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wordWrap w:val="on"/>
        <w:autoSpaceDE w:val="off"/>
        <w:autoSpaceDN w:val="off"/>
        <w:spacing w:before="20" w:after="0" w:line="420" w:lineRule="atLeast"/>
        <w:ind w:left="420" w:right="0"/>
        <w:jc w:val="both"/>
        <w:textAlignment w:val="auto"/>
        <w:rPr>
          <w:sz w:val="28"/>
        </w:rPr>
      </w:pPr>
      <w:r>
        <w:rPr>
          <w:rFonts w:ascii="宋体" w:hAnsi="宋体" w:cs="宋体" w:eastAsia="宋体"/>
          <w:sz w:val="28"/>
          <w:color w:val="000000"/>
          <w:b w:val="off"/>
          <w:i w:val="off"/>
        </w:rPr>
        <w:t>汉译世界学术名著丛书</w:t>
      </w:r>
    </w:p>
    <w:p>
      <w:pPr>
        <w:wordWrap w:val="on"/>
        <w:autoSpaceDE w:val="off"/>
        <w:autoSpaceDN w:val="off"/>
        <w:spacing w:before="860" w:after="0" w:line="780" w:lineRule="atLeast"/>
        <w:ind w:left="0" w:right="0"/>
        <w:jc w:val="both"/>
        <w:textAlignment w:val="auto"/>
        <w:rPr>
          <w:sz w:val="52"/>
        </w:rPr>
      </w:pPr>
      <w:r>
        <w:rPr>
          <w:rFonts w:ascii="宋体" w:hAnsi="宋体" w:cs="宋体" w:eastAsia="宋体"/>
          <w:sz w:val="52"/>
          <w:color w:val="000000"/>
          <w:b w:val="off"/>
          <w:i w:val="off"/>
        </w:rPr>
        <w:t>道德与立法原理导论</w:t>
      </w:r>
    </w:p>
    <w:p>
      <w:pPr>
        <w:wordWrap w:val="on"/>
        <w:autoSpaceDE w:val="off"/>
        <w:autoSpaceDN w:val="off"/>
        <w:spacing w:before="540" w:after="0" w:line="260" w:lineRule="atLeast"/>
        <w:ind w:left="2100" w:right="0"/>
        <w:jc w:val="both"/>
        <w:textAlignment w:val="auto"/>
        <w:rPr>
          <w:sz w:val="16"/>
        </w:rPr>
        <w:sectPr>
          <w:pgSz w:w="7920" w:h="11340"/>
          <w:pgMar w:left="800" w:top="800" w:right="800" w:bottom="800" w:header="720" w:footer="720"/>
          <w:cols w:num="1"/>
        </w:sectPr>
      </w:pPr>
      <w:r>
        <w:rPr>
          <w:rFonts w:ascii="宋体" w:hAnsi="宋体" w:cs="宋体" w:eastAsia="宋体"/>
          <w:sz w:val="16"/>
          <w:color w:val="000000"/>
          <w:b w:val="off"/>
          <w:i w:val="off"/>
        </w:rPr>
        <w:t>〔英〕边  沁著</w:t>
      </w:r>
    </w:p>
    <w:p>
      <w:pPr>
        <w:wordWrap w:val="on"/>
        <w:spacing w:before="3200" w:after="0"/>
        <w:ind w:left="2720" w:right="2800"/>
        <w:jc w:val="both"/>
        <w:textAlignment w:val="auto"/>
      </w:pPr>
      <w:r>
        <w:drawing>
          <wp:inline distL="0" distR="0" distT="0" distB="0">
            <wp:extent cx="508000" cy="2921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508000" cy="292100"/>
                    </a:xfrm>
                    <a:prstGeom prst="rect">
                      <a:avLst/>
                    </a:prstGeom>
                  </pic:spPr>
                </pic:pic>
              </a:graphicData>
            </a:graphic>
          </wp:inline>
        </w:drawing>
      </w:r>
    </w:p>
    <w:p>
      <w:pPr>
        <w:wordWrap w:val="on"/>
        <w:autoSpaceDE w:val="off"/>
        <w:autoSpaceDN w:val="off"/>
        <w:spacing w:before="3640" w:after="0" w:line="200" w:lineRule="atLeast"/>
        <w:ind w:left="200" w:right="0"/>
        <w:jc w:val="both"/>
        <w:textAlignment w:val="auto"/>
        <w:rPr>
          <w:sz w:val="24"/>
        </w:rPr>
      </w:pPr>
      <w:r>
        <w:rPr>
          <w:rFonts w:ascii="宋体" w:hAnsi="宋体" w:cs="宋体" w:eastAsia="宋体"/>
          <w:sz w:val="12"/>
          <w:color w:val="6ba263"/>
          <w:b w:val="off"/>
          <w:i w:val="off"/>
        </w:rPr>
        <w:t>网 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6ba263"/>
          <w:b w:val="off"/>
          <w:i w:val="off"/>
        </w:rPr>
        <w:t>www.cp.com.cn</w:t>
      </w:r>
    </w:p>
    <w:p>
      <w:pPr>
        <w:wordWrap w:val="on"/>
        <w:autoSpaceDE w:val="off"/>
        <w:autoSpaceDN w:val="off"/>
        <w:spacing w:before="80" w:after="0" w:line="200" w:lineRule="atLeast"/>
        <w:ind w:left="200" w:right="0"/>
        <w:jc w:val="both"/>
        <w:textAlignment w:val="auto"/>
        <w:rPr>
          <w:sz w:val="12"/>
        </w:rPr>
      </w:pPr>
      <w:r>
        <w:rPr>
          <w:rFonts w:ascii="宋体" w:hAnsi="宋体" w:cs="宋体" w:eastAsia="宋体"/>
          <w:sz w:val="12"/>
          <w:color w:val="000000"/>
          <w:b w:val="off"/>
          <w:i w:val="off"/>
        </w:rPr>
        <w:t>ISBN 7-100-04299-2</w:t>
      </w:r>
    </w:p>
    <w:p>
      <w:pPr>
        <w:wordWrap w:val="on"/>
        <w:spacing w:before="0" w:after="0" w:line="14" w:lineRule="exact"/>
        <w:ind w:left="0" w:right="0"/>
        <w:textAlignment w:val="auto"/>
      </w:pPr>
    </w:p>
    <w:p>
      <w:pPr>
        <w:wordWrap w:val="on"/>
        <w:spacing w:before="0" w:after="0" w:line="14" w:lineRule="exact"/>
        <w:ind w:left="0" w:right="0"/>
        <w:textAlignment w:val="auto"/>
        <w:sectPr>
          <w:type w:val="nextPage"/>
          <w:pgSz w:w="7920" w:h="11420"/>
          <w:pgMar w:left="800" w:top="800" w:right="800" w:bottom="800" w:header="720" w:footer="720"/>
          <w:cols w:num="1"/>
        </w:sectPr>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368300"/>
                <wp:wrapTopAndBottom/>
                <wp:docPr id="3" name="文本框 3"/>
                <a:graphic xmlns:a="http://schemas.openxmlformats.org/drawingml/2006/main">
                  <a:graphicData uri="http://schemas.microsoft.com/office/word/2010/wordprocessingShape">
                    <wps:wsp>
                      <wps:cNvSpPr txBox="true"/>
                      <wps:spPr>
                        <a:xfrm>
                          <a:off x="0" y="0"/>
                          <a:ext cx="40005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346200" cy="952500"/>
                <wp:wrapTopAndBottom/>
                <wp:docPr id="4" name="文本框 4"/>
                <a:graphic xmlns:a="http://schemas.openxmlformats.org/drawingml/2006/main">
                  <a:graphicData uri="http://schemas.microsoft.com/office/word/2010/wordprocessingShape">
                    <wps:wsp>
                      <wps:cNvSpPr txBox="true"/>
                      <wps:spPr>
                        <a:xfrm>
                          <a:off x="0" y="0"/>
                          <a:ext cx="1346200" cy="952500"/>
                        </a:xfrm>
                        <a:prstGeom prst="rect">
                          <a:avLst/>
                        </a:prstGeom>
                        <a:noFill/>
                        <a:ln w="6350">
                          <a:noFill/>
                        </a:ln>
                      </wps:spPr>
                      <wps:txbx>
                        <w:txbxContent>
                          <w:p>
                            <w:pPr>
                              <w:wordWrap w:val="on"/>
                              <w:spacing w:before="0" w:after="0"/>
                              <w:ind w:left="0" w:right="0"/>
                              <w:jc w:val="both"/>
                              <w:textAlignment w:val="auto"/>
                            </w:pPr>
                            <w:r>
                              <w:drawing>
                                <wp:inline distL="0" distR="0" distT="0" distB="0">
                                  <wp:extent cx="1346200" cy="952500"/>
                                  <wp:docPr id="6" name="Drawing 6"/>
                                  <a:graphic>
                                    <a:graphicData uri="http://schemas.openxmlformats.org/drawingml/2006/picture">
                                      <pic:pic xmlns:pic="http://schemas.openxmlformats.org/drawingml/2006/picture">
                                        <pic:nvPicPr>
                                          <pic:cNvPr id="0" name="Picture 5"/>
                                          <pic:cNvPicPr>
                                            <a:picLocks noChangeAspect="true"/>
                                          </pic:cNvPicPr>
                                        </pic:nvPicPr>
                                        <pic:blipFill>
                                          <a:blip r:embed="rId4"/>
                                          <a:stretch>
                                            <a:fillRect/>
                                          </a:stretch>
                                        </pic:blipFill>
                                        <pic:spPr>
                                          <a:xfrm>
                                            <a:off x="0" y="0"/>
                                            <a:ext cx="1346200" cy="9525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0pt;margin-top:0pt;width:106pt;height: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46200" cy="9525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4"/>
                                    <a:stretch>
                                      <a:fillRect/>
                                    </a:stretch>
                                  </pic:blipFill>
                                  <pic:spPr>
                                    <a:xfrm>
                                      <a:off x="0" y="0"/>
                                      <a:ext cx="1346200" cy="9525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2133600</wp:posOffset>
                </wp:positionH>
                <wp:positionV relativeFrom="paragraph">
                  <wp:posOffset>203200</wp:posOffset>
                </wp:positionV>
                <wp:extent cx="1866900" cy="152400"/>
                <wp:wrapTopAndBottom/>
                <wp:docPr id="9" name="文本框 9"/>
                <a:graphic xmlns:a="http://schemas.openxmlformats.org/drawingml/2006/main">
                  <a:graphicData uri="http://schemas.microsoft.com/office/word/2010/wordprocessingShape">
                    <wps:wsp>
                      <wps:cNvSpPr txBox="true"/>
                      <wps:spPr>
                        <a:xfrm>
                          <a:off x="0" y="0"/>
                          <a:ext cx="186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6ba263"/>
                                <w:u w:val="single"/>
                                <w:b w:val="off"/>
                                <w:i w:val="off"/>
                              </w:rPr>
                              <w:t>ISBN 7-100-04299-2/D·359</w:t>
                            </w:r>
                          </w:p>
                        </w:txbxContent>
                      </wps:txbx>
                      <wps:bodyPr wrap="square" lIns="0" rIns="0" tIns="0" bIns="0" vert="horz" anchor="t">
                        <a:spAutoFit/>
                      </wps:bodyPr>
                    </wps:wsp>
                  </a:graphicData>
                </a:graphic>
              </wp:anchor>
            </w:drawing>
          </mc:Choice>
          <mc:Fallback>
            <w:pict>
              <v:shape type="#_x0000_t202" filled="f" stroked="f" style="margin-left:168pt;margin-top:16pt;width:1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6ba263"/>
                          <w:u w:val="single"/>
                          <w:b w:val="off"/>
                          <w:i w:val="off"/>
                        </w:rPr>
                        <w:t>ISBN 7-100-04299-2/D·359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3124200</wp:posOffset>
                </wp:positionH>
                <wp:positionV relativeFrom="paragraph">
                  <wp:posOffset>368300</wp:posOffset>
                </wp:positionV>
                <wp:extent cx="876300" cy="139700"/>
                <wp:wrapTopAndBottom/>
                <wp:docPr id="10" name="文本框 10"/>
                <a:graphic xmlns:a="http://schemas.openxmlformats.org/drawingml/2006/main">
                  <a:graphicData uri="http://schemas.microsoft.com/office/word/2010/wordprocessingShape">
                    <wps:wsp>
                      <wps:cNvSpPr txBox="true"/>
                      <wps:spPr>
                        <a:xfrm>
                          <a:off x="0" y="0"/>
                          <a:ext cx="876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6ba263"/>
                                <w:b w:val="off"/>
                                <w:i w:val="off"/>
                              </w:rPr>
                              <w:t>定价:24.00元</w:t>
                            </w:r>
                          </w:p>
                        </w:txbxContent>
                      </wps:txbx>
                      <wps:bodyPr wrap="square" lIns="0" rIns="0" tIns="0" bIns="0" vert="horz" anchor="t">
                        <a:spAutoFit/>
                      </wps:bodyPr>
                    </wps:wsp>
                  </a:graphicData>
                </a:graphic>
              </wp:anchor>
            </w:drawing>
          </mc:Choice>
          <mc:Fallback>
            <w:pict>
              <v:shape type="#_x0000_t202" filled="f" stroked="f" style="margin-left:246pt;margin-top:29pt;width:6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6ba263"/>
                          <w:b w:val="off"/>
                          <w:i w:val="off"/>
                        </w:rPr>
                        <w:t>定价:24.00元</w:t>
                      </w:r>
                    </w:p>
                  </w:txbxContent>
                </v:textbox>
              </v:shape>
            </w:pict>
          </mc:Fallback>
        </mc:AlternateContent>
      </w:r>
    </w:p>
    <w:p>
      <w:pPr>
        <w:wordWrap w:val="on"/>
        <w:autoSpaceDE w:val="off"/>
        <w:autoSpaceDN w:val="off"/>
        <w:spacing w:before="240" w:after="0" w:line="320" w:lineRule="atLeast"/>
        <w:ind w:left="640" w:right="0"/>
        <w:jc w:val="both"/>
        <w:textAlignment w:val="auto"/>
        <w:rPr>
          <w:sz w:val="20"/>
        </w:rPr>
      </w:pPr>
      <w:r>
        <w:rPr>
          <w:rFonts w:ascii="宋体" w:hAnsi="宋体" w:cs="宋体" w:eastAsia="宋体"/>
          <w:sz w:val="20"/>
          <w:color w:val="000000"/>
          <w:b w:val="off"/>
          <w:i w:val="off"/>
        </w:rPr>
        <w:t>汉译世界学术名著丛书</w:t>
      </w:r>
    </w:p>
    <w:p>
      <w:pPr>
        <w:wordWrap w:val="on"/>
        <w:autoSpaceDE w:val="off"/>
        <w:autoSpaceDN w:val="off"/>
        <w:spacing w:before="1180" w:after="0" w:line="520" w:lineRule="atLeast"/>
        <w:ind w:left="640" w:right="0"/>
        <w:jc w:val="both"/>
        <w:textAlignment w:val="auto"/>
        <w:rPr>
          <w:sz w:val="34"/>
        </w:rPr>
      </w:pPr>
      <w:r>
        <w:rPr>
          <w:rFonts w:ascii="宋体" w:hAnsi="宋体" w:cs="宋体" w:eastAsia="宋体"/>
          <w:sz w:val="34"/>
          <w:color w:val="000000"/>
          <w:b w:val="off"/>
          <w:i w:val="off"/>
        </w:rPr>
        <w:t>道德与立法原理导论</w:t>
      </w:r>
    </w:p>
    <w:p>
      <w:pPr>
        <w:wordWrap w:val="on"/>
        <w:autoSpaceDE w:val="off"/>
        <w:autoSpaceDN w:val="off"/>
        <w:spacing w:before="300" w:after="0" w:line="260" w:lineRule="atLeast"/>
        <w:ind w:left="2020" w:right="0"/>
        <w:jc w:val="both"/>
        <w:textAlignment w:val="auto"/>
        <w:rPr>
          <w:sz w:val="16"/>
        </w:rPr>
      </w:pPr>
      <w:r>
        <w:rPr>
          <w:rFonts w:ascii="宋体" w:hAnsi="宋体" w:cs="宋体" w:eastAsia="宋体"/>
          <w:sz w:val="16"/>
          <w:color w:val="000000"/>
          <w:b w:val="on"/>
          <w:i w:val="off"/>
        </w:rPr>
        <w:t>〔英〕边沁 著</w:t>
      </w:r>
    </w:p>
    <w:p>
      <w:pPr>
        <w:wordWrap w:val="on"/>
        <w:autoSpaceDE w:val="off"/>
        <w:autoSpaceDN w:val="off"/>
        <w:spacing w:before="260" w:after="0" w:line="280" w:lineRule="atLeast"/>
        <w:ind w:left="2260" w:right="0"/>
        <w:jc w:val="both"/>
        <w:textAlignment w:val="auto"/>
        <w:rPr>
          <w:sz w:val="16"/>
        </w:rPr>
      </w:pPr>
      <w:r>
        <w:rPr>
          <w:rFonts w:ascii="宋体" w:hAnsi="宋体" w:cs="宋体" w:eastAsia="宋体"/>
          <w:sz w:val="16"/>
          <w:color w:val="000000"/>
          <w:b w:val="on"/>
          <w:i w:val="off"/>
        </w:rPr>
        <w:t>时殷弘 译</w:t>
      </w:r>
    </w:p>
    <w:p>
      <w:pPr>
        <w:wordWrap w:val="on"/>
        <w:autoSpaceDE w:val="off"/>
        <w:autoSpaceDN w:val="off"/>
        <w:spacing w:before="3440" w:after="0" w:line="300" w:lineRule="atLeast"/>
        <w:ind w:left="2800" w:right="0"/>
        <w:jc w:val="both"/>
        <w:textAlignment w:val="auto"/>
        <w:rPr>
          <w:sz w:val="18"/>
        </w:rPr>
      </w:pPr>
      <w:r>
        <w:rPr>
          <w:rFonts w:ascii="宋体" w:hAnsi="宋体" w:cs="宋体" w:eastAsia="宋体"/>
          <w:sz w:val="18"/>
          <w:color w:val="000000"/>
          <w:b w:val="on"/>
          <w:i w:val="off"/>
        </w:rPr>
        <w:t>1</w:t>
      </w:r>
    </w:p>
    <w:p>
      <w:pPr>
        <w:wordWrap w:val="on"/>
        <w:autoSpaceDE w:val="off"/>
        <w:autoSpaceDN w:val="off"/>
        <w:spacing w:before="1620" w:after="0" w:line="400" w:lineRule="atLeast"/>
        <w:ind w:left="1740" w:right="0"/>
        <w:jc w:val="both"/>
        <w:textAlignment w:val="auto"/>
        <w:rPr>
          <w:sz w:val="26"/>
        </w:rPr>
      </w:pPr>
      <w:r>
        <w:rPr>
          <w:rFonts w:ascii="宋体" w:hAnsi="宋体" w:cs="宋体" w:eastAsia="宋体"/>
          <w:sz w:val="26"/>
          <w:color w:val="000000"/>
          <w:b w:val="off"/>
          <w:i w:val="off"/>
        </w:rPr>
        <w:t>商 移 印 書 館</w:t>
      </w:r>
    </w:p>
    <w:p>
      <w:pPr>
        <w:wordWrap w:val="on"/>
        <w:autoSpaceDE w:val="off"/>
        <w:autoSpaceDN w:val="off"/>
        <w:spacing w:before="200" w:after="0" w:line="160" w:lineRule="atLeast"/>
        <w:ind w:left="2420" w:right="0"/>
        <w:jc w:val="both"/>
        <w:textAlignment w:val="auto"/>
        <w:rPr>
          <w:sz w:val="10"/>
        </w:rPr>
        <w:sectPr>
          <w:type w:val="nextPage"/>
          <w:pgSz w:w="7920" w:h="11320"/>
          <w:pgMar w:left="800" w:top="800" w:right="800" w:bottom="800" w:header="720" w:footer="720"/>
          <w:cols w:num="1"/>
        </w:sectPr>
      </w:pPr>
      <w:r>
        <w:rPr>
          <w:rFonts w:ascii="宋体" w:hAnsi="宋体" w:cs="宋体" w:eastAsia="宋体"/>
          <w:sz w:val="10"/>
          <w:color w:val="000000"/>
          <w:b w:val="on"/>
          <w:i w:val="off"/>
        </w:rPr>
        <w:t>2005年·北京</w:t>
      </w:r>
    </w:p>
    <w:p>
      <w:pPr>
        <w:wordWrap w:val="on"/>
        <w:autoSpaceDE w:val="off"/>
        <w:autoSpaceDN w:val="off"/>
        <w:spacing w:before="1140" w:after="0" w:line="200" w:lineRule="atLeast"/>
        <w:ind w:left="1420" w:right="0"/>
        <w:jc w:val="both"/>
        <w:textAlignment w:val="auto"/>
        <w:rPr>
          <w:sz w:val="10"/>
        </w:rPr>
      </w:pPr>
      <w:r>
        <w:rPr>
          <w:rFonts w:ascii="宋体" w:hAnsi="宋体" w:cs="宋体" w:eastAsia="宋体"/>
          <w:sz w:val="10"/>
          <w:color w:val="000000"/>
          <w:b w:val="on"/>
          <w:i w:val="off"/>
        </w:rPr>
        <w:t>图书在版编目(CIP)数据</w:t>
      </w:r>
    </w:p>
    <w:p>
      <w:pPr>
        <w:wordWrap w:val="on"/>
        <w:autoSpaceDE w:val="off"/>
        <w:autoSpaceDN w:val="off"/>
        <w:spacing w:before="200" w:after="0" w:line="180" w:lineRule="atLeast"/>
        <w:ind w:left="1420" w:right="0"/>
        <w:jc w:val="both"/>
        <w:textAlignment w:val="auto"/>
        <w:rPr>
          <w:sz w:val="10"/>
        </w:rPr>
      </w:pPr>
      <w:r>
        <w:rPr>
          <w:rFonts w:ascii="宋体" w:hAnsi="宋体" w:cs="宋体" w:eastAsia="宋体"/>
          <w:sz w:val="10"/>
          <w:color w:val="000000"/>
          <w:b w:val="off"/>
          <w:i w:val="off"/>
        </w:rPr>
        <w:t>道德与立法原理导论/(英)边沁著；时殷弘译.</w:t>
      </w:r>
    </w:p>
    <w:p>
      <w:pPr>
        <w:wordWrap w:val="on"/>
        <w:autoSpaceDE w:val="off"/>
        <w:autoSpaceDN w:val="off"/>
        <w:spacing w:before="100" w:after="0" w:line="180" w:lineRule="atLeast"/>
        <w:ind w:left="1240" w:right="0"/>
        <w:jc w:val="both"/>
        <w:textAlignment w:val="auto"/>
        <w:rPr>
          <w:sz w:val="10"/>
        </w:rPr>
      </w:pPr>
      <w:r>
        <w:rPr>
          <w:rFonts w:ascii="宋体" w:hAnsi="宋体" w:cs="宋体" w:eastAsia="宋体"/>
          <w:sz w:val="10"/>
          <w:color w:val="000000"/>
          <w:b w:val="off"/>
          <w:i w:val="off"/>
        </w:rPr>
        <w:t>北京：商务印书馆，2005(重印)</w:t>
      </w:r>
    </w:p>
    <w:p>
      <w:pPr>
        <w:wordWrap w:val="on"/>
        <w:autoSpaceDE w:val="off"/>
        <w:autoSpaceDN w:val="off"/>
        <w:spacing w:before="80" w:after="0" w:line="180" w:lineRule="atLeast"/>
        <w:ind w:left="1420" w:right="0"/>
        <w:jc w:val="both"/>
        <w:textAlignment w:val="auto"/>
        <w:rPr>
          <w:sz w:val="10"/>
        </w:rPr>
      </w:pPr>
      <w:r>
        <w:rPr>
          <w:rFonts w:ascii="宋体" w:hAnsi="宋体" w:cs="宋体" w:eastAsia="宋体"/>
          <w:sz w:val="10"/>
          <w:color w:val="000000"/>
          <w:b w:val="off"/>
          <w:i w:val="off"/>
        </w:rPr>
        <w:t>(汉译世界学术名著丛书)</w:t>
      </w:r>
    </w:p>
    <w:p>
      <w:pPr>
        <w:wordWrap w:val="on"/>
        <w:autoSpaceDE w:val="off"/>
        <w:autoSpaceDN w:val="off"/>
        <w:spacing w:before="100" w:after="0" w:line="180" w:lineRule="atLeast"/>
        <w:ind w:left="1420" w:right="0"/>
        <w:jc w:val="both"/>
        <w:textAlignment w:val="auto"/>
        <w:rPr>
          <w:sz w:val="10"/>
        </w:rPr>
      </w:pPr>
      <w:r>
        <w:rPr>
          <w:rFonts w:ascii="宋体" w:hAnsi="宋体" w:cs="宋体" w:eastAsia="宋体"/>
          <w:sz w:val="10"/>
          <w:color w:val="000000"/>
          <w:b w:val="off"/>
          <w:i w:val="off"/>
        </w:rPr>
        <w:t>ISBN 7-100-04299 - 2</w:t>
      </w:r>
    </w:p>
    <w:p>
      <w:pPr>
        <w:wordWrap w:val="on"/>
        <w:autoSpaceDE w:val="off"/>
        <w:autoSpaceDN w:val="off"/>
        <w:spacing w:before="180" w:after="0" w:line="250" w:lineRule="atLeast"/>
        <w:ind w:left="1420" w:right="860"/>
        <w:jc w:val="both"/>
        <w:textAlignment w:val="auto"/>
        <w:rPr>
          <w:sz w:val="16"/>
        </w:rPr>
      </w:pPr>
      <w:r>
        <w:rPr>
          <w:rFonts w:ascii="宋体" w:hAnsi="宋体" w:cs="宋体" w:eastAsia="宋体"/>
          <w:sz w:val="16"/>
          <w:color w:val="000000"/>
          <w:b w:val="off"/>
          <w:i w:val="off"/>
        </w:rPr>
        <w:t>Ⅰ.道⋯⋯  Ⅱ.①边⋯⋯②时⋯⋯  Ⅲ.立法一法的理论</w:t>
      </w:r>
      <w:r>
        <w:rPr>
          <w:rFonts w:ascii="宋体" w:hAnsi="宋体" w:cs="宋体" w:eastAsia="宋体"/>
          <w:sz w:val="16"/>
          <w:color w:val="000000"/>
          <w:b w:val="off"/>
          <w:i w:val="off"/>
        </w:rPr>
        <w:t>Ⅳ. D901</w:t>
      </w:r>
    </w:p>
    <w:p>
      <w:pPr>
        <w:wordWrap w:val="on"/>
        <w:autoSpaceDE w:val="off"/>
        <w:autoSpaceDN w:val="off"/>
        <w:spacing w:before="180" w:after="0" w:line="180" w:lineRule="atLeast"/>
        <w:ind w:left="1420" w:right="0"/>
        <w:jc w:val="both"/>
        <w:textAlignment w:val="auto"/>
        <w:rPr>
          <w:sz w:val="10"/>
        </w:rPr>
      </w:pPr>
      <w:r>
        <w:rPr>
          <w:rFonts w:ascii="宋体" w:hAnsi="宋体" w:cs="宋体" w:eastAsia="宋体"/>
          <w:sz w:val="10"/>
          <w:color w:val="000000"/>
          <w:b w:val="off"/>
          <w:i w:val="off"/>
        </w:rPr>
        <w:t>中国版本图书馆CIP数据核字(2004)第106379号</w:t>
      </w:r>
    </w:p>
    <w:p>
      <w:pPr>
        <w:wordWrap w:val="on"/>
        <w:autoSpaceDE w:val="off"/>
        <w:autoSpaceDN w:val="off"/>
        <w:spacing w:before="560" w:after="0" w:line="240" w:lineRule="atLeast"/>
        <w:ind w:left="2780" w:right="0"/>
        <w:jc w:val="both"/>
        <w:textAlignment w:val="auto"/>
        <w:rPr>
          <w:sz w:val="14"/>
        </w:rPr>
      </w:pPr>
      <w:r>
        <w:rPr>
          <w:rFonts w:ascii="宋体" w:hAnsi="宋体" w:cs="宋体" w:eastAsia="宋体"/>
          <w:sz w:val="14"/>
          <w:color w:val="000000"/>
          <w:b w:val="off"/>
          <w:i w:val="off"/>
        </w:rPr>
        <w:t>所有权利保留。</w:t>
      </w:r>
    </w:p>
    <w:p>
      <w:pPr>
        <w:wordWrap w:val="on"/>
        <w:autoSpaceDE w:val="off"/>
        <w:autoSpaceDN w:val="off"/>
        <w:spacing w:before="100" w:after="0" w:line="180" w:lineRule="atLeast"/>
        <w:ind w:left="1900" w:right="0"/>
        <w:jc w:val="both"/>
        <w:textAlignment w:val="auto"/>
        <w:rPr>
          <w:sz w:val="10"/>
        </w:rPr>
      </w:pPr>
      <w:r>
        <w:rPr>
          <w:rFonts w:ascii="宋体" w:hAnsi="宋体" w:cs="宋体" w:eastAsia="宋体"/>
          <w:sz w:val="10"/>
          <w:color w:val="000000"/>
          <w:b w:val="off"/>
          <w:i w:val="off"/>
        </w:rPr>
        <w:t>未经许可，不得以任何方式使用。</w:t>
      </w:r>
    </w:p>
    <w:p>
      <w:pPr>
        <w:wordWrap w:val="on"/>
        <w:autoSpaceDE w:val="off"/>
        <w:autoSpaceDN w:val="off"/>
        <w:spacing w:before="1360" w:after="0" w:line="160" w:lineRule="atLeast"/>
        <w:ind w:left="2780" w:right="0"/>
        <w:jc w:val="both"/>
        <w:textAlignment w:val="auto"/>
        <w:rPr>
          <w:sz w:val="10"/>
        </w:rPr>
      </w:pPr>
      <w:r>
        <w:rPr>
          <w:rFonts w:ascii="宋体" w:hAnsi="宋体" w:cs="宋体" w:eastAsia="宋体"/>
          <w:sz w:val="10"/>
          <w:color w:val="000000"/>
          <w:b w:val="off"/>
          <w:i w:val="off"/>
        </w:rPr>
        <w:t>汉译世界学术名著丛书</w:t>
      </w:r>
    </w:p>
    <w:p>
      <w:pPr>
        <w:wordWrap w:val="on"/>
        <w:autoSpaceDE w:val="off"/>
        <w:autoSpaceDN w:val="off"/>
        <w:spacing w:before="100" w:after="0" w:line="180" w:lineRule="atLeast"/>
        <w:ind w:left="2780" w:right="0"/>
        <w:jc w:val="both"/>
        <w:textAlignment w:val="auto"/>
        <w:rPr>
          <w:sz w:val="10"/>
        </w:rPr>
      </w:pPr>
      <w:r>
        <w:rPr>
          <w:rFonts w:ascii="宋体" w:hAnsi="宋体" w:cs="宋体" w:eastAsia="宋体"/>
          <w:sz w:val="10"/>
          <w:color w:val="000000"/>
          <w:b w:val="off"/>
          <w:i w:val="off"/>
        </w:rPr>
        <w:t>道德与立法原理导论</w:t>
      </w:r>
    </w:p>
    <w:p>
      <w:pPr>
        <w:wordWrap w:val="on"/>
        <w:autoSpaceDE w:val="off"/>
        <w:autoSpaceDN w:val="off"/>
        <w:spacing w:before="60" w:after="0" w:line="160" w:lineRule="atLeast"/>
        <w:ind w:left="3100" w:right="0"/>
        <w:jc w:val="both"/>
        <w:textAlignment w:val="auto"/>
        <w:rPr>
          <w:sz w:val="10"/>
        </w:rPr>
      </w:pPr>
      <w:r>
        <w:rPr>
          <w:rFonts w:ascii="宋体" w:hAnsi="宋体" w:cs="宋体" w:eastAsia="宋体"/>
          <w:sz w:val="10"/>
          <w:color w:val="000000"/>
          <w:b w:val="off"/>
          <w:i w:val="off"/>
        </w:rPr>
        <w:t>〔英〕边沁 著</w:t>
      </w:r>
    </w:p>
    <w:p>
      <w:pPr>
        <w:wordWrap w:val="on"/>
        <w:autoSpaceDE w:val="off"/>
        <w:autoSpaceDN w:val="off"/>
        <w:spacing w:before="100" w:after="0" w:line="160" w:lineRule="atLeast"/>
        <w:ind w:left="3100" w:right="0"/>
        <w:jc w:val="both"/>
        <w:textAlignment w:val="auto"/>
        <w:rPr>
          <w:sz w:val="10"/>
        </w:rPr>
      </w:pPr>
      <w:r>
        <w:rPr>
          <w:rFonts w:ascii="宋体" w:hAnsi="宋体" w:cs="宋体" w:eastAsia="宋体"/>
          <w:sz w:val="10"/>
          <w:color w:val="000000"/>
          <w:b w:val="off"/>
          <w:i w:val="off"/>
        </w:rPr>
        <w:t>时 殷 弘 译</w:t>
      </w:r>
    </w:p>
    <w:p>
      <w:pPr>
        <w:wordWrap w:val="on"/>
        <w:autoSpaceDE w:val="off"/>
        <w:autoSpaceDN w:val="off"/>
        <w:spacing w:before="160" w:after="0" w:line="180" w:lineRule="atLeast"/>
        <w:ind w:left="2420" w:right="0"/>
        <w:jc w:val="both"/>
        <w:textAlignment w:val="auto"/>
        <w:rPr>
          <w:sz w:val="10"/>
        </w:rPr>
      </w:pPr>
      <w:r>
        <w:rPr>
          <w:rFonts w:ascii="宋体" w:hAnsi="宋体" w:cs="宋体" w:eastAsia="宋体"/>
          <w:sz w:val="10"/>
          <w:color w:val="000000"/>
          <w:b w:val="off"/>
          <w:i w:val="off"/>
        </w:rPr>
        <w:t>商  务  印  书  馆  出  版</w:t>
      </w:r>
    </w:p>
    <w:p>
      <w:pPr>
        <w:wordWrap w:val="on"/>
        <w:autoSpaceDE w:val="off"/>
        <w:autoSpaceDN w:val="off"/>
        <w:spacing w:before="40" w:after="0" w:line="200" w:lineRule="atLeast"/>
        <w:ind w:left="2420" w:right="0"/>
        <w:jc w:val="both"/>
        <w:textAlignment w:val="auto"/>
        <w:rPr>
          <w:sz w:val="24"/>
        </w:rPr>
      </w:pPr>
      <w:r>
        <w:rPr>
          <w:rFonts w:ascii="宋体" w:hAnsi="宋体" w:cs="宋体" w:eastAsia="宋体"/>
          <w:sz w:val="8"/>
          <w:color w:val="000000"/>
          <w:b w:val="off"/>
          <w:i w:val="off"/>
        </w:rPr>
        <w:t>(北京王府非大街36号 邮政编码</w:t>
      </w:r>
      <w:r>
        <w:rPr>
          <w:rFonts w:ascii="宋体" w:hAnsi="宋体" w:cs="宋体" w:eastAsia="宋体"/>
          <w:sz w:val="24"/>
        </w:rPr>
        <w:t xml:space="preserve">      </w:t>
      </w:r>
      <w:r>
        <w:rPr>
          <w:rFonts w:ascii="宋体" w:hAnsi="宋体" w:cs="宋体" w:eastAsia="宋体"/>
          <w:sz w:val="8"/>
          <w:color w:val="000000"/>
          <w:b w:val="off"/>
          <w:i w:val="off"/>
        </w:rPr>
        <w:t xml:space="preserve"> 100710</w:t>
      </w:r>
      <w:r>
        <w:rPr>
          <w:rFonts w:ascii="宋体" w:hAnsi="宋体" w:cs="宋体" w:eastAsia="宋体"/>
          <w:sz w:val="24"/>
        </w:rPr>
        <w:t xml:space="preserve"> </w:t>
      </w:r>
      <w:r>
        <w:rPr>
          <w:rFonts w:ascii="宋体" w:hAnsi="宋体" w:cs="宋体" w:eastAsia="宋体"/>
          <w:sz w:val="8"/>
          <w:color w:val="000000"/>
          <w:b w:val="off"/>
          <w:i w:val="off"/>
        </w:rPr>
        <w:t>)</w:t>
      </w:r>
    </w:p>
    <w:p>
      <w:pPr>
        <w:wordWrap w:val="on"/>
        <w:autoSpaceDE w:val="off"/>
        <w:autoSpaceDN w:val="off"/>
        <w:spacing w:before="40" w:after="0" w:line="180" w:lineRule="atLeast"/>
        <w:ind w:left="2420" w:right="0"/>
        <w:jc w:val="both"/>
        <w:textAlignment w:val="auto"/>
        <w:rPr>
          <w:sz w:val="24"/>
        </w:rPr>
      </w:pPr>
      <w:r>
        <w:rPr>
          <w:rFonts w:ascii="宋体" w:hAnsi="宋体" w:cs="宋体" w:eastAsia="宋体"/>
          <w:sz w:val="10"/>
          <w:color w:val="000000"/>
          <w:b w:val="off"/>
          <w:i w:val="off"/>
        </w:rPr>
        <w:t>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务</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书  馆  发  行</w:t>
      </w:r>
    </w:p>
    <w:p>
      <w:pPr>
        <w:wordWrap w:val="on"/>
        <w:autoSpaceDE w:val="off"/>
        <w:autoSpaceDN w:val="off"/>
        <w:spacing w:before="60" w:after="0" w:line="180" w:lineRule="atLeast"/>
        <w:ind w:left="2420" w:right="0"/>
        <w:jc w:val="both"/>
        <w:textAlignment w:val="auto"/>
        <w:rPr>
          <w:sz w:val="10"/>
        </w:rPr>
      </w:pPr>
      <w:r>
        <w:rPr>
          <w:rFonts w:ascii="宋体" w:hAnsi="宋体" w:cs="宋体" w:eastAsia="宋体"/>
          <w:sz w:val="10"/>
          <w:color w:val="000000"/>
          <w:b w:val="off"/>
          <w:i w:val="off"/>
        </w:rPr>
        <w:t>北 京 民 族 印 刷 厂 印 刷</w:t>
      </w:r>
    </w:p>
    <w:p>
      <w:pPr>
        <w:wordWrap w:val="on"/>
        <w:autoSpaceDE w:val="off"/>
        <w:autoSpaceDN w:val="off"/>
        <w:spacing w:before="60" w:after="0" w:line="180" w:lineRule="atLeast"/>
        <w:ind w:left="2420" w:right="0"/>
        <w:jc w:val="both"/>
        <w:textAlignment w:val="auto"/>
        <w:rPr>
          <w:sz w:val="10"/>
        </w:rPr>
      </w:pPr>
      <w:r>
        <w:rPr>
          <w:rFonts w:ascii="宋体" w:hAnsi="宋体" w:cs="宋体" w:eastAsia="宋体"/>
          <w:sz w:val="10"/>
          <w:color w:val="000000"/>
          <w:b w:val="off"/>
          <w:i w:val="off"/>
        </w:rPr>
        <w:t>ISBN 7-100-04299-2/D·359</w:t>
      </w:r>
    </w:p>
    <w:p>
      <w:pPr>
        <w:wordWrap w:val="on"/>
        <w:autoSpaceDE w:val="off"/>
        <w:autoSpaceDN w:val="off"/>
        <w:spacing w:before="140" w:after="0" w:line="140" w:lineRule="atLeast"/>
        <w:ind w:left="2040" w:right="0"/>
        <w:jc w:val="both"/>
        <w:textAlignment w:val="auto"/>
        <w:rPr>
          <w:sz w:val="24"/>
        </w:rPr>
      </w:pPr>
      <w:r>
        <w:rPr>
          <w:rFonts w:ascii="宋体" w:hAnsi="宋体" w:cs="宋体" w:eastAsia="宋体"/>
          <w:sz w:val="8"/>
          <w:color w:val="000000"/>
          <w:b w:val="off"/>
          <w:i w:val="off"/>
        </w:rPr>
        <w:t>2000年12月第1版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8"/>
          <w:color w:val="000000"/>
          <w:b w:val="off"/>
          <w:i w:val="off"/>
        </w:rPr>
        <w:t>开本850×1168 1/32</w:t>
      </w:r>
    </w:p>
    <w:p>
      <w:pPr>
        <w:wordWrap w:val="on"/>
        <w:autoSpaceDE w:val="off"/>
        <w:autoSpaceDN w:val="off"/>
        <w:spacing w:before="80" w:after="0" w:line="120" w:lineRule="atLeast"/>
        <w:ind w:left="2040" w:right="0"/>
        <w:jc w:val="both"/>
        <w:textAlignment w:val="auto"/>
        <w:rPr>
          <w:sz w:val="24"/>
        </w:rPr>
      </w:pPr>
      <w:r>
        <w:rPr>
          <w:rFonts w:ascii="宋体" w:hAnsi="宋体" w:cs="宋体" w:eastAsia="宋体"/>
          <w:sz w:val="8"/>
          <w:color w:val="000000"/>
          <w:b w:val="off"/>
          <w:i w:val="off"/>
        </w:rPr>
        <w:t>2005 年7月北京第3次印刷</w:t>
      </w:r>
      <w:r>
        <w:rPr>
          <w:rFonts w:ascii="宋体" w:hAnsi="宋体" w:cs="宋体" w:eastAsia="宋体"/>
          <w:sz w:val="24"/>
        </w:rPr>
        <w:t xml:space="preserve">       </w:t>
      </w:r>
      <w:r>
        <w:rPr>
          <w:rFonts w:ascii="宋体" w:hAnsi="宋体" w:cs="宋体" w:eastAsia="宋体"/>
          <w:sz w:val="8"/>
          <w:color w:val="000000"/>
          <w:b w:val="off"/>
          <w:i w:val="off"/>
        </w:rPr>
        <w:t>印张 145/8</w:t>
      </w:r>
    </w:p>
    <w:p>
      <w:pPr>
        <w:wordWrap w:val="on"/>
        <w:autoSpaceDE w:val="off"/>
        <w:autoSpaceDN w:val="off"/>
        <w:spacing w:before="60" w:after="0" w:line="160" w:lineRule="atLeast"/>
        <w:ind w:left="3100" w:right="0"/>
        <w:jc w:val="both"/>
        <w:textAlignment w:val="auto"/>
        <w:rPr>
          <w:sz w:val="10"/>
        </w:rPr>
        <w:sectPr>
          <w:type w:val="nextPage"/>
          <w:pgSz w:w="7920" w:h="11400"/>
          <w:pgMar w:left="800" w:top="800" w:right="800" w:bottom="800" w:header="720" w:footer="720"/>
          <w:cols w:num="1"/>
        </w:sectPr>
      </w:pPr>
      <w:r>
        <w:rPr>
          <w:rFonts w:ascii="宋体" w:hAnsi="宋体" w:cs="宋体" w:eastAsia="宋体"/>
          <w:sz w:val="10"/>
          <w:color w:val="000000"/>
          <w:b w:val="off"/>
          <w:i w:val="off"/>
        </w:rPr>
        <w:t>定价:24.00元</w:t>
      </w:r>
    </w:p>
    <w:p>
      <w:pPr>
        <w:wordWrap w:val="on"/>
        <w:autoSpaceDE w:val="off"/>
        <w:autoSpaceDN w:val="off"/>
        <w:spacing w:before="1280" w:after="0" w:line="420" w:lineRule="atLeast"/>
        <w:ind w:left="1180" w:right="0"/>
        <w:jc w:val="both"/>
        <w:textAlignment w:val="auto"/>
        <w:rPr>
          <w:sz w:val="28"/>
        </w:rPr>
      </w:pPr>
      <w:r>
        <w:rPr>
          <w:rFonts w:ascii="宋体" w:hAnsi="宋体" w:cs="宋体" w:eastAsia="宋体"/>
          <w:sz w:val="28"/>
          <w:color w:val="000000"/>
          <w:b w:val="off"/>
          <w:i w:val="off"/>
        </w:rPr>
        <w:t>汉译世界学术名著丛书</w:t>
      </w:r>
    </w:p>
    <w:p>
      <w:pPr>
        <w:wordWrap w:val="on"/>
        <w:autoSpaceDE w:val="off"/>
        <w:autoSpaceDN w:val="off"/>
        <w:spacing w:before="80" w:after="0" w:line="420" w:lineRule="atLeast"/>
        <w:ind w:left="2300" w:right="0"/>
        <w:jc w:val="both"/>
        <w:textAlignment w:val="auto"/>
        <w:rPr>
          <w:sz w:val="28"/>
        </w:rPr>
      </w:pPr>
      <w:r>
        <w:rPr>
          <w:rFonts w:ascii="宋体" w:hAnsi="宋体" w:cs="宋体" w:eastAsia="宋体"/>
          <w:sz w:val="28"/>
          <w:color w:val="000000"/>
          <w:b w:val="off"/>
          <w:i w:val="off"/>
        </w:rPr>
        <w:t>出版说明</w:t>
      </w:r>
    </w:p>
    <w:p>
      <w:pPr>
        <w:wordWrap w:val="on"/>
        <w:autoSpaceDE w:val="off"/>
        <w:autoSpaceDN w:val="off"/>
        <w:spacing w:before="440" w:after="0" w:line="352" w:lineRule="atLeast"/>
        <w:ind w:left="20" w:right="280" w:firstLine="460"/>
        <w:jc w:val="both"/>
        <w:textAlignment w:val="auto"/>
        <w:rPr>
          <w:sz w:val="20"/>
        </w:rPr>
      </w:pPr>
      <w:r>
        <w:rPr>
          <w:rFonts w:ascii="宋体" w:hAnsi="宋体" w:cs="宋体" w:eastAsia="宋体"/>
          <w:sz w:val="20"/>
          <w:color w:val="000000"/>
          <w:b w:val="on"/>
          <w:i w:val="off"/>
        </w:rPr>
        <w:t>我馆历来重视移译世界各国学术名著。从20世纪50年代</w:t>
      </w:r>
      <w:r>
        <w:rPr>
          <w:rFonts w:ascii="宋体" w:hAnsi="宋体" w:cs="宋体" w:eastAsia="宋体"/>
          <w:sz w:val="20"/>
          <w:color w:val="000000"/>
          <w:b w:val="on"/>
          <w:i w:val="off"/>
        </w:rPr>
        <w:t>起，更致力于翻译出版马克思主义诞生以前的古典学术著作，同时</w:t>
      </w:r>
      <w:r>
        <w:rPr>
          <w:rFonts w:ascii="宋体" w:hAnsi="宋体" w:cs="宋体" w:eastAsia="宋体"/>
          <w:sz w:val="20"/>
          <w:color w:val="000000"/>
          <w:b w:val="on"/>
          <w:i w:val="off"/>
        </w:rPr>
        <w:t>适当介绍当代具有定评的各派代表作品。我们确信只有用人类创</w:t>
      </w:r>
      <w:r>
        <w:rPr>
          <w:rFonts w:ascii="宋体" w:hAnsi="宋体" w:cs="宋体" w:eastAsia="宋体"/>
          <w:sz w:val="20"/>
          <w:color w:val="000000"/>
          <w:b w:val="on"/>
          <w:i w:val="off"/>
        </w:rPr>
        <w:t>造的全部知识财富来丰富自己的头脑，才能够建成现代化的社会</w:t>
      </w:r>
      <w:r>
        <w:rPr>
          <w:rFonts w:ascii="宋体" w:hAnsi="宋体" w:cs="宋体" w:eastAsia="宋体"/>
          <w:sz w:val="20"/>
          <w:color w:val="000000"/>
          <w:b w:val="on"/>
          <w:i w:val="off"/>
        </w:rPr>
        <w:t>主义社会。这些书籍所蕴藏的思想财富和学术价值，为学人所熟</w:t>
      </w:r>
      <w:r>
        <w:rPr>
          <w:rFonts w:ascii="宋体" w:hAnsi="宋体" w:cs="宋体" w:eastAsia="宋体"/>
          <w:sz w:val="20"/>
          <w:color w:val="000000"/>
          <w:b w:val="on"/>
          <w:i w:val="off"/>
        </w:rPr>
        <w:t>知，毋需赘述。这些译本过去以单行本印行，难见系统，汇编为丛</w:t>
      </w:r>
      <w:r>
        <w:rPr>
          <w:rFonts w:ascii="宋体" w:hAnsi="宋体" w:cs="宋体" w:eastAsia="宋体"/>
          <w:sz w:val="20"/>
          <w:color w:val="000000"/>
          <w:b w:val="on"/>
          <w:i w:val="off"/>
        </w:rPr>
        <w:t>书，才能相得益彰，蔚为大观，既便于研读查考，又利于文化积累。</w:t>
      </w:r>
      <w:r>
        <w:rPr>
          <w:rFonts w:ascii="宋体" w:hAnsi="宋体" w:cs="宋体" w:eastAsia="宋体"/>
          <w:sz w:val="20"/>
          <w:color w:val="000000"/>
          <w:b w:val="on"/>
          <w:i w:val="off"/>
        </w:rPr>
        <w:t>为此，我们从1981年着手分辑刊行，至2000年已先后分九辑印行</w:t>
      </w:r>
      <w:r>
        <w:rPr>
          <w:rFonts w:ascii="宋体" w:hAnsi="宋体" w:cs="宋体" w:eastAsia="宋体"/>
          <w:sz w:val="20"/>
          <w:color w:val="000000"/>
          <w:b w:val="on"/>
          <w:i w:val="off"/>
        </w:rPr>
        <w:t>名著360余种。现继续编印第十辑。到2004年底出版至400种。</w:t>
      </w:r>
      <w:r>
        <w:rPr>
          <w:rFonts w:ascii="宋体" w:hAnsi="宋体" w:cs="宋体" w:eastAsia="宋体"/>
          <w:sz w:val="20"/>
          <w:color w:val="000000"/>
          <w:b w:val="on"/>
          <w:i w:val="off"/>
        </w:rPr>
        <w:t>今后在积累单本著作的基础上仍将陆续以名著版印行。希望海内</w:t>
      </w:r>
      <w:r>
        <w:rPr>
          <w:rFonts w:ascii="宋体" w:hAnsi="宋体" w:cs="宋体" w:eastAsia="宋体"/>
          <w:sz w:val="20"/>
          <w:color w:val="000000"/>
          <w:b w:val="on"/>
          <w:i w:val="off"/>
        </w:rPr>
        <w:t>外读书界、著译界给我们批评、建议，帮助我们把这套丛书出得更</w:t>
      </w:r>
      <w:r>
        <w:rPr>
          <w:rFonts w:ascii="宋体" w:hAnsi="宋体" w:cs="宋体" w:eastAsia="宋体"/>
          <w:sz w:val="20"/>
          <w:color w:val="000000"/>
          <w:b w:val="on"/>
          <w:i w:val="off"/>
        </w:rPr>
        <w:t>好。</w:t>
      </w:r>
    </w:p>
    <w:p>
      <w:pPr>
        <w:wordWrap w:val="on"/>
        <w:autoSpaceDE w:val="off"/>
        <w:autoSpaceDN w:val="off"/>
        <w:spacing w:before="480" w:after="0" w:line="240" w:lineRule="atLeast"/>
        <w:ind w:left="3860" w:right="0"/>
        <w:jc w:val="both"/>
        <w:textAlignment w:val="auto"/>
        <w:rPr>
          <w:sz w:val="20"/>
        </w:rPr>
      </w:pPr>
      <w:r>
        <w:rPr>
          <w:rFonts w:ascii="宋体" w:hAnsi="宋体" w:cs="宋体" w:eastAsia="宋体"/>
          <w:sz w:val="20"/>
          <w:color w:val="000000"/>
          <w:b w:val="on"/>
          <w:i w:val="off"/>
        </w:rPr>
        <w:t>商务印书馆编辑部</w:t>
      </w:r>
    </w:p>
    <w:p>
      <w:pPr>
        <w:wordWrap w:val="on"/>
        <w:autoSpaceDE w:val="off"/>
        <w:autoSpaceDN w:val="off"/>
        <w:spacing w:before="140" w:after="0" w:line="260" w:lineRule="atLeast"/>
        <w:ind w:left="4300" w:right="0"/>
        <w:jc w:val="both"/>
        <w:textAlignment w:val="auto"/>
        <w:rPr>
          <w:sz w:val="20"/>
        </w:rPr>
        <w:sectPr>
          <w:type w:val="nextPage"/>
          <w:pgSz w:w="7920" w:h="11440"/>
          <w:pgMar w:left="800" w:top="800" w:right="800" w:bottom="800" w:header="720" w:footer="720"/>
          <w:cols w:num="1"/>
        </w:sectPr>
      </w:pPr>
      <w:r>
        <w:rPr>
          <w:rFonts w:ascii="宋体" w:hAnsi="宋体" w:cs="宋体" w:eastAsia="宋体"/>
          <w:sz w:val="20"/>
          <w:color w:val="000000"/>
          <w:b w:val="on"/>
          <w:i w:val="off"/>
        </w:rPr>
        <w:t>2003年10月</w:t>
      </w:r>
    </w:p>
    <w:p>
      <w:pPr>
        <w:wordWrap w:val="on"/>
        <w:autoSpaceDE w:val="off"/>
        <w:autoSpaceDN w:val="off"/>
        <w:spacing w:before="1760" w:after="0" w:line="360" w:lineRule="atLeast"/>
        <w:ind w:left="2400" w:right="0"/>
        <w:jc w:val="both"/>
        <w:textAlignment w:val="auto"/>
        <w:rPr>
          <w:sz w:val="22"/>
        </w:rPr>
      </w:pPr>
      <w:r>
        <w:rPr>
          <w:rFonts w:ascii="宋体" w:hAnsi="宋体" w:cs="宋体" w:eastAsia="宋体"/>
          <w:sz w:val="22"/>
          <w:color w:val="000000"/>
          <w:b w:val="on"/>
          <w:i w:val="off"/>
        </w:rPr>
        <w:t>目  录</w:t>
      </w:r>
    </w:p>
    <w:p>
      <w:pPr>
        <w:wordWrap w:val="on"/>
        <w:autoSpaceDE w:val="off"/>
        <w:autoSpaceDN w:val="off"/>
        <w:spacing w:before="640" w:after="0" w:line="220" w:lineRule="atLeast"/>
        <w:ind w:left="20" w:right="0"/>
        <w:jc w:val="both"/>
        <w:textAlignment w:val="auto"/>
        <w:rPr>
          <w:sz w:val="12"/>
        </w:rPr>
      </w:pPr>
      <w:r>
        <w:rPr>
          <w:rFonts w:ascii="宋体" w:hAnsi="宋体" w:cs="宋体" w:eastAsia="宋体"/>
          <w:sz w:val="12"/>
          <w:color w:val="000000"/>
          <w:b w:val="off"/>
          <w:i w:val="off"/>
        </w:rPr>
        <w:t>导 言………………………………………………………………………………………………………1</w:t>
      </w:r>
    </w:p>
    <w:p>
      <w:pPr>
        <w:wordWrap w:val="on"/>
        <w:autoSpaceDE w:val="off"/>
        <w:autoSpaceDN w:val="off"/>
        <w:spacing w:before="160" w:after="0" w:line="220" w:lineRule="atLeast"/>
        <w:ind w:left="20" w:right="0"/>
        <w:jc w:val="both"/>
        <w:textAlignment w:val="auto"/>
        <w:rPr>
          <w:sz w:val="12"/>
        </w:rPr>
      </w:pPr>
      <w:r>
        <w:rPr>
          <w:rFonts w:ascii="宋体" w:hAnsi="宋体" w:cs="宋体" w:eastAsia="宋体"/>
          <w:sz w:val="12"/>
          <w:color w:val="000000"/>
          <w:b w:val="on"/>
          <w:i w:val="off"/>
        </w:rPr>
        <w:t>前 言……………………………………………………………………………………………………46</w:t>
      </w:r>
    </w:p>
    <w:p>
      <w:pPr>
        <w:wordWrap w:val="on"/>
        <w:autoSpaceDE w:val="off"/>
        <w:autoSpaceDN w:val="off"/>
        <w:spacing w:before="100" w:after="0" w:line="260" w:lineRule="atLeast"/>
        <w:ind w:left="20" w:right="0"/>
        <w:jc w:val="both"/>
        <w:textAlignment w:val="auto"/>
        <w:rPr>
          <w:sz w:val="12"/>
        </w:rPr>
      </w:pPr>
      <w:r>
        <w:rPr>
          <w:rFonts w:ascii="宋体" w:hAnsi="宋体" w:cs="宋体" w:eastAsia="宋体"/>
          <w:sz w:val="12"/>
          <w:color w:val="000000"/>
          <w:b w:val="on"/>
          <w:i w:val="off"/>
        </w:rPr>
        <w:t>第一章 功利原理…………………………………………………………………………………………………57</w:t>
      </w:r>
    </w:p>
    <w:p>
      <w:pPr>
        <w:wordWrap w:val="on"/>
        <w:autoSpaceDE w:val="off"/>
        <w:autoSpaceDN w:val="off"/>
        <w:spacing w:before="140" w:after="0" w:line="220" w:lineRule="atLeast"/>
        <w:ind w:left="460" w:right="0"/>
        <w:jc w:val="both"/>
        <w:textAlignment w:val="auto"/>
        <w:rPr>
          <w:sz w:val="12"/>
        </w:rPr>
      </w:pPr>
      <w:r>
        <w:rPr>
          <w:rFonts w:ascii="宋体" w:hAnsi="宋体" w:cs="宋体" w:eastAsia="宋体"/>
          <w:sz w:val="12"/>
          <w:color w:val="000000"/>
          <w:b w:val="on"/>
          <w:i w:val="off"/>
        </w:rPr>
        <w:t>1.人类由快乐和痛苦主宰……………………………………………………………………………………………57</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2.什么是功利原理 ⋯⋯⋯⋯⋯⋯⋯⋯⋯⋯⋯⋯⋯⋯⋯⋯⋯⋯⋯⋯⋯⋯⋯⋯⋯⋯⋯⋯⋯⋯⋯⋯⋯⋯⋯57</w:t>
      </w:r>
    </w:p>
    <w:p>
      <w:pPr>
        <w:wordWrap w:val="on"/>
        <w:autoSpaceDE w:val="off"/>
        <w:autoSpaceDN w:val="off"/>
        <w:spacing w:before="80" w:after="0" w:line="220" w:lineRule="atLeast"/>
        <w:ind w:left="700" w:right="0"/>
        <w:jc w:val="both"/>
        <w:textAlignment w:val="auto"/>
        <w:rPr>
          <w:sz w:val="12"/>
        </w:rPr>
      </w:pPr>
      <w:r>
        <w:rPr>
          <w:rFonts w:ascii="宋体" w:hAnsi="宋体" w:cs="宋体" w:eastAsia="宋体"/>
          <w:sz w:val="12"/>
          <w:color w:val="000000"/>
          <w:b w:val="on"/>
          <w:i w:val="off"/>
        </w:rPr>
        <w:t>什么是原理(第58页注)</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3.什么是功利 ⋯⋯⋯⋯⋯⋯⋯⋯⋯⋯⋯⋯⋯⋯⋯⋯⋯⋯⋯⋯⋯⋯⋯⋯⋯⋯⋯⋯⋯⋯⋯⋯⋯⋯⋯⋯⋯⋯⋯⋯⋯⋯⋯⋯ 58</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4—5.什么是共同体的利益………………………………………………………………………………………58</w:t>
      </w:r>
    </w:p>
    <w:p>
      <w:pPr>
        <w:wordWrap w:val="on"/>
        <w:autoSpaceDE w:val="off"/>
        <w:autoSpaceDN w:val="off"/>
        <w:spacing w:before="80" w:after="0" w:line="220" w:lineRule="atLeast"/>
        <w:ind w:left="460" w:right="0"/>
        <w:jc w:val="both"/>
        <w:textAlignment w:val="auto"/>
        <w:rPr>
          <w:sz w:val="12"/>
        </w:rPr>
      </w:pPr>
      <w:r>
        <w:rPr>
          <w:rFonts w:ascii="宋体" w:hAnsi="宋体" w:cs="宋体" w:eastAsia="宋体"/>
          <w:sz w:val="12"/>
          <w:color w:val="000000"/>
          <w:b w:val="on"/>
          <w:i w:val="off"/>
        </w:rPr>
        <w:t>6.什么是符合功利原理的行动⋯⋯⋯⋯⋯⋯⋯⋯⋯⋯⋯⋯⋯⋯⋯⋯⋯⋯⋯⋯⋯⋯⋯⋯⋯⋯⋯⋯⋯⋯59</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7.什么是符合功利原理的政府措施……………………………………………………………………59</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8.什么是功利法规或功利命令…………………………………………………………………………………59</w:t>
      </w:r>
    </w:p>
    <w:p>
      <w:pPr>
        <w:wordWrap w:val="on"/>
        <w:autoSpaceDE w:val="off"/>
        <w:autoSpaceDN w:val="off"/>
        <w:spacing w:before="80" w:after="0" w:line="220" w:lineRule="atLeast"/>
        <w:ind w:left="460" w:right="0"/>
        <w:jc w:val="both"/>
        <w:textAlignment w:val="auto"/>
        <w:rPr>
          <w:sz w:val="12"/>
        </w:rPr>
      </w:pPr>
      <w:r>
        <w:rPr>
          <w:rFonts w:ascii="宋体" w:hAnsi="宋体" w:cs="宋体" w:eastAsia="宋体"/>
          <w:sz w:val="12"/>
          <w:color w:val="000000"/>
          <w:b w:val="on"/>
          <w:i w:val="off"/>
        </w:rPr>
        <w:t>9.什么人是功利原理的信徒 ⋯⋯⋯⋯⋯⋯⋯⋯⋯⋯⋯⋯⋯⋯⋯⋯⋯⋯⋯⋯⋯⋯⋯⋯⋯⋯⋯⋯⋯⋯⋯ 59</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10.如何理解应当和不应当、对和错等等⋯⋯⋯⋯⋯⋯⋯⋯⋯⋯⋯⋯⋯⋯⋯⋯⋯⋯⋯⋯⋯⋯⋯59</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11.无必要亦无可能证明该原理正确……………………………………………………………………59</w:t>
      </w:r>
    </w:p>
    <w:p>
      <w:pPr>
        <w:wordWrap w:val="on"/>
        <w:autoSpaceDE w:val="off"/>
        <w:autoSpaceDN w:val="off"/>
        <w:spacing w:before="80" w:after="0" w:line="220" w:lineRule="atLeast"/>
        <w:ind w:left="460" w:right="0"/>
        <w:jc w:val="both"/>
        <w:textAlignment w:val="auto"/>
        <w:rPr>
          <w:sz w:val="12"/>
        </w:rPr>
      </w:pPr>
      <w:r>
        <w:rPr>
          <w:rFonts w:ascii="宋体" w:hAnsi="宋体" w:cs="宋体" w:eastAsia="宋体"/>
          <w:sz w:val="12"/>
          <w:color w:val="000000"/>
          <w:b w:val="on"/>
          <w:i w:val="off"/>
        </w:rPr>
        <w:t>12.但难得有人始终如一地遵从该原理………………………………………………………………60</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13.绝对无法首尾一贯地反驳该原理……………………………………………………………………60</w:t>
      </w:r>
    </w:p>
    <w:p>
      <w:pPr>
        <w:wordWrap w:val="on"/>
        <w:autoSpaceDE w:val="off"/>
        <w:autoSpaceDN w:val="off"/>
        <w:spacing w:before="100" w:after="0" w:line="220" w:lineRule="atLeast"/>
        <w:ind w:left="460" w:right="0"/>
        <w:jc w:val="both"/>
        <w:textAlignment w:val="auto"/>
        <w:rPr>
          <w:sz w:val="12"/>
        </w:rPr>
      </w:pPr>
      <w:r>
        <w:rPr>
          <w:rFonts w:ascii="宋体" w:hAnsi="宋体" w:cs="宋体" w:eastAsia="宋体"/>
          <w:sz w:val="12"/>
          <w:color w:val="000000"/>
          <w:b w:val="on"/>
          <w:i w:val="off"/>
        </w:rPr>
        <w:t>14.为克服对该原理所持的偏见而需采取的途径 ⋯⋯⋯⋯⋯⋯⋯⋯⋯⋯⋯⋯⋯⋯⋯ 61</w:t>
      </w:r>
    </w:p>
    <w:p>
      <w:pPr>
        <w:wordWrap w:val="on"/>
        <w:autoSpaceDE w:val="off"/>
        <w:autoSpaceDN w:val="off"/>
        <w:spacing w:before="60" w:after="0" w:line="260" w:lineRule="atLeast"/>
        <w:ind w:left="20" w:right="0"/>
        <w:jc w:val="both"/>
        <w:textAlignment w:val="auto"/>
        <w:rPr>
          <w:sz w:val="12"/>
        </w:rPr>
      </w:pPr>
      <w:r>
        <w:rPr>
          <w:rFonts w:ascii="宋体" w:hAnsi="宋体" w:cs="宋体" w:eastAsia="宋体"/>
          <w:sz w:val="12"/>
          <w:color w:val="000000"/>
          <w:b w:val="on"/>
          <w:i w:val="off"/>
        </w:rPr>
        <w:t>第二章 与功利原理相反的原理……………………………………………………64</w:t>
      </w:r>
    </w:p>
    <w:p>
      <w:pPr>
        <w:wordWrap w:val="on"/>
        <w:autoSpaceDE w:val="off"/>
        <w:autoSpaceDN w:val="off"/>
        <w:spacing w:before="140" w:after="0" w:line="200" w:lineRule="atLeast"/>
        <w:ind w:left="460" w:right="0"/>
        <w:jc w:val="both"/>
        <w:textAlignment w:val="auto"/>
        <w:rPr>
          <w:sz w:val="12"/>
        </w:rPr>
      </w:pPr>
      <w:r>
        <w:rPr>
          <w:rFonts w:ascii="宋体" w:hAnsi="宋体" w:cs="宋体" w:eastAsia="宋体"/>
          <w:sz w:val="12"/>
          <w:color w:val="000000"/>
          <w:b w:val="on"/>
          <w:i w:val="off"/>
        </w:rPr>
        <w:t>1.功利原理以外的所有其他原理一概错误………………………………………………………64</w:t>
      </w:r>
    </w:p>
    <w:p>
      <w:pPr>
        <w:wordWrap w:val="on"/>
        <w:autoSpaceDE w:val="off"/>
        <w:autoSpaceDN w:val="off"/>
        <w:spacing w:before="120" w:after="0" w:line="200" w:lineRule="atLeast"/>
        <w:ind w:left="460" w:right="0"/>
        <w:jc w:val="both"/>
        <w:textAlignment w:val="auto"/>
        <w:rPr>
          <w:sz w:val="12"/>
        </w:rPr>
      </w:pPr>
      <w:r>
        <w:rPr>
          <w:rFonts w:ascii="宋体" w:hAnsi="宋体" w:cs="宋体" w:eastAsia="宋体"/>
          <w:sz w:val="12"/>
          <w:color w:val="000000"/>
          <w:b w:val="on"/>
          <w:i w:val="off"/>
        </w:rPr>
        <w:t>2.一项原理可以什么方式成为错误的………………………………………………………………64</w:t>
      </w:r>
    </w:p>
    <w:p>
      <w:pPr>
        <w:wordWrap w:val="on"/>
        <w:autoSpaceDE w:val="off"/>
        <w:autoSpaceDN w:val="off"/>
        <w:spacing w:before="100" w:after="0" w:line="220" w:lineRule="atLeast"/>
        <w:ind w:left="700" w:right="0"/>
        <w:jc w:val="both"/>
        <w:textAlignment w:val="auto"/>
        <w:rPr>
          <w:sz w:val="12"/>
        </w:rPr>
      </w:pPr>
      <w:r>
        <w:rPr>
          <w:rFonts w:ascii="宋体" w:hAnsi="宋体" w:cs="宋体" w:eastAsia="宋体"/>
          <w:sz w:val="12"/>
          <w:color w:val="000000"/>
          <w:b w:val="on"/>
          <w:i w:val="off"/>
        </w:rPr>
        <w:t>禁欲主义一词的来源(第64页注)；僧侣的原理(第64页注)</w:t>
      </w:r>
      <w:r>
        <w:br w:type="page"/>
      </w:r>
    </w:p>
    <w:p>
      <w:pPr>
        <w:wordWrap w:val="on"/>
        <w:autoSpaceDE w:val="off"/>
        <w:autoSpaceDN w:val="off"/>
        <w:spacing w:before="300" w:after="0" w:line="200" w:lineRule="atLeast"/>
        <w:ind w:left="540" w:right="0"/>
        <w:jc w:val="both"/>
        <w:textAlignment w:val="auto"/>
        <w:rPr>
          <w:sz w:val="12"/>
        </w:rPr>
      </w:pPr>
      <w:r>
        <w:rPr>
          <w:rFonts w:ascii="宋体" w:hAnsi="宋体" w:cs="宋体" w:eastAsia="宋体"/>
          <w:sz w:val="12"/>
          <w:color w:val="000000"/>
          <w:u w:val="single"/>
          <w:b w:val="on"/>
          <w:i w:val="off"/>
        </w:rPr>
        <w:t xml:space="preserve">  2                       道德与立法原理导论                         </w:t>
      </w:r>
    </w:p>
    <w:p>
      <w:pPr>
        <w:wordWrap w:val="on"/>
        <w:autoSpaceDE w:val="off"/>
        <w:autoSpaceDN w:val="off"/>
        <w:spacing w:before="320" w:after="0" w:line="220" w:lineRule="atLeast"/>
        <w:ind w:left="900" w:right="0"/>
        <w:jc w:val="both"/>
        <w:textAlignment w:val="auto"/>
        <w:rPr>
          <w:sz w:val="12"/>
        </w:rPr>
      </w:pPr>
      <w:r>
        <w:rPr>
          <w:rFonts w:ascii="宋体" w:hAnsi="宋体" w:cs="宋体" w:eastAsia="宋体"/>
          <w:sz w:val="12"/>
          <w:color w:val="000000"/>
          <w:b w:val="on"/>
          <w:i w:val="off"/>
        </w:rPr>
        <w:t>3.什么是禁欲主义原理⋯⋯⋯⋯⋯⋯⋯⋯⋯⋯⋯⋯⋯⋯⋯⋯⋯⋯⋯⋯⋯⋯⋯⋯⋯⋯⋯⋯⋯⋯⋯⋯⋯64</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4.什么人是禁欲主义原理的信徒………………………………………………………………………………………65</w:t>
      </w:r>
    </w:p>
    <w:p>
      <w:pPr>
        <w:wordWrap w:val="on"/>
        <w:autoSpaceDE w:val="off"/>
        <w:autoSpaceDN w:val="off"/>
        <w:spacing w:before="0" w:after="0" w:line="280" w:lineRule="atLeast"/>
        <w:ind w:left="900" w:right="0"/>
        <w:jc w:val="both"/>
        <w:textAlignment w:val="auto"/>
        <w:rPr>
          <w:sz w:val="12"/>
        </w:rPr>
      </w:pPr>
      <w:r>
        <w:rPr>
          <w:rFonts w:ascii="宋体" w:hAnsi="宋体" w:cs="宋体" w:eastAsia="宋体"/>
          <w:sz w:val="12"/>
          <w:color w:val="000000"/>
          <w:b w:val="on"/>
          <w:i w:val="off"/>
        </w:rPr>
        <w:t>5.该原理在某些人那里出于哲学缘由，在另一些人那里出于</w:t>
      </w:r>
      <w:r>
        <w:rPr>
          <w:rFonts w:ascii="宋体" w:hAnsi="宋体" w:cs="宋体" w:eastAsia="宋体"/>
          <w:sz w:val="12"/>
          <w:color w:val="000000"/>
          <w:b w:val="on"/>
          <w:i w:val="off"/>
        </w:rPr>
        <w:t>宗教缘由 ⋯⋯⋯⋯⋯⋯⋯⋯⋯⋯⋯⋯⋯⋯⋯⋯⋯⋯⋯⋯⋯⋯⋯⋯⋯⋯⋯⋯⋯⋯⋯⋯⋯⋯⋯⋯⋯⋯⋯⋯⋯⋯⋯⋯⋯⋯⋯⋯⋯⋯⋯⋯ 65</w:t>
      </w:r>
    </w:p>
    <w:p>
      <w:pPr>
        <w:wordWrap w:val="on"/>
        <w:autoSpaceDE w:val="off"/>
        <w:autoSpaceDN w:val="off"/>
        <w:spacing w:before="100" w:after="0" w:line="220" w:lineRule="atLeast"/>
        <w:ind w:left="900" w:right="0"/>
        <w:jc w:val="both"/>
        <w:textAlignment w:val="auto"/>
        <w:rPr>
          <w:sz w:val="12"/>
        </w:rPr>
      </w:pPr>
      <w:r>
        <w:rPr>
          <w:rFonts w:ascii="宋体" w:hAnsi="宋体" w:cs="宋体" w:eastAsia="宋体"/>
          <w:sz w:val="12"/>
          <w:color w:val="000000"/>
          <w:b w:val="on"/>
          <w:i w:val="off"/>
        </w:rPr>
        <w:t>6.宗教狂奉行该原理的程度甚于道德家……………………………………………………………65</w:t>
      </w:r>
    </w:p>
    <w:p>
      <w:pPr>
        <w:wordWrap w:val="on"/>
        <w:autoSpaceDE w:val="off"/>
        <w:autoSpaceDN w:val="off"/>
        <w:spacing w:before="0" w:after="0" w:line="280" w:lineRule="atLeast"/>
        <w:ind w:left="900" w:right="0"/>
        <w:jc w:val="both"/>
        <w:textAlignment w:val="auto"/>
        <w:rPr>
          <w:sz w:val="12"/>
        </w:rPr>
      </w:pPr>
      <w:r>
        <w:rPr>
          <w:rFonts w:ascii="宋体" w:hAnsi="宋体" w:cs="宋体" w:eastAsia="宋体"/>
          <w:sz w:val="12"/>
          <w:color w:val="000000"/>
          <w:b w:val="on"/>
          <w:i w:val="off"/>
        </w:rPr>
        <w:t>7.该原理的哲学表现在文人雅士中间影响最大，其宗教表</w:t>
      </w:r>
      <w:r>
        <w:rPr>
          <w:rFonts w:ascii="宋体" w:hAnsi="宋体" w:cs="宋体" w:eastAsia="宋体"/>
          <w:sz w:val="12"/>
          <w:color w:val="000000"/>
          <w:b w:val="on"/>
          <w:i w:val="off"/>
        </w:rPr>
        <w:t>现则最吸引俗人粗汉 ⋯⋯⋯⋯⋯⋯⋯⋯⋯⋯⋯⋯⋯⋯⋯⋯⋯⋯⋯⋯⋯⋯⋯⋯⋯⋯⋯⋯⋯⋯⋯⋯⋯⋯⋯⋯⋯⋯⋯⋯⋯66</w:t>
      </w:r>
    </w:p>
    <w:p>
      <w:pPr>
        <w:wordWrap w:val="on"/>
        <w:autoSpaceDE w:val="off"/>
        <w:autoSpaceDN w:val="off"/>
        <w:spacing w:before="20" w:after="0" w:line="270" w:lineRule="atLeast"/>
        <w:ind w:left="900" w:right="0"/>
        <w:jc w:val="both"/>
        <w:textAlignment w:val="auto"/>
        <w:rPr>
          <w:sz w:val="12"/>
        </w:rPr>
      </w:pPr>
      <w:r>
        <w:rPr>
          <w:rFonts w:ascii="宋体" w:hAnsi="宋体" w:cs="宋体" w:eastAsia="宋体"/>
          <w:sz w:val="12"/>
          <w:color w:val="000000"/>
          <w:b w:val="on"/>
          <w:i w:val="off"/>
        </w:rPr>
        <w:t>8.禁欲主义原理从未被上述任何一类人坚定地应用于政府</w:t>
      </w:r>
      <w:r>
        <w:rPr>
          <w:rFonts w:ascii="宋体" w:hAnsi="宋体" w:cs="宋体" w:eastAsia="宋体"/>
          <w:sz w:val="12"/>
          <w:color w:val="000000"/>
          <w:b w:val="on"/>
          <w:i w:val="off"/>
        </w:rPr>
        <w:t>事务…………………………………………………………………………………………………………………………………………………………66</w:t>
      </w:r>
    </w:p>
    <w:p>
      <w:pPr>
        <w:wordWrap w:val="on"/>
        <w:autoSpaceDE w:val="off"/>
        <w:autoSpaceDN w:val="off"/>
        <w:spacing w:before="100" w:after="0" w:line="220" w:lineRule="atLeast"/>
        <w:ind w:left="900" w:right="0"/>
        <w:jc w:val="both"/>
        <w:textAlignment w:val="auto"/>
        <w:rPr>
          <w:sz w:val="12"/>
        </w:rPr>
      </w:pPr>
      <w:r>
        <w:rPr>
          <w:rFonts w:ascii="宋体" w:hAnsi="宋体" w:cs="宋体" w:eastAsia="宋体"/>
          <w:sz w:val="12"/>
          <w:color w:val="000000"/>
          <w:b w:val="on"/>
          <w:i w:val="off"/>
        </w:rPr>
        <w:t>9.禁欲主义原理恰恰来源于误用功利原理………………………………………………………………68</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10.禁欲主义原理绝对无法贯彻到底………………………………………………………………………………69</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11.什么是同情和厌恶原理…………………………………………………………………………………………69</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12.这与其说是实在的原理，不如说是对一切原理的否定……………………………72</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13.厌恶原理的信徒有何种情感………………………………………………………………………………72</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0</wp:posOffset>
                </wp:positionV>
                <wp:extent cx="3454400" cy="63500"/>
                <wp:wrapTopAndBottom/>
                <wp:docPr id="11" name="文本框 11"/>
                <a:graphic xmlns:a="http://schemas.openxmlformats.org/drawingml/2006/main">
                  <a:graphicData uri="http://schemas.microsoft.com/office/word/2010/wordprocessingShape">
                    <wps:wsp>
                      <wps:cNvSpPr txBox="true"/>
                      <wps:spPr>
                        <a:xfrm>
                          <a:off x="0" y="0"/>
                          <a:ext cx="34544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5pt;margin-top:0pt;width:272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0</wp:posOffset>
                </wp:positionV>
                <wp:extent cx="2959100" cy="1562100"/>
                <wp:wrapTopAndBottom/>
                <wp:docPr id="12" name="文本框 12"/>
                <a:graphic xmlns:a="http://schemas.openxmlformats.org/drawingml/2006/main">
                  <a:graphicData uri="http://schemas.microsoft.com/office/word/2010/wordprocessingShape">
                    <wps:wsp>
                      <wps:cNvSpPr txBox="true"/>
                      <wps:spPr>
                        <a:xfrm>
                          <a:off x="0" y="0"/>
                          <a:ext cx="2959100" cy="1562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2"/>
                              </w:rPr>
                            </w:pPr>
                            <w:r>
                              <w:rPr>
                                <w:rFonts w:ascii="宋体" w:hAnsi="宋体" w:cs="宋体" w:eastAsia="宋体"/>
                                <w:sz w:val="12"/>
                                <w:color w:val="000000"/>
                                <w:b w:val="on"/>
                                <w:i w:val="off"/>
                              </w:rPr>
                              <w:t xml:space="preserve">14.就是非标准而形成的各种理论体系皆可归结为该原理 </w:t>
                            </w:r>
                            <w:r>
                              <w:rPr>
                                <w:rFonts w:ascii="宋体" w:hAnsi="宋体" w:cs="宋体" w:eastAsia="宋体"/>
                                <w:sz w:val="12"/>
                                <w:color w:val="000000"/>
                                <w:b w:val="on"/>
                                <w:i w:val="off"/>
                              </w:rPr>
                              <w:t>作为众多乔装真理的理论体系之特征的各种用语：1.道</w:t>
                            </w:r>
                            <w:r>
                              <w:rPr>
                                <w:rFonts w:ascii="宋体" w:hAnsi="宋体" w:cs="宋体" w:eastAsia="宋体"/>
                                <w:sz w:val="12"/>
                                <w:color w:val="000000"/>
                                <w:b w:val="on"/>
                                <w:i w:val="off"/>
                              </w:rPr>
                              <w:t>德意识(第73页注)；2.寻常意识(第74页注)；3.理解</w:t>
                            </w:r>
                            <w:r>
                              <w:rPr>
                                <w:rFonts w:ascii="宋体" w:hAnsi="宋体" w:cs="宋体" w:eastAsia="宋体"/>
                                <w:sz w:val="12"/>
                                <w:color w:val="000000"/>
                                <w:b w:val="on"/>
                                <w:i w:val="off"/>
                              </w:rPr>
                              <w:t>(第74页注);4. 正义法则(第74页注);5. 合宜性(第74</w:t>
                            </w:r>
                            <w:r>
                              <w:rPr>
                                <w:rFonts w:ascii="宋体" w:hAnsi="宋体" w:cs="宋体" w:eastAsia="宋体"/>
                                <w:sz w:val="12"/>
                                <w:color w:val="000000"/>
                                <w:b w:val="on"/>
                                <w:i w:val="off"/>
                              </w:rPr>
                              <w:t>页注)；6.自然法(第74页注)；7.理性法，真正理性，天然</w:t>
                            </w:r>
                            <w:r>
                              <w:rPr>
                                <w:rFonts w:ascii="宋体" w:hAnsi="宋体" w:cs="宋体" w:eastAsia="宋体"/>
                                <w:sz w:val="12"/>
                                <w:color w:val="000000"/>
                                <w:b w:val="on"/>
                                <w:i w:val="off"/>
                              </w:rPr>
                              <w:t>正义，天然公平，正常秩序(第74页注)；8.真实(第74页</w:t>
                            </w:r>
                            <w:r>
                              <w:rPr>
                                <w:rFonts w:ascii="宋体" w:hAnsi="宋体" w:cs="宋体" w:eastAsia="宋体"/>
                                <w:sz w:val="12"/>
                                <w:color w:val="000000"/>
                                <w:b w:val="on"/>
                                <w:i w:val="off"/>
                              </w:rPr>
                              <w:t>注)；9.上帝选民论(第75页注)；10.违背自然(第75页</w:t>
                            </w:r>
                            <w:r>
                              <w:rPr>
                                <w:rFonts w:ascii="宋体" w:hAnsi="宋体" w:cs="宋体" w:eastAsia="宋体"/>
                                <w:sz w:val="12"/>
                                <w:color w:val="000000"/>
                                <w:b w:val="on"/>
                                <w:i w:val="off"/>
                              </w:rPr>
                              <w:t>注)；它们的危害(第75页注)；功利实际上是不是我们所</w:t>
                            </w:r>
                            <w:r>
                              <w:rPr>
                                <w:rFonts w:ascii="宋体" w:hAnsi="宋体" w:cs="宋体" w:eastAsia="宋体"/>
                                <w:sz w:val="12"/>
                                <w:color w:val="000000"/>
                                <w:b w:val="on"/>
                                <w:i w:val="off"/>
                              </w:rPr>
                              <w:t>曾给予的一切赞许的唯一理由，则另当别论(第75页注)</w:t>
                            </w:r>
                          </w:p>
                        </w:txbxContent>
                      </wps:txbx>
                      <wps:bodyPr wrap="square" lIns="0" rIns="0" tIns="0" bIns="0" vert="horz" anchor="t">
                        <a:spAutoFit/>
                      </wps:bodyPr>
                    </wps:wsp>
                  </a:graphicData>
                </a:graphic>
              </wp:anchor>
            </w:drawing>
          </mc:Choice>
          <mc:Fallback>
            <w:pict>
              <v:shape type="#_x0000_t202" filled="f" stroked="f" style="margin-left:45pt;margin-top:0pt;width:233pt;height:1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2"/>
                        </w:rPr>
                      </w:pPr>
                      <w:r>
                        <w:rPr>
                          <w:rFonts w:ascii="宋体" w:hAnsi="宋体" w:cs="宋体" w:eastAsia="宋体"/>
                          <w:sz w:val="12"/>
                          <w:color w:val="000000"/>
                          <w:b w:val="on"/>
                          <w:i w:val="off"/>
                        </w:rPr>
                        <w:t xml:space="preserve">14.就是非标准而形成的各种理论体系皆可归结为该原理 </w:t>
                      </w:r>
                      <w:r>
                        <w:rPr>
                          <w:rFonts w:ascii="宋体" w:hAnsi="宋体" w:cs="宋体" w:eastAsia="宋体"/>
                          <w:sz w:val="12"/>
                          <w:color w:val="000000"/>
                          <w:b w:val="on"/>
                          <w:i w:val="off"/>
                        </w:rPr>
                        <w:t>作为众多乔装真理的理论体系之特征的各种用语：1.道</w:t>
                      </w:r>
                      <w:r>
                        <w:rPr>
                          <w:rFonts w:ascii="宋体" w:hAnsi="宋体" w:cs="宋体" w:eastAsia="宋体"/>
                          <w:sz w:val="12"/>
                          <w:color w:val="000000"/>
                          <w:b w:val="on"/>
                          <w:i w:val="off"/>
                        </w:rPr>
                        <w:t>德意识(第73页注)；2.寻常意识(第74页注)；3.理解</w:t>
                      </w:r>
                      <w:r>
                        <w:rPr>
                          <w:rFonts w:ascii="宋体" w:hAnsi="宋体" w:cs="宋体" w:eastAsia="宋体"/>
                          <w:sz w:val="12"/>
                          <w:color w:val="000000"/>
                          <w:b w:val="on"/>
                          <w:i w:val="off"/>
                        </w:rPr>
                        <w:t>(第74页注);4. 正义法则(第74页注);5. 合宜性(第74</w:t>
                      </w:r>
                      <w:r>
                        <w:rPr>
                          <w:rFonts w:ascii="宋体" w:hAnsi="宋体" w:cs="宋体" w:eastAsia="宋体"/>
                          <w:sz w:val="12"/>
                          <w:color w:val="000000"/>
                          <w:b w:val="on"/>
                          <w:i w:val="off"/>
                        </w:rPr>
                        <w:t>页注)；6.自然法(第74页注)；7.理性法，真正理性，天然</w:t>
                      </w:r>
                      <w:r>
                        <w:rPr>
                          <w:rFonts w:ascii="宋体" w:hAnsi="宋体" w:cs="宋体" w:eastAsia="宋体"/>
                          <w:sz w:val="12"/>
                          <w:color w:val="000000"/>
                          <w:b w:val="on"/>
                          <w:i w:val="off"/>
                        </w:rPr>
                        <w:t>正义，天然公平，正常秩序(第74页注)；8.真实(第74页</w:t>
                      </w:r>
                      <w:r>
                        <w:rPr>
                          <w:rFonts w:ascii="宋体" w:hAnsi="宋体" w:cs="宋体" w:eastAsia="宋体"/>
                          <w:sz w:val="12"/>
                          <w:color w:val="000000"/>
                          <w:b w:val="on"/>
                          <w:i w:val="off"/>
                        </w:rPr>
                        <w:t>注)；9.上帝选民论(第75页注)；10.违背自然(第75页</w:t>
                      </w:r>
                      <w:r>
                        <w:rPr>
                          <w:rFonts w:ascii="宋体" w:hAnsi="宋体" w:cs="宋体" w:eastAsia="宋体"/>
                          <w:sz w:val="12"/>
                          <w:color w:val="000000"/>
                          <w:b w:val="on"/>
                          <w:i w:val="off"/>
                        </w:rPr>
                        <w:t>注)；它们的危害(第75页注)；功利实际上是不是我们所</w:t>
                      </w:r>
                      <w:r>
                        <w:rPr>
                          <w:rFonts w:ascii="宋体" w:hAnsi="宋体" w:cs="宋体" w:eastAsia="宋体"/>
                          <w:sz w:val="12"/>
                          <w:color w:val="000000"/>
                          <w:b w:val="on"/>
                          <w:i w:val="off"/>
                        </w:rPr>
                        <w:t>曾给予的一切赞许的唯一理由，则另当别论(第75页注)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63500</wp:posOffset>
                </wp:positionV>
                <wp:extent cx="482600" cy="76200"/>
                <wp:wrapTopAndBottom/>
                <wp:docPr id="13" name="文本框 13"/>
                <a:graphic xmlns:a="http://schemas.openxmlformats.org/drawingml/2006/main">
                  <a:graphicData uri="http://schemas.microsoft.com/office/word/2010/wordprocessingShape">
                    <wps:wsp>
                      <wps:cNvSpPr txBox="true"/>
                      <wps:spPr>
                        <a:xfrm>
                          <a:off x="0" y="0"/>
                          <a:ext cx="4826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n"/>
                                <w:i w:val="off"/>
                              </w:rPr>
                              <w:t>⋯⋯⋯⋯⋯⋯⋯⋯ 73</w:t>
                            </w:r>
                          </w:p>
                        </w:txbxContent>
                      </wps:txbx>
                      <wps:bodyPr wrap="square" lIns="0" rIns="0" tIns="0" bIns="0" vert="horz" anchor="t">
                        <a:spAutoFit/>
                      </wps:bodyPr>
                    </wps:wsp>
                  </a:graphicData>
                </a:graphic>
              </wp:anchor>
            </w:drawing>
          </mc:Choice>
          <mc:Fallback>
            <w:pict>
              <v:shape type="#_x0000_t202" filled="f" stroked="f" style="margin-left:279pt;margin-top:5pt;width:38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000000"/>
                          <w:b w:val="on"/>
                          <w:i w:val="off"/>
                        </w:rPr>
                        <w:t>⋯⋯⋯⋯⋯⋯⋯⋯ 73</w:t>
                      </w:r>
                    </w:p>
                  </w:txbxContent>
                </v:textbox>
              </v:shape>
            </w:pict>
          </mc:Fallback>
        </mc:AlternateContent>
      </w:r>
    </w:p>
    <w:p>
      <w:pPr>
        <w:wordWrap w:val="on"/>
        <w:autoSpaceDE w:val="off"/>
        <w:autoSpaceDN w:val="off"/>
        <w:spacing w:before="60" w:after="0" w:line="220" w:lineRule="atLeast"/>
        <w:ind w:left="900" w:right="0"/>
        <w:jc w:val="both"/>
        <w:textAlignment w:val="auto"/>
        <w:rPr>
          <w:sz w:val="12"/>
        </w:rPr>
      </w:pPr>
      <w:r>
        <w:rPr>
          <w:rFonts w:ascii="宋体" w:hAnsi="宋体" w:cs="宋体" w:eastAsia="宋体"/>
          <w:sz w:val="12"/>
          <w:color w:val="000000"/>
          <w:b w:val="on"/>
          <w:i w:val="off"/>
        </w:rPr>
        <w:t>15.该原理往往会和功利原理相符……………………………………………………………………………………76</w:t>
      </w:r>
    </w:p>
    <w:p>
      <w:pPr>
        <w:wordWrap w:val="on"/>
        <w:autoSpaceDE w:val="off"/>
        <w:autoSpaceDN w:val="off"/>
        <w:spacing w:before="100" w:after="0" w:line="220" w:lineRule="atLeast"/>
        <w:ind w:left="900" w:right="0"/>
        <w:jc w:val="both"/>
        <w:textAlignment w:val="auto"/>
        <w:rPr>
          <w:sz w:val="12"/>
        </w:rPr>
      </w:pPr>
      <w:r>
        <w:rPr>
          <w:rFonts w:ascii="宋体" w:hAnsi="宋体" w:cs="宋体" w:eastAsia="宋体"/>
          <w:sz w:val="12"/>
          <w:color w:val="000000"/>
          <w:b w:val="on"/>
          <w:i w:val="off"/>
        </w:rPr>
        <w:t>16.该原理最易失之严苛……………………………………………………………………………………………………………76</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17.然而在某些场合失之宽纵………………………………………………………………………………………………77</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18.什么是神学原理?它不是一项独立的原理…………………………………………………78</w:t>
      </w:r>
    </w:p>
    <w:p>
      <w:pPr>
        <w:wordWrap w:val="on"/>
        <w:autoSpaceDE w:val="off"/>
        <w:autoSpaceDN w:val="off"/>
        <w:spacing w:before="0" w:after="0" w:line="280" w:lineRule="atLeast"/>
        <w:ind w:left="1220" w:right="0"/>
        <w:jc w:val="both"/>
        <w:textAlignment w:val="auto"/>
        <w:rPr>
          <w:sz w:val="12"/>
        </w:rPr>
      </w:pPr>
      <w:r>
        <w:rPr>
          <w:rFonts w:ascii="宋体" w:hAnsi="宋体" w:cs="宋体" w:eastAsia="宋体"/>
          <w:sz w:val="12"/>
          <w:color w:val="000000"/>
          <w:b w:val="on"/>
          <w:i w:val="off"/>
        </w:rPr>
        <w:t>神学原理如何归结为其他三项原理中的某一项(第79</w:t>
      </w:r>
      <w:r>
        <w:rPr>
          <w:rFonts w:ascii="宋体" w:hAnsi="宋体" w:cs="宋体" w:eastAsia="宋体"/>
          <w:sz w:val="12"/>
          <w:color w:val="000000"/>
          <w:b w:val="on"/>
          <w:i w:val="off"/>
        </w:rPr>
        <w:t>页注) …………………………………………………………………………………………………………………79</w:t>
      </w:r>
      <w:r>
        <w:br w:type="page"/>
      </w:r>
    </w:p>
    <w:p>
      <w:pPr>
        <w:wordWrap w:val="on"/>
        <w:autoSpaceDE w:val="off"/>
        <w:autoSpaceDN w:val="off"/>
        <w:spacing w:before="200" w:after="0" w:line="200" w:lineRule="atLeast"/>
        <w:ind w:left="3160" w:right="0"/>
        <w:jc w:val="both"/>
        <w:textAlignment w:val="auto"/>
        <w:rPr>
          <w:sz w:val="24"/>
        </w:rPr>
      </w:pPr>
      <w:r>
        <w:rPr>
          <w:rFonts w:ascii="宋体" w:hAnsi="宋体" w:cs="宋体" w:eastAsia="宋体"/>
          <w:sz w:val="12"/>
          <w:color w:val="000000"/>
          <w:b w:val="on"/>
          <w:i w:val="off"/>
        </w:rPr>
        <w:t>录</w:t>
      </w:r>
      <w:r>
        <w:rPr>
          <w:rFonts w:ascii="宋体" w:hAnsi="宋体" w:cs="宋体" w:eastAsia="宋体"/>
          <w:sz w:val="24"/>
        </w:rPr>
        <w:t xml:space="preserve">                    </w:t>
      </w:r>
      <w:r>
        <w:rPr>
          <w:rFonts w:ascii="宋体" w:hAnsi="宋体" w:cs="宋体" w:eastAsia="宋体"/>
          <w:sz w:val="12"/>
          <w:color w:val="000000"/>
          <w:b w:val="on"/>
          <w:i w:val="off"/>
        </w:rPr>
        <w:t>3</w:t>
      </w:r>
    </w:p>
    <w:p>
      <w:pPr>
        <w:wordWrap w:val="on"/>
        <w:autoSpaceDE w:val="off"/>
        <w:autoSpaceDN w:val="off"/>
        <w:spacing w:before="220" w:after="0" w:line="300" w:lineRule="atLeast"/>
        <w:ind w:left="440" w:right="240"/>
        <w:jc w:val="both"/>
        <w:textAlignment w:val="auto"/>
        <w:rPr>
          <w:sz w:val="12"/>
        </w:rPr>
      </w:pPr>
      <w:r>
        <w:rPr>
          <w:rFonts w:ascii="宋体" w:hAnsi="宋体" w:cs="宋体" w:eastAsia="宋体"/>
          <w:sz w:val="12"/>
          <w:color w:val="000000"/>
          <w:b w:val="on"/>
          <w:i w:val="off"/>
        </w:rPr>
        <w:t>19.厌恶本身绝不是行动的恰当理由，即使由它而来的行动</w:t>
      </w:r>
      <w:r>
        <w:rPr>
          <w:rFonts w:ascii="宋体" w:hAnsi="宋体" w:cs="宋体" w:eastAsia="宋体"/>
          <w:sz w:val="12"/>
          <w:color w:val="000000"/>
          <w:b w:val="on"/>
          <w:i w:val="off"/>
        </w:rPr>
        <w:t>很正当………………………………………………………………………………………………………………………79</w:t>
      </w:r>
    </w:p>
    <w:p>
      <w:pPr>
        <w:wordWrap w:val="on"/>
        <w:autoSpaceDE w:val="off"/>
        <w:autoSpaceDN w:val="off"/>
        <w:spacing w:before="40" w:after="0" w:line="260" w:lineRule="atLeast"/>
        <w:ind w:left="20" w:right="0"/>
        <w:jc w:val="both"/>
        <w:textAlignment w:val="auto"/>
        <w:rPr>
          <w:sz w:val="15"/>
        </w:rPr>
      </w:pPr>
      <w:r>
        <w:rPr>
          <w:rFonts w:ascii="宋体" w:hAnsi="宋体" w:cs="宋体" w:eastAsia="宋体"/>
          <w:sz w:val="15"/>
          <w:color w:val="000000"/>
          <w:b w:val="on"/>
          <w:i w:val="off"/>
        </w:rPr>
        <w:t>第三章 快乐和痛苦的四种约束力或四种来源…………………………………81</w:t>
      </w:r>
    </w:p>
    <w:p>
      <w:pPr>
        <w:wordWrap w:val="on"/>
        <w:autoSpaceDE w:val="off"/>
        <w:autoSpaceDN w:val="off"/>
        <w:spacing w:before="160" w:after="0" w:line="220" w:lineRule="atLeast"/>
        <w:ind w:left="440" w:right="0"/>
        <w:jc w:val="both"/>
        <w:textAlignment w:val="auto"/>
        <w:rPr>
          <w:sz w:val="12"/>
        </w:rPr>
      </w:pPr>
      <w:r>
        <w:rPr>
          <w:rFonts w:ascii="宋体" w:hAnsi="宋体" w:cs="宋体" w:eastAsia="宋体"/>
          <w:sz w:val="12"/>
          <w:color w:val="000000"/>
          <w:b w:val="on"/>
          <w:i w:val="off"/>
        </w:rPr>
        <w:t>1.本章同前一章的联系 ⋯⋯⋯⋯⋯⋯⋯⋯⋯⋯⋯⋯⋯⋯⋯⋯⋯⋯⋯⋯⋯⋯⋯⋯⋯⋯⋯⋯⋯⋯⋯⋯⋯⋯⋯81</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2.快乐和痛苦的四种约束力或四种来源…………………………………………………………81</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3.自然约束力 ⋯⋯⋯⋯⋯⋯⋯⋯⋯⋯⋯⋯⋯⋯⋯⋯⋯⋯⋯⋯⋯⋯⋯⋯⋯⋯⋯⋯⋯⋯⋯⋯⋯⋯⋯⋯⋯⋯⋯⋯⋯ 82</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4.政治约束力 ⋯⋯⋯⋯⋯⋯⋯⋯⋯⋯⋯⋯⋯⋯⋯⋯⋯⋯⋯⋯⋯⋯⋯⋯⋯⋯⋯⋯⋯⋯⋯⋯⋯⋯⋯⋯⋯⋯⋯⋯⋯ 82</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5.道德或俗众约束力 ⋯⋯⋯⋯⋯⋯⋯⋯⋯⋯⋯⋯⋯⋯⋯⋯⋯⋯⋯⋯⋯⋯⋯⋯⋯⋯⋯⋯⋯⋯⋯⋯⋯⋯⋯⋯ 82</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6.宗教约束力 ⋯⋯⋯⋯⋯⋯⋯⋯⋯⋯⋯⋯⋯⋯⋯⋯⋯⋯⋯⋯⋯⋯⋯⋯⋯⋯⋯⋯⋯⋯⋯⋯⋯⋯⋯⋯⋯⋯⋯⋯⋯⋯ 83</w:t>
      </w:r>
    </w:p>
    <w:p>
      <w:pPr>
        <w:wordWrap w:val="on"/>
        <w:autoSpaceDE w:val="off"/>
        <w:autoSpaceDN w:val="off"/>
        <w:spacing w:before="20" w:after="0" w:line="300" w:lineRule="atLeast"/>
        <w:ind w:left="440" w:right="240"/>
        <w:jc w:val="both"/>
        <w:textAlignment w:val="auto"/>
        <w:rPr>
          <w:sz w:val="12"/>
        </w:rPr>
      </w:pPr>
      <w:r>
        <w:rPr>
          <w:rFonts w:ascii="宋体" w:hAnsi="宋体" w:cs="宋体" w:eastAsia="宋体"/>
          <w:sz w:val="12"/>
          <w:color w:val="000000"/>
          <w:b w:val="on"/>
          <w:i w:val="off"/>
        </w:rPr>
        <w:t>7.属于宗教约束力的快乐和痛苦可以是现世的，也可以是来</w:t>
      </w:r>
      <w:r>
        <w:rPr>
          <w:rFonts w:ascii="宋体" w:hAnsi="宋体" w:cs="宋体" w:eastAsia="宋体"/>
          <w:sz w:val="12"/>
          <w:color w:val="000000"/>
          <w:b w:val="on"/>
          <w:i w:val="off"/>
        </w:rPr>
        <w:t>世的…………………………………………………………………………………………………………………………………83</w:t>
      </w:r>
    </w:p>
    <w:p>
      <w:pPr>
        <w:wordWrap w:val="on"/>
        <w:autoSpaceDE w:val="off"/>
        <w:autoSpaceDN w:val="off"/>
        <w:spacing w:before="20" w:after="0" w:line="290" w:lineRule="atLeast"/>
        <w:ind w:left="440" w:right="240"/>
        <w:jc w:val="both"/>
        <w:textAlignment w:val="auto"/>
        <w:rPr>
          <w:sz w:val="12"/>
        </w:rPr>
      </w:pPr>
      <w:r>
        <w:rPr>
          <w:rFonts w:ascii="宋体" w:hAnsi="宋体" w:cs="宋体" w:eastAsia="宋体"/>
          <w:sz w:val="12"/>
          <w:color w:val="000000"/>
          <w:b w:val="on"/>
          <w:i w:val="off"/>
        </w:rPr>
        <w:t>8.关于现世的快乐和痛苦，不管来源于何处，只是在其产生</w:t>
      </w:r>
      <w:r>
        <w:rPr>
          <w:rFonts w:ascii="宋体" w:hAnsi="宋体" w:cs="宋体" w:eastAsia="宋体"/>
          <w:sz w:val="12"/>
          <w:color w:val="000000"/>
          <w:b w:val="on"/>
          <w:i w:val="off"/>
        </w:rPr>
        <w:t>的环境方面不同 ⋯⋯⋯⋯⋯⋯⋯⋯⋯⋯⋯⋯⋯⋯⋯⋯⋯⋯⋯⋯⋯⋯⋯⋯⋯⋯⋯⋯⋯⋯⋯⋯⋯⋯⋯⋯⋯⋯ 83</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9. 举例………………………………………………………………………………………………………………………………83</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10.关于来世的快乐和痛苦不知其详…………………………………………………………………84</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11.自然约束力包含在其他三种约束力之内 ⋯⋯⋯⋯⋯⋯⋯⋯⋯⋯⋯⋯⋯⋯⋯⋯⋯⋯ 84</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12. 本章的用处………………………………………………………………………………………………………………84</w:t>
      </w:r>
    </w:p>
    <w:p>
      <w:pPr>
        <w:wordWrap w:val="on"/>
        <w:autoSpaceDE w:val="off"/>
        <w:autoSpaceDN w:val="off"/>
        <w:spacing w:before="60" w:after="0" w:line="260" w:lineRule="atLeast"/>
        <w:ind w:left="20" w:right="0"/>
        <w:jc w:val="both"/>
        <w:textAlignment w:val="auto"/>
        <w:rPr>
          <w:sz w:val="15"/>
        </w:rPr>
      </w:pPr>
      <w:r>
        <w:rPr>
          <w:rFonts w:ascii="宋体" w:hAnsi="宋体" w:cs="宋体" w:eastAsia="宋体"/>
          <w:sz w:val="15"/>
          <w:color w:val="000000"/>
          <w:b w:val="on"/>
          <w:i w:val="off"/>
        </w:rPr>
        <w:t>第四章 如何估算快乐和痛苦的值…………………………………………………………………86</w:t>
      </w:r>
    </w:p>
    <w:p>
      <w:pPr>
        <w:wordWrap w:val="on"/>
        <w:autoSpaceDE w:val="off"/>
        <w:autoSpaceDN w:val="off"/>
        <w:spacing w:before="140" w:after="0" w:line="220" w:lineRule="atLeast"/>
        <w:ind w:left="440" w:right="0"/>
        <w:jc w:val="both"/>
        <w:textAlignment w:val="auto"/>
        <w:rPr>
          <w:sz w:val="12"/>
        </w:rPr>
      </w:pPr>
      <w:r>
        <w:rPr>
          <w:rFonts w:ascii="宋体" w:hAnsi="宋体" w:cs="宋体" w:eastAsia="宋体"/>
          <w:sz w:val="12"/>
          <w:color w:val="000000"/>
          <w:b w:val="on"/>
          <w:i w:val="off"/>
        </w:rPr>
        <w:t>1.本章的用处 ⋯⋯⋯⋯⋯⋯⋯⋯⋯⋯⋯⋯⋯⋯⋯⋯⋯⋯⋯⋯⋯⋯⋯⋯⋯⋯⋯⋯⋯⋯⋯⋯⋯⋯⋯⋯⋯⋯⋯⋯⋯⋯ 86</w:t>
      </w:r>
    </w:p>
    <w:p>
      <w:pPr>
        <w:wordWrap w:val="on"/>
        <w:autoSpaceDE w:val="off"/>
        <w:autoSpaceDN w:val="off"/>
        <w:spacing w:before="0" w:after="0" w:line="300" w:lineRule="atLeast"/>
        <w:ind w:left="440" w:right="200"/>
        <w:jc w:val="both"/>
        <w:textAlignment w:val="auto"/>
        <w:rPr>
          <w:sz w:val="12"/>
        </w:rPr>
      </w:pPr>
      <w:r>
        <w:rPr>
          <w:rFonts w:ascii="宋体" w:hAnsi="宋体" w:cs="宋体" w:eastAsia="宋体"/>
          <w:sz w:val="12"/>
          <w:color w:val="000000"/>
          <w:b w:val="on"/>
          <w:i w:val="off"/>
        </w:rPr>
        <w:t>2.估计一项快乐或痛苦的值时要考虑的情况——就单独一</w:t>
      </w:r>
      <w:r>
        <w:rPr>
          <w:rFonts w:ascii="宋体" w:hAnsi="宋体" w:cs="宋体" w:eastAsia="宋体"/>
          <w:sz w:val="12"/>
          <w:color w:val="000000"/>
          <w:b w:val="on"/>
          <w:i w:val="off"/>
        </w:rPr>
        <w:t>人及该项苦乐本身而论⋯⋯⋯⋯⋯⋯⋯⋯⋯⋯⋯⋯⋯⋯⋯⋯⋯⋯⋯⋯⋯⋯⋯⋯⋯⋯⋯⋯⋯⋯⋯⋯⋯86</w:t>
      </w:r>
    </w:p>
    <w:p>
      <w:pPr>
        <w:wordWrap w:val="on"/>
        <w:autoSpaceDE w:val="off"/>
        <w:autoSpaceDN w:val="off"/>
        <w:spacing w:before="120" w:after="0" w:line="220" w:lineRule="atLeast"/>
        <w:ind w:left="440" w:right="0"/>
        <w:jc w:val="both"/>
        <w:textAlignment w:val="auto"/>
        <w:rPr>
          <w:sz w:val="12"/>
        </w:rPr>
      </w:pPr>
      <w:r>
        <w:rPr>
          <w:rFonts w:ascii="宋体" w:hAnsi="宋体" w:cs="宋体" w:eastAsia="宋体"/>
          <w:sz w:val="12"/>
          <w:color w:val="000000"/>
          <w:b w:val="on"/>
          <w:i w:val="off"/>
        </w:rPr>
        <w:t>3.——就同其他苦乐相关联而论………………………………………………………………………87</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4. —— — 就一群人而论 ……………………………………………………………………………………………… 87</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5.如何估量任一行动或事件的造苦造乐倾向………………………………………………88</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6.上述程序的用处 ⋯⋯⋯⋯⋯⋯⋯⋯⋯⋯⋯⋯⋯⋯⋯⋯⋯⋯⋯⋯⋯⋯⋯⋯⋯⋯⋯⋯⋯⋯⋯⋯⋯⋯⋯⋯⋯ 89</w:t>
      </w:r>
    </w:p>
    <w:p>
      <w:pPr>
        <w:wordWrap w:val="on"/>
        <w:autoSpaceDE w:val="off"/>
        <w:autoSpaceDN w:val="off"/>
        <w:spacing w:before="0" w:after="0" w:line="290" w:lineRule="atLeast"/>
        <w:ind w:left="440" w:right="220"/>
        <w:jc w:val="both"/>
        <w:textAlignment w:val="auto"/>
        <w:rPr>
          <w:sz w:val="12"/>
        </w:rPr>
      </w:pPr>
      <w:r>
        <w:rPr>
          <w:rFonts w:ascii="宋体" w:hAnsi="宋体" w:cs="宋体" w:eastAsia="宋体"/>
          <w:sz w:val="12"/>
          <w:color w:val="000000"/>
          <w:b w:val="on"/>
          <w:i w:val="off"/>
        </w:rPr>
        <w:t>7.同一个程序可应用于估算善和恶、收益和危害以及快乐</w:t>
      </w:r>
      <w:r>
        <w:rPr>
          <w:rFonts w:ascii="宋体" w:hAnsi="宋体" w:cs="宋体" w:eastAsia="宋体"/>
          <w:sz w:val="12"/>
          <w:color w:val="000000"/>
          <w:b w:val="on"/>
          <w:i w:val="off"/>
        </w:rPr>
        <w:t>和痛苦的所有其他表现⋯⋯⋯⋯⋯⋯⋯⋯⋯⋯⋯⋯⋯⋯⋯⋯⋯⋯⋯⋯⋯⋯⋯⋯⋯⋯⋯⋯⋯⋯⋯⋯⋯89</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8.人的实践与该理论相符⋯⋯⋯⋯⋯⋯⋯⋯⋯⋯⋯⋯⋯⋯⋯⋯⋯⋯⋯⋯⋯⋯⋯⋯⋯⋯⋯⋯⋯⋯⋯⋯89</w:t>
      </w:r>
      <w:r>
        <w:br w:type="page"/>
      </w:r>
    </w:p>
    <w:p>
      <w:pPr>
        <w:wordWrap w:val="on"/>
        <w:autoSpaceDE w:val="off"/>
        <w:autoSpaceDN w:val="off"/>
        <w:spacing w:before="240" w:after="0" w:line="180" w:lineRule="atLeast"/>
        <w:ind w:left="500" w:right="0"/>
        <w:jc w:val="both"/>
        <w:textAlignment w:val="auto"/>
        <w:rPr>
          <w:sz w:val="11"/>
        </w:rPr>
      </w:pPr>
      <w:r>
        <w:rPr>
          <w:rFonts w:ascii="宋体" w:hAnsi="宋体" w:cs="宋体" w:eastAsia="宋体"/>
          <w:sz w:val="11"/>
          <w:color w:val="000000"/>
          <w:u w:val="single"/>
          <w:b w:val="on"/>
          <w:i w:val="off"/>
        </w:rPr>
        <w:t xml:space="preserve"> 4                      道德与立法原理导论                         </w:t>
      </w:r>
    </w:p>
    <w:p>
      <w:pPr>
        <w:wordWrap w:val="on"/>
        <w:autoSpaceDE w:val="off"/>
        <w:autoSpaceDN w:val="off"/>
        <w:spacing w:before="320" w:after="0" w:line="180" w:lineRule="atLeast"/>
        <w:ind w:left="500" w:right="0"/>
        <w:jc w:val="both"/>
        <w:textAlignment w:val="auto"/>
        <w:rPr>
          <w:sz w:val="11"/>
        </w:rPr>
      </w:pPr>
      <w:r>
        <w:rPr>
          <w:rFonts w:ascii="宋体" w:hAnsi="宋体" w:cs="宋体" w:eastAsia="宋体"/>
          <w:sz w:val="11"/>
          <w:color w:val="000000"/>
          <w:b w:val="on"/>
          <w:i w:val="off"/>
        </w:rPr>
        <w:t>第五章 快乐和痛苦的类型……………………………………………………………………………………90</w:t>
      </w:r>
    </w:p>
    <w:p>
      <w:pPr>
        <w:wordWrap w:val="on"/>
        <w:autoSpaceDE w:val="off"/>
        <w:autoSpaceDN w:val="off"/>
        <w:spacing w:before="160" w:after="0" w:line="220" w:lineRule="atLeast"/>
        <w:ind w:left="860" w:right="0"/>
        <w:jc w:val="both"/>
        <w:textAlignment w:val="auto"/>
        <w:rPr>
          <w:sz w:val="11"/>
        </w:rPr>
      </w:pPr>
      <w:r>
        <w:rPr>
          <w:rFonts w:ascii="宋体" w:hAnsi="宋体" w:cs="宋体" w:eastAsia="宋体"/>
          <w:sz w:val="11"/>
          <w:color w:val="000000"/>
          <w:b w:val="on"/>
          <w:i w:val="off"/>
        </w:rPr>
        <w:t>1.快乐和痛苦有简单和复杂之分………………………………………………………………………90</w:t>
      </w:r>
    </w:p>
    <w:p>
      <w:pPr>
        <w:wordWrap w:val="on"/>
        <w:autoSpaceDE w:val="off"/>
        <w:autoSpaceDN w:val="off"/>
        <w:spacing w:before="100" w:after="0" w:line="220" w:lineRule="atLeast"/>
        <w:ind w:left="860" w:right="0"/>
        <w:jc w:val="both"/>
        <w:textAlignment w:val="auto"/>
        <w:rPr>
          <w:sz w:val="10"/>
        </w:rPr>
      </w:pPr>
      <w:r>
        <w:rPr>
          <w:rFonts w:ascii="宋体" w:hAnsi="宋体" w:cs="宋体" w:eastAsia="宋体"/>
          <w:sz w:val="10"/>
          <w:color w:val="000000"/>
          <w:b w:val="on"/>
          <w:i w:val="off"/>
        </w:rPr>
        <w:t>2.简单快乐细目表 ⋯⋯⋯⋯⋯⋯⋯⋯⋯⋯⋯⋯⋯⋯⋯⋯⋯⋯⋯⋯⋯⋯⋯⋯⋯⋯⋯⋯⋯⋯⋯⋯⋯⋯⋯⋯⋯⋯90</w:t>
      </w:r>
    </w:p>
    <w:p>
      <w:pPr>
        <w:wordWrap w:val="on"/>
        <w:autoSpaceDE w:val="off"/>
        <w:autoSpaceDN w:val="off"/>
        <w:spacing w:before="60" w:after="0" w:line="220" w:lineRule="atLeast"/>
        <w:ind w:left="860" w:right="0"/>
        <w:jc w:val="both"/>
        <w:textAlignment w:val="auto"/>
        <w:rPr>
          <w:sz w:val="11"/>
        </w:rPr>
      </w:pPr>
      <w:r>
        <w:rPr>
          <w:rFonts w:ascii="宋体" w:hAnsi="宋体" w:cs="宋体" w:eastAsia="宋体"/>
          <w:sz w:val="11"/>
          <w:color w:val="000000"/>
          <w:b w:val="on"/>
          <w:i w:val="off"/>
        </w:rPr>
        <w:t>3.简单痛苦细目表 ⋯⋯⋯⋯⋯⋯⋯⋯⋯⋯⋯⋯⋯⋯⋯⋯⋯⋯⋯⋯⋯⋯⋯⋯⋯⋯⋯⋯⋯⋯⋯⋯⋯⋯⋯⋯⋯⋯90</w:t>
      </w:r>
    </w:p>
    <w:p>
      <w:pPr>
        <w:wordWrap w:val="on"/>
        <w:autoSpaceDE w:val="off"/>
        <w:autoSpaceDN w:val="off"/>
        <w:spacing w:before="100" w:after="0" w:line="180" w:lineRule="atLeast"/>
        <w:ind w:left="1140" w:right="0"/>
        <w:jc w:val="both"/>
        <w:textAlignment w:val="auto"/>
        <w:rPr>
          <w:sz w:val="11"/>
        </w:rPr>
      </w:pPr>
      <w:r>
        <w:rPr>
          <w:rFonts w:ascii="宋体" w:hAnsi="宋体" w:cs="宋体" w:eastAsia="宋体"/>
          <w:sz w:val="11"/>
          <w:color w:val="000000"/>
          <w:b w:val="on"/>
          <w:i w:val="off"/>
        </w:rPr>
        <w:t>为什么不展示任何分析(第91页注)</w:t>
      </w:r>
    </w:p>
    <w:p>
      <w:pPr>
        <w:wordWrap w:val="on"/>
        <w:autoSpaceDE w:val="off"/>
        <w:autoSpaceDN w:val="off"/>
        <w:spacing w:before="80" w:after="0" w:line="220" w:lineRule="atLeast"/>
        <w:ind w:left="860" w:right="0"/>
        <w:jc w:val="both"/>
        <w:textAlignment w:val="auto"/>
        <w:rPr>
          <w:sz w:val="11"/>
        </w:rPr>
      </w:pPr>
      <w:r>
        <w:rPr>
          <w:rFonts w:ascii="宋体" w:hAnsi="宋体" w:cs="宋体" w:eastAsia="宋体"/>
          <w:sz w:val="11"/>
          <w:color w:val="000000"/>
          <w:b w:val="on"/>
          <w:i w:val="off"/>
        </w:rPr>
        <w:t>4.列举感官之乐 ……………………………………………………………………………………………………………91</w:t>
      </w:r>
    </w:p>
    <w:p>
      <w:pPr>
        <w:wordWrap w:val="on"/>
        <w:autoSpaceDE w:val="off"/>
        <w:autoSpaceDN w:val="off"/>
        <w:spacing w:before="100" w:after="0" w:line="220" w:lineRule="atLeast"/>
        <w:ind w:left="860" w:right="0"/>
        <w:jc w:val="both"/>
        <w:textAlignment w:val="auto"/>
        <w:rPr>
          <w:sz w:val="11"/>
        </w:rPr>
      </w:pPr>
      <w:r>
        <w:rPr>
          <w:rFonts w:ascii="宋体" w:hAnsi="宋体" w:cs="宋体" w:eastAsia="宋体"/>
          <w:sz w:val="11"/>
          <w:color w:val="000000"/>
          <w:b w:val="on"/>
          <w:i w:val="off"/>
        </w:rPr>
        <w:t>5.财富之乐，它要么是获取之乐，要么是拥有之乐………………………………………91</w:t>
      </w:r>
    </w:p>
    <w:p>
      <w:pPr>
        <w:wordWrap w:val="on"/>
        <w:autoSpaceDE w:val="off"/>
        <w:autoSpaceDN w:val="off"/>
        <w:spacing w:before="80" w:after="0" w:line="220" w:lineRule="atLeast"/>
        <w:ind w:left="1140" w:right="0"/>
        <w:jc w:val="both"/>
        <w:textAlignment w:val="auto"/>
        <w:rPr>
          <w:sz w:val="11"/>
        </w:rPr>
      </w:pPr>
      <w:r>
        <w:rPr>
          <w:rFonts w:ascii="宋体" w:hAnsi="宋体" w:cs="宋体" w:eastAsia="宋体"/>
          <w:sz w:val="11"/>
          <w:color w:val="000000"/>
          <w:b w:val="on"/>
          <w:i w:val="off"/>
        </w:rPr>
        <w:t>技能之乐 …………………………………………………………………………………………………………………91</w:t>
      </w:r>
    </w:p>
    <w:p>
      <w:pPr>
        <w:wordWrap w:val="on"/>
        <w:autoSpaceDE w:val="off"/>
        <w:autoSpaceDN w:val="off"/>
        <w:spacing w:before="80" w:after="0" w:line="220" w:lineRule="atLeast"/>
        <w:ind w:left="860" w:right="0"/>
        <w:jc w:val="both"/>
        <w:textAlignment w:val="auto"/>
        <w:rPr>
          <w:sz w:val="10"/>
        </w:rPr>
      </w:pPr>
      <w:r>
        <w:rPr>
          <w:rFonts w:ascii="宋体" w:hAnsi="宋体" w:cs="宋体" w:eastAsia="宋体"/>
          <w:sz w:val="10"/>
          <w:color w:val="000000"/>
          <w:b w:val="on"/>
          <w:i w:val="off"/>
        </w:rPr>
        <w:t>6. 和睦之乐 ⋯⋯⋯⋯⋯⋯⋯⋯⋯⋯⋯⋯⋯⋯⋯⋯⋯⋯⋯⋯⋯⋯⋯⋯⋯⋯⋯⋯⋯⋯⋯⋯⋯⋯⋯⋯⋯⋯⋯⋯⋯⋯⋯ 92</w:t>
      </w:r>
    </w:p>
    <w:p>
      <w:pPr>
        <w:wordWrap w:val="on"/>
        <w:autoSpaceDE w:val="off"/>
        <w:autoSpaceDN w:val="off"/>
        <w:spacing w:before="80" w:after="0" w:line="220" w:lineRule="atLeast"/>
        <w:ind w:left="860" w:right="0"/>
        <w:jc w:val="both"/>
        <w:textAlignment w:val="auto"/>
        <w:rPr>
          <w:sz w:val="10"/>
        </w:rPr>
      </w:pPr>
      <w:r>
        <w:rPr>
          <w:rFonts w:ascii="宋体" w:hAnsi="宋体" w:cs="宋体" w:eastAsia="宋体"/>
          <w:sz w:val="10"/>
          <w:color w:val="000000"/>
          <w:b w:val="on"/>
          <w:i w:val="off"/>
        </w:rPr>
        <w:t>7. 名誉之乐 ⋯⋯⋯⋯⋯⋯⋯⋯⋯⋯⋯⋯⋯⋯⋯⋯⋯⋯⋯⋯⋯⋯⋯⋯⋯⋯⋯⋯⋯⋯⋯⋯⋯⋯⋯⋯⋯⋯⋯⋯⋯⋯ 92</w:t>
      </w:r>
    </w:p>
    <w:p>
      <w:pPr>
        <w:wordWrap w:val="on"/>
        <w:autoSpaceDE w:val="off"/>
        <w:autoSpaceDN w:val="off"/>
        <w:spacing w:before="80" w:after="0" w:line="220" w:lineRule="atLeast"/>
        <w:ind w:left="860" w:right="0"/>
        <w:jc w:val="both"/>
        <w:textAlignment w:val="auto"/>
        <w:rPr>
          <w:sz w:val="10"/>
        </w:rPr>
      </w:pPr>
      <w:r>
        <w:rPr>
          <w:rFonts w:ascii="宋体" w:hAnsi="宋体" w:cs="宋体" w:eastAsia="宋体"/>
          <w:sz w:val="10"/>
          <w:color w:val="000000"/>
          <w:b w:val="on"/>
          <w:i w:val="off"/>
        </w:rPr>
        <w:t>8. 权势之乐 ⋯⋯⋯⋯⋯⋯⋯⋯⋯⋯⋯⋯⋯⋯⋯⋯⋯⋯⋯⋯⋯⋯⋯⋯⋯⋯⋯⋯⋯⋯⋯⋯⋯⋯⋯⋯⋯⋯⋯⋯⋯⋯⋯⋯ 92</w:t>
      </w:r>
    </w:p>
    <w:p>
      <w:pPr>
        <w:wordWrap w:val="on"/>
        <w:autoSpaceDE w:val="off"/>
        <w:autoSpaceDN w:val="off"/>
        <w:spacing w:before="80" w:after="0" w:line="220" w:lineRule="atLeast"/>
        <w:ind w:left="860" w:right="0"/>
        <w:jc w:val="both"/>
        <w:textAlignment w:val="auto"/>
        <w:rPr>
          <w:sz w:val="11"/>
        </w:rPr>
      </w:pPr>
      <w:r>
        <w:rPr>
          <w:rFonts w:ascii="宋体" w:hAnsi="宋体" w:cs="宋体" w:eastAsia="宋体"/>
          <w:sz w:val="11"/>
          <w:color w:val="000000"/>
          <w:b w:val="on"/>
          <w:i w:val="off"/>
        </w:rPr>
        <w:t>9. 虔诚之乐 …………………………………………………………………………………………………………………… 92</w:t>
      </w:r>
    </w:p>
    <w:p>
      <w:pPr>
        <w:wordWrap w:val="on"/>
        <w:autoSpaceDE w:val="off"/>
        <w:autoSpaceDN w:val="off"/>
        <w:spacing w:before="80" w:after="0" w:line="220" w:lineRule="atLeast"/>
        <w:ind w:left="860" w:right="0"/>
        <w:jc w:val="both"/>
        <w:textAlignment w:val="auto"/>
        <w:rPr>
          <w:sz w:val="11"/>
        </w:rPr>
      </w:pPr>
      <w:r>
        <w:rPr>
          <w:rFonts w:ascii="宋体" w:hAnsi="宋体" w:cs="宋体" w:eastAsia="宋体"/>
          <w:sz w:val="11"/>
          <w:color w:val="000000"/>
          <w:b w:val="on"/>
          <w:i w:val="off"/>
        </w:rPr>
        <w:t>10.仁慈或善意之乐……………………………………………………………………………………………………92</w:t>
      </w:r>
    </w:p>
    <w:p>
      <w:pPr>
        <w:wordWrap w:val="on"/>
        <w:autoSpaceDE w:val="off"/>
        <w:autoSpaceDN w:val="off"/>
        <w:spacing w:before="100" w:after="0" w:line="220" w:lineRule="atLeast"/>
        <w:ind w:left="860" w:right="0"/>
        <w:jc w:val="both"/>
        <w:textAlignment w:val="auto"/>
        <w:rPr>
          <w:sz w:val="11"/>
        </w:rPr>
      </w:pPr>
      <w:r>
        <w:rPr>
          <w:rFonts w:ascii="宋体" w:hAnsi="宋体" w:cs="宋体" w:eastAsia="宋体"/>
          <w:sz w:val="11"/>
          <w:color w:val="000000"/>
          <w:b w:val="on"/>
          <w:i w:val="off"/>
        </w:rPr>
        <w:t>11.作恶或恶意之乐……………………………………………………………………………………………………93</w:t>
      </w:r>
    </w:p>
    <w:p>
      <w:pPr>
        <w:wordWrap w:val="on"/>
        <w:autoSpaceDE w:val="off"/>
        <w:autoSpaceDN w:val="off"/>
        <w:spacing w:before="80" w:after="0" w:line="220" w:lineRule="atLeast"/>
        <w:ind w:left="860" w:right="0"/>
        <w:jc w:val="both"/>
        <w:textAlignment w:val="auto"/>
        <w:rPr>
          <w:sz w:val="11"/>
        </w:rPr>
      </w:pPr>
      <w:r>
        <w:rPr>
          <w:rFonts w:ascii="宋体" w:hAnsi="宋体" w:cs="宋体" w:eastAsia="宋体"/>
          <w:sz w:val="11"/>
          <w:color w:val="000000"/>
          <w:b w:val="on"/>
          <w:i w:val="off"/>
        </w:rPr>
        <w:t>12. 回忆之乐…………………………………………………………………………………………………………………93</w:t>
      </w:r>
    </w:p>
    <w:p>
      <w:pPr>
        <w:wordWrap w:val="on"/>
        <w:autoSpaceDE w:val="off"/>
        <w:autoSpaceDN w:val="off"/>
        <w:spacing w:before="80" w:after="0" w:line="220" w:lineRule="atLeast"/>
        <w:ind w:left="860" w:right="0"/>
        <w:jc w:val="both"/>
        <w:textAlignment w:val="auto"/>
        <w:rPr>
          <w:sz w:val="11"/>
        </w:rPr>
      </w:pPr>
      <w:r>
        <w:rPr>
          <w:rFonts w:ascii="宋体" w:hAnsi="宋体" w:cs="宋体" w:eastAsia="宋体"/>
          <w:sz w:val="11"/>
          <w:color w:val="000000"/>
          <w:b w:val="on"/>
          <w:i w:val="off"/>
        </w:rPr>
        <w:t>13. 想像之乐…………………………………………………………………………………………………………………93</w:t>
      </w:r>
    </w:p>
    <w:p>
      <w:pPr>
        <w:wordWrap w:val="on"/>
        <w:autoSpaceDE w:val="off"/>
        <w:autoSpaceDN w:val="off"/>
        <w:spacing w:before="100" w:after="0" w:line="220" w:lineRule="atLeast"/>
        <w:ind w:left="860" w:right="0"/>
        <w:jc w:val="both"/>
        <w:textAlignment w:val="auto"/>
        <w:rPr>
          <w:sz w:val="11"/>
        </w:rPr>
      </w:pPr>
      <w:r>
        <w:rPr>
          <w:rFonts w:ascii="宋体" w:hAnsi="宋体" w:cs="宋体" w:eastAsia="宋体"/>
          <w:sz w:val="11"/>
          <w:color w:val="000000"/>
          <w:b w:val="on"/>
          <w:i w:val="off"/>
        </w:rPr>
        <w:t>14. 期望之乐…………………………………………………………………………………………………………………93</w:t>
      </w:r>
    </w:p>
    <w:p>
      <w:pPr>
        <w:wordWrap w:val="on"/>
        <w:autoSpaceDE w:val="off"/>
        <w:autoSpaceDN w:val="off"/>
        <w:spacing w:before="60" w:after="0" w:line="220" w:lineRule="atLeast"/>
        <w:ind w:left="860" w:right="0"/>
        <w:jc w:val="both"/>
        <w:textAlignment w:val="auto"/>
        <w:rPr>
          <w:sz w:val="11"/>
        </w:rPr>
      </w:pPr>
      <w:r>
        <w:rPr>
          <w:rFonts w:ascii="宋体" w:hAnsi="宋体" w:cs="宋体" w:eastAsia="宋体"/>
          <w:sz w:val="11"/>
          <w:color w:val="000000"/>
          <w:b w:val="on"/>
          <w:i w:val="off"/>
        </w:rPr>
        <w:t>15.基于联系之乐…………………………………………………………………………………………………………93</w:t>
      </w:r>
    </w:p>
    <w:p>
      <w:pPr>
        <w:wordWrap w:val="on"/>
        <w:autoSpaceDE w:val="off"/>
        <w:autoSpaceDN w:val="off"/>
        <w:spacing w:before="100" w:after="0" w:line="220" w:lineRule="atLeast"/>
        <w:ind w:left="860" w:right="0"/>
        <w:jc w:val="both"/>
        <w:textAlignment w:val="auto"/>
        <w:rPr>
          <w:sz w:val="11"/>
        </w:rPr>
      </w:pPr>
      <w:r>
        <w:rPr>
          <w:rFonts w:ascii="宋体" w:hAnsi="宋体" w:cs="宋体" w:eastAsia="宋体"/>
          <w:sz w:val="11"/>
          <w:color w:val="000000"/>
          <w:b w:val="on"/>
          <w:i w:val="off"/>
        </w:rPr>
        <w:t>16. 解脱之乐…………………………………………………………………………………………………………………94</w:t>
      </w:r>
    </w:p>
    <w:p>
      <w:pPr>
        <w:wordWrap w:val="on"/>
        <w:autoSpaceDE w:val="off"/>
        <w:autoSpaceDN w:val="off"/>
        <w:spacing w:before="80" w:after="0" w:line="220" w:lineRule="atLeast"/>
        <w:ind w:left="860" w:right="0"/>
        <w:jc w:val="both"/>
        <w:textAlignment w:val="auto"/>
        <w:rPr>
          <w:sz w:val="11"/>
        </w:rPr>
      </w:pPr>
      <w:r>
        <w:rPr>
          <w:rFonts w:ascii="宋体" w:hAnsi="宋体" w:cs="宋体" w:eastAsia="宋体"/>
          <w:sz w:val="11"/>
          <w:color w:val="000000"/>
          <w:b w:val="on"/>
          <w:i w:val="off"/>
        </w:rPr>
        <w:t>17. 匮乏之苦……………………………………………………………………………………………………………………94</w:t>
      </w:r>
    </w:p>
    <w:p>
      <w:pPr>
        <w:wordWrap w:val="on"/>
        <w:autoSpaceDE w:val="off"/>
        <w:autoSpaceDN w:val="off"/>
        <w:spacing w:before="80" w:after="0" w:line="220" w:lineRule="atLeast"/>
        <w:ind w:left="860" w:right="0"/>
        <w:jc w:val="both"/>
        <w:textAlignment w:val="auto"/>
        <w:rPr>
          <w:sz w:val="11"/>
        </w:rPr>
      </w:pPr>
      <w:r>
        <w:rPr>
          <w:rFonts w:ascii="宋体" w:hAnsi="宋体" w:cs="宋体" w:eastAsia="宋体"/>
          <w:sz w:val="11"/>
          <w:color w:val="000000"/>
          <w:b w:val="on"/>
          <w:i w:val="off"/>
        </w:rPr>
        <w:t>18. 它们包括:(1)渴求之苦……………………………………………………………………………………94</w:t>
      </w:r>
    </w:p>
    <w:p>
      <w:pPr>
        <w:wordWrap w:val="on"/>
        <w:autoSpaceDE w:val="off"/>
        <w:autoSpaceDN w:val="off"/>
        <w:spacing w:before="100" w:after="0" w:line="220" w:lineRule="atLeast"/>
        <w:ind w:left="860" w:right="0"/>
        <w:jc w:val="both"/>
        <w:textAlignment w:val="auto"/>
        <w:rPr>
          <w:sz w:val="10"/>
        </w:rPr>
      </w:pPr>
      <w:r>
        <w:rPr>
          <w:rFonts w:ascii="宋体" w:hAnsi="宋体" w:cs="宋体" w:eastAsia="宋体"/>
          <w:sz w:val="10"/>
          <w:color w:val="000000"/>
          <w:b w:val="on"/>
          <w:i w:val="off"/>
        </w:rPr>
        <w:t>19. (2)失望之苦 ⋯⋯⋯⋯⋯⋯⋯⋯⋯⋯⋯⋯⋯⋯⋯⋯⋯⋯⋯⋯⋯⋯⋯⋯⋯⋯⋯⋯⋯⋯⋯⋯⋯⋯⋯⋯⋯⋯⋯⋯94</w:t>
      </w:r>
    </w:p>
    <w:p>
      <w:pPr>
        <w:wordWrap w:val="on"/>
        <w:autoSpaceDE w:val="off"/>
        <w:autoSpaceDN w:val="off"/>
        <w:spacing w:before="60" w:after="0" w:line="220" w:lineRule="atLeast"/>
        <w:ind w:left="860" w:right="0"/>
        <w:jc w:val="both"/>
        <w:textAlignment w:val="auto"/>
        <w:rPr>
          <w:sz w:val="11"/>
        </w:rPr>
      </w:pPr>
      <w:r>
        <w:rPr>
          <w:rFonts w:ascii="宋体" w:hAnsi="宋体" w:cs="宋体" w:eastAsia="宋体"/>
          <w:sz w:val="11"/>
          <w:color w:val="000000"/>
          <w:b w:val="on"/>
          <w:i w:val="off"/>
        </w:rPr>
        <w:t>20. (3)遗憾之苦………………………………………………………………………………………………………94</w:t>
      </w:r>
    </w:p>
    <w:p>
      <w:pPr>
        <w:wordWrap w:val="on"/>
        <w:autoSpaceDE w:val="off"/>
        <w:autoSpaceDN w:val="off"/>
        <w:spacing w:before="80" w:after="0" w:line="220" w:lineRule="atLeast"/>
        <w:ind w:left="860" w:right="0"/>
        <w:jc w:val="both"/>
        <w:textAlignment w:val="auto"/>
        <w:rPr>
          <w:sz w:val="11"/>
        </w:rPr>
      </w:pPr>
      <w:r>
        <w:rPr>
          <w:rFonts w:ascii="宋体" w:hAnsi="宋体" w:cs="宋体" w:eastAsia="宋体"/>
          <w:sz w:val="11"/>
          <w:color w:val="000000"/>
          <w:b w:val="on"/>
          <w:i w:val="off"/>
        </w:rPr>
        <w:t>21. 感官之苦…………………………………………………………………………………………………………………94</w:t>
      </w:r>
    </w:p>
    <w:p>
      <w:pPr>
        <w:wordWrap w:val="on"/>
        <w:autoSpaceDE w:val="off"/>
        <w:autoSpaceDN w:val="off"/>
        <w:spacing w:before="80" w:after="0" w:line="180" w:lineRule="atLeast"/>
        <w:ind w:left="1140" w:right="0"/>
        <w:jc w:val="both"/>
        <w:textAlignment w:val="auto"/>
        <w:rPr>
          <w:sz w:val="11"/>
        </w:rPr>
      </w:pPr>
      <w:r>
        <w:rPr>
          <w:rFonts w:ascii="宋体" w:hAnsi="宋体" w:cs="宋体" w:eastAsia="宋体"/>
          <w:sz w:val="11"/>
          <w:color w:val="000000"/>
          <w:b w:val="on"/>
          <w:i w:val="off"/>
        </w:rPr>
        <w:t>不存在与性感对应的实在的痛苦(第95 页注)</w:t>
      </w:r>
    </w:p>
    <w:p>
      <w:pPr>
        <w:wordWrap w:val="on"/>
        <w:autoSpaceDE w:val="off"/>
        <w:autoSpaceDN w:val="off"/>
        <w:spacing w:before="100" w:after="0" w:line="220" w:lineRule="atLeast"/>
        <w:ind w:left="860" w:right="0"/>
        <w:jc w:val="both"/>
        <w:textAlignment w:val="auto"/>
        <w:rPr>
          <w:sz w:val="11"/>
        </w:rPr>
      </w:pPr>
      <w:r>
        <w:rPr>
          <w:rFonts w:ascii="宋体" w:hAnsi="宋体" w:cs="宋体" w:eastAsia="宋体"/>
          <w:sz w:val="11"/>
          <w:color w:val="000000"/>
          <w:b w:val="on"/>
          <w:i w:val="off"/>
        </w:rPr>
        <w:t>22. 棘手之苦…………………………………………………………………………………………………………………95</w:t>
      </w:r>
    </w:p>
    <w:p>
      <w:pPr>
        <w:wordWrap w:val="on"/>
        <w:autoSpaceDE w:val="off"/>
        <w:autoSpaceDN w:val="off"/>
        <w:spacing w:before="20" w:after="0" w:line="250" w:lineRule="atLeast"/>
        <w:ind w:left="1140" w:right="780"/>
        <w:jc w:val="both"/>
        <w:textAlignment w:val="auto"/>
        <w:rPr>
          <w:sz w:val="11"/>
        </w:rPr>
      </w:pPr>
      <w:r>
        <w:rPr>
          <w:rFonts w:ascii="宋体" w:hAnsi="宋体" w:cs="宋体" w:eastAsia="宋体"/>
          <w:sz w:val="11"/>
          <w:color w:val="000000"/>
          <w:b w:val="on"/>
          <w:i w:val="off"/>
        </w:rPr>
        <w:t>不存在与新奇之乐对应的实在的痛苦(第95页注)，也不</w:t>
      </w:r>
      <w:r>
        <w:rPr>
          <w:rFonts w:ascii="宋体" w:hAnsi="宋体" w:cs="宋体" w:eastAsia="宋体"/>
          <w:sz w:val="11"/>
          <w:color w:val="000000"/>
          <w:b w:val="on"/>
          <w:i w:val="off"/>
        </w:rPr>
        <w:t>存在与财富之乐对应的实在的痛苦(第95页注)；它究竟</w:t>
      </w:r>
      <w:r>
        <w:br w:type="page"/>
      </w:r>
    </w:p>
    <w:p>
      <w:pPr>
        <w:wordWrap w:val="on"/>
        <w:autoSpaceDE w:val="off"/>
        <w:autoSpaceDN w:val="off"/>
        <w:spacing w:before="180" w:after="0" w:line="220" w:lineRule="atLeast"/>
        <w:ind w:left="2700" w:right="0"/>
        <w:jc w:val="both"/>
        <w:textAlignment w:val="auto"/>
        <w:rPr>
          <w:sz w:val="24"/>
        </w:rPr>
      </w:pPr>
      <w:r>
        <w:rPr>
          <w:rFonts w:ascii="宋体" w:hAnsi="宋体" w:cs="宋体" w:eastAsia="宋体"/>
          <w:sz w:val="12"/>
          <w:color w:val="000000"/>
          <w:b w:val="on"/>
          <w:i w:val="off"/>
        </w:rPr>
        <w:t>目  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5</w:t>
      </w:r>
    </w:p>
    <w:p>
      <w:pPr>
        <w:wordWrap w:val="on"/>
        <w:autoSpaceDE w:val="off"/>
        <w:autoSpaceDN w:val="off"/>
        <w:spacing w:before="220" w:after="0" w:line="270" w:lineRule="atLeast"/>
        <w:ind w:left="780" w:right="960"/>
        <w:jc w:val="both"/>
        <w:textAlignment w:val="auto"/>
        <w:rPr>
          <w:sz w:val="12"/>
        </w:rPr>
      </w:pPr>
      <w:r>
        <w:rPr>
          <w:rFonts w:ascii="宋体" w:hAnsi="宋体" w:cs="宋体" w:eastAsia="宋体"/>
          <w:sz w:val="12"/>
          <w:color w:val="000000"/>
          <w:b w:val="on"/>
          <w:i w:val="off"/>
        </w:rPr>
        <w:t>是一种独特的实在痛苦，还是仅仅构成一种匮乏之苦(第</w:t>
      </w:r>
      <w:r>
        <w:rPr>
          <w:rFonts w:ascii="宋体" w:hAnsi="宋体" w:cs="宋体" w:eastAsia="宋体"/>
          <w:sz w:val="12"/>
          <w:color w:val="000000"/>
          <w:b w:val="on"/>
          <w:i w:val="off"/>
        </w:rPr>
        <w:t>95页注)</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23. 敌意之苦…………………………………………………………………………………………………………………96</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24. 恶名之苦……………………………………………………………………………………………………………………96</w:t>
      </w:r>
    </w:p>
    <w:p>
      <w:pPr>
        <w:wordWrap w:val="on"/>
        <w:autoSpaceDE w:val="off"/>
        <w:autoSpaceDN w:val="off"/>
        <w:spacing w:before="20" w:after="0" w:line="260" w:lineRule="atLeast"/>
        <w:ind w:left="760" w:right="1020" w:firstLine="20"/>
        <w:jc w:val="both"/>
        <w:textAlignment w:val="auto"/>
        <w:rPr>
          <w:sz w:val="12"/>
        </w:rPr>
      </w:pPr>
      <w:r>
        <w:rPr>
          <w:rFonts w:ascii="宋体" w:hAnsi="宋体" w:cs="宋体" w:eastAsia="宋体"/>
          <w:sz w:val="12"/>
          <w:color w:val="000000"/>
          <w:b w:val="on"/>
          <w:i w:val="off"/>
        </w:rPr>
        <w:t>与名誉之乐相对，实在的恶名之苦和匮乏之苦彼此交织</w:t>
      </w:r>
      <w:r>
        <w:rPr>
          <w:rFonts w:ascii="宋体" w:hAnsi="宋体" w:cs="宋体" w:eastAsia="宋体"/>
          <w:sz w:val="12"/>
          <w:color w:val="000000"/>
          <w:b w:val="on"/>
          <w:i w:val="off"/>
        </w:rPr>
        <w:t>(第96页注)</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25. 虔诚之苦…………………………………………………………………………………………………………………96</w:t>
      </w:r>
    </w:p>
    <w:p>
      <w:pPr>
        <w:wordWrap w:val="on"/>
        <w:autoSpaceDE w:val="off"/>
        <w:autoSpaceDN w:val="off"/>
        <w:spacing w:before="20" w:after="0" w:line="267" w:lineRule="atLeast"/>
        <w:ind w:left="780" w:right="960"/>
        <w:jc w:val="both"/>
        <w:textAlignment w:val="auto"/>
        <w:rPr>
          <w:sz w:val="12"/>
        </w:rPr>
      </w:pPr>
      <w:r>
        <w:rPr>
          <w:rFonts w:ascii="宋体" w:hAnsi="宋体" w:cs="宋体" w:eastAsia="宋体"/>
          <w:sz w:val="12"/>
          <w:color w:val="000000"/>
          <w:b w:val="on"/>
          <w:i w:val="off"/>
        </w:rPr>
        <w:t>不存在与权势之乐对应的实在的痛苦(第96页注)；与虔</w:t>
      </w:r>
      <w:r>
        <w:rPr>
          <w:rFonts w:ascii="宋体" w:hAnsi="宋体" w:cs="宋体" w:eastAsia="宋体"/>
          <w:sz w:val="12"/>
          <w:color w:val="000000"/>
          <w:b w:val="on"/>
          <w:i w:val="off"/>
        </w:rPr>
        <w:t>诚之乐相对，虔诚之实在痛苦和匮乏之苦彼此交织(第96</w:t>
      </w:r>
      <w:r>
        <w:rPr>
          <w:rFonts w:ascii="宋体" w:hAnsi="宋体" w:cs="宋体" w:eastAsia="宋体"/>
          <w:sz w:val="12"/>
          <w:color w:val="000000"/>
          <w:b w:val="on"/>
          <w:i w:val="off"/>
        </w:rPr>
        <w:t>页注)</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26. 仁慈之苦…………………………………………………………………………………………………………………96</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27. 作恶之苦……………………………………………………………………………………………………………………96</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28. 回忆之苦……………………………………………………………………………………………………………………97</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29. 想像之苦……………………………………………………………………………………………………………………97</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30. 期望之苦…………………………………………………………………………………………………………………97</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31.基于联系之苦…………………………………………………………………………………………………………97</w:t>
      </w:r>
    </w:p>
    <w:p>
      <w:pPr>
        <w:wordWrap w:val="on"/>
        <w:autoSpaceDE w:val="off"/>
        <w:autoSpaceDN w:val="off"/>
        <w:spacing w:before="40" w:after="0" w:line="280" w:lineRule="atLeast"/>
        <w:ind w:left="440" w:right="220"/>
        <w:jc w:val="both"/>
        <w:textAlignment w:val="auto"/>
        <w:rPr>
          <w:sz w:val="12"/>
        </w:rPr>
      </w:pPr>
      <w:r>
        <w:rPr>
          <w:rFonts w:ascii="宋体" w:hAnsi="宋体" w:cs="宋体" w:eastAsia="宋体"/>
          <w:sz w:val="12"/>
          <w:color w:val="000000"/>
          <w:b w:val="on"/>
          <w:i w:val="off"/>
        </w:rPr>
        <w:t>32.快乐和痛苦要么是自我关系，要么是外在关系……………………………………97</w:t>
      </w:r>
      <w:r>
        <w:rPr>
          <w:rFonts w:ascii="宋体" w:hAnsi="宋体" w:cs="宋体" w:eastAsia="宋体"/>
          <w:sz w:val="12"/>
          <w:color w:val="000000"/>
          <w:b w:val="on"/>
          <w:i w:val="off"/>
        </w:rPr>
        <w:t>和睦与敌意之苦乐不同于仁慈与作恶之苦乐(第97页注)</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33.法律以什么方式同上述苦乐相关…………………………………………………………………98</w:t>
      </w:r>
    </w:p>
    <w:p>
      <w:pPr>
        <w:wordWrap w:val="on"/>
        <w:autoSpaceDE w:val="off"/>
        <w:autoSpaceDN w:val="off"/>
        <w:spacing w:before="20" w:after="0" w:line="270" w:lineRule="atLeast"/>
        <w:ind w:left="780" w:right="980"/>
        <w:jc w:val="both"/>
        <w:textAlignment w:val="auto"/>
        <w:rPr>
          <w:sz w:val="12"/>
        </w:rPr>
      </w:pPr>
      <w:r>
        <w:rPr>
          <w:rFonts w:ascii="宋体" w:hAnsi="宋体" w:cs="宋体" w:eastAsia="宋体"/>
          <w:sz w:val="12"/>
          <w:color w:val="000000"/>
          <w:b w:val="on"/>
          <w:i w:val="off"/>
        </w:rPr>
        <w:t>为何将复杂苦乐略而不论(第98页注)。范例：田园风光之</w:t>
      </w:r>
      <w:r>
        <w:rPr>
          <w:rFonts w:ascii="宋体" w:hAnsi="宋体" w:cs="宋体" w:eastAsia="宋体"/>
          <w:sz w:val="12"/>
          <w:color w:val="000000"/>
          <w:b w:val="on"/>
          <w:i w:val="off"/>
        </w:rPr>
        <w:t>乐(第98页注)</w:t>
      </w:r>
    </w:p>
    <w:p>
      <w:pPr>
        <w:wordWrap w:val="on"/>
        <w:autoSpaceDE w:val="off"/>
        <w:autoSpaceDN w:val="off"/>
        <w:spacing w:before="100" w:after="0" w:line="180" w:lineRule="atLeast"/>
        <w:ind w:left="20" w:right="0"/>
        <w:jc w:val="both"/>
        <w:textAlignment w:val="auto"/>
        <w:rPr>
          <w:sz w:val="12"/>
        </w:rPr>
      </w:pPr>
      <w:r>
        <w:rPr>
          <w:rFonts w:ascii="宋体" w:hAnsi="宋体" w:cs="宋体" w:eastAsia="宋体"/>
          <w:sz w:val="12"/>
          <w:color w:val="000000"/>
          <w:b w:val="on"/>
          <w:i w:val="off"/>
        </w:rPr>
        <w:t>第六章 影响敏感性的状况………………………………………………………………………99</w:t>
      </w:r>
    </w:p>
    <w:p>
      <w:pPr>
        <w:wordWrap w:val="on"/>
        <w:autoSpaceDE w:val="off"/>
        <w:autoSpaceDN w:val="off"/>
        <w:spacing w:before="160" w:after="0" w:line="220" w:lineRule="atLeast"/>
        <w:ind w:left="440" w:right="0"/>
        <w:jc w:val="both"/>
        <w:textAlignment w:val="auto"/>
        <w:rPr>
          <w:sz w:val="12"/>
        </w:rPr>
      </w:pPr>
      <w:r>
        <w:rPr>
          <w:rFonts w:ascii="宋体" w:hAnsi="宋体" w:cs="宋体" w:eastAsia="宋体"/>
          <w:sz w:val="12"/>
          <w:color w:val="000000"/>
          <w:b w:val="on"/>
          <w:i w:val="off"/>
        </w:rPr>
        <w:t>1.痛苦和快乐并非与其原因完全相称⋯⋯⋯⋯⋯⋯⋯⋯⋯⋯⋯⋯⋯⋯⋯⋯⋯⋯⋯⋯⋯⋯⋯99</w:t>
      </w:r>
    </w:p>
    <w:p>
      <w:pPr>
        <w:wordWrap w:val="on"/>
        <w:autoSpaceDE w:val="off"/>
        <w:autoSpaceDN w:val="off"/>
        <w:spacing w:before="120" w:after="0" w:line="220" w:lineRule="atLeast"/>
        <w:ind w:left="440" w:right="0"/>
        <w:jc w:val="both"/>
        <w:textAlignment w:val="auto"/>
        <w:rPr>
          <w:sz w:val="12"/>
        </w:rPr>
      </w:pPr>
      <w:r>
        <w:rPr>
          <w:rFonts w:ascii="宋体" w:hAnsi="宋体" w:cs="宋体" w:eastAsia="宋体"/>
          <w:sz w:val="12"/>
          <w:color w:val="000000"/>
          <w:b w:val="on"/>
          <w:i w:val="off"/>
        </w:rPr>
        <w:t>2.什么是敏感的程度或分量…………………………………………………………………………………99</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3.什么是敏感的偏向或素质…………………………………………………………………………………99</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4.动因——令人愉快的和令人悲哀的 ⋯⋯⋯⋯⋯⋯⋯⋯⋯⋯⋯⋯⋯⋯⋯⋯⋯⋯⋯⋯⋯⋯ 100</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5.什么是影响敏感性的状况…………………………………………………………………………………100</w:t>
      </w:r>
    </w:p>
    <w:p>
      <w:pPr>
        <w:wordWrap w:val="on"/>
        <w:autoSpaceDE w:val="off"/>
        <w:autoSpaceDN w:val="off"/>
        <w:spacing w:before="120" w:after="0" w:line="220" w:lineRule="atLeast"/>
        <w:ind w:left="440" w:right="0"/>
        <w:jc w:val="both"/>
        <w:textAlignment w:val="auto"/>
        <w:rPr>
          <w:sz w:val="12"/>
        </w:rPr>
      </w:pPr>
      <w:r>
        <w:rPr>
          <w:rFonts w:ascii="宋体" w:hAnsi="宋体" w:cs="宋体" w:eastAsia="宋体"/>
          <w:sz w:val="12"/>
          <w:color w:val="000000"/>
          <w:b w:val="on"/>
          <w:i w:val="off"/>
        </w:rPr>
        <w:t>6.影响敏感性的状况———细目表……………………………………………………………………100</w:t>
      </w:r>
      <w:r>
        <w:br w:type="page"/>
      </w:r>
    </w:p>
    <w:p>
      <w:pPr>
        <w:wordWrap w:val="on"/>
        <w:autoSpaceDE w:val="off"/>
        <w:autoSpaceDN w:val="off"/>
        <w:spacing w:before="260" w:after="0" w:line="180" w:lineRule="atLeast"/>
        <w:ind w:left="700" w:right="0"/>
        <w:jc w:val="both"/>
        <w:textAlignment w:val="auto"/>
        <w:rPr>
          <w:sz w:val="24"/>
        </w:rPr>
      </w:pPr>
      <w:r>
        <w:rPr>
          <w:rFonts w:ascii="宋体" w:hAnsi="宋体" w:cs="宋体" w:eastAsia="宋体"/>
          <w:sz w:val="10"/>
          <w:color w:val="000000"/>
          <w:b w:val="on"/>
          <w:i w:val="off"/>
        </w:rPr>
        <w:t>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道德与立法原理导论</w:t>
      </w:r>
    </w:p>
    <w:p>
      <w:pPr>
        <w:wordWrap w:val="on"/>
        <w:spacing w:before="120" w:after="0" w:line="80" w:lineRule="exact"/>
        <w:ind w:left="580" w:right="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1140" w:right="0"/>
        <w:jc w:val="both"/>
        <w:textAlignment w:val="auto"/>
        <w:rPr>
          <w:sz w:val="10"/>
        </w:rPr>
      </w:pPr>
      <w:r>
        <w:rPr>
          <w:rFonts w:ascii="宋体" w:hAnsi="宋体" w:cs="宋体" w:eastAsia="宋体"/>
          <w:sz w:val="10"/>
          <w:color w:val="000000"/>
          <w:b w:val="on"/>
          <w:i w:val="off"/>
        </w:rPr>
        <w:t>该论题的范围和复杂性(第101 页注)</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7. 健康……………………………………………………………………………………………………………………………101</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8. 体力⋯⋯⋯⋯⋯⋯⋯⋯⋯⋯⋯⋯⋯⋯⋯⋯⋯⋯⋯⋯⋯⋯⋯⋯⋯⋯⋯⋯⋯⋯⋯⋯⋯⋯⋯⋯⋯⋯⋯⋯⋯⋯⋯⋯⋯⋯⋯102</w:t>
      </w:r>
    </w:p>
    <w:p>
      <w:pPr>
        <w:wordWrap w:val="on"/>
        <w:autoSpaceDE w:val="off"/>
        <w:autoSpaceDN w:val="off"/>
        <w:spacing w:before="0" w:after="0" w:line="260" w:lineRule="atLeast"/>
        <w:ind w:left="1140" w:right="640"/>
        <w:jc w:val="both"/>
        <w:textAlignment w:val="auto"/>
        <w:rPr>
          <w:sz w:val="10"/>
        </w:rPr>
      </w:pPr>
      <w:r>
        <w:rPr>
          <w:rFonts w:ascii="宋体" w:hAnsi="宋体" w:cs="宋体" w:eastAsia="宋体"/>
          <w:sz w:val="10"/>
          <w:color w:val="000000"/>
          <w:b w:val="on"/>
          <w:i w:val="off"/>
        </w:rPr>
        <w:t>体力的衡量尺度-----个人能够举起的重量(第102页注)；</w:t>
      </w:r>
      <w:r>
        <w:rPr>
          <w:rFonts w:ascii="宋体" w:hAnsi="宋体" w:cs="宋体" w:eastAsia="宋体"/>
          <w:sz w:val="10"/>
          <w:color w:val="000000"/>
          <w:b w:val="on"/>
          <w:i w:val="off"/>
        </w:rPr>
        <w:t>什么是虚弱(第102页注)</w:t>
      </w:r>
    </w:p>
    <w:p>
      <w:pPr>
        <w:wordWrap w:val="on"/>
        <w:autoSpaceDE w:val="off"/>
        <w:autoSpaceDN w:val="off"/>
        <w:spacing w:before="140" w:after="0" w:line="220" w:lineRule="atLeast"/>
        <w:ind w:left="900" w:right="0"/>
        <w:jc w:val="both"/>
        <w:textAlignment w:val="auto"/>
        <w:rPr>
          <w:sz w:val="10"/>
        </w:rPr>
      </w:pPr>
      <w:r>
        <w:rPr>
          <w:rFonts w:ascii="宋体" w:hAnsi="宋体" w:cs="宋体" w:eastAsia="宋体"/>
          <w:sz w:val="10"/>
          <w:color w:val="000000"/>
          <w:b w:val="on"/>
          <w:i w:val="off"/>
        </w:rPr>
        <w:t>9. 耐力………………………………………………………………………………………………………………………………102</w:t>
      </w:r>
    </w:p>
    <w:p>
      <w:pPr>
        <w:wordWrap w:val="on"/>
        <w:autoSpaceDE w:val="off"/>
        <w:autoSpaceDN w:val="off"/>
        <w:spacing w:before="60" w:after="0" w:line="180" w:lineRule="atLeast"/>
        <w:ind w:left="1140" w:right="0"/>
        <w:jc w:val="both"/>
        <w:textAlignment w:val="auto"/>
        <w:rPr>
          <w:sz w:val="10"/>
        </w:rPr>
      </w:pPr>
      <w:r>
        <w:rPr>
          <w:rFonts w:ascii="宋体" w:hAnsi="宋体" w:cs="宋体" w:eastAsia="宋体"/>
          <w:sz w:val="10"/>
          <w:color w:val="000000"/>
          <w:b w:val="on"/>
          <w:i w:val="off"/>
        </w:rPr>
        <w:t>耐力和体力的区别</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10. 身体缺陷 ⋯⋯⋯⋯⋯⋯⋯⋯⋯⋯⋯⋯⋯⋯⋯⋯⋯⋯⋯⋯⋯⋯⋯⋯⋯⋯⋯⋯⋯⋯⋯⋯⋯⋯⋯⋯⋯⋯⋯⋯⋯⋯ 103</w:t>
      </w:r>
    </w:p>
    <w:p>
      <w:pPr>
        <w:wordWrap w:val="on"/>
        <w:autoSpaceDE w:val="off"/>
        <w:autoSpaceDN w:val="off"/>
        <w:spacing w:before="60" w:after="0" w:line="220" w:lineRule="atLeast"/>
        <w:ind w:left="900" w:right="0"/>
        <w:jc w:val="both"/>
        <w:textAlignment w:val="auto"/>
        <w:rPr>
          <w:sz w:val="10"/>
        </w:rPr>
      </w:pPr>
      <w:r>
        <w:rPr>
          <w:rFonts w:ascii="宋体" w:hAnsi="宋体" w:cs="宋体" w:eastAsia="宋体"/>
          <w:sz w:val="10"/>
          <w:color w:val="000000"/>
          <w:b w:val="on"/>
          <w:i w:val="off"/>
        </w:rPr>
        <w:t>11. 知识的量和质…………………………………………………………………………………………………… 103</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12. 智力 ⋯⋯⋯⋯⋯⋯⋯⋯⋯⋯⋯⋯⋯⋯⋯⋯⋯⋯⋯⋯⋯⋯⋯⋯⋯⋯⋯⋯⋯⋯⋯⋯⋯⋯⋯⋯⋯⋯⋯⋯⋯⋯⋯⋯⋯ 103</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13. 坚毅 ………………………………………………………………………………………………………………………… 104</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14. 稳定 ⋯⋯⋯⋯⋯⋯⋯⋯⋯⋯⋯⋯⋯⋯⋯⋯⋯⋯⋯⋯⋯⋯⋯⋯⋯⋯⋯⋯⋯⋯⋯⋯⋯⋯⋯⋯⋯⋯⋯⋯⋯⋯⋯⋯⋯⋯ 104</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15. 取向 ⋯⋯⋯⋯⋯⋯⋯⋯⋯⋯⋯⋯⋯⋯⋯⋯⋯⋯⋯⋯⋯⋯⋯⋯⋯⋯⋯⋯⋯⋯⋯⋯⋯⋯⋯⋯⋯⋯⋯⋯⋯⋯⋯⋯⋯⋯ 104</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16. 道德情感 ⋯⋯⋯⋯⋯⋯⋯⋯⋯⋯⋯⋯⋯⋯⋯⋯⋯⋯⋯⋯⋯⋯⋯⋯⋯⋯⋯⋯⋯⋯⋯⋯⋯⋯⋯⋯⋯⋯⋯⋯⋯⋯ 105</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17. 道德偏见 ⋯⋯⋯⋯⋯⋯⋯⋯⋯⋯⋯⋯⋯⋯⋯⋯⋯⋯⋯⋯⋯⋯⋯⋯⋯⋯⋯⋯⋯⋯⋯⋯⋯⋯⋯⋯⋯⋯⋯⋯⋯⋯ 105</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18. 宗教情感 ……………………………………………………………………………………………………………… 106</w:t>
      </w:r>
    </w:p>
    <w:p>
      <w:pPr>
        <w:wordWrap w:val="on"/>
        <w:autoSpaceDE w:val="off"/>
        <w:autoSpaceDN w:val="off"/>
        <w:spacing w:before="60" w:after="0" w:line="220" w:lineRule="atLeast"/>
        <w:ind w:left="900" w:right="0"/>
        <w:jc w:val="both"/>
        <w:textAlignment w:val="auto"/>
        <w:rPr>
          <w:sz w:val="10"/>
        </w:rPr>
      </w:pPr>
      <w:r>
        <w:rPr>
          <w:rFonts w:ascii="宋体" w:hAnsi="宋体" w:cs="宋体" w:eastAsia="宋体"/>
          <w:sz w:val="10"/>
          <w:color w:val="000000"/>
          <w:b w:val="on"/>
          <w:i w:val="off"/>
        </w:rPr>
        <w:t>19. 宗教偏见 ⋯⋯⋯⋯⋯⋯⋯⋯⋯⋯⋯⋯⋯⋯⋯⋯⋯⋯⋯⋯⋯⋯⋯⋯⋯⋯⋯⋯⋯⋯⋯⋯⋯⋯⋯⋯⋯⋯⋯⋯⋯⋯ 106</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20. 同情心 …………………………………………………………………………………………………………………… 106</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21. 同情偏向 ……………………………………………………………………………………………………………… 106</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22.厌恶心和厌恶偏向 ⋯⋯⋯⋯⋯⋯⋯⋯⋯⋯⋯⋯⋯⋯⋯⋯⋯⋯⋯⋯⋯⋯⋯⋯⋯⋯⋯⋯⋯⋯⋯⋯⋯⋯ 106</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23. 精神错乱 ⋯⋯⋯⋯⋯⋯⋯⋯⋯⋯⋯⋯⋯⋯⋯⋯⋯⋯⋯⋯⋯⋯⋯⋯⋯⋯⋯⋯⋯⋯⋯⋯⋯⋯⋯⋯⋯⋯⋯⋯⋯⋯ 106</w:t>
      </w:r>
    </w:p>
    <w:p>
      <w:pPr>
        <w:wordWrap w:val="on"/>
        <w:autoSpaceDE w:val="off"/>
        <w:autoSpaceDN w:val="off"/>
        <w:spacing w:before="60" w:after="0" w:line="220" w:lineRule="atLeast"/>
        <w:ind w:left="900" w:right="0"/>
        <w:jc w:val="both"/>
        <w:textAlignment w:val="auto"/>
        <w:rPr>
          <w:sz w:val="10"/>
        </w:rPr>
      </w:pPr>
      <w:r>
        <w:rPr>
          <w:rFonts w:ascii="宋体" w:hAnsi="宋体" w:cs="宋体" w:eastAsia="宋体"/>
          <w:sz w:val="10"/>
          <w:color w:val="000000"/>
          <w:b w:val="on"/>
          <w:i w:val="off"/>
        </w:rPr>
        <w:t>24. 癖好 ………………………………………………………………………………………………………………………… 107</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25. 财务状况 ⋯⋯⋯⋯⋯⋯⋯⋯⋯⋯⋯⋯⋯⋯⋯⋯⋯⋯⋯⋯⋯⋯⋯⋯⋯⋯⋯⋯⋯⋯⋯⋯⋯⋯⋯⋯⋯⋯⋯⋯⋯⋯ 107</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26. 同情性联系 ⋯⋯⋯⋯⋯⋯⋯⋯⋯⋯⋯⋯⋯⋯⋯⋯⋯⋯⋯⋯⋯⋯⋯⋯⋯⋯⋯⋯⋯⋯⋯⋯⋯⋯⋯⋯⋯⋯⋯⋯ 108</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27. 厌恶性联系 ………………………………………………………………………………………………………… 109</w:t>
      </w:r>
    </w:p>
    <w:p>
      <w:pPr>
        <w:wordWrap w:val="on"/>
        <w:autoSpaceDE w:val="off"/>
        <w:autoSpaceDN w:val="off"/>
        <w:spacing w:before="80" w:after="0" w:line="220" w:lineRule="atLeast"/>
        <w:ind w:left="900" w:right="0"/>
        <w:jc w:val="both"/>
        <w:textAlignment w:val="auto"/>
        <w:rPr>
          <w:sz w:val="10"/>
        </w:rPr>
      </w:pPr>
      <w:r>
        <w:rPr>
          <w:rFonts w:ascii="宋体" w:hAnsi="宋体" w:cs="宋体" w:eastAsia="宋体"/>
          <w:sz w:val="10"/>
          <w:color w:val="000000"/>
          <w:b w:val="on"/>
          <w:i w:val="off"/>
        </w:rPr>
        <w:t>28. 身体原质 ⋯⋯⋯⋯⋯⋯⋯⋯⋯⋯⋯⋯⋯⋯⋯⋯⋯⋯⋯⋯⋯⋯⋯⋯⋯⋯⋯⋯⋯⋯⋯⋯⋯⋯⋯⋯⋯⋯⋯⋯⋯⋯ 110</w:t>
      </w:r>
    </w:p>
    <w:p>
      <w:pPr>
        <w:wordWrap w:val="on"/>
        <w:autoSpaceDE w:val="off"/>
        <w:autoSpaceDN w:val="off"/>
        <w:spacing w:before="100" w:after="0" w:line="220" w:lineRule="atLeast"/>
        <w:ind w:left="900" w:right="0"/>
        <w:jc w:val="both"/>
        <w:textAlignment w:val="auto"/>
        <w:rPr>
          <w:sz w:val="10"/>
        </w:rPr>
      </w:pPr>
      <w:r>
        <w:rPr>
          <w:rFonts w:ascii="宋体" w:hAnsi="宋体" w:cs="宋体" w:eastAsia="宋体"/>
          <w:sz w:val="10"/>
          <w:color w:val="000000"/>
          <w:b w:val="on"/>
          <w:i w:val="off"/>
        </w:rPr>
        <w:t>29. 精神原质 ⋯⋯⋯⋯⋯⋯⋯⋯⋯⋯⋯⋯⋯⋯⋯⋯⋯⋯⋯⋯⋯⋯⋯⋯⋯⋯⋯⋯⋯⋯⋯⋯⋯⋯⋯⋯⋯⋯⋯⋯⋯⋯ 110</w:t>
      </w:r>
    </w:p>
    <w:p>
      <w:pPr>
        <w:wordWrap w:val="on"/>
        <w:autoSpaceDE w:val="off"/>
        <w:autoSpaceDN w:val="off"/>
        <w:spacing w:before="60" w:after="0" w:line="180" w:lineRule="atLeast"/>
        <w:ind w:left="1140" w:right="0"/>
        <w:jc w:val="both"/>
        <w:textAlignment w:val="auto"/>
        <w:rPr>
          <w:sz w:val="10"/>
        </w:rPr>
      </w:pPr>
      <w:r>
        <w:rPr>
          <w:rFonts w:ascii="宋体" w:hAnsi="宋体" w:cs="宋体" w:eastAsia="宋体"/>
          <w:sz w:val="10"/>
          <w:color w:val="000000"/>
          <w:b w:val="on"/>
          <w:i w:val="off"/>
        </w:rPr>
        <w:t>什么是个人特质(第110页注)</w:t>
      </w:r>
      <w:r>
        <w:br w:type="page"/>
      </w:r>
    </w:p>
    <w:p>
      <w:pPr>
        <w:wordWrap w:val="on"/>
        <w:autoSpaceDE w:val="off"/>
        <w:autoSpaceDN w:val="off"/>
        <w:spacing w:before="180" w:after="0" w:line="220" w:lineRule="atLeast"/>
        <w:ind w:left="2660" w:right="0"/>
        <w:jc w:val="both"/>
        <w:textAlignment w:val="auto"/>
        <w:rPr>
          <w:sz w:val="24"/>
        </w:rPr>
      </w:pPr>
      <w:r>
        <w:rPr>
          <w:rFonts w:ascii="宋体" w:hAnsi="宋体" w:cs="宋体" w:eastAsia="宋体"/>
          <w:sz w:val="11"/>
          <w:color w:val="000000"/>
          <w:b w:val="on"/>
          <w:i w:val="off"/>
        </w:rPr>
        <w:t>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7</w:t>
      </w:r>
    </w:p>
    <w:p>
      <w:pPr>
        <w:wordWrap w:val="on"/>
        <w:autoSpaceDE w:val="off"/>
        <w:autoSpaceDN w:val="off"/>
        <w:spacing w:before="280" w:after="0" w:line="220" w:lineRule="atLeast"/>
        <w:ind w:left="420" w:right="0"/>
        <w:jc w:val="both"/>
        <w:textAlignment w:val="auto"/>
        <w:rPr>
          <w:sz w:val="11"/>
        </w:rPr>
      </w:pPr>
      <w:r>
        <w:rPr>
          <w:rFonts w:ascii="宋体" w:hAnsi="宋体" w:cs="宋体" w:eastAsia="宋体"/>
          <w:sz w:val="11"/>
          <w:color w:val="000000"/>
          <w:b w:val="on"/>
          <w:i w:val="off"/>
        </w:rPr>
        <w:t>30.与身体特质有别⋯⋯⋯⋯⋯⋯⋯⋯⋯⋯⋯⋯⋯⋯⋯⋯⋯⋯⋯⋯⋯⋯⋯⋯⋯⋯⋯⋯⋯⋯⋯⋯⋯⋯⋯⋯⋯ 111</w:t>
      </w:r>
    </w:p>
    <w:p>
      <w:pPr>
        <w:wordWrap w:val="on"/>
        <w:autoSpaceDE w:val="off"/>
        <w:autoSpaceDN w:val="off"/>
        <w:spacing w:before="100" w:after="0" w:line="180" w:lineRule="atLeast"/>
        <w:ind w:left="760" w:right="0"/>
        <w:jc w:val="both"/>
        <w:textAlignment w:val="auto"/>
        <w:rPr>
          <w:sz w:val="11"/>
        </w:rPr>
      </w:pPr>
      <w:r>
        <w:rPr>
          <w:rFonts w:ascii="宋体" w:hAnsi="宋体" w:cs="宋体" w:eastAsia="宋体"/>
          <w:sz w:val="11"/>
          <w:color w:val="000000"/>
          <w:b w:val="on"/>
          <w:i w:val="off"/>
        </w:rPr>
        <w:t>灵魂究竟是物质的还是非物质的无关紧要(第111页注)</w:t>
      </w:r>
    </w:p>
    <w:p>
      <w:pPr>
        <w:wordWrap w:val="on"/>
        <w:autoSpaceDE w:val="off"/>
        <w:autoSpaceDN w:val="off"/>
        <w:spacing w:before="120" w:after="0" w:line="220" w:lineRule="atLeast"/>
        <w:ind w:left="420" w:right="0"/>
        <w:jc w:val="both"/>
        <w:textAlignment w:val="auto"/>
        <w:rPr>
          <w:sz w:val="11"/>
        </w:rPr>
      </w:pPr>
      <w:r>
        <w:rPr>
          <w:rFonts w:ascii="宋体" w:hAnsi="宋体" w:cs="宋体" w:eastAsia="宋体"/>
          <w:sz w:val="11"/>
          <w:color w:val="000000"/>
          <w:b w:val="on"/>
          <w:i w:val="off"/>
        </w:rPr>
        <w:t>31.与所有其他状况有别…………………………………………………………………………………………111</w:t>
      </w:r>
    </w:p>
    <w:p>
      <w:pPr>
        <w:wordWrap w:val="on"/>
        <w:autoSpaceDE w:val="off"/>
        <w:autoSpaceDN w:val="off"/>
        <w:spacing w:before="80" w:after="0" w:line="220" w:lineRule="atLeast"/>
        <w:ind w:left="420" w:right="0"/>
        <w:jc w:val="both"/>
        <w:textAlignment w:val="auto"/>
        <w:rPr>
          <w:sz w:val="11"/>
        </w:rPr>
      </w:pPr>
      <w:r>
        <w:rPr>
          <w:rFonts w:ascii="宋体" w:hAnsi="宋体" w:cs="宋体" w:eastAsia="宋体"/>
          <w:sz w:val="11"/>
          <w:color w:val="000000"/>
          <w:b w:val="on"/>
          <w:i w:val="off"/>
        </w:rPr>
        <w:t>32.但其结果无法单独分辨出来…………………………………………………………………………111</w:t>
      </w:r>
    </w:p>
    <w:p>
      <w:pPr>
        <w:wordWrap w:val="on"/>
        <w:autoSpaceDE w:val="off"/>
        <w:autoSpaceDN w:val="off"/>
        <w:spacing w:before="80" w:after="0" w:line="220" w:lineRule="atLeast"/>
        <w:ind w:left="420" w:right="0"/>
        <w:jc w:val="both"/>
        <w:textAlignment w:val="auto"/>
        <w:rPr>
          <w:sz w:val="11"/>
        </w:rPr>
      </w:pPr>
      <w:r>
        <w:rPr>
          <w:rFonts w:ascii="宋体" w:hAnsi="宋体" w:cs="宋体" w:eastAsia="宋体"/>
          <w:sz w:val="11"/>
          <w:color w:val="000000"/>
          <w:b w:val="on"/>
          <w:i w:val="off"/>
        </w:rPr>
        <w:t>33.身体特质表明精神特质，但并非一定如此 ⋯⋯⋯⋯⋯⋯⋯⋯⋯⋯⋯⋯⋯⋯⋯⋯ 111</w:t>
      </w:r>
    </w:p>
    <w:p>
      <w:pPr>
        <w:wordWrap w:val="on"/>
        <w:autoSpaceDE w:val="off"/>
        <w:autoSpaceDN w:val="off"/>
        <w:spacing w:before="100" w:after="0" w:line="220" w:lineRule="atLeast"/>
        <w:ind w:left="420" w:right="0"/>
        <w:jc w:val="both"/>
        <w:textAlignment w:val="auto"/>
        <w:rPr>
          <w:sz w:val="11"/>
        </w:rPr>
      </w:pPr>
      <w:r>
        <w:rPr>
          <w:rFonts w:ascii="宋体" w:hAnsi="宋体" w:cs="宋体" w:eastAsia="宋体"/>
          <w:sz w:val="11"/>
          <w:color w:val="000000"/>
          <w:b w:val="on"/>
          <w:i w:val="off"/>
        </w:rPr>
        <w:t>34.影响敏感性的次要状况……………………………………………………………………………………112</w:t>
      </w:r>
    </w:p>
    <w:p>
      <w:pPr>
        <w:wordWrap w:val="on"/>
        <w:autoSpaceDE w:val="off"/>
        <w:autoSpaceDN w:val="off"/>
        <w:spacing w:before="100" w:after="0" w:line="220" w:lineRule="atLeast"/>
        <w:ind w:left="420" w:right="0"/>
        <w:jc w:val="both"/>
        <w:textAlignment w:val="auto"/>
        <w:rPr>
          <w:sz w:val="11"/>
        </w:rPr>
      </w:pPr>
      <w:r>
        <w:rPr>
          <w:rFonts w:ascii="宋体" w:hAnsi="宋体" w:cs="宋体" w:eastAsia="宋体"/>
          <w:sz w:val="11"/>
          <w:color w:val="000000"/>
          <w:b w:val="on"/>
          <w:i w:val="off"/>
        </w:rPr>
        <w:t>35. 性别 ⋯⋯⋯⋯⋯⋯⋯⋯⋯⋯⋯⋯⋯⋯⋯⋯⋯⋯⋯⋯⋯⋯⋯⋯⋯⋯⋯⋯⋯⋯⋯⋯⋯⋯⋯⋯⋯⋯⋯⋯⋯⋯⋯⋯⋯⋯ 113</w:t>
      </w:r>
    </w:p>
    <w:p>
      <w:pPr>
        <w:wordWrap w:val="on"/>
        <w:autoSpaceDE w:val="off"/>
        <w:autoSpaceDN w:val="off"/>
        <w:spacing w:before="80" w:after="0" w:line="220" w:lineRule="atLeast"/>
        <w:ind w:left="420" w:right="0"/>
        <w:jc w:val="both"/>
        <w:textAlignment w:val="auto"/>
        <w:rPr>
          <w:sz w:val="11"/>
        </w:rPr>
      </w:pPr>
      <w:r>
        <w:rPr>
          <w:rFonts w:ascii="宋体" w:hAnsi="宋体" w:cs="宋体" w:eastAsia="宋体"/>
          <w:sz w:val="11"/>
          <w:color w:val="000000"/>
          <w:b w:val="on"/>
          <w:i w:val="off"/>
        </w:rPr>
        <w:t>36. 年龄 ⋯⋯⋯⋯⋯⋯⋯⋯⋯⋯⋯⋯⋯⋯⋯⋯⋯⋯⋯⋯⋯⋯⋯⋯⋯⋯⋯⋯⋯⋯⋯⋯⋯⋯⋯⋯⋯⋯⋯⋯⋯⋯⋯⋯⋯⋯ 113</w:t>
      </w:r>
    </w:p>
    <w:p>
      <w:pPr>
        <w:wordWrap w:val="on"/>
        <w:autoSpaceDE w:val="off"/>
        <w:autoSpaceDN w:val="off"/>
        <w:spacing w:before="80" w:after="0" w:line="220" w:lineRule="atLeast"/>
        <w:ind w:left="420" w:right="0"/>
        <w:jc w:val="both"/>
        <w:textAlignment w:val="auto"/>
        <w:rPr>
          <w:sz w:val="11"/>
        </w:rPr>
      </w:pPr>
      <w:r>
        <w:rPr>
          <w:rFonts w:ascii="宋体" w:hAnsi="宋体" w:cs="宋体" w:eastAsia="宋体"/>
          <w:sz w:val="11"/>
          <w:color w:val="000000"/>
          <w:b w:val="on"/>
          <w:i w:val="off"/>
        </w:rPr>
        <w:t>37. 地位 ⋯⋯⋯⋯⋯⋯⋯⋯⋯⋯⋯⋯⋯⋯⋯⋯⋯⋯⋯⋯⋯⋯⋯⋯⋯⋯⋯⋯⋯⋯⋯⋯⋯⋯⋯⋯⋯⋯⋯⋯⋯⋯⋯⋯⋯ 114</w:t>
      </w:r>
    </w:p>
    <w:p>
      <w:pPr>
        <w:wordWrap w:val="on"/>
        <w:autoSpaceDE w:val="off"/>
        <w:autoSpaceDN w:val="off"/>
        <w:spacing w:before="120" w:after="0" w:line="220" w:lineRule="atLeast"/>
        <w:ind w:left="420" w:right="0"/>
        <w:jc w:val="both"/>
        <w:textAlignment w:val="auto"/>
        <w:rPr>
          <w:sz w:val="11"/>
        </w:rPr>
      </w:pPr>
      <w:r>
        <w:rPr>
          <w:rFonts w:ascii="宋体" w:hAnsi="宋体" w:cs="宋体" w:eastAsia="宋体"/>
          <w:sz w:val="11"/>
          <w:color w:val="000000"/>
          <w:b w:val="on"/>
          <w:i w:val="off"/>
        </w:rPr>
        <w:t>38. 教育 ⋯⋯⋯⋯⋯⋯⋯⋯⋯⋯⋯⋯⋯⋯⋯⋯⋯⋯⋯⋯⋯⋯⋯⋯⋯⋯⋯⋯⋯⋯⋯⋯⋯⋯⋯⋯⋯⋯⋯⋯⋯⋯⋯⋯⋯⋯ 114</w:t>
      </w:r>
    </w:p>
    <w:p>
      <w:pPr>
        <w:wordWrap w:val="on"/>
        <w:autoSpaceDE w:val="off"/>
        <w:autoSpaceDN w:val="off"/>
        <w:spacing w:before="60" w:after="0" w:line="220" w:lineRule="atLeast"/>
        <w:ind w:left="420" w:right="0"/>
        <w:jc w:val="both"/>
        <w:textAlignment w:val="auto"/>
        <w:rPr>
          <w:sz w:val="11"/>
        </w:rPr>
      </w:pPr>
      <w:r>
        <w:rPr>
          <w:rFonts w:ascii="宋体" w:hAnsi="宋体" w:cs="宋体" w:eastAsia="宋体"/>
          <w:sz w:val="11"/>
          <w:color w:val="000000"/>
          <w:b w:val="on"/>
          <w:i w:val="off"/>
        </w:rPr>
        <w:t>39. 气候 …………………………………………………………………………………………………………………… 115</w:t>
      </w:r>
    </w:p>
    <w:p>
      <w:pPr>
        <w:wordWrap w:val="on"/>
        <w:autoSpaceDE w:val="off"/>
        <w:autoSpaceDN w:val="off"/>
        <w:spacing w:before="100" w:after="0" w:line="220" w:lineRule="atLeast"/>
        <w:ind w:left="420" w:right="0"/>
        <w:jc w:val="both"/>
        <w:textAlignment w:val="auto"/>
        <w:rPr>
          <w:sz w:val="11"/>
        </w:rPr>
      </w:pPr>
      <w:r>
        <w:rPr>
          <w:rFonts w:ascii="宋体" w:hAnsi="宋体" w:cs="宋体" w:eastAsia="宋体"/>
          <w:sz w:val="11"/>
          <w:color w:val="000000"/>
          <w:b w:val="on"/>
          <w:i w:val="off"/>
        </w:rPr>
        <w:t>40. 血缘 ⋯⋯⋯⋯⋯⋯⋯⋯⋯⋯⋯⋯⋯⋯⋯⋯⋯⋯⋯⋯⋯⋯⋯⋯⋯⋯⋯⋯⋯⋯⋯⋯⋯⋯⋯⋯⋯⋯⋯⋯⋯⋯⋯⋯ 116</w:t>
      </w:r>
    </w:p>
    <w:p>
      <w:pPr>
        <w:wordWrap w:val="on"/>
        <w:autoSpaceDE w:val="off"/>
        <w:autoSpaceDN w:val="off"/>
        <w:spacing w:before="100" w:after="0" w:line="220" w:lineRule="atLeast"/>
        <w:ind w:left="420" w:right="0"/>
        <w:jc w:val="both"/>
        <w:textAlignment w:val="auto"/>
        <w:rPr>
          <w:sz w:val="11"/>
        </w:rPr>
      </w:pPr>
      <w:r>
        <w:rPr>
          <w:rFonts w:ascii="宋体" w:hAnsi="宋体" w:cs="宋体" w:eastAsia="宋体"/>
          <w:sz w:val="11"/>
          <w:color w:val="000000"/>
          <w:b w:val="on"/>
          <w:i w:val="off"/>
        </w:rPr>
        <w:t>41. 政府 …………………………………………………………………………………………………………………… 116</w:t>
      </w:r>
    </w:p>
    <w:p>
      <w:pPr>
        <w:wordWrap w:val="on"/>
        <w:autoSpaceDE w:val="off"/>
        <w:autoSpaceDN w:val="off"/>
        <w:spacing w:before="80" w:after="0" w:line="220" w:lineRule="atLeast"/>
        <w:ind w:left="420" w:right="0"/>
        <w:jc w:val="both"/>
        <w:textAlignment w:val="auto"/>
        <w:rPr>
          <w:sz w:val="11"/>
        </w:rPr>
      </w:pPr>
      <w:r>
        <w:rPr>
          <w:rFonts w:ascii="宋体" w:hAnsi="宋体" w:cs="宋体" w:eastAsia="宋体"/>
          <w:sz w:val="11"/>
          <w:color w:val="000000"/>
          <w:b w:val="on"/>
          <w:i w:val="off"/>
        </w:rPr>
        <w:t>42. 宗教信仰 ⋯⋯⋯⋯⋯⋯⋯⋯⋯⋯⋯⋯⋯⋯⋯⋯⋯⋯⋯⋯⋯⋯⋯⋯⋯⋯⋯⋯⋯⋯⋯⋯⋯⋯⋯⋯⋯⋯⋯⋯⋯⋯ 117</w:t>
      </w:r>
    </w:p>
    <w:p>
      <w:pPr>
        <w:wordWrap w:val="on"/>
        <w:autoSpaceDE w:val="off"/>
        <w:autoSpaceDN w:val="off"/>
        <w:spacing w:before="80" w:after="0" w:line="220" w:lineRule="atLeast"/>
        <w:ind w:left="420" w:right="0"/>
        <w:jc w:val="both"/>
        <w:textAlignment w:val="auto"/>
        <w:rPr>
          <w:sz w:val="11"/>
        </w:rPr>
      </w:pPr>
      <w:r>
        <w:rPr>
          <w:rFonts w:ascii="宋体" w:hAnsi="宋体" w:cs="宋体" w:eastAsia="宋体"/>
          <w:sz w:val="11"/>
          <w:color w:val="000000"/>
          <w:b w:val="on"/>
          <w:i w:val="off"/>
        </w:rPr>
        <w:t>43.上述论点的用处⋯⋯⋯⋯⋯⋯⋯⋯⋯⋯⋯⋯⋯⋯⋯⋯⋯⋯⋯⋯⋯⋯⋯⋯⋯⋯⋯⋯⋯⋯⋯⋯⋯⋯⋯⋯⋯ 118</w:t>
      </w:r>
    </w:p>
    <w:p>
      <w:pPr>
        <w:wordWrap w:val="on"/>
        <w:autoSpaceDE w:val="off"/>
        <w:autoSpaceDN w:val="off"/>
        <w:spacing w:before="100" w:after="0" w:line="220" w:lineRule="atLeast"/>
        <w:ind w:left="420" w:right="0"/>
        <w:jc w:val="both"/>
        <w:textAlignment w:val="auto"/>
        <w:rPr>
          <w:sz w:val="11"/>
        </w:rPr>
      </w:pPr>
      <w:r>
        <w:rPr>
          <w:rFonts w:ascii="宋体" w:hAnsi="宋体" w:cs="宋体" w:eastAsia="宋体"/>
          <w:sz w:val="11"/>
          <w:color w:val="000000"/>
          <w:b w:val="on"/>
          <w:i w:val="off"/>
        </w:rPr>
        <w:t>44.有关状况在多大程度上可予以考虑…………………………………………………………118</w:t>
      </w:r>
    </w:p>
    <w:p>
      <w:pPr>
        <w:wordWrap w:val="on"/>
        <w:autoSpaceDE w:val="off"/>
        <w:autoSpaceDN w:val="off"/>
        <w:spacing w:before="80" w:after="0" w:line="220" w:lineRule="atLeast"/>
        <w:ind w:left="420" w:right="0"/>
        <w:jc w:val="both"/>
        <w:textAlignment w:val="auto"/>
        <w:rPr>
          <w:sz w:val="11"/>
        </w:rPr>
      </w:pPr>
      <w:r>
        <w:rPr>
          <w:rFonts w:ascii="宋体" w:hAnsi="宋体" w:cs="宋体" w:eastAsia="宋体"/>
          <w:sz w:val="11"/>
          <w:color w:val="000000"/>
          <w:b w:val="on"/>
          <w:i w:val="off"/>
        </w:rPr>
        <w:t>45.它们最常应用于哪些动因………………………………………………………………………………119</w:t>
      </w:r>
    </w:p>
    <w:p>
      <w:pPr>
        <w:wordWrap w:val="on"/>
        <w:autoSpaceDE w:val="off"/>
        <w:autoSpaceDN w:val="off"/>
        <w:spacing w:before="100" w:after="0" w:line="220" w:lineRule="atLeast"/>
        <w:ind w:left="420" w:right="0"/>
        <w:jc w:val="both"/>
        <w:textAlignment w:val="auto"/>
        <w:rPr>
          <w:sz w:val="11"/>
        </w:rPr>
      </w:pPr>
      <w:r>
        <w:rPr>
          <w:rFonts w:ascii="宋体" w:hAnsi="宋体" w:cs="宋体" w:eastAsia="宋体"/>
          <w:sz w:val="11"/>
          <w:color w:val="000000"/>
          <w:b w:val="on"/>
          <w:i w:val="off"/>
        </w:rPr>
        <w:t>46.分解影响敏感性的状况……………………………………………………………………………………120</w:t>
      </w:r>
    </w:p>
    <w:p>
      <w:pPr>
        <w:wordWrap w:val="on"/>
        <w:autoSpaceDE w:val="off"/>
        <w:autoSpaceDN w:val="off"/>
        <w:spacing w:before="100" w:after="0" w:line="180" w:lineRule="atLeast"/>
        <w:ind w:left="760" w:right="0"/>
        <w:jc w:val="both"/>
        <w:textAlignment w:val="auto"/>
        <w:rPr>
          <w:sz w:val="11"/>
        </w:rPr>
      </w:pPr>
      <w:r>
        <w:rPr>
          <w:rFonts w:ascii="宋体" w:hAnsi="宋体" w:cs="宋体" w:eastAsia="宋体"/>
          <w:sz w:val="11"/>
          <w:color w:val="000000"/>
          <w:b w:val="on"/>
          <w:i w:val="off"/>
        </w:rPr>
        <w:t>分解一个人的财务状况包含的诸因素(第121页注)</w:t>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b w:val="on"/>
          <w:i w:val="off"/>
        </w:rPr>
        <w:t>第七章 一般人类行动 ………………………………………………………………………………122</w:t>
      </w:r>
    </w:p>
    <w:p>
      <w:pPr>
        <w:wordWrap w:val="on"/>
        <w:autoSpaceDE w:val="off"/>
        <w:autoSpaceDN w:val="off"/>
        <w:spacing w:before="180" w:after="0" w:line="200" w:lineRule="atLeast"/>
        <w:ind w:left="420" w:right="0"/>
        <w:jc w:val="both"/>
        <w:textAlignment w:val="auto"/>
        <w:rPr>
          <w:sz w:val="11"/>
        </w:rPr>
      </w:pPr>
      <w:r>
        <w:rPr>
          <w:rFonts w:ascii="宋体" w:hAnsi="宋体" w:cs="宋体" w:eastAsia="宋体"/>
          <w:sz w:val="11"/>
          <w:color w:val="000000"/>
          <w:b w:val="on"/>
          <w:i w:val="off"/>
        </w:rPr>
        <w:t>1.惩罚要求部分地取决于行动的倾向 ⋯⋯⋯⋯⋯⋯⋯⋯⋯⋯⋯⋯⋯⋯⋯⋯⋯⋯⋯⋯⋯⋯ 122</w:t>
      </w:r>
    </w:p>
    <w:p>
      <w:pPr>
        <w:wordWrap w:val="on"/>
        <w:autoSpaceDE w:val="off"/>
        <w:autoSpaceDN w:val="off"/>
        <w:spacing w:before="100" w:after="0" w:line="200" w:lineRule="atLeast"/>
        <w:ind w:left="420" w:right="0"/>
        <w:jc w:val="both"/>
        <w:textAlignment w:val="auto"/>
        <w:rPr>
          <w:sz w:val="11"/>
        </w:rPr>
      </w:pPr>
      <w:r>
        <w:rPr>
          <w:rFonts w:ascii="宋体" w:hAnsi="宋体" w:cs="宋体" w:eastAsia="宋体"/>
          <w:sz w:val="11"/>
          <w:color w:val="000000"/>
          <w:b w:val="on"/>
          <w:i w:val="off"/>
        </w:rPr>
        <w:t>2.行动的倾向由其后果决定…………………………………………………………………………………122</w:t>
      </w:r>
    </w:p>
    <w:p>
      <w:pPr>
        <w:wordWrap w:val="on"/>
        <w:autoSpaceDE w:val="off"/>
        <w:autoSpaceDN w:val="off"/>
        <w:spacing w:before="100" w:after="0" w:line="200" w:lineRule="atLeast"/>
        <w:ind w:left="420" w:right="0"/>
        <w:jc w:val="both"/>
        <w:textAlignment w:val="auto"/>
        <w:rPr>
          <w:sz w:val="11"/>
        </w:rPr>
      </w:pPr>
      <w:r>
        <w:rPr>
          <w:rFonts w:ascii="宋体" w:hAnsi="宋体" w:cs="宋体" w:eastAsia="宋体"/>
          <w:sz w:val="11"/>
          <w:color w:val="000000"/>
          <w:b w:val="on"/>
          <w:i w:val="off"/>
        </w:rPr>
        <w:t>3.要考虑的只是实质性后果…………………………………………………………………………………122</w:t>
      </w:r>
    </w:p>
    <w:p>
      <w:pPr>
        <w:wordWrap w:val="on"/>
        <w:autoSpaceDE w:val="off"/>
        <w:autoSpaceDN w:val="off"/>
        <w:spacing w:before="120" w:after="0" w:line="200" w:lineRule="atLeast"/>
        <w:ind w:left="420" w:right="0"/>
        <w:jc w:val="both"/>
        <w:textAlignment w:val="auto"/>
        <w:rPr>
          <w:sz w:val="11"/>
        </w:rPr>
      </w:pPr>
      <w:r>
        <w:rPr>
          <w:rFonts w:ascii="宋体" w:hAnsi="宋体" w:cs="宋体" w:eastAsia="宋体"/>
          <w:sz w:val="11"/>
          <w:color w:val="000000"/>
          <w:b w:val="on"/>
          <w:i w:val="off"/>
        </w:rPr>
        <w:t>4.它们部分取决于意图⋯⋯⋯⋯⋯⋯⋯⋯⋯⋯⋯⋯⋯⋯⋯⋯⋯⋯⋯⋯⋯⋯⋯⋯⋯⋯⋯⋯⋯⋯⋯⋯⋯⋯123</w:t>
      </w:r>
    </w:p>
    <w:p>
      <w:pPr>
        <w:wordWrap w:val="on"/>
        <w:autoSpaceDE w:val="off"/>
        <w:autoSpaceDN w:val="off"/>
        <w:spacing w:before="100" w:after="0" w:line="200" w:lineRule="atLeast"/>
        <w:ind w:left="420" w:right="0"/>
        <w:jc w:val="both"/>
        <w:textAlignment w:val="auto"/>
        <w:rPr>
          <w:sz w:val="11"/>
        </w:rPr>
      </w:pPr>
      <w:r>
        <w:rPr>
          <w:rFonts w:ascii="宋体" w:hAnsi="宋体" w:cs="宋体" w:eastAsia="宋体"/>
          <w:sz w:val="11"/>
          <w:color w:val="000000"/>
          <w:b w:val="on"/>
          <w:i w:val="off"/>
        </w:rPr>
        <w:t>5.意图既取决于意愿，也取决于理解力…………………………………………………………123</w:t>
      </w:r>
    </w:p>
    <w:p>
      <w:pPr>
        <w:wordWrap w:val="on"/>
        <w:autoSpaceDE w:val="off"/>
        <w:autoSpaceDN w:val="off"/>
        <w:spacing w:before="20" w:after="0" w:line="280" w:lineRule="atLeast"/>
        <w:ind w:left="420" w:right="360"/>
        <w:jc w:val="both"/>
        <w:textAlignment w:val="auto"/>
        <w:rPr>
          <w:sz w:val="11"/>
        </w:rPr>
      </w:pPr>
      <w:r>
        <w:rPr>
          <w:rFonts w:ascii="宋体" w:hAnsi="宋体" w:cs="宋体" w:eastAsia="宋体"/>
          <w:sz w:val="11"/>
          <w:color w:val="000000"/>
          <w:b w:val="on"/>
          <w:i w:val="off"/>
        </w:rPr>
        <w:t>6.在一项行动中需予以考虑的有：(1)行动；(2)环境；(3)意图；</w:t>
      </w:r>
      <w:r>
        <w:rPr>
          <w:rFonts w:ascii="宋体" w:hAnsi="宋体" w:cs="宋体" w:eastAsia="宋体"/>
          <w:sz w:val="11"/>
          <w:color w:val="000000"/>
          <w:b w:val="on"/>
          <w:i w:val="off"/>
        </w:rPr>
        <w:t>(4)知觉⋯⋯⋯⋯⋯⋯⋯⋯⋯⋯⋯⋯⋯⋯⋯⋯⋯⋯⋯⋯⋯⋯⋯⋯⋯⋯⋯⋯⋯⋯⋯⋯⋯⋯⋯⋯⋯⋯⋯⋯⋯⋯⋯ 123</w:t>
      </w:r>
    </w:p>
    <w:p>
      <w:pPr>
        <w:wordWrap w:val="on"/>
        <w:autoSpaceDE w:val="off"/>
        <w:autoSpaceDN w:val="off"/>
        <w:spacing w:before="100" w:after="0" w:line="200" w:lineRule="atLeast"/>
        <w:ind w:left="420" w:right="0"/>
        <w:jc w:val="both"/>
        <w:textAlignment w:val="auto"/>
        <w:rPr>
          <w:sz w:val="11"/>
        </w:rPr>
      </w:pPr>
      <w:r>
        <w:rPr>
          <w:rFonts w:ascii="宋体" w:hAnsi="宋体" w:cs="宋体" w:eastAsia="宋体"/>
          <w:sz w:val="11"/>
          <w:color w:val="000000"/>
          <w:b w:val="on"/>
          <w:i w:val="off"/>
        </w:rPr>
        <w:t>7. (5)动机;(6)意向⋯⋯⋯⋯⋯⋯⋯⋯⋯⋯⋯⋯⋯⋯⋯⋯⋯⋯⋯⋯⋯⋯⋯⋯⋯⋯⋯⋯⋯⋯⋯⋯⋯⋯⋯ 123</w:t>
      </w:r>
      <w:r>
        <w:br w:type="page"/>
      </w:r>
    </w:p>
    <w:p>
      <w:pPr>
        <w:wordWrap w:val="on"/>
        <w:autoSpaceDE w:val="off"/>
        <w:autoSpaceDN w:val="off"/>
        <w:spacing w:before="200" w:after="0" w:line="200" w:lineRule="atLeast"/>
        <w:ind w:left="800" w:right="0"/>
        <w:jc w:val="both"/>
        <w:textAlignment w:val="auto"/>
        <w:rPr>
          <w:sz w:val="24"/>
        </w:rPr>
      </w:pPr>
      <w:r>
        <w:rPr>
          <w:rFonts w:ascii="宋体" w:hAnsi="宋体" w:cs="宋体" w:eastAsia="宋体"/>
          <w:sz w:val="11"/>
          <w:color w:val="000000"/>
          <w:b w:val="on"/>
          <w:i w:val="off"/>
        </w:rPr>
        <w:t>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道德与立法原理导论</w:t>
      </w:r>
    </w:p>
    <w:p>
      <w:pPr>
        <w:wordWrap w:val="on"/>
        <w:spacing w:before="100" w:after="0" w:line="80" w:lineRule="exact"/>
        <w:ind w:left="700" w:right="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8.积极行动和消极行动………………………………………………………………………………………………123</w:t>
      </w:r>
    </w:p>
    <w:p>
      <w:pPr>
        <w:wordWrap w:val="on"/>
        <w:autoSpaceDE w:val="off"/>
        <w:autoSpaceDN w:val="off"/>
        <w:spacing w:before="100" w:after="0" w:line="180" w:lineRule="atLeast"/>
        <w:ind w:left="1260" w:right="0"/>
        <w:jc w:val="both"/>
        <w:textAlignment w:val="auto"/>
        <w:rPr>
          <w:sz w:val="11"/>
        </w:rPr>
      </w:pPr>
      <w:r>
        <w:rPr>
          <w:rFonts w:ascii="宋体" w:hAnsi="宋体" w:cs="宋体" w:eastAsia="宋体"/>
          <w:sz w:val="11"/>
          <w:color w:val="000000"/>
          <w:b w:val="on"/>
          <w:i w:val="off"/>
        </w:rPr>
        <w:t>懈怠也是行动(第124页注)</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9.消极行动可以是相对消极的或绝对消极的 ⋯⋯⋯⋯⋯⋯⋯⋯⋯⋯⋯⋯⋯⋯⋯⋯⋯ 124</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10.消极行动可以积极地表述，反之亦然 ⋯⋯⋯⋯⋯⋯⋯⋯⋯⋯⋯⋯⋯⋯⋯⋯⋯⋯⋯⋯⋯ 124</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11.外在行动和内在行动⋯⋯⋯⋯⋯⋯⋯⋯⋯⋯⋯⋯⋯⋯⋯⋯⋯⋯⋯⋯⋯⋯⋯⋯⋯⋯⋯⋯⋯⋯⋯⋯⋯⋯125</w:t>
      </w:r>
    </w:p>
    <w:p>
      <w:pPr>
        <w:wordWrap w:val="on"/>
        <w:autoSpaceDE w:val="off"/>
        <w:autoSpaceDN w:val="off"/>
        <w:spacing w:before="80" w:after="0" w:line="200" w:lineRule="atLeast"/>
        <w:ind w:left="1000" w:right="0"/>
        <w:jc w:val="both"/>
        <w:textAlignment w:val="auto"/>
        <w:rPr>
          <w:sz w:val="11"/>
        </w:rPr>
      </w:pPr>
      <w:r>
        <w:rPr>
          <w:rFonts w:ascii="宋体" w:hAnsi="宋体" w:cs="宋体" w:eastAsia="宋体"/>
          <w:sz w:val="11"/>
          <w:color w:val="000000"/>
          <w:b w:val="on"/>
          <w:i w:val="off"/>
        </w:rPr>
        <w:t>12.什么是表述性行动⋯⋯⋯⋯⋯⋯⋯⋯⋯⋯⋯⋯⋯⋯⋯⋯⋯⋯⋯⋯⋯⋯⋯⋯⋯⋯⋯⋯⋯⋯⋯⋯⋯⋯⋯125</w:t>
      </w:r>
    </w:p>
    <w:p>
      <w:pPr>
        <w:wordWrap w:val="on"/>
        <w:autoSpaceDE w:val="off"/>
        <w:autoSpaceDN w:val="off"/>
        <w:spacing w:before="40" w:after="0" w:line="260" w:lineRule="atLeast"/>
        <w:ind w:left="1000" w:right="0"/>
        <w:jc w:val="both"/>
        <w:textAlignment w:val="auto"/>
        <w:rPr>
          <w:sz w:val="11"/>
        </w:rPr>
      </w:pPr>
      <w:r>
        <w:rPr>
          <w:rFonts w:ascii="宋体" w:hAnsi="宋体" w:cs="宋体" w:eastAsia="宋体"/>
          <w:sz w:val="11"/>
          <w:color w:val="000000"/>
          <w:b w:val="on"/>
          <w:i w:val="off"/>
        </w:rPr>
        <w:t>13.外在行动可以是外及的或不外及的……………………………………………………………125</w:t>
      </w:r>
      <w:r>
        <w:rPr>
          <w:rFonts w:ascii="宋体" w:hAnsi="宋体" w:cs="宋体" w:eastAsia="宋体"/>
          <w:sz w:val="11"/>
          <w:color w:val="000000"/>
          <w:b w:val="on"/>
          <w:i w:val="off"/>
        </w:rPr>
        <w:t>语法学家认识到的外及行动与不外及行动之区别(第125 页注)</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14.外及行动的开端、终端及过渡过程 ⋯⋯⋯⋯⋯⋯⋯⋯⋯⋯⋯⋯⋯⋯⋯⋯⋯⋯⋯⋯⋯⋯ 125</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15.不外及行动的开端和终端………………………………………………………………………………126</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16.瞬时行动和持续行动⋯⋯⋯⋯⋯⋯⋯⋯⋯⋯⋯⋯⋯⋯⋯⋯⋯⋯⋯⋯⋯⋯⋯⋯⋯⋯⋯⋯⋯⋯⋯⋯⋯⋯126</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17.持续行动和重复行动之间的区别⋯⋯⋯⋯⋯⋯⋯⋯⋯⋯⋯⋯⋯⋯⋯⋯⋯⋯⋯⋯⋯⋯⋯⋯126</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18.重复行动和惯癖的区别⋯⋯⋯⋯⋯⋯⋯⋯⋯⋯⋯⋯⋯⋯⋯⋯⋯⋯⋯⋯⋯⋯⋯⋯⋯⋯⋯⋯⋯⋯⋯⋯126</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19.不可分行动和可分行动——关于物质的和关于运动的…………………127</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20.应注意语言的模糊性⋯⋯⋯⋯⋯⋯⋯⋯⋯⋯⋯⋯⋯⋯⋯⋯⋯⋯⋯⋯⋯⋯⋯⋯⋯⋯⋯⋯⋯⋯⋯⋯⋯ 127</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21. 需考虑环境 ………………………………………………………………………………………………………… 128</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22. 什么是环境 …………………………………………………………………………………………………………… 128</w:t>
      </w:r>
    </w:p>
    <w:p>
      <w:pPr>
        <w:wordWrap w:val="on"/>
        <w:autoSpaceDE w:val="off"/>
        <w:autoSpaceDN w:val="off"/>
        <w:spacing w:before="80" w:after="0" w:line="200" w:lineRule="atLeast"/>
        <w:ind w:left="1260" w:right="0"/>
        <w:jc w:val="both"/>
        <w:textAlignment w:val="auto"/>
        <w:rPr>
          <w:sz w:val="11"/>
        </w:rPr>
      </w:pPr>
      <w:r>
        <w:rPr>
          <w:rFonts w:ascii="宋体" w:hAnsi="宋体" w:cs="宋体" w:eastAsia="宋体"/>
          <w:sz w:val="11"/>
          <w:color w:val="000000"/>
          <w:b w:val="on"/>
          <w:i w:val="off"/>
        </w:rPr>
        <w:t>环境一词的原型(第128页注)</w:t>
      </w:r>
    </w:p>
    <w:p>
      <w:pPr>
        <w:wordWrap w:val="on"/>
        <w:autoSpaceDE w:val="off"/>
        <w:autoSpaceDN w:val="off"/>
        <w:spacing w:before="80" w:after="0" w:line="200" w:lineRule="atLeast"/>
        <w:ind w:left="1000" w:right="0"/>
        <w:jc w:val="both"/>
        <w:textAlignment w:val="auto"/>
        <w:rPr>
          <w:sz w:val="11"/>
        </w:rPr>
      </w:pPr>
      <w:r>
        <w:rPr>
          <w:rFonts w:ascii="宋体" w:hAnsi="宋体" w:cs="宋体" w:eastAsia="宋体"/>
          <w:sz w:val="11"/>
          <w:color w:val="000000"/>
          <w:b w:val="on"/>
          <w:i w:val="off"/>
        </w:rPr>
        <w:t>23.有形环境和无形环境⋯⋯⋯⋯⋯⋯⋯⋯⋯⋯⋯⋯⋯⋯⋯⋯⋯⋯⋯⋯⋯⋯⋯⋯⋯⋯⋯⋯⋯⋯⋯⋯⋯129</w:t>
      </w:r>
    </w:p>
    <w:p>
      <w:pPr>
        <w:wordWrap w:val="on"/>
        <w:autoSpaceDE w:val="off"/>
        <w:autoSpaceDN w:val="off"/>
        <w:spacing w:before="20" w:after="0" w:line="270" w:lineRule="atLeast"/>
        <w:ind w:left="1000" w:right="0"/>
        <w:jc w:val="both"/>
        <w:textAlignment w:val="auto"/>
        <w:rPr>
          <w:sz w:val="12"/>
        </w:rPr>
      </w:pPr>
      <w:r>
        <w:rPr>
          <w:rFonts w:ascii="宋体" w:hAnsi="宋体" w:cs="宋体" w:eastAsia="宋体"/>
          <w:sz w:val="12"/>
          <w:color w:val="000000"/>
          <w:b w:val="on"/>
          <w:i w:val="off"/>
        </w:rPr>
        <w:t>24.一项环境可按照四种方式同一个事件有因果联系：(1)产生方式；</w:t>
      </w:r>
      <w:r>
        <w:rPr>
          <w:rFonts w:ascii="宋体" w:hAnsi="宋体" w:cs="宋体" w:eastAsia="宋体"/>
          <w:sz w:val="12"/>
          <w:color w:val="000000"/>
          <w:b w:val="on"/>
          <w:i w:val="off"/>
        </w:rPr>
        <w:t>(2)衍生方式；(3)间接联系方式；(4)并发性影响方式⋯⋯⋯⋯⋯⋯⋯129</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25. 实例---刺杀白金汉公爵………………………………………………………………………………129</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26.并非每个事件都具备以所有四种方式与之关联的环境…………………130</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27. 本章的用处 ⋯⋯⋯⋯⋯⋯⋯⋯⋯⋯⋯⋯⋯⋯⋯⋯⋯⋯⋯⋯⋯⋯⋯⋯⋯⋯⋯⋯⋯⋯⋯⋯⋯⋯⋯⋯⋯⋯⋯⋯⋯ 131</w:t>
      </w:r>
    </w:p>
    <w:p>
      <w:pPr>
        <w:wordWrap w:val="on"/>
        <w:autoSpaceDE w:val="off"/>
        <w:autoSpaceDN w:val="off"/>
        <w:spacing w:before="120" w:after="0" w:line="160" w:lineRule="atLeast"/>
        <w:ind w:left="600" w:right="0"/>
        <w:jc w:val="both"/>
        <w:textAlignment w:val="auto"/>
        <w:rPr>
          <w:sz w:val="10"/>
        </w:rPr>
      </w:pPr>
      <w:r>
        <w:rPr>
          <w:rFonts w:ascii="宋体" w:hAnsi="宋体" w:cs="宋体" w:eastAsia="宋体"/>
          <w:sz w:val="10"/>
          <w:color w:val="000000"/>
          <w:b w:val="on"/>
          <w:i w:val="off"/>
        </w:rPr>
        <w:t>第八章 意图…………………………………………………………………………………………………………………133</w:t>
      </w:r>
    </w:p>
    <w:p>
      <w:pPr>
        <w:wordWrap w:val="on"/>
        <w:autoSpaceDE w:val="off"/>
        <w:autoSpaceDN w:val="off"/>
        <w:spacing w:before="180" w:after="0" w:line="200" w:lineRule="atLeast"/>
        <w:ind w:left="1000" w:right="0"/>
        <w:jc w:val="both"/>
        <w:textAlignment w:val="auto"/>
        <w:rPr>
          <w:sz w:val="11"/>
        </w:rPr>
      </w:pPr>
      <w:r>
        <w:rPr>
          <w:rFonts w:ascii="宋体" w:hAnsi="宋体" w:cs="宋体" w:eastAsia="宋体"/>
          <w:sz w:val="11"/>
          <w:color w:val="000000"/>
          <w:b w:val="on"/>
          <w:i w:val="off"/>
        </w:rPr>
        <w:t>1. 概述………………………………………………………………………………………………………………………………133</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2.意图可以关系到行动或者后果 ⋯⋯⋯⋯⋯⋯⋯⋯⋯⋯⋯⋯⋯⋯⋯⋯⋯⋯⋯⋯⋯⋯⋯⋯⋯⋯ 133</w:t>
      </w:r>
    </w:p>
    <w:p>
      <w:pPr>
        <w:wordWrap w:val="on"/>
        <w:autoSpaceDE w:val="off"/>
        <w:autoSpaceDN w:val="off"/>
        <w:spacing w:before="80" w:after="0" w:line="180" w:lineRule="atLeast"/>
        <w:ind w:left="1260" w:right="0"/>
        <w:jc w:val="both"/>
        <w:textAlignment w:val="auto"/>
        <w:rPr>
          <w:sz w:val="11"/>
        </w:rPr>
      </w:pPr>
      <w:r>
        <w:rPr>
          <w:rFonts w:ascii="宋体" w:hAnsi="宋体" w:cs="宋体" w:eastAsia="宋体"/>
          <w:sz w:val="11"/>
          <w:color w:val="000000"/>
          <w:b w:val="on"/>
          <w:i w:val="off"/>
        </w:rPr>
        <w:t>自愿和非自愿这两个词的模糊性(第133页注)</w:t>
      </w:r>
      <w:r>
        <w:br w:type="page"/>
      </w:r>
    </w:p>
    <w:p>
      <w:pPr>
        <w:wordWrap w:val="on"/>
        <w:autoSpaceDE w:val="off"/>
        <w:autoSpaceDN w:val="off"/>
        <w:spacing w:before="180" w:after="0" w:line="220" w:lineRule="atLeast"/>
        <w:ind w:left="2600" w:right="0"/>
        <w:jc w:val="both"/>
        <w:textAlignment w:val="auto"/>
        <w:rPr>
          <w:sz w:val="24"/>
        </w:rPr>
      </w:pPr>
      <w:r>
        <w:rPr>
          <w:rFonts w:ascii="宋体" w:hAnsi="宋体" w:cs="宋体" w:eastAsia="宋体"/>
          <w:sz w:val="12"/>
          <w:color w:val="000000"/>
          <w:b w:val="on"/>
          <w:i w:val="off"/>
        </w:rPr>
        <w:t>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9</w:t>
      </w:r>
    </w:p>
    <w:p>
      <w:pPr>
        <w:wordWrap w:val="on"/>
        <w:autoSpaceDE w:val="off"/>
        <w:autoSpaceDN w:val="off"/>
        <w:spacing w:before="300" w:after="0" w:line="220" w:lineRule="atLeast"/>
        <w:ind w:left="440" w:right="0"/>
        <w:jc w:val="both"/>
        <w:textAlignment w:val="auto"/>
        <w:rPr>
          <w:sz w:val="12"/>
        </w:rPr>
      </w:pPr>
      <w:r>
        <w:rPr>
          <w:rFonts w:ascii="宋体" w:hAnsi="宋体" w:cs="宋体" w:eastAsia="宋体"/>
          <w:sz w:val="12"/>
          <w:color w:val="000000"/>
          <w:b w:val="on"/>
          <w:i w:val="off"/>
        </w:rPr>
        <w:t>3.它可以关系到行动，同时与后果无关……………………………………………………………133</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4.或可以关系到后果，同时并非在每个阶段上都与行动有关……………134</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5.但并非同初始阶段无关…………………………………………………………………………………………134</w:t>
      </w:r>
    </w:p>
    <w:p>
      <w:pPr>
        <w:wordWrap w:val="on"/>
        <w:autoSpaceDE w:val="off"/>
        <w:autoSpaceDN w:val="off"/>
        <w:spacing w:before="40" w:after="0" w:line="220" w:lineRule="atLeast"/>
        <w:ind w:left="680" w:right="0"/>
        <w:jc w:val="both"/>
        <w:textAlignment w:val="auto"/>
        <w:rPr>
          <w:sz w:val="12"/>
        </w:rPr>
      </w:pPr>
      <w:r>
        <w:rPr>
          <w:rFonts w:ascii="宋体" w:hAnsi="宋体" w:cs="宋体" w:eastAsia="宋体"/>
          <w:sz w:val="12"/>
          <w:color w:val="000000"/>
          <w:b w:val="on"/>
          <w:i w:val="off"/>
        </w:rPr>
        <w:t>在其初始阶段无意的行动可以在有关三个方面是无意的：</w:t>
      </w:r>
    </w:p>
    <w:p>
      <w:pPr>
        <w:wordWrap w:val="on"/>
        <w:autoSpaceDE w:val="off"/>
        <w:autoSpaceDN w:val="off"/>
        <w:spacing w:before="60" w:after="0" w:line="220" w:lineRule="atLeast"/>
        <w:ind w:left="680" w:right="0"/>
        <w:jc w:val="both"/>
        <w:textAlignment w:val="auto"/>
        <w:rPr>
          <w:sz w:val="12"/>
        </w:rPr>
      </w:pPr>
      <w:r>
        <w:rPr>
          <w:rFonts w:ascii="宋体" w:hAnsi="宋体" w:cs="宋体" w:eastAsia="宋体"/>
          <w:sz w:val="12"/>
          <w:color w:val="000000"/>
          <w:b w:val="on"/>
          <w:i w:val="off"/>
        </w:rPr>
        <w:t>(1)运动物的量；(2)运动方向；(3)运动速度(第134页注)</w:t>
      </w:r>
    </w:p>
    <w:p>
      <w:pPr>
        <w:wordWrap w:val="on"/>
        <w:autoSpaceDE w:val="off"/>
        <w:autoSpaceDN w:val="off"/>
        <w:spacing w:before="80" w:after="0" w:line="220" w:lineRule="atLeast"/>
        <w:ind w:left="440" w:right="0"/>
        <w:jc w:val="both"/>
        <w:textAlignment w:val="auto"/>
        <w:rPr>
          <w:sz w:val="14"/>
        </w:rPr>
      </w:pPr>
      <w:r>
        <w:rPr>
          <w:rFonts w:ascii="宋体" w:hAnsi="宋体" w:cs="宋体" w:eastAsia="宋体"/>
          <w:sz w:val="14"/>
          <w:color w:val="000000"/>
          <w:b w:val="on"/>
          <w:i w:val="off"/>
        </w:rPr>
        <w:t>6.后果在有意时，可以是直接有意，也可以是间接有意⋯⋯⋯⋯⋯⋯⋯⋯⋯⋯134</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7.若直接有意，则可以是最终有意，也可以是中间有意…………………………135</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8.若直接有意，还可以是全部有意或者不全部有意…………………………………135</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9.若不全部有意，则其性质可以是并合的、分别的或者无区别的⋯⋯136</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10.若分别有意，则可以有所优先，也可以无所优先…………………………………136</w:t>
      </w:r>
    </w:p>
    <w:p>
      <w:pPr>
        <w:wordWrap w:val="on"/>
        <w:autoSpaceDE w:val="off"/>
        <w:autoSpaceDN w:val="off"/>
        <w:spacing w:before="0" w:after="0" w:line="280" w:lineRule="atLeast"/>
        <w:ind w:left="680" w:right="1100"/>
        <w:jc w:val="both"/>
        <w:textAlignment w:val="auto"/>
        <w:rPr>
          <w:sz w:val="12"/>
        </w:rPr>
      </w:pPr>
      <w:r>
        <w:rPr>
          <w:rFonts w:ascii="宋体" w:hAnsi="宋体" w:cs="宋体" w:eastAsia="宋体"/>
          <w:sz w:val="12"/>
          <w:color w:val="000000"/>
          <w:b w:val="on"/>
          <w:i w:val="off"/>
        </w:rPr>
        <w:t>后果无意同有所偏择时后果分别有意这两者之间的区别</w:t>
      </w:r>
      <w:r>
        <w:rPr>
          <w:rFonts w:ascii="宋体" w:hAnsi="宋体" w:cs="宋体" w:eastAsia="宋体"/>
          <w:sz w:val="12"/>
          <w:color w:val="000000"/>
          <w:b w:val="on"/>
          <w:i w:val="off"/>
        </w:rPr>
        <w:t>(第136页注)</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11. 例子 ⋯⋯⋯⋯⋯⋯⋯⋯⋯⋯⋯⋯⋯⋯⋯⋯⋯⋯⋯⋯⋯⋯⋯⋯⋯⋯⋯⋯⋯⋯⋯⋯⋯⋯⋯⋯⋯⋯⋯⋯⋯⋯⋯⋯⋯⋯⋯ 136</w:t>
      </w:r>
    </w:p>
    <w:p>
      <w:pPr>
        <w:wordWrap w:val="on"/>
        <w:autoSpaceDE w:val="off"/>
        <w:autoSpaceDN w:val="off"/>
        <w:spacing w:before="80" w:after="0" w:line="220" w:lineRule="atLeast"/>
        <w:ind w:left="440" w:right="0"/>
        <w:jc w:val="both"/>
        <w:textAlignment w:val="auto"/>
        <w:rPr>
          <w:sz w:val="14"/>
        </w:rPr>
      </w:pPr>
      <w:r>
        <w:rPr>
          <w:rFonts w:ascii="宋体" w:hAnsi="宋体" w:cs="宋体" w:eastAsia="宋体"/>
          <w:sz w:val="14"/>
          <w:color w:val="000000"/>
          <w:b w:val="on"/>
          <w:i w:val="off"/>
        </w:rPr>
        <w:t>12.在不同的行动阶段上，行动意图的重要性如何⋯⋯⋯⋯⋯⋯⋯⋯⋯⋯⋯⋯⋯ 138</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13.意图好坏不予考虑⋯⋯⋯⋯⋯⋯⋯⋯⋯⋯⋯⋯⋯⋯⋯⋯⋯⋯⋯⋯⋯⋯⋯⋯⋯⋯⋯⋯⋯⋯⋯⋯⋯⋯⋯⋯ 138</w:t>
      </w:r>
    </w:p>
    <w:p>
      <w:pPr>
        <w:wordWrap w:val="on"/>
        <w:autoSpaceDE w:val="off"/>
        <w:autoSpaceDN w:val="off"/>
        <w:spacing w:before="60" w:after="0" w:line="200" w:lineRule="atLeast"/>
        <w:ind w:left="0" w:right="0"/>
        <w:jc w:val="both"/>
        <w:textAlignment w:val="auto"/>
        <w:rPr>
          <w:sz w:val="12"/>
        </w:rPr>
      </w:pPr>
      <w:r>
        <w:rPr>
          <w:rFonts w:ascii="宋体" w:hAnsi="宋体" w:cs="宋体" w:eastAsia="宋体"/>
          <w:sz w:val="12"/>
          <w:color w:val="000000"/>
          <w:b w:val="on"/>
          <w:i w:val="off"/>
        </w:rPr>
        <w:t>第九章 知觉………………………………………………………………………………………………140</w:t>
      </w:r>
    </w:p>
    <w:p>
      <w:pPr>
        <w:wordWrap w:val="on"/>
        <w:autoSpaceDE w:val="off"/>
        <w:autoSpaceDN w:val="off"/>
        <w:spacing w:before="160" w:after="0" w:line="220" w:lineRule="atLeast"/>
        <w:ind w:left="440" w:right="0"/>
        <w:jc w:val="both"/>
        <w:textAlignment w:val="auto"/>
        <w:rPr>
          <w:sz w:val="12"/>
        </w:rPr>
      </w:pPr>
      <w:r>
        <w:rPr>
          <w:rFonts w:ascii="宋体" w:hAnsi="宋体" w:cs="宋体" w:eastAsia="宋体"/>
          <w:sz w:val="12"/>
          <w:color w:val="000000"/>
          <w:b w:val="on"/>
          <w:i w:val="off"/>
        </w:rPr>
        <w:t>1.本章同前一章的联系………………………………………………………………………………………………140</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2.经过考虑的和未经考虑的行动———什么是知觉⋯⋯⋯⋯⋯⋯⋯⋯⋯⋯⋯⋯⋯ 140</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3.未经考虑的可以是环境之存在，或是其重要性………………………………………140</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4.环境可以是目前的、过去的或未来的……………………………………………………………140</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5.未经考虑的行动可以是掉以轻心的，也可以并非如此⋯⋯⋯⋯⋯⋯⋯⋯⋯140</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6.什么是考虑错误的行动——误料 ⋯⋯⋯⋯⋯⋯⋯⋯⋯⋯⋯⋯⋯⋯⋯⋯⋯⋯⋯⋯⋯⋯⋯⋯ 141</w:t>
      </w:r>
    </w:p>
    <w:p>
      <w:pPr>
        <w:wordWrap w:val="on"/>
        <w:autoSpaceDE w:val="off"/>
        <w:autoSpaceDN w:val="off"/>
        <w:spacing w:before="80" w:after="0" w:line="220" w:lineRule="atLeast"/>
        <w:ind w:left="440" w:right="0"/>
        <w:jc w:val="both"/>
        <w:textAlignment w:val="auto"/>
        <w:rPr>
          <w:sz w:val="14"/>
        </w:rPr>
      </w:pPr>
      <w:r>
        <w:rPr>
          <w:rFonts w:ascii="宋体" w:hAnsi="宋体" w:cs="宋体" w:eastAsia="宋体"/>
          <w:sz w:val="14"/>
          <w:color w:val="000000"/>
          <w:b w:val="on"/>
          <w:i w:val="off"/>
        </w:rPr>
        <w:t>7.所料想的环境可能在预防方面或在弥补方面重要 ⋯⋯⋯⋯⋯⋯⋯⋯⋯⋯⋯ 141</w:t>
      </w:r>
    </w:p>
    <w:p>
      <w:pPr>
        <w:wordWrap w:val="on"/>
        <w:autoSpaceDE w:val="off"/>
        <w:autoSpaceDN w:val="off"/>
        <w:spacing w:before="100" w:after="0" w:line="220" w:lineRule="atLeast"/>
        <w:ind w:left="440" w:right="0"/>
        <w:jc w:val="both"/>
        <w:textAlignment w:val="auto"/>
        <w:rPr>
          <w:sz w:val="14"/>
        </w:rPr>
      </w:pPr>
      <w:r>
        <w:rPr>
          <w:rFonts w:ascii="宋体" w:hAnsi="宋体" w:cs="宋体" w:eastAsia="宋体"/>
          <w:sz w:val="14"/>
          <w:color w:val="000000"/>
          <w:b w:val="on"/>
          <w:i w:val="off"/>
        </w:rPr>
        <w:t>8.它可被设想为目前的、过去的或未来的⋯⋯⋯⋯⋯⋯⋯⋯⋯⋯⋯⋯⋯⋯⋯⋯⋯⋯⋯⋯⋯141</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9.续前一章之例………………………………………………………………………………………………………………141</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10.在何种情况下知觉使意图从行动延展到后果………………………………………142</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11. 续前例 ……………………………………………………………………………………………………………………… 143</w:t>
      </w:r>
    </w:p>
    <w:p>
      <w:pPr>
        <w:wordWrap w:val="on"/>
        <w:autoSpaceDE w:val="off"/>
        <w:autoSpaceDN w:val="off"/>
        <w:spacing w:before="100" w:after="0" w:line="220" w:lineRule="atLeast"/>
        <w:ind w:left="440" w:right="0"/>
        <w:jc w:val="both"/>
        <w:textAlignment w:val="auto"/>
        <w:rPr>
          <w:sz w:val="14"/>
        </w:rPr>
      </w:pPr>
      <w:r>
        <w:rPr>
          <w:rFonts w:ascii="宋体" w:hAnsi="宋体" w:cs="宋体" w:eastAsia="宋体"/>
          <w:sz w:val="14"/>
          <w:color w:val="000000"/>
          <w:b w:val="on"/>
          <w:i w:val="off"/>
        </w:rPr>
        <w:t>12.考虑错误的行动可以是冒失莽撞的，也可以并非如此⋯⋯⋯⋯⋯⋯⋯⋯143</w:t>
      </w:r>
      <w:r>
        <w:br w:type="page"/>
      </w:r>
    </w:p>
    <w:p>
      <w:pPr>
        <w:wordWrap w:val="on"/>
        <w:autoSpaceDE w:val="off"/>
        <w:autoSpaceDN w:val="off"/>
        <w:spacing w:before="200" w:after="0" w:line="200" w:lineRule="atLeast"/>
        <w:ind w:left="840" w:right="0"/>
        <w:jc w:val="both"/>
        <w:textAlignment w:val="auto"/>
        <w:rPr>
          <w:sz w:val="24"/>
        </w:rPr>
      </w:pPr>
      <w:r>
        <w:rPr>
          <w:rFonts w:ascii="宋体" w:hAnsi="宋体" w:cs="宋体" w:eastAsia="宋体"/>
          <w:sz w:val="10"/>
          <w:color w:val="000000"/>
          <w:b w:val="on"/>
          <w:i w:val="off"/>
        </w:rPr>
        <w:t>10</w:t>
      </w:r>
      <w:r>
        <w:rPr>
          <w:rFonts w:ascii="宋体" w:hAnsi="宋体" w:cs="宋体" w:eastAsia="宋体"/>
          <w:sz w:val="24"/>
        </w:rPr>
        <w:t xml:space="preserve">               </w:t>
      </w:r>
      <w:r>
        <w:rPr>
          <w:rFonts w:ascii="宋体" w:hAnsi="宋体" w:cs="宋体" w:eastAsia="宋体"/>
          <w:sz w:val="10"/>
          <w:color w:val="000000"/>
          <w:b w:val="on"/>
          <w:i w:val="off"/>
        </w:rPr>
        <w:t>道德与立法原理导论</w:t>
      </w:r>
    </w:p>
    <w:p>
      <w:pPr>
        <w:wordWrap w:val="on"/>
        <w:autoSpaceDE w:val="off"/>
        <w:autoSpaceDN w:val="off"/>
        <w:spacing w:before="280" w:after="0" w:line="220" w:lineRule="atLeast"/>
        <w:ind w:left="1040" w:right="0"/>
        <w:jc w:val="both"/>
        <w:textAlignment w:val="auto"/>
        <w:rPr>
          <w:sz w:val="13"/>
        </w:rPr>
      </w:pPr>
      <w:r>
        <w:rPr>
          <w:rFonts w:ascii="宋体" w:hAnsi="宋体" w:cs="宋体" w:eastAsia="宋体"/>
          <w:sz w:val="13"/>
          <w:color w:val="000000"/>
          <w:b w:val="on"/>
          <w:i w:val="off"/>
        </w:rPr>
        <w:t>13.意图本身可以或好或坏，与动机及最终后果无关⋯⋯⋯⋯⋯⋯⋯⋯⋯⋯⋯⋯143</w:t>
      </w:r>
    </w:p>
    <w:p>
      <w:pPr>
        <w:wordWrap w:val="on"/>
        <w:autoSpaceDE w:val="off"/>
        <w:autoSpaceDN w:val="off"/>
        <w:spacing w:before="80" w:after="0" w:line="220" w:lineRule="atLeast"/>
        <w:ind w:left="1040" w:right="0"/>
        <w:jc w:val="both"/>
        <w:textAlignment w:val="auto"/>
        <w:rPr>
          <w:sz w:val="13"/>
        </w:rPr>
      </w:pPr>
      <w:r>
        <w:rPr>
          <w:rFonts w:ascii="宋体" w:hAnsi="宋体" w:cs="宋体" w:eastAsia="宋体"/>
          <w:sz w:val="13"/>
          <w:color w:val="000000"/>
          <w:b w:val="on"/>
          <w:i w:val="off"/>
        </w:rPr>
        <w:t>14.要谈论意图是好是坏时，最好不用动机一词⋯⋯⋯⋯⋯⋯⋯⋯⋯⋯⋯⋯⋯⋯ 144</w:t>
      </w:r>
    </w:p>
    <w:p>
      <w:pPr>
        <w:wordWrap w:val="on"/>
        <w:autoSpaceDE w:val="off"/>
        <w:autoSpaceDN w:val="off"/>
        <w:spacing w:before="80" w:after="0" w:line="220" w:lineRule="atLeast"/>
        <w:ind w:left="1040" w:right="0"/>
        <w:jc w:val="both"/>
        <w:textAlignment w:val="auto"/>
        <w:rPr>
          <w:sz w:val="10"/>
        </w:rPr>
      </w:pPr>
      <w:r>
        <w:rPr>
          <w:rFonts w:ascii="宋体" w:hAnsi="宋体" w:cs="宋体" w:eastAsia="宋体"/>
          <w:sz w:val="10"/>
          <w:color w:val="000000"/>
          <w:b w:val="on"/>
          <w:i w:val="off"/>
        </w:rPr>
        <w:t>15. 举例 ⋯⋯⋯⋯⋯⋯⋯⋯⋯⋯⋯⋯⋯⋯⋯⋯⋯⋯⋯⋯⋯⋯⋯⋯⋯⋯⋯⋯⋯⋯⋯⋯⋯⋯⋯⋯⋯⋯⋯⋯⋯⋯⋯⋯⋯⋯⋯ 144</w:t>
      </w:r>
    </w:p>
    <w:p>
      <w:pPr>
        <w:wordWrap w:val="on"/>
        <w:autoSpaceDE w:val="off"/>
        <w:autoSpaceDN w:val="off"/>
        <w:spacing w:before="80" w:after="0" w:line="220" w:lineRule="atLeast"/>
        <w:ind w:left="1040" w:right="0"/>
        <w:jc w:val="both"/>
        <w:textAlignment w:val="auto"/>
        <w:rPr>
          <w:sz w:val="13"/>
        </w:rPr>
      </w:pPr>
      <w:r>
        <w:rPr>
          <w:rFonts w:ascii="宋体" w:hAnsi="宋体" w:cs="宋体" w:eastAsia="宋体"/>
          <w:sz w:val="13"/>
          <w:color w:val="000000"/>
          <w:b w:val="on"/>
          <w:i w:val="off"/>
        </w:rPr>
        <w:t>16.在什么情况下意图可能是清白的⋯⋯⋯⋯⋯⋯⋯⋯⋯⋯⋯⋯⋯⋯⋯⋯⋯⋯⋯⋯⋯⋯⋯⋯145</w:t>
      </w:r>
    </w:p>
    <w:p>
      <w:pPr>
        <w:wordWrap w:val="on"/>
        <w:autoSpaceDE w:val="off"/>
        <w:autoSpaceDN w:val="off"/>
        <w:spacing w:before="80" w:after="0" w:line="220" w:lineRule="atLeast"/>
        <w:ind w:left="1040" w:right="0"/>
        <w:jc w:val="both"/>
        <w:textAlignment w:val="auto"/>
        <w:rPr>
          <w:sz w:val="10"/>
        </w:rPr>
      </w:pPr>
      <w:r>
        <w:rPr>
          <w:rFonts w:ascii="宋体" w:hAnsi="宋体" w:cs="宋体" w:eastAsia="宋体"/>
          <w:sz w:val="10"/>
          <w:color w:val="000000"/>
          <w:b w:val="on"/>
          <w:i w:val="off"/>
        </w:rPr>
        <w:t>17.意图和知觉在罗马法中如何表述…………………………………………………………………145</w:t>
      </w:r>
    </w:p>
    <w:p>
      <w:pPr>
        <w:wordWrap w:val="on"/>
        <w:autoSpaceDE w:val="off"/>
        <w:autoSpaceDN w:val="off"/>
        <w:spacing w:before="80" w:after="0" w:line="220" w:lineRule="atLeast"/>
        <w:ind w:left="1040" w:right="0"/>
        <w:jc w:val="both"/>
        <w:textAlignment w:val="auto"/>
        <w:rPr>
          <w:sz w:val="10"/>
        </w:rPr>
      </w:pPr>
      <w:r>
        <w:rPr>
          <w:rFonts w:ascii="宋体" w:hAnsi="宋体" w:cs="宋体" w:eastAsia="宋体"/>
          <w:sz w:val="10"/>
          <w:color w:val="000000"/>
          <w:b w:val="on"/>
          <w:i w:val="off"/>
        </w:rPr>
        <w:t>18.本章及前一章的用处⋯⋯⋯⋯⋯⋯⋯⋯⋯⋯⋯⋯⋯⋯⋯⋯⋯⋯⋯⋯⋯⋯⋯⋯⋯⋯⋯⋯⋯⋯⋯⋯⋯146</w:t>
      </w:r>
    </w:p>
    <w:p>
      <w:pPr>
        <w:wordWrap w:val="on"/>
        <w:autoSpaceDE w:val="off"/>
        <w:autoSpaceDN w:val="off"/>
        <w:spacing w:before="40" w:after="0" w:line="260" w:lineRule="atLeast"/>
        <w:ind w:left="620" w:right="0"/>
        <w:jc w:val="both"/>
        <w:textAlignment w:val="auto"/>
        <w:rPr>
          <w:sz w:val="10"/>
        </w:rPr>
      </w:pPr>
      <w:r>
        <w:rPr>
          <w:rFonts w:ascii="宋体" w:hAnsi="宋体" w:cs="宋体" w:eastAsia="宋体"/>
          <w:sz w:val="10"/>
          <w:color w:val="000000"/>
          <w:b w:val="on"/>
          <w:i w:val="off"/>
        </w:rPr>
        <w:t>第十章 动机………………………………………………………………………………………………………………………147</w:t>
      </w:r>
    </w:p>
    <w:p>
      <w:pPr>
        <w:wordWrap w:val="on"/>
        <w:autoSpaceDE w:val="off"/>
        <w:autoSpaceDN w:val="off"/>
        <w:spacing w:before="100" w:after="0" w:line="200" w:lineRule="atLeast"/>
        <w:ind w:left="840" w:right="0"/>
        <w:jc w:val="both"/>
        <w:textAlignment w:val="auto"/>
        <w:rPr>
          <w:sz w:val="10"/>
        </w:rPr>
      </w:pPr>
      <w:r>
        <w:rPr>
          <w:rFonts w:ascii="宋体" w:hAnsi="宋体" w:cs="宋体" w:eastAsia="宋体"/>
          <w:sz w:val="10"/>
          <w:color w:val="000000"/>
          <w:b w:val="on"/>
          <w:i w:val="off"/>
        </w:rPr>
        <w:t>第一节 动机一词的不同含义 ……………………………………………………………………147</w:t>
      </w:r>
    </w:p>
    <w:p>
      <w:pPr>
        <w:wordWrap w:val="on"/>
        <w:autoSpaceDE w:val="off"/>
        <w:autoSpaceDN w:val="off"/>
        <w:spacing w:before="160" w:after="0" w:line="220" w:lineRule="atLeast"/>
        <w:ind w:left="1040" w:right="0"/>
        <w:jc w:val="both"/>
        <w:textAlignment w:val="auto"/>
        <w:rPr>
          <w:sz w:val="10"/>
        </w:rPr>
      </w:pPr>
      <w:r>
        <w:rPr>
          <w:rFonts w:ascii="宋体" w:hAnsi="宋体" w:cs="宋体" w:eastAsia="宋体"/>
          <w:sz w:val="10"/>
          <w:color w:val="000000"/>
          <w:b w:val="on"/>
          <w:i w:val="off"/>
        </w:rPr>
        <w:t>1.为什么要考虑动机………………………………………………………………………………………………147</w:t>
      </w:r>
    </w:p>
    <w:p>
      <w:pPr>
        <w:wordWrap w:val="on"/>
        <w:autoSpaceDE w:val="off"/>
        <w:autoSpaceDN w:val="off"/>
        <w:spacing w:before="80" w:after="0" w:line="220" w:lineRule="atLeast"/>
        <w:ind w:left="1040" w:right="0"/>
        <w:jc w:val="both"/>
        <w:textAlignment w:val="auto"/>
        <w:rPr>
          <w:sz w:val="10"/>
        </w:rPr>
      </w:pPr>
      <w:r>
        <w:rPr>
          <w:rFonts w:ascii="宋体" w:hAnsi="宋体" w:cs="宋体" w:eastAsia="宋体"/>
          <w:sz w:val="10"/>
          <w:color w:val="000000"/>
          <w:b w:val="on"/>
          <w:i w:val="off"/>
        </w:rPr>
        <w:t>2.纯思辨的动机与这里的讨论无关 …………………………………………………………………147</w:t>
      </w:r>
    </w:p>
    <w:p>
      <w:pPr>
        <w:wordWrap w:val="on"/>
        <w:autoSpaceDE w:val="off"/>
        <w:autoSpaceDN w:val="off"/>
        <w:spacing w:before="80" w:after="0" w:line="220" w:lineRule="atLeast"/>
        <w:ind w:left="1040" w:right="0"/>
        <w:jc w:val="both"/>
        <w:textAlignment w:val="auto"/>
        <w:rPr>
          <w:sz w:val="10"/>
        </w:rPr>
      </w:pPr>
      <w:r>
        <w:rPr>
          <w:rFonts w:ascii="宋体" w:hAnsi="宋体" w:cs="宋体" w:eastAsia="宋体"/>
          <w:sz w:val="10"/>
          <w:color w:val="000000"/>
          <w:b w:val="on"/>
          <w:i w:val="off"/>
        </w:rPr>
        <w:t>3.作用于意愿的动机………………………………………………………………………………………………148</w:t>
      </w:r>
    </w:p>
    <w:p>
      <w:pPr>
        <w:wordWrap w:val="on"/>
        <w:autoSpaceDE w:val="off"/>
        <w:autoSpaceDN w:val="off"/>
        <w:spacing w:before="80" w:after="0" w:line="220" w:lineRule="atLeast"/>
        <w:ind w:left="1040" w:right="0"/>
        <w:jc w:val="both"/>
        <w:textAlignment w:val="auto"/>
        <w:rPr>
          <w:sz w:val="13"/>
        </w:rPr>
      </w:pPr>
      <w:r>
        <w:rPr>
          <w:rFonts w:ascii="宋体" w:hAnsi="宋体" w:cs="宋体" w:eastAsia="宋体"/>
          <w:sz w:val="13"/>
          <w:color w:val="000000"/>
          <w:b w:val="on"/>
          <w:i w:val="off"/>
        </w:rPr>
        <w:t>4.这个词的象征性与非象征性意思 ⋯⋯⋯⋯⋯⋯⋯⋯⋯⋯⋯⋯⋯⋯⋯⋯⋯⋯⋯⋯⋯⋯⋯⋯ 148</w:t>
      </w:r>
    </w:p>
    <w:p>
      <w:pPr>
        <w:wordWrap w:val="on"/>
        <w:autoSpaceDE w:val="off"/>
        <w:autoSpaceDN w:val="off"/>
        <w:spacing w:before="60" w:after="0" w:line="220" w:lineRule="atLeast"/>
        <w:ind w:left="1040" w:right="0"/>
        <w:jc w:val="both"/>
        <w:textAlignment w:val="auto"/>
        <w:rPr>
          <w:sz w:val="10"/>
        </w:rPr>
      </w:pPr>
      <w:r>
        <w:rPr>
          <w:rFonts w:ascii="宋体" w:hAnsi="宋体" w:cs="宋体" w:eastAsia="宋体"/>
          <w:sz w:val="10"/>
          <w:color w:val="000000"/>
          <w:b w:val="on"/>
          <w:i w:val="off"/>
        </w:rPr>
        <w:t>5.内在动机和外在动机……………………………………………………………………………………………148</w:t>
      </w:r>
    </w:p>
    <w:p>
      <w:pPr>
        <w:wordWrap w:val="on"/>
        <w:autoSpaceDE w:val="off"/>
        <w:autoSpaceDN w:val="off"/>
        <w:spacing w:before="100" w:after="0" w:line="220" w:lineRule="atLeast"/>
        <w:ind w:left="1040" w:right="0"/>
        <w:jc w:val="both"/>
        <w:textAlignment w:val="auto"/>
        <w:rPr>
          <w:sz w:val="10"/>
        </w:rPr>
      </w:pPr>
      <w:r>
        <w:rPr>
          <w:rFonts w:ascii="宋体" w:hAnsi="宋体" w:cs="宋体" w:eastAsia="宋体"/>
          <w:sz w:val="10"/>
          <w:color w:val="000000"/>
          <w:b w:val="on"/>
          <w:i w:val="off"/>
        </w:rPr>
        <w:t>6.预期的动机和存在的动机……………………………………………………………………………………149</w:t>
      </w:r>
    </w:p>
    <w:p>
      <w:pPr>
        <w:wordWrap w:val="on"/>
        <w:autoSpaceDE w:val="off"/>
        <w:autoSpaceDN w:val="off"/>
        <w:spacing w:before="60" w:after="0" w:line="220" w:lineRule="atLeast"/>
        <w:ind w:left="1040" w:right="0"/>
        <w:jc w:val="both"/>
        <w:textAlignment w:val="auto"/>
        <w:rPr>
          <w:sz w:val="10"/>
        </w:rPr>
      </w:pPr>
      <w:r>
        <w:rPr>
          <w:rFonts w:ascii="宋体" w:hAnsi="宋体" w:cs="宋体" w:eastAsia="宋体"/>
          <w:sz w:val="10"/>
          <w:color w:val="000000"/>
          <w:b w:val="on"/>
          <w:i w:val="off"/>
        </w:rPr>
        <w:t>7.直接动机和间接动机…………………………………………………………………………………………150</w:t>
      </w:r>
    </w:p>
    <w:p>
      <w:pPr>
        <w:wordWrap w:val="on"/>
        <w:autoSpaceDE w:val="off"/>
        <w:autoSpaceDN w:val="off"/>
        <w:spacing w:before="80" w:after="0" w:line="220" w:lineRule="atLeast"/>
        <w:ind w:left="1040" w:right="0"/>
        <w:jc w:val="both"/>
        <w:textAlignment w:val="auto"/>
        <w:rPr>
          <w:sz w:val="10"/>
        </w:rPr>
      </w:pPr>
      <w:r>
        <w:rPr>
          <w:rFonts w:ascii="宋体" w:hAnsi="宋体" w:cs="宋体" w:eastAsia="宋体"/>
          <w:sz w:val="10"/>
          <w:color w:val="000000"/>
          <w:b w:val="on"/>
          <w:i w:val="off"/>
        </w:rPr>
        <w:t>8.涉及理解的动机怎样可能影响意愿 …………………………………………………………150</w:t>
      </w:r>
    </w:p>
    <w:p>
      <w:pPr>
        <w:wordWrap w:val="on"/>
        <w:autoSpaceDE w:val="off"/>
        <w:autoSpaceDN w:val="off"/>
        <w:spacing w:before="80" w:after="0" w:line="200" w:lineRule="atLeast"/>
        <w:ind w:left="840" w:right="0"/>
        <w:jc w:val="both"/>
        <w:textAlignment w:val="auto"/>
        <w:rPr>
          <w:sz w:val="10"/>
        </w:rPr>
      </w:pPr>
      <w:r>
        <w:rPr>
          <w:rFonts w:ascii="宋体" w:hAnsi="宋体" w:cs="宋体" w:eastAsia="宋体"/>
          <w:sz w:val="10"/>
          <w:color w:val="000000"/>
          <w:b w:val="on"/>
          <w:i w:val="off"/>
        </w:rPr>
        <w:t>第二节 不存在绝对好或绝对坏的动机…………………………………………151</w:t>
      </w:r>
    </w:p>
    <w:p>
      <w:pPr>
        <w:wordWrap w:val="on"/>
        <w:autoSpaceDE w:val="off"/>
        <w:autoSpaceDN w:val="off"/>
        <w:spacing w:before="140" w:after="0" w:line="180" w:lineRule="atLeast"/>
        <w:ind w:left="1040" w:right="0"/>
        <w:jc w:val="both"/>
        <w:textAlignment w:val="auto"/>
        <w:rPr>
          <w:sz w:val="10"/>
        </w:rPr>
      </w:pPr>
      <w:r>
        <w:rPr>
          <w:rFonts w:ascii="宋体" w:hAnsi="宋体" w:cs="宋体" w:eastAsia="宋体"/>
          <w:sz w:val="10"/>
          <w:color w:val="000000"/>
          <w:b w:val="on"/>
          <w:i w:val="off"/>
        </w:rPr>
        <w:t>9.本身能作为动机起作用的，唯有关于快乐或痛苦的意念…………………151</w:t>
      </w:r>
    </w:p>
    <w:p>
      <w:pPr>
        <w:wordWrap w:val="on"/>
        <w:autoSpaceDE w:val="off"/>
        <w:autoSpaceDN w:val="off"/>
        <w:spacing w:before="120" w:after="0" w:line="180" w:lineRule="atLeast"/>
        <w:ind w:left="1040" w:right="0"/>
        <w:jc w:val="both"/>
        <w:textAlignment w:val="auto"/>
        <w:rPr>
          <w:sz w:val="10"/>
        </w:rPr>
      </w:pPr>
      <w:r>
        <w:rPr>
          <w:rFonts w:ascii="宋体" w:hAnsi="宋体" w:cs="宋体" w:eastAsia="宋体"/>
          <w:sz w:val="10"/>
          <w:color w:val="000000"/>
          <w:b w:val="on"/>
          <w:i w:val="off"/>
        </w:rPr>
        <w:t>10.没有任何一种动机，其本身是坏的 …………………………………………………………151</w:t>
      </w:r>
    </w:p>
    <w:p>
      <w:pPr>
        <w:wordWrap w:val="on"/>
        <w:autoSpaceDE w:val="off"/>
        <w:autoSpaceDN w:val="off"/>
        <w:spacing w:before="120" w:after="0" w:line="180" w:lineRule="atLeast"/>
        <w:ind w:left="1040" w:right="0"/>
        <w:jc w:val="both"/>
        <w:textAlignment w:val="auto"/>
        <w:rPr>
          <w:sz w:val="10"/>
        </w:rPr>
      </w:pPr>
      <w:r>
        <w:rPr>
          <w:rFonts w:ascii="宋体" w:hAnsi="宋体" w:cs="宋体" w:eastAsia="宋体"/>
          <w:sz w:val="10"/>
          <w:color w:val="000000"/>
          <w:b w:val="on"/>
          <w:i w:val="off"/>
        </w:rPr>
        <w:t>11.用好或坏表述动机并非准确………………………………………………………………………152</w:t>
      </w:r>
    </w:p>
    <w:p>
      <w:pPr>
        <w:wordWrap w:val="on"/>
        <w:autoSpaceDE w:val="off"/>
        <w:autoSpaceDN w:val="off"/>
        <w:spacing w:before="120" w:after="0" w:line="180" w:lineRule="atLeast"/>
        <w:ind w:left="1040" w:right="0"/>
        <w:jc w:val="both"/>
        <w:textAlignment w:val="auto"/>
        <w:rPr>
          <w:sz w:val="10"/>
        </w:rPr>
      </w:pPr>
      <w:r>
        <w:rPr>
          <w:rFonts w:ascii="宋体" w:hAnsi="宋体" w:cs="宋体" w:eastAsia="宋体"/>
          <w:sz w:val="10"/>
          <w:color w:val="000000"/>
          <w:b w:val="on"/>
          <w:i w:val="off"/>
        </w:rPr>
        <w:t>12.任何一种动机都可以导致任何一种行动…………………………………………………152</w:t>
      </w:r>
    </w:p>
    <w:p>
      <w:pPr>
        <w:wordWrap w:val="on"/>
        <w:autoSpaceDE w:val="off"/>
        <w:autoSpaceDN w:val="off"/>
        <w:spacing w:before="100" w:after="0" w:line="180" w:lineRule="atLeast"/>
        <w:ind w:left="1040" w:right="0"/>
        <w:jc w:val="both"/>
        <w:textAlignment w:val="auto"/>
        <w:rPr>
          <w:sz w:val="10"/>
        </w:rPr>
      </w:pPr>
      <w:r>
        <w:rPr>
          <w:rFonts w:ascii="宋体" w:hAnsi="宋体" w:cs="宋体" w:eastAsia="宋体"/>
          <w:sz w:val="10"/>
          <w:color w:val="000000"/>
          <w:b w:val="on"/>
          <w:i w:val="off"/>
        </w:rPr>
        <w:t>13.此种分析面临的困难⋯⋯⋯⋯⋯⋯⋯⋯⋯⋯⋯⋯⋯⋯⋯⋯⋯⋯⋯⋯⋯⋯⋯⋯⋯⋯⋯⋯⋯⋯⋯⋯⋯152</w:t>
      </w:r>
    </w:p>
    <w:p>
      <w:pPr>
        <w:wordWrap w:val="on"/>
        <w:autoSpaceDE w:val="off"/>
        <w:autoSpaceDN w:val="off"/>
        <w:spacing w:before="100" w:after="0" w:line="200" w:lineRule="atLeast"/>
        <w:ind w:left="840" w:right="0"/>
        <w:jc w:val="both"/>
        <w:textAlignment w:val="auto"/>
        <w:rPr>
          <w:sz w:val="12"/>
        </w:rPr>
      </w:pPr>
      <w:r>
        <w:rPr>
          <w:rFonts w:ascii="宋体" w:hAnsi="宋体" w:cs="宋体" w:eastAsia="宋体"/>
          <w:sz w:val="12"/>
          <w:color w:val="000000"/>
          <w:b w:val="on"/>
          <w:i w:val="off"/>
        </w:rPr>
        <w:t>第三节  与种种苦乐对应的动机目录⋯⋯⋯⋯⋯⋯⋯⋯⋯⋯⋯⋯⋯⋯⋯⋯⋯⋯⋯ 155</w:t>
      </w:r>
    </w:p>
    <w:p>
      <w:pPr>
        <w:wordWrap w:val="on"/>
        <w:autoSpaceDE w:val="off"/>
        <w:autoSpaceDN w:val="off"/>
        <w:spacing w:before="140" w:after="0" w:line="220" w:lineRule="atLeast"/>
        <w:ind w:left="1040" w:right="0"/>
        <w:jc w:val="both"/>
        <w:textAlignment w:val="auto"/>
        <w:rPr>
          <w:sz w:val="10"/>
        </w:rPr>
      </w:pPr>
      <w:r>
        <w:rPr>
          <w:rFonts w:ascii="宋体" w:hAnsi="宋体" w:cs="宋体" w:eastAsia="宋体"/>
          <w:sz w:val="10"/>
          <w:color w:val="000000"/>
          <w:b w:val="on"/>
          <w:i w:val="off"/>
        </w:rPr>
        <w:t>14.与一般的快感对应的身体欲望……………………………………………………………………155</w:t>
      </w:r>
    </w:p>
    <w:p>
      <w:pPr>
        <w:wordWrap w:val="on"/>
        <w:autoSpaceDE w:val="off"/>
        <w:autoSpaceDN w:val="off"/>
        <w:spacing w:before="100" w:after="0" w:line="220" w:lineRule="atLeast"/>
        <w:ind w:left="1040" w:right="0"/>
        <w:jc w:val="both"/>
        <w:textAlignment w:val="auto"/>
        <w:rPr>
          <w:sz w:val="10"/>
        </w:rPr>
      </w:pPr>
      <w:r>
        <w:rPr>
          <w:rFonts w:ascii="宋体" w:hAnsi="宋体" w:cs="宋体" w:eastAsia="宋体"/>
          <w:sz w:val="10"/>
          <w:color w:val="000000"/>
          <w:b w:val="on"/>
          <w:i w:val="off"/>
        </w:rPr>
        <w:t>15.与口福对应的动机 ………………………………………………………………………………………………155</w:t>
      </w:r>
    </w:p>
    <w:p>
      <w:pPr>
        <w:wordWrap w:val="on"/>
        <w:autoSpaceDE w:val="off"/>
        <w:autoSpaceDN w:val="off"/>
        <w:spacing w:before="60" w:after="0" w:line="220" w:lineRule="atLeast"/>
        <w:ind w:left="1040" w:right="0"/>
        <w:jc w:val="both"/>
        <w:textAlignment w:val="auto"/>
        <w:rPr>
          <w:sz w:val="10"/>
        </w:rPr>
      </w:pPr>
      <w:r>
        <w:rPr>
          <w:rFonts w:ascii="宋体" w:hAnsi="宋体" w:cs="宋体" w:eastAsia="宋体"/>
          <w:sz w:val="10"/>
          <w:color w:val="000000"/>
          <w:b w:val="on"/>
          <w:i w:val="off"/>
        </w:rPr>
        <w:t>16.与性感之乐对应的性欲…………………………………………………………………………………156</w:t>
      </w:r>
    </w:p>
    <w:p>
      <w:pPr>
        <w:wordWrap w:val="on"/>
        <w:autoSpaceDE w:val="off"/>
        <w:autoSpaceDN w:val="off"/>
        <w:spacing w:before="80" w:after="0" w:line="220" w:lineRule="atLeast"/>
        <w:ind w:left="1040" w:right="0"/>
        <w:jc w:val="both"/>
        <w:textAlignment w:val="auto"/>
        <w:rPr>
          <w:sz w:val="10"/>
        </w:rPr>
      </w:pPr>
      <w:r>
        <w:rPr>
          <w:rFonts w:ascii="宋体" w:hAnsi="宋体" w:cs="宋体" w:eastAsia="宋体"/>
          <w:sz w:val="10"/>
          <w:color w:val="000000"/>
          <w:b w:val="on"/>
          <w:i w:val="off"/>
        </w:rPr>
        <w:t>17.与新奇之乐对应的好奇等等………………………………………………………………………156</w:t>
      </w:r>
      <w:r>
        <w:br w:type="page"/>
      </w:r>
    </w:p>
    <w:p>
      <w:pPr>
        <w:wordWrap w:val="on"/>
        <w:autoSpaceDE w:val="off"/>
        <w:autoSpaceDN w:val="off"/>
        <w:spacing w:before="200" w:after="0" w:line="220" w:lineRule="atLeast"/>
        <w:ind w:left="2560" w:right="0"/>
        <w:jc w:val="both"/>
        <w:textAlignment w:val="auto"/>
        <w:rPr>
          <w:sz w:val="24"/>
        </w:rPr>
      </w:pPr>
      <w:r>
        <w:rPr>
          <w:rFonts w:ascii="宋体" w:hAnsi="宋体" w:cs="宋体" w:eastAsia="宋体"/>
          <w:sz w:val="11"/>
          <w:color w:val="000000"/>
          <w:b w:val="on"/>
          <w:i w:val="off"/>
        </w:rPr>
        <w:t>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11</w:t>
      </w:r>
    </w:p>
    <w:p>
      <w:pPr>
        <w:wordWrap w:val="on"/>
        <w:spacing w:before="100" w:after="0" w:line="100" w:lineRule="exact"/>
        <w:ind w:left="0" w:right="540"/>
        <w:jc w:val="both"/>
        <w:textAlignment w:val="auto"/>
        <w:rPr>
          <w:sz w:val="24"/>
        </w:rPr>
      </w:pPr>
      <w:r>
        <w:rPr>
          <w:rFonts w:ascii="宋体" w:hAnsi="宋体" w:cs="宋体" w:eastAsia="宋体"/>
          <w:sz w:val="24"/>
          <w:u w:val="single"/>
        </w:rPr>
        <w:t xml:space="preserve">                                                </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18.其他感官之乐没有对应的动机名称…………………………………………………………157</w:t>
      </w:r>
    </w:p>
    <w:p>
      <w:pPr>
        <w:wordWrap w:val="on"/>
        <w:autoSpaceDE w:val="off"/>
        <w:autoSpaceDN w:val="off"/>
        <w:spacing w:before="140" w:after="0" w:line="180" w:lineRule="atLeast"/>
        <w:ind w:left="260" w:right="0"/>
        <w:jc w:val="both"/>
        <w:textAlignment w:val="auto"/>
        <w:rPr>
          <w:sz w:val="10"/>
        </w:rPr>
      </w:pPr>
      <w:r>
        <w:rPr>
          <w:rFonts w:ascii="宋体" w:hAnsi="宋体" w:cs="宋体" w:eastAsia="宋体"/>
          <w:sz w:val="10"/>
          <w:color w:val="000000"/>
          <w:b w:val="on"/>
          <w:i w:val="off"/>
        </w:rPr>
        <w:t>19.与财富之乐对应的钱财兴趣⋯⋯⋯⋯⋯⋯⋯⋯⋯⋯⋯⋯⋯⋯⋯⋯⋯⋯⋯⋯⋯⋯⋯⋯⋯⋯⋯⋯⋯157</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20.没有与技能之乐对应的动机名称………………………………………………………………157</w:t>
      </w:r>
    </w:p>
    <w:p>
      <w:pPr>
        <w:wordWrap w:val="on"/>
        <w:autoSpaceDE w:val="off"/>
        <w:autoSpaceDN w:val="off"/>
        <w:spacing w:before="120" w:after="0" w:line="180" w:lineRule="atLeast"/>
        <w:ind w:left="260" w:right="0"/>
        <w:jc w:val="both"/>
        <w:textAlignment w:val="auto"/>
        <w:rPr>
          <w:sz w:val="11"/>
        </w:rPr>
      </w:pPr>
      <w:r>
        <w:rPr>
          <w:rFonts w:ascii="宋体" w:hAnsi="宋体" w:cs="宋体" w:eastAsia="宋体"/>
          <w:sz w:val="11"/>
          <w:color w:val="000000"/>
          <w:b w:val="on"/>
          <w:i w:val="off"/>
        </w:rPr>
        <w:t>21.与和睦之乐对应的讨人欢心欲……………………………………………………………………157</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22.与名誉之乐对应的喜爱名望…………………………………………………………………………158</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23.与权势之乐对应的是喜爱权势……………………………………………………………………160</w:t>
      </w:r>
    </w:p>
    <w:p>
      <w:pPr>
        <w:wordWrap w:val="on"/>
        <w:autoSpaceDE w:val="off"/>
        <w:autoSpaceDN w:val="off"/>
        <w:spacing w:before="140" w:after="0" w:line="180" w:lineRule="atLeast"/>
        <w:ind w:left="260" w:right="0"/>
        <w:jc w:val="both"/>
        <w:textAlignment w:val="auto"/>
        <w:rPr>
          <w:sz w:val="10"/>
        </w:rPr>
      </w:pPr>
      <w:r>
        <w:rPr>
          <w:rFonts w:ascii="宋体" w:hAnsi="宋体" w:cs="宋体" w:eastAsia="宋体"/>
          <w:sz w:val="10"/>
          <w:color w:val="000000"/>
          <w:b w:val="on"/>
          <w:i w:val="off"/>
        </w:rPr>
        <w:t>24.属于宗教约束力的动机⋯⋯⋯⋯⋯⋯⋯⋯⋯⋯⋯⋯⋯⋯⋯⋯⋯⋯⋯⋯⋯⋯⋯⋯⋯⋯⋯⋯⋯⋯⋯160</w:t>
      </w:r>
    </w:p>
    <w:p>
      <w:pPr>
        <w:wordWrap w:val="on"/>
        <w:autoSpaceDE w:val="off"/>
        <w:autoSpaceDN w:val="off"/>
        <w:spacing w:before="120" w:after="0" w:line="180" w:lineRule="atLeast"/>
        <w:ind w:left="260" w:right="0"/>
        <w:jc w:val="both"/>
        <w:textAlignment w:val="auto"/>
        <w:rPr>
          <w:sz w:val="11"/>
        </w:rPr>
      </w:pPr>
      <w:r>
        <w:rPr>
          <w:rFonts w:ascii="宋体" w:hAnsi="宋体" w:cs="宋体" w:eastAsia="宋体"/>
          <w:sz w:val="11"/>
          <w:color w:val="000000"/>
          <w:b w:val="on"/>
          <w:i w:val="off"/>
        </w:rPr>
        <w:t>25.与同情之乐对应的善意等等…………………………………………………………………………162</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26.与厌恶之乐对应的敌意等等…………………………………………………………………………163</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27.与若干种类痛苦对应的自我保存…………………………………………………………………165</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28.与劳累之苦对应的是喜好安逸……………………………………………………………………167</w:t>
      </w:r>
    </w:p>
    <w:p>
      <w:pPr>
        <w:wordWrap w:val="on"/>
        <w:autoSpaceDE w:val="off"/>
        <w:autoSpaceDN w:val="off"/>
        <w:spacing w:before="140" w:after="0" w:line="180" w:lineRule="atLeast"/>
        <w:ind w:left="260" w:right="0"/>
        <w:jc w:val="both"/>
        <w:textAlignment w:val="auto"/>
        <w:rPr>
          <w:sz w:val="10"/>
        </w:rPr>
      </w:pPr>
      <w:r>
        <w:rPr>
          <w:rFonts w:ascii="宋体" w:hAnsi="宋体" w:cs="宋体" w:eastAsia="宋体"/>
          <w:sz w:val="10"/>
          <w:color w:val="000000"/>
          <w:b w:val="on"/>
          <w:i w:val="off"/>
        </w:rPr>
        <w:t>29.只有根据效果之最经常的情况，才能说动机是坏的⋯⋯⋯⋯⋯⋯⋯⋯⋯⋯167</w:t>
      </w:r>
    </w:p>
    <w:p>
      <w:pPr>
        <w:wordWrap w:val="on"/>
        <w:autoSpaceDE w:val="off"/>
        <w:autoSpaceDN w:val="off"/>
        <w:spacing w:before="140" w:after="0" w:line="180" w:lineRule="atLeast"/>
        <w:ind w:left="260" w:right="0"/>
        <w:jc w:val="both"/>
        <w:textAlignment w:val="auto"/>
        <w:rPr>
          <w:sz w:val="10"/>
        </w:rPr>
      </w:pPr>
      <w:r>
        <w:rPr>
          <w:rFonts w:ascii="宋体" w:hAnsi="宋体" w:cs="宋体" w:eastAsia="宋体"/>
          <w:sz w:val="10"/>
          <w:color w:val="000000"/>
          <w:b w:val="on"/>
          <w:i w:val="off"/>
        </w:rPr>
        <w:t>30.淫欲、贪婪之类动机为何总是坏的 ⋯⋯⋯⋯⋯⋯⋯⋯⋯⋯⋯⋯⋯⋯⋯⋯⋯⋯⋯⋯⋯⋯ 168</w:t>
      </w:r>
    </w:p>
    <w:p>
      <w:pPr>
        <w:wordWrap w:val="on"/>
        <w:autoSpaceDE w:val="off"/>
        <w:autoSpaceDN w:val="off"/>
        <w:spacing w:before="20" w:after="0" w:line="290" w:lineRule="atLeast"/>
        <w:ind w:left="260" w:right="420"/>
        <w:jc w:val="both"/>
        <w:textAlignment w:val="auto"/>
        <w:rPr>
          <w:sz w:val="10"/>
        </w:rPr>
      </w:pPr>
      <w:r>
        <w:rPr>
          <w:rFonts w:ascii="宋体" w:hAnsi="宋体" w:cs="宋体" w:eastAsia="宋体"/>
          <w:sz w:val="10"/>
          <w:color w:val="000000"/>
          <w:b w:val="on"/>
          <w:i w:val="off"/>
        </w:rPr>
        <w:t>31.在上述限度内，动机可以区分为好的、坏的和不好不坏即</w:t>
      </w:r>
      <w:r>
        <w:rPr>
          <w:rFonts w:ascii="宋体" w:hAnsi="宋体" w:cs="宋体" w:eastAsia="宋体"/>
          <w:sz w:val="10"/>
          <w:color w:val="000000"/>
          <w:b w:val="on"/>
          <w:i w:val="off"/>
        </w:rPr>
        <w:t>中性的 ⋯⋯⋯⋯⋯⋯⋯⋯⋯⋯⋯⋯⋯⋯⋯⋯⋯⋯⋯⋯⋯⋯⋯⋯⋯⋯⋯⋯⋯⋯⋯⋯⋯⋯⋯⋯⋯⋯⋯⋯⋯⋯⋯⋯ 168</w:t>
      </w:r>
    </w:p>
    <w:p>
      <w:pPr>
        <w:wordWrap w:val="on"/>
        <w:autoSpaceDE w:val="off"/>
        <w:autoSpaceDN w:val="off"/>
        <w:spacing w:before="100" w:after="0" w:line="180" w:lineRule="atLeast"/>
        <w:ind w:left="260" w:right="0"/>
        <w:jc w:val="both"/>
        <w:textAlignment w:val="auto"/>
        <w:rPr>
          <w:sz w:val="11"/>
        </w:rPr>
      </w:pPr>
      <w:r>
        <w:rPr>
          <w:rFonts w:ascii="宋体" w:hAnsi="宋体" w:cs="宋体" w:eastAsia="宋体"/>
          <w:sz w:val="11"/>
          <w:color w:val="000000"/>
          <w:b w:val="on"/>
          <w:i w:val="off"/>
        </w:rPr>
        <w:t>32.此种区分之不便⋯⋯⋯⋯⋯⋯⋯⋯⋯⋯⋯⋯⋯⋯⋯⋯⋯⋯⋯⋯⋯⋯⋯⋯⋯⋯⋯⋯⋯⋯⋯⋯⋯⋯⋯⋯⋯168</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33.动机是好是坏只能根据具体场合而定………………………………………………………169</w:t>
      </w:r>
    </w:p>
    <w:p>
      <w:pPr>
        <w:wordWrap w:val="on"/>
        <w:autoSpaceDE w:val="off"/>
        <w:autoSpaceDN w:val="off"/>
        <w:spacing w:before="140" w:after="0" w:line="180" w:lineRule="atLeast"/>
        <w:ind w:left="260" w:right="0"/>
        <w:jc w:val="both"/>
        <w:textAlignment w:val="auto"/>
        <w:rPr>
          <w:sz w:val="11"/>
        </w:rPr>
      </w:pPr>
      <w:r>
        <w:rPr>
          <w:rFonts w:ascii="宋体" w:hAnsi="宋体" w:cs="宋体" w:eastAsia="宋体"/>
          <w:sz w:val="11"/>
          <w:color w:val="000000"/>
          <w:b w:val="on"/>
          <w:i w:val="off"/>
        </w:rPr>
        <w:t>34.动机分为社会的、反社会的和自顾的 ………………………………………………………169</w:t>
      </w:r>
    </w:p>
    <w:p>
      <w:pPr>
        <w:wordWrap w:val="on"/>
        <w:autoSpaceDE w:val="off"/>
        <w:autoSpaceDN w:val="off"/>
        <w:spacing w:before="120" w:after="0" w:line="180" w:lineRule="atLeast"/>
        <w:ind w:left="260" w:right="0"/>
        <w:jc w:val="both"/>
        <w:textAlignment w:val="auto"/>
        <w:rPr>
          <w:sz w:val="11"/>
        </w:rPr>
      </w:pPr>
      <w:r>
        <w:rPr>
          <w:rFonts w:ascii="宋体" w:hAnsi="宋体" w:cs="宋体" w:eastAsia="宋体"/>
          <w:sz w:val="11"/>
          <w:color w:val="000000"/>
          <w:b w:val="on"/>
          <w:i w:val="off"/>
        </w:rPr>
        <w:t>35.社会的动机可再分为纯社会的和半社会的……………………………………………170</w:t>
      </w:r>
    </w:p>
    <w:p>
      <w:pPr>
        <w:wordWrap w:val="on"/>
        <w:autoSpaceDE w:val="off"/>
        <w:autoSpaceDN w:val="off"/>
        <w:spacing w:before="100" w:after="0" w:line="260" w:lineRule="atLeast"/>
        <w:ind w:left="60" w:right="0"/>
        <w:jc w:val="both"/>
        <w:textAlignment w:val="auto"/>
        <w:rPr>
          <w:sz w:val="11"/>
        </w:rPr>
      </w:pPr>
      <w:r>
        <w:rPr>
          <w:rFonts w:ascii="宋体" w:hAnsi="宋体" w:cs="宋体" w:eastAsia="宋体"/>
          <w:sz w:val="11"/>
          <w:color w:val="000000"/>
          <w:b w:val="on"/>
          <w:i w:val="off"/>
        </w:rPr>
        <w:t>第四节  动机的等级排列 ……………………………………………………………………………………170</w:t>
      </w:r>
    </w:p>
    <w:p>
      <w:pPr>
        <w:wordWrap w:val="on"/>
        <w:autoSpaceDE w:val="off"/>
        <w:autoSpaceDN w:val="off"/>
        <w:spacing w:before="40" w:after="0" w:line="320" w:lineRule="atLeast"/>
        <w:ind w:left="260" w:right="380"/>
        <w:jc w:val="both"/>
        <w:textAlignment w:val="auto"/>
        <w:rPr>
          <w:sz w:val="11"/>
        </w:rPr>
      </w:pPr>
      <w:r>
        <w:rPr>
          <w:rFonts w:ascii="宋体" w:hAnsi="宋体" w:cs="宋体" w:eastAsia="宋体"/>
          <w:sz w:val="11"/>
          <w:color w:val="000000"/>
          <w:b w:val="on"/>
          <w:i w:val="off"/>
        </w:rPr>
        <w:t>36.善意的命令是最确凿地符合功利原理的命令………………………………………170</w:t>
      </w:r>
      <w:r>
        <w:rPr>
          <w:rFonts w:ascii="宋体" w:hAnsi="宋体" w:cs="宋体" w:eastAsia="宋体"/>
          <w:sz w:val="11"/>
          <w:color w:val="000000"/>
          <w:b w:val="on"/>
          <w:i w:val="off"/>
        </w:rPr>
        <w:t>据想出自动机的法则和命令(第170页注)</w:t>
      </w:r>
    </w:p>
    <w:p>
      <w:pPr>
        <w:wordWrap w:val="on"/>
        <w:autoSpaceDE w:val="off"/>
        <w:autoSpaceDN w:val="off"/>
        <w:spacing w:before="100" w:after="0" w:line="220" w:lineRule="atLeast"/>
        <w:ind w:left="260" w:right="0"/>
        <w:jc w:val="both"/>
        <w:textAlignment w:val="auto"/>
        <w:rPr>
          <w:sz w:val="10"/>
        </w:rPr>
      </w:pPr>
      <w:r>
        <w:rPr>
          <w:rFonts w:ascii="宋体" w:hAnsi="宋体" w:cs="宋体" w:eastAsia="宋体"/>
          <w:sz w:val="10"/>
          <w:color w:val="000000"/>
          <w:b w:val="on"/>
          <w:i w:val="off"/>
        </w:rPr>
        <w:t>37.但并非在所有场合都如此⋯⋯⋯⋯⋯⋯⋯⋯⋯⋯⋯⋯⋯⋯⋯⋯⋯⋯⋯⋯⋯⋯⋯⋯⋯⋯⋯⋯⋯⋯170</w:t>
      </w:r>
    </w:p>
    <w:p>
      <w:pPr>
        <w:wordWrap w:val="on"/>
        <w:autoSpaceDE w:val="off"/>
        <w:autoSpaceDN w:val="off"/>
        <w:spacing w:before="80" w:after="0" w:line="220" w:lineRule="atLeast"/>
        <w:ind w:left="260" w:right="0"/>
        <w:jc w:val="both"/>
        <w:textAlignment w:val="auto"/>
        <w:rPr>
          <w:sz w:val="11"/>
        </w:rPr>
      </w:pPr>
      <w:r>
        <w:rPr>
          <w:rFonts w:ascii="宋体" w:hAnsi="宋体" w:cs="宋体" w:eastAsia="宋体"/>
          <w:sz w:val="11"/>
          <w:color w:val="000000"/>
          <w:b w:val="on"/>
          <w:i w:val="off"/>
        </w:rPr>
        <w:t>38.接下来是喜爱名望之命令………………………………………………………………………………171</w:t>
      </w:r>
    </w:p>
    <w:p>
      <w:pPr>
        <w:wordWrap w:val="on"/>
        <w:autoSpaceDE w:val="off"/>
        <w:autoSpaceDN w:val="off"/>
        <w:spacing w:before="100" w:after="0" w:line="220" w:lineRule="atLeast"/>
        <w:ind w:left="260" w:right="0"/>
        <w:jc w:val="both"/>
        <w:textAlignment w:val="auto"/>
        <w:rPr>
          <w:sz w:val="11"/>
        </w:rPr>
      </w:pPr>
      <w:r>
        <w:rPr>
          <w:rFonts w:ascii="宋体" w:hAnsi="宋体" w:cs="宋体" w:eastAsia="宋体"/>
          <w:sz w:val="11"/>
          <w:color w:val="000000"/>
          <w:b w:val="on"/>
          <w:i w:val="off"/>
        </w:rPr>
        <w:t>39.随后是希望和睦之命令……………………………………………………………………………………173</w:t>
      </w:r>
    </w:p>
    <w:p>
      <w:pPr>
        <w:wordWrap w:val="on"/>
        <w:autoSpaceDE w:val="off"/>
        <w:autoSpaceDN w:val="off"/>
        <w:spacing w:before="100" w:after="0" w:line="220" w:lineRule="atLeast"/>
        <w:ind w:left="260" w:right="0"/>
        <w:jc w:val="both"/>
        <w:textAlignment w:val="auto"/>
        <w:rPr>
          <w:sz w:val="11"/>
        </w:rPr>
      </w:pPr>
      <w:r>
        <w:rPr>
          <w:rFonts w:ascii="宋体" w:hAnsi="宋体" w:cs="宋体" w:eastAsia="宋体"/>
          <w:sz w:val="11"/>
          <w:color w:val="000000"/>
          <w:b w:val="on"/>
          <w:i w:val="off"/>
        </w:rPr>
        <w:t>40.宗教命令不易定位⋯⋯⋯⋯⋯⋯⋯⋯⋯⋯⋯⋯⋯⋯⋯⋯⋯⋯⋯⋯⋯⋯⋯⋯⋯⋯⋯⋯⋯⋯⋯⋯⋯⋯⋯173</w:t>
      </w:r>
    </w:p>
    <w:p>
      <w:pPr>
        <w:wordWrap w:val="on"/>
        <w:autoSpaceDE w:val="off"/>
        <w:autoSpaceDN w:val="off"/>
        <w:spacing w:before="100" w:after="0" w:line="220" w:lineRule="atLeast"/>
        <w:ind w:left="260" w:right="0"/>
        <w:jc w:val="both"/>
        <w:textAlignment w:val="auto"/>
        <w:rPr>
          <w:sz w:val="10"/>
        </w:rPr>
      </w:pPr>
      <w:r>
        <w:rPr>
          <w:rFonts w:ascii="宋体" w:hAnsi="宋体" w:cs="宋体" w:eastAsia="宋体"/>
          <w:sz w:val="10"/>
          <w:color w:val="000000"/>
          <w:b w:val="on"/>
          <w:i w:val="off"/>
        </w:rPr>
        <w:t>41. 其改善倾向 ⋯⋯⋯⋯⋯⋯⋯⋯⋯⋯⋯⋯⋯⋯⋯⋯⋯⋯⋯⋯⋯⋯⋯⋯⋯⋯⋯⋯⋯⋯⋯⋯⋯⋯⋯⋯⋯⋯⋯⋯⋯ 175</w:t>
      </w:r>
      <w:r>
        <w:br w:type="page"/>
      </w:r>
    </w:p>
    <w:p>
      <w:pPr>
        <w:wordWrap w:val="on"/>
        <w:autoSpaceDE w:val="off"/>
        <w:autoSpaceDN w:val="off"/>
        <w:spacing w:before="240" w:after="0" w:line="200" w:lineRule="atLeast"/>
        <w:ind w:left="620" w:right="0"/>
        <w:jc w:val="both"/>
        <w:textAlignment w:val="auto"/>
        <w:rPr>
          <w:sz w:val="12"/>
        </w:rPr>
      </w:pPr>
      <w:r>
        <w:rPr>
          <w:rFonts w:ascii="宋体" w:hAnsi="宋体" w:cs="宋体" w:eastAsia="宋体"/>
          <w:sz w:val="12"/>
          <w:color w:val="000000"/>
          <w:u w:val="single"/>
          <w:b w:val="on"/>
          <w:i w:val="off"/>
        </w:rPr>
        <w:t xml:space="preserve"> 12                     道德与立法原理导论                          </w:t>
      </w:r>
    </w:p>
    <w:p>
      <w:pPr>
        <w:wordWrap w:val="on"/>
        <w:autoSpaceDE w:val="off"/>
        <w:autoSpaceDN w:val="off"/>
        <w:spacing w:before="300" w:after="0" w:line="200" w:lineRule="atLeast"/>
        <w:ind w:left="1000" w:right="0"/>
        <w:jc w:val="both"/>
        <w:textAlignment w:val="auto"/>
        <w:rPr>
          <w:sz w:val="12"/>
        </w:rPr>
      </w:pPr>
      <w:r>
        <w:rPr>
          <w:rFonts w:ascii="宋体" w:hAnsi="宋体" w:cs="宋体" w:eastAsia="宋体"/>
          <w:sz w:val="12"/>
          <w:color w:val="000000"/>
          <w:b w:val="on"/>
          <w:i w:val="off"/>
        </w:rPr>
        <w:t>42.接着是自顾动机，最后是反感动机 ……………………………………………………………175</w:t>
      </w:r>
    </w:p>
    <w:p>
      <w:pPr>
        <w:wordWrap w:val="on"/>
        <w:autoSpaceDE w:val="off"/>
        <w:autoSpaceDN w:val="off"/>
        <w:spacing w:before="80" w:after="0" w:line="260" w:lineRule="atLeast"/>
        <w:ind w:left="820" w:right="0"/>
        <w:jc w:val="both"/>
        <w:textAlignment w:val="auto"/>
        <w:rPr>
          <w:sz w:val="12"/>
        </w:rPr>
      </w:pPr>
      <w:r>
        <w:rPr>
          <w:rFonts w:ascii="宋体" w:hAnsi="宋体" w:cs="宋体" w:eastAsia="宋体"/>
          <w:sz w:val="12"/>
          <w:color w:val="000000"/>
          <w:b w:val="on"/>
          <w:i w:val="off"/>
        </w:rPr>
        <w:t>第五节  动机间的冲突 ………………………………………………………………………………………176</w:t>
      </w:r>
    </w:p>
    <w:p>
      <w:pPr>
        <w:wordWrap w:val="on"/>
        <w:autoSpaceDE w:val="off"/>
        <w:autoSpaceDN w:val="off"/>
        <w:spacing w:before="120" w:after="0" w:line="200" w:lineRule="atLeast"/>
        <w:ind w:left="1000" w:right="0"/>
        <w:jc w:val="both"/>
        <w:textAlignment w:val="auto"/>
        <w:rPr>
          <w:sz w:val="12"/>
        </w:rPr>
      </w:pPr>
      <w:r>
        <w:rPr>
          <w:rFonts w:ascii="宋体" w:hAnsi="宋体" w:cs="宋体" w:eastAsia="宋体"/>
          <w:sz w:val="12"/>
          <w:color w:val="000000"/>
          <w:b w:val="on"/>
          <w:i w:val="off"/>
        </w:rPr>
        <w:t>43.什么是驱使性动机，什么是制约性动机 ⋯⋯⋯⋯⋯⋯⋯⋯⋯⋯⋯⋯⋯⋯⋯⋯⋯⋯ 176</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44.什么是最常相互抵触的动机…………………………………………………………………………176</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45.举例说明互相抵触的动机间的冲突…………………………………………………………177</w:t>
      </w:r>
    </w:p>
    <w:p>
      <w:pPr>
        <w:wordWrap w:val="on"/>
        <w:autoSpaceDE w:val="off"/>
        <w:autoSpaceDN w:val="off"/>
        <w:spacing w:before="80" w:after="0" w:line="200" w:lineRule="atLeast"/>
        <w:ind w:left="1000" w:right="0"/>
        <w:jc w:val="both"/>
        <w:textAlignment w:val="auto"/>
        <w:rPr>
          <w:sz w:val="12"/>
        </w:rPr>
      </w:pPr>
      <w:r>
        <w:rPr>
          <w:rFonts w:ascii="宋体" w:hAnsi="宋体" w:cs="宋体" w:eastAsia="宋体"/>
          <w:sz w:val="12"/>
          <w:color w:val="000000"/>
          <w:b w:val="on"/>
          <w:i w:val="off"/>
        </w:rPr>
        <w:t>46.上述动机研究的实际用处⋯⋯⋯⋯⋯⋯⋯⋯⋯⋯⋯⋯⋯⋯⋯⋯⋯⋯⋯⋯⋯⋯⋯⋯⋯⋯⋯⋯⋯⋯178</w:t>
      </w:r>
    </w:p>
    <w:p>
      <w:pPr>
        <w:wordWrap w:val="on"/>
        <w:autoSpaceDE w:val="off"/>
        <w:autoSpaceDN w:val="off"/>
        <w:spacing w:before="100" w:after="0" w:line="200" w:lineRule="atLeast"/>
        <w:ind w:left="620" w:right="0"/>
        <w:jc w:val="both"/>
        <w:textAlignment w:val="auto"/>
        <w:rPr>
          <w:sz w:val="12"/>
        </w:rPr>
      </w:pPr>
      <w:r>
        <w:rPr>
          <w:rFonts w:ascii="宋体" w:hAnsi="宋体" w:cs="宋体" w:eastAsia="宋体"/>
          <w:sz w:val="12"/>
          <w:color w:val="000000"/>
          <w:b w:val="on"/>
          <w:i w:val="off"/>
        </w:rPr>
        <w:t>第十一章 论人类的一般性情 ……………………………………………………………………………180</w:t>
      </w:r>
    </w:p>
    <w:p>
      <w:pPr>
        <w:wordWrap w:val="on"/>
        <w:autoSpaceDE w:val="off"/>
        <w:autoSpaceDN w:val="off"/>
        <w:spacing w:before="160" w:after="0" w:line="200" w:lineRule="atLeast"/>
        <w:ind w:left="1000" w:right="0"/>
        <w:jc w:val="both"/>
        <w:textAlignment w:val="auto"/>
        <w:rPr>
          <w:sz w:val="12"/>
        </w:rPr>
      </w:pPr>
      <w:r>
        <w:rPr>
          <w:rFonts w:ascii="宋体" w:hAnsi="宋体" w:cs="宋体" w:eastAsia="宋体"/>
          <w:sz w:val="12"/>
          <w:color w:val="000000"/>
          <w:b w:val="on"/>
          <w:i w:val="off"/>
        </w:rPr>
        <w:t>1. 什么是性情………………………………………………………………………………………………………………180</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2.它在多大范围内属于当前的主题⋯⋯⋯⋯⋯⋯⋯⋯⋯⋯⋯⋯⋯⋯⋯⋯⋯⋯⋯⋯⋯⋯⋯⋯ 180</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3.什么是有害的性情；什么是善良的性情……………………………………………………181</w:t>
      </w:r>
    </w:p>
    <w:p>
      <w:pPr>
        <w:wordWrap w:val="on"/>
        <w:autoSpaceDE w:val="off"/>
        <w:autoSpaceDN w:val="off"/>
        <w:spacing w:before="80" w:after="0" w:line="200" w:lineRule="atLeast"/>
        <w:ind w:left="1000" w:right="0"/>
        <w:jc w:val="both"/>
        <w:textAlignment w:val="auto"/>
        <w:rPr>
          <w:sz w:val="12"/>
        </w:rPr>
      </w:pPr>
      <w:r>
        <w:rPr>
          <w:rFonts w:ascii="宋体" w:hAnsi="宋体" w:cs="宋体" w:eastAsia="宋体"/>
          <w:sz w:val="12"/>
          <w:color w:val="000000"/>
          <w:b w:val="on"/>
          <w:i w:val="off"/>
        </w:rPr>
        <w:t>4.一个人的性情如何，只能根据假定………………………………………………………………181</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5.它取决于行动在他看来是怎样的 ⋯⋯⋯⋯⋯⋯⋯⋯⋯⋯⋯⋯⋯⋯⋯⋯⋯⋯⋯⋯⋯⋯⋯⋯ 181</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6.这些看法取决于两个事实：(1)意图与后果之间的对应关系⋯⋯182</w:t>
      </w:r>
    </w:p>
    <w:p>
      <w:pPr>
        <w:wordWrap w:val="on"/>
        <w:autoSpaceDE w:val="off"/>
        <w:autoSpaceDN w:val="off"/>
        <w:spacing w:before="60" w:after="0" w:line="260" w:lineRule="atLeast"/>
        <w:ind w:left="1000" w:right="0"/>
        <w:jc w:val="both"/>
        <w:textAlignment w:val="auto"/>
        <w:rPr>
          <w:sz w:val="12"/>
        </w:rPr>
      </w:pPr>
      <w:r>
        <w:rPr>
          <w:rFonts w:ascii="宋体" w:hAnsi="宋体" w:cs="宋体" w:eastAsia="宋体"/>
          <w:sz w:val="12"/>
          <w:color w:val="000000"/>
          <w:b w:val="on"/>
          <w:i w:val="off"/>
        </w:rPr>
        <w:t>7.(2)同一个人在不同场合的意图之间的对应关系………………………………182</w:t>
      </w:r>
      <w:r>
        <w:rPr>
          <w:rFonts w:ascii="宋体" w:hAnsi="宋体" w:cs="宋体" w:eastAsia="宋体"/>
          <w:sz w:val="12"/>
          <w:color w:val="000000"/>
          <w:b w:val="on"/>
          <w:i w:val="off"/>
        </w:rPr>
        <w:t>产生作恶习惯的性情不可能是好的(第182页注)</w:t>
      </w:r>
    </w:p>
    <w:p>
      <w:pPr>
        <w:wordWrap w:val="on"/>
        <w:autoSpaceDE w:val="off"/>
        <w:autoSpaceDN w:val="off"/>
        <w:spacing w:before="60" w:after="0" w:line="200" w:lineRule="atLeast"/>
        <w:ind w:left="1000" w:right="0"/>
        <w:jc w:val="both"/>
        <w:textAlignment w:val="auto"/>
        <w:rPr>
          <w:sz w:val="12"/>
        </w:rPr>
      </w:pPr>
      <w:r>
        <w:rPr>
          <w:rFonts w:ascii="宋体" w:hAnsi="宋体" w:cs="宋体" w:eastAsia="宋体"/>
          <w:sz w:val="12"/>
          <w:color w:val="000000"/>
          <w:b w:val="on"/>
          <w:i w:val="off"/>
        </w:rPr>
        <w:t>8.性情可以从下列因素推断出来：(1)行动看来具有的倾向；</w:t>
      </w:r>
    </w:p>
    <w:p>
      <w:pPr>
        <w:wordWrap w:val="on"/>
        <w:autoSpaceDE w:val="off"/>
        <w:autoSpaceDN w:val="off"/>
        <w:spacing w:before="100" w:after="0" w:line="200" w:lineRule="atLeast"/>
        <w:ind w:left="1260" w:right="0"/>
        <w:jc w:val="both"/>
        <w:textAlignment w:val="auto"/>
        <w:rPr>
          <w:sz w:val="12"/>
        </w:rPr>
      </w:pPr>
      <w:r>
        <w:rPr>
          <w:rFonts w:ascii="宋体" w:hAnsi="宋体" w:cs="宋体" w:eastAsia="宋体"/>
          <w:sz w:val="12"/>
          <w:color w:val="000000"/>
          <w:b w:val="on"/>
          <w:i w:val="off"/>
        </w:rPr>
        <w:t>(2)动机的性质⋯⋯⋯⋯⋯⋯⋯⋯⋯⋯⋯⋯⋯⋯⋯⋯⋯⋯⋯⋯⋯⋯⋯⋯⋯⋯⋯⋯⋯⋯⋯⋯⋯⋯⋯⋯⋯⋯⋯182</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9.情况一：倾向是好的，动机是自顾动机 ⋯⋯⋯⋯⋯⋯⋯⋯⋯⋯⋯⋯⋯⋯⋯⋯⋯⋯⋯⋯ 183</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10.情况二：倾向坏，动机是自顾动机……………………………………………………………183</w:t>
      </w:r>
    </w:p>
    <w:p>
      <w:pPr>
        <w:wordWrap w:val="on"/>
        <w:autoSpaceDE w:val="off"/>
        <w:autoSpaceDN w:val="off"/>
        <w:spacing w:before="80" w:after="0" w:line="200" w:lineRule="atLeast"/>
        <w:ind w:left="1000" w:right="0"/>
        <w:jc w:val="both"/>
        <w:textAlignment w:val="auto"/>
        <w:rPr>
          <w:sz w:val="12"/>
        </w:rPr>
      </w:pPr>
      <w:r>
        <w:rPr>
          <w:rFonts w:ascii="宋体" w:hAnsi="宋体" w:cs="宋体" w:eastAsia="宋体"/>
          <w:sz w:val="12"/>
          <w:color w:val="000000"/>
          <w:b w:val="on"/>
          <w:i w:val="off"/>
        </w:rPr>
        <w:t>11.情况三：倾向是好的，动机是善意动机……………………………………………………183</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12.情况四：倾向坏，动机是善意动机………………………………………………………………183</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13.这种情况并非不可能⋯⋯⋯⋯⋯⋯⋯⋯⋯⋯⋯⋯⋯⋯⋯⋯⋯⋯⋯⋯⋯⋯⋯⋯⋯⋯⋯⋯⋯⋯⋯⋯⋯184</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14. 例一 ⋯⋯⋯⋯⋯⋯⋯⋯⋯⋯⋯⋯⋯⋯⋯⋯⋯⋯⋯⋯⋯⋯⋯⋯⋯⋯⋯⋯⋯⋯⋯⋯⋯⋯⋯⋯⋯⋯⋯⋯⋯⋯⋯⋯⋯⋯ 184</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15. 例二 ⋯⋯⋯⋯⋯⋯⋯⋯⋯⋯⋯⋯⋯⋯⋯⋯⋯⋯⋯⋯⋯⋯⋯⋯⋯⋯⋯⋯⋯⋯⋯⋯⋯⋯⋯⋯⋯⋯⋯⋯⋯⋯⋯⋯⋯⋯ 184</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16. 例三 ⋯⋯⋯⋯⋯⋯⋯⋯⋯⋯⋯⋯⋯⋯⋯⋯⋯⋯⋯⋯⋯⋯⋯⋯⋯⋯⋯⋯⋯⋯⋯⋯⋯⋯⋯⋯⋯⋯⋯⋯⋯⋯⋯⋯⋯⋯ 185</w:t>
      </w:r>
    </w:p>
    <w:p>
      <w:pPr>
        <w:wordWrap w:val="on"/>
        <w:autoSpaceDE w:val="off"/>
        <w:autoSpaceDN w:val="off"/>
        <w:spacing w:before="80" w:after="0" w:line="200" w:lineRule="atLeast"/>
        <w:ind w:left="1000" w:right="0"/>
        <w:jc w:val="both"/>
        <w:textAlignment w:val="auto"/>
        <w:rPr>
          <w:sz w:val="12"/>
        </w:rPr>
      </w:pPr>
      <w:r>
        <w:rPr>
          <w:rFonts w:ascii="宋体" w:hAnsi="宋体" w:cs="宋体" w:eastAsia="宋体"/>
          <w:sz w:val="12"/>
          <w:color w:val="000000"/>
          <w:b w:val="on"/>
          <w:i w:val="off"/>
        </w:rPr>
        <w:t>17.情况五：倾向是好的，动机是名望欲…………………………………………………………185</w:t>
      </w:r>
    </w:p>
    <w:p>
      <w:pPr>
        <w:wordWrap w:val="on"/>
        <w:autoSpaceDE w:val="off"/>
        <w:autoSpaceDN w:val="off"/>
        <w:spacing w:before="100" w:after="0" w:line="200" w:lineRule="atLeast"/>
        <w:ind w:left="1260" w:right="0"/>
        <w:jc w:val="both"/>
        <w:textAlignment w:val="auto"/>
        <w:rPr>
          <w:sz w:val="12"/>
        </w:rPr>
      </w:pPr>
      <w:r>
        <w:rPr>
          <w:rFonts w:ascii="宋体" w:hAnsi="宋体" w:cs="宋体" w:eastAsia="宋体"/>
          <w:sz w:val="12"/>
          <w:color w:val="000000"/>
          <w:b w:val="on"/>
          <w:i w:val="off"/>
        </w:rPr>
        <w:t>绝大多数人倾向于贬低这种动机(第185页注)</w:t>
      </w:r>
      <w:r>
        <w:br w:type="page"/>
      </w:r>
    </w:p>
    <w:p>
      <w:pPr>
        <w:wordWrap w:val="on"/>
        <w:autoSpaceDE w:val="off"/>
        <w:autoSpaceDN w:val="off"/>
        <w:spacing w:before="260" w:after="0" w:line="200" w:lineRule="atLeast"/>
        <w:ind w:left="20" w:right="0"/>
        <w:jc w:val="both"/>
        <w:textAlignment w:val="auto"/>
        <w:rPr>
          <w:sz w:val="11"/>
        </w:rPr>
      </w:pPr>
      <w:r>
        <w:rPr>
          <w:rFonts w:ascii="宋体" w:hAnsi="宋体" w:cs="宋体" w:eastAsia="宋体"/>
          <w:sz w:val="11"/>
          <w:color w:val="000000"/>
          <w:u w:val="single"/>
          <w:b w:val="on"/>
          <w:i w:val="off"/>
        </w:rPr>
        <w:t xml:space="preserve">                           目   录                       13 </w:t>
      </w:r>
    </w:p>
    <w:p>
      <w:pPr>
        <w:wordWrap w:val="on"/>
        <w:autoSpaceDE w:val="off"/>
        <w:autoSpaceDN w:val="off"/>
        <w:spacing w:before="340" w:after="0" w:line="180" w:lineRule="atLeast"/>
        <w:ind w:left="420" w:right="0"/>
        <w:jc w:val="both"/>
        <w:textAlignment w:val="auto"/>
        <w:rPr>
          <w:sz w:val="11"/>
        </w:rPr>
      </w:pPr>
      <w:r>
        <w:rPr>
          <w:rFonts w:ascii="宋体" w:hAnsi="宋体" w:cs="宋体" w:eastAsia="宋体"/>
          <w:sz w:val="11"/>
          <w:color w:val="000000"/>
          <w:b w:val="on"/>
          <w:i w:val="off"/>
        </w:rPr>
        <w:t>18.情况六：倾向坏，动机是名望欲……………………………………………………………………185</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19. 例一 ………………………………………………………………………………………………………………………… 186</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20. 例二 ⋯⋯⋯⋯⋯⋯⋯⋯⋯⋯⋯⋯⋯⋯⋯⋯⋯⋯⋯⋯⋯⋯⋯⋯⋯⋯⋯⋯⋯⋯⋯⋯⋯⋯⋯⋯⋯⋯⋯⋯⋯⋯⋯⋯ 186</w:t>
      </w:r>
    </w:p>
    <w:p>
      <w:pPr>
        <w:wordWrap w:val="on"/>
        <w:autoSpaceDE w:val="off"/>
        <w:autoSpaceDN w:val="off"/>
        <w:spacing w:before="120" w:after="0" w:line="180" w:lineRule="atLeast"/>
        <w:ind w:left="420" w:right="0"/>
        <w:jc w:val="both"/>
        <w:textAlignment w:val="auto"/>
        <w:rPr>
          <w:sz w:val="11"/>
        </w:rPr>
      </w:pPr>
      <w:r>
        <w:rPr>
          <w:rFonts w:ascii="宋体" w:hAnsi="宋体" w:cs="宋体" w:eastAsia="宋体"/>
          <w:sz w:val="11"/>
          <w:color w:val="000000"/>
          <w:b w:val="on"/>
          <w:i w:val="off"/>
        </w:rPr>
        <w:t>21.情况七：倾向是好的，动机是虔诚⋯⋯⋯⋯⋯⋯⋯⋯⋯⋯⋯⋯⋯⋯⋯⋯⋯⋯⋯⋯⋯⋯⋯⋯187</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22.情况八：倾向坏，动机是宗教动机……………………………………………………………187</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23.在此情况下，性情可能是坏的 …………………………………………………………………187</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24.情况九：倾向是好的，动机是恶意………………………………………………………………189</w:t>
      </w:r>
    </w:p>
    <w:p>
      <w:pPr>
        <w:wordWrap w:val="on"/>
        <w:autoSpaceDE w:val="off"/>
        <w:autoSpaceDN w:val="off"/>
        <w:spacing w:before="120" w:after="0" w:line="220" w:lineRule="atLeast"/>
        <w:ind w:left="720" w:right="0"/>
        <w:jc w:val="both"/>
        <w:textAlignment w:val="auto"/>
        <w:rPr>
          <w:sz w:val="11"/>
        </w:rPr>
      </w:pPr>
      <w:r>
        <w:rPr>
          <w:rFonts w:ascii="宋体" w:hAnsi="宋体" w:cs="宋体" w:eastAsia="宋体"/>
          <w:sz w:val="11"/>
          <w:color w:val="000000"/>
          <w:b w:val="on"/>
          <w:i w:val="off"/>
        </w:rPr>
        <w:t>例子 ……………………………………………………………………………………………………………………… 189</w:t>
      </w:r>
    </w:p>
    <w:p>
      <w:pPr>
        <w:wordWrap w:val="on"/>
        <w:autoSpaceDE w:val="off"/>
        <w:autoSpaceDN w:val="off"/>
        <w:spacing w:before="100" w:after="0" w:line="180" w:lineRule="atLeast"/>
        <w:ind w:left="420" w:right="0"/>
        <w:jc w:val="both"/>
        <w:textAlignment w:val="auto"/>
        <w:rPr>
          <w:sz w:val="11"/>
        </w:rPr>
      </w:pPr>
      <w:r>
        <w:rPr>
          <w:rFonts w:ascii="宋体" w:hAnsi="宋体" w:cs="宋体" w:eastAsia="宋体"/>
          <w:sz w:val="11"/>
          <w:color w:val="000000"/>
          <w:b w:val="on"/>
          <w:i w:val="off"/>
        </w:rPr>
        <w:t>25.情况十：倾向坏，动机是恶意…………………………………………………………………………190</w:t>
      </w:r>
    </w:p>
    <w:p>
      <w:pPr>
        <w:wordWrap w:val="on"/>
        <w:autoSpaceDE w:val="off"/>
        <w:autoSpaceDN w:val="off"/>
        <w:spacing w:before="100" w:after="0" w:line="220" w:lineRule="atLeast"/>
        <w:ind w:left="720" w:right="0"/>
        <w:jc w:val="both"/>
        <w:textAlignment w:val="auto"/>
        <w:rPr>
          <w:sz w:val="11"/>
        </w:rPr>
      </w:pPr>
      <w:r>
        <w:rPr>
          <w:rFonts w:ascii="宋体" w:hAnsi="宋体" w:cs="宋体" w:eastAsia="宋体"/>
          <w:sz w:val="11"/>
          <w:color w:val="000000"/>
          <w:b w:val="on"/>
          <w:i w:val="off"/>
        </w:rPr>
        <w:t>例子 ……………………………………………………………………………………………………………………… 190</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26.问题：如何衡量一个人性情堕落的程度 ⋯⋯⋯⋯⋯⋯⋯⋯⋯⋯⋯⋯⋯⋯⋯⋯⋯⋯ 190</w:t>
      </w:r>
    </w:p>
    <w:p>
      <w:pPr>
        <w:wordWrap w:val="on"/>
        <w:autoSpaceDE w:val="off"/>
        <w:autoSpaceDN w:val="off"/>
        <w:spacing w:before="120" w:after="0" w:line="180" w:lineRule="atLeast"/>
        <w:ind w:left="420" w:right="0"/>
        <w:jc w:val="both"/>
        <w:textAlignment w:val="auto"/>
        <w:rPr>
          <w:sz w:val="11"/>
        </w:rPr>
      </w:pPr>
      <w:r>
        <w:rPr>
          <w:rFonts w:ascii="宋体" w:hAnsi="宋体" w:cs="宋体" w:eastAsia="宋体"/>
          <w:sz w:val="11"/>
          <w:color w:val="000000"/>
          <w:b w:val="on"/>
          <w:i w:val="off"/>
        </w:rPr>
        <w:t>27.一个人的性情由其意图的总和构成…………………………………………………………190</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28.意图由动机产生⋯⋯⋯⋯⋯⋯⋯⋯⋯⋯⋯⋯⋯⋯⋯⋯⋯⋯⋯⋯⋯⋯⋯⋯⋯⋯⋯⋯⋯⋯⋯⋯⋯⋯⋯⋯ 190</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29.什么是诱使性或腐败性动机；什么是监护性或预防性动机……191</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30.监护性动机或是常在的，或是偶然的 ……………………………………………………191</w:t>
      </w:r>
    </w:p>
    <w:p>
      <w:pPr>
        <w:wordWrap w:val="on"/>
        <w:autoSpaceDE w:val="off"/>
        <w:autoSpaceDN w:val="off"/>
        <w:spacing w:before="120" w:after="0" w:line="180" w:lineRule="atLeast"/>
        <w:ind w:left="420" w:right="0"/>
        <w:jc w:val="both"/>
        <w:textAlignment w:val="auto"/>
        <w:rPr>
          <w:sz w:val="11"/>
        </w:rPr>
      </w:pPr>
      <w:r>
        <w:rPr>
          <w:rFonts w:ascii="宋体" w:hAnsi="宋体" w:cs="宋体" w:eastAsia="宋体"/>
          <w:sz w:val="11"/>
          <w:color w:val="000000"/>
          <w:b w:val="on"/>
          <w:i w:val="off"/>
        </w:rPr>
        <w:t>31.常在的监护性动机是(1)善意 ⋯⋯⋯⋯⋯⋯⋯⋯⋯⋯⋯⋯⋯⋯⋯⋯⋯⋯⋯⋯⋯⋯⋯⋯⋯ 191</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32. (2)喜爱名望………………………………………………………………………………………………………192</w:t>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n"/>
          <w:i w:val="off"/>
        </w:rPr>
        <w:t>33. (3)希望和睦…………………………………………………………………………………………………………192</w:t>
      </w:r>
    </w:p>
    <w:p>
      <w:pPr>
        <w:wordWrap w:val="on"/>
        <w:autoSpaceDE w:val="off"/>
        <w:autoSpaceDN w:val="off"/>
        <w:spacing w:before="120" w:after="0" w:line="180" w:lineRule="atLeast"/>
        <w:ind w:left="420" w:right="0"/>
        <w:jc w:val="both"/>
        <w:textAlignment w:val="auto"/>
        <w:rPr>
          <w:sz w:val="11"/>
        </w:rPr>
      </w:pPr>
      <w:r>
        <w:rPr>
          <w:rFonts w:ascii="宋体" w:hAnsi="宋体" w:cs="宋体" w:eastAsia="宋体"/>
          <w:sz w:val="11"/>
          <w:color w:val="000000"/>
          <w:b w:val="on"/>
          <w:i w:val="off"/>
        </w:rPr>
        <w:t>34. (4)宗教动机………………………………………………………………………………………………………193</w:t>
      </w:r>
    </w:p>
    <w:p>
      <w:pPr>
        <w:wordWrap w:val="on"/>
        <w:autoSpaceDE w:val="off"/>
        <w:autoSpaceDN w:val="off"/>
        <w:spacing w:before="120" w:after="0" w:line="180" w:lineRule="atLeast"/>
        <w:ind w:left="420" w:right="0"/>
        <w:jc w:val="both"/>
        <w:textAlignment w:val="auto"/>
        <w:rPr>
          <w:sz w:val="11"/>
        </w:rPr>
      </w:pPr>
      <w:r>
        <w:rPr>
          <w:rFonts w:ascii="宋体" w:hAnsi="宋体" w:cs="宋体" w:eastAsia="宋体"/>
          <w:sz w:val="11"/>
          <w:color w:val="000000"/>
          <w:b w:val="on"/>
          <w:i w:val="off"/>
        </w:rPr>
        <w:t>35.偶然的监护性动机可以是任何一种动机………………………………………………193</w:t>
      </w:r>
    </w:p>
    <w:p>
      <w:pPr>
        <w:wordWrap w:val="on"/>
        <w:autoSpaceDE w:val="off"/>
        <w:autoSpaceDN w:val="off"/>
        <w:spacing w:before="20" w:after="0" w:line="290" w:lineRule="atLeast"/>
        <w:ind w:left="420" w:right="300"/>
        <w:jc w:val="both"/>
        <w:textAlignment w:val="auto"/>
        <w:rPr>
          <w:sz w:val="11"/>
        </w:rPr>
      </w:pPr>
      <w:r>
        <w:rPr>
          <w:rFonts w:ascii="宋体" w:hAnsi="宋体" w:cs="宋体" w:eastAsia="宋体"/>
          <w:sz w:val="11"/>
          <w:color w:val="000000"/>
          <w:b w:val="on"/>
          <w:i w:val="off"/>
        </w:rPr>
        <w:t>36.尤其倾向于按照这一方式起作用的动机是(1)喜好安逸；</w:t>
      </w:r>
      <w:r>
        <w:rPr>
          <w:rFonts w:ascii="宋体" w:hAnsi="宋体" w:cs="宋体" w:eastAsia="宋体"/>
          <w:sz w:val="11"/>
          <w:color w:val="000000"/>
          <w:b w:val="on"/>
          <w:i w:val="off"/>
        </w:rPr>
        <w:t>(2)自我保存………………………………………………………………………………………………………194</w:t>
      </w:r>
    </w:p>
    <w:p>
      <w:pPr>
        <w:wordWrap w:val="on"/>
        <w:autoSpaceDE w:val="off"/>
        <w:autoSpaceDN w:val="off"/>
        <w:spacing w:before="0" w:after="0" w:line="290" w:lineRule="atLeast"/>
        <w:ind w:left="420" w:right="300"/>
        <w:jc w:val="both"/>
        <w:textAlignment w:val="auto"/>
        <w:rPr>
          <w:sz w:val="11"/>
        </w:rPr>
      </w:pPr>
      <w:r>
        <w:rPr>
          <w:rFonts w:ascii="宋体" w:hAnsi="宋体" w:cs="宋体" w:eastAsia="宋体"/>
          <w:sz w:val="11"/>
          <w:color w:val="000000"/>
          <w:b w:val="on"/>
          <w:i w:val="off"/>
        </w:rPr>
        <w:t>37.在此情况下自我保存最易遭到的危险是(1)纯粹肉体性质</w:t>
      </w:r>
      <w:r>
        <w:rPr>
          <w:rFonts w:ascii="宋体" w:hAnsi="宋体" w:cs="宋体" w:eastAsia="宋体"/>
          <w:sz w:val="11"/>
          <w:color w:val="000000"/>
          <w:b w:val="on"/>
          <w:i w:val="off"/>
        </w:rPr>
        <w:t>的危险；(2)因被觉察而来的危险……………………………………………………………194</w:t>
      </w:r>
    </w:p>
    <w:p>
      <w:pPr>
        <w:wordWrap w:val="on"/>
        <w:autoSpaceDE w:val="off"/>
        <w:autoSpaceDN w:val="off"/>
        <w:spacing w:before="0" w:after="0" w:line="280" w:lineRule="atLeast"/>
        <w:ind w:left="420" w:right="300"/>
        <w:jc w:val="both"/>
        <w:textAlignment w:val="auto"/>
        <w:rPr>
          <w:sz w:val="11"/>
        </w:rPr>
      </w:pPr>
      <w:r>
        <w:rPr>
          <w:rFonts w:ascii="宋体" w:hAnsi="宋体" w:cs="宋体" w:eastAsia="宋体"/>
          <w:sz w:val="11"/>
          <w:color w:val="000000"/>
          <w:b w:val="on"/>
          <w:i w:val="off"/>
        </w:rPr>
        <w:t>38.以被觉察为转移的危险可以来自(1)现场反对；(2)以后</w:t>
      </w:r>
      <w:r>
        <w:rPr>
          <w:rFonts w:ascii="宋体" w:hAnsi="宋体" w:cs="宋体" w:eastAsia="宋体"/>
          <w:sz w:val="11"/>
          <w:color w:val="000000"/>
          <w:b w:val="on"/>
          <w:i w:val="off"/>
        </w:rPr>
        <w:t>的惩罚 ………………………………………………………………………………………………………………… 194</w:t>
      </w:r>
    </w:p>
    <w:p>
      <w:pPr>
        <w:wordWrap w:val="on"/>
        <w:autoSpaceDE w:val="off"/>
        <w:autoSpaceDN w:val="off"/>
        <w:spacing w:before="20" w:after="0" w:line="300" w:lineRule="atLeast"/>
        <w:ind w:left="420" w:right="300"/>
        <w:jc w:val="both"/>
        <w:textAlignment w:val="auto"/>
        <w:rPr>
          <w:sz w:val="11"/>
        </w:rPr>
      </w:pPr>
      <w:r>
        <w:rPr>
          <w:rFonts w:ascii="宋体" w:hAnsi="宋体" w:cs="宋体" w:eastAsia="宋体"/>
          <w:sz w:val="11"/>
          <w:color w:val="000000"/>
          <w:b w:val="on"/>
          <w:i w:val="off"/>
        </w:rPr>
        <w:t>39.名望欲与和睦欲这两种常在监护性动机的效力取决于</w:t>
      </w:r>
      <w:r>
        <w:rPr>
          <w:rFonts w:ascii="宋体" w:hAnsi="宋体" w:cs="宋体" w:eastAsia="宋体"/>
          <w:sz w:val="11"/>
          <w:color w:val="000000"/>
          <w:b w:val="on"/>
          <w:i w:val="off"/>
        </w:rPr>
        <w:t>被觉察⋯⋯⋯⋯⋯⋯⋯⋯⋯⋯⋯⋯⋯⋯⋯⋯⋯⋯⋯⋯⋯⋯⋯⋯⋯⋯⋯⋯⋯⋯⋯⋯⋯⋯⋯⋯ 194</w:t>
      </w:r>
      <w:r>
        <w:br w:type="page"/>
      </w:r>
    </w:p>
    <w:p>
      <w:pPr>
        <w:wordWrap w:val="on"/>
        <w:autoSpaceDE w:val="off"/>
        <w:autoSpaceDN w:val="off"/>
        <w:spacing w:before="260" w:after="0" w:line="180" w:lineRule="atLeast"/>
        <w:ind w:left="640" w:right="0"/>
        <w:jc w:val="both"/>
        <w:textAlignment w:val="auto"/>
        <w:rPr>
          <w:sz w:val="11"/>
        </w:rPr>
      </w:pPr>
      <w:r>
        <w:rPr>
          <w:rFonts w:ascii="宋体" w:hAnsi="宋体" w:cs="宋体" w:eastAsia="宋体"/>
          <w:sz w:val="11"/>
          <w:color w:val="000000"/>
          <w:u w:val="single"/>
          <w:b w:val="on"/>
          <w:i w:val="off"/>
        </w:rPr>
        <w:t xml:space="preserve">  14                     道德与立法原理导论                         </w:t>
      </w:r>
    </w:p>
    <w:p>
      <w:pPr>
        <w:wordWrap w:val="on"/>
        <w:autoSpaceDE w:val="off"/>
        <w:autoSpaceDN w:val="off"/>
        <w:spacing w:before="320" w:after="0" w:line="220" w:lineRule="atLeast"/>
        <w:ind w:left="1000" w:right="0"/>
        <w:jc w:val="both"/>
        <w:textAlignment w:val="auto"/>
        <w:rPr>
          <w:sz w:val="11"/>
        </w:rPr>
      </w:pPr>
      <w:r>
        <w:rPr>
          <w:rFonts w:ascii="宋体" w:hAnsi="宋体" w:cs="宋体" w:eastAsia="宋体"/>
          <w:sz w:val="11"/>
          <w:color w:val="000000"/>
          <w:b w:val="on"/>
          <w:i w:val="off"/>
        </w:rPr>
        <w:t>40.诱惑力是什么意思………………………………………………………………………………………………195</w:t>
      </w:r>
    </w:p>
    <w:p>
      <w:pPr>
        <w:wordWrap w:val="on"/>
        <w:autoSpaceDE w:val="off"/>
        <w:autoSpaceDN w:val="off"/>
        <w:spacing w:before="0" w:after="0" w:line="270" w:lineRule="atLeast"/>
        <w:ind w:left="1000" w:right="0"/>
        <w:jc w:val="both"/>
        <w:textAlignment w:val="auto"/>
        <w:rPr>
          <w:sz w:val="11"/>
        </w:rPr>
      </w:pPr>
      <w:r>
        <w:rPr>
          <w:rFonts w:ascii="宋体" w:hAnsi="宋体" w:cs="宋体" w:eastAsia="宋体"/>
          <w:sz w:val="11"/>
          <w:color w:val="000000"/>
          <w:b w:val="on"/>
          <w:i w:val="off"/>
        </w:rPr>
        <w:t>41.由这个以及其他环境提供的、表明一个犯罪者性情堕落</w:t>
      </w:r>
      <w:r>
        <w:rPr>
          <w:rFonts w:ascii="宋体" w:hAnsi="宋体" w:cs="宋体" w:eastAsia="宋体"/>
          <w:sz w:val="11"/>
          <w:color w:val="000000"/>
          <w:b w:val="on"/>
          <w:i w:val="off"/>
        </w:rPr>
        <w:t>的征象…………………………………………………………………………………………………………………195</w:t>
      </w:r>
    </w:p>
    <w:p>
      <w:pPr>
        <w:wordWrap w:val="on"/>
        <w:autoSpaceDE w:val="off"/>
        <w:autoSpaceDN w:val="off"/>
        <w:spacing w:before="80" w:after="0" w:line="220" w:lineRule="atLeast"/>
        <w:ind w:left="1000" w:right="0"/>
        <w:jc w:val="both"/>
        <w:textAlignment w:val="auto"/>
        <w:rPr>
          <w:sz w:val="13"/>
        </w:rPr>
      </w:pPr>
      <w:r>
        <w:rPr>
          <w:rFonts w:ascii="宋体" w:hAnsi="宋体" w:cs="宋体" w:eastAsia="宋体"/>
          <w:sz w:val="13"/>
          <w:color w:val="000000"/>
          <w:b w:val="on"/>
          <w:i w:val="off"/>
        </w:rPr>
        <w:t>42.用以度量一项罪过所显示的性情堕落的定律⋯⋯⋯⋯⋯⋯⋯⋯⋯⋯⋯⋯⋯⋯⋯⋯196</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43. 本章的用处 ……………………………………………………………………………………………………… 198</w:t>
      </w:r>
    </w:p>
    <w:p>
      <w:pPr>
        <w:wordWrap w:val="on"/>
        <w:autoSpaceDE w:val="off"/>
        <w:autoSpaceDN w:val="off"/>
        <w:spacing w:before="80" w:after="0" w:line="200" w:lineRule="atLeast"/>
        <w:ind w:left="640" w:right="0"/>
        <w:jc w:val="both"/>
        <w:textAlignment w:val="auto"/>
        <w:rPr>
          <w:sz w:val="12"/>
        </w:rPr>
      </w:pPr>
      <w:r>
        <w:rPr>
          <w:rFonts w:ascii="宋体" w:hAnsi="宋体" w:cs="宋体" w:eastAsia="宋体"/>
          <w:sz w:val="12"/>
          <w:color w:val="000000"/>
          <w:b w:val="on"/>
          <w:i w:val="off"/>
        </w:rPr>
        <w:t>第十二章 有害行动的后果 ⋯⋯⋯⋯⋯⋯⋯⋯⋯⋯⋯⋯⋯⋯⋯⋯⋯⋯⋯⋯⋯⋯⋯⋯⋯⋯⋯⋯⋯⋯ 200</w:t>
      </w:r>
    </w:p>
    <w:p>
      <w:pPr>
        <w:wordWrap w:val="on"/>
        <w:autoSpaceDE w:val="off"/>
        <w:autoSpaceDN w:val="off"/>
        <w:spacing w:before="120" w:after="0" w:line="240" w:lineRule="atLeast"/>
        <w:ind w:left="820" w:right="0"/>
        <w:jc w:val="both"/>
        <w:textAlignment w:val="auto"/>
        <w:rPr>
          <w:sz w:val="14"/>
        </w:rPr>
      </w:pPr>
      <w:r>
        <w:rPr>
          <w:rFonts w:ascii="宋体" w:hAnsi="宋体" w:cs="宋体" w:eastAsia="宋体"/>
          <w:sz w:val="14"/>
          <w:color w:val="000000"/>
          <w:b w:val="on"/>
          <w:i w:val="off"/>
        </w:rPr>
        <w:t>第一节 行动之害处的表现形式 ⋯⋯⋯⋯⋯⋯⋯⋯⋯⋯⋯⋯⋯⋯⋯⋯⋯⋯⋯⋯⋯ 200</w:t>
      </w:r>
    </w:p>
    <w:p>
      <w:pPr>
        <w:wordWrap w:val="on"/>
        <w:autoSpaceDE w:val="off"/>
        <w:autoSpaceDN w:val="off"/>
        <w:spacing w:before="140" w:after="0" w:line="220" w:lineRule="atLeast"/>
        <w:ind w:left="1000" w:right="0"/>
        <w:jc w:val="both"/>
        <w:textAlignment w:val="auto"/>
        <w:rPr>
          <w:sz w:val="11"/>
        </w:rPr>
      </w:pPr>
      <w:r>
        <w:rPr>
          <w:rFonts w:ascii="宋体" w:hAnsi="宋体" w:cs="宋体" w:eastAsia="宋体"/>
          <w:sz w:val="11"/>
          <w:color w:val="000000"/>
          <w:b w:val="on"/>
          <w:i w:val="off"/>
        </w:rPr>
        <w:t>1. 概述……………………………………………………………………………………………………………………………200</w:t>
      </w:r>
    </w:p>
    <w:p>
      <w:pPr>
        <w:wordWrap w:val="on"/>
        <w:autoSpaceDE w:val="off"/>
        <w:autoSpaceDN w:val="off"/>
        <w:spacing w:before="60" w:after="0" w:line="220" w:lineRule="atLeast"/>
        <w:ind w:left="1000" w:right="0"/>
        <w:jc w:val="both"/>
        <w:textAlignment w:val="auto"/>
        <w:rPr>
          <w:sz w:val="13"/>
        </w:rPr>
      </w:pPr>
      <w:r>
        <w:rPr>
          <w:rFonts w:ascii="宋体" w:hAnsi="宋体" w:cs="宋体" w:eastAsia="宋体"/>
          <w:sz w:val="13"/>
          <w:color w:val="000000"/>
          <w:b w:val="on"/>
          <w:i w:val="off"/>
        </w:rPr>
        <w:t>2.一项行动的害处即其有害后果的总和 ⋯⋯⋯⋯⋯⋯⋯⋯⋯⋯⋯⋯⋯⋯⋯⋯⋯⋯⋯⋯ 200</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3.一项行动的害处---主害或次害 ………………………………………………………………200</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4.主害——原本的或派生的………………………………………………………………………………201</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5. 次害——惊恐或危险…………………………………………………………………………………………201</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6. 举例⋯⋯⋯⋯⋯⋯⋯⋯⋯⋯⋯⋯⋯⋯⋯⋯⋯⋯⋯⋯⋯⋯⋯⋯⋯⋯⋯⋯⋯⋯⋯⋯⋯⋯⋯⋯⋯⋯⋯⋯⋯⋯201</w:t>
      </w:r>
    </w:p>
    <w:p>
      <w:pPr>
        <w:wordWrap w:val="on"/>
        <w:autoSpaceDE w:val="off"/>
        <w:autoSpaceDN w:val="off"/>
        <w:spacing w:before="0" w:after="0" w:line="270" w:lineRule="atLeast"/>
        <w:ind w:left="1000" w:right="0"/>
        <w:jc w:val="both"/>
        <w:textAlignment w:val="auto"/>
        <w:rPr>
          <w:sz w:val="11"/>
        </w:rPr>
      </w:pPr>
      <w:r>
        <w:rPr>
          <w:rFonts w:ascii="宋体" w:hAnsi="宋体" w:cs="宋体" w:eastAsia="宋体"/>
          <w:sz w:val="11"/>
          <w:color w:val="000000"/>
          <w:b w:val="on"/>
          <w:i w:val="off"/>
        </w:rPr>
        <w:t>7.危险来自何处———过去的罪过不为未来的罪过提供任何</w:t>
      </w:r>
      <w:r>
        <w:rPr>
          <w:rFonts w:ascii="宋体" w:hAnsi="宋体" w:cs="宋体" w:eastAsia="宋体"/>
          <w:sz w:val="11"/>
          <w:color w:val="000000"/>
          <w:b w:val="on"/>
          <w:i w:val="off"/>
        </w:rPr>
        <w:t>直接动机……………………………………………………………………………………………………………………202</w:t>
      </w:r>
    </w:p>
    <w:p>
      <w:pPr>
        <w:wordWrap w:val="on"/>
        <w:autoSpaceDE w:val="off"/>
        <w:autoSpaceDN w:val="off"/>
        <w:spacing w:before="100" w:after="0" w:line="220" w:lineRule="atLeast"/>
        <w:ind w:left="1000" w:right="0"/>
        <w:jc w:val="both"/>
        <w:textAlignment w:val="auto"/>
        <w:rPr>
          <w:sz w:val="11"/>
        </w:rPr>
      </w:pPr>
      <w:r>
        <w:rPr>
          <w:rFonts w:ascii="宋体" w:hAnsi="宋体" w:cs="宋体" w:eastAsia="宋体"/>
          <w:sz w:val="11"/>
          <w:color w:val="000000"/>
          <w:b w:val="on"/>
          <w:i w:val="off"/>
        </w:rPr>
        <w:t>8.但它提示了可行性，并且削弱了制约性动机的效力…………………………203</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9.即(1)出自政治约束的效力……………………………………………………………………………203</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10. (2)出自道德约束的效力………………………………………………………………………………203</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11.它靠范例的影响起作用…………………………………………………………………………………204</w:t>
      </w:r>
    </w:p>
    <w:p>
      <w:pPr>
        <w:wordWrap w:val="on"/>
        <w:autoSpaceDE w:val="off"/>
        <w:autoSpaceDN w:val="off"/>
        <w:spacing w:before="80" w:after="0" w:line="220" w:lineRule="atLeast"/>
        <w:ind w:left="1000" w:right="0"/>
        <w:jc w:val="both"/>
        <w:textAlignment w:val="auto"/>
        <w:rPr>
          <w:sz w:val="13"/>
        </w:rPr>
      </w:pPr>
      <w:r>
        <w:rPr>
          <w:rFonts w:ascii="宋体" w:hAnsi="宋体" w:cs="宋体" w:eastAsia="宋体"/>
          <w:sz w:val="13"/>
          <w:color w:val="000000"/>
          <w:b w:val="on"/>
          <w:i w:val="off"/>
        </w:rPr>
        <w:t>12.惊恐和危险虽然互相关联，但仍可分辨 ⋯⋯⋯⋯⋯⋯⋯⋯⋯⋯⋯⋯⋯⋯⋯⋯⋯⋯204</w:t>
      </w:r>
    </w:p>
    <w:p>
      <w:pPr>
        <w:wordWrap w:val="on"/>
        <w:autoSpaceDE w:val="off"/>
        <w:autoSpaceDN w:val="off"/>
        <w:spacing w:before="60" w:after="0" w:line="220" w:lineRule="atLeast"/>
        <w:ind w:left="1000" w:right="0"/>
        <w:jc w:val="both"/>
        <w:textAlignment w:val="auto"/>
        <w:rPr>
          <w:sz w:val="13"/>
        </w:rPr>
      </w:pPr>
      <w:r>
        <w:rPr>
          <w:rFonts w:ascii="宋体" w:hAnsi="宋体" w:cs="宋体" w:eastAsia="宋体"/>
          <w:sz w:val="13"/>
          <w:color w:val="000000"/>
          <w:b w:val="on"/>
          <w:i w:val="off"/>
        </w:rPr>
        <w:t>13.两者可以是关于同一个人的，也可以是关于别人的⋯⋯⋯⋯⋯⋯⋯⋯⋯204</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14.一项行动的主要后果可能有害，而其次要后果可能有益……………205</w:t>
      </w:r>
    </w:p>
    <w:p>
      <w:pPr>
        <w:wordWrap w:val="on"/>
        <w:autoSpaceDE w:val="off"/>
        <w:autoSpaceDN w:val="off"/>
        <w:spacing w:before="80" w:after="0" w:line="220" w:lineRule="atLeast"/>
        <w:ind w:left="1000" w:right="0"/>
        <w:jc w:val="both"/>
        <w:textAlignment w:val="auto"/>
        <w:rPr>
          <w:sz w:val="13"/>
        </w:rPr>
      </w:pPr>
      <w:r>
        <w:rPr>
          <w:rFonts w:ascii="宋体" w:hAnsi="宋体" w:cs="宋体" w:eastAsia="宋体"/>
          <w:sz w:val="13"/>
          <w:color w:val="000000"/>
          <w:b w:val="on"/>
          <w:i w:val="off"/>
        </w:rPr>
        <w:t>15.分析一项行动的害处可以有的不同表现形式⋯⋯⋯⋯⋯⋯⋯⋯⋯⋯⋯⋯⋯⋯205</w:t>
      </w:r>
    </w:p>
    <w:p>
      <w:pPr>
        <w:wordWrap w:val="on"/>
        <w:autoSpaceDE w:val="off"/>
        <w:autoSpaceDN w:val="off"/>
        <w:spacing w:before="100" w:after="0" w:line="180" w:lineRule="atLeast"/>
        <w:ind w:left="1280" w:right="0"/>
        <w:jc w:val="both"/>
        <w:textAlignment w:val="auto"/>
        <w:rPr>
          <w:sz w:val="11"/>
        </w:rPr>
      </w:pPr>
      <w:r>
        <w:rPr>
          <w:rFonts w:ascii="宋体" w:hAnsi="宋体" w:cs="宋体" w:eastAsia="宋体"/>
          <w:sz w:val="11"/>
          <w:color w:val="000000"/>
          <w:b w:val="on"/>
          <w:i w:val="off"/>
        </w:rPr>
        <w:t>将其应用于前面的各种情况………………………………………………………………………206</w:t>
      </w:r>
    </w:p>
    <w:p>
      <w:pPr>
        <w:wordWrap w:val="on"/>
        <w:autoSpaceDE w:val="off"/>
        <w:autoSpaceDN w:val="off"/>
        <w:spacing w:before="100" w:after="0" w:line="220" w:lineRule="atLeast"/>
        <w:ind w:left="1000" w:right="0"/>
        <w:jc w:val="both"/>
        <w:textAlignment w:val="auto"/>
        <w:rPr>
          <w:sz w:val="11"/>
        </w:rPr>
      </w:pPr>
      <w:r>
        <w:rPr>
          <w:rFonts w:ascii="宋体" w:hAnsi="宋体" w:cs="宋体" w:eastAsia="宋体"/>
          <w:sz w:val="11"/>
          <w:color w:val="000000"/>
          <w:b w:val="on"/>
          <w:i w:val="off"/>
        </w:rPr>
        <w:t>16.将其举例应用于损害较不明显的情况⋯⋯⋯⋯⋯⋯⋯⋯⋯⋯⋯⋯⋯⋯⋯⋯⋯⋯⋯⋯207</w:t>
      </w:r>
    </w:p>
    <w:p>
      <w:pPr>
        <w:wordWrap w:val="on"/>
        <w:autoSpaceDE w:val="off"/>
        <w:autoSpaceDN w:val="off"/>
        <w:spacing w:before="80" w:after="0" w:line="220" w:lineRule="atLeast"/>
        <w:ind w:left="1280" w:right="0"/>
        <w:jc w:val="both"/>
        <w:textAlignment w:val="auto"/>
        <w:rPr>
          <w:sz w:val="11"/>
        </w:rPr>
      </w:pPr>
      <w:r>
        <w:rPr>
          <w:rFonts w:ascii="宋体" w:hAnsi="宋体" w:cs="宋体" w:eastAsia="宋体"/>
          <w:sz w:val="11"/>
          <w:color w:val="000000"/>
          <w:b w:val="on"/>
          <w:i w:val="off"/>
        </w:rPr>
        <w:t>例一：自醉行动……………………………………………………………………………………………………207</w:t>
      </w:r>
    </w:p>
    <w:p>
      <w:pPr>
        <w:wordWrap w:val="on"/>
        <w:autoSpaceDE w:val="off"/>
        <w:autoSpaceDN w:val="off"/>
        <w:spacing w:before="80" w:after="0" w:line="200" w:lineRule="atLeast"/>
        <w:ind w:left="1000" w:right="0"/>
        <w:jc w:val="both"/>
        <w:textAlignment w:val="auto"/>
        <w:rPr>
          <w:sz w:val="11"/>
        </w:rPr>
      </w:pPr>
      <w:r>
        <w:rPr>
          <w:rFonts w:ascii="宋体" w:hAnsi="宋体" w:cs="宋体" w:eastAsia="宋体"/>
          <w:sz w:val="11"/>
          <w:color w:val="000000"/>
          <w:b w:val="on"/>
          <w:i w:val="off"/>
        </w:rPr>
        <w:t>17. 例二:漏税……………………………………………………………………………………………………………207</w:t>
      </w:r>
      <w:r>
        <w:br w:type="page"/>
      </w:r>
    </w:p>
    <w:p>
      <w:pPr>
        <w:wordWrap w:val="on"/>
        <w:autoSpaceDE w:val="off"/>
        <w:autoSpaceDN w:val="off"/>
        <w:spacing w:before="200" w:after="0" w:line="220" w:lineRule="atLeast"/>
        <w:ind w:left="2680" w:right="0"/>
        <w:jc w:val="both"/>
        <w:textAlignment w:val="auto"/>
        <w:rPr>
          <w:sz w:val="24"/>
        </w:rPr>
      </w:pPr>
      <w:r>
        <w:rPr>
          <w:rFonts w:ascii="宋体" w:hAnsi="宋体" w:cs="宋体" w:eastAsia="宋体"/>
          <w:sz w:val="13"/>
          <w:color w:val="000000"/>
          <w:b w:val="on"/>
          <w:i w:val="off"/>
        </w:rPr>
        <w:t>目  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15</w:t>
      </w:r>
    </w:p>
    <w:p>
      <w:pPr>
        <w:wordWrap w:val="on"/>
        <w:autoSpaceDE w:val="off"/>
        <w:autoSpaceDN w:val="off"/>
        <w:spacing w:before="300" w:after="0" w:line="220" w:lineRule="atLeast"/>
        <w:ind w:left="420" w:right="0"/>
        <w:jc w:val="both"/>
        <w:textAlignment w:val="auto"/>
        <w:rPr>
          <w:sz w:val="13"/>
        </w:rPr>
      </w:pPr>
      <w:r>
        <w:rPr>
          <w:rFonts w:ascii="宋体" w:hAnsi="宋体" w:cs="宋体" w:eastAsia="宋体"/>
          <w:sz w:val="13"/>
          <w:color w:val="000000"/>
          <w:b w:val="on"/>
          <w:i w:val="off"/>
        </w:rPr>
        <w:t>18.倘若对象不可认定，便无惊恐 ……………………………………………………………………209</w:t>
      </w:r>
    </w:p>
    <w:p>
      <w:pPr>
        <w:wordWrap w:val="on"/>
        <w:autoSpaceDE w:val="off"/>
        <w:autoSpaceDN w:val="off"/>
        <w:spacing w:before="60" w:after="0" w:line="260" w:lineRule="atLeast"/>
        <w:ind w:left="420" w:right="0"/>
        <w:jc w:val="both"/>
        <w:textAlignment w:val="auto"/>
        <w:rPr>
          <w:sz w:val="14"/>
        </w:rPr>
      </w:pPr>
      <w:r>
        <w:rPr>
          <w:rFonts w:ascii="宋体" w:hAnsi="宋体" w:cs="宋体" w:eastAsia="宋体"/>
          <w:sz w:val="14"/>
          <w:color w:val="000000"/>
          <w:b w:val="on"/>
          <w:i w:val="off"/>
        </w:rPr>
        <w:t>第二节  意图等等如何影响行动的害处 ………………………………………………210</w:t>
      </w:r>
    </w:p>
    <w:p>
      <w:pPr>
        <w:wordWrap w:val="on"/>
        <w:autoSpaceDE w:val="off"/>
        <w:autoSpaceDN w:val="off"/>
        <w:spacing w:before="140" w:after="0" w:line="220" w:lineRule="atLeast"/>
        <w:ind w:left="420" w:right="0"/>
        <w:jc w:val="both"/>
        <w:textAlignment w:val="auto"/>
        <w:rPr>
          <w:sz w:val="13"/>
        </w:rPr>
      </w:pPr>
      <w:r>
        <w:rPr>
          <w:rFonts w:ascii="宋体" w:hAnsi="宋体" w:cs="宋体" w:eastAsia="宋体"/>
          <w:sz w:val="13"/>
          <w:color w:val="000000"/>
          <w:b w:val="on"/>
          <w:i w:val="off"/>
        </w:rPr>
        <w:t>19.次害受行动者心理状态的影响…………………………………………………………………210</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20. 情况一:纯属偶然…………………………………………………………………………………………………211</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21.情况二：无意加上掉以轻心……………………………………………………………………………211</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22.情况三：误测了某项完全的辩解理由，无轻率鲁莽……………………………211</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23.情况四：误测了某项部分的辩解理由，无轻率鲁莽……………………………212</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24.情况五：误测加上轻率鲁莽……………………………………………………………………………212</w:t>
      </w:r>
    </w:p>
    <w:p>
      <w:pPr>
        <w:wordWrap w:val="on"/>
        <w:autoSpaceDE w:val="off"/>
        <w:autoSpaceDN w:val="off"/>
        <w:spacing w:before="100" w:after="0" w:line="220" w:lineRule="atLeast"/>
        <w:ind w:left="420" w:right="0"/>
        <w:jc w:val="both"/>
        <w:textAlignment w:val="auto"/>
        <w:rPr>
          <w:sz w:val="12"/>
        </w:rPr>
      </w:pPr>
      <w:r>
        <w:rPr>
          <w:rFonts w:ascii="宋体" w:hAnsi="宋体" w:cs="宋体" w:eastAsia="宋体"/>
          <w:sz w:val="12"/>
          <w:color w:val="000000"/>
          <w:b w:val="on"/>
          <w:i w:val="off"/>
        </w:rPr>
        <w:t>25.情况六：后果纯属有意，且无误测⋯⋯⋯⋯⋯⋯⋯⋯⋯⋯⋯⋯⋯⋯⋯⋯⋯⋯⋯⋯⋯⋯⋯212</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26.次要后果的害处并不因为动机的性质而被勾销………………………………212</w:t>
      </w:r>
    </w:p>
    <w:p>
      <w:pPr>
        <w:wordWrap w:val="on"/>
        <w:autoSpaceDE w:val="off"/>
        <w:autoSpaceDN w:val="off"/>
        <w:spacing w:before="100" w:after="0" w:line="220" w:lineRule="atLeast"/>
        <w:ind w:left="420" w:right="0"/>
        <w:jc w:val="both"/>
        <w:textAlignment w:val="auto"/>
        <w:rPr>
          <w:sz w:val="12"/>
        </w:rPr>
      </w:pPr>
      <w:r>
        <w:rPr>
          <w:rFonts w:ascii="宋体" w:hAnsi="宋体" w:cs="宋体" w:eastAsia="宋体"/>
          <w:sz w:val="12"/>
          <w:color w:val="000000"/>
          <w:b w:val="on"/>
          <w:i w:val="off"/>
        </w:rPr>
        <w:t>27. 其益处亦如此 ⋯⋯⋯⋯⋯⋯⋯⋯⋯⋯⋯⋯⋯⋯⋯⋯⋯⋯⋯⋯⋯⋯⋯⋯⋯⋯⋯⋯⋯⋯⋯⋯⋯⋯⋯⋯⋯⋯⋯213</w:t>
      </w:r>
    </w:p>
    <w:p>
      <w:pPr>
        <w:wordWrap w:val="on"/>
        <w:autoSpaceDE w:val="off"/>
        <w:autoSpaceDN w:val="off"/>
        <w:spacing w:before="80" w:after="0" w:line="220" w:lineRule="atLeast"/>
        <w:ind w:left="420" w:right="0"/>
        <w:jc w:val="both"/>
        <w:textAlignment w:val="auto"/>
        <w:rPr>
          <w:sz w:val="12"/>
        </w:rPr>
      </w:pPr>
      <w:r>
        <w:rPr>
          <w:rFonts w:ascii="宋体" w:hAnsi="宋体" w:cs="宋体" w:eastAsia="宋体"/>
          <w:sz w:val="12"/>
          <w:color w:val="000000"/>
          <w:b w:val="on"/>
          <w:i w:val="off"/>
        </w:rPr>
        <w:t>28.但在它们有害的场合，动机可能加剧有害性⋯⋯⋯⋯⋯⋯⋯⋯⋯⋯⋯⋯⋯⋯⋯213</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29.然而在动机最坏的场合，有害性并不加剧到最大程度…………………213</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30.动机越是趋于产生类似的行动，它就越是加剧有害性…………………213</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31.而这趋势相当于它的强度和经久性…………………………………………………………214</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32.如何衡量一种动机的一般效力……………………………………………………………………214</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33.出于自顾动机的恶行比出于反社会动机的恶行更有害…………………214</w:t>
      </w:r>
    </w:p>
    <w:p>
      <w:pPr>
        <w:wordWrap w:val="on"/>
        <w:autoSpaceDE w:val="off"/>
        <w:autoSpaceDN w:val="off"/>
        <w:spacing w:before="60" w:after="0" w:line="220" w:lineRule="atLeast"/>
        <w:ind w:left="420" w:right="0"/>
        <w:jc w:val="both"/>
        <w:textAlignment w:val="auto"/>
        <w:rPr>
          <w:sz w:val="13"/>
        </w:rPr>
      </w:pPr>
      <w:r>
        <w:rPr>
          <w:rFonts w:ascii="宋体" w:hAnsi="宋体" w:cs="宋体" w:eastAsia="宋体"/>
          <w:sz w:val="13"/>
          <w:color w:val="000000"/>
          <w:b w:val="on"/>
          <w:i w:val="off"/>
        </w:rPr>
        <w:t>34.出于宗教动机的恶行更是如此…………………………………………………………………214</w:t>
      </w:r>
    </w:p>
    <w:p>
      <w:pPr>
        <w:wordWrap w:val="on"/>
        <w:autoSpaceDE w:val="off"/>
        <w:autoSpaceDN w:val="off"/>
        <w:spacing w:before="100" w:after="0" w:line="220" w:lineRule="atLeast"/>
        <w:ind w:left="420" w:right="0"/>
        <w:jc w:val="both"/>
        <w:textAlignment w:val="auto"/>
        <w:rPr>
          <w:sz w:val="12"/>
        </w:rPr>
      </w:pPr>
      <w:r>
        <w:rPr>
          <w:rFonts w:ascii="宋体" w:hAnsi="宋体" w:cs="宋体" w:eastAsia="宋体"/>
          <w:sz w:val="12"/>
          <w:color w:val="000000"/>
          <w:b w:val="on"/>
          <w:i w:val="off"/>
        </w:rPr>
        <w:t>35.次害怎样受性情的影响⋯⋯⋯⋯⋯⋯⋯⋯⋯⋯⋯⋯⋯⋯⋯⋯⋯⋯⋯⋯⋯⋯⋯⋯⋯⋯⋯⋯⋯⋯⋯215</w:t>
      </w:r>
    </w:p>
    <w:p>
      <w:pPr>
        <w:wordWrap w:val="on"/>
        <w:autoSpaceDE w:val="off"/>
        <w:autoSpaceDN w:val="off"/>
        <w:spacing w:before="100" w:after="0" w:line="220" w:lineRule="atLeast"/>
        <w:ind w:left="420" w:right="0"/>
        <w:jc w:val="both"/>
        <w:textAlignment w:val="auto"/>
        <w:rPr>
          <w:sz w:val="12"/>
        </w:rPr>
      </w:pPr>
      <w:r>
        <w:rPr>
          <w:rFonts w:ascii="宋体" w:hAnsi="宋体" w:cs="宋体" w:eastAsia="宋体"/>
          <w:sz w:val="12"/>
          <w:color w:val="000000"/>
          <w:b w:val="on"/>
          <w:i w:val="off"/>
        </w:rPr>
        <w:t>36.本章同下一章的联系⋯⋯⋯⋯⋯⋯⋯⋯⋯⋯⋯⋯⋯⋯⋯⋯⋯⋯⋯⋯⋯⋯⋯⋯⋯⋯⋯⋯⋯⋯⋯⋯⋯215</w:t>
      </w:r>
    </w:p>
    <w:p>
      <w:pPr>
        <w:wordWrap w:val="on"/>
        <w:autoSpaceDE w:val="off"/>
        <w:autoSpaceDN w:val="off"/>
        <w:spacing w:before="60" w:after="0" w:line="260" w:lineRule="atLeast"/>
        <w:ind w:left="20" w:right="0"/>
        <w:jc w:val="both"/>
        <w:textAlignment w:val="auto"/>
        <w:rPr>
          <w:sz w:val="14"/>
        </w:rPr>
      </w:pPr>
      <w:r>
        <w:rPr>
          <w:rFonts w:ascii="宋体" w:hAnsi="宋体" w:cs="宋体" w:eastAsia="宋体"/>
          <w:sz w:val="14"/>
          <w:color w:val="000000"/>
          <w:b w:val="on"/>
          <w:i w:val="off"/>
        </w:rPr>
        <w:t>第十三章 不适于惩罚的情况 ………………………………………………………………216</w:t>
      </w:r>
    </w:p>
    <w:p>
      <w:pPr>
        <w:wordWrap w:val="on"/>
        <w:autoSpaceDE w:val="off"/>
        <w:autoSpaceDN w:val="off"/>
        <w:spacing w:before="100" w:after="0" w:line="260" w:lineRule="atLeast"/>
        <w:ind w:left="420" w:right="0"/>
        <w:jc w:val="both"/>
        <w:textAlignment w:val="auto"/>
        <w:rPr>
          <w:sz w:val="16"/>
        </w:rPr>
      </w:pPr>
      <w:r>
        <w:rPr>
          <w:rFonts w:ascii="宋体" w:hAnsi="宋体" w:cs="宋体" w:eastAsia="宋体"/>
          <w:sz w:val="16"/>
          <w:color w:val="000000"/>
          <w:b w:val="on"/>
          <w:i w:val="off"/>
        </w:rPr>
        <w:t>第一节 总观不适于惩罚的情况 ⋯⋯⋯⋯⋯⋯⋯⋯⋯⋯⋯⋯⋯⋯⋯⋯⋯⋯⋯⋯216</w:t>
      </w:r>
    </w:p>
    <w:p>
      <w:pPr>
        <w:wordWrap w:val="on"/>
        <w:autoSpaceDE w:val="off"/>
        <w:autoSpaceDN w:val="off"/>
        <w:spacing w:before="120" w:after="0" w:line="220" w:lineRule="atLeast"/>
        <w:ind w:left="420" w:right="0"/>
        <w:jc w:val="both"/>
        <w:textAlignment w:val="auto"/>
        <w:rPr>
          <w:sz w:val="13"/>
        </w:rPr>
      </w:pPr>
      <w:r>
        <w:rPr>
          <w:rFonts w:ascii="宋体" w:hAnsi="宋体" w:cs="宋体" w:eastAsia="宋体"/>
          <w:sz w:val="13"/>
          <w:color w:val="000000"/>
          <w:b w:val="on"/>
          <w:i w:val="off"/>
        </w:rPr>
        <w:t>1.法律的目的是增长幸福………………………………………………………………………………………216</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2.然而惩罚是一种恶………………………………………………………………………………………………216</w:t>
      </w:r>
    </w:p>
    <w:p>
      <w:pPr>
        <w:wordWrap w:val="on"/>
        <w:autoSpaceDE w:val="off"/>
        <w:autoSpaceDN w:val="off"/>
        <w:spacing w:before="20" w:after="0" w:line="260" w:lineRule="atLeast"/>
        <w:ind w:left="660" w:right="1060"/>
        <w:jc w:val="both"/>
        <w:textAlignment w:val="auto"/>
        <w:rPr>
          <w:sz w:val="13"/>
        </w:rPr>
      </w:pPr>
      <w:r>
        <w:rPr>
          <w:rFonts w:ascii="宋体" w:hAnsi="宋体" w:cs="宋体" w:eastAsia="宋体"/>
          <w:sz w:val="13"/>
          <w:color w:val="000000"/>
          <w:b w:val="on"/>
          <w:i w:val="off"/>
        </w:rPr>
        <w:t>关于惩罚目的和涉及惩罚的若干其他问题的论析，移入另</w:t>
      </w:r>
      <w:r>
        <w:rPr>
          <w:rFonts w:ascii="宋体" w:hAnsi="宋体" w:cs="宋体" w:eastAsia="宋体"/>
          <w:sz w:val="13"/>
          <w:color w:val="000000"/>
          <w:b w:val="on"/>
          <w:i w:val="off"/>
        </w:rPr>
        <w:t>一部著作(第216页注)；惩罚目的之简述(第217页注)</w:t>
      </w:r>
    </w:p>
    <w:p>
      <w:pPr>
        <w:wordWrap w:val="on"/>
        <w:autoSpaceDE w:val="off"/>
        <w:autoSpaceDN w:val="off"/>
        <w:spacing w:before="60" w:after="0" w:line="220" w:lineRule="atLeast"/>
        <w:ind w:left="420" w:right="0"/>
        <w:jc w:val="both"/>
        <w:textAlignment w:val="auto"/>
        <w:rPr>
          <w:sz w:val="13"/>
        </w:rPr>
      </w:pPr>
      <w:r>
        <w:rPr>
          <w:rFonts w:ascii="宋体" w:hAnsi="宋体" w:cs="宋体" w:eastAsia="宋体"/>
          <w:sz w:val="13"/>
          <w:color w:val="000000"/>
          <w:b w:val="on"/>
          <w:i w:val="off"/>
        </w:rPr>
        <w:t>3.因而在下列情况下不应允许惩罚：(1)无理由；(2)无效；(3)无益；</w:t>
      </w:r>
      <w:r>
        <w:br w:type="page"/>
      </w:r>
    </w:p>
    <w:p>
      <w:pPr>
        <w:wordWrap w:val="on"/>
        <w:autoSpaceDE w:val="off"/>
        <w:autoSpaceDN w:val="off"/>
        <w:spacing w:before="200" w:after="0" w:line="200" w:lineRule="atLeast"/>
        <w:ind w:left="620" w:right="0"/>
        <w:jc w:val="both"/>
        <w:textAlignment w:val="auto"/>
        <w:rPr>
          <w:sz w:val="13"/>
        </w:rPr>
      </w:pPr>
      <w:r>
        <w:rPr>
          <w:rFonts w:ascii="宋体" w:hAnsi="宋体" w:cs="宋体" w:eastAsia="宋体"/>
          <w:sz w:val="13"/>
          <w:color w:val="000000"/>
          <w:u w:val="single"/>
          <w:b w:val="off"/>
          <w:i w:val="off"/>
        </w:rPr>
        <w:t xml:space="preserve">  16                      道德与立法原理导论                          </w:t>
      </w:r>
    </w:p>
    <w:p>
      <w:pPr>
        <w:wordWrap w:val="on"/>
        <w:autoSpaceDE w:val="off"/>
        <w:autoSpaceDN w:val="off"/>
        <w:spacing w:before="300" w:after="0" w:line="200" w:lineRule="atLeast"/>
        <w:ind w:left="1240" w:right="0"/>
        <w:jc w:val="both"/>
        <w:textAlignment w:val="auto"/>
        <w:rPr>
          <w:sz w:val="13"/>
        </w:rPr>
      </w:pPr>
      <w:r>
        <w:rPr>
          <w:rFonts w:ascii="宋体" w:hAnsi="宋体" w:cs="宋体" w:eastAsia="宋体"/>
          <w:sz w:val="13"/>
          <w:color w:val="000000"/>
          <w:b w:val="off"/>
          <w:i w:val="off"/>
        </w:rPr>
        <w:t>(4)无必要 …………………………………………………………………………………………………………………217</w:t>
      </w:r>
    </w:p>
    <w:p>
      <w:pPr>
        <w:wordWrap w:val="on"/>
        <w:autoSpaceDE w:val="off"/>
        <w:autoSpaceDN w:val="off"/>
        <w:spacing w:before="60" w:after="0" w:line="260" w:lineRule="atLeast"/>
        <w:ind w:left="780" w:right="0"/>
        <w:jc w:val="both"/>
        <w:textAlignment w:val="auto"/>
        <w:rPr>
          <w:sz w:val="15"/>
        </w:rPr>
      </w:pPr>
      <w:r>
        <w:rPr>
          <w:rFonts w:ascii="宋体" w:hAnsi="宋体" w:cs="宋体" w:eastAsia="宋体"/>
          <w:sz w:val="15"/>
          <w:color w:val="000000"/>
          <w:b w:val="off"/>
          <w:i w:val="off"/>
        </w:rPr>
        <w:t>第二节 在什么情况下无理由惩罚…………………………………………………217</w:t>
      </w:r>
    </w:p>
    <w:p>
      <w:pPr>
        <w:wordWrap w:val="on"/>
        <w:autoSpaceDE w:val="off"/>
        <w:autoSpaceDN w:val="off"/>
        <w:spacing w:before="140" w:after="0" w:line="200" w:lineRule="atLeast"/>
        <w:ind w:left="980" w:right="0"/>
        <w:jc w:val="both"/>
        <w:textAlignment w:val="auto"/>
        <w:rPr>
          <w:sz w:val="13"/>
        </w:rPr>
      </w:pPr>
      <w:r>
        <w:rPr>
          <w:rFonts w:ascii="宋体" w:hAnsi="宋体" w:cs="宋体" w:eastAsia="宋体"/>
          <w:sz w:val="13"/>
          <w:color w:val="000000"/>
          <w:b w:val="off"/>
          <w:i w:val="off"/>
        </w:rPr>
        <w:t>4.始终未有任何损害，例如在予以同意的情况下……………………………………217</w:t>
      </w:r>
    </w:p>
    <w:p>
      <w:pPr>
        <w:wordWrap w:val="on"/>
        <w:autoSpaceDE w:val="off"/>
        <w:autoSpaceDN w:val="off"/>
        <w:spacing w:before="100" w:after="0" w:line="200" w:lineRule="atLeast"/>
        <w:ind w:left="980" w:right="0"/>
        <w:jc w:val="both"/>
        <w:textAlignment w:val="auto"/>
        <w:rPr>
          <w:sz w:val="13"/>
        </w:rPr>
      </w:pPr>
      <w:r>
        <w:rPr>
          <w:rFonts w:ascii="宋体" w:hAnsi="宋体" w:cs="宋体" w:eastAsia="宋体"/>
          <w:sz w:val="13"/>
          <w:color w:val="000000"/>
          <w:b w:val="off"/>
          <w:i w:val="off"/>
        </w:rPr>
        <w:t>5.害不及利，例如在防灾或行使公共权力的场合……………………………………218</w:t>
      </w:r>
    </w:p>
    <w:p>
      <w:pPr>
        <w:wordWrap w:val="on"/>
        <w:autoSpaceDE w:val="off"/>
        <w:autoSpaceDN w:val="off"/>
        <w:spacing w:before="100" w:after="0" w:line="200" w:lineRule="atLeast"/>
        <w:ind w:left="980" w:right="0"/>
        <w:jc w:val="both"/>
        <w:textAlignment w:val="auto"/>
        <w:rPr>
          <w:sz w:val="13"/>
        </w:rPr>
      </w:pPr>
      <w:r>
        <w:rPr>
          <w:rFonts w:ascii="宋体" w:hAnsi="宋体" w:cs="宋体" w:eastAsia="宋体"/>
          <w:sz w:val="13"/>
          <w:color w:val="000000"/>
          <w:b w:val="off"/>
          <w:i w:val="off"/>
        </w:rPr>
        <w:t>6.损害肯定会由补偿来纠正……………………………………………………………………………218</w:t>
      </w:r>
    </w:p>
    <w:p>
      <w:pPr>
        <w:wordWrap w:val="on"/>
        <w:autoSpaceDE w:val="off"/>
        <w:autoSpaceDN w:val="off"/>
        <w:spacing w:before="0" w:after="0" w:line="260" w:lineRule="atLeast"/>
        <w:ind w:left="1240" w:right="640"/>
        <w:jc w:val="both"/>
        <w:textAlignment w:val="auto"/>
        <w:rPr>
          <w:sz w:val="13"/>
        </w:rPr>
      </w:pPr>
      <w:r>
        <w:rPr>
          <w:rFonts w:ascii="宋体" w:hAnsi="宋体" w:cs="宋体" w:eastAsia="宋体"/>
          <w:sz w:val="13"/>
          <w:color w:val="000000"/>
          <w:b w:val="off"/>
          <w:i w:val="off"/>
        </w:rPr>
        <w:t>因此法律宽待负有职责者的犯法行为，例如单纯的商业欺</w:t>
      </w:r>
      <w:r>
        <w:rPr>
          <w:rFonts w:ascii="宋体" w:hAnsi="宋体" w:cs="宋体" w:eastAsia="宋体"/>
          <w:sz w:val="13"/>
          <w:color w:val="000000"/>
          <w:b w:val="off"/>
          <w:i w:val="off"/>
        </w:rPr>
        <w:t>骗(第218页注)</w:t>
      </w:r>
    </w:p>
    <w:p>
      <w:pPr>
        <w:wordWrap w:val="on"/>
        <w:autoSpaceDE w:val="off"/>
        <w:autoSpaceDN w:val="off"/>
        <w:spacing w:before="60" w:after="0" w:line="260" w:lineRule="atLeast"/>
        <w:ind w:left="780" w:right="0"/>
        <w:jc w:val="both"/>
        <w:textAlignment w:val="auto"/>
        <w:rPr>
          <w:sz w:val="15"/>
        </w:rPr>
      </w:pPr>
      <w:r>
        <w:rPr>
          <w:rFonts w:ascii="宋体" w:hAnsi="宋体" w:cs="宋体" w:eastAsia="宋体"/>
          <w:sz w:val="15"/>
          <w:color w:val="000000"/>
          <w:b w:val="off"/>
          <w:i w:val="off"/>
        </w:rPr>
        <w:t>第三节 在什么情况下惩罚必定无效 ……………………………………………219</w:t>
      </w:r>
    </w:p>
    <w:p>
      <w:pPr>
        <w:wordWrap w:val="on"/>
        <w:autoSpaceDE w:val="off"/>
        <w:autoSpaceDN w:val="off"/>
        <w:spacing w:before="40" w:after="0" w:line="280" w:lineRule="atLeast"/>
        <w:ind w:left="980" w:right="0"/>
        <w:jc w:val="both"/>
        <w:textAlignment w:val="auto"/>
        <w:rPr>
          <w:sz w:val="13"/>
        </w:rPr>
      </w:pPr>
      <w:r>
        <w:rPr>
          <w:rFonts w:ascii="宋体" w:hAnsi="宋体" w:cs="宋体" w:eastAsia="宋体"/>
          <w:sz w:val="13"/>
          <w:color w:val="000000"/>
          <w:b w:val="off"/>
          <w:i w:val="off"/>
        </w:rPr>
        <w:t>7.刑法规定来得太晚：例如在(1)有追溯效力的法律或(2)法</w:t>
      </w:r>
      <w:r>
        <w:rPr>
          <w:rFonts w:ascii="宋体" w:hAnsi="宋体" w:cs="宋体" w:eastAsia="宋体"/>
          <w:sz w:val="13"/>
          <w:color w:val="000000"/>
          <w:b w:val="off"/>
          <w:i w:val="off"/>
        </w:rPr>
        <w:t>外判决的情况下…………………………………………………………………………………………219</w:t>
      </w:r>
    </w:p>
    <w:p>
      <w:pPr>
        <w:wordWrap w:val="on"/>
        <w:autoSpaceDE w:val="off"/>
        <w:autoSpaceDN w:val="off"/>
        <w:spacing w:before="20" w:after="0" w:line="280" w:lineRule="atLeast"/>
        <w:ind w:left="980" w:right="0"/>
        <w:jc w:val="both"/>
        <w:textAlignment w:val="auto"/>
        <w:rPr>
          <w:sz w:val="13"/>
        </w:rPr>
      </w:pPr>
      <w:r>
        <w:rPr>
          <w:rFonts w:ascii="宋体" w:hAnsi="宋体" w:cs="宋体" w:eastAsia="宋体"/>
          <w:sz w:val="13"/>
          <w:color w:val="000000"/>
          <w:b w:val="off"/>
          <w:i w:val="off"/>
        </w:rPr>
        <w:t>8.刑法规定不为人知：例如在一项法律未得到充分传播的</w:t>
      </w:r>
      <w:r>
        <w:rPr>
          <w:rFonts w:ascii="宋体" w:hAnsi="宋体" w:cs="宋体" w:eastAsia="宋体"/>
          <w:sz w:val="13"/>
          <w:color w:val="000000"/>
          <w:b w:val="off"/>
          <w:i w:val="off"/>
        </w:rPr>
        <w:t>情况下……………………………………………………………………………………………………………219</w:t>
      </w:r>
    </w:p>
    <w:p>
      <w:pPr>
        <w:wordWrap w:val="on"/>
        <w:autoSpaceDE w:val="off"/>
        <w:autoSpaceDN w:val="off"/>
        <w:spacing w:before="0" w:after="0" w:line="280" w:lineRule="atLeast"/>
        <w:ind w:left="980" w:right="0"/>
        <w:jc w:val="both"/>
        <w:textAlignment w:val="auto"/>
        <w:rPr>
          <w:sz w:val="13"/>
        </w:rPr>
      </w:pPr>
      <w:r>
        <w:rPr>
          <w:rFonts w:ascii="宋体" w:hAnsi="宋体" w:cs="宋体" w:eastAsia="宋体"/>
          <w:sz w:val="13"/>
          <w:color w:val="000000"/>
          <w:b w:val="off"/>
          <w:i w:val="off"/>
        </w:rPr>
        <w:t>9.行动意不可遏：例如在(1)幼稚，(2)精神错乱，(3)醉迷的</w:t>
      </w:r>
      <w:r>
        <w:rPr>
          <w:rFonts w:ascii="宋体" w:hAnsi="宋体" w:cs="宋体" w:eastAsia="宋体"/>
          <w:sz w:val="13"/>
          <w:color w:val="000000"/>
          <w:b w:val="off"/>
          <w:i w:val="off"/>
        </w:rPr>
        <w:t>情况下………………………………………………………………………………………………………………219</w:t>
      </w:r>
    </w:p>
    <w:p>
      <w:pPr>
        <w:wordWrap w:val="on"/>
        <w:autoSpaceDE w:val="off"/>
        <w:autoSpaceDN w:val="off"/>
        <w:spacing w:before="40" w:after="0" w:line="253" w:lineRule="atLeast"/>
        <w:ind w:left="1220" w:right="620" w:firstLine="20"/>
        <w:jc w:val="both"/>
        <w:textAlignment w:val="auto"/>
        <w:rPr>
          <w:sz w:val="13"/>
        </w:rPr>
      </w:pPr>
      <w:r>
        <w:rPr>
          <w:rFonts w:ascii="宋体" w:hAnsi="宋体" w:cs="宋体" w:eastAsia="宋体"/>
          <w:sz w:val="13"/>
          <w:color w:val="000000"/>
          <w:b w:val="off"/>
          <w:i w:val="off"/>
        </w:rPr>
        <w:t>在幼稚和醉迷这两种情况下，案例难以被证明可用通则来处</w:t>
      </w:r>
      <w:r>
        <w:rPr>
          <w:rFonts w:ascii="宋体" w:hAnsi="宋体" w:cs="宋体" w:eastAsia="宋体"/>
          <w:sz w:val="13"/>
          <w:color w:val="000000"/>
          <w:b w:val="off"/>
          <w:i w:val="off"/>
        </w:rPr>
        <w:t>理(第220页注)；为这三种情况下不予惩罚而提供的理由，</w:t>
      </w:r>
      <w:r>
        <w:rPr>
          <w:rFonts w:ascii="宋体" w:hAnsi="宋体" w:cs="宋体" w:eastAsia="宋体"/>
          <w:sz w:val="13"/>
          <w:color w:val="000000"/>
          <w:b w:val="off"/>
          <w:i w:val="off"/>
        </w:rPr>
        <w:t>其通常的依据是错的(第220页注)</w:t>
      </w:r>
    </w:p>
    <w:p>
      <w:pPr>
        <w:wordWrap w:val="on"/>
        <w:autoSpaceDE w:val="off"/>
        <w:autoSpaceDN w:val="off"/>
        <w:spacing w:before="0" w:after="0" w:line="280" w:lineRule="atLeast"/>
        <w:ind w:left="980" w:right="0"/>
        <w:jc w:val="both"/>
        <w:textAlignment w:val="auto"/>
        <w:rPr>
          <w:sz w:val="13"/>
        </w:rPr>
      </w:pPr>
      <w:r>
        <w:rPr>
          <w:rFonts w:ascii="宋体" w:hAnsi="宋体" w:cs="宋体" w:eastAsia="宋体"/>
          <w:sz w:val="13"/>
          <w:color w:val="000000"/>
          <w:b w:val="off"/>
          <w:i w:val="off"/>
        </w:rPr>
        <w:t>10.或个别行动，其意不可遏：例如在(1)无意，(2)不知，(3)误</w:t>
      </w:r>
      <w:r>
        <w:rPr>
          <w:rFonts w:ascii="宋体" w:hAnsi="宋体" w:cs="宋体" w:eastAsia="宋体"/>
          <w:sz w:val="13"/>
          <w:color w:val="000000"/>
          <w:b w:val="off"/>
          <w:i w:val="off"/>
        </w:rPr>
        <w:t>料的情况下 ……………………………………………………………………………………………………220</w:t>
      </w:r>
    </w:p>
    <w:p>
      <w:pPr>
        <w:wordWrap w:val="on"/>
        <w:autoSpaceDE w:val="off"/>
        <w:autoSpaceDN w:val="off"/>
        <w:spacing w:before="0" w:after="0" w:line="280" w:lineRule="atLeast"/>
        <w:ind w:left="980" w:right="0"/>
        <w:jc w:val="both"/>
        <w:textAlignment w:val="auto"/>
        <w:rPr>
          <w:sz w:val="10"/>
        </w:rPr>
      </w:pPr>
      <w:r>
        <w:rPr>
          <w:rFonts w:ascii="宋体" w:hAnsi="宋体" w:cs="宋体" w:eastAsia="宋体"/>
          <w:sz w:val="10"/>
          <w:color w:val="000000"/>
          <w:b w:val="off"/>
          <w:i w:val="off"/>
        </w:rPr>
        <w:t>11.或受到相反的优势力量的影响：例如遭受自然危险或被</w:t>
      </w:r>
      <w:r>
        <w:rPr>
          <w:rFonts w:ascii="宋体" w:hAnsi="宋体" w:cs="宋体" w:eastAsia="宋体"/>
          <w:sz w:val="10"/>
          <w:color w:val="000000"/>
          <w:b w:val="off"/>
          <w:i w:val="off"/>
        </w:rPr>
        <w:t>损害之威胁 ⋯⋯⋯⋯⋯⋯⋯⋯⋯⋯⋯⋯⋯⋯⋯⋯⋯⋯⋯⋯⋯⋯⋯⋯⋯⋯⋯⋯⋯⋯⋯⋯⋯⋯⋯⋯⋯⋯220</w:t>
      </w:r>
    </w:p>
    <w:p>
      <w:pPr>
        <w:wordWrap w:val="on"/>
        <w:autoSpaceDE w:val="off"/>
        <w:autoSpaceDN w:val="off"/>
        <w:spacing w:before="80" w:after="0" w:line="200" w:lineRule="atLeast"/>
        <w:ind w:left="1240" w:right="0"/>
        <w:jc w:val="both"/>
        <w:textAlignment w:val="auto"/>
        <w:rPr>
          <w:sz w:val="13"/>
        </w:rPr>
      </w:pPr>
      <w:r>
        <w:rPr>
          <w:rFonts w:ascii="宋体" w:hAnsi="宋体" w:cs="宋体" w:eastAsia="宋体"/>
          <w:sz w:val="13"/>
          <w:color w:val="000000"/>
          <w:b w:val="off"/>
          <w:i w:val="off"/>
        </w:rPr>
        <w:t>为何不同样提及道德约束力和宗教约束力的影响(第221页注)</w:t>
      </w:r>
    </w:p>
    <w:p>
      <w:pPr>
        <w:wordWrap w:val="on"/>
        <w:autoSpaceDE w:val="off"/>
        <w:autoSpaceDN w:val="off"/>
        <w:spacing w:before="40" w:after="0" w:line="260" w:lineRule="atLeast"/>
        <w:ind w:left="780" w:right="0" w:firstLine="200"/>
        <w:jc w:val="both"/>
        <w:textAlignment w:val="auto"/>
        <w:rPr>
          <w:sz w:val="15"/>
        </w:rPr>
      </w:pPr>
      <w:r>
        <w:rPr>
          <w:rFonts w:ascii="宋体" w:hAnsi="宋体" w:cs="宋体" w:eastAsia="宋体"/>
          <w:sz w:val="15"/>
          <w:color w:val="000000"/>
          <w:b w:val="off"/>
          <w:i w:val="off"/>
        </w:rPr>
        <w:t>12.或身体器官无法遵循本意：例如在肉体强制或束缚的情况下……221</w:t>
      </w:r>
      <w:r>
        <w:rPr>
          <w:rFonts w:ascii="宋体" w:hAnsi="宋体" w:cs="宋体" w:eastAsia="宋体"/>
          <w:sz w:val="15"/>
          <w:color w:val="000000"/>
          <w:b w:val="off"/>
          <w:i w:val="off"/>
        </w:rPr>
        <w:t>第四节 在什么情况下惩罚无益……………………………………………………221</w:t>
      </w:r>
    </w:p>
    <w:p>
      <w:pPr>
        <w:wordWrap w:val="on"/>
        <w:autoSpaceDE w:val="off"/>
        <w:autoSpaceDN w:val="off"/>
        <w:spacing w:before="40" w:after="0" w:line="260" w:lineRule="atLeast"/>
        <w:ind w:left="980" w:right="0"/>
        <w:jc w:val="both"/>
        <w:textAlignment w:val="auto"/>
        <w:rPr>
          <w:sz w:val="13"/>
        </w:rPr>
      </w:pPr>
      <w:r>
        <w:rPr>
          <w:rFonts w:ascii="宋体" w:hAnsi="宋体" w:cs="宋体" w:eastAsia="宋体"/>
          <w:sz w:val="13"/>
          <w:color w:val="000000"/>
          <w:b w:val="off"/>
          <w:i w:val="off"/>
        </w:rPr>
        <w:t>13.(1)在所谈论的那类情况下，惩罚造成的苦痛会超过罪</w:t>
      </w:r>
      <w:r>
        <w:rPr>
          <w:rFonts w:ascii="宋体" w:hAnsi="宋体" w:cs="宋体" w:eastAsia="宋体"/>
          <w:sz w:val="13"/>
          <w:color w:val="000000"/>
          <w:b w:val="off"/>
          <w:i w:val="off"/>
        </w:rPr>
        <w:t>过造成的苦痛 ⋯⋯⋯⋯⋯⋯⋯⋯⋯⋯⋯⋯⋯⋯⋯⋯⋯⋯⋯⋯⋯⋯⋯⋯⋯⋯⋯⋯⋯⋯⋯⋯⋯⋯⋯⋯221</w:t>
      </w:r>
    </w:p>
    <w:p>
      <w:pPr>
        <w:wordWrap w:val="on"/>
        <w:autoSpaceDE w:val="off"/>
        <w:autoSpaceDN w:val="off"/>
        <w:spacing w:before="0" w:after="0" w:line="280" w:lineRule="atLeast"/>
        <w:ind w:left="980" w:right="0"/>
        <w:jc w:val="both"/>
        <w:textAlignment w:val="auto"/>
        <w:rPr>
          <w:sz w:val="13"/>
        </w:rPr>
      </w:pPr>
      <w:r>
        <w:rPr>
          <w:rFonts w:ascii="宋体" w:hAnsi="宋体" w:cs="宋体" w:eastAsia="宋体"/>
          <w:sz w:val="13"/>
          <w:color w:val="000000"/>
          <w:b w:val="off"/>
          <w:i w:val="off"/>
        </w:rPr>
        <w:t>14.惩罚造成的苦痛分为四类，即束缚、害怕、忍受及派生的</w:t>
      </w:r>
      <w:r>
        <w:rPr>
          <w:rFonts w:ascii="宋体" w:hAnsi="宋体" w:cs="宋体" w:eastAsia="宋体"/>
          <w:sz w:val="13"/>
          <w:color w:val="000000"/>
          <w:b w:val="off"/>
          <w:i w:val="off"/>
        </w:rPr>
        <w:t>苦痛 …………………………………………………………………………………………………………………222</w:t>
      </w:r>
      <w:r>
        <w:br w:type="page"/>
      </w:r>
    </w:p>
    <w:p>
      <w:pPr>
        <w:wordWrap w:val="on"/>
        <w:autoSpaceDE w:val="off"/>
        <w:autoSpaceDN w:val="off"/>
        <w:spacing w:before="220" w:after="0" w:line="180" w:lineRule="atLeast"/>
        <w:ind w:left="2620" w:right="0"/>
        <w:jc w:val="both"/>
        <w:textAlignment w:val="auto"/>
        <w:rPr>
          <w:sz w:val="24"/>
        </w:rPr>
      </w:pPr>
      <w:r>
        <w:rPr>
          <w:rFonts w:ascii="宋体" w:hAnsi="宋体" w:cs="宋体" w:eastAsia="宋体"/>
          <w:sz w:val="10"/>
          <w:color w:val="000000"/>
          <w:b w:val="on"/>
          <w:i w:val="off"/>
        </w:rPr>
        <w:t>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17</w:t>
      </w:r>
    </w:p>
    <w:p>
      <w:pPr>
        <w:wordWrap w:val="on"/>
        <w:autoSpaceDE w:val="off"/>
        <w:autoSpaceDN w:val="off"/>
        <w:spacing w:before="220" w:after="0" w:line="300" w:lineRule="atLeast"/>
        <w:ind w:left="420" w:right="400"/>
        <w:jc w:val="both"/>
        <w:textAlignment w:val="auto"/>
        <w:rPr>
          <w:sz w:val="13"/>
        </w:rPr>
      </w:pPr>
      <w:r>
        <w:rPr>
          <w:rFonts w:ascii="宋体" w:hAnsi="宋体" w:cs="宋体" w:eastAsia="宋体"/>
          <w:sz w:val="13"/>
          <w:color w:val="000000"/>
          <w:b w:val="on"/>
          <w:i w:val="off"/>
        </w:rPr>
        <w:t>15.(罪过造成的苦痛因罪过的性质而各不相同，这里无法予</w:t>
      </w:r>
      <w:r>
        <w:rPr>
          <w:rFonts w:ascii="宋体" w:hAnsi="宋体" w:cs="宋体" w:eastAsia="宋体"/>
          <w:sz w:val="13"/>
          <w:color w:val="000000"/>
          <w:b w:val="on"/>
          <w:i w:val="off"/>
        </w:rPr>
        <w:t>以展示) …………………………………………………………………………………………………222</w:t>
      </w:r>
    </w:p>
    <w:p>
      <w:pPr>
        <w:wordWrap w:val="on"/>
        <w:autoSpaceDE w:val="off"/>
        <w:autoSpaceDN w:val="off"/>
        <w:spacing w:before="20" w:after="0" w:line="280" w:lineRule="atLeast"/>
        <w:ind w:left="420" w:right="400"/>
        <w:jc w:val="both"/>
        <w:textAlignment w:val="auto"/>
        <w:rPr>
          <w:sz w:val="13"/>
        </w:rPr>
      </w:pPr>
      <w:r>
        <w:rPr>
          <w:rFonts w:ascii="宋体" w:hAnsi="宋体" w:cs="宋体" w:eastAsia="宋体"/>
          <w:sz w:val="13"/>
          <w:color w:val="000000"/>
          <w:b w:val="on"/>
          <w:i w:val="off"/>
        </w:rPr>
        <w:t>16.(2)或在所谈论的个别情况下，惩罚造成的苦痛会超过</w:t>
      </w:r>
      <w:r>
        <w:rPr>
          <w:rFonts w:ascii="宋体" w:hAnsi="宋体" w:cs="宋体" w:eastAsia="宋体"/>
          <w:sz w:val="13"/>
          <w:color w:val="000000"/>
          <w:b w:val="on"/>
          <w:i w:val="off"/>
        </w:rPr>
        <w:t>罪过造成的苦痛，原因是：犯罪者人数众多；某一犯罪者</w:t>
      </w:r>
      <w:r>
        <w:rPr>
          <w:rFonts w:ascii="宋体" w:hAnsi="宋体" w:cs="宋体" w:eastAsia="宋体"/>
          <w:sz w:val="13"/>
          <w:color w:val="000000"/>
          <w:b w:val="on"/>
          <w:i w:val="off"/>
        </w:rPr>
        <w:t>提供的服务特别有价值；人民不满；外国不满………………………………………222</w:t>
      </w:r>
    </w:p>
    <w:p>
      <w:pPr>
        <w:wordWrap w:val="on"/>
        <w:autoSpaceDE w:val="off"/>
        <w:autoSpaceDN w:val="off"/>
        <w:spacing w:before="0" w:after="0" w:line="440" w:lineRule="atLeast"/>
        <w:ind w:left="240" w:right="0"/>
        <w:jc w:val="both"/>
        <w:textAlignment w:val="auto"/>
        <w:rPr>
          <w:sz w:val="14"/>
        </w:rPr>
      </w:pPr>
      <w:r>
        <w:rPr>
          <w:rFonts w:ascii="宋体" w:hAnsi="宋体" w:cs="宋体" w:eastAsia="宋体"/>
          <w:sz w:val="14"/>
          <w:color w:val="000000"/>
          <w:b w:val="on"/>
          <w:i w:val="off"/>
        </w:rPr>
        <w:t>第五节 在什么情况下惩罚无必要 ⋯⋯⋯⋯⋯⋯⋯⋯⋯⋯⋯⋯⋯⋯⋯⋯⋯⋯⋯⋯⋯223</w:t>
      </w:r>
    </w:p>
    <w:p>
      <w:pPr>
        <w:wordWrap w:val="on"/>
        <w:autoSpaceDE w:val="off"/>
        <w:autoSpaceDN w:val="off"/>
        <w:spacing w:before="0" w:after="0" w:line="220" w:lineRule="atLeast"/>
        <w:ind w:left="420" w:right="0"/>
        <w:jc w:val="both"/>
        <w:textAlignment w:val="auto"/>
        <w:rPr>
          <w:sz w:val="13"/>
        </w:rPr>
      </w:pPr>
      <w:r>
        <w:rPr>
          <w:rFonts w:ascii="宋体" w:hAnsi="宋体" w:cs="宋体" w:eastAsia="宋体"/>
          <w:sz w:val="13"/>
          <w:color w:val="000000"/>
          <w:b w:val="on"/>
          <w:i w:val="off"/>
        </w:rPr>
        <w:t>17.用较小的代价便可防止损害，例如依靠教育 ………………………………………223</w:t>
      </w:r>
    </w:p>
    <w:p>
      <w:pPr>
        <w:wordWrap w:val="on"/>
        <w:autoSpaceDE w:val="off"/>
        <w:autoSpaceDN w:val="off"/>
        <w:spacing w:before="120" w:after="0" w:line="260" w:lineRule="atLeast"/>
        <w:ind w:left="0" w:right="0"/>
        <w:jc w:val="both"/>
        <w:textAlignment w:val="auto"/>
        <w:rPr>
          <w:sz w:val="14"/>
        </w:rPr>
      </w:pPr>
      <w:r>
        <w:rPr>
          <w:rFonts w:ascii="宋体" w:hAnsi="宋体" w:cs="宋体" w:eastAsia="宋体"/>
          <w:sz w:val="14"/>
          <w:color w:val="000000"/>
          <w:b w:val="on"/>
          <w:i w:val="off"/>
        </w:rPr>
        <w:t>第十四章 惩罚与罪过间的比例 ⋯⋯⋯⋯⋯⋯⋯⋯⋯⋯⋯⋯⋯⋯⋯⋯⋯⋯⋯⋯⋯⋯ 224</w:t>
      </w:r>
    </w:p>
    <w:p>
      <w:pPr>
        <w:wordWrap w:val="on"/>
        <w:autoSpaceDE w:val="off"/>
        <w:autoSpaceDN w:val="off"/>
        <w:spacing w:before="140" w:after="0" w:line="220" w:lineRule="atLeast"/>
        <w:ind w:left="420" w:right="0"/>
        <w:jc w:val="both"/>
        <w:textAlignment w:val="auto"/>
        <w:rPr>
          <w:sz w:val="13"/>
        </w:rPr>
      </w:pPr>
      <w:r>
        <w:rPr>
          <w:rFonts w:ascii="宋体" w:hAnsi="宋体" w:cs="宋体" w:eastAsia="宋体"/>
          <w:sz w:val="13"/>
          <w:color w:val="000000"/>
          <w:b w:val="on"/>
          <w:i w:val="off"/>
        </w:rPr>
        <w:t>1. 概述………………………………………………………………………………………………………………………………224</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2.惩罚的四种目的………………………………………………………………………………………………224</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3.第一种目的是要防止任何罪过 …………………………………………………………………224</w:t>
      </w:r>
    </w:p>
    <w:p>
      <w:pPr>
        <w:wordWrap w:val="on"/>
        <w:autoSpaceDE w:val="off"/>
        <w:autoSpaceDN w:val="off"/>
        <w:spacing w:before="60" w:after="0" w:line="220" w:lineRule="atLeast"/>
        <w:ind w:left="420" w:right="0"/>
        <w:jc w:val="both"/>
        <w:textAlignment w:val="auto"/>
        <w:rPr>
          <w:sz w:val="13"/>
        </w:rPr>
      </w:pPr>
      <w:r>
        <w:rPr>
          <w:rFonts w:ascii="宋体" w:hAnsi="宋体" w:cs="宋体" w:eastAsia="宋体"/>
          <w:sz w:val="13"/>
          <w:color w:val="000000"/>
          <w:b w:val="on"/>
          <w:i w:val="off"/>
        </w:rPr>
        <w:t>4.第二种目的是要防止较坏的罪过 …………………………………………………………………224</w:t>
      </w:r>
    </w:p>
    <w:p>
      <w:pPr>
        <w:wordWrap w:val="on"/>
        <w:autoSpaceDE w:val="off"/>
        <w:autoSpaceDN w:val="off"/>
        <w:spacing w:before="120" w:after="0" w:line="220" w:lineRule="atLeast"/>
        <w:ind w:left="420" w:right="0"/>
        <w:jc w:val="both"/>
        <w:textAlignment w:val="auto"/>
        <w:rPr>
          <w:sz w:val="13"/>
        </w:rPr>
      </w:pPr>
      <w:r>
        <w:rPr>
          <w:rFonts w:ascii="宋体" w:hAnsi="宋体" w:cs="宋体" w:eastAsia="宋体"/>
          <w:sz w:val="13"/>
          <w:color w:val="000000"/>
          <w:b w:val="on"/>
          <w:i w:val="off"/>
        </w:rPr>
        <w:t>5.第三种目的是要缩减损害…………………………………………………………………………………224</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6.第四种目的是要以最小支出行事 ………………………………………………………………225</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7.决定惩罚与罪过间比例的规则 ……………………………………………………………………225</w:t>
      </w:r>
    </w:p>
    <w:p>
      <w:pPr>
        <w:wordWrap w:val="on"/>
        <w:autoSpaceDE w:val="off"/>
        <w:autoSpaceDN w:val="off"/>
        <w:spacing w:before="80" w:after="0" w:line="220" w:lineRule="atLeast"/>
        <w:ind w:left="700" w:right="0"/>
        <w:jc w:val="both"/>
        <w:textAlignment w:val="auto"/>
        <w:rPr>
          <w:sz w:val="13"/>
        </w:rPr>
      </w:pPr>
      <w:r>
        <w:rPr>
          <w:rFonts w:ascii="宋体" w:hAnsi="宋体" w:cs="宋体" w:eastAsia="宋体"/>
          <w:sz w:val="13"/>
          <w:color w:val="000000"/>
          <w:b w:val="on"/>
          <w:i w:val="off"/>
        </w:rPr>
        <w:t>同一规则适用于一般的动机(第225页注)</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8.规则一：超过罪过的得益…………………………………………………………………………………225</w:t>
      </w:r>
    </w:p>
    <w:p>
      <w:pPr>
        <w:wordWrap w:val="on"/>
        <w:autoSpaceDE w:val="off"/>
        <w:autoSpaceDN w:val="off"/>
        <w:spacing w:before="0" w:after="0" w:line="267" w:lineRule="atLeast"/>
        <w:ind w:left="680" w:right="1000" w:firstLine="20"/>
        <w:jc w:val="both"/>
        <w:textAlignment w:val="auto"/>
        <w:rPr>
          <w:sz w:val="13"/>
        </w:rPr>
      </w:pPr>
      <w:r>
        <w:rPr>
          <w:rFonts w:ascii="宋体" w:hAnsi="宋体" w:cs="宋体" w:eastAsia="宋体"/>
          <w:sz w:val="13"/>
          <w:color w:val="000000"/>
          <w:b w:val="on"/>
          <w:i w:val="off"/>
        </w:rPr>
        <w:t>收益既可以是钱财上的，也可以是任何其他种类的 (第225</w:t>
      </w:r>
      <w:r>
        <w:rPr>
          <w:rFonts w:ascii="宋体" w:hAnsi="宋体" w:cs="宋体" w:eastAsia="宋体"/>
          <w:sz w:val="13"/>
          <w:color w:val="000000"/>
          <w:b w:val="on"/>
          <w:i w:val="off"/>
        </w:rPr>
        <w:t>页注)；惩罚不应当随诱惑力而增加的观念是不适当的 (第</w:t>
      </w:r>
      <w:r>
        <w:rPr>
          <w:rFonts w:ascii="宋体" w:hAnsi="宋体" w:cs="宋体" w:eastAsia="宋体"/>
          <w:sz w:val="13"/>
          <w:color w:val="000000"/>
          <w:b w:val="on"/>
          <w:i w:val="off"/>
        </w:rPr>
        <w:t>225页注)</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9.宜于将诱惑力当作减罪理由这一点，并不能否定上述规则⋯⋯⋯⋯⋯226</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10.规则二：惩罚大罪宁重勿轻………………………………………………………………………………227</w:t>
      </w:r>
    </w:p>
    <w:p>
      <w:pPr>
        <w:wordWrap w:val="on"/>
        <w:autoSpaceDE w:val="off"/>
        <w:autoSpaceDN w:val="off"/>
        <w:spacing w:before="60" w:after="0" w:line="220" w:lineRule="atLeast"/>
        <w:ind w:left="700" w:right="0"/>
        <w:jc w:val="both"/>
        <w:textAlignment w:val="auto"/>
        <w:rPr>
          <w:sz w:val="13"/>
        </w:rPr>
      </w:pPr>
      <w:r>
        <w:rPr>
          <w:rFonts w:ascii="宋体" w:hAnsi="宋体" w:cs="宋体" w:eastAsia="宋体"/>
          <w:sz w:val="13"/>
          <w:color w:val="000000"/>
          <w:b w:val="on"/>
          <w:i w:val="off"/>
        </w:rPr>
        <w:t>举例：纵火和造伪币(第227页注)</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11.规则三：使人宁愿去犯两项罪过中那项较小的…………………………………227</w:t>
      </w:r>
    </w:p>
    <w:p>
      <w:pPr>
        <w:wordWrap w:val="on"/>
        <w:autoSpaceDE w:val="off"/>
        <w:autoSpaceDN w:val="off"/>
        <w:spacing w:before="80" w:after="0" w:line="220" w:lineRule="atLeast"/>
        <w:ind w:left="420" w:right="0"/>
        <w:jc w:val="both"/>
        <w:textAlignment w:val="auto"/>
        <w:rPr>
          <w:sz w:val="13"/>
        </w:rPr>
      </w:pPr>
      <w:r>
        <w:rPr>
          <w:rFonts w:ascii="宋体" w:hAnsi="宋体" w:cs="宋体" w:eastAsia="宋体"/>
          <w:sz w:val="13"/>
          <w:color w:val="000000"/>
          <w:b w:val="on"/>
          <w:i w:val="off"/>
        </w:rPr>
        <w:t>12.规则四：每份损害皆须惩罚……………………………………………………………………………228</w:t>
      </w:r>
    </w:p>
    <w:p>
      <w:pPr>
        <w:wordWrap w:val="on"/>
        <w:autoSpaceDE w:val="off"/>
        <w:autoSpaceDN w:val="off"/>
        <w:spacing w:before="80" w:after="0" w:line="220" w:lineRule="atLeast"/>
        <w:ind w:left="700" w:right="0"/>
        <w:jc w:val="both"/>
        <w:textAlignment w:val="auto"/>
        <w:rPr>
          <w:sz w:val="13"/>
        </w:rPr>
      </w:pPr>
      <w:r>
        <w:rPr>
          <w:rFonts w:ascii="宋体" w:hAnsi="宋体" w:cs="宋体" w:eastAsia="宋体"/>
          <w:sz w:val="13"/>
          <w:color w:val="000000"/>
          <w:b w:val="on"/>
          <w:i w:val="off"/>
        </w:rPr>
        <w:t>殴打和偷钱之例(第228页注)</w:t>
      </w:r>
    </w:p>
    <w:p>
      <w:pPr>
        <w:wordWrap w:val="on"/>
        <w:autoSpaceDE w:val="off"/>
        <w:autoSpaceDN w:val="off"/>
        <w:spacing w:before="60" w:after="0" w:line="220" w:lineRule="atLeast"/>
        <w:ind w:left="420" w:right="0"/>
        <w:jc w:val="both"/>
        <w:textAlignment w:val="auto"/>
        <w:rPr>
          <w:sz w:val="13"/>
        </w:rPr>
      </w:pPr>
      <w:r>
        <w:rPr>
          <w:rFonts w:ascii="宋体" w:hAnsi="宋体" w:cs="宋体" w:eastAsia="宋体"/>
          <w:sz w:val="13"/>
          <w:color w:val="000000"/>
          <w:b w:val="on"/>
          <w:i w:val="off"/>
        </w:rPr>
        <w:t>13.规则五：没有特殊原因，决不加重惩罚……………………………………………………228</w:t>
      </w:r>
    </w:p>
    <w:p>
      <w:pPr>
        <w:wordWrap w:val="on"/>
        <w:autoSpaceDE w:val="off"/>
        <w:autoSpaceDN w:val="off"/>
        <w:spacing w:before="100" w:after="0" w:line="220" w:lineRule="atLeast"/>
        <w:ind w:left="420" w:right="0"/>
        <w:jc w:val="both"/>
        <w:textAlignment w:val="auto"/>
        <w:rPr>
          <w:sz w:val="13"/>
        </w:rPr>
      </w:pPr>
      <w:r>
        <w:rPr>
          <w:rFonts w:ascii="宋体" w:hAnsi="宋体" w:cs="宋体" w:eastAsia="宋体"/>
          <w:sz w:val="13"/>
          <w:color w:val="000000"/>
          <w:b w:val="on"/>
          <w:i w:val="off"/>
        </w:rPr>
        <w:t>14.规则六：注意影响敏感性的状况 ⋯⋯⋯⋯⋯⋯⋯⋯⋯⋯⋯⋯⋯⋯⋯⋯⋯⋯⋯⋯⋯⋯⋯⋯ 228</w:t>
      </w:r>
      <w:r>
        <w:br w:type="page"/>
      </w:r>
    </w:p>
    <w:p>
      <w:pPr>
        <w:wordWrap w:val="on"/>
        <w:autoSpaceDE w:val="off"/>
        <w:autoSpaceDN w:val="off"/>
        <w:spacing w:before="200" w:after="0" w:line="200" w:lineRule="atLeast"/>
        <w:ind w:left="640" w:right="0"/>
        <w:jc w:val="both"/>
        <w:textAlignment w:val="auto"/>
        <w:rPr>
          <w:sz w:val="12"/>
        </w:rPr>
      </w:pPr>
      <w:r>
        <w:rPr>
          <w:rFonts w:ascii="宋体" w:hAnsi="宋体" w:cs="宋体" w:eastAsia="宋体"/>
          <w:sz w:val="12"/>
          <w:color w:val="000000"/>
          <w:u w:val="single"/>
          <w:b w:val="on"/>
          <w:i w:val="off"/>
        </w:rPr>
        <w:t xml:space="preserve">  18                      道德与立法原理导论                          </w:t>
      </w:r>
    </w:p>
    <w:p>
      <w:pPr>
        <w:wordWrap w:val="on"/>
        <w:autoSpaceDE w:val="off"/>
        <w:autoSpaceDN w:val="off"/>
        <w:spacing w:before="300" w:after="0" w:line="200" w:lineRule="atLeast"/>
        <w:ind w:left="1000" w:right="0"/>
        <w:jc w:val="both"/>
        <w:textAlignment w:val="auto"/>
        <w:rPr>
          <w:sz w:val="12"/>
        </w:rPr>
      </w:pPr>
      <w:r>
        <w:rPr>
          <w:rFonts w:ascii="宋体" w:hAnsi="宋体" w:cs="宋体" w:eastAsia="宋体"/>
          <w:sz w:val="12"/>
          <w:color w:val="000000"/>
          <w:b w:val="on"/>
          <w:i w:val="off"/>
        </w:rPr>
        <w:t>15. 上述规则的比较⋯⋯⋯⋯⋯⋯⋯⋯⋯⋯⋯⋯⋯⋯⋯⋯⋯⋯⋯⋯⋯⋯⋯⋯⋯⋯⋯⋯⋯⋯⋯⋯⋯⋯⋯⋯⋯⋯229</w:t>
      </w:r>
    </w:p>
    <w:p>
      <w:pPr>
        <w:wordWrap w:val="on"/>
        <w:autoSpaceDE w:val="off"/>
        <w:autoSpaceDN w:val="off"/>
        <w:spacing w:before="20" w:after="0" w:line="280" w:lineRule="atLeast"/>
        <w:ind w:left="1000" w:right="0"/>
        <w:jc w:val="both"/>
        <w:textAlignment w:val="auto"/>
        <w:rPr>
          <w:sz w:val="12"/>
        </w:rPr>
      </w:pPr>
      <w:r>
        <w:rPr>
          <w:rFonts w:ascii="宋体" w:hAnsi="宋体" w:cs="宋体" w:eastAsia="宋体"/>
          <w:sz w:val="12"/>
          <w:color w:val="000000"/>
          <w:b w:val="on"/>
          <w:i w:val="off"/>
        </w:rPr>
        <w:t>16.在估量一项惩罚的值时，必须考虑到它在确定性和邻近</w:t>
      </w:r>
      <w:r>
        <w:rPr>
          <w:rFonts w:ascii="宋体" w:hAnsi="宋体" w:cs="宋体" w:eastAsia="宋体"/>
          <w:sz w:val="12"/>
          <w:color w:val="000000"/>
          <w:b w:val="on"/>
          <w:i w:val="off"/>
        </w:rPr>
        <w:t>性方面的不足……………………………………………………………………………………………………229</w:t>
      </w:r>
    </w:p>
    <w:p>
      <w:pPr>
        <w:wordWrap w:val="on"/>
        <w:autoSpaceDE w:val="off"/>
        <w:autoSpaceDN w:val="off"/>
        <w:spacing w:before="80" w:after="0" w:line="200" w:lineRule="atLeast"/>
        <w:ind w:left="1000" w:right="0"/>
        <w:jc w:val="both"/>
        <w:textAlignment w:val="auto"/>
        <w:rPr>
          <w:sz w:val="12"/>
        </w:rPr>
      </w:pPr>
      <w:r>
        <w:rPr>
          <w:rFonts w:ascii="宋体" w:hAnsi="宋体" w:cs="宋体" w:eastAsia="宋体"/>
          <w:sz w:val="12"/>
          <w:color w:val="000000"/>
          <w:b w:val="on"/>
          <w:i w:val="off"/>
        </w:rPr>
        <w:t>17.还要将出自同一癖性的其他罪过的损害和收益考虑进来……………230</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18.规则七：确定性之不足须由加重惩罚来弥补………………………………………230</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19.规则八：邻近性之不足亦须如此来弥补 ………………………………………………230</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20.规则九：像惩罚一种恶癖那样来惩罚显示了这恶癖的行动……230</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21.其余规则不那么重要………………………………………………………………………………………231</w:t>
      </w:r>
    </w:p>
    <w:p>
      <w:pPr>
        <w:wordWrap w:val="on"/>
        <w:autoSpaceDE w:val="off"/>
        <w:autoSpaceDN w:val="off"/>
        <w:spacing w:before="80" w:after="0" w:line="200" w:lineRule="atLeast"/>
        <w:ind w:left="1000" w:right="0"/>
        <w:jc w:val="both"/>
        <w:textAlignment w:val="auto"/>
        <w:rPr>
          <w:sz w:val="12"/>
        </w:rPr>
      </w:pPr>
      <w:r>
        <w:rPr>
          <w:rFonts w:ascii="宋体" w:hAnsi="宋体" w:cs="宋体" w:eastAsia="宋体"/>
          <w:sz w:val="12"/>
          <w:color w:val="000000"/>
          <w:b w:val="on"/>
          <w:i w:val="off"/>
        </w:rPr>
        <w:t>22.规则十：因其质而增其量…………………………………………………………………………………231</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23.规则十一：特别是为了道德教诲目的 ………………………………………………………231</w:t>
      </w:r>
    </w:p>
    <w:p>
      <w:pPr>
        <w:wordWrap w:val="on"/>
        <w:autoSpaceDE w:val="off"/>
        <w:autoSpaceDN w:val="off"/>
        <w:spacing w:before="20" w:after="0" w:line="260" w:lineRule="atLeast"/>
        <w:ind w:left="1300" w:right="660"/>
        <w:jc w:val="both"/>
        <w:textAlignment w:val="auto"/>
        <w:rPr>
          <w:sz w:val="12"/>
        </w:rPr>
      </w:pPr>
      <w:r>
        <w:rPr>
          <w:rFonts w:ascii="宋体" w:hAnsi="宋体" w:cs="宋体" w:eastAsia="宋体"/>
          <w:sz w:val="12"/>
          <w:color w:val="000000"/>
          <w:b w:val="on"/>
          <w:i w:val="off"/>
        </w:rPr>
        <w:t>什么是以道德教诲方式应用的惩罚(第231页注)；轻微的</w:t>
      </w:r>
      <w:r>
        <w:rPr>
          <w:rFonts w:ascii="宋体" w:hAnsi="宋体" w:cs="宋体" w:eastAsia="宋体"/>
          <w:sz w:val="12"/>
          <w:color w:val="000000"/>
          <w:b w:val="on"/>
          <w:i w:val="off"/>
        </w:rPr>
        <w:t>肉体伤害方面的例子 (第231页注)；军法方面的例子 (第</w:t>
      </w:r>
      <w:r>
        <w:rPr>
          <w:rFonts w:ascii="宋体" w:hAnsi="宋体" w:cs="宋体" w:eastAsia="宋体"/>
          <w:sz w:val="12"/>
          <w:color w:val="000000"/>
          <w:b w:val="on"/>
          <w:i w:val="off"/>
        </w:rPr>
        <w:t>231页注)</w:t>
      </w:r>
    </w:p>
    <w:p>
      <w:pPr>
        <w:wordWrap w:val="on"/>
        <w:autoSpaceDE w:val="off"/>
        <w:autoSpaceDN w:val="off"/>
        <w:spacing w:before="100" w:after="0" w:line="200" w:lineRule="atLeast"/>
        <w:ind w:left="1000" w:right="0"/>
        <w:jc w:val="both"/>
        <w:textAlignment w:val="auto"/>
        <w:rPr>
          <w:sz w:val="12"/>
        </w:rPr>
      </w:pPr>
      <w:r>
        <w:rPr>
          <w:rFonts w:ascii="宋体" w:hAnsi="宋体" w:cs="宋体" w:eastAsia="宋体"/>
          <w:sz w:val="12"/>
          <w:color w:val="000000"/>
          <w:b w:val="on"/>
          <w:i w:val="off"/>
        </w:rPr>
        <w:t>24.规则十二：注意可以使惩罚变得无益的环境 ………………………………………231</w:t>
      </w:r>
    </w:p>
    <w:p>
      <w:pPr>
        <w:wordWrap w:val="on"/>
        <w:autoSpaceDE w:val="off"/>
        <w:autoSpaceDN w:val="off"/>
        <w:spacing w:before="40" w:after="0" w:line="260" w:lineRule="atLeast"/>
        <w:ind w:left="1000" w:right="0"/>
        <w:jc w:val="both"/>
        <w:textAlignment w:val="auto"/>
        <w:rPr>
          <w:sz w:val="12"/>
        </w:rPr>
      </w:pPr>
      <w:r>
        <w:rPr>
          <w:rFonts w:ascii="宋体" w:hAnsi="宋体" w:cs="宋体" w:eastAsia="宋体"/>
          <w:sz w:val="12"/>
          <w:color w:val="000000"/>
          <w:b w:val="on"/>
          <w:i w:val="off"/>
        </w:rPr>
        <w:t>25.规则十三：为简洁起见，小的不成比例之处可以忽略………………………231</w:t>
      </w:r>
      <w:r>
        <w:rPr>
          <w:rFonts w:ascii="宋体" w:hAnsi="宋体" w:cs="宋体" w:eastAsia="宋体"/>
          <w:sz w:val="12"/>
          <w:color w:val="000000"/>
          <w:b w:val="on"/>
          <w:i w:val="off"/>
        </w:rPr>
        <w:t>为什么本书大谈比例问题(第232页注)</w:t>
      </w:r>
    </w:p>
    <w:p>
      <w:pPr>
        <w:wordWrap w:val="on"/>
        <w:autoSpaceDE w:val="off"/>
        <w:autoSpaceDN w:val="off"/>
        <w:spacing w:before="20" w:after="0" w:line="280" w:lineRule="atLeast"/>
        <w:ind w:left="1000" w:right="0"/>
        <w:jc w:val="both"/>
        <w:textAlignment w:val="auto"/>
        <w:rPr>
          <w:sz w:val="12"/>
        </w:rPr>
      </w:pPr>
      <w:r>
        <w:rPr>
          <w:rFonts w:ascii="宋体" w:hAnsi="宋体" w:cs="宋体" w:eastAsia="宋体"/>
          <w:sz w:val="12"/>
          <w:color w:val="000000"/>
          <w:b w:val="on"/>
          <w:i w:val="off"/>
        </w:rPr>
        <w:t>26.为什么在这里不给自然、道德及宗教约束力的辅助效力</w:t>
      </w:r>
      <w:r>
        <w:rPr>
          <w:rFonts w:ascii="宋体" w:hAnsi="宋体" w:cs="宋体" w:eastAsia="宋体"/>
          <w:sz w:val="12"/>
          <w:color w:val="000000"/>
          <w:b w:val="on"/>
          <w:i w:val="off"/>
        </w:rPr>
        <w:t>留有余地………………………………………………………………………………………………………………232</w:t>
      </w:r>
    </w:p>
    <w:p>
      <w:pPr>
        <w:wordWrap w:val="on"/>
        <w:autoSpaceDE w:val="off"/>
        <w:autoSpaceDN w:val="off"/>
        <w:spacing w:before="80" w:after="0" w:line="200" w:lineRule="atLeast"/>
        <w:ind w:left="1000" w:right="0"/>
        <w:jc w:val="both"/>
        <w:textAlignment w:val="auto"/>
        <w:rPr>
          <w:sz w:val="12"/>
        </w:rPr>
      </w:pPr>
      <w:r>
        <w:rPr>
          <w:rFonts w:ascii="宋体" w:hAnsi="宋体" w:cs="宋体" w:eastAsia="宋体"/>
          <w:sz w:val="12"/>
          <w:color w:val="000000"/>
          <w:b w:val="on"/>
          <w:i w:val="off"/>
        </w:rPr>
        <w:t>27. 概述 ⋯⋯⋯⋯⋯⋯⋯⋯⋯⋯⋯⋯⋯⋯⋯⋯⋯⋯⋯⋯⋯⋯⋯⋯⋯⋯⋯⋯⋯⋯⋯⋯⋯⋯⋯⋯⋯⋯⋯⋯⋯⋯⋯⋯⋯ 233</w:t>
      </w:r>
    </w:p>
    <w:p>
      <w:pPr>
        <w:wordWrap w:val="on"/>
        <w:autoSpaceDE w:val="off"/>
        <w:autoSpaceDN w:val="off"/>
        <w:spacing w:before="100" w:after="0" w:line="200" w:lineRule="atLeast"/>
        <w:ind w:left="1000" w:right="0"/>
        <w:jc w:val="both"/>
        <w:textAlignment w:val="auto"/>
        <w:rPr>
          <w:sz w:val="11"/>
        </w:rPr>
      </w:pPr>
      <w:r>
        <w:rPr>
          <w:rFonts w:ascii="宋体" w:hAnsi="宋体" w:cs="宋体" w:eastAsia="宋体"/>
          <w:sz w:val="11"/>
          <w:color w:val="000000"/>
          <w:b w:val="on"/>
          <w:i w:val="off"/>
        </w:rPr>
        <w:t>28.辩白：这里看到的那种精细入微的分析并非无用⋯⋯⋯⋯⋯⋯⋯⋯⋯⋯⋯234</w:t>
      </w:r>
    </w:p>
    <w:p>
      <w:pPr>
        <w:wordWrap w:val="on"/>
        <w:autoSpaceDE w:val="off"/>
        <w:autoSpaceDN w:val="off"/>
        <w:spacing w:before="80" w:after="0" w:line="220" w:lineRule="atLeast"/>
        <w:ind w:left="640" w:right="0"/>
        <w:jc w:val="both"/>
        <w:textAlignment w:val="auto"/>
        <w:rPr>
          <w:sz w:val="14"/>
        </w:rPr>
      </w:pPr>
      <w:r>
        <w:rPr>
          <w:rFonts w:ascii="宋体" w:hAnsi="宋体" w:cs="宋体" w:eastAsia="宋体"/>
          <w:sz w:val="14"/>
          <w:color w:val="000000"/>
          <w:b w:val="on"/>
          <w:i w:val="off"/>
        </w:rPr>
        <w:t>第十五章 一套惩罚所应有的特性 ⋯⋯⋯⋯⋯⋯⋯⋯⋯⋯⋯⋯⋯⋯⋯⋯⋯⋯⋯⋯⋯⋯⋯ 235</w:t>
      </w:r>
    </w:p>
    <w:p>
      <w:pPr>
        <w:wordWrap w:val="on"/>
        <w:autoSpaceDE w:val="off"/>
        <w:autoSpaceDN w:val="off"/>
        <w:spacing w:before="120" w:after="0" w:line="220" w:lineRule="atLeast"/>
        <w:ind w:left="1000" w:right="0"/>
        <w:jc w:val="both"/>
        <w:textAlignment w:val="auto"/>
        <w:rPr>
          <w:sz w:val="12"/>
        </w:rPr>
      </w:pPr>
      <w:r>
        <w:rPr>
          <w:rFonts w:ascii="宋体" w:hAnsi="宋体" w:cs="宋体" w:eastAsia="宋体"/>
          <w:sz w:val="12"/>
          <w:color w:val="000000"/>
          <w:b w:val="on"/>
          <w:i w:val="off"/>
        </w:rPr>
        <w:t>1.特性要由比例来支配…………………………………………………………………………………………235</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2. 特性一:可变性 ⋯⋯⋯⋯⋯⋯⋯⋯⋯⋯⋯⋯⋯⋯⋯⋯⋯⋯⋯⋯⋯⋯⋯⋯⋯⋯⋯⋯⋯⋯⋯⋯⋯⋯⋯⋯⋯⋯⋯235</w:t>
      </w:r>
    </w:p>
    <w:p>
      <w:pPr>
        <w:wordWrap w:val="on"/>
        <w:autoSpaceDE w:val="off"/>
        <w:autoSpaceDN w:val="off"/>
        <w:spacing w:before="80" w:after="0" w:line="220" w:lineRule="atLeast"/>
        <w:ind w:left="1000" w:right="0"/>
        <w:jc w:val="both"/>
        <w:textAlignment w:val="auto"/>
        <w:rPr>
          <w:sz w:val="12"/>
        </w:rPr>
      </w:pPr>
      <w:r>
        <w:rPr>
          <w:rFonts w:ascii="宋体" w:hAnsi="宋体" w:cs="宋体" w:eastAsia="宋体"/>
          <w:sz w:val="12"/>
          <w:color w:val="000000"/>
          <w:b w:val="on"/>
          <w:i w:val="off"/>
        </w:rPr>
        <w:t>3. 特性二:稳定性 …………………………………………………………………………………………………236</w:t>
      </w:r>
    </w:p>
    <w:p>
      <w:pPr>
        <w:wordWrap w:val="on"/>
        <w:autoSpaceDE w:val="off"/>
        <w:autoSpaceDN w:val="off"/>
        <w:spacing w:before="80" w:after="0" w:line="220" w:lineRule="atLeast"/>
        <w:ind w:left="1000" w:right="0"/>
        <w:jc w:val="both"/>
        <w:textAlignment w:val="auto"/>
        <w:rPr>
          <w:sz w:val="12"/>
        </w:rPr>
      </w:pPr>
      <w:r>
        <w:rPr>
          <w:rFonts w:ascii="宋体" w:hAnsi="宋体" w:cs="宋体" w:eastAsia="宋体"/>
          <w:sz w:val="12"/>
          <w:color w:val="000000"/>
          <w:b w:val="on"/>
          <w:i w:val="off"/>
        </w:rPr>
        <w:t>4.倾向于在这方面有所不足的惩罚 …………………………………………………………………236</w:t>
      </w:r>
    </w:p>
    <w:p>
      <w:pPr>
        <w:wordWrap w:val="on"/>
        <w:autoSpaceDE w:val="off"/>
        <w:autoSpaceDN w:val="off"/>
        <w:spacing w:before="80" w:after="0" w:line="220" w:lineRule="atLeast"/>
        <w:ind w:left="1000" w:right="0"/>
        <w:jc w:val="both"/>
        <w:textAlignment w:val="auto"/>
        <w:rPr>
          <w:sz w:val="12"/>
        </w:rPr>
      </w:pPr>
      <w:r>
        <w:rPr>
          <w:rFonts w:ascii="宋体" w:hAnsi="宋体" w:cs="宋体" w:eastAsia="宋体"/>
          <w:sz w:val="12"/>
          <w:color w:val="000000"/>
          <w:b w:val="on"/>
          <w:i w:val="off"/>
        </w:rPr>
        <w:t>5.特性三：与其他惩罚的通约性…………………………………………………………………………237</w:t>
      </w:r>
    </w:p>
    <w:p>
      <w:pPr>
        <w:wordWrap w:val="on"/>
        <w:autoSpaceDE w:val="off"/>
        <w:autoSpaceDN w:val="off"/>
        <w:spacing w:before="80" w:after="0" w:line="220" w:lineRule="atLeast"/>
        <w:ind w:left="1000" w:right="0"/>
        <w:jc w:val="both"/>
        <w:textAlignment w:val="auto"/>
        <w:rPr>
          <w:sz w:val="12"/>
        </w:rPr>
      </w:pPr>
      <w:r>
        <w:rPr>
          <w:rFonts w:ascii="宋体" w:hAnsi="宋体" w:cs="宋体" w:eastAsia="宋体"/>
          <w:sz w:val="12"/>
          <w:color w:val="000000"/>
          <w:b w:val="on"/>
          <w:i w:val="off"/>
        </w:rPr>
        <w:t>6.怎样可以使两套惩罚完全可以通约 ⋯⋯⋯⋯⋯⋯⋯⋯⋯⋯⋯⋯⋯⋯⋯⋯⋯⋯⋯⋯⋯237</w:t>
      </w:r>
    </w:p>
    <w:p>
      <w:pPr>
        <w:wordWrap w:val="on"/>
        <w:autoSpaceDE w:val="off"/>
        <w:autoSpaceDN w:val="off"/>
        <w:spacing w:before="80" w:after="0" w:line="220" w:lineRule="atLeast"/>
        <w:ind w:left="1000" w:right="0"/>
        <w:jc w:val="both"/>
        <w:textAlignment w:val="auto"/>
        <w:rPr>
          <w:sz w:val="11"/>
        </w:rPr>
      </w:pPr>
      <w:r>
        <w:rPr>
          <w:rFonts w:ascii="宋体" w:hAnsi="宋体" w:cs="宋体" w:eastAsia="宋体"/>
          <w:sz w:val="11"/>
          <w:color w:val="000000"/>
          <w:b w:val="on"/>
          <w:i w:val="off"/>
        </w:rPr>
        <w:t>7. 特性四:表示性 ⋯⋯⋯⋯⋯⋯⋯⋯⋯⋯⋯⋯⋯⋯⋯⋯⋯⋯⋯⋯⋯⋯⋯⋯⋯⋯⋯⋯⋯⋯⋯⋯⋯⋯⋯⋯⋯⋯238</w:t>
      </w:r>
      <w:r>
        <w:br w:type="page"/>
      </w:r>
    </w:p>
    <w:p>
      <w:pPr>
        <w:wordWrap w:val="on"/>
        <w:autoSpaceDE w:val="off"/>
        <w:autoSpaceDN w:val="off"/>
        <w:spacing w:before="180" w:after="0" w:line="200" w:lineRule="atLeast"/>
        <w:ind w:left="2680" w:right="0"/>
        <w:jc w:val="both"/>
        <w:textAlignment w:val="auto"/>
        <w:rPr>
          <w:sz w:val="24"/>
        </w:rPr>
      </w:pPr>
      <w:r>
        <w:rPr>
          <w:rFonts w:ascii="宋体" w:hAnsi="宋体" w:cs="宋体" w:eastAsia="宋体"/>
          <w:sz w:val="12"/>
          <w:color w:val="000000"/>
          <w:b w:val="on"/>
          <w:i w:val="off"/>
        </w:rPr>
        <w:t>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19</w:t>
      </w:r>
    </w:p>
    <w:p>
      <w:pPr>
        <w:wordWrap w:val="on"/>
        <w:autoSpaceDE w:val="off"/>
        <w:autoSpaceDN w:val="off"/>
        <w:spacing w:before="320" w:after="0" w:line="220" w:lineRule="atLeast"/>
        <w:ind w:left="440" w:right="0"/>
        <w:jc w:val="both"/>
        <w:textAlignment w:val="auto"/>
        <w:rPr>
          <w:sz w:val="12"/>
        </w:rPr>
      </w:pPr>
      <w:r>
        <w:rPr>
          <w:rFonts w:ascii="宋体" w:hAnsi="宋体" w:cs="宋体" w:eastAsia="宋体"/>
          <w:sz w:val="12"/>
          <w:color w:val="000000"/>
          <w:b w:val="on"/>
          <w:i w:val="off"/>
        </w:rPr>
        <w:t>8.最具特色的惩罚方式是同态报复 ………………………………………………………………238</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9. 特性五:儆戒性 ⋯⋯⋯⋯⋯⋯⋯⋯⋯⋯⋯⋯⋯⋯⋯⋯⋯⋯⋯⋯⋯⋯⋯⋯⋯⋯⋯⋯⋯⋯⋯⋯⋯⋯⋯⋯⋯⋯239</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10.使一项惩罚具有儆戒性的最有效方法，是依靠类似………………………240</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11. 特性六:节约性⋯⋯⋯⋯⋯⋯⋯⋯⋯⋯⋯⋯⋯⋯⋯⋯⋯⋯⋯⋯⋯⋯⋯⋯⋯⋯⋯⋯⋯⋯⋯⋯⋯⋯⋯⋯⋯⋯240</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12.完美的节约性存在于金钱惩罚之中…………………………………………………………240</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13.儆戒性和节约性的异同…………………………………………………………………………………240</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14.较次要的其他特性…………………………………………………………………………………………241</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15.特性七：有助于改过自新……………………………………………………………………………………241</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16.——施于由敌意引起的罪过⋯⋯⋯⋯⋯⋯⋯⋯⋯⋯⋯⋯⋯⋯⋯⋯⋯⋯⋯⋯⋯⋯⋯⋯⋯⋯⋯241</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17.——施于由懒惰加贪财引起的罪过⋯⋯⋯⋯⋯⋯⋯⋯⋯⋯⋯⋯⋯⋯⋯⋯⋯⋯⋯⋯⋯⋯242</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18.特性八：使之丧失能力之效……………………………………………………………………………242</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19.——它在死刑场合最为明显………………………………………………………………………242</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20.体现它的其他惩罚……………………………………………………………………………………………242</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21.特性九：有助于补偿…………………………………………………………………………………………243</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22. 特性十:大众性……………………………………………………………………………………………………243</w:t>
      </w:r>
    </w:p>
    <w:p>
      <w:pPr>
        <w:wordWrap w:val="on"/>
        <w:autoSpaceDE w:val="off"/>
        <w:autoSpaceDN w:val="off"/>
        <w:spacing w:before="20" w:after="0" w:line="270" w:lineRule="atLeast"/>
        <w:ind w:left="720" w:right="1120"/>
        <w:jc w:val="both"/>
        <w:textAlignment w:val="auto"/>
        <w:rPr>
          <w:sz w:val="12"/>
        </w:rPr>
      </w:pPr>
      <w:r>
        <w:rPr>
          <w:rFonts w:ascii="宋体" w:hAnsi="宋体" w:cs="宋体" w:eastAsia="宋体"/>
          <w:sz w:val="12"/>
          <w:color w:val="000000"/>
          <w:b w:val="on"/>
          <w:i w:val="off"/>
        </w:rPr>
        <w:t>表示性使得一种惩罚(1)可记住，(2)有儆戒性，(3)有大</w:t>
      </w:r>
      <w:r>
        <w:rPr>
          <w:rFonts w:ascii="宋体" w:hAnsi="宋体" w:cs="宋体" w:eastAsia="宋体"/>
          <w:sz w:val="12"/>
          <w:color w:val="000000"/>
          <w:b w:val="on"/>
          <w:i w:val="off"/>
        </w:rPr>
        <w:t>众性(第243 页注)</w:t>
      </w:r>
    </w:p>
    <w:p>
      <w:pPr>
        <w:wordWrap w:val="on"/>
        <w:autoSpaceDE w:val="off"/>
        <w:autoSpaceDN w:val="off"/>
        <w:spacing w:before="80" w:after="0" w:line="220" w:lineRule="atLeast"/>
        <w:ind w:left="440" w:right="0"/>
        <w:jc w:val="both"/>
        <w:textAlignment w:val="auto"/>
        <w:rPr>
          <w:sz w:val="14"/>
        </w:rPr>
      </w:pPr>
      <w:r>
        <w:rPr>
          <w:rFonts w:ascii="宋体" w:hAnsi="宋体" w:cs="宋体" w:eastAsia="宋体"/>
          <w:sz w:val="14"/>
          <w:color w:val="000000"/>
          <w:b w:val="on"/>
          <w:i w:val="off"/>
        </w:rPr>
        <w:t>23.惩罚不得民心所造成的害处：民众不满，法律虚弱⋯⋯⋯⋯⋯⋯⋯⋯⋯⋯⋯244</w:t>
      </w:r>
    </w:p>
    <w:p>
      <w:pPr>
        <w:wordWrap w:val="on"/>
        <w:autoSpaceDE w:val="off"/>
        <w:autoSpaceDN w:val="off"/>
        <w:spacing w:before="100" w:after="0" w:line="220" w:lineRule="atLeast"/>
        <w:ind w:left="440" w:right="0"/>
        <w:jc w:val="both"/>
        <w:textAlignment w:val="auto"/>
        <w:rPr>
          <w:sz w:val="14"/>
        </w:rPr>
      </w:pPr>
      <w:r>
        <w:rPr>
          <w:rFonts w:ascii="宋体" w:hAnsi="宋体" w:cs="宋体" w:eastAsia="宋体"/>
          <w:sz w:val="14"/>
          <w:color w:val="000000"/>
          <w:b w:val="on"/>
          <w:i w:val="off"/>
        </w:rPr>
        <w:t>24.这一特性假定存在偏见，那是立法者应予纠正的⋯⋯⋯⋯⋯⋯⋯⋯⋯⋯⋯244</w:t>
      </w:r>
    </w:p>
    <w:p>
      <w:pPr>
        <w:wordWrap w:val="on"/>
        <w:autoSpaceDE w:val="off"/>
        <w:autoSpaceDN w:val="off"/>
        <w:spacing w:before="100" w:after="0" w:line="220" w:lineRule="atLeast"/>
        <w:ind w:left="440" w:right="0"/>
        <w:jc w:val="both"/>
        <w:textAlignment w:val="auto"/>
        <w:rPr>
          <w:sz w:val="12"/>
        </w:rPr>
      </w:pPr>
      <w:r>
        <w:rPr>
          <w:rFonts w:ascii="宋体" w:hAnsi="宋体" w:cs="宋体" w:eastAsia="宋体"/>
          <w:sz w:val="12"/>
          <w:color w:val="000000"/>
          <w:b w:val="on"/>
          <w:i w:val="off"/>
        </w:rPr>
        <w:t>25.特性十一：可减免性⋯⋯⋯⋯⋯⋯⋯⋯⋯⋯⋯⋯⋯⋯⋯⋯⋯⋯⋯⋯⋯⋯⋯⋯⋯⋯⋯⋯⋯⋯⋯⋯⋯⋯244</w:t>
      </w:r>
    </w:p>
    <w:p>
      <w:pPr>
        <w:wordWrap w:val="on"/>
        <w:autoSpaceDE w:val="off"/>
        <w:autoSpaceDN w:val="off"/>
        <w:spacing w:before="60" w:after="0" w:line="220" w:lineRule="atLeast"/>
        <w:ind w:left="440" w:right="0"/>
        <w:jc w:val="both"/>
        <w:textAlignment w:val="auto"/>
        <w:rPr>
          <w:sz w:val="14"/>
        </w:rPr>
      </w:pPr>
      <w:r>
        <w:rPr>
          <w:rFonts w:ascii="宋体" w:hAnsi="宋体" w:cs="宋体" w:eastAsia="宋体"/>
          <w:sz w:val="14"/>
          <w:color w:val="000000"/>
          <w:b w:val="on"/>
          <w:i w:val="off"/>
        </w:rPr>
        <w:t>26.要具备所有这些特性，惩罚就必须是混合的⋯⋯⋯⋯⋯⋯⋯⋯⋯⋯⋯⋯⋯⋯246</w:t>
      </w:r>
    </w:p>
    <w:p>
      <w:pPr>
        <w:wordWrap w:val="on"/>
        <w:autoSpaceDE w:val="off"/>
        <w:autoSpaceDN w:val="off"/>
        <w:spacing w:before="120" w:after="0" w:line="220" w:lineRule="atLeast"/>
        <w:ind w:left="440" w:right="0"/>
        <w:jc w:val="both"/>
        <w:textAlignment w:val="auto"/>
        <w:rPr>
          <w:sz w:val="12"/>
        </w:rPr>
      </w:pPr>
      <w:r>
        <w:rPr>
          <w:rFonts w:ascii="宋体" w:hAnsi="宋体" w:cs="宋体" w:eastAsia="宋体"/>
          <w:sz w:val="12"/>
          <w:color w:val="000000"/>
          <w:b w:val="on"/>
          <w:i w:val="off"/>
        </w:rPr>
        <w:t>27.重述以上诸种特性⋯⋯⋯⋯⋯⋯⋯⋯⋯⋯⋯⋯⋯⋯⋯⋯⋯⋯⋯⋯⋯⋯⋯⋯⋯⋯⋯⋯⋯⋯⋯⋯⋯⋯⋯246</w:t>
      </w:r>
    </w:p>
    <w:p>
      <w:pPr>
        <w:wordWrap w:val="on"/>
        <w:autoSpaceDE w:val="off"/>
        <w:autoSpaceDN w:val="off"/>
        <w:spacing w:before="80" w:after="0" w:line="220" w:lineRule="atLeast"/>
        <w:ind w:left="440" w:right="0"/>
        <w:jc w:val="both"/>
        <w:textAlignment w:val="auto"/>
        <w:rPr>
          <w:sz w:val="12"/>
        </w:rPr>
      </w:pPr>
      <w:r>
        <w:rPr>
          <w:rFonts w:ascii="宋体" w:hAnsi="宋体" w:cs="宋体" w:eastAsia="宋体"/>
          <w:sz w:val="12"/>
          <w:color w:val="000000"/>
          <w:b w:val="on"/>
          <w:i w:val="off"/>
        </w:rPr>
        <w:t>28.本章同下一章的联系⋯⋯⋯⋯⋯⋯⋯⋯⋯⋯⋯⋯⋯⋯⋯⋯⋯⋯⋯⋯⋯⋯⋯⋯⋯⋯⋯⋯⋯⋯⋯⋯248</w:t>
      </w:r>
    </w:p>
    <w:p>
      <w:pPr>
        <w:wordWrap w:val="on"/>
        <w:autoSpaceDE w:val="off"/>
        <w:autoSpaceDN w:val="off"/>
        <w:spacing w:before="80" w:after="0" w:line="200" w:lineRule="atLeast"/>
        <w:ind w:left="0" w:right="0"/>
        <w:jc w:val="both"/>
        <w:textAlignment w:val="auto"/>
        <w:rPr>
          <w:sz w:val="12"/>
        </w:rPr>
      </w:pPr>
      <w:r>
        <w:rPr>
          <w:rFonts w:ascii="宋体" w:hAnsi="宋体" w:cs="宋体" w:eastAsia="宋体"/>
          <w:sz w:val="12"/>
          <w:color w:val="000000"/>
          <w:b w:val="on"/>
          <w:i w:val="off"/>
        </w:rPr>
        <w:t>第十六章 罪过的分类 …………………………………………………………………………………………249</w:t>
      </w:r>
    </w:p>
    <w:p>
      <w:pPr>
        <w:wordWrap w:val="on"/>
        <w:autoSpaceDE w:val="off"/>
        <w:autoSpaceDN w:val="off"/>
        <w:spacing w:before="200" w:after="0" w:line="180" w:lineRule="atLeast"/>
        <w:ind w:left="220" w:right="0"/>
        <w:jc w:val="both"/>
        <w:textAlignment w:val="auto"/>
        <w:rPr>
          <w:sz w:val="12"/>
        </w:rPr>
      </w:pPr>
      <w:r>
        <w:rPr>
          <w:rFonts w:ascii="宋体" w:hAnsi="宋体" w:cs="宋体" w:eastAsia="宋体"/>
          <w:sz w:val="12"/>
          <w:color w:val="000000"/>
          <w:b w:val="on"/>
          <w:i w:val="off"/>
        </w:rPr>
        <w:t>第一节 罪过的大类划分 ……………………………………………………………………249</w:t>
      </w:r>
    </w:p>
    <w:p>
      <w:pPr>
        <w:wordWrap w:val="on"/>
        <w:autoSpaceDE w:val="off"/>
        <w:autoSpaceDN w:val="off"/>
        <w:spacing w:before="160" w:after="0" w:line="200" w:lineRule="atLeast"/>
        <w:ind w:left="440" w:right="0"/>
        <w:jc w:val="both"/>
        <w:textAlignment w:val="auto"/>
        <w:rPr>
          <w:sz w:val="12"/>
        </w:rPr>
      </w:pPr>
      <w:r>
        <w:rPr>
          <w:rFonts w:ascii="宋体" w:hAnsi="宋体" w:cs="宋体" w:eastAsia="宋体"/>
          <w:sz w:val="12"/>
          <w:color w:val="000000"/>
          <w:b w:val="on"/>
          <w:i w:val="off"/>
        </w:rPr>
        <w:t>1.什么是罪过，什么应当是罪过———两者间的区别…………………………………249</w:t>
      </w:r>
    </w:p>
    <w:p>
      <w:pPr>
        <w:wordWrap w:val="on"/>
        <w:autoSpaceDE w:val="off"/>
        <w:autoSpaceDN w:val="off"/>
        <w:spacing w:before="100" w:after="0" w:line="200" w:lineRule="atLeast"/>
        <w:ind w:left="720" w:right="0"/>
        <w:jc w:val="both"/>
        <w:textAlignment w:val="auto"/>
        <w:rPr>
          <w:sz w:val="12"/>
        </w:rPr>
      </w:pPr>
      <w:r>
        <w:rPr>
          <w:rFonts w:ascii="宋体" w:hAnsi="宋体" w:cs="宋体" w:eastAsia="宋体"/>
          <w:sz w:val="12"/>
          <w:color w:val="000000"/>
          <w:b w:val="on"/>
          <w:i w:val="off"/>
        </w:rPr>
        <w:t>以下分类所遵循的条理(第249页注)</w:t>
      </w:r>
      <w:r>
        <w:br w:type="page"/>
      </w:r>
    </w:p>
    <w:p>
      <w:pPr>
        <w:wordWrap w:val="on"/>
        <w:autoSpaceDE w:val="off"/>
        <w:autoSpaceDN w:val="off"/>
        <w:spacing w:before="160" w:after="0" w:line="200" w:lineRule="atLeast"/>
        <w:ind w:left="620" w:right="0"/>
        <w:jc w:val="both"/>
        <w:textAlignment w:val="auto"/>
        <w:rPr>
          <w:sz w:val="13"/>
        </w:rPr>
      </w:pPr>
      <w:r>
        <w:rPr>
          <w:rFonts w:ascii="宋体" w:hAnsi="宋体" w:cs="宋体" w:eastAsia="宋体"/>
          <w:sz w:val="13"/>
          <w:color w:val="000000"/>
          <w:u w:val="single"/>
          <w:b w:val="on"/>
          <w:i w:val="off"/>
        </w:rPr>
        <w:t xml:space="preserve">  20                     道德与立法原理导论                         </w:t>
      </w:r>
    </w:p>
    <w:p>
      <w:pPr>
        <w:wordWrap w:val="on"/>
        <w:autoSpaceDE w:val="off"/>
        <w:autoSpaceDN w:val="off"/>
        <w:spacing w:before="280" w:after="0" w:line="200" w:lineRule="atLeast"/>
        <w:ind w:left="1000" w:right="0"/>
        <w:jc w:val="both"/>
        <w:textAlignment w:val="auto"/>
        <w:rPr>
          <w:sz w:val="13"/>
        </w:rPr>
      </w:pPr>
      <w:r>
        <w:rPr>
          <w:rFonts w:ascii="宋体" w:hAnsi="宋体" w:cs="宋体" w:eastAsia="宋体"/>
          <w:sz w:val="13"/>
          <w:color w:val="000000"/>
          <w:b w:val="on"/>
          <w:i w:val="off"/>
        </w:rPr>
        <w:t>2.唯有对社会有害的行动才应当是罪过 ⋯⋯⋯⋯⋯⋯⋯⋯⋯⋯⋯⋯⋯⋯⋯⋯⋯⋯⋯⋯⋯250</w:t>
      </w:r>
    </w:p>
    <w:p>
      <w:pPr>
        <w:wordWrap w:val="on"/>
        <w:autoSpaceDE w:val="off"/>
        <w:autoSpaceDN w:val="off"/>
        <w:spacing w:before="120" w:after="0" w:line="200" w:lineRule="atLeast"/>
        <w:ind w:left="1000" w:right="0"/>
        <w:jc w:val="both"/>
        <w:textAlignment w:val="auto"/>
        <w:rPr>
          <w:sz w:val="13"/>
        </w:rPr>
      </w:pPr>
      <w:r>
        <w:rPr>
          <w:rFonts w:ascii="宋体" w:hAnsi="宋体" w:cs="宋体" w:eastAsia="宋体"/>
          <w:sz w:val="13"/>
          <w:color w:val="000000"/>
          <w:b w:val="on"/>
          <w:i w:val="off"/>
        </w:rPr>
        <w:t>3.要对社会有害，就必须对某个或某些社会成员有害…………………………250</w:t>
      </w:r>
    </w:p>
    <w:p>
      <w:pPr>
        <w:wordWrap w:val="on"/>
        <w:autoSpaceDE w:val="off"/>
        <w:autoSpaceDN w:val="off"/>
        <w:spacing w:before="0" w:after="0" w:line="280" w:lineRule="atLeast"/>
        <w:ind w:left="1000" w:right="0"/>
        <w:jc w:val="both"/>
        <w:textAlignment w:val="auto"/>
        <w:rPr>
          <w:sz w:val="13"/>
        </w:rPr>
      </w:pPr>
      <w:r>
        <w:rPr>
          <w:rFonts w:ascii="宋体" w:hAnsi="宋体" w:cs="宋体" w:eastAsia="宋体"/>
          <w:sz w:val="13"/>
          <w:color w:val="000000"/>
          <w:b w:val="on"/>
          <w:i w:val="off"/>
        </w:rPr>
        <w:t>4.这些成员可以是能被认定的或不能被认定的⋯⋯⋯⋯⋯⋯⋯⋯⋯⋯⋯⋯⋯⋯⋯250</w:t>
      </w:r>
      <w:r>
        <w:rPr>
          <w:rFonts w:ascii="宋体" w:hAnsi="宋体" w:cs="宋体" w:eastAsia="宋体"/>
          <w:sz w:val="13"/>
          <w:color w:val="000000"/>
          <w:b w:val="on"/>
          <w:i w:val="off"/>
        </w:rPr>
        <w:t>人如何能被认定(第250页注)</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n"/>
          <w:i w:val="off"/>
        </w:rPr>
        <w:t>5.若能被认定，则可以是犯罪者本人或别人………………………………………………250</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n"/>
          <w:i w:val="off"/>
        </w:rPr>
        <w:t>6.第一大类：私人罪过……………………………………………………………………………………………251</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n"/>
          <w:i w:val="off"/>
        </w:rPr>
        <w:t>7.第二大类：半公共罪过………………………………………………………………………………………251</w:t>
      </w:r>
    </w:p>
    <w:p>
      <w:pPr>
        <w:wordWrap w:val="on"/>
        <w:autoSpaceDE w:val="off"/>
        <w:autoSpaceDN w:val="off"/>
        <w:spacing w:before="20" w:after="0" w:line="260" w:lineRule="atLeast"/>
        <w:ind w:left="1220" w:right="620"/>
        <w:jc w:val="both"/>
        <w:textAlignment w:val="auto"/>
        <w:rPr>
          <w:sz w:val="13"/>
        </w:rPr>
      </w:pPr>
      <w:r>
        <w:rPr>
          <w:rFonts w:ascii="宋体" w:hAnsi="宋体" w:cs="宋体" w:eastAsia="宋体"/>
          <w:sz w:val="13"/>
          <w:color w:val="000000"/>
          <w:b w:val="on"/>
          <w:i w:val="off"/>
        </w:rPr>
        <w:t>严格说来，私人罪过、半公共罪过和公共罪过之间的界限难</w:t>
      </w:r>
      <w:r>
        <w:rPr>
          <w:rFonts w:ascii="宋体" w:hAnsi="宋体" w:cs="宋体" w:eastAsia="宋体"/>
          <w:sz w:val="13"/>
          <w:color w:val="000000"/>
          <w:b w:val="on"/>
          <w:i w:val="off"/>
        </w:rPr>
        <w:t>以分辨(第251页注)</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n"/>
          <w:i w:val="off"/>
        </w:rPr>
        <w:t>8.第三大类：内向罪过⋯⋯⋯⋯⋯⋯⋯⋯⋯⋯⋯⋯⋯⋯⋯⋯⋯⋯⋯⋯⋯⋯⋯⋯⋯⋯⋯⋯⋯⋯⋯⋯⋯⋯⋯251</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n"/>
          <w:i w:val="off"/>
        </w:rPr>
        <w:t>9.第四大类：公共罪过……………………………………………………………………………………………252</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3390900" cy="76200"/>
                <wp:wrapTopAndBottom/>
                <wp:docPr id="14" name="文本框 14"/>
                <a:graphic xmlns:a="http://schemas.openxmlformats.org/drawingml/2006/main">
                  <a:graphicData uri="http://schemas.microsoft.com/office/word/2010/wordprocessingShape">
                    <wps:wsp>
                      <wps:cNvSpPr txBox="true"/>
                      <wps:spPr>
                        <a:xfrm>
                          <a:off x="0" y="0"/>
                          <a:ext cx="33909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0pt;margin-top:0pt;width:267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2933700" cy="673100"/>
                <wp:wrapTopAndBottom/>
                <wp:docPr id="15" name="文本框 15"/>
                <a:graphic xmlns:a="http://schemas.openxmlformats.org/drawingml/2006/main">
                  <a:graphicData uri="http://schemas.microsoft.com/office/word/2010/wordprocessingShape">
                    <wps:wsp>
                      <wps:cNvSpPr txBox="true"/>
                      <wps:spPr>
                        <a:xfrm>
                          <a:off x="0" y="0"/>
                          <a:ext cx="2933700" cy="673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3"/>
                              </w:rPr>
                            </w:pPr>
                            <w:r>
                              <w:rPr>
                                <w:rFonts w:ascii="宋体" w:hAnsi="宋体" w:cs="宋体" w:eastAsia="宋体"/>
                                <w:sz w:val="13"/>
                                <w:color w:val="000000"/>
                                <w:b w:val="on"/>
                                <w:i w:val="off"/>
                              </w:rPr>
                              <w:t xml:space="preserve">10. 第五大类:杂式罪过,即(1)欺骗罪,(2)背信罪          </w:t>
                            </w:r>
                            <w:r>
                              <w:rPr>
                                <w:rFonts w:ascii="宋体" w:hAnsi="宋体" w:cs="宋体" w:eastAsia="宋体"/>
                                <w:sz w:val="13"/>
                                <w:color w:val="000000"/>
                                <w:b w:val="on"/>
                                <w:i w:val="off"/>
                              </w:rPr>
                              <w:t>语言的不完善妨碍分类排列(第252页注)；此一大类的不</w:t>
                            </w:r>
                            <w:r>
                              <w:rPr>
                                <w:rFonts w:ascii="宋体" w:hAnsi="宋体" w:cs="宋体" w:eastAsia="宋体"/>
                                <w:sz w:val="13"/>
                                <w:color w:val="000000"/>
                                <w:b w:val="on"/>
                                <w:i w:val="off"/>
                              </w:rPr>
                              <w:t>规则性(第252页注)；它在任何别的分类体系中亦无法避</w:t>
                            </w:r>
                            <w:r>
                              <w:rPr>
                                <w:rFonts w:ascii="宋体" w:hAnsi="宋体" w:cs="宋体" w:eastAsia="宋体"/>
                                <w:sz w:val="13"/>
                                <w:color w:val="000000"/>
                                <w:b w:val="on"/>
                                <w:i w:val="off"/>
                              </w:rPr>
                              <w:t>免(第252页注)</w:t>
                            </w:r>
                          </w:p>
                        </w:txbxContent>
                      </wps:txbx>
                      <wps:bodyPr wrap="square" lIns="0" rIns="0" tIns="0" bIns="0" vert="horz" anchor="t">
                        <a:spAutoFit/>
                      </wps:bodyPr>
                    </wps:wsp>
                  </a:graphicData>
                </a:graphic>
              </wp:anchor>
            </w:drawing>
          </mc:Choice>
          <mc:Fallback>
            <w:pict>
              <v:shape type="#_x0000_t202" filled="f" stroked="f" style="margin-left:50pt;margin-top:0pt;width:231pt;height:5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3"/>
                        </w:rPr>
                      </w:pPr>
                      <w:r>
                        <w:rPr>
                          <w:rFonts w:ascii="宋体" w:hAnsi="宋体" w:cs="宋体" w:eastAsia="宋体"/>
                          <w:sz w:val="13"/>
                          <w:color w:val="000000"/>
                          <w:b w:val="on"/>
                          <w:i w:val="off"/>
                        </w:rPr>
                        <w:t xml:space="preserve">10. 第五大类:杂式罪过,即(1)欺骗罪,(2)背信罪          </w:t>
                      </w:r>
                      <w:r>
                        <w:rPr>
                          <w:rFonts w:ascii="宋体" w:hAnsi="宋体" w:cs="宋体" w:eastAsia="宋体"/>
                          <w:sz w:val="13"/>
                          <w:color w:val="000000"/>
                          <w:b w:val="on"/>
                          <w:i w:val="off"/>
                        </w:rPr>
                        <w:t>语言的不完善妨碍分类排列(第252页注)；此一大类的不</w:t>
                      </w:r>
                      <w:r>
                        <w:rPr>
                          <w:rFonts w:ascii="宋体" w:hAnsi="宋体" w:cs="宋体" w:eastAsia="宋体"/>
                          <w:sz w:val="13"/>
                          <w:color w:val="000000"/>
                          <w:b w:val="on"/>
                          <w:i w:val="off"/>
                        </w:rPr>
                        <w:t>规则性(第252页注)；它在任何别的分类体系中亦无法避</w:t>
                      </w:r>
                      <w:r>
                        <w:rPr>
                          <w:rFonts w:ascii="宋体" w:hAnsi="宋体" w:cs="宋体" w:eastAsia="宋体"/>
                          <w:sz w:val="13"/>
                          <w:color w:val="000000"/>
                          <w:b w:val="on"/>
                          <w:i w:val="off"/>
                        </w:rPr>
                        <w:t>免(第252页注)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3581400</wp:posOffset>
                </wp:positionH>
                <wp:positionV relativeFrom="paragraph">
                  <wp:posOffset>76200</wp:posOffset>
                </wp:positionV>
                <wp:extent cx="444500" cy="50800"/>
                <wp:wrapTopAndBottom/>
                <wp:docPr id="16" name="文本框 16"/>
                <a:graphic xmlns:a="http://schemas.openxmlformats.org/drawingml/2006/main">
                  <a:graphicData uri="http://schemas.microsoft.com/office/word/2010/wordprocessingShape">
                    <wps:wsp>
                      <wps:cNvSpPr txBox="true"/>
                      <wps:spPr>
                        <a:xfrm>
                          <a:off x="0" y="0"/>
                          <a:ext cx="444500" cy="50800"/>
                        </a:xfrm>
                        <a:prstGeom prst="rect">
                          <a:avLst/>
                        </a:prstGeom>
                        <a:noFill/>
                        <a:ln w="6350">
                          <a:noFill/>
                        </a:ln>
                      </wps:spPr>
                      <wps:txbx>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n"/>
                                <w:i w:val="off"/>
                              </w:rPr>
                              <w:t>⋯⋯⋯⋯⋯⋯⋯⋯⋯⋯⋯⋯252</w:t>
                            </w:r>
                          </w:p>
                        </w:txbxContent>
                      </wps:txbx>
                      <wps:bodyPr wrap="square" lIns="0" rIns="0" tIns="0" bIns="0" vert="horz" anchor="t">
                        <a:spAutoFit/>
                      </wps:bodyPr>
                    </wps:wsp>
                  </a:graphicData>
                </a:graphic>
              </wp:anchor>
            </w:drawing>
          </mc:Choice>
          <mc:Fallback>
            <w:pict>
              <v:shape type="#_x0000_t202" filled="f" stroked="f" style="margin-left:282pt;margin-top:6pt;width:35pt;height: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80" w:lineRule="atLeast"/>
                        <w:ind w:left="0" w:right="0"/>
                        <w:jc w:val="both"/>
                        <w:textAlignment w:val="auto"/>
                        <w:rPr>
                          <w:sz w:val="4"/>
                        </w:rPr>
                      </w:pPr>
                      <w:r>
                        <w:rPr>
                          <w:rFonts w:ascii="宋体" w:hAnsi="宋体" w:cs="宋体" w:eastAsia="宋体"/>
                          <w:sz w:val="4"/>
                          <w:color w:val="000000"/>
                          <w:b w:val="on"/>
                          <w:i w:val="off"/>
                        </w:rPr>
                        <w:t>⋯⋯⋯⋯⋯⋯⋯⋯⋯⋯⋯⋯252</w:t>
                      </w:r>
                    </w:p>
                  </w:txbxContent>
                </v:textbox>
              </v:shape>
            </w:pict>
          </mc:Fallback>
        </mc:AlternateContent>
      </w:r>
    </w:p>
    <w:p>
      <w:pPr>
        <w:wordWrap w:val="on"/>
        <w:autoSpaceDE w:val="off"/>
        <w:autoSpaceDN w:val="off"/>
        <w:spacing w:before="40" w:after="0" w:line="240" w:lineRule="atLeast"/>
        <w:ind w:left="780" w:right="0"/>
        <w:jc w:val="both"/>
        <w:textAlignment w:val="auto"/>
        <w:rPr>
          <w:sz w:val="13"/>
        </w:rPr>
      </w:pPr>
      <w:r>
        <w:rPr>
          <w:rFonts w:ascii="宋体" w:hAnsi="宋体" w:cs="宋体" w:eastAsia="宋体"/>
          <w:sz w:val="13"/>
          <w:color w:val="000000"/>
          <w:b w:val="on"/>
          <w:i w:val="off"/>
        </w:rPr>
        <w:t>第二节 亚类和支类 ………………………………………………………………………………………253</w:t>
      </w:r>
    </w:p>
    <w:p>
      <w:pPr>
        <w:wordWrap w:val="on"/>
        <w:autoSpaceDE w:val="off"/>
        <w:autoSpaceDN w:val="off"/>
        <w:spacing w:before="40" w:after="0" w:line="267" w:lineRule="atLeast"/>
        <w:ind w:left="1000" w:right="0"/>
        <w:jc w:val="both"/>
        <w:textAlignment w:val="auto"/>
        <w:rPr>
          <w:sz w:val="13"/>
        </w:rPr>
      </w:pPr>
      <w:r>
        <w:rPr>
          <w:rFonts w:ascii="宋体" w:hAnsi="宋体" w:cs="宋体" w:eastAsia="宋体"/>
          <w:sz w:val="13"/>
          <w:color w:val="000000"/>
          <w:b w:val="on"/>
          <w:i w:val="off"/>
        </w:rPr>
        <w:t>11.第一大类的亚类：(1)侵犯人身罪；(2)侵犯财产罪；(3)侵</w:t>
      </w:r>
      <w:r>
        <w:rPr>
          <w:rFonts w:ascii="宋体" w:hAnsi="宋体" w:cs="宋体" w:eastAsia="宋体"/>
          <w:sz w:val="13"/>
          <w:color w:val="000000"/>
          <w:b w:val="on"/>
          <w:i w:val="off"/>
        </w:rPr>
        <w:t>犯名誉罪；(4)侵犯身分罪；(5)侵犯人身及财产罪；(6)侵</w:t>
      </w:r>
      <w:r>
        <w:rPr>
          <w:rFonts w:ascii="宋体" w:hAnsi="宋体" w:cs="宋体" w:eastAsia="宋体"/>
          <w:sz w:val="13"/>
          <w:color w:val="000000"/>
          <w:b w:val="on"/>
          <w:i w:val="off"/>
        </w:rPr>
        <w:t>犯人身及名誉罪………………………………………………………………………………………253</w:t>
      </w:r>
    </w:p>
    <w:p>
      <w:pPr>
        <w:wordWrap w:val="on"/>
        <w:autoSpaceDE w:val="off"/>
        <w:autoSpaceDN w:val="off"/>
        <w:spacing w:before="20" w:after="0" w:line="270" w:lineRule="atLeast"/>
        <w:ind w:left="1300" w:right="780"/>
        <w:jc w:val="both"/>
        <w:textAlignment w:val="auto"/>
        <w:rPr>
          <w:sz w:val="13"/>
        </w:rPr>
      </w:pPr>
      <w:r>
        <w:rPr>
          <w:rFonts w:ascii="宋体" w:hAnsi="宋体" w:cs="宋体" w:eastAsia="宋体"/>
          <w:sz w:val="13"/>
          <w:color w:val="000000"/>
          <w:b w:val="on"/>
          <w:i w:val="off"/>
        </w:rPr>
        <w:t>快乐和痛苦以什么方式取决于--个人同外在客体的关系</w:t>
      </w:r>
      <w:r>
        <w:rPr>
          <w:rFonts w:ascii="宋体" w:hAnsi="宋体" w:cs="宋体" w:eastAsia="宋体"/>
          <w:sz w:val="13"/>
          <w:color w:val="000000"/>
          <w:b w:val="on"/>
          <w:i w:val="off"/>
        </w:rPr>
        <w:t>(第254页注)</w:t>
      </w:r>
    </w:p>
    <w:p>
      <w:pPr>
        <w:wordWrap w:val="on"/>
        <w:autoSpaceDE w:val="off"/>
        <w:autoSpaceDN w:val="off"/>
        <w:spacing w:before="80" w:after="0" w:line="200" w:lineRule="atLeast"/>
        <w:ind w:left="1000" w:right="0"/>
        <w:jc w:val="both"/>
        <w:textAlignment w:val="auto"/>
        <w:rPr>
          <w:sz w:val="13"/>
        </w:rPr>
      </w:pPr>
      <w:r>
        <w:rPr>
          <w:rFonts w:ascii="宋体" w:hAnsi="宋体" w:cs="宋体" w:eastAsia="宋体"/>
          <w:sz w:val="13"/>
          <w:color w:val="000000"/>
          <w:b w:val="on"/>
          <w:i w:val="off"/>
        </w:rPr>
        <w:t>12.第二大类的亚类：(1)因祸之罪⋯⋯⋯⋯⋯⋯⋯⋯⋯⋯⋯⋯⋯⋯⋯⋯⋯⋯⋯⋯⋯⋯⋯⋯⋯256</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n"/>
          <w:i w:val="off"/>
        </w:rPr>
        <w:t>13.略去因祸之罪的支属划分⋯⋯⋯⋯⋯⋯⋯⋯⋯⋯⋯⋯⋯⋯⋯⋯⋯⋯⋯⋯⋯⋯⋯⋯⋯⋯⋯⋯⋯⋯257</w:t>
      </w:r>
    </w:p>
    <w:p>
      <w:pPr>
        <w:wordWrap w:val="on"/>
        <w:autoSpaceDE w:val="off"/>
        <w:autoSpaceDN w:val="off"/>
        <w:spacing w:before="120" w:after="0" w:line="200" w:lineRule="atLeast"/>
        <w:ind w:left="1000" w:right="0"/>
        <w:jc w:val="both"/>
        <w:textAlignment w:val="auto"/>
        <w:rPr>
          <w:sz w:val="13"/>
        </w:rPr>
      </w:pPr>
      <w:r>
        <w:rPr>
          <w:rFonts w:ascii="宋体" w:hAnsi="宋体" w:cs="宋体" w:eastAsia="宋体"/>
          <w:sz w:val="13"/>
          <w:color w:val="000000"/>
          <w:b w:val="on"/>
          <w:i w:val="off"/>
        </w:rPr>
        <w:t>14.(2)单纯过失罪；它们如何与私人罪过的分类相应……………………………257</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n"/>
          <w:i w:val="off"/>
        </w:rPr>
        <w:t>15.第三大类的亚类与第一大类的亚类相一致…………………………………………258</w:t>
      </w:r>
    </w:p>
    <w:p>
      <w:pPr>
        <w:wordWrap w:val="on"/>
        <w:autoSpaceDE w:val="off"/>
        <w:autoSpaceDN w:val="off"/>
        <w:spacing w:before="80" w:after="0" w:line="200" w:lineRule="atLeast"/>
        <w:ind w:left="1000" w:right="0"/>
        <w:jc w:val="both"/>
        <w:textAlignment w:val="auto"/>
        <w:rPr>
          <w:sz w:val="13"/>
        </w:rPr>
      </w:pPr>
      <w:r>
        <w:rPr>
          <w:rFonts w:ascii="宋体" w:hAnsi="宋体" w:cs="宋体" w:eastAsia="宋体"/>
          <w:sz w:val="13"/>
          <w:color w:val="000000"/>
          <w:b w:val="on"/>
          <w:i w:val="off"/>
        </w:rPr>
        <w:t>16.第四大类的亚类⋯⋯⋯⋯⋯⋯⋯⋯⋯⋯⋯⋯⋯⋯⋯⋯⋯⋯⋯⋯⋯⋯⋯⋯⋯⋯⋯⋯⋯⋯⋯⋯⋯⋯⋯⋯⋯258</w:t>
      </w:r>
    </w:p>
    <w:p>
      <w:pPr>
        <w:wordWrap w:val="on"/>
        <w:autoSpaceDE w:val="off"/>
        <w:autoSpaceDN w:val="off"/>
        <w:spacing w:before="80" w:after="0" w:line="200" w:lineRule="atLeast"/>
        <w:ind w:left="1300" w:right="0"/>
        <w:jc w:val="both"/>
        <w:textAlignment w:val="auto"/>
        <w:rPr>
          <w:sz w:val="13"/>
        </w:rPr>
      </w:pPr>
      <w:r>
        <w:rPr>
          <w:rFonts w:ascii="宋体" w:hAnsi="宋体" w:cs="宋体" w:eastAsia="宋体"/>
          <w:sz w:val="13"/>
          <w:color w:val="000000"/>
          <w:b w:val="on"/>
          <w:i w:val="off"/>
        </w:rPr>
        <w:t>背离详尽无遗的分析方法(第258页注)</w:t>
      </w:r>
    </w:p>
    <w:p>
      <w:pPr>
        <w:wordWrap w:val="on"/>
        <w:autoSpaceDE w:val="off"/>
        <w:autoSpaceDN w:val="off"/>
        <w:spacing w:before="100" w:after="0" w:line="200" w:lineRule="atLeast"/>
        <w:ind w:left="1000" w:right="0"/>
        <w:jc w:val="both"/>
        <w:textAlignment w:val="auto"/>
        <w:rPr>
          <w:sz w:val="13"/>
        </w:rPr>
      </w:pPr>
      <w:r>
        <w:rPr>
          <w:rFonts w:ascii="宋体" w:hAnsi="宋体" w:cs="宋体" w:eastAsia="宋体"/>
          <w:sz w:val="13"/>
          <w:color w:val="000000"/>
          <w:b w:val="on"/>
          <w:i w:val="off"/>
        </w:rPr>
        <w:t>17.头9个亚类相互间的联系……………………………………………………………………………259</w:t>
      </w:r>
      <w:r>
        <w:br w:type="page"/>
      </w:r>
    </w:p>
    <w:p>
      <w:pPr>
        <w:wordWrap w:val="on"/>
        <w:autoSpaceDE w:val="off"/>
        <w:autoSpaceDN w:val="off"/>
        <w:spacing w:before="100" w:after="0" w:line="220" w:lineRule="atLeast"/>
        <w:ind w:left="2660" w:right="0"/>
        <w:jc w:val="both"/>
        <w:textAlignment w:val="auto"/>
        <w:rPr>
          <w:sz w:val="24"/>
        </w:rPr>
      </w:pPr>
      <w:r>
        <w:rPr>
          <w:rFonts w:ascii="宋体" w:hAnsi="宋体" w:cs="宋体" w:eastAsia="宋体"/>
          <w:sz w:val="13"/>
          <w:color w:val="000000"/>
          <w:b w:val="on"/>
          <w:i w:val="off"/>
        </w:rPr>
        <w:t xml:space="preserve">目    </w:t>
      </w:r>
      <w:r>
        <w:rPr>
          <w:rFonts w:ascii="宋体" w:hAnsi="宋体" w:cs="宋体" w:eastAsia="宋体"/>
          <w:sz w:val="6"/>
        </w:rPr>
        <w:t xml:space="preserve"> </w:t>
      </w:r>
      <w:r>
        <w:rPr>
          <w:rFonts w:ascii="宋体" w:hAnsi="宋体" w:cs="宋体" w:eastAsia="宋体"/>
          <w:sz w:val="13"/>
          <w:color w:val="000000"/>
          <w:b w:val="on"/>
          <w:i w:val="off"/>
        </w:rPr>
        <w:t>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21</w:t>
      </w:r>
    </w:p>
    <w:p>
      <w:pPr>
        <w:wordWrap w:val="on"/>
        <w:autoSpaceDE w:val="off"/>
        <w:autoSpaceDN w:val="off"/>
        <w:spacing w:before="320" w:after="0" w:line="220" w:lineRule="atLeast"/>
        <w:ind w:left="380" w:right="0"/>
        <w:jc w:val="both"/>
        <w:textAlignment w:val="auto"/>
        <w:rPr>
          <w:sz w:val="13"/>
        </w:rPr>
      </w:pPr>
      <w:r>
        <w:rPr>
          <w:rFonts w:ascii="宋体" w:hAnsi="宋体" w:cs="宋体" w:eastAsia="宋体"/>
          <w:sz w:val="13"/>
          <w:color w:val="000000"/>
          <w:b w:val="on"/>
          <w:i w:val="off"/>
        </w:rPr>
        <w:t>18.危害宗教罪同前述诸罪的联系……………………………………………………………………263</w:t>
      </w:r>
    </w:p>
    <w:p>
      <w:pPr>
        <w:wordWrap w:val="on"/>
        <w:autoSpaceDE w:val="off"/>
        <w:autoSpaceDN w:val="off"/>
        <w:spacing w:before="80" w:after="0" w:line="220" w:lineRule="atLeast"/>
        <w:ind w:left="380" w:right="0"/>
        <w:jc w:val="both"/>
        <w:textAlignment w:val="auto"/>
        <w:rPr>
          <w:sz w:val="13"/>
        </w:rPr>
      </w:pPr>
      <w:r>
        <w:rPr>
          <w:rFonts w:ascii="宋体" w:hAnsi="宋体" w:cs="宋体" w:eastAsia="宋体"/>
          <w:sz w:val="13"/>
          <w:color w:val="000000"/>
          <w:b w:val="on"/>
          <w:i w:val="off"/>
        </w:rPr>
        <w:t>19.危害一般国家利益罪同其余罪过的联系…………………………………………………265</w:t>
      </w:r>
    </w:p>
    <w:p>
      <w:pPr>
        <w:wordWrap w:val="on"/>
        <w:autoSpaceDE w:val="off"/>
        <w:autoSpaceDN w:val="off"/>
        <w:spacing w:before="120" w:after="0" w:line="220" w:lineRule="atLeast"/>
        <w:ind w:left="380" w:right="0"/>
        <w:jc w:val="both"/>
        <w:textAlignment w:val="auto"/>
        <w:rPr>
          <w:sz w:val="12"/>
        </w:rPr>
      </w:pPr>
      <w:r>
        <w:rPr>
          <w:rFonts w:ascii="宋体" w:hAnsi="宋体" w:cs="宋体" w:eastAsia="宋体"/>
          <w:sz w:val="12"/>
          <w:color w:val="000000"/>
          <w:b w:val="on"/>
          <w:i w:val="off"/>
        </w:rPr>
        <w:t>20.列举第五大类的支类：欺骗罪的各个类型 ⋯⋯⋯⋯⋯⋯⋯⋯⋯⋯⋯⋯⋯⋯⋯⋯⋯265</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21.各类欺骗罪的共性何在…………………………………………………………………………………266</w:t>
      </w:r>
    </w:p>
    <w:p>
      <w:pPr>
        <w:wordWrap w:val="on"/>
        <w:autoSpaceDE w:val="off"/>
        <w:autoSpaceDN w:val="off"/>
        <w:spacing w:before="80" w:after="0" w:line="220" w:lineRule="atLeast"/>
        <w:ind w:left="380" w:right="0"/>
        <w:jc w:val="both"/>
        <w:textAlignment w:val="auto"/>
        <w:rPr>
          <w:sz w:val="13"/>
        </w:rPr>
      </w:pPr>
      <w:r>
        <w:rPr>
          <w:rFonts w:ascii="宋体" w:hAnsi="宋体" w:cs="宋体" w:eastAsia="宋体"/>
          <w:sz w:val="13"/>
          <w:color w:val="000000"/>
          <w:b w:val="on"/>
          <w:i w:val="off"/>
        </w:rPr>
        <w:t>22.它们的差异何在…………………………………………………………………………………………………266</w:t>
      </w:r>
    </w:p>
    <w:p>
      <w:pPr>
        <w:wordWrap w:val="on"/>
        <w:autoSpaceDE w:val="off"/>
        <w:autoSpaceDN w:val="off"/>
        <w:spacing w:before="100" w:after="0" w:line="220" w:lineRule="atLeast"/>
        <w:ind w:left="380" w:right="0"/>
        <w:jc w:val="both"/>
        <w:textAlignment w:val="auto"/>
        <w:rPr>
          <w:sz w:val="12"/>
        </w:rPr>
      </w:pPr>
      <w:r>
        <w:rPr>
          <w:rFonts w:ascii="宋体" w:hAnsi="宋体" w:cs="宋体" w:eastAsia="宋体"/>
          <w:sz w:val="12"/>
          <w:color w:val="000000"/>
          <w:b w:val="on"/>
          <w:i w:val="off"/>
        </w:rPr>
        <w:t>23.欺骗罪的支类划分由前面各大类的划分决定⋯⋯⋯⋯⋯⋯⋯⋯⋯⋯⋯⋯⋯⋯266</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24.此类罪过在有些场合改名，在其他场合则并非如此………………………267</w:t>
      </w:r>
    </w:p>
    <w:p>
      <w:pPr>
        <w:wordWrap w:val="on"/>
        <w:autoSpaceDE w:val="off"/>
        <w:autoSpaceDN w:val="off"/>
        <w:spacing w:before="100" w:after="0" w:line="220" w:lineRule="atLeast"/>
        <w:ind w:left="380" w:right="0"/>
        <w:jc w:val="both"/>
        <w:textAlignment w:val="auto"/>
        <w:rPr>
          <w:sz w:val="12"/>
        </w:rPr>
      </w:pPr>
      <w:r>
        <w:rPr>
          <w:rFonts w:ascii="宋体" w:hAnsi="宋体" w:cs="宋体" w:eastAsia="宋体"/>
          <w:sz w:val="12"/>
          <w:color w:val="000000"/>
          <w:b w:val="on"/>
          <w:i w:val="off"/>
        </w:rPr>
        <w:t>25. 什么是信托 ⋯⋯⋯⋯⋯⋯⋯⋯⋯⋯⋯⋯⋯⋯⋯⋯⋯⋯⋯⋯⋯⋯⋯⋯⋯⋯⋯⋯⋯⋯⋯⋯⋯⋯⋯⋯⋯⋯⋯⋯⋯267</w:t>
      </w:r>
    </w:p>
    <w:p>
      <w:pPr>
        <w:wordWrap w:val="on"/>
        <w:autoSpaceDE w:val="off"/>
        <w:autoSpaceDN w:val="off"/>
        <w:spacing w:before="60" w:after="0" w:line="220" w:lineRule="atLeast"/>
        <w:ind w:left="700" w:right="0"/>
        <w:jc w:val="both"/>
        <w:textAlignment w:val="auto"/>
        <w:rPr>
          <w:sz w:val="13"/>
        </w:rPr>
      </w:pPr>
      <w:r>
        <w:rPr>
          <w:rFonts w:ascii="宋体" w:hAnsi="宋体" w:cs="宋体" w:eastAsia="宋体"/>
          <w:sz w:val="13"/>
          <w:color w:val="000000"/>
          <w:b w:val="on"/>
          <w:i w:val="off"/>
        </w:rPr>
        <w:t>权力和权利———为何这里不给出完整的定义(第267页注)</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26.为什么把背信罪、侵犯身分罪和侵犯财产罪归入不同的亚类……270</w:t>
      </w:r>
    </w:p>
    <w:p>
      <w:pPr>
        <w:wordWrap w:val="on"/>
        <w:autoSpaceDE w:val="off"/>
        <w:autoSpaceDN w:val="off"/>
        <w:spacing w:before="100" w:after="0" w:line="220" w:lineRule="atLeast"/>
        <w:ind w:left="380" w:right="0"/>
        <w:jc w:val="both"/>
        <w:textAlignment w:val="auto"/>
        <w:rPr>
          <w:sz w:val="12"/>
        </w:rPr>
      </w:pPr>
      <w:r>
        <w:rPr>
          <w:rFonts w:ascii="宋体" w:hAnsi="宋体" w:cs="宋体" w:eastAsia="宋体"/>
          <w:sz w:val="12"/>
          <w:color w:val="000000"/>
          <w:b w:val="on"/>
          <w:i w:val="off"/>
        </w:rPr>
        <w:t>27.若干背信罪———它们彼此间的联系⋯⋯⋯⋯⋯⋯⋯⋯⋯⋯⋯⋯⋯⋯⋯⋯⋯⋯⋯⋯⋯⋯277</w:t>
      </w:r>
    </w:p>
    <w:p>
      <w:pPr>
        <w:wordWrap w:val="on"/>
        <w:autoSpaceDE w:val="off"/>
        <w:autoSpaceDN w:val="off"/>
        <w:spacing w:before="80" w:after="0" w:line="220" w:lineRule="atLeast"/>
        <w:ind w:left="380" w:right="0"/>
        <w:jc w:val="both"/>
        <w:textAlignment w:val="auto"/>
        <w:rPr>
          <w:sz w:val="13"/>
        </w:rPr>
      </w:pPr>
      <w:r>
        <w:rPr>
          <w:rFonts w:ascii="宋体" w:hAnsi="宋体" w:cs="宋体" w:eastAsia="宋体"/>
          <w:sz w:val="13"/>
          <w:color w:val="000000"/>
          <w:b w:val="on"/>
          <w:i w:val="off"/>
        </w:rPr>
        <w:t>28.把受托者的挥霍归入第三大类罪过…………………………………………………………283</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29.背信罪的支类划分亦由前述各大类的划分决定………………………………284</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30.欺骗罪和背信罪之间的联系⋯⋯⋯⋯⋯⋯⋯⋯⋯⋯⋯⋯⋯⋯⋯⋯⋯⋯⋯⋯⋯⋯⋯⋯⋯⋯⋯⋯284</w:t>
      </w:r>
    </w:p>
    <w:p>
      <w:pPr>
        <w:wordWrap w:val="on"/>
        <w:autoSpaceDE w:val="off"/>
        <w:autoSpaceDN w:val="off"/>
        <w:spacing w:before="80" w:after="0" w:line="200" w:lineRule="atLeast"/>
        <w:ind w:left="180" w:right="0"/>
        <w:jc w:val="both"/>
        <w:textAlignment w:val="auto"/>
        <w:rPr>
          <w:sz w:val="12"/>
        </w:rPr>
      </w:pPr>
      <w:r>
        <w:rPr>
          <w:rFonts w:ascii="宋体" w:hAnsi="宋体" w:cs="宋体" w:eastAsia="宋体"/>
          <w:sz w:val="12"/>
          <w:color w:val="000000"/>
          <w:b w:val="on"/>
          <w:i w:val="off"/>
        </w:rPr>
        <w:t>第三节 第一大类的种属 ⋯⋯⋯⋯⋯⋯⋯⋯⋯⋯⋯⋯⋯⋯⋯⋯⋯⋯⋯⋯⋯⋯⋯⋯⋯⋯⋯⋯⋯ 285</w:t>
      </w:r>
    </w:p>
    <w:p>
      <w:pPr>
        <w:wordWrap w:val="on"/>
        <w:autoSpaceDE w:val="off"/>
        <w:autoSpaceDN w:val="off"/>
        <w:spacing w:before="160" w:after="0" w:line="220" w:lineRule="atLeast"/>
        <w:ind w:left="380" w:right="0"/>
        <w:jc w:val="both"/>
        <w:textAlignment w:val="auto"/>
        <w:rPr>
          <w:sz w:val="13"/>
        </w:rPr>
      </w:pPr>
      <w:r>
        <w:rPr>
          <w:rFonts w:ascii="宋体" w:hAnsi="宋体" w:cs="宋体" w:eastAsia="宋体"/>
          <w:sz w:val="13"/>
          <w:color w:val="000000"/>
          <w:b w:val="on"/>
          <w:i w:val="off"/>
        </w:rPr>
        <w:t>31.种属之分析仅限于第一大类…………………………………………………………………………285</w:t>
      </w:r>
    </w:p>
    <w:p>
      <w:pPr>
        <w:wordWrap w:val="on"/>
        <w:autoSpaceDE w:val="off"/>
        <w:autoSpaceDN w:val="off"/>
        <w:spacing w:before="120" w:after="0" w:line="220" w:lineRule="atLeast"/>
        <w:ind w:left="380" w:right="0"/>
        <w:jc w:val="both"/>
        <w:textAlignment w:val="auto"/>
        <w:rPr>
          <w:sz w:val="13"/>
        </w:rPr>
      </w:pPr>
      <w:r>
        <w:rPr>
          <w:rFonts w:ascii="宋体" w:hAnsi="宋体" w:cs="宋体" w:eastAsia="宋体"/>
          <w:sz w:val="13"/>
          <w:color w:val="000000"/>
          <w:b w:val="on"/>
          <w:i w:val="off"/>
        </w:rPr>
        <w:t>32.侵害个人的罪过，其效果可以是简单的，也可以是复杂的……………285</w:t>
      </w:r>
    </w:p>
    <w:p>
      <w:pPr>
        <w:wordWrap w:val="on"/>
        <w:autoSpaceDE w:val="off"/>
        <w:autoSpaceDN w:val="off"/>
        <w:spacing w:before="80" w:after="0" w:line="220" w:lineRule="atLeast"/>
        <w:ind w:left="380" w:right="0"/>
        <w:jc w:val="both"/>
        <w:textAlignment w:val="auto"/>
        <w:rPr>
          <w:sz w:val="13"/>
        </w:rPr>
      </w:pPr>
      <w:r>
        <w:rPr>
          <w:rFonts w:ascii="宋体" w:hAnsi="宋体" w:cs="宋体" w:eastAsia="宋体"/>
          <w:sz w:val="13"/>
          <w:color w:val="000000"/>
          <w:b w:val="on"/>
          <w:i w:val="off"/>
        </w:rPr>
        <w:t>33.侵犯人身罪的种属⋯⋯⋯⋯⋯⋯⋯⋯⋯⋯⋯⋯⋯⋯⋯⋯⋯⋯⋯⋯⋯⋯⋯⋯⋯⋯⋯⋯⋯⋯⋯⋯⋯⋯⋯286</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34. 侵犯名誉罪 ⋯⋯⋯⋯⋯⋯⋯⋯⋯⋯⋯⋯⋯⋯⋯⋯⋯⋯⋯⋯⋯⋯⋯⋯⋯⋯⋯⋯⋯⋯⋯⋯⋯⋯⋯⋯⋯⋯⋯⋯⋯289</w:t>
      </w:r>
    </w:p>
    <w:p>
      <w:pPr>
        <w:wordWrap w:val="on"/>
        <w:autoSpaceDE w:val="off"/>
        <w:autoSpaceDN w:val="off"/>
        <w:spacing w:before="100" w:after="0" w:line="220" w:lineRule="atLeast"/>
        <w:ind w:left="380" w:right="0"/>
        <w:jc w:val="both"/>
        <w:textAlignment w:val="auto"/>
        <w:rPr>
          <w:sz w:val="12"/>
        </w:rPr>
      </w:pPr>
      <w:r>
        <w:rPr>
          <w:rFonts w:ascii="宋体" w:hAnsi="宋体" w:cs="宋体" w:eastAsia="宋体"/>
          <w:sz w:val="12"/>
          <w:color w:val="000000"/>
          <w:b w:val="on"/>
          <w:i w:val="off"/>
        </w:rPr>
        <w:t>35. 侵犯财产罪 ⋯⋯⋯⋯⋯⋯⋯⋯⋯⋯⋯⋯⋯⋯⋯⋯⋯⋯⋯⋯⋯⋯⋯⋯⋯⋯⋯⋯⋯⋯⋯⋯⋯⋯⋯⋯⋯⋯⋯289</w:t>
      </w:r>
    </w:p>
    <w:p>
      <w:pPr>
        <w:wordWrap w:val="on"/>
        <w:autoSpaceDE w:val="off"/>
        <w:autoSpaceDN w:val="off"/>
        <w:spacing w:before="60" w:after="0" w:line="220" w:lineRule="atLeast"/>
        <w:ind w:left="700" w:right="0"/>
        <w:jc w:val="both"/>
        <w:textAlignment w:val="auto"/>
        <w:rPr>
          <w:sz w:val="13"/>
        </w:rPr>
      </w:pPr>
      <w:r>
        <w:rPr>
          <w:rFonts w:ascii="宋体" w:hAnsi="宋体" w:cs="宋体" w:eastAsia="宋体"/>
          <w:sz w:val="13"/>
          <w:color w:val="000000"/>
          <w:b w:val="on"/>
          <w:i w:val="off"/>
        </w:rPr>
        <w:t>什么是偿付(第290页注)</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36.侵犯人身及名誉罪⋯⋯⋯⋯⋯⋯⋯⋯⋯⋯⋯⋯⋯⋯⋯⋯⋯⋯⋯⋯⋯⋯⋯⋯⋯⋯⋯⋯⋯⋯⋯⋯⋯⋯⋯295</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37.侵犯人身及财产罪………………………………………………………………………………………296</w:t>
      </w:r>
    </w:p>
    <w:p>
      <w:pPr>
        <w:wordWrap w:val="on"/>
        <w:autoSpaceDE w:val="off"/>
        <w:autoSpaceDN w:val="off"/>
        <w:spacing w:before="100" w:after="0" w:line="220" w:lineRule="atLeast"/>
        <w:ind w:left="380" w:right="0"/>
        <w:jc w:val="both"/>
        <w:textAlignment w:val="auto"/>
        <w:rPr>
          <w:sz w:val="12"/>
        </w:rPr>
      </w:pPr>
      <w:r>
        <w:rPr>
          <w:rFonts w:ascii="宋体" w:hAnsi="宋体" w:cs="宋体" w:eastAsia="宋体"/>
          <w:sz w:val="12"/>
          <w:color w:val="000000"/>
          <w:b w:val="on"/>
          <w:i w:val="off"/>
        </w:rPr>
        <w:t>38.侵犯身分罪——家族身分或民事身分⋯⋯⋯⋯⋯⋯⋯⋯⋯⋯⋯⋯⋯⋯⋯⋯⋯⋯⋯297</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39.基于自然关系的家族身分⋯⋯⋯⋯⋯⋯⋯⋯⋯⋯⋯⋯⋯⋯⋯⋯⋯⋯⋯⋯⋯⋯⋯⋯⋯⋯⋯⋯⋯⋯298</w:t>
      </w:r>
    </w:p>
    <w:p>
      <w:pPr>
        <w:wordWrap w:val="on"/>
        <w:autoSpaceDE w:val="off"/>
        <w:autoSpaceDN w:val="off"/>
        <w:spacing w:before="60" w:after="0" w:line="220" w:lineRule="atLeast"/>
        <w:ind w:left="700" w:right="0"/>
        <w:jc w:val="both"/>
        <w:textAlignment w:val="auto"/>
        <w:rPr>
          <w:sz w:val="13"/>
        </w:rPr>
      </w:pPr>
      <w:r>
        <w:rPr>
          <w:rFonts w:ascii="宋体" w:hAnsi="宋体" w:cs="宋体" w:eastAsia="宋体"/>
          <w:sz w:val="13"/>
          <w:color w:val="000000"/>
          <w:b w:val="on"/>
          <w:i w:val="off"/>
        </w:rPr>
        <w:t>关系有两项，出自每两方(第298页注)</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n"/>
          <w:i w:val="off"/>
        </w:rPr>
        <w:t>40.纯粹法律惯例性的家族关系…………………………………………………………………………300</w:t>
      </w:r>
    </w:p>
    <w:p>
      <w:pPr>
        <w:wordWrap w:val="on"/>
        <w:autoSpaceDE w:val="off"/>
        <w:autoSpaceDN w:val="off"/>
        <w:spacing w:before="80" w:after="0" w:line="220" w:lineRule="atLeast"/>
        <w:ind w:left="380" w:right="0"/>
        <w:jc w:val="both"/>
        <w:textAlignment w:val="auto"/>
        <w:rPr>
          <w:sz w:val="13"/>
        </w:rPr>
      </w:pPr>
      <w:r>
        <w:rPr>
          <w:rFonts w:ascii="宋体" w:hAnsi="宋体" w:cs="宋体" w:eastAsia="宋体"/>
          <w:sz w:val="13"/>
          <w:color w:val="000000"/>
          <w:b w:val="on"/>
          <w:i w:val="off"/>
        </w:rPr>
        <w:t>41.涉及主人身分的罪过…………………………………………………………………………………………303</w:t>
      </w:r>
      <w:r>
        <w:br w:type="page"/>
      </w:r>
    </w:p>
    <w:p>
      <w:pPr>
        <w:wordWrap w:val="on"/>
        <w:autoSpaceDE w:val="off"/>
        <w:autoSpaceDN w:val="off"/>
        <w:spacing w:before="120" w:after="0" w:line="200" w:lineRule="atLeast"/>
        <w:ind w:left="520" w:right="0"/>
        <w:jc w:val="both"/>
        <w:textAlignment w:val="auto"/>
        <w:rPr>
          <w:sz w:val="11"/>
        </w:rPr>
      </w:pPr>
      <w:r>
        <w:rPr>
          <w:rFonts w:ascii="宋体" w:hAnsi="宋体" w:cs="宋体" w:eastAsia="宋体"/>
          <w:sz w:val="11"/>
          <w:color w:val="000000"/>
          <w:u w:val="single"/>
          <w:b w:val="on"/>
          <w:i w:val="off"/>
        </w:rPr>
        <w:t xml:space="preserve"> 22                     道德与立法原理导论                         </w:t>
      </w:r>
    </w:p>
    <w:p>
      <w:pPr>
        <w:wordWrap w:val="on"/>
        <w:autoSpaceDE w:val="off"/>
        <w:autoSpaceDN w:val="off"/>
        <w:spacing w:before="300" w:after="0" w:line="220" w:lineRule="atLeast"/>
        <w:ind w:left="900" w:right="0"/>
        <w:jc w:val="both"/>
        <w:textAlignment w:val="auto"/>
        <w:rPr>
          <w:sz w:val="11"/>
        </w:rPr>
      </w:pPr>
      <w:r>
        <w:rPr>
          <w:rFonts w:ascii="宋体" w:hAnsi="宋体" w:cs="宋体" w:eastAsia="宋体"/>
          <w:sz w:val="11"/>
          <w:color w:val="000000"/>
          <w:b w:val="on"/>
          <w:i w:val="off"/>
        </w:rPr>
        <w:t>42.各种不同的奴役形式⋯⋯⋯⋯⋯⋯⋯⋯⋯⋯⋯⋯⋯⋯⋯⋯⋯⋯⋯⋯⋯⋯⋯⋯⋯⋯⋯⋯⋯⋯⋯⋯⋯⋯304</w:t>
      </w:r>
    </w:p>
    <w:p>
      <w:pPr>
        <w:wordWrap w:val="on"/>
        <w:autoSpaceDE w:val="off"/>
        <w:autoSpaceDN w:val="off"/>
        <w:spacing w:before="80" w:after="0" w:line="220" w:lineRule="atLeast"/>
        <w:ind w:left="900" w:right="0"/>
        <w:jc w:val="both"/>
        <w:textAlignment w:val="auto"/>
        <w:rPr>
          <w:sz w:val="11"/>
        </w:rPr>
      </w:pPr>
      <w:r>
        <w:rPr>
          <w:rFonts w:ascii="宋体" w:hAnsi="宋体" w:cs="宋体" w:eastAsia="宋体"/>
          <w:sz w:val="11"/>
          <w:color w:val="000000"/>
          <w:b w:val="on"/>
          <w:i w:val="off"/>
        </w:rPr>
        <w:t>43.涉及仆人身分的罪过…………………………………………………………………………………………305</w:t>
      </w:r>
    </w:p>
    <w:p>
      <w:pPr>
        <w:wordWrap w:val="on"/>
        <w:autoSpaceDE w:val="off"/>
        <w:autoSpaceDN w:val="off"/>
        <w:spacing w:before="100" w:after="0" w:line="220" w:lineRule="atLeast"/>
        <w:ind w:left="900" w:right="0"/>
        <w:jc w:val="both"/>
        <w:textAlignment w:val="auto"/>
        <w:rPr>
          <w:sz w:val="11"/>
        </w:rPr>
      </w:pPr>
      <w:r>
        <w:rPr>
          <w:rFonts w:ascii="宋体" w:hAnsi="宋体" w:cs="宋体" w:eastAsia="宋体"/>
          <w:sz w:val="11"/>
          <w:color w:val="000000"/>
          <w:b w:val="on"/>
          <w:i w:val="off"/>
        </w:rPr>
        <w:t>44.什么是监护人身分?其必要性 ……………………………………………………………………308</w:t>
      </w:r>
    </w:p>
    <w:p>
      <w:pPr>
        <w:wordWrap w:val="on"/>
        <w:autoSpaceDE w:val="off"/>
        <w:autoSpaceDN w:val="off"/>
        <w:spacing w:before="100" w:after="0" w:line="220" w:lineRule="atLeast"/>
        <w:ind w:left="900" w:right="0"/>
        <w:jc w:val="both"/>
        <w:textAlignment w:val="auto"/>
        <w:rPr>
          <w:sz w:val="11"/>
        </w:rPr>
      </w:pPr>
      <w:r>
        <w:rPr>
          <w:rFonts w:ascii="宋体" w:hAnsi="宋体" w:cs="宋体" w:eastAsia="宋体"/>
          <w:sz w:val="11"/>
          <w:color w:val="000000"/>
          <w:b w:val="on"/>
          <w:i w:val="off"/>
        </w:rPr>
        <w:t>45.赋予它的持续时间⋯⋯⋯⋯⋯⋯⋯⋯⋯⋯⋯⋯⋯⋯⋯⋯⋯⋯⋯⋯⋯⋯⋯⋯⋯⋯⋯⋯⋯⋯⋯⋯⋯⋯⋯⋯310</w:t>
      </w:r>
    </w:p>
    <w:p>
      <w:pPr>
        <w:wordWrap w:val="on"/>
        <w:autoSpaceDE w:val="off"/>
        <w:autoSpaceDN w:val="off"/>
        <w:spacing w:before="60" w:after="0" w:line="220" w:lineRule="atLeast"/>
        <w:ind w:left="900" w:right="0"/>
        <w:jc w:val="both"/>
        <w:textAlignment w:val="auto"/>
        <w:rPr>
          <w:sz w:val="11"/>
        </w:rPr>
      </w:pPr>
      <w:r>
        <w:rPr>
          <w:rFonts w:ascii="宋体" w:hAnsi="宋体" w:cs="宋体" w:eastAsia="宋体"/>
          <w:sz w:val="11"/>
          <w:color w:val="000000"/>
          <w:b w:val="on"/>
          <w:i w:val="off"/>
        </w:rPr>
        <w:t>46.可以附着于它的权力和应当附着于它的义务………………………………………310</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47.涉及监护人身分的罪过⋯⋯⋯⋯⋯⋯⋯⋯⋯⋯⋯⋯⋯⋯⋯⋯⋯⋯⋯⋯⋯⋯⋯⋯⋯⋯⋯⋯⋯⋯⋯⋯311</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48.涉及被监护人身分的罪过⋯⋯⋯⋯⋯⋯⋯⋯⋯⋯⋯⋯⋯⋯⋯⋯⋯⋯⋯⋯⋯⋯⋯⋯⋯⋯⋯⋯313</w:t>
      </w:r>
    </w:p>
    <w:p>
      <w:pPr>
        <w:wordWrap w:val="on"/>
        <w:autoSpaceDE w:val="off"/>
        <w:autoSpaceDN w:val="off"/>
        <w:spacing w:before="100" w:after="0" w:line="220" w:lineRule="atLeast"/>
        <w:ind w:left="900" w:right="0"/>
        <w:jc w:val="both"/>
        <w:textAlignment w:val="auto"/>
        <w:rPr>
          <w:sz w:val="11"/>
        </w:rPr>
      </w:pPr>
      <w:r>
        <w:rPr>
          <w:rFonts w:ascii="宋体" w:hAnsi="宋体" w:cs="宋体" w:eastAsia="宋体"/>
          <w:sz w:val="11"/>
          <w:color w:val="000000"/>
          <w:b w:val="on"/>
          <w:i w:val="off"/>
        </w:rPr>
        <w:t>49.涉及父母身分的罪过………………………………………………………………………………………315</w:t>
      </w:r>
    </w:p>
    <w:p>
      <w:pPr>
        <w:wordWrap w:val="on"/>
        <w:autoSpaceDE w:val="off"/>
        <w:autoSpaceDN w:val="off"/>
        <w:spacing w:before="80" w:after="0" w:line="220" w:lineRule="atLeast"/>
        <w:ind w:left="900" w:right="0"/>
        <w:jc w:val="both"/>
        <w:textAlignment w:val="auto"/>
        <w:rPr>
          <w:sz w:val="11"/>
        </w:rPr>
      </w:pPr>
      <w:r>
        <w:rPr>
          <w:rFonts w:ascii="宋体" w:hAnsi="宋体" w:cs="宋体" w:eastAsia="宋体"/>
          <w:sz w:val="11"/>
          <w:color w:val="000000"/>
          <w:b w:val="on"/>
          <w:i w:val="off"/>
        </w:rPr>
        <w:t>50.涉及子女身分的罪过⋯⋯⋯⋯⋯⋯⋯⋯⋯⋯⋯⋯⋯⋯⋯⋯⋯⋯⋯⋯⋯⋯⋯⋯⋯⋯⋯⋯⋯⋯⋯⋯⋯317</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51.可附属于丈夫身分的权力、义务和权利 ⋯⋯⋯⋯⋯⋯⋯⋯⋯⋯⋯⋯⋯⋯⋯⋯⋯⋯⋯ 319</w:t>
      </w:r>
    </w:p>
    <w:p>
      <w:pPr>
        <w:wordWrap w:val="on"/>
        <w:autoSpaceDE w:val="off"/>
        <w:autoSpaceDN w:val="off"/>
        <w:spacing w:before="80" w:after="0" w:line="220" w:lineRule="atLeast"/>
        <w:ind w:left="900" w:right="0"/>
        <w:jc w:val="both"/>
        <w:textAlignment w:val="auto"/>
        <w:rPr>
          <w:sz w:val="11"/>
        </w:rPr>
      </w:pPr>
      <w:r>
        <w:rPr>
          <w:rFonts w:ascii="宋体" w:hAnsi="宋体" w:cs="宋体" w:eastAsia="宋体"/>
          <w:sz w:val="11"/>
          <w:color w:val="000000"/>
          <w:b w:val="on"/>
          <w:i w:val="off"/>
        </w:rPr>
        <w:t>52.涉及丈夫身分的罪过⋯⋯⋯⋯⋯⋯⋯⋯⋯⋯⋯⋯⋯⋯⋯⋯⋯⋯⋯⋯⋯⋯⋯⋯⋯⋯⋯⋯⋯⋯⋯⋯⋯320</w:t>
      </w:r>
    </w:p>
    <w:p>
      <w:pPr>
        <w:wordWrap w:val="on"/>
        <w:autoSpaceDE w:val="off"/>
        <w:autoSpaceDN w:val="off"/>
        <w:spacing w:before="80" w:after="0" w:line="220" w:lineRule="atLeast"/>
        <w:ind w:left="900" w:right="0"/>
        <w:jc w:val="both"/>
        <w:textAlignment w:val="auto"/>
        <w:rPr>
          <w:sz w:val="11"/>
        </w:rPr>
      </w:pPr>
      <w:r>
        <w:rPr>
          <w:rFonts w:ascii="宋体" w:hAnsi="宋体" w:cs="宋体" w:eastAsia="宋体"/>
          <w:sz w:val="11"/>
          <w:color w:val="000000"/>
          <w:b w:val="on"/>
          <w:i w:val="off"/>
        </w:rPr>
        <w:t>53.涉及妻子身分的罪过⋯⋯⋯⋯⋯⋯⋯⋯⋯⋯⋯⋯⋯⋯⋯⋯⋯⋯⋯⋯⋯⋯⋯⋯⋯⋯⋯⋯⋯⋯⋯⋯⋯322</w:t>
      </w:r>
    </w:p>
    <w:p>
      <w:pPr>
        <w:wordWrap w:val="on"/>
        <w:autoSpaceDE w:val="off"/>
        <w:autoSpaceDN w:val="off"/>
        <w:spacing w:before="80" w:after="0" w:line="220" w:lineRule="atLeast"/>
        <w:ind w:left="900" w:right="0"/>
        <w:jc w:val="both"/>
        <w:textAlignment w:val="auto"/>
        <w:rPr>
          <w:sz w:val="11"/>
        </w:rPr>
      </w:pPr>
      <w:r>
        <w:rPr>
          <w:rFonts w:ascii="宋体" w:hAnsi="宋体" w:cs="宋体" w:eastAsia="宋体"/>
          <w:sz w:val="11"/>
          <w:color w:val="000000"/>
          <w:b w:val="on"/>
          <w:i w:val="off"/>
        </w:rPr>
        <w:t>54. (非邻近的家族关系)  ⋯⋯⋯⋯⋯⋯⋯⋯⋯⋯⋯⋯⋯⋯⋯⋯⋯⋯⋯⋯⋯⋯⋯⋯⋯⋯⋯⋯⋯⋯⋯ 322</w:t>
      </w:r>
    </w:p>
    <w:p>
      <w:pPr>
        <w:wordWrap w:val="on"/>
        <w:autoSpaceDE w:val="off"/>
        <w:autoSpaceDN w:val="off"/>
        <w:spacing w:before="100" w:after="0" w:line="220" w:lineRule="atLeast"/>
        <w:ind w:left="900" w:right="0"/>
        <w:jc w:val="both"/>
        <w:textAlignment w:val="auto"/>
        <w:rPr>
          <w:sz w:val="11"/>
        </w:rPr>
      </w:pPr>
      <w:r>
        <w:rPr>
          <w:rFonts w:ascii="宋体" w:hAnsi="宋体" w:cs="宋体" w:eastAsia="宋体"/>
          <w:sz w:val="11"/>
          <w:color w:val="000000"/>
          <w:b w:val="on"/>
          <w:i w:val="off"/>
        </w:rPr>
        <w:t>55. 民事身分⋯⋯⋯⋯⋯⋯⋯⋯⋯⋯⋯⋯⋯⋯⋯⋯⋯⋯⋯⋯⋯⋯⋯⋯⋯⋯⋯⋯⋯⋯⋯⋯⋯⋯⋯⋯⋯⋯⋯⋯⋯⋯⋯ 329</w:t>
      </w:r>
    </w:p>
    <w:p>
      <w:pPr>
        <w:wordWrap w:val="on"/>
        <w:autoSpaceDE w:val="off"/>
        <w:autoSpaceDN w:val="off"/>
        <w:spacing w:before="60" w:after="0" w:line="200" w:lineRule="atLeast"/>
        <w:ind w:left="700" w:right="0"/>
        <w:jc w:val="both"/>
        <w:textAlignment w:val="auto"/>
        <w:rPr>
          <w:sz w:val="12"/>
        </w:rPr>
      </w:pPr>
      <w:r>
        <w:rPr>
          <w:rFonts w:ascii="宋体" w:hAnsi="宋体" w:cs="宋体" w:eastAsia="宋体"/>
          <w:sz w:val="12"/>
          <w:color w:val="000000"/>
          <w:b w:val="on"/>
          <w:i w:val="off"/>
        </w:rPr>
        <w:t>第四节 本方法的优点 ⋯⋯⋯⋯⋯⋯⋯⋯⋯⋯⋯⋯⋯⋯⋯⋯⋯⋯⋯⋯⋯⋯⋯⋯⋯⋯⋯ 335</w:t>
      </w:r>
    </w:p>
    <w:p>
      <w:pPr>
        <w:wordWrap w:val="on"/>
        <w:autoSpaceDE w:val="off"/>
        <w:autoSpaceDN w:val="off"/>
        <w:spacing w:before="180" w:after="0" w:line="200" w:lineRule="atLeast"/>
        <w:ind w:left="900" w:right="0"/>
        <w:jc w:val="both"/>
        <w:textAlignment w:val="auto"/>
        <w:rPr>
          <w:sz w:val="11"/>
        </w:rPr>
      </w:pPr>
      <w:r>
        <w:rPr>
          <w:rFonts w:ascii="宋体" w:hAnsi="宋体" w:cs="宋体" w:eastAsia="宋体"/>
          <w:sz w:val="11"/>
          <w:color w:val="000000"/>
          <w:b w:val="on"/>
          <w:i w:val="off"/>
        </w:rPr>
        <w:t>56. 本方法之大意 ⋯⋯⋯⋯⋯⋯⋯⋯⋯⋯⋯⋯⋯⋯⋯⋯⋯⋯⋯⋯⋯⋯⋯⋯⋯⋯⋯⋯⋯⋯⋯⋯⋯⋯⋯⋯⋯⋯⋯335</w:t>
      </w:r>
    </w:p>
    <w:p>
      <w:pPr>
        <w:wordWrap w:val="on"/>
        <w:autoSpaceDE w:val="off"/>
        <w:autoSpaceDN w:val="off"/>
        <w:spacing w:before="100" w:after="0" w:line="200" w:lineRule="atLeast"/>
        <w:ind w:left="900" w:right="0"/>
        <w:jc w:val="both"/>
        <w:textAlignment w:val="auto"/>
        <w:rPr>
          <w:sz w:val="11"/>
        </w:rPr>
      </w:pPr>
      <w:r>
        <w:rPr>
          <w:rFonts w:ascii="宋体" w:hAnsi="宋体" w:cs="宋体" w:eastAsia="宋体"/>
          <w:sz w:val="11"/>
          <w:color w:val="000000"/>
          <w:b w:val="on"/>
          <w:i w:val="off"/>
        </w:rPr>
        <w:t>57.本方法的优点：(1)便于理解和记忆⋯⋯⋯⋯⋯⋯⋯⋯⋯⋯⋯⋯⋯⋯⋯⋯⋯⋯⋯⋯⋯⋯337</w:t>
      </w:r>
    </w:p>
    <w:p>
      <w:pPr>
        <w:wordWrap w:val="on"/>
        <w:autoSpaceDE w:val="off"/>
        <w:autoSpaceDN w:val="off"/>
        <w:spacing w:before="100" w:after="0" w:line="200" w:lineRule="atLeast"/>
        <w:ind w:left="900" w:right="0"/>
        <w:jc w:val="both"/>
        <w:textAlignment w:val="auto"/>
        <w:rPr>
          <w:sz w:val="12"/>
        </w:rPr>
      </w:pPr>
      <w:r>
        <w:rPr>
          <w:rFonts w:ascii="宋体" w:hAnsi="宋体" w:cs="宋体" w:eastAsia="宋体"/>
          <w:sz w:val="12"/>
          <w:color w:val="000000"/>
          <w:b w:val="on"/>
          <w:i w:val="off"/>
        </w:rPr>
        <w:t>58.(2)为形成一般命题提供了余地 ⋯⋯⋯⋯⋯⋯⋯⋯⋯⋯⋯⋯⋯⋯⋯⋯⋯⋯⋯⋯⋯⋯⋯⋯ 338</w:t>
      </w:r>
    </w:p>
    <w:p>
      <w:pPr>
        <w:wordWrap w:val="on"/>
        <w:autoSpaceDE w:val="off"/>
        <w:autoSpaceDN w:val="off"/>
        <w:spacing w:before="100" w:after="0" w:line="200" w:lineRule="atLeast"/>
        <w:ind w:left="900" w:right="0"/>
        <w:jc w:val="both"/>
        <w:textAlignment w:val="auto"/>
        <w:rPr>
          <w:sz w:val="11"/>
        </w:rPr>
      </w:pPr>
      <w:r>
        <w:rPr>
          <w:rFonts w:ascii="宋体" w:hAnsi="宋体" w:cs="宋体" w:eastAsia="宋体"/>
          <w:sz w:val="11"/>
          <w:color w:val="000000"/>
          <w:b w:val="on"/>
          <w:i w:val="off"/>
        </w:rPr>
        <w:t>59. (3)指出了法律的原因………………………………………………………………………………………338</w:t>
      </w:r>
    </w:p>
    <w:p>
      <w:pPr>
        <w:wordWrap w:val="on"/>
        <w:autoSpaceDE w:val="off"/>
        <w:autoSpaceDN w:val="off"/>
        <w:spacing w:before="100" w:after="0" w:line="200" w:lineRule="atLeast"/>
        <w:ind w:left="900" w:right="0"/>
        <w:jc w:val="both"/>
        <w:textAlignment w:val="auto"/>
        <w:rPr>
          <w:sz w:val="11"/>
        </w:rPr>
      </w:pPr>
      <w:r>
        <w:rPr>
          <w:rFonts w:ascii="宋体" w:hAnsi="宋体" w:cs="宋体" w:eastAsia="宋体"/>
          <w:sz w:val="11"/>
          <w:color w:val="000000"/>
          <w:b w:val="on"/>
          <w:i w:val="off"/>
        </w:rPr>
        <w:t>60.(4)可以同样适用于所有国家的法律 ………………………………………………………340</w:t>
      </w:r>
    </w:p>
    <w:p>
      <w:pPr>
        <w:wordWrap w:val="on"/>
        <w:autoSpaceDE w:val="off"/>
        <w:autoSpaceDN w:val="off"/>
        <w:spacing w:before="100" w:after="0" w:line="200" w:lineRule="atLeast"/>
        <w:ind w:left="700" w:right="0"/>
        <w:jc w:val="both"/>
        <w:textAlignment w:val="auto"/>
        <w:rPr>
          <w:sz w:val="12"/>
        </w:rPr>
      </w:pPr>
      <w:r>
        <w:rPr>
          <w:rFonts w:ascii="宋体" w:hAnsi="宋体" w:cs="宋体" w:eastAsia="宋体"/>
          <w:sz w:val="12"/>
          <w:color w:val="000000"/>
          <w:b w:val="on"/>
          <w:i w:val="off"/>
        </w:rPr>
        <w:t>第五节 五大类罪过的特性 ⋯⋯⋯⋯⋯⋯⋯⋯⋯⋯⋯⋯⋯⋯⋯⋯⋯⋯⋯⋯⋯⋯⋯⋯⋯⋯⋯ 340</w:t>
      </w:r>
    </w:p>
    <w:p>
      <w:pPr>
        <w:wordWrap w:val="on"/>
        <w:autoSpaceDE w:val="off"/>
        <w:autoSpaceDN w:val="off"/>
        <w:spacing w:before="120" w:after="0" w:line="220" w:lineRule="atLeast"/>
        <w:ind w:left="900" w:right="0"/>
        <w:jc w:val="both"/>
        <w:textAlignment w:val="auto"/>
        <w:rPr>
          <w:sz w:val="11"/>
        </w:rPr>
      </w:pPr>
      <w:r>
        <w:rPr>
          <w:rFonts w:ascii="宋体" w:hAnsi="宋体" w:cs="宋体" w:eastAsia="宋体"/>
          <w:sz w:val="11"/>
          <w:color w:val="000000"/>
          <w:b w:val="on"/>
          <w:i w:val="off"/>
        </w:rPr>
        <w:t>61.从上述方法中如何可推断出各大类罪过的特性…………………………………340</w:t>
      </w:r>
    </w:p>
    <w:p>
      <w:pPr>
        <w:wordWrap w:val="on"/>
        <w:autoSpaceDE w:val="off"/>
        <w:autoSpaceDN w:val="off"/>
        <w:spacing w:before="80" w:after="0" w:line="220" w:lineRule="atLeast"/>
        <w:ind w:left="900" w:right="0"/>
        <w:jc w:val="both"/>
        <w:textAlignment w:val="auto"/>
        <w:rPr>
          <w:sz w:val="11"/>
        </w:rPr>
      </w:pPr>
      <w:r>
        <w:rPr>
          <w:rFonts w:ascii="宋体" w:hAnsi="宋体" w:cs="宋体" w:eastAsia="宋体"/>
          <w:sz w:val="11"/>
          <w:color w:val="000000"/>
          <w:b w:val="on"/>
          <w:i w:val="off"/>
        </w:rPr>
        <w:t>62.第一大类的特性⋯⋯⋯⋯⋯⋯⋯⋯⋯⋯⋯⋯⋯⋯⋯⋯⋯⋯⋯⋯⋯⋯⋯⋯⋯⋯⋯⋯⋯⋯⋯⋯⋯⋯⋯⋯⋯340</w:t>
      </w:r>
    </w:p>
    <w:p>
      <w:pPr>
        <w:wordWrap w:val="on"/>
        <w:autoSpaceDE w:val="off"/>
        <w:autoSpaceDN w:val="off"/>
        <w:spacing w:before="80" w:after="0" w:line="220" w:lineRule="atLeast"/>
        <w:ind w:left="900" w:right="0"/>
        <w:jc w:val="both"/>
        <w:textAlignment w:val="auto"/>
        <w:rPr>
          <w:sz w:val="11"/>
        </w:rPr>
      </w:pPr>
      <w:r>
        <w:rPr>
          <w:rFonts w:ascii="宋体" w:hAnsi="宋体" w:cs="宋体" w:eastAsia="宋体"/>
          <w:sz w:val="11"/>
          <w:color w:val="000000"/>
          <w:b w:val="on"/>
          <w:i w:val="off"/>
        </w:rPr>
        <w:t>63.第二大类的特性⋯⋯⋯⋯⋯⋯⋯⋯⋯⋯⋯⋯⋯⋯⋯⋯⋯⋯⋯⋯⋯⋯⋯⋯⋯⋯⋯⋯⋯⋯⋯⋯⋯⋯⋯⋯⋯342</w:t>
      </w:r>
    </w:p>
    <w:p>
      <w:pPr>
        <w:wordWrap w:val="on"/>
        <w:autoSpaceDE w:val="off"/>
        <w:autoSpaceDN w:val="off"/>
        <w:spacing w:before="80" w:after="0" w:line="220" w:lineRule="atLeast"/>
        <w:ind w:left="900" w:right="0"/>
        <w:jc w:val="both"/>
        <w:textAlignment w:val="auto"/>
        <w:rPr>
          <w:sz w:val="11"/>
        </w:rPr>
      </w:pPr>
      <w:r>
        <w:rPr>
          <w:rFonts w:ascii="宋体" w:hAnsi="宋体" w:cs="宋体" w:eastAsia="宋体"/>
          <w:sz w:val="11"/>
          <w:color w:val="000000"/>
          <w:b w:val="on"/>
          <w:i w:val="off"/>
        </w:rPr>
        <w:t>64.第三大类的特性⋯⋯⋯⋯⋯⋯⋯⋯⋯⋯⋯⋯⋯⋯⋯⋯⋯⋯⋯⋯⋯⋯⋯⋯⋯⋯⋯⋯⋯⋯⋯⋯⋯⋯⋯⋯⋯343</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65.第四大类的特性⋯⋯⋯⋯⋯⋯⋯⋯⋯⋯⋯⋯⋯⋯⋯⋯⋯⋯⋯⋯⋯⋯⋯⋯⋯⋯⋯⋯⋯⋯⋯⋯⋯⋯⋯⋯⋯344</w:t>
      </w:r>
    </w:p>
    <w:p>
      <w:pPr>
        <w:wordWrap w:val="on"/>
        <w:autoSpaceDE w:val="off"/>
        <w:autoSpaceDN w:val="off"/>
        <w:spacing w:before="80" w:after="0" w:line="220" w:lineRule="atLeast"/>
        <w:ind w:left="900" w:right="0"/>
        <w:jc w:val="both"/>
        <w:textAlignment w:val="auto"/>
        <w:rPr>
          <w:sz w:val="12"/>
        </w:rPr>
      </w:pPr>
      <w:r>
        <w:rPr>
          <w:rFonts w:ascii="宋体" w:hAnsi="宋体" w:cs="宋体" w:eastAsia="宋体"/>
          <w:sz w:val="12"/>
          <w:color w:val="000000"/>
          <w:b w:val="on"/>
          <w:i w:val="off"/>
        </w:rPr>
        <w:t>66.第五大类的特性⋯⋯⋯⋯⋯⋯⋯⋯⋯⋯⋯⋯⋯⋯⋯⋯⋯⋯⋯⋯⋯⋯⋯⋯⋯⋯⋯⋯⋯⋯⋯⋯⋯⋯⋯346</w:t>
      </w:r>
      <w:r>
        <w:br w:type="page"/>
      </w:r>
    </w:p>
    <w:p>
      <w:pPr>
        <w:wordWrap w:val="on"/>
        <w:autoSpaceDE w:val="off"/>
        <w:autoSpaceDN w:val="off"/>
        <w:spacing w:before="140" w:after="0" w:line="220" w:lineRule="atLeast"/>
        <w:ind w:left="20" w:right="0"/>
        <w:jc w:val="both"/>
        <w:textAlignment w:val="auto"/>
        <w:rPr>
          <w:sz w:val="13"/>
        </w:rPr>
      </w:pPr>
      <w:r>
        <w:rPr>
          <w:rFonts w:ascii="宋体" w:hAnsi="宋体" w:cs="宋体" w:eastAsia="宋体"/>
          <w:sz w:val="13"/>
          <w:color w:val="000000"/>
          <w:u w:val="single"/>
          <w:b w:val="on"/>
          <w:i w:val="off"/>
        </w:rPr>
        <w:t xml:space="preserve">                     目  录                  23 </w:t>
      </w:r>
    </w:p>
    <w:p>
      <w:pPr>
        <w:wordWrap w:val="on"/>
        <w:autoSpaceDE w:val="off"/>
        <w:autoSpaceDN w:val="off"/>
        <w:spacing w:before="260" w:after="0" w:line="280" w:lineRule="atLeast"/>
        <w:ind w:left="20" w:right="0"/>
        <w:jc w:val="both"/>
        <w:textAlignment w:val="auto"/>
        <w:rPr>
          <w:sz w:val="13"/>
        </w:rPr>
      </w:pPr>
      <w:r>
        <w:rPr>
          <w:rFonts w:ascii="宋体" w:hAnsi="宋体" w:cs="宋体" w:eastAsia="宋体"/>
          <w:sz w:val="13"/>
          <w:color w:val="000000"/>
          <w:b w:val="on"/>
          <w:i w:val="off"/>
        </w:rPr>
        <w:t>第十七章 刑法的界限 ⋯⋯⋯⋯⋯⋯⋯⋯⋯⋯⋯⋯⋯⋯⋯⋯⋯⋯⋯⋯⋯⋯⋯⋯⋯⋯⋯⋯⋯⋯⋯⋯⋯⋯ 347</w:t>
      </w:r>
    </w:p>
    <w:p>
      <w:pPr>
        <w:wordWrap w:val="on"/>
        <w:autoSpaceDE w:val="off"/>
        <w:autoSpaceDN w:val="off"/>
        <w:spacing w:before="100" w:after="0" w:line="260" w:lineRule="atLeast"/>
        <w:ind w:left="400" w:right="0"/>
        <w:jc w:val="both"/>
        <w:textAlignment w:val="auto"/>
        <w:rPr>
          <w:sz w:val="14"/>
        </w:rPr>
      </w:pPr>
      <w:r>
        <w:rPr>
          <w:rFonts w:ascii="宋体" w:hAnsi="宋体" w:cs="宋体" w:eastAsia="宋体"/>
          <w:sz w:val="14"/>
          <w:color w:val="000000"/>
          <w:b w:val="on"/>
          <w:i w:val="off"/>
        </w:rPr>
        <w:t>第一节 私人伦理与立法艺术的界限 ⋯⋯⋯⋯⋯⋯⋯⋯⋯⋯⋯⋯⋯⋯⋯⋯⋯⋯⋯ 347</w:t>
      </w:r>
    </w:p>
    <w:p>
      <w:pPr>
        <w:wordWrap w:val="on"/>
        <w:autoSpaceDE w:val="off"/>
        <w:autoSpaceDN w:val="off"/>
        <w:spacing w:before="140" w:after="0" w:line="220" w:lineRule="atLeast"/>
        <w:ind w:left="400" w:right="0"/>
        <w:jc w:val="both"/>
        <w:textAlignment w:val="auto"/>
        <w:rPr>
          <w:sz w:val="13"/>
        </w:rPr>
      </w:pPr>
      <w:r>
        <w:rPr>
          <w:rFonts w:ascii="宋体" w:hAnsi="宋体" w:cs="宋体" w:eastAsia="宋体"/>
          <w:sz w:val="13"/>
          <w:color w:val="000000"/>
          <w:b w:val="on"/>
          <w:i w:val="off"/>
        </w:rPr>
        <w:t>1. 本章的用处⋯⋯⋯⋯⋯⋯⋯⋯⋯⋯⋯⋯⋯⋯⋯⋯⋯⋯⋯⋯⋯⋯⋯⋯⋯⋯⋯⋯⋯⋯⋯⋯⋯⋯⋯⋯⋯⋯⋯⋯⋯347</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2.什么是一般伦理………………………………………………………………………………………………………348</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3. 私人伦理……………………………………………………………………………………………………………………348</w:t>
      </w:r>
    </w:p>
    <w:p>
      <w:pPr>
        <w:wordWrap w:val="on"/>
        <w:autoSpaceDE w:val="off"/>
        <w:autoSpaceDN w:val="off"/>
        <w:spacing w:before="20" w:after="0" w:line="280" w:lineRule="atLeast"/>
        <w:ind w:left="400" w:right="360"/>
        <w:jc w:val="both"/>
        <w:textAlignment w:val="auto"/>
        <w:rPr>
          <w:sz w:val="13"/>
        </w:rPr>
      </w:pPr>
      <w:r>
        <w:rPr>
          <w:rFonts w:ascii="宋体" w:hAnsi="宋体" w:cs="宋体" w:eastAsia="宋体"/>
          <w:sz w:val="13"/>
          <w:color w:val="000000"/>
          <w:b w:val="on"/>
          <w:i w:val="off"/>
        </w:rPr>
        <w:t>4.管理艺术，即立法艺术和行政艺术……………………………………………………………348</w:t>
      </w:r>
      <w:r>
        <w:rPr>
          <w:rFonts w:ascii="宋体" w:hAnsi="宋体" w:cs="宋体" w:eastAsia="宋体"/>
          <w:sz w:val="13"/>
          <w:color w:val="000000"/>
          <w:b w:val="on"/>
          <w:i w:val="off"/>
        </w:rPr>
        <w:t>低级动物的利益在立法中被不恰当地忽视了(第348页注)</w:t>
      </w:r>
    </w:p>
    <w:p>
      <w:pPr>
        <w:wordWrap w:val="on"/>
        <w:autoSpaceDE w:val="off"/>
        <w:autoSpaceDN w:val="off"/>
        <w:spacing w:before="100" w:after="0" w:line="220" w:lineRule="atLeast"/>
        <w:ind w:left="400" w:right="0"/>
        <w:jc w:val="both"/>
        <w:textAlignment w:val="auto"/>
        <w:rPr>
          <w:sz w:val="13"/>
        </w:rPr>
      </w:pPr>
      <w:r>
        <w:rPr>
          <w:rFonts w:ascii="宋体" w:hAnsi="宋体" w:cs="宋体" w:eastAsia="宋体"/>
          <w:sz w:val="13"/>
          <w:color w:val="000000"/>
          <w:b w:val="on"/>
          <w:i w:val="off"/>
        </w:rPr>
        <w:t>5. 教育艺术⋯⋯⋯⋯⋯⋯⋯⋯⋯⋯⋯⋯⋯⋯⋯⋯⋯⋯⋯⋯⋯⋯⋯⋯⋯⋯⋯⋯⋯⋯⋯⋯⋯⋯⋯⋯⋯⋯⋯⋯⋯⋯⋯349</w:t>
      </w:r>
    </w:p>
    <w:p>
      <w:pPr>
        <w:wordWrap w:val="on"/>
        <w:autoSpaceDE w:val="off"/>
        <w:autoSpaceDN w:val="off"/>
        <w:spacing w:before="100" w:after="0" w:line="220" w:lineRule="atLeast"/>
        <w:ind w:left="400" w:right="0"/>
        <w:jc w:val="both"/>
        <w:textAlignment w:val="auto"/>
        <w:rPr>
          <w:sz w:val="13"/>
        </w:rPr>
      </w:pPr>
      <w:r>
        <w:rPr>
          <w:rFonts w:ascii="宋体" w:hAnsi="宋体" w:cs="宋体" w:eastAsia="宋体"/>
          <w:sz w:val="13"/>
          <w:color w:val="000000"/>
          <w:b w:val="on"/>
          <w:i w:val="off"/>
        </w:rPr>
        <w:t>6. 伦理展示三大准则:(1)慎重;(2)正直;(3)慈善…………………………………350</w:t>
      </w:r>
    </w:p>
    <w:p>
      <w:pPr>
        <w:wordWrap w:val="on"/>
        <w:autoSpaceDE w:val="off"/>
        <w:autoSpaceDN w:val="off"/>
        <w:spacing w:before="100" w:after="0" w:line="220" w:lineRule="atLeast"/>
        <w:ind w:left="400" w:right="0"/>
        <w:jc w:val="both"/>
        <w:textAlignment w:val="auto"/>
        <w:rPr>
          <w:sz w:val="13"/>
        </w:rPr>
      </w:pPr>
      <w:r>
        <w:rPr>
          <w:rFonts w:ascii="宋体" w:hAnsi="宋体" w:cs="宋体" w:eastAsia="宋体"/>
          <w:sz w:val="13"/>
          <w:color w:val="000000"/>
          <w:b w:val="on"/>
          <w:i w:val="off"/>
        </w:rPr>
        <w:t>7.正直和慈善如何同慎重相关联 ⋯⋯⋯⋯⋯⋯⋯⋯⋯⋯⋯⋯⋯⋯⋯⋯⋯⋯⋯⋯⋯⋯⋯⋯⋯⋯ 350</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8.伦理的恰当对象并非都是立法的恰当对象 …………………………………………351</w:t>
      </w:r>
    </w:p>
    <w:p>
      <w:pPr>
        <w:wordWrap w:val="on"/>
        <w:autoSpaceDE w:val="off"/>
        <w:autoSpaceDN w:val="off"/>
        <w:spacing w:before="0" w:after="0" w:line="290" w:lineRule="atLeast"/>
        <w:ind w:left="400" w:right="360"/>
        <w:jc w:val="both"/>
        <w:textAlignment w:val="auto"/>
        <w:rPr>
          <w:sz w:val="13"/>
        </w:rPr>
      </w:pPr>
      <w:r>
        <w:rPr>
          <w:rFonts w:ascii="宋体" w:hAnsi="宋体" w:cs="宋体" w:eastAsia="宋体"/>
          <w:sz w:val="13"/>
          <w:color w:val="000000"/>
          <w:b w:val="on"/>
          <w:i w:val="off"/>
        </w:rPr>
        <w:t>9.私人伦理与立法适用范围的界限系由不适于惩罚的情况</w:t>
      </w:r>
      <w:r>
        <w:rPr>
          <w:rFonts w:ascii="宋体" w:hAnsi="宋体" w:cs="宋体" w:eastAsia="宋体"/>
          <w:sz w:val="13"/>
          <w:color w:val="000000"/>
          <w:b w:val="on"/>
          <w:i w:val="off"/>
        </w:rPr>
        <w:t>来标明………………………………………………………………………………………………………………………352</w:t>
      </w:r>
    </w:p>
    <w:p>
      <w:pPr>
        <w:wordWrap w:val="on"/>
        <w:autoSpaceDE w:val="off"/>
        <w:autoSpaceDN w:val="off"/>
        <w:spacing w:before="100" w:after="0" w:line="220" w:lineRule="atLeast"/>
        <w:ind w:left="400" w:right="0"/>
        <w:jc w:val="both"/>
        <w:textAlignment w:val="auto"/>
        <w:rPr>
          <w:sz w:val="13"/>
        </w:rPr>
      </w:pPr>
      <w:r>
        <w:rPr>
          <w:rFonts w:ascii="宋体" w:hAnsi="宋体" w:cs="宋体" w:eastAsia="宋体"/>
          <w:sz w:val="13"/>
          <w:color w:val="000000"/>
          <w:b w:val="on"/>
          <w:i w:val="off"/>
        </w:rPr>
        <w:t>10.(1)两者都不应当用于无理由惩罚的场合 …………………………………………352</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11.(2)私人伦理能在多大范围内用于惩罚无效的情况⋯⋯⋯⋯⋯⋯⋯⋯⋯352</w:t>
      </w:r>
    </w:p>
    <w:p>
      <w:pPr>
        <w:wordWrap w:val="on"/>
        <w:autoSpaceDE w:val="off"/>
        <w:autoSpaceDN w:val="off"/>
        <w:spacing w:before="100" w:after="0" w:line="220" w:lineRule="atLeast"/>
        <w:ind w:left="400" w:right="0"/>
        <w:jc w:val="both"/>
        <w:textAlignment w:val="auto"/>
        <w:rPr>
          <w:sz w:val="13"/>
        </w:rPr>
      </w:pPr>
      <w:r>
        <w:rPr>
          <w:rFonts w:ascii="宋体" w:hAnsi="宋体" w:cs="宋体" w:eastAsia="宋体"/>
          <w:sz w:val="13"/>
          <w:color w:val="000000"/>
          <w:b w:val="on"/>
          <w:i w:val="off"/>
        </w:rPr>
        <w:t>12.(3)私人伦理能在多大范围内用于惩罚无益的情况………………………353</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13.惩罚无益可发生在(1)限于惩治罪过的场合 ⋯⋯⋯⋯⋯⋯⋯⋯⋯⋯⋯⋯⋯⋯⋯354</w:t>
      </w:r>
    </w:p>
    <w:p>
      <w:pPr>
        <w:wordWrap w:val="on"/>
        <w:autoSpaceDE w:val="off"/>
        <w:autoSpaceDN w:val="off"/>
        <w:spacing w:before="100" w:after="0" w:line="220" w:lineRule="atLeast"/>
        <w:ind w:left="400" w:right="0"/>
        <w:jc w:val="both"/>
        <w:textAlignment w:val="auto"/>
        <w:rPr>
          <w:sz w:val="13"/>
        </w:rPr>
      </w:pPr>
      <w:r>
        <w:rPr>
          <w:rFonts w:ascii="宋体" w:hAnsi="宋体" w:cs="宋体" w:eastAsia="宋体"/>
          <w:sz w:val="13"/>
          <w:color w:val="000000"/>
          <w:b w:val="on"/>
          <w:i w:val="off"/>
        </w:rPr>
        <w:t>14. (2)殃及无辜者的场合……………………………………………………………………………………355</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15.立法在多大范围内为厉行慎重律令所必需……………………………………………356</w:t>
      </w:r>
    </w:p>
    <w:p>
      <w:pPr>
        <w:wordWrap w:val="on"/>
        <w:autoSpaceDE w:val="off"/>
        <w:autoSpaceDN w:val="off"/>
        <w:spacing w:before="100" w:after="0" w:line="220" w:lineRule="atLeast"/>
        <w:ind w:left="400" w:right="0"/>
        <w:jc w:val="both"/>
        <w:textAlignment w:val="auto"/>
        <w:rPr>
          <w:sz w:val="13"/>
        </w:rPr>
      </w:pPr>
      <w:r>
        <w:rPr>
          <w:rFonts w:ascii="宋体" w:hAnsi="宋体" w:cs="宋体" w:eastAsia="宋体"/>
          <w:sz w:val="13"/>
          <w:color w:val="000000"/>
          <w:b w:val="on"/>
          <w:i w:val="off"/>
        </w:rPr>
        <w:t>16.在这方面立法容易走得过远⋯⋯⋯⋯⋯⋯⋯⋯⋯⋯⋯⋯⋯⋯⋯⋯⋯⋯⋯⋯⋯⋯⋯⋯⋯⋯⋯⋯357</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17.宗教问题上尤其如此⋯⋯⋯⋯⋯⋯⋯⋯⋯⋯⋯⋯⋯⋯⋯⋯⋯⋯⋯⋯⋯⋯⋯⋯⋯⋯⋯⋯⋯⋯⋯⋯⋯⋯357</w:t>
      </w:r>
    </w:p>
    <w:p>
      <w:pPr>
        <w:wordWrap w:val="on"/>
        <w:autoSpaceDE w:val="off"/>
        <w:autoSpaceDN w:val="off"/>
        <w:spacing w:before="120" w:after="0" w:line="220" w:lineRule="atLeast"/>
        <w:ind w:left="400" w:right="0"/>
        <w:jc w:val="both"/>
        <w:textAlignment w:val="auto"/>
        <w:rPr>
          <w:sz w:val="13"/>
        </w:rPr>
      </w:pPr>
      <w:r>
        <w:rPr>
          <w:rFonts w:ascii="宋体" w:hAnsi="宋体" w:cs="宋体" w:eastAsia="宋体"/>
          <w:sz w:val="13"/>
          <w:color w:val="000000"/>
          <w:b w:val="on"/>
          <w:i w:val="off"/>
        </w:rPr>
        <w:t>18.立法在多大范围内为厉行正直律令所必需…………………………………………358</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19.又在多大范围内为厉行慈善律令所必需………………………………………………359</w:t>
      </w:r>
    </w:p>
    <w:p>
      <w:pPr>
        <w:wordWrap w:val="on"/>
        <w:autoSpaceDE w:val="off"/>
        <w:autoSpaceDN w:val="off"/>
        <w:spacing w:before="80" w:after="0" w:line="220" w:lineRule="atLeast"/>
        <w:ind w:left="400" w:right="0"/>
        <w:jc w:val="both"/>
        <w:textAlignment w:val="auto"/>
        <w:rPr>
          <w:sz w:val="13"/>
        </w:rPr>
      </w:pPr>
      <w:r>
        <w:rPr>
          <w:rFonts w:ascii="宋体" w:hAnsi="宋体" w:cs="宋体" w:eastAsia="宋体"/>
          <w:sz w:val="13"/>
          <w:color w:val="000000"/>
          <w:b w:val="on"/>
          <w:i w:val="off"/>
        </w:rPr>
        <w:t>20.扼要重述私人伦理和立法艺术的区别⋯⋯⋯⋯⋯⋯⋯⋯⋯⋯⋯⋯⋯⋯⋯⋯⋯⋯⋯360</w:t>
      </w:r>
    </w:p>
    <w:p>
      <w:pPr>
        <w:wordWrap w:val="on"/>
        <w:autoSpaceDE w:val="off"/>
        <w:autoSpaceDN w:val="off"/>
        <w:spacing w:before="80" w:after="0" w:line="260" w:lineRule="atLeast"/>
        <w:ind w:left="400" w:right="0"/>
        <w:jc w:val="both"/>
        <w:textAlignment w:val="auto"/>
        <w:rPr>
          <w:sz w:val="13"/>
        </w:rPr>
      </w:pPr>
      <w:r>
        <w:rPr>
          <w:rFonts w:ascii="宋体" w:hAnsi="宋体" w:cs="宋体" w:eastAsia="宋体"/>
          <w:sz w:val="13"/>
          <w:color w:val="000000"/>
          <w:b w:val="on"/>
          <w:i w:val="off"/>
        </w:rPr>
        <w:t>第二节 法学及其门类 …………………………………………………………………………360</w:t>
      </w:r>
    </w:p>
    <w:p>
      <w:pPr>
        <w:wordWrap w:val="on"/>
        <w:autoSpaceDE w:val="off"/>
        <w:autoSpaceDN w:val="off"/>
        <w:spacing w:before="120" w:after="0" w:line="220" w:lineRule="atLeast"/>
        <w:ind w:left="400" w:right="0"/>
        <w:jc w:val="both"/>
        <w:textAlignment w:val="auto"/>
        <w:rPr>
          <w:sz w:val="13"/>
        </w:rPr>
      </w:pPr>
      <w:r>
        <w:rPr>
          <w:rFonts w:ascii="宋体" w:hAnsi="宋体" w:cs="宋体" w:eastAsia="宋体"/>
          <w:sz w:val="13"/>
          <w:color w:val="000000"/>
          <w:b w:val="on"/>
          <w:i w:val="off"/>
        </w:rPr>
        <w:t>21.阐述性法学和审查性法学⋯⋯⋯⋯⋯⋯⋯⋯⋯⋯⋯⋯⋯⋯⋯⋯⋯⋯⋯⋯⋯⋯⋯⋯⋯⋯⋯⋯⋯360</w:t>
      </w:r>
    </w:p>
    <w:p>
      <w:pPr>
        <w:wordWrap w:val="on"/>
        <w:autoSpaceDE w:val="off"/>
        <w:autoSpaceDN w:val="off"/>
        <w:spacing w:before="100" w:after="0" w:line="220" w:lineRule="atLeast"/>
        <w:ind w:left="400" w:right="0"/>
        <w:jc w:val="both"/>
        <w:textAlignment w:val="auto"/>
        <w:rPr>
          <w:sz w:val="13"/>
        </w:rPr>
      </w:pPr>
      <w:r>
        <w:rPr>
          <w:rFonts w:ascii="宋体" w:hAnsi="宋体" w:cs="宋体" w:eastAsia="宋体"/>
          <w:sz w:val="13"/>
          <w:color w:val="000000"/>
          <w:b w:val="on"/>
          <w:i w:val="off"/>
        </w:rPr>
        <w:t>22.阐述性法学分为权威的和非权威的…………………………………………………………361</w:t>
      </w:r>
      <w:r>
        <w:br w:type="page"/>
      </w:r>
    </w:p>
    <w:p>
      <w:pPr>
        <w:wordWrap w:val="on"/>
        <w:autoSpaceDE w:val="off"/>
        <w:autoSpaceDN w:val="off"/>
        <w:spacing w:before="120" w:after="0" w:line="200" w:lineRule="atLeast"/>
        <w:ind w:left="640" w:right="0"/>
        <w:jc w:val="both"/>
        <w:textAlignment w:val="auto"/>
        <w:rPr>
          <w:sz w:val="11"/>
        </w:rPr>
      </w:pPr>
      <w:r>
        <w:rPr>
          <w:rFonts w:ascii="宋体" w:hAnsi="宋体" w:cs="宋体" w:eastAsia="宋体"/>
          <w:sz w:val="11"/>
          <w:color w:val="000000"/>
          <w:u w:val="single"/>
          <w:b w:val="on"/>
          <w:i w:val="off"/>
        </w:rPr>
        <w:t xml:space="preserve">  24                     道德与立法原理导论                         </w:t>
      </w:r>
    </w:p>
    <w:p>
      <w:pPr>
        <w:wordWrap w:val="on"/>
        <w:autoSpaceDE w:val="off"/>
        <w:autoSpaceDN w:val="off"/>
        <w:spacing w:before="300" w:after="0" w:line="200" w:lineRule="atLeast"/>
        <w:ind w:left="1040" w:right="0"/>
        <w:jc w:val="both"/>
        <w:textAlignment w:val="auto"/>
        <w:rPr>
          <w:sz w:val="11"/>
        </w:rPr>
      </w:pPr>
      <w:r>
        <w:rPr>
          <w:rFonts w:ascii="宋体" w:hAnsi="宋体" w:cs="宋体" w:eastAsia="宋体"/>
          <w:sz w:val="11"/>
          <w:color w:val="000000"/>
          <w:b w:val="on"/>
          <w:i w:val="off"/>
        </w:rPr>
        <w:t>23.其余区别的来源 ⋯⋯⋯⋯⋯⋯⋯⋯⋯⋯⋯⋯⋯⋯⋯⋯⋯⋯⋯⋯⋯⋯⋯⋯⋯⋯⋯⋯⋯⋯⋯⋯⋯⋯⋯⋯⋯⋯361</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24.局部法和普遍法⋯⋯⋯⋯⋯⋯⋯⋯⋯⋯⋯⋯⋯⋯⋯⋯⋯⋯⋯⋯⋯⋯⋯⋯⋯⋯⋯⋯⋯⋯⋯⋯⋯⋯⋯⋯⋯361</w:t>
      </w:r>
    </w:p>
    <w:p>
      <w:pPr>
        <w:wordWrap w:val="on"/>
        <w:autoSpaceDE w:val="off"/>
        <w:autoSpaceDN w:val="off"/>
        <w:spacing w:before="80" w:after="0" w:line="200" w:lineRule="atLeast"/>
        <w:ind w:left="1040" w:right="0"/>
        <w:jc w:val="both"/>
        <w:textAlignment w:val="auto"/>
        <w:rPr>
          <w:sz w:val="11"/>
        </w:rPr>
      </w:pPr>
      <w:r>
        <w:rPr>
          <w:rFonts w:ascii="宋体" w:hAnsi="宋体" w:cs="宋体" w:eastAsia="宋体"/>
          <w:sz w:val="11"/>
          <w:color w:val="000000"/>
          <w:b w:val="on"/>
          <w:i w:val="off"/>
        </w:rPr>
        <w:t>25.国内法和国际法⋯⋯⋯⋯⋯⋯⋯⋯⋯⋯⋯⋯⋯⋯⋯⋯⋯⋯⋯⋯⋯⋯⋯⋯⋯⋯⋯⋯⋯⋯⋯⋯⋯⋯⋯⋯⋯363</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26.国内法又分为全国性的、地方性的、当地的或特殊的………………………364</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27.昔时法和现行法⋯⋯⋯⋯⋯⋯⋯⋯⋯⋯⋯⋯⋯⋯⋯⋯⋯⋯⋯⋯⋯⋯⋯⋯⋯⋯⋯⋯⋯⋯⋯⋯⋯⋯364</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28.成文法和习惯法⋯⋯⋯⋯⋯⋯⋯⋯⋯⋯⋯⋯⋯⋯⋯⋯⋯⋯⋯⋯⋯⋯⋯⋯⋯⋯⋯⋯⋯⋯⋯⋯⋯⋯⋯⋯⋯366</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29. 民法和刑法(刑事法) …………………………………………………………………………………… 366</w:t>
      </w:r>
    </w:p>
    <w:p>
      <w:pPr>
        <w:wordWrap w:val="on"/>
        <w:autoSpaceDE w:val="off"/>
        <w:autoSpaceDN w:val="off"/>
        <w:spacing w:before="100" w:after="0" w:line="200" w:lineRule="atLeast"/>
        <w:ind w:left="1340" w:right="0"/>
        <w:jc w:val="both"/>
        <w:textAlignment w:val="auto"/>
        <w:rPr>
          <w:sz w:val="11"/>
        </w:rPr>
      </w:pPr>
      <w:r>
        <w:rPr>
          <w:rFonts w:ascii="宋体" w:hAnsi="宋体" w:cs="宋体" w:eastAsia="宋体"/>
          <w:sz w:val="11"/>
          <w:color w:val="000000"/>
          <w:b w:val="on"/>
          <w:i w:val="off"/>
        </w:rPr>
        <w:t>陈述关于民法与刑法之间区别的问题…………………………………………………366</w:t>
      </w:r>
    </w:p>
    <w:p>
      <w:pPr>
        <w:wordWrap w:val="on"/>
        <w:autoSpaceDE w:val="off"/>
        <w:autoSpaceDN w:val="off"/>
        <w:spacing w:before="80" w:after="0" w:line="220" w:lineRule="atLeast"/>
        <w:ind w:left="640" w:right="0"/>
        <w:jc w:val="both"/>
        <w:textAlignment w:val="auto"/>
        <w:rPr>
          <w:sz w:val="11"/>
        </w:rPr>
      </w:pPr>
      <w:r>
        <w:rPr>
          <w:rFonts w:ascii="宋体" w:hAnsi="宋体" w:cs="宋体" w:eastAsia="宋体"/>
          <w:sz w:val="11"/>
          <w:color w:val="000000"/>
          <w:b w:val="on"/>
          <w:i w:val="off"/>
        </w:rPr>
        <w:t>末 注……………………………………………………………………………………………………………………………………369</w:t>
      </w:r>
    </w:p>
    <w:p>
      <w:pPr>
        <w:wordWrap w:val="on"/>
        <w:autoSpaceDE w:val="off"/>
        <w:autoSpaceDN w:val="off"/>
        <w:spacing w:before="120" w:after="0" w:line="200" w:lineRule="atLeast"/>
        <w:ind w:left="1040" w:right="0"/>
        <w:jc w:val="both"/>
        <w:textAlignment w:val="auto"/>
        <w:rPr>
          <w:sz w:val="11"/>
        </w:rPr>
      </w:pPr>
      <w:r>
        <w:rPr>
          <w:rFonts w:ascii="宋体" w:hAnsi="宋体" w:cs="宋体" w:eastAsia="宋体"/>
          <w:sz w:val="11"/>
          <w:color w:val="000000"/>
          <w:b w:val="on"/>
          <w:i w:val="off"/>
        </w:rPr>
        <w:t>1.本项末注的由来和目的……………………………………………………………………………………369</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2.这里说的法律不是指法规……………………………………………………………………………………369</w:t>
      </w:r>
    </w:p>
    <w:p>
      <w:pPr>
        <w:wordWrap w:val="on"/>
        <w:autoSpaceDE w:val="off"/>
        <w:autoSpaceDN w:val="off"/>
        <w:spacing w:before="80" w:after="0" w:line="200" w:lineRule="atLeast"/>
        <w:ind w:left="1040" w:right="0"/>
        <w:jc w:val="both"/>
        <w:textAlignment w:val="auto"/>
        <w:rPr>
          <w:sz w:val="11"/>
        </w:rPr>
      </w:pPr>
      <w:r>
        <w:rPr>
          <w:rFonts w:ascii="宋体" w:hAnsi="宋体" w:cs="宋体" w:eastAsia="宋体"/>
          <w:sz w:val="11"/>
          <w:color w:val="000000"/>
          <w:b w:val="on"/>
          <w:i w:val="off"/>
        </w:rPr>
        <w:t>3.每项法律要么是命令，要么是命令之废除⋯⋯⋯⋯⋯⋯⋯⋯⋯⋯⋯⋯⋯⋯⋯⋯⋯⋯370</w:t>
      </w:r>
    </w:p>
    <w:p>
      <w:pPr>
        <w:wordWrap w:val="on"/>
        <w:autoSpaceDE w:val="off"/>
        <w:autoSpaceDN w:val="off"/>
        <w:spacing w:before="120" w:after="0" w:line="200" w:lineRule="atLeast"/>
        <w:ind w:left="1040" w:right="0"/>
        <w:jc w:val="both"/>
        <w:textAlignment w:val="auto"/>
        <w:rPr>
          <w:sz w:val="11"/>
        </w:rPr>
      </w:pPr>
      <w:r>
        <w:rPr>
          <w:rFonts w:ascii="宋体" w:hAnsi="宋体" w:cs="宋体" w:eastAsia="宋体"/>
          <w:sz w:val="11"/>
          <w:color w:val="000000"/>
          <w:b w:val="on"/>
          <w:i w:val="off"/>
        </w:rPr>
        <w:t>4.陈述法恰当地说不是法律…………………………………………………………………………………370</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5.每一强制性法律创设出一种罪过 ………………………………………………………………370</w:t>
      </w:r>
    </w:p>
    <w:p>
      <w:pPr>
        <w:wordWrap w:val="on"/>
        <w:autoSpaceDE w:val="off"/>
        <w:autoSpaceDN w:val="off"/>
        <w:spacing w:before="80" w:after="0" w:line="200" w:lineRule="atLeast"/>
        <w:ind w:left="1040" w:right="0"/>
        <w:jc w:val="both"/>
        <w:textAlignment w:val="auto"/>
        <w:rPr>
          <w:sz w:val="12"/>
        </w:rPr>
      </w:pPr>
      <w:r>
        <w:rPr>
          <w:rFonts w:ascii="宋体" w:hAnsi="宋体" w:cs="宋体" w:eastAsia="宋体"/>
          <w:sz w:val="12"/>
          <w:color w:val="000000"/>
          <w:b w:val="on"/>
          <w:i w:val="off"/>
        </w:rPr>
        <w:t>6.创设出一种罪过的法律和规定惩罚的法律截然有别⋯⋯⋯⋯⋯⋯⋯⋯⋯370</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7.非经强制性法律介入，否定强制的法律不可能附有惩罚性法律 371</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8.但惩罚性法律牵涉它所隶属的单纯命令性法律………………………………371</w:t>
      </w:r>
    </w:p>
    <w:p>
      <w:pPr>
        <w:wordWrap w:val="on"/>
        <w:autoSpaceDE w:val="off"/>
        <w:autoSpaceDN w:val="off"/>
        <w:spacing w:before="20" w:after="0" w:line="260" w:lineRule="atLeast"/>
        <w:ind w:left="1040" w:right="0"/>
        <w:jc w:val="both"/>
        <w:textAlignment w:val="auto"/>
        <w:rPr>
          <w:sz w:val="11"/>
        </w:rPr>
      </w:pPr>
      <w:r>
        <w:rPr>
          <w:rFonts w:ascii="宋体" w:hAnsi="宋体" w:cs="宋体" w:eastAsia="宋体"/>
          <w:sz w:val="11"/>
          <w:color w:val="000000"/>
          <w:b w:val="on"/>
          <w:i w:val="off"/>
        </w:rPr>
        <w:t>9.因此，要不是由于其说明性内容，单纯命令性法律本可被</w:t>
      </w:r>
      <w:r>
        <w:rPr>
          <w:rFonts w:ascii="宋体" w:hAnsi="宋体" w:cs="宋体" w:eastAsia="宋体"/>
          <w:sz w:val="11"/>
          <w:color w:val="000000"/>
          <w:b w:val="on"/>
          <w:i w:val="off"/>
        </w:rPr>
        <w:t>省略………………………………………………………………………………………………………………………372</w:t>
      </w:r>
    </w:p>
    <w:p>
      <w:pPr>
        <w:wordWrap w:val="on"/>
        <w:autoSpaceDE w:val="off"/>
        <w:autoSpaceDN w:val="off"/>
        <w:spacing w:before="80" w:after="0" w:line="200" w:lineRule="atLeast"/>
        <w:ind w:left="1040" w:right="0"/>
        <w:jc w:val="both"/>
        <w:textAlignment w:val="auto"/>
        <w:rPr>
          <w:sz w:val="11"/>
        </w:rPr>
      </w:pPr>
      <w:r>
        <w:rPr>
          <w:rFonts w:ascii="宋体" w:hAnsi="宋体" w:cs="宋体" w:eastAsia="宋体"/>
          <w:sz w:val="11"/>
          <w:color w:val="000000"/>
          <w:b w:val="on"/>
          <w:i w:val="off"/>
        </w:rPr>
        <w:t>10.此种说明性内容的性质⋯⋯⋯⋯⋯⋯⋯⋯⋯⋯⋯⋯⋯⋯⋯⋯⋯⋯⋯⋯⋯⋯⋯⋯⋯⋯⋯⋯⋯⋯⋯⋯372</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11.篇幅相对庞大并非立法命令所特有⋯⋯⋯⋯⋯⋯⋯⋯⋯⋯⋯⋯⋯⋯⋯⋯⋯⋯⋯⋯⋯⋯⋯373</w:t>
      </w:r>
    </w:p>
    <w:p>
      <w:pPr>
        <w:wordWrap w:val="on"/>
        <w:autoSpaceDE w:val="off"/>
        <w:autoSpaceDN w:val="off"/>
        <w:spacing w:before="100" w:after="0" w:line="200" w:lineRule="atLeast"/>
        <w:ind w:left="1040" w:right="0"/>
        <w:jc w:val="both"/>
        <w:textAlignment w:val="auto"/>
        <w:rPr>
          <w:sz w:val="11"/>
        </w:rPr>
      </w:pPr>
      <w:r>
        <w:rPr>
          <w:rFonts w:ascii="宋体" w:hAnsi="宋体" w:cs="宋体" w:eastAsia="宋体"/>
          <w:sz w:val="11"/>
          <w:color w:val="000000"/>
          <w:b w:val="on"/>
          <w:i w:val="off"/>
        </w:rPr>
        <w:t>12.同一批说明性内容可以共用于许多法律………………………………………………373</w:t>
      </w:r>
    </w:p>
    <w:p>
      <w:pPr>
        <w:wordWrap w:val="on"/>
        <w:autoSpaceDE w:val="off"/>
        <w:autoSpaceDN w:val="off"/>
        <w:spacing w:before="20" w:after="0" w:line="260" w:lineRule="atLeast"/>
        <w:ind w:left="1040" w:right="0"/>
        <w:jc w:val="both"/>
        <w:textAlignment w:val="auto"/>
        <w:rPr>
          <w:sz w:val="11"/>
        </w:rPr>
      </w:pPr>
      <w:r>
        <w:rPr>
          <w:rFonts w:ascii="宋体" w:hAnsi="宋体" w:cs="宋体" w:eastAsia="宋体"/>
          <w:sz w:val="11"/>
          <w:color w:val="000000"/>
          <w:b w:val="on"/>
          <w:i w:val="off"/>
        </w:rPr>
        <w:t>13.法律必不可少的命令特性倾向于隐藏在说明性内容</w:t>
      </w:r>
      <w:r>
        <w:rPr>
          <w:rFonts w:ascii="宋体" w:hAnsi="宋体" w:cs="宋体" w:eastAsia="宋体"/>
          <w:sz w:val="11"/>
          <w:color w:val="000000"/>
          <w:b w:val="on"/>
          <w:i w:val="off"/>
        </w:rPr>
        <w:t>之中，被其掩盖………………………………………………………………………………………………373</w:t>
      </w:r>
    </w:p>
    <w:p>
      <w:pPr>
        <w:wordWrap w:val="on"/>
        <w:autoSpaceDE w:val="off"/>
        <w:autoSpaceDN w:val="off"/>
        <w:spacing w:before="20" w:after="0" w:line="270" w:lineRule="atLeast"/>
        <w:ind w:left="1040" w:right="0"/>
        <w:jc w:val="both"/>
        <w:textAlignment w:val="auto"/>
        <w:rPr>
          <w:sz w:val="11"/>
        </w:rPr>
      </w:pPr>
      <w:r>
        <w:rPr>
          <w:rFonts w:ascii="宋体" w:hAnsi="宋体" w:cs="宋体" w:eastAsia="宋体"/>
          <w:sz w:val="11"/>
          <w:color w:val="000000"/>
          <w:b w:val="on"/>
          <w:i w:val="off"/>
        </w:rPr>
        <w:t>14.命令性内容能得以表达的间接形式之多种多样有利于</w:t>
      </w:r>
      <w:r>
        <w:rPr>
          <w:rFonts w:ascii="宋体" w:hAnsi="宋体" w:cs="宋体" w:eastAsia="宋体"/>
          <w:sz w:val="11"/>
          <w:color w:val="000000"/>
          <w:b w:val="on"/>
          <w:i w:val="off"/>
        </w:rPr>
        <w:t>这种掩盖………………………………………………………………………………………………………………374</w:t>
      </w:r>
    </w:p>
    <w:p>
      <w:pPr>
        <w:wordWrap w:val="on"/>
        <w:autoSpaceDE w:val="off"/>
        <w:autoSpaceDN w:val="off"/>
        <w:spacing w:before="60" w:after="0" w:line="200" w:lineRule="atLeast"/>
        <w:ind w:left="1040" w:right="0"/>
        <w:jc w:val="both"/>
        <w:textAlignment w:val="auto"/>
        <w:rPr>
          <w:sz w:val="11"/>
        </w:rPr>
      </w:pPr>
      <w:r>
        <w:rPr>
          <w:rFonts w:ascii="宋体" w:hAnsi="宋体" w:cs="宋体" w:eastAsia="宋体"/>
          <w:sz w:val="11"/>
          <w:color w:val="000000"/>
          <w:b w:val="on"/>
          <w:i w:val="off"/>
        </w:rPr>
        <w:t>15.如何确定一部法典内法律的数量和性质………………………………………………374</w:t>
      </w:r>
    </w:p>
    <w:p>
      <w:pPr>
        <w:wordWrap w:val="on"/>
        <w:autoSpaceDE w:val="off"/>
        <w:autoSpaceDN w:val="off"/>
        <w:spacing w:before="120" w:after="0" w:line="200" w:lineRule="atLeast"/>
        <w:ind w:left="1040" w:right="0"/>
        <w:jc w:val="both"/>
        <w:textAlignment w:val="auto"/>
        <w:rPr>
          <w:sz w:val="11"/>
        </w:rPr>
      </w:pPr>
      <w:r>
        <w:rPr>
          <w:rFonts w:ascii="宋体" w:hAnsi="宋体" w:cs="宋体" w:eastAsia="宋体"/>
          <w:sz w:val="11"/>
          <w:color w:val="000000"/>
          <w:b w:val="on"/>
          <w:i w:val="off"/>
        </w:rPr>
        <w:t>16.民法典与刑法典之间界限的总概念…………………………………………………………375</w:t>
      </w:r>
      <w:r>
        <w:br w:type="page"/>
      </w:r>
    </w:p>
    <w:p>
      <w:pPr>
        <w:wordWrap w:val="on"/>
        <w:autoSpaceDE w:val="off"/>
        <w:autoSpaceDN w:val="off"/>
        <w:spacing w:before="200" w:after="0" w:line="200" w:lineRule="atLeast"/>
        <w:ind w:left="2680" w:right="0"/>
        <w:jc w:val="both"/>
        <w:textAlignment w:val="auto"/>
        <w:rPr>
          <w:sz w:val="24"/>
        </w:rPr>
      </w:pPr>
      <w:r>
        <w:rPr>
          <w:rFonts w:ascii="宋体" w:hAnsi="宋体" w:cs="宋体" w:eastAsia="宋体"/>
          <w:sz w:val="11"/>
          <w:color w:val="000000"/>
          <w:b w:val="on"/>
          <w:i w:val="off"/>
        </w:rPr>
        <w:t>目</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录</w:t>
      </w:r>
      <w:r>
        <w:rPr>
          <w:rFonts w:ascii="宋体" w:hAnsi="宋体" w:cs="宋体" w:eastAsia="宋体"/>
          <w:sz w:val="24"/>
        </w:rPr>
        <w:t xml:space="preserve">                   </w:t>
      </w:r>
      <w:r>
        <w:rPr>
          <w:rFonts w:ascii="宋体" w:hAnsi="宋体" w:cs="宋体" w:eastAsia="宋体"/>
          <w:sz w:val="11"/>
          <w:color w:val="000000"/>
          <w:b w:val="on"/>
          <w:i w:val="off"/>
        </w:rPr>
        <w:t>25</w:t>
      </w:r>
    </w:p>
    <w:p>
      <w:pPr>
        <w:wordWrap w:val="on"/>
        <w:autoSpaceDE w:val="off"/>
        <w:autoSpaceDN w:val="off"/>
        <w:spacing w:before="300" w:after="0" w:line="220" w:lineRule="atLeast"/>
        <w:ind w:left="440" w:right="0"/>
        <w:jc w:val="both"/>
        <w:textAlignment w:val="auto"/>
        <w:rPr>
          <w:sz w:val="11"/>
        </w:rPr>
      </w:pPr>
      <w:r>
        <w:rPr>
          <w:rFonts w:ascii="宋体" w:hAnsi="宋体" w:cs="宋体" w:eastAsia="宋体"/>
          <w:sz w:val="11"/>
          <w:color w:val="000000"/>
          <w:b w:val="on"/>
          <w:i w:val="off"/>
        </w:rPr>
        <w:t>17. 民法典的内容⋯⋯⋯⋯⋯⋯⋯⋯⋯⋯⋯⋯⋯⋯⋯⋯⋯⋯⋯⋯⋯⋯⋯⋯⋯⋯⋯⋯⋯⋯⋯⋯⋯⋯⋯⋯⋯375</w:t>
      </w:r>
    </w:p>
    <w:p>
      <w:pPr>
        <w:wordWrap w:val="on"/>
        <w:autoSpaceDE w:val="off"/>
        <w:autoSpaceDN w:val="off"/>
        <w:spacing w:before="100" w:after="0" w:line="220" w:lineRule="atLeast"/>
        <w:ind w:left="440" w:right="0"/>
        <w:jc w:val="both"/>
        <w:textAlignment w:val="auto"/>
        <w:rPr>
          <w:sz w:val="11"/>
        </w:rPr>
      </w:pPr>
      <w:r>
        <w:rPr>
          <w:rFonts w:ascii="宋体" w:hAnsi="宋体" w:cs="宋体" w:eastAsia="宋体"/>
          <w:sz w:val="11"/>
          <w:color w:val="000000"/>
          <w:b w:val="on"/>
          <w:i w:val="off"/>
        </w:rPr>
        <w:t>18. 刑法典的内容⋯⋯⋯⋯⋯⋯⋯⋯⋯⋯⋯⋯⋯⋯⋯⋯⋯⋯⋯⋯⋯⋯⋯⋯⋯⋯⋯⋯⋯⋯⋯⋯⋯⋯⋯⋯⋯⋯⋯375</w:t>
      </w:r>
    </w:p>
    <w:p>
      <w:pPr>
        <w:wordWrap w:val="on"/>
        <w:autoSpaceDE w:val="off"/>
        <w:autoSpaceDN w:val="off"/>
        <w:spacing w:before="80" w:after="0" w:line="220" w:lineRule="atLeast"/>
        <w:ind w:left="440" w:right="0"/>
        <w:jc w:val="both"/>
        <w:textAlignment w:val="auto"/>
        <w:rPr>
          <w:sz w:val="14"/>
        </w:rPr>
      </w:pPr>
      <w:r>
        <w:rPr>
          <w:rFonts w:ascii="宋体" w:hAnsi="宋体" w:cs="宋体" w:eastAsia="宋体"/>
          <w:sz w:val="14"/>
          <w:color w:val="000000"/>
          <w:b w:val="on"/>
          <w:i w:val="off"/>
        </w:rPr>
        <w:t>19.在腓特烈法典中，命令性内容几乎湮没在说明性内容之中⋯⋯376</w:t>
      </w:r>
    </w:p>
    <w:p>
      <w:pPr>
        <w:wordWrap w:val="on"/>
        <w:autoSpaceDE w:val="off"/>
        <w:autoSpaceDN w:val="off"/>
        <w:spacing w:before="100" w:after="0" w:line="220" w:lineRule="atLeast"/>
        <w:ind w:left="440" w:right="0"/>
        <w:jc w:val="both"/>
        <w:textAlignment w:val="auto"/>
        <w:rPr>
          <w:sz w:val="11"/>
        </w:rPr>
      </w:pPr>
      <w:r>
        <w:rPr>
          <w:rFonts w:ascii="宋体" w:hAnsi="宋体" w:cs="宋体" w:eastAsia="宋体"/>
          <w:sz w:val="11"/>
          <w:color w:val="000000"/>
          <w:b w:val="on"/>
          <w:i w:val="off"/>
        </w:rPr>
        <w:t>20.在罗马法中亦如此⋯⋯⋯⋯⋯⋯⋯⋯⋯⋯⋯⋯⋯⋯⋯⋯⋯⋯⋯⋯⋯⋯⋯⋯⋯⋯⋯⋯⋯⋯⋯⋯⋯⋯⋯376</w:t>
      </w:r>
    </w:p>
    <w:p>
      <w:pPr>
        <w:wordWrap w:val="on"/>
        <w:autoSpaceDE w:val="off"/>
        <w:autoSpaceDN w:val="off"/>
        <w:spacing w:before="100" w:after="0" w:line="220" w:lineRule="atLeast"/>
        <w:ind w:left="440" w:right="0"/>
        <w:jc w:val="both"/>
        <w:textAlignment w:val="auto"/>
        <w:rPr>
          <w:sz w:val="14"/>
        </w:rPr>
      </w:pPr>
      <w:r>
        <w:rPr>
          <w:rFonts w:ascii="宋体" w:hAnsi="宋体" w:cs="宋体" w:eastAsia="宋体"/>
          <w:sz w:val="14"/>
          <w:color w:val="000000"/>
          <w:b w:val="on"/>
          <w:i w:val="off"/>
        </w:rPr>
        <w:t>21.在蛮族法典中，命令性内容显著 ⋯⋯⋯⋯⋯⋯⋯⋯⋯⋯⋯⋯⋯⋯⋯⋯⋯⋯⋯⋯⋯⋯ 376</w:t>
      </w:r>
    </w:p>
    <w:p>
      <w:pPr>
        <w:wordWrap w:val="on"/>
        <w:autoSpaceDE w:val="off"/>
        <w:autoSpaceDN w:val="off"/>
        <w:spacing w:before="100" w:after="0" w:line="220" w:lineRule="atLeast"/>
        <w:ind w:left="440" w:right="0"/>
        <w:jc w:val="both"/>
        <w:textAlignment w:val="auto"/>
        <w:rPr>
          <w:sz w:val="11"/>
        </w:rPr>
      </w:pPr>
      <w:r>
        <w:rPr>
          <w:rFonts w:ascii="宋体" w:hAnsi="宋体" w:cs="宋体" w:eastAsia="宋体"/>
          <w:sz w:val="11"/>
          <w:color w:val="000000"/>
          <w:b w:val="on"/>
          <w:i w:val="off"/>
        </w:rPr>
        <w:t>22.宪法及其同其他两类法典的联系……………………………………………………………376</w:t>
      </w:r>
    </w:p>
    <w:p>
      <w:pPr>
        <w:wordWrap w:val="on"/>
        <w:autoSpaceDE w:val="off"/>
        <w:autoSpaceDN w:val="off"/>
        <w:spacing w:before="100" w:after="0" w:line="220" w:lineRule="atLeast"/>
        <w:ind w:left="440" w:right="0"/>
        <w:jc w:val="both"/>
        <w:textAlignment w:val="auto"/>
        <w:rPr>
          <w:sz w:val="14"/>
        </w:rPr>
      </w:pPr>
      <w:r>
        <w:rPr>
          <w:rFonts w:ascii="宋体" w:hAnsi="宋体" w:cs="宋体" w:eastAsia="宋体"/>
          <w:sz w:val="14"/>
          <w:color w:val="000000"/>
          <w:b w:val="on"/>
          <w:i w:val="off"/>
        </w:rPr>
        <w:t>23.因此，一项法律的内容在所有三种法典之间分割⋯⋯⋯⋯⋯⋯⋯⋯⋯⋯⋯377</w:t>
      </w:r>
    </w:p>
    <w:p>
      <w:pPr>
        <w:wordWrap w:val="on"/>
        <w:autoSpaceDE w:val="off"/>
        <w:autoSpaceDN w:val="off"/>
        <w:spacing w:before="0" w:after="0" w:line="280" w:lineRule="atLeast"/>
        <w:ind w:left="440" w:right="320"/>
        <w:jc w:val="both"/>
        <w:textAlignment w:val="auto"/>
        <w:rPr>
          <w:sz w:val="11"/>
        </w:rPr>
      </w:pPr>
      <w:r>
        <w:rPr>
          <w:rFonts w:ascii="宋体" w:hAnsi="宋体" w:cs="宋体" w:eastAsia="宋体"/>
          <w:sz w:val="11"/>
          <w:color w:val="000000"/>
          <w:b w:val="on"/>
          <w:i w:val="off"/>
        </w:rPr>
        <w:t>24.大量说明性内容普遍存在，其形式不是别的，而是普通</w:t>
      </w:r>
      <w:r>
        <w:rPr>
          <w:rFonts w:ascii="宋体" w:hAnsi="宋体" w:cs="宋体" w:eastAsia="宋体"/>
          <w:sz w:val="11"/>
          <w:color w:val="000000"/>
          <w:b w:val="on"/>
          <w:i w:val="off"/>
        </w:rPr>
        <w:t>法，或曰审判法……………………………………………………………………………………………………377</w:t>
      </w:r>
    </w:p>
    <w:p>
      <w:pPr>
        <w:wordWrap w:val="on"/>
        <w:autoSpaceDE w:val="off"/>
        <w:autoSpaceDN w:val="off"/>
        <w:spacing w:before="100" w:after="0" w:line="220" w:lineRule="atLeast"/>
        <w:ind w:left="440" w:right="0"/>
        <w:jc w:val="both"/>
        <w:textAlignment w:val="auto"/>
        <w:rPr>
          <w:sz w:val="14"/>
        </w:rPr>
      </w:pPr>
      <w:r>
        <w:rPr>
          <w:rFonts w:ascii="宋体" w:hAnsi="宋体" w:cs="宋体" w:eastAsia="宋体"/>
          <w:sz w:val="14"/>
          <w:color w:val="000000"/>
          <w:b w:val="on"/>
          <w:i w:val="off"/>
        </w:rPr>
        <w:t>25.因此，就其形式而论，立法科学的现状可悲可叹⋯⋯⋯⋯⋯⋯⋯⋯⋯⋯⋯⋯378</w:t>
      </w:r>
    </w:p>
    <w:p>
      <w:pPr>
        <w:wordWrap w:val="on"/>
        <w:autoSpaceDE w:val="off"/>
        <w:autoSpaceDN w:val="off"/>
        <w:spacing w:before="0" w:after="0" w:line="290" w:lineRule="atLeast"/>
        <w:ind w:left="440" w:right="320"/>
        <w:jc w:val="both"/>
        <w:textAlignment w:val="auto"/>
        <w:rPr>
          <w:sz w:val="11"/>
        </w:rPr>
      </w:pPr>
      <w:r>
        <w:rPr>
          <w:rFonts w:ascii="宋体" w:hAnsi="宋体" w:cs="宋体" w:eastAsia="宋体"/>
          <w:sz w:val="11"/>
          <w:color w:val="000000"/>
          <w:b w:val="on"/>
          <w:i w:val="off"/>
        </w:rPr>
        <w:t>26.表明这门科学的难度及其重要性的例证：限制最高代议</w:t>
      </w:r>
      <w:r>
        <w:rPr>
          <w:rFonts w:ascii="宋体" w:hAnsi="宋体" w:cs="宋体" w:eastAsia="宋体"/>
          <w:sz w:val="11"/>
          <w:color w:val="000000"/>
          <w:b w:val="on"/>
          <w:i w:val="off"/>
        </w:rPr>
        <w:t>机构权力的尝试⋯⋯⋯⋯⋯⋯⋯⋯⋯⋯⋯⋯⋯⋯⋯⋯⋯⋯⋯⋯⋯⋯⋯⋯⋯⋯⋯⋯⋯⋯⋯⋯⋯⋯⋯⋯⋯378</w:t>
      </w:r>
    </w:p>
    <w:p>
      <w:pPr>
        <w:wordWrap w:val="on"/>
        <w:autoSpaceDE w:val="off"/>
        <w:autoSpaceDN w:val="off"/>
        <w:spacing w:before="80" w:after="0" w:line="220" w:lineRule="atLeast"/>
        <w:ind w:left="440" w:right="0"/>
        <w:jc w:val="both"/>
        <w:textAlignment w:val="auto"/>
        <w:rPr>
          <w:sz w:val="11"/>
        </w:rPr>
      </w:pPr>
      <w:r>
        <w:rPr>
          <w:rFonts w:ascii="宋体" w:hAnsi="宋体" w:cs="宋体" w:eastAsia="宋体"/>
          <w:sz w:val="11"/>
          <w:color w:val="000000"/>
          <w:b w:val="on"/>
          <w:i w:val="off"/>
        </w:rPr>
        <w:t>27. 例证:美国《权利宣言》 ……………………………………………………………………………………379</w:t>
      </w:r>
    </w:p>
    <w:p>
      <w:pPr>
        <w:wordWrap w:val="on"/>
        <w:autoSpaceDE w:val="off"/>
        <w:autoSpaceDN w:val="off"/>
        <w:spacing w:before="60" w:after="0" w:line="260" w:lineRule="atLeast"/>
        <w:ind w:left="20" w:right="0"/>
        <w:jc w:val="both"/>
        <w:textAlignment w:val="auto"/>
        <w:rPr>
          <w:sz w:val="11"/>
        </w:rPr>
      </w:pPr>
      <w:r>
        <w:rPr>
          <w:rFonts w:ascii="宋体" w:hAnsi="宋体" w:cs="宋体" w:eastAsia="宋体"/>
          <w:sz w:val="11"/>
          <w:color w:val="000000"/>
          <w:b w:val="on"/>
          <w:i w:val="off"/>
        </w:rPr>
        <w:t>论题索引……………………………………………………………………………………………………………………………382</w:t>
      </w:r>
    </w:p>
    <w:p>
      <w:pPr>
        <w:wordWrap w:val="on"/>
        <w:autoSpaceDE w:val="off"/>
        <w:autoSpaceDN w:val="off"/>
        <w:spacing w:before="100" w:after="0" w:line="260" w:lineRule="atLeast"/>
        <w:ind w:left="20" w:right="0"/>
        <w:jc w:val="both"/>
        <w:textAlignment w:val="auto"/>
        <w:rPr>
          <w:sz w:val="11"/>
        </w:rPr>
      </w:pPr>
      <w:r>
        <w:rPr>
          <w:rFonts w:ascii="宋体" w:hAnsi="宋体" w:cs="宋体" w:eastAsia="宋体"/>
          <w:sz w:val="11"/>
          <w:color w:val="000000"/>
          <w:b w:val="on"/>
          <w:i w:val="off"/>
        </w:rPr>
        <w:t>人名地名索引…………………………………………………………………………………………………………………432</w:t>
      </w:r>
      <w:r>
        <w:br w:type="page"/>
      </w:r>
    </w:p>
    <w:p>
      <w:pPr>
        <w:wordWrap w:val="on"/>
        <w:spacing w:before="0" w:after="0" w:line="14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1435100</wp:posOffset>
                </wp:positionH>
                <wp:positionV relativeFrom="paragraph">
                  <wp:posOffset>0</wp:posOffset>
                </wp:positionV>
                <wp:extent cx="2578100" cy="101600"/>
                <wp:wrapTopAndBottom/>
                <wp:docPr id="17" name="文本框 17"/>
                <a:graphic xmlns:a="http://schemas.openxmlformats.org/drawingml/2006/main">
                  <a:graphicData uri="http://schemas.microsoft.com/office/word/2010/wordprocessingShape">
                    <wps:wsp>
                      <wps:cNvSpPr txBox="true"/>
                      <wps:spPr>
                        <a:xfrm>
                          <a:off x="0" y="0"/>
                          <a:ext cx="25781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3pt;margin-top:0pt;width:203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1435100</wp:posOffset>
                </wp:positionH>
                <wp:positionV relativeFrom="paragraph">
                  <wp:posOffset>101600</wp:posOffset>
                </wp:positionV>
                <wp:extent cx="952500" cy="254000"/>
                <wp:wrapTopAndBottom/>
                <wp:docPr id="18" name="文本框 18"/>
                <a:graphic xmlns:a="http://schemas.openxmlformats.org/drawingml/2006/main">
                  <a:graphicData uri="http://schemas.microsoft.com/office/word/2010/wordprocessingShape">
                    <wps:wsp>
                      <wps:cNvSpPr txBox="true"/>
                      <wps:spPr>
                        <a:xfrm>
                          <a:off x="0" y="0"/>
                          <a:ext cx="952500" cy="254000"/>
                        </a:xfrm>
                        <a:prstGeom prst="rect">
                          <a:avLst/>
                        </a:prstGeom>
                        <a:noFill/>
                        <a:ln w="6350">
                          <a:noFill/>
                        </a:ln>
                      </wps:spPr>
                      <wps:txbx>
                        <w:txbxContent>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0"/>
                                <w:color w:val="000000"/>
                                <w:b w:val="off"/>
                                <w:i w:val="off"/>
                              </w:rPr>
                              <w:t>导</w:t>
                            </w:r>
                            <w:r>
                              <w:rPr>
                                <w:rFonts w:ascii="宋体" w:hAnsi="宋体" w:cs="宋体" w:eastAsia="宋体"/>
                                <w:sz w:val="24"/>
                              </w:rPr>
                              <w:t xml:space="preserve">       </w:t>
                            </w:r>
                            <w:r>
                              <w:rPr>
                                <w:rFonts w:ascii="宋体" w:hAnsi="宋体" w:cs="宋体" w:eastAsia="宋体"/>
                                <w:sz w:val="20"/>
                                <w:color w:val="000000"/>
                                <w:b w:val="off"/>
                                <w:i w:val="off"/>
                              </w:rPr>
                              <w:t>言</w:t>
                            </w:r>
                          </w:p>
                        </w:txbxContent>
                      </wps:txbx>
                      <wps:bodyPr wrap="square" lIns="0" rIns="0" tIns="0" bIns="0" vert="horz" anchor="t">
                        <a:spAutoFit/>
                      </wps:bodyPr>
                    </wps:wsp>
                  </a:graphicData>
                </a:graphic>
              </wp:anchor>
            </w:drawing>
          </mc:Choice>
          <mc:Fallback>
            <w:pict>
              <v:shape type="#_x0000_t202" filled="f" stroked="f" style="margin-left:113pt;margin-top:8pt;width:75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0"/>
                          <w:color w:val="000000"/>
                          <w:b w:val="off"/>
                          <w:i w:val="off"/>
                        </w:rPr>
                        <w:t>导</w:t>
                      </w:r>
                      <w:r>
                        <w:rPr>
                          <w:rFonts w:ascii="宋体" w:hAnsi="宋体" w:cs="宋体" w:eastAsia="宋体"/>
                          <w:sz w:val="24"/>
                        </w:rPr>
                        <w:t xml:space="preserve">       </w:t>
                      </w:r>
                      <w:r>
                        <w:rPr>
                          <w:rFonts w:ascii="宋体" w:hAnsi="宋体" w:cs="宋体" w:eastAsia="宋体"/>
                          <w:sz w:val="20"/>
                          <w:color w:val="000000"/>
                          <w:b w:val="off"/>
                          <w:i w:val="off"/>
                        </w:rPr>
                        <w:t>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3759200</wp:posOffset>
                </wp:positionH>
                <wp:positionV relativeFrom="paragraph">
                  <wp:posOffset>0</wp:posOffset>
                </wp:positionV>
                <wp:extent cx="254000" cy="165100"/>
                <wp:wrapTopAndBottom/>
                <wp:docPr id="19" name="文本框 19"/>
                <a:graphic xmlns:a="http://schemas.openxmlformats.org/drawingml/2006/main">
                  <a:graphicData uri="http://schemas.microsoft.com/office/word/2010/wordprocessingShape">
                    <wps:wsp>
                      <wps:cNvSpPr txBox="true"/>
                      <wps:spPr>
                        <a:xfrm>
                          <a:off x="0" y="0"/>
                          <a:ext cx="2540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2"/>
                              </w:rPr>
                            </w:pPr>
                            <w:r>
                              <w:rPr>
                                <w:rFonts w:ascii="宋体" w:hAnsi="宋体" w:cs="宋体" w:eastAsia="宋体"/>
                                <w:sz w:val="12"/>
                                <w:color w:val="000000"/>
                                <w:b w:val="off"/>
                                <w:i w:val="off"/>
                              </w:rPr>
                              <w:t>xxxiii</w:t>
                            </w:r>
                          </w:p>
                        </w:txbxContent>
                      </wps:txbx>
                      <wps:bodyPr wrap="square" lIns="0" rIns="0" tIns="0" bIns="0" vert="horz" anchor="t">
                        <a:spAutoFit/>
                      </wps:bodyPr>
                    </wps:wsp>
                  </a:graphicData>
                </a:graphic>
              </wp:anchor>
            </w:drawing>
          </mc:Choice>
          <mc:Fallback>
            <w:pict>
              <v:shape type="#_x0000_t202" filled="f" stroked="f" style="margin-left:296pt;margin-top:0pt;width:2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2"/>
                        </w:rPr>
                      </w:pPr>
                      <w:r>
                        <w:rPr>
                          <w:rFonts w:ascii="宋体" w:hAnsi="宋体" w:cs="宋体" w:eastAsia="宋体"/>
                          <w:sz w:val="12"/>
                          <w:color w:val="000000"/>
                          <w:b w:val="off"/>
                          <w:i w:val="off"/>
                        </w:rPr>
                        <w:t>xxxiii</w:t>
                      </w:r>
                    </w:p>
                  </w:txbxContent>
                </v:textbox>
              </v:shape>
            </w:pict>
          </mc:Fallback>
        </mc:AlternateContent>
      </w:r>
    </w:p>
    <w:p>
      <w:pPr>
        <w:wordWrap w:val="on"/>
        <w:autoSpaceDE w:val="off"/>
        <w:autoSpaceDN w:val="off"/>
        <w:spacing w:before="1060" w:after="0" w:line="340" w:lineRule="atLeast"/>
        <w:ind w:left="0" w:right="460" w:firstLine="460"/>
        <w:jc w:val="both"/>
        <w:textAlignment w:val="auto"/>
        <w:rPr>
          <w:sz w:val="19"/>
        </w:rPr>
      </w:pPr>
      <w:r>
        <w:rPr>
          <w:rFonts w:ascii="宋体" w:hAnsi="宋体" w:cs="宋体" w:eastAsia="宋体"/>
          <w:sz w:val="19"/>
          <w:color w:val="000000"/>
          <w:b w:val="off"/>
          <w:i w:val="off"/>
        </w:rPr>
        <w:t>《道德与立法原理导论》“于1789年初次发表，它同边沁的许</w:t>
      </w:r>
      <w:r>
        <w:rPr>
          <w:rFonts w:ascii="宋体" w:hAnsi="宋体" w:cs="宋体" w:eastAsia="宋体"/>
          <w:sz w:val="19"/>
          <w:color w:val="000000"/>
          <w:b w:val="off"/>
          <w:i w:val="off"/>
        </w:rPr>
        <w:t>多著作一样，成书艰难，问世迟缓。最终出版时，它仍如边沁在那坦</w:t>
      </w:r>
      <w:r>
        <w:rPr>
          <w:rFonts w:ascii="宋体" w:hAnsi="宋体" w:cs="宋体" w:eastAsia="宋体"/>
          <w:sz w:val="19"/>
          <w:color w:val="000000"/>
          <w:b w:val="off"/>
          <w:i w:val="off"/>
        </w:rPr>
        <w:t>率直陈、言之有物的前言里所承认的那样，既非完整无缺，亦非尽</w:t>
      </w:r>
      <w:r>
        <w:rPr>
          <w:rFonts w:ascii="宋体" w:hAnsi="宋体" w:cs="宋体" w:eastAsia="宋体"/>
          <w:sz w:val="19"/>
          <w:color w:val="000000"/>
          <w:b w:val="off"/>
          <w:i w:val="off"/>
        </w:rPr>
        <w:t>善尽美。该书早在1780年即已付梓，但被边沁扣压了9年才出版，</w:t>
      </w:r>
      <w:r>
        <w:rPr>
          <w:rFonts w:ascii="宋体" w:hAnsi="宋体" w:cs="宋体" w:eastAsia="宋体"/>
          <w:sz w:val="19"/>
          <w:color w:val="000000"/>
          <w:b w:val="off"/>
          <w:i w:val="off"/>
        </w:rPr>
        <w:t>因为他在最后一章开始说明刑法与民法之间区别————或如他所称</w:t>
      </w:r>
      <w:r>
        <w:rPr>
          <w:rFonts w:ascii="宋体" w:hAnsi="宋体" w:cs="宋体" w:eastAsia="宋体"/>
          <w:sz w:val="19"/>
          <w:color w:val="000000"/>
          <w:b w:val="off"/>
          <w:i w:val="off"/>
        </w:rPr>
        <w:t>两者之间“界限”-————的地方，发现有预想不到的困难。他最终感</w:t>
      </w:r>
      <w:r>
        <w:rPr>
          <w:rFonts w:ascii="宋体" w:hAnsi="宋体" w:cs="宋体" w:eastAsia="宋体"/>
          <w:sz w:val="19"/>
          <w:color w:val="000000"/>
          <w:b w:val="off"/>
          <w:i w:val="off"/>
        </w:rPr>
        <w:t>到，要解决这些疑难，就必须另写一本书来详细阐释法律和立法制</w:t>
      </w:r>
      <w:r>
        <w:rPr>
          <w:rFonts w:ascii="宋体" w:hAnsi="宋体" w:cs="宋体" w:eastAsia="宋体"/>
          <w:sz w:val="19"/>
          <w:color w:val="000000"/>
          <w:b w:val="off"/>
          <w:i w:val="off"/>
        </w:rPr>
        <w:t>度的逻辑结构。这本书的篇幅并不比《原理》小多少，虽然到1783</w:t>
      </w:r>
      <w:r>
        <w:rPr>
          <w:rFonts w:ascii="宋体" w:hAnsi="宋体" w:cs="宋体" w:eastAsia="宋体"/>
          <w:sz w:val="19"/>
          <w:color w:val="000000"/>
          <w:b w:val="off"/>
          <w:i w:val="off"/>
        </w:rPr>
        <w:t>年已经实际完成，但始终未由边沁发表，而且在书稿于1946年得</w:t>
      </w:r>
      <w:r>
        <w:rPr>
          <w:rFonts w:ascii="宋体" w:hAnsi="宋体" w:cs="宋体" w:eastAsia="宋体"/>
          <w:sz w:val="19"/>
          <w:color w:val="000000"/>
          <w:b w:val="off"/>
          <w:i w:val="off"/>
        </w:rPr>
        <w:t>到辨识以前，一直不为世人所知。这一论著现在刊于《边沁文集》</w:t>
      </w:r>
      <w:r>
        <w:rPr>
          <w:rFonts w:ascii="宋体" w:hAnsi="宋体" w:cs="宋体" w:eastAsia="宋体"/>
          <w:sz w:val="19"/>
          <w:color w:val="000000"/>
          <w:b w:val="off"/>
          <w:i w:val="off"/>
        </w:rPr>
        <w:t>内,题为《论一般法律》(Of Laws in General),但其不同凡响的内容</w:t>
      </w:r>
      <w:r>
        <w:rPr>
          <w:rFonts w:ascii="宋体" w:hAnsi="宋体" w:cs="宋体" w:eastAsia="宋体"/>
          <w:sz w:val="19"/>
          <w:color w:val="000000"/>
          <w:b w:val="off"/>
          <w:i w:val="off"/>
        </w:rPr>
        <w:t>以浓缩扼要的方式，体现在《原理》于1789年出版前夕边沁所加的</w:t>
      </w:r>
      <w:r>
        <w:rPr>
          <w:rFonts w:ascii="宋体" w:hAnsi="宋体" w:cs="宋体" w:eastAsia="宋体"/>
          <w:sz w:val="19"/>
          <w:color w:val="000000"/>
          <w:b w:val="off"/>
          <w:i w:val="off"/>
        </w:rPr>
        <w:t>长篇末注之中。</w:t>
      </w:r>
    </w:p>
    <w:p>
      <w:pPr>
        <w:wordWrap w:val="on"/>
        <w:autoSpaceDE w:val="off"/>
        <w:autoSpaceDN w:val="off"/>
        <w:spacing w:before="0" w:after="0" w:line="330" w:lineRule="atLeast"/>
        <w:ind w:left="20" w:right="440" w:firstLine="440"/>
        <w:jc w:val="both"/>
        <w:textAlignment w:val="auto"/>
        <w:rPr>
          <w:sz w:val="19"/>
        </w:rPr>
      </w:pPr>
      <w:r>
        <w:rPr>
          <w:rFonts w:ascii="宋体" w:hAnsi="宋体" w:cs="宋体" w:eastAsia="宋体"/>
          <w:sz w:val="19"/>
          <w:color w:val="000000"/>
          <w:b w:val="off"/>
          <w:i w:val="off"/>
        </w:rPr>
        <w:t>1780年印制的《原理》为小型本，1789年边沁挡不住朋友们的</w:t>
      </w:r>
      <w:r>
        <w:rPr>
          <w:rFonts w:ascii="宋体" w:hAnsi="宋体" w:cs="宋体" w:eastAsia="宋体"/>
          <w:sz w:val="19"/>
          <w:color w:val="000000"/>
          <w:b w:val="off"/>
          <w:i w:val="off"/>
        </w:rPr>
        <w:t>敦促而将其发表时，如他致友人信函所云，这版书的一半“已被耗</w:t>
      </w:r>
    </w:p>
    <w:p>
      <w:pPr>
        <w:wordWrap w:val="on"/>
        <w:autoSpaceDE w:val="off"/>
        <w:autoSpaceDN w:val="off"/>
        <w:spacing w:before="0" w:after="0" w:line="380" w:lineRule="atLeast"/>
        <w:ind w:left="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460" w:right="0"/>
        <w:jc w:val="both"/>
        <w:textAlignment w:val="auto"/>
        <w:rPr>
          <w:sz w:val="10"/>
        </w:rPr>
      </w:pPr>
      <w:r>
        <w:rPr>
          <w:rFonts w:ascii="宋体" w:hAnsi="宋体" w:cs="宋体" w:eastAsia="宋体"/>
          <w:sz w:val="10"/>
          <w:color w:val="000000"/>
          <w:b w:val="off"/>
          <w:i w:val="off"/>
        </w:rPr>
        <w:t>*  下面简称为《原理》，引证只注本版页码(即中译本边码————译者)。</w:t>
      </w:r>
      <w:r>
        <w:br w:type="page"/>
      </w:r>
    </w:p>
    <w:p>
      <w:pPr>
        <w:wordWrap w:val="on"/>
        <w:autoSpaceDE w:val="off"/>
        <w:autoSpaceDN w:val="off"/>
        <w:spacing w:before="200" w:after="0" w:line="180" w:lineRule="atLeast"/>
        <w:ind w:left="520" w:right="0"/>
        <w:jc w:val="both"/>
        <w:textAlignment w:val="auto"/>
        <w:rPr>
          <w:sz w:val="10"/>
        </w:rPr>
      </w:pPr>
      <w:r>
        <w:rPr>
          <w:rFonts w:ascii="宋体" w:hAnsi="宋体" w:cs="宋体" w:eastAsia="宋体"/>
          <w:sz w:val="10"/>
          <w:color w:val="000000"/>
          <w:u w:val="single"/>
          <w:b w:val="on"/>
          <w:i w:val="off"/>
        </w:rPr>
        <w:t xml:space="preserve">  2                       道德与立法原理导论                          </w:t>
      </w:r>
    </w:p>
    <w:p>
      <w:pPr>
        <w:wordWrap w:val="on"/>
        <w:autoSpaceDE w:val="off"/>
        <w:autoSpaceDN w:val="off"/>
        <w:spacing w:before="200" w:after="0" w:line="340" w:lineRule="atLeast"/>
        <w:ind w:left="500" w:right="0" w:firstLine="20"/>
        <w:jc w:val="both"/>
        <w:textAlignment w:val="auto"/>
        <w:rPr>
          <w:sz w:val="19"/>
        </w:rPr>
      </w:pPr>
      <w:r>
        <w:rPr>
          <w:rFonts w:ascii="宋体" w:hAnsi="宋体" w:cs="宋体" w:eastAsia="宋体"/>
          <w:sz w:val="19"/>
          <w:color w:val="000000"/>
          <w:b w:val="on"/>
          <w:i w:val="off"/>
        </w:rPr>
        <w:t>子吞噬”。出版之际，他加上了一篇前言，解释本书的由来以及他的</w:t>
      </w:r>
      <w:r>
        <w:rPr>
          <w:rFonts w:ascii="宋体" w:hAnsi="宋体" w:cs="宋体" w:eastAsia="宋体"/>
          <w:sz w:val="19"/>
          <w:color w:val="000000"/>
          <w:b w:val="on"/>
          <w:i w:val="off"/>
        </w:rPr>
        <w:t>犹豫和疑难，并且简要地说明在这耽搁的9年里产生的事后想</w:t>
      </w:r>
      <w:r>
        <w:rPr>
          <w:rFonts w:ascii="宋体" w:hAnsi="宋体" w:cs="宋体" w:eastAsia="宋体"/>
          <w:sz w:val="19"/>
          <w:color w:val="000000"/>
          <w:b w:val="on"/>
          <w:i w:val="off"/>
        </w:rPr>
        <w:t>法。</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49700" cy="2463800"/>
                <wp:wrapTopAndBottom/>
                <wp:docPr id="20" name="文本框 20"/>
                <a:graphic xmlns:a="http://schemas.openxmlformats.org/drawingml/2006/main">
                  <a:graphicData uri="http://schemas.microsoft.com/office/word/2010/wordprocessingShape">
                    <wps:wsp>
                      <wps:cNvSpPr txBox="true"/>
                      <wps:spPr>
                        <a:xfrm>
                          <a:off x="0" y="0"/>
                          <a:ext cx="3949700" cy="246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1pt;height:1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708400" cy="2476500"/>
                <wp:wrapTopAndBottom/>
                <wp:docPr id="21" name="文本框 21"/>
                <a:graphic xmlns:a="http://schemas.openxmlformats.org/drawingml/2006/main">
                  <a:graphicData uri="http://schemas.microsoft.com/office/word/2010/wordprocessingShape">
                    <wps:wsp>
                      <wps:cNvSpPr txBox="true"/>
                      <wps:spPr>
                        <a:xfrm>
                          <a:off x="0" y="0"/>
                          <a:ext cx="3708400" cy="2476500"/>
                        </a:xfrm>
                        <a:prstGeom prst="rect">
                          <a:avLst/>
                        </a:prstGeom>
                        <a:noFill/>
                        <a:ln w="6350">
                          <a:noFill/>
                        </a:ln>
                      </wps:spPr>
                      <wps:txbx>
                        <w:txbxContent>
                          <w:p>
                            <w:pPr>
                              <w:wordWrap w:val="on"/>
                              <w:autoSpaceDE w:val="off"/>
                              <w:autoSpaceDN w:val="off"/>
                              <w:spacing w:before="0" w:after="0" w:line="342" w:lineRule="atLeast"/>
                              <w:ind w:left="0" w:right="0" w:firstLine="440"/>
                              <w:jc w:val="both"/>
                              <w:textAlignment w:val="auto"/>
                              <w:rPr>
                                <w:sz w:val="19"/>
                              </w:rPr>
                            </w:pPr>
                            <w:r>
                              <w:rPr>
                                <w:rFonts w:ascii="宋体" w:hAnsi="宋体" w:cs="宋体" w:eastAsia="宋体"/>
                                <w:sz w:val="19"/>
                                <w:color w:val="000000"/>
                                <w:b w:val="on"/>
                                <w:i w:val="off"/>
                              </w:rPr>
                              <w:t>《原理》初版引起的注意极为有限。1823年，边沁将其再版，只</w:t>
                            </w:r>
                            <w:r>
                              <w:rPr>
                                <w:rFonts w:ascii="宋体" w:hAnsi="宋体" w:cs="宋体" w:eastAsia="宋体"/>
                                <w:sz w:val="19"/>
                                <w:color w:val="000000"/>
                                <w:b w:val="on"/>
                                <w:i w:val="off"/>
                              </w:rPr>
                              <w:t>作了某些小的订正。1838年，第3版问世，载于《边沁全集》鲍林版</w:t>
                            </w:r>
                            <w:r>
                              <w:rPr>
                                <w:rFonts w:ascii="宋体" w:hAnsi="宋体" w:cs="宋体" w:eastAsia="宋体"/>
                                <w:sz w:val="19"/>
                                <w:color w:val="000000"/>
                                <w:b w:val="on"/>
                                <w:i w:val="off"/>
                              </w:rPr>
                              <w:t>第一卷内，其中插进了某些段落，系取自艾迪安·迪蒙编纂的边沁</w:t>
                            </w:r>
                            <w:r>
                              <w:rPr>
                                <w:rFonts w:ascii="宋体" w:hAnsi="宋体" w:cs="宋体" w:eastAsia="宋体"/>
                                <w:sz w:val="19"/>
                                <w:color w:val="000000"/>
                                <w:b w:val="on"/>
                                <w:i w:val="off"/>
                              </w:rPr>
                              <w:t>刑法和民法原理手稿的法文本。①然而，《原理》开头六章的要意被</w:t>
                            </w:r>
                            <w:r>
                              <w:rPr>
                                <w:rFonts w:ascii="宋体" w:hAnsi="宋体" w:cs="宋体" w:eastAsia="宋体"/>
                                <w:sz w:val="19"/>
                                <w:color w:val="000000"/>
                                <w:b w:val="on"/>
                                <w:i w:val="off"/>
                              </w:rPr>
                              <w:t xml:space="preserve"> 迪蒙纳入他的《民法和刑法论》，以此方式并通过进一步的翻译，它</w:t>
                            </w:r>
                            <w:r>
                              <w:rPr>
                                <w:rFonts w:ascii="宋体" w:hAnsi="宋体" w:cs="宋体" w:eastAsia="宋体"/>
                                <w:sz w:val="19"/>
                                <w:color w:val="000000"/>
                                <w:b w:val="on"/>
                                <w:i w:val="off"/>
                              </w:rPr>
                              <w:t>们不仅被欧洲和拉丁美洲的许多人士知晓，而且在美英两国广为</w:t>
                            </w:r>
                            <w:r>
                              <w:rPr>
                                <w:rFonts w:ascii="宋体" w:hAnsi="宋体" w:cs="宋体" w:eastAsia="宋体"/>
                                <w:sz w:val="19"/>
                                <w:color w:val="000000"/>
                                <w:b w:val="on"/>
                                <w:i w:val="off"/>
                              </w:rPr>
                              <w:t>传播。1830年，迪蒙这本书的一个英文译本在美国出版，第二个英</w:t>
                            </w:r>
                            <w:r>
                              <w:rPr>
                                <w:rFonts w:ascii="宋体" w:hAnsi="宋体" w:cs="宋体" w:eastAsia="宋体"/>
                                <w:sz w:val="19"/>
                                <w:color w:val="000000"/>
                                <w:b w:val="on"/>
                                <w:i w:val="off"/>
                              </w:rPr>
                              <w:t>文译本则于1840和1864年先后在美国和英国出版，它们几乎肯</w:t>
                            </w:r>
                            <w:r>
                              <w:rPr>
                                <w:rFonts w:ascii="宋体" w:hAnsi="宋体" w:cs="宋体" w:eastAsia="宋体"/>
                                <w:sz w:val="19"/>
                                <w:color w:val="000000"/>
                                <w:b w:val="on"/>
                                <w:i w:val="off"/>
                              </w:rPr>
                              <w:t>定比它们所由来的边沁原著更加广泛地被人阅读。自边沁逝世以</w:t>
                            </w:r>
                            <w:r>
                              <w:rPr>
                                <w:rFonts w:ascii="宋体" w:hAnsi="宋体" w:cs="宋体" w:eastAsia="宋体"/>
                                <w:sz w:val="19"/>
                                <w:color w:val="000000"/>
                                <w:b w:val="on"/>
                                <w:i w:val="off"/>
                              </w:rPr>
                              <w:t>来，《原理》已有了若干版本，，而且它仍旧是边沁最著名的论著，也</w:t>
                            </w:r>
                            <w:r>
                              <w:rPr>
                                <w:rFonts w:ascii="宋体" w:hAnsi="宋体" w:cs="宋体" w:eastAsia="宋体"/>
                                <w:sz w:val="19"/>
                                <w:color w:val="000000"/>
                                <w:b w:val="on"/>
                                <w:i w:val="off"/>
                              </w:rPr>
                              <w:t>仍旧是他得以被世人广泛地直接了解的很少几部论著之一。</w:t>
                            </w:r>
                          </w:p>
                        </w:txbxContent>
                      </wps:txbx>
                      <wps:bodyPr wrap="square" lIns="0" rIns="0" tIns="0" bIns="0" vert="horz" anchor="t">
                        <a:spAutoFit/>
                      </wps:bodyPr>
                    </wps:wsp>
                  </a:graphicData>
                </a:graphic>
              </wp:anchor>
            </w:drawing>
          </mc:Choice>
          <mc:Fallback>
            <w:pict>
              <v:shape type="#_x0000_t202" filled="f" stroked="f" style="margin-left:24pt;margin-top:0pt;width:292pt;height:1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2" w:lineRule="atLeast"/>
                        <w:ind w:left="0" w:right="0" w:firstLine="440"/>
                        <w:jc w:val="both"/>
                        <w:textAlignment w:val="auto"/>
                        <w:rPr>
                          <w:sz w:val="19"/>
                        </w:rPr>
                      </w:pPr>
                      <w:r>
                        <w:rPr>
                          <w:rFonts w:ascii="宋体" w:hAnsi="宋体" w:cs="宋体" w:eastAsia="宋体"/>
                          <w:sz w:val="19"/>
                          <w:color w:val="000000"/>
                          <w:b w:val="on"/>
                          <w:i w:val="off"/>
                        </w:rPr>
                        <w:t>《原理》初版引起的注意极为有限。1823年，边沁将其再版，只</w:t>
                      </w:r>
                      <w:r>
                        <w:rPr>
                          <w:rFonts w:ascii="宋体" w:hAnsi="宋体" w:cs="宋体" w:eastAsia="宋体"/>
                          <w:sz w:val="19"/>
                          <w:color w:val="000000"/>
                          <w:b w:val="on"/>
                          <w:i w:val="off"/>
                        </w:rPr>
                        <w:t>作了某些小的订正。1838年，第3版问世，载于《边沁全集》鲍林版</w:t>
                      </w:r>
                      <w:r>
                        <w:rPr>
                          <w:rFonts w:ascii="宋体" w:hAnsi="宋体" w:cs="宋体" w:eastAsia="宋体"/>
                          <w:sz w:val="19"/>
                          <w:color w:val="000000"/>
                          <w:b w:val="on"/>
                          <w:i w:val="off"/>
                        </w:rPr>
                        <w:t>第一卷内，其中插进了某些段落，系取自艾迪安·迪蒙编纂的边沁</w:t>
                      </w:r>
                      <w:r>
                        <w:rPr>
                          <w:rFonts w:ascii="宋体" w:hAnsi="宋体" w:cs="宋体" w:eastAsia="宋体"/>
                          <w:sz w:val="19"/>
                          <w:color w:val="000000"/>
                          <w:b w:val="on"/>
                          <w:i w:val="off"/>
                        </w:rPr>
                        <w:t>刑法和民法原理手稿的法文本。①然而，《原理》开头六章的要意被</w:t>
                      </w:r>
                      <w:r>
                        <w:rPr>
                          <w:rFonts w:ascii="宋体" w:hAnsi="宋体" w:cs="宋体" w:eastAsia="宋体"/>
                          <w:sz w:val="19"/>
                          <w:color w:val="000000"/>
                          <w:b w:val="on"/>
                          <w:i w:val="off"/>
                        </w:rPr>
                        <w:t xml:space="preserve"> 迪蒙纳入他的《民法和刑法论》，以此方式并通过进一步的翻译，它</w:t>
                      </w:r>
                      <w:r>
                        <w:rPr>
                          <w:rFonts w:ascii="宋体" w:hAnsi="宋体" w:cs="宋体" w:eastAsia="宋体"/>
                          <w:sz w:val="19"/>
                          <w:color w:val="000000"/>
                          <w:b w:val="on"/>
                          <w:i w:val="off"/>
                        </w:rPr>
                        <w:t>们不仅被欧洲和拉丁美洲的许多人士知晓，而且在美英两国广为</w:t>
                      </w:r>
                      <w:r>
                        <w:rPr>
                          <w:rFonts w:ascii="宋体" w:hAnsi="宋体" w:cs="宋体" w:eastAsia="宋体"/>
                          <w:sz w:val="19"/>
                          <w:color w:val="000000"/>
                          <w:b w:val="on"/>
                          <w:i w:val="off"/>
                        </w:rPr>
                        <w:t>传播。1830年，迪蒙这本书的一个英文译本在美国出版，第二个英</w:t>
                      </w:r>
                      <w:r>
                        <w:rPr>
                          <w:rFonts w:ascii="宋体" w:hAnsi="宋体" w:cs="宋体" w:eastAsia="宋体"/>
                          <w:sz w:val="19"/>
                          <w:color w:val="000000"/>
                          <w:b w:val="on"/>
                          <w:i w:val="off"/>
                        </w:rPr>
                        <w:t>文译本则于1840和1864年先后在美国和英国出版，它们几乎肯</w:t>
                      </w:r>
                      <w:r>
                        <w:rPr>
                          <w:rFonts w:ascii="宋体" w:hAnsi="宋体" w:cs="宋体" w:eastAsia="宋体"/>
                          <w:sz w:val="19"/>
                          <w:color w:val="000000"/>
                          <w:b w:val="on"/>
                          <w:i w:val="off"/>
                        </w:rPr>
                        <w:t>定比它们所由来的边沁原著更加广泛地被人阅读。自边沁逝世以</w:t>
                      </w:r>
                      <w:r>
                        <w:rPr>
                          <w:rFonts w:ascii="宋体" w:hAnsi="宋体" w:cs="宋体" w:eastAsia="宋体"/>
                          <w:sz w:val="19"/>
                          <w:color w:val="000000"/>
                          <w:b w:val="on"/>
                          <w:i w:val="off"/>
                        </w:rPr>
                        <w:t>来，《原理》已有了若干版本，，而且它仍旧是边沁最著名的论著，也</w:t>
                      </w:r>
                      <w:r>
                        <w:rPr>
                          <w:rFonts w:ascii="宋体" w:hAnsi="宋体" w:cs="宋体" w:eastAsia="宋体"/>
                          <w:sz w:val="19"/>
                          <w:color w:val="000000"/>
                          <w:b w:val="on"/>
                          <w:i w:val="off"/>
                        </w:rPr>
                        <w:t>仍旧是他得以被世人广泛地直接了解的很少几部论著之一。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990600</wp:posOffset>
                </wp:positionV>
                <wp:extent cx="304800" cy="127000"/>
                <wp:wrapTopAndBottom/>
                <wp:docPr id="22" name="文本框 22"/>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color w:val="000000"/>
                                <w:b w:val="on"/>
                                <w:i w:val="off"/>
                              </w:rPr>
                              <w:t>xxxiv</w:t>
                            </w:r>
                          </w:p>
                        </w:txbxContent>
                      </wps:txbx>
                      <wps:bodyPr wrap="square" lIns="0" rIns="0" tIns="0" bIns="0" vert="horz" anchor="t">
                        <a:spAutoFit/>
                      </wps:bodyPr>
                    </wps:wsp>
                  </a:graphicData>
                </a:graphic>
              </wp:anchor>
            </w:drawing>
          </mc:Choice>
          <mc:Fallback>
            <w:pict>
              <v:shape type="#_x0000_t202" filled="f" stroked="f" style="margin-left:5pt;margin-top:78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9"/>
                        </w:rPr>
                      </w:pPr>
                      <w:r>
                        <w:rPr>
                          <w:rFonts w:ascii="宋体" w:hAnsi="宋体" w:cs="宋体" w:eastAsia="宋体"/>
                          <w:sz w:val="19"/>
                          <w:color w:val="000000"/>
                          <w:b w:val="on"/>
                          <w:i w:val="off"/>
                        </w:rPr>
                        <w:t>xxxiv</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2463800</wp:posOffset>
                </wp:positionV>
                <wp:extent cx="3695700" cy="2235200"/>
                <wp:wrapTopAndBottom/>
                <wp:docPr id="23" name="文本框 23"/>
                <a:graphic xmlns:a="http://schemas.openxmlformats.org/drawingml/2006/main">
                  <a:graphicData uri="http://schemas.microsoft.com/office/word/2010/wordprocessingShape">
                    <wps:wsp>
                      <wps:cNvSpPr txBox="true"/>
                      <wps:spPr>
                        <a:xfrm>
                          <a:off x="0" y="0"/>
                          <a:ext cx="3695700" cy="2235200"/>
                        </a:xfrm>
                        <a:prstGeom prst="rect">
                          <a:avLst/>
                        </a:prstGeom>
                        <a:noFill/>
                        <a:ln w="6350">
                          <a:noFill/>
                        </a:ln>
                      </wps:spPr>
                      <wps:txbx>
                        <w:txbxContent>
                          <w:p>
                            <w:pPr>
                              <w:wordWrap w:val="on"/>
                              <w:autoSpaceDE w:val="off"/>
                              <w:autoSpaceDN w:val="off"/>
                              <w:spacing w:before="0" w:after="0" w:line="342" w:lineRule="atLeast"/>
                              <w:ind w:left="0" w:right="0" w:firstLine="420"/>
                              <w:jc w:val="both"/>
                              <w:textAlignment w:val="auto"/>
                              <w:rPr>
                                <w:sz w:val="19"/>
                              </w:rPr>
                            </w:pPr>
                            <w:r>
                              <w:rPr>
                                <w:rFonts w:ascii="宋体" w:hAnsi="宋体" w:cs="宋体" w:eastAsia="宋体"/>
                                <w:sz w:val="19"/>
                                <w:color w:val="000000"/>
                                <w:b w:val="on"/>
                                <w:i w:val="off"/>
                              </w:rPr>
                              <w:t>尽管《原理》盛名经久不衰，但许多读者大概只注意它的头四</w:t>
                            </w:r>
                            <w:r>
                              <w:rPr>
                                <w:rFonts w:ascii="宋体" w:hAnsi="宋体" w:cs="宋体" w:eastAsia="宋体"/>
                                <w:sz w:val="19"/>
                                <w:color w:val="000000"/>
                                <w:b w:val="on"/>
                                <w:i w:val="off"/>
                              </w:rPr>
                              <w:t>章，这四章往往也见于各种关于功利主义的文献汇编。在这几章</w:t>
                            </w:r>
                            <w:r>
                              <w:rPr>
                                <w:rFonts w:ascii="宋体" w:hAnsi="宋体" w:cs="宋体" w:eastAsia="宋体"/>
                                <w:sz w:val="19"/>
                                <w:color w:val="000000"/>
                                <w:b w:val="on"/>
                                <w:i w:val="off"/>
                              </w:rPr>
                              <w:t>里，功利原理得到了简短的阐释和辩护，与之对立的理论遭到扼要</w:t>
                            </w:r>
                            <w:r>
                              <w:rPr>
                                <w:rFonts w:ascii="宋体" w:hAnsi="宋体" w:cs="宋体" w:eastAsia="宋体"/>
                                <w:sz w:val="19"/>
                                <w:color w:val="000000"/>
                                <w:b w:val="on"/>
                                <w:i w:val="off"/>
                              </w:rPr>
                              <w:t>的批评，行动的功利估算方法得到了说明。诚然，《原理》后面有几</w:t>
                            </w:r>
                            <w:r>
                              <w:rPr>
                                <w:rFonts w:ascii="宋体" w:hAnsi="宋体" w:cs="宋体" w:eastAsia="宋体"/>
                                <w:sz w:val="19"/>
                                <w:color w:val="000000"/>
                                <w:b w:val="on"/>
                                <w:i w:val="off"/>
                              </w:rPr>
                              <w:t>章事实上尽是列表和分类，一眼看去就不是为了吸引读者的兴</w:t>
                            </w:r>
                            <w:r>
                              <w:rPr>
                                <w:rFonts w:ascii="宋体" w:hAnsi="宋体" w:cs="宋体" w:eastAsia="宋体"/>
                                <w:sz w:val="19"/>
                                <w:color w:val="000000"/>
                                <w:b w:val="on"/>
                                <w:i w:val="off"/>
                              </w:rPr>
                              <w:t>趣。边沁本人也明白这一点，在前言中预料连篇累牍的细节阐释将</w:t>
                            </w:r>
                            <w:r>
                              <w:rPr>
                                <w:rFonts w:ascii="宋体" w:hAnsi="宋体" w:cs="宋体" w:eastAsia="宋体"/>
                                <w:sz w:val="19"/>
                                <w:color w:val="000000"/>
                                <w:b w:val="on"/>
                                <w:i w:val="off"/>
                              </w:rPr>
                              <w:t>使人感到“枯燥沉闷”，并提出一些建议来帮助读者“强打精神，啃</w:t>
                            </w:r>
                            <w:r>
                              <w:rPr>
                                <w:rFonts w:ascii="宋体" w:hAnsi="宋体" w:cs="宋体" w:eastAsia="宋体"/>
                                <w:sz w:val="19"/>
                                <w:color w:val="000000"/>
                                <w:b w:val="on"/>
                                <w:i w:val="off"/>
                              </w:rPr>
                              <w:t>完如此冗长透顶的一番分析”，例如占全书近三分之一篇幅的关于</w:t>
                            </w:r>
                            <w:r>
                              <w:rPr>
                                <w:rFonts w:ascii="宋体" w:hAnsi="宋体" w:cs="宋体" w:eastAsia="宋体"/>
                                <w:sz w:val="19"/>
                                <w:color w:val="000000"/>
                                <w:b w:val="on"/>
                                <w:i w:val="off"/>
                              </w:rPr>
                              <w:t>罪过人类的第十六章。如果没有指引，确实很容易在纷繁的细节中</w:t>
                            </w:r>
                            <w:r>
                              <w:rPr>
                                <w:rFonts w:ascii="宋体" w:hAnsi="宋体" w:cs="宋体" w:eastAsia="宋体"/>
                                <w:sz w:val="19"/>
                                <w:color w:val="000000"/>
                                <w:b w:val="on"/>
                                <w:i w:val="off"/>
                              </w:rPr>
                              <w:t>迷失方向，自然不胜厌烦昆顿先生所称的“边沁的分类癖”，②很难</w:t>
                            </w:r>
                          </w:p>
                        </w:txbxContent>
                      </wps:txbx>
                      <wps:bodyPr wrap="square" lIns="0" rIns="0" tIns="0" bIns="0" vert="horz" anchor="t">
                        <a:spAutoFit/>
                      </wps:bodyPr>
                    </wps:wsp>
                  </a:graphicData>
                </a:graphic>
              </wp:anchor>
            </w:drawing>
          </mc:Choice>
          <mc:Fallback>
            <w:pict>
              <v:shape type="#_x0000_t202" filled="f" stroked="f" style="margin-left:25pt;margin-top:194pt;width:291pt;height:1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2" w:lineRule="atLeast"/>
                        <w:ind w:left="0" w:right="0" w:firstLine="420"/>
                        <w:jc w:val="both"/>
                        <w:textAlignment w:val="auto"/>
                        <w:rPr>
                          <w:sz w:val="19"/>
                        </w:rPr>
                      </w:pPr>
                      <w:r>
                        <w:rPr>
                          <w:rFonts w:ascii="宋体" w:hAnsi="宋体" w:cs="宋体" w:eastAsia="宋体"/>
                          <w:sz w:val="19"/>
                          <w:color w:val="000000"/>
                          <w:b w:val="on"/>
                          <w:i w:val="off"/>
                        </w:rPr>
                        <w:t>尽管《原理》盛名经久不衰，但许多读者大概只注意它的头四</w:t>
                      </w:r>
                      <w:r>
                        <w:rPr>
                          <w:rFonts w:ascii="宋体" w:hAnsi="宋体" w:cs="宋体" w:eastAsia="宋体"/>
                          <w:sz w:val="19"/>
                          <w:color w:val="000000"/>
                          <w:b w:val="on"/>
                          <w:i w:val="off"/>
                        </w:rPr>
                        <w:t>章，这四章往往也见于各种关于功利主义的文献汇编。在这几章</w:t>
                      </w:r>
                      <w:r>
                        <w:rPr>
                          <w:rFonts w:ascii="宋体" w:hAnsi="宋体" w:cs="宋体" w:eastAsia="宋体"/>
                          <w:sz w:val="19"/>
                          <w:color w:val="000000"/>
                          <w:b w:val="on"/>
                          <w:i w:val="off"/>
                        </w:rPr>
                        <w:t>里，功利原理得到了简短的阐释和辩护，与之对立的理论遭到扼要</w:t>
                      </w:r>
                      <w:r>
                        <w:rPr>
                          <w:rFonts w:ascii="宋体" w:hAnsi="宋体" w:cs="宋体" w:eastAsia="宋体"/>
                          <w:sz w:val="19"/>
                          <w:color w:val="000000"/>
                          <w:b w:val="on"/>
                          <w:i w:val="off"/>
                        </w:rPr>
                        <w:t>的批评，行动的功利估算方法得到了说明。诚然，《原理》后面有几</w:t>
                      </w:r>
                      <w:r>
                        <w:rPr>
                          <w:rFonts w:ascii="宋体" w:hAnsi="宋体" w:cs="宋体" w:eastAsia="宋体"/>
                          <w:sz w:val="19"/>
                          <w:color w:val="000000"/>
                          <w:b w:val="on"/>
                          <w:i w:val="off"/>
                        </w:rPr>
                        <w:t>章事实上尽是列表和分类，一眼看去就不是为了吸引读者的兴</w:t>
                      </w:r>
                      <w:r>
                        <w:rPr>
                          <w:rFonts w:ascii="宋体" w:hAnsi="宋体" w:cs="宋体" w:eastAsia="宋体"/>
                          <w:sz w:val="19"/>
                          <w:color w:val="000000"/>
                          <w:b w:val="on"/>
                          <w:i w:val="off"/>
                        </w:rPr>
                        <w:t>趣。边沁本人也明白这一点，在前言中预料连篇累牍的细节阐释将</w:t>
                      </w:r>
                      <w:r>
                        <w:rPr>
                          <w:rFonts w:ascii="宋体" w:hAnsi="宋体" w:cs="宋体" w:eastAsia="宋体"/>
                          <w:sz w:val="19"/>
                          <w:color w:val="000000"/>
                          <w:b w:val="on"/>
                          <w:i w:val="off"/>
                        </w:rPr>
                        <w:t>使人感到“枯燥沉闷”，并提出一些建议来帮助读者“强打精神，啃</w:t>
                      </w:r>
                      <w:r>
                        <w:rPr>
                          <w:rFonts w:ascii="宋体" w:hAnsi="宋体" w:cs="宋体" w:eastAsia="宋体"/>
                          <w:sz w:val="19"/>
                          <w:color w:val="000000"/>
                          <w:b w:val="on"/>
                          <w:i w:val="off"/>
                        </w:rPr>
                        <w:t>完如此冗长透顶的一番分析”，例如占全书近三分之一篇幅的关于</w:t>
                      </w:r>
                      <w:r>
                        <w:rPr>
                          <w:rFonts w:ascii="宋体" w:hAnsi="宋体" w:cs="宋体" w:eastAsia="宋体"/>
                          <w:sz w:val="19"/>
                          <w:color w:val="000000"/>
                          <w:b w:val="on"/>
                          <w:i w:val="off"/>
                        </w:rPr>
                        <w:t>罪过人类的第十六章。如果没有指引，确实很容易在纷繁的细节中</w:t>
                      </w:r>
                      <w:r>
                        <w:rPr>
                          <w:rFonts w:ascii="宋体" w:hAnsi="宋体" w:cs="宋体" w:eastAsia="宋体"/>
                          <w:sz w:val="19"/>
                          <w:color w:val="000000"/>
                          <w:b w:val="on"/>
                          <w:i w:val="off"/>
                        </w:rPr>
                        <w:t>迷失方向，自然不胜厌烦昆顿先生所称的“边沁的分类癖”，②很难</w:t>
                      </w:r>
                    </w:p>
                  </w:txbxContent>
                </v:textbox>
              </v:shape>
            </w:pict>
          </mc:Fallback>
        </mc:AlternateContent>
      </w:r>
      <w:r>
        <w:br w:type="page"/>
      </w:r>
    </w:p>
    <w:p>
      <w:pPr>
        <w:wordWrap w:val="on"/>
        <w:autoSpaceDE w:val="off"/>
        <w:autoSpaceDN w:val="off"/>
        <w:spacing w:before="200" w:after="0" w:line="160" w:lineRule="atLeast"/>
        <w:ind w:left="60" w:right="0"/>
        <w:jc w:val="both"/>
        <w:textAlignment w:val="auto"/>
        <w:rPr>
          <w:sz w:val="10"/>
        </w:rPr>
      </w:pPr>
      <w:r>
        <w:rPr>
          <w:rFonts w:ascii="宋体" w:hAnsi="宋体" w:cs="宋体" w:eastAsia="宋体"/>
          <w:sz w:val="10"/>
          <w:color w:val="000000"/>
          <w:u w:val="single"/>
          <w:b w:val="on"/>
          <w:i w:val="off"/>
        </w:rPr>
        <w:t xml:space="preserve">                        导  言                      3 </w:t>
      </w:r>
    </w:p>
    <w:p>
      <w:pPr>
        <w:wordWrap w:val="on"/>
        <w:autoSpaceDE w:val="off"/>
        <w:autoSpaceDN w:val="off"/>
        <w:spacing w:before="200" w:after="0" w:line="353" w:lineRule="atLeast"/>
        <w:ind w:left="60" w:right="320"/>
        <w:jc w:val="both"/>
        <w:textAlignment w:val="auto"/>
        <w:rPr>
          <w:sz w:val="20"/>
        </w:rPr>
      </w:pPr>
      <w:r>
        <w:rPr>
          <w:rFonts w:ascii="宋体" w:hAnsi="宋体" w:cs="宋体" w:eastAsia="宋体"/>
          <w:sz w:val="20"/>
          <w:color w:val="000000"/>
          <w:b w:val="on"/>
          <w:i w:val="off"/>
        </w:rPr>
        <w:t>一遍读来就由表及里，认识种种细节下面且由其证实了的许多一</w:t>
      </w:r>
      <w:r>
        <w:rPr>
          <w:rFonts w:ascii="宋体" w:hAnsi="宋体" w:cs="宋体" w:eastAsia="宋体"/>
          <w:sz w:val="20"/>
          <w:color w:val="000000"/>
          <w:b w:val="on"/>
          <w:i w:val="off"/>
        </w:rPr>
        <w:t>般论点的独创性，领悟到它们抓住了事物的本质，并且富有启发</w:t>
      </w:r>
      <w:r>
        <w:rPr>
          <w:rFonts w:ascii="宋体" w:hAnsi="宋体" w:cs="宋体" w:eastAsia="宋体"/>
          <w:sz w:val="20"/>
          <w:color w:val="000000"/>
          <w:b w:val="on"/>
          <w:i w:val="off"/>
        </w:rPr>
        <w:t>性。然而，专注于开头几章对功利主义原理的简要阐述和辩护，是</w:t>
      </w:r>
      <w:r>
        <w:rPr>
          <w:rFonts w:ascii="宋体" w:hAnsi="宋体" w:cs="宋体" w:eastAsia="宋体"/>
          <w:sz w:val="20"/>
          <w:color w:val="000000"/>
          <w:b w:val="on"/>
          <w:i w:val="off"/>
        </w:rPr>
        <w:t>大可遗憾的，因为这会促成一种印象，即本书主要是一部道德哲学</w:t>
      </w:r>
      <w:r>
        <w:rPr>
          <w:rFonts w:ascii="宋体" w:hAnsi="宋体" w:cs="宋体" w:eastAsia="宋体"/>
          <w:sz w:val="20"/>
          <w:color w:val="000000"/>
          <w:b w:val="on"/>
          <w:i w:val="off"/>
        </w:rPr>
        <w:t>论著。尽管从本书可以学到许多同道德哲学、同精神与行动及惩戒</w:t>
      </w:r>
      <w:r>
        <w:rPr>
          <w:rFonts w:ascii="宋体" w:hAnsi="宋体" w:cs="宋体" w:eastAsia="宋体"/>
          <w:sz w:val="20"/>
          <w:color w:val="000000"/>
          <w:b w:val="on"/>
          <w:i w:val="off"/>
        </w:rPr>
        <w:t>的哲学相关联的道理，但这种印象仍然误人非浅。它不仅遮没了本</w:t>
      </w:r>
      <w:r>
        <w:rPr>
          <w:rFonts w:ascii="宋体" w:hAnsi="宋体" w:cs="宋体" w:eastAsia="宋体"/>
          <w:sz w:val="20"/>
          <w:color w:val="000000"/>
          <w:b w:val="on"/>
          <w:i w:val="off"/>
        </w:rPr>
        <w:t>书范围所及的种种不同论题，而且也漠视了边沁所从事工作的特</w:t>
      </w:r>
      <w:r>
        <w:rPr>
          <w:rFonts w:ascii="宋体" w:hAnsi="宋体" w:cs="宋体" w:eastAsia="宋体"/>
          <w:sz w:val="20"/>
          <w:color w:val="000000"/>
          <w:b w:val="on"/>
          <w:i w:val="off"/>
        </w:rPr>
        <w:t>殊性质。</w:t>
      </w:r>
    </w:p>
    <w:p>
      <w:pPr>
        <w:wordWrap w:val="on"/>
        <w:autoSpaceDE w:val="off"/>
        <w:autoSpaceDN w:val="off"/>
        <w:spacing w:before="40" w:after="0" w:line="351" w:lineRule="atLeast"/>
        <w:ind w:left="20" w:right="0" w:firstLine="420"/>
        <w:jc w:val="both"/>
        <w:textAlignment w:val="auto"/>
        <w:rPr>
          <w:sz w:val="20"/>
        </w:rPr>
      </w:pPr>
      <w:r>
        <w:rPr>
          <w:rFonts w:ascii="宋体" w:hAnsi="宋体" w:cs="宋体" w:eastAsia="宋体"/>
          <w:sz w:val="20"/>
          <w:color w:val="000000"/>
          <w:b w:val="on"/>
          <w:i w:val="off"/>
        </w:rPr>
        <w:t>在前言以及大多数篇章末尾关于详细论述之“实际用处”的段</w:t>
      </w:r>
      <w:r>
        <w:rPr>
          <w:rFonts w:ascii="宋体" w:hAnsi="宋体" w:cs="宋体" w:eastAsia="宋体"/>
          <w:sz w:val="20"/>
          <w:color w:val="000000"/>
          <w:b w:val="on"/>
          <w:i w:val="off"/>
        </w:rPr>
        <w:t>落里，边沁努力表明他对自己所从事的工作的想法。依其初衷，《原</w:t>
      </w:r>
      <w:r>
        <w:rPr>
          <w:rFonts w:ascii="宋体" w:hAnsi="宋体" w:cs="宋体" w:eastAsia="宋体"/>
          <w:sz w:val="20"/>
          <w:color w:val="000000"/>
          <w:b w:val="on"/>
          <w:i w:val="off"/>
        </w:rPr>
        <w:t>理》应当是一部将独卷发表的刑法典梗概的导论。尽管边沁为之劳 xxxv</w:t>
      </w:r>
      <w:r>
        <w:rPr>
          <w:rFonts w:ascii="宋体" w:hAnsi="宋体" w:cs="宋体" w:eastAsia="宋体"/>
          <w:sz w:val="20"/>
        </w:rPr>
        <w:t xml:space="preserve"> </w:t>
      </w:r>
      <w:r>
        <w:rPr>
          <w:rFonts w:ascii="宋体" w:hAnsi="宋体" w:cs="宋体" w:eastAsia="宋体"/>
          <w:sz w:val="20"/>
          <w:color w:val="000000"/>
          <w:b w:val="on"/>
          <w:i w:val="off"/>
        </w:rPr>
        <w:t>作多年，但它始终没有发表，而且确实只写出了一些零散的片段。</w:t>
      </w:r>
      <w:r>
        <w:rPr>
          <w:rFonts w:ascii="宋体" w:hAnsi="宋体" w:cs="宋体" w:eastAsia="宋体"/>
          <w:sz w:val="20"/>
          <w:color w:val="000000"/>
          <w:b w:val="on"/>
          <w:i w:val="off"/>
        </w:rPr>
        <w:t>然而，《原理》中有多处表露了边沁的意图。它们要么是提到这部未</w:t>
      </w:r>
      <w:r>
        <w:rPr>
          <w:rFonts w:ascii="宋体" w:hAnsi="宋体" w:cs="宋体" w:eastAsia="宋体"/>
          <w:sz w:val="20"/>
          <w:color w:val="000000"/>
          <w:b w:val="on"/>
          <w:i w:val="off"/>
        </w:rPr>
        <w:t>完成的梗概的某些章节，要么是不断提醒读者：书中的详细讨论同</w:t>
      </w:r>
      <w:r>
        <w:rPr>
          <w:rFonts w:ascii="宋体" w:hAnsi="宋体" w:cs="宋体" w:eastAsia="宋体"/>
          <w:sz w:val="20"/>
          <w:color w:val="000000"/>
          <w:b w:val="on"/>
          <w:i w:val="off"/>
        </w:rPr>
        <w:t>刑法创造出的“罪过”的某个方面相关，或同其惩罚相关。通览全</w:t>
      </w:r>
      <w:r>
        <w:rPr>
          <w:rFonts w:ascii="宋体" w:hAnsi="宋体" w:cs="宋体" w:eastAsia="宋体"/>
          <w:sz w:val="20"/>
          <w:color w:val="000000"/>
          <w:b w:val="on"/>
          <w:i w:val="off"/>
        </w:rPr>
        <w:t>书，边沁恰如这样一个立法者：他制定一套基于功利原理的行为典</w:t>
      </w:r>
      <w:r>
        <w:rPr>
          <w:rFonts w:ascii="宋体" w:hAnsi="宋体" w:cs="宋体" w:eastAsia="宋体"/>
          <w:sz w:val="20"/>
          <w:color w:val="000000"/>
          <w:b w:val="on"/>
          <w:i w:val="off"/>
        </w:rPr>
        <w:t>章，并用依靠同样的原理来调节的制裁措施做其后盾。因此，边沁</w:t>
      </w:r>
      <w:r>
        <w:rPr>
          <w:rFonts w:ascii="宋体" w:hAnsi="宋体" w:cs="宋体" w:eastAsia="宋体"/>
          <w:sz w:val="20"/>
          <w:color w:val="000000"/>
          <w:b w:val="on"/>
          <w:i w:val="off"/>
        </w:rPr>
        <w:t>以说明法律如何同苦乐相关的这么一段话，来结束他那详尽无遗</w:t>
      </w:r>
      <w:r>
        <w:rPr>
          <w:rFonts w:ascii="宋体" w:hAnsi="宋体" w:cs="宋体" w:eastAsia="宋体"/>
          <w:sz w:val="20"/>
          <w:color w:val="000000"/>
          <w:b w:val="on"/>
          <w:i w:val="off"/>
        </w:rPr>
        <w:t>地将苦乐分门别类的第五章：</w:t>
      </w:r>
    </w:p>
    <w:p>
      <w:pPr>
        <w:wordWrap w:val="on"/>
        <w:autoSpaceDE w:val="off"/>
        <w:autoSpaceDN w:val="off"/>
        <w:spacing w:before="20" w:after="0" w:line="356" w:lineRule="atLeast"/>
        <w:ind w:left="440" w:right="780"/>
        <w:jc w:val="both"/>
        <w:textAlignment w:val="auto"/>
        <w:rPr>
          <w:sz w:val="20"/>
        </w:rPr>
      </w:pPr>
      <w:r>
        <w:rPr>
          <w:rFonts w:ascii="宋体" w:hAnsi="宋体" w:cs="宋体" w:eastAsia="宋体"/>
          <w:sz w:val="20"/>
          <w:color w:val="000000"/>
          <w:b w:val="on"/>
          <w:i w:val="off"/>
        </w:rPr>
        <w:t>是否犯有罪过?罪过是那些必定损害某些人的某些快乐</w:t>
      </w:r>
      <w:r>
        <w:rPr>
          <w:rFonts w:ascii="宋体" w:hAnsi="宋体" w:cs="宋体" w:eastAsia="宋体"/>
          <w:sz w:val="20"/>
          <w:color w:val="000000"/>
          <w:b w:val="on"/>
          <w:i w:val="off"/>
        </w:rPr>
        <w:t>或者产生某些痛苦的倾向，它构成其恶，亦构成惩罚依</w:t>
      </w:r>
      <w:r>
        <w:rPr>
          <w:rFonts w:ascii="宋体" w:hAnsi="宋体" w:cs="宋体" w:eastAsia="宋体"/>
          <w:sz w:val="20"/>
          <w:color w:val="000000"/>
          <w:b w:val="on"/>
          <w:i w:val="off"/>
        </w:rPr>
        <w:t>据。享受此等快乐或规避此等痛苦的前景构成动机或诱</w:t>
      </w:r>
      <w:r>
        <w:rPr>
          <w:rFonts w:ascii="宋体" w:hAnsi="宋体" w:cs="宋体" w:eastAsia="宋体"/>
          <w:sz w:val="20"/>
          <w:color w:val="000000"/>
          <w:b w:val="on"/>
          <w:i w:val="off"/>
        </w:rPr>
        <w:t>因，而其获取则构成罪过的收益。犯罪过者是否将受到惩</w:t>
      </w:r>
      <w:r>
        <w:rPr>
          <w:rFonts w:ascii="宋体" w:hAnsi="宋体" w:cs="宋体" w:eastAsia="宋体"/>
          <w:sz w:val="20"/>
          <w:color w:val="000000"/>
          <w:b w:val="on"/>
          <w:i w:val="off"/>
        </w:rPr>
        <w:t>罚?只有靠产生同等的或更大的痛苦，才能施予惩罚。(第</w:t>
      </w:r>
      <w:r>
        <w:br w:type="page"/>
      </w:r>
    </w:p>
    <w:p>
      <w:pPr>
        <w:wordWrap w:val="on"/>
        <w:autoSpaceDE w:val="off"/>
        <w:autoSpaceDN w:val="off"/>
        <w:spacing w:before="160" w:after="0" w:line="200" w:lineRule="atLeast"/>
        <w:ind w:left="600" w:right="0"/>
        <w:jc w:val="both"/>
        <w:textAlignment w:val="auto"/>
        <w:rPr>
          <w:sz w:val="12"/>
        </w:rPr>
      </w:pPr>
      <w:r>
        <w:rPr>
          <w:rFonts w:ascii="宋体" w:hAnsi="宋体" w:cs="宋体" w:eastAsia="宋体"/>
          <w:sz w:val="12"/>
          <w:color w:val="000000"/>
          <w:u w:val="single"/>
          <w:b w:val="on"/>
          <w:i w:val="off"/>
        </w:rPr>
        <w:t xml:space="preserve">  4                       道德与立法原理导论                          </w:t>
      </w:r>
    </w:p>
    <w:p>
      <w:pPr>
        <w:wordWrap w:val="on"/>
        <w:autoSpaceDE w:val="off"/>
        <w:autoSpaceDN w:val="off"/>
        <w:spacing w:before="280" w:after="0" w:line="260" w:lineRule="atLeast"/>
        <w:ind w:left="980" w:right="0"/>
        <w:jc w:val="both"/>
        <w:textAlignment w:val="auto"/>
        <w:rPr>
          <w:sz w:val="19"/>
        </w:rPr>
      </w:pPr>
      <w:r>
        <w:rPr>
          <w:rFonts w:ascii="宋体" w:hAnsi="宋体" w:cs="宋体" w:eastAsia="宋体"/>
          <w:sz w:val="19"/>
          <w:color w:val="000000"/>
          <w:b w:val="on"/>
          <w:i w:val="off"/>
        </w:rPr>
        <w:t>49页)</w:t>
      </w:r>
    </w:p>
    <w:p>
      <w:pPr>
        <w:wordWrap w:val="on"/>
        <w:autoSpaceDE w:val="off"/>
        <w:autoSpaceDN w:val="off"/>
        <w:spacing w:before="40" w:after="0" w:line="340" w:lineRule="atLeast"/>
        <w:ind w:left="600" w:right="0"/>
        <w:jc w:val="both"/>
        <w:textAlignment w:val="auto"/>
        <w:rPr>
          <w:sz w:val="19"/>
        </w:rPr>
      </w:pPr>
      <w:r>
        <w:rPr>
          <w:rFonts w:ascii="宋体" w:hAnsi="宋体" w:cs="宋体" w:eastAsia="宋体"/>
          <w:sz w:val="19"/>
          <w:color w:val="000000"/>
          <w:b w:val="on"/>
          <w:i w:val="off"/>
        </w:rPr>
        <w:t>在其他各章里，所讨论的问题同罪过及其惩罚这一中心议题之间，</w:t>
      </w:r>
      <w:r>
        <w:rPr>
          <w:rFonts w:ascii="宋体" w:hAnsi="宋体" w:cs="宋体" w:eastAsia="宋体"/>
          <w:sz w:val="19"/>
          <w:color w:val="000000"/>
          <w:b w:val="on"/>
          <w:i w:val="off"/>
        </w:rPr>
        <w:t>也确立了类似的联系。</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37000" cy="1854200"/>
                <wp:wrapTopAndBottom/>
                <wp:docPr id="24" name="文本框 24"/>
                <a:graphic xmlns:a="http://schemas.openxmlformats.org/drawingml/2006/main">
                  <a:graphicData uri="http://schemas.microsoft.com/office/word/2010/wordprocessingShape">
                    <wps:wsp>
                      <wps:cNvSpPr txBox="true"/>
                      <wps:spPr>
                        <a:xfrm>
                          <a:off x="0" y="0"/>
                          <a:ext cx="3937000" cy="1854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10pt;height:14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1854200</wp:posOffset>
                </wp:positionV>
                <wp:extent cx="254000" cy="114300"/>
                <wp:wrapTopAndBottom/>
                <wp:docPr id="25" name="文本框 25"/>
                <a:graphic xmlns:a="http://schemas.openxmlformats.org/drawingml/2006/main">
                  <a:graphicData uri="http://schemas.microsoft.com/office/word/2010/wordprocessingShape">
                    <wps:wsp>
                      <wps:cNvSpPr txBox="true"/>
                      <wps:spPr>
                        <a:xfrm>
                          <a:off x="0" y="0"/>
                          <a:ext cx="254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xxxvi</w:t>
                            </w:r>
                          </w:p>
                        </w:txbxContent>
                      </wps:txbx>
                      <wps:bodyPr wrap="square" lIns="0" rIns="0" tIns="0" bIns="0" vert="horz" anchor="t">
                        <a:spAutoFit/>
                      </wps:bodyPr>
                    </wps:wsp>
                  </a:graphicData>
                </a:graphic>
              </wp:anchor>
            </w:drawing>
          </mc:Choice>
          <mc:Fallback>
            <w:pict>
              <v:shape type="#_x0000_t202" filled="f" stroked="f" style="margin-left:6pt;margin-top:146pt;width:2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xxxvi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670300" cy="3975100"/>
                <wp:wrapTopAndBottom/>
                <wp:docPr id="26" name="文本框 26"/>
                <a:graphic xmlns:a="http://schemas.openxmlformats.org/drawingml/2006/main">
                  <a:graphicData uri="http://schemas.microsoft.com/office/word/2010/wordprocessingShape">
                    <wps:wsp>
                      <wps:cNvSpPr txBox="true"/>
                      <wps:spPr>
                        <a:xfrm>
                          <a:off x="0" y="0"/>
                          <a:ext cx="3670300" cy="3975100"/>
                        </a:xfrm>
                        <a:prstGeom prst="rect">
                          <a:avLst/>
                        </a:prstGeom>
                        <a:noFill/>
                        <a:ln w="6350">
                          <a:noFill/>
                        </a:ln>
                      </wps:spPr>
                      <wps:txbx>
                        <w:txbxContent>
                          <w:p>
                            <w:pPr>
                              <w:wordWrap w:val="on"/>
                              <w:autoSpaceDE w:val="off"/>
                              <w:autoSpaceDN w:val="off"/>
                              <w:spacing w:before="0" w:after="0" w:line="341" w:lineRule="atLeast"/>
                              <w:ind w:left="0" w:right="0" w:firstLine="440"/>
                              <w:jc w:val="both"/>
                              <w:textAlignment w:val="auto"/>
                              <w:rPr>
                                <w:sz w:val="19"/>
                              </w:rPr>
                            </w:pPr>
                            <w:r>
                              <w:rPr>
                                <w:rFonts w:ascii="宋体" w:hAnsi="宋体" w:cs="宋体" w:eastAsia="宋体"/>
                                <w:sz w:val="19"/>
                                <w:color w:val="000000"/>
                                <w:b w:val="on"/>
                                <w:i w:val="off"/>
                              </w:rPr>
                              <w:t>但要注意，边沁设想的“刑法”典在规模上不像现代人听来的</w:t>
                            </w:r>
                            <w:r>
                              <w:rPr>
                                <w:rFonts w:ascii="宋体" w:hAnsi="宋体" w:cs="宋体" w:eastAsia="宋体"/>
                                <w:sz w:val="19"/>
                                <w:color w:val="000000"/>
                                <w:b w:val="on"/>
                                <w:i w:val="off"/>
                              </w:rPr>
                              <w:t>那般有限，因为他不仅将我们现在所说的罪行纳入“罪过”，还把民</w:t>
                            </w:r>
                            <w:r>
                              <w:rPr>
                                <w:rFonts w:ascii="宋体" w:hAnsi="宋体" w:cs="宋体" w:eastAsia="宋体"/>
                                <w:sz w:val="19"/>
                                <w:color w:val="000000"/>
                                <w:b w:val="on"/>
                                <w:i w:val="off"/>
                              </w:rPr>
                              <w:t>事方面的过错算在里面，例如违约、失信以及侵入或诽谤等民事侵</w:t>
                            </w:r>
                            <w:r>
                              <w:rPr>
                                <w:rFonts w:ascii="宋体" w:hAnsi="宋体" w:cs="宋体" w:eastAsia="宋体"/>
                                <w:sz w:val="19"/>
                                <w:color w:val="000000"/>
                                <w:b w:val="on"/>
                                <w:i w:val="off"/>
                              </w:rPr>
                              <w:t>权行为，并且将损害赔偿或者此类民事过错的其他形式的强制性</w:t>
                            </w:r>
                            <w:r>
                              <w:rPr>
                                <w:rFonts w:ascii="宋体" w:hAnsi="宋体" w:cs="宋体" w:eastAsia="宋体"/>
                                <w:sz w:val="19"/>
                                <w:color w:val="000000"/>
                                <w:b w:val="on"/>
                                <w:i w:val="off"/>
                              </w:rPr>
                              <w:t>补偿也包括在惩罚范围内。尽管如此，当出书前夕他重新审看9年</w:t>
                            </w:r>
                            <w:r>
                              <w:rPr>
                                <w:rFonts w:ascii="宋体" w:hAnsi="宋体" w:cs="宋体" w:eastAsia="宋体"/>
                                <w:sz w:val="19"/>
                                <w:color w:val="000000"/>
                                <w:b w:val="on"/>
                                <w:i w:val="off"/>
                              </w:rPr>
                              <w:t>前即已付梓的著作时，边沁发觉同书中冗长的论析相关的远不止</w:t>
                            </w:r>
                            <w:r>
                              <w:rPr>
                                <w:rFonts w:ascii="宋体" w:hAnsi="宋体" w:cs="宋体" w:eastAsia="宋体"/>
                                <w:sz w:val="19"/>
                                <w:color w:val="000000"/>
                                <w:b w:val="on"/>
                                <w:i w:val="off"/>
                              </w:rPr>
                              <w:t>是设计一部刑法典，不管这理解得有多么宽泛。事实上，在展开起</w:t>
                            </w:r>
                            <w:r>
                              <w:rPr>
                                <w:rFonts w:ascii="宋体" w:hAnsi="宋体" w:cs="宋体" w:eastAsia="宋体"/>
                                <w:sz w:val="19"/>
                                <w:color w:val="000000"/>
                                <w:b w:val="on"/>
                                <w:i w:val="off"/>
                              </w:rPr>
                              <w:t>初范围有限的项目研究过程中，边沁恰如其人地发现不能不考虑</w:t>
                            </w:r>
                            <w:r>
                              <w:rPr>
                                <w:rFonts w:ascii="宋体" w:hAnsi="宋体" w:cs="宋体" w:eastAsia="宋体"/>
                                <w:sz w:val="19"/>
                                <w:color w:val="000000"/>
                                <w:b w:val="on"/>
                                <w:i w:val="off"/>
                              </w:rPr>
                              <w:t xml:space="preserve"> 有关人类行为之心理条件和物质条件的根本问题。因此，本书并非</w:t>
                            </w:r>
                            <w:r>
                              <w:rPr>
                                <w:rFonts w:ascii="宋体" w:hAnsi="宋体" w:cs="宋体" w:eastAsia="宋体"/>
                                <w:sz w:val="19"/>
                                <w:color w:val="000000"/>
                                <w:b w:val="on"/>
                                <w:i w:val="off"/>
                              </w:rPr>
                              <w:t>局限于设计一部刑法典，·而是包含着边沁所确信的某些关于人性</w:t>
                            </w:r>
                            <w:r>
                              <w:rPr>
                                <w:rFonts w:ascii="宋体" w:hAnsi="宋体" w:cs="宋体" w:eastAsia="宋体"/>
                                <w:sz w:val="19"/>
                                <w:color w:val="000000"/>
                                <w:b w:val="on"/>
                                <w:i w:val="off"/>
                              </w:rPr>
                              <w:t>的基本真理，其研究被他认为是任何行为领域中立法的必备开</w:t>
                            </w:r>
                            <w:r>
                              <w:rPr>
                                <w:rFonts w:ascii="宋体" w:hAnsi="宋体" w:cs="宋体" w:eastAsia="宋体"/>
                                <w:sz w:val="19"/>
                                <w:color w:val="000000"/>
                                <w:b w:val="on"/>
                                <w:i w:val="off"/>
                              </w:rPr>
                              <w:t>端。对这些真理的陈述，构成了边沁在前言中所称的立法科学的一</w:t>
                            </w:r>
                            <w:r>
                              <w:rPr>
                                <w:rFonts w:ascii="宋体" w:hAnsi="宋体" w:cs="宋体" w:eastAsia="宋体"/>
                                <w:sz w:val="19"/>
                                <w:color w:val="000000"/>
                                <w:b w:val="on"/>
                                <w:i w:val="off"/>
                              </w:rPr>
                              <w:t>部分。在《原理》从写成到出版之间的8年里，他制订了以后撰写一</w:t>
                            </w:r>
                            <w:r>
                              <w:rPr>
                                <w:rFonts w:ascii="宋体" w:hAnsi="宋体" w:cs="宋体" w:eastAsia="宋体"/>
                                <w:sz w:val="19"/>
                                <w:color w:val="000000"/>
                                <w:b w:val="on"/>
                                <w:i w:val="off"/>
                              </w:rPr>
                              <w:t>大批著作来阐析立法的各个不同分支的计划，为之搜集资料，并发</w:t>
                            </w:r>
                            <w:r>
                              <w:rPr>
                                <w:rFonts w:ascii="宋体" w:hAnsi="宋体" w:cs="宋体" w:eastAsia="宋体"/>
                                <w:sz w:val="19"/>
                                <w:color w:val="000000"/>
                                <w:b w:val="on"/>
                                <w:i w:val="off"/>
                              </w:rPr>
                              <w:t>觉在所有这些著作中都必须利用《原理》一书所包含的关于原则和</w:t>
                            </w:r>
                            <w:r>
                              <w:rPr>
                                <w:rFonts w:ascii="宋体" w:hAnsi="宋体" w:cs="宋体" w:eastAsia="宋体"/>
                                <w:sz w:val="19"/>
                                <w:color w:val="000000"/>
                                <w:b w:val="on"/>
                                <w:i w:val="off"/>
                              </w:rPr>
                              <w:t>细节的这一或那一论述。因此，他将《原理》当作一项同这些未来著</w:t>
                            </w:r>
                            <w:r>
                              <w:rPr>
                                <w:rFonts w:ascii="宋体" w:hAnsi="宋体" w:cs="宋体" w:eastAsia="宋体"/>
                                <w:sz w:val="19"/>
                                <w:color w:val="000000"/>
                                <w:b w:val="on"/>
                                <w:i w:val="off"/>
                              </w:rPr>
                              <w:t>作紧密相连的研究，就像纯数学同自然哲学著作的关系一样(见第</w:t>
                            </w:r>
                            <w:r>
                              <w:rPr>
                                <w:rFonts w:ascii="宋体" w:hAnsi="宋体" w:cs="宋体" w:eastAsia="宋体"/>
                                <w:sz w:val="19"/>
                                <w:color w:val="000000"/>
                                <w:b w:val="on"/>
                                <w:i w:val="off"/>
                              </w:rPr>
                              <w:t>5页)。</w:t>
                            </w:r>
                          </w:p>
                        </w:txbxContent>
                      </wps:txbx>
                      <wps:bodyPr wrap="square" lIns="0" rIns="0" tIns="0" bIns="0" vert="horz" anchor="t">
                        <a:spAutoFit/>
                      </wps:bodyPr>
                    </wps:wsp>
                  </a:graphicData>
                </a:graphic>
              </wp:anchor>
            </w:drawing>
          </mc:Choice>
          <mc:Fallback>
            <w:pict>
              <v:shape type="#_x0000_t202" filled="f" stroked="f" style="margin-left:27pt;margin-top:0pt;width:289pt;height:3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1" w:lineRule="atLeast"/>
                        <w:ind w:left="0" w:right="0" w:firstLine="440"/>
                        <w:jc w:val="both"/>
                        <w:textAlignment w:val="auto"/>
                        <w:rPr>
                          <w:sz w:val="19"/>
                        </w:rPr>
                      </w:pPr>
                      <w:r>
                        <w:rPr>
                          <w:rFonts w:ascii="宋体" w:hAnsi="宋体" w:cs="宋体" w:eastAsia="宋体"/>
                          <w:sz w:val="19"/>
                          <w:color w:val="000000"/>
                          <w:b w:val="on"/>
                          <w:i w:val="off"/>
                        </w:rPr>
                        <w:t>但要注意，边沁设想的“刑法”典在规模上不像现代人听来的</w:t>
                      </w:r>
                      <w:r>
                        <w:rPr>
                          <w:rFonts w:ascii="宋体" w:hAnsi="宋体" w:cs="宋体" w:eastAsia="宋体"/>
                          <w:sz w:val="19"/>
                          <w:color w:val="000000"/>
                          <w:b w:val="on"/>
                          <w:i w:val="off"/>
                        </w:rPr>
                        <w:t>那般有限，因为他不仅将我们现在所说的罪行纳入“罪过”，还把民</w:t>
                      </w:r>
                      <w:r>
                        <w:rPr>
                          <w:rFonts w:ascii="宋体" w:hAnsi="宋体" w:cs="宋体" w:eastAsia="宋体"/>
                          <w:sz w:val="19"/>
                          <w:color w:val="000000"/>
                          <w:b w:val="on"/>
                          <w:i w:val="off"/>
                        </w:rPr>
                        <w:t>事方面的过错算在里面，例如违约、失信以及侵入或诽谤等民事侵</w:t>
                      </w:r>
                      <w:r>
                        <w:rPr>
                          <w:rFonts w:ascii="宋体" w:hAnsi="宋体" w:cs="宋体" w:eastAsia="宋体"/>
                          <w:sz w:val="19"/>
                          <w:color w:val="000000"/>
                          <w:b w:val="on"/>
                          <w:i w:val="off"/>
                        </w:rPr>
                        <w:t>权行为，并且将损害赔偿或者此类民事过错的其他形式的强制性</w:t>
                      </w:r>
                      <w:r>
                        <w:rPr>
                          <w:rFonts w:ascii="宋体" w:hAnsi="宋体" w:cs="宋体" w:eastAsia="宋体"/>
                          <w:sz w:val="19"/>
                          <w:color w:val="000000"/>
                          <w:b w:val="on"/>
                          <w:i w:val="off"/>
                        </w:rPr>
                        <w:t>补偿也包括在惩罚范围内。尽管如此，当出书前夕他重新审看9年</w:t>
                      </w:r>
                      <w:r>
                        <w:rPr>
                          <w:rFonts w:ascii="宋体" w:hAnsi="宋体" w:cs="宋体" w:eastAsia="宋体"/>
                          <w:sz w:val="19"/>
                          <w:color w:val="000000"/>
                          <w:b w:val="on"/>
                          <w:i w:val="off"/>
                        </w:rPr>
                        <w:t>前即已付梓的著作时，边沁发觉同书中冗长的论析相关的远不止</w:t>
                      </w:r>
                      <w:r>
                        <w:rPr>
                          <w:rFonts w:ascii="宋体" w:hAnsi="宋体" w:cs="宋体" w:eastAsia="宋体"/>
                          <w:sz w:val="19"/>
                          <w:color w:val="000000"/>
                          <w:b w:val="on"/>
                          <w:i w:val="off"/>
                        </w:rPr>
                        <w:t>是设计一部刑法典，不管这理解得有多么宽泛。事实上，在展开起</w:t>
                      </w:r>
                      <w:r>
                        <w:rPr>
                          <w:rFonts w:ascii="宋体" w:hAnsi="宋体" w:cs="宋体" w:eastAsia="宋体"/>
                          <w:sz w:val="19"/>
                          <w:color w:val="000000"/>
                          <w:b w:val="on"/>
                          <w:i w:val="off"/>
                        </w:rPr>
                        <w:t>初范围有限的项目研究过程中，边沁恰如其人地发现不能不考虑</w:t>
                      </w:r>
                      <w:r>
                        <w:rPr>
                          <w:rFonts w:ascii="宋体" w:hAnsi="宋体" w:cs="宋体" w:eastAsia="宋体"/>
                          <w:sz w:val="19"/>
                          <w:color w:val="000000"/>
                          <w:b w:val="on"/>
                          <w:i w:val="off"/>
                        </w:rPr>
                        <w:t xml:space="preserve"> 有关人类行为之心理条件和物质条件的根本问题。因此，本书并非</w:t>
                      </w:r>
                      <w:r>
                        <w:rPr>
                          <w:rFonts w:ascii="宋体" w:hAnsi="宋体" w:cs="宋体" w:eastAsia="宋体"/>
                          <w:sz w:val="19"/>
                          <w:color w:val="000000"/>
                          <w:b w:val="on"/>
                          <w:i w:val="off"/>
                        </w:rPr>
                        <w:t>局限于设计一部刑法典，·而是包含着边沁所确信的某些关于人性</w:t>
                      </w:r>
                      <w:r>
                        <w:rPr>
                          <w:rFonts w:ascii="宋体" w:hAnsi="宋体" w:cs="宋体" w:eastAsia="宋体"/>
                          <w:sz w:val="19"/>
                          <w:color w:val="000000"/>
                          <w:b w:val="on"/>
                          <w:i w:val="off"/>
                        </w:rPr>
                        <w:t>的基本真理，其研究被他认为是任何行为领域中立法的必备开</w:t>
                      </w:r>
                      <w:r>
                        <w:rPr>
                          <w:rFonts w:ascii="宋体" w:hAnsi="宋体" w:cs="宋体" w:eastAsia="宋体"/>
                          <w:sz w:val="19"/>
                          <w:color w:val="000000"/>
                          <w:b w:val="on"/>
                          <w:i w:val="off"/>
                        </w:rPr>
                        <w:t>端。对这些真理的陈述，构成了边沁在前言中所称的立法科学的一</w:t>
                      </w:r>
                      <w:r>
                        <w:rPr>
                          <w:rFonts w:ascii="宋体" w:hAnsi="宋体" w:cs="宋体" w:eastAsia="宋体"/>
                          <w:sz w:val="19"/>
                          <w:color w:val="000000"/>
                          <w:b w:val="on"/>
                          <w:i w:val="off"/>
                        </w:rPr>
                        <w:t>部分。在《原理》从写成到出版之间的8年里，他制订了以后撰写一</w:t>
                      </w:r>
                      <w:r>
                        <w:rPr>
                          <w:rFonts w:ascii="宋体" w:hAnsi="宋体" w:cs="宋体" w:eastAsia="宋体"/>
                          <w:sz w:val="19"/>
                          <w:color w:val="000000"/>
                          <w:b w:val="on"/>
                          <w:i w:val="off"/>
                        </w:rPr>
                        <w:t>大批著作来阐析立法的各个不同分支的计划，为之搜集资料，并发</w:t>
                      </w:r>
                      <w:r>
                        <w:rPr>
                          <w:rFonts w:ascii="宋体" w:hAnsi="宋体" w:cs="宋体" w:eastAsia="宋体"/>
                          <w:sz w:val="19"/>
                          <w:color w:val="000000"/>
                          <w:b w:val="on"/>
                          <w:i w:val="off"/>
                        </w:rPr>
                        <w:t>觉在所有这些著作中都必须利用《原理》一书所包含的关于原则和</w:t>
                      </w:r>
                      <w:r>
                        <w:rPr>
                          <w:rFonts w:ascii="宋体" w:hAnsi="宋体" w:cs="宋体" w:eastAsia="宋体"/>
                          <w:sz w:val="19"/>
                          <w:color w:val="000000"/>
                          <w:b w:val="on"/>
                          <w:i w:val="off"/>
                        </w:rPr>
                        <w:t>细节的这一或那一论述。因此，他将《原理》当作一项同这些未来著</w:t>
                      </w:r>
                      <w:r>
                        <w:rPr>
                          <w:rFonts w:ascii="宋体" w:hAnsi="宋体" w:cs="宋体" w:eastAsia="宋体"/>
                          <w:sz w:val="19"/>
                          <w:color w:val="000000"/>
                          <w:b w:val="on"/>
                          <w:i w:val="off"/>
                        </w:rPr>
                        <w:t>作紧密相连的研究，就像纯数学同自然哲学著作的关系一样(见第</w:t>
                      </w:r>
                      <w:r>
                        <w:rPr>
                          <w:rFonts w:ascii="宋体" w:hAnsi="宋体" w:cs="宋体" w:eastAsia="宋体"/>
                          <w:sz w:val="19"/>
                          <w:color w:val="000000"/>
                          <w:b w:val="on"/>
                          <w:i w:val="off"/>
                        </w:rPr>
                        <w:t>5页)。</w:t>
                      </w:r>
                    </w:p>
                  </w:txbxContent>
                </v:textbox>
              </v:shape>
            </w:pict>
          </mc:Fallback>
        </mc:AlternateContent>
      </w:r>
    </w:p>
    <w:p>
      <w:pPr>
        <w:wordWrap w:val="on"/>
        <w:autoSpaceDE w:val="off"/>
        <w:autoSpaceDN w:val="off"/>
        <w:spacing w:before="320" w:after="0" w:line="180" w:lineRule="atLeast"/>
        <w:ind w:left="3300" w:right="0"/>
        <w:jc w:val="both"/>
        <w:textAlignment w:val="auto"/>
        <w:rPr>
          <w:sz w:val="10"/>
        </w:rPr>
      </w:pPr>
      <w:r>
        <w:rPr>
          <w:rFonts w:ascii="宋体" w:hAnsi="宋体" w:cs="宋体" w:eastAsia="宋体"/>
          <w:sz w:val="10"/>
          <w:color w:val="000000"/>
          <w:b w:val="on"/>
          <w:i w:val="off"/>
        </w:rPr>
        <w:t>二</w:t>
      </w:r>
    </w:p>
    <w:p>
      <w:pPr>
        <w:wordWrap w:val="on"/>
        <w:autoSpaceDE w:val="off"/>
        <w:autoSpaceDN w:val="off"/>
        <w:spacing w:before="300" w:after="0" w:line="260" w:lineRule="atLeast"/>
        <w:ind w:left="980" w:right="0"/>
        <w:jc w:val="both"/>
        <w:textAlignment w:val="auto"/>
        <w:rPr>
          <w:sz w:val="19"/>
        </w:rPr>
      </w:pPr>
      <w:r>
        <w:rPr>
          <w:rFonts w:ascii="宋体" w:hAnsi="宋体" w:cs="宋体" w:eastAsia="宋体"/>
          <w:sz w:val="19"/>
          <w:color w:val="000000"/>
          <w:b w:val="on"/>
          <w:i w:val="off"/>
        </w:rPr>
        <w:t>自18世纪中叶以后，欧洲的开明舆论开始确信，时代的一大</w:t>
      </w:r>
      <w:r>
        <w:br w:type="page"/>
      </w:r>
    </w:p>
    <w:p>
      <w:pPr>
        <w:wordWrap w:val="on"/>
        <w:autoSpaceDE w:val="off"/>
        <w:autoSpaceDN w:val="off"/>
        <w:spacing w:before="220" w:after="0" w:line="160" w:lineRule="atLeast"/>
        <w:ind w:left="2600" w:right="0"/>
        <w:jc w:val="both"/>
        <w:textAlignment w:val="auto"/>
        <w:rPr>
          <w:sz w:val="24"/>
        </w:rPr>
      </w:pPr>
      <w:r>
        <w:rPr>
          <w:rFonts w:ascii="宋体" w:hAnsi="宋体" w:cs="宋体" w:eastAsia="宋体"/>
          <w:sz w:val="10"/>
          <w:color w:val="000000"/>
          <w:b w:val="on"/>
          <w:i w:val="off"/>
        </w:rPr>
        <w:t>导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5</w:t>
      </w:r>
    </w:p>
    <w:p>
      <w:pPr>
        <w:wordWrap w:val="on"/>
        <w:spacing w:before="140" w:after="0" w:line="80" w:lineRule="exact"/>
        <w:ind w:left="100" w:right="6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40" w:lineRule="atLeast"/>
        <w:ind w:left="0" w:right="0" w:firstLine="20"/>
        <w:jc w:val="both"/>
        <w:textAlignment w:val="auto"/>
        <w:rPr>
          <w:sz w:val="20"/>
        </w:rPr>
      </w:pPr>
      <w:r>
        <w:rPr>
          <w:rFonts w:ascii="宋体" w:hAnsi="宋体" w:cs="宋体" w:eastAsia="宋体"/>
          <w:sz w:val="20"/>
          <w:color w:val="000000"/>
          <w:b w:val="on"/>
          <w:i w:val="off"/>
        </w:rPr>
        <w:t>要求是：改革(即使不是彻底更换)从往昔继承下来的暴虐的刑法</w:t>
      </w:r>
      <w:r>
        <w:rPr>
          <w:rFonts w:ascii="宋体" w:hAnsi="宋体" w:cs="宋体" w:eastAsia="宋体"/>
          <w:sz w:val="20"/>
          <w:color w:val="000000"/>
          <w:b w:val="on"/>
          <w:i w:val="off"/>
        </w:rPr>
        <w:t>制度。这些法律不仅内容野蛮落后，形式大多杂乱，而且效果很差，</w:t>
      </w:r>
      <w:r>
        <w:rPr>
          <w:rFonts w:ascii="宋体" w:hAnsi="宋体" w:cs="宋体" w:eastAsia="宋体"/>
          <w:sz w:val="20"/>
          <w:color w:val="000000"/>
          <w:b w:val="on"/>
          <w:i w:val="off"/>
        </w:rPr>
        <w:t>因为它们颇为虚妄地注重严刑重罚，忽视法律在形式上明晰精确</w:t>
      </w:r>
      <w:r>
        <w:rPr>
          <w:rFonts w:ascii="宋体" w:hAnsi="宋体" w:cs="宋体" w:eastAsia="宋体"/>
          <w:sz w:val="20"/>
          <w:color w:val="000000"/>
          <w:b w:val="on"/>
          <w:i w:val="off"/>
        </w:rPr>
        <w:t>和在运用中确凿无疑有多么重要。欧洲启蒙运动的社会哲学有一</w:t>
      </w:r>
      <w:r>
        <w:rPr>
          <w:rFonts w:ascii="宋体" w:hAnsi="宋体" w:cs="宋体" w:eastAsia="宋体"/>
          <w:sz w:val="20"/>
          <w:color w:val="000000"/>
          <w:b w:val="on"/>
          <w:i w:val="off"/>
        </w:rPr>
        <w:t>个重要组成部分，那就是认为应当把惩罚当作以最小的人类痛苦</w:t>
      </w:r>
      <w:r>
        <w:rPr>
          <w:rFonts w:ascii="宋体" w:hAnsi="宋体" w:cs="宋体" w:eastAsia="宋体"/>
          <w:sz w:val="20"/>
          <w:color w:val="000000"/>
          <w:b w:val="on"/>
          <w:i w:val="off"/>
        </w:rPr>
        <w:t>为代价来防止犯罪的一个手段，认为在这种惩罚观念和对人性的</w:t>
      </w:r>
      <w:r>
        <w:rPr>
          <w:rFonts w:ascii="宋体" w:hAnsi="宋体" w:cs="宋体" w:eastAsia="宋体"/>
          <w:sz w:val="20"/>
          <w:color w:val="000000"/>
          <w:b w:val="on"/>
          <w:i w:val="off"/>
        </w:rPr>
        <w:t>科学理解指导下的立法，可以成为社会进步的伟大工具，而边沁则</w:t>
      </w:r>
      <w:r>
        <w:rPr>
          <w:rFonts w:ascii="宋体" w:hAnsi="宋体" w:cs="宋体" w:eastAsia="宋体"/>
          <w:sz w:val="20"/>
          <w:color w:val="000000"/>
          <w:b w:val="on"/>
          <w:i w:val="off"/>
        </w:rPr>
        <w:t>是这一社会哲学在英国的首要倡导者。在达兰贝尔、贝卡里亚和爱</w:t>
      </w:r>
      <w:r>
        <w:rPr>
          <w:rFonts w:ascii="宋体" w:hAnsi="宋体" w:cs="宋体" w:eastAsia="宋体"/>
          <w:sz w:val="20"/>
          <w:color w:val="000000"/>
          <w:b w:val="on"/>
          <w:i w:val="off"/>
        </w:rPr>
        <w:t>尔维修这样一些边沁经常承认受其教益的思想家的著作中，突出</w:t>
      </w:r>
      <w:r>
        <w:rPr>
          <w:rFonts w:ascii="宋体" w:hAnsi="宋体" w:cs="宋体" w:eastAsia="宋体"/>
          <w:sz w:val="20"/>
          <w:color w:val="000000"/>
          <w:b w:val="on"/>
          <w:i w:val="off"/>
        </w:rPr>
        <w:t>地展示了一种思想，即表达合理、清晰明确、全面周到的法典可以</w:t>
      </w:r>
      <w:r>
        <w:rPr>
          <w:rFonts w:ascii="宋体" w:hAnsi="宋体" w:cs="宋体" w:eastAsia="宋体"/>
          <w:sz w:val="20"/>
          <w:color w:val="000000"/>
          <w:b w:val="on"/>
          <w:i w:val="off"/>
        </w:rPr>
        <w:t>用来推动社会前进。像法国启蒙思想家那样，边沁确信立法科学的</w:t>
      </w:r>
      <w:r>
        <w:rPr>
          <w:rFonts w:ascii="宋体" w:hAnsi="宋体" w:cs="宋体" w:eastAsia="宋体"/>
          <w:sz w:val="20"/>
          <w:color w:val="000000"/>
          <w:b w:val="on"/>
          <w:i w:val="off"/>
        </w:rPr>
        <w:t>宗旨在于使人能够“依靠理性和法律之手建造福乐大厦”(第11</w:t>
      </w:r>
      <w:r>
        <w:rPr>
          <w:rFonts w:ascii="宋体" w:hAnsi="宋体" w:cs="宋体" w:eastAsia="宋体"/>
          <w:sz w:val="20"/>
          <w:color w:val="000000"/>
          <w:b w:val="on"/>
          <w:i w:val="off"/>
        </w:rPr>
        <w:t>页)。不过，他主张用一种显然不同于前人的办法来追求这个目</w:t>
      </w:r>
      <w:r>
        <w:rPr>
          <w:rFonts w:ascii="宋体" w:hAnsi="宋体" w:cs="宋体" w:eastAsia="宋体"/>
          <w:sz w:val="20"/>
          <w:color w:val="000000"/>
          <w:b w:val="on"/>
          <w:i w:val="off"/>
        </w:rPr>
        <w:t>的。他自认为提出了关于何为详密精确的新的严格标准，可以同自</w:t>
      </w:r>
      <w:r>
        <w:rPr>
          <w:rFonts w:ascii="宋体" w:hAnsi="宋体" w:cs="宋体" w:eastAsia="宋体"/>
          <w:sz w:val="20"/>
          <w:color w:val="000000"/>
          <w:b w:val="on"/>
          <w:i w:val="off"/>
        </w:rPr>
        <w:t>然科学标准相媲美，自认为创立了新的探究方法，并展现了对于含</w:t>
      </w:r>
      <w:r>
        <w:rPr>
          <w:rFonts w:ascii="宋体" w:hAnsi="宋体" w:cs="宋体" w:eastAsia="宋体"/>
          <w:sz w:val="20"/>
          <w:color w:val="000000"/>
          <w:b w:val="on"/>
          <w:i w:val="off"/>
        </w:rPr>
        <w:t>糊不清、模棱两可和草率立论之危险性的新的批判意识。因此，拿xxxvii</w:t>
      </w:r>
      <w:r>
        <w:rPr>
          <w:rFonts w:ascii="宋体" w:hAnsi="宋体" w:cs="宋体" w:eastAsia="宋体"/>
          <w:sz w:val="20"/>
        </w:rPr>
        <w:t xml:space="preserve"> </w:t>
      </w:r>
      <w:r>
        <w:rPr>
          <w:rFonts w:ascii="宋体" w:hAnsi="宋体" w:cs="宋体" w:eastAsia="宋体"/>
          <w:sz w:val="20"/>
          <w:color w:val="000000"/>
          <w:b w:val="on"/>
          <w:i w:val="off"/>
        </w:rPr>
        <w:t>边沁的力求详密来对比那种不愿舍虚求实或明确易懂的做法，是</w:t>
      </w:r>
      <w:r>
        <w:rPr>
          <w:rFonts w:ascii="宋体" w:hAnsi="宋体" w:cs="宋体" w:eastAsia="宋体"/>
          <w:sz w:val="20"/>
          <w:color w:val="000000"/>
          <w:b w:val="on"/>
          <w:i w:val="off"/>
        </w:rPr>
        <w:t>有启发的，后者可以在边沁大为赞佩并承认受其教益的一位著作</w:t>
      </w:r>
      <w:r>
        <w:rPr>
          <w:rFonts w:ascii="宋体" w:hAnsi="宋体" w:cs="宋体" w:eastAsia="宋体"/>
          <w:sz w:val="20"/>
          <w:color w:val="000000"/>
          <w:b w:val="on"/>
          <w:i w:val="off"/>
        </w:rPr>
        <w:t>家那里看到。在著名的论文《论犯罪与惩罚》中，贝卡里亚展示了这</w:t>
      </w:r>
      <w:r>
        <w:rPr>
          <w:rFonts w:ascii="宋体" w:hAnsi="宋体" w:cs="宋体" w:eastAsia="宋体"/>
          <w:sz w:val="20"/>
          <w:color w:val="000000"/>
          <w:b w:val="on"/>
          <w:i w:val="off"/>
        </w:rPr>
        <w:t>么一个笼统的观念：要合乎理性地制订法律，必须先审察形形色色</w:t>
      </w:r>
      <w:r>
        <w:rPr>
          <w:rFonts w:ascii="宋体" w:hAnsi="宋体" w:cs="宋体" w:eastAsia="宋体"/>
          <w:sz w:val="20"/>
          <w:color w:val="000000"/>
          <w:b w:val="on"/>
          <w:i w:val="off"/>
        </w:rPr>
        <w:t>的犯罪，并且将其分类。然而，他满足于仅仅用最笼统的方式来表</w:t>
      </w:r>
      <w:r>
        <w:rPr>
          <w:rFonts w:ascii="宋体" w:hAnsi="宋体" w:cs="宋体" w:eastAsia="宋体"/>
          <w:sz w:val="20"/>
          <w:color w:val="000000"/>
          <w:b w:val="on"/>
          <w:i w:val="off"/>
        </w:rPr>
        <w:t>示这一点，因为如他所言，这种分类工作将包含极为繁多枯燥的细</w:t>
      </w:r>
      <w:r>
        <w:rPr>
          <w:rFonts w:ascii="宋体" w:hAnsi="宋体" w:cs="宋体" w:eastAsia="宋体"/>
          <w:sz w:val="20"/>
          <w:color w:val="000000"/>
          <w:b w:val="on"/>
          <w:i w:val="off"/>
        </w:rPr>
        <w:t>节(“un dettaglio immenso e noiso”)。③可以拿边沁在第十六章关于</w:t>
      </w:r>
      <w:r>
        <w:rPr>
          <w:rFonts w:ascii="宋体" w:hAnsi="宋体" w:cs="宋体" w:eastAsia="宋体"/>
          <w:sz w:val="20"/>
          <w:color w:val="000000"/>
          <w:b w:val="on"/>
          <w:i w:val="off"/>
        </w:rPr>
        <w:t>同一论题的阐述，或者拿第六章关于影响敏感性的状况的讨论来</w:t>
      </w:r>
      <w:r>
        <w:br w:type="page"/>
      </w:r>
    </w:p>
    <w:p>
      <w:pPr>
        <w:wordWrap w:val="on"/>
        <w:autoSpaceDE w:val="off"/>
        <w:autoSpaceDN w:val="off"/>
        <w:spacing w:before="240" w:after="0" w:line="180" w:lineRule="atLeast"/>
        <w:ind w:left="600" w:right="0"/>
        <w:jc w:val="both"/>
        <w:textAlignment w:val="auto"/>
        <w:rPr>
          <w:sz w:val="10"/>
        </w:rPr>
      </w:pPr>
      <w:r>
        <w:rPr>
          <w:rFonts w:ascii="宋体" w:hAnsi="宋体" w:cs="宋体" w:eastAsia="宋体"/>
          <w:sz w:val="10"/>
          <w:color w:val="000000"/>
          <w:u w:val="single"/>
          <w:b w:val="off"/>
          <w:i w:val="off"/>
        </w:rPr>
        <w:t xml:space="preserve">  6                       道德与立法原理导论                          </w:t>
      </w:r>
    </w:p>
    <w:p>
      <w:pPr>
        <w:wordWrap w:val="on"/>
        <w:autoSpaceDE w:val="off"/>
        <w:autoSpaceDN w:val="off"/>
        <w:spacing w:before="180" w:after="0" w:line="345" w:lineRule="atLeast"/>
        <w:ind w:left="560" w:right="0" w:firstLine="40"/>
        <w:jc w:val="both"/>
        <w:textAlignment w:val="auto"/>
        <w:rPr>
          <w:sz w:val="18"/>
        </w:rPr>
      </w:pPr>
      <w:r>
        <w:rPr>
          <w:rFonts w:ascii="宋体" w:hAnsi="宋体" w:cs="宋体" w:eastAsia="宋体"/>
          <w:sz w:val="18"/>
          <w:color w:val="000000"/>
          <w:b w:val="off"/>
          <w:i w:val="off"/>
        </w:rPr>
        <w:t>与之作个对比。在那里，边沁认为自己是用新颖困难的研究方式撰</w:t>
      </w:r>
      <w:r>
        <w:rPr>
          <w:rFonts w:ascii="宋体" w:hAnsi="宋体" w:cs="宋体" w:eastAsia="宋体"/>
          <w:sz w:val="18"/>
          <w:color w:val="000000"/>
          <w:b w:val="off"/>
          <w:i w:val="off"/>
        </w:rPr>
        <w:t>写该章，这种研究方式他称之为“道德生理学”(第53页注)，以此</w:t>
      </w:r>
      <w:r>
        <w:rPr>
          <w:rFonts w:ascii="宋体" w:hAnsi="宋体" w:cs="宋体" w:eastAsia="宋体"/>
          <w:sz w:val="18"/>
          <w:color w:val="000000"/>
          <w:b w:val="off"/>
          <w:i w:val="off"/>
        </w:rPr>
        <w:t>展开一个主题，即痛苦和快乐的量并非直接基于外部原因的性质，</w:t>
      </w:r>
      <w:r>
        <w:rPr>
          <w:rFonts w:ascii="宋体" w:hAnsi="宋体" w:cs="宋体" w:eastAsia="宋体"/>
          <w:sz w:val="18"/>
          <w:color w:val="000000"/>
          <w:b w:val="off"/>
          <w:i w:val="off"/>
        </w:rPr>
        <w:t>它还取决于个人的影响其敏感性的状况与特性。因此，他区分出</w:t>
      </w:r>
      <w:r>
        <w:rPr>
          <w:rFonts w:ascii="宋体" w:hAnsi="宋体" w:cs="宋体" w:eastAsia="宋体"/>
          <w:sz w:val="18"/>
          <w:color w:val="000000"/>
          <w:b w:val="off"/>
          <w:i w:val="off"/>
        </w:rPr>
        <w:t>32种状况，例如性别、年龄、体力、精神状态、道德情感、财务状况</w:t>
      </w:r>
      <w:r>
        <w:rPr>
          <w:rFonts w:ascii="宋体" w:hAnsi="宋体" w:cs="宋体" w:eastAsia="宋体"/>
          <w:sz w:val="18"/>
          <w:color w:val="000000"/>
          <w:b w:val="off"/>
          <w:i w:val="off"/>
        </w:rPr>
        <w:t>等。其中每一种都予以细致的说明，在容易混淆———例如体力与耐</w:t>
      </w:r>
      <w:r>
        <w:rPr>
          <w:rFonts w:ascii="宋体" w:hAnsi="宋体" w:cs="宋体" w:eastAsia="宋体"/>
          <w:sz w:val="18"/>
          <w:color w:val="000000"/>
          <w:b w:val="off"/>
          <w:i w:val="off"/>
        </w:rPr>
        <w:t>力混淆，道德情感与道德偏见混淆———的场合尤其如此。边沁为所</w:t>
      </w:r>
      <w:r>
        <w:rPr>
          <w:rFonts w:ascii="宋体" w:hAnsi="宋体" w:cs="宋体" w:eastAsia="宋体"/>
          <w:sz w:val="18"/>
          <w:color w:val="000000"/>
          <w:b w:val="off"/>
          <w:i w:val="off"/>
        </w:rPr>
        <w:t>有这些提供了一个分类系统，该系统展示了他所称的“分析性观</w:t>
      </w:r>
      <w:r>
        <w:rPr>
          <w:rFonts w:ascii="宋体" w:hAnsi="宋体" w:cs="宋体" w:eastAsia="宋体"/>
          <w:sz w:val="18"/>
          <w:color w:val="000000"/>
          <w:b w:val="off"/>
          <w:i w:val="off"/>
        </w:rPr>
        <w:t>点”。据此，状况被分成主要的或次要的，先天的或后天的，自身的</w:t>
      </w:r>
      <w:r>
        <w:rPr>
          <w:rFonts w:ascii="宋体" w:hAnsi="宋体" w:cs="宋体" w:eastAsia="宋体"/>
          <w:sz w:val="18"/>
          <w:color w:val="000000"/>
          <w:b w:val="off"/>
          <w:i w:val="off"/>
        </w:rPr>
        <w:t>或外在的，有关身体的或有关心灵的，涉及知性的或涉及感情的。</w:t>
      </w:r>
      <w:r>
        <w:rPr>
          <w:rFonts w:ascii="宋体" w:hAnsi="宋体" w:cs="宋体" w:eastAsia="宋体"/>
          <w:sz w:val="18"/>
          <w:color w:val="000000"/>
          <w:b w:val="off"/>
          <w:i w:val="off"/>
        </w:rPr>
        <w:t>边沁在本书前言最后一段说，道德科学和政治科学的真理“成长于</w:t>
      </w:r>
      <w:r>
        <w:rPr>
          <w:rFonts w:ascii="宋体" w:hAnsi="宋体" w:cs="宋体" w:eastAsia="宋体"/>
          <w:sz w:val="18"/>
          <w:color w:val="000000"/>
          <w:b w:val="off"/>
          <w:i w:val="off"/>
        </w:rPr>
        <w:t>荆棘之中”，要发现它们就需要有“像数学那般严格的探究”。他当</w:t>
      </w:r>
      <w:r>
        <w:rPr>
          <w:rFonts w:ascii="宋体" w:hAnsi="宋体" w:cs="宋体" w:eastAsia="宋体"/>
          <w:sz w:val="18"/>
          <w:color w:val="000000"/>
          <w:b w:val="off"/>
          <w:i w:val="off"/>
        </w:rPr>
        <w:t>时所想的，正是这种对井然有序地展现细节的关注。</w:t>
      </w:r>
    </w:p>
    <w:p>
      <w:pPr>
        <w:wordWrap w:val="on"/>
        <w:autoSpaceDE w:val="off"/>
        <w:autoSpaceDN w:val="off"/>
        <w:spacing w:before="20" w:after="0" w:line="335" w:lineRule="atLeast"/>
        <w:ind w:left="560" w:right="0" w:firstLine="400"/>
        <w:jc w:val="both"/>
        <w:textAlignment w:val="auto"/>
        <w:rPr>
          <w:sz w:val="18"/>
        </w:rPr>
      </w:pPr>
      <w:r>
        <w:rPr>
          <w:rFonts w:ascii="宋体" w:hAnsi="宋体" w:cs="宋体" w:eastAsia="宋体"/>
          <w:sz w:val="18"/>
          <w:color w:val="000000"/>
          <w:b w:val="off"/>
          <w:i w:val="off"/>
        </w:rPr>
        <w:t>麦考利将边沁同伽利略和洛克相提并论，称他为“使法学从莫</w:t>
      </w:r>
      <w:r>
        <w:rPr>
          <w:rFonts w:ascii="宋体" w:hAnsi="宋体" w:cs="宋体" w:eastAsia="宋体"/>
          <w:sz w:val="18"/>
          <w:color w:val="000000"/>
          <w:b w:val="off"/>
          <w:i w:val="off"/>
        </w:rPr>
        <w:t>名其妙之物变成科学的人”。④布鲁厄姆则对下院说：“在他之前，</w:t>
      </w:r>
      <w:r>
        <w:rPr>
          <w:rFonts w:ascii="宋体" w:hAnsi="宋体" w:cs="宋体" w:eastAsia="宋体"/>
          <w:sz w:val="18"/>
          <w:color w:val="000000"/>
          <w:b w:val="off"/>
          <w:i w:val="off"/>
        </w:rPr>
        <w:t>没有任何人可以说是把立法当科学对待，而如此对待便使之成了</w:t>
      </w:r>
      <w:r>
        <w:rPr>
          <w:rFonts w:ascii="宋体" w:hAnsi="宋体" w:cs="宋体" w:eastAsia="宋体"/>
          <w:sz w:val="18"/>
          <w:color w:val="000000"/>
          <w:b w:val="off"/>
          <w:i w:val="off"/>
        </w:rPr>
        <w:t>科学。这就是他的卓越之处。”⑤</w:t>
      </w:r>
    </w:p>
    <w:p>
      <w:pPr>
        <w:wordWrap w:val="on"/>
        <w:autoSpaceDE w:val="off"/>
        <w:autoSpaceDN w:val="off"/>
        <w:spacing w:before="20" w:after="0" w:line="340" w:lineRule="atLeast"/>
        <w:ind w:left="40" w:right="0" w:firstLine="920"/>
        <w:jc w:val="both"/>
        <w:textAlignment w:val="auto"/>
        <w:rPr>
          <w:sz w:val="18"/>
        </w:rPr>
      </w:pPr>
      <w:r>
        <w:rPr>
          <w:rFonts w:ascii="宋体" w:hAnsi="宋体" w:cs="宋体" w:eastAsia="宋体"/>
          <w:sz w:val="18"/>
          <w:color w:val="000000"/>
          <w:b w:val="off"/>
          <w:i w:val="off"/>
        </w:rPr>
        <w:t>重要的是理解如此赞誉边沁的人所说的“科学”是什么意思，</w:t>
      </w:r>
      <w:r>
        <w:rPr>
          <w:rFonts w:ascii="宋体" w:hAnsi="宋体" w:cs="宋体" w:eastAsia="宋体"/>
          <w:sz w:val="18"/>
          <w:color w:val="000000"/>
          <w:b w:val="off"/>
          <w:i w:val="off"/>
        </w:rPr>
        <w:t>理解边沁为何将《原理》当作一部政治与道德科学著作奉献于世。</w:t>
      </w:r>
      <w:r>
        <w:rPr>
          <w:rFonts w:ascii="宋体" w:hAnsi="宋体" w:cs="宋体" w:eastAsia="宋体"/>
          <w:sz w:val="18"/>
          <w:color w:val="000000"/>
          <w:b w:val="off"/>
          <w:i w:val="off"/>
        </w:rPr>
        <w:t>xxxviii尽管边沁将其中的艰辛同自然科学研究包含的艰辛相比，而且从</w:t>
      </w:r>
      <w:r>
        <w:rPr>
          <w:rFonts w:ascii="宋体" w:hAnsi="宋体" w:cs="宋体" w:eastAsia="宋体"/>
          <w:sz w:val="18"/>
          <w:color w:val="000000"/>
          <w:b w:val="off"/>
          <w:i w:val="off"/>
        </w:rPr>
        <w:t>其著作中可以看到在政治与道德科学同化学、植物学或医学之间</w:t>
      </w:r>
      <w:r>
        <w:rPr>
          <w:rFonts w:ascii="宋体" w:hAnsi="宋体" w:cs="宋体" w:eastAsia="宋体"/>
          <w:sz w:val="18"/>
          <w:color w:val="000000"/>
          <w:b w:val="off"/>
          <w:i w:val="off"/>
        </w:rPr>
        <w:t>找出了许多类似之处，但他并不认为自己所从事的科学提供了经</w:t>
      </w:r>
      <w:r>
        <w:rPr>
          <w:rFonts w:ascii="宋体" w:hAnsi="宋体" w:cs="宋体" w:eastAsia="宋体"/>
          <w:sz w:val="18"/>
          <w:color w:val="000000"/>
          <w:b w:val="off"/>
          <w:i w:val="off"/>
        </w:rPr>
        <w:t>观察和实验而揭示的一般性结论。相反，他认为自己的主要任务，</w:t>
      </w:r>
      <w:r>
        <w:rPr>
          <w:rFonts w:ascii="宋体" w:hAnsi="宋体" w:cs="宋体" w:eastAsia="宋体"/>
          <w:sz w:val="18"/>
          <w:color w:val="000000"/>
          <w:b w:val="off"/>
          <w:i w:val="off"/>
        </w:rPr>
        <w:t>在于约翰·斯图亚特·穆勒所说“用分割成各个部分的办法来对</w:t>
      </w:r>
      <w:r>
        <w:br w:type="page"/>
      </w:r>
    </w:p>
    <w:p>
      <w:pPr>
        <w:wordWrap w:val="on"/>
        <w:autoSpaceDE w:val="off"/>
        <w:autoSpaceDN w:val="off"/>
        <w:spacing w:before="300" w:after="0" w:line="180" w:lineRule="atLeast"/>
        <w:ind w:left="40" w:right="0"/>
        <w:jc w:val="both"/>
        <w:textAlignment w:val="auto"/>
        <w:rPr>
          <w:sz w:val="10"/>
        </w:rPr>
      </w:pPr>
      <w:r>
        <w:rPr>
          <w:rFonts w:ascii="宋体" w:hAnsi="宋体" w:cs="宋体" w:eastAsia="宋体"/>
          <w:sz w:val="10"/>
          <w:color w:val="000000"/>
          <w:u w:val="single"/>
          <w:b w:val="on"/>
          <w:i w:val="off"/>
        </w:rPr>
        <w:t xml:space="preserve">                        导  言                      7 </w:t>
      </w:r>
    </w:p>
    <w:p>
      <w:pPr>
        <w:wordWrap w:val="on"/>
        <w:autoSpaceDE w:val="off"/>
        <w:autoSpaceDN w:val="off"/>
        <w:spacing w:before="220" w:after="0" w:line="355" w:lineRule="atLeast"/>
        <w:ind w:left="20" w:right="340" w:firstLine="20"/>
        <w:jc w:val="both"/>
        <w:textAlignment w:val="auto"/>
        <w:rPr>
          <w:sz w:val="20"/>
        </w:rPr>
      </w:pPr>
      <w:r>
        <w:rPr>
          <w:rFonts w:ascii="宋体" w:hAnsi="宋体" w:cs="宋体" w:eastAsia="宋体"/>
          <w:sz w:val="20"/>
          <w:color w:val="000000"/>
          <w:b w:val="on"/>
          <w:i w:val="off"/>
        </w:rPr>
        <w:t>待整体，用分解为具体事物的办法来对待抽象，用辨识出各组成因</w:t>
      </w:r>
      <w:r>
        <w:rPr>
          <w:rFonts w:ascii="宋体" w:hAnsi="宋体" w:cs="宋体" w:eastAsia="宋体"/>
          <w:sz w:val="20"/>
          <w:color w:val="000000"/>
          <w:b w:val="on"/>
          <w:i w:val="off"/>
        </w:rPr>
        <w:t>素的办法来对待一般性结论”。⑥因此，立法科学的精髓，在于条理</w:t>
      </w:r>
      <w:r>
        <w:rPr>
          <w:rFonts w:ascii="宋体" w:hAnsi="宋体" w:cs="宋体" w:eastAsia="宋体"/>
          <w:sz w:val="20"/>
          <w:color w:val="000000"/>
          <w:b w:val="on"/>
          <w:i w:val="off"/>
        </w:rPr>
        <w:t>分明地组合事实，准确严密地分析事实，这些事实是已知的，但对</w:t>
      </w:r>
      <w:r>
        <w:rPr>
          <w:rFonts w:ascii="宋体" w:hAnsi="宋体" w:cs="宋体" w:eastAsia="宋体"/>
          <w:sz w:val="20"/>
          <w:color w:val="000000"/>
          <w:b w:val="on"/>
          <w:i w:val="off"/>
        </w:rPr>
        <w:t>它们的理解有缺陷，因为它们被那些用来描述已知事实的粗糙含</w:t>
      </w:r>
      <w:r>
        <w:rPr>
          <w:rFonts w:ascii="宋体" w:hAnsi="宋体" w:cs="宋体" w:eastAsia="宋体"/>
          <w:sz w:val="20"/>
          <w:color w:val="000000"/>
          <w:b w:val="on"/>
          <w:i w:val="off"/>
        </w:rPr>
        <w:t>糊的专门名词搞混淆了，而普通语言又全然缺乏所需的术语来明</w:t>
      </w:r>
      <w:r>
        <w:rPr>
          <w:rFonts w:ascii="宋体" w:hAnsi="宋体" w:cs="宋体" w:eastAsia="宋体"/>
          <w:sz w:val="20"/>
          <w:color w:val="000000"/>
          <w:b w:val="on"/>
          <w:i w:val="off"/>
        </w:rPr>
        <w:t>确显示对于立法者至关紧要的种种相似和相异之处。出于此等原</w:t>
      </w:r>
      <w:r>
        <w:rPr>
          <w:rFonts w:ascii="宋体" w:hAnsi="宋体" w:cs="宋体" w:eastAsia="宋体"/>
          <w:sz w:val="20"/>
          <w:color w:val="000000"/>
          <w:b w:val="on"/>
          <w:i w:val="off"/>
        </w:rPr>
        <w:t>因，边沁非常并且肯定是过分地关注用“双分(bi-partite)”或“两分</w:t>
      </w:r>
      <w:r>
        <w:rPr>
          <w:rFonts w:ascii="宋体" w:hAnsi="宋体" w:cs="宋体" w:eastAsia="宋体"/>
          <w:sz w:val="20"/>
          <w:color w:val="000000"/>
          <w:b w:val="on"/>
          <w:i w:val="off"/>
        </w:rPr>
        <w:t>(dichotomous division)”法⑦来进行分类和分割,以便详尽无遗地概</w:t>
      </w:r>
      <w:r>
        <w:rPr>
          <w:rFonts w:ascii="宋体" w:hAnsi="宋体" w:cs="宋体" w:eastAsia="宋体"/>
          <w:sz w:val="20"/>
          <w:color w:val="000000"/>
          <w:b w:val="on"/>
          <w:i w:val="off"/>
        </w:rPr>
        <w:t>括和分析一个既定的研究领域。这种分解方法如边沁所确信的，可</w:t>
      </w:r>
      <w:r>
        <w:rPr>
          <w:rFonts w:ascii="宋体" w:hAnsi="宋体" w:cs="宋体" w:eastAsia="宋体"/>
          <w:sz w:val="20"/>
          <w:color w:val="000000"/>
          <w:b w:val="on"/>
          <w:i w:val="off"/>
        </w:rPr>
        <w:t>以经过经院哲学家一直上溯到亚里士多德。它把一个范围极广的</w:t>
      </w:r>
      <w:r>
        <w:rPr>
          <w:rFonts w:ascii="宋体" w:hAnsi="宋体" w:cs="宋体" w:eastAsia="宋体"/>
          <w:sz w:val="20"/>
          <w:color w:val="000000"/>
          <w:b w:val="on"/>
          <w:i w:val="off"/>
        </w:rPr>
        <w:t>既定物类分割为两个亚类，它们彼此排斥，并且一起将该物类囊括</w:t>
      </w:r>
      <w:r>
        <w:rPr>
          <w:rFonts w:ascii="宋体" w:hAnsi="宋体" w:cs="宋体" w:eastAsia="宋体"/>
          <w:sz w:val="20"/>
          <w:color w:val="000000"/>
          <w:b w:val="on"/>
          <w:i w:val="off"/>
        </w:rPr>
        <w:t>无遗，然后一次次地进行类似的再分割，直到不剩下任何可作的重</w:t>
      </w:r>
      <w:r>
        <w:rPr>
          <w:rFonts w:ascii="宋体" w:hAnsi="宋体" w:cs="宋体" w:eastAsia="宋体"/>
          <w:sz w:val="20"/>
          <w:color w:val="000000"/>
          <w:b w:val="on"/>
          <w:i w:val="off"/>
        </w:rPr>
        <w:t>要区分为止。在这个过程的每个阶段上，分割的依据在于一个亚类</w:t>
      </w:r>
      <w:r>
        <w:rPr>
          <w:rFonts w:ascii="宋体" w:hAnsi="宋体" w:cs="宋体" w:eastAsia="宋体"/>
          <w:sz w:val="20"/>
          <w:color w:val="000000"/>
          <w:b w:val="on"/>
          <w:i w:val="off"/>
        </w:rPr>
        <w:t>的所有个体都有一项特征，那是另一个亚类中的任何个体都不具</w:t>
      </w:r>
      <w:r>
        <w:rPr>
          <w:rFonts w:ascii="宋体" w:hAnsi="宋体" w:cs="宋体" w:eastAsia="宋体"/>
          <w:sz w:val="20"/>
          <w:color w:val="000000"/>
          <w:b w:val="on"/>
          <w:i w:val="off"/>
        </w:rPr>
        <w:t>备的。前述边沁关于影响敏感性的状况所持的“分析性观点”，就是</w:t>
      </w:r>
      <w:r>
        <w:rPr>
          <w:rFonts w:ascii="宋体" w:hAnsi="宋体" w:cs="宋体" w:eastAsia="宋体"/>
          <w:sz w:val="20"/>
          <w:color w:val="000000"/>
          <w:b w:val="on"/>
          <w:i w:val="off"/>
        </w:rPr>
        <w:t>一个较为简单的例子，显示了他那备受赞赏的两分法。很显然，这</w:t>
      </w:r>
      <w:r>
        <w:rPr>
          <w:rFonts w:ascii="宋体" w:hAnsi="宋体" w:cs="宋体" w:eastAsia="宋体"/>
          <w:sz w:val="20"/>
          <w:color w:val="000000"/>
          <w:b w:val="on"/>
          <w:i w:val="off"/>
        </w:rPr>
        <w:t>一分割方法能否阐明事物和揭示事理，取决于在每个阶段上抓住</w:t>
      </w:r>
      <w:r>
        <w:rPr>
          <w:rFonts w:ascii="宋体" w:hAnsi="宋体" w:cs="宋体" w:eastAsia="宋体"/>
          <w:sz w:val="20"/>
          <w:color w:val="000000"/>
          <w:b w:val="on"/>
          <w:i w:val="off"/>
        </w:rPr>
        <w:t>怎样的特征来作为区分亚类所依凭的根本差异，而其选择又取决</w:t>
      </w:r>
      <w:r>
        <w:rPr>
          <w:rFonts w:ascii="宋体" w:hAnsi="宋体" w:cs="宋体" w:eastAsia="宋体"/>
          <w:sz w:val="20"/>
          <w:color w:val="000000"/>
          <w:b w:val="on"/>
          <w:i w:val="off"/>
        </w:rPr>
        <w:t>于当时当地的实际目的或理论目的。如果选择恰当，这种方法就会</w:t>
      </w:r>
      <w:r>
        <w:rPr>
          <w:rFonts w:ascii="宋体" w:hAnsi="宋体" w:cs="宋体" w:eastAsia="宋体"/>
          <w:sz w:val="20"/>
          <w:color w:val="000000"/>
          <w:b w:val="on"/>
          <w:i w:val="off"/>
        </w:rPr>
        <w:t>揭示出有助于该目的的相似和相异之处，它们不仅会提供有关一</w:t>
      </w:r>
      <w:r>
        <w:rPr>
          <w:rFonts w:ascii="宋体" w:hAnsi="宋体" w:cs="宋体" w:eastAsia="宋体"/>
          <w:sz w:val="20"/>
          <w:color w:val="000000"/>
          <w:b w:val="on"/>
          <w:i w:val="off"/>
        </w:rPr>
        <w:t>个论题的现有知识的大纲，而且能够提供一个基础，借以导出同实</w:t>
      </w:r>
      <w:r>
        <w:rPr>
          <w:rFonts w:ascii="宋体" w:hAnsi="宋体" w:cs="宋体" w:eastAsia="宋体"/>
          <w:sz w:val="20"/>
          <w:color w:val="000000"/>
          <w:b w:val="on"/>
          <w:i w:val="off"/>
        </w:rPr>
        <w:t>际政策相贴切的推论。</w:t>
      </w:r>
    </w:p>
    <w:p>
      <w:pPr>
        <w:wordWrap w:val="on"/>
        <w:autoSpaceDE w:val="off"/>
        <w:autoSpaceDN w:val="off"/>
        <w:spacing w:before="0" w:after="0" w:line="360" w:lineRule="atLeast"/>
        <w:ind w:left="0" w:right="0" w:firstLine="420"/>
        <w:jc w:val="both"/>
        <w:textAlignment w:val="auto"/>
        <w:rPr>
          <w:sz w:val="20"/>
        </w:rPr>
      </w:pPr>
      <w:r>
        <w:rPr>
          <w:rFonts w:ascii="宋体" w:hAnsi="宋体" w:cs="宋体" w:eastAsia="宋体"/>
          <w:sz w:val="20"/>
          <w:color w:val="000000"/>
          <w:b w:val="on"/>
          <w:i w:val="off"/>
        </w:rPr>
        <w:t>边沁赋予“两分”法的重要性肯定与其实效不相称，即使这一 xxxix</w:t>
      </w:r>
      <w:r>
        <w:rPr>
          <w:rFonts w:ascii="宋体" w:hAnsi="宋体" w:cs="宋体" w:eastAsia="宋体"/>
          <w:sz w:val="20"/>
        </w:rPr>
        <w:t xml:space="preserve"> </w:t>
      </w:r>
      <w:r>
        <w:rPr>
          <w:rFonts w:ascii="宋体" w:hAnsi="宋体" w:cs="宋体" w:eastAsia="宋体"/>
          <w:sz w:val="20"/>
          <w:color w:val="000000"/>
          <w:b w:val="on"/>
          <w:i w:val="off"/>
        </w:rPr>
        <w:t>方法如他所称使他能够“开辟一条穿越法学荒野的新路径”(第215</w:t>
      </w:r>
      <w:r>
        <w:br w:type="page"/>
      </w:r>
    </w:p>
    <w:p>
      <w:pPr>
        <w:wordWrap w:val="on"/>
        <w:autoSpaceDE w:val="off"/>
        <w:autoSpaceDN w:val="off"/>
        <w:spacing w:before="280" w:after="0" w:line="160" w:lineRule="atLeast"/>
        <w:ind w:left="620" w:right="0"/>
        <w:jc w:val="both"/>
        <w:textAlignment w:val="auto"/>
        <w:rPr>
          <w:sz w:val="10"/>
        </w:rPr>
      </w:pPr>
      <w:r>
        <w:rPr>
          <w:rFonts w:ascii="宋体" w:hAnsi="宋体" w:cs="宋体" w:eastAsia="宋体"/>
          <w:sz w:val="10"/>
          <w:color w:val="000000"/>
          <w:u w:val="single"/>
          <w:b w:val="off"/>
          <w:i w:val="off"/>
        </w:rPr>
        <w:t xml:space="preserve">  8                       道德与立法原理导论                          </w:t>
      </w:r>
    </w:p>
    <w:p>
      <w:pPr>
        <w:wordWrap w:val="on"/>
        <w:autoSpaceDE w:val="off"/>
        <w:autoSpaceDN w:val="off"/>
        <w:spacing w:before="220" w:after="0" w:line="340" w:lineRule="atLeast"/>
        <w:ind w:left="600" w:right="0" w:firstLine="20"/>
        <w:jc w:val="both"/>
        <w:textAlignment w:val="auto"/>
        <w:rPr>
          <w:sz w:val="19"/>
        </w:rPr>
      </w:pPr>
      <w:r>
        <w:rPr>
          <w:rFonts w:ascii="宋体" w:hAnsi="宋体" w:cs="宋体" w:eastAsia="宋体"/>
          <w:sz w:val="19"/>
          <w:color w:val="000000"/>
          <w:b w:val="off"/>
          <w:i w:val="off"/>
        </w:rPr>
        <w:t>页注)。他在《原理》中说：“假如本书有任何新颖独创之处，那么我</w:t>
      </w:r>
      <w:r>
        <w:rPr>
          <w:rFonts w:ascii="宋体" w:hAnsi="宋体" w:cs="宋体" w:eastAsia="宋体"/>
          <w:sz w:val="19"/>
          <w:color w:val="000000"/>
          <w:b w:val="off"/>
          <w:i w:val="off"/>
        </w:rPr>
        <w:t>要为此感谢时常追求的详尽无遗的分析方法”(第196页注)。他说</w:t>
      </w:r>
      <w:r>
        <w:rPr>
          <w:rFonts w:ascii="宋体" w:hAnsi="宋体" w:cs="宋体" w:eastAsia="宋体"/>
          <w:sz w:val="19"/>
          <w:color w:val="000000"/>
          <w:b w:val="off"/>
          <w:i w:val="off"/>
        </w:rPr>
        <w:t>这话肯定是错了。然而，与边沁极为钟爱这种分析方法相伴随的，</w:t>
      </w:r>
      <w:r>
        <w:rPr>
          <w:rFonts w:ascii="宋体" w:hAnsi="宋体" w:cs="宋体" w:eastAsia="宋体"/>
          <w:sz w:val="19"/>
          <w:color w:val="000000"/>
          <w:b w:val="off"/>
          <w:i w:val="off"/>
        </w:rPr>
        <w:t>还有“科学”的第二个构成因素，那就是对严肃正经的研究中使用</w:t>
      </w:r>
      <w:r>
        <w:rPr>
          <w:rFonts w:ascii="宋体" w:hAnsi="宋体" w:cs="宋体" w:eastAsia="宋体"/>
          <w:sz w:val="19"/>
          <w:color w:val="000000"/>
          <w:b w:val="off"/>
          <w:i w:val="off"/>
        </w:rPr>
        <w:t>的术语持批判态度，决心用简洁清晰地标志重要异同之处的明确</w:t>
      </w:r>
      <w:r>
        <w:rPr>
          <w:rFonts w:ascii="宋体" w:hAnsi="宋体" w:cs="宋体" w:eastAsia="宋体"/>
          <w:sz w:val="19"/>
          <w:color w:val="000000"/>
          <w:b w:val="off"/>
          <w:i w:val="off"/>
        </w:rPr>
        <w:t>的术语，来取代模棱两可、游移不定或含糊不清的措辞。边沁把这</w:t>
      </w:r>
      <w:r>
        <w:rPr>
          <w:rFonts w:ascii="宋体" w:hAnsi="宋体" w:cs="宋体" w:eastAsia="宋体"/>
          <w:sz w:val="19"/>
          <w:color w:val="000000"/>
          <w:b w:val="off"/>
          <w:i w:val="off"/>
        </w:rPr>
        <w:t>项任务说成不仅是艰巨的，而且“至少依然、或许永远超出我们的</w:t>
      </w:r>
      <w:r>
        <w:rPr>
          <w:rFonts w:ascii="宋体" w:hAnsi="宋体" w:cs="宋体" w:eastAsia="宋体"/>
          <w:sz w:val="19"/>
          <w:color w:val="000000"/>
          <w:b w:val="off"/>
          <w:i w:val="off"/>
        </w:rPr>
        <w:t>能力”(第187页注)。所以有此需要，是因为在前人的著作里，“最</w:t>
      </w:r>
      <w:r>
        <w:rPr>
          <w:rFonts w:ascii="宋体" w:hAnsi="宋体" w:cs="宋体" w:eastAsia="宋体"/>
          <w:sz w:val="19"/>
          <w:color w:val="000000"/>
          <w:b w:val="off"/>
          <w:i w:val="off"/>
        </w:rPr>
        <w:t>不相似的事物被说成并被当作像是性质相同的，最为相似的事物</w:t>
      </w:r>
      <w:r>
        <w:rPr>
          <w:rFonts w:ascii="宋体" w:hAnsi="宋体" w:cs="宋体" w:eastAsia="宋体"/>
          <w:sz w:val="19"/>
          <w:color w:val="000000"/>
          <w:b w:val="off"/>
          <w:i w:val="off"/>
        </w:rPr>
        <w:t>则被说成并被当作几乎全无共同之处”(第187页注)。边沁有时发</w:t>
      </w:r>
      <w:r>
        <w:rPr>
          <w:rFonts w:ascii="宋体" w:hAnsi="宋体" w:cs="宋体" w:eastAsia="宋体"/>
          <w:sz w:val="19"/>
          <w:color w:val="000000"/>
          <w:b w:val="off"/>
          <w:i w:val="off"/>
        </w:rPr>
        <w:t>觉，结合普通用语便可得到令人满意的术语，但他越来越感到必须</w:t>
      </w:r>
      <w:r>
        <w:rPr>
          <w:rFonts w:ascii="宋体" w:hAnsi="宋体" w:cs="宋体" w:eastAsia="宋体"/>
          <w:sz w:val="19"/>
          <w:color w:val="000000"/>
          <w:b w:val="off"/>
          <w:i w:val="off"/>
        </w:rPr>
        <w:t>创造新术语，包括他所谓“根据希腊语编造的新名称”，例如从第十</w:t>
      </w:r>
      <w:r>
        <w:rPr>
          <w:rFonts w:ascii="宋体" w:hAnsi="宋体" w:cs="宋体" w:eastAsia="宋体"/>
          <w:sz w:val="19"/>
          <w:color w:val="000000"/>
          <w:b w:val="off"/>
          <w:i w:val="off"/>
        </w:rPr>
        <w:t>六章脚注中冒出来的“agatho-poieutic(行善)”、“epistemo-threptic</w:t>
      </w:r>
      <w:r>
        <w:rPr>
          <w:rFonts w:ascii="宋体" w:hAnsi="宋体" w:cs="宋体" w:eastAsia="宋体"/>
          <w:sz w:val="19"/>
        </w:rPr>
        <w:t xml:space="preserve"> </w:t>
      </w:r>
      <w:r>
        <w:rPr>
          <w:rFonts w:ascii="宋体" w:hAnsi="宋体" w:cs="宋体" w:eastAsia="宋体"/>
          <w:sz w:val="19"/>
          <w:color w:val="000000"/>
          <w:b w:val="off"/>
          <w:i w:val="off"/>
        </w:rPr>
        <w:t>(助长民智)”或“demosio-tamieutic(公物管理)”(第262——263页),</w:t>
      </w:r>
      <w:r>
        <w:rPr>
          <w:rFonts w:ascii="宋体" w:hAnsi="宋体" w:cs="宋体" w:eastAsia="宋体"/>
          <w:sz w:val="19"/>
          <w:color w:val="000000"/>
          <w:b w:val="off"/>
          <w:i w:val="off"/>
        </w:rPr>
        <w:t>令人忍俊不禁。边沁即使不觉得这种做法滑稽可笑，也明白其危</w:t>
      </w:r>
      <w:r>
        <w:rPr>
          <w:rFonts w:ascii="宋体" w:hAnsi="宋体" w:cs="宋体" w:eastAsia="宋体"/>
          <w:sz w:val="19"/>
          <w:color w:val="000000"/>
          <w:b w:val="off"/>
          <w:i w:val="off"/>
        </w:rPr>
        <w:t>险，因而努力避免过分背离常用的名称，承认“分类排列必由命名</w:t>
      </w:r>
      <w:r>
        <w:rPr>
          <w:rFonts w:ascii="宋体" w:hAnsi="宋体" w:cs="宋体" w:eastAsia="宋体"/>
          <w:sz w:val="19"/>
          <w:color w:val="000000"/>
          <w:b w:val="off"/>
          <w:i w:val="off"/>
        </w:rPr>
        <w:t>支配，前者出于深思熟虑，后者却来自俗见随想”(第190页注)。不</w:t>
      </w:r>
      <w:r>
        <w:rPr>
          <w:rFonts w:ascii="宋体" w:hAnsi="宋体" w:cs="宋体" w:eastAsia="宋体"/>
          <w:sz w:val="19"/>
          <w:color w:val="000000"/>
          <w:b w:val="off"/>
          <w:i w:val="off"/>
        </w:rPr>
        <w:t>过，他又承认自己为“缺乏适用的工具”而苦恼(第215页注)。</w:t>
      </w:r>
    </w:p>
    <w:p>
      <w:pPr>
        <w:wordWrap w:val="on"/>
        <w:autoSpaceDE w:val="off"/>
        <w:autoSpaceDN w:val="off"/>
        <w:spacing w:before="20" w:after="0" w:line="340" w:lineRule="atLeast"/>
        <w:ind w:left="580" w:right="0" w:firstLine="420"/>
        <w:jc w:val="both"/>
        <w:textAlignment w:val="auto"/>
        <w:rPr>
          <w:sz w:val="19"/>
        </w:rPr>
      </w:pPr>
      <w:r>
        <w:rPr>
          <w:rFonts w:ascii="宋体" w:hAnsi="宋体" w:cs="宋体" w:eastAsia="宋体"/>
          <w:sz w:val="19"/>
          <w:color w:val="000000"/>
          <w:b w:val="off"/>
          <w:i w:val="off"/>
        </w:rPr>
        <w:t>对边沁而言，科学还意味着任何研究领域的探索者要敏于发</w:t>
      </w:r>
      <w:r>
        <w:rPr>
          <w:rFonts w:ascii="宋体" w:hAnsi="宋体" w:cs="宋体" w:eastAsia="宋体"/>
          <w:sz w:val="19"/>
          <w:color w:val="000000"/>
          <w:b w:val="off"/>
          <w:i w:val="off"/>
        </w:rPr>
        <w:t>现语言结构中某些固有的混淆之源，而他在识别这些混淆之源的</w:t>
      </w:r>
      <w:r>
        <w:rPr>
          <w:rFonts w:ascii="宋体" w:hAnsi="宋体" w:cs="宋体" w:eastAsia="宋体"/>
          <w:sz w:val="19"/>
          <w:color w:val="000000"/>
          <w:b w:val="off"/>
          <w:i w:val="off"/>
        </w:rPr>
        <w:t>过程中，预示了现代分析哲学的某些重要论题。通行的语言不仅未</w:t>
      </w:r>
      <w:r>
        <w:rPr>
          <w:rFonts w:ascii="宋体" w:hAnsi="宋体" w:cs="宋体" w:eastAsia="宋体"/>
          <w:sz w:val="19"/>
          <w:color w:val="000000"/>
          <w:b w:val="off"/>
          <w:i w:val="off"/>
        </w:rPr>
        <w:t>显示出对既定研究至关重要的诸现象之间的异同，而且致使叙述</w:t>
      </w:r>
      <w:r>
        <w:rPr>
          <w:rFonts w:ascii="宋体" w:hAnsi="宋体" w:cs="宋体" w:eastAsia="宋体"/>
          <w:sz w:val="19"/>
          <w:color w:val="000000"/>
          <w:b w:val="off"/>
          <w:i w:val="off"/>
        </w:rPr>
        <w:t>与评价之间界限不明，从而模糊了政治争执中的要害问题。语言以</w:t>
      </w:r>
      <w:r>
        <w:rPr>
          <w:rFonts w:ascii="宋体" w:hAnsi="宋体" w:cs="宋体" w:eastAsia="宋体"/>
          <w:sz w:val="19"/>
          <w:color w:val="000000"/>
          <w:b w:val="off"/>
          <w:i w:val="off"/>
        </w:rPr>
        <w:t>这一方式起作用，是因为它包含着许多词语 (边沁在别处称之为</w:t>
      </w:r>
      <w:r>
        <w:br w:type="page"/>
      </w:r>
    </w:p>
    <w:p>
      <w:pPr>
        <w:wordWrap w:val="on"/>
        <w:autoSpaceDE w:val="off"/>
        <w:autoSpaceDN w:val="off"/>
        <w:spacing w:before="220" w:after="0" w:line="180" w:lineRule="atLeast"/>
        <w:ind w:left="2640" w:right="0"/>
        <w:jc w:val="both"/>
        <w:textAlignment w:val="auto"/>
        <w:rPr>
          <w:sz w:val="24"/>
        </w:rPr>
      </w:pPr>
      <w:r>
        <w:rPr>
          <w:rFonts w:ascii="宋体" w:hAnsi="宋体" w:cs="宋体" w:eastAsia="宋体"/>
          <w:sz w:val="10"/>
          <w:color w:val="000000"/>
          <w:b w:val="on"/>
          <w:i w:val="off"/>
        </w:rPr>
        <w:t>导</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9</w:t>
      </w:r>
    </w:p>
    <w:p>
      <w:pPr>
        <w:wordWrap w:val="on"/>
        <w:autoSpaceDE w:val="off"/>
        <w:autoSpaceDN w:val="off"/>
        <w:spacing w:before="180" w:after="0" w:line="356" w:lineRule="atLeast"/>
        <w:ind w:left="20" w:right="160"/>
        <w:jc w:val="both"/>
        <w:textAlignment w:val="auto"/>
        <w:rPr>
          <w:sz w:val="20"/>
        </w:rPr>
      </w:pPr>
      <w:r>
        <w:rPr>
          <w:rFonts w:ascii="宋体" w:hAnsi="宋体" w:cs="宋体" w:eastAsia="宋体"/>
          <w:sz w:val="20"/>
          <w:color w:val="000000"/>
          <w:b w:val="on"/>
          <w:i w:val="off"/>
        </w:rPr>
        <w:t>“冒名顶替的术语”，“激发情感的名称”⑧)，它们表面看来是中性</w:t>
      </w:r>
      <w:r>
        <w:rPr>
          <w:rFonts w:ascii="宋体" w:hAnsi="宋体" w:cs="宋体" w:eastAsia="宋体"/>
          <w:sz w:val="20"/>
          <w:color w:val="000000"/>
          <w:b w:val="on"/>
          <w:i w:val="off"/>
        </w:rPr>
        <w:t>的，同所叙述的事物之好坏是非无关，但事实上包含着隐蔽的贬义</w:t>
      </w:r>
      <w:r>
        <w:rPr>
          <w:rFonts w:ascii="宋体" w:hAnsi="宋体" w:cs="宋体" w:eastAsia="宋体"/>
          <w:sz w:val="20"/>
          <w:color w:val="000000"/>
          <w:b w:val="on"/>
          <w:i w:val="off"/>
        </w:rPr>
        <w:t>或褒义。这样的词语除叙述性内容外，具有后来的哲学家所称的情 xl</w:t>
      </w:r>
      <w:r>
        <w:rPr>
          <w:rFonts w:ascii="宋体" w:hAnsi="宋体" w:cs="宋体" w:eastAsia="宋体"/>
          <w:sz w:val="20"/>
        </w:rPr>
        <w:t xml:space="preserve"> </w:t>
      </w:r>
      <w:r>
        <w:rPr>
          <w:rFonts w:ascii="宋体" w:hAnsi="宋体" w:cs="宋体" w:eastAsia="宋体"/>
          <w:sz w:val="20"/>
          <w:color w:val="000000"/>
          <w:b w:val="on"/>
          <w:i w:val="off"/>
        </w:rPr>
        <w:t>感含义。边沁认为，立法科学要取得进步，就必须舍弃这种“激发情</w:t>
      </w:r>
      <w:r>
        <w:rPr>
          <w:rFonts w:ascii="宋体" w:hAnsi="宋体" w:cs="宋体" w:eastAsia="宋体"/>
          <w:sz w:val="20"/>
          <w:color w:val="000000"/>
          <w:b w:val="on"/>
          <w:i w:val="off"/>
        </w:rPr>
        <w:t>感的名称”，使用中性的表述方式。因此，在论动机的那章里 (第</w:t>
      </w:r>
      <w:r>
        <w:rPr>
          <w:rFonts w:ascii="宋体" w:hAnsi="宋体" w:cs="宋体" w:eastAsia="宋体"/>
          <w:sz w:val="20"/>
          <w:color w:val="000000"/>
          <w:b w:val="on"/>
          <w:i w:val="off"/>
        </w:rPr>
        <w:t>101——102页)，他提请注意“语言的不完善”，指出这是改革者前进</w:t>
      </w:r>
      <w:r>
        <w:rPr>
          <w:rFonts w:ascii="宋体" w:hAnsi="宋体" w:cs="宋体" w:eastAsia="宋体"/>
          <w:sz w:val="20"/>
          <w:color w:val="000000"/>
          <w:b w:val="on"/>
          <w:i w:val="off"/>
        </w:rPr>
        <w:t>道路上的一个障碍。他认为，这一“不正当的观念联系”是阻碍他探</w:t>
      </w:r>
      <w:r>
        <w:rPr>
          <w:rFonts w:ascii="宋体" w:hAnsi="宋体" w:cs="宋体" w:eastAsia="宋体"/>
          <w:sz w:val="20"/>
          <w:color w:val="000000"/>
          <w:b w:val="on"/>
          <w:i w:val="off"/>
        </w:rPr>
        <w:t>究的主要困难之一，而他的任务是使人们的思想摆脱由此产生的</w:t>
      </w:r>
      <w:r>
        <w:rPr>
          <w:rFonts w:ascii="宋体" w:hAnsi="宋体" w:cs="宋体" w:eastAsia="宋体"/>
          <w:sz w:val="20"/>
          <w:color w:val="000000"/>
          <w:b w:val="on"/>
          <w:i w:val="off"/>
        </w:rPr>
        <w:t>混乱。因此，他坚决主张在讨论法律和政治时要使用一种精确的、</w:t>
      </w:r>
      <w:r>
        <w:rPr>
          <w:rFonts w:ascii="宋体" w:hAnsi="宋体" w:cs="宋体" w:eastAsia="宋体"/>
          <w:sz w:val="20"/>
          <w:color w:val="000000"/>
          <w:b w:val="on"/>
          <w:i w:val="off"/>
        </w:rPr>
        <w:t>在道德上中性的词汇，其更广泛的关注在于使人们———特别在面</w:t>
      </w:r>
      <w:r>
        <w:rPr>
          <w:rFonts w:ascii="宋体" w:hAnsi="宋体" w:cs="宋体" w:eastAsia="宋体"/>
          <w:sz w:val="20"/>
          <w:color w:val="000000"/>
          <w:b w:val="on"/>
          <w:i w:val="off"/>
        </w:rPr>
        <w:t>对法律时———更多地意识到在关于是怎样和应当怎样的断语之间</w:t>
      </w:r>
      <w:r>
        <w:rPr>
          <w:rFonts w:ascii="宋体" w:hAnsi="宋体" w:cs="宋体" w:eastAsia="宋体"/>
          <w:sz w:val="20"/>
          <w:color w:val="000000"/>
          <w:b w:val="on"/>
          <w:i w:val="off"/>
        </w:rPr>
        <w:t>有何区别，并且因此使他们警觉下述危险：将某事某行为乃既定的</w:t>
      </w:r>
      <w:r>
        <w:rPr>
          <w:rFonts w:ascii="宋体" w:hAnsi="宋体" w:cs="宋体" w:eastAsia="宋体"/>
          <w:sz w:val="20"/>
          <w:color w:val="000000"/>
          <w:b w:val="on"/>
          <w:i w:val="off"/>
        </w:rPr>
        <w:t>法律规定这一事实本身，当作它恒久不变、无可更改的充足原因。</w:t>
      </w:r>
      <w:r>
        <w:rPr>
          <w:rFonts w:ascii="宋体" w:hAnsi="宋体" w:cs="宋体" w:eastAsia="宋体"/>
          <w:sz w:val="20"/>
          <w:color w:val="000000"/>
          <w:b w:val="on"/>
          <w:i w:val="off"/>
        </w:rPr>
        <w:t>边沁的著作多处清楚地表现了这一关注，⑨包括本书第十六章开</w:t>
      </w:r>
      <w:r>
        <w:rPr>
          <w:rFonts w:ascii="宋体" w:hAnsi="宋体" w:cs="宋体" w:eastAsia="宋体"/>
          <w:sz w:val="20"/>
          <w:color w:val="000000"/>
          <w:b w:val="on"/>
          <w:i w:val="off"/>
        </w:rPr>
        <w:t>头一句。他在法律阐述者的任务和法律审查者或批判者的任务之</w:t>
      </w:r>
      <w:r>
        <w:rPr>
          <w:rFonts w:ascii="宋体" w:hAnsi="宋体" w:cs="宋体" w:eastAsia="宋体"/>
          <w:sz w:val="20"/>
          <w:color w:val="000000"/>
          <w:b w:val="on"/>
          <w:i w:val="off"/>
        </w:rPr>
        <w:t>间所作的区分，其实质就在于此(第298页注a2)，⑩使得他跻身于</w:t>
      </w:r>
      <w:r>
        <w:rPr>
          <w:rFonts w:ascii="宋体" w:hAnsi="宋体" w:cs="宋体" w:eastAsia="宋体"/>
          <w:sz w:val="20"/>
          <w:color w:val="000000"/>
          <w:b w:val="on"/>
          <w:i w:val="off"/>
        </w:rPr>
        <w:t>实证主义法学家之列的主要思想特色，或许也在于此。</w:t>
      </w:r>
    </w:p>
    <w:p>
      <w:pPr>
        <w:wordWrap w:val="on"/>
        <w:autoSpaceDE w:val="off"/>
        <w:autoSpaceDN w:val="off"/>
        <w:spacing w:before="0" w:after="0" w:line="351" w:lineRule="atLeast"/>
        <w:ind w:left="20" w:right="360" w:firstLine="420"/>
        <w:jc w:val="both"/>
        <w:textAlignment w:val="auto"/>
        <w:rPr>
          <w:sz w:val="20"/>
        </w:rPr>
      </w:pPr>
      <w:r>
        <w:rPr>
          <w:rFonts w:ascii="宋体" w:hAnsi="宋体" w:cs="宋体" w:eastAsia="宋体"/>
          <w:sz w:val="20"/>
          <w:color w:val="000000"/>
          <w:b w:val="on"/>
          <w:i w:val="off"/>
        </w:rPr>
        <w:t>有助于边沁著作具备“科学”特征的第三个思想成分，是对抽</w:t>
      </w:r>
      <w:r>
        <w:rPr>
          <w:rFonts w:ascii="宋体" w:hAnsi="宋体" w:cs="宋体" w:eastAsia="宋体"/>
          <w:sz w:val="20"/>
          <w:color w:val="000000"/>
          <w:b w:val="on"/>
          <w:i w:val="off"/>
        </w:rPr>
        <w:t>象术语的讲求实际的怀疑。正如穆勒所说，⑪边沁在其著作中始终</w:t>
      </w:r>
      <w:r>
        <w:rPr>
          <w:rFonts w:ascii="宋体" w:hAnsi="宋体" w:cs="宋体" w:eastAsia="宋体"/>
          <w:sz w:val="20"/>
          <w:color w:val="000000"/>
          <w:b w:val="on"/>
          <w:i w:val="off"/>
        </w:rPr>
        <w:t>受一种信念激励，那就是必须尽可能用具体的细节来取代抽象概</w:t>
      </w:r>
      <w:r>
        <w:rPr>
          <w:rFonts w:ascii="宋体" w:hAnsi="宋体" w:cs="宋体" w:eastAsia="宋体"/>
          <w:sz w:val="20"/>
          <w:color w:val="000000"/>
          <w:b w:val="on"/>
          <w:i w:val="off"/>
        </w:rPr>
        <w:t>念，后者充斥于未经改善的语汇、特别是法学家的论说之中。因此，</w:t>
      </w:r>
      <w:r>
        <w:rPr>
          <w:rFonts w:ascii="宋体" w:hAnsi="宋体" w:cs="宋体" w:eastAsia="宋体"/>
          <w:sz w:val="20"/>
          <w:color w:val="000000"/>
          <w:b w:val="on"/>
          <w:i w:val="off"/>
        </w:rPr>
        <w:t>可以从他的著作中组合出一套关于他所谓“逻辑虚构”的精致的理</w:t>
      </w:r>
      <w:r>
        <w:rPr>
          <w:rFonts w:ascii="宋体" w:hAnsi="宋体" w:cs="宋体" w:eastAsia="宋体"/>
          <w:sz w:val="20"/>
          <w:color w:val="000000"/>
          <w:b w:val="on"/>
          <w:i w:val="off"/>
        </w:rPr>
        <w:t>论，⑫该理论提出了一种还原分析方法，分析法律权利、责任、义</w:t>
      </w:r>
      <w:r>
        <w:rPr>
          <w:rFonts w:ascii="宋体" w:hAnsi="宋体" w:cs="宋体" w:eastAsia="宋体"/>
          <w:sz w:val="20"/>
          <w:color w:val="000000"/>
          <w:b w:val="on"/>
          <w:i w:val="off"/>
        </w:rPr>
        <w:t>务、信托、权限等等抽象术语。边沁的虚构论令人惊异地预示了</w:t>
      </w:r>
      <w:r>
        <w:br w:type="page"/>
      </w:r>
    </w:p>
    <w:p>
      <w:pPr>
        <w:wordWrap w:val="on"/>
        <w:autoSpaceDE w:val="off"/>
        <w:autoSpaceDN w:val="off"/>
        <w:spacing w:before="220" w:after="0" w:line="200" w:lineRule="atLeast"/>
        <w:ind w:left="840" w:right="0"/>
        <w:jc w:val="both"/>
        <w:textAlignment w:val="auto"/>
        <w:rPr>
          <w:sz w:val="24"/>
        </w:rPr>
      </w:pPr>
      <w:r>
        <w:rPr>
          <w:rFonts w:ascii="宋体" w:hAnsi="宋体" w:cs="宋体" w:eastAsia="宋体"/>
          <w:sz w:val="10"/>
          <w:color w:val="000000"/>
          <w:b w:val="on"/>
          <w:i w:val="off"/>
        </w:rPr>
        <w:t>10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’道德与立法原理导论</w:t>
      </w:r>
    </w:p>
    <w:p>
      <w:pPr>
        <w:wordWrap w:val="on"/>
        <w:autoSpaceDE w:val="off"/>
        <w:autoSpaceDN w:val="off"/>
        <w:spacing w:before="160" w:after="0" w:line="332" w:lineRule="atLeast"/>
        <w:ind w:left="360" w:right="0" w:firstLine="280"/>
        <w:jc w:val="both"/>
        <w:textAlignment w:val="auto"/>
        <w:rPr>
          <w:sz w:val="18"/>
        </w:rPr>
      </w:pPr>
      <w:r>
        <w:rPr>
          <w:rFonts w:ascii="宋体" w:hAnsi="宋体" w:cs="宋体" w:eastAsia="宋体"/>
          <w:sz w:val="18"/>
          <w:color w:val="000000"/>
          <w:b w:val="on"/>
          <w:i w:val="off"/>
        </w:rPr>
        <w:t>150年后罗素勋爵关于逻辑构造、不完全符号和实用定义的学</w:t>
      </w:r>
      <w:r>
        <w:rPr>
          <w:rFonts w:ascii="宋体" w:hAnsi="宋体" w:cs="宋体" w:eastAsia="宋体"/>
          <w:sz w:val="18"/>
          <w:color w:val="000000"/>
          <w:b w:val="on"/>
          <w:i w:val="off"/>
        </w:rPr>
        <w:t>说。根据这个理论，语言含有在语法上无法同实体名称相区分、但</w:t>
      </w:r>
      <w:r>
        <w:rPr>
          <w:rFonts w:ascii="宋体" w:hAnsi="宋体" w:cs="宋体" w:eastAsia="宋体"/>
          <w:sz w:val="18"/>
          <w:color w:val="000000"/>
          <w:b w:val="on"/>
          <w:i w:val="off"/>
        </w:rPr>
        <w:t>在事实上并非此种名称的名词或名词性短语(边沁常用“义务”一</w:t>
      </w:r>
      <w:r>
        <w:rPr>
          <w:rFonts w:ascii="宋体" w:hAnsi="宋体" w:cs="宋体" w:eastAsia="宋体"/>
          <w:sz w:val="18"/>
          <w:color w:val="000000"/>
          <w:b w:val="on"/>
          <w:i w:val="off"/>
        </w:rPr>
        <w:t>词作为主要例子⑬)。它们确实同现实有联系，这说明了诸如下述</w:t>
      </w:r>
      <w:r>
        <w:rPr>
          <w:rFonts w:ascii="宋体" w:hAnsi="宋体" w:cs="宋体" w:eastAsia="宋体"/>
          <w:sz w:val="18"/>
          <w:color w:val="000000"/>
          <w:b w:val="on"/>
          <w:i w:val="off"/>
        </w:rPr>
        <w:t>事实：“一个人有义务以某一确定方式行动”这一陈述是有意义的，</w:t>
      </w:r>
      <w:r>
        <w:rPr>
          <w:rFonts w:ascii="宋体" w:hAnsi="宋体" w:cs="宋体" w:eastAsia="宋体"/>
          <w:sz w:val="18"/>
          <w:color w:val="000000"/>
          <w:b w:val="on"/>
          <w:i w:val="off"/>
        </w:rPr>
        <w:t>而且往往可能是真实的。但是，此类措辞---它们是虚构体名称--</w:t>
      </w:r>
      <w:r>
        <w:rPr>
          <w:rFonts w:ascii="宋体" w:hAnsi="宋体" w:cs="宋体" w:eastAsia="宋体"/>
          <w:sz w:val="18"/>
          <w:color w:val="000000"/>
          <w:b w:val="on"/>
          <w:i w:val="off"/>
        </w:rPr>
        <w:t>xli——和现实之间的联系，不同于实体名称和冠以这一名称的实在之</w:t>
      </w:r>
      <w:r>
        <w:rPr>
          <w:rFonts w:ascii="宋体" w:hAnsi="宋体" w:cs="宋体" w:eastAsia="宋体"/>
          <w:sz w:val="18"/>
          <w:color w:val="000000"/>
          <w:b w:val="on"/>
          <w:i w:val="off"/>
        </w:rPr>
        <w:t>间的联系。要阐明此种“虚构体名称”，就需要有特殊的定义方法或</w:t>
      </w:r>
      <w:r>
        <w:rPr>
          <w:rFonts w:ascii="宋体" w:hAnsi="宋体" w:cs="宋体" w:eastAsia="宋体"/>
          <w:sz w:val="18"/>
          <w:color w:val="000000"/>
          <w:b w:val="on"/>
          <w:i w:val="off"/>
        </w:rPr>
        <w:t>分析方法，而边沁确信由于这样的名称包含在语言中，其性质又未</w:t>
      </w:r>
      <w:r>
        <w:rPr>
          <w:rFonts w:ascii="宋体" w:hAnsi="宋体" w:cs="宋体" w:eastAsia="宋体"/>
          <w:sz w:val="18"/>
          <w:color w:val="000000"/>
          <w:b w:val="on"/>
          <w:i w:val="off"/>
        </w:rPr>
        <w:t>被人认识，就会不断造成神秘难解、含糊不清之弊，在法律科学中</w:t>
      </w:r>
      <w:r>
        <w:rPr>
          <w:rFonts w:ascii="宋体" w:hAnsi="宋体" w:cs="宋体" w:eastAsia="宋体"/>
          <w:sz w:val="18"/>
          <w:color w:val="000000"/>
          <w:b w:val="on"/>
          <w:i w:val="off"/>
        </w:rPr>
        <w:t>尤其如此。他认为，除非十分留心“权利”、“责任”和“义务”之类逻</w:t>
      </w:r>
      <w:r>
        <w:rPr>
          <w:rFonts w:ascii="宋体" w:hAnsi="宋体" w:cs="宋体" w:eastAsia="宋体"/>
          <w:sz w:val="18"/>
          <w:color w:val="000000"/>
          <w:b w:val="on"/>
          <w:i w:val="off"/>
        </w:rPr>
        <w:t>辑虚构的特性，否则人们就会成为迷信的受害者，例如自食其果地</w:t>
      </w:r>
      <w:r>
        <w:rPr>
          <w:rFonts w:ascii="宋体" w:hAnsi="宋体" w:cs="宋体" w:eastAsia="宋体"/>
          <w:sz w:val="18"/>
          <w:color w:val="000000"/>
          <w:b w:val="on"/>
          <w:i w:val="off"/>
        </w:rPr>
        <w:t>相信权利和责任是“外部存在，并非出自法律，而是法律的来源”。⑭</w:t>
      </w:r>
      <w:r>
        <w:rPr>
          <w:rFonts w:ascii="宋体" w:hAnsi="宋体" w:cs="宋体" w:eastAsia="宋体"/>
          <w:sz w:val="18"/>
          <w:color w:val="000000"/>
          <w:b w:val="on"/>
          <w:i w:val="off"/>
        </w:rPr>
        <w:t>在《原理》出版13年前，边沁就已经在解释法律责任时说明了逻辑</w:t>
      </w:r>
      <w:r>
        <w:rPr>
          <w:rFonts w:ascii="宋体" w:hAnsi="宋体" w:cs="宋体" w:eastAsia="宋体"/>
          <w:sz w:val="18"/>
          <w:color w:val="000000"/>
          <w:b w:val="on"/>
          <w:i w:val="off"/>
        </w:rPr>
        <w:t>虚构论的要义，⑮而在《原理》中，他几处援用这一早先的阐释，特</w:t>
      </w:r>
      <w:r>
        <w:rPr>
          <w:rFonts w:ascii="宋体" w:hAnsi="宋体" w:cs="宋体" w:eastAsia="宋体"/>
          <w:sz w:val="18"/>
          <w:color w:val="000000"/>
          <w:b w:val="on"/>
          <w:i w:val="off"/>
        </w:rPr>
        <w:t>别是提醒读者：要理解法律权利、责任、权限“以及整个一类这样的</w:t>
      </w:r>
      <w:r>
        <w:rPr>
          <w:rFonts w:ascii="宋体" w:hAnsi="宋体" w:cs="宋体" w:eastAsia="宋体"/>
          <w:sz w:val="18"/>
          <w:color w:val="000000"/>
          <w:b w:val="on"/>
          <w:i w:val="off"/>
        </w:rPr>
        <w:t>虚构体”(第206页注)，就必须表明它们同立法者意愿的某一表现</w:t>
      </w:r>
      <w:r>
        <w:rPr>
          <w:rFonts w:ascii="宋体" w:hAnsi="宋体" w:cs="宋体" w:eastAsia="宋体"/>
          <w:sz w:val="18"/>
          <w:color w:val="000000"/>
          <w:b w:val="on"/>
          <w:i w:val="off"/>
        </w:rPr>
        <w:t>形式的关系。</w:t>
      </w:r>
    </w:p>
    <w:p>
      <w:pPr>
        <w:wordWrap w:val="on"/>
        <w:autoSpaceDE w:val="off"/>
        <w:autoSpaceDN w:val="off"/>
        <w:spacing w:before="300" w:after="0" w:line="200" w:lineRule="atLeast"/>
        <w:ind w:left="3360" w:right="0"/>
        <w:jc w:val="both"/>
        <w:textAlignment w:val="auto"/>
        <w:rPr>
          <w:sz w:val="12"/>
        </w:rPr>
      </w:pPr>
      <w:r>
        <w:rPr>
          <w:rFonts w:ascii="宋体" w:hAnsi="宋体" w:cs="宋体" w:eastAsia="宋体"/>
          <w:sz w:val="12"/>
          <w:color w:val="000000"/>
          <w:b w:val="on"/>
          <w:i w:val="off"/>
        </w:rPr>
        <w:t>三</w:t>
      </w:r>
    </w:p>
    <w:p>
      <w:pPr>
        <w:wordWrap w:val="on"/>
        <w:autoSpaceDE w:val="off"/>
        <w:autoSpaceDN w:val="off"/>
        <w:spacing w:before="200" w:after="0" w:line="335" w:lineRule="atLeast"/>
        <w:ind w:left="640" w:right="0" w:firstLine="400"/>
        <w:jc w:val="both"/>
        <w:textAlignment w:val="auto"/>
        <w:rPr>
          <w:sz w:val="18"/>
        </w:rPr>
      </w:pPr>
      <w:r>
        <w:rPr>
          <w:rFonts w:ascii="宋体" w:hAnsi="宋体" w:cs="宋体" w:eastAsia="宋体"/>
          <w:sz w:val="18"/>
          <w:color w:val="000000"/>
          <w:b w:val="on"/>
          <w:i w:val="off"/>
        </w:rPr>
        <w:t>《原理》表面看来论题杂乱，编排无章，但实际上却是一部条理</w:t>
      </w:r>
      <w:r>
        <w:rPr>
          <w:rFonts w:ascii="宋体" w:hAnsi="宋体" w:cs="宋体" w:eastAsia="宋体"/>
          <w:sz w:val="18"/>
          <w:color w:val="000000"/>
          <w:b w:val="on"/>
          <w:i w:val="off"/>
        </w:rPr>
        <w:t>分明的著作。全书开头阐述功利原理(边沁后来喜欢称之为“最大</w:t>
      </w:r>
      <w:r>
        <w:rPr>
          <w:rFonts w:ascii="宋体" w:hAnsi="宋体" w:cs="宋体" w:eastAsia="宋体"/>
          <w:sz w:val="18"/>
          <w:color w:val="000000"/>
          <w:b w:val="on"/>
          <w:i w:val="off"/>
        </w:rPr>
        <w:t>幸福原理”)并为之辩护，把它当作评判个人行为和社会立法的唯</w:t>
      </w:r>
      <w:r>
        <w:rPr>
          <w:rFonts w:ascii="宋体" w:hAnsi="宋体" w:cs="宋体" w:eastAsia="宋体"/>
          <w:sz w:val="18"/>
          <w:color w:val="000000"/>
          <w:b w:val="on"/>
          <w:i w:val="off"/>
        </w:rPr>
        <w:t>一可接受的终极标准。所谓功利原理，“是按照看来势必增大或减</w:t>
      </w:r>
      <w:r>
        <w:br w:type="page"/>
      </w:r>
    </w:p>
    <w:p>
      <w:pPr>
        <w:wordWrap w:val="on"/>
        <w:autoSpaceDE w:val="off"/>
        <w:autoSpaceDN w:val="off"/>
        <w:spacing w:before="180" w:after="0" w:line="200" w:lineRule="atLeast"/>
        <w:ind w:left="2640" w:right="0"/>
        <w:jc w:val="both"/>
        <w:textAlignment w:val="auto"/>
        <w:rPr>
          <w:sz w:val="24"/>
        </w:rPr>
      </w:pPr>
      <w:r>
        <w:rPr>
          <w:rFonts w:ascii="宋体" w:hAnsi="宋体" w:cs="宋体" w:eastAsia="宋体"/>
          <w:sz w:val="11"/>
          <w:color w:val="000000"/>
          <w:b w:val="on"/>
          <w:i w:val="off"/>
        </w:rPr>
        <w:t>导</w:t>
      </w:r>
      <w:r>
        <w:rPr>
          <w:rFonts w:ascii="宋体" w:hAnsi="宋体" w:cs="宋体" w:eastAsia="宋体"/>
          <w:sz w:val="24"/>
        </w:rPr>
        <w:t xml:space="preserve">  </w:t>
      </w:r>
      <w:r>
        <w:rPr>
          <w:rFonts w:ascii="宋体" w:hAnsi="宋体" w:cs="宋体" w:eastAsia="宋体"/>
          <w:sz w:val="11"/>
          <w:color w:val="000000"/>
          <w:b w:val="on"/>
          <w:i w:val="off"/>
        </w:rPr>
        <w:t>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11</w:t>
      </w:r>
    </w:p>
    <w:p>
      <w:pPr>
        <w:wordWrap w:val="on"/>
        <w:spacing w:before="120" w:after="0" w:line="80" w:lineRule="exact"/>
        <w:ind w:left="240" w:right="6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54" w:lineRule="atLeast"/>
        <w:ind w:left="0" w:right="0" w:firstLine="20"/>
        <w:jc w:val="both"/>
        <w:textAlignment w:val="auto"/>
        <w:rPr>
          <w:sz w:val="20"/>
        </w:rPr>
      </w:pPr>
      <w:r>
        <w:rPr>
          <w:rFonts w:ascii="宋体" w:hAnsi="宋体" w:cs="宋体" w:eastAsia="宋体"/>
          <w:sz w:val="20"/>
          <w:color w:val="000000"/>
          <w:b w:val="on"/>
          <w:i w:val="off"/>
        </w:rPr>
        <w:t>小利益有关者之幸福的倾向来赞成或非难任何一项行动的原理”</w:t>
      </w:r>
      <w:r>
        <w:rPr>
          <w:rFonts w:ascii="宋体" w:hAnsi="宋体" w:cs="宋体" w:eastAsia="宋体"/>
          <w:sz w:val="20"/>
          <w:color w:val="000000"/>
          <w:b w:val="on"/>
          <w:i w:val="off"/>
        </w:rPr>
        <w:t>(第12页)，是如他后来所说“一般道德领域、特别是政治领域中评</w:t>
      </w:r>
      <w:r>
        <w:rPr>
          <w:rFonts w:ascii="宋体" w:hAnsi="宋体" w:cs="宋体" w:eastAsia="宋体"/>
          <w:sz w:val="20"/>
          <w:color w:val="000000"/>
          <w:b w:val="on"/>
          <w:i w:val="off"/>
        </w:rPr>
        <w:t>判是非的标准”。⑯然后，论述进至一般地解释快乐和痛苦————保</w:t>
      </w:r>
      <w:r>
        <w:rPr>
          <w:rFonts w:ascii="宋体" w:hAnsi="宋体" w:cs="宋体" w:eastAsia="宋体"/>
          <w:sz w:val="20"/>
          <w:color w:val="000000"/>
          <w:b w:val="on"/>
          <w:i w:val="off"/>
        </w:rPr>
        <w:t>证这一标准得到遵守的有效手段(约束力)———的来源，随后是说</w:t>
      </w:r>
      <w:r>
        <w:rPr>
          <w:rFonts w:ascii="宋体" w:hAnsi="宋体" w:cs="宋体" w:eastAsia="宋体"/>
          <w:sz w:val="20"/>
          <w:color w:val="000000"/>
          <w:b w:val="on"/>
          <w:i w:val="off"/>
        </w:rPr>
        <w:t>明若要按照功利原理来指导行动，以便增大幸福，就必须对快乐和</w:t>
      </w:r>
      <w:r>
        <w:rPr>
          <w:rFonts w:ascii="宋体" w:hAnsi="宋体" w:cs="宋体" w:eastAsia="宋体"/>
          <w:sz w:val="20"/>
          <w:color w:val="000000"/>
          <w:b w:val="on"/>
          <w:i w:val="off"/>
        </w:rPr>
        <w:t>痛苦的各种不同形式和衡量尺度有怎样的理解。接着，在指出保证</w:t>
      </w:r>
      <w:r>
        <w:rPr>
          <w:rFonts w:ascii="宋体" w:hAnsi="宋体" w:cs="宋体" w:eastAsia="宋体"/>
          <w:sz w:val="20"/>
          <w:color w:val="000000"/>
          <w:b w:val="on"/>
          <w:i w:val="off"/>
        </w:rPr>
        <w:t>功利原理得到遵守的主要(即使并非唯一)手段是由惩罚违抗行动</w:t>
      </w:r>
      <w:r>
        <w:rPr>
          <w:rFonts w:ascii="宋体" w:hAnsi="宋体" w:cs="宋体" w:eastAsia="宋体"/>
          <w:sz w:val="20"/>
          <w:color w:val="000000"/>
          <w:b w:val="on"/>
          <w:i w:val="off"/>
        </w:rPr>
        <w:t>来支持的法律之后，边沁以此为出发点，审察和区分了人性的种种</w:t>
      </w:r>
      <w:r>
        <w:rPr>
          <w:rFonts w:ascii="宋体" w:hAnsi="宋体" w:cs="宋体" w:eastAsia="宋体"/>
          <w:sz w:val="20"/>
          <w:color w:val="000000"/>
          <w:b w:val="on"/>
          <w:i w:val="off"/>
        </w:rPr>
        <w:t>特征(它们加上外部原因，将决定其激烈程度或力度)，并且分析了 xlii</w:t>
      </w:r>
      <w:r>
        <w:rPr>
          <w:rFonts w:ascii="宋体" w:hAnsi="宋体" w:cs="宋体" w:eastAsia="宋体"/>
          <w:sz w:val="20"/>
        </w:rPr>
        <w:t xml:space="preserve"> </w:t>
      </w:r>
      <w:r>
        <w:rPr>
          <w:rFonts w:ascii="宋体" w:hAnsi="宋体" w:cs="宋体" w:eastAsia="宋体"/>
          <w:sz w:val="20"/>
          <w:color w:val="000000"/>
          <w:b w:val="on"/>
          <w:i w:val="off"/>
        </w:rPr>
        <w:t>立法者将试图引导的有意行动的性质和动机。接下来，他一项一项</w:t>
      </w:r>
      <w:r>
        <w:rPr>
          <w:rFonts w:ascii="宋体" w:hAnsi="宋体" w:cs="宋体" w:eastAsia="宋体"/>
          <w:sz w:val="20"/>
          <w:color w:val="000000"/>
          <w:b w:val="on"/>
          <w:i w:val="off"/>
        </w:rPr>
        <w:t>地讨论了人的行为可能造成的“损害”的形式，确定了决定惩罚分</w:t>
      </w:r>
      <w:r>
        <w:rPr>
          <w:rFonts w:ascii="宋体" w:hAnsi="宋体" w:cs="宋体" w:eastAsia="宋体"/>
          <w:sz w:val="20"/>
          <w:color w:val="000000"/>
          <w:b w:val="on"/>
          <w:i w:val="off"/>
        </w:rPr>
        <w:t>量及其性质的应有准则，其前提在于惩罚的最终目的是以最小的</w:t>
      </w:r>
      <w:r>
        <w:rPr>
          <w:rFonts w:ascii="宋体" w:hAnsi="宋体" w:cs="宋体" w:eastAsia="宋体"/>
          <w:sz w:val="20"/>
          <w:color w:val="000000"/>
          <w:b w:val="on"/>
          <w:i w:val="off"/>
        </w:rPr>
        <w:t>人类苦痛代价来保证法律得到遵守。最后，边沁参照受其侵犯和威</w:t>
      </w:r>
      <w:r>
        <w:rPr>
          <w:rFonts w:ascii="宋体" w:hAnsi="宋体" w:cs="宋体" w:eastAsia="宋体"/>
          <w:sz w:val="20"/>
          <w:color w:val="000000"/>
          <w:b w:val="on"/>
          <w:i w:val="off"/>
        </w:rPr>
        <w:t>胁的形形色色的利益，将按照功利原理应当被当作罪过对待的行</w:t>
      </w:r>
      <w:r>
        <w:rPr>
          <w:rFonts w:ascii="宋体" w:hAnsi="宋体" w:cs="宋体" w:eastAsia="宋体"/>
          <w:sz w:val="20"/>
          <w:color w:val="000000"/>
          <w:b w:val="on"/>
          <w:i w:val="off"/>
        </w:rPr>
        <w:t>动方式分门别类，并且讨论了虽然触犯功利原理、但最好留给他所</w:t>
      </w:r>
      <w:r>
        <w:rPr>
          <w:rFonts w:ascii="宋体" w:hAnsi="宋体" w:cs="宋体" w:eastAsia="宋体"/>
          <w:sz w:val="20"/>
          <w:color w:val="000000"/>
          <w:b w:val="on"/>
          <w:i w:val="off"/>
        </w:rPr>
        <w:t>称的“个人伦理”去抑制的行为方式。全书以概述有关刑法与民法</w:t>
      </w:r>
      <w:r>
        <w:rPr>
          <w:rFonts w:ascii="宋体" w:hAnsi="宋体" w:cs="宋体" w:eastAsia="宋体"/>
          <w:sz w:val="20"/>
          <w:color w:val="000000"/>
          <w:b w:val="on"/>
          <w:i w:val="off"/>
        </w:rPr>
        <w:t>之间区别的疑难点而告终，这些疑难点最终导致了《论一般法律》</w:t>
      </w:r>
      <w:r>
        <w:rPr>
          <w:rFonts w:ascii="宋体" w:hAnsi="宋体" w:cs="宋体" w:eastAsia="宋体"/>
          <w:sz w:val="20"/>
          <w:color w:val="000000"/>
          <w:b w:val="on"/>
          <w:i w:val="off"/>
        </w:rPr>
        <w:t>一书中详尽的讨论，其概貌显示在1789年添加的末注之内。</w:t>
      </w:r>
    </w:p>
    <w:p>
      <w:pPr>
        <w:wordWrap w:val="on"/>
        <w:autoSpaceDE w:val="off"/>
        <w:autoSpaceDN w:val="off"/>
        <w:spacing w:before="20" w:after="0" w:line="353" w:lineRule="atLeast"/>
        <w:ind w:left="20" w:right="380" w:firstLine="420"/>
        <w:jc w:val="both"/>
        <w:textAlignment w:val="auto"/>
        <w:rPr>
          <w:sz w:val="20"/>
        </w:rPr>
      </w:pPr>
      <w:r>
        <w:rPr>
          <w:rFonts w:ascii="宋体" w:hAnsi="宋体" w:cs="宋体" w:eastAsia="宋体"/>
          <w:sz w:val="20"/>
          <w:color w:val="000000"/>
          <w:b w:val="on"/>
          <w:i w:val="off"/>
        </w:rPr>
        <w:t>《原理》开头的“哲学”部分(第一至六章)在风格、明晰程度和</w:t>
      </w:r>
      <w:r>
        <w:rPr>
          <w:rFonts w:ascii="宋体" w:hAnsi="宋体" w:cs="宋体" w:eastAsia="宋体"/>
          <w:sz w:val="20"/>
          <w:color w:val="000000"/>
          <w:b w:val="on"/>
          <w:i w:val="off"/>
        </w:rPr>
        <w:t>表述的精确性方面，与它的其余部分大不相同。边沁搞哲学论辩，</w:t>
      </w:r>
      <w:r>
        <w:rPr>
          <w:rFonts w:ascii="宋体" w:hAnsi="宋体" w:cs="宋体" w:eastAsia="宋体"/>
          <w:sz w:val="20"/>
          <w:color w:val="000000"/>
          <w:b w:val="on"/>
          <w:i w:val="off"/>
        </w:rPr>
        <w:t>显然不像他对运用功利原理所需注意的具体细节作严密细致的分</w:t>
      </w:r>
      <w:r>
        <w:rPr>
          <w:rFonts w:ascii="宋体" w:hAnsi="宋体" w:cs="宋体" w:eastAsia="宋体"/>
          <w:sz w:val="20"/>
          <w:color w:val="000000"/>
          <w:b w:val="on"/>
          <w:i w:val="off"/>
        </w:rPr>
        <w:t>析和分类那般轻松自如。他就这一原理的地位所作的讨论，肯定仓</w:t>
      </w:r>
      <w:r>
        <w:rPr>
          <w:rFonts w:ascii="宋体" w:hAnsi="宋体" w:cs="宋体" w:eastAsia="宋体"/>
          <w:sz w:val="20"/>
          <w:color w:val="000000"/>
          <w:b w:val="on"/>
          <w:i w:val="off"/>
        </w:rPr>
        <w:t>促草率，有些地方的表述还是不够严谨的。他像是过于长久地确信</w:t>
      </w:r>
      <w:r>
        <w:rPr>
          <w:rFonts w:ascii="宋体" w:hAnsi="宋体" w:cs="宋体" w:eastAsia="宋体"/>
          <w:sz w:val="20"/>
          <w:color w:val="000000"/>
          <w:b w:val="on"/>
          <w:i w:val="off"/>
        </w:rPr>
        <w:t>这一原理正确无疑，过于急切地表明它如何能大有裨益地运用于</w:t>
      </w:r>
      <w:r>
        <w:br w:type="page"/>
      </w:r>
    </w:p>
    <w:p>
      <w:pPr>
        <w:wordWrap w:val="on"/>
        <w:autoSpaceDE w:val="off"/>
        <w:autoSpaceDN w:val="off"/>
        <w:spacing w:before="220" w:after="0" w:line="160" w:lineRule="atLeast"/>
        <w:ind w:left="640" w:right="0"/>
        <w:jc w:val="both"/>
        <w:textAlignment w:val="auto"/>
        <w:rPr>
          <w:sz w:val="10"/>
        </w:rPr>
      </w:pPr>
      <w:r>
        <w:rPr>
          <w:rFonts w:ascii="宋体" w:hAnsi="宋体" w:cs="宋体" w:eastAsia="宋体"/>
          <w:sz w:val="10"/>
          <w:color w:val="000000"/>
          <w:u w:val="single"/>
          <w:b w:val="on"/>
          <w:i w:val="off"/>
        </w:rPr>
        <w:t xml:space="preserve">  12                      道德与立法原理导论                          </w:t>
      </w:r>
    </w:p>
    <w:p>
      <w:pPr>
        <w:wordWrap w:val="on"/>
        <w:autoSpaceDE w:val="off"/>
        <w:autoSpaceDN w:val="off"/>
        <w:spacing w:before="200" w:after="0" w:line="340" w:lineRule="atLeast"/>
        <w:ind w:left="600" w:right="0" w:firstLine="40"/>
        <w:jc w:val="both"/>
        <w:textAlignment w:val="auto"/>
        <w:rPr>
          <w:sz w:val="19"/>
        </w:rPr>
      </w:pPr>
      <w:r>
        <w:rPr>
          <w:rFonts w:ascii="宋体" w:hAnsi="宋体" w:cs="宋体" w:eastAsia="宋体"/>
          <w:sz w:val="19"/>
          <w:color w:val="000000"/>
          <w:b w:val="on"/>
          <w:i w:val="off"/>
        </w:rPr>
        <w:t>实际的社会生活问题，以致不在形而上学的论辩上驻足良久。边沁</w:t>
      </w:r>
      <w:r>
        <w:rPr>
          <w:rFonts w:ascii="宋体" w:hAnsi="宋体" w:cs="宋体" w:eastAsia="宋体"/>
          <w:sz w:val="19"/>
          <w:color w:val="000000"/>
          <w:b w:val="on"/>
          <w:i w:val="off"/>
        </w:rPr>
        <w:t>所以颇少注意哲学基本问题，可能一部分要归因于这么一个事实：</w:t>
      </w:r>
      <w:r>
        <w:rPr>
          <w:rFonts w:ascii="宋体" w:hAnsi="宋体" w:cs="宋体" w:eastAsia="宋体"/>
          <w:sz w:val="19"/>
          <w:color w:val="000000"/>
          <w:b w:val="on"/>
          <w:i w:val="off"/>
        </w:rPr>
        <w:t>他认为自己采用功利原理不是什么创新，创新之处在于据此去研</w:t>
      </w:r>
      <w:r>
        <w:rPr>
          <w:rFonts w:ascii="宋体" w:hAnsi="宋体" w:cs="宋体" w:eastAsia="宋体"/>
          <w:sz w:val="19"/>
          <w:color w:val="000000"/>
          <w:b w:val="on"/>
          <w:i w:val="off"/>
        </w:rPr>
        <w:t>究细节。他充分承认自己得益于前人，例如普里斯特利、贝卡里亚</w:t>
      </w:r>
      <w:r>
        <w:rPr>
          <w:rFonts w:ascii="宋体" w:hAnsi="宋体" w:cs="宋体" w:eastAsia="宋体"/>
          <w:sz w:val="19"/>
          <w:color w:val="000000"/>
          <w:b w:val="on"/>
          <w:i w:val="off"/>
        </w:rPr>
        <w:t>和爱尔维修，特别是得益于休谟，而且确实倾向于低估自己在这方</w:t>
      </w:r>
      <w:r>
        <w:rPr>
          <w:rFonts w:ascii="宋体" w:hAnsi="宋体" w:cs="宋体" w:eastAsia="宋体"/>
          <w:sz w:val="19"/>
          <w:color w:val="000000"/>
          <w:b w:val="on"/>
          <w:i w:val="off"/>
        </w:rPr>
        <w:t>面的独创性。原因在于，他没有足够地显示早先的某些功利观念同</w:t>
      </w:r>
      <w:r>
        <w:rPr>
          <w:rFonts w:ascii="宋体" w:hAnsi="宋体" w:cs="宋体" w:eastAsia="宋体"/>
          <w:sz w:val="19"/>
          <w:color w:val="000000"/>
          <w:b w:val="on"/>
          <w:i w:val="off"/>
        </w:rPr>
        <w:t>他自己的功利观念之间的重大区别。休谟谈及功利，但未提到功利</w:t>
      </w:r>
      <w:r>
        <w:rPr>
          <w:rFonts w:ascii="宋体" w:hAnsi="宋体" w:cs="宋体" w:eastAsia="宋体"/>
          <w:sz w:val="19"/>
          <w:color w:val="000000"/>
          <w:b w:val="on"/>
          <w:i w:val="off"/>
        </w:rPr>
        <w:t>的最大限度增长，也未把它当作一个批判性尺度，而是为了表明束</w:t>
      </w:r>
      <w:r>
        <w:rPr>
          <w:rFonts w:ascii="宋体" w:hAnsi="宋体" w:cs="宋体" w:eastAsia="宋体"/>
          <w:sz w:val="19"/>
          <w:color w:val="000000"/>
          <w:b w:val="on"/>
          <w:i w:val="off"/>
        </w:rPr>
        <w:t>缚人类行动的惯例和习俗如何由于适合人类目的而产生并得以维</w:t>
      </w:r>
      <w:r>
        <w:rPr>
          <w:rFonts w:ascii="宋体" w:hAnsi="宋体" w:cs="宋体" w:eastAsia="宋体"/>
          <w:sz w:val="19"/>
          <w:color w:val="000000"/>
          <w:b w:val="on"/>
          <w:i w:val="off"/>
        </w:rPr>
        <w:t>持，因而具有一种其遵循者可能浑然不知的合理性。相反，边沁这</w:t>
      </w:r>
      <w:r>
        <w:rPr>
          <w:rFonts w:ascii="宋体" w:hAnsi="宋体" w:cs="宋体" w:eastAsia="宋体"/>
          <w:sz w:val="19"/>
          <w:color w:val="000000"/>
          <w:b w:val="on"/>
          <w:i w:val="off"/>
        </w:rPr>
        <w:t xml:space="preserve"> 么一位“所有既成事物的伟大怀疑者”(穆勒如此称呼他⑰)援引功</w:t>
      </w:r>
      <w:r>
        <w:rPr>
          <w:rFonts w:ascii="宋体" w:hAnsi="宋体" w:cs="宋体" w:eastAsia="宋体"/>
          <w:sz w:val="19"/>
          <w:color w:val="000000"/>
          <w:b w:val="on"/>
          <w:i w:val="off"/>
        </w:rPr>
        <w:t>利原理作为一项批判原则，来支持一场广泛的改革运动，却极少注</w:t>
      </w:r>
      <w:r>
        <w:rPr>
          <w:rFonts w:ascii="宋体" w:hAnsi="宋体" w:cs="宋体" w:eastAsia="宋体"/>
          <w:sz w:val="19"/>
          <w:color w:val="000000"/>
          <w:b w:val="on"/>
          <w:i w:val="off"/>
        </w:rPr>
        <w:t>意惯例和传统体制的稳定效力——其功利导致人们普遍接受之，</w:t>
      </w:r>
      <w:r>
        <w:rPr>
          <w:rFonts w:ascii="宋体" w:hAnsi="宋体" w:cs="宋体" w:eastAsia="宋体"/>
          <w:sz w:val="19"/>
          <w:color w:val="000000"/>
          <w:b w:val="on"/>
          <w:i w:val="off"/>
        </w:rPr>
        <w:t>而休谟关于功利的论述正是着重于此。</w:t>
      </w:r>
    </w:p>
    <w:p>
      <w:pPr>
        <w:wordWrap w:val="on"/>
        <w:autoSpaceDE w:val="off"/>
        <w:autoSpaceDN w:val="off"/>
        <w:spacing w:before="20" w:after="0" w:line="338" w:lineRule="atLeast"/>
        <w:ind w:left="600" w:right="0" w:firstLine="400"/>
        <w:jc w:val="both"/>
        <w:textAlignment w:val="auto"/>
        <w:rPr>
          <w:sz w:val="19"/>
        </w:rPr>
      </w:pPr>
      <w:r>
        <w:rPr>
          <w:rFonts w:ascii="宋体" w:hAnsi="宋体" w:cs="宋体" w:eastAsia="宋体"/>
          <w:sz w:val="19"/>
          <w:color w:val="000000"/>
          <w:b w:val="on"/>
          <w:i w:val="off"/>
        </w:rPr>
        <w:t>边沁去世后，讨论功利主义的文献连篇累牍，汗牛充栋，他用</w:t>
      </w:r>
      <w:r>
        <w:rPr>
          <w:rFonts w:ascii="宋体" w:hAnsi="宋体" w:cs="宋体" w:eastAsia="宋体"/>
          <w:sz w:val="19"/>
          <w:color w:val="000000"/>
          <w:b w:val="on"/>
          <w:i w:val="off"/>
        </w:rPr>
        <w:t>以阐述和辩护功利原理的几乎每一个论点在其中都受到了批判性</w:t>
      </w:r>
      <w:r>
        <w:rPr>
          <w:rFonts w:ascii="宋体" w:hAnsi="宋体" w:cs="宋体" w:eastAsia="宋体"/>
          <w:sz w:val="19"/>
          <w:color w:val="000000"/>
          <w:b w:val="on"/>
          <w:i w:val="off"/>
        </w:rPr>
        <w:t>的考察。在许多问题上，对边沁观点的解释和边沁观点的可接受</w:t>
      </w:r>
      <w:r>
        <w:rPr>
          <w:rFonts w:ascii="宋体" w:hAnsi="宋体" w:cs="宋体" w:eastAsia="宋体"/>
          <w:sz w:val="19"/>
          <w:color w:val="000000"/>
          <w:b w:val="on"/>
          <w:i w:val="off"/>
        </w:rPr>
        <w:t>性，都有人表示怀疑。这篇导言因篇幅所限，只能讨论这样的问题</w:t>
      </w:r>
      <w:r>
        <w:rPr>
          <w:rFonts w:ascii="宋体" w:hAnsi="宋体" w:cs="宋体" w:eastAsia="宋体"/>
          <w:sz w:val="19"/>
          <w:color w:val="000000"/>
          <w:b w:val="on"/>
          <w:i w:val="off"/>
        </w:rPr>
        <w:t>中间某些比较根本性的，它们仍需予以进一步的探究。据此，我将</w:t>
      </w:r>
      <w:r>
        <w:rPr>
          <w:rFonts w:ascii="宋体" w:hAnsi="宋体" w:cs="宋体" w:eastAsia="宋体"/>
          <w:sz w:val="19"/>
          <w:color w:val="000000"/>
          <w:b w:val="on"/>
          <w:i w:val="off"/>
        </w:rPr>
        <w:t>撇开许多在文献中讨论已久的、尽管重要但是从属性的问题，例如</w:t>
      </w:r>
      <w:r>
        <w:rPr>
          <w:rFonts w:ascii="宋体" w:hAnsi="宋体" w:cs="宋体" w:eastAsia="宋体"/>
          <w:sz w:val="19"/>
          <w:color w:val="000000"/>
          <w:b w:val="on"/>
          <w:i w:val="off"/>
        </w:rPr>
        <w:t>第四章里叙述的、用以确定行动功利的“幸福演算”，又如他将所有</w:t>
      </w:r>
      <w:r>
        <w:rPr>
          <w:rFonts w:ascii="宋体" w:hAnsi="宋体" w:cs="宋体" w:eastAsia="宋体"/>
          <w:sz w:val="19"/>
          <w:color w:val="000000"/>
          <w:b w:val="on"/>
          <w:i w:val="off"/>
        </w:rPr>
        <w:t>快乐都归结为感觉这一做法，以及功利原理是打算应用于个别行</w:t>
      </w:r>
      <w:r>
        <w:rPr>
          <w:rFonts w:ascii="宋体" w:hAnsi="宋体" w:cs="宋体" w:eastAsia="宋体"/>
          <w:sz w:val="19"/>
          <w:color w:val="000000"/>
          <w:b w:val="on"/>
          <w:i w:val="off"/>
        </w:rPr>
        <w:t>动(“行动功利主义”)还是应用于体现在规则中的诸类行动(规则</w:t>
      </w:r>
      <w:r>
        <w:rPr>
          <w:rFonts w:ascii="宋体" w:hAnsi="宋体" w:cs="宋体" w:eastAsia="宋体"/>
          <w:sz w:val="19"/>
          <w:color w:val="000000"/>
          <w:b w:val="on"/>
          <w:i w:val="off"/>
        </w:rPr>
        <w:t>功利主义)等问题。</w:t>
      </w:r>
      <w:r>
        <w:br w:type="page"/>
      </w:r>
    </w:p>
    <w:p>
      <w:pPr>
        <w:wordWrap w:val="on"/>
        <w:autoSpaceDE w:val="off"/>
        <w:autoSpaceDN w:val="off"/>
        <w:spacing w:before="200" w:after="0" w:line="180" w:lineRule="atLeast"/>
        <w:ind w:left="2640" w:right="0"/>
        <w:jc w:val="both"/>
        <w:textAlignment w:val="auto"/>
        <w:rPr>
          <w:sz w:val="24"/>
        </w:rPr>
      </w:pPr>
      <w:r>
        <w:rPr>
          <w:rFonts w:ascii="宋体" w:hAnsi="宋体" w:cs="宋体" w:eastAsia="宋体"/>
          <w:sz w:val="10"/>
          <w:color w:val="000000"/>
          <w:b w:val="on"/>
          <w:i w:val="off"/>
        </w:rPr>
        <w:t>导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13</w:t>
      </w:r>
    </w:p>
    <w:p>
      <w:pPr>
        <w:wordWrap w:val="on"/>
        <w:spacing w:before="120" w:after="0" w:line="80" w:lineRule="exact"/>
        <w:ind w:left="140" w:right="4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51" w:lineRule="atLeast"/>
        <w:ind w:left="40" w:right="320" w:firstLine="420"/>
        <w:jc w:val="both"/>
        <w:textAlignment w:val="auto"/>
        <w:rPr>
          <w:sz w:val="20"/>
        </w:rPr>
      </w:pPr>
      <w:r>
        <w:rPr>
          <w:rFonts w:ascii="宋体" w:hAnsi="宋体" w:cs="宋体" w:eastAsia="宋体"/>
          <w:sz w:val="20"/>
          <w:color w:val="000000"/>
          <w:b w:val="on"/>
          <w:i w:val="off"/>
        </w:rPr>
        <w:t>在讨论边沁声称为功利原理提供的“证据”后，我将集中考察</w:t>
      </w:r>
      <w:r>
        <w:rPr>
          <w:rFonts w:ascii="宋体" w:hAnsi="宋体" w:cs="宋体" w:eastAsia="宋体"/>
          <w:sz w:val="20"/>
          <w:color w:val="000000"/>
          <w:b w:val="on"/>
          <w:i w:val="off"/>
        </w:rPr>
        <w:t>一些主要问题，它们涉及边沁就该原理作为“一般道德领域、特别</w:t>
      </w:r>
      <w:r>
        <w:rPr>
          <w:rFonts w:ascii="宋体" w:hAnsi="宋体" w:cs="宋体" w:eastAsia="宋体"/>
          <w:sz w:val="20"/>
          <w:color w:val="000000"/>
          <w:b w:val="on"/>
          <w:i w:val="off"/>
        </w:rPr>
        <w:t>是政治领域中”评判是非之标准起作用的方式与范围所持的观</w:t>
      </w:r>
      <w:r>
        <w:rPr>
          <w:rFonts w:ascii="宋体" w:hAnsi="宋体" w:cs="宋体" w:eastAsia="宋体"/>
          <w:sz w:val="20"/>
          <w:color w:val="000000"/>
          <w:b w:val="on"/>
          <w:i w:val="off"/>
        </w:rPr>
        <w:t>念。这里有两个引起疑问的主要因素。第一是边沁未能说明，既然</w:t>
      </w:r>
      <w:r>
        <w:rPr>
          <w:rFonts w:ascii="宋体" w:hAnsi="宋体" w:cs="宋体" w:eastAsia="宋体"/>
          <w:sz w:val="20"/>
          <w:color w:val="000000"/>
          <w:b w:val="on"/>
          <w:i w:val="off"/>
        </w:rPr>
        <w:t>功利原理可能要求个人利益服从于公共福利，那么它如何同他在</w:t>
      </w:r>
      <w:r>
        <w:rPr>
          <w:rFonts w:ascii="宋体" w:hAnsi="宋体" w:cs="宋体" w:eastAsia="宋体"/>
          <w:sz w:val="20"/>
          <w:color w:val="000000"/>
          <w:b w:val="on"/>
          <w:i w:val="off"/>
        </w:rPr>
        <w:t>本书第一段里看来宣告的欢乐主义相容。第二是最后一章里边沁</w:t>
      </w:r>
      <w:r>
        <w:rPr>
          <w:rFonts w:ascii="宋体" w:hAnsi="宋体" w:cs="宋体" w:eastAsia="宋体"/>
          <w:sz w:val="20"/>
          <w:color w:val="000000"/>
          <w:b w:val="on"/>
          <w:i w:val="off"/>
        </w:rPr>
        <w:t>对“个人伦理”的描述，他就其性质和功能说了一些自相矛盾的话，</w:t>
      </w:r>
      <w:r>
        <w:rPr>
          <w:rFonts w:ascii="宋体" w:hAnsi="宋体" w:cs="宋体" w:eastAsia="宋体"/>
          <w:sz w:val="20"/>
          <w:color w:val="000000"/>
          <w:b w:val="on"/>
          <w:i w:val="off"/>
        </w:rPr>
        <w:t>其中有些使人认为个人会用来当作指南的不是公共利益的最大增</w:t>
      </w:r>
      <w:r>
        <w:rPr>
          <w:rFonts w:ascii="宋体" w:hAnsi="宋体" w:cs="宋体" w:eastAsia="宋体"/>
          <w:sz w:val="20"/>
          <w:color w:val="000000"/>
          <w:b w:val="on"/>
          <w:i w:val="off"/>
        </w:rPr>
        <w:t>长，而是其私利的最大增长。</w:t>
      </w:r>
    </w:p>
    <w:p>
      <w:pPr>
        <w:wordWrap w:val="on"/>
        <w:autoSpaceDE w:val="off"/>
        <w:autoSpaceDN w:val="off"/>
        <w:spacing w:before="460" w:after="0" w:line="260" w:lineRule="atLeast"/>
        <w:ind w:left="60" w:right="0"/>
        <w:jc w:val="both"/>
        <w:textAlignment w:val="auto"/>
        <w:rPr>
          <w:sz w:val="20"/>
        </w:rPr>
      </w:pPr>
      <w:r>
        <w:rPr>
          <w:rFonts w:ascii="宋体" w:hAnsi="宋体" w:cs="宋体" w:eastAsia="宋体"/>
          <w:sz w:val="20"/>
          <w:color w:val="000000"/>
          <w:b w:val="on"/>
          <w:i w:val="off"/>
        </w:rPr>
        <w:t>功利原理的证据</w:t>
      </w:r>
    </w:p>
    <w:p>
      <w:pPr>
        <w:wordWrap w:val="on"/>
        <w:autoSpaceDE w:val="off"/>
        <w:autoSpaceDN w:val="off"/>
        <w:spacing w:before="20" w:after="0" w:line="352" w:lineRule="atLeast"/>
        <w:ind w:left="20" w:right="0" w:firstLine="440"/>
        <w:jc w:val="both"/>
        <w:textAlignment w:val="auto"/>
        <w:rPr>
          <w:sz w:val="20"/>
        </w:rPr>
      </w:pPr>
      <w:r>
        <w:rPr>
          <w:rFonts w:ascii="宋体" w:hAnsi="宋体" w:cs="宋体" w:eastAsia="宋体"/>
          <w:sz w:val="20"/>
          <w:color w:val="000000"/>
          <w:b w:val="on"/>
          <w:i w:val="off"/>
        </w:rPr>
        <w:t>以非常类似于后来穆勒所用的方式，⑱边沁否认有可能为功</w:t>
      </w:r>
      <w:r>
        <w:rPr>
          <w:rFonts w:ascii="宋体" w:hAnsi="宋体" w:cs="宋体" w:eastAsia="宋体"/>
          <w:sz w:val="20"/>
          <w:color w:val="000000"/>
          <w:b w:val="on"/>
          <w:i w:val="off"/>
        </w:rPr>
        <w:t>利原理找到证据。它是用来证明其余一切的公理，因而本身不可能</w:t>
      </w:r>
      <w:r>
        <w:rPr>
          <w:rFonts w:ascii="宋体" w:hAnsi="宋体" w:cs="宋体" w:eastAsia="宋体"/>
          <w:sz w:val="20"/>
          <w:color w:val="000000"/>
          <w:b w:val="on"/>
          <w:i w:val="off"/>
        </w:rPr>
        <w:t>被证明(第13页)。然而像穆勒那样，他认为有一些考虑会使有理</w:t>
      </w:r>
      <w:r>
        <w:rPr>
          <w:rFonts w:ascii="宋体" w:hAnsi="宋体" w:cs="宋体" w:eastAsia="宋体"/>
          <w:sz w:val="20"/>
          <w:color w:val="000000"/>
          <w:b w:val="on"/>
          <w:i w:val="off"/>
        </w:rPr>
        <w:t>智的人接受这个原理，尽管不可能为之提供任何直接证据 (第15 xliv</w:t>
      </w:r>
      <w:r>
        <w:rPr>
          <w:rFonts w:ascii="宋体" w:hAnsi="宋体" w:cs="宋体" w:eastAsia="宋体"/>
          <w:sz w:val="20"/>
        </w:rPr>
        <w:t xml:space="preserve"> </w:t>
      </w:r>
      <w:r>
        <w:rPr>
          <w:rFonts w:ascii="宋体" w:hAnsi="宋体" w:cs="宋体" w:eastAsia="宋体"/>
          <w:sz w:val="20"/>
          <w:color w:val="000000"/>
          <w:b w:val="on"/>
          <w:i w:val="off"/>
        </w:rPr>
        <w:t>页)。同样有如穆勒，边沁虽然作了这些否认，但仍遭到批评，被指</w:t>
      </w:r>
      <w:r>
        <w:rPr>
          <w:rFonts w:ascii="宋体" w:hAnsi="宋体" w:cs="宋体" w:eastAsia="宋体"/>
          <w:sz w:val="20"/>
          <w:color w:val="000000"/>
          <w:b w:val="on"/>
          <w:i w:val="off"/>
        </w:rPr>
        <w:t>责在其他种种用以辩护功利原理的理由中，提出了一个靠不住的</w:t>
      </w:r>
      <w:r>
        <w:rPr>
          <w:rFonts w:ascii="宋体" w:hAnsi="宋体" w:cs="宋体" w:eastAsia="宋体"/>
          <w:sz w:val="20"/>
          <w:color w:val="000000"/>
          <w:b w:val="on"/>
          <w:i w:val="off"/>
        </w:rPr>
        <w:t>证据，即使它不同于后来被认为是穆勒提出的证据。他的最杰出的</w:t>
      </w:r>
      <w:r>
        <w:rPr>
          <w:rFonts w:ascii="宋体" w:hAnsi="宋体" w:cs="宋体" w:eastAsia="宋体"/>
          <w:sz w:val="20"/>
          <w:color w:val="000000"/>
          <w:b w:val="on"/>
          <w:i w:val="off"/>
        </w:rPr>
        <w:t>批评者之一⑲宣称，他把“对”、“好”和“应当”等词认作叙述语，意</w:t>
      </w:r>
      <w:r>
        <w:rPr>
          <w:rFonts w:ascii="宋体" w:hAnsi="宋体" w:cs="宋体" w:eastAsia="宋体"/>
          <w:sz w:val="20"/>
          <w:color w:val="000000"/>
          <w:b w:val="on"/>
          <w:i w:val="off"/>
        </w:rPr>
        <w:t>指“有助于达到尽可能最大量的快乐”，然后提出了功利原理，作为</w:t>
      </w:r>
      <w:r>
        <w:rPr>
          <w:rFonts w:ascii="宋体" w:hAnsi="宋体" w:cs="宋体" w:eastAsia="宋体"/>
          <w:sz w:val="20"/>
          <w:color w:val="000000"/>
          <w:b w:val="on"/>
          <w:i w:val="off"/>
        </w:rPr>
        <w:t>这些用语所含意义的逻辑结果。当然，假如“对”、“应当”之类用语</w:t>
      </w:r>
      <w:r>
        <w:rPr>
          <w:rFonts w:ascii="宋体" w:hAnsi="宋体" w:cs="宋体" w:eastAsia="宋体"/>
          <w:sz w:val="20"/>
          <w:color w:val="000000"/>
          <w:b w:val="on"/>
          <w:i w:val="off"/>
        </w:rPr>
        <w:t>被如此定义，那么说一个人应当做出有助于增大公共幸福的行动，</w:t>
      </w:r>
      <w:r>
        <w:rPr>
          <w:rFonts w:ascii="宋体" w:hAnsi="宋体" w:cs="宋体" w:eastAsia="宋体"/>
          <w:sz w:val="20"/>
          <w:color w:val="000000"/>
          <w:b w:val="on"/>
          <w:i w:val="off"/>
        </w:rPr>
        <w:t>或者说做出这种行动是对的，，便千真万确；然而如此解释，它们就</w:t>
      </w:r>
      <w:r>
        <w:rPr>
          <w:rFonts w:ascii="宋体" w:hAnsi="宋体" w:cs="宋体" w:eastAsia="宋体"/>
          <w:sz w:val="20"/>
          <w:color w:val="000000"/>
          <w:b w:val="on"/>
          <w:i w:val="off"/>
        </w:rPr>
        <w:t>不成为任何行为标准的概念表示，不会具有任何评价意义。它们将</w:t>
      </w:r>
      <w:r>
        <w:br w:type="page"/>
      </w:r>
    </w:p>
    <w:p>
      <w:pPr>
        <w:wordWrap w:val="on"/>
        <w:autoSpaceDE w:val="off"/>
        <w:autoSpaceDN w:val="off"/>
        <w:spacing w:before="220" w:after="0" w:line="160" w:lineRule="atLeast"/>
        <w:ind w:left="620" w:right="0"/>
        <w:jc w:val="both"/>
        <w:textAlignment w:val="auto"/>
        <w:rPr>
          <w:sz w:val="10"/>
        </w:rPr>
      </w:pPr>
      <w:r>
        <w:rPr>
          <w:rFonts w:ascii="宋体" w:hAnsi="宋体" w:cs="宋体" w:eastAsia="宋体"/>
          <w:sz w:val="10"/>
          <w:color w:val="000000"/>
          <w:u w:val="single"/>
          <w:b w:val="on"/>
          <w:i w:val="off"/>
        </w:rPr>
        <w:t xml:space="preserve"> 14                      道德与立法原理导论                          </w:t>
      </w:r>
    </w:p>
    <w:p>
      <w:pPr>
        <w:wordWrap w:val="on"/>
        <w:autoSpaceDE w:val="off"/>
        <w:autoSpaceDN w:val="off"/>
        <w:spacing w:before="180" w:after="0" w:line="340" w:lineRule="atLeast"/>
        <w:ind w:left="620" w:right="0"/>
        <w:jc w:val="both"/>
        <w:textAlignment w:val="auto"/>
        <w:rPr>
          <w:sz w:val="19"/>
        </w:rPr>
      </w:pPr>
      <w:r>
        <w:rPr>
          <w:rFonts w:ascii="宋体" w:hAnsi="宋体" w:cs="宋体" w:eastAsia="宋体"/>
          <w:sz w:val="19"/>
          <w:color w:val="000000"/>
          <w:b w:val="on"/>
          <w:i w:val="off"/>
        </w:rPr>
        <w:t>纯粹是无谓的同义反复，即断言作出有助于增大公共幸福的行动</w:t>
      </w:r>
      <w:r>
        <w:rPr>
          <w:rFonts w:ascii="宋体" w:hAnsi="宋体" w:cs="宋体" w:eastAsia="宋体"/>
          <w:sz w:val="19"/>
          <w:color w:val="000000"/>
          <w:b w:val="on"/>
          <w:i w:val="off"/>
        </w:rPr>
        <w:t>将增大公共幸福。这无益于确立功利原理，该原理用边沁的说法，</w:t>
      </w:r>
      <w:r>
        <w:rPr>
          <w:rFonts w:ascii="宋体" w:hAnsi="宋体" w:cs="宋体" w:eastAsia="宋体"/>
          <w:sz w:val="19"/>
          <w:color w:val="000000"/>
          <w:b w:val="on"/>
          <w:i w:val="off"/>
        </w:rPr>
        <w:t>是按照行动之增大幸福的倾向来“赞许”之(第12页)。</w:t>
      </w:r>
    </w:p>
    <w:p>
      <w:pPr>
        <w:wordWrap w:val="on"/>
        <w:autoSpaceDE w:val="off"/>
        <w:autoSpaceDN w:val="off"/>
        <w:spacing w:before="20" w:after="0" w:line="320" w:lineRule="atLeast"/>
        <w:ind w:left="620" w:right="0" w:firstLine="400"/>
        <w:jc w:val="both"/>
        <w:textAlignment w:val="auto"/>
        <w:rPr>
          <w:sz w:val="19"/>
        </w:rPr>
      </w:pPr>
      <w:r>
        <w:rPr>
          <w:rFonts w:ascii="宋体" w:hAnsi="宋体" w:cs="宋体" w:eastAsia="宋体"/>
          <w:sz w:val="19"/>
          <w:color w:val="000000"/>
          <w:b w:val="on"/>
          <w:i w:val="off"/>
        </w:rPr>
        <w:t>上述用语被援引来显示边沁在提供这样的证据，而他在《原</w:t>
      </w:r>
      <w:r>
        <w:rPr>
          <w:rFonts w:ascii="宋体" w:hAnsi="宋体" w:cs="宋体" w:eastAsia="宋体"/>
          <w:sz w:val="19"/>
          <w:color w:val="000000"/>
          <w:b w:val="on"/>
          <w:i w:val="off"/>
        </w:rPr>
        <w:t>理》一书中如此谈论这些用语的含义：</w:t>
      </w:r>
    </w:p>
    <w:p>
      <w:pPr>
        <w:wordWrap w:val="on"/>
        <w:autoSpaceDE w:val="off"/>
        <w:autoSpaceDN w:val="off"/>
        <w:spacing w:before="0" w:after="0" w:line="340" w:lineRule="atLeast"/>
        <w:ind w:left="1000" w:right="400" w:firstLine="440"/>
        <w:jc w:val="both"/>
        <w:textAlignment w:val="auto"/>
        <w:rPr>
          <w:sz w:val="19"/>
        </w:rPr>
      </w:pPr>
      <w:r>
        <w:rPr>
          <w:rFonts w:ascii="宋体" w:hAnsi="宋体" w:cs="宋体" w:eastAsia="宋体"/>
          <w:sz w:val="19"/>
          <w:color w:val="000000"/>
          <w:b w:val="on"/>
          <w:i w:val="off"/>
        </w:rPr>
        <w:t>一个人对于一项符合功利原理的行动，总是可以说</w:t>
      </w:r>
      <w:r>
        <w:rPr>
          <w:rFonts w:ascii="宋体" w:hAnsi="宋体" w:cs="宋体" w:eastAsia="宋体"/>
          <w:sz w:val="19"/>
          <w:color w:val="000000"/>
          <w:b w:val="on"/>
          <w:i w:val="off"/>
        </w:rPr>
        <w:t>是应当做的，或者至少可以说不是不应当做的。也可以</w:t>
      </w:r>
      <w:r>
        <w:rPr>
          <w:rFonts w:ascii="宋体" w:hAnsi="宋体" w:cs="宋体" w:eastAsia="宋体"/>
          <w:sz w:val="19"/>
          <w:color w:val="000000"/>
          <w:b w:val="on"/>
          <w:i w:val="off"/>
        </w:rPr>
        <w:t>说，去做是对的，或者至少可以说去做是不错的：它是一</w:t>
      </w:r>
      <w:r>
        <w:rPr>
          <w:rFonts w:ascii="宋体" w:hAnsi="宋体" w:cs="宋体" w:eastAsia="宋体"/>
          <w:sz w:val="19"/>
          <w:color w:val="000000"/>
          <w:b w:val="on"/>
          <w:i w:val="off"/>
        </w:rPr>
        <w:t>项正确的行动，或至少不是一项错误的行动。应当、对和</w:t>
      </w:r>
      <w:r>
        <w:rPr>
          <w:rFonts w:ascii="宋体" w:hAnsi="宋体" w:cs="宋体" w:eastAsia="宋体"/>
          <w:sz w:val="19"/>
          <w:color w:val="000000"/>
          <w:b w:val="on"/>
          <w:i w:val="off"/>
        </w:rPr>
        <w:t>错以及其他同类用语作如此解释时，就是有意义的，否则</w:t>
      </w:r>
      <w:r>
        <w:rPr>
          <w:rFonts w:ascii="宋体" w:hAnsi="宋体" w:cs="宋体" w:eastAsia="宋体"/>
          <w:sz w:val="19"/>
          <w:color w:val="000000"/>
          <w:b w:val="on"/>
          <w:i w:val="off"/>
        </w:rPr>
        <w:t>没有意义。(第13页)</w:t>
      </w:r>
    </w:p>
    <w:p>
      <w:pPr>
        <w:wordWrap w:val="on"/>
        <w:autoSpaceDE w:val="off"/>
        <w:autoSpaceDN w:val="off"/>
        <w:spacing w:before="0" w:after="0" w:line="340" w:lineRule="atLeast"/>
        <w:ind w:left="320" w:right="0" w:firstLine="300"/>
        <w:jc w:val="both"/>
        <w:textAlignment w:val="auto"/>
        <w:rPr>
          <w:sz w:val="19"/>
        </w:rPr>
      </w:pPr>
      <w:r>
        <w:rPr>
          <w:rFonts w:ascii="宋体" w:hAnsi="宋体" w:cs="宋体" w:eastAsia="宋体"/>
          <w:sz w:val="19"/>
          <w:color w:val="000000"/>
          <w:b w:val="on"/>
          <w:i w:val="off"/>
        </w:rPr>
        <w:t>说过这些话，边沁便马上否认他是在提供证据。我认为，他显然根</w:t>
      </w:r>
      <w:r>
        <w:rPr>
          <w:rFonts w:ascii="宋体" w:hAnsi="宋体" w:cs="宋体" w:eastAsia="宋体"/>
          <w:sz w:val="19"/>
          <w:color w:val="000000"/>
          <w:b w:val="on"/>
          <w:i w:val="off"/>
        </w:rPr>
        <w:t>本无意提供所想像的证据，也决不会认为它有什么价值。重要的</w:t>
      </w:r>
      <w:r>
        <w:rPr>
          <w:rFonts w:ascii="宋体" w:hAnsi="宋体" w:cs="宋体" w:eastAsia="宋体"/>
          <w:sz w:val="19"/>
          <w:color w:val="000000"/>
          <w:b w:val="on"/>
          <w:i w:val="off"/>
        </w:rPr>
        <w:t>是，边沁在这段话里没有说这些用语意指“符合功利原理”，而只说</w:t>
      </w:r>
      <w:r>
        <w:rPr>
          <w:rFonts w:ascii="宋体" w:hAnsi="宋体" w:cs="宋体" w:eastAsia="宋体"/>
          <w:sz w:val="19"/>
          <w:color w:val="000000"/>
          <w:b w:val="on"/>
          <w:i w:val="off"/>
        </w:rPr>
        <w:t>它们被用来谈符合功利原理的行动时才有意义，否则便没有意</w:t>
      </w:r>
      <w:r>
        <w:rPr>
          <w:rFonts w:ascii="宋体" w:hAnsi="宋体" w:cs="宋体" w:eastAsia="宋体"/>
          <w:sz w:val="19"/>
          <w:color w:val="000000"/>
          <w:b w:val="on"/>
          <w:i w:val="off"/>
        </w:rPr>
        <w:t>义。如我说过的那样，边沁充分注意到语言的“颂扬”功能，即表示</w:t>
      </w:r>
      <w:r>
        <w:rPr>
          <w:rFonts w:ascii="宋体" w:hAnsi="宋体" w:cs="宋体" w:eastAsia="宋体"/>
          <w:sz w:val="19"/>
          <w:color w:val="000000"/>
          <w:b w:val="on"/>
          <w:i w:val="off"/>
        </w:rPr>
        <w:t>赞许的功能，即使有时这是隐秘含蓄的，而且他在别处明确说过</w:t>
      </w:r>
      <w:r>
        <w:rPr>
          <w:rFonts w:ascii="宋体" w:hAnsi="宋体" w:cs="宋体" w:eastAsia="宋体"/>
          <w:sz w:val="19"/>
          <w:color w:val="000000"/>
          <w:b w:val="on"/>
          <w:i w:val="off"/>
        </w:rPr>
        <w:t>“应当”一词被用来传达言者的赞许，②因而无法相信，他竟然能认</w:t>
      </w:r>
      <w:r>
        <w:rPr>
          <w:rFonts w:ascii="宋体" w:hAnsi="宋体" w:cs="宋体" w:eastAsia="宋体"/>
          <w:sz w:val="19"/>
          <w:color w:val="000000"/>
          <w:b w:val="on"/>
          <w:i w:val="off"/>
        </w:rPr>
        <w:t>xlv 为“好”、“对”、“应当”等用语仅具有想像的证据所需有的叙述性含</w:t>
      </w:r>
      <w:r>
        <w:rPr>
          <w:rFonts w:ascii="宋体" w:hAnsi="宋体" w:cs="宋体" w:eastAsia="宋体"/>
          <w:sz w:val="19"/>
          <w:color w:val="000000"/>
          <w:b w:val="on"/>
          <w:i w:val="off"/>
        </w:rPr>
        <w:t>义。纵观全书，他始终不断地使用这些措辞来表达赞许，褒扬某些</w:t>
      </w:r>
      <w:r>
        <w:rPr>
          <w:rFonts w:ascii="宋体" w:hAnsi="宋体" w:cs="宋体" w:eastAsia="宋体"/>
          <w:sz w:val="19"/>
          <w:color w:val="000000"/>
          <w:b w:val="on"/>
          <w:i w:val="off"/>
        </w:rPr>
        <w:t>行动或立法，并且明确断言为何“应当”做出某些行动或为何做出</w:t>
      </w:r>
      <w:r>
        <w:rPr>
          <w:rFonts w:ascii="宋体" w:hAnsi="宋体" w:cs="宋体" w:eastAsia="宋体"/>
          <w:sz w:val="19"/>
          <w:color w:val="000000"/>
          <w:b w:val="on"/>
          <w:i w:val="off"/>
        </w:rPr>
        <w:t>这些行动是“对”的，其原因在于功利考虑。㉑我认为，边沁所以说</w:t>
      </w:r>
      <w:r>
        <w:rPr>
          <w:rFonts w:ascii="宋体" w:hAnsi="宋体" w:cs="宋体" w:eastAsia="宋体"/>
          <w:sz w:val="19"/>
          <w:color w:val="000000"/>
          <w:b w:val="on"/>
          <w:i w:val="off"/>
        </w:rPr>
        <w:t>了上面引用的那段话 (即这些用语只有在用来谈符合功利原理的</w:t>
      </w:r>
      <w:r>
        <w:rPr>
          <w:rFonts w:ascii="宋体" w:hAnsi="宋体" w:cs="宋体" w:eastAsia="宋体"/>
          <w:sz w:val="19"/>
          <w:color w:val="000000"/>
          <w:b w:val="on"/>
          <w:i w:val="off"/>
        </w:rPr>
        <w:t>行动时才有意义)，是要传达一个对他的全部论证极为重要的思</w:t>
      </w:r>
      <w:r>
        <w:br w:type="page"/>
      </w:r>
    </w:p>
    <w:p>
      <w:pPr>
        <w:wordWrap w:val="on"/>
        <w:autoSpaceDE w:val="off"/>
        <w:autoSpaceDN w:val="off"/>
        <w:spacing w:before="160" w:after="0" w:line="160" w:lineRule="atLeast"/>
        <w:ind w:left="60" w:right="0"/>
        <w:jc w:val="both"/>
        <w:textAlignment w:val="auto"/>
        <w:rPr>
          <w:sz w:val="10"/>
        </w:rPr>
      </w:pPr>
      <w:r>
        <w:rPr>
          <w:rFonts w:ascii="宋体" w:hAnsi="宋体" w:cs="宋体" w:eastAsia="宋体"/>
          <w:sz w:val="10"/>
          <w:color w:val="000000"/>
          <w:u w:val="single"/>
          <w:b w:val="on"/>
          <w:i w:val="off"/>
        </w:rPr>
        <w:t xml:space="preserve">                           导   言                       15 </w:t>
      </w:r>
    </w:p>
    <w:p>
      <w:pPr>
        <w:wordWrap w:val="on"/>
        <w:autoSpaceDE w:val="off"/>
        <w:autoSpaceDN w:val="off"/>
        <w:spacing w:before="220" w:after="0" w:line="354" w:lineRule="atLeast"/>
        <w:ind w:left="40" w:right="300" w:firstLine="20"/>
        <w:jc w:val="both"/>
        <w:textAlignment w:val="auto"/>
        <w:rPr>
          <w:sz w:val="20"/>
        </w:rPr>
      </w:pPr>
      <w:r>
        <w:rPr>
          <w:rFonts w:ascii="宋体" w:hAnsi="宋体" w:cs="宋体" w:eastAsia="宋体"/>
          <w:sz w:val="20"/>
          <w:color w:val="000000"/>
          <w:b w:val="on"/>
          <w:i w:val="off"/>
        </w:rPr>
        <w:t>想，那就是它们在被如此使用时提出了一个依照理性可以解决的</w:t>
      </w:r>
      <w:r>
        <w:rPr>
          <w:rFonts w:ascii="宋体" w:hAnsi="宋体" w:cs="宋体" w:eastAsia="宋体"/>
          <w:sz w:val="20"/>
          <w:color w:val="000000"/>
          <w:b w:val="on"/>
          <w:i w:val="off"/>
        </w:rPr>
        <w:t>问题，因为只有在这样的情况下它们才援引一个外在标准，有理智</w:t>
      </w:r>
      <w:r>
        <w:rPr>
          <w:rFonts w:ascii="宋体" w:hAnsi="宋体" w:cs="宋体" w:eastAsia="宋体"/>
          <w:sz w:val="20"/>
          <w:color w:val="000000"/>
          <w:b w:val="on"/>
          <w:i w:val="off"/>
        </w:rPr>
        <w:t>的人会接受这个标准来确定是对是错。在不援引任何外在标准的</w:t>
      </w:r>
      <w:r>
        <w:rPr>
          <w:rFonts w:ascii="宋体" w:hAnsi="宋体" w:cs="宋体" w:eastAsia="宋体"/>
          <w:sz w:val="20"/>
          <w:color w:val="000000"/>
          <w:b w:val="on"/>
          <w:i w:val="off"/>
        </w:rPr>
        <w:t>体系内，这样的用语照旧只是表述个人的喜好厌恶，使之如边沁在</w:t>
      </w:r>
      <w:r>
        <w:rPr>
          <w:rFonts w:ascii="宋体" w:hAnsi="宋体" w:cs="宋体" w:eastAsia="宋体"/>
          <w:sz w:val="20"/>
          <w:color w:val="000000"/>
          <w:b w:val="on"/>
          <w:i w:val="off"/>
        </w:rPr>
        <w:t>第一章开头一段所说，成为“重虚轻实”、“任性昧理”的(第11页)，</w:t>
      </w:r>
      <w:r>
        <w:rPr>
          <w:rFonts w:ascii="宋体" w:hAnsi="宋体" w:cs="宋体" w:eastAsia="宋体"/>
          <w:sz w:val="20"/>
          <w:color w:val="000000"/>
          <w:b w:val="on"/>
          <w:i w:val="off"/>
        </w:rPr>
        <w:t>或者如他在别处就“一项权利”一语所说，当它脱离确定应用标准</w:t>
      </w:r>
      <w:r>
        <w:rPr>
          <w:rFonts w:ascii="宋体" w:hAnsi="宋体" w:cs="宋体" w:eastAsia="宋体"/>
          <w:sz w:val="20"/>
          <w:color w:val="000000"/>
          <w:b w:val="on"/>
          <w:i w:val="off"/>
        </w:rPr>
        <w:t>的法律概念时，就变成了“纯粹的争辩语汇”。㉒</w:t>
      </w:r>
    </w:p>
    <w:p>
      <w:pPr>
        <w:wordWrap w:val="on"/>
        <w:autoSpaceDE w:val="off"/>
        <w:autoSpaceDN w:val="off"/>
        <w:spacing w:before="20" w:after="0" w:line="356" w:lineRule="atLeast"/>
        <w:ind w:left="20" w:right="0" w:firstLine="440"/>
        <w:jc w:val="both"/>
        <w:textAlignment w:val="auto"/>
        <w:rPr>
          <w:sz w:val="20"/>
        </w:rPr>
      </w:pPr>
      <w:r>
        <w:rPr>
          <w:rFonts w:ascii="宋体" w:hAnsi="宋体" w:cs="宋体" w:eastAsia="宋体"/>
          <w:sz w:val="20"/>
          <w:color w:val="000000"/>
          <w:b w:val="on"/>
          <w:i w:val="off"/>
        </w:rPr>
        <w:t>在第一和第二章关于功利原理及其对立面的讨论中，边沁提</w:t>
      </w:r>
      <w:r>
        <w:rPr>
          <w:rFonts w:ascii="宋体" w:hAnsi="宋体" w:cs="宋体" w:eastAsia="宋体"/>
          <w:sz w:val="20"/>
          <w:color w:val="000000"/>
          <w:b w:val="on"/>
          <w:i w:val="off"/>
        </w:rPr>
        <w:t>出了一些考虑，其用意在于显示得到恰当理解的功利原理是有理</w:t>
      </w:r>
      <w:r>
        <w:rPr>
          <w:rFonts w:ascii="宋体" w:hAnsi="宋体" w:cs="宋体" w:eastAsia="宋体"/>
          <w:sz w:val="20"/>
          <w:color w:val="000000"/>
          <w:b w:val="on"/>
          <w:i w:val="off"/>
        </w:rPr>
        <w:t>智的人会接受、或者的确能够接受的判断是非的唯一外在标准。他</w:t>
      </w:r>
      <w:r>
        <w:rPr>
          <w:rFonts w:ascii="宋体" w:hAnsi="宋体" w:cs="宋体" w:eastAsia="宋体"/>
          <w:sz w:val="20"/>
          <w:color w:val="000000"/>
          <w:b w:val="on"/>
          <w:i w:val="off"/>
        </w:rPr>
        <w:t>贬斥了一大批理论，这些理论提出的种种别的原理，充其量不过是</w:t>
      </w:r>
      <w:r>
        <w:rPr>
          <w:rFonts w:ascii="宋体" w:hAnsi="宋体" w:cs="宋体" w:eastAsia="宋体"/>
          <w:sz w:val="20"/>
          <w:color w:val="000000"/>
          <w:b w:val="on"/>
          <w:i w:val="off"/>
        </w:rPr>
        <w:t>种种避不诉诸一个外在的共同标准的不同办法。其中某些理论是</w:t>
      </w:r>
      <w:r>
        <w:rPr>
          <w:rFonts w:ascii="宋体" w:hAnsi="宋体" w:cs="宋体" w:eastAsia="宋体"/>
          <w:sz w:val="20"/>
          <w:color w:val="000000"/>
          <w:b w:val="on"/>
          <w:i w:val="off"/>
        </w:rPr>
        <w:t>按照某种道德感或“常识”来表述的，另一些则冠以“理性”、“真实</w:t>
      </w:r>
      <w:r>
        <w:rPr>
          <w:rFonts w:ascii="宋体" w:hAnsi="宋体" w:cs="宋体" w:eastAsia="宋体"/>
          <w:sz w:val="20"/>
          <w:color w:val="000000"/>
          <w:b w:val="on"/>
          <w:i w:val="off"/>
        </w:rPr>
        <w:t>理性”、“自然法”、“事物之合理性”等等名目，宣称人具有一种对客</w:t>
      </w:r>
      <w:r>
        <w:rPr>
          <w:rFonts w:ascii="宋体" w:hAnsi="宋体" w:cs="宋体" w:eastAsia="宋体"/>
          <w:sz w:val="20"/>
          <w:color w:val="000000"/>
          <w:b w:val="on"/>
          <w:i w:val="off"/>
        </w:rPr>
        <w:t>观是非的直接悟解或直觉。但在边沁看来，所有这些理论都或多或</w:t>
      </w:r>
      <w:r>
        <w:rPr>
          <w:rFonts w:ascii="宋体" w:hAnsi="宋体" w:cs="宋体" w:eastAsia="宋体"/>
          <w:sz w:val="20"/>
          <w:color w:val="000000"/>
          <w:b w:val="on"/>
          <w:i w:val="off"/>
        </w:rPr>
        <w:t>少是任性原理的精心伪装，据此每个人的未加调整的“同情”感或</w:t>
      </w:r>
      <w:r>
        <w:rPr>
          <w:rFonts w:ascii="宋体" w:hAnsi="宋体" w:cs="宋体" w:eastAsia="宋体"/>
          <w:sz w:val="20"/>
          <w:color w:val="000000"/>
          <w:b w:val="on"/>
          <w:i w:val="off"/>
        </w:rPr>
        <w:t>“厌恶”感统统被拿来当作自立自明的理由，无法确定不同的人的</w:t>
      </w:r>
      <w:r>
        <w:rPr>
          <w:rFonts w:ascii="宋体" w:hAnsi="宋体" w:cs="宋体" w:eastAsia="宋体"/>
          <w:sz w:val="20"/>
          <w:color w:val="000000"/>
          <w:b w:val="on"/>
          <w:i w:val="off"/>
        </w:rPr>
        <w:t>情感互相冲突时究竟谁对。在功利原理的对立面中，唯一被边沁认</w:t>
      </w:r>
      <w:r>
        <w:rPr>
          <w:rFonts w:ascii="宋体" w:hAnsi="宋体" w:cs="宋体" w:eastAsia="宋体"/>
          <w:sz w:val="20"/>
          <w:color w:val="000000"/>
          <w:b w:val="on"/>
          <w:i w:val="off"/>
        </w:rPr>
        <w:t>为提供了一个可供替代的外在标准的是“苦行原理”，其不同表现</w:t>
      </w:r>
      <w:r>
        <w:rPr>
          <w:rFonts w:ascii="宋体" w:hAnsi="宋体" w:cs="宋体" w:eastAsia="宋体"/>
          <w:sz w:val="20"/>
          <w:color w:val="000000"/>
          <w:b w:val="on"/>
          <w:i w:val="off"/>
        </w:rPr>
        <w:t>形式以各种各样的连贯性，把增加人的苦难而非幸福当作合适的</w:t>
      </w:r>
      <w:r>
        <w:rPr>
          <w:rFonts w:ascii="宋体" w:hAnsi="宋体" w:cs="宋体" w:eastAsia="宋体"/>
          <w:sz w:val="20"/>
          <w:color w:val="000000"/>
          <w:b w:val="on"/>
          <w:i w:val="off"/>
        </w:rPr>
        <w:t>行事目的。这一认为人应当自我折磨的最大苦难原理有着某些半</w:t>
      </w:r>
      <w:r>
        <w:rPr>
          <w:rFonts w:ascii="宋体" w:hAnsi="宋体" w:cs="宋体" w:eastAsia="宋体"/>
          <w:sz w:val="20"/>
          <w:color w:val="000000"/>
          <w:b w:val="on"/>
          <w:i w:val="off"/>
        </w:rPr>
        <w:t>心半意的表现形式，它们到头来证明不过是功利原理的误用，例如</w:t>
      </w:r>
      <w:r>
        <w:rPr>
          <w:rFonts w:ascii="宋体" w:hAnsi="宋体" w:cs="宋体" w:eastAsia="宋体"/>
          <w:sz w:val="20"/>
          <w:color w:val="000000"/>
          <w:b w:val="on"/>
          <w:i w:val="off"/>
        </w:rPr>
        <w:t>边沁所讽刺的修道磨炼，其自寻现世苦难是为了保障来世幸福(第</w:t>
      </w:r>
      <w:r>
        <w:rPr>
          <w:rFonts w:ascii="宋体" w:hAnsi="宋体" w:cs="宋体" w:eastAsia="宋体"/>
          <w:sz w:val="20"/>
          <w:color w:val="000000"/>
          <w:b w:val="on"/>
          <w:i w:val="off"/>
        </w:rPr>
        <w:t>19页)，又如摒绝所有快乐，其实仅指摒绝有害的纵欲 (第18 xlvi</w:t>
      </w:r>
      <w:r>
        <w:br w:type="page"/>
      </w:r>
    </w:p>
    <w:p>
      <w:pPr>
        <w:wordWrap w:val="on"/>
        <w:autoSpaceDE w:val="off"/>
        <w:autoSpaceDN w:val="off"/>
        <w:spacing w:before="160" w:after="0" w:line="180" w:lineRule="atLeast"/>
        <w:ind w:left="600" w:right="0"/>
        <w:jc w:val="both"/>
        <w:textAlignment w:val="auto"/>
        <w:rPr>
          <w:sz w:val="10"/>
        </w:rPr>
      </w:pPr>
      <w:r>
        <w:rPr>
          <w:rFonts w:ascii="宋体" w:hAnsi="宋体" w:cs="宋体" w:eastAsia="宋体"/>
          <w:sz w:val="10"/>
          <w:color w:val="000000"/>
          <w:u w:val="single"/>
          <w:b w:val="on"/>
          <w:i w:val="off"/>
        </w:rPr>
        <w:t xml:space="preserve">  16                      道德与立法原理导论                          </w:t>
      </w:r>
    </w:p>
    <w:p>
      <w:pPr>
        <w:wordWrap w:val="on"/>
        <w:autoSpaceDE w:val="off"/>
        <w:autoSpaceDN w:val="off"/>
        <w:spacing w:before="160" w:after="0" w:line="360" w:lineRule="atLeast"/>
        <w:ind w:left="600" w:right="0"/>
        <w:jc w:val="both"/>
        <w:textAlignment w:val="auto"/>
        <w:rPr>
          <w:sz w:val="19"/>
        </w:rPr>
      </w:pPr>
      <w:r>
        <w:rPr>
          <w:rFonts w:ascii="宋体" w:hAnsi="宋体" w:cs="宋体" w:eastAsia="宋体"/>
          <w:sz w:val="19"/>
          <w:color w:val="000000"/>
          <w:b w:val="on"/>
          <w:i w:val="off"/>
        </w:rPr>
        <w:t>页)。不过，边沁论辩说，人从未采用、也无法采用一种要求人将自</w:t>
      </w:r>
      <w:r>
        <w:rPr>
          <w:rFonts w:ascii="宋体" w:hAnsi="宋体" w:cs="宋体" w:eastAsia="宋体"/>
          <w:sz w:val="19"/>
          <w:color w:val="000000"/>
          <w:b w:val="on"/>
          <w:i w:val="off"/>
        </w:rPr>
        <w:t>身及他人的苦难增至最大程度的彻底的苦行原理。</w:t>
      </w:r>
    </w:p>
    <w:p>
      <w:pPr>
        <w:wordWrap w:val="on"/>
        <w:autoSpaceDE w:val="off"/>
        <w:autoSpaceDN w:val="off"/>
        <w:spacing w:before="20" w:after="0" w:line="340" w:lineRule="atLeast"/>
        <w:ind w:left="580" w:right="0" w:firstLine="420"/>
        <w:jc w:val="both"/>
        <w:textAlignment w:val="auto"/>
        <w:rPr>
          <w:sz w:val="19"/>
        </w:rPr>
      </w:pPr>
      <w:r>
        <w:rPr>
          <w:rFonts w:ascii="宋体" w:hAnsi="宋体" w:cs="宋体" w:eastAsia="宋体"/>
          <w:sz w:val="19"/>
          <w:color w:val="000000"/>
          <w:b w:val="on"/>
          <w:i w:val="off"/>
        </w:rPr>
        <w:t>边沁为维护功利原理所作的正面论辩，要比他对其竞争者所</w:t>
      </w:r>
      <w:r>
        <w:rPr>
          <w:rFonts w:ascii="宋体" w:hAnsi="宋体" w:cs="宋体" w:eastAsia="宋体"/>
          <w:sz w:val="19"/>
          <w:color w:val="000000"/>
          <w:b w:val="on"/>
          <w:i w:val="off"/>
        </w:rPr>
        <w:t>作的讥诮更有内容。但即便如此，它们仍然远不足以证实边沁式的</w:t>
      </w:r>
      <w:r>
        <w:rPr>
          <w:rFonts w:ascii="宋体" w:hAnsi="宋体" w:cs="宋体" w:eastAsia="宋体"/>
          <w:sz w:val="19"/>
          <w:color w:val="000000"/>
          <w:b w:val="on"/>
          <w:i w:val="off"/>
        </w:rPr>
        <w:t>功利主义，而它们赖以这么做的具体方式是功利主义文献的读者</w:t>
      </w:r>
      <w:r>
        <w:rPr>
          <w:rFonts w:ascii="宋体" w:hAnsi="宋体" w:cs="宋体" w:eastAsia="宋体"/>
          <w:sz w:val="19"/>
          <w:color w:val="000000"/>
          <w:b w:val="on"/>
          <w:i w:val="off"/>
        </w:rPr>
        <w:t>们需要明了的。例如，边沁说“人类身心的天然素质，决定人们在一</w:t>
      </w:r>
      <w:r>
        <w:rPr>
          <w:rFonts w:ascii="宋体" w:hAnsi="宋体" w:cs="宋体" w:eastAsia="宋体"/>
          <w:sz w:val="19"/>
          <w:color w:val="000000"/>
          <w:b w:val="on"/>
          <w:i w:val="off"/>
        </w:rPr>
        <w:t>生的绝大多数场合，一般都信奉这个原理而无此意识”(第13</w:t>
      </w:r>
      <w:r>
        <w:rPr>
          <w:rFonts w:ascii="宋体" w:hAnsi="宋体" w:cs="宋体" w:eastAsia="宋体"/>
          <w:sz w:val="19"/>
          <w:color w:val="000000"/>
          <w:b w:val="on"/>
          <w:i w:val="off"/>
        </w:rPr>
        <w:t>页)。这就夸大了一个重要的真理，会把人引入歧途。人因此遵从和</w:t>
      </w:r>
      <w:r>
        <w:rPr>
          <w:rFonts w:ascii="宋体" w:hAnsi="宋体" w:cs="宋体" w:eastAsia="宋体"/>
          <w:sz w:val="19"/>
          <w:color w:val="000000"/>
          <w:b w:val="on"/>
          <w:i w:val="off"/>
        </w:rPr>
        <w:t>信奉的，是对于人的行动的某些具体约束，它们是人类生命欣欣向</w:t>
      </w:r>
      <w:r>
        <w:rPr>
          <w:rFonts w:ascii="宋体" w:hAnsi="宋体" w:cs="宋体" w:eastAsia="宋体"/>
          <w:sz w:val="19"/>
          <w:color w:val="000000"/>
          <w:b w:val="on"/>
          <w:i w:val="off"/>
        </w:rPr>
        <w:t>荣所需要的，是为保护个人和社会免遭种种祸害和混乱所需要</w:t>
      </w:r>
      <w:r>
        <w:rPr>
          <w:rFonts w:ascii="宋体" w:hAnsi="宋体" w:cs="宋体" w:eastAsia="宋体"/>
          <w:sz w:val="19"/>
          <w:color w:val="000000"/>
          <w:b w:val="on"/>
          <w:i w:val="off"/>
        </w:rPr>
        <w:t>的。这些约束，例如禁止暴力、欺骗、毁约和盗窃，以多少确定的和</w:t>
      </w:r>
      <w:r>
        <w:rPr>
          <w:rFonts w:ascii="宋体" w:hAnsi="宋体" w:cs="宋体" w:eastAsia="宋体"/>
          <w:sz w:val="19"/>
          <w:color w:val="000000"/>
          <w:b w:val="on"/>
          <w:i w:val="off"/>
        </w:rPr>
        <w:t>类似的形式，归并到社会惯例和习俗中去，成为大多数普通民众的</w:t>
      </w:r>
      <w:r>
        <w:rPr>
          <w:rFonts w:ascii="宋体" w:hAnsi="宋体" w:cs="宋体" w:eastAsia="宋体"/>
          <w:sz w:val="19"/>
          <w:color w:val="000000"/>
          <w:b w:val="on"/>
          <w:i w:val="off"/>
        </w:rPr>
        <w:t>根本道德观念。可以论辩说，它们所以如此，只是因为它们保证个</w:t>
      </w:r>
      <w:r>
        <w:rPr>
          <w:rFonts w:ascii="宋体" w:hAnsi="宋体" w:cs="宋体" w:eastAsia="宋体"/>
          <w:sz w:val="19"/>
          <w:color w:val="000000"/>
          <w:b w:val="on"/>
          <w:i w:val="off"/>
        </w:rPr>
        <w:t>人福利和公共福利，从而在这个意义上有助于“功利”。然而，这是</w:t>
      </w:r>
      <w:r>
        <w:rPr>
          <w:rFonts w:ascii="宋体" w:hAnsi="宋体" w:cs="宋体" w:eastAsia="宋体"/>
          <w:sz w:val="19"/>
          <w:color w:val="000000"/>
          <w:b w:val="on"/>
          <w:i w:val="off"/>
        </w:rPr>
        <w:t>休谟而非边沁谈论的功利，因为决不能把人们因此当作人类幸福</w:t>
      </w:r>
      <w:r>
        <w:rPr>
          <w:rFonts w:ascii="宋体" w:hAnsi="宋体" w:cs="宋体" w:eastAsia="宋体"/>
          <w:sz w:val="19"/>
          <w:color w:val="000000"/>
          <w:b w:val="on"/>
          <w:i w:val="off"/>
        </w:rPr>
        <w:t>必要条件来信奉的种种约束，同快乐或幸福之总和的最大增长混</w:t>
      </w:r>
      <w:r>
        <w:rPr>
          <w:rFonts w:ascii="宋体" w:hAnsi="宋体" w:cs="宋体" w:eastAsia="宋体"/>
          <w:sz w:val="19"/>
          <w:color w:val="000000"/>
          <w:b w:val="on"/>
          <w:i w:val="off"/>
        </w:rPr>
        <w:t>为一谈。</w:t>
      </w:r>
    </w:p>
    <w:p>
      <w:pPr>
        <w:wordWrap w:val="on"/>
        <w:autoSpaceDE w:val="off"/>
        <w:autoSpaceDN w:val="off"/>
        <w:spacing w:before="420" w:after="0" w:line="260" w:lineRule="atLeast"/>
        <w:ind w:left="600" w:right="0"/>
        <w:jc w:val="both"/>
        <w:textAlignment w:val="auto"/>
        <w:rPr>
          <w:sz w:val="19"/>
        </w:rPr>
      </w:pPr>
      <w:r>
        <w:rPr>
          <w:rFonts w:ascii="宋体" w:hAnsi="宋体" w:cs="宋体" w:eastAsia="宋体"/>
          <w:sz w:val="19"/>
          <w:color w:val="000000"/>
          <w:b w:val="on"/>
          <w:i w:val="off"/>
        </w:rPr>
        <w:t>欢乐主义与功利原理</w:t>
      </w:r>
    </w:p>
    <w:p>
      <w:pPr>
        <w:wordWrap w:val="on"/>
        <w:autoSpaceDE w:val="off"/>
        <w:autoSpaceDN w:val="off"/>
        <w:spacing w:before="20" w:after="0" w:line="340" w:lineRule="atLeast"/>
        <w:ind w:left="580" w:right="0" w:firstLine="420"/>
        <w:jc w:val="both"/>
        <w:textAlignment w:val="auto"/>
        <w:rPr>
          <w:sz w:val="19"/>
        </w:rPr>
      </w:pPr>
      <w:r>
        <w:rPr>
          <w:rFonts w:ascii="宋体" w:hAnsi="宋体" w:cs="宋体" w:eastAsia="宋体"/>
          <w:sz w:val="19"/>
          <w:color w:val="000000"/>
          <w:b w:val="on"/>
          <w:i w:val="off"/>
        </w:rPr>
        <w:t>下述信条构成边沁详细论证的基础：人类的构造，决定了他们</w:t>
      </w:r>
      <w:r>
        <w:rPr>
          <w:rFonts w:ascii="宋体" w:hAnsi="宋体" w:cs="宋体" w:eastAsia="宋体"/>
          <w:sz w:val="19"/>
          <w:color w:val="000000"/>
          <w:b w:val="on"/>
          <w:i w:val="off"/>
        </w:rPr>
        <w:t>自己的快乐或幸福是他们为了自己的利益，希望获取或实际追求</w:t>
      </w:r>
      <w:r>
        <w:rPr>
          <w:rFonts w:ascii="宋体" w:hAnsi="宋体" w:cs="宋体" w:eastAsia="宋体"/>
          <w:sz w:val="19"/>
          <w:color w:val="000000"/>
          <w:b w:val="on"/>
          <w:i w:val="off"/>
        </w:rPr>
        <w:t>的唯一东西。边沁显然认为，“人类身心的天然素质”是最重要的原</w:t>
      </w:r>
      <w:r>
        <w:rPr>
          <w:rFonts w:ascii="宋体" w:hAnsi="宋体" w:cs="宋体" w:eastAsia="宋体"/>
          <w:sz w:val="19"/>
          <w:color w:val="000000"/>
          <w:b w:val="on"/>
          <w:i w:val="off"/>
        </w:rPr>
        <w:t>因，决定人会发觉功利原理构成唯一可接受的是非评判标准，因为</w:t>
      </w:r>
      <w:r>
        <w:rPr>
          <w:rFonts w:ascii="宋体" w:hAnsi="宋体" w:cs="宋体" w:eastAsia="宋体"/>
          <w:sz w:val="19"/>
          <w:color w:val="000000"/>
          <w:b w:val="on"/>
          <w:i w:val="off"/>
        </w:rPr>
        <w:t>尽管在用它来确定要做什么或要制定何种强制性法律时，关于功</w:t>
      </w:r>
      <w:r>
        <w:br w:type="page"/>
      </w:r>
    </w:p>
    <w:p>
      <w:pPr>
        <w:wordWrap w:val="on"/>
        <w:autoSpaceDE w:val="off"/>
        <w:autoSpaceDN w:val="off"/>
        <w:spacing w:before="120" w:after="0" w:line="260" w:lineRule="atLeast"/>
        <w:ind w:left="2640" w:right="0"/>
        <w:jc w:val="both"/>
        <w:textAlignment w:val="auto"/>
        <w:rPr>
          <w:sz w:val="24"/>
        </w:rPr>
      </w:pPr>
      <w:r>
        <w:rPr>
          <w:rFonts w:ascii="宋体" w:hAnsi="宋体" w:cs="宋体" w:eastAsia="宋体"/>
          <w:sz w:val="20"/>
          <w:color w:val="000000"/>
          <w:b w:val="off"/>
          <w:i w:val="off"/>
        </w:rPr>
        <w:t>导 言</w:t>
      </w:r>
      <w:r>
        <w:rPr>
          <w:rFonts w:ascii="宋体" w:hAnsi="宋体" w:cs="宋体" w:eastAsia="宋体"/>
          <w:sz w:val="24"/>
        </w:rPr>
        <w:t xml:space="preserve">                    </w:t>
      </w:r>
      <w:r>
        <w:rPr>
          <w:rFonts w:ascii="宋体" w:hAnsi="宋体" w:cs="宋体" w:eastAsia="宋体"/>
          <w:sz w:val="20"/>
          <w:color w:val="000000"/>
          <w:b w:val="off"/>
          <w:i w:val="off"/>
        </w:rPr>
        <w:t>17</w:t>
      </w:r>
    </w:p>
    <w:p>
      <w:pPr>
        <w:wordWrap w:val="on"/>
        <w:spacing w:before="100" w:after="0" w:line="80" w:lineRule="exact"/>
        <w:ind w:left="120" w:right="4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52" w:lineRule="atLeast"/>
        <w:ind w:left="0" w:right="0"/>
        <w:jc w:val="both"/>
        <w:textAlignment w:val="auto"/>
        <w:rPr>
          <w:sz w:val="20"/>
        </w:rPr>
      </w:pPr>
      <w:r>
        <w:rPr>
          <w:rFonts w:ascii="宋体" w:hAnsi="宋体" w:cs="宋体" w:eastAsia="宋体"/>
          <w:sz w:val="20"/>
          <w:color w:val="000000"/>
          <w:b w:val="off"/>
          <w:i w:val="off"/>
        </w:rPr>
        <w:t>利总和的估算可能表明必须牺牲某些个人的幸福来确保其他人的</w:t>
      </w:r>
      <w:r>
        <w:rPr>
          <w:rFonts w:ascii="宋体" w:hAnsi="宋体" w:cs="宋体" w:eastAsia="宋体"/>
          <w:sz w:val="20"/>
          <w:color w:val="000000"/>
          <w:b w:val="off"/>
          <w:i w:val="off"/>
        </w:rPr>
        <w:t>更大幸福，但它保证在作所有此类估算时，每一个人的快乐都会得</w:t>
      </w:r>
      <w:r>
        <w:rPr>
          <w:rFonts w:ascii="宋体" w:hAnsi="宋体" w:cs="宋体" w:eastAsia="宋体"/>
          <w:sz w:val="20"/>
          <w:color w:val="000000"/>
          <w:b w:val="off"/>
          <w:i w:val="off"/>
        </w:rPr>
        <w:t>到考虑，并且受到同等的重视。“人人价值平等，绝无尊长显贵。”㉓xlvii</w:t>
      </w:r>
      <w:r>
        <w:rPr>
          <w:rFonts w:ascii="宋体" w:hAnsi="宋体" w:cs="宋体" w:eastAsia="宋体"/>
          <w:sz w:val="20"/>
        </w:rPr>
        <w:t xml:space="preserve"> </w:t>
      </w:r>
      <w:r>
        <w:rPr>
          <w:rFonts w:ascii="宋体" w:hAnsi="宋体" w:cs="宋体" w:eastAsia="宋体"/>
          <w:sz w:val="20"/>
          <w:color w:val="000000"/>
          <w:b w:val="off"/>
          <w:i w:val="off"/>
        </w:rPr>
        <w:t>因此，功利原理作为一个终极的行为标准，将一切人当作平等的人</w:t>
      </w:r>
      <w:r>
        <w:rPr>
          <w:rFonts w:ascii="宋体" w:hAnsi="宋体" w:cs="宋体" w:eastAsia="宋体"/>
          <w:sz w:val="20"/>
          <w:color w:val="000000"/>
          <w:b w:val="off"/>
          <w:i w:val="off"/>
        </w:rPr>
        <w:t>来加以尊重，虽然它并不保障人人都得到自己想望的东西。然而，</w:t>
      </w:r>
      <w:r>
        <w:rPr>
          <w:rFonts w:ascii="宋体" w:hAnsi="宋体" w:cs="宋体" w:eastAsia="宋体"/>
          <w:sz w:val="20"/>
          <w:color w:val="000000"/>
          <w:b w:val="off"/>
          <w:i w:val="off"/>
        </w:rPr>
        <w:t>即使承认欢乐主义的真理性，边沁的观点，即功利原理是有理智的</w:t>
      </w:r>
      <w:r>
        <w:rPr>
          <w:rFonts w:ascii="宋体" w:hAnsi="宋体" w:cs="宋体" w:eastAsia="宋体"/>
          <w:sz w:val="20"/>
          <w:color w:val="000000"/>
          <w:b w:val="off"/>
          <w:i w:val="off"/>
        </w:rPr>
        <w:t>人能够觉得可以接受的唯一共同标准，仍然是错误的。对功利主义</w:t>
      </w:r>
      <w:r>
        <w:rPr>
          <w:rFonts w:ascii="宋体" w:hAnsi="宋体" w:cs="宋体" w:eastAsia="宋体"/>
          <w:sz w:val="20"/>
          <w:color w:val="000000"/>
          <w:b w:val="off"/>
          <w:i w:val="off"/>
        </w:rPr>
        <w:t>进行的有力的现代批判中，许多㉔是抨击它原则上认可牺牲个人，</w:t>
      </w:r>
      <w:r>
        <w:rPr>
          <w:rFonts w:ascii="宋体" w:hAnsi="宋体" w:cs="宋体" w:eastAsia="宋体"/>
          <w:sz w:val="20"/>
          <w:color w:val="000000"/>
          <w:b w:val="off"/>
          <w:i w:val="off"/>
        </w:rPr>
        <w:t>只要可以证明这最大程度地增加了总的公共福利，由此它将个人</w:t>
      </w:r>
      <w:r>
        <w:rPr>
          <w:rFonts w:ascii="宋体" w:hAnsi="宋体" w:cs="宋体" w:eastAsia="宋体"/>
          <w:sz w:val="20"/>
          <w:color w:val="000000"/>
          <w:b w:val="off"/>
          <w:i w:val="off"/>
        </w:rPr>
        <w:t>当作单纯的容器对待，其苦乐经验全无固有的价值。因为虽然在对</w:t>
      </w:r>
      <w:r>
        <w:rPr>
          <w:rFonts w:ascii="宋体" w:hAnsi="宋体" w:cs="宋体" w:eastAsia="宋体"/>
          <w:sz w:val="20"/>
          <w:color w:val="000000"/>
          <w:b w:val="off"/>
          <w:i w:val="off"/>
        </w:rPr>
        <w:t>什么将最大程度地增加福利总和所作的估算中，人确实会被当作</w:t>
      </w:r>
      <w:r>
        <w:rPr>
          <w:rFonts w:ascii="宋体" w:hAnsi="宋体" w:cs="宋体" w:eastAsia="宋体"/>
          <w:sz w:val="20"/>
          <w:color w:val="000000"/>
          <w:b w:val="off"/>
          <w:i w:val="off"/>
        </w:rPr>
        <w:t>平等的人来对待，亦即不管他们是谁，他们同等的快乐或痛苦会被</w:t>
      </w:r>
      <w:r>
        <w:rPr>
          <w:rFonts w:ascii="宋体" w:hAnsi="宋体" w:cs="宋体" w:eastAsia="宋体"/>
          <w:sz w:val="20"/>
          <w:color w:val="000000"/>
          <w:b w:val="off"/>
          <w:i w:val="off"/>
        </w:rPr>
        <w:t>赋予同等的分量，但此种估算的结果可能是很不平等的。由于这些</w:t>
      </w:r>
      <w:r>
        <w:rPr>
          <w:rFonts w:ascii="宋体" w:hAnsi="宋体" w:cs="宋体" w:eastAsia="宋体"/>
          <w:sz w:val="20"/>
          <w:color w:val="000000"/>
          <w:b w:val="off"/>
          <w:i w:val="off"/>
        </w:rPr>
        <w:t>原因，即使快乐是有理智的人为自己的目的所希望的唯一东西，他</w:t>
      </w:r>
      <w:r>
        <w:rPr>
          <w:rFonts w:ascii="宋体" w:hAnsi="宋体" w:cs="宋体" w:eastAsia="宋体"/>
          <w:sz w:val="20"/>
          <w:color w:val="000000"/>
          <w:b w:val="off"/>
          <w:i w:val="off"/>
        </w:rPr>
        <w:t>们仍然很可能宁愿要一个较为复杂的共同标准，据此公共福利的</w:t>
      </w:r>
      <w:r>
        <w:rPr>
          <w:rFonts w:ascii="宋体" w:hAnsi="宋体" w:cs="宋体" w:eastAsia="宋体"/>
          <w:sz w:val="20"/>
          <w:color w:val="000000"/>
          <w:b w:val="off"/>
          <w:i w:val="off"/>
        </w:rPr>
        <w:t>最大增长受到独特的分配原则制约，或者受到规定不得牺牲任何</w:t>
      </w:r>
      <w:r>
        <w:rPr>
          <w:rFonts w:ascii="宋体" w:hAnsi="宋体" w:cs="宋体" w:eastAsia="宋体"/>
          <w:sz w:val="20"/>
          <w:color w:val="000000"/>
          <w:b w:val="off"/>
          <w:i w:val="off"/>
        </w:rPr>
        <w:t>个人的根本利益这一禁律制约。在《原理》中，边沁没有谈到这一可</w:t>
      </w:r>
      <w:r>
        <w:rPr>
          <w:rFonts w:ascii="宋体" w:hAnsi="宋体" w:cs="宋体" w:eastAsia="宋体"/>
          <w:sz w:val="20"/>
          <w:color w:val="000000"/>
          <w:b w:val="off"/>
          <w:i w:val="off"/>
        </w:rPr>
        <w:t>能性。</w:t>
      </w:r>
    </w:p>
    <w:p>
      <w:pPr>
        <w:wordWrap w:val="on"/>
        <w:autoSpaceDE w:val="off"/>
        <w:autoSpaceDN w:val="off"/>
        <w:spacing w:before="20" w:after="0" w:line="347" w:lineRule="atLeast"/>
        <w:ind w:left="20" w:right="340" w:firstLine="420"/>
        <w:jc w:val="both"/>
        <w:textAlignment w:val="auto"/>
        <w:rPr>
          <w:sz w:val="20"/>
        </w:rPr>
      </w:pPr>
      <w:r>
        <w:rPr>
          <w:rFonts w:ascii="宋体" w:hAnsi="宋体" w:cs="宋体" w:eastAsia="宋体"/>
          <w:sz w:val="20"/>
          <w:color w:val="000000"/>
          <w:b w:val="off"/>
          <w:i w:val="off"/>
        </w:rPr>
        <w:t>欢乐主义不仅有助于证实某种形式的功利主义，而且使之面</w:t>
      </w:r>
      <w:r>
        <w:rPr>
          <w:rFonts w:ascii="宋体" w:hAnsi="宋体" w:cs="宋体" w:eastAsia="宋体"/>
          <w:sz w:val="20"/>
          <w:color w:val="000000"/>
          <w:b w:val="off"/>
          <w:i w:val="off"/>
        </w:rPr>
        <w:t>临一个著名的难题。假如每个人只希望获得他认为将促进他自身</w:t>
      </w:r>
      <w:r>
        <w:rPr>
          <w:rFonts w:ascii="宋体" w:hAnsi="宋体" w:cs="宋体" w:eastAsia="宋体"/>
          <w:sz w:val="20"/>
          <w:color w:val="000000"/>
          <w:b w:val="off"/>
          <w:i w:val="off"/>
        </w:rPr>
        <w:t>幸福的东西，那么在这同实现公共福利的需要相抵触时，他就无法</w:t>
      </w:r>
      <w:r>
        <w:rPr>
          <w:rFonts w:ascii="宋体" w:hAnsi="宋体" w:cs="宋体" w:eastAsia="宋体"/>
          <w:sz w:val="20"/>
          <w:color w:val="000000"/>
          <w:b w:val="off"/>
          <w:i w:val="off"/>
        </w:rPr>
        <w:t>遵从功利原理。既然如此，他怎么能把功利原理当作评判是非的终</w:t>
      </w:r>
      <w:r>
        <w:rPr>
          <w:rFonts w:ascii="宋体" w:hAnsi="宋体" w:cs="宋体" w:eastAsia="宋体"/>
          <w:sz w:val="20"/>
          <w:color w:val="000000"/>
          <w:b w:val="off"/>
          <w:i w:val="off"/>
        </w:rPr>
        <w:t>极标准接受下来?说在发生此种抵触的场合，他“应当”去做功利原</w:t>
      </w:r>
      <w:r>
        <w:rPr>
          <w:rFonts w:ascii="宋体" w:hAnsi="宋体" w:cs="宋体" w:eastAsia="宋体"/>
          <w:sz w:val="20"/>
          <w:color w:val="000000"/>
          <w:b w:val="off"/>
          <w:i w:val="off"/>
        </w:rPr>
        <w:t>理要求他做的事情又能是什么意思?有人用了不同方式试图解决</w:t>
      </w:r>
      <w:r>
        <w:br w:type="page"/>
      </w:r>
    </w:p>
    <w:p>
      <w:pPr>
        <w:wordWrap w:val="on"/>
        <w:autoSpaceDE w:val="off"/>
        <w:autoSpaceDN w:val="off"/>
        <w:spacing w:before="180" w:after="0" w:line="180" w:lineRule="atLeast"/>
        <w:ind w:left="560" w:right="0"/>
        <w:jc w:val="both"/>
        <w:textAlignment w:val="auto"/>
        <w:rPr>
          <w:sz w:val="10"/>
        </w:rPr>
      </w:pPr>
      <w:r>
        <w:rPr>
          <w:rFonts w:ascii="宋体" w:hAnsi="宋体" w:cs="宋体" w:eastAsia="宋体"/>
          <w:sz w:val="10"/>
          <w:color w:val="000000"/>
          <w:u w:val="single"/>
          <w:b w:val="on"/>
          <w:i w:val="off"/>
        </w:rPr>
        <w:t xml:space="preserve">  18                      道德与立法原理导论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62400" cy="1625600"/>
                <wp:wrapTopAndBottom/>
                <wp:docPr id="27" name="文本框 27"/>
                <a:graphic xmlns:a="http://schemas.openxmlformats.org/drawingml/2006/main">
                  <a:graphicData uri="http://schemas.microsoft.com/office/word/2010/wordprocessingShape">
                    <wps:wsp>
                      <wps:cNvSpPr txBox="true"/>
                      <wps:spPr>
                        <a:xfrm>
                          <a:off x="0" y="0"/>
                          <a:ext cx="3962400" cy="162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12pt;height:1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695700" cy="4025900"/>
                <wp:wrapTopAndBottom/>
                <wp:docPr id="28" name="文本框 28"/>
                <a:graphic xmlns:a="http://schemas.openxmlformats.org/drawingml/2006/main">
                  <a:graphicData uri="http://schemas.microsoft.com/office/word/2010/wordprocessingShape">
                    <wps:wsp>
                      <wps:cNvSpPr txBox="true"/>
                      <wps:spPr>
                        <a:xfrm>
                          <a:off x="0" y="0"/>
                          <a:ext cx="3695700" cy="4025900"/>
                        </a:xfrm>
                        <a:prstGeom prst="rect">
                          <a:avLst/>
                        </a:prstGeom>
                        <a:noFill/>
                        <a:ln w="6350">
                          <a:noFill/>
                        </a:ln>
                      </wps:spPr>
                      <wps:txbx>
                        <w:txbxContent>
                          <w:p>
                            <w:pPr>
                              <w:wordWrap w:val="on"/>
                              <w:autoSpaceDE w:val="off"/>
                              <w:autoSpaceDN w:val="off"/>
                              <w:spacing w:before="0" w:after="0" w:line="341" w:lineRule="atLeast"/>
                              <w:ind w:left="0" w:right="0" w:firstLine="20"/>
                              <w:jc w:val="both"/>
                              <w:textAlignment w:val="auto"/>
                              <w:rPr>
                                <w:sz w:val="19"/>
                              </w:rPr>
                            </w:pPr>
                            <w:r>
                              <w:rPr>
                                <w:rFonts w:ascii="宋体" w:hAnsi="宋体" w:cs="宋体" w:eastAsia="宋体"/>
                                <w:sz w:val="19"/>
                                <w:color w:val="000000"/>
                                <w:b w:val="on"/>
                                <w:i w:val="off"/>
                              </w:rPr>
                              <w:t>这个困难。某些批评者说，边沁式的欢乐主义并非利己主义，其含</w:t>
                            </w:r>
                            <w:r>
                              <w:rPr>
                                <w:rFonts w:ascii="宋体" w:hAnsi="宋体" w:cs="宋体" w:eastAsia="宋体"/>
                                <w:sz w:val="19"/>
                                <w:color w:val="000000"/>
                                <w:b w:val="on"/>
                                <w:i w:val="off"/>
                              </w:rPr>
                              <w:t>义在于人尽管为快乐本身而企求快乐，但这快乐毋须是他们自己</w:t>
                            </w:r>
                            <w:r>
                              <w:rPr>
                                <w:rFonts w:ascii="宋体" w:hAnsi="宋体" w:cs="宋体" w:eastAsia="宋体"/>
                                <w:sz w:val="19"/>
                                <w:color w:val="000000"/>
                                <w:b w:val="on"/>
                                <w:i w:val="off"/>
                              </w:rPr>
                              <w:t>的。㉕相反，有人宣称边沁确信存在着利益的天然和谐，它保证个</w:t>
                            </w:r>
                            <w:r>
                              <w:rPr>
                                <w:rFonts w:ascii="宋体" w:hAnsi="宋体" w:cs="宋体" w:eastAsia="宋体"/>
                                <w:sz w:val="19"/>
                                <w:color w:val="000000"/>
                                <w:b w:val="on"/>
                                <w:i w:val="off"/>
                              </w:rPr>
                              <w:t>人的真正长远利益永远不会同公共福利冲突。㉖我并不认为对边</w:t>
                            </w:r>
                            <w:r>
                              <w:rPr>
                                <w:rFonts w:ascii="宋体" w:hAnsi="宋体" w:cs="宋体" w:eastAsia="宋体"/>
                                <w:sz w:val="19"/>
                                <w:color w:val="000000"/>
                                <w:b w:val="on"/>
                                <w:i w:val="off"/>
                              </w:rPr>
                              <w:t>沁论著的这两种解释有道理，它们实际上抹煞了边沁所持的一种</w:t>
                            </w:r>
                            <w:r>
                              <w:rPr>
                                <w:rFonts w:ascii="宋体" w:hAnsi="宋体" w:cs="宋体" w:eastAsia="宋体"/>
                                <w:sz w:val="19"/>
                                <w:color w:val="000000"/>
                                <w:b w:val="on"/>
                                <w:i w:val="off"/>
                              </w:rPr>
                              <w:t>观念的独特性，即他关于功利原理作为个人道德领域内评判是非</w:t>
                            </w:r>
                            <w:r>
                              <w:rPr>
                                <w:rFonts w:ascii="宋体" w:hAnsi="宋体" w:cs="宋体" w:eastAsia="宋体"/>
                                <w:sz w:val="19"/>
                                <w:color w:val="000000"/>
                                <w:b w:val="on"/>
                                <w:i w:val="off"/>
                              </w:rPr>
                              <w:t>的终极标准以什么方式起作用所持的观念。我认为，他的观点是有</w:t>
                            </w:r>
                            <w:r>
                              <w:rPr>
                                <w:rFonts w:ascii="宋体" w:hAnsi="宋体" w:cs="宋体" w:eastAsia="宋体"/>
                                <w:sz w:val="19"/>
                                <w:color w:val="000000"/>
                                <w:b w:val="on"/>
                                <w:i w:val="off"/>
                              </w:rPr>
                              <w:t xml:space="preserve"> 理智的人能够把功利原理当作具备控制行为之社会功能的准则接</w:t>
                            </w:r>
                            <w:r>
                              <w:rPr>
                                <w:rFonts w:ascii="宋体" w:hAnsi="宋体" w:cs="宋体" w:eastAsia="宋体"/>
                                <w:sz w:val="19"/>
                                <w:color w:val="000000"/>
                                <w:b w:val="on"/>
                                <w:i w:val="off"/>
                              </w:rPr>
                              <w:t>受下来，即使在某些情况下他们不可能自愿遵从，因为在这些情况</w:t>
                            </w:r>
                            <w:r>
                              <w:rPr>
                                <w:rFonts w:ascii="宋体" w:hAnsi="宋体" w:cs="宋体" w:eastAsia="宋体"/>
                                <w:sz w:val="19"/>
                                <w:color w:val="000000"/>
                                <w:b w:val="on"/>
                                <w:i w:val="off"/>
                              </w:rPr>
                              <w:t>下这么做不符合他们的利益。在这样的场合，个人的长远利益同公</w:t>
                            </w:r>
                            <w:r>
                              <w:rPr>
                                <w:rFonts w:ascii="宋体" w:hAnsi="宋体" w:cs="宋体" w:eastAsia="宋体"/>
                                <w:sz w:val="19"/>
                                <w:color w:val="000000"/>
                                <w:b w:val="on"/>
                                <w:i w:val="off"/>
                              </w:rPr>
                              <w:t>共福利有冲突，需要有强制性的约束在这两者间造出人为的和</w:t>
                            </w:r>
                            <w:r>
                              <w:rPr>
                                <w:rFonts w:ascii="宋体" w:hAnsi="宋体" w:cs="宋体" w:eastAsia="宋体"/>
                                <w:sz w:val="19"/>
                                <w:color w:val="000000"/>
                                <w:b w:val="on"/>
                                <w:i w:val="off"/>
                              </w:rPr>
                              <w:t>谐。这样，可以依靠制裁的威胁使一个人去做功利原理所要求的事</w:t>
                            </w:r>
                            <w:r>
                              <w:rPr>
                                <w:rFonts w:ascii="宋体" w:hAnsi="宋体" w:cs="宋体" w:eastAsia="宋体"/>
                                <w:sz w:val="19"/>
                                <w:color w:val="000000"/>
                                <w:b w:val="on"/>
                                <w:i w:val="off"/>
                              </w:rPr>
                              <w:t>情，即使他不可能自愿地主动去做。尽管如此，一个有理智的人会</w:t>
                            </w:r>
                            <w:r>
                              <w:rPr>
                                <w:rFonts w:ascii="宋体" w:hAnsi="宋体" w:cs="宋体" w:eastAsia="宋体"/>
                                <w:sz w:val="19"/>
                                <w:color w:val="000000"/>
                                <w:b w:val="on"/>
                                <w:i w:val="off"/>
                              </w:rPr>
                              <w:t>认识到，别人自愿遵从或由于制裁威胁而被迫遵从功利原理非常</w:t>
                            </w:r>
                            <w:r>
                              <w:rPr>
                                <w:rFonts w:ascii="宋体" w:hAnsi="宋体" w:cs="宋体" w:eastAsia="宋体"/>
                                <w:sz w:val="19"/>
                                <w:color w:val="000000"/>
                                <w:b w:val="on"/>
                                <w:i w:val="off"/>
                              </w:rPr>
                              <w:t>符合他的利益。然而他也会认识到，若不包含对他自己的同一强制</w:t>
                            </w:r>
                            <w:r>
                              <w:rPr>
                                <w:rFonts w:ascii="宋体" w:hAnsi="宋体" w:cs="宋体" w:eastAsia="宋体"/>
                                <w:sz w:val="19"/>
                                <w:color w:val="000000"/>
                                <w:b w:val="on"/>
                                <w:i w:val="off"/>
                              </w:rPr>
                              <w:t>性约束，这一行为控制体系的巨大裨益就不可能实现。㉗按照这个</w:t>
                            </w:r>
                            <w:r>
                              <w:rPr>
                                <w:rFonts w:ascii="宋体" w:hAnsi="宋体" w:cs="宋体" w:eastAsia="宋体"/>
                                <w:sz w:val="19"/>
                                <w:color w:val="000000"/>
                                <w:b w:val="on"/>
                                <w:i w:val="off"/>
                              </w:rPr>
                              <w:t>道理，说一个人在有违其私利的场合应当作出功利原理所要求的</w:t>
                            </w:r>
                            <w:r>
                              <w:rPr>
                                <w:rFonts w:ascii="宋体" w:hAnsi="宋体" w:cs="宋体" w:eastAsia="宋体"/>
                                <w:sz w:val="19"/>
                                <w:color w:val="000000"/>
                                <w:b w:val="on"/>
                                <w:i w:val="off"/>
                              </w:rPr>
                              <w:t>行动，实际上就是说可以适当地强求他作出这样的行动。</w:t>
                            </w:r>
                          </w:p>
                        </w:txbxContent>
                      </wps:txbx>
                      <wps:bodyPr wrap="square" lIns="0" rIns="0" tIns="0" bIns="0" vert="horz" anchor="t">
                        <a:spAutoFit/>
                      </wps:bodyPr>
                    </wps:wsp>
                  </a:graphicData>
                </a:graphic>
              </wp:anchor>
            </w:drawing>
          </mc:Choice>
          <mc:Fallback>
            <w:pict>
              <v:shape type="#_x0000_t202" filled="f" stroked="f" style="margin-left:27pt;margin-top:0pt;width:291pt;height:3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1" w:lineRule="atLeast"/>
                        <w:ind w:left="0" w:right="0" w:firstLine="20"/>
                        <w:jc w:val="both"/>
                        <w:textAlignment w:val="auto"/>
                        <w:rPr>
                          <w:sz w:val="19"/>
                        </w:rPr>
                      </w:pPr>
                      <w:r>
                        <w:rPr>
                          <w:rFonts w:ascii="宋体" w:hAnsi="宋体" w:cs="宋体" w:eastAsia="宋体"/>
                          <w:sz w:val="19"/>
                          <w:color w:val="000000"/>
                          <w:b w:val="on"/>
                          <w:i w:val="off"/>
                        </w:rPr>
                        <w:t>这个困难。某些批评者说，边沁式的欢乐主义并非利己主义，其含</w:t>
                      </w:r>
                      <w:r>
                        <w:rPr>
                          <w:rFonts w:ascii="宋体" w:hAnsi="宋体" w:cs="宋体" w:eastAsia="宋体"/>
                          <w:sz w:val="19"/>
                          <w:color w:val="000000"/>
                          <w:b w:val="on"/>
                          <w:i w:val="off"/>
                        </w:rPr>
                        <w:t>义在于人尽管为快乐本身而企求快乐，但这快乐毋须是他们自己</w:t>
                      </w:r>
                      <w:r>
                        <w:rPr>
                          <w:rFonts w:ascii="宋体" w:hAnsi="宋体" w:cs="宋体" w:eastAsia="宋体"/>
                          <w:sz w:val="19"/>
                          <w:color w:val="000000"/>
                          <w:b w:val="on"/>
                          <w:i w:val="off"/>
                        </w:rPr>
                        <w:t>的。㉕相反，有人宣称边沁确信存在着利益的天然和谐，它保证个</w:t>
                      </w:r>
                      <w:r>
                        <w:rPr>
                          <w:rFonts w:ascii="宋体" w:hAnsi="宋体" w:cs="宋体" w:eastAsia="宋体"/>
                          <w:sz w:val="19"/>
                          <w:color w:val="000000"/>
                          <w:b w:val="on"/>
                          <w:i w:val="off"/>
                        </w:rPr>
                        <w:t>人的真正长远利益永远不会同公共福利冲突。㉖我并不认为对边</w:t>
                      </w:r>
                      <w:r>
                        <w:rPr>
                          <w:rFonts w:ascii="宋体" w:hAnsi="宋体" w:cs="宋体" w:eastAsia="宋体"/>
                          <w:sz w:val="19"/>
                          <w:color w:val="000000"/>
                          <w:b w:val="on"/>
                          <w:i w:val="off"/>
                        </w:rPr>
                        <w:t>沁论著的这两种解释有道理，它们实际上抹煞了边沁所持的一种</w:t>
                      </w:r>
                      <w:r>
                        <w:rPr>
                          <w:rFonts w:ascii="宋体" w:hAnsi="宋体" w:cs="宋体" w:eastAsia="宋体"/>
                          <w:sz w:val="19"/>
                          <w:color w:val="000000"/>
                          <w:b w:val="on"/>
                          <w:i w:val="off"/>
                        </w:rPr>
                        <w:t>观念的独特性，即他关于功利原理作为个人道德领域内评判是非</w:t>
                      </w:r>
                      <w:r>
                        <w:rPr>
                          <w:rFonts w:ascii="宋体" w:hAnsi="宋体" w:cs="宋体" w:eastAsia="宋体"/>
                          <w:sz w:val="19"/>
                          <w:color w:val="000000"/>
                          <w:b w:val="on"/>
                          <w:i w:val="off"/>
                        </w:rPr>
                        <w:t>的终极标准以什么方式起作用所持的观念。我认为，他的观点是有</w:t>
                      </w:r>
                      <w:r>
                        <w:rPr>
                          <w:rFonts w:ascii="宋体" w:hAnsi="宋体" w:cs="宋体" w:eastAsia="宋体"/>
                          <w:sz w:val="19"/>
                          <w:color w:val="000000"/>
                          <w:b w:val="on"/>
                          <w:i w:val="off"/>
                        </w:rPr>
                        <w:t xml:space="preserve"> 理智的人能够把功利原理当作具备控制行为之社会功能的准则接</w:t>
                      </w:r>
                      <w:r>
                        <w:rPr>
                          <w:rFonts w:ascii="宋体" w:hAnsi="宋体" w:cs="宋体" w:eastAsia="宋体"/>
                          <w:sz w:val="19"/>
                          <w:color w:val="000000"/>
                          <w:b w:val="on"/>
                          <w:i w:val="off"/>
                        </w:rPr>
                        <w:t>受下来，即使在某些情况下他们不可能自愿遵从，因为在这些情况</w:t>
                      </w:r>
                      <w:r>
                        <w:rPr>
                          <w:rFonts w:ascii="宋体" w:hAnsi="宋体" w:cs="宋体" w:eastAsia="宋体"/>
                          <w:sz w:val="19"/>
                          <w:color w:val="000000"/>
                          <w:b w:val="on"/>
                          <w:i w:val="off"/>
                        </w:rPr>
                        <w:t>下这么做不符合他们的利益。在这样的场合，个人的长远利益同公</w:t>
                      </w:r>
                      <w:r>
                        <w:rPr>
                          <w:rFonts w:ascii="宋体" w:hAnsi="宋体" w:cs="宋体" w:eastAsia="宋体"/>
                          <w:sz w:val="19"/>
                          <w:color w:val="000000"/>
                          <w:b w:val="on"/>
                          <w:i w:val="off"/>
                        </w:rPr>
                        <w:t>共福利有冲突，需要有强制性的约束在这两者间造出人为的和</w:t>
                      </w:r>
                      <w:r>
                        <w:rPr>
                          <w:rFonts w:ascii="宋体" w:hAnsi="宋体" w:cs="宋体" w:eastAsia="宋体"/>
                          <w:sz w:val="19"/>
                          <w:color w:val="000000"/>
                          <w:b w:val="on"/>
                          <w:i w:val="off"/>
                        </w:rPr>
                        <w:t>谐。这样，可以依靠制裁的威胁使一个人去做功利原理所要求的事</w:t>
                      </w:r>
                      <w:r>
                        <w:rPr>
                          <w:rFonts w:ascii="宋体" w:hAnsi="宋体" w:cs="宋体" w:eastAsia="宋体"/>
                          <w:sz w:val="19"/>
                          <w:color w:val="000000"/>
                          <w:b w:val="on"/>
                          <w:i w:val="off"/>
                        </w:rPr>
                        <w:t>情，即使他不可能自愿地主动去做。尽管如此，一个有理智的人会</w:t>
                      </w:r>
                      <w:r>
                        <w:rPr>
                          <w:rFonts w:ascii="宋体" w:hAnsi="宋体" w:cs="宋体" w:eastAsia="宋体"/>
                          <w:sz w:val="19"/>
                          <w:color w:val="000000"/>
                          <w:b w:val="on"/>
                          <w:i w:val="off"/>
                        </w:rPr>
                        <w:t>认识到，别人自愿遵从或由于制裁威胁而被迫遵从功利原理非常</w:t>
                      </w:r>
                      <w:r>
                        <w:rPr>
                          <w:rFonts w:ascii="宋体" w:hAnsi="宋体" w:cs="宋体" w:eastAsia="宋体"/>
                          <w:sz w:val="19"/>
                          <w:color w:val="000000"/>
                          <w:b w:val="on"/>
                          <w:i w:val="off"/>
                        </w:rPr>
                        <w:t>符合他的利益。然而他也会认识到，若不包含对他自己的同一强制</w:t>
                      </w:r>
                      <w:r>
                        <w:rPr>
                          <w:rFonts w:ascii="宋体" w:hAnsi="宋体" w:cs="宋体" w:eastAsia="宋体"/>
                          <w:sz w:val="19"/>
                          <w:color w:val="000000"/>
                          <w:b w:val="on"/>
                          <w:i w:val="off"/>
                        </w:rPr>
                        <w:t>性约束，这一行为控制体系的巨大裨益就不可能实现。㉗按照这个</w:t>
                      </w:r>
                      <w:r>
                        <w:rPr>
                          <w:rFonts w:ascii="宋体" w:hAnsi="宋体" w:cs="宋体" w:eastAsia="宋体"/>
                          <w:sz w:val="19"/>
                          <w:color w:val="000000"/>
                          <w:b w:val="on"/>
                          <w:i w:val="off"/>
                        </w:rPr>
                        <w:t>道理，说一个人在有违其私利的场合应当作出功利原理所要求的</w:t>
                      </w:r>
                      <w:r>
                        <w:rPr>
                          <w:rFonts w:ascii="宋体" w:hAnsi="宋体" w:cs="宋体" w:eastAsia="宋体"/>
                          <w:sz w:val="19"/>
                          <w:color w:val="000000"/>
                          <w:b w:val="on"/>
                          <w:i w:val="off"/>
                        </w:rPr>
                        <w:t>行动，实际上就是说可以适当地强求他作出这样的行动。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1625600</wp:posOffset>
                </wp:positionV>
                <wp:extent cx="368300" cy="165100"/>
                <wp:wrapTopAndBottom/>
                <wp:docPr id="29" name="文本框 29"/>
                <a:graphic xmlns:a="http://schemas.openxmlformats.org/drawingml/2006/main">
                  <a:graphicData uri="http://schemas.microsoft.com/office/word/2010/wordprocessingShape">
                    <wps:wsp>
                      <wps:cNvSpPr txBox="true"/>
                      <wps:spPr>
                        <a:xfrm>
                          <a:off x="0" y="0"/>
                          <a:ext cx="368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n"/>
                                <w:i w:val="off"/>
                              </w:rPr>
                              <w:t>xlviii</w:t>
                            </w:r>
                          </w:p>
                        </w:txbxContent>
                      </wps:txbx>
                      <wps:bodyPr wrap="square" lIns="0" rIns="0" tIns="0" bIns="0" vert="horz" anchor="t">
                        <a:spAutoFit/>
                      </wps:bodyPr>
                    </wps:wsp>
                  </a:graphicData>
                </a:graphic>
              </wp:anchor>
            </w:drawing>
          </mc:Choice>
          <mc:Fallback>
            <w:pict>
              <v:shape type="#_x0000_t202" filled="f" stroked="f" style="margin-left:6pt;margin-top:128pt;width:2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n"/>
                          <w:i w:val="off"/>
                        </w:rPr>
                        <w:t>xlviii</w:t>
                      </w:r>
                    </w:p>
                  </w:txbxContent>
                </v:textbox>
              </v:shape>
            </w:pict>
          </mc:Fallback>
        </mc:AlternateContent>
      </w:r>
    </w:p>
    <w:p>
      <w:pPr>
        <w:wordWrap w:val="on"/>
        <w:autoSpaceDE w:val="off"/>
        <w:autoSpaceDN w:val="off"/>
        <w:spacing w:before="20" w:after="0" w:line="340" w:lineRule="atLeast"/>
        <w:ind w:left="540" w:right="0" w:firstLine="420"/>
        <w:jc w:val="both"/>
        <w:textAlignment w:val="auto"/>
        <w:rPr>
          <w:sz w:val="19"/>
        </w:rPr>
      </w:pPr>
      <w:r>
        <w:rPr>
          <w:rFonts w:ascii="宋体" w:hAnsi="宋体" w:cs="宋体" w:eastAsia="宋体"/>
          <w:sz w:val="19"/>
          <w:color w:val="000000"/>
          <w:b w:val="on"/>
          <w:i w:val="off"/>
        </w:rPr>
        <w:t>由于功利原理如此显示它同欢乐主义的一致性，边沁关于该</w:t>
      </w:r>
      <w:r>
        <w:rPr>
          <w:rFonts w:ascii="宋体" w:hAnsi="宋体" w:cs="宋体" w:eastAsia="宋体"/>
          <w:sz w:val="19"/>
          <w:color w:val="000000"/>
          <w:b w:val="on"/>
          <w:i w:val="off"/>
        </w:rPr>
        <w:t>原理是“一般道德领域”、特别是政治领域中评判是非的标准这一</w:t>
      </w:r>
      <w:r>
        <w:rPr>
          <w:rFonts w:ascii="宋体" w:hAnsi="宋体" w:cs="宋体" w:eastAsia="宋体"/>
          <w:sz w:val="19"/>
          <w:color w:val="000000"/>
          <w:b w:val="on"/>
          <w:i w:val="off"/>
        </w:rPr>
        <w:t>说法，就必须认为是指该原理并非指导个人行为的道德标准，而只</w:t>
      </w:r>
      <w:r>
        <w:rPr>
          <w:rFonts w:ascii="宋体" w:hAnsi="宋体" w:cs="宋体" w:eastAsia="宋体"/>
          <w:sz w:val="19"/>
          <w:color w:val="000000"/>
          <w:b w:val="on"/>
          <w:i w:val="off"/>
        </w:rPr>
        <w:t>是对它作批判性评价的道德标准，确定可以恰当地通过行动来要</w:t>
      </w:r>
      <w:r>
        <w:rPr>
          <w:rFonts w:ascii="宋体" w:hAnsi="宋体" w:cs="宋体" w:eastAsia="宋体"/>
          <w:sz w:val="19"/>
          <w:color w:val="000000"/>
          <w:b w:val="on"/>
          <w:i w:val="off"/>
        </w:rPr>
        <w:t>求个人做什么，以及何时可以运用道义制裁来做到这一点。这同边</w:t>
      </w:r>
      <w:r>
        <w:rPr>
          <w:rFonts w:ascii="宋体" w:hAnsi="宋体" w:cs="宋体" w:eastAsia="宋体"/>
          <w:sz w:val="19"/>
          <w:color w:val="000000"/>
          <w:b w:val="on"/>
          <w:i w:val="off"/>
        </w:rPr>
        <w:t>沁所言一致，例如他说“人们一般都信奉这个原理……即使不是为</w:t>
      </w:r>
      <w:r>
        <w:br w:type="page"/>
      </w:r>
    </w:p>
    <w:p>
      <w:pPr>
        <w:wordWrap w:val="on"/>
        <w:autoSpaceDE w:val="off"/>
        <w:autoSpaceDN w:val="off"/>
        <w:spacing w:before="180" w:after="0" w:line="180" w:lineRule="atLeast"/>
        <w:ind w:left="40" w:right="0"/>
        <w:jc w:val="both"/>
        <w:textAlignment w:val="auto"/>
        <w:rPr>
          <w:sz w:val="10"/>
        </w:rPr>
      </w:pPr>
      <w:r>
        <w:rPr>
          <w:rFonts w:ascii="宋体" w:hAnsi="宋体" w:cs="宋体" w:eastAsia="宋体"/>
          <w:sz w:val="10"/>
          <w:color w:val="000000"/>
          <w:u w:val="single"/>
          <w:b w:val="on"/>
          <w:i w:val="off"/>
        </w:rPr>
        <w:t xml:space="preserve">                         导  言                      19 </w:t>
      </w:r>
    </w:p>
    <w:p>
      <w:pPr>
        <w:wordWrap w:val="on"/>
        <w:autoSpaceDE w:val="off"/>
        <w:autoSpaceDN w:val="off"/>
        <w:spacing w:before="200" w:after="0" w:line="354" w:lineRule="atLeast"/>
        <w:ind w:left="20" w:right="0" w:firstLine="20"/>
        <w:jc w:val="both"/>
        <w:textAlignment w:val="auto"/>
        <w:rPr>
          <w:sz w:val="20"/>
        </w:rPr>
      </w:pPr>
      <w:r>
        <w:rPr>
          <w:rFonts w:ascii="宋体" w:hAnsi="宋体" w:cs="宋体" w:eastAsia="宋体"/>
          <w:sz w:val="20"/>
          <w:color w:val="000000"/>
          <w:b w:val="on"/>
          <w:i w:val="off"/>
        </w:rPr>
        <w:t>了规范他们自己的行动，也是为了评判他们自己的以及别人的行</w:t>
      </w:r>
      <w:r>
        <w:rPr>
          <w:rFonts w:ascii="宋体" w:hAnsi="宋体" w:cs="宋体" w:eastAsia="宋体"/>
          <w:sz w:val="20"/>
          <w:color w:val="000000"/>
          <w:b w:val="on"/>
          <w:i w:val="off"/>
        </w:rPr>
        <w:t>动”(第13页)。不仅如此，这一解释还符合边沁就“私人伦理”的性</w:t>
      </w:r>
      <w:r>
        <w:rPr>
          <w:rFonts w:ascii="宋体" w:hAnsi="宋体" w:cs="宋体" w:eastAsia="宋体"/>
          <w:sz w:val="20"/>
          <w:color w:val="000000"/>
          <w:b w:val="on"/>
          <w:i w:val="off"/>
        </w:rPr>
        <w:t>质和功能看来所持的观念，那是我在下面要讨论的。毋庸置疑，这</w:t>
      </w:r>
      <w:r>
        <w:rPr>
          <w:rFonts w:ascii="宋体" w:hAnsi="宋体" w:cs="宋体" w:eastAsia="宋体"/>
          <w:sz w:val="20"/>
          <w:color w:val="000000"/>
          <w:b w:val="on"/>
          <w:i w:val="off"/>
        </w:rPr>
        <w:t>种把功利原理当作道德评价或批判标准、而非个人行为指南的观</w:t>
      </w:r>
      <w:r>
        <w:rPr>
          <w:rFonts w:ascii="宋体" w:hAnsi="宋体" w:cs="宋体" w:eastAsia="宋体"/>
          <w:sz w:val="20"/>
          <w:color w:val="000000"/>
          <w:b w:val="on"/>
          <w:i w:val="off"/>
        </w:rPr>
        <w:t>念，可能看上去令人感到奇怪，甚至令人讨厌，然而应当把它放在</w:t>
      </w:r>
      <w:r>
        <w:rPr>
          <w:rFonts w:ascii="宋体" w:hAnsi="宋体" w:cs="宋体" w:eastAsia="宋体"/>
          <w:sz w:val="20"/>
          <w:color w:val="000000"/>
          <w:b w:val="on"/>
          <w:i w:val="off"/>
        </w:rPr>
        <w:t>边沁对人类动机的总体说明的背景下来看待。诚然，他认为人主要</w:t>
      </w:r>
      <w:r>
        <w:rPr>
          <w:rFonts w:ascii="宋体" w:hAnsi="宋体" w:cs="宋体" w:eastAsia="宋体"/>
          <w:sz w:val="20"/>
          <w:color w:val="000000"/>
          <w:b w:val="on"/>
          <w:i w:val="off"/>
        </w:rPr>
        <w:t>是自私的，一般倾向于损人利己。诚然，他还认为在私利同公共利</w:t>
      </w:r>
      <w:r>
        <w:rPr>
          <w:rFonts w:ascii="宋体" w:hAnsi="宋体" w:cs="宋体" w:eastAsia="宋体"/>
          <w:sz w:val="20"/>
          <w:color w:val="000000"/>
          <w:b w:val="on"/>
          <w:i w:val="off"/>
        </w:rPr>
        <w:t>益冲突时，人不可能自愿地服从公共利益，只有依靠制裁的威胁才 xlix</w:t>
      </w:r>
      <w:r>
        <w:rPr>
          <w:rFonts w:ascii="宋体" w:hAnsi="宋体" w:cs="宋体" w:eastAsia="宋体"/>
          <w:sz w:val="20"/>
        </w:rPr>
        <w:t xml:space="preserve"> </w:t>
      </w:r>
      <w:r>
        <w:rPr>
          <w:rFonts w:ascii="宋体" w:hAnsi="宋体" w:cs="宋体" w:eastAsia="宋体"/>
          <w:sz w:val="20"/>
          <w:color w:val="000000"/>
          <w:b w:val="on"/>
          <w:i w:val="off"/>
        </w:rPr>
        <w:t>能使他们这么做。尽管如此，边沁仍然在其总的学说中为两种社会</w:t>
      </w:r>
      <w:r>
        <w:rPr>
          <w:rFonts w:ascii="宋体" w:hAnsi="宋体" w:cs="宋体" w:eastAsia="宋体"/>
          <w:sz w:val="20"/>
          <w:color w:val="000000"/>
          <w:b w:val="on"/>
          <w:i w:val="off"/>
        </w:rPr>
        <w:t>动机找到了立足之地，它们促使人为他人利益并以符合功利原理</w:t>
      </w:r>
      <w:r>
        <w:rPr>
          <w:rFonts w:ascii="宋体" w:hAnsi="宋体" w:cs="宋体" w:eastAsia="宋体"/>
          <w:sz w:val="20"/>
          <w:color w:val="000000"/>
          <w:b w:val="on"/>
          <w:i w:val="off"/>
        </w:rPr>
        <w:t>的方式行动。其中最重要的是仁慈这一纯社会动机，按照边沁的说</w:t>
      </w:r>
      <w:r>
        <w:rPr>
          <w:rFonts w:ascii="宋体" w:hAnsi="宋体" w:cs="宋体" w:eastAsia="宋体"/>
          <w:sz w:val="20"/>
          <w:color w:val="000000"/>
          <w:b w:val="on"/>
          <w:i w:val="off"/>
        </w:rPr>
        <w:t>法，功利命令是其“最广泛、最明智的”形式(第117页)。这会导致</w:t>
      </w:r>
      <w:r>
        <w:rPr>
          <w:rFonts w:ascii="宋体" w:hAnsi="宋体" w:cs="宋体" w:eastAsia="宋体"/>
          <w:sz w:val="20"/>
          <w:color w:val="000000"/>
          <w:b w:val="on"/>
          <w:i w:val="off"/>
        </w:rPr>
        <w:t>一个对它敏感的人去追求别人的幸福，仅仅是因为他自己从中得</w:t>
      </w:r>
      <w:r>
        <w:rPr>
          <w:rFonts w:ascii="宋体" w:hAnsi="宋体" w:cs="宋体" w:eastAsia="宋体"/>
          <w:sz w:val="20"/>
          <w:color w:val="000000"/>
          <w:b w:val="on"/>
          <w:i w:val="off"/>
        </w:rPr>
        <w:t>到快乐(同情之乐)，即使这对他没有什么别的好处。除此之外，还</w:t>
      </w:r>
      <w:r>
        <w:rPr>
          <w:rFonts w:ascii="宋体" w:hAnsi="宋体" w:cs="宋体" w:eastAsia="宋体"/>
          <w:sz w:val="20"/>
          <w:color w:val="000000"/>
          <w:b w:val="on"/>
          <w:i w:val="off"/>
        </w:rPr>
        <w:t>有名誉与和睦这两个半社会动机，它们会导致一个人在利他行为</w:t>
      </w:r>
      <w:r>
        <w:rPr>
          <w:rFonts w:ascii="宋体" w:hAnsi="宋体" w:cs="宋体" w:eastAsia="宋体"/>
          <w:sz w:val="20"/>
          <w:color w:val="000000"/>
          <w:b w:val="on"/>
          <w:i w:val="off"/>
        </w:rPr>
        <w:t>将给自己带来特殊好处的时候，去为别人的利益而行动，即使他未</w:t>
      </w:r>
      <w:r>
        <w:rPr>
          <w:rFonts w:ascii="宋体" w:hAnsi="宋体" w:cs="宋体" w:eastAsia="宋体"/>
          <w:sz w:val="20"/>
          <w:color w:val="000000"/>
          <w:b w:val="on"/>
          <w:i w:val="off"/>
        </w:rPr>
        <w:t>从别人的幸福本身中得到快乐。</w:t>
      </w:r>
    </w:p>
    <w:p>
      <w:pPr>
        <w:wordWrap w:val="on"/>
        <w:autoSpaceDE w:val="off"/>
        <w:autoSpaceDN w:val="off"/>
        <w:spacing w:before="460" w:after="0" w:line="280" w:lineRule="atLeast"/>
        <w:ind w:left="40" w:right="0"/>
        <w:jc w:val="both"/>
        <w:textAlignment w:val="auto"/>
        <w:rPr>
          <w:sz w:val="20"/>
        </w:rPr>
      </w:pPr>
      <w:r>
        <w:rPr>
          <w:rFonts w:ascii="宋体" w:hAnsi="宋体" w:cs="宋体" w:eastAsia="宋体"/>
          <w:sz w:val="20"/>
          <w:color w:val="000000"/>
          <w:b w:val="on"/>
          <w:i w:val="off"/>
        </w:rPr>
        <w:t>私人伦理、功利和普遍性</w:t>
      </w:r>
    </w:p>
    <w:p>
      <w:pPr>
        <w:wordWrap w:val="on"/>
        <w:autoSpaceDE w:val="off"/>
        <w:autoSpaceDN w:val="off"/>
        <w:spacing w:before="20" w:after="0" w:line="352" w:lineRule="atLeast"/>
        <w:ind w:left="20" w:right="340" w:firstLine="440"/>
        <w:jc w:val="both"/>
        <w:textAlignment w:val="auto"/>
        <w:rPr>
          <w:sz w:val="20"/>
        </w:rPr>
      </w:pPr>
      <w:r>
        <w:rPr>
          <w:rFonts w:ascii="宋体" w:hAnsi="宋体" w:cs="宋体" w:eastAsia="宋体"/>
          <w:sz w:val="20"/>
          <w:color w:val="000000"/>
          <w:b w:val="on"/>
          <w:i w:val="off"/>
        </w:rPr>
        <w:t>一般认为，边沁提出功利原理是把它作为(用他自己后来的话</w:t>
      </w:r>
      <w:r>
        <w:rPr>
          <w:rFonts w:ascii="宋体" w:hAnsi="宋体" w:cs="宋体" w:eastAsia="宋体"/>
          <w:sz w:val="20"/>
          <w:color w:val="000000"/>
          <w:b w:val="on"/>
          <w:i w:val="off"/>
        </w:rPr>
        <w:t>说)“无论道德领域或政治领域中评价人类行为是非对错的真正标</w:t>
      </w:r>
      <w:r>
        <w:rPr>
          <w:rFonts w:ascii="宋体" w:hAnsi="宋体" w:cs="宋体" w:eastAsia="宋体"/>
          <w:sz w:val="20"/>
          <w:color w:val="000000"/>
          <w:b w:val="on"/>
          <w:i w:val="off"/>
        </w:rPr>
        <w:t>准”，㉘因而立法虽然是《原理》的主题，但要求最大程度增加公共</w:t>
      </w:r>
      <w:r>
        <w:rPr>
          <w:rFonts w:ascii="宋体" w:hAnsi="宋体" w:cs="宋体" w:eastAsia="宋体"/>
          <w:sz w:val="20"/>
          <w:color w:val="000000"/>
          <w:b w:val="on"/>
          <w:i w:val="off"/>
        </w:rPr>
        <w:t>福利的功利原理既决定立法者应当制定什么样的规范他人行为的</w:t>
      </w:r>
      <w:r>
        <w:rPr>
          <w:rFonts w:ascii="宋体" w:hAnsi="宋体" w:cs="宋体" w:eastAsia="宋体"/>
          <w:sz w:val="20"/>
          <w:color w:val="000000"/>
          <w:b w:val="on"/>
          <w:i w:val="off"/>
        </w:rPr>
        <w:t>法律，也决定个人在自己的生活中应当怎样行事。我认为这一流行</w:t>
      </w:r>
      <w:r>
        <w:br w:type="page"/>
      </w:r>
    </w:p>
    <w:p>
      <w:pPr>
        <w:wordWrap w:val="on"/>
        <w:autoSpaceDE w:val="off"/>
        <w:autoSpaceDN w:val="off"/>
        <w:spacing w:before="200" w:after="0" w:line="180" w:lineRule="atLeast"/>
        <w:ind w:left="540" w:right="0"/>
        <w:jc w:val="both"/>
        <w:textAlignment w:val="auto"/>
        <w:rPr>
          <w:sz w:val="10"/>
        </w:rPr>
      </w:pPr>
      <w:r>
        <w:rPr>
          <w:rFonts w:ascii="宋体" w:hAnsi="宋体" w:cs="宋体" w:eastAsia="宋体"/>
          <w:sz w:val="10"/>
          <w:color w:val="000000"/>
          <w:u w:val="single"/>
          <w:b w:val="on"/>
          <w:i w:val="off"/>
        </w:rPr>
        <w:t xml:space="preserve">  20                      道德与立法原理导论                         </w:t>
      </w:r>
    </w:p>
    <w:p>
      <w:pPr>
        <w:wordWrap w:val="on"/>
        <w:autoSpaceDE w:val="off"/>
        <w:autoSpaceDN w:val="off"/>
        <w:spacing w:before="200" w:after="0" w:line="340" w:lineRule="atLeast"/>
        <w:ind w:left="280" w:right="0" w:firstLine="260"/>
        <w:jc w:val="both"/>
        <w:textAlignment w:val="auto"/>
        <w:rPr>
          <w:sz w:val="19"/>
        </w:rPr>
      </w:pPr>
      <w:r>
        <w:rPr>
          <w:rFonts w:ascii="宋体" w:hAnsi="宋体" w:cs="宋体" w:eastAsia="宋体"/>
          <w:sz w:val="19"/>
          <w:color w:val="000000"/>
          <w:b w:val="on"/>
          <w:i w:val="off"/>
        </w:rPr>
        <w:t>于世的解释是正确的，但恰如西奇威克早就注意到的那样，㉙特别</w:t>
      </w:r>
      <w:r>
        <w:rPr>
          <w:rFonts w:ascii="宋体" w:hAnsi="宋体" w:cs="宋体" w:eastAsia="宋体"/>
          <w:sz w:val="19"/>
          <w:color w:val="000000"/>
          <w:b w:val="on"/>
          <w:i w:val="off"/>
        </w:rPr>
        <w:t>在《原理》以及他后来的某些论述中，边沁就私人伦理所作的讨论</w:t>
      </w:r>
      <w:r>
        <w:rPr>
          <w:rFonts w:ascii="宋体" w:hAnsi="宋体" w:cs="宋体" w:eastAsia="宋体"/>
          <w:sz w:val="19"/>
          <w:color w:val="000000"/>
          <w:b w:val="on"/>
          <w:i w:val="off"/>
        </w:rPr>
        <w:t>包含某些段落，它们似乎教人认为私人的是非标准不是公共幸福</w:t>
      </w:r>
      <w:r>
        <w:rPr>
          <w:rFonts w:ascii="宋体" w:hAnsi="宋体" w:cs="宋体" w:eastAsia="宋体"/>
          <w:sz w:val="19"/>
          <w:color w:val="000000"/>
          <w:b w:val="on"/>
          <w:i w:val="off"/>
        </w:rPr>
        <w:t>的最大增长，而是他的私利的最大增长。近来，莱昂斯教授在关于</w:t>
      </w:r>
      <w:r>
        <w:rPr>
          <w:rFonts w:ascii="宋体" w:hAnsi="宋体" w:cs="宋体" w:eastAsia="宋体"/>
          <w:sz w:val="19"/>
          <w:color w:val="000000"/>
          <w:b w:val="on"/>
          <w:i w:val="off"/>
        </w:rPr>
        <w:t>边沁功利主义的一部别出心裁、推陈出新的论著里，③认为他相当</w:t>
      </w:r>
      <w:r>
        <w:rPr>
          <w:rFonts w:ascii="宋体" w:hAnsi="宋体" w:cs="宋体" w:eastAsia="宋体"/>
          <w:sz w:val="19"/>
          <w:color w:val="000000"/>
          <w:b w:val="on"/>
          <w:i w:val="off"/>
        </w:rPr>
        <w:t>坚定地信奉这个信条，为个人和立法者提出了各自独立的标准，并</w:t>
      </w:r>
      <w:r>
        <w:rPr>
          <w:rFonts w:ascii="宋体" w:hAnsi="宋体" w:cs="宋体" w:eastAsia="宋体"/>
          <w:sz w:val="19"/>
          <w:color w:val="000000"/>
          <w:b w:val="on"/>
          <w:i w:val="off"/>
        </w:rPr>
        <w:t>且宣称两者都出自边沁所赞成的一个根本性的“区别对待原则”。</w:t>
      </w:r>
      <w:r>
        <w:rPr>
          <w:rFonts w:ascii="宋体" w:hAnsi="宋体" w:cs="宋体" w:eastAsia="宋体"/>
          <w:sz w:val="19"/>
          <w:color w:val="000000"/>
          <w:b w:val="on"/>
          <w:i w:val="off"/>
        </w:rPr>
        <w:t>这个原则规定，其幸福有待增至最大程度的人总是那些由作用者</w:t>
      </w:r>
      <w:r>
        <w:rPr>
          <w:rFonts w:ascii="宋体" w:hAnsi="宋体" w:cs="宋体" w:eastAsia="宋体"/>
          <w:sz w:val="19"/>
          <w:color w:val="000000"/>
          <w:b w:val="on"/>
          <w:i w:val="off"/>
        </w:rPr>
        <w:t>控制或“受治于他”的人；“被治者”就立法者而论，是他那个共同体</w:t>
      </w:r>
      <w:r>
        <w:rPr>
          <w:rFonts w:ascii="宋体" w:hAnsi="宋体" w:cs="宋体" w:eastAsia="宋体"/>
          <w:sz w:val="19"/>
          <w:color w:val="000000"/>
          <w:b w:val="on"/>
          <w:i w:val="off"/>
        </w:rPr>
        <w:t>的成员，就私人而论，则是他自己。照此“双重标准理论”，这两个标</w:t>
      </w:r>
      <w:r>
        <w:rPr>
          <w:rFonts w:ascii="宋体" w:hAnsi="宋体" w:cs="宋体" w:eastAsia="宋体"/>
          <w:sz w:val="19"/>
          <w:color w:val="000000"/>
          <w:b w:val="on"/>
          <w:i w:val="off"/>
        </w:rPr>
        <w:t>准可能彼此冲突。对此，莱昂斯争辩说边沁确信长远利益天然和</w:t>
      </w:r>
      <w:r>
        <w:rPr>
          <w:rFonts w:ascii="宋体" w:hAnsi="宋体" w:cs="宋体" w:eastAsia="宋体"/>
          <w:sz w:val="19"/>
          <w:color w:val="000000"/>
          <w:b w:val="on"/>
          <w:i w:val="off"/>
        </w:rPr>
        <w:t>谐，并且拒不赞成对边沁的一种常规解释，即认为需要有惩罚性制</w:t>
      </w:r>
      <w:r>
        <w:rPr>
          <w:rFonts w:ascii="宋体" w:hAnsi="宋体" w:cs="宋体" w:eastAsia="宋体"/>
          <w:sz w:val="19"/>
          <w:color w:val="000000"/>
          <w:b w:val="on"/>
          <w:i w:val="off"/>
        </w:rPr>
        <w:t>1 裁来人为地调和彼此天然冲突的利益，断定这是错误的。根据莱昂</w:t>
      </w:r>
      <w:r>
        <w:rPr>
          <w:rFonts w:ascii="宋体" w:hAnsi="宋体" w:cs="宋体" w:eastAsia="宋体"/>
          <w:sz w:val="19"/>
          <w:color w:val="000000"/>
          <w:b w:val="on"/>
          <w:i w:val="off"/>
        </w:rPr>
        <w:t>斯的解释，制裁的作用在于教人认识什么是他们真正的长远利益，</w:t>
      </w:r>
      <w:r>
        <w:rPr>
          <w:rFonts w:ascii="宋体" w:hAnsi="宋体" w:cs="宋体" w:eastAsia="宋体"/>
          <w:sz w:val="19"/>
          <w:color w:val="000000"/>
          <w:b w:val="on"/>
          <w:i w:val="off"/>
        </w:rPr>
        <w:t>并且由于使追求这些利益也能给他们带来眼前好处而提供诱导他</w:t>
      </w:r>
      <w:r>
        <w:rPr>
          <w:rFonts w:ascii="宋体" w:hAnsi="宋体" w:cs="宋体" w:eastAsia="宋体"/>
          <w:sz w:val="19"/>
          <w:color w:val="000000"/>
          <w:b w:val="on"/>
          <w:i w:val="off"/>
        </w:rPr>
        <w:t>们这么做的动机。</w:t>
      </w:r>
    </w:p>
    <w:p>
      <w:pPr>
        <w:wordWrap w:val="on"/>
        <w:autoSpaceDE w:val="off"/>
        <w:autoSpaceDN w:val="off"/>
        <w:spacing w:before="0" w:after="0" w:line="340" w:lineRule="atLeast"/>
        <w:ind w:left="500" w:right="0" w:firstLine="420"/>
        <w:jc w:val="both"/>
        <w:textAlignment w:val="auto"/>
        <w:rPr>
          <w:sz w:val="19"/>
        </w:rPr>
      </w:pPr>
      <w:r>
        <w:rPr>
          <w:rFonts w:ascii="宋体" w:hAnsi="宋体" w:cs="宋体" w:eastAsia="宋体"/>
          <w:sz w:val="19"/>
          <w:color w:val="000000"/>
          <w:b w:val="on"/>
          <w:i w:val="off"/>
        </w:rPr>
        <w:t>假如拒不接受这一双重标准理论———它确有许多大漏洞㉛</w:t>
      </w:r>
      <w:r>
        <w:rPr>
          <w:rFonts w:ascii="宋体" w:hAnsi="宋体" w:cs="宋体" w:eastAsia="宋体"/>
          <w:sz w:val="19"/>
          <w:color w:val="000000"/>
          <w:b w:val="on"/>
          <w:i w:val="off"/>
        </w:rPr>
        <w:t>———那就必须替莱昂斯教授依据的主要论述找到某种说明。此即</w:t>
      </w:r>
      <w:r>
        <w:rPr>
          <w:rFonts w:ascii="宋体" w:hAnsi="宋体" w:cs="宋体" w:eastAsia="宋体"/>
          <w:sz w:val="19"/>
          <w:color w:val="000000"/>
          <w:b w:val="on"/>
          <w:i w:val="off"/>
        </w:rPr>
        <w:t>边沁在总结“私人伦理”同立法艺术的差别时所说的：“私人伦理教</w:t>
      </w:r>
      <w:r>
        <w:rPr>
          <w:rFonts w:ascii="宋体" w:hAnsi="宋体" w:cs="宋体" w:eastAsia="宋体"/>
          <w:sz w:val="19"/>
          <w:color w:val="000000"/>
          <w:b w:val="on"/>
          <w:i w:val="off"/>
        </w:rPr>
        <w:t>导的是每个人如何可以使自己倾向于按照最有利于自身幸福的方</w:t>
      </w:r>
      <w:r>
        <w:rPr>
          <w:rFonts w:ascii="宋体" w:hAnsi="宋体" w:cs="宋体" w:eastAsia="宋体"/>
          <w:sz w:val="19"/>
          <w:color w:val="000000"/>
          <w:b w:val="on"/>
          <w:i w:val="off"/>
        </w:rPr>
        <w:t>式行事”(第293页)。边沁关于私人伦理的论述复杂而又概括，有</w:t>
      </w:r>
      <w:r>
        <w:rPr>
          <w:rFonts w:ascii="宋体" w:hAnsi="宋体" w:cs="宋体" w:eastAsia="宋体"/>
          <w:sz w:val="19"/>
          <w:color w:val="000000"/>
          <w:b w:val="on"/>
          <w:i w:val="off"/>
        </w:rPr>
        <w:t>些地方还晦涩不明，可能像西奇威克所说，他对自己的观点犹豫不</w:t>
      </w:r>
      <w:r>
        <w:rPr>
          <w:rFonts w:ascii="宋体" w:hAnsi="宋体" w:cs="宋体" w:eastAsia="宋体"/>
          <w:sz w:val="19"/>
          <w:color w:val="000000"/>
          <w:b w:val="on"/>
          <w:i w:val="off"/>
        </w:rPr>
        <w:t>决。然而我认为，最好的解释有如下述。边沁并不把私人伦理看作</w:t>
      </w:r>
      <w:r>
        <w:rPr>
          <w:rFonts w:ascii="宋体" w:hAnsi="宋体" w:cs="宋体" w:eastAsia="宋体"/>
          <w:sz w:val="19"/>
          <w:color w:val="000000"/>
          <w:b w:val="on"/>
          <w:i w:val="off"/>
        </w:rPr>
        <w:t>是确定了一个适用于私人的是非标准；这个标准已经由功利原理</w:t>
      </w:r>
      <w:r>
        <w:br w:type="page"/>
      </w:r>
    </w:p>
    <w:p>
      <w:pPr>
        <w:wordWrap w:val="on"/>
        <w:autoSpaceDE w:val="off"/>
        <w:autoSpaceDN w:val="off"/>
        <w:spacing w:before="220" w:after="0" w:line="180" w:lineRule="atLeast"/>
        <w:ind w:left="60" w:right="0"/>
        <w:jc w:val="both"/>
        <w:textAlignment w:val="auto"/>
        <w:rPr>
          <w:sz w:val="10"/>
        </w:rPr>
      </w:pPr>
      <w:r>
        <w:rPr>
          <w:rFonts w:ascii="宋体" w:hAnsi="宋体" w:cs="宋体" w:eastAsia="宋体"/>
          <w:sz w:val="10"/>
          <w:color w:val="000000"/>
          <w:u w:val="single"/>
          <w:b w:val="off"/>
          <w:i w:val="off"/>
        </w:rPr>
        <w:t xml:space="preserve">                        导  言                     21 </w:t>
      </w:r>
    </w:p>
    <w:p>
      <w:pPr>
        <w:wordWrap w:val="on"/>
        <w:autoSpaceDE w:val="off"/>
        <w:autoSpaceDN w:val="off"/>
        <w:spacing w:before="200" w:after="0" w:line="356" w:lineRule="atLeast"/>
        <w:ind w:left="60" w:right="0"/>
        <w:jc w:val="both"/>
        <w:textAlignment w:val="auto"/>
        <w:rPr>
          <w:sz w:val="20"/>
        </w:rPr>
      </w:pPr>
      <w:r>
        <w:rPr>
          <w:rFonts w:ascii="宋体" w:hAnsi="宋体" w:cs="宋体" w:eastAsia="宋体"/>
          <w:sz w:val="20"/>
          <w:color w:val="000000"/>
          <w:b w:val="off"/>
          <w:i w:val="off"/>
        </w:rPr>
        <w:t>确立了。私人伦理是一种自律自导的、由个人学用的艺术或技能。</w:t>
      </w:r>
      <w:r>
        <w:rPr>
          <w:rFonts w:ascii="宋体" w:hAnsi="宋体" w:cs="宋体" w:eastAsia="宋体"/>
          <w:sz w:val="20"/>
          <w:color w:val="000000"/>
          <w:b w:val="off"/>
          <w:i w:val="off"/>
        </w:rPr>
        <w:t>它的目的，是以人的天性构造及其所处环境为既定条件，尽可能保</w:t>
      </w:r>
      <w:r>
        <w:rPr>
          <w:rFonts w:ascii="宋体" w:hAnsi="宋体" w:cs="宋体" w:eastAsia="宋体"/>
          <w:sz w:val="20"/>
          <w:color w:val="000000"/>
          <w:b w:val="off"/>
          <w:i w:val="off"/>
        </w:rPr>
        <w:t>证他们的行为符合功利原理这个唯一的、要求最大程度增长公共</w:t>
      </w:r>
      <w:r>
        <w:rPr>
          <w:rFonts w:ascii="宋体" w:hAnsi="宋体" w:cs="宋体" w:eastAsia="宋体"/>
          <w:sz w:val="20"/>
          <w:color w:val="000000"/>
          <w:b w:val="off"/>
          <w:i w:val="off"/>
        </w:rPr>
        <w:t>利益的行为标准。立法艺术————它同私人伦理一起构成边沁所称</w:t>
      </w:r>
      <w:r>
        <w:rPr>
          <w:rFonts w:ascii="宋体" w:hAnsi="宋体" w:cs="宋体" w:eastAsia="宋体"/>
          <w:sz w:val="20"/>
          <w:color w:val="000000"/>
          <w:b w:val="off"/>
          <w:i w:val="off"/>
        </w:rPr>
        <w:t>的“一般伦理”————同样不是行为标准，而是一种用来指导别人的</w:t>
      </w:r>
      <w:r>
        <w:rPr>
          <w:rFonts w:ascii="宋体" w:hAnsi="宋体" w:cs="宋体" w:eastAsia="宋体"/>
          <w:sz w:val="20"/>
          <w:color w:val="000000"/>
          <w:b w:val="off"/>
          <w:i w:val="off"/>
        </w:rPr>
        <w:t>实用艺术或技能，其目的同样在于保证尽可能最大程度地符合功</w:t>
      </w:r>
      <w:r>
        <w:rPr>
          <w:rFonts w:ascii="宋体" w:hAnsi="宋体" w:cs="宋体" w:eastAsia="宋体"/>
          <w:sz w:val="20"/>
          <w:color w:val="000000"/>
          <w:b w:val="off"/>
          <w:i w:val="off"/>
        </w:rPr>
        <w:t>利原理。立法艺术直接依靠制定法律、规定对不服从行为的惩罚来</w:t>
      </w:r>
      <w:r>
        <w:rPr>
          <w:rFonts w:ascii="宋体" w:hAnsi="宋体" w:cs="宋体" w:eastAsia="宋体"/>
          <w:sz w:val="20"/>
          <w:color w:val="000000"/>
          <w:b w:val="off"/>
          <w:i w:val="off"/>
        </w:rPr>
        <w:t>达到这个目的，而私人伦理依靠探寻公共福利在个人发现并追求</w:t>
      </w:r>
      <w:r>
        <w:rPr>
          <w:rFonts w:ascii="宋体" w:hAnsi="宋体" w:cs="宋体" w:eastAsia="宋体"/>
          <w:sz w:val="20"/>
          <w:color w:val="000000"/>
          <w:b w:val="off"/>
          <w:i w:val="off"/>
        </w:rPr>
        <w:t>其自身长远利益的情况下得以最大程度增长的各种不同途径来达</w:t>
      </w:r>
      <w:r>
        <w:rPr>
          <w:rFonts w:ascii="宋体" w:hAnsi="宋体" w:cs="宋体" w:eastAsia="宋体"/>
          <w:sz w:val="20"/>
          <w:color w:val="000000"/>
          <w:b w:val="off"/>
          <w:i w:val="off"/>
        </w:rPr>
        <w:t>到同一个目的。这些途径包括：每个人细心关照自己的私利，只要</w:t>
      </w:r>
      <w:r>
        <w:rPr>
          <w:rFonts w:ascii="宋体" w:hAnsi="宋体" w:cs="宋体" w:eastAsia="宋体"/>
          <w:sz w:val="20"/>
          <w:color w:val="000000"/>
          <w:b w:val="off"/>
          <w:i w:val="off"/>
        </w:rPr>
        <w:t>它们非但不同别人的私利相冲突，反而会增加公共福利的总和，例</w:t>
      </w:r>
      <w:r>
        <w:rPr>
          <w:rFonts w:ascii="宋体" w:hAnsi="宋体" w:cs="宋体" w:eastAsia="宋体"/>
          <w:sz w:val="20"/>
          <w:color w:val="000000"/>
          <w:b w:val="off"/>
          <w:i w:val="off"/>
        </w:rPr>
        <w:t>如个人健康便是如此；充分认可社会性的和半社会性的动机，这些</w:t>
      </w:r>
      <w:r>
        <w:rPr>
          <w:rFonts w:ascii="宋体" w:hAnsi="宋体" w:cs="宋体" w:eastAsia="宋体"/>
          <w:sz w:val="20"/>
          <w:color w:val="000000"/>
          <w:b w:val="off"/>
          <w:i w:val="off"/>
        </w:rPr>
        <w:t>动机会激励一个人去促进他人的利益；仔细注意任何现存的道义</w:t>
      </w:r>
      <w:r>
        <w:rPr>
          <w:rFonts w:ascii="宋体" w:hAnsi="宋体" w:cs="宋体" w:eastAsia="宋体"/>
          <w:sz w:val="20"/>
          <w:color w:val="000000"/>
          <w:b w:val="off"/>
          <w:i w:val="off"/>
        </w:rPr>
        <w:t>约束或法律制裁，它们会使得在促进公益无利于己的相反情况下 li</w:t>
      </w:r>
      <w:r>
        <w:rPr>
          <w:rFonts w:ascii="宋体" w:hAnsi="宋体" w:cs="宋体" w:eastAsia="宋体"/>
          <w:sz w:val="20"/>
        </w:rPr>
        <w:t xml:space="preserve"> </w:t>
      </w:r>
      <w:r>
        <w:rPr>
          <w:rFonts w:ascii="宋体" w:hAnsi="宋体" w:cs="宋体" w:eastAsia="宋体"/>
          <w:sz w:val="20"/>
          <w:color w:val="000000"/>
          <w:b w:val="off"/>
          <w:i w:val="off"/>
        </w:rPr>
        <w:t>去促进公益符合其个人利益。然而，由于不存在利益的天然和谐，</w:t>
      </w:r>
      <w:r>
        <w:rPr>
          <w:rFonts w:ascii="宋体" w:hAnsi="宋体" w:cs="宋体" w:eastAsia="宋体"/>
          <w:sz w:val="20"/>
          <w:color w:val="000000"/>
          <w:b w:val="off"/>
          <w:i w:val="off"/>
        </w:rPr>
        <w:t>私人伦理的影响有时会失败。在这种场合，像边沁认识到的那样，</w:t>
      </w:r>
      <w:r>
        <w:rPr>
          <w:rFonts w:ascii="宋体" w:hAnsi="宋体" w:cs="宋体" w:eastAsia="宋体"/>
          <w:sz w:val="20"/>
          <w:color w:val="000000"/>
          <w:b w:val="off"/>
          <w:i w:val="off"/>
        </w:rPr>
        <w:t>规劝毫无用处。</w:t>
      </w:r>
    </w:p>
    <w:p>
      <w:pPr>
        <w:wordWrap w:val="on"/>
        <w:autoSpaceDE w:val="off"/>
        <w:autoSpaceDN w:val="off"/>
        <w:spacing w:before="20" w:after="0" w:line="351" w:lineRule="atLeast"/>
        <w:ind w:left="20" w:right="280" w:firstLine="440"/>
        <w:jc w:val="both"/>
        <w:textAlignment w:val="auto"/>
        <w:rPr>
          <w:sz w:val="20"/>
        </w:rPr>
      </w:pPr>
      <w:r>
        <w:rPr>
          <w:rFonts w:ascii="宋体" w:hAnsi="宋体" w:cs="宋体" w:eastAsia="宋体"/>
          <w:sz w:val="20"/>
          <w:color w:val="000000"/>
          <w:b w:val="off"/>
          <w:i w:val="off"/>
        </w:rPr>
        <w:t>对私人伦理的上述解释并非无懈可击，虽然我认为它很可能</w:t>
      </w:r>
      <w:r>
        <w:rPr>
          <w:rFonts w:ascii="宋体" w:hAnsi="宋体" w:cs="宋体" w:eastAsia="宋体"/>
          <w:sz w:val="20"/>
          <w:color w:val="000000"/>
          <w:b w:val="off"/>
          <w:i w:val="off"/>
        </w:rPr>
        <w:t>代表了边沁的最终见解，但即使在《原理》中也有一些段落无法与</w:t>
      </w:r>
      <w:r>
        <w:rPr>
          <w:rFonts w:ascii="宋体" w:hAnsi="宋体" w:cs="宋体" w:eastAsia="宋体"/>
          <w:sz w:val="20"/>
          <w:color w:val="000000"/>
          <w:b w:val="off"/>
          <w:i w:val="off"/>
        </w:rPr>
        <w:t>之相符。在这样的段落里，边沁似乎把私人伦理当作一种要求最大</w:t>
      </w:r>
      <w:r>
        <w:rPr>
          <w:rFonts w:ascii="宋体" w:hAnsi="宋体" w:cs="宋体" w:eastAsia="宋体"/>
          <w:sz w:val="20"/>
          <w:color w:val="000000"/>
          <w:b w:val="off"/>
          <w:i w:val="off"/>
        </w:rPr>
        <w:t>程度增加公共福利的道德标准来对待，仿佛它仅仅是功利原理应</w:t>
      </w:r>
      <w:r>
        <w:rPr>
          <w:rFonts w:ascii="宋体" w:hAnsi="宋体" w:cs="宋体" w:eastAsia="宋体"/>
          <w:sz w:val="20"/>
          <w:color w:val="000000"/>
          <w:b w:val="off"/>
          <w:i w:val="off"/>
        </w:rPr>
        <w:t>用于个人行为，依靠私下的道义压力————“道德的窃窃私语”(第</w:t>
      </w:r>
      <w:r>
        <w:rPr>
          <w:rFonts w:ascii="宋体" w:hAnsi="宋体" w:cs="宋体" w:eastAsia="宋体"/>
          <w:sz w:val="20"/>
          <w:color w:val="000000"/>
          <w:b w:val="off"/>
          <w:i w:val="off"/>
        </w:rPr>
        <w:t>287页)，而非依靠强制性的制裁———法律的“震耳雷霆”，而其主</w:t>
      </w:r>
      <w:r>
        <w:rPr>
          <w:rFonts w:ascii="宋体" w:hAnsi="宋体" w:cs="宋体" w:eastAsia="宋体"/>
          <w:sz w:val="20"/>
          <w:color w:val="000000"/>
          <w:b w:val="off"/>
          <w:i w:val="off"/>
        </w:rPr>
        <w:t>要功能，是在由于种种不同原因而“不适于惩罚”的场合进行引导，</w:t>
      </w:r>
      <w:r>
        <w:br w:type="page"/>
      </w:r>
    </w:p>
    <w:p>
      <w:pPr>
        <w:wordWrap w:val="on"/>
        <w:autoSpaceDE w:val="off"/>
        <w:autoSpaceDN w:val="off"/>
        <w:spacing w:before="180" w:after="0" w:line="180" w:lineRule="atLeast"/>
        <w:ind w:left="540" w:right="0"/>
        <w:jc w:val="both"/>
        <w:textAlignment w:val="auto"/>
        <w:rPr>
          <w:sz w:val="10"/>
        </w:rPr>
      </w:pPr>
      <w:r>
        <w:rPr>
          <w:rFonts w:ascii="宋体" w:hAnsi="宋体" w:cs="宋体" w:eastAsia="宋体"/>
          <w:sz w:val="10"/>
          <w:color w:val="000000"/>
          <w:u w:val="single"/>
          <w:b w:val="off"/>
          <w:i w:val="off"/>
        </w:rPr>
        <w:t xml:space="preserve">  22                      道德与立法原理导论                          </w:t>
      </w:r>
    </w:p>
    <w:p>
      <w:pPr>
        <w:wordWrap w:val="on"/>
        <w:autoSpaceDE w:val="off"/>
        <w:autoSpaceDN w:val="off"/>
        <w:spacing w:before="180" w:after="0" w:line="342" w:lineRule="atLeast"/>
        <w:ind w:left="540" w:right="0"/>
        <w:jc w:val="both"/>
        <w:textAlignment w:val="auto"/>
        <w:rPr>
          <w:sz w:val="19"/>
        </w:rPr>
      </w:pPr>
      <w:r>
        <w:rPr>
          <w:rFonts w:ascii="宋体" w:hAnsi="宋体" w:cs="宋体" w:eastAsia="宋体"/>
          <w:sz w:val="19"/>
          <w:color w:val="000000"/>
          <w:b w:val="off"/>
          <w:i w:val="off"/>
        </w:rPr>
        <w:t>保证遵从功利原理。因此，边沁说是否服从不良法规是个“纯属私</w:t>
      </w:r>
      <w:r>
        <w:rPr>
          <w:rFonts w:ascii="宋体" w:hAnsi="宋体" w:cs="宋体" w:eastAsia="宋体"/>
          <w:sz w:val="19"/>
          <w:color w:val="000000"/>
          <w:b w:val="off"/>
          <w:i w:val="off"/>
        </w:rPr>
        <w:t>人伦理”的问题，并且在此明确地把功利原理而非个人利益追求当</w:t>
      </w:r>
      <w:r>
        <w:rPr>
          <w:rFonts w:ascii="宋体" w:hAnsi="宋体" w:cs="宋体" w:eastAsia="宋体"/>
          <w:sz w:val="19"/>
          <w:color w:val="000000"/>
          <w:b w:val="off"/>
          <w:i w:val="off"/>
        </w:rPr>
        <w:t>作“引导一个人越过这些难关”的指南。㉜此外还有许多地方谈及</w:t>
      </w:r>
      <w:r>
        <w:rPr>
          <w:rFonts w:ascii="宋体" w:hAnsi="宋体" w:cs="宋体" w:eastAsia="宋体"/>
          <w:sz w:val="19"/>
          <w:color w:val="000000"/>
          <w:b w:val="off"/>
          <w:i w:val="off"/>
        </w:rPr>
        <w:t>私人伦理，它关系到在不宜进行法律惩罚的场合“阻止”和谴责邪</w:t>
      </w:r>
      <w:r>
        <w:rPr>
          <w:rFonts w:ascii="宋体" w:hAnsi="宋体" w:cs="宋体" w:eastAsia="宋体"/>
          <w:sz w:val="19"/>
          <w:color w:val="000000"/>
          <w:b w:val="off"/>
          <w:i w:val="off"/>
        </w:rPr>
        <w:t>恶行为(第287页)，构成要求不采取损人行动的君子“规则”，而且</w:t>
      </w:r>
      <w:r>
        <w:rPr>
          <w:rFonts w:ascii="宋体" w:hAnsi="宋体" w:cs="宋体" w:eastAsia="宋体"/>
          <w:sz w:val="19"/>
          <w:color w:val="000000"/>
          <w:b w:val="off"/>
          <w:i w:val="off"/>
        </w:rPr>
        <w:t>其“命令”据说延及此类行动(第289页)。这样一些段落有力地显</w:t>
      </w:r>
      <w:r>
        <w:rPr>
          <w:rFonts w:ascii="宋体" w:hAnsi="宋体" w:cs="宋体" w:eastAsia="宋体"/>
          <w:sz w:val="19"/>
          <w:color w:val="000000"/>
          <w:b w:val="off"/>
          <w:i w:val="off"/>
        </w:rPr>
        <w:t>示出边沁在对私人伦理的两种不同描述之间犹豫不决。他起先似</w:t>
      </w:r>
      <w:r>
        <w:rPr>
          <w:rFonts w:ascii="宋体" w:hAnsi="宋体" w:cs="宋体" w:eastAsia="宋体"/>
          <w:sz w:val="19"/>
          <w:color w:val="000000"/>
          <w:b w:val="off"/>
          <w:i w:val="off"/>
        </w:rPr>
        <w:t>乎持有在对他著作的通常解释中将其归于他的那种私人伦理概</w:t>
      </w:r>
      <w:r>
        <w:rPr>
          <w:rFonts w:ascii="宋体" w:hAnsi="宋体" w:cs="宋体" w:eastAsia="宋体"/>
          <w:sz w:val="19"/>
          <w:color w:val="000000"/>
          <w:b w:val="off"/>
          <w:i w:val="off"/>
        </w:rPr>
        <w:t>念，即私人伦理不过是可运用于个人行为的、仅仅依靠道义约束的</w:t>
      </w:r>
      <w:r>
        <w:rPr>
          <w:rFonts w:ascii="宋体" w:hAnsi="宋体" w:cs="宋体" w:eastAsia="宋体"/>
          <w:sz w:val="19"/>
          <w:color w:val="000000"/>
          <w:b w:val="off"/>
          <w:i w:val="off"/>
        </w:rPr>
        <w:t>功利原理，但他最后放弃了这个概念。㉝</w:t>
      </w:r>
    </w:p>
    <w:p>
      <w:pPr>
        <w:wordWrap w:val="on"/>
        <w:autoSpaceDE w:val="off"/>
        <w:autoSpaceDN w:val="off"/>
        <w:spacing w:before="40" w:after="0" w:line="343" w:lineRule="atLeast"/>
        <w:ind w:left="280" w:right="0" w:firstLine="680"/>
        <w:jc w:val="both"/>
        <w:textAlignment w:val="auto"/>
        <w:rPr>
          <w:sz w:val="19"/>
        </w:rPr>
      </w:pPr>
      <w:r>
        <w:rPr>
          <w:rFonts w:ascii="宋体" w:hAnsi="宋体" w:cs="宋体" w:eastAsia="宋体"/>
          <w:sz w:val="19"/>
          <w:color w:val="000000"/>
          <w:b w:val="off"/>
          <w:i w:val="off"/>
        </w:rPr>
        <w:t>一种针对边沁功利原理的通常解释所提出的进一步异议，仍</w:t>
      </w:r>
      <w:r>
        <w:rPr>
          <w:rFonts w:ascii="宋体" w:hAnsi="宋体" w:cs="宋体" w:eastAsia="宋体"/>
          <w:sz w:val="19"/>
          <w:color w:val="000000"/>
          <w:b w:val="off"/>
          <w:i w:val="off"/>
        </w:rPr>
        <w:t>有待考虑。他屡屡将功利命令说成是最广泛也最开明的仁慈 (第</w:t>
      </w:r>
      <w:r>
        <w:rPr>
          <w:rFonts w:ascii="宋体" w:hAnsi="宋体" w:cs="宋体" w:eastAsia="宋体"/>
          <w:sz w:val="19"/>
          <w:color w:val="000000"/>
          <w:b w:val="off"/>
          <w:i w:val="off"/>
        </w:rPr>
        <w:t>117，130页)，称最博大的慈爱是对全人类幸福的关怀 (第32页</w:t>
      </w:r>
      <w:r>
        <w:rPr>
          <w:rFonts w:ascii="宋体" w:hAnsi="宋体" w:cs="宋体" w:eastAsia="宋体"/>
          <w:sz w:val="19"/>
          <w:color w:val="000000"/>
          <w:b w:val="off"/>
          <w:i w:val="off"/>
        </w:rPr>
        <w:t>注，第65页)，并且讨论了虐待动物问题(第282页注)，仿佛要将</w:t>
      </w:r>
      <w:r>
        <w:rPr>
          <w:rFonts w:ascii="宋体" w:hAnsi="宋体" w:cs="宋体" w:eastAsia="宋体"/>
          <w:sz w:val="19"/>
          <w:color w:val="000000"/>
          <w:b w:val="off"/>
          <w:i w:val="off"/>
        </w:rPr>
        <w:t>它们同所有人类一起纳入功利原理的保护范围。尽管如此，通观</w:t>
      </w:r>
      <w:r>
        <w:rPr>
          <w:rFonts w:ascii="宋体" w:hAnsi="宋体" w:cs="宋体" w:eastAsia="宋体"/>
          <w:sz w:val="19"/>
          <w:color w:val="000000"/>
          <w:b w:val="off"/>
          <w:i w:val="off"/>
        </w:rPr>
        <w:t>《原理》全书，边沁阐述功利原理的最常见方式，仍是把它当作一项</w:t>
      </w:r>
      <w:r>
        <w:rPr>
          <w:rFonts w:ascii="宋体" w:hAnsi="宋体" w:cs="宋体" w:eastAsia="宋体"/>
          <w:sz w:val="19"/>
          <w:color w:val="000000"/>
          <w:b w:val="off"/>
          <w:i w:val="off"/>
        </w:rPr>
        <w:t>lii 要求扩大立法者治理下社会共同体的幸福的原则。莱昂斯教授认</w:t>
      </w:r>
      <w:r>
        <w:rPr>
          <w:rFonts w:ascii="宋体" w:hAnsi="宋体" w:cs="宋体" w:eastAsia="宋体"/>
          <w:sz w:val="19"/>
          <w:color w:val="000000"/>
          <w:b w:val="off"/>
          <w:i w:val="off"/>
        </w:rPr>
        <w:t>为，㉞这表明功利原理提供的是非标准并非“普遍”标准，即要求考</w:t>
      </w:r>
      <w:r>
        <w:rPr>
          <w:rFonts w:ascii="宋体" w:hAnsi="宋体" w:cs="宋体" w:eastAsia="宋体"/>
          <w:sz w:val="19"/>
          <w:color w:val="000000"/>
          <w:b w:val="off"/>
          <w:i w:val="off"/>
        </w:rPr>
        <w:t>虑所有其利益受到影响的对象，而是“局部”标准，它的基本原则在</w:t>
      </w:r>
      <w:r>
        <w:rPr>
          <w:rFonts w:ascii="宋体" w:hAnsi="宋体" w:cs="宋体" w:eastAsia="宋体"/>
          <w:sz w:val="19"/>
          <w:color w:val="000000"/>
          <w:b w:val="off"/>
          <w:i w:val="off"/>
        </w:rPr>
        <w:t>于被要求予以考虑的只有那些处于某人治理或控制之下的对象的</w:t>
      </w:r>
      <w:r>
        <w:rPr>
          <w:rFonts w:ascii="宋体" w:hAnsi="宋体" w:cs="宋体" w:eastAsia="宋体"/>
          <w:sz w:val="19"/>
          <w:color w:val="000000"/>
          <w:b w:val="off"/>
          <w:i w:val="off"/>
        </w:rPr>
        <w:t>幸福。我本人的观点是，在《原理》和边沁后来的论著中(特别是他</w:t>
      </w:r>
      <w:r>
        <w:rPr>
          <w:rFonts w:ascii="宋体" w:hAnsi="宋体" w:cs="宋体" w:eastAsia="宋体"/>
          <w:sz w:val="19"/>
          <w:color w:val="000000"/>
          <w:b w:val="off"/>
          <w:i w:val="off"/>
        </w:rPr>
        <w:t>着手论述国际法的场合)，提到广泛的人类利益的地方太多了，以</w:t>
      </w:r>
      <w:r>
        <w:rPr>
          <w:rFonts w:ascii="宋体" w:hAnsi="宋体" w:cs="宋体" w:eastAsia="宋体"/>
          <w:sz w:val="19"/>
          <w:color w:val="000000"/>
          <w:b w:val="off"/>
          <w:i w:val="off"/>
        </w:rPr>
        <w:t>致莱昂斯教授的诠释难以为人接受。相反，我认为对《原理》中所用</w:t>
      </w:r>
      <w:r>
        <w:rPr>
          <w:rFonts w:ascii="宋体" w:hAnsi="宋体" w:cs="宋体" w:eastAsia="宋体"/>
          <w:sz w:val="19"/>
          <w:color w:val="000000"/>
          <w:b w:val="off"/>
          <w:i w:val="off"/>
        </w:rPr>
        <w:t>的术语有两种看来更有道理的诠释，它们似乎将功利原理的范围</w:t>
      </w:r>
      <w:r>
        <w:br w:type="page"/>
      </w:r>
    </w:p>
    <w:p>
      <w:pPr>
        <w:wordWrap w:val="on"/>
        <w:autoSpaceDE w:val="off"/>
        <w:autoSpaceDN w:val="off"/>
        <w:spacing w:before="180" w:after="0" w:line="180" w:lineRule="atLeast"/>
        <w:ind w:left="2660" w:right="0"/>
        <w:jc w:val="both"/>
        <w:textAlignment w:val="auto"/>
        <w:rPr>
          <w:sz w:val="24"/>
        </w:rPr>
      </w:pPr>
      <w:r>
        <w:rPr>
          <w:rFonts w:ascii="宋体" w:hAnsi="宋体" w:cs="宋体" w:eastAsia="宋体"/>
          <w:sz w:val="10"/>
          <w:color w:val="000000"/>
          <w:b w:val="on"/>
          <w:i w:val="off"/>
        </w:rPr>
        <w:t>导</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23</w:t>
      </w:r>
    </w:p>
    <w:p>
      <w:pPr>
        <w:wordWrap w:val="on"/>
        <w:autoSpaceDE w:val="off"/>
        <w:autoSpaceDN w:val="off"/>
        <w:spacing w:before="220" w:after="0" w:line="353" w:lineRule="atLeast"/>
        <w:ind w:left="40" w:right="300" w:firstLine="20"/>
        <w:jc w:val="both"/>
        <w:textAlignment w:val="auto"/>
        <w:rPr>
          <w:sz w:val="20"/>
        </w:rPr>
      </w:pPr>
      <w:r>
        <w:rPr>
          <w:rFonts w:ascii="宋体" w:hAnsi="宋体" w:cs="宋体" w:eastAsia="宋体"/>
          <w:sz w:val="20"/>
          <w:color w:val="000000"/>
          <w:b w:val="on"/>
          <w:i w:val="off"/>
        </w:rPr>
        <w:t>限于“社会共同体”的利益。其一，《原理》主要涉及拥有主权的立法</w:t>
      </w:r>
      <w:r>
        <w:rPr>
          <w:rFonts w:ascii="宋体" w:hAnsi="宋体" w:cs="宋体" w:eastAsia="宋体"/>
          <w:sz w:val="20"/>
          <w:color w:val="000000"/>
          <w:b w:val="on"/>
          <w:i w:val="off"/>
        </w:rPr>
        <w:t>者作为内部立法事宜来制定的法律。在一部这样的著作中，边沁只</w:t>
      </w:r>
      <w:r>
        <w:rPr>
          <w:rFonts w:ascii="宋体" w:hAnsi="宋体" w:cs="宋体" w:eastAsia="宋体"/>
          <w:sz w:val="20"/>
          <w:color w:val="000000"/>
          <w:b w:val="on"/>
          <w:i w:val="off"/>
        </w:rPr>
        <w:t>不过是假定一般来说最好按照同立法者的主要任务最相称的方式</w:t>
      </w:r>
      <w:r>
        <w:rPr>
          <w:rFonts w:ascii="宋体" w:hAnsi="宋体" w:cs="宋体" w:eastAsia="宋体"/>
          <w:sz w:val="20"/>
          <w:color w:val="000000"/>
          <w:b w:val="on"/>
          <w:i w:val="off"/>
        </w:rPr>
        <w:t>来阐明功利原理。在某些后来的论述中，边沁说自己脱开国内问</w:t>
      </w:r>
      <w:r>
        <w:rPr>
          <w:rFonts w:ascii="宋体" w:hAnsi="宋体" w:cs="宋体" w:eastAsia="宋体"/>
          <w:sz w:val="20"/>
          <w:color w:val="000000"/>
          <w:b w:val="on"/>
          <w:i w:val="off"/>
        </w:rPr>
        <w:t>题，作为世界公民来讲话，这就使人想到作这样的诠释。㉟或者，边</w:t>
      </w:r>
      <w:r>
        <w:rPr>
          <w:rFonts w:ascii="宋体" w:hAnsi="宋体" w:cs="宋体" w:eastAsia="宋体"/>
          <w:sz w:val="20"/>
          <w:color w:val="000000"/>
          <w:b w:val="on"/>
          <w:i w:val="off"/>
        </w:rPr>
        <w:t>沁可能认为，一位立法者能为增长普遍幸福作出的最好贡献，在于</w:t>
      </w:r>
      <w:r>
        <w:rPr>
          <w:rFonts w:ascii="宋体" w:hAnsi="宋体" w:cs="宋体" w:eastAsia="宋体"/>
          <w:sz w:val="20"/>
          <w:color w:val="000000"/>
          <w:b w:val="on"/>
          <w:i w:val="off"/>
        </w:rPr>
        <w:t>集中关注他能够最有效地加以影响的那些人的幸福，任何将其利</w:t>
      </w:r>
      <w:r>
        <w:rPr>
          <w:rFonts w:ascii="宋体" w:hAnsi="宋体" w:cs="宋体" w:eastAsia="宋体"/>
          <w:sz w:val="20"/>
          <w:color w:val="000000"/>
          <w:b w:val="on"/>
          <w:i w:val="off"/>
        </w:rPr>
        <w:t>益从属于更广泛的长期得益的企图，都将由于破坏他自己的地位、</w:t>
      </w:r>
      <w:r>
        <w:rPr>
          <w:rFonts w:ascii="宋体" w:hAnsi="宋体" w:cs="宋体" w:eastAsia="宋体"/>
          <w:sz w:val="20"/>
          <w:color w:val="000000"/>
          <w:b w:val="on"/>
          <w:i w:val="off"/>
        </w:rPr>
        <w:t>从而使他无法在自己权力范围内行善而归于失败。㊱</w:t>
      </w:r>
    </w:p>
    <w:p>
      <w:pPr>
        <w:wordWrap w:val="on"/>
        <w:autoSpaceDE w:val="off"/>
        <w:autoSpaceDN w:val="off"/>
        <w:spacing w:before="280" w:after="0" w:line="220" w:lineRule="atLeast"/>
        <w:ind w:left="2900" w:right="0"/>
        <w:jc w:val="both"/>
        <w:textAlignment w:val="auto"/>
        <w:rPr>
          <w:sz w:val="14"/>
        </w:rPr>
      </w:pPr>
      <w:r>
        <w:rPr>
          <w:rFonts w:ascii="宋体" w:hAnsi="宋体" w:cs="宋体" w:eastAsia="宋体"/>
          <w:sz w:val="14"/>
          <w:color w:val="000000"/>
          <w:b w:val="on"/>
          <w:i w:val="off"/>
        </w:rPr>
        <w:t>四</w:t>
      </w:r>
    </w:p>
    <w:p>
      <w:pPr>
        <w:wordWrap w:val="on"/>
        <w:autoSpaceDE w:val="off"/>
        <w:autoSpaceDN w:val="off"/>
        <w:spacing w:before="220" w:after="0" w:line="354" w:lineRule="atLeast"/>
        <w:ind w:left="40" w:right="320" w:firstLine="400"/>
        <w:jc w:val="both"/>
        <w:textAlignment w:val="auto"/>
        <w:rPr>
          <w:sz w:val="20"/>
        </w:rPr>
      </w:pPr>
      <w:r>
        <w:rPr>
          <w:rFonts w:ascii="宋体" w:hAnsi="宋体" w:cs="宋体" w:eastAsia="宋体"/>
          <w:sz w:val="20"/>
          <w:color w:val="000000"/>
          <w:b w:val="on"/>
          <w:i w:val="off"/>
        </w:rPr>
        <w:t>边沁分章论述了快乐和痛苦、影响敏感性的状况、动机以及人</w:t>
      </w:r>
      <w:r>
        <w:rPr>
          <w:rFonts w:ascii="宋体" w:hAnsi="宋体" w:cs="宋体" w:eastAsia="宋体"/>
          <w:sz w:val="20"/>
          <w:color w:val="000000"/>
          <w:b w:val="on"/>
          <w:i w:val="off"/>
        </w:rPr>
        <w:t>的性情。互相间密切关联的这几章汇集了一大批细致的心理现象，</w:t>
      </w:r>
      <w:r>
        <w:rPr>
          <w:rFonts w:ascii="宋体" w:hAnsi="宋体" w:cs="宋体" w:eastAsia="宋体"/>
          <w:sz w:val="20"/>
          <w:color w:val="000000"/>
          <w:b w:val="on"/>
          <w:i w:val="off"/>
        </w:rPr>
        <w:t>并且将其分门别类。它们并非实验室工作或统计研究的产物，而是</w:t>
      </w:r>
      <w:r>
        <w:rPr>
          <w:rFonts w:ascii="宋体" w:hAnsi="宋体" w:cs="宋体" w:eastAsia="宋体"/>
          <w:sz w:val="20"/>
          <w:color w:val="000000"/>
          <w:b w:val="on"/>
          <w:i w:val="off"/>
        </w:rPr>
        <w:t>出自边沁对人类经验特质的思考和解析，这些特质被挑选出来是</w:t>
      </w:r>
      <w:r>
        <w:rPr>
          <w:rFonts w:ascii="宋体" w:hAnsi="宋体" w:cs="宋体" w:eastAsia="宋体"/>
          <w:sz w:val="20"/>
          <w:color w:val="000000"/>
          <w:b w:val="on"/>
          <w:i w:val="off"/>
        </w:rPr>
        <w:t>因为它们同本书的主旨有关。边沁承认所需的实例比他能够提供</w:t>
      </w:r>
      <w:r>
        <w:rPr>
          <w:rFonts w:ascii="宋体" w:hAnsi="宋体" w:cs="宋体" w:eastAsia="宋体"/>
          <w:sz w:val="20"/>
          <w:color w:val="000000"/>
          <w:b w:val="on"/>
          <w:i w:val="off"/>
        </w:rPr>
        <w:t>的多得多，而他所说的一句话————“需要详尽地检索历史和传记”</w:t>
      </w:r>
      <w:r>
        <w:rPr>
          <w:rFonts w:ascii="宋体" w:hAnsi="宋体" w:cs="宋体" w:eastAsia="宋体"/>
          <w:sz w:val="20"/>
          <w:color w:val="000000"/>
          <w:b w:val="on"/>
          <w:i w:val="off"/>
        </w:rPr>
        <w:t>(第53页注)————透露了他准备援用的资料来源的一般性质。</w:t>
      </w:r>
    </w:p>
    <w:p>
      <w:pPr>
        <w:wordWrap w:val="on"/>
        <w:autoSpaceDE w:val="off"/>
        <w:autoSpaceDN w:val="off"/>
        <w:spacing w:before="20" w:after="0" w:line="357" w:lineRule="atLeast"/>
        <w:ind w:left="20" w:right="0" w:firstLine="420"/>
        <w:jc w:val="both"/>
        <w:textAlignment w:val="auto"/>
        <w:rPr>
          <w:sz w:val="20"/>
        </w:rPr>
      </w:pPr>
      <w:r>
        <w:rPr>
          <w:rFonts w:ascii="宋体" w:hAnsi="宋体" w:cs="宋体" w:eastAsia="宋体"/>
          <w:sz w:val="20"/>
          <w:color w:val="000000"/>
          <w:b w:val="on"/>
          <w:i w:val="off"/>
        </w:rPr>
        <w:t>边沁列出了各种范畴、表式及其细目，其繁复众多确实令人生</w:t>
      </w:r>
      <w:r>
        <w:rPr>
          <w:rFonts w:ascii="宋体" w:hAnsi="宋体" w:cs="宋体" w:eastAsia="宋体"/>
          <w:sz w:val="20"/>
          <w:color w:val="000000"/>
          <w:b w:val="on"/>
          <w:i w:val="off"/>
        </w:rPr>
        <w:t>畏。但是，由于他富有机智过人的洞察力，并且逼真地意识到人类</w:t>
      </w:r>
      <w:r>
        <w:rPr>
          <w:rFonts w:ascii="宋体" w:hAnsi="宋体" w:cs="宋体" w:eastAsia="宋体"/>
          <w:sz w:val="20"/>
          <w:color w:val="000000"/>
          <w:b w:val="on"/>
          <w:i w:val="off"/>
        </w:rPr>
        <w:t>具体行动所由来的不同主观因素的复杂性及其微妙的互相作用，liii</w:t>
      </w:r>
      <w:r>
        <w:rPr>
          <w:rFonts w:ascii="宋体" w:hAnsi="宋体" w:cs="宋体" w:eastAsia="宋体"/>
          <w:sz w:val="20"/>
        </w:rPr>
        <w:t xml:space="preserve"> </w:t>
      </w:r>
      <w:r>
        <w:rPr>
          <w:rFonts w:ascii="宋体" w:hAnsi="宋体" w:cs="宋体" w:eastAsia="宋体"/>
          <w:sz w:val="20"/>
          <w:color w:val="000000"/>
          <w:b w:val="on"/>
          <w:i w:val="off"/>
        </w:rPr>
        <w:t>这些便往往变得生动活跃了。他就实际或假想的例子进行的讨论，</w:t>
      </w:r>
      <w:r>
        <w:rPr>
          <w:rFonts w:ascii="宋体" w:hAnsi="宋体" w:cs="宋体" w:eastAsia="宋体"/>
          <w:sz w:val="20"/>
          <w:color w:val="000000"/>
          <w:b w:val="on"/>
          <w:i w:val="off"/>
        </w:rPr>
        <w:t>鲜明地衬托出实际生活中的人性。边沁在此领域的论著对现代心</w:t>
      </w:r>
      <w:r>
        <w:rPr>
          <w:rFonts w:ascii="宋体" w:hAnsi="宋体" w:cs="宋体" w:eastAsia="宋体"/>
          <w:sz w:val="20"/>
          <w:color w:val="000000"/>
          <w:b w:val="on"/>
          <w:i w:val="off"/>
        </w:rPr>
        <w:t>理学的发展严格说几乎没有什么直接影响，他的某些表格和范畴，</w:t>
      </w:r>
      <w:r>
        <w:br w:type="page"/>
      </w:r>
    </w:p>
    <w:p>
      <w:pPr>
        <w:wordWrap w:val="on"/>
        <w:autoSpaceDE w:val="off"/>
        <w:autoSpaceDN w:val="off"/>
        <w:spacing w:before="220" w:after="0" w:line="160" w:lineRule="atLeast"/>
        <w:ind w:left="620" w:right="0"/>
        <w:jc w:val="both"/>
        <w:textAlignment w:val="auto"/>
        <w:rPr>
          <w:sz w:val="10"/>
        </w:rPr>
      </w:pPr>
      <w:r>
        <w:rPr>
          <w:rFonts w:ascii="宋体" w:hAnsi="宋体" w:cs="宋体" w:eastAsia="宋体"/>
          <w:sz w:val="10"/>
          <w:color w:val="000000"/>
          <w:u w:val="single"/>
          <w:b w:val="on"/>
          <w:i w:val="off"/>
        </w:rPr>
        <w:t xml:space="preserve"> 24                      道德与立法原理导论                          </w:t>
      </w:r>
    </w:p>
    <w:p>
      <w:pPr>
        <w:wordWrap w:val="on"/>
        <w:autoSpaceDE w:val="off"/>
        <w:autoSpaceDN w:val="off"/>
        <w:spacing w:before="200" w:after="0" w:line="340" w:lineRule="atLeast"/>
        <w:ind w:left="620" w:right="0"/>
        <w:jc w:val="both"/>
        <w:textAlignment w:val="auto"/>
        <w:rPr>
          <w:sz w:val="18"/>
        </w:rPr>
      </w:pPr>
      <w:r>
        <w:rPr>
          <w:rFonts w:ascii="宋体" w:hAnsi="宋体" w:cs="宋体" w:eastAsia="宋体"/>
          <w:sz w:val="18"/>
          <w:color w:val="000000"/>
          <w:b w:val="on"/>
          <w:i w:val="off"/>
        </w:rPr>
        <w:t>例如论述各自同一种对应的快乐或痛苦相连的动机那一章，现在</w:t>
      </w:r>
      <w:r>
        <w:rPr>
          <w:rFonts w:ascii="宋体" w:hAnsi="宋体" w:cs="宋体" w:eastAsia="宋体"/>
          <w:sz w:val="18"/>
          <w:color w:val="000000"/>
          <w:b w:val="on"/>
          <w:i w:val="off"/>
        </w:rPr>
        <w:t>看来可能是武断的和不完全的，并且缺乏理论结构。尽管如此，他</w:t>
      </w:r>
      <w:r>
        <w:rPr>
          <w:rFonts w:ascii="宋体" w:hAnsi="宋体" w:cs="宋体" w:eastAsia="宋体"/>
          <w:sz w:val="18"/>
          <w:color w:val="000000"/>
          <w:b w:val="on"/>
          <w:i w:val="off"/>
        </w:rPr>
        <w:t>仍然接触到了那些在现代心理学中已具有核心意义的论题。因此，</w:t>
      </w:r>
      <w:r>
        <w:rPr>
          <w:rFonts w:ascii="宋体" w:hAnsi="宋体" w:cs="宋体" w:eastAsia="宋体"/>
          <w:sz w:val="18"/>
          <w:color w:val="000000"/>
          <w:b w:val="on"/>
          <w:i w:val="off"/>
        </w:rPr>
        <w:t>无论第四章里提出的用以衡量快乐之“份额”的度量单位看来多么</w:t>
      </w:r>
      <w:r>
        <w:rPr>
          <w:rFonts w:ascii="宋体" w:hAnsi="宋体" w:cs="宋体" w:eastAsia="宋体"/>
          <w:sz w:val="18"/>
          <w:color w:val="000000"/>
          <w:b w:val="on"/>
          <w:i w:val="off"/>
        </w:rPr>
        <w:t>荒唐，无论他赋予功利“计算”的算术形式看来多么可笑，它们还是</w:t>
      </w:r>
      <w:r>
        <w:rPr>
          <w:rFonts w:ascii="宋体" w:hAnsi="宋体" w:cs="宋体" w:eastAsia="宋体"/>
          <w:sz w:val="18"/>
          <w:color w:val="000000"/>
          <w:b w:val="on"/>
          <w:i w:val="off"/>
        </w:rPr>
        <w:t>预示了一种坚持不懈的现代努力：探求主观现象的量化尺度，因而</w:t>
      </w:r>
      <w:r>
        <w:rPr>
          <w:rFonts w:ascii="宋体" w:hAnsi="宋体" w:cs="宋体" w:eastAsia="宋体"/>
          <w:sz w:val="18"/>
          <w:color w:val="000000"/>
          <w:b w:val="on"/>
          <w:i w:val="off"/>
        </w:rPr>
        <w:t>也就是其“科学”尺度。在边沁的许多非常具有现代意味的论述当</w:t>
      </w:r>
      <w:r>
        <w:rPr>
          <w:rFonts w:ascii="宋体" w:hAnsi="宋体" w:cs="宋体" w:eastAsia="宋体"/>
          <w:sz w:val="18"/>
          <w:color w:val="000000"/>
          <w:b w:val="on"/>
          <w:i w:val="off"/>
        </w:rPr>
        <w:t>中，有他关于互相冲突的动机和关于自然或人为的“监护”动机的</w:t>
      </w:r>
      <w:r>
        <w:rPr>
          <w:rFonts w:ascii="宋体" w:hAnsi="宋体" w:cs="宋体" w:eastAsia="宋体"/>
          <w:sz w:val="18"/>
          <w:color w:val="000000"/>
          <w:b w:val="on"/>
          <w:i w:val="off"/>
        </w:rPr>
        <w:t>讨论，后一种动机抑制了由“引诱”动机激励的反社会行为。</w:t>
      </w:r>
    </w:p>
    <w:p>
      <w:pPr>
        <w:wordWrap w:val="on"/>
        <w:autoSpaceDE w:val="off"/>
        <w:autoSpaceDN w:val="off"/>
        <w:spacing w:before="0" w:after="0" w:line="340" w:lineRule="atLeast"/>
        <w:ind w:left="560" w:right="0" w:firstLine="440"/>
        <w:jc w:val="both"/>
        <w:textAlignment w:val="auto"/>
        <w:rPr>
          <w:sz w:val="18"/>
        </w:rPr>
      </w:pPr>
      <w:r>
        <w:rPr>
          <w:rFonts w:ascii="宋体" w:hAnsi="宋体" w:cs="宋体" w:eastAsia="宋体"/>
          <w:sz w:val="18"/>
          <w:color w:val="000000"/>
          <w:b w:val="on"/>
          <w:i w:val="off"/>
        </w:rPr>
        <w:t>虽然边沁关于心理问题的论述往往具有比较广泛的含义，但</w:t>
      </w:r>
      <w:r>
        <w:rPr>
          <w:rFonts w:ascii="宋体" w:hAnsi="宋体" w:cs="宋体" w:eastAsia="宋体"/>
          <w:sz w:val="18"/>
          <w:color w:val="000000"/>
          <w:b w:val="on"/>
          <w:i w:val="off"/>
        </w:rPr>
        <w:t>他主要关心展示有关人的幸福、特性和行动之构成要素的事实，描</w:t>
      </w:r>
      <w:r>
        <w:rPr>
          <w:rFonts w:ascii="宋体" w:hAnsi="宋体" w:cs="宋体" w:eastAsia="宋体"/>
          <w:sz w:val="18"/>
          <w:color w:val="000000"/>
          <w:b w:val="on"/>
          <w:i w:val="off"/>
        </w:rPr>
        <w:t>述可能由之造成的“有害行为”的形式，它们是立法者若要构设一</w:t>
      </w:r>
      <w:r>
        <w:rPr>
          <w:rFonts w:ascii="宋体" w:hAnsi="宋体" w:cs="宋体" w:eastAsia="宋体"/>
          <w:sz w:val="18"/>
          <w:color w:val="000000"/>
          <w:b w:val="on"/>
          <w:i w:val="off"/>
        </w:rPr>
        <w:t>个符合功利原理的刑法与惩罚体系就必须知道的。为此目的，对事</w:t>
      </w:r>
      <w:r>
        <w:rPr>
          <w:rFonts w:ascii="宋体" w:hAnsi="宋体" w:cs="宋体" w:eastAsia="宋体"/>
          <w:sz w:val="18"/>
          <w:color w:val="000000"/>
          <w:b w:val="on"/>
          <w:i w:val="off"/>
        </w:rPr>
        <w:t>实的描述不仅一定要准确清晰，而且一定要不偏不倚。必须避免用</w:t>
      </w:r>
      <w:r>
        <w:rPr>
          <w:rFonts w:ascii="宋体" w:hAnsi="宋体" w:cs="宋体" w:eastAsia="宋体"/>
          <w:sz w:val="18"/>
          <w:color w:val="000000"/>
          <w:b w:val="on"/>
          <w:i w:val="off"/>
        </w:rPr>
        <w:t>未经证明的假定(“颂扬的”或“责骂的”)来进行描述，因为它们往</w:t>
      </w:r>
      <w:r>
        <w:rPr>
          <w:rFonts w:ascii="宋体" w:hAnsi="宋体" w:cs="宋体" w:eastAsia="宋体"/>
          <w:sz w:val="18"/>
          <w:color w:val="000000"/>
          <w:b w:val="on"/>
          <w:i w:val="off"/>
        </w:rPr>
        <w:t>往反映对美德、邪恶或功过的评价，那同功利毫无关系，并且是基</w:t>
      </w:r>
      <w:r>
        <w:rPr>
          <w:rFonts w:ascii="宋体" w:hAnsi="宋体" w:cs="宋体" w:eastAsia="宋体"/>
          <w:sz w:val="18"/>
          <w:color w:val="000000"/>
          <w:b w:val="on"/>
          <w:i w:val="off"/>
        </w:rPr>
        <w:t>于一种完全错误的观点，即动机、意图和性格状况生来有好坏之</w:t>
      </w:r>
      <w:r>
        <w:rPr>
          <w:rFonts w:ascii="宋体" w:hAnsi="宋体" w:cs="宋体" w:eastAsia="宋体"/>
          <w:sz w:val="18"/>
          <w:color w:val="000000"/>
          <w:b w:val="on"/>
          <w:i w:val="off"/>
        </w:rPr>
        <w:t>分。因此边沁再三坚持，把人的动机本身说成不论其后果如何有好</w:t>
      </w:r>
      <w:r>
        <w:rPr>
          <w:rFonts w:ascii="宋体" w:hAnsi="宋体" w:cs="宋体" w:eastAsia="宋体"/>
          <w:sz w:val="18"/>
          <w:color w:val="000000"/>
          <w:b w:val="on"/>
          <w:i w:val="off"/>
        </w:rPr>
        <w:t>有坏，因而可以是加重或减轻惩罚的依据，是一种混淆不清的、由</w:t>
      </w:r>
      <w:r>
        <w:rPr>
          <w:rFonts w:ascii="宋体" w:hAnsi="宋体" w:cs="宋体" w:eastAsia="宋体"/>
          <w:sz w:val="18"/>
          <w:color w:val="000000"/>
          <w:b w:val="on"/>
          <w:i w:val="off"/>
        </w:rPr>
        <w:t>我们的语言形式促成的错觉(第102、114——115页)。常用语言不是</w:t>
      </w:r>
      <w:r>
        <w:rPr>
          <w:rFonts w:ascii="宋体" w:hAnsi="宋体" w:cs="宋体" w:eastAsia="宋体"/>
          <w:sz w:val="18"/>
          <w:color w:val="000000"/>
          <w:b w:val="on"/>
          <w:i w:val="off"/>
        </w:rPr>
        <w:t>用中性名称来表述赚钱或性欲之类动机，它们在不同环境下可能</w:t>
      </w:r>
      <w:r>
        <w:rPr>
          <w:rFonts w:ascii="宋体" w:hAnsi="宋体" w:cs="宋体" w:eastAsia="宋体"/>
          <w:sz w:val="18"/>
          <w:color w:val="000000"/>
          <w:b w:val="on"/>
          <w:i w:val="off"/>
        </w:rPr>
        <w:t>导致好坏不同的行为，而是包含着大量诸如“色欲”、“贪婪”之类动</w:t>
      </w:r>
      <w:r>
        <w:rPr>
          <w:rFonts w:ascii="宋体" w:hAnsi="宋体" w:cs="宋体" w:eastAsia="宋体"/>
          <w:sz w:val="18"/>
          <w:color w:val="000000"/>
          <w:b w:val="on"/>
          <w:i w:val="off"/>
        </w:rPr>
        <w:t>机名称，充满谴责性的道德评判意味。边沁则认可将动机区分为</w:t>
      </w:r>
      <w:r>
        <w:rPr>
          <w:rFonts w:ascii="宋体" w:hAnsi="宋体" w:cs="宋体" w:eastAsia="宋体"/>
          <w:sz w:val="18"/>
          <w:color w:val="000000"/>
          <w:b w:val="on"/>
          <w:i w:val="off"/>
        </w:rPr>
        <w:t>“纯社会的”、“半社会的”和“反社会的”，而且自己也这么做，所根</w:t>
      </w:r>
      <w:r>
        <w:br w:type="page"/>
      </w:r>
    </w:p>
    <w:p>
      <w:pPr>
        <w:wordWrap w:val="on"/>
        <w:autoSpaceDE w:val="off"/>
        <w:autoSpaceDN w:val="off"/>
        <w:spacing w:before="240" w:after="0" w:line="180" w:lineRule="atLeast"/>
        <w:ind w:left="40" w:right="0"/>
        <w:jc w:val="both"/>
        <w:textAlignment w:val="auto"/>
        <w:rPr>
          <w:sz w:val="10"/>
        </w:rPr>
      </w:pPr>
      <w:r>
        <w:rPr>
          <w:rFonts w:ascii="宋体" w:hAnsi="宋体" w:cs="宋体" w:eastAsia="宋体"/>
          <w:sz w:val="10"/>
          <w:color w:val="000000"/>
          <w:u w:val="single"/>
          <w:b w:val="on"/>
          <w:i w:val="off"/>
        </w:rPr>
        <w:t xml:space="preserve">                           导 . 言                       25 </w:t>
      </w:r>
    </w:p>
    <w:p>
      <w:pPr>
        <w:wordWrap w:val="on"/>
        <w:autoSpaceDE w:val="off"/>
        <w:autoSpaceDN w:val="off"/>
        <w:spacing w:before="180" w:after="0" w:line="360" w:lineRule="atLeast"/>
        <w:ind w:left="40" w:right="0"/>
        <w:jc w:val="both"/>
        <w:textAlignment w:val="auto"/>
        <w:rPr>
          <w:sz w:val="20"/>
        </w:rPr>
      </w:pPr>
      <w:r>
        <w:rPr>
          <w:rFonts w:ascii="宋体" w:hAnsi="宋体" w:cs="宋体" w:eastAsia="宋体"/>
          <w:sz w:val="20"/>
          <w:color w:val="000000"/>
          <w:b w:val="on"/>
          <w:i w:val="off"/>
        </w:rPr>
        <w:t>据的是它们导致符合功利要求的行动或与之背道而驰的行动的一 liv</w:t>
      </w:r>
      <w:r>
        <w:rPr>
          <w:rFonts w:ascii="宋体" w:hAnsi="宋体" w:cs="宋体" w:eastAsia="宋体"/>
          <w:sz w:val="20"/>
        </w:rPr>
        <w:t xml:space="preserve"> </w:t>
      </w:r>
      <w:r>
        <w:rPr>
          <w:rFonts w:ascii="宋体" w:hAnsi="宋体" w:cs="宋体" w:eastAsia="宋体"/>
          <w:sz w:val="20"/>
          <w:color w:val="000000"/>
          <w:b w:val="on"/>
          <w:i w:val="off"/>
        </w:rPr>
        <w:t>般趋势；但他告诫我们，即使仁慈这一纯社会动机，在特定环境下</w:t>
      </w:r>
      <w:r>
        <w:rPr>
          <w:rFonts w:ascii="宋体" w:hAnsi="宋体" w:cs="宋体" w:eastAsia="宋体"/>
          <w:sz w:val="20"/>
          <w:color w:val="000000"/>
          <w:b w:val="on"/>
          <w:i w:val="off"/>
        </w:rPr>
        <w:t>也会引发恶行，而恶毒的反社会动机则可能引发善行。</w:t>
      </w:r>
    </w:p>
    <w:p>
      <w:pPr>
        <w:wordWrap w:val="on"/>
        <w:autoSpaceDE w:val="off"/>
        <w:autoSpaceDN w:val="off"/>
        <w:spacing w:before="20" w:after="0" w:line="354" w:lineRule="atLeast"/>
        <w:ind w:left="0" w:right="340" w:firstLine="440"/>
        <w:jc w:val="both"/>
        <w:textAlignment w:val="auto"/>
        <w:rPr>
          <w:sz w:val="20"/>
        </w:rPr>
      </w:pPr>
      <w:r>
        <w:rPr>
          <w:rFonts w:ascii="宋体" w:hAnsi="宋体" w:cs="宋体" w:eastAsia="宋体"/>
          <w:sz w:val="20"/>
          <w:color w:val="000000"/>
          <w:b w:val="on"/>
          <w:i w:val="off"/>
        </w:rPr>
        <w:t>对于自己所考虑的心理事实同道德和法理判断之间的关联，</w:t>
      </w:r>
      <w:r>
        <w:rPr>
          <w:rFonts w:ascii="宋体" w:hAnsi="宋体" w:cs="宋体" w:eastAsia="宋体"/>
          <w:sz w:val="20"/>
          <w:color w:val="000000"/>
          <w:b w:val="on"/>
          <w:i w:val="off"/>
        </w:rPr>
        <w:t>边沁始终不渝地坚持一种功利主义的、看重后果的观念。这在一些</w:t>
      </w:r>
      <w:r>
        <w:rPr>
          <w:rFonts w:ascii="宋体" w:hAnsi="宋体" w:cs="宋体" w:eastAsia="宋体"/>
          <w:sz w:val="20"/>
          <w:color w:val="000000"/>
          <w:b w:val="on"/>
          <w:i w:val="off"/>
        </w:rPr>
        <w:t>不同场合，造成了令人惊异的、与俗见大相径庭的结果。因此，若要</w:t>
      </w:r>
      <w:r>
        <w:rPr>
          <w:rFonts w:ascii="宋体" w:hAnsi="宋体" w:cs="宋体" w:eastAsia="宋体"/>
          <w:sz w:val="20"/>
          <w:color w:val="000000"/>
          <w:b w:val="on"/>
          <w:i w:val="off"/>
        </w:rPr>
        <w:t>领会边沁理论的全部锋芒，就需要显著调整对这些问题的通常考</w:t>
      </w:r>
      <w:r>
        <w:rPr>
          <w:rFonts w:ascii="宋体" w:hAnsi="宋体" w:cs="宋体" w:eastAsia="宋体"/>
          <w:sz w:val="20"/>
          <w:color w:val="000000"/>
          <w:b w:val="on"/>
          <w:i w:val="off"/>
        </w:rPr>
        <w:t>察角度。故而在边沁看来，这么一个事实，即被判犯罪的人有“一种</w:t>
      </w:r>
      <w:r>
        <w:rPr>
          <w:rFonts w:ascii="宋体" w:hAnsi="宋体" w:cs="宋体" w:eastAsia="宋体"/>
          <w:sz w:val="20"/>
          <w:color w:val="000000"/>
          <w:b w:val="on"/>
          <w:i w:val="off"/>
        </w:rPr>
        <w:t>堕落倾向”导致他反复作恶，具有两重意义。第一，这样一个人所犯</w:t>
      </w:r>
      <w:r>
        <w:rPr>
          <w:rFonts w:ascii="宋体" w:hAnsi="宋体" w:cs="宋体" w:eastAsia="宋体"/>
          <w:sz w:val="20"/>
          <w:color w:val="000000"/>
          <w:b w:val="on"/>
          <w:i w:val="off"/>
        </w:rPr>
        <w:t>的罪过比一个通常品行良好的人犯下的罪过更令人惊恐，因而造</w:t>
      </w:r>
      <w:r>
        <w:rPr>
          <w:rFonts w:ascii="宋体" w:hAnsi="宋体" w:cs="宋体" w:eastAsia="宋体"/>
          <w:sz w:val="20"/>
          <w:color w:val="000000"/>
          <w:b w:val="on"/>
          <w:i w:val="off"/>
        </w:rPr>
        <w:t>成更大的“次要伤害”；第二，一个有堕落倾向的人很可能不那么在</w:t>
      </w:r>
      <w:r>
        <w:rPr>
          <w:rFonts w:ascii="宋体" w:hAnsi="宋体" w:cs="宋体" w:eastAsia="宋体"/>
          <w:sz w:val="20"/>
          <w:color w:val="000000"/>
          <w:b w:val="on"/>
          <w:i w:val="off"/>
        </w:rPr>
        <w:t>乎惩罚(第141页)。第一个考虑表明，由于伤害较大，若为预防所</w:t>
      </w:r>
      <w:r>
        <w:rPr>
          <w:rFonts w:ascii="宋体" w:hAnsi="宋体" w:cs="宋体" w:eastAsia="宋体"/>
          <w:sz w:val="20"/>
          <w:color w:val="000000"/>
          <w:b w:val="on"/>
          <w:i w:val="off"/>
        </w:rPr>
        <w:t>必需就可以施行更严厉的惩罚，而第二个考虑表明，在事实上很可</w:t>
      </w:r>
      <w:r>
        <w:rPr>
          <w:rFonts w:ascii="宋体" w:hAnsi="宋体" w:cs="宋体" w:eastAsia="宋体"/>
          <w:sz w:val="20"/>
          <w:color w:val="000000"/>
          <w:b w:val="on"/>
          <w:i w:val="off"/>
        </w:rPr>
        <w:t>能有此需要。同样令人惊异的 (即使从通常观点看并非骇人听闻</w:t>
      </w:r>
      <w:r>
        <w:rPr>
          <w:rFonts w:ascii="宋体" w:hAnsi="宋体" w:cs="宋体" w:eastAsia="宋体"/>
          <w:sz w:val="20"/>
          <w:color w:val="000000"/>
          <w:b w:val="on"/>
          <w:i w:val="off"/>
        </w:rPr>
        <w:t>的)，是边沁对所有文明的法律体系所共有的一个信条——具有犯</w:t>
      </w:r>
      <w:r>
        <w:rPr>
          <w:rFonts w:ascii="宋体" w:hAnsi="宋体" w:cs="宋体" w:eastAsia="宋体"/>
          <w:sz w:val="20"/>
          <w:color w:val="000000"/>
          <w:b w:val="on"/>
          <w:i w:val="off"/>
        </w:rPr>
        <w:t>法意图一般是应受惩罚的一项必要条件———所作的解释。边沁没</w:t>
      </w:r>
      <w:r>
        <w:rPr>
          <w:rFonts w:ascii="宋体" w:hAnsi="宋体" w:cs="宋体" w:eastAsia="宋体"/>
          <w:sz w:val="20"/>
          <w:color w:val="000000"/>
          <w:b w:val="on"/>
          <w:i w:val="off"/>
        </w:rPr>
        <w:t>有把这个要求同功过、邪恶或惩罚之公正等概念联系起来，而是认</w:t>
      </w:r>
      <w:r>
        <w:rPr>
          <w:rFonts w:ascii="宋体" w:hAnsi="宋体" w:cs="宋体" w:eastAsia="宋体"/>
          <w:sz w:val="20"/>
          <w:color w:val="000000"/>
          <w:b w:val="on"/>
          <w:i w:val="off"/>
        </w:rPr>
        <w:t>为这所以必要，首先是因为如他所论辩的那样，对无意中犯法的人</w:t>
      </w:r>
      <w:r>
        <w:rPr>
          <w:rFonts w:ascii="宋体" w:hAnsi="宋体" w:cs="宋体" w:eastAsia="宋体"/>
          <w:sz w:val="20"/>
          <w:color w:val="000000"/>
          <w:b w:val="on"/>
          <w:i w:val="off"/>
        </w:rPr>
        <w:t>施加的惩罚必定无效 (第161页)，㊲其次是因为蓄意的犯法行为</w:t>
      </w:r>
      <w:r>
        <w:rPr>
          <w:rFonts w:ascii="宋体" w:hAnsi="宋体" w:cs="宋体" w:eastAsia="宋体"/>
          <w:sz w:val="20"/>
          <w:color w:val="000000"/>
          <w:b w:val="on"/>
          <w:i w:val="off"/>
        </w:rPr>
        <w:t>体现的伤害意图不仅引起主害，即该犯法行为会造成的有形伤害，</w:t>
      </w:r>
      <w:r>
        <w:rPr>
          <w:rFonts w:ascii="宋体" w:hAnsi="宋体" w:cs="宋体" w:eastAsia="宋体"/>
          <w:sz w:val="20"/>
          <w:color w:val="000000"/>
          <w:b w:val="on"/>
          <w:i w:val="off"/>
        </w:rPr>
        <w:t>而且可能引起次害，即惊恐和危险(第152——154页)。</w:t>
      </w:r>
    </w:p>
    <w:p>
      <w:pPr>
        <w:wordWrap w:val="on"/>
        <w:autoSpaceDE w:val="off"/>
        <w:autoSpaceDN w:val="off"/>
        <w:spacing w:before="0" w:after="0" w:line="347" w:lineRule="atLeast"/>
        <w:ind w:left="40" w:right="320" w:firstLine="400"/>
        <w:jc w:val="both"/>
        <w:textAlignment w:val="auto"/>
        <w:rPr>
          <w:sz w:val="20"/>
        </w:rPr>
      </w:pPr>
      <w:r>
        <w:rPr>
          <w:rFonts w:ascii="宋体" w:hAnsi="宋体" w:cs="宋体" w:eastAsia="宋体"/>
          <w:sz w:val="20"/>
          <w:color w:val="000000"/>
          <w:b w:val="on"/>
          <w:i w:val="off"/>
        </w:rPr>
        <w:t>边沁对哲学和法学的某些最具启示性的贡献，可见于他论述</w:t>
      </w:r>
      <w:r>
        <w:rPr>
          <w:rFonts w:ascii="宋体" w:hAnsi="宋体" w:cs="宋体" w:eastAsia="宋体"/>
          <w:sz w:val="20"/>
          <w:color w:val="000000"/>
          <w:b w:val="on"/>
          <w:i w:val="off"/>
        </w:rPr>
        <w:t>一般人类行动与其精神要素(他称之为意图)以及知觉的那几章。</w:t>
      </w:r>
      <w:r>
        <w:rPr>
          <w:rFonts w:ascii="宋体" w:hAnsi="宋体" w:cs="宋体" w:eastAsia="宋体"/>
          <w:sz w:val="20"/>
          <w:color w:val="000000"/>
          <w:b w:val="on"/>
          <w:i w:val="off"/>
        </w:rPr>
        <w:t>这一论述中确有不足之处和若干显著的空白，但它们主要归因于</w:t>
      </w:r>
      <w:r>
        <w:br w:type="page"/>
      </w:r>
    </w:p>
    <w:p>
      <w:pPr>
        <w:wordWrap w:val="on"/>
        <w:autoSpaceDE w:val="off"/>
        <w:autoSpaceDN w:val="off"/>
        <w:spacing w:before="180" w:after="0" w:line="200" w:lineRule="atLeast"/>
        <w:ind w:left="800" w:right="0"/>
        <w:jc w:val="both"/>
        <w:textAlignment w:val="auto"/>
        <w:rPr>
          <w:sz w:val="24"/>
        </w:rPr>
      </w:pPr>
      <w:r>
        <w:rPr>
          <w:rFonts w:ascii="宋体" w:hAnsi="宋体" w:cs="宋体" w:eastAsia="宋体"/>
          <w:sz w:val="10"/>
          <w:color w:val="000000"/>
          <w:b w:val="off"/>
          <w:i w:val="off"/>
        </w:rPr>
        <w:t>26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道德与立法原理导论</w:t>
      </w:r>
    </w:p>
    <w:p>
      <w:pPr>
        <w:wordWrap w:val="on"/>
        <w:spacing w:before="120" w:after="0" w:line="100" w:lineRule="exact"/>
        <w:ind w:left="700" w:right="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343" w:lineRule="atLeast"/>
        <w:ind w:left="360" w:right="0" w:firstLine="240"/>
        <w:jc w:val="both"/>
        <w:textAlignment w:val="auto"/>
        <w:rPr>
          <w:sz w:val="19"/>
        </w:rPr>
      </w:pPr>
      <w:r>
        <w:rPr>
          <w:rFonts w:ascii="宋体" w:hAnsi="宋体" w:cs="宋体" w:eastAsia="宋体"/>
          <w:sz w:val="19"/>
          <w:color w:val="000000"/>
          <w:b w:val="off"/>
          <w:i w:val="off"/>
        </w:rPr>
        <w:t>如下事实：边沁在自己的全部分析中，始终从一个功利主义立法者</w:t>
      </w:r>
      <w:r>
        <w:rPr>
          <w:rFonts w:ascii="宋体" w:hAnsi="宋体" w:cs="宋体" w:eastAsia="宋体"/>
          <w:sz w:val="19"/>
          <w:color w:val="000000"/>
          <w:b w:val="off"/>
          <w:i w:val="off"/>
        </w:rPr>
        <w:t>的观点出发，主要关心辨识和区分人类行为的某些性质，这些性质</w:t>
      </w:r>
      <w:r>
        <w:rPr>
          <w:rFonts w:ascii="宋体" w:hAnsi="宋体" w:cs="宋体" w:eastAsia="宋体"/>
          <w:sz w:val="19"/>
          <w:color w:val="000000"/>
          <w:b w:val="off"/>
          <w:i w:val="off"/>
        </w:rPr>
        <w:t>lv 或是决定它依以减少普遍功利的方式，或是使之顺从或排斥法律</w:t>
      </w:r>
      <w:r>
        <w:rPr>
          <w:rFonts w:ascii="宋体" w:hAnsi="宋体" w:cs="宋体" w:eastAsia="宋体"/>
          <w:sz w:val="19"/>
          <w:color w:val="000000"/>
          <w:b w:val="off"/>
          <w:i w:val="off"/>
        </w:rPr>
        <w:t>和惩罚的控制，或应决定惩罚的强度。然而，尽管这一功利主义的、</w:t>
      </w:r>
      <w:r>
        <w:rPr>
          <w:rFonts w:ascii="宋体" w:hAnsi="宋体" w:cs="宋体" w:eastAsia="宋体"/>
          <w:sz w:val="19"/>
          <w:color w:val="000000"/>
          <w:b w:val="off"/>
          <w:i w:val="off"/>
        </w:rPr>
        <w:t>立法的观点在某些场合限制了边沁所作分析的一般可运用性，但</w:t>
      </w:r>
      <w:r>
        <w:rPr>
          <w:rFonts w:ascii="宋体" w:hAnsi="宋体" w:cs="宋体" w:eastAsia="宋体"/>
          <w:sz w:val="19"/>
          <w:color w:val="000000"/>
          <w:b w:val="off"/>
          <w:i w:val="off"/>
        </w:rPr>
        <w:t>仍可从独立于这一立法观点的各章学到许多有价值的东西。它们</w:t>
      </w:r>
      <w:r>
        <w:rPr>
          <w:rFonts w:ascii="宋体" w:hAnsi="宋体" w:cs="宋体" w:eastAsia="宋体"/>
          <w:sz w:val="19"/>
          <w:color w:val="000000"/>
          <w:b w:val="off"/>
          <w:i w:val="off"/>
        </w:rPr>
        <w:t>包含许多关键性的论述，大有助于领会人的行动的复杂性，领会信</w:t>
      </w:r>
      <w:r>
        <w:rPr>
          <w:rFonts w:ascii="宋体" w:hAnsi="宋体" w:cs="宋体" w:eastAsia="宋体"/>
          <w:sz w:val="19"/>
          <w:color w:val="000000"/>
          <w:b w:val="off"/>
          <w:i w:val="off"/>
        </w:rPr>
        <w:t>念和愿望 (或如边沁有时所称理解和意愿)两者介入其结构的方</w:t>
      </w:r>
      <w:r>
        <w:rPr>
          <w:rFonts w:ascii="宋体" w:hAnsi="宋体" w:cs="宋体" w:eastAsia="宋体"/>
          <w:sz w:val="19"/>
          <w:color w:val="000000"/>
          <w:b w:val="off"/>
          <w:i w:val="off"/>
        </w:rPr>
        <w:t>式。它们包含首次足够细致的尝试，力图把握关于人行动的叙述取</w:t>
      </w:r>
      <w:r>
        <w:rPr>
          <w:rFonts w:ascii="宋体" w:hAnsi="宋体" w:cs="宋体" w:eastAsia="宋体"/>
          <w:sz w:val="19"/>
          <w:color w:val="000000"/>
          <w:b w:val="off"/>
          <w:i w:val="off"/>
        </w:rPr>
        <w:t>决于当时当地环境、背景和目的的微妙方式。边沁就这些问题所作</w:t>
      </w:r>
      <w:r>
        <w:rPr>
          <w:rFonts w:ascii="宋体" w:hAnsi="宋体" w:cs="宋体" w:eastAsia="宋体"/>
          <w:sz w:val="19"/>
          <w:color w:val="000000"/>
          <w:b w:val="off"/>
          <w:i w:val="off"/>
        </w:rPr>
        <w:t>的论述并非全可接受，但追踪他在此等难题上探求真理的执着努</w:t>
      </w:r>
      <w:r>
        <w:rPr>
          <w:rFonts w:ascii="宋体" w:hAnsi="宋体" w:cs="宋体" w:eastAsia="宋体"/>
          <w:sz w:val="19"/>
          <w:color w:val="000000"/>
          <w:b w:val="off"/>
          <w:i w:val="off"/>
        </w:rPr>
        <w:t>力，对于评价当代心理哲学中提出的许多论题，或现代法学家关于</w:t>
      </w:r>
      <w:r>
        <w:rPr>
          <w:rFonts w:ascii="宋体" w:hAnsi="宋体" w:cs="宋体" w:eastAsia="宋体"/>
          <w:sz w:val="19"/>
          <w:color w:val="000000"/>
          <w:b w:val="off"/>
          <w:i w:val="off"/>
        </w:rPr>
        <w:t>刑事责任之组成因素之一 mens rea(犯罪意图)的阐释中提出的许</w:t>
      </w:r>
      <w:r>
        <w:rPr>
          <w:rFonts w:ascii="宋体" w:hAnsi="宋体" w:cs="宋体" w:eastAsia="宋体"/>
          <w:sz w:val="19"/>
          <w:color w:val="000000"/>
          <w:b w:val="off"/>
          <w:i w:val="off"/>
        </w:rPr>
        <w:t>多论题，仍然极有价值。</w:t>
      </w:r>
    </w:p>
    <w:p>
      <w:pPr>
        <w:wordWrap w:val="on"/>
        <w:autoSpaceDE w:val="off"/>
        <w:autoSpaceDN w:val="off"/>
        <w:spacing w:before="20" w:after="0" w:line="342" w:lineRule="atLeast"/>
        <w:ind w:left="580" w:right="0" w:firstLine="400"/>
        <w:jc w:val="both"/>
        <w:textAlignment w:val="auto"/>
        <w:rPr>
          <w:sz w:val="19"/>
        </w:rPr>
      </w:pPr>
      <w:r>
        <w:rPr>
          <w:rFonts w:ascii="宋体" w:hAnsi="宋体" w:cs="宋体" w:eastAsia="宋体"/>
          <w:sz w:val="19"/>
          <w:color w:val="000000"/>
          <w:b w:val="off"/>
          <w:i w:val="off"/>
        </w:rPr>
        <w:t>边沁一开始用简短的话语，将行动区分为积极的或消极的、简</w:t>
      </w:r>
      <w:r>
        <w:rPr>
          <w:rFonts w:ascii="宋体" w:hAnsi="宋体" w:cs="宋体" w:eastAsia="宋体"/>
          <w:sz w:val="19"/>
          <w:color w:val="000000"/>
          <w:b w:val="off"/>
          <w:i w:val="off"/>
        </w:rPr>
        <w:t>单的或复杂的、内在的或外在的、外及的或不外及的。虽然这几章</w:t>
      </w:r>
      <w:r>
        <w:rPr>
          <w:rFonts w:ascii="宋体" w:hAnsi="宋体" w:cs="宋体" w:eastAsia="宋体"/>
          <w:sz w:val="19"/>
          <w:color w:val="000000"/>
          <w:b w:val="off"/>
          <w:i w:val="off"/>
        </w:rPr>
        <w:t>像书中其他各章那样，似乎有时过于繁琐，但它们表明边沁有一种</w:t>
      </w:r>
      <w:r>
        <w:rPr>
          <w:rFonts w:ascii="宋体" w:hAnsi="宋体" w:cs="宋体" w:eastAsia="宋体"/>
          <w:sz w:val="19"/>
          <w:color w:val="000000"/>
          <w:b w:val="off"/>
          <w:i w:val="off"/>
        </w:rPr>
        <w:t>罕见的能力，那就是避开过分简单化的笼统的理论，同时又始终敏</w:t>
      </w:r>
      <w:r>
        <w:rPr>
          <w:rFonts w:ascii="宋体" w:hAnsi="宋体" w:cs="宋体" w:eastAsia="宋体"/>
          <w:sz w:val="19"/>
          <w:color w:val="000000"/>
          <w:b w:val="off"/>
          <w:i w:val="off"/>
        </w:rPr>
        <w:t>锐地意识到谈论心理和行动的常规方式在哪些地方可能把我们引</w:t>
      </w:r>
      <w:r>
        <w:rPr>
          <w:rFonts w:ascii="宋体" w:hAnsi="宋体" w:cs="宋体" w:eastAsia="宋体"/>
          <w:sz w:val="19"/>
          <w:color w:val="000000"/>
          <w:b w:val="off"/>
          <w:i w:val="off"/>
        </w:rPr>
        <w:t>入歧途，或促使我们提出由于混淆不清而无法回答的问题。因此，</w:t>
      </w:r>
      <w:r>
        <w:rPr>
          <w:rFonts w:ascii="宋体" w:hAnsi="宋体" w:cs="宋体" w:eastAsia="宋体"/>
          <w:sz w:val="19"/>
          <w:color w:val="000000"/>
          <w:b w:val="off"/>
          <w:i w:val="off"/>
        </w:rPr>
        <w:t>在说明积极行动与消极行动 (即犯法行动和懈怠)之间的区别时</w:t>
      </w:r>
      <w:r>
        <w:rPr>
          <w:rFonts w:ascii="宋体" w:hAnsi="宋体" w:cs="宋体" w:eastAsia="宋体"/>
          <w:sz w:val="19"/>
          <w:color w:val="000000"/>
          <w:b w:val="off"/>
          <w:i w:val="off"/>
        </w:rPr>
        <w:t>(第75页)，边沁正确地坚持不能简单地认为这一区别取决于我们</w:t>
      </w:r>
      <w:r>
        <w:rPr>
          <w:rFonts w:ascii="宋体" w:hAnsi="宋体" w:cs="宋体" w:eastAsia="宋体"/>
          <w:sz w:val="19"/>
          <w:color w:val="000000"/>
          <w:b w:val="off"/>
          <w:i w:val="off"/>
        </w:rPr>
        <w:t>是用肯定形式还是用否定形式来叙述行为。他看到，同一个行动往</w:t>
      </w:r>
      <w:r>
        <w:rPr>
          <w:rFonts w:ascii="宋体" w:hAnsi="宋体" w:cs="宋体" w:eastAsia="宋体"/>
          <w:sz w:val="19"/>
          <w:color w:val="000000"/>
          <w:b w:val="off"/>
          <w:i w:val="off"/>
        </w:rPr>
        <w:t>往既能用否定的、也能用肯定的词语来叙述，因而在适当的来龙去</w:t>
      </w:r>
      <w:r>
        <w:br w:type="page"/>
      </w:r>
    </w:p>
    <w:p>
      <w:pPr>
        <w:wordWrap w:val="on"/>
        <w:autoSpaceDE w:val="off"/>
        <w:autoSpaceDN w:val="off"/>
        <w:spacing w:before="240" w:after="0" w:line="180" w:lineRule="atLeast"/>
        <w:ind w:left="20" w:right="0"/>
        <w:jc w:val="both"/>
        <w:textAlignment w:val="auto"/>
        <w:rPr>
          <w:sz w:val="10"/>
        </w:rPr>
      </w:pPr>
      <w:r>
        <w:rPr>
          <w:rFonts w:ascii="宋体" w:hAnsi="宋体" w:cs="宋体" w:eastAsia="宋体"/>
          <w:sz w:val="10"/>
          <w:color w:val="000000"/>
          <w:u w:val="single"/>
          <w:b w:val="off"/>
          <w:i w:val="off"/>
        </w:rPr>
        <w:t xml:space="preserve">                        导  言                     27 </w:t>
      </w:r>
    </w:p>
    <w:p>
      <w:pPr>
        <w:wordWrap w:val="on"/>
        <w:autoSpaceDE w:val="off"/>
        <w:autoSpaceDN w:val="off"/>
        <w:spacing w:before="200" w:after="0" w:line="356" w:lineRule="atLeast"/>
        <w:ind w:left="20" w:right="0"/>
        <w:jc w:val="both"/>
        <w:textAlignment w:val="auto"/>
        <w:rPr>
          <w:sz w:val="20"/>
        </w:rPr>
      </w:pPr>
      <w:r>
        <w:rPr>
          <w:rFonts w:ascii="宋体" w:hAnsi="宋体" w:cs="宋体" w:eastAsia="宋体"/>
          <w:sz w:val="20"/>
          <w:color w:val="000000"/>
          <w:b w:val="off"/>
          <w:i w:val="off"/>
        </w:rPr>
        <w:t>脉中，予以否定叙述的行动可以被列为积极行动(例如，士兵被命</w:t>
      </w:r>
      <w:r>
        <w:rPr>
          <w:rFonts w:ascii="宋体" w:hAnsi="宋体" w:cs="宋体" w:eastAsia="宋体"/>
          <w:sz w:val="20"/>
          <w:color w:val="000000"/>
          <w:b w:val="off"/>
          <w:i w:val="off"/>
        </w:rPr>
        <w:t>令立正但未这么做)，反之予以肯定叙述的行动可以被列为懈怠</w:t>
      </w:r>
      <w:r>
        <w:rPr>
          <w:rFonts w:ascii="宋体" w:hAnsi="宋体" w:cs="宋体" w:eastAsia="宋体"/>
          <w:sz w:val="20"/>
          <w:color w:val="000000"/>
          <w:b w:val="off"/>
          <w:i w:val="off"/>
        </w:rPr>
        <w:t>(士兵被命令出发但立正不动)。边沁自己依照缺乏动作之意对懈</w:t>
      </w:r>
      <w:r>
        <w:rPr>
          <w:rFonts w:ascii="宋体" w:hAnsi="宋体" w:cs="宋体" w:eastAsia="宋体"/>
          <w:sz w:val="20"/>
          <w:color w:val="000000"/>
          <w:b w:val="off"/>
          <w:i w:val="off"/>
        </w:rPr>
        <w:t>怠作的解释，没有充分强调它同事情来龙去脉的相互依存关系，而</w:t>
      </w:r>
      <w:r>
        <w:rPr>
          <w:rFonts w:ascii="宋体" w:hAnsi="宋体" w:cs="宋体" w:eastAsia="宋体"/>
          <w:sz w:val="20"/>
          <w:color w:val="000000"/>
          <w:b w:val="off"/>
          <w:i w:val="off"/>
        </w:rPr>
        <w:t>他在论述设宴招待、法院开庭或荷枪实弹等“复杂行动”时，却表明</w:t>
      </w:r>
      <w:r>
        <w:rPr>
          <w:rFonts w:ascii="宋体" w:hAnsi="宋体" w:cs="宋体" w:eastAsia="宋体"/>
          <w:sz w:val="20"/>
          <w:color w:val="000000"/>
          <w:b w:val="off"/>
          <w:i w:val="off"/>
        </w:rPr>
        <w:t>自己很了解这种关系的重要性，认为它们的统一性来源于一些作</w:t>
      </w:r>
      <w:r>
        <w:rPr>
          <w:rFonts w:ascii="宋体" w:hAnsi="宋体" w:cs="宋体" w:eastAsia="宋体"/>
          <w:sz w:val="20"/>
          <w:color w:val="000000"/>
          <w:b w:val="off"/>
          <w:i w:val="off"/>
        </w:rPr>
        <w:t>为组成部分的简单行动与共同目的之间互相关联的方式 (第79</w:t>
      </w:r>
      <w:r>
        <w:rPr>
          <w:rFonts w:ascii="宋体" w:hAnsi="宋体" w:cs="宋体" w:eastAsia="宋体"/>
          <w:sz w:val="20"/>
          <w:color w:val="000000"/>
          <w:b w:val="off"/>
          <w:i w:val="off"/>
        </w:rPr>
        <w:t>页)。他把握了行动叙述的这项特征，这在他因为语言模糊性而摒 lvi</w:t>
      </w:r>
      <w:r>
        <w:rPr>
          <w:rFonts w:ascii="宋体" w:hAnsi="宋体" w:cs="宋体" w:eastAsia="宋体"/>
          <w:sz w:val="20"/>
        </w:rPr>
        <w:t xml:space="preserve"> </w:t>
      </w:r>
      <w:r>
        <w:rPr>
          <w:rFonts w:ascii="宋体" w:hAnsi="宋体" w:cs="宋体" w:eastAsia="宋体"/>
          <w:sz w:val="20"/>
          <w:color w:val="000000"/>
          <w:b w:val="off"/>
          <w:i w:val="off"/>
        </w:rPr>
        <w:t>弃某些关于行动个性的“解决不了的疑问”时，表现得十分显著：</w:t>
      </w:r>
    </w:p>
    <w:p>
      <w:pPr>
        <w:wordWrap w:val="on"/>
        <w:autoSpaceDE w:val="off"/>
        <w:autoSpaceDN w:val="off"/>
        <w:spacing w:before="20" w:after="0" w:line="353" w:lineRule="atLeast"/>
        <w:ind w:left="440" w:right="720" w:firstLine="440"/>
        <w:jc w:val="both"/>
        <w:textAlignment w:val="auto"/>
        <w:rPr>
          <w:sz w:val="20"/>
        </w:rPr>
      </w:pPr>
      <w:r>
        <w:rPr>
          <w:rFonts w:ascii="宋体" w:hAnsi="宋体" w:cs="宋体" w:eastAsia="宋体"/>
          <w:sz w:val="20"/>
          <w:color w:val="000000"/>
          <w:b w:val="off"/>
          <w:i w:val="off"/>
        </w:rPr>
        <w:t>常常碰到这样的问题：在前后两项行动首尾交叠的</w:t>
      </w:r>
      <w:r>
        <w:rPr>
          <w:rFonts w:ascii="宋体" w:hAnsi="宋体" w:cs="宋体" w:eastAsia="宋体"/>
          <w:sz w:val="20"/>
          <w:color w:val="000000"/>
          <w:b w:val="off"/>
          <w:i w:val="off"/>
        </w:rPr>
        <w:t>场合，构成一项行动的究竟是什么?已发生的究竟是一项</w:t>
      </w:r>
      <w:r>
        <w:rPr>
          <w:rFonts w:ascii="宋体" w:hAnsi="宋体" w:cs="宋体" w:eastAsia="宋体"/>
          <w:sz w:val="20"/>
          <w:color w:val="000000"/>
          <w:b w:val="off"/>
          <w:i w:val="off"/>
        </w:rPr>
        <w:t>还是几项行动?现在很清楚，这些问题往往可以给予相反</w:t>
      </w:r>
      <w:r>
        <w:rPr>
          <w:rFonts w:ascii="宋体" w:hAnsi="宋体" w:cs="宋体" w:eastAsia="宋体"/>
          <w:sz w:val="20"/>
          <w:color w:val="000000"/>
          <w:b w:val="off"/>
          <w:i w:val="off"/>
        </w:rPr>
        <w:t>的、但同样合适的回答；而且，倘若有任何仅能予以一种</w:t>
      </w:r>
      <w:r>
        <w:rPr>
          <w:rFonts w:ascii="宋体" w:hAnsi="宋体" w:cs="宋体" w:eastAsia="宋体"/>
          <w:sz w:val="20"/>
          <w:color w:val="000000"/>
          <w:b w:val="off"/>
          <w:i w:val="off"/>
        </w:rPr>
        <w:t>回答的场合，回答将取决于该场合的具体性质以及提问</w:t>
      </w:r>
      <w:r>
        <w:rPr>
          <w:rFonts w:ascii="宋体" w:hAnsi="宋体" w:cs="宋体" w:eastAsia="宋体"/>
          <w:sz w:val="20"/>
          <w:color w:val="000000"/>
          <w:b w:val="off"/>
          <w:i w:val="off"/>
        </w:rPr>
        <w:t>题的目的。(第79页)</w:t>
      </w:r>
    </w:p>
    <w:p>
      <w:pPr>
        <w:wordWrap w:val="on"/>
        <w:autoSpaceDE w:val="off"/>
        <w:autoSpaceDN w:val="off"/>
        <w:spacing w:before="20" w:after="0" w:line="358" w:lineRule="atLeast"/>
        <w:ind w:left="20" w:right="280" w:firstLine="420"/>
        <w:jc w:val="both"/>
        <w:textAlignment w:val="auto"/>
        <w:rPr>
          <w:sz w:val="20"/>
        </w:rPr>
      </w:pPr>
      <w:r>
        <w:rPr>
          <w:rFonts w:ascii="宋体" w:hAnsi="宋体" w:cs="宋体" w:eastAsia="宋体"/>
          <w:sz w:val="20"/>
          <w:color w:val="000000"/>
          <w:b w:val="off"/>
          <w:i w:val="off"/>
        </w:rPr>
        <w:t>边沁本人的分析集中在他所称的“积极的外在行动”上面。他</w:t>
      </w:r>
      <w:r>
        <w:rPr>
          <w:rFonts w:ascii="宋体" w:hAnsi="宋体" w:cs="宋体" w:eastAsia="宋体"/>
          <w:sz w:val="20"/>
          <w:color w:val="000000"/>
          <w:b w:val="off"/>
          <w:i w:val="off"/>
        </w:rPr>
        <w:t>首先从一项可能像是没有前途的观念出发，即外在行动是“肉体行</w:t>
      </w:r>
      <w:r>
        <w:rPr>
          <w:rFonts w:ascii="宋体" w:hAnsi="宋体" w:cs="宋体" w:eastAsia="宋体"/>
          <w:sz w:val="20"/>
          <w:color w:val="000000"/>
          <w:b w:val="off"/>
          <w:i w:val="off"/>
        </w:rPr>
        <w:t>动”(第76页)，由人体的动作构成(第75页)。它所以看来没有前</w:t>
      </w:r>
      <w:r>
        <w:rPr>
          <w:rFonts w:ascii="宋体" w:hAnsi="宋体" w:cs="宋体" w:eastAsia="宋体"/>
          <w:sz w:val="20"/>
          <w:color w:val="000000"/>
          <w:b w:val="off"/>
          <w:i w:val="off"/>
        </w:rPr>
        <w:t>途，是因为这个提法使人联想到一种事实上不时困扰哲学和法学</w:t>
      </w:r>
      <w:r>
        <w:rPr>
          <w:rFonts w:ascii="宋体" w:hAnsi="宋体" w:cs="宋体" w:eastAsia="宋体"/>
          <w:sz w:val="20"/>
          <w:color w:val="000000"/>
          <w:b w:val="off"/>
          <w:i w:val="off"/>
        </w:rPr>
        <w:t>两者的、关于人类行动的简单泛论，据此严格说来我们唯一能被认</w:t>
      </w:r>
      <w:r>
        <w:rPr>
          <w:rFonts w:ascii="宋体" w:hAnsi="宋体" w:cs="宋体" w:eastAsia="宋体"/>
          <w:sz w:val="20"/>
          <w:color w:val="000000"/>
          <w:b w:val="off"/>
          <w:i w:val="off"/>
        </w:rPr>
        <w:t>为采取的行动，仅仅是我们自己的身体动作，而通常的行动叙述中</w:t>
      </w:r>
      <w:r>
        <w:rPr>
          <w:rFonts w:ascii="宋体" w:hAnsi="宋体" w:cs="宋体" w:eastAsia="宋体"/>
          <w:sz w:val="20"/>
          <w:color w:val="000000"/>
          <w:b w:val="off"/>
          <w:i w:val="off"/>
        </w:rPr>
        <w:t>包含的其余一切，皆指这种动作的后果和环境。因此，边沁的法学</w:t>
      </w:r>
      <w:r>
        <w:rPr>
          <w:rFonts w:ascii="宋体" w:hAnsi="宋体" w:cs="宋体" w:eastAsia="宋体"/>
          <w:sz w:val="20"/>
          <w:color w:val="000000"/>
          <w:b w:val="off"/>
          <w:i w:val="off"/>
        </w:rPr>
        <w:t>门徒约翰·奥斯丁写道：“此等肉体动作是可以用‘行动’这一术语</w:t>
      </w:r>
      <w:r>
        <w:rPr>
          <w:rFonts w:ascii="宋体" w:hAnsi="宋体" w:cs="宋体" w:eastAsia="宋体"/>
          <w:sz w:val="20"/>
          <w:color w:val="000000"/>
          <w:b w:val="off"/>
          <w:i w:val="off"/>
        </w:rPr>
        <w:t>来十分精当地加以概括的唯一对象……绝大多数看来是行动名称</w:t>
      </w:r>
      <w:r>
        <w:br w:type="page"/>
      </w:r>
    </w:p>
    <w:p>
      <w:pPr>
        <w:wordWrap w:val="on"/>
        <w:autoSpaceDE w:val="off"/>
        <w:autoSpaceDN w:val="off"/>
        <w:spacing w:before="240" w:after="0" w:line="180" w:lineRule="atLeast"/>
        <w:ind w:left="560" w:right="0"/>
        <w:jc w:val="both"/>
        <w:textAlignment w:val="auto"/>
        <w:rPr>
          <w:sz w:val="10"/>
        </w:rPr>
      </w:pPr>
      <w:r>
        <w:rPr>
          <w:rFonts w:ascii="宋体" w:hAnsi="宋体" w:cs="宋体" w:eastAsia="宋体"/>
          <w:sz w:val="10"/>
          <w:color w:val="000000"/>
          <w:u w:val="single"/>
          <w:b w:val="on"/>
          <w:i w:val="off"/>
        </w:rPr>
        <w:t xml:space="preserve">  28                      道德与立法原理导论                          </w:t>
      </w:r>
    </w:p>
    <w:p>
      <w:pPr>
        <w:wordWrap w:val="on"/>
        <w:autoSpaceDE w:val="off"/>
        <w:autoSpaceDN w:val="off"/>
        <w:spacing w:before="260" w:after="0" w:line="260" w:lineRule="atLeast"/>
        <w:ind w:left="560" w:right="0"/>
        <w:jc w:val="both"/>
        <w:textAlignment w:val="auto"/>
        <w:rPr>
          <w:sz w:val="19"/>
        </w:rPr>
      </w:pPr>
      <w:r>
        <w:rPr>
          <w:rFonts w:ascii="宋体" w:hAnsi="宋体" w:cs="宋体" w:eastAsia="宋体"/>
          <w:sz w:val="19"/>
          <w:color w:val="000000"/>
          <w:b w:val="on"/>
          <w:i w:val="off"/>
        </w:rPr>
        <w:t>的名称，无非是同某些后果相结合的行动的称呼”。㊳</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0</wp:posOffset>
                </wp:positionV>
                <wp:extent cx="3898900" cy="2311400"/>
                <wp:wrapTopAndBottom/>
                <wp:docPr id="30" name="文本框 30"/>
                <a:graphic xmlns:a="http://schemas.openxmlformats.org/drawingml/2006/main">
                  <a:graphicData uri="http://schemas.microsoft.com/office/word/2010/wordprocessingShape">
                    <wps:wsp>
                      <wps:cNvSpPr txBox="true"/>
                      <wps:spPr>
                        <a:xfrm>
                          <a:off x="0" y="0"/>
                          <a:ext cx="3898900" cy="2311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pt;margin-top:0pt;width:307pt;height:18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2311400</wp:posOffset>
                </wp:positionV>
                <wp:extent cx="190500" cy="127000"/>
                <wp:wrapTopAndBottom/>
                <wp:docPr id="31" name="文本框 31"/>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lvii</w:t>
                            </w:r>
                          </w:p>
                        </w:txbxContent>
                      </wps:txbx>
                      <wps:bodyPr wrap="square" lIns="0" rIns="0" tIns="0" bIns="0" vert="horz" anchor="t">
                        <a:spAutoFit/>
                      </wps:bodyPr>
                    </wps:wsp>
                  </a:graphicData>
                </a:graphic>
              </wp:anchor>
            </w:drawing>
          </mc:Choice>
          <mc:Fallback>
            <w:pict>
              <v:shape type="#_x0000_t202" filled="f" stroked="f" style="margin-left:9pt;margin-top:182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lvii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695700" cy="5143500"/>
                <wp:wrapTopAndBottom/>
                <wp:docPr id="32" name="文本框 32"/>
                <a:graphic xmlns:a="http://schemas.openxmlformats.org/drawingml/2006/main">
                  <a:graphicData uri="http://schemas.microsoft.com/office/word/2010/wordprocessingShape">
                    <wps:wsp>
                      <wps:cNvSpPr txBox="true"/>
                      <wps:spPr>
                        <a:xfrm>
                          <a:off x="0" y="0"/>
                          <a:ext cx="3695700" cy="5143500"/>
                        </a:xfrm>
                        <a:prstGeom prst="rect">
                          <a:avLst/>
                        </a:prstGeom>
                        <a:noFill/>
                        <a:ln w="6350">
                          <a:noFill/>
                        </a:ln>
                      </wps:spPr>
                      <wps:txbx>
                        <w:txbxContent>
                          <w:p>
                            <w:pPr>
                              <w:wordWrap w:val="on"/>
                              <w:autoSpaceDE w:val="off"/>
                              <w:autoSpaceDN w:val="off"/>
                              <w:spacing w:before="0" w:after="0" w:line="340" w:lineRule="atLeast"/>
                              <w:ind w:left="0" w:right="0" w:firstLine="460"/>
                              <w:jc w:val="both"/>
                              <w:textAlignment w:val="auto"/>
                              <w:rPr>
                                <w:sz w:val="19"/>
                              </w:rPr>
                            </w:pPr>
                            <w:r>
                              <w:rPr>
                                <w:rFonts w:ascii="宋体" w:hAnsi="宋体" w:cs="宋体" w:eastAsia="宋体"/>
                                <w:sz w:val="19"/>
                                <w:color w:val="000000"/>
                                <w:b w:val="on"/>
                                <w:i w:val="off"/>
                              </w:rPr>
                              <w:t>值得赞扬的是，边沁避开了这一泛论，把肉体动作仅仅当作通</w:t>
                            </w:r>
                            <w:r>
                              <w:rPr>
                                <w:rFonts w:ascii="宋体" w:hAnsi="宋体" w:cs="宋体" w:eastAsia="宋体"/>
                                <w:sz w:val="19"/>
                                <w:color w:val="000000"/>
                                <w:b w:val="on"/>
                                <w:i w:val="off"/>
                              </w:rPr>
                              <w:t>常行动的“初始阶段”(第77页)，例如触碰别人，把他推倒或者把</w:t>
                            </w:r>
                            <w:r>
                              <w:rPr>
                                <w:rFonts w:ascii="宋体" w:hAnsi="宋体" w:cs="宋体" w:eastAsia="宋体"/>
                                <w:sz w:val="19"/>
                                <w:color w:val="000000"/>
                                <w:b w:val="on"/>
                                <w:i w:val="off"/>
                              </w:rPr>
                              <w:t>水泼到他脸上，捡起一块石头或者开枪射击等等(第75，77，84，85</w:t>
                            </w:r>
                            <w:r>
                              <w:rPr>
                                <w:rFonts w:ascii="宋体" w:hAnsi="宋体" w:cs="宋体" w:eastAsia="宋体"/>
                                <w:sz w:val="19"/>
                                <w:color w:val="000000"/>
                                <w:b w:val="on"/>
                                <w:i w:val="off"/>
                              </w:rPr>
                              <w:t>页)，所有这些都会被奥斯丁当作“同后果相结合的行动”。尽管如</w:t>
                            </w:r>
                            <w:r>
                              <w:rPr>
                                <w:rFonts w:ascii="宋体" w:hAnsi="宋体" w:cs="宋体" w:eastAsia="宋体"/>
                                <w:sz w:val="19"/>
                                <w:color w:val="000000"/>
                                <w:b w:val="on"/>
                                <w:i w:val="off"/>
                              </w:rPr>
                              <w:t>此，在边沁对行动及其后果的说明中，仍有某些令人困惑的含糊之</w:t>
                            </w:r>
                            <w:r>
                              <w:rPr>
                                <w:rFonts w:ascii="宋体" w:hAnsi="宋体" w:cs="宋体" w:eastAsia="宋体"/>
                                <w:sz w:val="19"/>
                                <w:color w:val="000000"/>
                                <w:b w:val="on"/>
                                <w:i w:val="off"/>
                              </w:rPr>
                              <w:t>处。有时，他似乎仅仅把那些对功利主义立法者的目的而言是实质</w:t>
                            </w:r>
                            <w:r>
                              <w:rPr>
                                <w:rFonts w:ascii="宋体" w:hAnsi="宋体" w:cs="宋体" w:eastAsia="宋体"/>
                                <w:sz w:val="19"/>
                                <w:color w:val="000000"/>
                                <w:b w:val="on"/>
                                <w:i w:val="off"/>
                              </w:rPr>
                              <w:t>性的、因而由快乐或痛苦构成的后果，认作行动后果。因此，他把触</w:t>
                            </w:r>
                            <w:r>
                              <w:rPr>
                                <w:rFonts w:ascii="宋体" w:hAnsi="宋体" w:cs="宋体" w:eastAsia="宋体"/>
                                <w:sz w:val="19"/>
                                <w:color w:val="000000"/>
                                <w:b w:val="on"/>
                                <w:i w:val="off"/>
                              </w:rPr>
                              <w:t>碰一个人看作一项行动，而把伤害他看作行动与后果的结合 (第</w:t>
                            </w:r>
                            <w:r>
                              <w:rPr>
                                <w:rFonts w:ascii="宋体" w:hAnsi="宋体" w:cs="宋体" w:eastAsia="宋体"/>
                                <w:sz w:val="19"/>
                                <w:color w:val="000000"/>
                                <w:b w:val="on"/>
                                <w:i w:val="off"/>
                              </w:rPr>
                              <w:t>84页)。㉞他往往像在行动与后果之间划了一条不变的界限，似乎</w:t>
                            </w:r>
                            <w:r>
                              <w:rPr>
                                <w:rFonts w:ascii="宋体" w:hAnsi="宋体" w:cs="宋体" w:eastAsia="宋体"/>
                                <w:sz w:val="19"/>
                                <w:color w:val="000000"/>
                                <w:b w:val="on"/>
                                <w:i w:val="off"/>
                              </w:rPr>
                              <w:t>发生此类快乐或痛苦总是后果，从来不是行动的一部分。另一方</w:t>
                            </w:r>
                            <w:r>
                              <w:rPr>
                                <w:rFonts w:ascii="宋体" w:hAnsi="宋体" w:cs="宋体" w:eastAsia="宋体"/>
                                <w:sz w:val="19"/>
                                <w:color w:val="000000"/>
                                <w:b w:val="on"/>
                                <w:i w:val="off"/>
                              </w:rPr>
                              <w:t xml:space="preserve"> 面，他告诉我们一项行动有无数后果(第74页)，并且在他关于行</w:t>
                            </w:r>
                            <w:r>
                              <w:rPr>
                                <w:rFonts w:ascii="宋体" w:hAnsi="宋体" w:cs="宋体" w:eastAsia="宋体"/>
                                <w:sz w:val="19"/>
                                <w:color w:val="000000"/>
                                <w:b w:val="on"/>
                                <w:i w:val="off"/>
                              </w:rPr>
                              <w:t>动之终止的简短论述中笼统地提到它们，说当它们把一个动作传</w:t>
                            </w:r>
                            <w:r>
                              <w:rPr>
                                <w:rFonts w:ascii="宋体" w:hAnsi="宋体" w:cs="宋体" w:eastAsia="宋体"/>
                                <w:sz w:val="19"/>
                                <w:color w:val="000000"/>
                                <w:b w:val="on"/>
                                <w:i w:val="off"/>
                              </w:rPr>
                              <w:t>到一个身体(“作用于其上的影响被认为是有形的”)之时，即告终</w:t>
                            </w:r>
                            <w:r>
                              <w:rPr>
                                <w:rFonts w:ascii="宋体" w:hAnsi="宋体" w:cs="宋体" w:eastAsia="宋体"/>
                                <w:sz w:val="19"/>
                                <w:color w:val="000000"/>
                                <w:b w:val="on"/>
                                <w:i w:val="off"/>
                              </w:rPr>
                              <w:t>止(第76——77页)。可是，他未以笼统的或明确的方式，说明在不同</w:t>
                            </w:r>
                            <w:r>
                              <w:rPr>
                                <w:rFonts w:ascii="宋体" w:hAnsi="宋体" w:cs="宋体" w:eastAsia="宋体"/>
                                <w:sz w:val="19"/>
                                <w:color w:val="000000"/>
                                <w:b w:val="on"/>
                                <w:i w:val="off"/>
                              </w:rPr>
                              <w:t>的来龙去脉中怎样划出行动和后果之间的界限。这样，边沁就没有</w:t>
                            </w:r>
                            <w:r>
                              <w:rPr>
                                <w:rFonts w:ascii="宋体" w:hAnsi="宋体" w:cs="宋体" w:eastAsia="宋体"/>
                                <w:sz w:val="19"/>
                                <w:color w:val="000000"/>
                                <w:b w:val="on"/>
                                <w:i w:val="off"/>
                              </w:rPr>
                              <w:t>解释他所称的“我们通常说话”的一个重要性质，特别是不同的行</w:t>
                            </w:r>
                            <w:r>
                              <w:rPr>
                                <w:rFonts w:ascii="宋体" w:hAnsi="宋体" w:cs="宋体" w:eastAsia="宋体"/>
                                <w:sz w:val="19"/>
                                <w:color w:val="000000"/>
                                <w:b w:val="on"/>
                                <w:i w:val="off"/>
                              </w:rPr>
                              <w:t>动叙述的可得性，它们包含着或多或少的人体动作后果。因此，当</w:t>
                            </w:r>
                            <w:r>
                              <w:rPr>
                                <w:rFonts w:ascii="宋体" w:hAnsi="宋体" w:cs="宋体" w:eastAsia="宋体"/>
                                <w:sz w:val="19"/>
                                <w:color w:val="000000"/>
                                <w:b w:val="on"/>
                                <w:i w:val="off"/>
                              </w:rPr>
                              <w:t>一个人开枪射死一只小鸟同时又惊散其他小鸟时，他所做的可以</w:t>
                            </w:r>
                            <w:r>
                              <w:rPr>
                                <w:rFonts w:ascii="宋体" w:hAnsi="宋体" w:cs="宋体" w:eastAsia="宋体"/>
                                <w:sz w:val="19"/>
                                <w:color w:val="000000"/>
                                <w:b w:val="on"/>
                                <w:i w:val="off"/>
                              </w:rPr>
                              <w:t>被叙述成移动手指，或扣动扳机，或开枪，或射死小鸟，或惊散其他</w:t>
                            </w:r>
                            <w:r>
                              <w:rPr>
                                <w:rFonts w:ascii="宋体" w:hAnsi="宋体" w:cs="宋体" w:eastAsia="宋体"/>
                                <w:sz w:val="19"/>
                                <w:color w:val="000000"/>
                                <w:b w:val="on"/>
                                <w:i w:val="off"/>
                              </w:rPr>
                              <w:t>几只小鸟。在这些行动叙述中，第一种之后的每一种都可以用它前</w:t>
                            </w:r>
                            <w:r>
                              <w:rPr>
                                <w:rFonts w:ascii="宋体" w:hAnsi="宋体" w:cs="宋体" w:eastAsia="宋体"/>
                                <w:sz w:val="19"/>
                                <w:color w:val="000000"/>
                                <w:b w:val="on"/>
                                <w:i w:val="off"/>
                              </w:rPr>
                              <w:t>面任何一种与其某些后果相结合的方式加以重述。要澄清这个重</w:t>
                            </w:r>
                            <w:r>
                              <w:rPr>
                                <w:rFonts w:ascii="宋体" w:hAnsi="宋体" w:cs="宋体" w:eastAsia="宋体"/>
                                <w:sz w:val="19"/>
                                <w:color w:val="000000"/>
                                <w:b w:val="on"/>
                                <w:i w:val="off"/>
                              </w:rPr>
                              <w:t>要性质，我们就需要说明边沁所称的“简单行动”(第78页)，这种</w:t>
                            </w:r>
                            <w:r>
                              <w:rPr>
                                <w:rFonts w:ascii="宋体" w:hAnsi="宋体" w:cs="宋体" w:eastAsia="宋体"/>
                                <w:sz w:val="19"/>
                                <w:color w:val="000000"/>
                                <w:b w:val="on"/>
                                <w:i w:val="off"/>
                              </w:rPr>
                              <w:t>行动被他正确地区分在复杂行动和作为行动者最初身体动作的</w:t>
                            </w:r>
                          </w:p>
                        </w:txbxContent>
                      </wps:txbx>
                      <wps:bodyPr wrap="square" lIns="0" rIns="0" tIns="0" bIns="0" vert="horz" anchor="t">
                        <a:spAutoFit/>
                      </wps:bodyPr>
                    </wps:wsp>
                  </a:graphicData>
                </a:graphic>
              </wp:anchor>
            </w:drawing>
          </mc:Choice>
          <mc:Fallback>
            <w:pict>
              <v:shape type="#_x0000_t202" filled="f" stroked="f" style="margin-left:25pt;margin-top:0pt;width:291pt;height:40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60"/>
                        <w:jc w:val="both"/>
                        <w:textAlignment w:val="auto"/>
                        <w:rPr>
                          <w:sz w:val="19"/>
                        </w:rPr>
                      </w:pPr>
                      <w:r>
                        <w:rPr>
                          <w:rFonts w:ascii="宋体" w:hAnsi="宋体" w:cs="宋体" w:eastAsia="宋体"/>
                          <w:sz w:val="19"/>
                          <w:color w:val="000000"/>
                          <w:b w:val="on"/>
                          <w:i w:val="off"/>
                        </w:rPr>
                        <w:t>值得赞扬的是，边沁避开了这一泛论，把肉体动作仅仅当作通</w:t>
                      </w:r>
                      <w:r>
                        <w:rPr>
                          <w:rFonts w:ascii="宋体" w:hAnsi="宋体" w:cs="宋体" w:eastAsia="宋体"/>
                          <w:sz w:val="19"/>
                          <w:color w:val="000000"/>
                          <w:b w:val="on"/>
                          <w:i w:val="off"/>
                        </w:rPr>
                        <w:t>常行动的“初始阶段”(第77页)，例如触碰别人，把他推倒或者把</w:t>
                      </w:r>
                      <w:r>
                        <w:rPr>
                          <w:rFonts w:ascii="宋体" w:hAnsi="宋体" w:cs="宋体" w:eastAsia="宋体"/>
                          <w:sz w:val="19"/>
                          <w:color w:val="000000"/>
                          <w:b w:val="on"/>
                          <w:i w:val="off"/>
                        </w:rPr>
                        <w:t>水泼到他脸上，捡起一块石头或者开枪射击等等(第75，77，84，85</w:t>
                      </w:r>
                      <w:r>
                        <w:rPr>
                          <w:rFonts w:ascii="宋体" w:hAnsi="宋体" w:cs="宋体" w:eastAsia="宋体"/>
                          <w:sz w:val="19"/>
                          <w:color w:val="000000"/>
                          <w:b w:val="on"/>
                          <w:i w:val="off"/>
                        </w:rPr>
                        <w:t>页)，所有这些都会被奥斯丁当作“同后果相结合的行动”。尽管如</w:t>
                      </w:r>
                      <w:r>
                        <w:rPr>
                          <w:rFonts w:ascii="宋体" w:hAnsi="宋体" w:cs="宋体" w:eastAsia="宋体"/>
                          <w:sz w:val="19"/>
                          <w:color w:val="000000"/>
                          <w:b w:val="on"/>
                          <w:i w:val="off"/>
                        </w:rPr>
                        <w:t>此，在边沁对行动及其后果的说明中，仍有某些令人困惑的含糊之</w:t>
                      </w:r>
                      <w:r>
                        <w:rPr>
                          <w:rFonts w:ascii="宋体" w:hAnsi="宋体" w:cs="宋体" w:eastAsia="宋体"/>
                          <w:sz w:val="19"/>
                          <w:color w:val="000000"/>
                          <w:b w:val="on"/>
                          <w:i w:val="off"/>
                        </w:rPr>
                        <w:t>处。有时，他似乎仅仅把那些对功利主义立法者的目的而言是实质</w:t>
                      </w:r>
                      <w:r>
                        <w:rPr>
                          <w:rFonts w:ascii="宋体" w:hAnsi="宋体" w:cs="宋体" w:eastAsia="宋体"/>
                          <w:sz w:val="19"/>
                          <w:color w:val="000000"/>
                          <w:b w:val="on"/>
                          <w:i w:val="off"/>
                        </w:rPr>
                        <w:t>性的、因而由快乐或痛苦构成的后果，认作行动后果。因此，他把触</w:t>
                      </w:r>
                      <w:r>
                        <w:rPr>
                          <w:rFonts w:ascii="宋体" w:hAnsi="宋体" w:cs="宋体" w:eastAsia="宋体"/>
                          <w:sz w:val="19"/>
                          <w:color w:val="000000"/>
                          <w:b w:val="on"/>
                          <w:i w:val="off"/>
                        </w:rPr>
                        <w:t>碰一个人看作一项行动，而把伤害他看作行动与后果的结合 (第</w:t>
                      </w:r>
                      <w:r>
                        <w:rPr>
                          <w:rFonts w:ascii="宋体" w:hAnsi="宋体" w:cs="宋体" w:eastAsia="宋体"/>
                          <w:sz w:val="19"/>
                          <w:color w:val="000000"/>
                          <w:b w:val="on"/>
                          <w:i w:val="off"/>
                        </w:rPr>
                        <w:t>84页)。㉞他往往像在行动与后果之间划了一条不变的界限，似乎</w:t>
                      </w:r>
                      <w:r>
                        <w:rPr>
                          <w:rFonts w:ascii="宋体" w:hAnsi="宋体" w:cs="宋体" w:eastAsia="宋体"/>
                          <w:sz w:val="19"/>
                          <w:color w:val="000000"/>
                          <w:b w:val="on"/>
                          <w:i w:val="off"/>
                        </w:rPr>
                        <w:t>发生此类快乐或痛苦总是后果，从来不是行动的一部分。另一方</w:t>
                      </w:r>
                      <w:r>
                        <w:rPr>
                          <w:rFonts w:ascii="宋体" w:hAnsi="宋体" w:cs="宋体" w:eastAsia="宋体"/>
                          <w:sz w:val="19"/>
                          <w:color w:val="000000"/>
                          <w:b w:val="on"/>
                          <w:i w:val="off"/>
                        </w:rPr>
                        <w:t xml:space="preserve"> 面，他告诉我们一项行动有无数后果(第74页)，并且在他关于行</w:t>
                      </w:r>
                      <w:r>
                        <w:rPr>
                          <w:rFonts w:ascii="宋体" w:hAnsi="宋体" w:cs="宋体" w:eastAsia="宋体"/>
                          <w:sz w:val="19"/>
                          <w:color w:val="000000"/>
                          <w:b w:val="on"/>
                          <w:i w:val="off"/>
                        </w:rPr>
                        <w:t>动之终止的简短论述中笼统地提到它们，说当它们把一个动作传</w:t>
                      </w:r>
                      <w:r>
                        <w:rPr>
                          <w:rFonts w:ascii="宋体" w:hAnsi="宋体" w:cs="宋体" w:eastAsia="宋体"/>
                          <w:sz w:val="19"/>
                          <w:color w:val="000000"/>
                          <w:b w:val="on"/>
                          <w:i w:val="off"/>
                        </w:rPr>
                        <w:t>到一个身体(“作用于其上的影响被认为是有形的”)之时，即告终</w:t>
                      </w:r>
                      <w:r>
                        <w:rPr>
                          <w:rFonts w:ascii="宋体" w:hAnsi="宋体" w:cs="宋体" w:eastAsia="宋体"/>
                          <w:sz w:val="19"/>
                          <w:color w:val="000000"/>
                          <w:b w:val="on"/>
                          <w:i w:val="off"/>
                        </w:rPr>
                        <w:t>止(第76——77页)。可是，他未以笼统的或明确的方式，说明在不同</w:t>
                      </w:r>
                      <w:r>
                        <w:rPr>
                          <w:rFonts w:ascii="宋体" w:hAnsi="宋体" w:cs="宋体" w:eastAsia="宋体"/>
                          <w:sz w:val="19"/>
                          <w:color w:val="000000"/>
                          <w:b w:val="on"/>
                          <w:i w:val="off"/>
                        </w:rPr>
                        <w:t>的来龙去脉中怎样划出行动和后果之间的界限。这样，边沁就没有</w:t>
                      </w:r>
                      <w:r>
                        <w:rPr>
                          <w:rFonts w:ascii="宋体" w:hAnsi="宋体" w:cs="宋体" w:eastAsia="宋体"/>
                          <w:sz w:val="19"/>
                          <w:color w:val="000000"/>
                          <w:b w:val="on"/>
                          <w:i w:val="off"/>
                        </w:rPr>
                        <w:t>解释他所称的“我们通常说话”的一个重要性质，特别是不同的行</w:t>
                      </w:r>
                      <w:r>
                        <w:rPr>
                          <w:rFonts w:ascii="宋体" w:hAnsi="宋体" w:cs="宋体" w:eastAsia="宋体"/>
                          <w:sz w:val="19"/>
                          <w:color w:val="000000"/>
                          <w:b w:val="on"/>
                          <w:i w:val="off"/>
                        </w:rPr>
                        <w:t>动叙述的可得性，它们包含着或多或少的人体动作后果。因此，当</w:t>
                      </w:r>
                      <w:r>
                        <w:rPr>
                          <w:rFonts w:ascii="宋体" w:hAnsi="宋体" w:cs="宋体" w:eastAsia="宋体"/>
                          <w:sz w:val="19"/>
                          <w:color w:val="000000"/>
                          <w:b w:val="on"/>
                          <w:i w:val="off"/>
                        </w:rPr>
                        <w:t>一个人开枪射死一只小鸟同时又惊散其他小鸟时，他所做的可以</w:t>
                      </w:r>
                      <w:r>
                        <w:rPr>
                          <w:rFonts w:ascii="宋体" w:hAnsi="宋体" w:cs="宋体" w:eastAsia="宋体"/>
                          <w:sz w:val="19"/>
                          <w:color w:val="000000"/>
                          <w:b w:val="on"/>
                          <w:i w:val="off"/>
                        </w:rPr>
                        <w:t>被叙述成移动手指，或扣动扳机，或开枪，或射死小鸟，或惊散其他</w:t>
                      </w:r>
                      <w:r>
                        <w:rPr>
                          <w:rFonts w:ascii="宋体" w:hAnsi="宋体" w:cs="宋体" w:eastAsia="宋体"/>
                          <w:sz w:val="19"/>
                          <w:color w:val="000000"/>
                          <w:b w:val="on"/>
                          <w:i w:val="off"/>
                        </w:rPr>
                        <w:t>几只小鸟。在这些行动叙述中，第一种之后的每一种都可以用它前</w:t>
                      </w:r>
                      <w:r>
                        <w:rPr>
                          <w:rFonts w:ascii="宋体" w:hAnsi="宋体" w:cs="宋体" w:eastAsia="宋体"/>
                          <w:sz w:val="19"/>
                          <w:color w:val="000000"/>
                          <w:b w:val="on"/>
                          <w:i w:val="off"/>
                        </w:rPr>
                        <w:t>面任何一种与其某些后果相结合的方式加以重述。要澄清这个重</w:t>
                      </w:r>
                      <w:r>
                        <w:rPr>
                          <w:rFonts w:ascii="宋体" w:hAnsi="宋体" w:cs="宋体" w:eastAsia="宋体"/>
                          <w:sz w:val="19"/>
                          <w:color w:val="000000"/>
                          <w:b w:val="on"/>
                          <w:i w:val="off"/>
                        </w:rPr>
                        <w:t>要性质，我们就需要说明边沁所称的“简单行动”(第78页)，这种</w:t>
                      </w:r>
                      <w:r>
                        <w:rPr>
                          <w:rFonts w:ascii="宋体" w:hAnsi="宋体" w:cs="宋体" w:eastAsia="宋体"/>
                          <w:sz w:val="19"/>
                          <w:color w:val="000000"/>
                          <w:b w:val="on"/>
                          <w:i w:val="off"/>
                        </w:rPr>
                        <w:t>行动被他正确地区分在复杂行动和作为行动者最初身体动作的</w:t>
                      </w:r>
                    </w:p>
                  </w:txbxContent>
                </v:textbox>
              </v:shape>
            </w:pict>
          </mc:Fallback>
        </mc:AlternateContent>
      </w:r>
      <w:r>
        <w:br w:type="page"/>
      </w:r>
    </w:p>
    <w:p>
      <w:pPr>
        <w:wordWrap w:val="on"/>
        <w:autoSpaceDE w:val="off"/>
        <w:autoSpaceDN w:val="off"/>
        <w:spacing w:before="140" w:after="0" w:line="180" w:lineRule="atLeast"/>
        <w:ind w:left="80" w:right="0"/>
        <w:jc w:val="both"/>
        <w:textAlignment w:val="auto"/>
        <w:rPr>
          <w:sz w:val="10"/>
        </w:rPr>
      </w:pPr>
      <w:r>
        <w:rPr>
          <w:rFonts w:ascii="宋体" w:hAnsi="宋体" w:cs="宋体" w:eastAsia="宋体"/>
          <w:sz w:val="10"/>
          <w:color w:val="000000"/>
          <w:u w:val="single"/>
          <w:b w:val="on"/>
          <w:i w:val="off"/>
        </w:rPr>
        <w:t xml:space="preserve">                        导  言                     29 </w:t>
      </w:r>
    </w:p>
    <w:p>
      <w:pPr>
        <w:wordWrap w:val="on"/>
        <w:autoSpaceDE w:val="off"/>
        <w:autoSpaceDN w:val="off"/>
        <w:spacing w:before="300" w:after="0" w:line="260" w:lineRule="atLeast"/>
        <w:ind w:left="80" w:right="0"/>
        <w:jc w:val="both"/>
        <w:textAlignment w:val="auto"/>
        <w:rPr>
          <w:sz w:val="20"/>
        </w:rPr>
      </w:pPr>
      <w:r>
        <w:rPr>
          <w:rFonts w:ascii="宋体" w:hAnsi="宋体" w:cs="宋体" w:eastAsia="宋体"/>
          <w:sz w:val="20"/>
          <w:color w:val="000000"/>
          <w:b w:val="on"/>
          <w:i w:val="off"/>
        </w:rPr>
        <w:t>“行动初始阶段”之外。</w:t>
      </w:r>
    </w:p>
    <w:p>
      <w:pPr>
        <w:wordWrap w:val="on"/>
        <w:autoSpaceDE w:val="off"/>
        <w:autoSpaceDN w:val="off"/>
        <w:spacing w:before="40" w:after="0" w:line="354" w:lineRule="atLeast"/>
        <w:ind w:left="20" w:right="0" w:firstLine="440"/>
        <w:jc w:val="both"/>
        <w:textAlignment w:val="auto"/>
        <w:rPr>
          <w:sz w:val="20"/>
        </w:rPr>
      </w:pPr>
      <w:r>
        <w:rPr>
          <w:rFonts w:ascii="宋体" w:hAnsi="宋体" w:cs="宋体" w:eastAsia="宋体"/>
          <w:sz w:val="20"/>
          <w:color w:val="000000"/>
          <w:b w:val="on"/>
          <w:i w:val="off"/>
        </w:rPr>
        <w:t>遗憾的是边沁没有给我们提供这一说明，不过仍有可能构设</w:t>
      </w:r>
      <w:r>
        <w:rPr>
          <w:rFonts w:ascii="宋体" w:hAnsi="宋体" w:cs="宋体" w:eastAsia="宋体"/>
          <w:sz w:val="20"/>
          <w:color w:val="000000"/>
          <w:b w:val="on"/>
          <w:i w:val="off"/>
        </w:rPr>
        <w:t>一种看来完全符合他的理论精神的说明，办法是借鉴他在两个论</w:t>
      </w:r>
      <w:r>
        <w:rPr>
          <w:rFonts w:ascii="宋体" w:hAnsi="宋体" w:cs="宋体" w:eastAsia="宋体"/>
          <w:sz w:val="20"/>
          <w:color w:val="000000"/>
          <w:b w:val="on"/>
          <w:i w:val="off"/>
        </w:rPr>
        <w:t>题上的阐述。第一是他对用来叙述一项行动环境的微妙灵活的方</w:t>
      </w:r>
      <w:r>
        <w:rPr>
          <w:rFonts w:ascii="宋体" w:hAnsi="宋体" w:cs="宋体" w:eastAsia="宋体"/>
          <w:sz w:val="20"/>
          <w:color w:val="000000"/>
          <w:b w:val="on"/>
          <w:i w:val="off"/>
        </w:rPr>
        <w:t>法所作的解释，用这些方法，环境在一种叙述形式下可以被明确地</w:t>
      </w:r>
      <w:r>
        <w:rPr>
          <w:rFonts w:ascii="宋体" w:hAnsi="宋体" w:cs="宋体" w:eastAsia="宋体"/>
          <w:sz w:val="20"/>
          <w:color w:val="000000"/>
          <w:b w:val="on"/>
          <w:i w:val="off"/>
        </w:rPr>
        <w:t>说成是同行动截然有别 (例如宣誓诚实的同时说谎，或用毒药杀</w:t>
      </w:r>
      <w:r>
        <w:rPr>
          <w:rFonts w:ascii="宋体" w:hAnsi="宋体" w:cs="宋体" w:eastAsia="宋体"/>
          <w:sz w:val="20"/>
          <w:color w:val="000000"/>
          <w:b w:val="on"/>
          <w:i w:val="off"/>
        </w:rPr>
        <w:t>人)，在另一种叙述形式下则可以包括在行动之内(伪证，下毒)。㊵</w:t>
      </w:r>
      <w:r>
        <w:rPr>
          <w:rFonts w:ascii="宋体" w:hAnsi="宋体" w:cs="宋体" w:eastAsia="宋体"/>
          <w:sz w:val="20"/>
          <w:color w:val="000000"/>
          <w:b w:val="on"/>
          <w:i w:val="off"/>
        </w:rPr>
        <w:t>第二个论题是边沁对行动之终止所作的简短得令人惊叹的叙述，</w:t>
      </w:r>
      <w:r>
        <w:rPr>
          <w:rFonts w:ascii="宋体" w:hAnsi="宋体" w:cs="宋体" w:eastAsia="宋体"/>
          <w:sz w:val="20"/>
          <w:color w:val="000000"/>
          <w:b w:val="on"/>
          <w:i w:val="off"/>
        </w:rPr>
        <w:t>即行动终止之际在于传递被认为有“实质性”影响的动作之时。边</w:t>
      </w:r>
      <w:r>
        <w:rPr>
          <w:rFonts w:ascii="宋体" w:hAnsi="宋体" w:cs="宋体" w:eastAsia="宋体"/>
          <w:sz w:val="20"/>
          <w:color w:val="000000"/>
          <w:b w:val="on"/>
          <w:i w:val="off"/>
        </w:rPr>
        <w:t>沁对这两个论题的处理显示，他会接受下述通论：一项简单的外在</w:t>
      </w:r>
      <w:r>
        <w:rPr>
          <w:rFonts w:ascii="宋体" w:hAnsi="宋体" w:cs="宋体" w:eastAsia="宋体"/>
          <w:sz w:val="20"/>
          <w:color w:val="000000"/>
          <w:b w:val="on"/>
          <w:i w:val="off"/>
        </w:rPr>
        <w:t>行动可以定义为由行动者的身体动作导致一个具体结果 (扳机移</w:t>
      </w:r>
      <w:r>
        <w:rPr>
          <w:rFonts w:ascii="宋体" w:hAnsi="宋体" w:cs="宋体" w:eastAsia="宋体"/>
          <w:sz w:val="20"/>
          <w:color w:val="000000"/>
          <w:b w:val="on"/>
          <w:i w:val="off"/>
        </w:rPr>
        <w:t>动，或小鸟死亡)，该结果由一个给定的行动叙述(“扣动扳机”，“射</w:t>
      </w:r>
      <w:r>
        <w:rPr>
          <w:rFonts w:ascii="宋体" w:hAnsi="宋体" w:cs="宋体" w:eastAsia="宋体"/>
          <w:sz w:val="20"/>
          <w:color w:val="000000"/>
          <w:b w:val="on"/>
          <w:i w:val="off"/>
        </w:rPr>
        <w:t>杀小鸟”)来识别，而该行动叙述又因果式地同它所引发的进一步</w:t>
      </w:r>
      <w:r>
        <w:rPr>
          <w:rFonts w:ascii="宋体" w:hAnsi="宋体" w:cs="宋体" w:eastAsia="宋体"/>
          <w:sz w:val="20"/>
          <w:color w:val="000000"/>
          <w:b w:val="on"/>
          <w:i w:val="off"/>
        </w:rPr>
        <w:t>事态相关联。在任一背景下究竟使用哪个可得到的行动叙述，取决</w:t>
      </w:r>
      <w:r>
        <w:rPr>
          <w:rFonts w:ascii="宋体" w:hAnsi="宋体" w:cs="宋体" w:eastAsia="宋体"/>
          <w:sz w:val="20"/>
          <w:color w:val="000000"/>
          <w:b w:val="on"/>
          <w:i w:val="off"/>
        </w:rPr>
        <w:t>于各个因素，它们使一个结果具有从某种观点出发所看到的意义，</w:t>
      </w:r>
      <w:r>
        <w:rPr>
          <w:rFonts w:ascii="宋体" w:hAnsi="宋体" w:cs="宋体" w:eastAsia="宋体"/>
          <w:sz w:val="20"/>
          <w:color w:val="000000"/>
          <w:b w:val="on"/>
          <w:i w:val="off"/>
        </w:rPr>
        <w:t>这种观点毋需仅仅是功利主义立法者的。有时并非总是如此：使结</w:t>
      </w:r>
      <w:r>
        <w:rPr>
          <w:rFonts w:ascii="宋体" w:hAnsi="宋体" w:cs="宋体" w:eastAsia="宋体"/>
          <w:sz w:val="20"/>
          <w:color w:val="000000"/>
          <w:b w:val="on"/>
          <w:i w:val="off"/>
        </w:rPr>
        <w:t>果具有意义的因素会是行动者的意图(“他如此摆动手臂是在干什</w:t>
      </w:r>
      <w:r>
        <w:rPr>
          <w:rFonts w:ascii="宋体" w:hAnsi="宋体" w:cs="宋体" w:eastAsia="宋体"/>
          <w:sz w:val="20"/>
          <w:color w:val="000000"/>
          <w:b w:val="on"/>
          <w:i w:val="off"/>
        </w:rPr>
        <w:t>么?”————“在打信号”)，而有时它会是一套规则对于行动者的适用 Iviii</w:t>
      </w:r>
      <w:r>
        <w:rPr>
          <w:rFonts w:ascii="宋体" w:hAnsi="宋体" w:cs="宋体" w:eastAsia="宋体"/>
          <w:sz w:val="20"/>
        </w:rPr>
        <w:t xml:space="preserve"> </w:t>
      </w:r>
      <w:r>
        <w:rPr>
          <w:rFonts w:ascii="宋体" w:hAnsi="宋体" w:cs="宋体" w:eastAsia="宋体"/>
          <w:sz w:val="20"/>
          <w:color w:val="000000"/>
          <w:b w:val="on"/>
          <w:i w:val="off"/>
        </w:rPr>
        <w:t>性，这些规则提供了现成的、使具体结果(例如达到一个目的，杀死</w:t>
      </w:r>
      <w:r>
        <w:rPr>
          <w:rFonts w:ascii="宋体" w:hAnsi="宋体" w:cs="宋体" w:eastAsia="宋体"/>
          <w:sz w:val="20"/>
          <w:color w:val="000000"/>
          <w:b w:val="on"/>
          <w:i w:val="off"/>
        </w:rPr>
        <w:t>一个人)变得重要的行动叙述形式。</w:t>
      </w:r>
    </w:p>
    <w:p>
      <w:pPr>
        <w:wordWrap w:val="on"/>
        <w:autoSpaceDE w:val="off"/>
        <w:autoSpaceDN w:val="off"/>
        <w:spacing w:before="0" w:after="0" w:line="350" w:lineRule="atLeast"/>
        <w:ind w:left="60" w:right="280" w:firstLine="400"/>
        <w:jc w:val="both"/>
        <w:textAlignment w:val="auto"/>
        <w:rPr>
          <w:sz w:val="20"/>
        </w:rPr>
      </w:pPr>
      <w:r>
        <w:rPr>
          <w:rFonts w:ascii="宋体" w:hAnsi="宋体" w:cs="宋体" w:eastAsia="宋体"/>
          <w:sz w:val="20"/>
          <w:color w:val="000000"/>
          <w:b w:val="on"/>
          <w:i w:val="off"/>
        </w:rPr>
        <w:t>在绝大多数场合，简单行动可以是蓄意的，也可以是无意的，</w:t>
      </w:r>
      <w:r>
        <w:rPr>
          <w:rFonts w:ascii="宋体" w:hAnsi="宋体" w:cs="宋体" w:eastAsia="宋体"/>
          <w:sz w:val="20"/>
          <w:color w:val="000000"/>
          <w:b w:val="on"/>
          <w:i w:val="off"/>
        </w:rPr>
        <w:t>可能造成有意追求的结局，也可能带来始未料及的后果。边沁对意</w:t>
      </w:r>
      <w:r>
        <w:rPr>
          <w:rFonts w:ascii="宋体" w:hAnsi="宋体" w:cs="宋体" w:eastAsia="宋体"/>
          <w:sz w:val="20"/>
          <w:color w:val="000000"/>
          <w:b w:val="on"/>
          <w:i w:val="off"/>
        </w:rPr>
        <w:t>图所作的细致全面的论述遍及第七至第九章，表现了对于认识与</w:t>
      </w:r>
      <w:r>
        <w:rPr>
          <w:rFonts w:ascii="宋体" w:hAnsi="宋体" w:cs="宋体" w:eastAsia="宋体"/>
          <w:sz w:val="20"/>
          <w:color w:val="000000"/>
          <w:b w:val="on"/>
          <w:i w:val="off"/>
        </w:rPr>
        <w:t>意志因素依以介入蓄意行动整体构造的复杂方式的卓越理解。这</w:t>
      </w:r>
      <w:r>
        <w:br w:type="page"/>
      </w:r>
    </w:p>
    <w:p>
      <w:pPr>
        <w:wordWrap w:val="on"/>
        <w:autoSpaceDE w:val="off"/>
        <w:autoSpaceDN w:val="off"/>
        <w:spacing w:before="180" w:after="0" w:line="180" w:lineRule="atLeast"/>
        <w:ind w:left="540" w:right="0"/>
        <w:jc w:val="both"/>
        <w:textAlignment w:val="auto"/>
        <w:rPr>
          <w:sz w:val="10"/>
        </w:rPr>
      </w:pPr>
      <w:r>
        <w:rPr>
          <w:rFonts w:ascii="宋体" w:hAnsi="宋体" w:cs="宋体" w:eastAsia="宋体"/>
          <w:sz w:val="10"/>
          <w:color w:val="000000"/>
          <w:u w:val="single"/>
          <w:b w:val="on"/>
          <w:i w:val="off"/>
        </w:rPr>
        <w:t xml:space="preserve">  30                      道德与立法原理导论                          </w:t>
      </w:r>
    </w:p>
    <w:p>
      <w:pPr>
        <w:wordWrap w:val="on"/>
        <w:autoSpaceDE w:val="off"/>
        <w:autoSpaceDN w:val="off"/>
        <w:spacing w:before="180" w:after="0" w:line="353" w:lineRule="atLeast"/>
        <w:ind w:left="540" w:right="0"/>
        <w:jc w:val="both"/>
        <w:textAlignment w:val="auto"/>
        <w:rPr>
          <w:sz w:val="19"/>
        </w:rPr>
      </w:pPr>
      <w:r>
        <w:rPr>
          <w:rFonts w:ascii="宋体" w:hAnsi="宋体" w:cs="宋体" w:eastAsia="宋体"/>
          <w:sz w:val="19"/>
          <w:color w:val="000000"/>
          <w:b w:val="on"/>
          <w:i w:val="off"/>
        </w:rPr>
        <w:t>一论述独到新颖，才华横溢，主要集中于说明人的意图的这样一些</w:t>
      </w:r>
      <w:r>
        <w:rPr>
          <w:rFonts w:ascii="宋体" w:hAnsi="宋体" w:cs="宋体" w:eastAsia="宋体"/>
          <w:sz w:val="19"/>
          <w:color w:val="000000"/>
          <w:b w:val="on"/>
          <w:i w:val="off"/>
        </w:rPr>
        <w:t>方面：它们在刑法中对于确定是否犯有罪过具有头等的重要性，因</w:t>
      </w:r>
      <w:r>
        <w:rPr>
          <w:rFonts w:ascii="宋体" w:hAnsi="宋体" w:cs="宋体" w:eastAsia="宋体"/>
          <w:sz w:val="19"/>
          <w:color w:val="000000"/>
          <w:b w:val="on"/>
          <w:i w:val="off"/>
        </w:rPr>
        <w:t>而构成了边沁所称的“定罪环境”。</w:t>
      </w:r>
    </w:p>
    <w:p>
      <w:pPr>
        <w:wordWrap w:val="on"/>
        <w:autoSpaceDE w:val="off"/>
        <w:autoSpaceDN w:val="off"/>
        <w:spacing w:before="0" w:after="0" w:line="340" w:lineRule="atLeast"/>
        <w:ind w:left="500" w:right="0" w:firstLine="420"/>
        <w:jc w:val="both"/>
        <w:textAlignment w:val="auto"/>
        <w:rPr>
          <w:sz w:val="19"/>
        </w:rPr>
      </w:pPr>
      <w:r>
        <w:rPr>
          <w:rFonts w:ascii="宋体" w:hAnsi="宋体" w:cs="宋体" w:eastAsia="宋体"/>
          <w:sz w:val="19"/>
          <w:color w:val="000000"/>
          <w:b w:val="on"/>
          <w:i w:val="off"/>
        </w:rPr>
        <w:t>然而，边沁没有给不同的行动叙述提供一个明确的论述，说明</w:t>
      </w:r>
      <w:r>
        <w:rPr>
          <w:rFonts w:ascii="宋体" w:hAnsi="宋体" w:cs="宋体" w:eastAsia="宋体"/>
          <w:sz w:val="19"/>
          <w:color w:val="000000"/>
          <w:b w:val="on"/>
          <w:i w:val="off"/>
        </w:rPr>
        <w:t>简单行动以及行动与后果间区别的相对性，这不免使他对意图的</w:t>
      </w:r>
      <w:r>
        <w:rPr>
          <w:rFonts w:ascii="宋体" w:hAnsi="宋体" w:cs="宋体" w:eastAsia="宋体"/>
          <w:sz w:val="19"/>
          <w:color w:val="000000"/>
          <w:b w:val="on"/>
          <w:i w:val="off"/>
        </w:rPr>
        <w:t>说明有所失色。他告诉我们，意图是一种“内在”行动(第76页)，一</w:t>
      </w:r>
      <w:r>
        <w:rPr>
          <w:rFonts w:ascii="宋体" w:hAnsi="宋体" w:cs="宋体" w:eastAsia="宋体"/>
          <w:sz w:val="19"/>
          <w:color w:val="000000"/>
          <w:b w:val="on"/>
          <w:i w:val="off"/>
        </w:rPr>
        <w:t>种意愿行为，并且一般将意图和意愿等量齐观。一项行动要成为蓄</w:t>
      </w:r>
      <w:r>
        <w:rPr>
          <w:rFonts w:ascii="宋体" w:hAnsi="宋体" w:cs="宋体" w:eastAsia="宋体"/>
          <w:sz w:val="19"/>
          <w:color w:val="000000"/>
          <w:b w:val="on"/>
          <w:i w:val="off"/>
        </w:rPr>
        <w:t>意的，意图就必须“注意它”，一项行动的诸种后果要成为蓄意的，</w:t>
      </w:r>
      <w:r>
        <w:rPr>
          <w:rFonts w:ascii="宋体" w:hAnsi="宋体" w:cs="宋体" w:eastAsia="宋体"/>
          <w:sz w:val="19"/>
          <w:color w:val="000000"/>
          <w:b w:val="on"/>
          <w:i w:val="off"/>
        </w:rPr>
        <w:t>意图就必须“注意”它们(第84页)。行动的后果可以是蓄意追求</w:t>
      </w:r>
      <w:r>
        <w:rPr>
          <w:rFonts w:ascii="宋体" w:hAnsi="宋体" w:cs="宋体" w:eastAsia="宋体"/>
          <w:sz w:val="19"/>
          <w:color w:val="000000"/>
          <w:b w:val="on"/>
          <w:i w:val="off"/>
        </w:rPr>
        <w:t>的，也可以是无意造成的，但在边沁看来，它们只有在行动的初始</w:t>
      </w:r>
      <w:r>
        <w:rPr>
          <w:rFonts w:ascii="宋体" w:hAnsi="宋体" w:cs="宋体" w:eastAsia="宋体"/>
          <w:sz w:val="19"/>
          <w:color w:val="000000"/>
          <w:b w:val="on"/>
          <w:i w:val="off"/>
        </w:rPr>
        <w:t>阶段(即行动者身体的最初动作)是蓄意的情况下，才能够是蓄意</w:t>
      </w:r>
      <w:r>
        <w:rPr>
          <w:rFonts w:ascii="宋体" w:hAnsi="宋体" w:cs="宋体" w:eastAsia="宋体"/>
          <w:sz w:val="19"/>
          <w:color w:val="000000"/>
          <w:b w:val="on"/>
          <w:i w:val="off"/>
        </w:rPr>
        <w:t>的(第85页)。然而，除了前面说过的关于行动之终止的极少暗示</w:t>
      </w:r>
      <w:r>
        <w:rPr>
          <w:rFonts w:ascii="宋体" w:hAnsi="宋体" w:cs="宋体" w:eastAsia="宋体"/>
          <w:sz w:val="19"/>
          <w:color w:val="000000"/>
          <w:b w:val="on"/>
          <w:i w:val="off"/>
        </w:rPr>
        <w:t>外，边沁没有说明诸如触碰别人这样一项蓄意行动怎样成为蓄意</w:t>
      </w:r>
      <w:r>
        <w:rPr>
          <w:rFonts w:ascii="宋体" w:hAnsi="宋体" w:cs="宋体" w:eastAsia="宋体"/>
          <w:sz w:val="19"/>
          <w:color w:val="000000"/>
          <w:b w:val="on"/>
          <w:i w:val="off"/>
        </w:rPr>
        <w:t>的。要澄清这一点，就必须提及那些包括在无论哪个适合于当时环</w:t>
      </w:r>
      <w:r>
        <w:rPr>
          <w:rFonts w:ascii="宋体" w:hAnsi="宋体" w:cs="宋体" w:eastAsia="宋体"/>
          <w:sz w:val="19"/>
          <w:color w:val="000000"/>
          <w:b w:val="on"/>
          <w:i w:val="off"/>
        </w:rPr>
        <w:t>境或场合的行动叙述中的人体动作的后果。可是，边沁关于后果的</w:t>
      </w:r>
      <w:r>
        <w:rPr>
          <w:rFonts w:ascii="宋体" w:hAnsi="宋体" w:cs="宋体" w:eastAsia="宋体"/>
          <w:sz w:val="19"/>
          <w:color w:val="000000"/>
          <w:b w:val="on"/>
          <w:i w:val="off"/>
        </w:rPr>
        <w:t>论述局限于行动的后果，完全未谈包括在行动叙述中的后果的意</w:t>
      </w:r>
      <w:r>
        <w:rPr>
          <w:rFonts w:ascii="宋体" w:hAnsi="宋体" w:cs="宋体" w:eastAsia="宋体"/>
          <w:sz w:val="19"/>
          <w:color w:val="000000"/>
          <w:b w:val="on"/>
          <w:i w:val="off"/>
        </w:rPr>
        <w:t>图性。</w:t>
      </w:r>
    </w:p>
    <w:p>
      <w:pPr>
        <w:wordWrap w:val="on"/>
        <w:autoSpaceDE w:val="off"/>
        <w:autoSpaceDN w:val="off"/>
        <w:spacing w:before="20" w:after="0" w:line="340" w:lineRule="atLeast"/>
        <w:ind w:left="520" w:right="0" w:firstLine="400"/>
        <w:jc w:val="both"/>
        <w:textAlignment w:val="auto"/>
        <w:rPr>
          <w:sz w:val="19"/>
        </w:rPr>
      </w:pPr>
      <w:r>
        <w:rPr>
          <w:rFonts w:ascii="宋体" w:hAnsi="宋体" w:cs="宋体" w:eastAsia="宋体"/>
          <w:sz w:val="19"/>
          <w:color w:val="000000"/>
          <w:b w:val="on"/>
          <w:i w:val="off"/>
        </w:rPr>
        <w:t>但对边沁而言，意图只在某种程度上是个意愿问题；它还部分</w:t>
      </w:r>
      <w:r>
        <w:rPr>
          <w:rFonts w:ascii="宋体" w:hAnsi="宋体" w:cs="宋体" w:eastAsia="宋体"/>
          <w:sz w:val="19"/>
          <w:color w:val="000000"/>
          <w:b w:val="on"/>
          <w:i w:val="off"/>
        </w:rPr>
        <w:t>地是个理解或信念问题，这个问题他称作对伴随行动的环境之存</w:t>
      </w:r>
      <w:r>
        <w:rPr>
          <w:rFonts w:ascii="宋体" w:hAnsi="宋体" w:cs="宋体" w:eastAsia="宋体"/>
          <w:sz w:val="19"/>
          <w:color w:val="000000"/>
          <w:b w:val="on"/>
          <w:i w:val="off"/>
        </w:rPr>
        <w:t>在的“知觉”(第九章)。如果一项行动的后果要成为蓄意的，行动者</w:t>
      </w:r>
      <w:r>
        <w:rPr>
          <w:rFonts w:ascii="宋体" w:hAnsi="宋体" w:cs="宋体" w:eastAsia="宋体"/>
          <w:sz w:val="19"/>
          <w:color w:val="000000"/>
          <w:b w:val="on"/>
          <w:i w:val="off"/>
        </w:rPr>
        <w:t>就必须知道或相信存在着该行动会造成哪些后果的环境。因此，举</w:t>
      </w:r>
      <w:r>
        <w:rPr>
          <w:rFonts w:ascii="宋体" w:hAnsi="宋体" w:cs="宋体" w:eastAsia="宋体"/>
          <w:sz w:val="19"/>
          <w:color w:val="000000"/>
          <w:b w:val="on"/>
          <w:i w:val="off"/>
        </w:rPr>
        <w:t>例来说，假如开枪射击的后果是杀死一只小鸟，而这一后果又要成</w:t>
      </w:r>
      <w:r>
        <w:rPr>
          <w:rFonts w:ascii="宋体" w:hAnsi="宋体" w:cs="宋体" w:eastAsia="宋体"/>
          <w:sz w:val="19"/>
          <w:color w:val="000000"/>
          <w:b w:val="on"/>
          <w:i w:val="off"/>
        </w:rPr>
        <w:t>为蓄意的，开枪的人就必须知道或相信枪是装了子弹的。他可能由</w:t>
      </w:r>
      <w:r>
        <w:rPr>
          <w:rFonts w:ascii="宋体" w:hAnsi="宋体" w:cs="宋体" w:eastAsia="宋体"/>
          <w:sz w:val="19"/>
          <w:color w:val="000000"/>
          <w:b w:val="on"/>
          <w:i w:val="off"/>
        </w:rPr>
        <w:t>于这个或那个原因缺乏此种知觉，在此情况下他的行动就是“鲁莽</w:t>
      </w:r>
      <w:r>
        <w:br w:type="page"/>
      </w:r>
    </w:p>
    <w:p>
      <w:pPr>
        <w:wordWrap w:val="on"/>
        <w:autoSpaceDE w:val="off"/>
        <w:autoSpaceDN w:val="off"/>
        <w:spacing w:before="160" w:after="0" w:line="180" w:lineRule="atLeast"/>
        <w:ind w:left="80" w:right="0"/>
        <w:jc w:val="both"/>
        <w:textAlignment w:val="auto"/>
        <w:rPr>
          <w:sz w:val="10"/>
        </w:rPr>
      </w:pPr>
      <w:r>
        <w:rPr>
          <w:rFonts w:ascii="宋体" w:hAnsi="宋体" w:cs="宋体" w:eastAsia="宋体"/>
          <w:sz w:val="10"/>
          <w:color w:val="000000"/>
          <w:u w:val="single"/>
          <w:b w:val="off"/>
          <w:i w:val="off"/>
        </w:rPr>
        <w:t xml:space="preserve">                         导  言                      31 </w:t>
      </w:r>
    </w:p>
    <w:p>
      <w:pPr>
        <w:wordWrap w:val="on"/>
        <w:autoSpaceDE w:val="off"/>
        <w:autoSpaceDN w:val="off"/>
        <w:spacing w:before="200" w:after="0" w:line="356" w:lineRule="atLeast"/>
        <w:ind w:left="60" w:right="0" w:firstLine="20"/>
        <w:jc w:val="both"/>
        <w:textAlignment w:val="auto"/>
        <w:rPr>
          <w:sz w:val="20"/>
        </w:rPr>
      </w:pPr>
      <w:r>
        <w:rPr>
          <w:rFonts w:ascii="宋体" w:hAnsi="宋体" w:cs="宋体" w:eastAsia="宋体"/>
          <w:sz w:val="20"/>
          <w:color w:val="000000"/>
          <w:b w:val="off"/>
          <w:i w:val="off"/>
        </w:rPr>
        <w:t>的”。他可能确信枪里未装子弹(“误料”)，或者可能未考虑枪里是 lix</w:t>
      </w:r>
      <w:r>
        <w:rPr>
          <w:rFonts w:ascii="宋体" w:hAnsi="宋体" w:cs="宋体" w:eastAsia="宋体"/>
          <w:sz w:val="20"/>
        </w:rPr>
        <w:t xml:space="preserve"> </w:t>
      </w:r>
      <w:r>
        <w:rPr>
          <w:rFonts w:ascii="宋体" w:hAnsi="宋体" w:cs="宋体" w:eastAsia="宋体"/>
          <w:sz w:val="20"/>
          <w:color w:val="000000"/>
          <w:b w:val="off"/>
          <w:i w:val="off"/>
        </w:rPr>
        <w:t>否装了子弹。这些区别有助人们明了错误、不经意和疏忽这几个概</w:t>
      </w:r>
      <w:r>
        <w:rPr>
          <w:rFonts w:ascii="宋体" w:hAnsi="宋体" w:cs="宋体" w:eastAsia="宋体"/>
          <w:sz w:val="20"/>
          <w:color w:val="000000"/>
          <w:b w:val="off"/>
          <w:i w:val="off"/>
        </w:rPr>
        <w:t>念，它们对于确定法律责任来说是重要的。但另一方面，环境知觉</w:t>
      </w:r>
      <w:r>
        <w:rPr>
          <w:rFonts w:ascii="宋体" w:hAnsi="宋体" w:cs="宋体" w:eastAsia="宋体"/>
          <w:sz w:val="20"/>
          <w:color w:val="000000"/>
          <w:b w:val="off"/>
          <w:i w:val="off"/>
        </w:rPr>
        <w:t>不仅如边沁看来认为的那样同行动后果的意图性有关，而且在行</w:t>
      </w:r>
      <w:r>
        <w:rPr>
          <w:rFonts w:ascii="宋体" w:hAnsi="宋体" w:cs="宋体" w:eastAsia="宋体"/>
          <w:sz w:val="20"/>
          <w:color w:val="000000"/>
          <w:b w:val="off"/>
          <w:i w:val="off"/>
        </w:rPr>
        <w:t>动叙述包括提及具体环境的场合，还可能同行动的意图性有关。</w:t>
      </w:r>
    </w:p>
    <w:p>
      <w:pPr>
        <w:wordWrap w:val="on"/>
        <w:autoSpaceDE w:val="off"/>
        <w:autoSpaceDN w:val="off"/>
        <w:spacing w:before="20" w:after="0" w:line="357" w:lineRule="atLeast"/>
        <w:ind w:left="20" w:right="300" w:firstLine="440"/>
        <w:jc w:val="both"/>
        <w:textAlignment w:val="auto"/>
        <w:rPr>
          <w:sz w:val="20"/>
        </w:rPr>
      </w:pPr>
      <w:r>
        <w:rPr>
          <w:rFonts w:ascii="宋体" w:hAnsi="宋体" w:cs="宋体" w:eastAsia="宋体"/>
          <w:sz w:val="20"/>
          <w:color w:val="000000"/>
          <w:b w:val="off"/>
          <w:i w:val="off"/>
        </w:rPr>
        <w:t>在边沁关于意图的论述中，最著名也最引起争议的，或许是他</w:t>
      </w:r>
      <w:r>
        <w:rPr>
          <w:rFonts w:ascii="宋体" w:hAnsi="宋体" w:cs="宋体" w:eastAsia="宋体"/>
          <w:sz w:val="20"/>
          <w:color w:val="000000"/>
          <w:b w:val="off"/>
          <w:i w:val="off"/>
        </w:rPr>
        <w:t>把下面一种情况当作意图的“间接”或“隐晦”形式(第86页)包括</w:t>
      </w:r>
      <w:r>
        <w:rPr>
          <w:rFonts w:ascii="宋体" w:hAnsi="宋体" w:cs="宋体" w:eastAsia="宋体"/>
          <w:sz w:val="20"/>
          <w:color w:val="000000"/>
          <w:b w:val="off"/>
          <w:i w:val="off"/>
        </w:rPr>
        <w:t>进来：一个人预见到自己的行动肯定或很可能会造成某一后果，但</w:t>
      </w:r>
      <w:r>
        <w:rPr>
          <w:rFonts w:ascii="宋体" w:hAnsi="宋体" w:cs="宋体" w:eastAsia="宋体"/>
          <w:sz w:val="20"/>
          <w:color w:val="000000"/>
          <w:b w:val="off"/>
          <w:i w:val="off"/>
        </w:rPr>
        <w:t>与他持有直接的意图时相反，他既不把这一后果当作目的本身，也</w:t>
      </w:r>
      <w:r>
        <w:rPr>
          <w:rFonts w:ascii="宋体" w:hAnsi="宋体" w:cs="宋体" w:eastAsia="宋体"/>
          <w:sz w:val="20"/>
          <w:color w:val="000000"/>
          <w:b w:val="off"/>
          <w:i w:val="off"/>
        </w:rPr>
        <w:t>不把它当作达到一个目的的手段来追求或期望。因此，在有隐晦意</w:t>
      </w:r>
      <w:r>
        <w:rPr>
          <w:rFonts w:ascii="宋体" w:hAnsi="宋体" w:cs="宋体" w:eastAsia="宋体"/>
          <w:sz w:val="20"/>
          <w:color w:val="000000"/>
          <w:b w:val="off"/>
          <w:i w:val="off"/>
        </w:rPr>
        <w:t>图的场合，据边沁称产生后果的前景并不构成决定此人做此行动</w:t>
      </w:r>
      <w:r>
        <w:rPr>
          <w:rFonts w:ascii="宋体" w:hAnsi="宋体" w:cs="宋体" w:eastAsia="宋体"/>
          <w:sz w:val="20"/>
          <w:color w:val="000000"/>
          <w:b w:val="off"/>
          <w:i w:val="off"/>
        </w:rPr>
        <w:t>的“因果链上的一环”(第86页)。</w:t>
      </w:r>
    </w:p>
    <w:p>
      <w:pPr>
        <w:wordWrap w:val="on"/>
        <w:autoSpaceDE w:val="off"/>
        <w:autoSpaceDN w:val="off"/>
        <w:spacing w:before="0" w:after="0" w:line="355" w:lineRule="atLeast"/>
        <w:ind w:left="20" w:right="300" w:firstLine="440"/>
        <w:jc w:val="both"/>
        <w:textAlignment w:val="auto"/>
        <w:rPr>
          <w:sz w:val="20"/>
        </w:rPr>
      </w:pPr>
      <w:r>
        <w:rPr>
          <w:rFonts w:ascii="宋体" w:hAnsi="宋体" w:cs="宋体" w:eastAsia="宋体"/>
          <w:sz w:val="20"/>
          <w:color w:val="000000"/>
          <w:b w:val="off"/>
          <w:i w:val="off"/>
        </w:rPr>
        <w:t>英国的律师们遵循边沁关于存在两种意图形式的学说，用不</w:t>
      </w:r>
      <w:r>
        <w:rPr>
          <w:rFonts w:ascii="宋体" w:hAnsi="宋体" w:cs="宋体" w:eastAsia="宋体"/>
          <w:sz w:val="20"/>
          <w:color w:val="000000"/>
          <w:b w:val="off"/>
          <w:i w:val="off"/>
        </w:rPr>
        <w:t>同的术语区分“期望”后果和“预见”后果；而且，除了在定义一项罪</w:t>
      </w:r>
      <w:r>
        <w:rPr>
          <w:rFonts w:ascii="宋体" w:hAnsi="宋体" w:cs="宋体" w:eastAsia="宋体"/>
          <w:sz w:val="20"/>
          <w:color w:val="000000"/>
          <w:b w:val="off"/>
          <w:i w:val="off"/>
        </w:rPr>
        <w:t>过的语言要求有直接意图这一特殊情况下，英国法律并不把它们</w:t>
      </w:r>
      <w:r>
        <w:rPr>
          <w:rFonts w:ascii="宋体" w:hAnsi="宋体" w:cs="宋体" w:eastAsia="宋体"/>
          <w:sz w:val="20"/>
          <w:color w:val="000000"/>
          <w:b w:val="off"/>
          <w:i w:val="off"/>
        </w:rPr>
        <w:t>当作犯罪行为的构成部分或其严重程度的衡量尺度予以区别。㊶</w:t>
      </w:r>
      <w:r>
        <w:rPr>
          <w:rFonts w:ascii="宋体" w:hAnsi="宋体" w:cs="宋体" w:eastAsia="宋体"/>
          <w:sz w:val="20"/>
          <w:color w:val="000000"/>
          <w:b w:val="off"/>
          <w:i w:val="off"/>
        </w:rPr>
        <w:t>功利主义是一种注重后果的道德学说，根据这一学说，行动在道德</w:t>
      </w:r>
      <w:r>
        <w:rPr>
          <w:rFonts w:ascii="宋体" w:hAnsi="宋体" w:cs="宋体" w:eastAsia="宋体"/>
          <w:sz w:val="20"/>
          <w:color w:val="000000"/>
          <w:b w:val="off"/>
          <w:i w:val="off"/>
        </w:rPr>
        <w:t>上的裨益或祸害完全由它们的后果决定，因而不能认为对损害作</w:t>
      </w:r>
      <w:r>
        <w:rPr>
          <w:rFonts w:ascii="宋体" w:hAnsi="宋体" w:cs="宋体" w:eastAsia="宋体"/>
          <w:sz w:val="20"/>
          <w:color w:val="000000"/>
          <w:b w:val="off"/>
          <w:i w:val="off"/>
        </w:rPr>
        <w:t>区别———区别作为达到目的的一个手段而来的损害和作为行动之</w:t>
      </w:r>
      <w:r>
        <w:rPr>
          <w:rFonts w:ascii="宋体" w:hAnsi="宋体" w:cs="宋体" w:eastAsia="宋体"/>
          <w:sz w:val="20"/>
          <w:color w:val="000000"/>
          <w:b w:val="off"/>
          <w:i w:val="off"/>
        </w:rPr>
        <w:t>预见到附带结果或次要影响而来的同一损害———有何道德重要</w:t>
      </w:r>
      <w:r>
        <w:rPr>
          <w:rFonts w:ascii="宋体" w:hAnsi="宋体" w:cs="宋体" w:eastAsia="宋体"/>
          <w:sz w:val="20"/>
          <w:color w:val="000000"/>
          <w:b w:val="off"/>
          <w:i w:val="off"/>
        </w:rPr>
        <w:t>性。因此，边沁想必会赞同这个问题上的英国法律。当然，这种功利</w:t>
      </w:r>
      <w:r>
        <w:rPr>
          <w:rFonts w:ascii="宋体" w:hAnsi="宋体" w:cs="宋体" w:eastAsia="宋体"/>
          <w:sz w:val="20"/>
          <w:color w:val="000000"/>
          <w:b w:val="off"/>
          <w:i w:val="off"/>
        </w:rPr>
        <w:t>主义观点并非无懈可击，它已受到天主教道德神学的一大特色即</w:t>
      </w:r>
      <w:r>
        <w:rPr>
          <w:rFonts w:ascii="宋体" w:hAnsi="宋体" w:cs="宋体" w:eastAsia="宋体"/>
          <w:sz w:val="20"/>
          <w:color w:val="000000"/>
          <w:b w:val="off"/>
          <w:i w:val="off"/>
        </w:rPr>
        <w:t>双重结果论的极显著的挑战。根据这一理论，作为预见到的行动后</w:t>
      </w:r>
      <w:r>
        <w:rPr>
          <w:rFonts w:ascii="宋体" w:hAnsi="宋体" w:cs="宋体" w:eastAsia="宋体"/>
          <w:sz w:val="20"/>
          <w:color w:val="000000"/>
          <w:b w:val="off"/>
          <w:i w:val="off"/>
        </w:rPr>
        <w:t>果对别人造成损害有时是允许的，而作为手段或目的造成这一损</w:t>
      </w:r>
      <w:r>
        <w:br w:type="page"/>
      </w:r>
    </w:p>
    <w:p>
      <w:pPr>
        <w:wordWrap w:val="on"/>
        <w:autoSpaceDE w:val="off"/>
        <w:autoSpaceDN w:val="off"/>
        <w:spacing w:before="140" w:after="0" w:line="180" w:lineRule="atLeast"/>
        <w:ind w:left="580" w:right="0"/>
        <w:jc w:val="both"/>
        <w:textAlignment w:val="auto"/>
        <w:rPr>
          <w:sz w:val="10"/>
        </w:rPr>
      </w:pPr>
      <w:r>
        <w:rPr>
          <w:rFonts w:ascii="宋体" w:hAnsi="宋体" w:cs="宋体" w:eastAsia="宋体"/>
          <w:sz w:val="10"/>
          <w:color w:val="000000"/>
          <w:u w:val="single"/>
          <w:b w:val="on"/>
          <w:i w:val="off"/>
        </w:rPr>
        <w:t xml:space="preserve">  32                      道德与立法原理导论                          </w:t>
      </w:r>
    </w:p>
    <w:p>
      <w:pPr>
        <w:wordWrap w:val="on"/>
        <w:autoSpaceDE w:val="off"/>
        <w:autoSpaceDN w:val="off"/>
        <w:spacing w:before="180" w:after="0" w:line="340" w:lineRule="atLeast"/>
        <w:ind w:left="340" w:right="0" w:firstLine="240"/>
        <w:jc w:val="both"/>
        <w:textAlignment w:val="auto"/>
        <w:rPr>
          <w:sz w:val="19"/>
        </w:rPr>
      </w:pPr>
      <w:r>
        <w:rPr>
          <w:rFonts w:ascii="宋体" w:hAnsi="宋体" w:cs="宋体" w:eastAsia="宋体"/>
          <w:sz w:val="19"/>
          <w:color w:val="000000"/>
          <w:b w:val="on"/>
          <w:i w:val="off"/>
        </w:rPr>
        <w:t>害却是邪恶的。双重结果论当然引起了激烈的争论，看来要明白其</w:t>
      </w:r>
      <w:r>
        <w:rPr>
          <w:rFonts w:ascii="宋体" w:hAnsi="宋体" w:cs="宋体" w:eastAsia="宋体"/>
          <w:sz w:val="19"/>
          <w:color w:val="000000"/>
          <w:b w:val="on"/>
          <w:i w:val="off"/>
        </w:rPr>
        <w:t>lx 意显然必须摒弃牢固地包含在边沁功利主义中的一个观念，那就</w:t>
      </w:r>
      <w:r>
        <w:rPr>
          <w:rFonts w:ascii="宋体" w:hAnsi="宋体" w:cs="宋体" w:eastAsia="宋体"/>
          <w:sz w:val="19"/>
          <w:color w:val="000000"/>
          <w:b w:val="on"/>
          <w:i w:val="off"/>
        </w:rPr>
        <w:t>是在行为的道德评判中，要紧的仅仅是行为的结果。必须采纳一种</w:t>
      </w:r>
      <w:r>
        <w:rPr>
          <w:rFonts w:ascii="宋体" w:hAnsi="宋体" w:cs="宋体" w:eastAsia="宋体"/>
          <w:sz w:val="19"/>
          <w:color w:val="000000"/>
          <w:b w:val="on"/>
          <w:i w:val="off"/>
        </w:rPr>
        <w:t>与之不同的看法：假如一项邪恶的目的(例如杀害无辜者)是为实</w:t>
      </w:r>
      <w:r>
        <w:rPr>
          <w:rFonts w:ascii="宋体" w:hAnsi="宋体" w:cs="宋体" w:eastAsia="宋体"/>
          <w:sz w:val="19"/>
          <w:color w:val="000000"/>
          <w:b w:val="on"/>
          <w:i w:val="off"/>
        </w:rPr>
        <w:t>现一项善良的目标所必需的，那么一个行动者允许自己照此邪恶</w:t>
      </w:r>
      <w:r>
        <w:rPr>
          <w:rFonts w:ascii="宋体" w:hAnsi="宋体" w:cs="宋体" w:eastAsia="宋体"/>
          <w:sz w:val="19"/>
          <w:color w:val="000000"/>
          <w:b w:val="on"/>
          <w:i w:val="off"/>
        </w:rPr>
        <w:t>目的来行事这一事实，应被认为自动构成其行动之内的一种邪恶，</w:t>
      </w:r>
      <w:r>
        <w:rPr>
          <w:rFonts w:ascii="宋体" w:hAnsi="宋体" w:cs="宋体" w:eastAsia="宋体"/>
          <w:sz w:val="19"/>
          <w:color w:val="000000"/>
          <w:b w:val="on"/>
          <w:i w:val="off"/>
        </w:rPr>
        <w:t>具有大不以结果之裨益或祸害为转移的意义。显然，这种看法不能</w:t>
      </w:r>
      <w:r>
        <w:rPr>
          <w:rFonts w:ascii="宋体" w:hAnsi="宋体" w:cs="宋体" w:eastAsia="宋体"/>
          <w:sz w:val="19"/>
          <w:color w:val="000000"/>
          <w:b w:val="on"/>
          <w:i w:val="off"/>
        </w:rPr>
        <w:t>见容于边沁的观点。</w:t>
      </w:r>
    </w:p>
    <w:p>
      <w:pPr>
        <w:wordWrap w:val="on"/>
        <w:autoSpaceDE w:val="off"/>
        <w:autoSpaceDN w:val="off"/>
        <w:spacing w:before="280" w:after="0" w:line="200" w:lineRule="atLeast"/>
        <w:ind w:left="3300" w:right="0"/>
        <w:jc w:val="both"/>
        <w:textAlignment w:val="auto"/>
        <w:rPr>
          <w:sz w:val="12"/>
        </w:rPr>
      </w:pPr>
      <w:r>
        <w:rPr>
          <w:rFonts w:ascii="宋体" w:hAnsi="宋体" w:cs="宋体" w:eastAsia="宋体"/>
          <w:sz w:val="12"/>
          <w:color w:val="000000"/>
          <w:b w:val="on"/>
          <w:i w:val="off"/>
        </w:rPr>
        <w:t>五</w:t>
      </w:r>
    </w:p>
    <w:p>
      <w:pPr>
        <w:wordWrap w:val="on"/>
        <w:autoSpaceDE w:val="off"/>
        <w:autoSpaceDN w:val="off"/>
        <w:spacing w:before="220" w:after="0" w:line="343" w:lineRule="atLeast"/>
        <w:ind w:left="540" w:right="0" w:firstLine="420"/>
        <w:jc w:val="both"/>
        <w:textAlignment w:val="auto"/>
        <w:rPr>
          <w:sz w:val="19"/>
        </w:rPr>
      </w:pPr>
      <w:r>
        <w:rPr>
          <w:rFonts w:ascii="宋体" w:hAnsi="宋体" w:cs="宋体" w:eastAsia="宋体"/>
          <w:sz w:val="19"/>
          <w:color w:val="000000"/>
          <w:b w:val="on"/>
          <w:i w:val="off"/>
        </w:rPr>
        <w:t>边沁在《原理》中阐发的惩罚理论不仅激励出许多具有人道倾</w:t>
      </w:r>
      <w:r>
        <w:rPr>
          <w:rFonts w:ascii="宋体" w:hAnsi="宋体" w:cs="宋体" w:eastAsia="宋体"/>
          <w:sz w:val="19"/>
          <w:color w:val="000000"/>
          <w:b w:val="on"/>
          <w:i w:val="off"/>
        </w:rPr>
        <w:t>向的改革，而且仍在提出各种始终难以确定并且依旧引发争论的</w:t>
      </w:r>
      <w:r>
        <w:rPr>
          <w:rFonts w:ascii="宋体" w:hAnsi="宋体" w:cs="宋体" w:eastAsia="宋体"/>
          <w:sz w:val="19"/>
          <w:color w:val="000000"/>
          <w:b w:val="on"/>
          <w:i w:val="off"/>
        </w:rPr>
        <w:t>问题。一个多世纪以来，英美两国主要的刑法著作家一直着意应</w:t>
      </w:r>
      <w:r>
        <w:rPr>
          <w:rFonts w:ascii="宋体" w:hAnsi="宋体" w:cs="宋体" w:eastAsia="宋体"/>
          <w:sz w:val="19"/>
          <w:color w:val="000000"/>
          <w:b w:val="on"/>
          <w:i w:val="off"/>
        </w:rPr>
        <w:t>用、推敲和在某些场合扩展边沁的惩罚概念，把它当作本质上是一</w:t>
      </w:r>
      <w:r>
        <w:rPr>
          <w:rFonts w:ascii="宋体" w:hAnsi="宋体" w:cs="宋体" w:eastAsia="宋体"/>
          <w:sz w:val="19"/>
          <w:color w:val="000000"/>
          <w:b w:val="on"/>
          <w:i w:val="off"/>
        </w:rPr>
        <w:t>种旨在保护社会的、积极前瞻的分析工具，而非保证犯法者罪有应</w:t>
      </w:r>
      <w:r>
        <w:rPr>
          <w:rFonts w:ascii="宋体" w:hAnsi="宋体" w:cs="宋体" w:eastAsia="宋体"/>
          <w:sz w:val="19"/>
          <w:color w:val="000000"/>
          <w:b w:val="on"/>
          <w:i w:val="off"/>
        </w:rPr>
        <w:t>得的、消极后顾的理论方法。然而，边沁的学说尽管一直占上风，但</w:t>
      </w:r>
      <w:r>
        <w:rPr>
          <w:rFonts w:ascii="宋体" w:hAnsi="宋体" w:cs="宋体" w:eastAsia="宋体"/>
          <w:sz w:val="19"/>
          <w:color w:val="000000"/>
          <w:b w:val="on"/>
          <w:i w:val="off"/>
        </w:rPr>
        <w:t>从不乏批评者。在过去十年里，这些人发动了一场某种意义上的反</w:t>
      </w:r>
      <w:r>
        <w:rPr>
          <w:rFonts w:ascii="宋体" w:hAnsi="宋体" w:cs="宋体" w:eastAsia="宋体"/>
          <w:sz w:val="19"/>
          <w:color w:val="000000"/>
          <w:b w:val="on"/>
          <w:i w:val="off"/>
        </w:rPr>
        <w:t>攻。某些批评家虽然赞成边沁关于刑法和惩罚制度总的功利主义</w:t>
      </w:r>
      <w:r>
        <w:rPr>
          <w:rFonts w:ascii="宋体" w:hAnsi="宋体" w:cs="宋体" w:eastAsia="宋体"/>
          <w:sz w:val="19"/>
          <w:color w:val="000000"/>
          <w:b w:val="on"/>
          <w:i w:val="off"/>
        </w:rPr>
        <w:t>目的的观念，但拒不同意他将潜在的犯法者说成会计算违法的利</w:t>
      </w:r>
      <w:r>
        <w:rPr>
          <w:rFonts w:ascii="宋体" w:hAnsi="宋体" w:cs="宋体" w:eastAsia="宋体"/>
          <w:sz w:val="19"/>
          <w:color w:val="000000"/>
          <w:b w:val="on"/>
          <w:i w:val="off"/>
        </w:rPr>
        <w:t>弊得失，认为这一准经济图景是很不现实的。另一些批评家更激进</w:t>
      </w:r>
      <w:r>
        <w:rPr>
          <w:rFonts w:ascii="宋体" w:hAnsi="宋体" w:cs="宋体" w:eastAsia="宋体"/>
          <w:sz w:val="19"/>
          <w:color w:val="000000"/>
          <w:b w:val="on"/>
          <w:i w:val="off"/>
        </w:rPr>
        <w:t>地反对单纯依照普遍功利来证明刑罚体制正当合理的思想，争辩</w:t>
      </w:r>
      <w:r>
        <w:rPr>
          <w:rFonts w:ascii="宋体" w:hAnsi="宋体" w:cs="宋体" w:eastAsia="宋体"/>
          <w:sz w:val="19"/>
          <w:color w:val="000000"/>
          <w:b w:val="on"/>
          <w:i w:val="off"/>
        </w:rPr>
        <w:t>说这不仅忽视了报应论的各种言之成理的表述形式，而且不给个</w:t>
      </w:r>
      <w:r>
        <w:rPr>
          <w:rFonts w:ascii="宋体" w:hAnsi="宋体" w:cs="宋体" w:eastAsia="宋体"/>
          <w:sz w:val="19"/>
          <w:color w:val="000000"/>
          <w:b w:val="on"/>
          <w:i w:val="off"/>
        </w:rPr>
        <w:t>人应当享有正义的要求留有足够的位置，那是在道义上过得去的</w:t>
      </w:r>
      <w:r>
        <w:rPr>
          <w:rFonts w:ascii="宋体" w:hAnsi="宋体" w:cs="宋体" w:eastAsia="宋体"/>
          <w:sz w:val="19"/>
          <w:color w:val="000000"/>
          <w:b w:val="on"/>
          <w:i w:val="off"/>
        </w:rPr>
        <w:t>任何惩罚理论中都必须有的。</w:t>
      </w:r>
      <w:r>
        <w:br w:type="page"/>
      </w:r>
    </w:p>
    <w:p>
      <w:pPr>
        <w:wordWrap w:val="on"/>
        <w:autoSpaceDE w:val="off"/>
        <w:autoSpaceDN w:val="off"/>
        <w:spacing w:before="160" w:after="0" w:line="180" w:lineRule="atLeast"/>
        <w:ind w:left="60" w:right="0"/>
        <w:jc w:val="both"/>
        <w:textAlignment w:val="auto"/>
        <w:rPr>
          <w:sz w:val="10"/>
        </w:rPr>
      </w:pPr>
      <w:r>
        <w:rPr>
          <w:rFonts w:ascii="宋体" w:hAnsi="宋体" w:cs="宋体" w:eastAsia="宋体"/>
          <w:sz w:val="10"/>
          <w:color w:val="000000"/>
          <w:u w:val="single"/>
          <w:b w:val="on"/>
          <w:i w:val="off"/>
        </w:rPr>
        <w:t xml:space="preserve">                         导  言                      33 </w:t>
      </w:r>
    </w:p>
    <w:p>
      <w:pPr>
        <w:wordWrap w:val="on"/>
        <w:autoSpaceDE w:val="off"/>
        <w:autoSpaceDN w:val="off"/>
        <w:spacing w:before="220" w:after="0" w:line="358" w:lineRule="atLeast"/>
        <w:ind w:left="20" w:right="160" w:firstLine="420"/>
        <w:jc w:val="both"/>
        <w:textAlignment w:val="auto"/>
        <w:rPr>
          <w:sz w:val="20"/>
        </w:rPr>
      </w:pPr>
      <w:r>
        <w:rPr>
          <w:rFonts w:ascii="宋体" w:hAnsi="宋体" w:cs="宋体" w:eastAsia="宋体"/>
          <w:sz w:val="20"/>
          <w:color w:val="000000"/>
          <w:b w:val="on"/>
          <w:i w:val="off"/>
        </w:rPr>
        <w:t>边沁开始叙述指导惩罚之运用的原则时，便毫不含糊地申明：</w:t>
      </w:r>
      <w:r>
        <w:rPr>
          <w:rFonts w:ascii="宋体" w:hAnsi="宋体" w:cs="宋体" w:eastAsia="宋体"/>
          <w:sz w:val="20"/>
          <w:color w:val="000000"/>
          <w:b w:val="on"/>
          <w:i w:val="off"/>
        </w:rPr>
        <w:t>“所有惩罚本身都是邪恶的”(第158页)。他论辩说，这一邪恶只有</w:t>
      </w:r>
      <w:r>
        <w:rPr>
          <w:rFonts w:ascii="宋体" w:hAnsi="宋体" w:cs="宋体" w:eastAsia="宋体"/>
          <w:sz w:val="20"/>
          <w:color w:val="000000"/>
          <w:b w:val="on"/>
          <w:i w:val="off"/>
        </w:rPr>
        <w:t>在它作为法律加诸犯法行为的一种人为后果，多半会以最小的人</w:t>
      </w:r>
      <w:r>
        <w:rPr>
          <w:rFonts w:ascii="宋体" w:hAnsi="宋体" w:cs="宋体" w:eastAsia="宋体"/>
          <w:sz w:val="20"/>
          <w:color w:val="000000"/>
          <w:b w:val="on"/>
          <w:i w:val="off"/>
        </w:rPr>
        <w:t>类苦痛代价去防止由犯法行为引起更大的邪恶或损害时，才是正</w:t>
      </w:r>
      <w:r>
        <w:rPr>
          <w:rFonts w:ascii="宋体" w:hAnsi="宋体" w:cs="宋体" w:eastAsia="宋体"/>
          <w:sz w:val="20"/>
          <w:color w:val="000000"/>
          <w:b w:val="on"/>
          <w:i w:val="off"/>
        </w:rPr>
        <w:t>当的。首要的预防媒介是法律的惩罚威胁，用来影响那些想犯法的</w:t>
      </w:r>
      <w:r>
        <w:rPr>
          <w:rFonts w:ascii="宋体" w:hAnsi="宋体" w:cs="宋体" w:eastAsia="宋体"/>
          <w:sz w:val="20"/>
          <w:color w:val="000000"/>
          <w:b w:val="on"/>
          <w:i w:val="off"/>
        </w:rPr>
        <w:t>人的意愿。它由实际犯法者遭受惩罚的先例而得到加强，对他们施</w:t>
      </w:r>
      <w:r>
        <w:rPr>
          <w:rFonts w:ascii="宋体" w:hAnsi="宋体" w:cs="宋体" w:eastAsia="宋体"/>
          <w:sz w:val="20"/>
          <w:color w:val="000000"/>
          <w:b w:val="on"/>
          <w:i w:val="off"/>
        </w:rPr>
        <w:t>加这类惩罚是要凭着影响其意愿、使之不重犯旧罪来奏效，或者通</w:t>
      </w:r>
      <w:r>
        <w:rPr>
          <w:rFonts w:ascii="宋体" w:hAnsi="宋体" w:cs="宋体" w:eastAsia="宋体"/>
          <w:sz w:val="20"/>
          <w:color w:val="000000"/>
          <w:b w:val="on"/>
          <w:i w:val="off"/>
        </w:rPr>
        <w:t>过在或长或短的时期里使之无法这么做来奏效。因此，边沁将惩罚 lxi</w:t>
      </w:r>
      <w:r>
        <w:rPr>
          <w:rFonts w:ascii="宋体" w:hAnsi="宋体" w:cs="宋体" w:eastAsia="宋体"/>
          <w:sz w:val="20"/>
        </w:rPr>
        <w:t xml:space="preserve"> </w:t>
      </w:r>
      <w:r>
        <w:rPr>
          <w:rFonts w:ascii="宋体" w:hAnsi="宋体" w:cs="宋体" w:eastAsia="宋体"/>
          <w:sz w:val="20"/>
          <w:color w:val="000000"/>
          <w:b w:val="on"/>
          <w:i w:val="off"/>
        </w:rPr>
        <w:t>描述为主要通过作为普遍威慑和个人威慑两者的恐惧来发挥作</w:t>
      </w:r>
      <w:r>
        <w:rPr>
          <w:rFonts w:ascii="宋体" w:hAnsi="宋体" w:cs="宋体" w:eastAsia="宋体"/>
          <w:sz w:val="20"/>
          <w:color w:val="000000"/>
          <w:b w:val="on"/>
          <w:i w:val="off"/>
        </w:rPr>
        <w:t>用，不过他特别强调前者的头等重要性和先例的威力，虽然他还认</w:t>
      </w:r>
      <w:r>
        <w:rPr>
          <w:rFonts w:ascii="宋体" w:hAnsi="宋体" w:cs="宋体" w:eastAsia="宋体"/>
          <w:sz w:val="20"/>
          <w:color w:val="000000"/>
          <w:b w:val="on"/>
          <w:i w:val="off"/>
        </w:rPr>
        <w:t>为，公开和令人难忘地使一犯法行为蒙耻受辱这样一种惩罚，其作</w:t>
      </w:r>
      <w:r>
        <w:rPr>
          <w:rFonts w:ascii="宋体" w:hAnsi="宋体" w:cs="宋体" w:eastAsia="宋体"/>
          <w:sz w:val="20"/>
          <w:color w:val="000000"/>
          <w:b w:val="on"/>
          <w:i w:val="off"/>
        </w:rPr>
        <w:t>用方式有时具有“道德教诲”(第171页)性质，促使公众厌憎邪念</w:t>
      </w:r>
      <w:r>
        <w:rPr>
          <w:rFonts w:ascii="宋体" w:hAnsi="宋体" w:cs="宋体" w:eastAsia="宋体"/>
          <w:sz w:val="20"/>
          <w:color w:val="000000"/>
          <w:b w:val="on"/>
          <w:i w:val="off"/>
        </w:rPr>
        <w:t>恶习，加强和培养善心德行。</w:t>
      </w:r>
    </w:p>
    <w:p>
      <w:pPr>
        <w:wordWrap w:val="on"/>
        <w:autoSpaceDE w:val="off"/>
        <w:autoSpaceDN w:val="off"/>
        <w:spacing w:before="0" w:after="0" w:line="355" w:lineRule="atLeast"/>
        <w:ind w:left="20" w:right="380" w:firstLine="420"/>
        <w:jc w:val="both"/>
        <w:textAlignment w:val="auto"/>
        <w:rPr>
          <w:sz w:val="20"/>
        </w:rPr>
      </w:pPr>
      <w:r>
        <w:rPr>
          <w:rFonts w:ascii="宋体" w:hAnsi="宋体" w:cs="宋体" w:eastAsia="宋体"/>
          <w:sz w:val="20"/>
          <w:color w:val="000000"/>
          <w:b w:val="on"/>
          <w:i w:val="off"/>
        </w:rPr>
        <w:t>边沁直率地表示，关于惩罚“目的”，他说不出什么别人没有说</w:t>
      </w:r>
      <w:r>
        <w:rPr>
          <w:rFonts w:ascii="宋体" w:hAnsi="宋体" w:cs="宋体" w:eastAsia="宋体"/>
          <w:sz w:val="20"/>
          <w:color w:val="000000"/>
          <w:b w:val="on"/>
          <w:i w:val="off"/>
        </w:rPr>
        <w:t>过的话(第158页注)。的确，在那些有助于欧洲形成刑法改革压力</w:t>
      </w:r>
      <w:r>
        <w:rPr>
          <w:rFonts w:ascii="宋体" w:hAnsi="宋体" w:cs="宋体" w:eastAsia="宋体"/>
          <w:sz w:val="20"/>
          <w:color w:val="000000"/>
          <w:b w:val="on"/>
          <w:i w:val="off"/>
        </w:rPr>
        <w:t>的较早的著作家那里，可以发现边沁学说的所有主要特色。特别是</w:t>
      </w:r>
      <w:r>
        <w:rPr>
          <w:rFonts w:ascii="宋体" w:hAnsi="宋体" w:cs="宋体" w:eastAsia="宋体"/>
          <w:sz w:val="20"/>
          <w:color w:val="000000"/>
          <w:b w:val="on"/>
          <w:i w:val="off"/>
        </w:rPr>
        <w:t>在贝卡里亚的著作里，有着同样的惩罚概念，即惩罚更多地是为了</w:t>
      </w:r>
      <w:r>
        <w:rPr>
          <w:rFonts w:ascii="宋体" w:hAnsi="宋体" w:cs="宋体" w:eastAsia="宋体"/>
          <w:sz w:val="20"/>
          <w:color w:val="000000"/>
          <w:b w:val="on"/>
          <w:i w:val="off"/>
        </w:rPr>
        <w:t>防止未来的违法之恶，而不是对过去的已犯之恶实施报应。他还同</w:t>
      </w:r>
      <w:r>
        <w:rPr>
          <w:rFonts w:ascii="宋体" w:hAnsi="宋体" w:cs="宋体" w:eastAsia="宋体"/>
          <w:sz w:val="20"/>
          <w:color w:val="000000"/>
          <w:b w:val="on"/>
          <w:i w:val="off"/>
        </w:rPr>
        <w:t>样强调刑法需要明确清晰，告诫过分的严厉既苛酷又危险。最重要</w:t>
      </w:r>
      <w:r>
        <w:rPr>
          <w:rFonts w:ascii="宋体" w:hAnsi="宋体" w:cs="宋体" w:eastAsia="宋体"/>
          <w:sz w:val="20"/>
          <w:color w:val="000000"/>
          <w:b w:val="on"/>
          <w:i w:val="off"/>
        </w:rPr>
        <w:t>的是，他同样坚持认为不能凭着对犯人的同情感或厌恶感来确定</w:t>
      </w:r>
      <w:r>
        <w:rPr>
          <w:rFonts w:ascii="宋体" w:hAnsi="宋体" w:cs="宋体" w:eastAsia="宋体"/>
          <w:sz w:val="20"/>
          <w:color w:val="000000"/>
          <w:b w:val="on"/>
          <w:i w:val="off"/>
        </w:rPr>
        <w:t>惩罚的适当程度和方式，而是主张予以合理的、明达的考虑。边沁</w:t>
      </w:r>
      <w:r>
        <w:rPr>
          <w:rFonts w:ascii="宋体" w:hAnsi="宋体" w:cs="宋体" w:eastAsia="宋体"/>
          <w:sz w:val="20"/>
          <w:color w:val="000000"/>
          <w:b w:val="on"/>
          <w:i w:val="off"/>
        </w:rPr>
        <w:t>对这些问题的阐析，其新颖之处在于作出不懈的努力，仔细辨别和</w:t>
      </w:r>
      <w:r>
        <w:rPr>
          <w:rFonts w:ascii="宋体" w:hAnsi="宋体" w:cs="宋体" w:eastAsia="宋体"/>
          <w:sz w:val="20"/>
          <w:color w:val="000000"/>
          <w:b w:val="on"/>
          <w:i w:val="off"/>
        </w:rPr>
        <w:t>讨论有待掂量的许多不同因素，由此揭示这些问题的含义，从而表</w:t>
      </w:r>
      <w:r>
        <w:rPr>
          <w:rFonts w:ascii="宋体" w:hAnsi="宋体" w:cs="宋体" w:eastAsia="宋体"/>
          <w:sz w:val="20"/>
          <w:color w:val="000000"/>
          <w:b w:val="on"/>
          <w:i w:val="off"/>
        </w:rPr>
        <w:t>明对这种开明的理性主义立场的认真执著真正意味着什么。有时，</w:t>
      </w:r>
      <w:r>
        <w:br w:type="page"/>
      </w:r>
    </w:p>
    <w:p>
      <w:pPr>
        <w:wordWrap w:val="on"/>
        <w:autoSpaceDE w:val="off"/>
        <w:autoSpaceDN w:val="off"/>
        <w:spacing w:before="180" w:after="0" w:line="180" w:lineRule="atLeast"/>
        <w:ind w:left="560" w:right="0"/>
        <w:jc w:val="both"/>
        <w:textAlignment w:val="auto"/>
        <w:rPr>
          <w:sz w:val="10"/>
        </w:rPr>
      </w:pPr>
      <w:r>
        <w:rPr>
          <w:rFonts w:ascii="宋体" w:hAnsi="宋体" w:cs="宋体" w:eastAsia="宋体"/>
          <w:sz w:val="10"/>
          <w:color w:val="000000"/>
          <w:u w:val="single"/>
          <w:b w:val="on"/>
          <w:i w:val="off"/>
        </w:rPr>
        <w:t xml:space="preserve">  34                      道德与立法原理导论                          </w:t>
      </w:r>
    </w:p>
    <w:p>
      <w:pPr>
        <w:wordWrap w:val="on"/>
        <w:autoSpaceDE w:val="off"/>
        <w:autoSpaceDN w:val="off"/>
        <w:spacing w:before="200" w:after="0" w:line="340" w:lineRule="atLeast"/>
        <w:ind w:left="260" w:right="0" w:firstLine="300"/>
        <w:jc w:val="both"/>
        <w:textAlignment w:val="auto"/>
        <w:rPr>
          <w:sz w:val="18"/>
        </w:rPr>
      </w:pPr>
      <w:r>
        <w:rPr>
          <w:rFonts w:ascii="宋体" w:hAnsi="宋体" w:cs="宋体" w:eastAsia="宋体"/>
          <w:sz w:val="18"/>
          <w:color w:val="000000"/>
          <w:b w:val="on"/>
          <w:i w:val="off"/>
        </w:rPr>
        <w:t>边沁试图使人们关于惩罚的思想改变方向，办法是从惩罚只应包</w:t>
      </w:r>
      <w:r>
        <w:rPr>
          <w:rFonts w:ascii="宋体" w:hAnsi="宋体" w:cs="宋体" w:eastAsia="宋体"/>
          <w:sz w:val="18"/>
          <w:color w:val="000000"/>
          <w:b w:val="on"/>
          <w:i w:val="off"/>
        </w:rPr>
        <w:t>含最小的人类苦痛“代价”这么一个含糊笼统的观念当中，阐发出</w:t>
      </w:r>
      <w:r>
        <w:rPr>
          <w:rFonts w:ascii="宋体" w:hAnsi="宋体" w:cs="宋体" w:eastAsia="宋体"/>
          <w:sz w:val="18"/>
          <w:color w:val="000000"/>
          <w:b w:val="on"/>
          <w:i w:val="off"/>
        </w:rPr>
        <w:t>一套精确的准则，它们用经济学家的术语来表述，伴有生动的应用</w:t>
      </w:r>
      <w:r>
        <w:rPr>
          <w:rFonts w:ascii="宋体" w:hAnsi="宋体" w:cs="宋体" w:eastAsia="宋体"/>
          <w:sz w:val="18"/>
          <w:color w:val="000000"/>
          <w:b w:val="on"/>
          <w:i w:val="off"/>
        </w:rPr>
        <w:t>实例。如此，惩罚被说成是“一项开支”或“投资”，需要“节约”，即避</w:t>
      </w:r>
      <w:r>
        <w:rPr>
          <w:rFonts w:ascii="宋体" w:hAnsi="宋体" w:cs="宋体" w:eastAsia="宋体"/>
          <w:sz w:val="18"/>
          <w:color w:val="000000"/>
          <w:b w:val="on"/>
          <w:i w:val="off"/>
        </w:rPr>
        <w:t>免不必要的苦痛；其表面“价值”(由一个潜在的犯法者所估计的痛</w:t>
      </w:r>
      <w:r>
        <w:rPr>
          <w:rFonts w:ascii="宋体" w:hAnsi="宋体" w:cs="宋体" w:eastAsia="宋体"/>
          <w:sz w:val="18"/>
          <w:color w:val="000000"/>
          <w:b w:val="on"/>
          <w:i w:val="off"/>
        </w:rPr>
        <w:t>苦程度)必须大得足以抵消他会指望靠犯法得到的“收益”。假如由</w:t>
      </w:r>
      <w:r>
        <w:rPr>
          <w:rFonts w:ascii="宋体" w:hAnsi="宋体" w:cs="宋体" w:eastAsia="宋体"/>
          <w:sz w:val="18"/>
          <w:color w:val="000000"/>
          <w:b w:val="on"/>
          <w:i w:val="off"/>
        </w:rPr>
        <w:t>于惩罚引起的痛苦大于它防止的痛苦，从而使它无效或无益，或者</w:t>
      </w:r>
      <w:r>
        <w:rPr>
          <w:rFonts w:ascii="宋体" w:hAnsi="宋体" w:cs="宋体" w:eastAsia="宋体"/>
          <w:sz w:val="18"/>
          <w:color w:val="000000"/>
          <w:b w:val="on"/>
          <w:i w:val="off"/>
        </w:rPr>
        <w:t>假如一项犯法行为的危害可以靠非惩罚性措施、并因而以“低价”</w:t>
      </w:r>
      <w:r>
        <w:rPr>
          <w:rFonts w:ascii="宋体" w:hAnsi="宋体" w:cs="宋体" w:eastAsia="宋体"/>
          <w:sz w:val="18"/>
          <w:color w:val="000000"/>
          <w:b w:val="on"/>
          <w:i w:val="off"/>
        </w:rPr>
        <w:t>来抑制，从而使它成为不必要的，那就完全不得使用惩罚。比起许</w:t>
      </w:r>
      <w:r>
        <w:rPr>
          <w:rFonts w:ascii="宋体" w:hAnsi="宋体" w:cs="宋体" w:eastAsia="宋体"/>
          <w:sz w:val="18"/>
          <w:color w:val="000000"/>
          <w:b w:val="on"/>
          <w:i w:val="off"/>
        </w:rPr>
        <w:t>bxii久以后关于法律和政治的经济学理论，这些经济比拟超前甚远，它</w:t>
      </w:r>
      <w:r>
        <w:rPr>
          <w:rFonts w:ascii="宋体" w:hAnsi="宋体" w:cs="宋体" w:eastAsia="宋体"/>
          <w:sz w:val="18"/>
          <w:color w:val="000000"/>
          <w:b w:val="on"/>
          <w:i w:val="off"/>
        </w:rPr>
        <w:t>们贯穿在边沁对“不适于惩罚的情况”所作的初步辨识(第八章)之</w:t>
      </w:r>
      <w:r>
        <w:rPr>
          <w:rFonts w:ascii="宋体" w:hAnsi="宋体" w:cs="宋体" w:eastAsia="宋体"/>
          <w:sz w:val="18"/>
          <w:color w:val="000000"/>
          <w:b w:val="on"/>
          <w:i w:val="off"/>
        </w:rPr>
        <w:t>中，也贯穿在他按照成本效益解释罪罚相称之必要性(第十四章)</w:t>
      </w:r>
      <w:r>
        <w:rPr>
          <w:rFonts w:ascii="宋体" w:hAnsi="宋体" w:cs="宋体" w:eastAsia="宋体"/>
          <w:sz w:val="18"/>
          <w:color w:val="000000"/>
          <w:b w:val="on"/>
          <w:i w:val="off"/>
        </w:rPr>
        <w:t>所用的精确细则之中。这一必要性他发觉前人曾强烈地提倡过，但</w:t>
      </w:r>
      <w:r>
        <w:rPr>
          <w:rFonts w:ascii="宋体" w:hAnsi="宋体" w:cs="宋体" w:eastAsia="宋体"/>
          <w:sz w:val="18"/>
          <w:color w:val="000000"/>
          <w:b w:val="on"/>
          <w:i w:val="off"/>
        </w:rPr>
        <w:t>如他所说，他们只是泛泛而谈，“玄奥有余，教益不足”。㊷</w:t>
      </w:r>
    </w:p>
    <w:p>
      <w:pPr>
        <w:wordWrap w:val="on"/>
        <w:autoSpaceDE w:val="off"/>
        <w:autoSpaceDN w:val="off"/>
        <w:spacing w:before="20" w:after="0" w:line="342" w:lineRule="atLeast"/>
        <w:ind w:left="540" w:right="0" w:firstLine="420"/>
        <w:jc w:val="both"/>
        <w:textAlignment w:val="auto"/>
        <w:rPr>
          <w:sz w:val="18"/>
        </w:rPr>
      </w:pPr>
      <w:r>
        <w:rPr>
          <w:rFonts w:ascii="宋体" w:hAnsi="宋体" w:cs="宋体" w:eastAsia="宋体"/>
          <w:sz w:val="18"/>
          <w:color w:val="000000"/>
          <w:b w:val="on"/>
          <w:i w:val="off"/>
        </w:rPr>
        <w:t>边沁对惩罚的均衡性作了复杂的功利主义解释，包括细致地</w:t>
      </w:r>
      <w:r>
        <w:rPr>
          <w:rFonts w:ascii="宋体" w:hAnsi="宋体" w:cs="宋体" w:eastAsia="宋体"/>
          <w:sz w:val="18"/>
          <w:color w:val="000000"/>
          <w:b w:val="on"/>
          <w:i w:val="off"/>
        </w:rPr>
        <w:t>规定了较轻的惩罚，以便促使人们宁犯轻罪而不犯重罪，其总的倾</w:t>
      </w:r>
      <w:r>
        <w:rPr>
          <w:rFonts w:ascii="宋体" w:hAnsi="宋体" w:cs="宋体" w:eastAsia="宋体"/>
          <w:sz w:val="18"/>
          <w:color w:val="000000"/>
          <w:b w:val="on"/>
          <w:i w:val="off"/>
        </w:rPr>
        <w:t>向显然是很人道的，主张惩罚远不要像他所处时代绝大多数法律</w:t>
      </w:r>
      <w:r>
        <w:rPr>
          <w:rFonts w:ascii="宋体" w:hAnsi="宋体" w:cs="宋体" w:eastAsia="宋体"/>
          <w:sz w:val="18"/>
          <w:color w:val="000000"/>
          <w:b w:val="on"/>
          <w:i w:val="off"/>
        </w:rPr>
        <w:t>制度那么严厉。尽管如此，他的论辩在某些点上导致的结论，即使</w:t>
      </w:r>
      <w:r>
        <w:rPr>
          <w:rFonts w:ascii="宋体" w:hAnsi="宋体" w:cs="宋体" w:eastAsia="宋体"/>
          <w:sz w:val="18"/>
          <w:color w:val="000000"/>
          <w:b w:val="on"/>
          <w:i w:val="off"/>
        </w:rPr>
        <w:t>在赞成他的改革目标的人士中间也没有什么人会乐于接受，这些</w:t>
      </w:r>
      <w:r>
        <w:rPr>
          <w:rFonts w:ascii="宋体" w:hAnsi="宋体" w:cs="宋体" w:eastAsia="宋体"/>
          <w:sz w:val="18"/>
          <w:color w:val="000000"/>
          <w:b w:val="on"/>
          <w:i w:val="off"/>
        </w:rPr>
        <w:t>人像他一样，反对仅仅按照对一项罪过所包含的道德邪恶的估计</w:t>
      </w:r>
      <w:r>
        <w:rPr>
          <w:rFonts w:ascii="宋体" w:hAnsi="宋体" w:cs="宋体" w:eastAsia="宋体"/>
          <w:sz w:val="18"/>
          <w:color w:val="000000"/>
          <w:b w:val="on"/>
          <w:i w:val="off"/>
        </w:rPr>
        <w:t>或直觉来确定惩罚之严厉程度。因此，由于存在促使犯法的强烈诱</w:t>
      </w:r>
      <w:r>
        <w:rPr>
          <w:rFonts w:ascii="宋体" w:hAnsi="宋体" w:cs="宋体" w:eastAsia="宋体"/>
          <w:sz w:val="18"/>
          <w:color w:val="000000"/>
          <w:b w:val="on"/>
          <w:i w:val="off"/>
        </w:rPr>
        <w:t>惑意味着它预期会给犯法者带来大“收益”，这在边沁看来就需要</w:t>
      </w:r>
      <w:r>
        <w:rPr>
          <w:rFonts w:ascii="宋体" w:hAnsi="宋体" w:cs="宋体" w:eastAsia="宋体"/>
          <w:sz w:val="18"/>
          <w:color w:val="000000"/>
          <w:b w:val="on"/>
          <w:i w:val="off"/>
        </w:rPr>
        <w:t>实施比诱惑轻微时有理由实施的更严厉的惩罚，以便抵消“收益”</w:t>
      </w:r>
      <w:r>
        <w:rPr>
          <w:rFonts w:ascii="宋体" w:hAnsi="宋体" w:cs="宋体" w:eastAsia="宋体"/>
          <w:sz w:val="18"/>
          <w:color w:val="000000"/>
          <w:b w:val="on"/>
          <w:i w:val="off"/>
        </w:rPr>
        <w:t>(第142，166—168页)。于是按照这个观点，一位偷了一块面包的</w:t>
      </w:r>
      <w:r>
        <w:br w:type="page"/>
      </w:r>
    </w:p>
    <w:p>
      <w:pPr>
        <w:wordWrap w:val="on"/>
        <w:autoSpaceDE w:val="off"/>
        <w:autoSpaceDN w:val="off"/>
        <w:spacing w:before="200" w:after="0" w:line="180" w:lineRule="atLeast"/>
        <w:ind w:left="2580" w:right="0"/>
        <w:jc w:val="both"/>
        <w:textAlignment w:val="auto"/>
        <w:rPr>
          <w:sz w:val="24"/>
        </w:rPr>
      </w:pPr>
      <w:r>
        <w:rPr>
          <w:rFonts w:ascii="宋体" w:hAnsi="宋体" w:cs="宋体" w:eastAsia="宋体"/>
          <w:sz w:val="9"/>
          <w:color w:val="000000"/>
          <w:b w:val="on"/>
          <w:i w:val="off"/>
        </w:rPr>
        <w:t>导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9"/>
          <w:color w:val="000000"/>
          <w:b w:val="on"/>
          <w:i w:val="off"/>
        </w:rPr>
        <w:t>35</w:t>
      </w:r>
    </w:p>
    <w:p>
      <w:pPr>
        <w:wordWrap w:val="on"/>
        <w:spacing w:before="120" w:after="0" w:line="80" w:lineRule="exact"/>
        <w:ind w:left="100" w:right="6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44" w:lineRule="atLeast"/>
        <w:ind w:left="20" w:right="480"/>
        <w:jc w:val="both"/>
        <w:textAlignment w:val="auto"/>
        <w:rPr>
          <w:sz w:val="20"/>
        </w:rPr>
      </w:pPr>
      <w:r>
        <w:rPr>
          <w:rFonts w:ascii="宋体" w:hAnsi="宋体" w:cs="宋体" w:eastAsia="宋体"/>
          <w:sz w:val="20"/>
          <w:color w:val="000000"/>
          <w:b w:val="on"/>
          <w:i w:val="off"/>
        </w:rPr>
        <w:t>饿汉所受的惩罚，在其他情况相同时，会比一位偷了某个他不在乎</w:t>
      </w:r>
      <w:r>
        <w:rPr>
          <w:rFonts w:ascii="宋体" w:hAnsi="宋体" w:cs="宋体" w:eastAsia="宋体"/>
          <w:sz w:val="20"/>
          <w:color w:val="000000"/>
          <w:b w:val="on"/>
          <w:i w:val="off"/>
        </w:rPr>
        <w:t>的东西的富人所受的惩罚更严厉。边沁承认这个结论“看来有苛刻</w:t>
      </w:r>
      <w:r>
        <w:rPr>
          <w:rFonts w:ascii="宋体" w:hAnsi="宋体" w:cs="宋体" w:eastAsia="宋体"/>
          <w:sz w:val="20"/>
          <w:color w:val="000000"/>
          <w:b w:val="on"/>
          <w:i w:val="off"/>
        </w:rPr>
        <w:t>之嫌”，但又颇具特征地把反对意见归咎于未能从恰当的角度考察</w:t>
      </w:r>
      <w:r>
        <w:rPr>
          <w:rFonts w:ascii="宋体" w:hAnsi="宋体" w:cs="宋体" w:eastAsia="宋体"/>
          <w:sz w:val="20"/>
          <w:color w:val="000000"/>
          <w:b w:val="on"/>
          <w:i w:val="off"/>
        </w:rPr>
        <w:t>复杂问题。对他来说，一个强烈的诱惑指示了两个相反的情况。一</w:t>
      </w:r>
      <w:r>
        <w:rPr>
          <w:rFonts w:ascii="宋体" w:hAnsi="宋体" w:cs="宋体" w:eastAsia="宋体"/>
          <w:sz w:val="20"/>
          <w:color w:val="000000"/>
          <w:b w:val="on"/>
          <w:i w:val="off"/>
        </w:rPr>
        <w:t>方面，它显示罪行表现了较小的邪恶意向，小于为某种微不足道的</w:t>
      </w:r>
      <w:r>
        <w:rPr>
          <w:rFonts w:ascii="宋体" w:hAnsi="宋体" w:cs="宋体" w:eastAsia="宋体"/>
          <w:sz w:val="20"/>
          <w:color w:val="000000"/>
          <w:b w:val="on"/>
          <w:i w:val="off"/>
        </w:rPr>
        <w:t>得益而犯下的同样罪行，因而要纠正它所需做的也较少。由于这个</w:t>
      </w:r>
      <w:r>
        <w:rPr>
          <w:rFonts w:ascii="宋体" w:hAnsi="宋体" w:cs="宋体" w:eastAsia="宋体"/>
          <w:sz w:val="20"/>
          <w:color w:val="000000"/>
          <w:b w:val="on"/>
          <w:i w:val="off"/>
        </w:rPr>
        <w:t>原因，惩罚原则上可以减轻。但是，它无论何时不得被减轻到不足</w:t>
      </w:r>
      <w:r>
        <w:rPr>
          <w:rFonts w:ascii="宋体" w:hAnsi="宋体" w:cs="宋体" w:eastAsia="宋体"/>
          <w:sz w:val="20"/>
          <w:color w:val="000000"/>
          <w:b w:val="on"/>
          <w:i w:val="off"/>
        </w:rPr>
        <w:t>以抵消表面收益的程度；如果被减轻到这种程度，罪犯遭受惩罚就</w:t>
      </w:r>
      <w:r>
        <w:rPr>
          <w:rFonts w:ascii="宋体" w:hAnsi="宋体" w:cs="宋体" w:eastAsia="宋体"/>
          <w:sz w:val="20"/>
          <w:color w:val="000000"/>
          <w:b w:val="on"/>
          <w:i w:val="off"/>
        </w:rPr>
        <w:t>没有意义，他所受的惩罚就会统统成为无用的残酷，对于将被照旧</w:t>
      </w:r>
      <w:r>
        <w:rPr>
          <w:rFonts w:ascii="宋体" w:hAnsi="宋体" w:cs="宋体" w:eastAsia="宋体"/>
          <w:sz w:val="20"/>
          <w:color w:val="000000"/>
          <w:b w:val="on"/>
          <w:i w:val="off"/>
        </w:rPr>
        <w:t>置于危险之中的公众和势必依然未予教化的罪犯来说，都是如</w:t>
      </w:r>
      <w:r>
        <w:rPr>
          <w:rFonts w:ascii="宋体" w:hAnsi="宋体" w:cs="宋体" w:eastAsia="宋体"/>
          <w:sz w:val="20"/>
          <w:color w:val="000000"/>
          <w:b w:val="on"/>
          <w:i w:val="off"/>
        </w:rPr>
        <w:t>此。</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98900" cy="762000"/>
                <wp:wrapTopAndBottom/>
                <wp:docPr id="33" name="文本框 33"/>
                <a:graphic xmlns:a="http://schemas.openxmlformats.org/drawingml/2006/main">
                  <a:graphicData uri="http://schemas.microsoft.com/office/word/2010/wordprocessingShape">
                    <wps:wsp>
                      <wps:cNvSpPr txBox="true"/>
                      <wps:spPr>
                        <a:xfrm>
                          <a:off x="0" y="0"/>
                          <a:ext cx="3898900" cy="762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7pt;height:6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708400" cy="2908300"/>
                <wp:wrapTopAndBottom/>
                <wp:docPr id="34" name="文本框 34"/>
                <a:graphic xmlns:a="http://schemas.openxmlformats.org/drawingml/2006/main">
                  <a:graphicData uri="http://schemas.microsoft.com/office/word/2010/wordprocessingShape">
                    <wps:wsp>
                      <wps:cNvSpPr txBox="true"/>
                      <wps:spPr>
                        <a:xfrm>
                          <a:off x="0" y="0"/>
                          <a:ext cx="3708400" cy="2908300"/>
                        </a:xfrm>
                        <a:prstGeom prst="rect">
                          <a:avLst/>
                        </a:prstGeom>
                        <a:noFill/>
                        <a:ln w="6350">
                          <a:noFill/>
                        </a:ln>
                      </wps:spPr>
                      <wps:txbx>
                        <w:txbxContent>
                          <w:p>
                            <w:pPr>
                              <w:wordWrap w:val="on"/>
                              <w:autoSpaceDE w:val="off"/>
                              <w:autoSpaceDN w:val="off"/>
                              <w:spacing w:before="0" w:after="0" w:line="338" w:lineRule="atLeast"/>
                              <w:ind w:left="0" w:right="0" w:firstLine="420"/>
                              <w:jc w:val="both"/>
                              <w:textAlignment w:val="auto"/>
                              <w:rPr>
                                <w:sz w:val="20"/>
                              </w:rPr>
                            </w:pPr>
                            <w:r>
                              <w:rPr>
                                <w:rFonts w:ascii="宋体" w:hAnsi="宋体" w:cs="宋体" w:eastAsia="宋体"/>
                                <w:sz w:val="20"/>
                                <w:color w:val="000000"/>
                                <w:b w:val="on"/>
                                <w:i w:val="off"/>
                              </w:rPr>
                              <w:t>在其他论题上，边沁的惩罚理论并未被他讲成需要摒弃普遍</w:t>
                            </w:r>
                            <w:r>
                              <w:rPr>
                                <w:rFonts w:ascii="宋体" w:hAnsi="宋体" w:cs="宋体" w:eastAsia="宋体"/>
                                <w:sz w:val="20"/>
                                <w:color w:val="000000"/>
                                <w:b w:val="on"/>
                                <w:i w:val="off"/>
                              </w:rPr>
                              <w:t>接受的观念，而是为刑法和刑罚之普遍认可的性质提供了合乎理</w:t>
                            </w:r>
                            <w:r>
                              <w:rPr>
                                <w:rFonts w:ascii="宋体" w:hAnsi="宋体" w:cs="宋体" w:eastAsia="宋体"/>
                                <w:sz w:val="20"/>
                                <w:color w:val="000000"/>
                                <w:b w:val="on"/>
                                <w:i w:val="off"/>
                              </w:rPr>
                              <w:t>性的新基点，以此取代经常对这些性质所作的混淆含糊的解释。他</w:t>
                            </w:r>
                            <w:r>
                              <w:rPr>
                                <w:rFonts w:ascii="宋体" w:hAnsi="宋体" w:cs="宋体" w:eastAsia="宋体"/>
                                <w:sz w:val="20"/>
                                <w:color w:val="000000"/>
                                <w:b w:val="on"/>
                                <w:i w:val="off"/>
                              </w:rPr>
                              <w:t>宣称自己是新瓶装陈酒，这方面最突出也最引起争论的例子，是他</w:t>
                            </w:r>
                            <w:r>
                              <w:rPr>
                                <w:rFonts w:ascii="宋体" w:hAnsi="宋体" w:cs="宋体" w:eastAsia="宋体"/>
                                <w:sz w:val="20"/>
                                <w:color w:val="000000"/>
                                <w:b w:val="on"/>
                                <w:i w:val="off"/>
                              </w:rPr>
                              <w:t>对现在可以称为犯罪责任之精神条件的论述以及 mens rea(犯罪</w:t>
                            </w:r>
                            <w:r>
                              <w:rPr>
                                <w:rFonts w:ascii="宋体" w:hAnsi="宋体" w:cs="宋体" w:eastAsia="宋体"/>
                                <w:sz w:val="20"/>
                                <w:color w:val="000000"/>
                                <w:b w:val="on"/>
                                <w:i w:val="off"/>
                              </w:rPr>
                              <w:t>意图)理论。他同意常规的看法，那就是一个人的外向行动及其后</w:t>
                            </w:r>
                            <w:r>
                              <w:rPr>
                                <w:rFonts w:ascii="宋体" w:hAnsi="宋体" w:cs="宋体" w:eastAsia="宋体"/>
                                <w:sz w:val="20"/>
                                <w:color w:val="000000"/>
                                <w:b w:val="on"/>
                                <w:i w:val="off"/>
                              </w:rPr>
                              <w:t>果符合罪过定义，但假如他不了解相关的环境或自身行为的后果，</w:t>
                            </w:r>
                            <w:r>
                              <w:rPr>
                                <w:rFonts w:ascii="宋体" w:hAnsi="宋体" w:cs="宋体" w:eastAsia="宋体"/>
                                <w:sz w:val="20"/>
                                <w:color w:val="000000"/>
                                <w:b w:val="on"/>
                                <w:i w:val="off"/>
                              </w:rPr>
                              <w:t>因而属无意而为，或者假如他是在胁迫之下行事，或当时由于精神</w:t>
                            </w:r>
                            <w:r>
                              <w:rPr>
                                <w:rFonts w:ascii="宋体" w:hAnsi="宋体" w:cs="宋体" w:eastAsia="宋体"/>
                                <w:sz w:val="20"/>
                                <w:color w:val="000000"/>
                                <w:b w:val="on"/>
                                <w:i w:val="off"/>
                              </w:rPr>
                              <w:t>错乱或醉酒而缺乏正常能力，那么他就不应当受到惩罚。对边沁来</w:t>
                            </w:r>
                            <w:r>
                              <w:rPr>
                                <w:rFonts w:ascii="宋体" w:hAnsi="宋体" w:cs="宋体" w:eastAsia="宋体"/>
                                <w:sz w:val="20"/>
                                <w:color w:val="000000"/>
                                <w:b w:val="on"/>
                                <w:i w:val="off"/>
                              </w:rPr>
                              <w:t>说，所有这样的情况都无疑“不适于惩罚”，因为它们属于“惩罚必</w:t>
                            </w:r>
                            <w:r>
                              <w:rPr>
                                <w:rFonts w:ascii="宋体" w:hAnsi="宋体" w:cs="宋体" w:eastAsia="宋体"/>
                                <w:sz w:val="20"/>
                                <w:color w:val="000000"/>
                                <w:b w:val="on"/>
                                <w:i w:val="off"/>
                              </w:rPr>
                              <w:t>定无效”这类情况 (第161———162页)，施加惩罚将造成无谓的痛</w:t>
                            </w:r>
                            <w:r>
                              <w:rPr>
                                <w:rFonts w:ascii="宋体" w:hAnsi="宋体" w:cs="宋体" w:eastAsia="宋体"/>
                                <w:sz w:val="20"/>
                                <w:color w:val="000000"/>
                                <w:b w:val="on"/>
                                <w:i w:val="off"/>
                              </w:rPr>
                              <w:t>苦。他为这个结论提出的基本理由是，在上述情况下，法律的惩罚</w:t>
                            </w:r>
                            <w:r>
                              <w:rPr>
                                <w:rFonts w:ascii="宋体" w:hAnsi="宋体" w:cs="宋体" w:eastAsia="宋体"/>
                                <w:sz w:val="20"/>
                                <w:color w:val="000000"/>
                                <w:b w:val="on"/>
                                <w:i w:val="off"/>
                              </w:rPr>
                              <w:t>威胁不可能产生任何效果，因而免于惩罚只不过是由法律制度的</w:t>
                            </w:r>
                          </w:p>
                        </w:txbxContent>
                      </wps:txbx>
                      <wps:bodyPr wrap="square" lIns="0" rIns="0" tIns="0" bIns="0" vert="horz" anchor="t">
                        <a:spAutoFit/>
                      </wps:bodyPr>
                    </wps:wsp>
                  </a:graphicData>
                </a:graphic>
              </wp:anchor>
            </w:drawing>
          </mc:Choice>
          <mc:Fallback>
            <w:pict>
              <v:shape type="#_x0000_t202" filled="f" stroked="f" style="margin-left:0pt;margin-top:0pt;width:292pt;height:2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8" w:lineRule="atLeast"/>
                        <w:ind w:left="0" w:right="0" w:firstLine="420"/>
                        <w:jc w:val="both"/>
                        <w:textAlignment w:val="auto"/>
                        <w:rPr>
                          <w:sz w:val="20"/>
                        </w:rPr>
                      </w:pPr>
                      <w:r>
                        <w:rPr>
                          <w:rFonts w:ascii="宋体" w:hAnsi="宋体" w:cs="宋体" w:eastAsia="宋体"/>
                          <w:sz w:val="20"/>
                          <w:color w:val="000000"/>
                          <w:b w:val="on"/>
                          <w:i w:val="off"/>
                        </w:rPr>
                        <w:t>在其他论题上，边沁的惩罚理论并未被他讲成需要摒弃普遍</w:t>
                      </w:r>
                      <w:r>
                        <w:rPr>
                          <w:rFonts w:ascii="宋体" w:hAnsi="宋体" w:cs="宋体" w:eastAsia="宋体"/>
                          <w:sz w:val="20"/>
                          <w:color w:val="000000"/>
                          <w:b w:val="on"/>
                          <w:i w:val="off"/>
                        </w:rPr>
                        <w:t>接受的观念，而是为刑法和刑罚之普遍认可的性质提供了合乎理</w:t>
                      </w:r>
                      <w:r>
                        <w:rPr>
                          <w:rFonts w:ascii="宋体" w:hAnsi="宋体" w:cs="宋体" w:eastAsia="宋体"/>
                          <w:sz w:val="20"/>
                          <w:color w:val="000000"/>
                          <w:b w:val="on"/>
                          <w:i w:val="off"/>
                        </w:rPr>
                        <w:t>性的新基点，以此取代经常对这些性质所作的混淆含糊的解释。他</w:t>
                      </w:r>
                      <w:r>
                        <w:rPr>
                          <w:rFonts w:ascii="宋体" w:hAnsi="宋体" w:cs="宋体" w:eastAsia="宋体"/>
                          <w:sz w:val="20"/>
                          <w:color w:val="000000"/>
                          <w:b w:val="on"/>
                          <w:i w:val="off"/>
                        </w:rPr>
                        <w:t>宣称自己是新瓶装陈酒，这方面最突出也最引起争论的例子，是他</w:t>
                      </w:r>
                      <w:r>
                        <w:rPr>
                          <w:rFonts w:ascii="宋体" w:hAnsi="宋体" w:cs="宋体" w:eastAsia="宋体"/>
                          <w:sz w:val="20"/>
                          <w:color w:val="000000"/>
                          <w:b w:val="on"/>
                          <w:i w:val="off"/>
                        </w:rPr>
                        <w:t>对现在可以称为犯罪责任之精神条件的论述以及 mens rea(犯罪</w:t>
                      </w:r>
                      <w:r>
                        <w:rPr>
                          <w:rFonts w:ascii="宋体" w:hAnsi="宋体" w:cs="宋体" w:eastAsia="宋体"/>
                          <w:sz w:val="20"/>
                          <w:color w:val="000000"/>
                          <w:b w:val="on"/>
                          <w:i w:val="off"/>
                        </w:rPr>
                        <w:t>意图)理论。他同意常规的看法，那就是一个人的外向行动及其后</w:t>
                      </w:r>
                      <w:r>
                        <w:rPr>
                          <w:rFonts w:ascii="宋体" w:hAnsi="宋体" w:cs="宋体" w:eastAsia="宋体"/>
                          <w:sz w:val="20"/>
                          <w:color w:val="000000"/>
                          <w:b w:val="on"/>
                          <w:i w:val="off"/>
                        </w:rPr>
                        <w:t>果符合罪过定义，但假如他不了解相关的环境或自身行为的后果，</w:t>
                      </w:r>
                      <w:r>
                        <w:rPr>
                          <w:rFonts w:ascii="宋体" w:hAnsi="宋体" w:cs="宋体" w:eastAsia="宋体"/>
                          <w:sz w:val="20"/>
                          <w:color w:val="000000"/>
                          <w:b w:val="on"/>
                          <w:i w:val="off"/>
                        </w:rPr>
                        <w:t>因而属无意而为，或者假如他是在胁迫之下行事，或当时由于精神</w:t>
                      </w:r>
                      <w:r>
                        <w:rPr>
                          <w:rFonts w:ascii="宋体" w:hAnsi="宋体" w:cs="宋体" w:eastAsia="宋体"/>
                          <w:sz w:val="20"/>
                          <w:color w:val="000000"/>
                          <w:b w:val="on"/>
                          <w:i w:val="off"/>
                        </w:rPr>
                        <w:t>错乱或醉酒而缺乏正常能力，那么他就不应当受到惩罚。对边沁来</w:t>
                      </w:r>
                      <w:r>
                        <w:rPr>
                          <w:rFonts w:ascii="宋体" w:hAnsi="宋体" w:cs="宋体" w:eastAsia="宋体"/>
                          <w:sz w:val="20"/>
                          <w:color w:val="000000"/>
                          <w:b w:val="on"/>
                          <w:i w:val="off"/>
                        </w:rPr>
                        <w:t>说，所有这样的情况都无疑“不适于惩罚”，因为它们属于“惩罚必</w:t>
                      </w:r>
                      <w:r>
                        <w:rPr>
                          <w:rFonts w:ascii="宋体" w:hAnsi="宋体" w:cs="宋体" w:eastAsia="宋体"/>
                          <w:sz w:val="20"/>
                          <w:color w:val="000000"/>
                          <w:b w:val="on"/>
                          <w:i w:val="off"/>
                        </w:rPr>
                        <w:t>定无效”这类情况 (第161———162页)，施加惩罚将造成无谓的痛</w:t>
                      </w:r>
                      <w:r>
                        <w:rPr>
                          <w:rFonts w:ascii="宋体" w:hAnsi="宋体" w:cs="宋体" w:eastAsia="宋体"/>
                          <w:sz w:val="20"/>
                          <w:color w:val="000000"/>
                          <w:b w:val="on"/>
                          <w:i w:val="off"/>
                        </w:rPr>
                        <w:t>苦。他为这个结论提出的基本理由是，在上述情况下，法律的惩罚</w:t>
                      </w:r>
                      <w:r>
                        <w:rPr>
                          <w:rFonts w:ascii="宋体" w:hAnsi="宋体" w:cs="宋体" w:eastAsia="宋体"/>
                          <w:sz w:val="20"/>
                          <w:color w:val="000000"/>
                          <w:b w:val="on"/>
                          <w:i w:val="off"/>
                        </w:rPr>
                        <w:t>威胁不可能产生任何效果，因而免于惩罚只不过是由法律制度的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3721100</wp:posOffset>
                </wp:positionH>
                <wp:positionV relativeFrom="paragraph">
                  <wp:posOffset>762000</wp:posOffset>
                </wp:positionV>
                <wp:extent cx="177800" cy="114300"/>
                <wp:wrapTopAndBottom/>
                <wp:docPr id="35" name="文本框 35"/>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9"/>
                              </w:rPr>
                            </w:pPr>
                            <w:r>
                              <w:rPr>
                                <w:rFonts w:ascii="宋体" w:hAnsi="宋体" w:cs="宋体" w:eastAsia="宋体"/>
                                <w:sz w:val="9"/>
                                <w:color w:val="000000"/>
                                <w:b w:val="on"/>
                                <w:i w:val="off"/>
                              </w:rPr>
                              <w:t xml:space="preserve"> lxiii</w:t>
                            </w:r>
                          </w:p>
                        </w:txbxContent>
                      </wps:txbx>
                      <wps:bodyPr wrap="square" lIns="0" rIns="0" tIns="0" bIns="0" vert="horz" anchor="t">
                        <a:spAutoFit/>
                      </wps:bodyPr>
                    </wps:wsp>
                  </a:graphicData>
                </a:graphic>
              </wp:anchor>
            </w:drawing>
          </mc:Choice>
          <mc:Fallback>
            <w:pict>
              <v:shape type="#_x0000_t202" filled="f" stroked="f" style="margin-left:293pt;margin-top:60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9"/>
                        </w:rPr>
                      </w:pPr>
                      <w:r>
                        <w:rPr>
                          <w:rFonts w:ascii="宋体" w:hAnsi="宋体" w:cs="宋体" w:eastAsia="宋体"/>
                          <w:sz w:val="9"/>
                          <w:color w:val="000000"/>
                          <w:b w:val="on"/>
                          <w:i w:val="off"/>
                        </w:rPr>
                        <w:t xml:space="preserve"> lxiii</w:t>
                      </w:r>
                    </w:p>
                  </w:txbxContent>
                </v:textbox>
              </v:shape>
            </w:pict>
          </mc:Fallback>
        </mc:AlternateContent>
      </w:r>
      <w:r>
        <w:br w:type="page"/>
      </w:r>
    </w:p>
    <w:p>
      <w:pPr>
        <w:wordWrap w:val="on"/>
        <w:autoSpaceDE w:val="off"/>
        <w:autoSpaceDN w:val="off"/>
        <w:spacing w:before="200" w:after="0" w:line="160" w:lineRule="atLeast"/>
        <w:ind w:left="860" w:right="0"/>
        <w:jc w:val="both"/>
        <w:textAlignment w:val="auto"/>
        <w:rPr>
          <w:sz w:val="24"/>
        </w:rPr>
      </w:pPr>
      <w:r>
        <w:rPr>
          <w:rFonts w:ascii="宋体" w:hAnsi="宋体" w:cs="宋体" w:eastAsia="宋体"/>
          <w:sz w:val="10"/>
          <w:color w:val="000000"/>
          <w:b w:val="on"/>
          <w:i w:val="off"/>
        </w:rPr>
        <w:t>36</w:t>
      </w:r>
      <w:r>
        <w:rPr>
          <w:rFonts w:ascii="宋体" w:hAnsi="宋体" w:cs="宋体" w:eastAsia="宋体"/>
          <w:sz w:val="24"/>
        </w:rPr>
        <w:t xml:space="preserve">               </w:t>
      </w:r>
      <w:r>
        <w:rPr>
          <w:rFonts w:ascii="宋体" w:hAnsi="宋体" w:cs="宋体" w:eastAsia="宋体"/>
          <w:sz w:val="10"/>
          <w:color w:val="000000"/>
          <w:b w:val="on"/>
          <w:i w:val="off"/>
        </w:rPr>
        <w:t>道德与立法原理导论</w:t>
      </w:r>
    </w:p>
    <w:p>
      <w:pPr>
        <w:wordWrap w:val="on"/>
        <w:spacing w:before="120" w:after="0" w:line="80" w:lineRule="exact"/>
        <w:ind w:left="74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30" w:lineRule="atLeast"/>
        <w:ind w:left="660" w:right="0"/>
        <w:jc w:val="both"/>
        <w:textAlignment w:val="auto"/>
        <w:rPr>
          <w:sz w:val="19"/>
        </w:rPr>
      </w:pPr>
      <w:r>
        <w:rPr>
          <w:rFonts w:ascii="宋体" w:hAnsi="宋体" w:cs="宋体" w:eastAsia="宋体"/>
          <w:sz w:val="19"/>
          <w:color w:val="000000"/>
          <w:b w:val="on"/>
          <w:i w:val="off"/>
        </w:rPr>
        <w:t>总的功利主义宗旨所规定。他不同意根据其他理由来解释此类宽</w:t>
      </w:r>
      <w:r>
        <w:rPr>
          <w:rFonts w:ascii="宋体" w:hAnsi="宋体" w:cs="宋体" w:eastAsia="宋体"/>
          <w:sz w:val="19"/>
          <w:color w:val="000000"/>
          <w:b w:val="on"/>
          <w:i w:val="off"/>
        </w:rPr>
        <w:t>宥条件，例如说在这样的场合犯法者没有“恶意”(布莱克斯通语)，</w:t>
      </w:r>
      <w:r>
        <w:rPr>
          <w:rFonts w:ascii="宋体" w:hAnsi="宋体" w:cs="宋体" w:eastAsia="宋体"/>
          <w:sz w:val="19"/>
          <w:color w:val="000000"/>
          <w:b w:val="on"/>
          <w:i w:val="off"/>
        </w:rPr>
        <w:t>或者说犯法者的意愿不与其行为一致，或者说他身不由己(第161</w:t>
      </w:r>
      <w:r>
        <w:rPr>
          <w:rFonts w:ascii="宋体" w:hAnsi="宋体" w:cs="宋体" w:eastAsia="宋体"/>
          <w:sz w:val="19"/>
          <w:color w:val="000000"/>
          <w:b w:val="on"/>
          <w:i w:val="off"/>
        </w:rPr>
        <w:t>页注)。边沁认为，这样的解释使得问题模糊不清，其种种说法要么</w:t>
      </w:r>
      <w:r>
        <w:rPr>
          <w:rFonts w:ascii="宋体" w:hAnsi="宋体" w:cs="宋体" w:eastAsia="宋体"/>
          <w:sz w:val="19"/>
          <w:color w:val="000000"/>
          <w:b w:val="on"/>
          <w:i w:val="off"/>
        </w:rPr>
        <w:t>是谬误的，要么除表示在此类场合法律的威胁必定无效外便毫无</w:t>
      </w:r>
      <w:r>
        <w:rPr>
          <w:rFonts w:ascii="宋体" w:hAnsi="宋体" w:cs="宋体" w:eastAsia="宋体"/>
          <w:sz w:val="19"/>
          <w:color w:val="000000"/>
          <w:b w:val="on"/>
          <w:i w:val="off"/>
        </w:rPr>
        <w:t>意义。</w:t>
      </w:r>
    </w:p>
    <w:p>
      <w:pPr>
        <w:wordWrap w:val="on"/>
        <w:autoSpaceDE w:val="off"/>
        <w:autoSpaceDN w:val="off"/>
        <w:spacing w:before="40" w:after="0" w:line="337" w:lineRule="atLeast"/>
        <w:ind w:left="640" w:right="0" w:firstLine="400"/>
        <w:jc w:val="both"/>
        <w:textAlignment w:val="auto"/>
        <w:rPr>
          <w:sz w:val="19"/>
        </w:rPr>
      </w:pPr>
      <w:r>
        <w:rPr>
          <w:rFonts w:ascii="宋体" w:hAnsi="宋体" w:cs="宋体" w:eastAsia="宋体"/>
          <w:sz w:val="19"/>
          <w:color w:val="000000"/>
          <w:b w:val="on"/>
          <w:i w:val="off"/>
        </w:rPr>
        <w:t>边沁关于犯罪责任的论述提出了两个重要问题。第一个问题</w:t>
      </w:r>
      <w:r>
        <w:rPr>
          <w:rFonts w:ascii="宋体" w:hAnsi="宋体" w:cs="宋体" w:eastAsia="宋体"/>
          <w:sz w:val="19"/>
          <w:color w:val="000000"/>
          <w:b w:val="on"/>
          <w:i w:val="off"/>
        </w:rPr>
        <w:t>在于，他的论辩即使从他自己纯粹功利主义的角度来说是否有说</w:t>
      </w:r>
      <w:r>
        <w:rPr>
          <w:rFonts w:ascii="宋体" w:hAnsi="宋体" w:cs="宋体" w:eastAsia="宋体"/>
          <w:sz w:val="19"/>
          <w:color w:val="000000"/>
          <w:b w:val="on"/>
          <w:i w:val="off"/>
        </w:rPr>
        <w:t>服力。事实上，它既需要扩充，也需要修正，因为边沁从法律之惩罚</w:t>
      </w:r>
      <w:r>
        <w:rPr>
          <w:rFonts w:ascii="宋体" w:hAnsi="宋体" w:cs="宋体" w:eastAsia="宋体"/>
          <w:sz w:val="19"/>
          <w:color w:val="000000"/>
          <w:b w:val="on"/>
          <w:i w:val="off"/>
        </w:rPr>
        <w:t>威胁对于宽宥条件下所犯罪行必定无效这个事实出发，随意断言</w:t>
      </w:r>
      <w:r>
        <w:rPr>
          <w:rFonts w:ascii="宋体" w:hAnsi="宋体" w:cs="宋体" w:eastAsia="宋体"/>
          <w:sz w:val="19"/>
          <w:color w:val="000000"/>
          <w:b w:val="on"/>
          <w:i w:val="off"/>
        </w:rPr>
        <w:t>对犯罪者实施惩罚纯属徒劳。这一论辩不仅在形式上站不住脚，而</w:t>
      </w:r>
      <w:r>
        <w:rPr>
          <w:rFonts w:ascii="宋体" w:hAnsi="宋体" w:cs="宋体" w:eastAsia="宋体"/>
          <w:sz w:val="19"/>
          <w:color w:val="000000"/>
          <w:b w:val="on"/>
          <w:i w:val="off"/>
        </w:rPr>
        <w:t>且一看就令人信服的是，法律由于宽宥在此条件下犯法的人免受</w:t>
      </w:r>
      <w:r>
        <w:rPr>
          <w:rFonts w:ascii="宋体" w:hAnsi="宋体" w:cs="宋体" w:eastAsia="宋体"/>
          <w:sz w:val="19"/>
          <w:color w:val="000000"/>
          <w:b w:val="on"/>
          <w:i w:val="off"/>
        </w:rPr>
        <w:t>惩罚，便提供了一个在那些极难证明的问题上欺骗法庭的机会，这</w:t>
      </w:r>
      <w:r>
        <w:rPr>
          <w:rFonts w:ascii="宋体" w:hAnsi="宋体" w:cs="宋体" w:eastAsia="宋体"/>
          <w:sz w:val="19"/>
          <w:color w:val="000000"/>
          <w:b w:val="on"/>
          <w:i w:val="off"/>
        </w:rPr>
        <w:t>会显著地减小法律的威慑作用。在关于犯法行为的现代法律制度</w:t>
      </w:r>
      <w:r>
        <w:rPr>
          <w:rFonts w:ascii="宋体" w:hAnsi="宋体" w:cs="宋体" w:eastAsia="宋体"/>
          <w:sz w:val="19"/>
          <w:color w:val="000000"/>
          <w:b w:val="on"/>
          <w:i w:val="off"/>
        </w:rPr>
        <w:t>的外围，存在着所谓“严格责任”或部分严格责任，即为确定责任并</w:t>
      </w:r>
      <w:r>
        <w:rPr>
          <w:rFonts w:ascii="宋体" w:hAnsi="宋体" w:cs="宋体" w:eastAsia="宋体"/>
          <w:sz w:val="19"/>
          <w:color w:val="000000"/>
          <w:b w:val="on"/>
          <w:i w:val="off"/>
        </w:rPr>
        <w:t>不要求有关于意图或疏忽的证据，这就在某种程度上肯定了这个</w:t>
      </w:r>
      <w:r>
        <w:rPr>
          <w:rFonts w:ascii="宋体" w:hAnsi="宋体" w:cs="宋体" w:eastAsia="宋体"/>
          <w:sz w:val="19"/>
          <w:color w:val="000000"/>
          <w:b w:val="on"/>
          <w:i w:val="off"/>
        </w:rPr>
        <w:t>观点。边沁为了证实他给这些豁免提出的纯粹功利主义的理由，就</w:t>
      </w:r>
      <w:r>
        <w:rPr>
          <w:rFonts w:ascii="宋体" w:hAnsi="宋体" w:cs="宋体" w:eastAsia="宋体"/>
          <w:sz w:val="19"/>
          <w:color w:val="000000"/>
          <w:b w:val="on"/>
          <w:i w:val="off"/>
        </w:rPr>
        <w:t>需要证明一个将其排除在外的严格责任制度只会导致犯罪仅有微</w:t>
      </w:r>
      <w:r>
        <w:rPr>
          <w:rFonts w:ascii="宋体" w:hAnsi="宋体" w:cs="宋体" w:eastAsia="宋体"/>
          <w:sz w:val="19"/>
          <w:color w:val="000000"/>
          <w:b w:val="on"/>
          <w:i w:val="off"/>
        </w:rPr>
        <w:t>不足道的减少，同一个普遍的严格责任制度将引起的不安全和恐</w:t>
      </w:r>
      <w:r>
        <w:rPr>
          <w:rFonts w:ascii="宋体" w:hAnsi="宋体" w:cs="宋体" w:eastAsia="宋体"/>
          <w:sz w:val="19"/>
          <w:color w:val="000000"/>
          <w:b w:val="on"/>
          <w:i w:val="off"/>
        </w:rPr>
        <w:t>惧相比微乎其微。</w:t>
      </w:r>
    </w:p>
    <w:p>
      <w:pPr>
        <w:wordWrap w:val="on"/>
        <w:autoSpaceDE w:val="off"/>
        <w:autoSpaceDN w:val="off"/>
        <w:spacing w:before="20" w:after="0" w:line="330" w:lineRule="atLeast"/>
        <w:ind w:left="300" w:right="0" w:firstLine="740"/>
        <w:jc w:val="both"/>
        <w:textAlignment w:val="auto"/>
        <w:rPr>
          <w:sz w:val="19"/>
        </w:rPr>
      </w:pPr>
      <w:r>
        <w:rPr>
          <w:rFonts w:ascii="宋体" w:hAnsi="宋体" w:cs="宋体" w:eastAsia="宋体"/>
          <w:sz w:val="19"/>
          <w:color w:val="000000"/>
          <w:b w:val="on"/>
          <w:i w:val="off"/>
        </w:rPr>
        <w:t>边沁以惩罚在上述场合起不到威慑作用为由，解释了宽宥制</w:t>
      </w:r>
      <w:r>
        <w:rPr>
          <w:rFonts w:ascii="宋体" w:hAnsi="宋体" w:cs="宋体" w:eastAsia="宋体"/>
          <w:sz w:val="19"/>
          <w:color w:val="000000"/>
          <w:b w:val="on"/>
          <w:i w:val="off"/>
        </w:rPr>
        <w:t>度。对此可以提出第二个反驳，那就是它不仅谬误，而且离题。宽宥</w:t>
      </w:r>
      <w:r>
        <w:rPr>
          <w:rFonts w:ascii="宋体" w:hAnsi="宋体" w:cs="宋体" w:eastAsia="宋体"/>
          <w:sz w:val="19"/>
          <w:color w:val="000000"/>
          <w:b w:val="on"/>
          <w:i w:val="off"/>
        </w:rPr>
        <w:t>lxiv的功能，在于保证只有在犯法之际有正常能力控制自己行为的人</w:t>
      </w:r>
      <w:r>
        <w:rPr>
          <w:rFonts w:ascii="宋体" w:hAnsi="宋体" w:cs="宋体" w:eastAsia="宋体"/>
          <w:sz w:val="19"/>
          <w:color w:val="000000"/>
          <w:b w:val="on"/>
          <w:i w:val="off"/>
        </w:rPr>
        <w:t>才应当受到惩罚，理由是惩罚那些缺乏此种能力的人便是对他们</w:t>
      </w:r>
      <w:r>
        <w:br w:type="page"/>
      </w:r>
    </w:p>
    <w:p>
      <w:pPr>
        <w:wordWrap w:val="on"/>
        <w:autoSpaceDE w:val="off"/>
        <w:autoSpaceDN w:val="off"/>
        <w:spacing w:before="280" w:after="0" w:line="180" w:lineRule="atLeast"/>
        <w:ind w:left="80" w:right="0"/>
        <w:jc w:val="both"/>
        <w:textAlignment w:val="auto"/>
        <w:rPr>
          <w:sz w:val="10"/>
        </w:rPr>
      </w:pPr>
      <w:r>
        <w:rPr>
          <w:rFonts w:ascii="宋体" w:hAnsi="宋体" w:cs="宋体" w:eastAsia="宋体"/>
          <w:sz w:val="10"/>
          <w:color w:val="000000"/>
          <w:u w:val="single"/>
          <w:b w:val="on"/>
          <w:i w:val="off"/>
        </w:rPr>
        <w:t xml:space="preserve">                   导  言                 37 </w:t>
      </w:r>
    </w:p>
    <w:p>
      <w:pPr>
        <w:wordWrap w:val="on"/>
        <w:autoSpaceDE w:val="off"/>
        <w:autoSpaceDN w:val="off"/>
        <w:spacing w:before="180" w:after="0" w:line="353" w:lineRule="atLeast"/>
        <w:ind w:left="80" w:right="300"/>
        <w:jc w:val="both"/>
        <w:textAlignment w:val="auto"/>
        <w:rPr>
          <w:sz w:val="19"/>
        </w:rPr>
      </w:pPr>
      <w:r>
        <w:rPr>
          <w:rFonts w:ascii="宋体" w:hAnsi="宋体" w:cs="宋体" w:eastAsia="宋体"/>
          <w:sz w:val="19"/>
          <w:color w:val="000000"/>
          <w:b w:val="on"/>
          <w:i w:val="off"/>
        </w:rPr>
        <w:t>不公正，即使这会增强法律的一般威慑力。对严格责任的批评就是</w:t>
      </w:r>
      <w:r>
        <w:rPr>
          <w:rFonts w:ascii="宋体" w:hAnsi="宋体" w:cs="宋体" w:eastAsia="宋体"/>
          <w:sz w:val="19"/>
          <w:color w:val="000000"/>
          <w:b w:val="on"/>
          <w:i w:val="off"/>
        </w:rPr>
        <w:t>如此表述的，而且像关于宽宥理由的现代论述表明的那样，即便惩</w:t>
      </w:r>
      <w:r>
        <w:rPr>
          <w:rFonts w:ascii="宋体" w:hAnsi="宋体" w:cs="宋体" w:eastAsia="宋体"/>
          <w:sz w:val="19"/>
          <w:color w:val="000000"/>
          <w:b w:val="on"/>
          <w:i w:val="off"/>
        </w:rPr>
        <w:t>罚制度的总的目的是防止犯法，也仍然存在着许多不同原因，决定</w:t>
      </w:r>
      <w:r>
        <w:rPr>
          <w:rFonts w:ascii="宋体" w:hAnsi="宋体" w:cs="宋体" w:eastAsia="宋体"/>
          <w:sz w:val="19"/>
          <w:color w:val="000000"/>
          <w:b w:val="on"/>
          <w:i w:val="off"/>
        </w:rPr>
        <w:t>为什么应当强制追求这一目的。㊸虽然布莱克斯通根据缺乏“恶</w:t>
      </w:r>
      <w:r>
        <w:rPr>
          <w:rFonts w:ascii="宋体" w:hAnsi="宋体" w:cs="宋体" w:eastAsia="宋体"/>
          <w:sz w:val="19"/>
          <w:color w:val="000000"/>
          <w:b w:val="on"/>
          <w:i w:val="off"/>
        </w:rPr>
        <w:t>意”所作的解释可能意味着相信关于惩罚的报应论，但认为宽宥制</w:t>
      </w:r>
      <w:r>
        <w:rPr>
          <w:rFonts w:ascii="宋体" w:hAnsi="宋体" w:cs="宋体" w:eastAsia="宋体"/>
          <w:sz w:val="19"/>
          <w:color w:val="000000"/>
          <w:b w:val="on"/>
          <w:i w:val="off"/>
        </w:rPr>
        <w:t>度只有依照这样一种理论才讲得通却是错误的。</w:t>
      </w:r>
    </w:p>
    <w:p>
      <w:pPr>
        <w:wordWrap w:val="on"/>
        <w:autoSpaceDE w:val="off"/>
        <w:autoSpaceDN w:val="off"/>
        <w:spacing w:before="40" w:after="0" w:line="356" w:lineRule="atLeast"/>
        <w:ind w:left="20" w:right="320" w:firstLine="440"/>
        <w:jc w:val="both"/>
        <w:textAlignment w:val="auto"/>
        <w:rPr>
          <w:sz w:val="19"/>
        </w:rPr>
      </w:pPr>
      <w:r>
        <w:rPr>
          <w:rFonts w:ascii="宋体" w:hAnsi="宋体" w:cs="宋体" w:eastAsia="宋体"/>
          <w:sz w:val="19"/>
          <w:color w:val="000000"/>
          <w:b w:val="on"/>
          <w:i w:val="off"/>
        </w:rPr>
        <w:t>如果这些是边沁惩罚理论的核心论题，那么问题就在于人们</w:t>
      </w:r>
      <w:r>
        <w:rPr>
          <w:rFonts w:ascii="宋体" w:hAnsi="宋体" w:cs="宋体" w:eastAsia="宋体"/>
          <w:sz w:val="19"/>
          <w:color w:val="000000"/>
          <w:b w:val="on"/>
          <w:i w:val="off"/>
        </w:rPr>
        <w:t>究竟要为什么具体行为而受到惩罚。边沁的回答是他论述罪过之</w:t>
      </w:r>
      <w:r>
        <w:rPr>
          <w:rFonts w:ascii="宋体" w:hAnsi="宋体" w:cs="宋体" w:eastAsia="宋体"/>
          <w:sz w:val="19"/>
          <w:color w:val="000000"/>
          <w:b w:val="on"/>
          <w:i w:val="off"/>
        </w:rPr>
        <w:t>分类的、篇幅宏大的第十六章，其中参照受影响的利益和受影响的</w:t>
      </w:r>
      <w:r>
        <w:rPr>
          <w:rFonts w:ascii="宋体" w:hAnsi="宋体" w:cs="宋体" w:eastAsia="宋体"/>
          <w:sz w:val="19"/>
          <w:color w:val="000000"/>
          <w:b w:val="on"/>
          <w:i w:val="off"/>
        </w:rPr>
        <w:t>人或人群，将其分门别类。边沁料定读者需要帮助，以便强打精神</w:t>
      </w:r>
      <w:r>
        <w:rPr>
          <w:rFonts w:ascii="宋体" w:hAnsi="宋体" w:cs="宋体" w:eastAsia="宋体"/>
          <w:sz w:val="19"/>
          <w:color w:val="000000"/>
          <w:b w:val="on"/>
          <w:i w:val="off"/>
        </w:rPr>
        <w:t>“啃完”这一宠大的分类纲要，因而建议从最后几页读起，其中概述</w:t>
      </w:r>
      <w:r>
        <w:rPr>
          <w:rFonts w:ascii="宋体" w:hAnsi="宋体" w:cs="宋体" w:eastAsia="宋体"/>
          <w:sz w:val="19"/>
          <w:color w:val="000000"/>
          <w:b w:val="on"/>
          <w:i w:val="off"/>
        </w:rPr>
        <w:t>了它的大意，并且展示了它所依据的“自然”安排有何长处。确实应</w:t>
      </w:r>
      <w:r>
        <w:rPr>
          <w:rFonts w:ascii="宋体" w:hAnsi="宋体" w:cs="宋体" w:eastAsia="宋体"/>
          <w:sz w:val="19"/>
          <w:color w:val="000000"/>
          <w:b w:val="on"/>
          <w:i w:val="off"/>
        </w:rPr>
        <w:t>当遵从这个建议。然而在阅读不同凡响的该章时，重要的是还要记</w:t>
      </w:r>
      <w:r>
        <w:rPr>
          <w:rFonts w:ascii="宋体" w:hAnsi="宋体" w:cs="宋体" w:eastAsia="宋体"/>
          <w:sz w:val="19"/>
          <w:color w:val="000000"/>
          <w:b w:val="on"/>
          <w:i w:val="off"/>
        </w:rPr>
        <w:t>住下面几点。首先，那里提出的不是一部刑法梗概，而是一组指导</w:t>
      </w:r>
      <w:r>
        <w:rPr>
          <w:rFonts w:ascii="宋体" w:hAnsi="宋体" w:cs="宋体" w:eastAsia="宋体"/>
          <w:sz w:val="19"/>
          <w:color w:val="000000"/>
          <w:b w:val="on"/>
          <w:i w:val="off"/>
        </w:rPr>
        <w:t>立法者使用其强制权力的准则，表现为一套关于某些行为方式的</w:t>
      </w:r>
      <w:r>
        <w:rPr>
          <w:rFonts w:ascii="宋体" w:hAnsi="宋体" w:cs="宋体" w:eastAsia="宋体"/>
          <w:sz w:val="19"/>
          <w:color w:val="000000"/>
          <w:b w:val="on"/>
          <w:i w:val="off"/>
        </w:rPr>
        <w:t>有序排列，那些行为方式由于其对人的利益的有害影响应被认作</w:t>
      </w:r>
      <w:r>
        <w:rPr>
          <w:rFonts w:ascii="宋体" w:hAnsi="宋体" w:cs="宋体" w:eastAsia="宋体"/>
          <w:sz w:val="19"/>
          <w:color w:val="000000"/>
          <w:b w:val="on"/>
          <w:i w:val="off"/>
        </w:rPr>
        <w:t>罪过，有必要施以强制性制裁。对边沁来说，一项“罪过”是指未遵</w:t>
      </w:r>
      <w:r>
        <w:rPr>
          <w:rFonts w:ascii="宋体" w:hAnsi="宋体" w:cs="宋体" w:eastAsia="宋体"/>
          <w:sz w:val="19"/>
          <w:color w:val="000000"/>
          <w:b w:val="on"/>
          <w:i w:val="off"/>
        </w:rPr>
        <w:t>守由法律产生的一项义务或责任，而将罪过分类则如他所说便是</w:t>
      </w:r>
      <w:r>
        <w:rPr>
          <w:rFonts w:ascii="宋体" w:hAnsi="宋体" w:cs="宋体" w:eastAsia="宋体"/>
          <w:sz w:val="19"/>
          <w:color w:val="000000"/>
          <w:b w:val="on"/>
          <w:i w:val="off"/>
        </w:rPr>
        <w:t>将法律分类。再者，把握如下一个事实也很重要，这个事实由于边</w:t>
      </w:r>
      <w:r>
        <w:rPr>
          <w:rFonts w:ascii="宋体" w:hAnsi="宋体" w:cs="宋体" w:eastAsia="宋体"/>
          <w:sz w:val="19"/>
          <w:color w:val="000000"/>
          <w:b w:val="on"/>
          <w:i w:val="off"/>
        </w:rPr>
        <w:t>沁特别喜好使用“刑事”、“犯罪”、“民事”这几个词语而被搞得模糊</w:t>
      </w:r>
      <w:r>
        <w:rPr>
          <w:rFonts w:ascii="宋体" w:hAnsi="宋体" w:cs="宋体" w:eastAsia="宋体"/>
          <w:sz w:val="19"/>
          <w:color w:val="000000"/>
          <w:b w:val="on"/>
          <w:i w:val="off"/>
        </w:rPr>
        <w:t>不清，那就是该章分门别类并加以分析的罪过不仅包括犯罪，也包</w:t>
      </w:r>
      <w:r>
        <w:rPr>
          <w:rFonts w:ascii="宋体" w:hAnsi="宋体" w:cs="宋体" w:eastAsia="宋体"/>
          <w:sz w:val="19"/>
          <w:color w:val="000000"/>
          <w:b w:val="on"/>
          <w:i w:val="off"/>
        </w:rPr>
        <w:t>括现在所称的民事犯法行为或民事过失，例如违背契约，背弃信</w:t>
      </w:r>
      <w:r>
        <w:rPr>
          <w:rFonts w:ascii="宋体" w:hAnsi="宋体" w:cs="宋体" w:eastAsia="宋体"/>
          <w:sz w:val="19"/>
          <w:color w:val="000000"/>
          <w:b w:val="on"/>
          <w:i w:val="off"/>
        </w:rPr>
        <w:t>托，诽谤或非法侵入等民事侵权行为。对边沁来说，“刑事”和“惩</w:t>
      </w:r>
      <w:r>
        <w:rPr>
          <w:rFonts w:ascii="宋体" w:hAnsi="宋体" w:cs="宋体" w:eastAsia="宋体"/>
          <w:sz w:val="19"/>
          <w:color w:val="000000"/>
          <w:b w:val="on"/>
          <w:i w:val="off"/>
        </w:rPr>
        <w:t>罚”包括了法律使得犯法必尝苦果的所有情况。“犯罪”对于他却是</w:t>
      </w:r>
      <w:r>
        <w:br w:type="page"/>
      </w:r>
    </w:p>
    <w:p>
      <w:pPr>
        <w:wordWrap w:val="on"/>
        <w:autoSpaceDE w:val="off"/>
        <w:autoSpaceDN w:val="off"/>
        <w:spacing w:before="180" w:after="0" w:line="260" w:lineRule="atLeast"/>
        <w:ind w:left="820" w:right="0"/>
        <w:jc w:val="both"/>
        <w:textAlignment w:val="auto"/>
        <w:rPr>
          <w:sz w:val="24"/>
        </w:rPr>
      </w:pPr>
      <w:r>
        <w:rPr>
          <w:rFonts w:ascii="宋体" w:hAnsi="宋体" w:cs="宋体" w:eastAsia="宋体"/>
          <w:sz w:val="19"/>
          <w:color w:val="000000"/>
          <w:b w:val="on"/>
          <w:i w:val="off"/>
        </w:rPr>
        <w:t>38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n"/>
          <w:i w:val="off"/>
        </w:rPr>
        <w:t>道德与立法原理导论</w:t>
      </w:r>
    </w:p>
    <w:p>
      <w:pPr>
        <w:wordWrap w:val="on"/>
        <w:spacing w:before="80" w:after="0" w:line="80" w:lineRule="exact"/>
        <w:ind w:left="720" w:right="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40" w:lineRule="atLeast"/>
        <w:ind w:left="340" w:right="0" w:firstLine="280"/>
        <w:jc w:val="both"/>
        <w:textAlignment w:val="auto"/>
        <w:rPr>
          <w:sz w:val="19"/>
        </w:rPr>
      </w:pPr>
      <w:r>
        <w:rPr>
          <w:rFonts w:ascii="宋体" w:hAnsi="宋体" w:cs="宋体" w:eastAsia="宋体"/>
          <w:sz w:val="19"/>
          <w:color w:val="000000"/>
          <w:b w:val="on"/>
          <w:i w:val="off"/>
        </w:rPr>
        <w:t>个较为狭窄的概念，他发觉这个概念颇难定义，但仍把它当作表示</w:t>
      </w:r>
      <w:r>
        <w:rPr>
          <w:rFonts w:ascii="宋体" w:hAnsi="宋体" w:cs="宋体" w:eastAsia="宋体"/>
          <w:sz w:val="19"/>
          <w:color w:val="000000"/>
          <w:b w:val="on"/>
          <w:i w:val="off"/>
        </w:rPr>
        <w:t>lxv一种特别可憎的次级罪过，对它的惩治严厉无情，并不限于强制支</w:t>
      </w:r>
      <w:r>
        <w:rPr>
          <w:rFonts w:ascii="宋体" w:hAnsi="宋体" w:cs="宋体" w:eastAsia="宋体"/>
          <w:sz w:val="19"/>
          <w:color w:val="000000"/>
          <w:b w:val="on"/>
          <w:i w:val="off"/>
        </w:rPr>
        <w:t>付赔偿金。㊹边沁关于民法与刑法之间区别的复杂解释，在《原理》</w:t>
      </w:r>
      <w:r>
        <w:rPr>
          <w:rFonts w:ascii="宋体" w:hAnsi="宋体" w:cs="宋体" w:eastAsia="宋体"/>
          <w:sz w:val="19"/>
          <w:color w:val="000000"/>
          <w:b w:val="on"/>
          <w:i w:val="off"/>
        </w:rPr>
        <w:t>第十七章和添加的末注里显露了轮廓，最终在《论一般法律》中得</w:t>
      </w:r>
      <w:r>
        <w:rPr>
          <w:rFonts w:ascii="宋体" w:hAnsi="宋体" w:cs="宋体" w:eastAsia="宋体"/>
          <w:sz w:val="19"/>
          <w:color w:val="000000"/>
          <w:b w:val="on"/>
          <w:i w:val="off"/>
        </w:rPr>
        <w:t>到了详细的阐述。根据这一解释，并非像通常假定的以及法学论著</w:t>
      </w:r>
      <w:r>
        <w:rPr>
          <w:rFonts w:ascii="宋体" w:hAnsi="宋体" w:cs="宋体" w:eastAsia="宋体"/>
          <w:sz w:val="19"/>
          <w:color w:val="000000"/>
          <w:b w:val="on"/>
          <w:i w:val="off"/>
        </w:rPr>
        <w:t>形式表现的那样，有两部截然有别的法律，即一部刑法，一部民法，</w:t>
      </w:r>
      <w:r>
        <w:rPr>
          <w:rFonts w:ascii="宋体" w:hAnsi="宋体" w:cs="宋体" w:eastAsia="宋体"/>
          <w:sz w:val="19"/>
          <w:color w:val="000000"/>
          <w:b w:val="on"/>
          <w:i w:val="off"/>
        </w:rPr>
        <w:t>而是每一部法律无不“民”“刑”兼备。刑法部分是纯命令式的，强行</w:t>
      </w:r>
      <w:r>
        <w:rPr>
          <w:rFonts w:ascii="宋体" w:hAnsi="宋体" w:cs="宋体" w:eastAsia="宋体"/>
          <w:sz w:val="19"/>
          <w:color w:val="000000"/>
          <w:b w:val="on"/>
          <w:i w:val="off"/>
        </w:rPr>
        <w:t>施加制裁；民法部分则是对“情势理由”的阐述，它具体地规定了刑</w:t>
      </w:r>
      <w:r>
        <w:rPr>
          <w:rFonts w:ascii="宋体" w:hAnsi="宋体" w:cs="宋体" w:eastAsia="宋体"/>
          <w:sz w:val="19"/>
          <w:color w:val="000000"/>
          <w:b w:val="on"/>
          <w:i w:val="off"/>
        </w:rPr>
        <w:t>法部分须遵从的种种条件、保留和例外，它们构成了在法学论著和</w:t>
      </w:r>
      <w:r>
        <w:rPr>
          <w:rFonts w:ascii="宋体" w:hAnsi="宋体" w:cs="宋体" w:eastAsia="宋体"/>
          <w:sz w:val="19"/>
          <w:color w:val="000000"/>
          <w:b w:val="on"/>
          <w:i w:val="off"/>
        </w:rPr>
        <w:t>民法典中可见其形式和分配的种种权利、权力和资格。</w:t>
      </w:r>
    </w:p>
    <w:p>
      <w:pPr>
        <w:wordWrap w:val="on"/>
        <w:autoSpaceDE w:val="off"/>
        <w:autoSpaceDN w:val="off"/>
        <w:spacing w:before="0" w:after="0" w:line="340" w:lineRule="atLeast"/>
        <w:ind w:left="620" w:right="0" w:firstLine="400"/>
        <w:jc w:val="both"/>
        <w:textAlignment w:val="auto"/>
        <w:rPr>
          <w:sz w:val="19"/>
        </w:rPr>
      </w:pPr>
      <w:r>
        <w:rPr>
          <w:rFonts w:ascii="宋体" w:hAnsi="宋体" w:cs="宋体" w:eastAsia="宋体"/>
          <w:sz w:val="19"/>
          <w:color w:val="000000"/>
          <w:b w:val="on"/>
          <w:i w:val="off"/>
        </w:rPr>
        <w:t>边沁在第十六章勾画的“普遍罪过图景”，其考察眼界之广阔</w:t>
      </w:r>
      <w:r>
        <w:rPr>
          <w:rFonts w:ascii="宋体" w:hAnsi="宋体" w:cs="宋体" w:eastAsia="宋体"/>
          <w:sz w:val="19"/>
          <w:color w:val="000000"/>
          <w:b w:val="on"/>
          <w:i w:val="off"/>
        </w:rPr>
        <w:t>无与伦比，论述问题之慎密首屈一指。正是在这些问题上，法律应</w:t>
      </w:r>
      <w:r>
        <w:rPr>
          <w:rFonts w:ascii="宋体" w:hAnsi="宋体" w:cs="宋体" w:eastAsia="宋体"/>
          <w:sz w:val="19"/>
          <w:color w:val="000000"/>
          <w:b w:val="on"/>
          <w:i w:val="off"/>
        </w:rPr>
        <w:t>当依据功利原理来施展本身的强制力，迫使人遵从其标准。这是一</w:t>
      </w:r>
      <w:r>
        <w:rPr>
          <w:rFonts w:ascii="宋体" w:hAnsi="宋体" w:cs="宋体" w:eastAsia="宋体"/>
          <w:sz w:val="19"/>
          <w:color w:val="000000"/>
          <w:b w:val="on"/>
          <w:i w:val="off"/>
        </w:rPr>
        <w:t>项坚持不懈的努力，力图识透律师们技术性的和人为的分门别类，</w:t>
      </w:r>
      <w:r>
        <w:rPr>
          <w:rFonts w:ascii="宋体" w:hAnsi="宋体" w:cs="宋体" w:eastAsia="宋体"/>
          <w:sz w:val="19"/>
          <w:color w:val="000000"/>
          <w:b w:val="on"/>
          <w:i w:val="off"/>
        </w:rPr>
        <w:t>辨识出合乎理性的法律制度应当保护的、也是所有制度确实在某</w:t>
      </w:r>
      <w:r>
        <w:rPr>
          <w:rFonts w:ascii="宋体" w:hAnsi="宋体" w:cs="宋体" w:eastAsia="宋体"/>
          <w:sz w:val="19"/>
          <w:color w:val="000000"/>
          <w:b w:val="on"/>
          <w:i w:val="off"/>
        </w:rPr>
        <w:t>种程度上应当保护的人的利益。法律究竟是通过在私人诉讼中强</w:t>
      </w:r>
      <w:r>
        <w:rPr>
          <w:rFonts w:ascii="宋体" w:hAnsi="宋体" w:cs="宋体" w:eastAsia="宋体"/>
          <w:sz w:val="19"/>
          <w:color w:val="000000"/>
          <w:b w:val="on"/>
          <w:i w:val="off"/>
        </w:rPr>
        <w:t>制索赔来做到这一点，还是通过在起诉后判处罚金或监禁来做到</w:t>
      </w:r>
      <w:r>
        <w:rPr>
          <w:rFonts w:ascii="宋体" w:hAnsi="宋体" w:cs="宋体" w:eastAsia="宋体"/>
          <w:sz w:val="19"/>
          <w:color w:val="000000"/>
          <w:b w:val="on"/>
          <w:i w:val="off"/>
        </w:rPr>
        <w:t>这一点，则是第二位的问题，尽管它非同小可。要求得到保护的利</w:t>
      </w:r>
      <w:r>
        <w:rPr>
          <w:rFonts w:ascii="宋体" w:hAnsi="宋体" w:cs="宋体" w:eastAsia="宋体"/>
          <w:sz w:val="19"/>
          <w:color w:val="000000"/>
          <w:b w:val="on"/>
          <w:i w:val="off"/>
        </w:rPr>
        <w:t>益是立法者应当考虑的头号根本问题，也是埋头于技术细节的律</w:t>
      </w:r>
      <w:r>
        <w:rPr>
          <w:rFonts w:ascii="宋体" w:hAnsi="宋体" w:cs="宋体" w:eastAsia="宋体"/>
          <w:sz w:val="19"/>
          <w:color w:val="000000"/>
          <w:b w:val="on"/>
          <w:i w:val="off"/>
        </w:rPr>
        <w:t>师应当记住的头号根本问题。边沁希望，这一合乎自然的、非技术</w:t>
      </w:r>
      <w:r>
        <w:rPr>
          <w:rFonts w:ascii="宋体" w:hAnsi="宋体" w:cs="宋体" w:eastAsia="宋体"/>
          <w:sz w:val="19"/>
          <w:color w:val="000000"/>
          <w:b w:val="on"/>
          <w:i w:val="off"/>
        </w:rPr>
        <w:t>性的罪过概观所具有的长处一旦被理解，它就会被用作改革现行</w:t>
      </w:r>
      <w:r>
        <w:rPr>
          <w:rFonts w:ascii="宋体" w:hAnsi="宋体" w:cs="宋体" w:eastAsia="宋体"/>
          <w:sz w:val="19"/>
          <w:color w:val="000000"/>
          <w:b w:val="on"/>
          <w:i w:val="off"/>
        </w:rPr>
        <w:t>法律制度的样板，而在此等制度试图靠含糊不清或定义不当的条</w:t>
      </w:r>
      <w:r>
        <w:rPr>
          <w:rFonts w:ascii="宋体" w:hAnsi="宋体" w:cs="宋体" w:eastAsia="宋体"/>
          <w:sz w:val="19"/>
          <w:color w:val="000000"/>
          <w:b w:val="on"/>
          <w:i w:val="off"/>
        </w:rPr>
        <w:t>款来保护同一利益的场合，它会有助于解释这些并提供一个经过</w:t>
      </w:r>
      <w:r>
        <w:rPr>
          <w:rFonts w:ascii="宋体" w:hAnsi="宋体" w:cs="宋体" w:eastAsia="宋体"/>
          <w:sz w:val="19"/>
          <w:color w:val="000000"/>
          <w:b w:val="on"/>
          <w:i w:val="off"/>
        </w:rPr>
        <w:t>改进的名称。边沁的概观至少对他那个时代的改革潮流有吸引力，</w:t>
      </w:r>
      <w:r>
        <w:br w:type="page"/>
      </w:r>
    </w:p>
    <w:p>
      <w:pPr>
        <w:wordWrap w:val="on"/>
        <w:autoSpaceDE w:val="off"/>
        <w:autoSpaceDN w:val="off"/>
        <w:spacing w:before="220" w:after="0" w:line="180" w:lineRule="atLeast"/>
        <w:ind w:left="40" w:right="0"/>
        <w:jc w:val="both"/>
        <w:textAlignment w:val="auto"/>
        <w:rPr>
          <w:sz w:val="10"/>
        </w:rPr>
      </w:pPr>
      <w:r>
        <w:rPr>
          <w:rFonts w:ascii="宋体" w:hAnsi="宋体" w:cs="宋体" w:eastAsia="宋体"/>
          <w:sz w:val="10"/>
          <w:color w:val="000000"/>
          <w:u w:val="single"/>
          <w:b w:val="off"/>
          <w:i w:val="off"/>
        </w:rPr>
        <w:t xml:space="preserve">                        导  言                     39 </w:t>
      </w:r>
    </w:p>
    <w:p>
      <w:pPr>
        <w:wordWrap w:val="on"/>
        <w:autoSpaceDE w:val="off"/>
        <w:autoSpaceDN w:val="off"/>
        <w:spacing w:before="260" w:after="0" w:line="260" w:lineRule="atLeast"/>
        <w:ind w:left="40" w:right="0"/>
        <w:jc w:val="both"/>
        <w:textAlignment w:val="auto"/>
        <w:rPr>
          <w:sz w:val="20"/>
        </w:rPr>
      </w:pPr>
      <w:r>
        <w:rPr>
          <w:rFonts w:ascii="宋体" w:hAnsi="宋体" w:cs="宋体" w:eastAsia="宋体"/>
          <w:sz w:val="20"/>
          <w:color w:val="000000"/>
          <w:b w:val="off"/>
          <w:i w:val="off"/>
        </w:rPr>
        <w:t>这可见于约翰·斯图亚特·穆勒的自传：</w:t>
      </w:r>
    </w:p>
    <w:p>
      <w:pPr>
        <w:wordWrap w:val="on"/>
        <w:autoSpaceDE w:val="off"/>
        <w:autoSpaceDN w:val="off"/>
        <w:spacing w:before="40" w:after="0" w:line="354" w:lineRule="atLeast"/>
        <w:ind w:left="440" w:right="800"/>
        <w:jc w:val="both"/>
        <w:textAlignment w:val="auto"/>
        <w:rPr>
          <w:sz w:val="20"/>
        </w:rPr>
      </w:pPr>
      <w:r>
        <w:rPr>
          <w:rFonts w:ascii="宋体" w:hAnsi="宋体" w:cs="宋体" w:eastAsia="宋体"/>
          <w:sz w:val="20"/>
          <w:color w:val="000000"/>
          <w:b w:val="off"/>
          <w:i w:val="off"/>
        </w:rPr>
        <w:t>我看到在关于快乐和痛苦两种后果的伦理原则指导下，</w:t>
      </w:r>
      <w:r>
        <w:rPr>
          <w:rFonts w:ascii="宋体" w:hAnsi="宋体" w:cs="宋体" w:eastAsia="宋体"/>
          <w:sz w:val="20"/>
          <w:color w:val="000000"/>
          <w:b w:val="off"/>
          <w:i w:val="off"/>
        </w:rPr>
        <w:t>科学分类被应用到可予惩罚的行动这一庞大复杂的主题</w:t>
      </w:r>
      <w:r>
        <w:rPr>
          <w:rFonts w:ascii="宋体" w:hAnsi="宋体" w:cs="宋体" w:eastAsia="宋体"/>
          <w:sz w:val="20"/>
          <w:color w:val="000000"/>
          <w:b w:val="off"/>
          <w:i w:val="off"/>
        </w:rPr>
        <w:t>上来，并且以详细论证的方法将其贯彻到底。这时，我觉</w:t>
      </w:r>
      <w:r>
        <w:rPr>
          <w:rFonts w:ascii="宋体" w:hAnsi="宋体" w:cs="宋体" w:eastAsia="宋体"/>
          <w:sz w:val="20"/>
          <w:color w:val="000000"/>
          <w:b w:val="off"/>
          <w:i w:val="off"/>
        </w:rPr>
        <w:t>得自己被提到了一个很高的境界，从那里能够俯瞰十分</w:t>
      </w:r>
      <w:r>
        <w:rPr>
          <w:rFonts w:ascii="宋体" w:hAnsi="宋体" w:cs="宋体" w:eastAsia="宋体"/>
          <w:sz w:val="20"/>
          <w:color w:val="000000"/>
          <w:b w:val="off"/>
          <w:i w:val="off"/>
        </w:rPr>
        <w:t>辽阔的智识领域，远眺无可估量的智识成果。进一步看下</w:t>
      </w:r>
      <w:r>
        <w:rPr>
          <w:rFonts w:ascii="宋体" w:hAnsi="宋体" w:cs="宋体" w:eastAsia="宋体"/>
          <w:sz w:val="20"/>
          <w:color w:val="000000"/>
          <w:b w:val="off"/>
          <w:i w:val="off"/>
        </w:rPr>
        <w:t>去，我在理智的明晰之外，似乎又看到了改良人类事务的</w:t>
      </w:r>
      <w:r>
        <w:rPr>
          <w:rFonts w:ascii="宋体" w:hAnsi="宋体" w:cs="宋体" w:eastAsia="宋体"/>
          <w:sz w:val="20"/>
          <w:color w:val="000000"/>
          <w:b w:val="off"/>
          <w:i w:val="off"/>
        </w:rPr>
        <w:t>最为激励人心的远景。㊺</w:t>
      </w:r>
    </w:p>
    <w:p>
      <w:pPr>
        <w:wordWrap w:val="on"/>
        <w:autoSpaceDE w:val="off"/>
        <w:autoSpaceDN w:val="off"/>
        <w:spacing w:before="20" w:after="0" w:line="354" w:lineRule="atLeast"/>
        <w:ind w:left="0" w:right="0" w:firstLine="440"/>
        <w:jc w:val="both"/>
        <w:textAlignment w:val="auto"/>
        <w:rPr>
          <w:sz w:val="20"/>
        </w:rPr>
      </w:pPr>
      <w:r>
        <w:rPr>
          <w:rFonts w:ascii="宋体" w:hAnsi="宋体" w:cs="宋体" w:eastAsia="宋体"/>
          <w:sz w:val="20"/>
          <w:color w:val="000000"/>
          <w:b w:val="off"/>
          <w:i w:val="off"/>
        </w:rPr>
        <w:t>边沁那表述明确的庞大概观可谓后无来者，但从他开始到类 lxvi</w:t>
      </w:r>
      <w:r>
        <w:rPr>
          <w:rFonts w:ascii="宋体" w:hAnsi="宋体" w:cs="宋体" w:eastAsia="宋体"/>
          <w:sz w:val="20"/>
        </w:rPr>
        <w:t xml:space="preserve"> </w:t>
      </w:r>
      <w:r>
        <w:rPr>
          <w:rFonts w:ascii="宋体" w:hAnsi="宋体" w:cs="宋体" w:eastAsia="宋体"/>
          <w:sz w:val="20"/>
          <w:color w:val="000000"/>
          <w:b w:val="off"/>
          <w:i w:val="off"/>
        </w:rPr>
        <w:t>似的现代努力，即力图辨识值得法律保护的利益，仍然可以找到一</w:t>
      </w:r>
      <w:r>
        <w:rPr>
          <w:rFonts w:ascii="宋体" w:hAnsi="宋体" w:cs="宋体" w:eastAsia="宋体"/>
          <w:sz w:val="20"/>
          <w:color w:val="000000"/>
          <w:b w:val="off"/>
          <w:i w:val="off"/>
        </w:rPr>
        <w:t>条承袭相传的线索。罗斯科·庞兹将个人社会利益和公共利益分</w:t>
      </w:r>
      <w:r>
        <w:rPr>
          <w:rFonts w:ascii="宋体" w:hAnsi="宋体" w:cs="宋体" w:eastAsia="宋体"/>
          <w:sz w:val="20"/>
          <w:color w:val="000000"/>
          <w:b w:val="off"/>
          <w:i w:val="off"/>
        </w:rPr>
        <w:t>门别类的利益理论㊻及其解决利益间冲突的社会工程学的功利主</w:t>
      </w:r>
      <w:r>
        <w:rPr>
          <w:rFonts w:ascii="宋体" w:hAnsi="宋体" w:cs="宋体" w:eastAsia="宋体"/>
          <w:sz w:val="20"/>
          <w:color w:val="000000"/>
          <w:b w:val="off"/>
          <w:i w:val="off"/>
        </w:rPr>
        <w:t>义概念，归功于耶林的启示，而耶林对边沁学说的了解和兴趣，则</w:t>
      </w:r>
      <w:r>
        <w:rPr>
          <w:rFonts w:ascii="宋体" w:hAnsi="宋体" w:cs="宋体" w:eastAsia="宋体"/>
          <w:sz w:val="20"/>
          <w:color w:val="000000"/>
          <w:b w:val="off"/>
          <w:i w:val="off"/>
        </w:rPr>
        <w:t>激励了一种特殊的“利益法学”在德国发展成长。㊼然而，对政治理</w:t>
      </w:r>
      <w:r>
        <w:rPr>
          <w:rFonts w:ascii="宋体" w:hAnsi="宋体" w:cs="宋体" w:eastAsia="宋体"/>
          <w:sz w:val="20"/>
          <w:color w:val="000000"/>
          <w:b w:val="off"/>
          <w:i w:val="off"/>
        </w:rPr>
        <w:t>论家来说，该章在后世引起的最重要的回响，是穆勒在《论自由》中</w:t>
      </w:r>
      <w:r>
        <w:rPr>
          <w:rFonts w:ascii="宋体" w:hAnsi="宋体" w:cs="宋体" w:eastAsia="宋体"/>
          <w:sz w:val="20"/>
          <w:color w:val="000000"/>
          <w:b w:val="off"/>
          <w:i w:val="off"/>
        </w:rPr>
        <w:t>对边沁所称“内向罪过”所作的讨论，在“内向罪过”情况下，犯罪者</w:t>
      </w:r>
      <w:r>
        <w:rPr>
          <w:rFonts w:ascii="宋体" w:hAnsi="宋体" w:cs="宋体" w:eastAsia="宋体"/>
          <w:sz w:val="20"/>
          <w:color w:val="000000"/>
          <w:b w:val="off"/>
          <w:i w:val="off"/>
        </w:rPr>
        <w:t>的行为引起的主要伤害是针对犯罪者本人的。边沁恰如其人地认</w:t>
      </w:r>
      <w:r>
        <w:rPr>
          <w:rFonts w:ascii="宋体" w:hAnsi="宋体" w:cs="宋体" w:eastAsia="宋体"/>
          <w:sz w:val="20"/>
          <w:color w:val="000000"/>
          <w:b w:val="off"/>
          <w:i w:val="off"/>
        </w:rPr>
        <w:t>为，任何这样的行为是否应被当作可予惩罚的罪过，取决于按照</w:t>
      </w:r>
      <w:r>
        <w:rPr>
          <w:rFonts w:ascii="宋体" w:hAnsi="宋体" w:cs="宋体" w:eastAsia="宋体"/>
          <w:sz w:val="20"/>
          <w:color w:val="000000"/>
          <w:b w:val="off"/>
          <w:i w:val="off"/>
        </w:rPr>
        <w:t>“有效”和“有利”这两个标准来看，是否值得进行法律干预。他认为</w:t>
      </w:r>
      <w:r>
        <w:rPr>
          <w:rFonts w:ascii="宋体" w:hAnsi="宋体" w:cs="宋体" w:eastAsia="宋体"/>
          <w:sz w:val="20"/>
          <w:color w:val="000000"/>
          <w:b w:val="off"/>
          <w:i w:val="off"/>
        </w:rPr>
        <w:t>这个问题太容易引起争议，不应当在该章的框架内解决，并且把自</w:t>
      </w:r>
      <w:r>
        <w:rPr>
          <w:rFonts w:ascii="宋体" w:hAnsi="宋体" w:cs="宋体" w:eastAsia="宋体"/>
          <w:sz w:val="20"/>
          <w:color w:val="000000"/>
          <w:b w:val="off"/>
          <w:i w:val="off"/>
        </w:rPr>
        <w:t>杀、酗酒和“过度性交”这样一些可能被认为构成罪过的例子下放</w:t>
      </w:r>
      <w:r>
        <w:rPr>
          <w:rFonts w:ascii="宋体" w:hAnsi="宋体" w:cs="宋体" w:eastAsia="宋体"/>
          <w:sz w:val="20"/>
          <w:color w:val="000000"/>
          <w:b w:val="off"/>
          <w:i w:val="off"/>
        </w:rPr>
        <w:t>到脚注中去。不过，他相当明白地表示，他认为在大多数这样的场</w:t>
      </w:r>
      <w:r>
        <w:rPr>
          <w:rFonts w:ascii="宋体" w:hAnsi="宋体" w:cs="宋体" w:eastAsia="宋体"/>
          <w:sz w:val="20"/>
          <w:color w:val="000000"/>
          <w:b w:val="off"/>
          <w:i w:val="off"/>
        </w:rPr>
        <w:t>合不存在需要防止的真正损害，或者假如确有这种损害，以法律惩</w:t>
      </w:r>
      <w:r>
        <w:rPr>
          <w:rFonts w:ascii="宋体" w:hAnsi="宋体" w:cs="宋体" w:eastAsia="宋体"/>
          <w:sz w:val="20"/>
          <w:color w:val="000000"/>
          <w:b w:val="off"/>
          <w:i w:val="off"/>
        </w:rPr>
        <w:t>罚来进行干预将是无用或无益的。他作出这一结论的理由，有两个</w:t>
      </w:r>
      <w:r>
        <w:br w:type="page"/>
      </w:r>
    </w:p>
    <w:p>
      <w:pPr>
        <w:wordWrap w:val="on"/>
        <w:autoSpaceDE w:val="off"/>
        <w:autoSpaceDN w:val="off"/>
        <w:spacing w:before="220" w:after="0" w:line="180" w:lineRule="atLeast"/>
        <w:ind w:left="660" w:right="0"/>
        <w:jc w:val="both"/>
        <w:textAlignment w:val="auto"/>
        <w:rPr>
          <w:sz w:val="10"/>
        </w:rPr>
      </w:pPr>
      <w:r>
        <w:rPr>
          <w:rFonts w:ascii="宋体" w:hAnsi="宋体" w:cs="宋体" w:eastAsia="宋体"/>
          <w:sz w:val="10"/>
          <w:color w:val="000000"/>
          <w:u w:val="single"/>
          <w:b w:val="off"/>
          <w:i w:val="off"/>
        </w:rPr>
        <w:t xml:space="preserve">  40                      道德与立法原理导论                         </w:t>
      </w:r>
    </w:p>
    <w:p>
      <w:pPr>
        <w:wordWrap w:val="on"/>
        <w:autoSpaceDE w:val="off"/>
        <w:autoSpaceDN w:val="off"/>
        <w:spacing w:before="220" w:after="0" w:line="338" w:lineRule="atLeast"/>
        <w:ind w:left="620" w:right="0" w:firstLine="40"/>
        <w:jc w:val="both"/>
        <w:textAlignment w:val="auto"/>
        <w:rPr>
          <w:sz w:val="19"/>
        </w:rPr>
      </w:pPr>
      <w:r>
        <w:rPr>
          <w:rFonts w:ascii="宋体" w:hAnsi="宋体" w:cs="宋体" w:eastAsia="宋体"/>
          <w:sz w:val="19"/>
          <w:color w:val="000000"/>
          <w:b w:val="off"/>
          <w:i w:val="off"/>
        </w:rPr>
        <w:t>同穆勒一致。他认为，正常情况下人对自己的利益以及什么有害于</w:t>
      </w:r>
      <w:r>
        <w:rPr>
          <w:rFonts w:ascii="宋体" w:hAnsi="宋体" w:cs="宋体" w:eastAsia="宋体"/>
          <w:sz w:val="19"/>
          <w:color w:val="000000"/>
          <w:b w:val="off"/>
          <w:i w:val="off"/>
        </w:rPr>
        <w:t>自己的幸福，比立法者了解得更清楚；他还认为，一般来说法律制</w:t>
      </w:r>
      <w:r>
        <w:rPr>
          <w:rFonts w:ascii="宋体" w:hAnsi="宋体" w:cs="宋体" w:eastAsia="宋体"/>
          <w:sz w:val="19"/>
          <w:color w:val="000000"/>
          <w:b w:val="off"/>
          <w:i w:val="off"/>
        </w:rPr>
        <w:t>度过分倾向于在这样的场合进行干预，原因是受到“导致限制臣民</w:t>
      </w:r>
      <w:r>
        <w:rPr>
          <w:rFonts w:ascii="宋体" w:hAnsi="宋体" w:cs="宋体" w:eastAsia="宋体"/>
          <w:sz w:val="19"/>
          <w:color w:val="000000"/>
          <w:b w:val="off"/>
          <w:i w:val="off"/>
        </w:rPr>
        <w:t>自由的许许多多狭隘情感与偏见”的影响(第291页)。然而，边沁</w:t>
      </w:r>
      <w:r>
        <w:rPr>
          <w:rFonts w:ascii="宋体" w:hAnsi="宋体" w:cs="宋体" w:eastAsia="宋体"/>
          <w:sz w:val="19"/>
          <w:color w:val="000000"/>
          <w:b w:val="off"/>
          <w:i w:val="off"/>
        </w:rPr>
        <w:t>与穆勒两人的思想虽然有这些相似之处，但前者完全没有后者那</w:t>
      </w:r>
      <w:r>
        <w:rPr>
          <w:rFonts w:ascii="宋体" w:hAnsi="宋体" w:cs="宋体" w:eastAsia="宋体"/>
          <w:sz w:val="19"/>
          <w:color w:val="000000"/>
          <w:b w:val="off"/>
          <w:i w:val="off"/>
        </w:rPr>
        <w:t>种自由激情：穆勒关心的是捍卫个性和“人生尝试”免遭法律或习</w:t>
      </w:r>
      <w:r>
        <w:rPr>
          <w:rFonts w:ascii="宋体" w:hAnsi="宋体" w:cs="宋体" w:eastAsia="宋体"/>
          <w:sz w:val="19"/>
          <w:color w:val="000000"/>
          <w:b w:val="off"/>
          <w:i w:val="off"/>
        </w:rPr>
        <w:t>俗道德的束缚，边沁却只关心对内向罪过的惩罚是否会有助于增</w:t>
      </w:r>
      <w:r>
        <w:rPr>
          <w:rFonts w:ascii="宋体" w:hAnsi="宋体" w:cs="宋体" w:eastAsia="宋体"/>
          <w:sz w:val="19"/>
          <w:color w:val="000000"/>
          <w:b w:val="off"/>
          <w:i w:val="off"/>
        </w:rPr>
        <w:t>大快乐或幸福。因此，尽管他总的来说有保留，但他准备承认将此</w:t>
      </w:r>
      <w:r>
        <w:rPr>
          <w:rFonts w:ascii="宋体" w:hAnsi="宋体" w:cs="宋体" w:eastAsia="宋体"/>
          <w:sz w:val="19"/>
          <w:color w:val="000000"/>
          <w:b w:val="off"/>
          <w:i w:val="off"/>
        </w:rPr>
        <w:t>类行为当作罪过对待可能偶尔能加强和端正道义约束，因为这使</w:t>
      </w:r>
      <w:r>
        <w:rPr>
          <w:rFonts w:ascii="宋体" w:hAnsi="宋体" w:cs="宋体" w:eastAsia="宋体"/>
          <w:sz w:val="19"/>
          <w:color w:val="000000"/>
          <w:b w:val="off"/>
          <w:i w:val="off"/>
        </w:rPr>
        <w:t>得此类行为蒙上“一点儿人为的坏名声”(第290页)。</w:t>
      </w:r>
    </w:p>
    <w:p>
      <w:pPr>
        <w:wordWrap w:val="on"/>
        <w:autoSpaceDE w:val="off"/>
        <w:autoSpaceDN w:val="off"/>
        <w:spacing w:before="240" w:after="0" w:line="300" w:lineRule="atLeast"/>
        <w:ind w:left="240" w:right="0"/>
        <w:jc w:val="both"/>
        <w:textAlignment w:val="auto"/>
        <w:rPr>
          <w:sz w:val="24"/>
        </w:rPr>
      </w:pPr>
      <w:r>
        <w:rPr>
          <w:rFonts w:ascii="宋体" w:hAnsi="宋体" w:cs="宋体" w:eastAsia="宋体"/>
          <w:sz w:val="10"/>
          <w:color w:val="000000"/>
          <w:b w:val="off"/>
          <w:i w:val="off"/>
        </w:rPr>
        <w:t>lxvii</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六</w:t>
      </w:r>
    </w:p>
    <w:p>
      <w:pPr>
        <w:wordWrap w:val="on"/>
        <w:autoSpaceDE w:val="off"/>
        <w:autoSpaceDN w:val="off"/>
        <w:spacing w:before="160" w:after="0" w:line="340" w:lineRule="atLeast"/>
        <w:ind w:left="600" w:right="0" w:firstLine="440"/>
        <w:jc w:val="both"/>
        <w:textAlignment w:val="auto"/>
        <w:rPr>
          <w:sz w:val="19"/>
        </w:rPr>
      </w:pPr>
      <w:r>
        <w:rPr>
          <w:rFonts w:ascii="宋体" w:hAnsi="宋体" w:cs="宋体" w:eastAsia="宋体"/>
          <w:sz w:val="19"/>
          <w:color w:val="000000"/>
          <w:b w:val="off"/>
          <w:i w:val="off"/>
        </w:rPr>
        <w:t>在这篇导言的前面几节里，我所做的是提请读者留心一些要</w:t>
      </w:r>
      <w:r>
        <w:rPr>
          <w:rFonts w:ascii="宋体" w:hAnsi="宋体" w:cs="宋体" w:eastAsia="宋体"/>
          <w:sz w:val="19"/>
          <w:color w:val="000000"/>
          <w:b w:val="off"/>
          <w:i w:val="off"/>
        </w:rPr>
        <w:t>点，在这些要点上《原理》提出了现代争论不休的问题，同时也使读</w:t>
      </w:r>
      <w:r>
        <w:rPr>
          <w:rFonts w:ascii="宋体" w:hAnsi="宋体" w:cs="宋体" w:eastAsia="宋体"/>
          <w:sz w:val="19"/>
          <w:color w:val="000000"/>
          <w:b w:val="off"/>
          <w:i w:val="off"/>
        </w:rPr>
        <w:t>者注意到一些论述，关于这些论述现在看来有理由重新考虑对本</w:t>
      </w:r>
      <w:r>
        <w:rPr>
          <w:rFonts w:ascii="宋体" w:hAnsi="宋体" w:cs="宋体" w:eastAsia="宋体"/>
          <w:sz w:val="19"/>
          <w:color w:val="000000"/>
          <w:b w:val="off"/>
          <w:i w:val="off"/>
        </w:rPr>
        <w:t>书的长期被认可的解释。我选取这些话题来讨论，但这不应当使人</w:t>
      </w:r>
      <w:r>
        <w:rPr>
          <w:rFonts w:ascii="宋体" w:hAnsi="宋体" w:cs="宋体" w:eastAsia="宋体"/>
          <w:sz w:val="19"/>
          <w:color w:val="000000"/>
          <w:b w:val="off"/>
          <w:i w:val="off"/>
        </w:rPr>
        <w:t>漠视本书还有其他许多重要的、令人感兴趣的地方，正如本版所附</w:t>
      </w:r>
      <w:r>
        <w:rPr>
          <w:rFonts w:ascii="宋体" w:hAnsi="宋体" w:cs="宋体" w:eastAsia="宋体"/>
          <w:sz w:val="19"/>
          <w:color w:val="000000"/>
          <w:b w:val="off"/>
          <w:i w:val="off"/>
        </w:rPr>
        <w:t>详密的分析性索引意欲表明的那样。其中包括边沁在本书中偶尔</w:t>
      </w:r>
      <w:r>
        <w:rPr>
          <w:rFonts w:ascii="宋体" w:hAnsi="宋体" w:cs="宋体" w:eastAsia="宋体"/>
          <w:sz w:val="19"/>
          <w:color w:val="000000"/>
          <w:b w:val="off"/>
          <w:i w:val="off"/>
        </w:rPr>
        <w:t>略有所涉、但在别的论著中广泛阐发的许多论题，例如对法律权</w:t>
      </w:r>
      <w:r>
        <w:rPr>
          <w:rFonts w:ascii="宋体" w:hAnsi="宋体" w:cs="宋体" w:eastAsia="宋体"/>
          <w:sz w:val="19"/>
          <w:color w:val="000000"/>
          <w:b w:val="off"/>
          <w:i w:val="off"/>
        </w:rPr>
        <w:t>利、责任和权力、财产(他认为这是个权利和权力的体系)、主权、虚</w:t>
      </w:r>
      <w:r>
        <w:rPr>
          <w:rFonts w:ascii="宋体" w:hAnsi="宋体" w:cs="宋体" w:eastAsia="宋体"/>
          <w:sz w:val="19"/>
          <w:color w:val="000000"/>
          <w:b w:val="off"/>
          <w:i w:val="off"/>
        </w:rPr>
        <w:t>构实体等等的分析，它们所要求的特殊的定义方法或分析方法，以</w:t>
      </w:r>
      <w:r>
        <w:rPr>
          <w:rFonts w:ascii="宋体" w:hAnsi="宋体" w:cs="宋体" w:eastAsia="宋体"/>
          <w:sz w:val="19"/>
          <w:color w:val="000000"/>
          <w:b w:val="off"/>
          <w:i w:val="off"/>
        </w:rPr>
        <w:t>及关于命令或“意志推理”的形式的独特逻辑(他当之无愧地自称</w:t>
      </w:r>
      <w:r>
        <w:rPr>
          <w:rFonts w:ascii="宋体" w:hAnsi="宋体" w:cs="宋体" w:eastAsia="宋体"/>
          <w:sz w:val="19"/>
          <w:color w:val="000000"/>
          <w:b w:val="off"/>
          <w:i w:val="off"/>
        </w:rPr>
        <w:t>是这一逻辑的发现者)。对于许多这些偶尔谈及的论题，边沁的涉</w:t>
      </w:r>
      <w:r>
        <w:rPr>
          <w:rFonts w:ascii="宋体" w:hAnsi="宋体" w:cs="宋体" w:eastAsia="宋体"/>
          <w:sz w:val="19"/>
          <w:color w:val="000000"/>
          <w:b w:val="off"/>
          <w:i w:val="off"/>
        </w:rPr>
        <w:t>猎散见于他那庞大的脚注中，它们像边沁著作里常见的那样，包含</w:t>
      </w:r>
      <w:r>
        <w:br w:type="page"/>
      </w:r>
    </w:p>
    <w:p>
      <w:pPr>
        <w:wordWrap w:val="on"/>
        <w:autoSpaceDE w:val="off"/>
        <w:autoSpaceDN w:val="off"/>
        <w:spacing w:before="200" w:after="0" w:line="180" w:lineRule="atLeast"/>
        <w:ind w:left="80" w:right="0"/>
        <w:jc w:val="both"/>
        <w:textAlignment w:val="auto"/>
        <w:rPr>
          <w:sz w:val="10"/>
        </w:rPr>
      </w:pPr>
      <w:r>
        <w:rPr>
          <w:rFonts w:ascii="宋体" w:hAnsi="宋体" w:cs="宋体" w:eastAsia="宋体"/>
          <w:sz w:val="10"/>
          <w:color w:val="000000"/>
          <w:u w:val="single"/>
          <w:b w:val="off"/>
          <w:i w:val="off"/>
        </w:rPr>
        <w:t xml:space="preserve">                     导  言                  41 </w:t>
      </w:r>
    </w:p>
    <w:p>
      <w:pPr>
        <w:wordWrap w:val="on"/>
        <w:autoSpaceDE w:val="off"/>
        <w:autoSpaceDN w:val="off"/>
        <w:spacing w:before="300" w:after="0" w:line="260" w:lineRule="atLeast"/>
        <w:ind w:left="80" w:right="0"/>
        <w:jc w:val="both"/>
        <w:textAlignment w:val="auto"/>
        <w:rPr>
          <w:sz w:val="19"/>
        </w:rPr>
      </w:pPr>
      <w:r>
        <w:rPr>
          <w:rFonts w:ascii="宋体" w:hAnsi="宋体" w:cs="宋体" w:eastAsia="宋体"/>
          <w:sz w:val="19"/>
          <w:color w:val="000000"/>
          <w:b w:val="off"/>
          <w:i w:val="off"/>
        </w:rPr>
        <w:t>着他的某些最佳论笔和极富想像力的见识。</w:t>
      </w:r>
    </w:p>
    <w:p>
      <w:pPr>
        <w:wordWrap w:val="on"/>
        <w:autoSpaceDE w:val="off"/>
        <w:autoSpaceDN w:val="off"/>
        <w:spacing w:before="20" w:after="0" w:line="355" w:lineRule="atLeast"/>
        <w:ind w:left="20" w:right="380" w:firstLine="440"/>
        <w:jc w:val="both"/>
        <w:textAlignment w:val="auto"/>
        <w:rPr>
          <w:sz w:val="19"/>
        </w:rPr>
      </w:pPr>
      <w:r>
        <w:rPr>
          <w:rFonts w:ascii="宋体" w:hAnsi="宋体" w:cs="宋体" w:eastAsia="宋体"/>
          <w:sz w:val="19"/>
          <w:color w:val="000000"/>
          <w:b w:val="off"/>
          <w:i w:val="off"/>
        </w:rPr>
        <w:t>既然本书论述范围广泛，且其宗旨在于法律改革，读者可能会</w:t>
      </w:r>
      <w:r>
        <w:rPr>
          <w:rFonts w:ascii="宋体" w:hAnsi="宋体" w:cs="宋体" w:eastAsia="宋体"/>
          <w:sz w:val="19"/>
          <w:color w:val="000000"/>
          <w:b w:val="off"/>
          <w:i w:val="off"/>
        </w:rPr>
        <w:t>见怪其中竟没有关于宪法的讨论，甚至没有提示英国议会制度有</w:t>
      </w:r>
      <w:r>
        <w:rPr>
          <w:rFonts w:ascii="宋体" w:hAnsi="宋体" w:cs="宋体" w:eastAsia="宋体"/>
          <w:sz w:val="19"/>
          <w:color w:val="000000"/>
          <w:b w:val="off"/>
          <w:i w:val="off"/>
        </w:rPr>
        <w:t>改革的必要，正是这个制度不给成千上万的成年公民以选举权，也</w:t>
      </w:r>
      <w:r>
        <w:rPr>
          <w:rFonts w:ascii="宋体" w:hAnsi="宋体" w:cs="宋体" w:eastAsia="宋体"/>
          <w:sz w:val="19"/>
          <w:color w:val="000000"/>
          <w:b w:val="off"/>
          <w:i w:val="off"/>
        </w:rPr>
        <w:t>正是它成了边沁以后被最激烈地予以针砭的对象。确实，本书不包</w:t>
      </w:r>
      <w:r>
        <w:rPr>
          <w:rFonts w:ascii="宋体" w:hAnsi="宋体" w:cs="宋体" w:eastAsia="宋体"/>
          <w:sz w:val="19"/>
          <w:color w:val="000000"/>
          <w:b w:val="off"/>
          <w:i w:val="off"/>
        </w:rPr>
        <w:t>含政治理论，唯一的例外(第308—311页)是以简要浓缩的方式，</w:t>
      </w:r>
      <w:r>
        <w:rPr>
          <w:rFonts w:ascii="宋体" w:hAnsi="宋体" w:cs="宋体" w:eastAsia="宋体"/>
          <w:sz w:val="19"/>
          <w:color w:val="000000"/>
          <w:b w:val="off"/>
          <w:i w:val="off"/>
        </w:rPr>
        <w:t>重复了他对一种企图所进行的责难，那就是通过宣告享有不可剥</w:t>
      </w:r>
      <w:r>
        <w:rPr>
          <w:rFonts w:ascii="宋体" w:hAnsi="宋体" w:cs="宋体" w:eastAsia="宋体"/>
          <w:sz w:val="19"/>
          <w:color w:val="000000"/>
          <w:b w:val="off"/>
          <w:i w:val="off"/>
        </w:rPr>
        <w:t>夺的权利来限制立法机构的职责范围。这项责难他首次于1776年</w:t>
      </w:r>
      <w:r>
        <w:rPr>
          <w:rFonts w:ascii="宋体" w:hAnsi="宋体" w:cs="宋体" w:eastAsia="宋体"/>
          <w:sz w:val="19"/>
          <w:color w:val="000000"/>
          <w:b w:val="off"/>
          <w:i w:val="off"/>
        </w:rPr>
        <w:t>发表，用来抨击美国的《独立宣言》。㊽因此，边沁在《原理》中没有</w:t>
      </w:r>
      <w:r>
        <w:rPr>
          <w:rFonts w:ascii="宋体" w:hAnsi="宋体" w:cs="宋体" w:eastAsia="宋体"/>
          <w:sz w:val="19"/>
          <w:color w:val="000000"/>
          <w:b w:val="off"/>
          <w:i w:val="off"/>
        </w:rPr>
        <w:t>像他后来那样，试图从功利主义原理引出主张民主的论据，它们不</w:t>
      </w:r>
      <w:r>
        <w:rPr>
          <w:rFonts w:ascii="宋体" w:hAnsi="宋体" w:cs="宋体" w:eastAsia="宋体"/>
          <w:sz w:val="19"/>
          <w:color w:val="000000"/>
          <w:b w:val="off"/>
          <w:i w:val="off"/>
        </w:rPr>
        <w:t>依赖于那种在他看来包含着无政府危险的、混淆不清的自然法教</w:t>
      </w:r>
      <w:r>
        <w:rPr>
          <w:rFonts w:ascii="宋体" w:hAnsi="宋体" w:cs="宋体" w:eastAsia="宋体"/>
          <w:sz w:val="19"/>
          <w:color w:val="000000"/>
          <w:b w:val="off"/>
          <w:i w:val="off"/>
        </w:rPr>
        <w:t>义。事实上，边沁编纂原理时尽管满怀改革激情，但如他后来所承</w:t>
      </w:r>
      <w:r>
        <w:rPr>
          <w:rFonts w:ascii="宋体" w:hAnsi="宋体" w:cs="宋体" w:eastAsia="宋体"/>
          <w:sz w:val="19"/>
          <w:color w:val="000000"/>
          <w:b w:val="off"/>
          <w:i w:val="off"/>
        </w:rPr>
        <w:t>认的那样，在政治上多少是个天真的保守派：“(然而)我是个十足</w:t>
      </w:r>
      <w:r>
        <w:rPr>
          <w:rFonts w:ascii="宋体" w:hAnsi="宋体" w:cs="宋体" w:eastAsia="宋体"/>
          <w:sz w:val="19"/>
          <w:color w:val="000000"/>
          <w:b w:val="off"/>
          <w:i w:val="off"/>
        </w:rPr>
        <w:t>的改革主义者，从不怀疑掌权人士反对改革。我设想他们仅仅想了</w:t>
      </w:r>
      <w:r>
        <w:rPr>
          <w:rFonts w:ascii="宋体" w:hAnsi="宋体" w:cs="宋体" w:eastAsia="宋体"/>
          <w:sz w:val="19"/>
          <w:color w:val="000000"/>
          <w:b w:val="off"/>
          <w:i w:val="off"/>
        </w:rPr>
        <w:t>解什么是好的，以便着手改革。”㊾因此，在1782年他如此称颂未</w:t>
      </w:r>
      <w:r>
        <w:rPr>
          <w:rFonts w:ascii="宋体" w:hAnsi="宋体" w:cs="宋体" w:eastAsia="宋体"/>
          <w:sz w:val="19"/>
          <w:color w:val="000000"/>
          <w:b w:val="off"/>
          <w:i w:val="off"/>
        </w:rPr>
        <w:t>经改革的宪法，使用的措词当为布莱克斯通所赞成：</w:t>
      </w:r>
    </w:p>
    <w:p>
      <w:pPr>
        <w:wordWrap w:val="on"/>
        <w:autoSpaceDE w:val="off"/>
        <w:autoSpaceDN w:val="off"/>
        <w:spacing w:before="80" w:after="0" w:line="280" w:lineRule="atLeast"/>
        <w:ind w:left="460" w:right="0"/>
        <w:jc w:val="both"/>
        <w:textAlignment w:val="auto"/>
        <w:rPr>
          <w:sz w:val="24"/>
        </w:rPr>
      </w:pPr>
      <w:r>
        <w:rPr>
          <w:rFonts w:ascii="宋体" w:hAnsi="宋体" w:cs="宋体" w:eastAsia="宋体"/>
          <w:sz w:val="19"/>
          <w:color w:val="000000"/>
          <w:b w:val="off"/>
          <w:i w:val="off"/>
        </w:rPr>
        <w:t>英国法律的宪法部分，就其主要原则而论，与所曾见于世</w:t>
      </w:r>
      <w:r>
        <w:rPr>
          <w:rFonts w:ascii="宋体" w:hAnsi="宋体" w:cs="宋体" w:eastAsia="宋体"/>
          <w:sz w:val="24"/>
        </w:rPr>
        <w:t xml:space="preserve">      </w:t>
      </w:r>
      <w:r>
        <w:rPr>
          <w:rFonts w:ascii="宋体" w:hAnsi="宋体" w:cs="宋体" w:eastAsia="宋体"/>
          <w:sz w:val="19"/>
          <w:color w:val="000000"/>
          <w:b w:val="off"/>
          <w:i w:val="off"/>
        </w:rPr>
        <w:t>lxviii</w:t>
      </w:r>
    </w:p>
    <w:p>
      <w:pPr>
        <w:wordWrap w:val="on"/>
        <w:autoSpaceDE w:val="off"/>
        <w:autoSpaceDN w:val="off"/>
        <w:spacing w:before="100" w:after="0" w:line="260" w:lineRule="atLeast"/>
        <w:ind w:left="460" w:right="0"/>
        <w:jc w:val="both"/>
        <w:textAlignment w:val="auto"/>
        <w:rPr>
          <w:sz w:val="19"/>
        </w:rPr>
      </w:pPr>
      <w:r>
        <w:rPr>
          <w:rFonts w:ascii="宋体" w:hAnsi="宋体" w:cs="宋体" w:eastAsia="宋体"/>
          <w:sz w:val="19"/>
          <w:color w:val="000000"/>
          <w:b w:val="off"/>
          <w:i w:val="off"/>
        </w:rPr>
        <w:t>者相比大概首屈一指，或许离十全十美相去不远。㊿</w:t>
      </w:r>
    </w:p>
    <w:p>
      <w:pPr>
        <w:wordWrap w:val="on"/>
        <w:autoSpaceDE w:val="off"/>
        <w:autoSpaceDN w:val="off"/>
        <w:spacing w:before="20" w:after="0" w:line="350" w:lineRule="atLeast"/>
        <w:ind w:left="40" w:right="380" w:firstLine="420"/>
        <w:jc w:val="both"/>
        <w:textAlignment w:val="auto"/>
        <w:rPr>
          <w:sz w:val="19"/>
        </w:rPr>
      </w:pPr>
      <w:r>
        <w:rPr>
          <w:rFonts w:ascii="宋体" w:hAnsi="宋体" w:cs="宋体" w:eastAsia="宋体"/>
          <w:sz w:val="19"/>
          <w:color w:val="000000"/>
          <w:b w:val="off"/>
          <w:i w:val="off"/>
        </w:rPr>
        <w:t>剩下来要考虑的是本书造成的影响有多大。毫无疑问，1827</w:t>
      </w:r>
      <w:r>
        <w:rPr>
          <w:rFonts w:ascii="宋体" w:hAnsi="宋体" w:cs="宋体" w:eastAsia="宋体"/>
          <w:sz w:val="19"/>
          <w:color w:val="000000"/>
          <w:b w:val="off"/>
          <w:i w:val="off"/>
        </w:rPr>
        <w:t>年起确立的减轻刑法严酷性的法规大改革，其要旨完全符合《原</w:t>
      </w:r>
      <w:r>
        <w:rPr>
          <w:rFonts w:ascii="宋体" w:hAnsi="宋体" w:cs="宋体" w:eastAsia="宋体"/>
          <w:sz w:val="19"/>
          <w:color w:val="000000"/>
          <w:b w:val="off"/>
          <w:i w:val="off"/>
        </w:rPr>
        <w:t>理》宣告的惩罚原则和惩罚目的。无论是他的同时代人，还是亲历</w:t>
      </w:r>
      <w:r>
        <w:rPr>
          <w:rFonts w:ascii="宋体" w:hAnsi="宋体" w:cs="宋体" w:eastAsia="宋体"/>
          <w:sz w:val="19"/>
          <w:color w:val="000000"/>
          <w:b w:val="off"/>
          <w:i w:val="off"/>
        </w:rPr>
        <w:t>改革时期的后世著作家，都无保留地认为边沁具有一种压倒性的</w:t>
      </w:r>
      <w:r>
        <w:rPr>
          <w:rFonts w:ascii="宋体" w:hAnsi="宋体" w:cs="宋体" w:eastAsia="宋体"/>
          <w:sz w:val="19"/>
          <w:color w:val="000000"/>
          <w:b w:val="off"/>
          <w:i w:val="off"/>
        </w:rPr>
        <w:t>影响。1828年，在讨论刑法改革时，布鲁厄姆告诉下院：“改革时代</w:t>
      </w:r>
      <w:r>
        <w:rPr>
          <w:rFonts w:ascii="宋体" w:hAnsi="宋体" w:cs="宋体" w:eastAsia="宋体"/>
          <w:sz w:val="19"/>
          <w:color w:val="000000"/>
          <w:b w:val="off"/>
          <w:i w:val="off"/>
        </w:rPr>
        <w:t>就是边沁时代”；㉛梅因于 1875年写道：“我不知道自边沁那时以</w:t>
      </w:r>
      <w:r>
        <w:br w:type="page"/>
      </w:r>
    </w:p>
    <w:p>
      <w:pPr>
        <w:wordWrap w:val="on"/>
        <w:autoSpaceDE w:val="off"/>
        <w:autoSpaceDN w:val="off"/>
        <w:spacing w:before="220" w:after="0" w:line="200" w:lineRule="atLeast"/>
        <w:ind w:left="660" w:right="0"/>
        <w:jc w:val="both"/>
        <w:textAlignment w:val="auto"/>
        <w:rPr>
          <w:sz w:val="12"/>
        </w:rPr>
      </w:pPr>
      <w:r>
        <w:rPr>
          <w:rFonts w:ascii="宋体" w:hAnsi="宋体" w:cs="宋体" w:eastAsia="宋体"/>
          <w:sz w:val="12"/>
          <w:color w:val="000000"/>
          <w:u w:val="single"/>
          <w:b w:val="on"/>
          <w:i w:val="off"/>
        </w:rPr>
        <w:t xml:space="preserve">  42                      道德与立法原理导论                          </w:t>
      </w:r>
    </w:p>
    <w:p>
      <w:pPr>
        <w:wordWrap w:val="on"/>
        <w:autoSpaceDE w:val="off"/>
        <w:autoSpaceDN w:val="off"/>
        <w:spacing w:before="180" w:after="0" w:line="332" w:lineRule="atLeast"/>
        <w:ind w:left="640" w:right="0" w:firstLine="20"/>
        <w:jc w:val="both"/>
        <w:textAlignment w:val="auto"/>
        <w:rPr>
          <w:sz w:val="19"/>
        </w:rPr>
      </w:pPr>
      <w:r>
        <w:rPr>
          <w:rFonts w:ascii="宋体" w:hAnsi="宋体" w:cs="宋体" w:eastAsia="宋体"/>
          <w:sz w:val="19"/>
          <w:color w:val="000000"/>
          <w:b w:val="on"/>
          <w:i w:val="off"/>
        </w:rPr>
        <w:t>来实施的法律改革有哪一项不能归功于他的影响”。㉜当然，在边</w:t>
      </w:r>
      <w:r>
        <w:rPr>
          <w:rFonts w:ascii="宋体" w:hAnsi="宋体" w:cs="宋体" w:eastAsia="宋体"/>
          <w:sz w:val="19"/>
          <w:color w:val="000000"/>
          <w:b w:val="on"/>
          <w:i w:val="off"/>
        </w:rPr>
        <w:t>沁论刑法和刑罚的大量著述中间，很难追寻出单单一部著作的影</w:t>
      </w:r>
      <w:r>
        <w:rPr>
          <w:rFonts w:ascii="宋体" w:hAnsi="宋体" w:cs="宋体" w:eastAsia="宋体"/>
          <w:sz w:val="19"/>
          <w:color w:val="000000"/>
          <w:b w:val="on"/>
          <w:i w:val="off"/>
        </w:rPr>
        <w:t>响，况且他的一般影响得以发挥的渠道多种多样，既包括出版正式</w:t>
      </w:r>
      <w:r>
        <w:rPr>
          <w:rFonts w:ascii="宋体" w:hAnsi="宋体" w:cs="宋体" w:eastAsia="宋体"/>
          <w:sz w:val="19"/>
          <w:color w:val="000000"/>
          <w:b w:val="on"/>
          <w:i w:val="off"/>
        </w:rPr>
        <w:t>论著来散布，也包括通过私下谈话和公开讨论来传播，因而更增大</w:t>
      </w:r>
      <w:r>
        <w:rPr>
          <w:rFonts w:ascii="宋体" w:hAnsi="宋体" w:cs="宋体" w:eastAsia="宋体"/>
          <w:sz w:val="19"/>
          <w:color w:val="000000"/>
          <w:b w:val="on"/>
          <w:i w:val="off"/>
        </w:rPr>
        <w:t>了这一困难。㉝不仅如此，有如我在前面第二节说过的那样，边沁</w:t>
      </w:r>
      <w:r>
        <w:rPr>
          <w:rFonts w:ascii="宋体" w:hAnsi="宋体" w:cs="宋体" w:eastAsia="宋体"/>
          <w:sz w:val="19"/>
          <w:color w:val="000000"/>
          <w:b w:val="on"/>
          <w:i w:val="off"/>
        </w:rPr>
        <w:t>著书以前，刑法改革的必要性已在英国和欧洲其余部分被认识到</w:t>
      </w:r>
      <w:r>
        <w:rPr>
          <w:rFonts w:ascii="宋体" w:hAnsi="宋体" w:cs="宋体" w:eastAsia="宋体"/>
          <w:sz w:val="19"/>
          <w:color w:val="000000"/>
          <w:b w:val="on"/>
          <w:i w:val="off"/>
        </w:rPr>
        <w:t>了，他的主要贡献是使得正在被广泛认可的抱负得到具体的、精确</w:t>
      </w:r>
      <w:r>
        <w:rPr>
          <w:rFonts w:ascii="宋体" w:hAnsi="宋体" w:cs="宋体" w:eastAsia="宋体"/>
          <w:sz w:val="19"/>
          <w:color w:val="000000"/>
          <w:b w:val="on"/>
          <w:i w:val="off"/>
        </w:rPr>
        <w:t>的表述。由此，评价边沁在造就最终来临的变革方面究竟发挥了多</w:t>
      </w:r>
      <w:r>
        <w:rPr>
          <w:rFonts w:ascii="宋体" w:hAnsi="宋体" w:cs="宋体" w:eastAsia="宋体"/>
          <w:sz w:val="19"/>
          <w:color w:val="000000"/>
          <w:b w:val="on"/>
          <w:i w:val="off"/>
        </w:rPr>
        <w:t>大影响，就成了一个有争议的问题。的确，某些怀疑者宣称，19世</w:t>
      </w:r>
      <w:r>
        <w:rPr>
          <w:rFonts w:ascii="宋体" w:hAnsi="宋体" w:cs="宋体" w:eastAsia="宋体"/>
          <w:sz w:val="19"/>
          <w:color w:val="000000"/>
          <w:b w:val="on"/>
          <w:i w:val="off"/>
        </w:rPr>
        <w:t>纪某些伟大的行政改革虽然符合边沁的思想，但不能被拿来证明</w:t>
      </w:r>
      <w:r>
        <w:rPr>
          <w:rFonts w:ascii="宋体" w:hAnsi="宋体" w:cs="宋体" w:eastAsia="宋体"/>
          <w:sz w:val="19"/>
          <w:color w:val="000000"/>
          <w:b w:val="on"/>
          <w:i w:val="off"/>
        </w:rPr>
        <w:t>边沁论著的影响，它们仅仅是对那些逐渐变得使人感到不能容忍</w:t>
      </w:r>
      <w:r>
        <w:rPr>
          <w:rFonts w:ascii="宋体" w:hAnsi="宋体" w:cs="宋体" w:eastAsia="宋体"/>
          <w:sz w:val="19"/>
          <w:color w:val="000000"/>
          <w:b w:val="on"/>
          <w:i w:val="off"/>
        </w:rPr>
        <w:t>的问题和社会邪恶的“自然的”回答。㉞不管有关行政改革的这一</w:t>
      </w:r>
      <w:r>
        <w:rPr>
          <w:rFonts w:ascii="宋体" w:hAnsi="宋体" w:cs="宋体" w:eastAsia="宋体"/>
          <w:sz w:val="19"/>
          <w:color w:val="000000"/>
          <w:b w:val="on"/>
          <w:i w:val="off"/>
        </w:rPr>
        <w:t>怀疑论有何根据，反正刑法以及证据法方面吻合程度如此之大，以</w:t>
      </w:r>
      <w:r>
        <w:rPr>
          <w:rFonts w:ascii="宋体" w:hAnsi="宋体" w:cs="宋体" w:eastAsia="宋体"/>
          <w:sz w:val="19"/>
          <w:color w:val="000000"/>
          <w:b w:val="on"/>
          <w:i w:val="off"/>
        </w:rPr>
        <w:t>致否认边沁的影响是无法令人信服的，而且有时还可以找出最为</w:t>
      </w:r>
      <w:r>
        <w:rPr>
          <w:rFonts w:ascii="宋体" w:hAnsi="宋体" w:cs="宋体" w:eastAsia="宋体"/>
          <w:sz w:val="19"/>
          <w:color w:val="000000"/>
          <w:b w:val="on"/>
          <w:i w:val="off"/>
        </w:rPr>
        <w:t>具体的联系。无论如何，同辨识边沁著作与随后法律变革之间的具</w:t>
      </w:r>
      <w:r>
        <w:rPr>
          <w:rFonts w:ascii="宋体" w:hAnsi="宋体" w:cs="宋体" w:eastAsia="宋体"/>
          <w:sz w:val="19"/>
          <w:color w:val="000000"/>
          <w:b w:val="on"/>
          <w:i w:val="off"/>
        </w:rPr>
        <w:t>体因果联系相比，更重要的是认识到边沁的思想渗透弥漫在社会</w:t>
      </w:r>
      <w:r>
        <w:rPr>
          <w:rFonts w:ascii="宋体" w:hAnsi="宋体" w:cs="宋体" w:eastAsia="宋体"/>
          <w:sz w:val="19"/>
          <w:color w:val="000000"/>
          <w:b w:val="on"/>
          <w:i w:val="off"/>
        </w:rPr>
        <w:t>的普遍气氛之中，这在许多通过有组织的讨论和写作散布边沁影</w:t>
      </w:r>
      <w:r>
        <w:rPr>
          <w:rFonts w:ascii="宋体" w:hAnsi="宋体" w:cs="宋体" w:eastAsia="宋体"/>
          <w:sz w:val="19"/>
          <w:color w:val="000000"/>
          <w:b w:val="on"/>
          <w:i w:val="off"/>
        </w:rPr>
        <w:t>响的人看来一目了然。因此，罗巴克在1849年写道：</w:t>
      </w:r>
    </w:p>
    <w:p>
      <w:pPr>
        <w:wordWrap w:val="on"/>
        <w:autoSpaceDE w:val="off"/>
        <w:autoSpaceDN w:val="off"/>
        <w:spacing w:before="20" w:after="0" w:line="333" w:lineRule="atLeast"/>
        <w:ind w:left="300" w:right="380"/>
        <w:jc w:val="both"/>
        <w:textAlignment w:val="auto"/>
        <w:rPr>
          <w:sz w:val="24"/>
        </w:rPr>
      </w:pPr>
      <w:r>
        <w:rPr>
          <w:rFonts w:ascii="宋体" w:hAnsi="宋体" w:cs="宋体" w:eastAsia="宋体"/>
          <w:sz w:val="19"/>
          <w:color w:val="000000"/>
          <w:b w:val="on"/>
          <w:i w:val="off"/>
        </w:rPr>
        <w:t>lxix</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n"/>
          <w:i w:val="off"/>
        </w:rPr>
        <w:t>在对待所有政治和道德论题的方式方面，边沁的著作引</w:t>
      </w:r>
      <w:r>
        <w:rPr>
          <w:rFonts w:ascii="宋体" w:hAnsi="宋体" w:cs="宋体" w:eastAsia="宋体"/>
          <w:sz w:val="19"/>
          <w:color w:val="000000"/>
          <w:b w:val="on"/>
          <w:i w:val="off"/>
        </w:rPr>
        <w:t>起了一场静悄悄的革命。思想习惯焕然一新，整个政论界</w:t>
      </w:r>
      <w:r>
        <w:rPr>
          <w:rFonts w:ascii="宋体" w:hAnsi="宋体" w:cs="宋体" w:eastAsia="宋体"/>
          <w:sz w:val="19"/>
          <w:color w:val="000000"/>
          <w:b w:val="on"/>
          <w:i w:val="off"/>
        </w:rPr>
        <w:t>大都不知激励来自何处，却充满了新精神。㉟</w:t>
      </w:r>
    </w:p>
    <w:p>
      <w:pPr>
        <w:wordWrap w:val="on"/>
        <w:autoSpaceDE w:val="off"/>
        <w:autoSpaceDN w:val="off"/>
        <w:spacing w:before="420" w:after="0" w:line="260" w:lineRule="atLeast"/>
        <w:ind w:left="4620" w:right="0"/>
        <w:jc w:val="both"/>
        <w:textAlignment w:val="auto"/>
        <w:rPr>
          <w:sz w:val="19"/>
        </w:rPr>
      </w:pPr>
      <w:r>
        <w:rPr>
          <w:rFonts w:ascii="宋体" w:hAnsi="宋体" w:cs="宋体" w:eastAsia="宋体"/>
          <w:sz w:val="19"/>
          <w:color w:val="000000"/>
          <w:b w:val="on"/>
          <w:i w:val="off"/>
        </w:rPr>
        <w:t>H. L. A. 哈特</w:t>
      </w:r>
    </w:p>
    <w:p>
      <w:pPr>
        <w:wordWrap w:val="on"/>
        <w:autoSpaceDE w:val="off"/>
        <w:autoSpaceDN w:val="off"/>
        <w:spacing w:before="120" w:after="0" w:line="200" w:lineRule="atLeast"/>
        <w:ind w:left="4460" w:right="0"/>
        <w:jc w:val="both"/>
        <w:textAlignment w:val="auto"/>
        <w:rPr>
          <w:sz w:val="12"/>
        </w:rPr>
      </w:pPr>
      <w:r>
        <w:rPr>
          <w:rFonts w:ascii="宋体" w:hAnsi="宋体" w:cs="宋体" w:eastAsia="宋体"/>
          <w:sz w:val="12"/>
          <w:color w:val="000000"/>
          <w:b w:val="on"/>
          <w:i w:val="off"/>
        </w:rPr>
        <w:t>1982年1月于牛津</w:t>
      </w:r>
      <w:r>
        <w:br w:type="page"/>
      </w:r>
    </w:p>
    <w:p>
      <w:pPr>
        <w:wordWrap w:val="on"/>
        <w:autoSpaceDE w:val="off"/>
        <w:autoSpaceDN w:val="off"/>
        <w:spacing w:before="180" w:after="0" w:line="200" w:lineRule="atLeast"/>
        <w:ind w:left="60" w:right="0"/>
        <w:jc w:val="both"/>
        <w:textAlignment w:val="auto"/>
        <w:rPr>
          <w:sz w:val="12"/>
        </w:rPr>
      </w:pPr>
      <w:r>
        <w:rPr>
          <w:rFonts w:ascii="宋体" w:hAnsi="宋体" w:cs="宋体" w:eastAsia="宋体"/>
          <w:sz w:val="12"/>
          <w:color w:val="000000"/>
          <w:u w:val="single"/>
          <w:b w:val="off"/>
          <w:i w:val="off"/>
        </w:rPr>
        <w:t xml:space="preserve">                        导   言                     43 </w:t>
      </w:r>
    </w:p>
    <w:p>
      <w:pPr>
        <w:wordWrap w:val="on"/>
        <w:autoSpaceDE w:val="off"/>
        <w:autoSpaceDN w:val="off"/>
        <w:spacing w:before="680" w:after="0" w:line="200" w:lineRule="atLeast"/>
        <w:ind w:left="2340" w:right="0"/>
        <w:jc w:val="both"/>
        <w:textAlignment w:val="auto"/>
        <w:rPr>
          <w:sz w:val="12"/>
        </w:rPr>
      </w:pPr>
      <w:r>
        <w:rPr>
          <w:rFonts w:ascii="宋体" w:hAnsi="宋体" w:cs="宋体" w:eastAsia="宋体"/>
          <w:sz w:val="12"/>
          <w:color w:val="000000"/>
          <w:b w:val="off"/>
          <w:i w:val="off"/>
        </w:rPr>
        <w:t>注释和参考书目</w:t>
      </w:r>
    </w:p>
    <w:p>
      <w:pPr>
        <w:wordWrap w:val="on"/>
        <w:autoSpaceDE w:val="off"/>
        <w:autoSpaceDN w:val="off"/>
        <w:spacing w:before="120" w:after="0" w:line="180" w:lineRule="atLeast"/>
        <w:ind w:left="340" w:right="0"/>
        <w:jc w:val="both"/>
        <w:textAlignment w:val="auto"/>
        <w:rPr>
          <w:sz w:val="10"/>
        </w:rPr>
      </w:pPr>
      <w:r>
        <w:rPr>
          <w:rFonts w:ascii="宋体" w:hAnsi="宋体" w:cs="宋体" w:eastAsia="宋体"/>
          <w:sz w:val="10"/>
          <w:color w:val="000000"/>
          <w:b w:val="off"/>
          <w:i w:val="off"/>
        </w:rPr>
        <w:t>① 《民法和刑法论》(Traités de législation civile et pénale),巴黎 1802年版。</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② 《功利主义伦理学》(Utilitarian Ethics),伦敦1973年版,第32页。</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③ 《论犯罪与惩罚》( Dei delitti e delle pene),文图里编,都灵1965年版,第24页。</w:t>
      </w:r>
    </w:p>
    <w:p>
      <w:pPr>
        <w:wordWrap w:val="on"/>
        <w:autoSpaceDE w:val="off"/>
        <w:autoSpaceDN w:val="off"/>
        <w:spacing w:before="60" w:after="0" w:line="180" w:lineRule="atLeast"/>
        <w:ind w:left="340" w:right="0"/>
        <w:jc w:val="both"/>
        <w:textAlignment w:val="auto"/>
        <w:rPr>
          <w:sz w:val="12"/>
        </w:rPr>
      </w:pPr>
      <w:r>
        <w:rPr>
          <w:rFonts w:ascii="宋体" w:hAnsi="宋体" w:cs="宋体" w:eastAsia="宋体"/>
          <w:sz w:val="12"/>
          <w:color w:val="000000"/>
          <w:b w:val="off"/>
          <w:i w:val="off"/>
        </w:rPr>
        <w:t>④ 《麦考利全集》(Works),特里维廉编,伦敦1860年版,第5卷,第613页。</w:t>
      </w:r>
    </w:p>
    <w:p>
      <w:pPr>
        <w:wordWrap w:val="on"/>
        <w:autoSpaceDE w:val="off"/>
        <w:autoSpaceDN w:val="off"/>
        <w:spacing w:before="20" w:after="0" w:line="180" w:lineRule="atLeast"/>
        <w:ind w:left="340" w:right="0"/>
        <w:jc w:val="both"/>
        <w:textAlignment w:val="auto"/>
        <w:rPr>
          <w:sz w:val="12"/>
        </w:rPr>
      </w:pPr>
      <w:r>
        <w:rPr>
          <w:rFonts w:ascii="宋体" w:hAnsi="宋体" w:cs="宋体" w:eastAsia="宋体"/>
          <w:sz w:val="12"/>
          <w:color w:val="000000"/>
          <w:b w:val="off"/>
          <w:i w:val="off"/>
        </w:rPr>
        <w:t>⑤ 《布鲁厄姆演讲集》(Speeches),伦敦1832年版,第2卷,第291页。</w:t>
      </w:r>
    </w:p>
    <w:p>
      <w:pPr>
        <w:wordWrap w:val="on"/>
        <w:autoSpaceDE w:val="off"/>
        <w:autoSpaceDN w:val="off"/>
        <w:spacing w:before="40" w:after="0" w:line="220" w:lineRule="atLeast"/>
        <w:ind w:left="40" w:right="400" w:firstLine="300"/>
        <w:jc w:val="both"/>
        <w:textAlignment w:val="auto"/>
        <w:rPr>
          <w:sz w:val="12"/>
        </w:rPr>
      </w:pPr>
      <w:r>
        <w:rPr>
          <w:rFonts w:ascii="宋体" w:hAnsi="宋体" w:cs="宋体" w:eastAsia="宋体"/>
          <w:sz w:val="12"/>
          <w:color w:val="000000"/>
          <w:b w:val="off"/>
          <w:i w:val="off"/>
        </w:rPr>
        <w:t>⑥ “边沁”,载于《约翰·斯图亚特·穆勒文集》(The Collected Works of John Stuart</w:t>
      </w:r>
      <w:r>
        <w:rPr>
          <w:rFonts w:ascii="宋体" w:hAnsi="宋体" w:cs="宋体" w:eastAsia="宋体"/>
          <w:sz w:val="12"/>
        </w:rPr>
        <w:t xml:space="preserve"> </w:t>
      </w:r>
      <w:r>
        <w:rPr>
          <w:rFonts w:ascii="宋体" w:hAnsi="宋体" w:cs="宋体" w:eastAsia="宋体"/>
          <w:sz w:val="12"/>
          <w:color w:val="000000"/>
          <w:b w:val="off"/>
          <w:i w:val="off"/>
        </w:rPr>
        <w:t>Mill),伦敦和多伦多1969年版,第10卷,第83页。</w:t>
      </w:r>
    </w:p>
    <w:p>
      <w:pPr>
        <w:wordWrap w:val="on"/>
        <w:autoSpaceDE w:val="off"/>
        <w:autoSpaceDN w:val="off"/>
        <w:spacing w:before="20" w:after="0" w:line="200" w:lineRule="atLeast"/>
        <w:ind w:left="40" w:right="400" w:firstLine="300"/>
        <w:jc w:val="both"/>
        <w:textAlignment w:val="auto"/>
        <w:rPr>
          <w:sz w:val="12"/>
        </w:rPr>
      </w:pPr>
      <w:r>
        <w:rPr>
          <w:rFonts w:ascii="宋体" w:hAnsi="宋体" w:cs="宋体" w:eastAsia="宋体"/>
          <w:sz w:val="12"/>
          <w:color w:val="000000"/>
          <w:b w:val="off"/>
          <w:i w:val="off"/>
        </w:rPr>
        <w:t>⑦ 见他对此作的历史叙述，《边沁全集》，鲍林版，第8卷，第110页以下和第252</w:t>
      </w:r>
      <w:r>
        <w:rPr>
          <w:rFonts w:ascii="宋体" w:hAnsi="宋体" w:cs="宋体" w:eastAsia="宋体"/>
          <w:sz w:val="12"/>
          <w:color w:val="000000"/>
          <w:b w:val="off"/>
          <w:i w:val="off"/>
        </w:rPr>
        <w:t>页以下。</w:t>
      </w:r>
    </w:p>
    <w:p>
      <w:pPr>
        <w:wordWrap w:val="on"/>
        <w:autoSpaceDE w:val="off"/>
        <w:autoSpaceDN w:val="off"/>
        <w:spacing w:before="20" w:after="0" w:line="180" w:lineRule="atLeast"/>
        <w:ind w:left="340" w:right="0"/>
        <w:jc w:val="both"/>
        <w:textAlignment w:val="auto"/>
        <w:rPr>
          <w:sz w:val="10"/>
        </w:rPr>
      </w:pPr>
      <w:r>
        <w:rPr>
          <w:rFonts w:ascii="宋体" w:hAnsi="宋体" w:cs="宋体" w:eastAsia="宋体"/>
          <w:sz w:val="10"/>
          <w:color w:val="000000"/>
          <w:b w:val="off"/>
          <w:i w:val="off"/>
        </w:rPr>
        <w:t>⑧ 《边沁全集》,鲍林版,第2卷,第438页。</w:t>
      </w:r>
    </w:p>
    <w:p>
      <w:pPr>
        <w:wordWrap w:val="on"/>
        <w:autoSpaceDE w:val="off"/>
        <w:autoSpaceDN w:val="off"/>
        <w:spacing w:before="20" w:after="0" w:line="220" w:lineRule="atLeast"/>
        <w:ind w:left="20" w:right="400" w:firstLine="320"/>
        <w:jc w:val="both"/>
        <w:textAlignment w:val="auto"/>
        <w:rPr>
          <w:sz w:val="12"/>
        </w:rPr>
      </w:pPr>
      <w:r>
        <w:rPr>
          <w:rFonts w:ascii="宋体" w:hAnsi="宋体" w:cs="宋体" w:eastAsia="宋体"/>
          <w:sz w:val="12"/>
          <w:color w:val="000000"/>
          <w:b w:val="off"/>
          <w:i w:val="off"/>
        </w:rPr>
        <w:t>⑨ 参见《论评注》(Comment on the Commentaries),载于《边沁文集》,第54--55,</w:t>
      </w:r>
      <w:r>
        <w:rPr>
          <w:rFonts w:ascii="宋体" w:hAnsi="宋体" w:cs="宋体" w:eastAsia="宋体"/>
          <w:sz w:val="12"/>
          <w:color w:val="000000"/>
          <w:b w:val="off"/>
          <w:i w:val="off"/>
        </w:rPr>
        <w:t>205,314页;《政府片论》(Fragment on Government),第2版前言第17段,载于《边沁文</w:t>
      </w:r>
      <w:r>
        <w:rPr>
          <w:rFonts w:ascii="宋体" w:hAnsi="宋体" w:cs="宋体" w:eastAsia="宋体"/>
          <w:sz w:val="12"/>
          <w:color w:val="000000"/>
          <w:b w:val="off"/>
          <w:i w:val="off"/>
        </w:rPr>
        <w:t>集》,第397——399 页。</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⑩ 参见《政府片论》，第2版前言第17段，载于《边沁文集》，第397—399页。</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⑪ “边沁”,前引书,第83页。</w:t>
      </w:r>
    </w:p>
    <w:p>
      <w:pPr>
        <w:wordWrap w:val="on"/>
        <w:autoSpaceDE w:val="off"/>
        <w:autoSpaceDN w:val="off"/>
        <w:spacing w:before="20" w:after="0" w:line="220" w:lineRule="atLeast"/>
        <w:ind w:left="40" w:right="420" w:firstLine="300"/>
        <w:jc w:val="both"/>
        <w:textAlignment w:val="auto"/>
        <w:rPr>
          <w:sz w:val="12"/>
        </w:rPr>
      </w:pPr>
      <w:r>
        <w:rPr>
          <w:rFonts w:ascii="宋体" w:hAnsi="宋体" w:cs="宋体" w:eastAsia="宋体"/>
          <w:sz w:val="12"/>
          <w:color w:val="000000"/>
          <w:b w:val="off"/>
          <w:i w:val="off"/>
        </w:rPr>
        <w:t>⑫ 特别见《边沁全集》，鲍林版，第8卷，第119页以下，第197 页以下，第243页</w:t>
      </w:r>
      <w:r>
        <w:rPr>
          <w:rFonts w:ascii="宋体" w:hAnsi="宋体" w:cs="宋体" w:eastAsia="宋体"/>
          <w:sz w:val="12"/>
          <w:color w:val="000000"/>
          <w:b w:val="off"/>
          <w:i w:val="off"/>
        </w:rPr>
        <w:t>以下；第3卷，第160页；又见《政府片论》，第5章第6段，载于《边沁文集》，第494页以</w:t>
      </w:r>
      <w:r>
        <w:rPr>
          <w:rFonts w:ascii="宋体" w:hAnsi="宋体" w:cs="宋体" w:eastAsia="宋体"/>
          <w:sz w:val="12"/>
          <w:color w:val="000000"/>
          <w:b w:val="off"/>
          <w:i w:val="off"/>
        </w:rPr>
        <w:t>下。</w:t>
      </w:r>
    </w:p>
    <w:p>
      <w:pPr>
        <w:wordWrap w:val="on"/>
        <w:autoSpaceDE w:val="off"/>
        <w:autoSpaceDN w:val="off"/>
        <w:spacing w:before="60" w:after="0" w:line="180" w:lineRule="atLeast"/>
        <w:ind w:left="340" w:right="0"/>
        <w:jc w:val="both"/>
        <w:textAlignment w:val="auto"/>
        <w:rPr>
          <w:sz w:val="12"/>
        </w:rPr>
      </w:pPr>
      <w:r>
        <w:rPr>
          <w:rFonts w:ascii="宋体" w:hAnsi="宋体" w:cs="宋体" w:eastAsia="宋体"/>
          <w:sz w:val="12"/>
          <w:color w:val="000000"/>
          <w:b w:val="off"/>
          <w:i w:val="off"/>
        </w:rPr>
        <w:t>⑬ 《边沁全集》,鲍林版,第3卷,第180页;第8卷,第247——248页。</w:t>
      </w:r>
    </w:p>
    <w:p>
      <w:pPr>
        <w:wordWrap w:val="on"/>
        <w:autoSpaceDE w:val="off"/>
        <w:autoSpaceDN w:val="off"/>
        <w:spacing w:before="20" w:after="0" w:line="180" w:lineRule="atLeast"/>
        <w:ind w:left="340" w:right="0"/>
        <w:jc w:val="both"/>
        <w:textAlignment w:val="auto"/>
        <w:rPr>
          <w:sz w:val="12"/>
        </w:rPr>
      </w:pPr>
      <w:r>
        <w:rPr>
          <w:rFonts w:ascii="宋体" w:hAnsi="宋体" w:cs="宋体" w:eastAsia="宋体"/>
          <w:sz w:val="12"/>
          <w:color w:val="000000"/>
          <w:b w:val="off"/>
          <w:i w:val="off"/>
        </w:rPr>
        <w:t>⑭ 《边沁全集》,鲍林版,第3卷,第160页。</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⑮ 《政府片论》,第5 章第6——7段,载于《边沁文集》,第494页。</w:t>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ff"/>
          <w:i w:val="off"/>
        </w:rPr>
        <w:t>⑯ 《政府片论》，第2版前言，载于《边沁文集》，第509页。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⑰ “边沁”,前引书,第78页。</w:t>
      </w:r>
    </w:p>
    <w:p>
      <w:pPr>
        <w:wordWrap w:val="on"/>
        <w:autoSpaceDE w:val="off"/>
        <w:autoSpaceDN w:val="off"/>
        <w:spacing w:before="20" w:after="0" w:line="220" w:lineRule="atLeast"/>
        <w:ind w:left="0" w:right="420" w:firstLine="340"/>
        <w:jc w:val="both"/>
        <w:textAlignment w:val="auto"/>
        <w:rPr>
          <w:sz w:val="12"/>
        </w:rPr>
      </w:pPr>
      <w:r>
        <w:rPr>
          <w:rFonts w:ascii="宋体" w:hAnsi="宋体" w:cs="宋体" w:eastAsia="宋体"/>
          <w:sz w:val="12"/>
          <w:color w:val="000000"/>
          <w:b w:val="off"/>
          <w:i w:val="off"/>
        </w:rPr>
        <w:t>⑱  《功利主义》，载于《约翰·斯图亚特·穆勒文集》，伦敦和多伦多1969年版，</w:t>
      </w:r>
      <w:r>
        <w:rPr>
          <w:rFonts w:ascii="宋体" w:hAnsi="宋体" w:cs="宋体" w:eastAsia="宋体"/>
          <w:sz w:val="12"/>
          <w:color w:val="000000"/>
          <w:b w:val="off"/>
          <w:i w:val="off"/>
        </w:rPr>
        <w:t>第10卷。</w:t>
      </w:r>
    </w:p>
    <w:p>
      <w:pPr>
        <w:wordWrap w:val="on"/>
        <w:autoSpaceDE w:val="off"/>
        <w:autoSpaceDN w:val="off"/>
        <w:spacing w:before="20" w:after="0" w:line="210" w:lineRule="atLeast"/>
        <w:ind w:left="60" w:right="380" w:firstLine="280"/>
        <w:jc w:val="both"/>
        <w:textAlignment w:val="auto"/>
        <w:rPr>
          <w:sz w:val="12"/>
        </w:rPr>
      </w:pPr>
      <w:r>
        <w:rPr>
          <w:rFonts w:ascii="宋体" w:hAnsi="宋体" w:cs="宋体" w:eastAsia="宋体"/>
          <w:sz w:val="12"/>
          <w:color w:val="000000"/>
          <w:b w:val="off"/>
          <w:i w:val="off"/>
        </w:rPr>
        <w:t>⑲ 普拉曼纳兹:《人与社会》(Man and Society),伦敦1965年版,第2卷,第1——3</w:t>
      </w:r>
      <w:r>
        <w:rPr>
          <w:rFonts w:ascii="宋体" w:hAnsi="宋体" w:cs="宋体" w:eastAsia="宋体"/>
          <w:sz w:val="12"/>
          <w:color w:val="000000"/>
          <w:b w:val="off"/>
          <w:i w:val="off"/>
        </w:rPr>
        <w:t>页，第6页以下。</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㉑ 例如见《边沁全集》，鲍林版，第3卷，第218页；第2卷，第495页。</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㉑ 本书第32——33,158页;《边沁全集》,鲍林版,第2卷,第495页。</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㉒ 《边沁全集》,鲍林版,第8卷,第557页。</w:t>
      </w:r>
    </w:p>
    <w:p>
      <w:pPr>
        <w:wordWrap w:val="on"/>
        <w:autoSpaceDE w:val="off"/>
        <w:autoSpaceDN w:val="off"/>
        <w:spacing w:before="40" w:after="0" w:line="180" w:lineRule="atLeast"/>
        <w:ind w:left="340" w:right="0"/>
        <w:jc w:val="both"/>
        <w:textAlignment w:val="auto"/>
        <w:rPr>
          <w:sz w:val="12"/>
        </w:rPr>
      </w:pPr>
      <w:r>
        <w:rPr>
          <w:rFonts w:ascii="宋体" w:hAnsi="宋体" w:cs="宋体" w:eastAsia="宋体"/>
          <w:sz w:val="12"/>
          <w:color w:val="000000"/>
          <w:b w:val="off"/>
          <w:i w:val="off"/>
        </w:rPr>
        <w:t>㉓ 《边沁全集》,鲍林版,第3卷,第495页。</w:t>
      </w:r>
    </w:p>
    <w:p>
      <w:pPr>
        <w:wordWrap w:val="on"/>
        <w:autoSpaceDE w:val="off"/>
        <w:autoSpaceDN w:val="off"/>
        <w:spacing w:before="40" w:after="0" w:line="220" w:lineRule="atLeast"/>
        <w:ind w:left="100" w:right="360" w:firstLine="240"/>
        <w:jc w:val="both"/>
        <w:textAlignment w:val="auto"/>
        <w:rPr>
          <w:sz w:val="12"/>
        </w:rPr>
      </w:pPr>
      <w:r>
        <w:rPr>
          <w:rFonts w:ascii="宋体" w:hAnsi="宋体" w:cs="宋体" w:eastAsia="宋体"/>
          <w:sz w:val="12"/>
          <w:color w:val="000000"/>
          <w:b w:val="off"/>
          <w:i w:val="off"/>
        </w:rPr>
        <w:t>㉔ 见罗尔斯:《正义论》(A Theory of Justice),马萨诸塞州坎布里奇和牛津1972年</w:t>
      </w:r>
      <w:r>
        <w:rPr>
          <w:rFonts w:ascii="宋体" w:hAnsi="宋体" w:cs="宋体" w:eastAsia="宋体"/>
          <w:sz w:val="12"/>
          <w:color w:val="000000"/>
          <w:b w:val="off"/>
          <w:i w:val="off"/>
        </w:rPr>
        <w:t>版,第22——24,27 ,181 ,183 ,187页; 又见诺齐克:《无政府状态国家与乌托邦》</w:t>
      </w:r>
      <w:r>
        <w:rPr>
          <w:rFonts w:ascii="宋体" w:hAnsi="宋体" w:cs="宋体" w:eastAsia="宋体"/>
          <w:sz w:val="12"/>
          <w:color w:val="000000"/>
          <w:b w:val="off"/>
          <w:i w:val="off"/>
        </w:rPr>
        <w:t>(Anarchy, State and Utopia), 康涅狄格州纽黑文和牛津1974年版, 第30页以下。</w:t>
      </w:r>
    </w:p>
    <w:p>
      <w:pPr>
        <w:wordWrap w:val="on"/>
        <w:autoSpaceDE w:val="off"/>
        <w:autoSpaceDN w:val="off"/>
        <w:spacing w:before="0" w:after="0" w:line="180" w:lineRule="atLeast"/>
        <w:ind w:left="340" w:right="0"/>
        <w:jc w:val="both"/>
        <w:textAlignment w:val="auto"/>
        <w:rPr>
          <w:sz w:val="12"/>
        </w:rPr>
      </w:pPr>
      <w:r>
        <w:rPr>
          <w:rFonts w:ascii="宋体" w:hAnsi="宋体" w:cs="宋体" w:eastAsia="宋体"/>
          <w:sz w:val="12"/>
          <w:color w:val="000000"/>
          <w:b w:val="off"/>
          <w:i w:val="off"/>
        </w:rPr>
        <w:t>㉕ 见莱昂斯:《为了被统治者的利益》(In the Interest of the Governed), 牛津1973</w:t>
      </w:r>
      <w:r>
        <w:br w:type="page"/>
      </w:r>
    </w:p>
    <w:p>
      <w:pPr>
        <w:wordWrap w:val="on"/>
        <w:autoSpaceDE w:val="off"/>
        <w:autoSpaceDN w:val="off"/>
        <w:spacing w:before="220" w:after="0" w:line="200" w:lineRule="atLeast"/>
        <w:ind w:left="660" w:right="0"/>
        <w:jc w:val="both"/>
        <w:textAlignment w:val="auto"/>
        <w:rPr>
          <w:sz w:val="11"/>
        </w:rPr>
      </w:pPr>
      <w:r>
        <w:rPr>
          <w:rFonts w:ascii="宋体" w:hAnsi="宋体" w:cs="宋体" w:eastAsia="宋体"/>
          <w:sz w:val="11"/>
          <w:color w:val="000000"/>
          <w:u w:val="single"/>
          <w:b w:val="on"/>
          <w:i w:val="off"/>
        </w:rPr>
        <w:t xml:space="preserve">  44                      道德与立法原理导论                          </w:t>
      </w:r>
    </w:p>
    <w:p>
      <w:pPr>
        <w:wordWrap w:val="on"/>
        <w:autoSpaceDE w:val="off"/>
        <w:autoSpaceDN w:val="off"/>
        <w:spacing w:before="280" w:after="0" w:line="200" w:lineRule="atLeast"/>
        <w:ind w:left="660" w:right="0"/>
        <w:jc w:val="both"/>
        <w:textAlignment w:val="auto"/>
        <w:rPr>
          <w:sz w:val="11"/>
        </w:rPr>
      </w:pPr>
      <w:r>
        <w:rPr>
          <w:rFonts w:ascii="宋体" w:hAnsi="宋体" w:cs="宋体" w:eastAsia="宋体"/>
          <w:sz w:val="11"/>
          <w:color w:val="000000"/>
          <w:b w:val="on"/>
          <w:i w:val="off"/>
        </w:rPr>
        <w:t>年版,第70——71页。</w:t>
      </w:r>
    </w:p>
    <w:p>
      <w:pPr>
        <w:wordWrap w:val="on"/>
        <w:autoSpaceDE w:val="off"/>
        <w:autoSpaceDN w:val="off"/>
        <w:spacing w:before="20" w:after="0" w:line="180" w:lineRule="atLeast"/>
        <w:ind w:left="940" w:right="0"/>
        <w:jc w:val="both"/>
        <w:textAlignment w:val="auto"/>
        <w:rPr>
          <w:sz w:val="11"/>
        </w:rPr>
      </w:pPr>
      <w:r>
        <w:rPr>
          <w:rFonts w:ascii="宋体" w:hAnsi="宋体" w:cs="宋体" w:eastAsia="宋体"/>
          <w:sz w:val="11"/>
          <w:color w:val="000000"/>
          <w:b w:val="on"/>
          <w:i w:val="off"/>
        </w:rPr>
        <w:t>㉖ 同上,第42,51页;昆顿前引书,第54页。</w:t>
      </w:r>
    </w:p>
    <w:p>
      <w:pPr>
        <w:wordWrap w:val="on"/>
        <w:autoSpaceDE w:val="off"/>
        <w:autoSpaceDN w:val="off"/>
        <w:spacing w:before="40" w:after="0" w:line="180" w:lineRule="atLeast"/>
        <w:ind w:left="940" w:right="0"/>
        <w:jc w:val="both"/>
        <w:textAlignment w:val="auto"/>
        <w:rPr>
          <w:sz w:val="11"/>
        </w:rPr>
      </w:pPr>
      <w:r>
        <w:rPr>
          <w:rFonts w:ascii="宋体" w:hAnsi="宋体" w:cs="宋体" w:eastAsia="宋体"/>
          <w:sz w:val="11"/>
          <w:color w:val="000000"/>
          <w:b w:val="on"/>
          <w:i w:val="off"/>
        </w:rPr>
        <w:t>㉗ 见普拉曼纳兹前引书，第2卷，第9——10页。</w:t>
      </w:r>
    </w:p>
    <w:p>
      <w:pPr>
        <w:wordWrap w:val="on"/>
        <w:autoSpaceDE w:val="off"/>
        <w:autoSpaceDN w:val="off"/>
        <w:spacing w:before="40" w:after="0" w:line="180" w:lineRule="atLeast"/>
        <w:ind w:left="940" w:right="0"/>
        <w:jc w:val="both"/>
        <w:textAlignment w:val="auto"/>
        <w:rPr>
          <w:sz w:val="11"/>
        </w:rPr>
      </w:pPr>
      <w:r>
        <w:rPr>
          <w:rFonts w:ascii="宋体" w:hAnsi="宋体" w:cs="宋体" w:eastAsia="宋体"/>
          <w:sz w:val="11"/>
          <w:color w:val="000000"/>
          <w:b w:val="on"/>
          <w:i w:val="off"/>
        </w:rPr>
        <w:t>㉘ 《边沁全集》,鲍林版,第10卷,第79页。</w:t>
      </w:r>
    </w:p>
    <w:p>
      <w:pPr>
        <w:wordWrap w:val="on"/>
        <w:autoSpaceDE w:val="off"/>
        <w:autoSpaceDN w:val="off"/>
        <w:spacing w:before="40" w:after="0" w:line="180" w:lineRule="atLeast"/>
        <w:ind w:left="940" w:right="0"/>
        <w:jc w:val="both"/>
        <w:textAlignment w:val="auto"/>
        <w:rPr>
          <w:sz w:val="11"/>
        </w:rPr>
      </w:pPr>
      <w:r>
        <w:rPr>
          <w:rFonts w:ascii="宋体" w:hAnsi="宋体" w:cs="宋体" w:eastAsia="宋体"/>
          <w:sz w:val="11"/>
          <w:color w:val="000000"/>
          <w:b w:val="on"/>
          <w:i w:val="off"/>
        </w:rPr>
        <w:t>㉙ 《伦理学方法》,第7版,伦敦1963年,第88页注。</w:t>
      </w:r>
    </w:p>
    <w:p>
      <w:pPr>
        <w:wordWrap w:val="on"/>
        <w:autoSpaceDE w:val="off"/>
        <w:autoSpaceDN w:val="off"/>
        <w:spacing w:before="40" w:after="0" w:line="180" w:lineRule="atLeast"/>
        <w:ind w:left="940" w:right="0"/>
        <w:jc w:val="both"/>
        <w:textAlignment w:val="auto"/>
        <w:rPr>
          <w:sz w:val="11"/>
        </w:rPr>
      </w:pPr>
      <w:r>
        <w:rPr>
          <w:rFonts w:ascii="宋体" w:hAnsi="宋体" w:cs="宋体" w:eastAsia="宋体"/>
          <w:sz w:val="11"/>
          <w:color w:val="000000"/>
          <w:b w:val="on"/>
          <w:i w:val="off"/>
        </w:rPr>
        <w:t>㉚ 莱昂斯前引书，第2和第3章。</w:t>
      </w:r>
    </w:p>
    <w:p>
      <w:pPr>
        <w:wordWrap w:val="on"/>
        <w:autoSpaceDE w:val="off"/>
        <w:autoSpaceDN w:val="off"/>
        <w:spacing w:before="20" w:after="0" w:line="200" w:lineRule="atLeast"/>
        <w:ind w:left="640" w:right="0" w:firstLine="300"/>
        <w:jc w:val="both"/>
        <w:textAlignment w:val="auto"/>
        <w:rPr>
          <w:sz w:val="11"/>
        </w:rPr>
      </w:pPr>
      <w:r>
        <w:rPr>
          <w:rFonts w:ascii="宋体" w:hAnsi="宋体" w:cs="宋体" w:eastAsia="宋体"/>
          <w:sz w:val="11"/>
          <w:color w:val="000000"/>
          <w:b w:val="on"/>
          <w:i w:val="off"/>
        </w:rPr>
        <w:t>㉛ 见关于莱昂斯著作的书评，载于《加拿大哲学季刊》，第5卷(1975年)，第583</w:t>
      </w:r>
      <w:r>
        <w:rPr>
          <w:rFonts w:ascii="宋体" w:hAnsi="宋体" w:cs="宋体" w:eastAsia="宋体"/>
          <w:sz w:val="11"/>
          <w:color w:val="000000"/>
          <w:b w:val="on"/>
          <w:i w:val="off"/>
        </w:rPr>
        <w:t>页;《哲学评论》,第74卷(1975年),第445页;《哲学季刊》,第5卷(1975年),第583</w:t>
      </w:r>
      <w:r>
        <w:rPr>
          <w:rFonts w:ascii="宋体" w:hAnsi="宋体" w:cs="宋体" w:eastAsia="宋体"/>
          <w:sz w:val="11"/>
          <w:color w:val="000000"/>
          <w:b w:val="on"/>
          <w:i w:val="off"/>
        </w:rPr>
        <w:t>页。对边沁“私人伦理”的最全面、最有启发性的评论，可见J. R.丁威迪：“边沁论私人</w:t>
      </w:r>
      <w:r>
        <w:rPr>
          <w:rFonts w:ascii="宋体" w:hAnsi="宋体" w:cs="宋体" w:eastAsia="宋体"/>
          <w:sz w:val="11"/>
          <w:color w:val="000000"/>
          <w:b w:val="on"/>
          <w:i w:val="off"/>
        </w:rPr>
        <w:t>伦理与功利原理”，《哲学国际评论》，1982年。我在此处大体依照该文的观点。</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0</wp:posOffset>
                </wp:positionV>
                <wp:extent cx="3810000" cy="127000"/>
                <wp:wrapTopAndBottom/>
                <wp:docPr id="36" name="文本框 36"/>
                <a:graphic xmlns:a="http://schemas.openxmlformats.org/drawingml/2006/main">
                  <a:graphicData uri="http://schemas.microsoft.com/office/word/2010/wordprocessingShape">
                    <wps:wsp>
                      <wps:cNvSpPr txBox="true"/>
                      <wps:spPr>
                        <a:xfrm>
                          <a:off x="0" y="0"/>
                          <a:ext cx="38100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7pt;margin-top:0pt;width:300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88900</wp:posOffset>
                </wp:positionV>
                <wp:extent cx="152400" cy="165100"/>
                <wp:wrapTopAndBottom/>
                <wp:docPr id="37" name="文本框 37"/>
                <a:graphic xmlns:a="http://schemas.openxmlformats.org/drawingml/2006/main">
                  <a:graphicData uri="http://schemas.microsoft.com/office/word/2010/wordprocessingShape">
                    <wps:wsp>
                      <wps:cNvSpPr txBox="true"/>
                      <wps:spPr>
                        <a:xfrm>
                          <a:off x="0" y="0"/>
                          <a:ext cx="152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0"/>
                              </w:rPr>
                            </w:pPr>
                            <w:r>
                              <w:rPr>
                                <w:rFonts w:ascii="宋体" w:hAnsi="宋体" w:cs="宋体" w:eastAsia="宋体"/>
                                <w:sz w:val="10"/>
                                <w:color w:val="000000"/>
                                <w:b w:val="on"/>
                                <w:i w:val="off"/>
                              </w:rPr>
                              <w:t>lxx</w:t>
                            </w:r>
                          </w:p>
                        </w:txbxContent>
                      </wps:txbx>
                      <wps:bodyPr wrap="square" lIns="0" rIns="0" tIns="0" bIns="0" vert="horz" anchor="t">
                        <a:spAutoFit/>
                      </wps:bodyPr>
                    </wps:wsp>
                  </a:graphicData>
                </a:graphic>
              </wp:anchor>
            </w:drawing>
          </mc:Choice>
          <mc:Fallback>
            <w:pict>
              <v:shape type="#_x0000_t202" filled="f" stroked="f" style="margin-left:17pt;margin-top:7pt;width:1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0"/>
                        </w:rPr>
                      </w:pPr>
                      <w:r>
                        <w:rPr>
                          <w:rFonts w:ascii="宋体" w:hAnsi="宋体" w:cs="宋体" w:eastAsia="宋体"/>
                          <w:sz w:val="10"/>
                          <w:color w:val="000000"/>
                          <w:b w:val="on"/>
                          <w:i w:val="off"/>
                        </w:rPr>
                        <w:t>lxx</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596900</wp:posOffset>
                </wp:positionH>
                <wp:positionV relativeFrom="paragraph">
                  <wp:posOffset>0</wp:posOffset>
                </wp:positionV>
                <wp:extent cx="3340100" cy="114300"/>
                <wp:wrapTopAndBottom/>
                <wp:docPr id="38" name="文本框 38"/>
                <a:graphic xmlns:a="http://schemas.openxmlformats.org/drawingml/2006/main">
                  <a:graphicData uri="http://schemas.microsoft.com/office/word/2010/wordprocessingShape">
                    <wps:wsp>
                      <wps:cNvSpPr txBox="true"/>
                      <wps:spPr>
                        <a:xfrm>
                          <a:off x="0" y="0"/>
                          <a:ext cx="3340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㉜ 本书第292页注，指《政府片论》第4章第20段，载于《边沁文集》第483页。</w:t>
                            </w:r>
                          </w:p>
                        </w:txbxContent>
                      </wps:txbx>
                      <wps:bodyPr wrap="square" lIns="0" rIns="0" tIns="0" bIns="0" vert="horz" anchor="t">
                        <a:spAutoFit/>
                      </wps:bodyPr>
                    </wps:wsp>
                  </a:graphicData>
                </a:graphic>
              </wp:anchor>
            </w:drawing>
          </mc:Choice>
          <mc:Fallback>
            <w:pict>
              <v:shape type="#_x0000_t202" filled="f" stroked="f" style="margin-left:47pt;margin-top:0pt;width:26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㉜ 本书第292页注，指《政府片论》第4章第20段，载于《边沁文集》第483页。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127000</wp:posOffset>
                </wp:positionV>
                <wp:extent cx="3632200" cy="673100"/>
                <wp:wrapTopAndBottom/>
                <wp:docPr id="39" name="文本框 39"/>
                <a:graphic xmlns:a="http://schemas.openxmlformats.org/drawingml/2006/main">
                  <a:graphicData uri="http://schemas.microsoft.com/office/word/2010/wordprocessingShape">
                    <wps:wsp>
                      <wps:cNvSpPr txBox="true"/>
                      <wps:spPr>
                        <a:xfrm>
                          <a:off x="0" y="0"/>
                          <a:ext cx="3632200" cy="673100"/>
                        </a:xfrm>
                        <a:prstGeom prst="rect">
                          <a:avLst/>
                        </a:prstGeom>
                        <a:noFill/>
                        <a:ln w="6350">
                          <a:noFill/>
                        </a:ln>
                      </wps:spPr>
                      <wps:txbx>
                        <w:txbxContent>
                          <w:p>
                            <w:pPr>
                              <w:wordWrap w:val="on"/>
                              <w:autoSpaceDE w:val="off"/>
                              <w:autoSpaceDN w:val="off"/>
                              <w:spacing w:before="0" w:after="0" w:line="200" w:lineRule="atLeast"/>
                              <w:ind w:left="0" w:right="0" w:firstLine="320"/>
                              <w:jc w:val="both"/>
                              <w:textAlignment w:val="auto"/>
                              <w:rPr>
                                <w:sz w:val="11"/>
                              </w:rPr>
                            </w:pPr>
                            <w:r>
                              <w:rPr>
                                <w:rFonts w:ascii="宋体" w:hAnsi="宋体" w:cs="宋体" w:eastAsia="宋体"/>
                                <w:sz w:val="11"/>
                                <w:color w:val="000000"/>
                                <w:b w:val="on"/>
                                <w:i w:val="off"/>
                              </w:rPr>
                              <w:t>㉝ 关于边沁后来的著作中显示“私人伦理”关乎个人利益最大增长处，见了威迪</w:t>
                            </w:r>
                            <w:r>
                              <w:rPr>
                                <w:rFonts w:ascii="宋体" w:hAnsi="宋体" w:cs="宋体" w:eastAsia="宋体"/>
                                <w:sz w:val="11"/>
                                <w:color w:val="000000"/>
                                <w:b w:val="on"/>
                                <w:i w:val="off"/>
                              </w:rPr>
                              <w:t>前引文。詹姆斯·穆勒(他的制订法典建议直接效法边沁)简单地把“行政官有责任强</w:t>
                            </w:r>
                            <w:r>
                              <w:rPr>
                                <w:rFonts w:ascii="宋体" w:hAnsi="宋体" w:cs="宋体" w:eastAsia="宋体"/>
                                <w:sz w:val="11"/>
                                <w:color w:val="000000"/>
                                <w:b w:val="on"/>
                                <w:i w:val="off"/>
                              </w:rPr>
                              <w:t>制实施的义务”同“应当留给自我利益来决定”的义务区别开来(《英属印度史》(History</w:t>
                            </w:r>
                            <w:r>
                              <w:rPr>
                                <w:rFonts w:ascii="宋体" w:hAnsi="宋体" w:cs="宋体" w:eastAsia="宋体"/>
                                <w:sz w:val="11"/>
                              </w:rPr>
                              <w:t xml:space="preserve"> </w:t>
                            </w:r>
                            <w:r>
                              <w:rPr>
                                <w:rFonts w:ascii="宋体" w:hAnsi="宋体" w:cs="宋体" w:eastAsia="宋体"/>
                                <w:sz w:val="11"/>
                                <w:color w:val="000000"/>
                                <w:b w:val="on"/>
                                <w:i w:val="off"/>
                              </w:rPr>
                              <w:t>of British India),伦敦1818年版,第1卷,第133页),这一事实提示上述观点是边沁的</w:t>
                            </w:r>
                            <w:r>
                              <w:rPr>
                                <w:rFonts w:ascii="宋体" w:hAnsi="宋体" w:cs="宋体" w:eastAsia="宋体"/>
                                <w:sz w:val="11"/>
                                <w:color w:val="000000"/>
                                <w:b w:val="on"/>
                                <w:i w:val="off"/>
                              </w:rPr>
                              <w:t>最后观点。</w:t>
                            </w:r>
                          </w:p>
                        </w:txbxContent>
                      </wps:txbx>
                      <wps:bodyPr wrap="square" lIns="0" rIns="0" tIns="0" bIns="0" vert="horz" anchor="t">
                        <a:spAutoFit/>
                      </wps:bodyPr>
                    </wps:wsp>
                  </a:graphicData>
                </a:graphic>
              </wp:anchor>
            </w:drawing>
          </mc:Choice>
          <mc:Fallback>
            <w:pict>
              <v:shape type="#_x0000_t202" filled="f" stroked="f" style="margin-left:31pt;margin-top:10pt;width:286pt;height:5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20"/>
                        <w:jc w:val="both"/>
                        <w:textAlignment w:val="auto"/>
                        <w:rPr>
                          <w:sz w:val="11"/>
                        </w:rPr>
                      </w:pPr>
                      <w:r>
                        <w:rPr>
                          <w:rFonts w:ascii="宋体" w:hAnsi="宋体" w:cs="宋体" w:eastAsia="宋体"/>
                          <w:sz w:val="11"/>
                          <w:color w:val="000000"/>
                          <w:b w:val="on"/>
                          <w:i w:val="off"/>
                        </w:rPr>
                        <w:t>㉝ 关于边沁后来的著作中显示“私人伦理”关乎个人利益最大增长处，见了威迪</w:t>
                      </w:r>
                      <w:r>
                        <w:rPr>
                          <w:rFonts w:ascii="宋体" w:hAnsi="宋体" w:cs="宋体" w:eastAsia="宋体"/>
                          <w:sz w:val="11"/>
                          <w:color w:val="000000"/>
                          <w:b w:val="on"/>
                          <w:i w:val="off"/>
                        </w:rPr>
                        <w:t>前引文。詹姆斯·穆勒(他的制订法典建议直接效法边沁)简单地把“行政官有责任强</w:t>
                      </w:r>
                      <w:r>
                        <w:rPr>
                          <w:rFonts w:ascii="宋体" w:hAnsi="宋体" w:cs="宋体" w:eastAsia="宋体"/>
                          <w:sz w:val="11"/>
                          <w:color w:val="000000"/>
                          <w:b w:val="on"/>
                          <w:i w:val="off"/>
                        </w:rPr>
                        <w:t>制实施的义务”同“应当留给自我利益来决定”的义务区别开来(《英属印度史》(History</w:t>
                      </w:r>
                      <w:r>
                        <w:rPr>
                          <w:rFonts w:ascii="宋体" w:hAnsi="宋体" w:cs="宋体" w:eastAsia="宋体"/>
                          <w:sz w:val="11"/>
                        </w:rPr>
                        <w:t xml:space="preserve"> </w:t>
                      </w:r>
                      <w:r>
                        <w:rPr>
                          <w:rFonts w:ascii="宋体" w:hAnsi="宋体" w:cs="宋体" w:eastAsia="宋体"/>
                          <w:sz w:val="11"/>
                          <w:color w:val="000000"/>
                          <w:b w:val="on"/>
                          <w:i w:val="off"/>
                        </w:rPr>
                        <w:t>of British India),伦敦1818年版,第1卷,第133页),这一事实提示上述观点是边沁的</w:t>
                      </w:r>
                      <w:r>
                        <w:rPr>
                          <w:rFonts w:ascii="宋体" w:hAnsi="宋体" w:cs="宋体" w:eastAsia="宋体"/>
                          <w:sz w:val="11"/>
                          <w:color w:val="000000"/>
                          <w:b w:val="on"/>
                          <w:i w:val="off"/>
                        </w:rPr>
                        <w:t>最后观点。</w:t>
                      </w:r>
                    </w:p>
                  </w:txbxContent>
                </v:textbox>
              </v:shape>
            </w:pict>
          </mc:Fallback>
        </mc:AlternateContent>
      </w:r>
    </w:p>
    <w:p>
      <w:pPr>
        <w:wordWrap w:val="on"/>
        <w:autoSpaceDE w:val="off"/>
        <w:autoSpaceDN w:val="off"/>
        <w:spacing w:before="40" w:after="0" w:line="180" w:lineRule="atLeast"/>
        <w:ind w:left="940" w:right="0"/>
        <w:jc w:val="both"/>
        <w:textAlignment w:val="auto"/>
        <w:rPr>
          <w:sz w:val="11"/>
        </w:rPr>
      </w:pPr>
      <w:r>
        <w:rPr>
          <w:rFonts w:ascii="宋体" w:hAnsi="宋体" w:cs="宋体" w:eastAsia="宋体"/>
          <w:sz w:val="11"/>
          <w:color w:val="000000"/>
          <w:b w:val="on"/>
          <w:i w:val="off"/>
        </w:rPr>
        <w:t>㉞ 莱昂斯前引书,第23——28页,第48页以下,第103 页以下。</w:t>
      </w:r>
    </w:p>
    <w:p>
      <w:pPr>
        <w:wordWrap w:val="on"/>
        <w:autoSpaceDE w:val="off"/>
        <w:autoSpaceDN w:val="off"/>
        <w:spacing w:before="20" w:after="0" w:line="180" w:lineRule="atLeast"/>
        <w:ind w:left="940" w:right="0"/>
        <w:jc w:val="both"/>
        <w:textAlignment w:val="auto"/>
        <w:rPr>
          <w:sz w:val="11"/>
        </w:rPr>
      </w:pPr>
      <w:r>
        <w:rPr>
          <w:rFonts w:ascii="宋体" w:hAnsi="宋体" w:cs="宋体" w:eastAsia="宋体"/>
          <w:sz w:val="11"/>
          <w:color w:val="000000"/>
          <w:b w:val="on"/>
          <w:i w:val="off"/>
        </w:rPr>
        <w:t>㉟ 见丁威迪前引文。</w:t>
      </w:r>
    </w:p>
    <w:p>
      <w:pPr>
        <w:wordWrap w:val="on"/>
        <w:autoSpaceDE w:val="off"/>
        <w:autoSpaceDN w:val="off"/>
        <w:spacing w:before="20" w:after="0" w:line="200" w:lineRule="atLeast"/>
        <w:ind w:left="640" w:right="0" w:firstLine="300"/>
        <w:jc w:val="both"/>
        <w:textAlignment w:val="auto"/>
        <w:rPr>
          <w:sz w:val="11"/>
        </w:rPr>
      </w:pPr>
      <w:r>
        <w:rPr>
          <w:rFonts w:ascii="宋体" w:hAnsi="宋体" w:cs="宋体" w:eastAsia="宋体"/>
          <w:sz w:val="11"/>
          <w:color w:val="000000"/>
          <w:b w:val="on"/>
          <w:i w:val="off"/>
        </w:rPr>
        <w:t>㊱ 丁威迪博士使我注意到1816年的一份论“政治道义学”的未刊手稿，它似乎</w:t>
      </w:r>
      <w:r>
        <w:rPr>
          <w:rFonts w:ascii="宋体" w:hAnsi="宋体" w:cs="宋体" w:eastAsia="宋体"/>
          <w:sz w:val="11"/>
          <w:color w:val="000000"/>
          <w:b w:val="on"/>
          <w:i w:val="off"/>
        </w:rPr>
        <w:t>肯定了这个解释。边沁在其中讨论了确立一个比特定共同体的幸福更广泛的标准是否</w:t>
      </w:r>
      <w:r>
        <w:rPr>
          <w:rFonts w:ascii="宋体" w:hAnsi="宋体" w:cs="宋体" w:eastAsia="宋体"/>
          <w:sz w:val="11"/>
          <w:color w:val="000000"/>
          <w:b w:val="on"/>
          <w:i w:val="off"/>
        </w:rPr>
        <w:t>合适，并且提出不那么广泛的标准很可能更有利于“整个种群的利益总和”(边沁文件，</w:t>
      </w:r>
      <w:r>
        <w:rPr>
          <w:rFonts w:ascii="宋体" w:hAnsi="宋体" w:cs="宋体" w:eastAsia="宋体"/>
          <w:sz w:val="11"/>
          <w:color w:val="000000"/>
          <w:b w:val="on"/>
          <w:i w:val="off"/>
        </w:rPr>
        <w:t>第15 盒第14张)。</w:t>
      </w:r>
    </w:p>
    <w:p>
      <w:pPr>
        <w:wordWrap w:val="on"/>
        <w:autoSpaceDE w:val="off"/>
        <w:autoSpaceDN w:val="off"/>
        <w:spacing w:before="40" w:after="0" w:line="180" w:lineRule="atLeast"/>
        <w:ind w:left="940" w:right="0"/>
        <w:jc w:val="both"/>
        <w:textAlignment w:val="auto"/>
        <w:rPr>
          <w:sz w:val="10"/>
        </w:rPr>
      </w:pPr>
      <w:r>
        <w:rPr>
          <w:rFonts w:ascii="宋体" w:hAnsi="宋体" w:cs="宋体" w:eastAsia="宋体"/>
          <w:sz w:val="10"/>
          <w:color w:val="000000"/>
          <w:b w:val="on"/>
          <w:i w:val="off"/>
        </w:rPr>
        <w:t>㊲ 对这一论辩的批评,见本导言,第 lxiii——lxiv页。</w:t>
      </w:r>
    </w:p>
    <w:p>
      <w:pPr>
        <w:wordWrap w:val="on"/>
        <w:autoSpaceDE w:val="off"/>
        <w:autoSpaceDN w:val="off"/>
        <w:spacing w:before="40" w:after="0" w:line="180" w:lineRule="atLeast"/>
        <w:ind w:left="940" w:right="0"/>
        <w:jc w:val="both"/>
        <w:textAlignment w:val="auto"/>
        <w:rPr>
          <w:sz w:val="11"/>
        </w:rPr>
      </w:pPr>
      <w:r>
        <w:rPr>
          <w:rFonts w:ascii="宋体" w:hAnsi="宋体" w:cs="宋体" w:eastAsia="宋体"/>
          <w:sz w:val="11"/>
          <w:color w:val="000000"/>
          <w:b w:val="on"/>
          <w:i w:val="off"/>
        </w:rPr>
        <w:t>㊳ 《法学讲义》(Lectures on Jurisprudence),第5版,伦敦1885年,第415页。</w:t>
      </w:r>
    </w:p>
    <w:p>
      <w:pPr>
        <w:wordWrap w:val="on"/>
        <w:autoSpaceDE w:val="off"/>
        <w:autoSpaceDN w:val="off"/>
        <w:spacing w:before="40" w:after="0" w:line="180" w:lineRule="atLeast"/>
        <w:ind w:left="940" w:right="0"/>
        <w:jc w:val="both"/>
        <w:textAlignment w:val="auto"/>
        <w:rPr>
          <w:sz w:val="11"/>
        </w:rPr>
      </w:pPr>
      <w:r>
        <w:rPr>
          <w:rFonts w:ascii="宋体" w:hAnsi="宋体" w:cs="宋体" w:eastAsia="宋体"/>
          <w:sz w:val="11"/>
          <w:color w:val="000000"/>
          <w:b w:val="on"/>
          <w:i w:val="off"/>
        </w:rPr>
        <w:t>㊴ 边沁把这种结合称作“行动整体”。</w:t>
      </w:r>
    </w:p>
    <w:p>
      <w:pPr>
        <w:wordWrap w:val="on"/>
        <w:autoSpaceDE w:val="off"/>
        <w:autoSpaceDN w:val="off"/>
        <w:spacing w:before="40" w:after="0" w:line="180" w:lineRule="atLeast"/>
        <w:ind w:left="940" w:right="0"/>
        <w:jc w:val="both"/>
        <w:textAlignment w:val="auto"/>
        <w:rPr>
          <w:sz w:val="11"/>
        </w:rPr>
      </w:pPr>
      <w:r>
        <w:rPr>
          <w:rFonts w:ascii="宋体" w:hAnsi="宋体" w:cs="宋体" w:eastAsia="宋体"/>
          <w:sz w:val="11"/>
          <w:color w:val="000000"/>
          <w:b w:val="on"/>
          <w:i w:val="off"/>
        </w:rPr>
        <w:t>㊵ 《论一般法律》( Of Laws in General),第7章,载于《边沁文集》,第41 页以下。</w:t>
      </w:r>
    </w:p>
    <w:p>
      <w:pPr>
        <w:wordWrap w:val="on"/>
        <w:autoSpaceDE w:val="off"/>
        <w:autoSpaceDN w:val="off"/>
        <w:spacing w:before="20" w:after="0" w:line="203" w:lineRule="atLeast"/>
        <w:ind w:left="620" w:right="0" w:firstLine="320"/>
        <w:jc w:val="both"/>
        <w:textAlignment w:val="auto"/>
        <w:rPr>
          <w:sz w:val="11"/>
        </w:rPr>
      </w:pPr>
      <w:r>
        <w:rPr>
          <w:rFonts w:ascii="宋体" w:hAnsi="宋体" w:cs="宋体" w:eastAsia="宋体"/>
          <w:sz w:val="11"/>
          <w:color w:val="000000"/>
          <w:b w:val="on"/>
          <w:i w:val="off"/>
        </w:rPr>
        <w:t>㊶ 因此，一个为了使得犯人获得自由而炸倒监狱围墙的人，犯有杀害被炸身亡</w:t>
      </w:r>
      <w:r>
        <w:rPr>
          <w:rFonts w:ascii="宋体" w:hAnsi="宋体" w:cs="宋体" w:eastAsia="宋体"/>
          <w:sz w:val="11"/>
          <w:color w:val="000000"/>
          <w:b w:val="on"/>
          <w:i w:val="off"/>
        </w:rPr>
        <w:t>的旁观者之罪，理由是他预见到很可能会引起这样的后果，即使他既不将其当作手段，</w:t>
      </w:r>
      <w:r>
        <w:rPr>
          <w:rFonts w:ascii="宋体" w:hAnsi="宋体" w:cs="宋体" w:eastAsia="宋体"/>
          <w:sz w:val="11"/>
          <w:color w:val="000000"/>
          <w:b w:val="on"/>
          <w:i w:val="off"/>
        </w:rPr>
        <w:t>也不将其当作后果来期望(R.诉德斯蒙德、巴雷特等人案，见1868年4月28日《泰晤</w:t>
      </w:r>
      <w:r>
        <w:rPr>
          <w:rFonts w:ascii="宋体" w:hAnsi="宋体" w:cs="宋体" w:eastAsia="宋体"/>
          <w:sz w:val="11"/>
          <w:color w:val="000000"/>
          <w:b w:val="on"/>
          <w:i w:val="off"/>
        </w:rPr>
        <w:t>士报》)。对于依照英国法律确立刑事责任需要有何种犯罪动机这一问题以及双重结果</w:t>
      </w:r>
      <w:r>
        <w:rPr>
          <w:rFonts w:ascii="宋体" w:hAnsi="宋体" w:cs="宋体" w:eastAsia="宋体"/>
          <w:sz w:val="11"/>
          <w:color w:val="000000"/>
          <w:b w:val="on"/>
          <w:i w:val="off"/>
        </w:rPr>
        <w:t>论，有一项一般性结论，见“意图与惩罚”，载于 H. L. A.哈特：《惩罚与责任》</w:t>
      </w:r>
      <w:r>
        <w:rPr>
          <w:rFonts w:ascii="宋体" w:hAnsi="宋体" w:cs="宋体" w:eastAsia="宋体"/>
          <w:sz w:val="11"/>
          <w:color w:val="000000"/>
          <w:b w:val="on"/>
          <w:i w:val="off"/>
        </w:rPr>
        <w:t>(Punishment and Responsibility),牛津1966年版,第116——125页。</w:t>
      </w:r>
    </w:p>
    <w:p>
      <w:pPr>
        <w:wordWrap w:val="on"/>
        <w:autoSpaceDE w:val="off"/>
        <w:autoSpaceDN w:val="off"/>
        <w:spacing w:before="0" w:after="0" w:line="180" w:lineRule="atLeast"/>
        <w:ind w:left="940" w:right="0"/>
        <w:jc w:val="both"/>
        <w:textAlignment w:val="auto"/>
        <w:rPr>
          <w:sz w:val="10"/>
        </w:rPr>
      </w:pPr>
      <w:r>
        <w:rPr>
          <w:rFonts w:ascii="宋体" w:hAnsi="宋体" w:cs="宋体" w:eastAsia="宋体"/>
          <w:sz w:val="10"/>
          <w:color w:val="000000"/>
          <w:b w:val="on"/>
          <w:i w:val="off"/>
        </w:rPr>
        <w:t>㊷ 《边沁全集》,鲍林版,第1卷,第399页。</w:t>
      </w:r>
    </w:p>
    <w:p>
      <w:pPr>
        <w:wordWrap w:val="on"/>
        <w:autoSpaceDE w:val="off"/>
        <w:autoSpaceDN w:val="off"/>
        <w:spacing w:before="60" w:after="0" w:line="180" w:lineRule="atLeast"/>
        <w:ind w:left="940" w:right="0"/>
        <w:jc w:val="both"/>
        <w:textAlignment w:val="auto"/>
        <w:rPr>
          <w:sz w:val="11"/>
        </w:rPr>
      </w:pPr>
      <w:r>
        <w:rPr>
          <w:rFonts w:ascii="宋体" w:hAnsi="宋体" w:cs="宋体" w:eastAsia="宋体"/>
          <w:sz w:val="11"/>
          <w:color w:val="000000"/>
          <w:b w:val="on"/>
          <w:i w:val="off"/>
        </w:rPr>
        <w:t>㊸ 见哈特前引书,前13——14,17—23,38——39,240页。</w:t>
      </w:r>
    </w:p>
    <w:p>
      <w:pPr>
        <w:wordWrap w:val="on"/>
        <w:autoSpaceDE w:val="off"/>
        <w:autoSpaceDN w:val="off"/>
        <w:spacing w:before="0" w:after="0" w:line="200" w:lineRule="atLeast"/>
        <w:ind w:left="640" w:right="0" w:firstLine="300"/>
        <w:jc w:val="both"/>
        <w:textAlignment w:val="auto"/>
        <w:rPr>
          <w:sz w:val="11"/>
        </w:rPr>
      </w:pPr>
      <w:r>
        <w:rPr>
          <w:rFonts w:ascii="宋体" w:hAnsi="宋体" w:cs="宋体" w:eastAsia="宋体"/>
          <w:sz w:val="11"/>
          <w:color w:val="000000"/>
          <w:b w:val="on"/>
          <w:i w:val="off"/>
        </w:rPr>
        <w:t>㊹ 本书第299页；《论一般法律》，载于《边沁文集》，第210页以下。参见《边沁全</w:t>
      </w:r>
      <w:r>
        <w:rPr>
          <w:rFonts w:ascii="宋体" w:hAnsi="宋体" w:cs="宋体" w:eastAsia="宋体"/>
          <w:sz w:val="11"/>
          <w:color w:val="000000"/>
          <w:b w:val="on"/>
          <w:i w:val="off"/>
        </w:rPr>
        <w:t>集》,鲍林版,第3卷,第157页。</w:t>
      </w:r>
    </w:p>
    <w:p>
      <w:pPr>
        <w:wordWrap w:val="on"/>
        <w:autoSpaceDE w:val="off"/>
        <w:autoSpaceDN w:val="off"/>
        <w:spacing w:before="60" w:after="0" w:line="180" w:lineRule="atLeast"/>
        <w:ind w:left="940" w:right="0"/>
        <w:jc w:val="both"/>
        <w:textAlignment w:val="auto"/>
        <w:rPr>
          <w:sz w:val="11"/>
        </w:rPr>
      </w:pPr>
      <w:r>
        <w:rPr>
          <w:rFonts w:ascii="宋体" w:hAnsi="宋体" w:cs="宋体" w:eastAsia="宋体"/>
          <w:sz w:val="11"/>
          <w:color w:val="000000"/>
          <w:b w:val="on"/>
          <w:i w:val="off"/>
        </w:rPr>
        <w:t>㊺ 《自传》(Autobiography),牛津1969年版,第55页。</w:t>
      </w:r>
    </w:p>
    <w:p>
      <w:pPr>
        <w:wordWrap w:val="on"/>
        <w:autoSpaceDE w:val="off"/>
        <w:autoSpaceDN w:val="off"/>
        <w:spacing w:before="20" w:after="0" w:line="180" w:lineRule="atLeast"/>
        <w:ind w:left="940" w:right="0"/>
        <w:jc w:val="both"/>
        <w:textAlignment w:val="auto"/>
        <w:rPr>
          <w:sz w:val="11"/>
        </w:rPr>
      </w:pPr>
      <w:r>
        <w:rPr>
          <w:rFonts w:ascii="宋体" w:hAnsi="宋体" w:cs="宋体" w:eastAsia="宋体"/>
          <w:sz w:val="11"/>
          <w:color w:val="000000"/>
          <w:b w:val="on"/>
          <w:i w:val="off"/>
        </w:rPr>
        <w:t>㊻ 《法学》(Jurisprudence),圣保罗1959年版,第3卷,第14和15章。</w:t>
      </w:r>
      <w:r>
        <w:br w:type="page"/>
      </w:r>
    </w:p>
    <w:p>
      <w:pPr>
        <w:wordWrap w:val="on"/>
        <w:autoSpaceDE w:val="off"/>
        <w:autoSpaceDN w:val="off"/>
        <w:spacing w:before="200" w:after="0" w:line="200" w:lineRule="atLeast"/>
        <w:ind w:left="40" w:right="0"/>
        <w:jc w:val="both"/>
        <w:textAlignment w:val="auto"/>
        <w:rPr>
          <w:sz w:val="13"/>
        </w:rPr>
      </w:pPr>
      <w:r>
        <w:rPr>
          <w:rFonts w:ascii="宋体" w:hAnsi="宋体" w:cs="宋体" w:eastAsia="宋体"/>
          <w:sz w:val="13"/>
          <w:color w:val="000000"/>
          <w:u w:val="single"/>
          <w:b w:val="on"/>
          <w:i w:val="off"/>
        </w:rPr>
        <w:t xml:space="preserve">                       导   言                    45 </w:t>
      </w:r>
    </w:p>
    <w:p>
      <w:pPr>
        <w:wordWrap w:val="on"/>
        <w:autoSpaceDE w:val="off"/>
        <w:autoSpaceDN w:val="off"/>
        <w:spacing w:before="260" w:after="0" w:line="220" w:lineRule="atLeast"/>
        <w:ind w:left="20" w:right="400" w:firstLine="320"/>
        <w:jc w:val="both"/>
        <w:textAlignment w:val="auto"/>
        <w:rPr>
          <w:sz w:val="13"/>
        </w:rPr>
      </w:pPr>
      <w:r>
        <w:rPr>
          <w:rFonts w:ascii="宋体" w:hAnsi="宋体" w:cs="宋体" w:eastAsia="宋体"/>
          <w:sz w:val="13"/>
          <w:color w:val="000000"/>
          <w:b w:val="on"/>
          <w:i w:val="off"/>
        </w:rPr>
        <w:t>㊼ 科英：“边沁对利益法学和一般法学发展的影响”，《爱尔兰法学家》(IrishJu-</w:t>
      </w:r>
      <w:r>
        <w:rPr>
          <w:rFonts w:ascii="宋体" w:hAnsi="宋体" w:cs="宋体" w:eastAsia="宋体"/>
          <w:sz w:val="13"/>
          <w:color w:val="000000"/>
          <w:b w:val="on"/>
          <w:i w:val="off"/>
        </w:rPr>
        <w:t>rist),N. S.,第2卷,1967年,第336页。</w:t>
      </w:r>
    </w:p>
    <w:p>
      <w:pPr>
        <w:wordWrap w:val="on"/>
        <w:autoSpaceDE w:val="off"/>
        <w:autoSpaceDN w:val="off"/>
        <w:spacing w:before="0" w:after="0" w:line="215" w:lineRule="atLeast"/>
        <w:ind w:left="20" w:right="380" w:firstLine="320"/>
        <w:jc w:val="both"/>
        <w:textAlignment w:val="auto"/>
        <w:rPr>
          <w:sz w:val="13"/>
        </w:rPr>
      </w:pPr>
      <w:r>
        <w:rPr>
          <w:rFonts w:ascii="宋体" w:hAnsi="宋体" w:cs="宋体" w:eastAsia="宋体"/>
          <w:sz w:val="13"/>
          <w:color w:val="000000"/>
          <w:b w:val="on"/>
          <w:i w:val="off"/>
        </w:rPr>
        <w:t>㊽  见约翰·林德:《驳美国大陆会议宣言》(An Answer to the Declaration of the</w:t>
      </w:r>
      <w:r>
        <w:rPr>
          <w:rFonts w:ascii="宋体" w:hAnsi="宋体" w:cs="宋体" w:eastAsia="宋体"/>
          <w:sz w:val="13"/>
        </w:rPr>
        <w:t xml:space="preserve"> </w:t>
      </w:r>
      <w:r>
        <w:rPr>
          <w:rFonts w:ascii="宋体" w:hAnsi="宋体" w:cs="宋体" w:eastAsia="宋体"/>
          <w:sz w:val="13"/>
          <w:color w:val="000000"/>
          <w:b w:val="on"/>
          <w:i w:val="off"/>
        </w:rPr>
        <w:t>American Congress),伦敦1776年版,第120——132页。关于边沁参与成就此书的叙述,见</w:t>
      </w:r>
      <w:r>
        <w:rPr>
          <w:rFonts w:ascii="宋体" w:hAnsi="宋体" w:cs="宋体" w:eastAsia="宋体"/>
          <w:sz w:val="13"/>
          <w:color w:val="000000"/>
          <w:b w:val="on"/>
          <w:i w:val="off"/>
        </w:rPr>
        <w:t>哈特:“边沁与美利坚合众国”,《法学与经济学季刊》(Journal of Law and Economics),第</w:t>
      </w:r>
      <w:r>
        <w:rPr>
          <w:rFonts w:ascii="宋体" w:hAnsi="宋体" w:cs="宋体" w:eastAsia="宋体"/>
          <w:sz w:val="13"/>
          <w:color w:val="000000"/>
          <w:b w:val="on"/>
          <w:i w:val="off"/>
        </w:rPr>
        <w:t>19卷,1976年,第547 页。</w:t>
      </w:r>
    </w:p>
    <w:p>
      <w:pPr>
        <w:wordWrap w:val="on"/>
        <w:autoSpaceDE w:val="off"/>
        <w:autoSpaceDN w:val="off"/>
        <w:spacing w:before="40" w:after="0" w:line="180" w:lineRule="atLeast"/>
        <w:ind w:left="340" w:right="0"/>
        <w:jc w:val="both"/>
        <w:textAlignment w:val="auto"/>
        <w:rPr>
          <w:sz w:val="13"/>
        </w:rPr>
      </w:pPr>
      <w:r>
        <w:rPr>
          <w:rFonts w:ascii="宋体" w:hAnsi="宋体" w:cs="宋体" w:eastAsia="宋体"/>
          <w:sz w:val="13"/>
          <w:color w:val="000000"/>
          <w:b w:val="on"/>
          <w:i w:val="off"/>
        </w:rPr>
        <w:t>㊾ 《边沁全集》,鲍林版,第10卷,第66页。</w:t>
      </w:r>
    </w:p>
    <w:p>
      <w:pPr>
        <w:wordWrap w:val="on"/>
        <w:autoSpaceDE w:val="off"/>
        <w:autoSpaceDN w:val="off"/>
        <w:spacing w:before="40" w:after="0" w:line="180" w:lineRule="atLeast"/>
        <w:ind w:left="340" w:right="0"/>
        <w:jc w:val="both"/>
        <w:textAlignment w:val="auto"/>
        <w:rPr>
          <w:sz w:val="13"/>
        </w:rPr>
      </w:pPr>
      <w:r>
        <w:rPr>
          <w:rFonts w:ascii="宋体" w:hAnsi="宋体" w:cs="宋体" w:eastAsia="宋体"/>
          <w:sz w:val="13"/>
          <w:color w:val="000000"/>
          <w:b w:val="on"/>
          <w:i w:val="off"/>
        </w:rPr>
        <w:t>㊿ 《边沁全集》,鲍林版,第1卷,第185页。</w:t>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n"/>
          <w:i w:val="off"/>
        </w:rPr>
        <w:t>㉛ 《布鲁厄姆演讲集》,伦敦1838年版,第2卷,第287页。</w:t>
      </w:r>
    </w:p>
    <w:p>
      <w:pPr>
        <w:wordWrap w:val="on"/>
        <w:autoSpaceDE w:val="off"/>
        <w:autoSpaceDN w:val="off"/>
        <w:spacing w:before="40" w:after="0" w:line="200" w:lineRule="atLeast"/>
        <w:ind w:left="40" w:right="380" w:firstLine="300"/>
        <w:jc w:val="both"/>
        <w:textAlignment w:val="auto"/>
        <w:rPr>
          <w:sz w:val="13"/>
        </w:rPr>
      </w:pPr>
      <w:r>
        <w:rPr>
          <w:rFonts w:ascii="宋体" w:hAnsi="宋体" w:cs="宋体" w:eastAsia="宋体"/>
          <w:sz w:val="13"/>
          <w:color w:val="000000"/>
          <w:b w:val="on"/>
          <w:i w:val="off"/>
        </w:rPr>
        <w:t>㉜ 《宪法早期史讲义》(Lectures on the Early History of Constitutions),伦敦1875年</w:t>
      </w:r>
      <w:r>
        <w:rPr>
          <w:rFonts w:ascii="宋体" w:hAnsi="宋体" w:cs="宋体" w:eastAsia="宋体"/>
          <w:sz w:val="13"/>
          <w:color w:val="000000"/>
          <w:b w:val="on"/>
          <w:i w:val="off"/>
        </w:rPr>
        <w:t>版,第397页。</w:t>
      </w:r>
    </w:p>
    <w:p>
      <w:pPr>
        <w:wordWrap w:val="on"/>
        <w:autoSpaceDE w:val="off"/>
        <w:autoSpaceDN w:val="off"/>
        <w:spacing w:before="20" w:after="0" w:line="220" w:lineRule="atLeast"/>
        <w:ind w:left="40" w:right="380" w:firstLine="300"/>
        <w:jc w:val="both"/>
        <w:textAlignment w:val="auto"/>
        <w:rPr>
          <w:sz w:val="13"/>
        </w:rPr>
      </w:pPr>
      <w:r>
        <w:rPr>
          <w:rFonts w:ascii="宋体" w:hAnsi="宋体" w:cs="宋体" w:eastAsia="宋体"/>
          <w:sz w:val="13"/>
          <w:color w:val="000000"/>
          <w:b w:val="on"/>
          <w:i w:val="off"/>
        </w:rPr>
        <w:t>㉝ 见 S. E. 芬纳:“边沁思想的传播:1826——1850年”,载于萨瑟兰编:《19世纪政</w:t>
      </w:r>
      <w:r>
        <w:rPr>
          <w:rFonts w:ascii="宋体" w:hAnsi="宋体" w:cs="宋体" w:eastAsia="宋体"/>
          <w:sz w:val="13"/>
          <w:color w:val="000000"/>
          <w:b w:val="on"/>
          <w:i w:val="off"/>
        </w:rPr>
        <w:t>府成长之研究》(Studies in the Growth of Nineteenth-Century Government), 伦敦1972年</w:t>
      </w:r>
      <w:r>
        <w:rPr>
          <w:rFonts w:ascii="宋体" w:hAnsi="宋体" w:cs="宋体" w:eastAsia="宋体"/>
          <w:sz w:val="13"/>
          <w:color w:val="000000"/>
          <w:b w:val="on"/>
          <w:i w:val="off"/>
        </w:rPr>
        <w:t>版。</w:t>
      </w:r>
    </w:p>
    <w:p>
      <w:pPr>
        <w:wordWrap w:val="on"/>
        <w:autoSpaceDE w:val="off"/>
        <w:autoSpaceDN w:val="off"/>
        <w:spacing w:before="0" w:after="0" w:line="220" w:lineRule="atLeast"/>
        <w:ind w:left="20" w:right="400" w:firstLine="320"/>
        <w:jc w:val="both"/>
        <w:textAlignment w:val="auto"/>
        <w:rPr>
          <w:sz w:val="13"/>
        </w:rPr>
      </w:pPr>
      <w:r>
        <w:rPr>
          <w:rFonts w:ascii="宋体" w:hAnsi="宋体" w:cs="宋体" w:eastAsia="宋体"/>
          <w:sz w:val="13"/>
          <w:color w:val="000000"/>
          <w:b w:val="on"/>
          <w:i w:val="off"/>
        </w:rPr>
        <w:t>㉞ 关于对这些怀疑者的一项叙述和批评，见J. M.哈特：“19世纪的社会改</w:t>
      </w:r>
      <w:r>
        <w:rPr>
          <w:rFonts w:ascii="宋体" w:hAnsi="宋体" w:cs="宋体" w:eastAsia="宋体"/>
          <w:sz w:val="13"/>
          <w:color w:val="000000"/>
          <w:b w:val="on"/>
          <w:i w:val="off"/>
        </w:rPr>
        <w:t>革————对历史的一种保守主义解释”,载于《今昔》(Past and Present),1965年, 第39</w:t>
      </w:r>
      <w:r>
        <w:rPr>
          <w:rFonts w:ascii="宋体" w:hAnsi="宋体" w:cs="宋体" w:eastAsia="宋体"/>
          <w:sz w:val="13"/>
          <w:color w:val="000000"/>
          <w:b w:val="on"/>
          <w:i w:val="off"/>
        </w:rPr>
        <w:t>页。</w:t>
      </w:r>
    </w:p>
    <w:p>
      <w:pPr>
        <w:wordWrap w:val="on"/>
        <w:autoSpaceDE w:val="off"/>
        <w:autoSpaceDN w:val="off"/>
        <w:spacing w:before="20" w:after="0" w:line="220" w:lineRule="atLeast"/>
        <w:ind w:left="20" w:right="400" w:firstLine="320"/>
        <w:jc w:val="both"/>
        <w:textAlignment w:val="auto"/>
        <w:rPr>
          <w:sz w:val="13"/>
        </w:rPr>
      </w:pPr>
      <w:r>
        <w:rPr>
          <w:rFonts w:ascii="宋体" w:hAnsi="宋体" w:cs="宋体" w:eastAsia="宋体"/>
          <w:sz w:val="13"/>
          <w:color w:val="000000"/>
          <w:b w:val="on"/>
          <w:i w:val="off"/>
        </w:rPr>
        <w:t>㉟  《约翰·阿瑟·罗巴克生平及书简》(The Life and Letters of John Arthur Roe-</w:t>
      </w:r>
      <w:r>
        <w:rPr>
          <w:rFonts w:ascii="宋体" w:hAnsi="宋体" w:cs="宋体" w:eastAsia="宋体"/>
          <w:sz w:val="13"/>
          <w:color w:val="000000"/>
          <w:b w:val="on"/>
          <w:i w:val="off"/>
        </w:rPr>
        <w:t>buck),伦敦1897年版,第217页。</w:t>
      </w:r>
      <w:r>
        <w:br w:type="page"/>
      </w:r>
    </w:p>
    <w:p>
      <w:pPr>
        <w:wordWrap w:val="on"/>
        <w:autoSpaceDE w:val="off"/>
        <w:autoSpaceDN w:val="off"/>
        <w:spacing w:before="1660" w:after="0" w:line="360" w:lineRule="atLeast"/>
        <w:ind w:left="2720" w:right="0"/>
        <w:jc w:val="both"/>
        <w:textAlignment w:val="auto"/>
        <w:rPr>
          <w:sz w:val="24"/>
        </w:rPr>
      </w:pPr>
      <w:r>
        <w:rPr>
          <w:rFonts w:ascii="宋体" w:hAnsi="宋体" w:cs="宋体" w:eastAsia="宋体"/>
          <w:sz w:val="11"/>
          <w:color w:val="000000"/>
          <w:b w:val="off"/>
          <w:i w:val="off"/>
        </w:rPr>
        <w:t>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言</w:t>
      </w:r>
    </w:p>
    <w:p>
      <w:pPr>
        <w:wordWrap w:val="on"/>
        <w:autoSpaceDE w:val="off"/>
        <w:autoSpaceDN w:val="off"/>
        <w:spacing w:before="640" w:after="0" w:line="340" w:lineRule="atLeast"/>
        <w:ind w:left="540" w:right="0" w:firstLine="420"/>
        <w:jc w:val="both"/>
        <w:textAlignment w:val="auto"/>
        <w:rPr>
          <w:sz w:val="19"/>
        </w:rPr>
      </w:pPr>
      <w:r>
        <w:rPr>
          <w:rFonts w:ascii="宋体" w:hAnsi="宋体" w:cs="宋体" w:eastAsia="宋体"/>
          <w:sz w:val="19"/>
          <w:color w:val="000000"/>
          <w:b w:val="off"/>
          <w:i w:val="off"/>
        </w:rPr>
        <w:t>随后的书页如扉页所示，早在1780年即付梓。①其写作所贯</w:t>
      </w:r>
      <w:r>
        <w:rPr>
          <w:rFonts w:ascii="宋体" w:hAnsi="宋体" w:cs="宋体" w:eastAsia="宋体"/>
          <w:sz w:val="19"/>
          <w:color w:val="000000"/>
          <w:b w:val="off"/>
          <w:i w:val="off"/>
        </w:rPr>
        <w:t>彻的构思并不像现在的书名昭示的那般宏大。它们当时的目的不</w:t>
      </w:r>
      <w:r>
        <w:rPr>
          <w:rFonts w:ascii="宋体" w:hAnsi="宋体" w:cs="宋体" w:eastAsia="宋体"/>
          <w:sz w:val="19"/>
          <w:color w:val="000000"/>
          <w:b w:val="off"/>
          <w:i w:val="off"/>
        </w:rPr>
        <w:t>过是充当一篇导论，引出将包含在同一卷内作为终极目标的刑法</w:t>
      </w:r>
      <w:r>
        <w:rPr>
          <w:rFonts w:ascii="宋体" w:hAnsi="宋体" w:cs="宋体" w:eastAsia="宋体"/>
          <w:sz w:val="19"/>
          <w:color w:val="000000"/>
          <w:b w:val="off"/>
          <w:i w:val="off"/>
        </w:rPr>
        <w:t>典梗概。</w:t>
      </w:r>
    </w:p>
    <w:p>
      <w:pPr>
        <w:wordWrap w:val="on"/>
        <w:autoSpaceDE w:val="off"/>
        <w:autoSpaceDN w:val="off"/>
        <w:spacing w:before="20" w:after="0" w:line="340" w:lineRule="atLeast"/>
        <w:ind w:left="540" w:right="0" w:firstLine="420"/>
        <w:jc w:val="both"/>
        <w:textAlignment w:val="auto"/>
        <w:rPr>
          <w:sz w:val="19"/>
        </w:rPr>
      </w:pPr>
      <w:r>
        <w:rPr>
          <w:rFonts w:ascii="宋体" w:hAnsi="宋体" w:cs="宋体" w:eastAsia="宋体"/>
          <w:sz w:val="19"/>
          <w:color w:val="000000"/>
          <w:b w:val="off"/>
          <w:i w:val="off"/>
        </w:rPr>
        <w:t>当本书的主要部分已按照当时的眼界臻于完成时，笔者发觉</w:t>
      </w:r>
      <w:r>
        <w:rPr>
          <w:rFonts w:ascii="宋体" w:hAnsi="宋体" w:cs="宋体" w:eastAsia="宋体"/>
          <w:sz w:val="19"/>
          <w:color w:val="000000"/>
          <w:b w:val="off"/>
          <w:i w:val="off"/>
        </w:rPr>
        <w:t>自己在探究所觉察到的某些瑕疵的过程中，竟始未料及地陷入了</w:t>
      </w:r>
      <w:r>
        <w:rPr>
          <w:rFonts w:ascii="宋体" w:hAnsi="宋体" w:cs="宋体" w:eastAsia="宋体"/>
          <w:sz w:val="19"/>
          <w:color w:val="000000"/>
          <w:b w:val="off"/>
          <w:i w:val="off"/>
        </w:rPr>
        <w:t>玄学迷津的困境。②于是势必中途辍笔————起初觉得这只不过是</w:t>
      </w:r>
      <w:r>
        <w:rPr>
          <w:rFonts w:ascii="宋体" w:hAnsi="宋体" w:cs="宋体" w:eastAsia="宋体"/>
          <w:sz w:val="19"/>
          <w:color w:val="000000"/>
          <w:b w:val="off"/>
          <w:i w:val="off"/>
        </w:rPr>
        <w:t>暂时的。但中途辍笔导致失去热情，而失去热情加上其他原因，到</w:t>
      </w:r>
      <w:r>
        <w:rPr>
          <w:rFonts w:ascii="宋体" w:hAnsi="宋体" w:cs="宋体" w:eastAsia="宋体"/>
          <w:sz w:val="19"/>
          <w:color w:val="000000"/>
          <w:b w:val="off"/>
          <w:i w:val="off"/>
        </w:rPr>
        <w:t>头来变成了厌恶。</w:t>
      </w:r>
    </w:p>
    <w:p>
      <w:pPr>
        <w:wordWrap w:val="on"/>
        <w:autoSpaceDE w:val="off"/>
        <w:autoSpaceDN w:val="off"/>
        <w:spacing w:before="20" w:after="0" w:line="340" w:lineRule="atLeast"/>
        <w:ind w:left="560" w:right="0" w:firstLine="400"/>
        <w:jc w:val="both"/>
        <w:textAlignment w:val="auto"/>
        <w:rPr>
          <w:sz w:val="19"/>
        </w:rPr>
      </w:pPr>
      <w:r>
        <w:rPr>
          <w:rFonts w:ascii="宋体" w:hAnsi="宋体" w:cs="宋体" w:eastAsia="宋体"/>
          <w:sz w:val="19"/>
          <w:color w:val="000000"/>
          <w:b w:val="off"/>
          <w:i w:val="off"/>
        </w:rPr>
        <w:t>遍及全篇的种种缺陷已经由严肃而明察的朋友们诚挚地指</w:t>
      </w:r>
      <w:r>
        <w:rPr>
          <w:rFonts w:ascii="宋体" w:hAnsi="宋体" w:cs="宋体" w:eastAsia="宋体"/>
          <w:sz w:val="19"/>
          <w:color w:val="000000"/>
          <w:b w:val="off"/>
          <w:i w:val="off"/>
        </w:rPr>
        <w:t>出；良知证明了他们的非难的确合理。某几章过分冗长，其他几章</w:t>
      </w:r>
      <w:r>
        <w:rPr>
          <w:rFonts w:ascii="宋体" w:hAnsi="宋体" w:cs="宋体" w:eastAsia="宋体"/>
          <w:sz w:val="19"/>
          <w:color w:val="000000"/>
          <w:b w:val="off"/>
          <w:i w:val="off"/>
        </w:rPr>
        <w:t>显然无用，通篇措辞干涩玄奥，使人担心这部著作若以其目前的形</w:t>
      </w:r>
      <w:r>
        <w:rPr>
          <w:rFonts w:ascii="宋体" w:hAnsi="宋体" w:cs="宋体" w:eastAsia="宋体"/>
          <w:sz w:val="19"/>
          <w:color w:val="000000"/>
          <w:b w:val="off"/>
          <w:i w:val="off"/>
        </w:rPr>
        <w:t>式发表，就将在十分不利的条件下去争夺被人诵读、因而有用的任</w:t>
      </w:r>
      <w:r>
        <w:rPr>
          <w:rFonts w:ascii="宋体" w:hAnsi="宋体" w:cs="宋体" w:eastAsia="宋体"/>
          <w:sz w:val="19"/>
          <w:color w:val="000000"/>
          <w:b w:val="off"/>
          <w:i w:val="off"/>
        </w:rPr>
        <w:t>何机会，而这种机会由于其他原因本来是它可能拥有的。</w:t>
      </w:r>
    </w:p>
    <w:p>
      <w:pPr>
        <w:wordWrap w:val="on"/>
        <w:autoSpaceDE w:val="off"/>
        <w:autoSpaceDN w:val="off"/>
        <w:spacing w:before="120" w:after="0" w:line="250" w:lineRule="atLeast"/>
        <w:ind w:left="600" w:right="0" w:firstLine="360"/>
        <w:jc w:val="both"/>
        <w:textAlignment w:val="auto"/>
        <w:rPr>
          <w:sz w:val="19"/>
        </w:rPr>
      </w:pPr>
      <w:r>
        <w:rPr>
          <w:rFonts w:ascii="宋体" w:hAnsi="宋体" w:cs="宋体" w:eastAsia="宋体"/>
          <w:sz w:val="19"/>
          <w:color w:val="000000"/>
          <w:b w:val="off"/>
          <w:i w:val="off"/>
        </w:rPr>
        <w:t>然而，尽管完成本书的想法因此而不知不觉地搁置起来，但导</w:t>
      </w:r>
      <w:r>
        <w:rPr>
          <w:rFonts w:ascii="宋体" w:hAnsi="宋体" w:cs="宋体" w:eastAsia="宋体"/>
          <w:sz w:val="19"/>
          <w:color w:val="000000"/>
          <w:u w:val="single"/>
          <w:b w:val="off"/>
          <w:i w:val="off"/>
        </w:rPr>
        <w:t xml:space="preserve">          </w:t>
      </w:r>
    </w:p>
    <w:p>
      <w:pPr>
        <w:wordWrap w:val="on"/>
        <w:autoSpaceDE w:val="off"/>
        <w:autoSpaceDN w:val="off"/>
        <w:spacing w:before="120" w:after="0" w:line="200" w:lineRule="atLeast"/>
        <w:ind w:left="680" w:right="0" w:firstLine="280"/>
        <w:jc w:val="both"/>
        <w:textAlignment w:val="auto"/>
        <w:rPr>
          <w:sz w:val="12"/>
        </w:rPr>
      </w:pPr>
      <w:r>
        <w:rPr>
          <w:rFonts w:ascii="宋体" w:hAnsi="宋体" w:cs="宋体" w:eastAsia="宋体"/>
          <w:sz w:val="12"/>
          <w:color w:val="000000"/>
          <w:b w:val="off"/>
          <w:i w:val="off"/>
        </w:rPr>
        <w:t>①  这当然是指1789年初版的扉页。在1823年，提及1780年之处移到了扉页的</w:t>
      </w:r>
      <w:r>
        <w:rPr>
          <w:rFonts w:ascii="宋体" w:hAnsi="宋体" w:cs="宋体" w:eastAsia="宋体"/>
          <w:sz w:val="12"/>
          <w:color w:val="000000"/>
          <w:b w:val="off"/>
          <w:i w:val="off"/>
        </w:rPr>
        <w:t>对面。边沁的书简表明，印刷工作在4月开始，延续到1780年11月。</w:t>
      </w:r>
    </w:p>
    <w:p>
      <w:pPr>
        <w:wordWrap w:val="on"/>
        <w:autoSpaceDE w:val="off"/>
        <w:autoSpaceDN w:val="off"/>
        <w:spacing w:before="80" w:after="0" w:line="160" w:lineRule="atLeast"/>
        <w:ind w:left="960" w:right="0"/>
        <w:jc w:val="both"/>
        <w:textAlignment w:val="auto"/>
        <w:rPr>
          <w:sz w:val="11"/>
        </w:rPr>
      </w:pPr>
      <w:r>
        <w:rPr>
          <w:rFonts w:ascii="宋体" w:hAnsi="宋体" w:cs="宋体" w:eastAsia="宋体"/>
          <w:sz w:val="11"/>
          <w:color w:val="000000"/>
          <w:b w:val="off"/>
          <w:i w:val="off"/>
        </w:rPr>
        <w:t>② 参见《论一般法律》的导言(《边沁文集》，第xxxi 页以下)。</w:t>
      </w:r>
      <w:r>
        <w:br w:type="page"/>
      </w:r>
    </w:p>
    <w:p>
      <w:pPr>
        <w:wordWrap w:val="on"/>
        <w:autoSpaceDE w:val="off"/>
        <w:autoSpaceDN w:val="off"/>
        <w:spacing w:before="160" w:after="0" w:line="180" w:lineRule="atLeast"/>
        <w:ind w:left="2680" w:right="0"/>
        <w:jc w:val="both"/>
        <w:textAlignment w:val="auto"/>
        <w:rPr>
          <w:sz w:val="24"/>
        </w:rPr>
      </w:pPr>
      <w:r>
        <w:rPr>
          <w:rFonts w:ascii="宋体" w:hAnsi="宋体" w:cs="宋体" w:eastAsia="宋体"/>
          <w:sz w:val="10"/>
          <w:color w:val="000000"/>
          <w:b w:val="on"/>
          <w:i w:val="off"/>
        </w:rPr>
        <w:t>前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47</w:t>
      </w:r>
    </w:p>
    <w:p>
      <w:pPr>
        <w:wordWrap w:val="on"/>
        <w:spacing w:before="140" w:after="0" w:line="80" w:lineRule="exact"/>
        <w:ind w:left="160" w:right="4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48" w:lineRule="atLeast"/>
        <w:ind w:left="40" w:right="300"/>
        <w:jc w:val="both"/>
        <w:textAlignment w:val="auto"/>
        <w:rPr>
          <w:sz w:val="20"/>
        </w:rPr>
      </w:pPr>
      <w:r>
        <w:rPr>
          <w:rFonts w:ascii="宋体" w:hAnsi="宋体" w:cs="宋体" w:eastAsia="宋体"/>
          <w:sz w:val="20"/>
          <w:color w:val="000000"/>
          <w:b w:val="on"/>
          <w:i w:val="off"/>
        </w:rPr>
        <w:t>致笔者从事此作的考虑却完全不是这样。笔者仍然孜孜以求，寻找</w:t>
      </w:r>
      <w:r>
        <w:rPr>
          <w:rFonts w:ascii="宋体" w:hAnsi="宋体" w:cs="宋体" w:eastAsia="宋体"/>
          <w:sz w:val="20"/>
          <w:color w:val="000000"/>
          <w:b w:val="on"/>
          <w:i w:val="off"/>
        </w:rPr>
        <w:t>有希望使自己见到依然期盼的柳暗花明之境的路口。随着机会的</w:t>
      </w:r>
      <w:r>
        <w:rPr>
          <w:rFonts w:ascii="宋体" w:hAnsi="宋体" w:cs="宋体" w:eastAsia="宋体"/>
          <w:sz w:val="20"/>
          <w:color w:val="000000"/>
          <w:b w:val="on"/>
          <w:i w:val="off"/>
        </w:rPr>
        <w:t>到来，同笔者最初着手之处相关联的若干所在，接二连三地得到了</w:t>
      </w:r>
      <w:r>
        <w:rPr>
          <w:rFonts w:ascii="宋体" w:hAnsi="宋体" w:cs="宋体" w:eastAsia="宋体"/>
          <w:sz w:val="20"/>
          <w:color w:val="000000"/>
          <w:b w:val="on"/>
          <w:i w:val="off"/>
        </w:rPr>
        <w:t>探究，以致在所求索的这个或那个方面，研究差不多囊括了整个立</w:t>
      </w:r>
      <w:r>
        <w:rPr>
          <w:rFonts w:ascii="宋体" w:hAnsi="宋体" w:cs="宋体" w:eastAsia="宋体"/>
          <w:sz w:val="20"/>
          <w:color w:val="000000"/>
          <w:b w:val="on"/>
          <w:i w:val="off"/>
        </w:rPr>
        <w:t>法领域。</w:t>
      </w:r>
    </w:p>
    <w:p>
      <w:pPr>
        <w:wordWrap w:val="on"/>
        <w:autoSpaceDE w:val="off"/>
        <w:autoSpaceDN w:val="off"/>
        <w:spacing w:before="20" w:after="0" w:line="353" w:lineRule="atLeast"/>
        <w:ind w:left="20" w:right="160" w:firstLine="440"/>
        <w:jc w:val="both"/>
        <w:textAlignment w:val="auto"/>
        <w:rPr>
          <w:sz w:val="20"/>
        </w:rPr>
      </w:pPr>
      <w:r>
        <w:rPr>
          <w:rFonts w:ascii="宋体" w:hAnsi="宋体" w:cs="宋体" w:eastAsia="宋体"/>
          <w:sz w:val="20"/>
          <w:color w:val="000000"/>
          <w:b w:val="on"/>
          <w:i w:val="off"/>
        </w:rPr>
        <w:t>由于目前若干原因的共同作用，一部冠以这一新书名的著作</w:t>
      </w:r>
      <w:r>
        <w:rPr>
          <w:rFonts w:ascii="宋体" w:hAnsi="宋体" w:cs="宋体" w:eastAsia="宋体"/>
          <w:sz w:val="20"/>
          <w:color w:val="000000"/>
          <w:b w:val="on"/>
          <w:i w:val="off"/>
        </w:rPr>
        <w:t>得以问世，这部著作在其最初的标题下，业已不知不觉但似乎不可</w:t>
      </w:r>
      <w:r>
        <w:rPr>
          <w:rFonts w:ascii="宋体" w:hAnsi="宋体" w:cs="宋体" w:eastAsia="宋体"/>
          <w:sz w:val="20"/>
          <w:color w:val="000000"/>
          <w:b w:val="on"/>
          <w:i w:val="off"/>
        </w:rPr>
        <w:t>逆转地注定要湮没无闻。在8年时间里，与立法主题各不同分支相2</w:t>
      </w:r>
      <w:r>
        <w:rPr>
          <w:rFonts w:ascii="宋体" w:hAnsi="宋体" w:cs="宋体" w:eastAsia="宋体"/>
          <w:sz w:val="20"/>
          <w:color w:val="000000"/>
          <w:b w:val="on"/>
          <w:i w:val="off"/>
        </w:rPr>
        <w:t>应的各种著作所需的素材被制作出来，有些几乎已概括定型。而</w:t>
      </w:r>
      <w:r>
        <w:rPr>
          <w:rFonts w:ascii="宋体" w:hAnsi="宋体" w:cs="宋体" w:eastAsia="宋体"/>
          <w:sz w:val="20"/>
          <w:color w:val="000000"/>
          <w:b w:val="on"/>
          <w:i w:val="off"/>
        </w:rPr>
        <w:t>且，在其中每一种著作里，目前这本书所展示的诸项原理都被认为</w:t>
      </w:r>
      <w:r>
        <w:rPr>
          <w:rFonts w:ascii="宋体" w:hAnsi="宋体" w:cs="宋体" w:eastAsia="宋体"/>
          <w:sz w:val="20"/>
          <w:color w:val="000000"/>
          <w:b w:val="on"/>
          <w:i w:val="off"/>
        </w:rPr>
        <w:t>是绝不可少的，以致使人感到难免要么零敲碎打地把它们录写下</w:t>
      </w:r>
      <w:r>
        <w:rPr>
          <w:rFonts w:ascii="宋体" w:hAnsi="宋体" w:cs="宋体" w:eastAsia="宋体"/>
          <w:sz w:val="20"/>
          <w:color w:val="000000"/>
          <w:b w:val="on"/>
          <w:i w:val="off"/>
        </w:rPr>
        <w:t>来，要么在它们可被一并涉及的某处予以展示。前一种办法将造成</w:t>
      </w:r>
      <w:r>
        <w:rPr>
          <w:rFonts w:ascii="宋体" w:hAnsi="宋体" w:cs="宋体" w:eastAsia="宋体"/>
          <w:sz w:val="20"/>
          <w:color w:val="000000"/>
          <w:b w:val="on"/>
          <w:i w:val="off"/>
        </w:rPr>
        <w:t>太多的重复，不可采用，否则就必须实施一项难免是卷册繁多的写</w:t>
      </w:r>
      <w:r>
        <w:rPr>
          <w:rFonts w:ascii="宋体" w:hAnsi="宋体" w:cs="宋体" w:eastAsia="宋体"/>
          <w:sz w:val="20"/>
          <w:color w:val="000000"/>
          <w:b w:val="on"/>
          <w:i w:val="off"/>
        </w:rPr>
        <w:t>作计划。因此，后一种办法无可争辩是较好的。</w:t>
      </w:r>
    </w:p>
    <w:p>
      <w:pPr>
        <w:wordWrap w:val="on"/>
        <w:autoSpaceDE w:val="off"/>
        <w:autoSpaceDN w:val="off"/>
        <w:spacing w:before="20" w:after="0" w:line="345" w:lineRule="atLeast"/>
        <w:ind w:left="20" w:right="320" w:firstLine="440"/>
        <w:jc w:val="both"/>
        <w:textAlignment w:val="auto"/>
        <w:rPr>
          <w:sz w:val="20"/>
        </w:rPr>
      </w:pPr>
      <w:r>
        <w:rPr>
          <w:rFonts w:ascii="宋体" w:hAnsi="宋体" w:cs="宋体" w:eastAsia="宋体"/>
          <w:sz w:val="20"/>
          <w:color w:val="000000"/>
          <w:b w:val="on"/>
          <w:i w:val="off"/>
        </w:rPr>
        <w:t>唯一的选择便是以业经刊印的形式将素材发表，或者把它们</w:t>
      </w:r>
      <w:r>
        <w:rPr>
          <w:rFonts w:ascii="宋体" w:hAnsi="宋体" w:cs="宋体" w:eastAsia="宋体"/>
          <w:sz w:val="20"/>
          <w:color w:val="000000"/>
          <w:b w:val="on"/>
          <w:i w:val="off"/>
        </w:rPr>
        <w:t>加工整理成一部新书。后者一直是笔者所希望的，而且倘若时间充</w:t>
      </w:r>
      <w:r>
        <w:rPr>
          <w:rFonts w:ascii="宋体" w:hAnsi="宋体" w:cs="宋体" w:eastAsia="宋体"/>
          <w:sz w:val="20"/>
          <w:color w:val="000000"/>
          <w:b w:val="on"/>
          <w:i w:val="off"/>
        </w:rPr>
        <w:t>裕，运笔快捷，本来肯定能实现。然而，诸种无法摒弃的考虑共同作</w:t>
      </w:r>
      <w:r>
        <w:rPr>
          <w:rFonts w:ascii="宋体" w:hAnsi="宋体" w:cs="宋体" w:eastAsia="宋体"/>
          <w:sz w:val="20"/>
          <w:color w:val="000000"/>
          <w:b w:val="on"/>
          <w:i w:val="off"/>
        </w:rPr>
        <w:t>用，加上此项工作令人厌烦，使其实现在目前看来遥遥无期。</w:t>
      </w:r>
    </w:p>
    <w:p>
      <w:pPr>
        <w:wordWrap w:val="on"/>
        <w:autoSpaceDE w:val="off"/>
        <w:autoSpaceDN w:val="off"/>
        <w:spacing w:before="40" w:after="0" w:line="353" w:lineRule="atLeast"/>
        <w:ind w:left="40" w:right="300" w:firstLine="420"/>
        <w:jc w:val="both"/>
        <w:textAlignment w:val="auto"/>
        <w:rPr>
          <w:sz w:val="20"/>
        </w:rPr>
      </w:pPr>
      <w:r>
        <w:rPr>
          <w:rFonts w:ascii="宋体" w:hAnsi="宋体" w:cs="宋体" w:eastAsia="宋体"/>
          <w:sz w:val="20"/>
          <w:color w:val="000000"/>
          <w:b w:val="on"/>
          <w:i w:val="off"/>
        </w:rPr>
        <w:t>还有一项考虑，那就是即使假定笔者曾全心全意希望将本书</w:t>
      </w:r>
      <w:r>
        <w:rPr>
          <w:rFonts w:ascii="宋体" w:hAnsi="宋体" w:cs="宋体" w:eastAsia="宋体"/>
          <w:sz w:val="20"/>
          <w:color w:val="000000"/>
          <w:b w:val="on"/>
          <w:i w:val="off"/>
        </w:rPr>
        <w:t>束之高阁，不予发表，那也不再是笔者完全力所能及的了。在如此</w:t>
      </w:r>
      <w:r>
        <w:rPr>
          <w:rFonts w:ascii="宋体" w:hAnsi="宋体" w:cs="宋体" w:eastAsia="宋体"/>
          <w:sz w:val="20"/>
          <w:color w:val="000000"/>
          <w:b w:val="on"/>
          <w:i w:val="off"/>
        </w:rPr>
        <w:t>长久的间隔期间，各种事情使得印件落到许多不同的人手里，而由</w:t>
      </w:r>
      <w:r>
        <w:rPr>
          <w:rFonts w:ascii="宋体" w:hAnsi="宋体" w:cs="宋体" w:eastAsia="宋体"/>
          <w:sz w:val="20"/>
          <w:color w:val="000000"/>
          <w:b w:val="on"/>
          <w:i w:val="off"/>
        </w:rPr>
        <w:t>于死亡和其他变故，它们又从其中某些人转到了作者素昧平生的</w:t>
      </w:r>
      <w:r>
        <w:rPr>
          <w:rFonts w:ascii="宋体" w:hAnsi="宋体" w:cs="宋体" w:eastAsia="宋体"/>
          <w:sz w:val="20"/>
          <w:color w:val="000000"/>
          <w:b w:val="on"/>
          <w:i w:val="off"/>
        </w:rPr>
        <w:t>另一些人那里。一些虽然零碎但篇幅颇大的摘录甚至已被发表出</w:t>
      </w:r>
      <w:r>
        <w:rPr>
          <w:rFonts w:ascii="宋体" w:hAnsi="宋体" w:cs="宋体" w:eastAsia="宋体"/>
          <w:sz w:val="20"/>
          <w:color w:val="000000"/>
          <w:b w:val="on"/>
          <w:i w:val="off"/>
        </w:rPr>
        <w:t>来，虽然这么做没有任何不光彩的目的(因为作者姓名被十分诚实</w:t>
      </w:r>
      <w:r>
        <w:br w:type="page"/>
      </w:r>
    </w:p>
    <w:p>
      <w:pPr>
        <w:wordWrap w:val="on"/>
        <w:autoSpaceDE w:val="off"/>
        <w:autoSpaceDN w:val="off"/>
        <w:spacing w:before="160" w:after="0" w:line="200" w:lineRule="atLeast"/>
        <w:ind w:left="600" w:right="0"/>
        <w:jc w:val="both"/>
        <w:textAlignment w:val="auto"/>
        <w:rPr>
          <w:sz w:val="12"/>
        </w:rPr>
      </w:pPr>
      <w:r>
        <w:rPr>
          <w:rFonts w:ascii="宋体" w:hAnsi="宋体" w:cs="宋体" w:eastAsia="宋体"/>
          <w:sz w:val="12"/>
          <w:color w:val="000000"/>
          <w:u w:val="single"/>
          <w:b w:val="on"/>
          <w:i w:val="off"/>
        </w:rPr>
        <w:t xml:space="preserve">  48                      道德与立法原理导论                          </w:t>
      </w:r>
    </w:p>
    <w:p>
      <w:pPr>
        <w:wordWrap w:val="on"/>
        <w:autoSpaceDE w:val="off"/>
        <w:autoSpaceDN w:val="off"/>
        <w:spacing w:before="180" w:after="0" w:line="340" w:lineRule="atLeast"/>
        <w:ind w:left="600" w:right="0"/>
        <w:jc w:val="both"/>
        <w:textAlignment w:val="auto"/>
        <w:rPr>
          <w:sz w:val="19"/>
        </w:rPr>
      </w:pPr>
      <w:r>
        <w:rPr>
          <w:rFonts w:ascii="宋体" w:hAnsi="宋体" w:cs="宋体" w:eastAsia="宋体"/>
          <w:sz w:val="19"/>
          <w:color w:val="000000"/>
          <w:b w:val="on"/>
          <w:i w:val="off"/>
        </w:rPr>
        <w:t>地附署其上)，但未经笔者默许，并且是刊印在笔者未闻其事的出</w:t>
      </w:r>
      <w:r>
        <w:rPr>
          <w:rFonts w:ascii="宋体" w:hAnsi="宋体" w:cs="宋体" w:eastAsia="宋体"/>
          <w:sz w:val="19"/>
          <w:color w:val="000000"/>
          <w:b w:val="on"/>
          <w:i w:val="off"/>
        </w:rPr>
        <w:t>版物上。①</w:t>
      </w:r>
    </w:p>
    <w:p>
      <w:pPr>
        <w:wordWrap w:val="on"/>
        <w:autoSpaceDE w:val="off"/>
        <w:autoSpaceDN w:val="off"/>
        <w:spacing w:before="20" w:after="0" w:line="340" w:lineRule="atLeast"/>
        <w:ind w:left="540" w:right="0" w:firstLine="420"/>
        <w:jc w:val="both"/>
        <w:textAlignment w:val="auto"/>
        <w:rPr>
          <w:sz w:val="19"/>
        </w:rPr>
      </w:pPr>
      <w:r>
        <w:rPr>
          <w:rFonts w:ascii="宋体" w:hAnsi="宋体" w:cs="宋体" w:eastAsia="宋体"/>
          <w:sz w:val="19"/>
          <w:color w:val="000000"/>
          <w:b w:val="on"/>
          <w:i w:val="off"/>
        </w:rPr>
        <w:t>为了凑全托辞，辩解向公众提供一部满是缺点(它们甚至未躲</w:t>
      </w:r>
      <w:r>
        <w:rPr>
          <w:rFonts w:ascii="宋体" w:hAnsi="宋体" w:cs="宋体" w:eastAsia="宋体"/>
          <w:sz w:val="19"/>
          <w:color w:val="000000"/>
          <w:b w:val="on"/>
          <w:i w:val="off"/>
        </w:rPr>
        <w:t>过笔者自我偏袒的眼光)的著作，或许还有必要加上一句：那么合</w:t>
      </w:r>
      <w:r>
        <w:rPr>
          <w:rFonts w:ascii="宋体" w:hAnsi="宋体" w:cs="宋体" w:eastAsia="宋体"/>
          <w:sz w:val="19"/>
          <w:color w:val="000000"/>
          <w:b w:val="on"/>
          <w:i w:val="off"/>
        </w:rPr>
        <w:t>理地惠赠于形式的指责并不延及内容。</w:t>
      </w:r>
    </w:p>
    <w:p>
      <w:pPr>
        <w:wordWrap w:val="on"/>
        <w:autoSpaceDE w:val="off"/>
        <w:autoSpaceDN w:val="off"/>
        <w:spacing w:before="0" w:after="0" w:line="340" w:lineRule="atLeast"/>
        <w:ind w:left="320" w:right="0" w:firstLine="640"/>
        <w:jc w:val="both"/>
        <w:textAlignment w:val="auto"/>
        <w:rPr>
          <w:sz w:val="19"/>
        </w:rPr>
      </w:pPr>
      <w:r>
        <w:rPr>
          <w:rFonts w:ascii="宋体" w:hAnsi="宋体" w:cs="宋体" w:eastAsia="宋体"/>
          <w:sz w:val="19"/>
          <w:color w:val="000000"/>
          <w:b w:val="on"/>
          <w:i w:val="off"/>
        </w:rPr>
        <w:t>在将本书连同其所有显著缺点如此公诸于世的时候，笔者认</w:t>
      </w:r>
      <w:r>
        <w:rPr>
          <w:rFonts w:ascii="宋体" w:hAnsi="宋体" w:cs="宋体" w:eastAsia="宋体"/>
          <w:sz w:val="19"/>
          <w:color w:val="000000"/>
          <w:b w:val="on"/>
          <w:i w:val="off"/>
        </w:rPr>
        <w:t>为，听取关于主要特点的简短提示，对于可期待的极少读者，可能</w:t>
      </w:r>
      <w:r>
        <w:rPr>
          <w:rFonts w:ascii="宋体" w:hAnsi="宋体" w:cs="宋体" w:eastAsia="宋体"/>
          <w:sz w:val="19"/>
          <w:color w:val="000000"/>
          <w:b w:val="on"/>
          <w:i w:val="off"/>
        </w:rPr>
        <w:t>有所帮助。在这些主要特点上，本书未能符合笔者的更加成熟的观</w:t>
      </w:r>
      <w:r>
        <w:rPr>
          <w:rFonts w:ascii="宋体" w:hAnsi="宋体" w:cs="宋体" w:eastAsia="宋体"/>
          <w:sz w:val="19"/>
          <w:color w:val="000000"/>
          <w:b w:val="on"/>
          <w:i w:val="off"/>
        </w:rPr>
        <w:t>3 点。由此将看到，在某些方面它如何未契合原有书名所昭示的构</w:t>
      </w:r>
      <w:r>
        <w:rPr>
          <w:rFonts w:ascii="宋体" w:hAnsi="宋体" w:cs="宋体" w:eastAsia="宋体"/>
          <w:sz w:val="19"/>
          <w:color w:val="000000"/>
          <w:b w:val="on"/>
          <w:i w:val="off"/>
        </w:rPr>
        <w:t>劝，虽然在其他方面它与目前书名所昭示的构思一致。</w:t>
      </w:r>
    </w:p>
    <w:p>
      <w:pPr>
        <w:wordWrap w:val="on"/>
        <w:autoSpaceDE w:val="off"/>
        <w:autoSpaceDN w:val="off"/>
        <w:spacing w:before="20" w:after="0" w:line="340" w:lineRule="atLeast"/>
        <w:ind w:left="540" w:right="0" w:firstLine="420"/>
        <w:jc w:val="both"/>
        <w:textAlignment w:val="auto"/>
        <w:rPr>
          <w:sz w:val="19"/>
        </w:rPr>
      </w:pPr>
      <w:r>
        <w:rPr>
          <w:rFonts w:ascii="宋体" w:hAnsi="宋体" w:cs="宋体" w:eastAsia="宋体"/>
          <w:sz w:val="19"/>
          <w:color w:val="000000"/>
          <w:b w:val="on"/>
          <w:i w:val="off"/>
        </w:rPr>
        <w:t>一部将任何一门科学的总体作为论题的著作，其导论应当包</w:t>
      </w:r>
      <w:r>
        <w:rPr>
          <w:rFonts w:ascii="宋体" w:hAnsi="宋体" w:cs="宋体" w:eastAsia="宋体"/>
          <w:sz w:val="19"/>
          <w:color w:val="000000"/>
          <w:b w:val="on"/>
          <w:i w:val="off"/>
        </w:rPr>
        <w:t>括，而且只应当包括同属于这门科学的每一特殊分支的所有内容，</w:t>
      </w:r>
      <w:r>
        <w:rPr>
          <w:rFonts w:ascii="宋体" w:hAnsi="宋体" w:cs="宋体" w:eastAsia="宋体"/>
          <w:sz w:val="19"/>
          <w:color w:val="000000"/>
          <w:b w:val="on"/>
          <w:i w:val="off"/>
        </w:rPr>
        <w:t>至少是它的一个以上分支的所有内容。与现在的书名对照，本书在</w:t>
      </w:r>
      <w:r>
        <w:rPr>
          <w:rFonts w:ascii="宋体" w:hAnsi="宋体" w:cs="宋体" w:eastAsia="宋体"/>
          <w:sz w:val="19"/>
          <w:color w:val="000000"/>
          <w:b w:val="on"/>
          <w:i w:val="off"/>
        </w:rPr>
        <w:t>两方面都未能遵守这条法则。</w:t>
      </w:r>
    </w:p>
    <w:p>
      <w:pPr>
        <w:wordWrap w:val="on"/>
        <w:autoSpaceDE w:val="off"/>
        <w:autoSpaceDN w:val="off"/>
        <w:spacing w:before="60" w:after="0" w:line="340" w:lineRule="atLeast"/>
        <w:ind w:left="540" w:right="0" w:firstLine="420"/>
        <w:jc w:val="both"/>
        <w:textAlignment w:val="auto"/>
        <w:rPr>
          <w:sz w:val="19"/>
        </w:rPr>
      </w:pPr>
      <w:r>
        <w:rPr>
          <w:rFonts w:ascii="宋体" w:hAnsi="宋体" w:cs="宋体" w:eastAsia="宋体"/>
          <w:sz w:val="19"/>
          <w:color w:val="000000"/>
          <w:b w:val="on"/>
          <w:i w:val="off"/>
        </w:rPr>
        <w:t>作为道德原理的导论，在所包含的对于由快乐、痛苦、动机和</w:t>
      </w:r>
      <w:r>
        <w:rPr>
          <w:rFonts w:ascii="宋体" w:hAnsi="宋体" w:cs="宋体" w:eastAsia="宋体"/>
          <w:sz w:val="19"/>
          <w:color w:val="000000"/>
          <w:b w:val="on"/>
          <w:i w:val="off"/>
        </w:rPr>
        <w:t>意向这些术语表示的广泛概念所作的分析之外，本书还应当提供</w:t>
      </w:r>
      <w:r>
        <w:rPr>
          <w:rFonts w:ascii="宋体" w:hAnsi="宋体" w:cs="宋体" w:eastAsia="宋体"/>
          <w:sz w:val="19"/>
          <w:color w:val="000000"/>
          <w:b w:val="on"/>
          <w:i w:val="off"/>
        </w:rPr>
        <w:t>另一种类似的分析，它针对附着于情感、激情、欲望、美德、罪恶以</w:t>
      </w:r>
      <w:r>
        <w:rPr>
          <w:rFonts w:ascii="宋体" w:hAnsi="宋体" w:cs="宋体" w:eastAsia="宋体"/>
          <w:sz w:val="19"/>
          <w:color w:val="000000"/>
          <w:b w:val="on"/>
          <w:i w:val="off"/>
        </w:rPr>
        <w:t>及包括各特定美德与罪恶之名在内的某些其他术语之上的概念，</w:t>
      </w:r>
    </w:p>
    <w:p>
      <w:pPr>
        <w:wordWrap w:val="on"/>
        <w:spacing w:before="200" w:after="0" w:line="60" w:lineRule="exact"/>
        <w:ind w:left="620" w:right="37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3" w:lineRule="atLeast"/>
        <w:ind w:left="660" w:right="0" w:firstLine="300"/>
        <w:jc w:val="both"/>
        <w:textAlignment w:val="auto"/>
        <w:rPr>
          <w:sz w:val="12"/>
        </w:rPr>
      </w:pPr>
      <w:r>
        <w:rPr>
          <w:rFonts w:ascii="宋体" w:hAnsi="宋体" w:cs="宋体" w:eastAsia="宋体"/>
          <w:sz w:val="12"/>
          <w:color w:val="000000"/>
          <w:b w:val="on"/>
          <w:i w:val="off"/>
        </w:rPr>
        <w:t>①  业经查出的唯一这类事情发生在1786年，当时边沁的朋友弗朗索瓦-格扎维</w:t>
      </w:r>
      <w:r>
        <w:rPr>
          <w:rFonts w:ascii="宋体" w:hAnsi="宋体" w:cs="宋体" w:eastAsia="宋体"/>
          <w:sz w:val="12"/>
          <w:color w:val="000000"/>
          <w:b w:val="on"/>
          <w:i w:val="off"/>
        </w:rPr>
        <w:t>埃·施韦迪尔发表了他的四卷本《哲学辞典：现代哲学家关于形而上学、道德及政治问</w:t>
      </w:r>
      <w:r>
        <w:rPr>
          <w:rFonts w:ascii="宋体" w:hAnsi="宋体" w:cs="宋体" w:eastAsia="宋体"/>
          <w:sz w:val="12"/>
          <w:color w:val="000000"/>
          <w:b w:val="on"/>
          <w:i w:val="off"/>
        </w:rPr>
        <w:t>题的观点》(Philosophical Dictionary; or, the Opinions of modern philosophers on meta-</w:t>
      </w:r>
      <w:r>
        <w:rPr>
          <w:rFonts w:ascii="宋体" w:hAnsi="宋体" w:cs="宋体" w:eastAsia="宋体"/>
          <w:sz w:val="12"/>
          <w:color w:val="000000"/>
          <w:b w:val="on"/>
          <w:i w:val="off"/>
        </w:rPr>
        <w:t>physical, moral, and political subjects)。这一汇编包括了本书的10个小片断,大都摘自</w:t>
      </w:r>
      <w:r>
        <w:rPr>
          <w:rFonts w:ascii="宋体" w:hAnsi="宋体" w:cs="宋体" w:eastAsia="宋体"/>
          <w:sz w:val="12"/>
          <w:color w:val="000000"/>
          <w:b w:val="on"/>
          <w:i w:val="off"/>
        </w:rPr>
        <w:t>开头几章，加上取自《政府片论》的6个片断。不过，此项发表是否未得到边沁的“默</w:t>
      </w:r>
      <w:r>
        <w:rPr>
          <w:rFonts w:ascii="宋体" w:hAnsi="宋体" w:cs="宋体" w:eastAsia="宋体"/>
          <w:sz w:val="12"/>
          <w:color w:val="000000"/>
          <w:b w:val="on"/>
          <w:i w:val="off"/>
        </w:rPr>
        <w:t>许”，看来是有疑问的。施韦迪尔确曾告诉他：他的名字将在《辞典》中“极为体面地提</w:t>
      </w:r>
      <w:r>
        <w:rPr>
          <w:rFonts w:ascii="宋体" w:hAnsi="宋体" w:cs="宋体" w:eastAsia="宋体"/>
          <w:sz w:val="12"/>
          <w:color w:val="000000"/>
          <w:b w:val="on"/>
          <w:i w:val="off"/>
        </w:rPr>
        <w:t>到”。(施韦迪尔致边沁，1784年11月12日，将作为第519号函刊于《边沁文集》第3卷</w:t>
      </w:r>
      <w:r>
        <w:rPr>
          <w:rFonts w:ascii="宋体" w:hAnsi="宋体" w:cs="宋体" w:eastAsia="宋体"/>
          <w:sz w:val="12"/>
          <w:color w:val="000000"/>
          <w:b w:val="on"/>
          <w:i w:val="off"/>
        </w:rPr>
        <w:t>《书筒》部分内；参见该函注释5，摘自边沁著作的片断将在其中予以注明。)</w:t>
      </w:r>
      <w:r>
        <w:br w:type="page"/>
      </w:r>
    </w:p>
    <w:p>
      <w:pPr>
        <w:wordWrap w:val="on"/>
        <w:autoSpaceDE w:val="off"/>
        <w:autoSpaceDN w:val="off"/>
        <w:spacing w:before="100" w:after="0" w:line="300" w:lineRule="atLeast"/>
        <w:ind w:left="2660" w:right="0"/>
        <w:jc w:val="both"/>
        <w:textAlignment w:val="auto"/>
        <w:rPr>
          <w:sz w:val="24"/>
        </w:rPr>
      </w:pPr>
      <w:r>
        <w:rPr>
          <w:rFonts w:ascii="宋体" w:hAnsi="宋体" w:cs="宋体" w:eastAsia="宋体"/>
          <w:sz w:val="18"/>
          <w:color w:val="000000"/>
          <w:b w:val="on"/>
          <w:i w:val="off"/>
        </w:rPr>
        <w:t>前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49</w:t>
      </w:r>
    </w:p>
    <w:p>
      <w:pPr>
        <w:wordWrap w:val="on"/>
        <w:spacing w:before="60" w:after="0" w:line="100" w:lineRule="exact"/>
        <w:ind w:left="180" w:right="4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30" w:lineRule="atLeast"/>
        <w:ind w:left="40" w:right="340" w:firstLine="20"/>
        <w:jc w:val="both"/>
        <w:textAlignment w:val="auto"/>
        <w:rPr>
          <w:sz w:val="18"/>
        </w:rPr>
      </w:pPr>
      <w:r>
        <w:rPr>
          <w:rFonts w:ascii="宋体" w:hAnsi="宋体" w:cs="宋体" w:eastAsia="宋体"/>
          <w:sz w:val="18"/>
          <w:color w:val="000000"/>
          <w:b w:val="on"/>
          <w:i w:val="off"/>
        </w:rPr>
        <w:t>这些概念尽管远不那么确定，但并非有欠广泛。然而，由于为阐发</w:t>
      </w:r>
      <w:r>
        <w:rPr>
          <w:rFonts w:ascii="宋体" w:hAnsi="宋体" w:cs="宋体" w:eastAsia="宋体"/>
          <w:sz w:val="18"/>
          <w:color w:val="000000"/>
          <w:b w:val="on"/>
          <w:i w:val="off"/>
        </w:rPr>
        <w:t>后一套术语所需的可靠的、假如笔者的想法准确的话还是唯一可</w:t>
      </w:r>
      <w:r>
        <w:rPr>
          <w:rFonts w:ascii="宋体" w:hAnsi="宋体" w:cs="宋体" w:eastAsia="宋体"/>
          <w:sz w:val="18"/>
          <w:color w:val="000000"/>
          <w:b w:val="on"/>
          <w:i w:val="off"/>
        </w:rPr>
        <w:t>靠的基础，已经由解释前一套术语奠定了，因而完成这么一部辞典</w:t>
      </w:r>
      <w:r>
        <w:rPr>
          <w:rFonts w:ascii="宋体" w:hAnsi="宋体" w:cs="宋体" w:eastAsia="宋体"/>
          <w:sz w:val="18"/>
          <w:color w:val="000000"/>
          <w:b w:val="on"/>
          <w:i w:val="off"/>
        </w:rPr>
        <w:t>————姑且如此称呼————就将几乎不过是一种呆板的操作。</w:t>
      </w:r>
    </w:p>
    <w:p>
      <w:pPr>
        <w:wordWrap w:val="on"/>
        <w:autoSpaceDE w:val="off"/>
        <w:autoSpaceDN w:val="off"/>
        <w:spacing w:before="40" w:after="0" w:line="340" w:lineRule="atLeast"/>
        <w:ind w:left="20" w:right="360" w:firstLine="420"/>
        <w:jc w:val="both"/>
        <w:textAlignment w:val="auto"/>
        <w:rPr>
          <w:sz w:val="18"/>
        </w:rPr>
      </w:pPr>
      <w:r>
        <w:rPr>
          <w:rFonts w:ascii="宋体" w:hAnsi="宋体" w:cs="宋体" w:eastAsia="宋体"/>
          <w:sz w:val="18"/>
          <w:color w:val="000000"/>
          <w:b w:val="on"/>
          <w:i w:val="off"/>
        </w:rPr>
        <w:t>另外，作为一般立法原理的导论，本书宁愿应包含完全属于民</w:t>
      </w:r>
      <w:r>
        <w:rPr>
          <w:rFonts w:ascii="宋体" w:hAnsi="宋体" w:cs="宋体" w:eastAsia="宋体"/>
          <w:sz w:val="18"/>
          <w:color w:val="000000"/>
          <w:b w:val="on"/>
          <w:i w:val="off"/>
        </w:rPr>
        <w:t>法的内容，而不是较具体地适用于刑法的内容：后者不过是达到前</w:t>
      </w:r>
      <w:r>
        <w:rPr>
          <w:rFonts w:ascii="宋体" w:hAnsi="宋体" w:cs="宋体" w:eastAsia="宋体"/>
          <w:sz w:val="18"/>
          <w:color w:val="000000"/>
          <w:b w:val="on"/>
          <w:i w:val="off"/>
        </w:rPr>
        <w:t>者所定目的的一个手段。因此，优先于(或至少在排到次序上优先</w:t>
      </w:r>
      <w:r>
        <w:rPr>
          <w:rFonts w:ascii="宋体" w:hAnsi="宋体" w:cs="宋体" w:eastAsia="宋体"/>
          <w:sz w:val="18"/>
          <w:color w:val="000000"/>
          <w:b w:val="on"/>
          <w:i w:val="off"/>
        </w:rPr>
        <w:t>于)同惩罚有关的那几章，它应当展示一套命题，这套命题此后在</w:t>
      </w:r>
      <w:r>
        <w:rPr>
          <w:rFonts w:ascii="宋体" w:hAnsi="宋体" w:cs="宋体" w:eastAsia="宋体"/>
          <w:sz w:val="18"/>
          <w:color w:val="000000"/>
          <w:b w:val="on"/>
          <w:i w:val="off"/>
        </w:rPr>
        <w:t>笔者看来提供了政府在创设和分配财产所有权以及其他公民权方</w:t>
      </w:r>
      <w:r>
        <w:rPr>
          <w:rFonts w:ascii="宋体" w:hAnsi="宋体" w:cs="宋体" w:eastAsia="宋体"/>
          <w:sz w:val="18"/>
          <w:color w:val="000000"/>
          <w:b w:val="on"/>
          <w:i w:val="off"/>
        </w:rPr>
        <w:t>面进行操作的标准。这里指的是某些或可称为精神病理学的公理，</w:t>
      </w:r>
      <w:r>
        <w:rPr>
          <w:rFonts w:ascii="宋体" w:hAnsi="宋体" w:cs="宋体" w:eastAsia="宋体"/>
          <w:sz w:val="18"/>
          <w:color w:val="000000"/>
          <w:b w:val="on"/>
          <w:i w:val="off"/>
        </w:rPr>
        <w:t>它们表述了当事者的感觉同若干类别事件之间的联系，这种联系</w:t>
      </w:r>
      <w:r>
        <w:rPr>
          <w:rFonts w:ascii="宋体" w:hAnsi="宋体" w:cs="宋体" w:eastAsia="宋体"/>
          <w:sz w:val="18"/>
          <w:color w:val="000000"/>
          <w:b w:val="on"/>
          <w:i w:val="off"/>
        </w:rPr>
        <w:t>或者要求上述性质的操作，或者由其产生。④</w:t>
      </w:r>
    </w:p>
    <w:p>
      <w:pPr>
        <w:wordWrap w:val="on"/>
        <w:autoSpaceDE w:val="off"/>
        <w:autoSpaceDN w:val="off"/>
        <w:spacing w:before="0" w:after="0" w:line="340" w:lineRule="atLeast"/>
        <w:ind w:left="20" w:right="260" w:firstLine="420"/>
        <w:jc w:val="both"/>
        <w:textAlignment w:val="auto"/>
        <w:rPr>
          <w:sz w:val="18"/>
        </w:rPr>
      </w:pPr>
      <w:r>
        <w:rPr>
          <w:rFonts w:ascii="宋体" w:hAnsi="宋体" w:cs="宋体" w:eastAsia="宋体"/>
          <w:sz w:val="18"/>
          <w:color w:val="000000"/>
          <w:b w:val="on"/>
          <w:i w:val="off"/>
        </w:rPr>
        <w:t>此外，对于罪过分类以及属于罪过的其他每个事项的考虑，应4</w:t>
      </w:r>
      <w:r>
        <w:rPr>
          <w:rFonts w:ascii="宋体" w:hAnsi="宋体" w:cs="宋体" w:eastAsia="宋体"/>
          <w:sz w:val="18"/>
          <w:color w:val="000000"/>
          <w:b w:val="on"/>
          <w:i w:val="off"/>
        </w:rPr>
        <w:t>当先于对惩罚的考虑，因为惩罚概念预先假定了罪过概念，惩罚本</w:t>
      </w:r>
      <w:r>
        <w:rPr>
          <w:rFonts w:ascii="宋体" w:hAnsi="宋体" w:cs="宋体" w:eastAsia="宋体"/>
          <w:sz w:val="18"/>
          <w:color w:val="000000"/>
          <w:b w:val="on"/>
          <w:i w:val="off"/>
        </w:rPr>
        <w:t>身只是作为罪过的报应才予以施加。</w:t>
      </w:r>
    </w:p>
    <w:p>
      <w:pPr>
        <w:wordWrap w:val="on"/>
        <w:autoSpaceDE w:val="off"/>
        <w:autoSpaceDN w:val="off"/>
        <w:spacing w:before="20" w:after="0" w:line="340" w:lineRule="atLeast"/>
        <w:ind w:left="20" w:right="380" w:firstLine="420"/>
        <w:jc w:val="both"/>
        <w:textAlignment w:val="auto"/>
        <w:rPr>
          <w:sz w:val="18"/>
        </w:rPr>
      </w:pPr>
      <w:r>
        <w:rPr>
          <w:rFonts w:ascii="宋体" w:hAnsi="宋体" w:cs="宋体" w:eastAsia="宋体"/>
          <w:sz w:val="18"/>
          <w:color w:val="000000"/>
          <w:b w:val="on"/>
          <w:i w:val="off"/>
        </w:rPr>
        <w:t>最后，按照作者目前的观点，同罪过分类有关的分析性论述将</w:t>
      </w:r>
      <w:r>
        <w:rPr>
          <w:rFonts w:ascii="宋体" w:hAnsi="宋体" w:cs="宋体" w:eastAsia="宋体"/>
          <w:sz w:val="18"/>
          <w:color w:val="000000"/>
          <w:b w:val="on"/>
          <w:i w:val="off"/>
        </w:rPr>
        <w:t>移入一篇独立的论著，在那里立法制度只是在其形式方面、亦即在</w:t>
      </w:r>
      <w:r>
        <w:rPr>
          <w:rFonts w:ascii="宋体" w:hAnsi="宋体" w:cs="宋体" w:eastAsia="宋体"/>
          <w:sz w:val="18"/>
          <w:color w:val="000000"/>
          <w:b w:val="on"/>
          <w:i w:val="off"/>
        </w:rPr>
        <w:t>其方法和术语方面予以考虑。</w:t>
      </w:r>
    </w:p>
    <w:p>
      <w:pPr>
        <w:wordWrap w:val="on"/>
        <w:autoSpaceDE w:val="off"/>
        <w:autoSpaceDN w:val="off"/>
        <w:spacing w:before="20" w:after="0" w:line="340" w:lineRule="atLeast"/>
        <w:ind w:left="20" w:right="380" w:firstLine="420"/>
        <w:jc w:val="both"/>
        <w:textAlignment w:val="auto"/>
        <w:rPr>
          <w:sz w:val="18"/>
        </w:rPr>
      </w:pPr>
      <w:r>
        <w:rPr>
          <w:rFonts w:ascii="宋体" w:hAnsi="宋体" w:cs="宋体" w:eastAsia="宋体"/>
          <w:sz w:val="18"/>
          <w:color w:val="000000"/>
          <w:b w:val="on"/>
          <w:i w:val="off"/>
        </w:rPr>
        <w:t>在这些方面，文章未能做得符合作者自己的构想，亦即关于在</w:t>
      </w:r>
      <w:r>
        <w:rPr>
          <w:rFonts w:ascii="宋体" w:hAnsi="宋体" w:cs="宋体" w:eastAsia="宋体"/>
          <w:sz w:val="18"/>
          <w:color w:val="000000"/>
          <w:b w:val="on"/>
          <w:i w:val="off"/>
        </w:rPr>
        <w:t>一部标着现在所起的书名———《道德与立法原理导论》的著作中应</w:t>
      </w:r>
      <w:r>
        <w:rPr>
          <w:rFonts w:ascii="宋体" w:hAnsi="宋体" w:cs="宋体" w:eastAsia="宋体"/>
          <w:sz w:val="18"/>
          <w:color w:val="000000"/>
          <w:b w:val="on"/>
          <w:i w:val="off"/>
        </w:rPr>
        <w:t>当展示哪些的构想。不过，他不知道还有其他什么会是比较合适的；</w:t>
      </w:r>
    </w:p>
    <w:p>
      <w:pPr>
        <w:wordWrap w:val="on"/>
        <w:spacing w:before="180" w:after="0" w:line="60" w:lineRule="exact"/>
        <w:ind w:left="1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08" w:lineRule="atLeast"/>
        <w:ind w:left="140" w:right="160" w:firstLine="300"/>
        <w:jc w:val="both"/>
        <w:textAlignment w:val="auto"/>
        <w:rPr>
          <w:sz w:val="18"/>
        </w:rPr>
      </w:pPr>
      <w:r>
        <w:rPr>
          <w:rFonts w:ascii="宋体" w:hAnsi="宋体" w:cs="宋体" w:eastAsia="宋体"/>
          <w:sz w:val="18"/>
          <w:color w:val="000000"/>
          <w:b w:val="on"/>
          <w:i w:val="off"/>
        </w:rPr>
        <w:t>④ 例如：损失比纯粹一无所获更糟；损失分摊则感觉较轻；人因满足仇恨心而受</w:t>
      </w:r>
      <w:r>
        <w:rPr>
          <w:rFonts w:ascii="宋体" w:hAnsi="宋体" w:cs="宋体" w:eastAsia="宋体"/>
          <w:sz w:val="18"/>
          <w:color w:val="000000"/>
          <w:b w:val="on"/>
          <w:i w:val="off"/>
        </w:rPr>
        <w:t>到的伤害，大于同一原因带来的满足。这些以及笔者将有机会在另一部出版物篇首展</w:t>
      </w:r>
      <w:r>
        <w:rPr>
          <w:rFonts w:ascii="宋体" w:hAnsi="宋体" w:cs="宋体" w:eastAsia="宋体"/>
          <w:sz w:val="18"/>
          <w:color w:val="000000"/>
          <w:b w:val="on"/>
          <w:i w:val="off"/>
        </w:rPr>
        <w:t>示的其他几个命题，同样有权称为公理，就像数学家们在公理名下提出的那些命题一</w:t>
      </w:r>
      <w:r>
        <w:rPr>
          <w:rFonts w:ascii="宋体" w:hAnsi="宋体" w:cs="宋体" w:eastAsia="宋体"/>
          <w:sz w:val="18"/>
          <w:color w:val="000000"/>
          <w:b w:val="on"/>
          <w:i w:val="off"/>
        </w:rPr>
        <w:t>样，因为它们依靠普遍经验作为自己的直接基础，不能论证，为被承认为无可争辩的只</w:t>
      </w:r>
      <w:r>
        <w:rPr>
          <w:rFonts w:ascii="宋体" w:hAnsi="宋体" w:cs="宋体" w:eastAsia="宋体"/>
          <w:sz w:val="18"/>
          <w:color w:val="000000"/>
          <w:b w:val="on"/>
          <w:i w:val="off"/>
        </w:rPr>
        <w:t>需加以展开和举例说明。</w:t>
      </w:r>
      <w:r>
        <w:br w:type="page"/>
      </w:r>
    </w:p>
    <w:p>
      <w:pPr>
        <w:wordWrap w:val="on"/>
        <w:autoSpaceDE w:val="off"/>
        <w:autoSpaceDN w:val="off"/>
        <w:spacing w:before="160" w:after="0" w:line="180" w:lineRule="atLeast"/>
        <w:ind w:left="540" w:right="0"/>
        <w:jc w:val="both"/>
        <w:textAlignment w:val="auto"/>
        <w:rPr>
          <w:sz w:val="11"/>
        </w:rPr>
      </w:pPr>
      <w:r>
        <w:rPr>
          <w:rFonts w:ascii="宋体" w:hAnsi="宋体" w:cs="宋体" w:eastAsia="宋体"/>
          <w:sz w:val="11"/>
          <w:color w:val="000000"/>
          <w:u w:val="single"/>
          <w:b w:val="on"/>
          <w:i w:val="off"/>
        </w:rPr>
        <w:t xml:space="preserve">  50                      道德与立法原理导论                         </w:t>
      </w:r>
    </w:p>
    <w:p>
      <w:pPr>
        <w:wordWrap w:val="on"/>
        <w:autoSpaceDE w:val="off"/>
        <w:autoSpaceDN w:val="off"/>
        <w:spacing w:before="240" w:after="0" w:line="320" w:lineRule="atLeast"/>
        <w:ind w:left="540" w:right="0"/>
        <w:jc w:val="both"/>
        <w:textAlignment w:val="auto"/>
        <w:rPr>
          <w:sz w:val="19"/>
        </w:rPr>
      </w:pPr>
      <w:r>
        <w:rPr>
          <w:rFonts w:ascii="宋体" w:hAnsi="宋体" w:cs="宋体" w:eastAsia="宋体"/>
          <w:sz w:val="19"/>
          <w:color w:val="000000"/>
          <w:b w:val="on"/>
          <w:i w:val="off"/>
        </w:rPr>
        <w:t>特别是倘若采用符合它依以撰写的较小构思———即设想作为刑法</w:t>
      </w:r>
      <w:r>
        <w:rPr>
          <w:rFonts w:ascii="宋体" w:hAnsi="宋体" w:cs="宋体" w:eastAsia="宋体"/>
          <w:sz w:val="19"/>
          <w:color w:val="000000"/>
          <w:b w:val="on"/>
          <w:i w:val="off"/>
        </w:rPr>
        <w:t>典导论的书名，就不会给出关于其实际内容的如此适当的提示。</w:t>
      </w:r>
    </w:p>
    <w:p>
      <w:pPr>
        <w:wordWrap w:val="on"/>
        <w:autoSpaceDE w:val="off"/>
        <w:autoSpaceDN w:val="off"/>
        <w:spacing w:before="20" w:after="0" w:line="333" w:lineRule="atLeast"/>
        <w:ind w:left="220" w:right="0" w:firstLine="620"/>
        <w:jc w:val="both"/>
        <w:textAlignment w:val="auto"/>
        <w:rPr>
          <w:sz w:val="19"/>
        </w:rPr>
      </w:pPr>
      <w:r>
        <w:rPr>
          <w:rFonts w:ascii="宋体" w:hAnsi="宋体" w:cs="宋体" w:eastAsia="宋体"/>
          <w:sz w:val="19"/>
          <w:color w:val="000000"/>
          <w:b w:val="on"/>
          <w:i w:val="off"/>
        </w:rPr>
        <w:t>然而还不止于此。此书包含的很大一部分论述枯燥沉闷，这无</w:t>
      </w:r>
      <w:r>
        <w:rPr>
          <w:rFonts w:ascii="宋体" w:hAnsi="宋体" w:cs="宋体" w:eastAsia="宋体"/>
          <w:sz w:val="19"/>
          <w:color w:val="000000"/>
          <w:b w:val="on"/>
          <w:i w:val="off"/>
        </w:rPr>
        <w:t>可避免地肯定会被大多数读者感觉到，但笔者不知道如何后悔写</w:t>
      </w:r>
      <w:r>
        <w:rPr>
          <w:rFonts w:ascii="宋体" w:hAnsi="宋体" w:cs="宋体" w:eastAsia="宋体"/>
          <w:sz w:val="19"/>
          <w:color w:val="000000"/>
          <w:b w:val="on"/>
          <w:i w:val="off"/>
        </w:rPr>
        <w:t>出这些文字，甚至不明白如何懊恼将它们公诸于世。在每个项目之</w:t>
      </w:r>
      <w:r>
        <w:rPr>
          <w:rFonts w:ascii="宋体" w:hAnsi="宋体" w:cs="宋体" w:eastAsia="宋体"/>
          <w:sz w:val="19"/>
          <w:color w:val="000000"/>
          <w:b w:val="on"/>
          <w:i w:val="off"/>
        </w:rPr>
        <w:t>下，都指出该项目包含的论述看来适用的实际惯例。笔者相信，没</w:t>
      </w:r>
      <w:r>
        <w:rPr>
          <w:rFonts w:ascii="宋体" w:hAnsi="宋体" w:cs="宋体" w:eastAsia="宋体"/>
          <w:sz w:val="19"/>
          <w:color w:val="000000"/>
          <w:b w:val="on"/>
          <w:i w:val="off"/>
        </w:rPr>
        <w:t>有哪一个命题是他在撰写细节规定的这个或那个条目时，未曾找</w:t>
      </w:r>
      <w:r>
        <w:rPr>
          <w:rFonts w:ascii="宋体" w:hAnsi="宋体" w:cs="宋体" w:eastAsia="宋体"/>
          <w:sz w:val="19"/>
          <w:color w:val="000000"/>
          <w:b w:val="on"/>
          <w:i w:val="off"/>
        </w:rPr>
        <w:t>到机会加以扩展的，而无论是权威的还是不权威的法律体系都必</w:t>
      </w:r>
      <w:r>
        <w:rPr>
          <w:rFonts w:ascii="宋体" w:hAnsi="宋体" w:cs="宋体" w:eastAsia="宋体"/>
          <w:sz w:val="19"/>
          <w:color w:val="000000"/>
          <w:b w:val="on"/>
          <w:i w:val="off"/>
        </w:rPr>
        <w:t>须由这些细节规定构成。有鉴于此，笔者将大胆地专门确定以这样</w:t>
      </w:r>
      <w:r>
        <w:rPr>
          <w:rFonts w:ascii="宋体" w:hAnsi="宋体" w:cs="宋体" w:eastAsia="宋体"/>
          <w:sz w:val="19"/>
          <w:color w:val="000000"/>
          <w:b w:val="on"/>
          <w:i w:val="off"/>
        </w:rPr>
        <w:t>一些词汇简称的几章：敏感性、行动、意图、知觉、动机、性情、后</w:t>
      </w:r>
      <w:r>
        <w:rPr>
          <w:rFonts w:ascii="宋体" w:hAnsi="宋体" w:cs="宋体" w:eastAsia="宋体"/>
          <w:sz w:val="19"/>
          <w:color w:val="000000"/>
          <w:b w:val="on"/>
          <w:i w:val="off"/>
        </w:rPr>
        <w:t>果。论述罪过分类的一章篇幅极长，虽然计划的若干部分已经不得</w:t>
      </w:r>
      <w:r>
        <w:rPr>
          <w:rFonts w:ascii="宋体" w:hAnsi="宋体" w:cs="宋体" w:eastAsia="宋体"/>
          <w:sz w:val="19"/>
          <w:color w:val="000000"/>
          <w:b w:val="on"/>
          <w:i w:val="off"/>
        </w:rPr>
        <w:t>不以文内所述的方式进行压缩，它仍占了至少104个印刷密集的</w:t>
      </w:r>
      <w:r>
        <w:rPr>
          <w:rFonts w:ascii="宋体" w:hAnsi="宋体" w:cs="宋体" w:eastAsia="宋体"/>
          <w:sz w:val="19"/>
          <w:color w:val="000000"/>
          <w:b w:val="on"/>
          <w:i w:val="off"/>
        </w:rPr>
        <w:t>四开页。①但是，即使在这一章里，最后10页仍被用来陈述那些从</w:t>
      </w:r>
      <w:r>
        <w:rPr>
          <w:rFonts w:ascii="宋体" w:hAnsi="宋体" w:cs="宋体" w:eastAsia="宋体"/>
          <w:sz w:val="19"/>
          <w:color w:val="000000"/>
          <w:b w:val="on"/>
          <w:i w:val="off"/>
        </w:rPr>
        <w:t>它展示的分类办法中可以获得的实际好处。《为高利贷辩护》足够</w:t>
      </w:r>
      <w:r>
        <w:rPr>
          <w:rFonts w:ascii="宋体" w:hAnsi="宋体" w:cs="宋体" w:eastAsia="宋体"/>
          <w:sz w:val="19"/>
          <w:color w:val="000000"/>
          <w:b w:val="on"/>
          <w:i w:val="off"/>
        </w:rPr>
        <w:t>荣幸地得其青睐的人士，②可以把发现在那篇短论中展开的原理</w:t>
      </w:r>
      <w:r>
        <w:rPr>
          <w:rFonts w:ascii="宋体" w:hAnsi="宋体" w:cs="宋体" w:eastAsia="宋体"/>
          <w:sz w:val="19"/>
          <w:color w:val="000000"/>
          <w:b w:val="on"/>
          <w:i w:val="off"/>
        </w:rPr>
        <w:t>5 当作此等好处的一个实例。在一本早在 1776年发表的匿名小册</w:t>
      </w:r>
      <w:r>
        <w:rPr>
          <w:rFonts w:ascii="宋体" w:hAnsi="宋体" w:cs="宋体" w:eastAsia="宋体"/>
          <w:sz w:val="19"/>
          <w:color w:val="000000"/>
          <w:b w:val="on"/>
          <w:i w:val="off"/>
        </w:rPr>
        <w:t>子⑤的前言里，笔者就已暗示了对罪过作自然分类的有用性，其性</w:t>
      </w:r>
      <w:r>
        <w:rPr>
          <w:rFonts w:ascii="宋体" w:hAnsi="宋体" w:cs="宋体" w:eastAsia="宋体"/>
          <w:sz w:val="19"/>
          <w:color w:val="000000"/>
          <w:b w:val="on"/>
          <w:i w:val="off"/>
        </w:rPr>
        <w:t>质是进行检验，把真实的罪过同虚假的罪过区别开来。高利贷问题</w:t>
      </w:r>
      <w:r>
        <w:rPr>
          <w:rFonts w:ascii="宋体" w:hAnsi="宋体" w:cs="宋体" w:eastAsia="宋体"/>
          <w:sz w:val="19"/>
          <w:color w:val="000000"/>
          <w:b w:val="on"/>
          <w:i w:val="off"/>
        </w:rPr>
        <w:t>是表明这一观察正确的若干例子之一。本书第16章第35段末尾</w:t>
      </w:r>
      <w:r>
        <w:rPr>
          <w:rFonts w:ascii="宋体" w:hAnsi="宋体" w:cs="宋体" w:eastAsia="宋体"/>
          <w:sz w:val="19"/>
          <w:color w:val="000000"/>
          <w:b w:val="on"/>
          <w:i w:val="off"/>
        </w:rPr>
        <w:t>的一个注释③可能有助于显示，在那本小册子里阐扬的观点是如</w:t>
      </w:r>
    </w:p>
    <w:p>
      <w:pPr>
        <w:wordWrap w:val="on"/>
        <w:spacing w:before="200" w:after="0" w:line="60" w:lineRule="exact"/>
        <w:ind w:left="560" w:right="37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80" w:lineRule="atLeast"/>
        <w:ind w:left="840" w:right="0"/>
        <w:jc w:val="both"/>
        <w:textAlignment w:val="auto"/>
        <w:rPr>
          <w:sz w:val="11"/>
        </w:rPr>
      </w:pPr>
      <w:r>
        <w:rPr>
          <w:rFonts w:ascii="宋体" w:hAnsi="宋体" w:cs="宋体" w:eastAsia="宋体"/>
          <w:sz w:val="11"/>
          <w:color w:val="000000"/>
          <w:b w:val="on"/>
          <w:i w:val="off"/>
        </w:rPr>
        <w:t>ⓑ 《政府片论》,1822年重印。④</w:t>
      </w:r>
    </w:p>
    <w:p>
      <w:pPr>
        <w:wordWrap w:val="on"/>
        <w:autoSpaceDE w:val="off"/>
        <w:autoSpaceDN w:val="off"/>
        <w:spacing w:before="40" w:after="0" w:line="180" w:lineRule="atLeast"/>
        <w:ind w:left="840" w:right="0"/>
        <w:jc w:val="both"/>
        <w:textAlignment w:val="auto"/>
        <w:rPr>
          <w:sz w:val="11"/>
        </w:rPr>
      </w:pPr>
      <w:r>
        <w:rPr>
          <w:rFonts w:ascii="宋体" w:hAnsi="宋体" w:cs="宋体" w:eastAsia="宋体"/>
          <w:sz w:val="11"/>
          <w:color w:val="000000"/>
          <w:b w:val="on"/>
          <w:i w:val="off"/>
        </w:rPr>
        <w:t>①  1789年版。</w:t>
      </w:r>
    </w:p>
    <w:p>
      <w:pPr>
        <w:wordWrap w:val="on"/>
        <w:autoSpaceDE w:val="off"/>
        <w:autoSpaceDN w:val="off"/>
        <w:spacing w:before="20" w:after="0" w:line="180" w:lineRule="atLeast"/>
        <w:ind w:left="840" w:right="0"/>
        <w:jc w:val="both"/>
        <w:textAlignment w:val="auto"/>
        <w:rPr>
          <w:sz w:val="11"/>
        </w:rPr>
      </w:pPr>
      <w:r>
        <w:rPr>
          <w:rFonts w:ascii="宋体" w:hAnsi="宋体" w:cs="宋体" w:eastAsia="宋体"/>
          <w:sz w:val="11"/>
          <w:color w:val="000000"/>
          <w:b w:val="on"/>
          <w:i w:val="off"/>
        </w:rPr>
        <w:t>②  边沁1787年春在俄国撰写《为高利贷辩护》，于是年年底发表，博得好评。</w:t>
      </w:r>
    </w:p>
    <w:p>
      <w:pPr>
        <w:wordWrap w:val="on"/>
        <w:autoSpaceDE w:val="off"/>
        <w:autoSpaceDN w:val="off"/>
        <w:spacing w:before="60" w:after="0" w:line="180" w:lineRule="atLeast"/>
        <w:ind w:left="840" w:right="0"/>
        <w:jc w:val="both"/>
        <w:textAlignment w:val="auto"/>
        <w:rPr>
          <w:sz w:val="11"/>
        </w:rPr>
      </w:pPr>
      <w:r>
        <w:rPr>
          <w:rFonts w:ascii="宋体" w:hAnsi="宋体" w:cs="宋体" w:eastAsia="宋体"/>
          <w:sz w:val="11"/>
          <w:color w:val="000000"/>
          <w:b w:val="on"/>
          <w:i w:val="off"/>
        </w:rPr>
        <w:t>③ 下面第 231 页注13。</w:t>
      </w:r>
    </w:p>
    <w:p>
      <w:pPr>
        <w:wordWrap w:val="on"/>
        <w:autoSpaceDE w:val="off"/>
        <w:autoSpaceDN w:val="off"/>
        <w:spacing w:before="0" w:after="0" w:line="210" w:lineRule="atLeast"/>
        <w:ind w:left="520" w:right="0" w:firstLine="320"/>
        <w:jc w:val="both"/>
        <w:textAlignment w:val="auto"/>
        <w:rPr>
          <w:sz w:val="11"/>
        </w:rPr>
      </w:pPr>
      <w:r>
        <w:rPr>
          <w:rFonts w:ascii="宋体" w:hAnsi="宋体" w:cs="宋体" w:eastAsia="宋体"/>
          <w:sz w:val="11"/>
          <w:color w:val="000000"/>
          <w:b w:val="on"/>
          <w:i w:val="off"/>
        </w:rPr>
        <w:t>④ 边沁是指《政府片论》前言第58段以下(《边沁全集》，鲍林版，第1卷，第</w:t>
      </w:r>
      <w:r>
        <w:rPr>
          <w:rFonts w:ascii="宋体" w:hAnsi="宋体" w:cs="宋体" w:eastAsia="宋体"/>
          <w:sz w:val="11"/>
          <w:color w:val="000000"/>
          <w:b w:val="on"/>
          <w:i w:val="off"/>
        </w:rPr>
        <w:t>237——238页)。</w:t>
      </w:r>
      <w:r>
        <w:br w:type="page"/>
      </w:r>
    </w:p>
    <w:p>
      <w:pPr>
        <w:wordWrap w:val="on"/>
        <w:autoSpaceDE w:val="off"/>
        <w:autoSpaceDN w:val="off"/>
        <w:spacing w:before="180" w:after="0" w:line="180" w:lineRule="atLeast"/>
        <w:ind w:left="2640" w:right="0"/>
        <w:jc w:val="both"/>
        <w:textAlignment w:val="auto"/>
        <w:rPr>
          <w:sz w:val="24"/>
        </w:rPr>
      </w:pPr>
      <w:r>
        <w:rPr>
          <w:rFonts w:ascii="宋体" w:hAnsi="宋体" w:cs="宋体" w:eastAsia="宋体"/>
          <w:sz w:val="10"/>
          <w:color w:val="000000"/>
          <w:b w:val="on"/>
          <w:i w:val="off"/>
        </w:rPr>
        <w:t>前  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51</w:t>
      </w:r>
    </w:p>
    <w:p>
      <w:pPr>
        <w:wordWrap w:val="on"/>
        <w:autoSpaceDE w:val="off"/>
        <w:autoSpaceDN w:val="off"/>
        <w:spacing w:before="220" w:after="0" w:line="350" w:lineRule="atLeast"/>
        <w:ind w:left="20" w:right="320"/>
        <w:jc w:val="both"/>
        <w:textAlignment w:val="auto"/>
        <w:rPr>
          <w:sz w:val="20"/>
        </w:rPr>
      </w:pPr>
      <w:r>
        <w:rPr>
          <w:rFonts w:ascii="宋体" w:hAnsi="宋体" w:cs="宋体" w:eastAsia="宋体"/>
          <w:sz w:val="20"/>
          <w:color w:val="000000"/>
          <w:b w:val="on"/>
          <w:i w:val="off"/>
        </w:rPr>
        <w:t>何因为有了一种困难才得以萌发，这困难是在试图把想像的罪过</w:t>
      </w:r>
      <w:r>
        <w:rPr>
          <w:rFonts w:ascii="宋体" w:hAnsi="宋体" w:cs="宋体" w:eastAsia="宋体"/>
          <w:sz w:val="20"/>
          <w:color w:val="000000"/>
          <w:b w:val="on"/>
          <w:i w:val="off"/>
        </w:rPr>
        <w:t>妥帖地纳入笔者学说体系时感到的。对于某些读者，笔者几乎想建</w:t>
      </w:r>
      <w:r>
        <w:rPr>
          <w:rFonts w:ascii="宋体" w:hAnsi="宋体" w:cs="宋体" w:eastAsia="宋体"/>
          <w:sz w:val="20"/>
          <w:color w:val="000000"/>
          <w:b w:val="on"/>
          <w:i w:val="off"/>
        </w:rPr>
        <w:t>议从那最后10页读起，以便帮助他们强打精神，啃完如此冗长透</w:t>
      </w:r>
      <w:r>
        <w:rPr>
          <w:rFonts w:ascii="宋体" w:hAnsi="宋体" w:cs="宋体" w:eastAsia="宋体"/>
          <w:sz w:val="20"/>
          <w:color w:val="000000"/>
          <w:b w:val="on"/>
          <w:i w:val="off"/>
        </w:rPr>
        <w:t>顶的一番分析。</w:t>
      </w:r>
    </w:p>
    <w:p>
      <w:pPr>
        <w:wordWrap w:val="on"/>
        <w:autoSpaceDE w:val="off"/>
        <w:autoSpaceDN w:val="off"/>
        <w:spacing w:before="20" w:after="0" w:line="346" w:lineRule="atLeast"/>
        <w:ind w:left="0" w:right="340" w:firstLine="440"/>
        <w:jc w:val="both"/>
        <w:textAlignment w:val="auto"/>
        <w:rPr>
          <w:sz w:val="20"/>
        </w:rPr>
      </w:pPr>
      <w:r>
        <w:rPr>
          <w:rFonts w:ascii="宋体" w:hAnsi="宋体" w:cs="宋体" w:eastAsia="宋体"/>
          <w:sz w:val="20"/>
          <w:color w:val="000000"/>
          <w:b w:val="on"/>
          <w:i w:val="off"/>
        </w:rPr>
        <w:t>从本书至少可以得到一个好处，那就是在目前越是冒犯读者</w:t>
      </w:r>
      <w:r>
        <w:rPr>
          <w:rFonts w:ascii="宋体" w:hAnsi="宋体" w:cs="宋体" w:eastAsia="宋体"/>
          <w:sz w:val="20"/>
          <w:color w:val="000000"/>
          <w:b w:val="on"/>
          <w:i w:val="off"/>
        </w:rPr>
        <w:t>的耐心，以后就越不需要这么做。本书因而对于以后的论著，可以</w:t>
      </w:r>
      <w:r>
        <w:rPr>
          <w:rFonts w:ascii="宋体" w:hAnsi="宋体" w:cs="宋体" w:eastAsia="宋体"/>
          <w:sz w:val="20"/>
          <w:color w:val="000000"/>
          <w:b w:val="on"/>
          <w:i w:val="off"/>
        </w:rPr>
        <w:t>起到纯数学书对于混合数学和自然哲学书所起的那种作用。可能</w:t>
      </w:r>
      <w:r>
        <w:rPr>
          <w:rFonts w:ascii="宋体" w:hAnsi="宋体" w:cs="宋体" w:eastAsia="宋体"/>
          <w:sz w:val="20"/>
          <w:color w:val="000000"/>
          <w:b w:val="on"/>
          <w:i w:val="off"/>
        </w:rPr>
        <w:t>注定只有很少人才会阅读本书，但读者圈越窄，可能发觉作者随后</w:t>
      </w:r>
      <w:r>
        <w:rPr>
          <w:rFonts w:ascii="宋体" w:hAnsi="宋体" w:cs="宋体" w:eastAsia="宋体"/>
          <w:sz w:val="20"/>
          <w:color w:val="000000"/>
          <w:b w:val="on"/>
          <w:i w:val="off"/>
        </w:rPr>
        <w:t>的劳动果实可以理解的人数或许会越不那么有限。因此在这方面，</w:t>
      </w:r>
      <w:r>
        <w:rPr>
          <w:rFonts w:ascii="宋体" w:hAnsi="宋体" w:cs="宋体" w:eastAsia="宋体"/>
          <w:sz w:val="20"/>
          <w:color w:val="000000"/>
          <w:b w:val="on"/>
          <w:i w:val="off"/>
        </w:rPr>
        <w:t>笔者可能发觉自己像那些古代哲学家，他们据称持有两套学说，一</w:t>
      </w:r>
      <w:r>
        <w:rPr>
          <w:rFonts w:ascii="宋体" w:hAnsi="宋体" w:cs="宋体" w:eastAsia="宋体"/>
          <w:sz w:val="20"/>
          <w:color w:val="000000"/>
          <w:b w:val="on"/>
          <w:i w:val="off"/>
        </w:rPr>
        <w:t>套下里巴人，一套阳春白雪。不过，有这个区别：笔者希望自己的阳</w:t>
      </w:r>
      <w:r>
        <w:rPr>
          <w:rFonts w:ascii="宋体" w:hAnsi="宋体" w:cs="宋体" w:eastAsia="宋体"/>
          <w:sz w:val="20"/>
          <w:color w:val="000000"/>
          <w:b w:val="on"/>
          <w:i w:val="off"/>
        </w:rPr>
        <w:t>春白雪和下里巴人将被发觉是一致的，而就那些古代哲学家来说，</w:t>
      </w:r>
      <w:r>
        <w:rPr>
          <w:rFonts w:ascii="宋体" w:hAnsi="宋体" w:cs="宋体" w:eastAsia="宋体"/>
          <w:sz w:val="20"/>
          <w:color w:val="000000"/>
          <w:b w:val="on"/>
          <w:i w:val="off"/>
        </w:rPr>
        <w:t>两者却彼此对立；而且，在笔者的著作中，凡玄奥难解之处都纯粹</w:t>
      </w:r>
      <w:r>
        <w:rPr>
          <w:rFonts w:ascii="宋体" w:hAnsi="宋体" w:cs="宋体" w:eastAsia="宋体"/>
          <w:sz w:val="20"/>
          <w:color w:val="000000"/>
          <w:b w:val="on"/>
          <w:i w:val="off"/>
        </w:rPr>
        <w:t>出于令人遗憾的必要，绝非故作高深。</w:t>
      </w:r>
    </w:p>
    <w:p>
      <w:pPr>
        <w:wordWrap w:val="on"/>
        <w:autoSpaceDE w:val="off"/>
        <w:autoSpaceDN w:val="off"/>
        <w:spacing w:before="0" w:after="0" w:line="350" w:lineRule="atLeast"/>
        <w:ind w:left="0" w:right="180" w:firstLine="440"/>
        <w:jc w:val="both"/>
        <w:textAlignment w:val="auto"/>
        <w:rPr>
          <w:sz w:val="20"/>
        </w:rPr>
      </w:pPr>
      <w:r>
        <w:rPr>
          <w:rFonts w:ascii="宋体" w:hAnsi="宋体" w:cs="宋体" w:eastAsia="宋体"/>
          <w:sz w:val="20"/>
          <w:color w:val="000000"/>
          <w:b w:val="on"/>
          <w:i w:val="off"/>
        </w:rPr>
        <w:t>在这标榜本书的过程中，已有如此频繁的机会来提及由更加</w:t>
      </w:r>
      <w:r>
        <w:rPr>
          <w:rFonts w:ascii="宋体" w:hAnsi="宋体" w:cs="宋体" w:eastAsia="宋体"/>
          <w:sz w:val="20"/>
          <w:color w:val="000000"/>
          <w:b w:val="on"/>
          <w:i w:val="off"/>
        </w:rPr>
        <w:t>广泛和成熟的观点所启示的不同安排，随后听取一下关于其性质</w:t>
      </w:r>
      <w:r>
        <w:rPr>
          <w:rFonts w:ascii="宋体" w:hAnsi="宋体" w:cs="宋体" w:eastAsia="宋体"/>
          <w:sz w:val="20"/>
          <w:color w:val="000000"/>
          <w:b w:val="on"/>
          <w:i w:val="off"/>
        </w:rPr>
        <w:t>的简略介绍，或许会有助于满足读者，何况倘无这样的说明，通篇</w:t>
      </w:r>
      <w:r>
        <w:rPr>
          <w:rFonts w:ascii="宋体" w:hAnsi="宋体" w:cs="宋体" w:eastAsia="宋体"/>
          <w:sz w:val="20"/>
          <w:color w:val="000000"/>
          <w:b w:val="on"/>
          <w:i w:val="off"/>
        </w:rPr>
        <w:t>提及未刊著作之处会引起困惑和误解。下面是一些论著的标题，笔</w:t>
      </w:r>
      <w:r>
        <w:rPr>
          <w:rFonts w:ascii="宋体" w:hAnsi="宋体" w:cs="宋体" w:eastAsia="宋体"/>
          <w:sz w:val="20"/>
          <w:color w:val="000000"/>
          <w:b w:val="on"/>
          <w:i w:val="off"/>
        </w:rPr>
        <w:t>者目前的计划将由其发表而得以完成。它们按照看来最适于理解</w:t>
      </w:r>
      <w:r>
        <w:rPr>
          <w:rFonts w:ascii="宋体" w:hAnsi="宋体" w:cs="宋体" w:eastAsia="宋体"/>
          <w:sz w:val="20"/>
          <w:color w:val="000000"/>
          <w:b w:val="on"/>
          <w:i w:val="off"/>
        </w:rPr>
        <w:t>的、假如准备全套一次出齐就将依次配置的顺序来展示；不过，它。</w:t>
      </w:r>
      <w:r>
        <w:rPr>
          <w:rFonts w:ascii="宋体" w:hAnsi="宋体" w:cs="宋体" w:eastAsia="宋体"/>
          <w:sz w:val="20"/>
          <w:color w:val="000000"/>
          <w:b w:val="on"/>
          <w:i w:val="off"/>
        </w:rPr>
        <w:t>们最终亮相的顺序，很有可能在某种程度上受到次要考虑和临时</w:t>
      </w:r>
      <w:r>
        <w:rPr>
          <w:rFonts w:ascii="宋体" w:hAnsi="宋体" w:cs="宋体" w:eastAsia="宋体"/>
          <w:sz w:val="20"/>
          <w:color w:val="000000"/>
          <w:b w:val="on"/>
          <w:i w:val="off"/>
        </w:rPr>
        <w:t>想法的影响。</w:t>
      </w:r>
    </w:p>
    <w:p>
      <w:pPr>
        <w:wordWrap w:val="on"/>
        <w:autoSpaceDE w:val="off"/>
        <w:autoSpaceDN w:val="off"/>
        <w:spacing w:before="20" w:after="0" w:line="360" w:lineRule="atLeast"/>
        <w:ind w:left="20" w:right="320" w:firstLine="420"/>
        <w:jc w:val="both"/>
        <w:textAlignment w:val="auto"/>
        <w:rPr>
          <w:sz w:val="20"/>
        </w:rPr>
      </w:pPr>
      <w:r>
        <w:rPr>
          <w:rFonts w:ascii="宋体" w:hAnsi="宋体" w:cs="宋体" w:eastAsia="宋体"/>
          <w:sz w:val="20"/>
          <w:color w:val="000000"/>
          <w:b w:val="on"/>
          <w:i w:val="off"/>
        </w:rPr>
        <w:t>第一部分。民法(更为独特地被称为私人分配法或简称分配</w:t>
      </w:r>
      <w:r>
        <w:rPr>
          <w:rFonts w:ascii="宋体" w:hAnsi="宋体" w:cs="宋体" w:eastAsia="宋体"/>
          <w:sz w:val="20"/>
          <w:color w:val="000000"/>
          <w:b w:val="on"/>
          <w:i w:val="off"/>
        </w:rPr>
        <w:t>法)方面的立法原理。</w:t>
      </w:r>
      <w:r>
        <w:br w:type="page"/>
      </w:r>
    </w:p>
    <w:p>
      <w:pPr>
        <w:wordWrap w:val="on"/>
        <w:autoSpaceDE w:val="off"/>
        <w:autoSpaceDN w:val="off"/>
        <w:spacing w:before="160" w:after="0" w:line="180" w:lineRule="atLeast"/>
        <w:ind w:left="540" w:right="0"/>
        <w:jc w:val="both"/>
        <w:textAlignment w:val="auto"/>
        <w:rPr>
          <w:sz w:val="10"/>
        </w:rPr>
      </w:pPr>
      <w:r>
        <w:rPr>
          <w:rFonts w:ascii="宋体" w:hAnsi="宋体" w:cs="宋体" w:eastAsia="宋体"/>
          <w:sz w:val="10"/>
          <w:color w:val="000000"/>
          <w:u w:val="single"/>
          <w:b w:val="off"/>
          <w:i w:val="off"/>
        </w:rPr>
        <w:t xml:space="preserve">  52                      道德与立法原理导论                          </w:t>
      </w:r>
    </w:p>
    <w:p>
      <w:pPr>
        <w:wordWrap w:val="on"/>
        <w:autoSpaceDE w:val="off"/>
        <w:autoSpaceDN w:val="off"/>
        <w:spacing w:before="280" w:after="0" w:line="260" w:lineRule="atLeast"/>
        <w:ind w:left="900" w:right="0"/>
        <w:jc w:val="both"/>
        <w:textAlignment w:val="auto"/>
        <w:rPr>
          <w:sz w:val="19"/>
        </w:rPr>
      </w:pPr>
      <w:r>
        <w:rPr>
          <w:rFonts w:ascii="宋体" w:hAnsi="宋体" w:cs="宋体" w:eastAsia="宋体"/>
          <w:sz w:val="19"/>
          <w:color w:val="000000"/>
          <w:b w:val="off"/>
          <w:i w:val="off"/>
        </w:rPr>
        <w:t>第二部分。刑法方面的立法原理。</w:t>
      </w:r>
    </w:p>
    <w:p>
      <w:pPr>
        <w:wordWrap w:val="on"/>
        <w:autoSpaceDE w:val="off"/>
        <w:autoSpaceDN w:val="off"/>
        <w:spacing w:before="80" w:after="0" w:line="320" w:lineRule="atLeast"/>
        <w:ind w:left="500" w:right="0" w:firstLine="400"/>
        <w:jc w:val="both"/>
        <w:textAlignment w:val="auto"/>
        <w:rPr>
          <w:sz w:val="19"/>
        </w:rPr>
      </w:pPr>
      <w:r>
        <w:rPr>
          <w:rFonts w:ascii="宋体" w:hAnsi="宋体" w:cs="宋体" w:eastAsia="宋体"/>
          <w:sz w:val="19"/>
          <w:color w:val="000000"/>
          <w:b w:val="off"/>
          <w:i w:val="off"/>
        </w:rPr>
        <w:t>第三部分。程序方面的立法原理：综览刑事和民事两个分支，</w:t>
      </w:r>
      <w:r>
        <w:rPr>
          <w:rFonts w:ascii="宋体" w:hAnsi="宋体" w:cs="宋体" w:eastAsia="宋体"/>
          <w:sz w:val="19"/>
          <w:color w:val="000000"/>
          <w:b w:val="off"/>
          <w:i w:val="off"/>
        </w:rPr>
        <w:t>它们之间只能作很不明确的、时时容易变动的区分。</w:t>
      </w:r>
    </w:p>
    <w:p>
      <w:pPr>
        <w:wordWrap w:val="on"/>
        <w:autoSpaceDE w:val="off"/>
        <w:autoSpaceDN w:val="off"/>
        <w:spacing w:before="100" w:after="0" w:line="260" w:lineRule="atLeast"/>
        <w:ind w:left="900" w:right="0"/>
        <w:jc w:val="both"/>
        <w:textAlignment w:val="auto"/>
        <w:rPr>
          <w:sz w:val="19"/>
        </w:rPr>
      </w:pPr>
      <w:r>
        <w:rPr>
          <w:rFonts w:ascii="宋体" w:hAnsi="宋体" w:cs="宋体" w:eastAsia="宋体"/>
          <w:sz w:val="19"/>
          <w:color w:val="000000"/>
          <w:b w:val="off"/>
          <w:i w:val="off"/>
        </w:rPr>
        <w:t>第四部分。酬赏方面的立法原理。</w:t>
      </w:r>
    </w:p>
    <w:p>
      <w:pPr>
        <w:wordWrap w:val="on"/>
        <w:autoSpaceDE w:val="off"/>
        <w:autoSpaceDN w:val="off"/>
        <w:spacing w:before="100" w:after="0" w:line="300" w:lineRule="atLeast"/>
        <w:ind w:left="500" w:right="0" w:firstLine="400"/>
        <w:jc w:val="both"/>
        <w:textAlignment w:val="auto"/>
        <w:rPr>
          <w:sz w:val="19"/>
        </w:rPr>
      </w:pPr>
      <w:r>
        <w:rPr>
          <w:rFonts w:ascii="宋体" w:hAnsi="宋体" w:cs="宋体" w:eastAsia="宋体"/>
          <w:sz w:val="19"/>
          <w:color w:val="000000"/>
          <w:b w:val="off"/>
          <w:i w:val="off"/>
        </w:rPr>
        <w:t>第五部分。公共分配法(更简明也更为人熟悉地被称为宪法)</w:t>
      </w:r>
      <w:r>
        <w:rPr>
          <w:rFonts w:ascii="宋体" w:hAnsi="宋体" w:cs="宋体" w:eastAsia="宋体"/>
          <w:sz w:val="19"/>
          <w:color w:val="000000"/>
          <w:b w:val="off"/>
          <w:i w:val="off"/>
        </w:rPr>
        <w:t>方面的立法原理。</w:t>
      </w:r>
    </w:p>
    <w:p>
      <w:pPr>
        <w:wordWrap w:val="on"/>
        <w:autoSpaceDE w:val="off"/>
        <w:autoSpaceDN w:val="off"/>
        <w:spacing w:before="60" w:after="0" w:line="340" w:lineRule="atLeast"/>
        <w:ind w:left="480" w:right="0" w:firstLine="420"/>
        <w:jc w:val="both"/>
        <w:textAlignment w:val="auto"/>
        <w:rPr>
          <w:sz w:val="19"/>
        </w:rPr>
      </w:pPr>
      <w:r>
        <w:rPr>
          <w:rFonts w:ascii="宋体" w:hAnsi="宋体" w:cs="宋体" w:eastAsia="宋体"/>
          <w:sz w:val="19"/>
          <w:color w:val="000000"/>
          <w:b w:val="off"/>
          <w:i w:val="off"/>
        </w:rPr>
        <w:t>第六部分。政治策略方面的立法原理：政治策略指的是在议会</w:t>
      </w:r>
      <w:r>
        <w:rPr>
          <w:rFonts w:ascii="宋体" w:hAnsi="宋体" w:cs="宋体" w:eastAsia="宋体"/>
          <w:sz w:val="19"/>
          <w:color w:val="000000"/>
          <w:b w:val="off"/>
          <w:i w:val="off"/>
        </w:rPr>
        <w:t>议事过程中维持秩序、以便引导它们实现其体制宗旨的技艺，亦即</w:t>
      </w:r>
      <w:r>
        <w:rPr>
          <w:rFonts w:ascii="宋体" w:hAnsi="宋体" w:cs="宋体" w:eastAsia="宋体"/>
          <w:sz w:val="19"/>
          <w:color w:val="000000"/>
          <w:b w:val="off"/>
          <w:i w:val="off"/>
        </w:rPr>
        <w:t>依据一套规则，这些规则对于宪法的意义在某些方面恰如程序法</w:t>
      </w:r>
      <w:r>
        <w:rPr>
          <w:rFonts w:ascii="宋体" w:hAnsi="宋体" w:cs="宋体" w:eastAsia="宋体"/>
          <w:sz w:val="19"/>
          <w:color w:val="000000"/>
          <w:b w:val="off"/>
          <w:i w:val="off"/>
        </w:rPr>
        <w:t>对于民法和刑法的意义。</w:t>
      </w:r>
    </w:p>
    <w:p>
      <w:pPr>
        <w:wordWrap w:val="on"/>
        <w:autoSpaceDE w:val="off"/>
        <w:autoSpaceDN w:val="off"/>
        <w:spacing w:before="20" w:after="0" w:line="360" w:lineRule="atLeast"/>
        <w:ind w:left="500" w:right="0" w:firstLine="400"/>
        <w:jc w:val="both"/>
        <w:textAlignment w:val="auto"/>
        <w:rPr>
          <w:sz w:val="19"/>
        </w:rPr>
      </w:pPr>
      <w:r>
        <w:rPr>
          <w:rFonts w:ascii="宋体" w:hAnsi="宋体" w:cs="宋体" w:eastAsia="宋体"/>
          <w:sz w:val="19"/>
          <w:color w:val="000000"/>
          <w:b w:val="off"/>
          <w:i w:val="off"/>
        </w:rPr>
        <w:t>第七部分。国与国之间关系法(用一个新颖而非平淡无奇的名</w:t>
      </w:r>
      <w:r>
        <w:rPr>
          <w:rFonts w:ascii="宋体" w:hAnsi="宋体" w:cs="宋体" w:eastAsia="宋体"/>
          <w:sz w:val="19"/>
          <w:color w:val="000000"/>
          <w:b w:val="off"/>
          <w:i w:val="off"/>
        </w:rPr>
        <w:t>称来说即国际法)方面的立法原理。</w:t>
      </w:r>
    </w:p>
    <w:p>
      <w:pPr>
        <w:wordWrap w:val="on"/>
        <w:autoSpaceDE w:val="off"/>
        <w:autoSpaceDN w:val="off"/>
        <w:spacing w:before="80" w:after="0" w:line="260" w:lineRule="atLeast"/>
        <w:ind w:left="900" w:right="0"/>
        <w:jc w:val="both"/>
        <w:textAlignment w:val="auto"/>
        <w:rPr>
          <w:sz w:val="19"/>
        </w:rPr>
      </w:pPr>
      <w:r>
        <w:rPr>
          <w:rFonts w:ascii="宋体" w:hAnsi="宋体" w:cs="宋体" w:eastAsia="宋体"/>
          <w:sz w:val="19"/>
          <w:color w:val="000000"/>
          <w:b w:val="off"/>
          <w:i w:val="off"/>
        </w:rPr>
        <w:t>第八部分。财政方面的立法原理。</w:t>
      </w:r>
    </w:p>
    <w:p>
      <w:pPr>
        <w:wordWrap w:val="on"/>
        <w:autoSpaceDE w:val="off"/>
        <w:autoSpaceDN w:val="off"/>
        <w:spacing w:before="100" w:after="0" w:line="260" w:lineRule="atLeast"/>
        <w:ind w:left="900" w:right="0"/>
        <w:jc w:val="both"/>
        <w:textAlignment w:val="auto"/>
        <w:rPr>
          <w:sz w:val="19"/>
        </w:rPr>
      </w:pPr>
      <w:r>
        <w:rPr>
          <w:rFonts w:ascii="宋体" w:hAnsi="宋体" w:cs="宋体" w:eastAsia="宋体"/>
          <w:sz w:val="19"/>
          <w:color w:val="000000"/>
          <w:b w:val="off"/>
          <w:i w:val="off"/>
        </w:rPr>
        <w:t>第九部分。政治经济学方面的立法原理。</w:t>
      </w:r>
    </w:p>
    <w:p>
      <w:pPr>
        <w:wordWrap w:val="on"/>
        <w:autoSpaceDE w:val="off"/>
        <w:autoSpaceDN w:val="off"/>
        <w:spacing w:before="20" w:after="0" w:line="350" w:lineRule="atLeast"/>
        <w:ind w:left="480" w:right="0" w:firstLine="420"/>
        <w:jc w:val="both"/>
        <w:textAlignment w:val="auto"/>
        <w:rPr>
          <w:sz w:val="19"/>
        </w:rPr>
      </w:pPr>
      <w:r>
        <w:rPr>
          <w:rFonts w:ascii="宋体" w:hAnsi="宋体" w:cs="宋体" w:eastAsia="宋体"/>
          <w:sz w:val="19"/>
          <w:color w:val="000000"/>
          <w:b w:val="off"/>
          <w:i w:val="off"/>
        </w:rPr>
        <w:t>第十部分。一套从形式(亦即方法和术语)方面考虑在其所有</w:t>
      </w:r>
      <w:r>
        <w:rPr>
          <w:rFonts w:ascii="宋体" w:hAnsi="宋体" w:cs="宋体" w:eastAsia="宋体"/>
          <w:sz w:val="19"/>
          <w:color w:val="000000"/>
          <w:b w:val="off"/>
          <w:i w:val="off"/>
        </w:rPr>
        <w:t>分支领域完整无缺的法律体系梗概，包括考察由术语简表表述的</w:t>
      </w:r>
      <w:r>
        <w:rPr>
          <w:rFonts w:ascii="宋体" w:hAnsi="宋体" w:cs="宋体" w:eastAsia="宋体"/>
          <w:sz w:val="19"/>
          <w:color w:val="000000"/>
          <w:b w:val="off"/>
          <w:i w:val="off"/>
        </w:rPr>
        <w:t>诸项概念的来源和联系，其阐述囊括了所有可以恰当地说属于普</w:t>
      </w:r>
      <w:r>
        <w:rPr>
          <w:rFonts w:ascii="宋体" w:hAnsi="宋体" w:cs="宋体" w:eastAsia="宋体"/>
          <w:sz w:val="19"/>
          <w:color w:val="000000"/>
          <w:b w:val="off"/>
          <w:i w:val="off"/>
        </w:rPr>
        <w:t>遍法学这一总题的内容。©</w:t>
      </w:r>
    </w:p>
    <w:p>
      <w:pPr>
        <w:wordWrap w:val="on"/>
        <w:autoSpaceDE w:val="off"/>
        <w:autoSpaceDN w:val="off"/>
        <w:spacing w:before="20" w:after="0" w:line="327" w:lineRule="atLeast"/>
        <w:ind w:left="480" w:right="0" w:firstLine="420"/>
        <w:jc w:val="both"/>
        <w:textAlignment w:val="auto"/>
        <w:rPr>
          <w:sz w:val="19"/>
        </w:rPr>
      </w:pPr>
      <w:r>
        <w:rPr>
          <w:rFonts w:ascii="宋体" w:hAnsi="宋体" w:cs="宋体" w:eastAsia="宋体"/>
          <w:sz w:val="19"/>
          <w:color w:val="000000"/>
          <w:b w:val="off"/>
          <w:i w:val="off"/>
        </w:rPr>
        <w:t>在上述若干标题之下确定的原理，其用处在于为最终展示的</w:t>
      </w:r>
      <w:r>
        <w:rPr>
          <w:rFonts w:ascii="宋体" w:hAnsi="宋体" w:cs="宋体" w:eastAsia="宋体"/>
          <w:sz w:val="19"/>
          <w:color w:val="000000"/>
          <w:b w:val="off"/>
          <w:i w:val="off"/>
        </w:rPr>
        <w:t>法律本体铺平道路；随后必须评估这将臻于完整的、有关任何政治</w:t>
      </w:r>
      <w:r>
        <w:rPr>
          <w:rFonts w:ascii="宋体" w:hAnsi="宋体" w:cs="宋体" w:eastAsia="宋体"/>
          <w:sz w:val="19"/>
          <w:color w:val="000000"/>
          <w:b w:val="off"/>
          <w:i w:val="off"/>
        </w:rPr>
        <w:t>国家的法律，以求得某一个别政治国家的子午圈，并且据其环境加</w:t>
      </w:r>
    </w:p>
    <w:p>
      <w:pPr>
        <w:wordWrap w:val="on"/>
        <w:autoSpaceDE w:val="off"/>
        <w:autoSpaceDN w:val="off"/>
        <w:spacing w:before="0" w:after="0" w:line="340" w:lineRule="atLeast"/>
        <w:ind w:left="5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60" w:after="0" w:line="200" w:lineRule="atLeast"/>
        <w:ind w:left="600" w:right="0" w:firstLine="300"/>
        <w:jc w:val="both"/>
        <w:textAlignment w:val="auto"/>
        <w:rPr>
          <w:sz w:val="12"/>
        </w:rPr>
      </w:pPr>
      <w:r>
        <w:rPr>
          <w:rFonts w:ascii="宋体" w:hAnsi="宋体" w:cs="宋体" w:eastAsia="宋体"/>
          <w:sz w:val="12"/>
          <w:color w:val="000000"/>
          <w:b w:val="off"/>
          <w:i w:val="off"/>
        </w:rPr>
        <w:t>⑥ 例如义务、权利、权力、占有、资格、免除、豁免、选举权、特权、无效、有效等</w:t>
      </w:r>
      <w:r>
        <w:rPr>
          <w:rFonts w:ascii="宋体" w:hAnsi="宋体" w:cs="宋体" w:eastAsia="宋体"/>
          <w:sz w:val="12"/>
          <w:color w:val="000000"/>
          <w:b w:val="off"/>
          <w:i w:val="off"/>
        </w:rPr>
        <w:t>等。</w:t>
      </w:r>
      <w:r>
        <w:br w:type="page"/>
      </w:r>
    </w:p>
    <w:p>
      <w:pPr>
        <w:wordWrap w:val="on"/>
        <w:autoSpaceDE w:val="off"/>
        <w:autoSpaceDN w:val="off"/>
        <w:spacing w:before="200" w:after="0" w:line="180" w:lineRule="atLeast"/>
        <w:ind w:left="40" w:right="0"/>
        <w:jc w:val="both"/>
        <w:textAlignment w:val="auto"/>
        <w:rPr>
          <w:sz w:val="10"/>
        </w:rPr>
      </w:pPr>
      <w:r>
        <w:rPr>
          <w:rFonts w:ascii="宋体" w:hAnsi="宋体" w:cs="宋体" w:eastAsia="宋体"/>
          <w:sz w:val="10"/>
          <w:color w:val="000000"/>
          <w:u w:val="single"/>
          <w:b w:val="on"/>
          <w:i w:val="off"/>
        </w:rPr>
        <w:t xml:space="preserve">                        前  言                    53 </w:t>
      </w:r>
    </w:p>
    <w:p>
      <w:pPr>
        <w:wordWrap w:val="on"/>
        <w:autoSpaceDE w:val="off"/>
        <w:autoSpaceDN w:val="off"/>
        <w:spacing w:before="280" w:after="0" w:line="260" w:lineRule="atLeast"/>
        <w:ind w:left="40" w:right="0"/>
        <w:jc w:val="both"/>
        <w:textAlignment w:val="auto"/>
        <w:rPr>
          <w:sz w:val="20"/>
        </w:rPr>
      </w:pPr>
      <w:r>
        <w:rPr>
          <w:rFonts w:ascii="宋体" w:hAnsi="宋体" w:cs="宋体" w:eastAsia="宋体"/>
          <w:sz w:val="20"/>
          <w:color w:val="000000"/>
          <w:b w:val="on"/>
          <w:i w:val="off"/>
        </w:rPr>
        <w:t>以调整。</w:t>
      </w:r>
    </w:p>
    <w:p>
      <w:pPr>
        <w:wordWrap w:val="on"/>
        <w:autoSpaceDE w:val="off"/>
        <w:autoSpaceDN w:val="off"/>
        <w:spacing w:before="60" w:after="0" w:line="355" w:lineRule="atLeast"/>
        <w:ind w:left="20" w:right="120" w:firstLine="420"/>
        <w:jc w:val="both"/>
        <w:textAlignment w:val="auto"/>
        <w:rPr>
          <w:sz w:val="20"/>
        </w:rPr>
      </w:pPr>
      <w:r>
        <w:rPr>
          <w:rFonts w:ascii="宋体" w:hAnsi="宋体" w:cs="宋体" w:eastAsia="宋体"/>
          <w:sz w:val="20"/>
          <w:color w:val="000000"/>
          <w:b w:val="on"/>
          <w:i w:val="off"/>
        </w:rPr>
        <w:t>笔者倘若法力无边，能任意利用时间和其他每一种必要条件，7</w:t>
      </w:r>
      <w:r>
        <w:rPr>
          <w:rFonts w:ascii="宋体" w:hAnsi="宋体" w:cs="宋体" w:eastAsia="宋体"/>
          <w:sz w:val="20"/>
          <w:color w:val="000000"/>
          <w:b w:val="on"/>
          <w:i w:val="off"/>
        </w:rPr>
        <w:t>就会希望把每一部分的发表延宕到整个计划大功告成。特别是，那</w:t>
      </w:r>
      <w:r>
        <w:rPr>
          <w:rFonts w:ascii="宋体" w:hAnsi="宋体" w:cs="宋体" w:eastAsia="宋体"/>
          <w:sz w:val="20"/>
          <w:color w:val="000000"/>
          <w:b w:val="on"/>
          <w:i w:val="off"/>
        </w:rPr>
        <w:t>10个展示了在笔者看来乃是功利在每一方面的绝对要求的部分，</w:t>
      </w:r>
      <w:r>
        <w:rPr>
          <w:rFonts w:ascii="宋体" w:hAnsi="宋体" w:cs="宋体" w:eastAsia="宋体"/>
          <w:sz w:val="20"/>
          <w:color w:val="000000"/>
          <w:b w:val="on"/>
          <w:i w:val="off"/>
        </w:rPr>
        <w:t>其用途仅在于为法律本体所包含的若干相应规定提供理由，这些</w:t>
      </w:r>
      <w:r>
        <w:rPr>
          <w:rFonts w:ascii="宋体" w:hAnsi="宋体" w:cs="宋体" w:eastAsia="宋体"/>
          <w:sz w:val="20"/>
          <w:color w:val="000000"/>
          <w:b w:val="on"/>
          <w:i w:val="off"/>
        </w:rPr>
        <w:t>理由的确切真相在这些规定本身(它们注定要应用于此)被确定、</w:t>
      </w:r>
      <w:r>
        <w:rPr>
          <w:rFonts w:ascii="宋体" w:hAnsi="宋体" w:cs="宋体" w:eastAsia="宋体"/>
          <w:sz w:val="20"/>
          <w:color w:val="000000"/>
          <w:b w:val="on"/>
          <w:i w:val="off"/>
        </w:rPr>
        <w:t>并且是被最终确定以前，绝对无法精确地查明。然而，由于人性的</w:t>
      </w:r>
      <w:r>
        <w:rPr>
          <w:rFonts w:ascii="宋体" w:hAnsi="宋体" w:cs="宋体" w:eastAsia="宋体"/>
          <w:sz w:val="20"/>
          <w:color w:val="000000"/>
          <w:b w:val="on"/>
          <w:i w:val="off"/>
        </w:rPr>
        <w:t>懦弱使得一切计划实行起来便难以保全，构思越宏大就越是如此，</w:t>
      </w:r>
      <w:r>
        <w:rPr>
          <w:rFonts w:ascii="宋体" w:hAnsi="宋体" w:cs="宋体" w:eastAsia="宋体"/>
          <w:sz w:val="20"/>
          <w:color w:val="000000"/>
          <w:b w:val="on"/>
          <w:i w:val="off"/>
        </w:rPr>
        <w:t>也由于笔者在理论的若干分支领域已有长足进展，而未在实际应</w:t>
      </w:r>
      <w:r>
        <w:rPr>
          <w:rFonts w:ascii="宋体" w:hAnsi="宋体" w:cs="宋体" w:eastAsia="宋体"/>
          <w:sz w:val="20"/>
          <w:color w:val="000000"/>
          <w:b w:val="on"/>
          <w:i w:val="off"/>
        </w:rPr>
        <w:t>用方面取得相应进步，因而笔者认为，最终的发表顺序几乎肯定不</w:t>
      </w:r>
      <w:r>
        <w:rPr>
          <w:rFonts w:ascii="宋体" w:hAnsi="宋体" w:cs="宋体" w:eastAsia="宋体"/>
          <w:sz w:val="20"/>
          <w:color w:val="000000"/>
          <w:b w:val="on"/>
          <w:i w:val="off"/>
        </w:rPr>
        <w:t>会完全符合那种假如同样实际可行便将显得最为适宜的顺序。这</w:t>
      </w:r>
      <w:r>
        <w:rPr>
          <w:rFonts w:ascii="宋体" w:hAnsi="宋体" w:cs="宋体" w:eastAsia="宋体"/>
          <w:sz w:val="20"/>
          <w:color w:val="000000"/>
          <w:b w:val="on"/>
          <w:i w:val="off"/>
        </w:rPr>
        <w:t>一参差不免会造成许多缺陷，而如果终极的法律体系的实行与原</w:t>
      </w:r>
      <w:r>
        <w:rPr>
          <w:rFonts w:ascii="宋体" w:hAnsi="宋体" w:cs="宋体" w:eastAsia="宋体"/>
          <w:sz w:val="20"/>
          <w:color w:val="000000"/>
          <w:b w:val="on"/>
          <w:i w:val="off"/>
        </w:rPr>
        <w:t>理的展开保持同步，因而互相调节，互相匡正，这些缺陷就可能得</w:t>
      </w:r>
      <w:r>
        <w:rPr>
          <w:rFonts w:ascii="宋体" w:hAnsi="宋体" w:cs="宋体" w:eastAsia="宋体"/>
          <w:sz w:val="20"/>
          <w:color w:val="000000"/>
          <w:b w:val="on"/>
          <w:i w:val="off"/>
        </w:rPr>
        <w:t>以避免。尽管如此，笔者所为仍将较多地取决于教导公众的需要，</w:t>
      </w:r>
      <w:r>
        <w:rPr>
          <w:rFonts w:ascii="宋体" w:hAnsi="宋体" w:cs="宋体" w:eastAsia="宋体"/>
          <w:sz w:val="20"/>
          <w:color w:val="000000"/>
          <w:b w:val="on"/>
          <w:i w:val="off"/>
        </w:rPr>
        <w:t>而较少受到一种烦扰的影响，而据笔者猜测，那种烦扰便是自己的</w:t>
      </w:r>
      <w:r>
        <w:rPr>
          <w:rFonts w:ascii="宋体" w:hAnsi="宋体" w:cs="宋体" w:eastAsia="宋体"/>
          <w:sz w:val="20"/>
          <w:color w:val="000000"/>
          <w:b w:val="on"/>
          <w:i w:val="off"/>
        </w:rPr>
        <w:t>个人虚荣心更为关心的有多少。因为不管对原理的细节提出何种</w:t>
      </w:r>
      <w:r>
        <w:rPr>
          <w:rFonts w:ascii="宋体" w:hAnsi="宋体" w:cs="宋体" w:eastAsia="宋体"/>
          <w:sz w:val="20"/>
          <w:color w:val="000000"/>
          <w:b w:val="on"/>
          <w:i w:val="off"/>
        </w:rPr>
        <w:t>修改，只要同原理有关的规定在字面上固定下来，这种修改便可以</w:t>
      </w:r>
      <w:r>
        <w:rPr>
          <w:rFonts w:ascii="宋体" w:hAnsi="宋体" w:cs="宋体" w:eastAsia="宋体"/>
          <w:sz w:val="20"/>
          <w:color w:val="000000"/>
          <w:b w:val="on"/>
          <w:i w:val="off"/>
        </w:rPr>
        <w:t>轻而易举地在随后发表的一个改正版上做出。</w:t>
      </w:r>
    </w:p>
    <w:p>
      <w:pPr>
        <w:wordWrap w:val="on"/>
        <w:autoSpaceDE w:val="off"/>
        <w:autoSpaceDN w:val="off"/>
        <w:spacing w:before="40" w:after="0" w:line="350" w:lineRule="atLeast"/>
        <w:ind w:left="20" w:right="280" w:firstLine="420"/>
        <w:jc w:val="both"/>
        <w:textAlignment w:val="auto"/>
        <w:rPr>
          <w:sz w:val="20"/>
        </w:rPr>
      </w:pPr>
      <w:r>
        <w:rPr>
          <w:rFonts w:ascii="宋体" w:hAnsi="宋体" w:cs="宋体" w:eastAsia="宋体"/>
          <w:sz w:val="20"/>
          <w:color w:val="000000"/>
          <w:b w:val="on"/>
          <w:i w:val="off"/>
        </w:rPr>
        <w:t>在随后的章节中，正如已经提示的那样，将会发现一些地方提</w:t>
      </w:r>
      <w:r>
        <w:rPr>
          <w:rFonts w:ascii="宋体" w:hAnsi="宋体" w:cs="宋体" w:eastAsia="宋体"/>
          <w:sz w:val="20"/>
          <w:color w:val="000000"/>
          <w:b w:val="on"/>
          <w:i w:val="off"/>
        </w:rPr>
        <w:t>到刑法典梗概，本书的目的正是充作其导论，还有一些地方提到上</w:t>
      </w:r>
      <w:r>
        <w:rPr>
          <w:rFonts w:ascii="宋体" w:hAnsi="宋体" w:cs="宋体" w:eastAsia="宋体"/>
          <w:sz w:val="20"/>
          <w:color w:val="000000"/>
          <w:b w:val="on"/>
          <w:i w:val="off"/>
        </w:rPr>
        <w:t>述梗概的其他分支，所用的项目标题同它们在这里得以被述及的</w:t>
      </w:r>
      <w:r>
        <w:rPr>
          <w:rFonts w:ascii="宋体" w:hAnsi="宋体" w:cs="宋体" w:eastAsia="宋体"/>
          <w:sz w:val="20"/>
          <w:color w:val="000000"/>
          <w:b w:val="on"/>
          <w:i w:val="off"/>
        </w:rPr>
        <w:t>那些项目标题有所不同。为使读者免受困惑，去搜寻尚无踪影之</w:t>
      </w:r>
      <w:r>
        <w:rPr>
          <w:rFonts w:ascii="宋体" w:hAnsi="宋体" w:cs="宋体" w:eastAsia="宋体"/>
          <w:sz w:val="20"/>
          <w:color w:val="000000"/>
          <w:b w:val="on"/>
          <w:i w:val="off"/>
        </w:rPr>
        <w:t>物，笔者有能力做的无非是给予这一告诫。对计划的更改进行追</w:t>
      </w:r>
      <w:r>
        <w:rPr>
          <w:rFonts w:ascii="宋体" w:hAnsi="宋体" w:cs="宋体" w:eastAsia="宋体"/>
          <w:sz w:val="20"/>
          <w:color w:val="000000"/>
          <w:b w:val="on"/>
          <w:i w:val="off"/>
        </w:rPr>
        <w:t>述，就会以类似的方式表明若干相像的、不值得个别指出的不协</w:t>
      </w:r>
      <w:r>
        <w:br w:type="page"/>
      </w:r>
    </w:p>
    <w:p>
      <w:pPr>
        <w:wordWrap w:val="on"/>
        <w:autoSpaceDE w:val="off"/>
        <w:autoSpaceDN w:val="off"/>
        <w:spacing w:before="160" w:after="0" w:line="180" w:lineRule="atLeast"/>
        <w:ind w:left="540" w:right="0"/>
        <w:jc w:val="both"/>
        <w:textAlignment w:val="auto"/>
        <w:rPr>
          <w:sz w:val="12"/>
        </w:rPr>
      </w:pPr>
      <w:r>
        <w:rPr>
          <w:rFonts w:ascii="宋体" w:hAnsi="宋体" w:cs="宋体" w:eastAsia="宋体"/>
          <w:sz w:val="12"/>
          <w:color w:val="000000"/>
          <w:u w:val="single"/>
          <w:b w:val="on"/>
          <w:i w:val="off"/>
        </w:rPr>
        <w:t xml:space="preserve">  54                      道德与立法原理导论                         </w:t>
      </w:r>
    </w:p>
    <w:p>
      <w:pPr>
        <w:wordWrap w:val="on"/>
        <w:autoSpaceDE w:val="off"/>
        <w:autoSpaceDN w:val="off"/>
        <w:spacing w:before="260" w:after="0" w:line="260" w:lineRule="atLeast"/>
        <w:ind w:left="540" w:right="0"/>
        <w:jc w:val="both"/>
        <w:textAlignment w:val="auto"/>
        <w:rPr>
          <w:sz w:val="19"/>
        </w:rPr>
      </w:pPr>
      <w:r>
        <w:rPr>
          <w:rFonts w:ascii="宋体" w:hAnsi="宋体" w:cs="宋体" w:eastAsia="宋体"/>
          <w:sz w:val="19"/>
          <w:color w:val="000000"/>
          <w:b w:val="on"/>
          <w:i w:val="off"/>
        </w:rPr>
        <w:t>调。①</w:t>
      </w:r>
    </w:p>
    <w:p>
      <w:pPr>
        <w:wordWrap w:val="on"/>
        <w:autoSpaceDE w:val="off"/>
        <w:autoSpaceDN w:val="off"/>
        <w:spacing w:before="20" w:after="0" w:line="340" w:lineRule="atLeast"/>
        <w:ind w:left="280" w:right="0" w:firstLine="600"/>
        <w:jc w:val="both"/>
        <w:textAlignment w:val="auto"/>
        <w:rPr>
          <w:sz w:val="19"/>
        </w:rPr>
      </w:pPr>
      <w:r>
        <w:rPr>
          <w:rFonts w:ascii="宋体" w:hAnsi="宋体" w:cs="宋体" w:eastAsia="宋体"/>
          <w:sz w:val="19"/>
          <w:color w:val="000000"/>
          <w:b w:val="on"/>
          <w:i w:val="off"/>
        </w:rPr>
        <w:t>在这篇推销文告的开头，提到了一些未予详述的困难，例如本</w:t>
      </w:r>
      <w:r>
        <w:rPr>
          <w:rFonts w:ascii="宋体" w:hAnsi="宋体" w:cs="宋体" w:eastAsia="宋体"/>
          <w:sz w:val="19"/>
          <w:color w:val="000000"/>
          <w:b w:val="on"/>
          <w:i w:val="off"/>
        </w:rPr>
        <w:t>8 书起初中途辍笔的原因及其面目的不完整。笔者耻于失败，又无法</w:t>
      </w:r>
      <w:r>
        <w:rPr>
          <w:rFonts w:ascii="宋体" w:hAnsi="宋体" w:cs="宋体" w:eastAsia="宋体"/>
          <w:sz w:val="19"/>
          <w:color w:val="000000"/>
          <w:b w:val="on"/>
          <w:i w:val="off"/>
        </w:rPr>
        <w:t>掩饰失败，不知道怎么能拒绝这般辩解的好处，亦即对那些困难的</w:t>
      </w:r>
      <w:r>
        <w:rPr>
          <w:rFonts w:ascii="宋体" w:hAnsi="宋体" w:cs="宋体" w:eastAsia="宋体"/>
          <w:sz w:val="19"/>
          <w:color w:val="000000"/>
          <w:b w:val="on"/>
          <w:i w:val="off"/>
        </w:rPr>
        <w:t>性质作一番简述所能带来的好处。</w:t>
      </w:r>
    </w:p>
    <w:p>
      <w:pPr>
        <w:wordWrap w:val="on"/>
        <w:autoSpaceDE w:val="off"/>
        <w:autoSpaceDN w:val="off"/>
        <w:spacing w:before="0" w:after="0" w:line="350" w:lineRule="atLeast"/>
        <w:ind w:left="480" w:right="0" w:firstLine="400"/>
        <w:jc w:val="both"/>
        <w:textAlignment w:val="auto"/>
        <w:rPr>
          <w:sz w:val="19"/>
        </w:rPr>
      </w:pPr>
      <w:r>
        <w:rPr>
          <w:rFonts w:ascii="宋体" w:hAnsi="宋体" w:cs="宋体" w:eastAsia="宋体"/>
          <w:sz w:val="19"/>
          <w:color w:val="000000"/>
          <w:b w:val="on"/>
          <w:i w:val="off"/>
        </w:rPr>
        <w:t>所以能发现它们，是由于试图解决那些将在本书结尾找到的</w:t>
      </w:r>
      <w:r>
        <w:rPr>
          <w:rFonts w:ascii="宋体" w:hAnsi="宋体" w:cs="宋体" w:eastAsia="宋体"/>
          <w:sz w:val="19"/>
          <w:color w:val="000000"/>
          <w:b w:val="on"/>
          <w:i w:val="off"/>
        </w:rPr>
        <w:t>问题，这些问题是：一个法律的特性和完整性寓于何处?刑法与民</w:t>
      </w:r>
      <w:r>
        <w:rPr>
          <w:rFonts w:ascii="宋体" w:hAnsi="宋体" w:cs="宋体" w:eastAsia="宋体"/>
          <w:sz w:val="19"/>
          <w:color w:val="000000"/>
          <w:b w:val="on"/>
          <w:i w:val="off"/>
        </w:rPr>
        <w:t>法有何区别以及它们之间的界限何在?刑法与其他法律分支有何</w:t>
      </w:r>
      <w:r>
        <w:rPr>
          <w:rFonts w:ascii="宋体" w:hAnsi="宋体" w:cs="宋体" w:eastAsia="宋体"/>
          <w:sz w:val="19"/>
          <w:color w:val="000000"/>
          <w:b w:val="on"/>
          <w:i w:val="off"/>
        </w:rPr>
        <w:t>区别以及它们之间的界限何在?</w:t>
      </w:r>
    </w:p>
    <w:p>
      <w:pPr>
        <w:wordWrap w:val="on"/>
        <w:autoSpaceDE w:val="off"/>
        <w:autoSpaceDN w:val="off"/>
        <w:spacing w:before="20" w:after="0" w:line="338" w:lineRule="atLeast"/>
        <w:ind w:left="460" w:right="0" w:firstLine="420"/>
        <w:jc w:val="both"/>
        <w:textAlignment w:val="auto"/>
        <w:rPr>
          <w:sz w:val="19"/>
        </w:rPr>
      </w:pPr>
      <w:r>
        <w:rPr>
          <w:rFonts w:ascii="宋体" w:hAnsi="宋体" w:cs="宋体" w:eastAsia="宋体"/>
          <w:sz w:val="19"/>
          <w:color w:val="000000"/>
          <w:b w:val="on"/>
          <w:i w:val="off"/>
        </w:rPr>
        <w:t>十分明显，要完整和正确地回答这些问题，就必须理解和确定</w:t>
      </w:r>
      <w:r>
        <w:rPr>
          <w:rFonts w:ascii="宋体" w:hAnsi="宋体" w:cs="宋体" w:eastAsia="宋体"/>
          <w:sz w:val="19"/>
          <w:color w:val="000000"/>
          <w:b w:val="on"/>
          <w:i w:val="off"/>
        </w:rPr>
        <w:t>立法制度的每个组成部分同其他各个组成部分的联结和互相依赖</w:t>
      </w:r>
      <w:r>
        <w:rPr>
          <w:rFonts w:ascii="宋体" w:hAnsi="宋体" w:cs="宋体" w:eastAsia="宋体"/>
          <w:sz w:val="19"/>
          <w:color w:val="000000"/>
          <w:b w:val="on"/>
          <w:i w:val="off"/>
        </w:rPr>
        <w:t>关系。然而，只有通过了解这些组成部分本身，才能做到这一点。因</w:t>
      </w:r>
      <w:r>
        <w:rPr>
          <w:rFonts w:ascii="宋体" w:hAnsi="宋体" w:cs="宋体" w:eastAsia="宋体"/>
          <w:sz w:val="19"/>
          <w:color w:val="000000"/>
          <w:b w:val="on"/>
          <w:i w:val="off"/>
        </w:rPr>
        <w:t>此，这样一种考察要达到精确无误，一个必要条件是有待考察的结</w:t>
      </w:r>
      <w:r>
        <w:rPr>
          <w:rFonts w:ascii="宋体" w:hAnsi="宋体" w:cs="宋体" w:eastAsia="宋体"/>
          <w:sz w:val="19"/>
          <w:color w:val="000000"/>
          <w:b w:val="on"/>
          <w:i w:val="off"/>
        </w:rPr>
        <w:t>构完整无缺。任何地方都还见不到实现此项条件的例子。在英国自</w:t>
      </w:r>
      <w:r>
        <w:rPr>
          <w:rFonts w:ascii="宋体" w:hAnsi="宋体" w:cs="宋体" w:eastAsia="宋体"/>
          <w:sz w:val="19"/>
          <w:color w:val="000000"/>
          <w:b w:val="on"/>
          <w:i w:val="off"/>
        </w:rPr>
        <w:t>称为普通法、在无论何处或可更恰当地称为审判法的这么一个虚</w:t>
      </w:r>
      <w:r>
        <w:rPr>
          <w:rFonts w:ascii="宋体" w:hAnsi="宋体" w:cs="宋体" w:eastAsia="宋体"/>
          <w:sz w:val="19"/>
          <w:color w:val="000000"/>
          <w:b w:val="on"/>
          <w:i w:val="off"/>
        </w:rPr>
        <w:t>构的作品，没有确定的作者，没有成文的内容，但在无论何处都构</w:t>
      </w:r>
      <w:r>
        <w:rPr>
          <w:rFonts w:ascii="宋体" w:hAnsi="宋体" w:cs="宋体" w:eastAsia="宋体"/>
          <w:sz w:val="19"/>
          <w:color w:val="000000"/>
          <w:b w:val="on"/>
          <w:i w:val="off"/>
        </w:rPr>
        <w:t>成了立法结构的主体，正如被想像出来的以太，没有可感知的形</w:t>
      </w:r>
      <w:r>
        <w:rPr>
          <w:rFonts w:ascii="宋体" w:hAnsi="宋体" w:cs="宋体" w:eastAsia="宋体"/>
          <w:sz w:val="19"/>
          <w:color w:val="000000"/>
          <w:b w:val="on"/>
          <w:i w:val="off"/>
        </w:rPr>
        <w:t>体，却充满了整个宇宙。真法律的残絮断片被黏着在那个想像的底</w:t>
      </w:r>
      <w:r>
        <w:rPr>
          <w:rFonts w:ascii="宋体" w:hAnsi="宋体" w:cs="宋体" w:eastAsia="宋体"/>
          <w:sz w:val="19"/>
          <w:color w:val="000000"/>
          <w:b w:val="on"/>
          <w:i w:val="off"/>
        </w:rPr>
        <w:t>坯上，构成了每一部国法的内容。结果怎么样?结果是笔者虽然为</w:t>
      </w:r>
      <w:r>
        <w:rPr>
          <w:rFonts w:ascii="宋体" w:hAnsi="宋体" w:cs="宋体" w:eastAsia="宋体"/>
          <w:sz w:val="19"/>
          <w:color w:val="000000"/>
          <w:b w:val="on"/>
          <w:i w:val="off"/>
        </w:rPr>
        <w:t>了刚才所说的目的或其他目的而希望有一个完整的法律体系作为</w:t>
      </w:r>
      <w:r>
        <w:rPr>
          <w:rFonts w:ascii="宋体" w:hAnsi="宋体" w:cs="宋体" w:eastAsia="宋体"/>
          <w:sz w:val="19"/>
          <w:color w:val="000000"/>
          <w:b w:val="on"/>
          <w:i w:val="off"/>
        </w:rPr>
        <w:t>参照例，却必须从创造一个着手。</w:t>
      </w:r>
    </w:p>
    <w:p>
      <w:pPr>
        <w:wordWrap w:val="on"/>
        <w:autoSpaceDE w:val="off"/>
        <w:autoSpaceDN w:val="off"/>
        <w:spacing w:before="140" w:after="0" w:line="260" w:lineRule="atLeast"/>
        <w:ind w:left="880" w:right="0"/>
        <w:jc w:val="both"/>
        <w:textAlignment w:val="auto"/>
        <w:rPr>
          <w:sz w:val="19"/>
        </w:rPr>
      </w:pPr>
      <w:r>
        <w:rPr>
          <w:rFonts w:ascii="宋体" w:hAnsi="宋体" w:cs="宋体" w:eastAsia="宋体"/>
          <w:sz w:val="19"/>
          <w:color w:val="000000"/>
          <w:b w:val="on"/>
          <w:i w:val="off"/>
        </w:rPr>
        <w:t>存在着(或宁可说应该存在)意愿逻辑学，犹如理解逻辑学。前</w:t>
      </w:r>
    </w:p>
    <w:p>
      <w:pPr>
        <w:wordWrap w:val="on"/>
        <w:spacing w:before="160" w:after="0" w:line="60" w:lineRule="exact"/>
        <w:ind w:left="540" w:right="37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20" w:lineRule="atLeast"/>
        <w:ind w:left="580" w:right="0" w:firstLine="300"/>
        <w:jc w:val="both"/>
        <w:textAlignment w:val="auto"/>
        <w:rPr>
          <w:sz w:val="14"/>
        </w:rPr>
      </w:pPr>
      <w:r>
        <w:rPr>
          <w:rFonts w:ascii="宋体" w:hAnsi="宋体" w:cs="宋体" w:eastAsia="宋体"/>
          <w:sz w:val="14"/>
          <w:color w:val="000000"/>
          <w:b w:val="on"/>
          <w:i w:val="off"/>
        </w:rPr>
        <w:t>①  本段所述参见处大都采用这样的形式：“见册一，不可补肉伤项”，即《刑法典</w:t>
      </w:r>
      <w:r>
        <w:rPr>
          <w:rFonts w:ascii="宋体" w:hAnsi="宋体" w:cs="宋体" w:eastAsia="宋体"/>
          <w:sz w:val="14"/>
          <w:color w:val="000000"/>
          <w:b w:val="on"/>
          <w:i w:val="off"/>
        </w:rPr>
        <w:t>梗概》第一册,“不可弥补的肉体损伤”项。见前,导言,第 xxxviii-xxxix页。</w:t>
      </w:r>
      <w:r>
        <w:br w:type="page"/>
      </w:r>
    </w:p>
    <w:p>
      <w:pPr>
        <w:wordWrap w:val="on"/>
        <w:autoSpaceDE w:val="off"/>
        <w:autoSpaceDN w:val="off"/>
        <w:spacing w:before="180" w:after="0" w:line="200" w:lineRule="atLeast"/>
        <w:ind w:left="2700" w:right="0"/>
        <w:jc w:val="both"/>
        <w:textAlignment w:val="auto"/>
        <w:rPr>
          <w:sz w:val="24"/>
        </w:rPr>
      </w:pPr>
      <w:r>
        <w:rPr>
          <w:rFonts w:ascii="宋体" w:hAnsi="宋体" w:cs="宋体" w:eastAsia="宋体"/>
          <w:sz w:val="12"/>
          <w:color w:val="000000"/>
          <w:b w:val="on"/>
          <w:i w:val="off"/>
        </w:rPr>
        <w:t>前  言</w:t>
      </w:r>
      <w:r>
        <w:rPr>
          <w:rFonts w:ascii="宋体" w:hAnsi="宋体" w:cs="宋体" w:eastAsia="宋体"/>
          <w:sz w:val="24"/>
        </w:rPr>
        <w:t xml:space="preserve">                     </w:t>
      </w:r>
      <w:r>
        <w:rPr>
          <w:rFonts w:ascii="宋体" w:hAnsi="宋体" w:cs="宋体" w:eastAsia="宋体"/>
          <w:sz w:val="12"/>
          <w:color w:val="000000"/>
          <w:b w:val="on"/>
          <w:i w:val="off"/>
        </w:rPr>
        <w:t>55</w:t>
      </w:r>
    </w:p>
    <w:p>
      <w:pPr>
        <w:wordWrap w:val="on"/>
        <w:autoSpaceDE w:val="off"/>
        <w:autoSpaceDN w:val="off"/>
        <w:spacing w:before="180" w:after="0" w:line="357" w:lineRule="atLeast"/>
        <w:ind w:left="100" w:right="280"/>
        <w:jc w:val="both"/>
        <w:textAlignment w:val="auto"/>
        <w:rPr>
          <w:sz w:val="20"/>
        </w:rPr>
      </w:pPr>
      <w:r>
        <w:rPr>
          <w:rFonts w:ascii="宋体" w:hAnsi="宋体" w:cs="宋体" w:eastAsia="宋体"/>
          <w:sz w:val="20"/>
          <w:color w:val="000000"/>
          <w:b w:val="on"/>
          <w:i w:val="off"/>
        </w:rPr>
        <w:t>一功能的运作与后一功能的运作相比，既非较难予以规律化的描</w:t>
      </w:r>
      <w:r>
        <w:rPr>
          <w:rFonts w:ascii="宋体" w:hAnsi="宋体" w:cs="宋体" w:eastAsia="宋体"/>
          <w:sz w:val="20"/>
          <w:color w:val="000000"/>
          <w:b w:val="on"/>
          <w:i w:val="off"/>
        </w:rPr>
        <w:t>述，亦非不太值得这么做。在玄奥之学的这两个分支当中，亚里士</w:t>
      </w:r>
      <w:r>
        <w:rPr>
          <w:rFonts w:ascii="宋体" w:hAnsi="宋体" w:cs="宋体" w:eastAsia="宋体"/>
          <w:sz w:val="20"/>
          <w:color w:val="000000"/>
          <w:b w:val="on"/>
          <w:i w:val="off"/>
        </w:rPr>
        <w:t>多德只看到后一个，而步其伟大先师后尘的后世逻辑学家们，同样</w:t>
      </w:r>
      <w:r>
        <w:rPr>
          <w:rFonts w:ascii="宋体" w:hAnsi="宋体" w:cs="宋体" w:eastAsia="宋体"/>
          <w:sz w:val="20"/>
          <w:color w:val="000000"/>
          <w:b w:val="on"/>
          <w:i w:val="off"/>
        </w:rPr>
        <w:t>见此不见彼。但是，只要这两个如此紧密联系的分支之间能够作出</w:t>
      </w:r>
      <w:r>
        <w:rPr>
          <w:rFonts w:ascii="宋体" w:hAnsi="宋体" w:cs="宋体" w:eastAsia="宋体"/>
          <w:sz w:val="20"/>
          <w:color w:val="000000"/>
          <w:b w:val="on"/>
          <w:i w:val="off"/>
        </w:rPr>
        <w:t>区别，那么不管区别是怎样的，就重要性而论它有利于意愿逻辑</w:t>
      </w:r>
      <w:r>
        <w:rPr>
          <w:rFonts w:ascii="宋体" w:hAnsi="宋体" w:cs="宋体" w:eastAsia="宋体"/>
          <w:sz w:val="20"/>
          <w:color w:val="000000"/>
          <w:b w:val="on"/>
          <w:i w:val="off"/>
        </w:rPr>
        <w:t>学。因为，理解功能的运作只是依靠其指导意愿功能的能力才有意</w:t>
      </w:r>
      <w:r>
        <w:rPr>
          <w:rFonts w:ascii="宋体" w:hAnsi="宋体" w:cs="宋体" w:eastAsia="宋体"/>
          <w:sz w:val="20"/>
          <w:color w:val="000000"/>
          <w:b w:val="on"/>
          <w:i w:val="off"/>
        </w:rPr>
        <w:t>义可言。</w:t>
      </w:r>
    </w:p>
    <w:p>
      <w:pPr>
        <w:wordWrap w:val="on"/>
        <w:autoSpaceDE w:val="off"/>
        <w:autoSpaceDN w:val="off"/>
        <w:spacing w:before="40" w:after="0" w:line="346" w:lineRule="atLeast"/>
        <w:ind w:left="40" w:right="180" w:firstLine="420"/>
        <w:jc w:val="both"/>
        <w:textAlignment w:val="auto"/>
        <w:rPr>
          <w:sz w:val="20"/>
        </w:rPr>
      </w:pPr>
      <w:r>
        <w:rPr>
          <w:rFonts w:ascii="宋体" w:hAnsi="宋体" w:cs="宋体" w:eastAsia="宋体"/>
          <w:sz w:val="20"/>
          <w:color w:val="000000"/>
          <w:b w:val="on"/>
          <w:i w:val="off"/>
        </w:rPr>
        <w:t>就其形式而论的法律科学，是这一意愿逻辑学的首要分支和</w:t>
      </w:r>
      <w:r>
        <w:rPr>
          <w:rFonts w:ascii="宋体" w:hAnsi="宋体" w:cs="宋体" w:eastAsia="宋体"/>
          <w:sz w:val="20"/>
          <w:color w:val="000000"/>
          <w:b w:val="on"/>
          <w:i w:val="off"/>
        </w:rPr>
        <w:t>最重要的应用。它对于立法艺术的意义，恰如解剖学对于医术的意 9</w:t>
      </w:r>
      <w:r>
        <w:rPr>
          <w:rFonts w:ascii="宋体" w:hAnsi="宋体" w:cs="宋体" w:eastAsia="宋体"/>
          <w:sz w:val="20"/>
          <w:color w:val="000000"/>
          <w:b w:val="on"/>
          <w:i w:val="off"/>
        </w:rPr>
        <w:t>义；区别在于，它的对象是艺术家必须与之一起工作的，而不是他</w:t>
      </w:r>
      <w:r>
        <w:rPr>
          <w:rFonts w:ascii="宋体" w:hAnsi="宋体" w:cs="宋体" w:eastAsia="宋体"/>
          <w:sz w:val="20"/>
          <w:color w:val="000000"/>
          <w:b w:val="on"/>
          <w:i w:val="off"/>
        </w:rPr>
        <w:t>必须在其上操作的。对一门科学缺乏了解而使政治实体遭到的危</w:t>
      </w:r>
      <w:r>
        <w:rPr>
          <w:rFonts w:ascii="宋体" w:hAnsi="宋体" w:cs="宋体" w:eastAsia="宋体"/>
          <w:sz w:val="20"/>
          <w:color w:val="000000"/>
          <w:b w:val="on"/>
          <w:i w:val="off"/>
        </w:rPr>
        <w:t>险，不亚于对另一门科学的无知而使自然躯体遭到的危险。在结束</w:t>
      </w:r>
      <w:r>
        <w:rPr>
          <w:rFonts w:ascii="宋体" w:hAnsi="宋体" w:cs="宋体" w:eastAsia="宋体"/>
          <w:sz w:val="20"/>
          <w:color w:val="000000"/>
          <w:b w:val="on"/>
          <w:i w:val="off"/>
        </w:rPr>
        <w:t>本书的那篇注文中，可以看到一个实例———能援引来证明这一断</w:t>
      </w:r>
      <w:r>
        <w:rPr>
          <w:rFonts w:ascii="宋体" w:hAnsi="宋体" w:cs="宋体" w:eastAsia="宋体"/>
          <w:sz w:val="20"/>
          <w:color w:val="000000"/>
          <w:b w:val="on"/>
          <w:i w:val="off"/>
        </w:rPr>
        <w:t>言的成千个实例之一。</w:t>
      </w:r>
    </w:p>
    <w:p>
      <w:pPr>
        <w:wordWrap w:val="on"/>
        <w:autoSpaceDE w:val="off"/>
        <w:autoSpaceDN w:val="off"/>
        <w:spacing w:before="20" w:after="0" w:line="347" w:lineRule="atLeast"/>
        <w:ind w:left="40" w:right="360" w:firstLine="420"/>
        <w:jc w:val="both"/>
        <w:textAlignment w:val="auto"/>
        <w:rPr>
          <w:sz w:val="20"/>
        </w:rPr>
      </w:pPr>
      <w:r>
        <w:rPr>
          <w:rFonts w:ascii="宋体" w:hAnsi="宋体" w:cs="宋体" w:eastAsia="宋体"/>
          <w:sz w:val="20"/>
          <w:color w:val="000000"/>
          <w:b w:val="on"/>
          <w:i w:val="off"/>
        </w:rPr>
        <w:t>面对的困难就是如此，事情的开端就是如此：要完成一项没有</w:t>
      </w:r>
      <w:r>
        <w:rPr>
          <w:rFonts w:ascii="宋体" w:hAnsi="宋体" w:cs="宋体" w:eastAsia="宋体"/>
          <w:sz w:val="20"/>
          <w:color w:val="000000"/>
          <w:b w:val="on"/>
          <w:i w:val="off"/>
        </w:rPr>
        <w:t>先例的工作，然后创立一门新学问，即为最深奥的学科之一增添一</w:t>
      </w:r>
      <w:r>
        <w:rPr>
          <w:rFonts w:ascii="宋体" w:hAnsi="宋体" w:cs="宋体" w:eastAsia="宋体"/>
          <w:sz w:val="20"/>
          <w:color w:val="000000"/>
          <w:b w:val="on"/>
          <w:i w:val="off"/>
        </w:rPr>
        <w:t>个新的分支。</w:t>
      </w:r>
    </w:p>
    <w:p>
      <w:pPr>
        <w:wordWrap w:val="on"/>
        <w:autoSpaceDE w:val="off"/>
        <w:autoSpaceDN w:val="off"/>
        <w:spacing w:before="20" w:after="0" w:line="360" w:lineRule="atLeast"/>
        <w:ind w:left="20" w:right="340" w:firstLine="440"/>
        <w:jc w:val="both"/>
        <w:textAlignment w:val="auto"/>
        <w:rPr>
          <w:sz w:val="20"/>
        </w:rPr>
      </w:pPr>
      <w:r>
        <w:rPr>
          <w:rFonts w:ascii="宋体" w:hAnsi="宋体" w:cs="宋体" w:eastAsia="宋体"/>
          <w:sz w:val="20"/>
          <w:color w:val="000000"/>
          <w:b w:val="on"/>
          <w:i w:val="off"/>
        </w:rPr>
        <w:t>然而不止于此：一套被规划的法律，无论怎样完整，不免是相</w:t>
      </w:r>
      <w:r>
        <w:rPr>
          <w:rFonts w:ascii="宋体" w:hAnsi="宋体" w:cs="宋体" w:eastAsia="宋体"/>
          <w:sz w:val="20"/>
          <w:color w:val="000000"/>
          <w:b w:val="on"/>
          <w:i w:val="off"/>
        </w:rPr>
        <w:t>对无用和无教益的，除非它在每一项细节上都通过不断与之伴随</w:t>
      </w:r>
      <w:r>
        <w:rPr>
          <w:rFonts w:ascii="宋体" w:hAnsi="宋体" w:cs="宋体" w:eastAsia="宋体"/>
          <w:sz w:val="20"/>
          <w:color w:val="000000"/>
          <w:b w:val="on"/>
          <w:i w:val="off"/>
        </w:rPr>
        <w:t>的、无休止的关于理由④的评论得到说明和辩解。这些理由————凡</w:t>
      </w:r>
      <w:r>
        <w:rPr>
          <w:rFonts w:ascii="宋体" w:hAnsi="宋体" w:cs="宋体" w:eastAsia="宋体"/>
          <w:sz w:val="20"/>
          <w:color w:val="000000"/>
          <w:b w:val="on"/>
          <w:i w:val="off"/>
        </w:rPr>
        <w:t>互相抵触的，其轻重可以估量，凡并行不悖的，其合力可以感知</w:t>
      </w:r>
      <w:r>
        <w:rPr>
          <w:rFonts w:ascii="宋体" w:hAnsi="宋体" w:cs="宋体" w:eastAsia="宋体"/>
          <w:sz w:val="20"/>
          <w:color w:val="000000"/>
          <w:b w:val="on"/>
          <w:i w:val="off"/>
        </w:rPr>
        <w:t>———必须加以整理，并被隶属于广泛和主导的、被称为原理的理由</w:t>
      </w:r>
    </w:p>
    <w:p>
      <w:pPr>
        <w:wordWrap w:val="on"/>
        <w:autoSpaceDE w:val="off"/>
        <w:autoSpaceDN w:val="off"/>
        <w:spacing w:before="200" w:after="0" w:line="260" w:lineRule="atLeast"/>
        <w:ind w:left="460" w:right="0"/>
        <w:jc w:val="both"/>
        <w:textAlignment w:val="auto"/>
        <w:rPr>
          <w:sz w:val="14"/>
        </w:rPr>
      </w:pPr>
      <w:r>
        <w:rPr>
          <w:rFonts w:ascii="宋体" w:hAnsi="宋体" w:cs="宋体" w:eastAsia="宋体"/>
          <w:sz w:val="14"/>
          <w:color w:val="000000"/>
          <w:b w:val="on"/>
          <w:i w:val="off"/>
        </w:rPr>
        <w:t>④ 一个共同的名称————理性缘由(the rationale)自此被用来称呼其总体。①</w:t>
      </w:r>
    </w:p>
    <w:p>
      <w:pPr>
        <w:wordWrap w:val="on"/>
        <w:autoSpaceDE w:val="off"/>
        <w:autoSpaceDN w:val="off"/>
        <w:spacing w:before="0" w:after="0" w:line="220" w:lineRule="atLeast"/>
        <w:ind w:left="460" w:right="0"/>
        <w:jc w:val="both"/>
        <w:textAlignment w:val="auto"/>
        <w:rPr>
          <w:sz w:val="14"/>
        </w:rPr>
      </w:pPr>
      <w:r>
        <w:rPr>
          <w:rFonts w:ascii="宋体" w:hAnsi="宋体" w:cs="宋体" w:eastAsia="宋体"/>
          <w:sz w:val="14"/>
          <w:color w:val="000000"/>
          <w:b w:val="on"/>
          <w:i w:val="off"/>
        </w:rPr>
        <w:t>①  1823年版增注。</w:t>
      </w:r>
      <w:r>
        <w:br w:type="page"/>
      </w:r>
    </w:p>
    <w:p>
      <w:pPr>
        <w:wordWrap w:val="on"/>
        <w:autoSpaceDE w:val="off"/>
        <w:autoSpaceDN w:val="off"/>
        <w:spacing w:before="200" w:after="0" w:line="180" w:lineRule="atLeast"/>
        <w:ind w:left="560" w:right="0"/>
        <w:jc w:val="both"/>
        <w:textAlignment w:val="auto"/>
        <w:rPr>
          <w:sz w:val="10"/>
        </w:rPr>
      </w:pPr>
      <w:r>
        <w:rPr>
          <w:rFonts w:ascii="宋体" w:hAnsi="宋体" w:cs="宋体" w:eastAsia="宋体"/>
          <w:sz w:val="10"/>
          <w:color w:val="000000"/>
          <w:u w:val="single"/>
          <w:b w:val="on"/>
          <w:i w:val="off"/>
        </w:rPr>
        <w:t xml:space="preserve">  56                      道德与立法原理导论                          </w:t>
      </w:r>
    </w:p>
    <w:p>
      <w:pPr>
        <w:wordWrap w:val="on"/>
        <w:autoSpaceDE w:val="off"/>
        <w:autoSpaceDN w:val="off"/>
        <w:spacing w:before="200" w:after="0" w:line="333" w:lineRule="atLeast"/>
        <w:ind w:left="560" w:right="0"/>
        <w:jc w:val="both"/>
        <w:textAlignment w:val="auto"/>
        <w:rPr>
          <w:sz w:val="19"/>
        </w:rPr>
      </w:pPr>
      <w:r>
        <w:rPr>
          <w:rFonts w:ascii="宋体" w:hAnsi="宋体" w:cs="宋体" w:eastAsia="宋体"/>
          <w:sz w:val="19"/>
          <w:color w:val="000000"/>
          <w:b w:val="on"/>
          <w:i w:val="off"/>
        </w:rPr>
        <w:t>之下。因此，决不能只有一个体系，而是必须有两个平行的、相联的</w:t>
      </w:r>
      <w:r>
        <w:rPr>
          <w:rFonts w:ascii="宋体" w:hAnsi="宋体" w:cs="宋体" w:eastAsia="宋体"/>
          <w:sz w:val="19"/>
          <w:color w:val="000000"/>
          <w:b w:val="on"/>
          <w:i w:val="off"/>
        </w:rPr>
        <w:t>体系在一起运行，一个是立法规定，另一个是政治理由，它们互相</w:t>
      </w:r>
      <w:r>
        <w:rPr>
          <w:rFonts w:ascii="宋体" w:hAnsi="宋体" w:cs="宋体" w:eastAsia="宋体"/>
          <w:sz w:val="19"/>
          <w:color w:val="000000"/>
          <w:b w:val="on"/>
          <w:i w:val="off"/>
        </w:rPr>
        <w:t>匡正，互相支持。</w:t>
      </w:r>
    </w:p>
    <w:p>
      <w:pPr>
        <w:wordWrap w:val="on"/>
        <w:autoSpaceDE w:val="off"/>
        <w:autoSpaceDN w:val="off"/>
        <w:spacing w:before="20" w:after="0" w:line="343" w:lineRule="atLeast"/>
        <w:ind w:left="320" w:right="0" w:firstLine="660"/>
        <w:jc w:val="both"/>
        <w:textAlignment w:val="auto"/>
        <w:rPr>
          <w:sz w:val="19"/>
        </w:rPr>
      </w:pPr>
      <w:r>
        <w:rPr>
          <w:rFonts w:ascii="宋体" w:hAnsi="宋体" w:cs="宋体" w:eastAsia="宋体"/>
          <w:sz w:val="19"/>
          <w:color w:val="000000"/>
          <w:b w:val="on"/>
          <w:i w:val="off"/>
        </w:rPr>
        <w:t>笔者不知道像这样的事业能否完成，只知道它已经着手，正在</w:t>
      </w:r>
      <w:r>
        <w:rPr>
          <w:rFonts w:ascii="宋体" w:hAnsi="宋体" w:cs="宋体" w:eastAsia="宋体"/>
          <w:sz w:val="19"/>
          <w:color w:val="000000"/>
          <w:b w:val="on"/>
          <w:i w:val="off"/>
        </w:rPr>
        <w:t>进行，并且在所有各方面取得了一些进展。还要冒昧地添一句：即</w:t>
      </w:r>
      <w:r>
        <w:rPr>
          <w:rFonts w:ascii="宋体" w:hAnsi="宋体" w:cs="宋体" w:eastAsia="宋体"/>
          <w:sz w:val="19"/>
          <w:color w:val="000000"/>
          <w:b w:val="on"/>
          <w:i w:val="off"/>
        </w:rPr>
        <w:t>使能够完成，至少也决不会由这样的一个人来完成：在这个人看</w:t>
      </w:r>
      <w:r>
        <w:rPr>
          <w:rFonts w:ascii="宋体" w:hAnsi="宋体" w:cs="宋体" w:eastAsia="宋体"/>
          <w:sz w:val="19"/>
          <w:color w:val="000000"/>
          <w:b w:val="on"/>
          <w:i w:val="off"/>
        </w:rPr>
        <w:t>来，阅读那些占据随后各页的枯燥的文章，其劳心费神要么显得徒</w:t>
      </w:r>
      <w:r>
        <w:rPr>
          <w:rFonts w:ascii="宋体" w:hAnsi="宋体" w:cs="宋体" w:eastAsia="宋体"/>
          <w:sz w:val="19"/>
          <w:color w:val="000000"/>
          <w:b w:val="on"/>
          <w:i w:val="off"/>
        </w:rPr>
        <w:t>劳无益，要么觉得无法忍受。笔者要冒昧地重申(因为以前已经有</w:t>
      </w:r>
      <w:r>
        <w:rPr>
          <w:rFonts w:ascii="宋体" w:hAnsi="宋体" w:cs="宋体" w:eastAsia="宋体"/>
          <w:sz w:val="19"/>
          <w:color w:val="000000"/>
          <w:b w:val="on"/>
          <w:i w:val="off"/>
        </w:rPr>
        <w:t>人说过)：只有通过像数学那般严格、而且无法比拟地更为复杂和</w:t>
      </w:r>
      <w:r>
        <w:rPr>
          <w:rFonts w:ascii="宋体" w:hAnsi="宋体" w:cs="宋体" w:eastAsia="宋体"/>
          <w:sz w:val="19"/>
          <w:color w:val="000000"/>
          <w:b w:val="on"/>
          <w:i w:val="off"/>
        </w:rPr>
        <w:t>广泛的探究，才会发现那构成政治和道德科学之基础的真理。所用</w:t>
      </w:r>
      <w:r>
        <w:rPr>
          <w:rFonts w:ascii="宋体" w:hAnsi="宋体" w:cs="宋体" w:eastAsia="宋体"/>
          <w:sz w:val="19"/>
          <w:color w:val="000000"/>
          <w:b w:val="on"/>
          <w:i w:val="off"/>
        </w:rPr>
        <w:t>的术语人所熟知，由此似可推断事情轻而易举，但这是个极端虚妄</w:t>
      </w:r>
      <w:r>
        <w:rPr>
          <w:rFonts w:ascii="宋体" w:hAnsi="宋体" w:cs="宋体" w:eastAsia="宋体"/>
          <w:sz w:val="19"/>
          <w:color w:val="000000"/>
          <w:b w:val="on"/>
          <w:i w:val="off"/>
        </w:rPr>
        <w:t>的推断。一般的真理已被称作是棘手的东西，适才所说的真理依其</w:t>
      </w:r>
      <w:r>
        <w:rPr>
          <w:rFonts w:ascii="宋体" w:hAnsi="宋体" w:cs="宋体" w:eastAsia="宋体"/>
          <w:sz w:val="19"/>
          <w:color w:val="000000"/>
          <w:b w:val="on"/>
          <w:i w:val="off"/>
        </w:rPr>
        <w:t>本身也是如此。它们不能被牵强附会地归纳为独立的、包罗万象的</w:t>
      </w:r>
      <w:r>
        <w:rPr>
          <w:rFonts w:ascii="宋体" w:hAnsi="宋体" w:cs="宋体" w:eastAsia="宋体"/>
          <w:sz w:val="19"/>
          <w:color w:val="000000"/>
          <w:b w:val="on"/>
          <w:i w:val="off"/>
        </w:rPr>
        <w:t>命题，没有各种解释和例外情况的累赘。它们不会自动浓缩为精辟</w:t>
      </w:r>
      <w:r>
        <w:rPr>
          <w:rFonts w:ascii="宋体" w:hAnsi="宋体" w:cs="宋体" w:eastAsia="宋体"/>
          <w:sz w:val="19"/>
          <w:color w:val="000000"/>
          <w:b w:val="on"/>
          <w:i w:val="off"/>
        </w:rPr>
        <w:t>10 的警句。它们躲避论辩家的舌簧和笔杆。它们不与情感共生共荣。</w:t>
      </w:r>
      <w:r>
        <w:rPr>
          <w:rFonts w:ascii="宋体" w:hAnsi="宋体" w:cs="宋体" w:eastAsia="宋体"/>
          <w:sz w:val="19"/>
          <w:color w:val="000000"/>
          <w:b w:val="on"/>
          <w:i w:val="off"/>
        </w:rPr>
        <w:t>它们成长于荆棘之中，不会像雏菊那般被跑跑颠颠的幼儿扯去。劳</w:t>
      </w:r>
      <w:r>
        <w:rPr>
          <w:rFonts w:ascii="宋体" w:hAnsi="宋体" w:cs="宋体" w:eastAsia="宋体"/>
          <w:sz w:val="19"/>
          <w:color w:val="000000"/>
          <w:b w:val="on"/>
          <w:i w:val="off"/>
        </w:rPr>
        <w:t>动是人类不可规避的命运，在任何进程中都没有比在这里更是不</w:t>
      </w:r>
      <w:r>
        <w:rPr>
          <w:rFonts w:ascii="宋体" w:hAnsi="宋体" w:cs="宋体" w:eastAsia="宋体"/>
          <w:sz w:val="19"/>
          <w:color w:val="000000"/>
          <w:b w:val="on"/>
          <w:i w:val="off"/>
        </w:rPr>
        <w:t>可规避的。若要一位亚历山大证明有一条满足帝王虚荣心的捷径，</w:t>
      </w:r>
      <w:r>
        <w:rPr>
          <w:rFonts w:ascii="宋体" w:hAnsi="宋体" w:cs="宋体" w:eastAsia="宋体"/>
          <w:sz w:val="19"/>
          <w:color w:val="000000"/>
          <w:b w:val="on"/>
          <w:i w:val="off"/>
        </w:rPr>
        <w:t>或要一位托勒密证明有一条满足帝王懒惰心的坦途，都将纯属徒</w:t>
      </w:r>
      <w:r>
        <w:rPr>
          <w:rFonts w:ascii="宋体" w:hAnsi="宋体" w:cs="宋体" w:eastAsia="宋体"/>
          <w:sz w:val="19"/>
          <w:color w:val="000000"/>
          <w:b w:val="on"/>
          <w:i w:val="off"/>
        </w:rPr>
        <w:t>劳。不存在通往立法科学的国王之路和执政之门，正如不存在通往</w:t>
      </w:r>
      <w:r>
        <w:rPr>
          <w:rFonts w:ascii="宋体" w:hAnsi="宋体" w:cs="宋体" w:eastAsia="宋体"/>
          <w:sz w:val="19"/>
          <w:color w:val="000000"/>
          <w:b w:val="on"/>
          <w:i w:val="off"/>
        </w:rPr>
        <w:t>数学的国王之路和执政之门一样。</w:t>
      </w:r>
      <w:r>
        <w:br w:type="page"/>
      </w:r>
    </w:p>
    <w:p>
      <w:pPr>
        <w:wordWrap w:val="on"/>
        <w:autoSpaceDE w:val="off"/>
        <w:autoSpaceDN w:val="off"/>
        <w:spacing w:before="1620" w:after="0" w:line="220" w:lineRule="atLeast"/>
        <w:ind w:left="1460" w:right="0"/>
        <w:jc w:val="both"/>
        <w:textAlignment w:val="auto"/>
        <w:rPr>
          <w:sz w:val="24"/>
        </w:rPr>
      </w:pPr>
      <w:r>
        <w:rPr>
          <w:rFonts w:ascii="宋体" w:hAnsi="宋体" w:cs="宋体" w:eastAsia="宋体"/>
          <w:sz w:val="10"/>
          <w:color w:val="000000"/>
          <w:b w:val="on"/>
          <w:i w:val="off"/>
        </w:rPr>
        <w:t>第一章 功利原理</w:t>
      </w:r>
      <w:r>
        <w:rPr>
          <w:rFonts w:ascii="宋体" w:hAnsi="宋体" w:cs="宋体" w:eastAsia="宋体"/>
          <w:sz w:val="24"/>
        </w:rPr>
        <w:t xml:space="preserve">                            </w:t>
      </w:r>
      <w:r>
        <w:rPr>
          <w:rFonts w:ascii="宋体" w:hAnsi="宋体" w:cs="宋体" w:eastAsia="宋体"/>
          <w:sz w:val="10"/>
          <w:color w:val="000000"/>
          <w:b w:val="on"/>
          <w:i w:val="off"/>
        </w:rPr>
        <w:t>11</w:t>
      </w:r>
    </w:p>
    <w:p>
      <w:pPr>
        <w:wordWrap w:val="on"/>
        <w:spacing w:before="0" w:after="0" w:line="7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65100"/>
                <wp:wrapTopAndBottom/>
                <wp:docPr id="40" name="文本框 40"/>
                <a:graphic xmlns:a="http://schemas.openxmlformats.org/drawingml/2006/main">
                  <a:graphicData uri="http://schemas.microsoft.com/office/word/2010/wordprocessingShape">
                    <wps:wsp>
                      <wps:cNvSpPr txBox="true"/>
                      <wps:spPr>
                        <a:xfrm>
                          <a:off x="0" y="0"/>
                          <a:ext cx="40005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41700" cy="1638300"/>
                <wp:wrapTopAndBottom/>
                <wp:docPr id="41" name="文本框 41"/>
                <a:graphic xmlns:a="http://schemas.openxmlformats.org/drawingml/2006/main">
                  <a:graphicData uri="http://schemas.microsoft.com/office/word/2010/wordprocessingShape">
                    <wps:wsp>
                      <wps:cNvSpPr txBox="true"/>
                      <wps:spPr>
                        <a:xfrm>
                          <a:off x="0" y="0"/>
                          <a:ext cx="3441700" cy="1638300"/>
                        </a:xfrm>
                        <a:prstGeom prst="rect">
                          <a:avLst/>
                        </a:prstGeom>
                        <a:noFill/>
                        <a:ln w="6350">
                          <a:noFill/>
                        </a:ln>
                      </wps:spPr>
                      <wps:txbx>
                        <w:txbxContent>
                          <w:p>
                            <w:pPr>
                              <w:wordWrap w:val="on"/>
                              <w:autoSpaceDE w:val="off"/>
                              <w:autoSpaceDN w:val="off"/>
                              <w:spacing w:before="0" w:after="0" w:line="320" w:lineRule="atLeast"/>
                              <w:ind w:left="0" w:right="0" w:firstLine="460"/>
                              <w:jc w:val="both"/>
                              <w:textAlignment w:val="auto"/>
                              <w:rPr>
                                <w:sz w:val="17"/>
                              </w:rPr>
                            </w:pPr>
                            <w:r>
                              <w:rPr>
                                <w:rFonts w:ascii="宋体" w:hAnsi="宋体" w:cs="宋体" w:eastAsia="宋体"/>
                                <w:sz w:val="17"/>
                                <w:color w:val="000000"/>
                                <w:b w:val="on"/>
                                <w:i w:val="off"/>
                              </w:rPr>
                              <w:t>1.自然把人类置于两位主公————快乐和痛苦————的主宰之</w:t>
                            </w:r>
                            <w:r>
                              <w:rPr>
                                <w:rFonts w:ascii="宋体" w:hAnsi="宋体" w:cs="宋体" w:eastAsia="宋体"/>
                                <w:sz w:val="17"/>
                                <w:color w:val="000000"/>
                                <w:b w:val="on"/>
                                <w:i w:val="off"/>
                              </w:rPr>
                              <w:t>下。只有它们才指示我们应当干什么，决定我们将要干什么。是非</w:t>
                            </w:r>
                            <w:r>
                              <w:rPr>
                                <w:rFonts w:ascii="宋体" w:hAnsi="宋体" w:cs="宋体" w:eastAsia="宋体"/>
                                <w:sz w:val="17"/>
                                <w:color w:val="000000"/>
                                <w:b w:val="on"/>
                                <w:i w:val="off"/>
                              </w:rPr>
                              <w:t>标准，因果联系，俱由其定夺。凡我们所行、所言、所思，无不由其支</w:t>
                            </w:r>
                            <w:r>
                              <w:rPr>
                                <w:rFonts w:ascii="宋体" w:hAnsi="宋体" w:cs="宋体" w:eastAsia="宋体"/>
                                <w:sz w:val="17"/>
                                <w:color w:val="000000"/>
                                <w:b w:val="on"/>
                                <w:i w:val="off"/>
                              </w:rPr>
                              <w:t>配：我们所能做的力图挣脱被支配地位的每项努力，都只会昭示和</w:t>
                            </w:r>
                            <w:r>
                              <w:rPr>
                                <w:rFonts w:ascii="宋体" w:hAnsi="宋体" w:cs="宋体" w:eastAsia="宋体"/>
                                <w:sz w:val="17"/>
                                <w:color w:val="000000"/>
                                <w:b w:val="on"/>
                                <w:i w:val="off"/>
                              </w:rPr>
                              <w:t>肯定这一点。一个人在口头上可以声称绝不再受其主宰，但实际上</w:t>
                            </w:r>
                            <w:r>
                              <w:rPr>
                                <w:rFonts w:ascii="宋体" w:hAnsi="宋体" w:cs="宋体" w:eastAsia="宋体"/>
                                <w:sz w:val="17"/>
                                <w:color w:val="000000"/>
                                <w:b w:val="on"/>
                                <w:i w:val="off"/>
                              </w:rPr>
                              <w:t>他将照旧每时每刻对其俯首称臣。功利原理⑧承认这一被支配地</w:t>
                            </w:r>
                            <w:r>
                              <w:rPr>
                                <w:rFonts w:ascii="宋体" w:hAnsi="宋体" w:cs="宋体" w:eastAsia="宋体"/>
                                <w:sz w:val="17"/>
                                <w:color w:val="000000"/>
                                <w:b w:val="on"/>
                                <w:i w:val="off"/>
                              </w:rPr>
                              <w:t>位，把它当作旨在依靠理性和法律之手建造福乐大厦的制度的基础。</w:t>
                            </w:r>
                            <w:r>
                              <w:rPr>
                                <w:rFonts w:ascii="宋体" w:hAnsi="宋体" w:cs="宋体" w:eastAsia="宋体"/>
                                <w:sz w:val="17"/>
                                <w:color w:val="000000"/>
                                <w:b w:val="on"/>
                                <w:i w:val="off"/>
                              </w:rPr>
                              <w:t>凡试图怀疑这个原理的制度，都是重虚轻实，任性昧理，从暗弃明。</w:t>
                            </w:r>
                          </w:p>
                        </w:txbxContent>
                      </wps:txbx>
                      <wps:bodyPr wrap="square" lIns="0" rIns="0" tIns="0" bIns="0" vert="horz" anchor="t">
                        <a:spAutoFit/>
                      </wps:bodyPr>
                    </wps:wsp>
                  </a:graphicData>
                </a:graphic>
              </wp:anchor>
            </w:drawing>
          </mc:Choice>
          <mc:Fallback>
            <w:pict>
              <v:shape type="#_x0000_t202" filled="f" stroked="f" style="margin-left:1pt;margin-top:0pt;width:271pt;height:1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60"/>
                        <w:jc w:val="both"/>
                        <w:textAlignment w:val="auto"/>
                        <w:rPr>
                          <w:sz w:val="17"/>
                        </w:rPr>
                      </w:pPr>
                      <w:r>
                        <w:rPr>
                          <w:rFonts w:ascii="宋体" w:hAnsi="宋体" w:cs="宋体" w:eastAsia="宋体"/>
                          <w:sz w:val="17"/>
                          <w:color w:val="000000"/>
                          <w:b w:val="on"/>
                          <w:i w:val="off"/>
                        </w:rPr>
                        <w:t>1.自然把人类置于两位主公————快乐和痛苦————的主宰之</w:t>
                      </w:r>
                      <w:r>
                        <w:rPr>
                          <w:rFonts w:ascii="宋体" w:hAnsi="宋体" w:cs="宋体" w:eastAsia="宋体"/>
                          <w:sz w:val="17"/>
                          <w:color w:val="000000"/>
                          <w:b w:val="on"/>
                          <w:i w:val="off"/>
                        </w:rPr>
                        <w:t>下。只有它们才指示我们应当干什么，决定我们将要干什么。是非</w:t>
                      </w:r>
                      <w:r>
                        <w:rPr>
                          <w:rFonts w:ascii="宋体" w:hAnsi="宋体" w:cs="宋体" w:eastAsia="宋体"/>
                          <w:sz w:val="17"/>
                          <w:color w:val="000000"/>
                          <w:b w:val="on"/>
                          <w:i w:val="off"/>
                        </w:rPr>
                        <w:t>标准，因果联系，俱由其定夺。凡我们所行、所言、所思，无不由其支</w:t>
                      </w:r>
                      <w:r>
                        <w:rPr>
                          <w:rFonts w:ascii="宋体" w:hAnsi="宋体" w:cs="宋体" w:eastAsia="宋体"/>
                          <w:sz w:val="17"/>
                          <w:color w:val="000000"/>
                          <w:b w:val="on"/>
                          <w:i w:val="off"/>
                        </w:rPr>
                        <w:t>配：我们所能做的力图挣脱被支配地位的每项努力，都只会昭示和</w:t>
                      </w:r>
                      <w:r>
                        <w:rPr>
                          <w:rFonts w:ascii="宋体" w:hAnsi="宋体" w:cs="宋体" w:eastAsia="宋体"/>
                          <w:sz w:val="17"/>
                          <w:color w:val="000000"/>
                          <w:b w:val="on"/>
                          <w:i w:val="off"/>
                        </w:rPr>
                        <w:t>肯定这一点。一个人在口头上可以声称绝不再受其主宰，但实际上</w:t>
                      </w:r>
                      <w:r>
                        <w:rPr>
                          <w:rFonts w:ascii="宋体" w:hAnsi="宋体" w:cs="宋体" w:eastAsia="宋体"/>
                          <w:sz w:val="17"/>
                          <w:color w:val="000000"/>
                          <w:b w:val="on"/>
                          <w:i w:val="off"/>
                        </w:rPr>
                        <w:t>他将照旧每时每刻对其俯首称臣。功利原理⑧承认这一被支配地</w:t>
                      </w:r>
                      <w:r>
                        <w:rPr>
                          <w:rFonts w:ascii="宋体" w:hAnsi="宋体" w:cs="宋体" w:eastAsia="宋体"/>
                          <w:sz w:val="17"/>
                          <w:color w:val="000000"/>
                          <w:b w:val="on"/>
                          <w:i w:val="off"/>
                        </w:rPr>
                        <w:t>位，把它当作旨在依靠理性和法律之手建造福乐大厦的制度的基础。</w:t>
                      </w:r>
                      <w:r>
                        <w:rPr>
                          <w:rFonts w:ascii="宋体" w:hAnsi="宋体" w:cs="宋体" w:eastAsia="宋体"/>
                          <w:sz w:val="17"/>
                          <w:color w:val="000000"/>
                          <w:b w:val="on"/>
                          <w:i w:val="off"/>
                        </w:rPr>
                        <w:t>凡试图怀疑这个原理的制度，都是重虚轻实，任性昧理，从暗弃明。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101600"/>
                <wp:wrapTopAndBottom/>
                <wp:docPr id="42" name="文本框 42"/>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人类由快乐</w:t>
                            </w:r>
                          </w:p>
                        </w:txbxContent>
                      </wps:txbx>
                      <wps:bodyPr wrap="square" lIns="0" rIns="0" tIns="0" bIns="0" vert="horz" anchor="t">
                        <a:spAutoFit/>
                      </wps:bodyPr>
                    </wps:wsp>
                  </a:graphicData>
                </a:graphic>
              </wp:anchor>
            </w:drawing>
          </mc:Choice>
          <mc:Fallback>
            <w:pict>
              <v:shape type="#_x0000_t202" filled="f" stroked="f" style="margin-left:278pt;margin-top:4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人类由快乐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165100</wp:posOffset>
                </wp:positionV>
                <wp:extent cx="482600" cy="114300"/>
                <wp:wrapTopAndBottom/>
                <wp:docPr id="43" name="文本框 43"/>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和痛苦主宰</w:t>
                            </w:r>
                          </w:p>
                        </w:txbxContent>
                      </wps:txbx>
                      <wps:bodyPr wrap="square" lIns="0" rIns="0" tIns="0" bIns="0" vert="horz" anchor="t">
                        <a:spAutoFit/>
                      </wps:bodyPr>
                    </wps:wsp>
                  </a:graphicData>
                </a:graphic>
              </wp:anchor>
            </w:drawing>
          </mc:Choice>
          <mc:Fallback>
            <w:pict>
              <v:shape type="#_x0000_t202" filled="f" stroked="f" style="margin-left:278pt;margin-top:1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和痛苦主宰</w:t>
                      </w:r>
                    </w:p>
                  </w:txbxContent>
                </v:textbox>
              </v:shape>
            </w:pict>
          </mc:Fallback>
        </mc:AlternateContent>
      </w:r>
    </w:p>
    <w:p>
      <w:pPr>
        <w:wordWrap w:val="on"/>
        <w:autoSpaceDE w:val="off"/>
        <w:autoSpaceDN w:val="off"/>
        <w:spacing w:before="20" w:after="0" w:line="320" w:lineRule="atLeast"/>
        <w:ind w:left="120" w:right="820" w:firstLine="360"/>
        <w:jc w:val="both"/>
        <w:textAlignment w:val="auto"/>
        <w:rPr>
          <w:sz w:val="17"/>
        </w:rPr>
      </w:pPr>
      <w:r>
        <w:rPr>
          <w:rFonts w:ascii="宋体" w:hAnsi="宋体" w:cs="宋体" w:eastAsia="宋体"/>
          <w:sz w:val="17"/>
          <w:color w:val="000000"/>
          <w:b w:val="on"/>
          <w:i w:val="off"/>
        </w:rPr>
        <w:t>但譬喻和雄辩之辞用得够多了：伦理科学并非靠此类手段可</w:t>
      </w:r>
      <w:r>
        <w:rPr>
          <w:rFonts w:ascii="宋体" w:hAnsi="宋体" w:cs="宋体" w:eastAsia="宋体"/>
          <w:sz w:val="17"/>
          <w:color w:val="000000"/>
          <w:b w:val="on"/>
          <w:i w:val="off"/>
        </w:rPr>
        <w:t>以改进。</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721100" cy="12700"/>
                <wp:wrapTopAndBottom/>
                <wp:docPr id="44" name="文本框 44"/>
                <a:graphic xmlns:a="http://schemas.openxmlformats.org/drawingml/2006/main">
                  <a:graphicData uri="http://schemas.microsoft.com/office/word/2010/wordprocessingShape">
                    <wps:wsp>
                      <wps:cNvSpPr txBox="true"/>
                      <wps:spPr>
                        <a:xfrm>
                          <a:off x="0" y="0"/>
                          <a:ext cx="37211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29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187700" cy="152400"/>
                <wp:wrapTopAndBottom/>
                <wp:docPr id="45" name="文本框 45"/>
                <a:graphic xmlns:a="http://schemas.openxmlformats.org/drawingml/2006/main">
                  <a:graphicData uri="http://schemas.microsoft.com/office/word/2010/wordprocessingShape">
                    <wps:wsp>
                      <wps:cNvSpPr txBox="true"/>
                      <wps:spPr>
                        <a:xfrm>
                          <a:off x="0" y="0"/>
                          <a:ext cx="3187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2.功利原理是本书的基石。因此在一开头清晰明确地讲述它</w:t>
                            </w:r>
                          </w:p>
                        </w:txbxContent>
                      </wps:txbx>
                      <wps:bodyPr wrap="square" lIns="0" rIns="0" tIns="0" bIns="0" vert="horz" anchor="t">
                        <a:spAutoFit/>
                      </wps:bodyPr>
                    </wps:wsp>
                  </a:graphicData>
                </a:graphic>
              </wp:anchor>
            </w:drawing>
          </mc:Choice>
          <mc:Fallback>
            <w:pict>
              <v:shape type="#_x0000_t202" filled="f" stroked="f" style="margin-left:24pt;margin-top:0pt;width:25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2.功利原理是本书的基石。因此在一开头清晰明确地讲述它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wp:posOffset>
                </wp:positionV>
                <wp:extent cx="495300" cy="254000"/>
                <wp:wrapTopAndBottom/>
                <wp:docPr id="46" name="文本框 46"/>
                <a:graphic xmlns:a="http://schemas.openxmlformats.org/drawingml/2006/main">
                  <a:graphicData uri="http://schemas.microsoft.com/office/word/2010/wordprocessingShape">
                    <wps:wsp>
                      <wps:cNvSpPr txBox="true"/>
                      <wps:spPr>
                        <a:xfrm>
                          <a:off x="0" y="0"/>
                          <a:ext cx="495300" cy="254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 xml:space="preserve"> 什么是功利</w:t>
                            </w:r>
                            <w:r>
                              <w:rPr>
                                <w:rFonts w:ascii="宋体" w:hAnsi="宋体" w:cs="宋体" w:eastAsia="宋体"/>
                                <w:sz w:val="11"/>
                                <w:color w:val="000000"/>
                                <w:b w:val="on"/>
                                <w:i w:val="off"/>
                              </w:rPr>
                              <w:t>原理</w:t>
                            </w:r>
                          </w:p>
                        </w:txbxContent>
                      </wps:txbx>
                      <wps:bodyPr wrap="square" lIns="0" rIns="0" tIns="0" bIns="0" vert="horz" anchor="t">
                        <a:spAutoFit/>
                      </wps:bodyPr>
                    </wps:wsp>
                  </a:graphicData>
                </a:graphic>
              </wp:anchor>
            </w:drawing>
          </mc:Choice>
          <mc:Fallback>
            <w:pict>
              <v:shape type="#_x0000_t202" filled="f" stroked="f" style="margin-left:278pt;margin-top:1pt;width:39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 xml:space="preserve"> 什么是功利</w:t>
                      </w:r>
                      <w:r>
                        <w:rPr>
                          <w:rFonts w:ascii="宋体" w:hAnsi="宋体" w:cs="宋体" w:eastAsia="宋体"/>
                          <w:sz w:val="11"/>
                          <w:color w:val="000000"/>
                          <w:b w:val="on"/>
                          <w:i w:val="off"/>
                        </w:rPr>
                        <w:t>原理</w:t>
                      </w:r>
                    </w:p>
                  </w:txbxContent>
                </v:textbox>
              </v:shape>
            </w:pict>
          </mc:Fallback>
        </mc:AlternateContent>
      </w:r>
    </w:p>
    <w:p>
      <w:pPr>
        <w:wordWrap w:val="on"/>
        <w:spacing w:before="0" w:after="0" w:line="60" w:lineRule="exact"/>
        <w:ind w:left="160" w:right="42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160" w:lineRule="atLeast"/>
        <w:ind w:left="480" w:right="0"/>
        <w:jc w:val="both"/>
        <w:textAlignment w:val="auto"/>
        <w:rPr>
          <w:sz w:val="11"/>
        </w:rPr>
      </w:pPr>
      <w:r>
        <w:rPr>
          <w:rFonts w:ascii="宋体" w:hAnsi="宋体" w:cs="宋体" w:eastAsia="宋体"/>
          <w:sz w:val="11"/>
          <w:color w:val="000000"/>
          <w:b w:val="on"/>
          <w:i w:val="off"/>
        </w:rPr>
        <w:t>@ 作者1822年7月加注。</w:t>
      </w:r>
    </w:p>
    <w:p>
      <w:pPr>
        <w:wordWrap w:val="on"/>
        <w:autoSpaceDE w:val="off"/>
        <w:autoSpaceDN w:val="off"/>
        <w:spacing w:before="60" w:after="0" w:line="193" w:lineRule="atLeast"/>
        <w:ind w:left="180" w:right="720" w:firstLine="300"/>
        <w:jc w:val="both"/>
        <w:textAlignment w:val="auto"/>
        <w:rPr>
          <w:sz w:val="11"/>
        </w:rPr>
      </w:pPr>
      <w:r>
        <w:rPr>
          <w:rFonts w:ascii="宋体" w:hAnsi="宋体" w:cs="宋体" w:eastAsia="宋体"/>
          <w:sz w:val="11"/>
          <w:color w:val="000000"/>
          <w:b w:val="on"/>
          <w:i w:val="off"/>
        </w:rPr>
        <w:t>该名称后来已由“最大幸福或最大福乐原理”来补充或取代。这是为了简洁的缘</w:t>
      </w:r>
      <w:r>
        <w:rPr>
          <w:rFonts w:ascii="宋体" w:hAnsi="宋体" w:cs="宋体" w:eastAsia="宋体"/>
          <w:sz w:val="11"/>
          <w:color w:val="000000"/>
          <w:b w:val="on"/>
          <w:i w:val="off"/>
        </w:rPr>
        <w:t>故，而不详说该原理声明所有利益有关的人的最大幸福，是人类行动的正确适当的目</w:t>
      </w:r>
      <w:r>
        <w:rPr>
          <w:rFonts w:ascii="宋体" w:hAnsi="宋体" w:cs="宋体" w:eastAsia="宋体"/>
          <w:sz w:val="11"/>
          <w:color w:val="000000"/>
          <w:b w:val="on"/>
          <w:i w:val="off"/>
        </w:rPr>
        <w:t>的，而且是唯一正确适当并普遍期望的目的，是所有情况下人类行动、特别是行使政府</w:t>
      </w:r>
      <w:r>
        <w:rPr>
          <w:rFonts w:ascii="宋体" w:hAnsi="宋体" w:cs="宋体" w:eastAsia="宋体"/>
          <w:sz w:val="11"/>
          <w:color w:val="000000"/>
          <w:b w:val="on"/>
          <w:i w:val="off"/>
        </w:rPr>
        <w:t>权力的官员施政执法的唯一正确适当的目的。功利一词不像幸福和福乐那么清晰地表</w:t>
      </w:r>
      <w:r>
        <w:rPr>
          <w:rFonts w:ascii="宋体" w:hAnsi="宋体" w:cs="宋体" w:eastAsia="宋体"/>
          <w:sz w:val="11"/>
          <w:color w:val="000000"/>
          <w:b w:val="on"/>
          <w:i w:val="off"/>
        </w:rPr>
        <w:t>示快乐和痛苦概念，它也不引导我们考虑受影响的利益的数目；这一数目作为环境，对</w:t>
      </w:r>
      <w:r>
        <w:rPr>
          <w:rFonts w:ascii="宋体" w:hAnsi="宋体" w:cs="宋体" w:eastAsia="宋体"/>
          <w:sz w:val="11"/>
          <w:color w:val="000000"/>
          <w:b w:val="on"/>
          <w:i w:val="off"/>
        </w:rPr>
        <w:t>形成这里所谈论的标准起最大的作用；而此是非标准，则是每一种情况下人的行为是</w:t>
      </w:r>
      <w:r>
        <w:rPr>
          <w:rFonts w:ascii="宋体" w:hAnsi="宋体" w:cs="宋体" w:eastAsia="宋体"/>
          <w:sz w:val="11"/>
          <w:color w:val="000000"/>
          <w:b w:val="on"/>
          <w:i w:val="off"/>
        </w:rPr>
        <w:t>否合适可依此得到适当检验的唯一尺度。在幸福和快乐概念与功利概念之间，缺乏足</w:t>
      </w:r>
      <w:r>
        <w:rPr>
          <w:rFonts w:ascii="宋体" w:hAnsi="宋体" w:cs="宋体" w:eastAsia="宋体"/>
          <w:sz w:val="11"/>
          <w:color w:val="000000"/>
          <w:b w:val="on"/>
          <w:i w:val="off"/>
        </w:rPr>
        <w:t>够显著的联系：这一点我每每发觉如同障碍，非常严重地妨碍了这一在相反情况下会</w:t>
      </w:r>
      <w:r>
        <w:rPr>
          <w:rFonts w:ascii="宋体" w:hAnsi="宋体" w:cs="宋体" w:eastAsia="宋体"/>
          <w:sz w:val="11"/>
          <w:color w:val="000000"/>
          <w:b w:val="on"/>
          <w:i w:val="off"/>
        </w:rPr>
        <w:t>被接受的原理得到认可。</w:t>
      </w:r>
      <w:r>
        <w:br w:type="page"/>
      </w:r>
    </w:p>
    <w:p>
      <w:pPr>
        <w:wordWrap w:val="on"/>
        <w:autoSpaceDE w:val="off"/>
        <w:autoSpaceDN w:val="off"/>
        <w:spacing w:before="240" w:after="0" w:line="180" w:lineRule="atLeast"/>
        <w:ind w:left="860" w:right="0"/>
        <w:jc w:val="both"/>
        <w:textAlignment w:val="auto"/>
        <w:rPr>
          <w:sz w:val="10"/>
        </w:rPr>
      </w:pPr>
      <w:r>
        <w:rPr>
          <w:rFonts w:ascii="宋体" w:hAnsi="宋体" w:cs="宋体" w:eastAsia="宋体"/>
          <w:sz w:val="10"/>
          <w:color w:val="000000"/>
          <w:u w:val="single"/>
          <w:b w:val="on"/>
          <w:i w:val="off"/>
        </w:rPr>
        <w:t xml:space="preserve">  58                      道德与立法原理导论                         </w:t>
      </w:r>
    </w:p>
    <w:p>
      <w:pPr>
        <w:wordWrap w:val="on"/>
        <w:autoSpaceDE w:val="off"/>
        <w:autoSpaceDN w:val="off"/>
        <w:spacing w:before="180" w:after="0" w:line="325" w:lineRule="atLeast"/>
        <w:ind w:left="660" w:right="0" w:firstLine="200"/>
        <w:jc w:val="both"/>
        <w:textAlignment w:val="auto"/>
        <w:rPr>
          <w:sz w:val="17"/>
        </w:rPr>
      </w:pPr>
      <w:r>
        <w:rPr>
          <w:rFonts w:ascii="宋体" w:hAnsi="宋体" w:cs="宋体" w:eastAsia="宋体"/>
          <w:sz w:val="17"/>
          <w:color w:val="000000"/>
          <w:b w:val="on"/>
          <w:i w:val="off"/>
        </w:rPr>
        <w:t>意指什么，将是恰当的。功利原理⑥是指这样的原理：它按照看来</w:t>
      </w:r>
      <w:r>
        <w:rPr>
          <w:rFonts w:ascii="宋体" w:hAnsi="宋体" w:cs="宋体" w:eastAsia="宋体"/>
          <w:sz w:val="17"/>
          <w:color w:val="000000"/>
          <w:b w:val="on"/>
          <w:i w:val="off"/>
        </w:rPr>
        <w:t>12 势必增大或减小利益有关者之幸福的倾向，亦即促进或妨碍此种</w:t>
      </w:r>
      <w:r>
        <w:rPr>
          <w:rFonts w:ascii="宋体" w:hAnsi="宋体" w:cs="宋体" w:eastAsia="宋体"/>
          <w:sz w:val="17"/>
          <w:color w:val="000000"/>
          <w:b w:val="on"/>
          <w:i w:val="off"/>
        </w:rPr>
        <w:t>幸福的倾向，来赞成或非难任何一项行动。我说的是无论什么行</w:t>
      </w:r>
      <w:r>
        <w:rPr>
          <w:rFonts w:ascii="宋体" w:hAnsi="宋体" w:cs="宋体" w:eastAsia="宋体"/>
          <w:sz w:val="17"/>
          <w:color w:val="000000"/>
          <w:b w:val="on"/>
          <w:i w:val="off"/>
        </w:rPr>
        <w:t>动，因而不仅是私人的每项行动，而且是政府的每项措施。</w:t>
      </w:r>
    </w:p>
    <w:p>
      <w:pPr>
        <w:wordWrap w:val="on"/>
        <w:autoSpaceDE w:val="off"/>
        <w:autoSpaceDN w:val="off"/>
        <w:spacing w:before="20" w:after="0" w:line="320" w:lineRule="atLeast"/>
        <w:ind w:left="20" w:right="0"/>
        <w:jc w:val="both"/>
        <w:textAlignment w:val="auto"/>
        <w:rPr>
          <w:sz w:val="24"/>
        </w:rPr>
      </w:pPr>
      <w:r>
        <w:rPr>
          <w:rFonts w:ascii="宋体" w:hAnsi="宋体" w:cs="宋体" w:eastAsia="宋体"/>
          <w:sz w:val="17"/>
          <w:color w:val="000000"/>
          <w:b w:val="on"/>
          <w:i w:val="off"/>
        </w:rPr>
        <w:t>什么是功利</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3.功利是指任何客体的这么一种性质：由此，它倾向于给利</w:t>
      </w:r>
      <w:r>
        <w:rPr>
          <w:rFonts w:ascii="宋体" w:hAnsi="宋体" w:cs="宋体" w:eastAsia="宋体"/>
          <w:sz w:val="17"/>
          <w:color w:val="000000"/>
          <w:b w:val="on"/>
          <w:i w:val="off"/>
        </w:rPr>
        <w:t>益有关者带来实惠、好处、快乐、利益或幸福(所有这些在此含义相</w:t>
      </w:r>
      <w:r>
        <w:rPr>
          <w:rFonts w:ascii="宋体" w:hAnsi="宋体" w:cs="宋体" w:eastAsia="宋体"/>
          <w:sz w:val="17"/>
          <w:color w:val="000000"/>
          <w:b w:val="on"/>
          <w:i w:val="off"/>
        </w:rPr>
        <w:t>同)，或者倾向于防止利益有关者遭受损害、痛苦、祸患或不幸(这</w:t>
      </w:r>
      <w:r>
        <w:rPr>
          <w:rFonts w:ascii="宋体" w:hAnsi="宋体" w:cs="宋体" w:eastAsia="宋体"/>
          <w:sz w:val="17"/>
          <w:color w:val="000000"/>
          <w:b w:val="on"/>
          <w:i w:val="off"/>
        </w:rPr>
        <w:t>些也含义相同)；如果利益有关者是一般的共同体，那就是共同体</w:t>
      </w:r>
      <w:r>
        <w:rPr>
          <w:rFonts w:ascii="宋体" w:hAnsi="宋体" w:cs="宋体" w:eastAsia="宋体"/>
          <w:sz w:val="17"/>
          <w:color w:val="000000"/>
          <w:b w:val="on"/>
          <w:i w:val="off"/>
        </w:rPr>
        <w:t>的幸福，如果是一个具体的个人，那就是这个人的幸福。</w:t>
      </w:r>
    </w:p>
    <w:p>
      <w:pPr>
        <w:wordWrap w:val="on"/>
        <w:autoSpaceDE w:val="off"/>
        <w:autoSpaceDN w:val="off"/>
        <w:spacing w:before="40" w:after="0" w:line="320" w:lineRule="atLeast"/>
        <w:ind w:left="20" w:right="0"/>
        <w:jc w:val="both"/>
        <w:textAlignment w:val="auto"/>
        <w:rPr>
          <w:sz w:val="24"/>
        </w:rPr>
      </w:pPr>
      <w:r>
        <w:rPr>
          <w:rFonts w:ascii="宋体" w:hAnsi="宋体" w:cs="宋体" w:eastAsia="宋体"/>
          <w:sz w:val="17"/>
          <w:color w:val="000000"/>
          <w:b w:val="on"/>
          <w:i w:val="off"/>
        </w:rPr>
        <w:t>什么是共同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4.共同体的利益是道德术语中所能有的最笼统的用语之一，</w:t>
      </w:r>
      <w:r>
        <w:rPr>
          <w:rFonts w:ascii="宋体" w:hAnsi="宋体" w:cs="宋体" w:eastAsia="宋体"/>
          <w:sz w:val="17"/>
          <w:color w:val="000000"/>
          <w:b w:val="on"/>
          <w:i w:val="off"/>
        </w:rPr>
        <w:t>体的利益</w:t>
      </w:r>
      <w:r>
        <w:rPr>
          <w:rFonts w:ascii="宋体" w:hAnsi="宋体" w:cs="宋体" w:eastAsia="宋体"/>
          <w:sz w:val="24"/>
        </w:rPr>
        <w:t xml:space="preserve"> </w:t>
      </w:r>
      <w:r>
        <w:rPr>
          <w:rFonts w:ascii="宋体" w:hAnsi="宋体" w:cs="宋体" w:eastAsia="宋体"/>
          <w:sz w:val="17"/>
          <w:color w:val="000000"/>
          <w:b w:val="on"/>
          <w:i w:val="off"/>
        </w:rPr>
        <w:t>因而它往往失去意义。在它确有意义时，它有如下述：共同体是个</w:t>
      </w:r>
      <w:r>
        <w:rPr>
          <w:rFonts w:ascii="宋体" w:hAnsi="宋体" w:cs="宋体" w:eastAsia="宋体"/>
          <w:sz w:val="17"/>
          <w:color w:val="000000"/>
          <w:b w:val="on"/>
          <w:i w:val="off"/>
        </w:rPr>
        <w:t>虚构体，由那些被认为可以说构成其成员的个人组成。那么，共同</w:t>
      </w:r>
      <w:r>
        <w:rPr>
          <w:rFonts w:ascii="宋体" w:hAnsi="宋体" w:cs="宋体" w:eastAsia="宋体"/>
          <w:sz w:val="17"/>
          <w:color w:val="000000"/>
          <w:b w:val="on"/>
          <w:i w:val="off"/>
        </w:rPr>
        <w:t>体的利益是什么呢?是组成共同体的若干成员的利益总和。</w:t>
      </w:r>
    </w:p>
    <w:p>
      <w:pPr>
        <w:wordWrap w:val="on"/>
        <w:autoSpaceDE w:val="off"/>
        <w:autoSpaceDN w:val="off"/>
        <w:spacing w:before="20" w:after="0" w:line="320" w:lineRule="atLeast"/>
        <w:ind w:left="740" w:right="0" w:firstLine="400"/>
        <w:jc w:val="both"/>
        <w:textAlignment w:val="auto"/>
        <w:rPr>
          <w:sz w:val="17"/>
        </w:rPr>
      </w:pPr>
      <w:r>
        <w:rPr>
          <w:rFonts w:ascii="宋体" w:hAnsi="宋体" w:cs="宋体" w:eastAsia="宋体"/>
          <w:sz w:val="17"/>
          <w:color w:val="000000"/>
          <w:b w:val="on"/>
          <w:i w:val="off"/>
        </w:rPr>
        <w:t>5.不理解什么是个人利益，谈论共同体的利益便毫无意</w:t>
      </w:r>
      <w:r>
        <w:rPr>
          <w:rFonts w:ascii="宋体" w:hAnsi="宋体" w:cs="宋体" w:eastAsia="宋体"/>
          <w:sz w:val="17"/>
          <w:color w:val="000000"/>
          <w:b w:val="on"/>
          <w:i w:val="off"/>
        </w:rPr>
        <w:t>义。©当一个事物倾向于增大一个人的快乐总和时，或同义地说倾</w:t>
      </w:r>
      <w:r>
        <w:rPr>
          <w:rFonts w:ascii="宋体" w:hAnsi="宋体" w:cs="宋体" w:eastAsia="宋体"/>
          <w:sz w:val="17"/>
          <w:color w:val="000000"/>
          <w:b w:val="on"/>
          <w:i w:val="off"/>
        </w:rPr>
        <w:t>向于减小其痛苦总和时，它就被说成促进了这个人的利益，或为了</w:t>
      </w:r>
      <w:r>
        <w:rPr>
          <w:rFonts w:ascii="宋体" w:hAnsi="宋体" w:cs="宋体" w:eastAsia="宋体"/>
          <w:sz w:val="17"/>
          <w:color w:val="000000"/>
          <w:b w:val="on"/>
          <w:i w:val="off"/>
        </w:rPr>
        <w:t>这个人的利益。</w:t>
      </w:r>
    </w:p>
    <w:p>
      <w:pPr>
        <w:wordWrap w:val="on"/>
        <w:spacing w:before="160" w:after="0" w:line="60" w:lineRule="exact"/>
        <w:ind w:left="86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192" w:lineRule="atLeast"/>
        <w:ind w:left="20" w:right="0"/>
        <w:jc w:val="both"/>
        <w:textAlignment w:val="auto"/>
        <w:rPr>
          <w:sz w:val="24"/>
        </w:rPr>
      </w:pPr>
      <w:r>
        <w:rPr>
          <w:rFonts w:ascii="宋体" w:hAnsi="宋体" w:cs="宋体" w:eastAsia="宋体"/>
          <w:sz w:val="10"/>
          <w:color w:val="000000"/>
          <w:b w:val="on"/>
          <w:i w:val="off"/>
        </w:rPr>
        <w:t>什么是原理</w:t>
      </w:r>
      <w:r>
        <w:rPr>
          <w:rFonts w:ascii="宋体" w:hAnsi="宋体" w:cs="宋体" w:eastAsia="宋体"/>
          <w:sz w:val="24"/>
        </w:rPr>
        <w:t xml:space="preserve">     </w:t>
      </w:r>
      <w:r>
        <w:rPr>
          <w:rFonts w:ascii="宋体" w:hAnsi="宋体" w:cs="宋体" w:eastAsia="宋体"/>
          <w:sz w:val="10"/>
          <w:color w:val="000000"/>
          <w:b w:val="on"/>
          <w:i w:val="off"/>
        </w:rPr>
        <w:t>⑥  (原理)原理一词来源于拉丁词 principium,它看来是由 primus 和 cipium合成</w:t>
      </w:r>
      <w:r>
        <w:rPr>
          <w:rFonts w:ascii="宋体" w:hAnsi="宋体" w:cs="宋体" w:eastAsia="宋体"/>
          <w:sz w:val="10"/>
          <w:color w:val="000000"/>
          <w:b w:val="on"/>
          <w:i w:val="off"/>
        </w:rPr>
        <w:t>的。primus意即首要, cipium则是个似乎来源于 capio(取、拿之意)的词尾,例如在</w:t>
      </w:r>
      <w:r>
        <w:rPr>
          <w:rFonts w:ascii="宋体" w:hAnsi="宋体" w:cs="宋体" w:eastAsia="宋体"/>
          <w:sz w:val="10"/>
          <w:color w:val="000000"/>
          <w:b w:val="on"/>
          <w:i w:val="off"/>
        </w:rPr>
        <w:t>mancipium 和 municipium 这两个词里, auceps 和 forceps 等等词汇与之相似。它是个意思</w:t>
      </w:r>
      <w:r>
        <w:rPr>
          <w:rFonts w:ascii="宋体" w:hAnsi="宋体" w:cs="宋体" w:eastAsia="宋体"/>
          <w:sz w:val="10"/>
          <w:color w:val="000000"/>
          <w:b w:val="on"/>
          <w:i w:val="off"/>
        </w:rPr>
        <w:t>非常含糊和宽泛的术语，用来指被设想作为任何运作系列之基础或开端而起作用的任</w:t>
      </w:r>
      <w:r>
        <w:rPr>
          <w:rFonts w:ascii="宋体" w:hAnsi="宋体" w:cs="宋体" w:eastAsia="宋体"/>
          <w:sz w:val="10"/>
          <w:color w:val="000000"/>
          <w:b w:val="on"/>
          <w:i w:val="off"/>
        </w:rPr>
        <w:t>何事物，这一运作在某些场合是物质的和有形的，在眼下则是精神的。</w:t>
      </w:r>
    </w:p>
    <w:p>
      <w:pPr>
        <w:wordWrap w:val="on"/>
        <w:autoSpaceDE w:val="off"/>
        <w:autoSpaceDN w:val="off"/>
        <w:spacing w:before="40" w:after="0" w:line="180" w:lineRule="atLeast"/>
        <w:ind w:left="840" w:right="0" w:firstLine="300"/>
        <w:jc w:val="both"/>
        <w:textAlignment w:val="auto"/>
        <w:rPr>
          <w:sz w:val="10"/>
        </w:rPr>
      </w:pPr>
      <w:r>
        <w:rPr>
          <w:rFonts w:ascii="宋体" w:hAnsi="宋体" w:cs="宋体" w:eastAsia="宋体"/>
          <w:sz w:val="10"/>
          <w:color w:val="000000"/>
          <w:b w:val="on"/>
          <w:i w:val="off"/>
        </w:rPr>
        <w:t>这里谈论的原理可以用来指一种心理行为，一种情感，即赞许的情感。当以此对待</w:t>
      </w:r>
      <w:r>
        <w:rPr>
          <w:rFonts w:ascii="宋体" w:hAnsi="宋体" w:cs="宋体" w:eastAsia="宋体"/>
          <w:sz w:val="10"/>
          <w:color w:val="000000"/>
          <w:b w:val="on"/>
          <w:i w:val="off"/>
        </w:rPr>
        <w:t>一项行动时，赞成其功利，把这功利当作该行动的这么一个性质：它应当被用来决定对</w:t>
      </w:r>
      <w:r>
        <w:rPr>
          <w:rFonts w:ascii="宋体" w:hAnsi="宋体" w:cs="宋体" w:eastAsia="宋体"/>
          <w:sz w:val="10"/>
          <w:color w:val="000000"/>
          <w:b w:val="on"/>
          <w:i w:val="off"/>
        </w:rPr>
        <w:t>该行动赞成或非难的程度。</w:t>
      </w:r>
    </w:p>
    <w:p>
      <w:pPr>
        <w:wordWrap w:val="on"/>
        <w:autoSpaceDE w:val="off"/>
        <w:autoSpaceDN w:val="off"/>
        <w:spacing w:before="40" w:after="0" w:line="200" w:lineRule="atLeast"/>
        <w:ind w:left="840" w:right="0" w:firstLine="300"/>
        <w:jc w:val="both"/>
        <w:textAlignment w:val="auto"/>
        <w:rPr>
          <w:sz w:val="10"/>
        </w:rPr>
      </w:pPr>
      <w:r>
        <w:rPr>
          <w:rFonts w:ascii="宋体" w:hAnsi="宋体" w:cs="宋体" w:eastAsia="宋体"/>
          <w:sz w:val="10"/>
          <w:color w:val="000000"/>
          <w:b w:val="on"/>
          <w:i w:val="off"/>
        </w:rPr>
        <w:t>© (利益)利益是不属于任何更广泛的逻辑种类的词汇之一，无法以通常的方式</w:t>
      </w:r>
      <w:r>
        <w:rPr>
          <w:rFonts w:ascii="宋体" w:hAnsi="宋体" w:cs="宋体" w:eastAsia="宋体"/>
          <w:sz w:val="10"/>
          <w:color w:val="000000"/>
          <w:b w:val="on"/>
          <w:i w:val="off"/>
        </w:rPr>
        <w:t>来定义。</w:t>
      </w:r>
      <w:r>
        <w:br w:type="page"/>
      </w:r>
    </w:p>
    <w:p>
      <w:pPr>
        <w:wordWrap w:val="on"/>
        <w:autoSpaceDE w:val="off"/>
        <w:autoSpaceDN w:val="off"/>
        <w:spacing w:before="220" w:after="0" w:line="180" w:lineRule="atLeast"/>
        <w:ind w:left="60" w:right="0"/>
        <w:jc w:val="both"/>
        <w:textAlignment w:val="auto"/>
        <w:rPr>
          <w:sz w:val="11"/>
        </w:rPr>
      </w:pPr>
      <w:r>
        <w:rPr>
          <w:rFonts w:ascii="宋体" w:hAnsi="宋体" w:cs="宋体" w:eastAsia="宋体"/>
          <w:sz w:val="11"/>
          <w:color w:val="000000"/>
          <w:u w:val="single"/>
          <w:b w:val="on"/>
          <w:i w:val="off"/>
        </w:rPr>
        <w:t xml:space="preserve">                         第一章 功利原理                      59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76200"/>
                <wp:wrapTopAndBottom/>
                <wp:docPr id="47" name="文本框 47"/>
                <a:graphic xmlns:a="http://schemas.openxmlformats.org/drawingml/2006/main">
                  <a:graphicData uri="http://schemas.microsoft.com/office/word/2010/wordprocessingShape">
                    <wps:wsp>
                      <wps:cNvSpPr txBox="true"/>
                      <wps:spPr>
                        <a:xfrm>
                          <a:off x="0" y="0"/>
                          <a:ext cx="40005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622300"/>
                <wp:wrapTopAndBottom/>
                <wp:docPr id="48" name="文本框 48"/>
                <a:graphic xmlns:a="http://schemas.openxmlformats.org/drawingml/2006/main">
                  <a:graphicData uri="http://schemas.microsoft.com/office/word/2010/wordprocessingShape">
                    <wps:wsp>
                      <wps:cNvSpPr txBox="true"/>
                      <wps:spPr>
                        <a:xfrm>
                          <a:off x="0" y="0"/>
                          <a:ext cx="3492500" cy="62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6.(就整个共同体而言)当一项行动增大共同体幸福的倾向大</w:t>
                            </w:r>
                            <w:r>
                              <w:rPr>
                                <w:rFonts w:ascii="宋体" w:hAnsi="宋体" w:cs="宋体" w:eastAsia="宋体"/>
                                <w:sz w:val="18"/>
                                <w:color w:val="000000"/>
                                <w:b w:val="on"/>
                                <w:i w:val="off"/>
                              </w:rPr>
                              <w:t>于它减小这一幸福的倾向时，它就可以说是符合功利原理，或简言</w:t>
                            </w:r>
                            <w:r>
                              <w:rPr>
                                <w:rFonts w:ascii="宋体" w:hAnsi="宋体" w:cs="宋体" w:eastAsia="宋体"/>
                                <w:sz w:val="18"/>
                                <w:color w:val="000000"/>
                                <w:b w:val="on"/>
                                <w:i w:val="off"/>
                              </w:rPr>
                              <w:t>之，符合功利。</w:t>
                            </w:r>
                          </w:p>
                        </w:txbxContent>
                      </wps:txbx>
                      <wps:bodyPr wrap="square" lIns="0" rIns="0" tIns="0" bIns="0" vert="horz" anchor="t">
                        <a:spAutoFit/>
                      </wps:bodyPr>
                    </wps:wsp>
                  </a:graphicData>
                </a:graphic>
              </wp:anchor>
            </w:drawing>
          </mc:Choice>
          <mc:Fallback>
            <w:pict>
              <v:shape type="#_x0000_t202" filled="f" stroked="f" style="margin-left:1pt;margin-top:0pt;width:275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6.(就整个共同体而言)当一项行动增大共同体幸福的倾向大</w:t>
                      </w:r>
                      <w:r>
                        <w:rPr>
                          <w:rFonts w:ascii="宋体" w:hAnsi="宋体" w:cs="宋体" w:eastAsia="宋体"/>
                          <w:sz w:val="18"/>
                          <w:color w:val="000000"/>
                          <w:b w:val="on"/>
                          <w:i w:val="off"/>
                        </w:rPr>
                        <w:t>于它减小这一幸福的倾向时，它就可以说是符合功利原理，或简言</w:t>
                      </w:r>
                      <w:r>
                        <w:rPr>
                          <w:rFonts w:ascii="宋体" w:hAnsi="宋体" w:cs="宋体" w:eastAsia="宋体"/>
                          <w:sz w:val="18"/>
                          <w:color w:val="000000"/>
                          <w:b w:val="on"/>
                          <w:i w:val="off"/>
                        </w:rPr>
                        <w:t>之，符合功利。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495300" cy="546100"/>
                <wp:wrapTopAndBottom/>
                <wp:docPr id="49" name="文本框 49"/>
                <a:graphic xmlns:a="http://schemas.openxmlformats.org/drawingml/2006/main">
                  <a:graphicData uri="http://schemas.microsoft.com/office/word/2010/wordprocessingShape">
                    <wps:wsp>
                      <wps:cNvSpPr txBox="true"/>
                      <wps:spPr>
                        <a:xfrm>
                          <a:off x="0" y="0"/>
                          <a:ext cx="495300" cy="5461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什么是符合</w:t>
                            </w:r>
                            <w:r>
                              <w:rPr>
                                <w:rFonts w:ascii="宋体" w:hAnsi="宋体" w:cs="宋体" w:eastAsia="宋体"/>
                                <w:sz w:val="11"/>
                                <w:color w:val="000000"/>
                                <w:b w:val="on"/>
                                <w:i w:val="off"/>
                              </w:rPr>
                              <w:t>功利原理的</w:t>
                            </w:r>
                            <w:r>
                              <w:rPr>
                                <w:rFonts w:ascii="宋体" w:hAnsi="宋体" w:cs="宋体" w:eastAsia="宋体"/>
                                <w:sz w:val="11"/>
                                <w:color w:val="000000"/>
                                <w:b w:val="on"/>
                                <w:i w:val="off"/>
                              </w:rPr>
                              <w:t>行动</w:t>
                            </w:r>
                            <w:r>
                              <w:rPr>
                                <w:rFonts w:ascii="宋体" w:hAnsi="宋体" w:cs="宋体" w:eastAsia="宋体"/>
                                <w:sz w:val="11"/>
                                <w:color w:val="000000"/>
                                <w:b w:val="on"/>
                                <w:i w:val="off"/>
                              </w:rPr>
                              <w:t>13</w:t>
                            </w:r>
                          </w:p>
                        </w:txbxContent>
                      </wps:txbx>
                      <wps:bodyPr wrap="square" lIns="0" rIns="0" tIns="0" bIns="0" vert="horz" anchor="t">
                        <a:spAutoFit/>
                      </wps:bodyPr>
                    </wps:wsp>
                  </a:graphicData>
                </a:graphic>
              </wp:anchor>
            </w:drawing>
          </mc:Choice>
          <mc:Fallback>
            <w:pict>
              <v:shape type="#_x0000_t202" filled="f" stroked="f" style="margin-left:277pt;margin-top:6pt;width:39pt;height: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什么是符合</w:t>
                      </w:r>
                      <w:r>
                        <w:rPr>
                          <w:rFonts w:ascii="宋体" w:hAnsi="宋体" w:cs="宋体" w:eastAsia="宋体"/>
                          <w:sz w:val="11"/>
                          <w:color w:val="000000"/>
                          <w:b w:val="on"/>
                          <w:i w:val="off"/>
                        </w:rPr>
                        <w:t>功利原理的</w:t>
                      </w:r>
                      <w:r>
                        <w:rPr>
                          <w:rFonts w:ascii="宋体" w:hAnsi="宋体" w:cs="宋体" w:eastAsia="宋体"/>
                          <w:sz w:val="11"/>
                          <w:color w:val="000000"/>
                          <w:b w:val="on"/>
                          <w:i w:val="off"/>
                        </w:rPr>
                        <w:t>行动</w:t>
                      </w:r>
                      <w:r>
                        <w:rPr>
                          <w:rFonts w:ascii="宋体" w:hAnsi="宋体" w:cs="宋体" w:eastAsia="宋体"/>
                          <w:sz w:val="11"/>
                          <w:color w:val="000000"/>
                          <w:b w:val="on"/>
                          <w:i w:val="off"/>
                        </w:rPr>
                        <w:t>13</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50800"/>
                <wp:wrapTopAndBottom/>
                <wp:docPr id="50" name="文本框 50"/>
                <a:graphic xmlns:a="http://schemas.openxmlformats.org/drawingml/2006/main">
                  <a:graphicData uri="http://schemas.microsoft.com/office/word/2010/wordprocessingShape">
                    <wps:wsp>
                      <wps:cNvSpPr txBox="true"/>
                      <wps:spPr>
                        <a:xfrm>
                          <a:off x="0" y="0"/>
                          <a:ext cx="39878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622300"/>
                <wp:wrapTopAndBottom/>
                <wp:docPr id="51" name="文本框 51"/>
                <a:graphic xmlns:a="http://schemas.openxmlformats.org/drawingml/2006/main">
                  <a:graphicData uri="http://schemas.microsoft.com/office/word/2010/wordprocessingShape">
                    <wps:wsp>
                      <wps:cNvSpPr txBox="true"/>
                      <wps:spPr>
                        <a:xfrm>
                          <a:off x="0" y="0"/>
                          <a:ext cx="3492500" cy="62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7.同样地，当一项政府措施(这只是一种特殊的行动，由特殊</w:t>
                            </w:r>
                            <w:r>
                              <w:rPr>
                                <w:rFonts w:ascii="宋体" w:hAnsi="宋体" w:cs="宋体" w:eastAsia="宋体"/>
                                <w:sz w:val="18"/>
                                <w:color w:val="000000"/>
                                <w:b w:val="on"/>
                                <w:i w:val="off"/>
                              </w:rPr>
                              <w:t>的人去做)之增大共同体幸福的倾向大于它减小这一幸福的倾向</w:t>
                            </w:r>
                            <w:r>
                              <w:rPr>
                                <w:rFonts w:ascii="宋体" w:hAnsi="宋体" w:cs="宋体" w:eastAsia="宋体"/>
                                <w:sz w:val="18"/>
                                <w:color w:val="000000"/>
                                <w:b w:val="on"/>
                                <w:i w:val="off"/>
                              </w:rPr>
                              <w:t>时，它就可以说是符合或服从功利原理。</w:t>
                            </w:r>
                          </w:p>
                        </w:txbxContent>
                      </wps:txbx>
                      <wps:bodyPr wrap="square" lIns="0" rIns="0" tIns="0" bIns="0" vert="horz" anchor="t">
                        <a:spAutoFit/>
                      </wps:bodyPr>
                    </wps:wsp>
                  </a:graphicData>
                </a:graphic>
              </wp:anchor>
            </w:drawing>
          </mc:Choice>
          <mc:Fallback>
            <w:pict>
              <v:shape type="#_x0000_t202" filled="f" stroked="f" style="margin-left:1pt;margin-top:0pt;width:275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7.同样地，当一项政府措施(这只是一种特殊的行动，由特殊</w:t>
                      </w:r>
                      <w:r>
                        <w:rPr>
                          <w:rFonts w:ascii="宋体" w:hAnsi="宋体" w:cs="宋体" w:eastAsia="宋体"/>
                          <w:sz w:val="18"/>
                          <w:color w:val="000000"/>
                          <w:b w:val="on"/>
                          <w:i w:val="off"/>
                        </w:rPr>
                        <w:t>的人去做)之增大共同体幸福的倾向大于它减小这一幸福的倾向</w:t>
                      </w:r>
                      <w:r>
                        <w:rPr>
                          <w:rFonts w:ascii="宋体" w:hAnsi="宋体" w:cs="宋体" w:eastAsia="宋体"/>
                          <w:sz w:val="18"/>
                          <w:color w:val="000000"/>
                          <w:b w:val="on"/>
                          <w:i w:val="off"/>
                        </w:rPr>
                        <w:t>时，它就可以说是符合或服从功利原理。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482600" cy="381000"/>
                <wp:wrapTopAndBottom/>
                <wp:docPr id="52" name="文本框 52"/>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什么是符合</w:t>
                            </w:r>
                            <w:r>
                              <w:rPr>
                                <w:rFonts w:ascii="宋体" w:hAnsi="宋体" w:cs="宋体" w:eastAsia="宋体"/>
                                <w:sz w:val="11"/>
                                <w:color w:val="000000"/>
                                <w:b w:val="on"/>
                                <w:i w:val="off"/>
                              </w:rPr>
                              <w:t>功利原理的</w:t>
                            </w:r>
                            <w:r>
                              <w:rPr>
                                <w:rFonts w:ascii="宋体" w:hAnsi="宋体" w:cs="宋体" w:eastAsia="宋体"/>
                                <w:sz w:val="11"/>
                                <w:color w:val="000000"/>
                                <w:b w:val="on"/>
                                <w:i w:val="off"/>
                              </w:rPr>
                              <w:t>政府措施</w:t>
                            </w:r>
                          </w:p>
                        </w:txbxContent>
                      </wps:txbx>
                      <wps:bodyPr wrap="square" lIns="0" rIns="0" tIns="0" bIns="0" vert="horz" anchor="t">
                        <a:spAutoFit/>
                      </wps:bodyPr>
                    </wps:wsp>
                  </a:graphicData>
                </a:graphic>
              </wp:anchor>
            </w:drawing>
          </mc:Choice>
          <mc:Fallback>
            <w:pict>
              <v:shape type="#_x0000_t202" filled="f" stroked="f" style="margin-left:277pt;margin-top:4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什么是符合</w:t>
                      </w:r>
                      <w:r>
                        <w:rPr>
                          <w:rFonts w:ascii="宋体" w:hAnsi="宋体" w:cs="宋体" w:eastAsia="宋体"/>
                          <w:sz w:val="11"/>
                          <w:color w:val="000000"/>
                          <w:b w:val="on"/>
                          <w:i w:val="off"/>
                        </w:rPr>
                        <w:t>功利原理的</w:t>
                      </w:r>
                      <w:r>
                        <w:rPr>
                          <w:rFonts w:ascii="宋体" w:hAnsi="宋体" w:cs="宋体" w:eastAsia="宋体"/>
                          <w:sz w:val="11"/>
                          <w:color w:val="000000"/>
                          <w:b w:val="on"/>
                          <w:i w:val="off"/>
                        </w:rPr>
                        <w:t>政府措施</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63500"/>
                <wp:wrapTopAndBottom/>
                <wp:docPr id="53" name="文本框 53"/>
                <a:graphic xmlns:a="http://schemas.openxmlformats.org/drawingml/2006/main">
                  <a:graphicData uri="http://schemas.microsoft.com/office/word/2010/wordprocessingShape">
                    <wps:wsp>
                      <wps:cNvSpPr txBox="true"/>
                      <wps:spPr>
                        <a:xfrm>
                          <a:off x="0" y="0"/>
                          <a:ext cx="39878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838200"/>
                <wp:wrapTopAndBottom/>
                <wp:docPr id="54" name="文本框 54"/>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8.当一项行动，或特别是一项政府措施，被一个人设想为符</w:t>
                            </w:r>
                            <w:r>
                              <w:rPr>
                                <w:rFonts w:ascii="宋体" w:hAnsi="宋体" w:cs="宋体" w:eastAsia="宋体"/>
                                <w:sz w:val="18"/>
                                <w:color w:val="000000"/>
                                <w:b w:val="on"/>
                                <w:i w:val="off"/>
                              </w:rPr>
                              <w:t>合功利原理，那么为论述方便起见，可以想像有一类法规或命令，</w:t>
                            </w:r>
                            <w:r>
                              <w:rPr>
                                <w:rFonts w:ascii="宋体" w:hAnsi="宋体" w:cs="宋体" w:eastAsia="宋体"/>
                                <w:sz w:val="18"/>
                                <w:color w:val="000000"/>
                                <w:b w:val="on"/>
                                <w:i w:val="off"/>
                              </w:rPr>
                              <w:t>被称为功利的法规或命令，并且如此谈论有关行动，把它当作符合</w:t>
                            </w:r>
                            <w:r>
                              <w:rPr>
                                <w:rFonts w:ascii="宋体" w:hAnsi="宋体" w:cs="宋体" w:eastAsia="宋体"/>
                                <w:sz w:val="18"/>
                                <w:color w:val="000000"/>
                                <w:b w:val="on"/>
                                <w:i w:val="off"/>
                              </w:rPr>
                              <w:t>这样的法规或命令。</w:t>
                            </w:r>
                          </w:p>
                        </w:txbxContent>
                      </wps:txbx>
                      <wps:bodyPr wrap="square" lIns="0" rIns="0" tIns="0" bIns="0" vert="horz" anchor="t">
                        <a:spAutoFit/>
                      </wps:bodyPr>
                    </wps:wsp>
                  </a:graphicData>
                </a:graphic>
              </wp:anchor>
            </w:drawing>
          </mc:Choice>
          <mc:Fallback>
            <w:pict>
              <v:shape type="#_x0000_t202" filled="f" stroked="f" style="margin-left:1pt;margin-top:0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8.当一项行动，或特别是一项政府措施，被一个人设想为符</w:t>
                      </w:r>
                      <w:r>
                        <w:rPr>
                          <w:rFonts w:ascii="宋体" w:hAnsi="宋体" w:cs="宋体" w:eastAsia="宋体"/>
                          <w:sz w:val="18"/>
                          <w:color w:val="000000"/>
                          <w:b w:val="on"/>
                          <w:i w:val="off"/>
                        </w:rPr>
                        <w:t>合功利原理，那么为论述方便起见，可以想像有一类法规或命令，</w:t>
                      </w:r>
                      <w:r>
                        <w:rPr>
                          <w:rFonts w:ascii="宋体" w:hAnsi="宋体" w:cs="宋体" w:eastAsia="宋体"/>
                          <w:sz w:val="18"/>
                          <w:color w:val="000000"/>
                          <w:b w:val="on"/>
                          <w:i w:val="off"/>
                        </w:rPr>
                        <w:t>被称为功利的法规或命令，并且如此谈论有关行动，把它当作符合</w:t>
                      </w:r>
                      <w:r>
                        <w:rPr>
                          <w:rFonts w:ascii="宋体" w:hAnsi="宋体" w:cs="宋体" w:eastAsia="宋体"/>
                          <w:sz w:val="18"/>
                          <w:color w:val="000000"/>
                          <w:b w:val="on"/>
                          <w:i w:val="off"/>
                        </w:rPr>
                        <w:t>这样的法规或命令。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482600" cy="406400"/>
                <wp:wrapTopAndBottom/>
                <wp:docPr id="55" name="文本框 55"/>
                <a:graphic xmlns:a="http://schemas.openxmlformats.org/drawingml/2006/main">
                  <a:graphicData uri="http://schemas.microsoft.com/office/word/2010/wordprocessingShape">
                    <wps:wsp>
                      <wps:cNvSpPr txBox="true"/>
                      <wps:spPr>
                        <a:xfrm>
                          <a:off x="0" y="0"/>
                          <a:ext cx="482600" cy="406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什么是功利</w:t>
                            </w:r>
                            <w:r>
                              <w:rPr>
                                <w:rFonts w:ascii="宋体" w:hAnsi="宋体" w:cs="宋体" w:eastAsia="宋体"/>
                                <w:sz w:val="11"/>
                                <w:color w:val="000000"/>
                                <w:b w:val="on"/>
                                <w:i w:val="off"/>
                              </w:rPr>
                              <w:t>法规或功利</w:t>
                            </w:r>
                            <w:r>
                              <w:rPr>
                                <w:rFonts w:ascii="宋体" w:hAnsi="宋体" w:cs="宋体" w:eastAsia="宋体"/>
                                <w:sz w:val="11"/>
                                <w:color w:val="000000"/>
                                <w:b w:val="on"/>
                                <w:i w:val="off"/>
                              </w:rPr>
                              <w:t>命令</w:t>
                            </w:r>
                          </w:p>
                        </w:txbxContent>
                      </wps:txbx>
                      <wps:bodyPr wrap="square" lIns="0" rIns="0" tIns="0" bIns="0" vert="horz" anchor="t">
                        <a:spAutoFit/>
                      </wps:bodyPr>
                    </wps:wsp>
                  </a:graphicData>
                </a:graphic>
              </wp:anchor>
            </w:drawing>
          </mc:Choice>
          <mc:Fallback>
            <w:pict>
              <v:shape type="#_x0000_t202" filled="f" stroked="f" style="margin-left:277pt;margin-top:5pt;width:38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什么是功利</w:t>
                      </w:r>
                      <w:r>
                        <w:rPr>
                          <w:rFonts w:ascii="宋体" w:hAnsi="宋体" w:cs="宋体" w:eastAsia="宋体"/>
                          <w:sz w:val="11"/>
                          <w:color w:val="000000"/>
                          <w:b w:val="on"/>
                          <w:i w:val="off"/>
                        </w:rPr>
                        <w:t>法规或功利</w:t>
                      </w:r>
                      <w:r>
                        <w:rPr>
                          <w:rFonts w:ascii="宋体" w:hAnsi="宋体" w:cs="宋体" w:eastAsia="宋体"/>
                          <w:sz w:val="11"/>
                          <w:color w:val="000000"/>
                          <w:b w:val="on"/>
                          <w:i w:val="off"/>
                        </w:rPr>
                        <w:t>命令</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63500"/>
                <wp:wrapTopAndBottom/>
                <wp:docPr id="56" name="文本框 56"/>
                <a:graphic xmlns:a="http://schemas.openxmlformats.org/drawingml/2006/main">
                  <a:graphicData uri="http://schemas.microsoft.com/office/word/2010/wordprocessingShape">
                    <wps:wsp>
                      <wps:cNvSpPr txBox="true"/>
                      <wps:spPr>
                        <a:xfrm>
                          <a:off x="0" y="0"/>
                          <a:ext cx="40005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850900"/>
                <wp:wrapTopAndBottom/>
                <wp:docPr id="57" name="文本框 57"/>
                <a:graphic xmlns:a="http://schemas.openxmlformats.org/drawingml/2006/main">
                  <a:graphicData uri="http://schemas.microsoft.com/office/word/2010/wordprocessingShape">
                    <wps:wsp>
                      <wps:cNvSpPr txBox="true"/>
                      <wps:spPr>
                        <a:xfrm>
                          <a:off x="0" y="0"/>
                          <a:ext cx="3479800" cy="8509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9.如果一个人对任何行动或措施的赞许或非难，是由他认为</w:t>
                            </w:r>
                            <w:r>
                              <w:rPr>
                                <w:rFonts w:ascii="宋体" w:hAnsi="宋体" w:cs="宋体" w:eastAsia="宋体"/>
                                <w:sz w:val="18"/>
                                <w:color w:val="000000"/>
                                <w:b w:val="on"/>
                                <w:i w:val="off"/>
                              </w:rPr>
                              <w:t>它增大或减小共同体幸福的倾向来决定并与之相称的，或者换句</w:t>
                            </w:r>
                            <w:r>
                              <w:rPr>
                                <w:rFonts w:ascii="宋体" w:hAnsi="宋体" w:cs="宋体" w:eastAsia="宋体"/>
                                <w:sz w:val="18"/>
                                <w:color w:val="000000"/>
                                <w:b w:val="on"/>
                                <w:i w:val="off"/>
                              </w:rPr>
                              <w:t>话说，由它是否符合功利的法规或命令来决定并与之相称的，这个</w:t>
                            </w:r>
                            <w:r>
                              <w:rPr>
                                <w:rFonts w:ascii="宋体" w:hAnsi="宋体" w:cs="宋体" w:eastAsia="宋体"/>
                                <w:sz w:val="18"/>
                                <w:color w:val="000000"/>
                                <w:b w:val="on"/>
                                <w:i w:val="off"/>
                              </w:rPr>
                              <w:t>人就可以说是功利原理的信徒。</w:t>
                            </w:r>
                          </w:p>
                        </w:txbxContent>
                      </wps:txbx>
                      <wps:bodyPr wrap="square" lIns="0" rIns="0" tIns="0" bIns="0" vert="horz" anchor="t">
                        <a:spAutoFit/>
                      </wps:bodyPr>
                    </wps:wsp>
                  </a:graphicData>
                </a:graphic>
              </wp:anchor>
            </w:drawing>
          </mc:Choice>
          <mc:Fallback>
            <w:pict>
              <v:shape type="#_x0000_t202" filled="f" stroked="f" style="margin-left:1pt;margin-top:0pt;width:274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9.如果一个人对任何行动或措施的赞许或非难，是由他认为</w:t>
                      </w:r>
                      <w:r>
                        <w:rPr>
                          <w:rFonts w:ascii="宋体" w:hAnsi="宋体" w:cs="宋体" w:eastAsia="宋体"/>
                          <w:sz w:val="18"/>
                          <w:color w:val="000000"/>
                          <w:b w:val="on"/>
                          <w:i w:val="off"/>
                        </w:rPr>
                        <w:t>它增大或减小共同体幸福的倾向来决定并与之相称的，或者换句</w:t>
                      </w:r>
                      <w:r>
                        <w:rPr>
                          <w:rFonts w:ascii="宋体" w:hAnsi="宋体" w:cs="宋体" w:eastAsia="宋体"/>
                          <w:sz w:val="18"/>
                          <w:color w:val="000000"/>
                          <w:b w:val="on"/>
                          <w:i w:val="off"/>
                        </w:rPr>
                        <w:t>话说，由它是否符合功利的法规或命令来决定并与之相称的，这个</w:t>
                      </w:r>
                      <w:r>
                        <w:rPr>
                          <w:rFonts w:ascii="宋体" w:hAnsi="宋体" w:cs="宋体" w:eastAsia="宋体"/>
                          <w:sz w:val="18"/>
                          <w:color w:val="000000"/>
                          <w:b w:val="on"/>
                          <w:i w:val="off"/>
                        </w:rPr>
                        <w:t>人就可以说是功利原理的信徒。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495300" cy="381000"/>
                <wp:wrapTopAndBottom/>
                <wp:docPr id="58" name="文本框 58"/>
                <a:graphic xmlns:a="http://schemas.openxmlformats.org/drawingml/2006/main">
                  <a:graphicData uri="http://schemas.microsoft.com/office/word/2010/wordprocessingShape">
                    <wps:wsp>
                      <wps:cNvSpPr txBox="true"/>
                      <wps:spPr>
                        <a:xfrm>
                          <a:off x="0" y="0"/>
                          <a:ext cx="495300" cy="381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什么人是功</w:t>
                            </w:r>
                            <w:r>
                              <w:rPr>
                                <w:rFonts w:ascii="宋体" w:hAnsi="宋体" w:cs="宋体" w:eastAsia="宋体"/>
                                <w:sz w:val="11"/>
                                <w:color w:val="000000"/>
                                <w:b w:val="on"/>
                                <w:i w:val="off"/>
                              </w:rPr>
                              <w:t>利原理的信</w:t>
                            </w:r>
                            <w:r>
                              <w:rPr>
                                <w:rFonts w:ascii="宋体" w:hAnsi="宋体" w:cs="宋体" w:eastAsia="宋体"/>
                                <w:sz w:val="11"/>
                                <w:color w:val="000000"/>
                                <w:b w:val="on"/>
                                <w:i w:val="off"/>
                              </w:rPr>
                              <w:t>徒</w:t>
                            </w:r>
                          </w:p>
                        </w:txbxContent>
                      </wps:txbx>
                      <wps:bodyPr wrap="square" lIns="0" rIns="0" tIns="0" bIns="0" vert="horz" anchor="t">
                        <a:spAutoFit/>
                      </wps:bodyPr>
                    </wps:wsp>
                  </a:graphicData>
                </a:graphic>
              </wp:anchor>
            </w:drawing>
          </mc:Choice>
          <mc:Fallback>
            <w:pict>
              <v:shape type="#_x0000_t202" filled="f" stroked="f" style="margin-left:277pt;margin-top:5pt;width:3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什么人是功</w:t>
                      </w:r>
                      <w:r>
                        <w:rPr>
                          <w:rFonts w:ascii="宋体" w:hAnsi="宋体" w:cs="宋体" w:eastAsia="宋体"/>
                          <w:sz w:val="11"/>
                          <w:color w:val="000000"/>
                          <w:b w:val="on"/>
                          <w:i w:val="off"/>
                        </w:rPr>
                        <w:t>利原理的信</w:t>
                      </w:r>
                      <w:r>
                        <w:rPr>
                          <w:rFonts w:ascii="宋体" w:hAnsi="宋体" w:cs="宋体" w:eastAsia="宋体"/>
                          <w:sz w:val="11"/>
                          <w:color w:val="000000"/>
                          <w:b w:val="on"/>
                          <w:i w:val="off"/>
                        </w:rPr>
                        <w:t>徒</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63500"/>
                <wp:wrapTopAndBottom/>
                <wp:docPr id="59" name="文本框 59"/>
                <a:graphic xmlns:a="http://schemas.openxmlformats.org/drawingml/2006/main">
                  <a:graphicData uri="http://schemas.microsoft.com/office/word/2010/wordprocessingShape">
                    <wps:wsp>
                      <wps:cNvSpPr txBox="true"/>
                      <wps:spPr>
                        <a:xfrm>
                          <a:off x="0" y="0"/>
                          <a:ext cx="4013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505200" cy="1054100"/>
                <wp:wrapTopAndBottom/>
                <wp:docPr id="60" name="文本框 60"/>
                <a:graphic xmlns:a="http://schemas.openxmlformats.org/drawingml/2006/main">
                  <a:graphicData uri="http://schemas.microsoft.com/office/word/2010/wordprocessingShape">
                    <wps:wsp>
                      <wps:cNvSpPr txBox="true"/>
                      <wps:spPr>
                        <a:xfrm>
                          <a:off x="0" y="0"/>
                          <a:ext cx="3505200" cy="1054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10.一个人对于一项符合功利原理的行动，总是可以说它是</w:t>
                            </w:r>
                            <w:r>
                              <w:rPr>
                                <w:rFonts w:ascii="宋体" w:hAnsi="宋体" w:cs="宋体" w:eastAsia="宋体"/>
                                <w:sz w:val="18"/>
                                <w:color w:val="000000"/>
                                <w:b w:val="on"/>
                                <w:i w:val="off"/>
                              </w:rPr>
                              <w:t>应当做的，或者至少可以说它不是不应当做的。也可以说，去做是</w:t>
                            </w:r>
                            <w:r>
                              <w:rPr>
                                <w:rFonts w:ascii="宋体" w:hAnsi="宋体" w:cs="宋体" w:eastAsia="宋体"/>
                                <w:sz w:val="18"/>
                                <w:color w:val="000000"/>
                                <w:b w:val="on"/>
                                <w:i w:val="off"/>
                              </w:rPr>
                              <w:t>对的，或者至少可以说去做是不错的：它是一项正确的行动，或者</w:t>
                            </w:r>
                            <w:r>
                              <w:rPr>
                                <w:rFonts w:ascii="宋体" w:hAnsi="宋体" w:cs="宋体" w:eastAsia="宋体"/>
                                <w:sz w:val="18"/>
                                <w:color w:val="000000"/>
                                <w:b w:val="on"/>
                                <w:i w:val="off"/>
                              </w:rPr>
                              <w:t>至少不是一项错误的行动。应当、对和错以及其他同类用语作如此</w:t>
                            </w:r>
                            <w:r>
                              <w:rPr>
                                <w:rFonts w:ascii="宋体" w:hAnsi="宋体" w:cs="宋体" w:eastAsia="宋体"/>
                                <w:sz w:val="18"/>
                                <w:color w:val="000000"/>
                                <w:b w:val="on"/>
                                <w:i w:val="off"/>
                              </w:rPr>
                              <w:t>解释时，就是有意义的，否则没有意义。</w:t>
                            </w:r>
                          </w:p>
                        </w:txbxContent>
                      </wps:txbx>
                      <wps:bodyPr wrap="square" lIns="0" rIns="0" tIns="0" bIns="0" vert="horz" anchor="t">
                        <a:spAutoFit/>
                      </wps:bodyPr>
                    </wps:wsp>
                  </a:graphicData>
                </a:graphic>
              </wp:anchor>
            </w:drawing>
          </mc:Choice>
          <mc:Fallback>
            <w:pict>
              <v:shape type="#_x0000_t202" filled="f" stroked="f" style="margin-left:0pt;margin-top:0pt;width:276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10.一个人对于一项符合功利原理的行动，总是可以说它是</w:t>
                      </w:r>
                      <w:r>
                        <w:rPr>
                          <w:rFonts w:ascii="宋体" w:hAnsi="宋体" w:cs="宋体" w:eastAsia="宋体"/>
                          <w:sz w:val="18"/>
                          <w:color w:val="000000"/>
                          <w:b w:val="on"/>
                          <w:i w:val="off"/>
                        </w:rPr>
                        <w:t>应当做的，或者至少可以说它不是不应当做的。也可以说，去做是</w:t>
                      </w:r>
                      <w:r>
                        <w:rPr>
                          <w:rFonts w:ascii="宋体" w:hAnsi="宋体" w:cs="宋体" w:eastAsia="宋体"/>
                          <w:sz w:val="18"/>
                          <w:color w:val="000000"/>
                          <w:b w:val="on"/>
                          <w:i w:val="off"/>
                        </w:rPr>
                        <w:t>对的，或者至少可以说去做是不错的：它是一项正确的行动，或者</w:t>
                      </w:r>
                      <w:r>
                        <w:rPr>
                          <w:rFonts w:ascii="宋体" w:hAnsi="宋体" w:cs="宋体" w:eastAsia="宋体"/>
                          <w:sz w:val="18"/>
                          <w:color w:val="000000"/>
                          <w:b w:val="on"/>
                          <w:i w:val="off"/>
                        </w:rPr>
                        <w:t>至少不是一项错误的行动。应当、对和错以及其他同类用语作如此</w:t>
                      </w:r>
                      <w:r>
                        <w:rPr>
                          <w:rFonts w:ascii="宋体" w:hAnsi="宋体" w:cs="宋体" w:eastAsia="宋体"/>
                          <w:sz w:val="18"/>
                          <w:color w:val="000000"/>
                          <w:b w:val="on"/>
                          <w:i w:val="off"/>
                        </w:rPr>
                        <w:t>解释时，就是有意义的，否则没有意义。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495300" cy="520700"/>
                <wp:wrapTopAndBottom/>
                <wp:docPr id="61" name="文本框 61"/>
                <a:graphic xmlns:a="http://schemas.openxmlformats.org/drawingml/2006/main">
                  <a:graphicData uri="http://schemas.microsoft.com/office/word/2010/wordprocessingShape">
                    <wps:wsp>
                      <wps:cNvSpPr txBox="true"/>
                      <wps:spPr>
                        <a:xfrm>
                          <a:off x="0" y="0"/>
                          <a:ext cx="495300" cy="520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如何理解应</w:t>
                            </w:r>
                            <w:r>
                              <w:rPr>
                                <w:rFonts w:ascii="宋体" w:hAnsi="宋体" w:cs="宋体" w:eastAsia="宋体"/>
                                <w:sz w:val="11"/>
                                <w:color w:val="000000"/>
                                <w:b w:val="on"/>
                                <w:i w:val="off"/>
                              </w:rPr>
                              <w:t>当 和 不 应</w:t>
                            </w:r>
                            <w:r>
                              <w:rPr>
                                <w:rFonts w:ascii="宋体" w:hAnsi="宋体" w:cs="宋体" w:eastAsia="宋体"/>
                                <w:sz w:val="11"/>
                                <w:color w:val="000000"/>
                                <w:b w:val="on"/>
                                <w:i w:val="off"/>
                              </w:rPr>
                              <w:t>当、对和错</w:t>
                            </w:r>
                            <w:r>
                              <w:rPr>
                                <w:rFonts w:ascii="宋体" w:hAnsi="宋体" w:cs="宋体" w:eastAsia="宋体"/>
                                <w:sz w:val="11"/>
                                <w:color w:val="000000"/>
                                <w:b w:val="on"/>
                                <w:i w:val="off"/>
                              </w:rPr>
                              <w:t>等等</w:t>
                            </w:r>
                          </w:p>
                        </w:txbxContent>
                      </wps:txbx>
                      <wps:bodyPr wrap="square" lIns="0" rIns="0" tIns="0" bIns="0" vert="horz" anchor="t">
                        <a:spAutoFit/>
                      </wps:bodyPr>
                    </wps:wsp>
                  </a:graphicData>
                </a:graphic>
              </wp:anchor>
            </w:drawing>
          </mc:Choice>
          <mc:Fallback>
            <w:pict>
              <v:shape type="#_x0000_t202" filled="f" stroked="f" style="margin-left:277pt;margin-top:5pt;width:39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如何理解应</w:t>
                      </w:r>
                      <w:r>
                        <w:rPr>
                          <w:rFonts w:ascii="宋体" w:hAnsi="宋体" w:cs="宋体" w:eastAsia="宋体"/>
                          <w:sz w:val="11"/>
                          <w:color w:val="000000"/>
                          <w:b w:val="on"/>
                          <w:i w:val="off"/>
                        </w:rPr>
                        <w:t>当 和 不 应</w:t>
                      </w:r>
                      <w:r>
                        <w:rPr>
                          <w:rFonts w:ascii="宋体" w:hAnsi="宋体" w:cs="宋体" w:eastAsia="宋体"/>
                          <w:sz w:val="11"/>
                          <w:color w:val="000000"/>
                          <w:b w:val="on"/>
                          <w:i w:val="off"/>
                        </w:rPr>
                        <w:t>当、对和错</w:t>
                      </w:r>
                      <w:r>
                        <w:rPr>
                          <w:rFonts w:ascii="宋体" w:hAnsi="宋体" w:cs="宋体" w:eastAsia="宋体"/>
                          <w:sz w:val="11"/>
                          <w:color w:val="000000"/>
                          <w:b w:val="on"/>
                          <w:i w:val="off"/>
                        </w:rPr>
                        <w:t>等等</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5400"/>
                <wp:wrapTopAndBottom/>
                <wp:docPr id="62" name="文本框 62"/>
                <a:graphic xmlns:a="http://schemas.openxmlformats.org/drawingml/2006/main">
                  <a:graphicData uri="http://schemas.microsoft.com/office/word/2010/wordprocessingShape">
                    <wps:wsp>
                      <wps:cNvSpPr txBox="true"/>
                      <wps:spPr>
                        <a:xfrm>
                          <a:off x="0" y="0"/>
                          <a:ext cx="4013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79800" cy="1041400"/>
                <wp:wrapTopAndBottom/>
                <wp:docPr id="63" name="文本框 63"/>
                <a:graphic xmlns:a="http://schemas.openxmlformats.org/drawingml/2006/main">
                  <a:graphicData uri="http://schemas.microsoft.com/office/word/2010/wordprocessingShape">
                    <wps:wsp>
                      <wps:cNvSpPr txBox="true"/>
                      <wps:spPr>
                        <a:xfrm>
                          <a:off x="0" y="0"/>
                          <a:ext cx="3479800" cy="1041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11.这个原理的正确性有没有遭到过正式的非议?应当认为</w:t>
                            </w:r>
                            <w:r>
                              <w:rPr>
                                <w:rFonts w:ascii="宋体" w:hAnsi="宋体" w:cs="宋体" w:eastAsia="宋体"/>
                                <w:sz w:val="18"/>
                                <w:color w:val="000000"/>
                                <w:b w:val="on"/>
                                <w:i w:val="off"/>
                              </w:rPr>
                              <w:t>它曾遭到那些不知自己所云为何的人非议。它是否能由任何直接</w:t>
                            </w:r>
                            <w:r>
                              <w:rPr>
                                <w:rFonts w:ascii="宋体" w:hAnsi="宋体" w:cs="宋体" w:eastAsia="宋体"/>
                                <w:sz w:val="18"/>
                                <w:color w:val="000000"/>
                                <w:b w:val="on"/>
                                <w:i w:val="off"/>
                              </w:rPr>
                              <w:t>的证据来证明?应当认为不能，因为被用来证明其他每个事物的，</w:t>
                            </w:r>
                            <w:r>
                              <w:rPr>
                                <w:rFonts w:ascii="宋体" w:hAnsi="宋体" w:cs="宋体" w:eastAsia="宋体"/>
                                <w:sz w:val="18"/>
                                <w:color w:val="000000"/>
                                <w:b w:val="on"/>
                                <w:i w:val="off"/>
                              </w:rPr>
                              <w:t>其本身无法被证明：证据之链必定有其始端。给予这样的证据既无</w:t>
                            </w:r>
                            <w:r>
                              <w:rPr>
                                <w:rFonts w:ascii="宋体" w:hAnsi="宋体" w:cs="宋体" w:eastAsia="宋体"/>
                                <w:sz w:val="18"/>
                                <w:color w:val="000000"/>
                                <w:b w:val="on"/>
                                <w:i w:val="off"/>
                              </w:rPr>
                              <w:t>可能亦无必要。</w:t>
                            </w:r>
                          </w:p>
                        </w:txbxContent>
                      </wps:txbx>
                      <wps:bodyPr wrap="square" lIns="0" rIns="0" tIns="0" bIns="0" vert="horz" anchor="t">
                        <a:spAutoFit/>
                      </wps:bodyPr>
                    </wps:wsp>
                  </a:graphicData>
                </a:graphic>
              </wp:anchor>
            </w:drawing>
          </mc:Choice>
          <mc:Fallback>
            <w:pict>
              <v:shape type="#_x0000_t202" filled="f" stroked="f" style="margin-left:0pt;margin-top:0pt;width:274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11.这个原理的正确性有没有遭到过正式的非议?应当认为</w:t>
                      </w:r>
                      <w:r>
                        <w:rPr>
                          <w:rFonts w:ascii="宋体" w:hAnsi="宋体" w:cs="宋体" w:eastAsia="宋体"/>
                          <w:sz w:val="18"/>
                          <w:color w:val="000000"/>
                          <w:b w:val="on"/>
                          <w:i w:val="off"/>
                        </w:rPr>
                        <w:t>它曾遭到那些不知自己所云为何的人非议。它是否能由任何直接</w:t>
                      </w:r>
                      <w:r>
                        <w:rPr>
                          <w:rFonts w:ascii="宋体" w:hAnsi="宋体" w:cs="宋体" w:eastAsia="宋体"/>
                          <w:sz w:val="18"/>
                          <w:color w:val="000000"/>
                          <w:b w:val="on"/>
                          <w:i w:val="off"/>
                        </w:rPr>
                        <w:t>的证据来证明?应当认为不能，因为被用来证明其他每个事物的，</w:t>
                      </w:r>
                      <w:r>
                        <w:rPr>
                          <w:rFonts w:ascii="宋体" w:hAnsi="宋体" w:cs="宋体" w:eastAsia="宋体"/>
                          <w:sz w:val="18"/>
                          <w:color w:val="000000"/>
                          <w:b w:val="on"/>
                          <w:i w:val="off"/>
                        </w:rPr>
                        <w:t>其本身无法被证明：证据之链必定有其始端。给予这样的证据既无</w:t>
                      </w:r>
                      <w:r>
                        <w:rPr>
                          <w:rFonts w:ascii="宋体" w:hAnsi="宋体" w:cs="宋体" w:eastAsia="宋体"/>
                          <w:sz w:val="18"/>
                          <w:color w:val="000000"/>
                          <w:b w:val="on"/>
                          <w:i w:val="off"/>
                        </w:rPr>
                        <w:t>可能亦无必要。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95300" cy="381000"/>
                <wp:wrapTopAndBottom/>
                <wp:docPr id="64" name="文本框 64"/>
                <a:graphic xmlns:a="http://schemas.openxmlformats.org/drawingml/2006/main">
                  <a:graphicData uri="http://schemas.microsoft.com/office/word/2010/wordprocessingShape">
                    <wps:wsp>
                      <wps:cNvSpPr txBox="true"/>
                      <wps:spPr>
                        <a:xfrm>
                          <a:off x="0" y="0"/>
                          <a:ext cx="495300" cy="381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无必要亦无</w:t>
                            </w:r>
                            <w:r>
                              <w:rPr>
                                <w:rFonts w:ascii="宋体" w:hAnsi="宋体" w:cs="宋体" w:eastAsia="宋体"/>
                                <w:sz w:val="11"/>
                                <w:color w:val="000000"/>
                                <w:b w:val="on"/>
                                <w:i w:val="off"/>
                              </w:rPr>
                              <w:t>可能证明该</w:t>
                            </w:r>
                            <w:r>
                              <w:rPr>
                                <w:rFonts w:ascii="宋体" w:hAnsi="宋体" w:cs="宋体" w:eastAsia="宋体"/>
                                <w:sz w:val="11"/>
                                <w:color w:val="000000"/>
                                <w:b w:val="on"/>
                                <w:i w:val="off"/>
                              </w:rPr>
                              <w:t>原理正确</w:t>
                            </w:r>
                          </w:p>
                        </w:txbxContent>
                      </wps:txbx>
                      <wps:bodyPr wrap="square" lIns="0" rIns="0" tIns="0" bIns="0" vert="horz" anchor="t">
                        <a:spAutoFit/>
                      </wps:bodyPr>
                    </wps:wsp>
                  </a:graphicData>
                </a:graphic>
              </wp:anchor>
            </w:drawing>
          </mc:Choice>
          <mc:Fallback>
            <w:pict>
              <v:shape type="#_x0000_t202" filled="f" stroked="f" style="margin-left:277pt;margin-top:2pt;width:3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无必要亦无</w:t>
                      </w:r>
                      <w:r>
                        <w:rPr>
                          <w:rFonts w:ascii="宋体" w:hAnsi="宋体" w:cs="宋体" w:eastAsia="宋体"/>
                          <w:sz w:val="11"/>
                          <w:color w:val="000000"/>
                          <w:b w:val="on"/>
                          <w:i w:val="off"/>
                        </w:rPr>
                        <w:t>可能证明该</w:t>
                      </w:r>
                      <w:r>
                        <w:rPr>
                          <w:rFonts w:ascii="宋体" w:hAnsi="宋体" w:cs="宋体" w:eastAsia="宋体"/>
                          <w:sz w:val="11"/>
                          <w:color w:val="000000"/>
                          <w:b w:val="on"/>
                          <w:i w:val="off"/>
                        </w:rPr>
                        <w:t>原理正确</w:t>
                      </w:r>
                    </w:p>
                  </w:txbxContent>
                </v:textbox>
              </v:shape>
            </w:pict>
          </mc:Fallback>
        </mc:AlternateContent>
      </w:r>
      <w:r>
        <w:br w:type="page"/>
      </w:r>
    </w:p>
    <w:p>
      <w:pPr>
        <w:wordWrap w:val="on"/>
        <w:autoSpaceDE w:val="off"/>
        <w:autoSpaceDN w:val="off"/>
        <w:spacing w:before="240" w:after="0" w:line="180" w:lineRule="atLeast"/>
        <w:ind w:left="880" w:right="0"/>
        <w:jc w:val="both"/>
        <w:textAlignment w:val="auto"/>
        <w:rPr>
          <w:sz w:val="11"/>
        </w:rPr>
      </w:pPr>
      <w:r>
        <w:rPr>
          <w:rFonts w:ascii="宋体" w:hAnsi="宋体" w:cs="宋体" w:eastAsia="宋体"/>
          <w:sz w:val="11"/>
          <w:color w:val="000000"/>
          <w:u w:val="single"/>
          <w:b w:val="on"/>
          <w:i w:val="off"/>
        </w:rPr>
        <w:t xml:space="preserve"> 60                      道德与立法原理导论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39700"/>
                <wp:wrapTopAndBottom/>
                <wp:docPr id="65" name="文本框 65"/>
                <a:graphic xmlns:a="http://schemas.openxmlformats.org/drawingml/2006/main">
                  <a:graphicData uri="http://schemas.microsoft.com/office/word/2010/wordprocessingShape">
                    <wps:wsp>
                      <wps:cNvSpPr txBox="true"/>
                      <wps:spPr>
                        <a:xfrm>
                          <a:off x="0" y="0"/>
                          <a:ext cx="39370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114300"/>
                <wp:wrapTopAndBottom/>
                <wp:docPr id="66" name="文本框 6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但难得有人</w:t>
                            </w:r>
                          </w:p>
                        </w:txbxContent>
                      </wps:txbx>
                      <wps:bodyPr wrap="square" lIns="0" rIns="0" tIns="0" bIns="0" vert="horz" anchor="t">
                        <a:spAutoFit/>
                      </wps:bodyPr>
                    </wps:wsp>
                  </a:graphicData>
                </a:graphic>
              </wp:anchor>
            </w:drawing>
          </mc:Choice>
          <mc:Fallback>
            <w:pict>
              <v:shape type="#_x0000_t202" filled="f" stroked="f" style="margin-left:1pt;margin-top: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但难得有人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82600" cy="114300"/>
                <wp:wrapTopAndBottom/>
                <wp:docPr id="67" name="文本框 6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始终如一地</w:t>
                            </w:r>
                          </w:p>
                        </w:txbxContent>
                      </wps:txbx>
                      <wps:bodyPr wrap="square" lIns="0" rIns="0" tIns="0" bIns="0" vert="horz" anchor="t">
                        <a:spAutoFit/>
                      </wps:bodyPr>
                    </wps:wsp>
                  </a:graphicData>
                </a:graphic>
              </wp:anchor>
            </w:drawing>
          </mc:Choice>
          <mc:Fallback>
            <w:pict>
              <v:shape type="#_x0000_t202" filled="f" stroked="f" style="margin-left:1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始终如一地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13100" cy="165100"/>
                <wp:wrapTopAndBottom/>
                <wp:docPr id="68" name="文本框 68"/>
                <a:graphic xmlns:a="http://schemas.openxmlformats.org/drawingml/2006/main">
                  <a:graphicData uri="http://schemas.microsoft.com/office/word/2010/wordprocessingShape">
                    <wps:wsp>
                      <wps:cNvSpPr txBox="true"/>
                      <wps:spPr>
                        <a:xfrm>
                          <a:off x="0" y="0"/>
                          <a:ext cx="3213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12.活生生的人，不管多么愚蠢或堕落，并非或未曾在一生的</w:t>
                            </w:r>
                          </w:p>
                        </w:txbxContent>
                      </wps:txbx>
                      <wps:bodyPr wrap="square" lIns="0" rIns="0" tIns="0" bIns="0" vert="horz" anchor="t">
                        <a:spAutoFit/>
                      </wps:bodyPr>
                    </wps:wsp>
                  </a:graphicData>
                </a:graphic>
              </wp:anchor>
            </w:drawing>
          </mc:Choice>
          <mc:Fallback>
            <w:pict>
              <v:shape type="#_x0000_t202" filled="f" stroked="f" style="margin-left:58pt;margin-top:0pt;width:25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12.活生生的人，不管多么愚蠢或堕落，并非或未曾在一生的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38100"/>
                <wp:wrapTopAndBottom/>
                <wp:docPr id="69" name="文本框 69"/>
                <a:graphic xmlns:a="http://schemas.openxmlformats.org/drawingml/2006/main">
                  <a:graphicData uri="http://schemas.microsoft.com/office/word/2010/wordprocessingShape">
                    <wps:wsp>
                      <wps:cNvSpPr txBox="true"/>
                      <wps:spPr>
                        <a:xfrm>
                          <a:off x="0" y="0"/>
                          <a:ext cx="39243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54400" cy="127000"/>
                <wp:wrapTopAndBottom/>
                <wp:docPr id="70" name="文本框 70"/>
                <a:graphic xmlns:a="http://schemas.openxmlformats.org/drawingml/2006/main">
                  <a:graphicData uri="http://schemas.microsoft.com/office/word/2010/wordprocessingShape">
                    <wps:wsp>
                      <wps:cNvSpPr txBox="true"/>
                      <wps:spPr>
                        <a:xfrm>
                          <a:off x="0" y="0"/>
                          <a:ext cx="3454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许多、或许绝大多数场合不遵从这个原理。人类身心的天然素质，</w:t>
                            </w:r>
                          </w:p>
                        </w:txbxContent>
                      </wps:txbx>
                      <wps:bodyPr wrap="square" lIns="0" rIns="0" tIns="0" bIns="0" vert="horz" anchor="t">
                        <a:spAutoFit/>
                      </wps:bodyPr>
                    </wps:wsp>
                  </a:graphicData>
                </a:graphic>
              </wp:anchor>
            </w:drawing>
          </mc:Choice>
          <mc:Fallback>
            <w:pict>
              <v:shape type="#_x0000_t202" filled="f" stroked="f" style="margin-left:38pt;margin-top:0pt;width:27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许多、或许绝大多数场合不遵从这个原理。人类身心的天然素质，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95300" cy="88900"/>
                <wp:wrapTopAndBottom/>
                <wp:docPr id="71" name="文本框 71"/>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遵从该原理</w:t>
                            </w:r>
                          </w:p>
                        </w:txbxContent>
                      </wps:txbx>
                      <wps:bodyPr wrap="square" lIns="0" rIns="0" tIns="0" bIns="0" vert="horz" anchor="t">
                        <a:spAutoFit/>
                      </wps:bodyPr>
                    </wps:wsp>
                  </a:graphicData>
                </a:graphic>
              </wp:anchor>
            </w:drawing>
          </mc:Choice>
          <mc:Fallback>
            <w:pict>
              <v:shape type="#_x0000_t202" filled="f" stroked="f" style="margin-left:1pt;margin-top:3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遵从该原理</w:t>
                      </w:r>
                    </w:p>
                  </w:txbxContent>
                </v:textbox>
              </v:shape>
            </w:pict>
          </mc:Fallback>
        </mc:AlternateConten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决定人们在一生的绝大多数场合一般都信奉这个原理而无此意</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rPr>
        <w:t>识。这即使不是为了规范他们自己的行动，也是为了评判他们自己</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的以及别人的行动。与此同时，倾向于全心全意地、无保留地信奉</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它的人却不多，或许甚至在最有智慧的人中间也不多。至于未曾在</w:t>
      </w:r>
    </w:p>
    <w:p>
      <w:pPr>
        <w:wordWrap w:val="on"/>
        <w:autoSpaceDE w:val="off"/>
        <w:autoSpaceDN w:val="off"/>
        <w:spacing w:before="60" w:after="0" w:line="260" w:lineRule="atLeast"/>
        <w:ind w:left="500" w:right="0"/>
        <w:jc w:val="both"/>
        <w:textAlignment w:val="auto"/>
        <w:rPr>
          <w:sz w:val="15"/>
        </w:rPr>
      </w:pPr>
      <w:r>
        <w:rPr>
          <w:rFonts w:ascii="宋体" w:hAnsi="宋体" w:cs="宋体" w:eastAsia="宋体"/>
          <w:sz w:val="15"/>
          <w:color w:val="000000"/>
          <w:b w:val="on"/>
          <w:i w:val="off"/>
        </w:rPr>
        <w:t>14 这个或那个场合与之争辩的人就更少了，原因在于他们并不总是</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懂得如何应用它，或在于他们怀有自己害怕加以检验的或不敢放</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弃的偏见。无论在原则上还是在实践中，无论思想行为方式是对是</w:t>
      </w:r>
    </w:p>
    <w:p>
      <w:pPr>
        <w:wordWrap w:val="on"/>
        <w:autoSpaceDE w:val="off"/>
        <w:autoSpaceDN w:val="off"/>
        <w:spacing w:before="80" w:after="0" w:line="260" w:lineRule="atLeast"/>
        <w:ind w:left="740" w:right="0"/>
        <w:jc w:val="both"/>
        <w:textAlignment w:val="auto"/>
        <w:rPr>
          <w:sz w:val="15"/>
        </w:rPr>
      </w:pPr>
      <w:r>
        <w:rPr>
          <w:rFonts w:ascii="宋体" w:hAnsi="宋体" w:cs="宋体" w:eastAsia="宋体"/>
          <w:sz w:val="15"/>
          <w:color w:val="000000"/>
          <w:b w:val="on"/>
          <w:i w:val="off"/>
        </w:rPr>
        <w:t>错，最罕见的人类品质是首尾一贯，始终如一。人的天性就是如</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rPr>
        <w:t>此。</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66700"/>
                <wp:wrapTopAndBottom/>
                <wp:docPr id="72" name="文本框 72"/>
                <a:graphic xmlns:a="http://schemas.openxmlformats.org/drawingml/2006/main">
                  <a:graphicData uri="http://schemas.microsoft.com/office/word/2010/wordprocessingShape">
                    <wps:wsp>
                      <wps:cNvSpPr txBox="true"/>
                      <wps:spPr>
                        <a:xfrm>
                          <a:off x="0" y="0"/>
                          <a:ext cx="39497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73" name="文本框 7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绝对无法首</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绝对无法首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65100"/>
                <wp:wrapTopAndBottom/>
                <wp:docPr id="74" name="文本框 74"/>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13.当一个人试图反驳功利原理时，他所用的理由实际上是</w:t>
                            </w:r>
                          </w:p>
                        </w:txbxContent>
                      </wps:txbx>
                      <wps:bodyPr wrap="square" lIns="0" rIns="0" tIns="0" bIns="0" vert="horz" anchor="t">
                        <a:spAutoFit/>
                      </wps:bodyPr>
                    </wps:wsp>
                  </a:graphicData>
                </a:graphic>
              </wp:anchor>
            </w:drawing>
          </mc:Choice>
          <mc:Fallback>
            <w:pict>
              <v:shape type="#_x0000_t202" filled="f" stroked="f" style="margin-left:58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13.当一个人试图反驳功利原理时，他所用的理由实际上是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82600" cy="114300"/>
                <wp:wrapTopAndBottom/>
                <wp:docPr id="75" name="文本框 7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尾一贯地反</w:t>
                            </w:r>
                          </w:p>
                        </w:txbxContent>
                      </wps:txbx>
                      <wps:bodyPr wrap="square" lIns="0" rIns="0" tIns="0" bIns="0" vert="horz" anchor="t">
                        <a:spAutoFit/>
                      </wps:bodyPr>
                    </wps:wsp>
                  </a:graphicData>
                </a:graphic>
              </wp:anchor>
            </w:drawing>
          </mc:Choice>
          <mc:Fallback>
            <w:pict>
              <v:shape type="#_x0000_t202" filled="f" stroked="f" style="margin-left:1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尾一贯地反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241300</wp:posOffset>
                </wp:positionV>
                <wp:extent cx="3467100" cy="127000"/>
                <wp:wrapTopAndBottom/>
                <wp:docPr id="76" name="文本框 76"/>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从这个原理本身抽引出来的，虽然他对此浑然无知。④他的论辩假</w:t>
                            </w:r>
                          </w:p>
                        </w:txbxContent>
                      </wps:txbx>
                      <wps:bodyPr wrap="square" lIns="0" rIns="0" tIns="0" bIns="0" vert="horz" anchor="t">
                        <a:spAutoFit/>
                      </wps:bodyPr>
                    </wps:wsp>
                  </a:graphicData>
                </a:graphic>
              </wp:anchor>
            </w:drawing>
          </mc:Choice>
          <mc:Fallback>
            <w:pict>
              <v:shape type="#_x0000_t202" filled="f" stroked="f" style="margin-left:38pt;margin-top:19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从这个原理本身抽引出来的，虽然他对此浑然无知。④他的论辩假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406400" cy="114300"/>
                <wp:wrapTopAndBottom/>
                <wp:docPr id="77" name="文本框 77"/>
                <a:graphic xmlns:a="http://schemas.openxmlformats.org/drawingml/2006/main">
                  <a:graphicData uri="http://schemas.microsoft.com/office/word/2010/wordprocessingShape">
                    <wps:wsp>
                      <wps:cNvSpPr txBox="true"/>
                      <wps:spPr>
                        <a:xfrm>
                          <a:off x="0" y="0"/>
                          <a:ext cx="406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驳该原理</w:t>
                            </w:r>
                          </w:p>
                        </w:txbxContent>
                      </wps:txbx>
                      <wps:bodyPr wrap="square" lIns="0" rIns="0" tIns="0" bIns="0" vert="horz" anchor="t">
                        <a:spAutoFit/>
                      </wps:bodyPr>
                    </wps:wsp>
                  </a:graphicData>
                </a:graphic>
              </wp:anchor>
            </w:drawing>
          </mc:Choice>
          <mc:Fallback>
            <w:pict>
              <v:shape type="#_x0000_t202" filled="f" stroked="f" style="margin-left:1pt;margin-top:21pt;width:3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驳该原理</w:t>
                      </w:r>
                    </w:p>
                  </w:txbxContent>
                </v:textbox>
              </v:shape>
            </w:pict>
          </mc:Fallback>
        </mc:AlternateContent>
      </w:r>
    </w:p>
    <w:p>
      <w:pPr>
        <w:wordWrap w:val="on"/>
        <w:spacing w:before="120" w:after="0" w:line="60" w:lineRule="exact"/>
        <w:ind w:left="840" w:right="35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90" w:lineRule="atLeast"/>
        <w:ind w:left="860" w:right="0" w:firstLine="300"/>
        <w:jc w:val="both"/>
        <w:textAlignment w:val="auto"/>
        <w:rPr>
          <w:sz w:val="11"/>
        </w:rPr>
      </w:pPr>
      <w:r>
        <w:rPr>
          <w:rFonts w:ascii="宋体" w:hAnsi="宋体" w:cs="宋体" w:eastAsia="宋体"/>
          <w:sz w:val="11"/>
          <w:color w:val="000000"/>
          <w:b w:val="on"/>
          <w:i w:val="off"/>
        </w:rPr>
        <w:t>④ 我曾听人说：“功利原理是个危险的原理，在某些场合考虑它有危险。”这等于</w:t>
      </w:r>
      <w:r>
        <w:rPr>
          <w:rFonts w:ascii="宋体" w:hAnsi="宋体" w:cs="宋体" w:eastAsia="宋体"/>
          <w:sz w:val="11"/>
          <w:color w:val="000000"/>
          <w:b w:val="on"/>
          <w:i w:val="off"/>
        </w:rPr>
        <w:t>是说，考虑功利是不符合功利的；简言之，考虑它亦即不考虑。</w:t>
      </w:r>
    </w:p>
    <w:p>
      <w:pPr>
        <w:wordWrap w:val="on"/>
        <w:autoSpaceDE w:val="off"/>
        <w:autoSpaceDN w:val="off"/>
        <w:spacing w:before="20" w:after="0" w:line="180" w:lineRule="atLeast"/>
        <w:ind w:left="1160" w:right="0"/>
        <w:jc w:val="both"/>
        <w:textAlignment w:val="auto"/>
        <w:rPr>
          <w:sz w:val="11"/>
        </w:rPr>
      </w:pPr>
      <w:r>
        <w:rPr>
          <w:rFonts w:ascii="宋体" w:hAnsi="宋体" w:cs="宋体" w:eastAsia="宋体"/>
          <w:sz w:val="11"/>
          <w:color w:val="000000"/>
          <w:b w:val="on"/>
          <w:i w:val="off"/>
        </w:rPr>
        <w:t>作者1822年7月补注。</w:t>
      </w:r>
    </w:p>
    <w:p>
      <w:pPr>
        <w:wordWrap w:val="on"/>
        <w:autoSpaceDE w:val="off"/>
        <w:autoSpaceDN w:val="off"/>
        <w:spacing w:before="20" w:after="0" w:line="189" w:lineRule="atLeast"/>
        <w:ind w:left="860" w:right="0" w:firstLine="300"/>
        <w:jc w:val="both"/>
        <w:textAlignment w:val="auto"/>
        <w:rPr>
          <w:sz w:val="11"/>
        </w:rPr>
      </w:pPr>
      <w:r>
        <w:rPr>
          <w:rFonts w:ascii="宋体" w:hAnsi="宋体" w:cs="宋体" w:eastAsia="宋体"/>
          <w:sz w:val="11"/>
          <w:color w:val="000000"/>
          <w:b w:val="on"/>
          <w:i w:val="off"/>
        </w:rPr>
        <w:t>功利原理是在《政府片论》中，作为一项无所不包和至高无上的原理首次公诸于世</w:t>
      </w:r>
      <w:r>
        <w:rPr>
          <w:rFonts w:ascii="宋体" w:hAnsi="宋体" w:cs="宋体" w:eastAsia="宋体"/>
          <w:sz w:val="11"/>
          <w:color w:val="000000"/>
          <w:b w:val="on"/>
          <w:i w:val="off"/>
        </w:rPr>
        <w:t>的，而该书于1776年出版后不久，亚历山大·韦德伯恩(时为检察总长或副检察长，后</w:t>
      </w:r>
      <w:r>
        <w:rPr>
          <w:rFonts w:ascii="宋体" w:hAnsi="宋体" w:cs="宋体" w:eastAsia="宋体"/>
          <w:sz w:val="11"/>
          <w:color w:val="000000"/>
          <w:b w:val="on"/>
          <w:i w:val="off"/>
        </w:rPr>
        <w:t>来任高等民事法庭首席法官，再后任英国大法官，先后享有拉夫巴勒勋爵和罗斯林伯</w:t>
      </w:r>
      <w:r>
        <w:rPr>
          <w:rFonts w:ascii="宋体" w:hAnsi="宋体" w:cs="宋体" w:eastAsia="宋体"/>
          <w:sz w:val="11"/>
          <w:color w:val="000000"/>
          <w:b w:val="on"/>
          <w:i w:val="off"/>
        </w:rPr>
        <w:t>爵爵号)①就说了上面那样的话。它并非我亲耳所闻，而是别人所闻，差不多随即便转告</w:t>
      </w:r>
      <w:r>
        <w:rPr>
          <w:rFonts w:ascii="宋体" w:hAnsi="宋体" w:cs="宋体" w:eastAsia="宋体"/>
          <w:sz w:val="11"/>
          <w:color w:val="000000"/>
          <w:b w:val="on"/>
          <w:i w:val="off"/>
        </w:rPr>
        <w:t>我。这话远非自相矛盾，而是机智精明、千真万确的。这位卓越的官员完完全全理解政</w:t>
      </w:r>
      <w:r>
        <w:rPr>
          <w:rFonts w:ascii="宋体" w:hAnsi="宋体" w:cs="宋体" w:eastAsia="宋体"/>
          <w:sz w:val="11"/>
          <w:color w:val="000000"/>
          <w:b w:val="on"/>
          <w:i w:val="off"/>
        </w:rPr>
        <w:t>府的状况，在下当时却不像设想的那般了解个中奥妙。鄙人的研究当时尚未以一种全</w:t>
      </w:r>
      <w:r>
        <w:rPr>
          <w:rFonts w:ascii="宋体" w:hAnsi="宋体" w:cs="宋体" w:eastAsia="宋体"/>
          <w:sz w:val="11"/>
          <w:color w:val="000000"/>
          <w:b w:val="on"/>
          <w:i w:val="off"/>
        </w:rPr>
        <w:t>面的观点方式，应用于考察宪法领域，因而也未应用于考察英国政府的这样一些特性：</w:t>
      </w:r>
    </w:p>
    <w:p>
      <w:pPr>
        <w:wordWrap w:val="on"/>
        <w:autoSpaceDE w:val="off"/>
        <w:autoSpaceDN w:val="off"/>
        <w:spacing w:before="160" w:after="0" w:line="200" w:lineRule="atLeast"/>
        <w:ind w:left="860" w:right="0" w:firstLine="300"/>
        <w:jc w:val="both"/>
        <w:textAlignment w:val="auto"/>
        <w:rPr>
          <w:sz w:val="11"/>
        </w:rPr>
      </w:pPr>
      <w:r>
        <w:rPr>
          <w:rFonts w:ascii="宋体" w:hAnsi="宋体" w:cs="宋体" w:eastAsia="宋体"/>
          <w:sz w:val="11"/>
          <w:color w:val="000000"/>
          <w:b w:val="on"/>
          <w:i w:val="off"/>
        </w:rPr>
        <w:t>① 亚历山大·韦德伯恩 (1733——1805): 拉夫巴勒男爵 (1780), 罗斯林伯爵</w:t>
      </w:r>
      <w:r>
        <w:rPr>
          <w:rFonts w:ascii="宋体" w:hAnsi="宋体" w:cs="宋体" w:eastAsia="宋体"/>
          <w:sz w:val="11"/>
          <w:color w:val="000000"/>
          <w:b w:val="on"/>
          <w:i w:val="off"/>
        </w:rPr>
        <w:t>(1801), 副检察长 (1771——1778), 检察总长 (1778——1780), 高等民事法庭首席法官</w:t>
      </w:r>
      <w:r>
        <w:rPr>
          <w:rFonts w:ascii="宋体" w:hAnsi="宋体" w:cs="宋体" w:eastAsia="宋体"/>
          <w:sz w:val="11"/>
          <w:color w:val="000000"/>
          <w:b w:val="on"/>
          <w:i w:val="off"/>
        </w:rPr>
        <w:t>(1780——1793),大法官(1793——1801)。1777年2月,边沁在友人约翰·林德的宅邸见到</w:t>
      </w:r>
      <w:r>
        <w:rPr>
          <w:rFonts w:ascii="宋体" w:hAnsi="宋体" w:cs="宋体" w:eastAsia="宋体"/>
          <w:sz w:val="11"/>
          <w:color w:val="000000"/>
          <w:b w:val="on"/>
          <w:i w:val="off"/>
        </w:rPr>
        <w:t>了韦德伯恩(见《书简》，《边沁文集》第2卷，第18页)，几乎肯定是林德把韦德伯恩的议</w:t>
      </w:r>
      <w:r>
        <w:rPr>
          <w:rFonts w:ascii="宋体" w:hAnsi="宋体" w:cs="宋体" w:eastAsia="宋体"/>
          <w:sz w:val="11"/>
          <w:color w:val="000000"/>
          <w:b w:val="on"/>
          <w:i w:val="off"/>
        </w:rPr>
        <w:t>论告诉了边沁。又见边沁在《政府片论》“关于史事的前言”(1828)第5段里对此事的叙</w:t>
      </w:r>
      <w:r>
        <w:rPr>
          <w:rFonts w:ascii="宋体" w:hAnsi="宋体" w:cs="宋体" w:eastAsia="宋体"/>
          <w:sz w:val="11"/>
          <w:color w:val="000000"/>
          <w:b w:val="on"/>
          <w:i w:val="off"/>
        </w:rPr>
        <w:t>述(《边沁全集》,鲍林版,第1卷,第245—246页)。</w:t>
      </w:r>
      <w:r>
        <w:br w:type="page"/>
      </w:r>
    </w:p>
    <w:p>
      <w:pPr>
        <w:wordWrap w:val="on"/>
        <w:autoSpaceDE w:val="off"/>
        <w:autoSpaceDN w:val="off"/>
        <w:spacing w:before="140" w:after="0" w:line="200" w:lineRule="atLeast"/>
        <w:ind w:left="40" w:right="0"/>
        <w:jc w:val="both"/>
        <w:textAlignment w:val="auto"/>
        <w:rPr>
          <w:sz w:val="12"/>
        </w:rPr>
      </w:pPr>
      <w:r>
        <w:rPr>
          <w:rFonts w:ascii="宋体" w:hAnsi="宋体" w:cs="宋体" w:eastAsia="宋体"/>
          <w:sz w:val="12"/>
          <w:color w:val="000000"/>
          <w:u w:val="single"/>
          <w:b w:val="on"/>
          <w:i w:val="off"/>
        </w:rPr>
        <w:t xml:space="preserve">                         第一章 功利原理                      61  </w:t>
      </w:r>
    </w:p>
    <w:p>
      <w:pPr>
        <w:wordWrap w:val="on"/>
        <w:autoSpaceDE w:val="off"/>
        <w:autoSpaceDN w:val="off"/>
        <w:spacing w:before="200" w:after="0" w:line="320" w:lineRule="atLeast"/>
        <w:ind w:left="20" w:right="540" w:firstLine="20"/>
        <w:jc w:val="both"/>
        <w:textAlignment w:val="auto"/>
        <w:rPr>
          <w:sz w:val="18"/>
        </w:rPr>
      </w:pPr>
      <w:r>
        <w:rPr>
          <w:rFonts w:ascii="宋体" w:hAnsi="宋体" w:cs="宋体" w:eastAsia="宋体"/>
          <w:sz w:val="18"/>
          <w:color w:val="000000"/>
          <w:b w:val="on"/>
          <w:i w:val="off"/>
        </w:rPr>
        <w:t>如证明了什么的话，那就不是证明这个原理错，而是证明按照他所</w:t>
      </w:r>
      <w:r>
        <w:rPr>
          <w:rFonts w:ascii="宋体" w:hAnsi="宋体" w:cs="宋体" w:eastAsia="宋体"/>
          <w:sz w:val="18"/>
          <w:color w:val="000000"/>
          <w:b w:val="on"/>
          <w:i w:val="off"/>
        </w:rPr>
        <w:t>设想的应用，它被误用了。一个人有无可能移动地球?有的，但他首15</w:t>
      </w:r>
      <w:r>
        <w:rPr>
          <w:rFonts w:ascii="宋体" w:hAnsi="宋体" w:cs="宋体" w:eastAsia="宋体"/>
          <w:sz w:val="18"/>
          <w:color w:val="000000"/>
          <w:b w:val="on"/>
          <w:i w:val="off"/>
        </w:rPr>
        <w:t>先必须找到另一个地球供他站立。</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444500"/>
                <wp:wrapTopAndBottom/>
                <wp:docPr id="78" name="文本框 78"/>
                <a:graphic xmlns:a="http://schemas.openxmlformats.org/drawingml/2006/main">
                  <a:graphicData uri="http://schemas.microsoft.com/office/word/2010/wordprocessingShape">
                    <wps:wsp>
                      <wps:cNvSpPr txBox="true"/>
                      <wps:spPr>
                        <a:xfrm>
                          <a:off x="0" y="0"/>
                          <a:ext cx="4013200" cy="444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05200" cy="1054100"/>
                <wp:wrapTopAndBottom/>
                <wp:docPr id="79" name="文本框 79"/>
                <a:graphic xmlns:a="http://schemas.openxmlformats.org/drawingml/2006/main">
                  <a:graphicData uri="http://schemas.microsoft.com/office/word/2010/wordprocessingShape">
                    <wps:wsp>
                      <wps:cNvSpPr txBox="true"/>
                      <wps:spPr>
                        <a:xfrm>
                          <a:off x="0" y="0"/>
                          <a:ext cx="3505200" cy="10541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14.要依靠论辩来否定这个原理正当适宜是不可能的；但由</w:t>
                            </w:r>
                            <w:r>
                              <w:rPr>
                                <w:rFonts w:ascii="宋体" w:hAnsi="宋体" w:cs="宋体" w:eastAsia="宋体"/>
                                <w:sz w:val="18"/>
                                <w:color w:val="000000"/>
                                <w:b w:val="on"/>
                                <w:i w:val="off"/>
                              </w:rPr>
                              <w:t>于已经讲过的原因，或者由于对它持有某种混乱或片面的看法，一</w:t>
                            </w:r>
                            <w:r>
                              <w:rPr>
                                <w:rFonts w:ascii="宋体" w:hAnsi="宋体" w:cs="宋体" w:eastAsia="宋体"/>
                                <w:sz w:val="18"/>
                                <w:color w:val="000000"/>
                                <w:b w:val="on"/>
                                <w:i w:val="off"/>
                              </w:rPr>
                              <w:t>个人可能恰巧倾向于不喜欢它。在此情况下，如果他认为值得费神</w:t>
                            </w:r>
                            <w:r>
                              <w:rPr>
                                <w:rFonts w:ascii="宋体" w:hAnsi="宋体" w:cs="宋体" w:eastAsia="宋体"/>
                                <w:sz w:val="18"/>
                                <w:color w:val="000000"/>
                                <w:b w:val="on"/>
                                <w:i w:val="off"/>
                              </w:rPr>
                              <w:t>去澄清在这样一个问题上的观点，那么他可以按照下面几个步骤</w:t>
                            </w:r>
                            <w:r>
                              <w:rPr>
                                <w:rFonts w:ascii="宋体" w:hAnsi="宋体" w:cs="宋体" w:eastAsia="宋体"/>
                                <w:sz w:val="18"/>
                                <w:color w:val="000000"/>
                                <w:b w:val="on"/>
                                <w:i w:val="off"/>
                              </w:rPr>
                              <w:t>去考虑，或许最终会变得接受这个原理。</w:t>
                            </w:r>
                          </w:p>
                        </w:txbxContent>
                      </wps:txbx>
                      <wps:bodyPr wrap="square" lIns="0" rIns="0" tIns="0" bIns="0" vert="horz" anchor="t">
                        <a:spAutoFit/>
                      </wps:bodyPr>
                    </wps:wsp>
                  </a:graphicData>
                </a:graphic>
              </wp:anchor>
            </w:drawing>
          </mc:Choice>
          <mc:Fallback>
            <w:pict>
              <v:shape type="#_x0000_t202" filled="f" stroked="f" style="margin-left:1pt;margin-top:0pt;width:276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14.要依靠论辩来否定这个原理正当适宜是不可能的；但由</w:t>
                      </w:r>
                      <w:r>
                        <w:rPr>
                          <w:rFonts w:ascii="宋体" w:hAnsi="宋体" w:cs="宋体" w:eastAsia="宋体"/>
                          <w:sz w:val="18"/>
                          <w:color w:val="000000"/>
                          <w:b w:val="on"/>
                          <w:i w:val="off"/>
                        </w:rPr>
                        <w:t>于已经讲过的原因，或者由于对它持有某种混乱或片面的看法，一</w:t>
                      </w:r>
                      <w:r>
                        <w:rPr>
                          <w:rFonts w:ascii="宋体" w:hAnsi="宋体" w:cs="宋体" w:eastAsia="宋体"/>
                          <w:sz w:val="18"/>
                          <w:color w:val="000000"/>
                          <w:b w:val="on"/>
                          <w:i w:val="off"/>
                        </w:rPr>
                        <w:t>个人可能恰巧倾向于不喜欢它。在此情况下，如果他认为值得费神</w:t>
                      </w:r>
                      <w:r>
                        <w:rPr>
                          <w:rFonts w:ascii="宋体" w:hAnsi="宋体" w:cs="宋体" w:eastAsia="宋体"/>
                          <w:sz w:val="18"/>
                          <w:color w:val="000000"/>
                          <w:b w:val="on"/>
                          <w:i w:val="off"/>
                        </w:rPr>
                        <w:t>去澄清在这样一个问题上的观点，那么他可以按照下面几个步骤</w:t>
                      </w:r>
                      <w:r>
                        <w:rPr>
                          <w:rFonts w:ascii="宋体" w:hAnsi="宋体" w:cs="宋体" w:eastAsia="宋体"/>
                          <w:sz w:val="18"/>
                          <w:color w:val="000000"/>
                          <w:b w:val="on"/>
                          <w:i w:val="off"/>
                        </w:rPr>
                        <w:t>去考虑，或许最终会变得接受这个原理。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38100</wp:posOffset>
                </wp:positionV>
                <wp:extent cx="482600" cy="127000"/>
                <wp:wrapTopAndBottom/>
                <wp:docPr id="80" name="文本框 80"/>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为克服对该</w:t>
                            </w:r>
                          </w:p>
                        </w:txbxContent>
                      </wps:txbx>
                      <wps:bodyPr wrap="square" lIns="0" rIns="0" tIns="0" bIns="0" vert="horz" anchor="t">
                        <a:spAutoFit/>
                      </wps:bodyPr>
                    </wps:wsp>
                  </a:graphicData>
                </a:graphic>
              </wp:anchor>
            </w:drawing>
          </mc:Choice>
          <mc:Fallback>
            <w:pict>
              <v:shape type="#_x0000_t202" filled="f" stroked="f" style="margin-left:279pt;margin-top:3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为克服对该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177800</wp:posOffset>
                </wp:positionV>
                <wp:extent cx="482600" cy="114300"/>
                <wp:wrapTopAndBottom/>
                <wp:docPr id="81" name="文本框 8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原理所持的</w:t>
                            </w:r>
                          </w:p>
                        </w:txbxContent>
                      </wps:txbx>
                      <wps:bodyPr wrap="square" lIns="0" rIns="0" tIns="0" bIns="0" vert="horz" anchor="t">
                        <a:spAutoFit/>
                      </wps:bodyPr>
                    </wps:wsp>
                  </a:graphicData>
                </a:graphic>
              </wp:anchor>
            </w:drawing>
          </mc:Choice>
          <mc:Fallback>
            <w:pict>
              <v:shape type="#_x0000_t202" filled="f" stroked="f" style="margin-left:279pt;margin-top:1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原理所持的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304800</wp:posOffset>
                </wp:positionV>
                <wp:extent cx="482600" cy="114300"/>
                <wp:wrapTopAndBottom/>
                <wp:docPr id="82" name="文本框 8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偏见而需采</w:t>
                            </w:r>
                          </w:p>
                        </w:txbxContent>
                      </wps:txbx>
                      <wps:bodyPr wrap="square" lIns="0" rIns="0" tIns="0" bIns="0" vert="horz" anchor="t">
                        <a:spAutoFit/>
                      </wps:bodyPr>
                    </wps:wsp>
                  </a:graphicData>
                </a:graphic>
              </wp:anchor>
            </w:drawing>
          </mc:Choice>
          <mc:Fallback>
            <w:pict>
              <v:shape type="#_x0000_t202" filled="f" stroked="f" style="margin-left:279pt;margin-top:2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偏见而需采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444500</wp:posOffset>
                </wp:positionV>
                <wp:extent cx="393700" cy="127000"/>
                <wp:wrapTopAndBottom/>
                <wp:docPr id="83" name="文本框 83"/>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取的途径</w:t>
                            </w:r>
                          </w:p>
                        </w:txbxContent>
                      </wps:txbx>
                      <wps:bodyPr wrap="square" lIns="0" rIns="0" tIns="0" bIns="0" vert="horz" anchor="t">
                        <a:spAutoFit/>
                      </wps:bodyPr>
                    </wps:wsp>
                  </a:graphicData>
                </a:graphic>
              </wp:anchor>
            </w:drawing>
          </mc:Choice>
          <mc:Fallback>
            <w:pict>
              <v:shape type="#_x0000_t202" filled="f" stroked="f" style="margin-left:279pt;margin-top:35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取的途径</w:t>
                      </w:r>
                    </w:p>
                  </w:txbxContent>
                </v:textbox>
              </v:shape>
            </w:pict>
          </mc:Fallback>
        </mc:AlternateContent>
      </w:r>
    </w:p>
    <w:p>
      <w:pPr>
        <w:wordWrap w:val="on"/>
        <w:autoSpaceDE w:val="off"/>
        <w:autoSpaceDN w:val="off"/>
        <w:spacing w:before="20" w:after="0" w:line="320" w:lineRule="atLeast"/>
        <w:ind w:left="20" w:right="780" w:firstLine="420"/>
        <w:jc w:val="both"/>
        <w:textAlignment w:val="auto"/>
        <w:rPr>
          <w:sz w:val="18"/>
        </w:rPr>
      </w:pPr>
      <w:r>
        <w:rPr>
          <w:rFonts w:ascii="宋体" w:hAnsi="宋体" w:cs="宋体" w:eastAsia="宋体"/>
          <w:sz w:val="18"/>
          <w:color w:val="000000"/>
          <w:b w:val="on"/>
          <w:i w:val="off"/>
        </w:rPr>
        <w:t>(1)让他自己搞清楚，他是否希望完全摒弃这个原理?倘若如</w:t>
      </w:r>
      <w:r>
        <w:rPr>
          <w:rFonts w:ascii="宋体" w:hAnsi="宋体" w:cs="宋体" w:eastAsia="宋体"/>
          <w:sz w:val="18"/>
          <w:color w:val="000000"/>
          <w:b w:val="on"/>
          <w:i w:val="off"/>
        </w:rPr>
        <w:t>此，就让他去考虑他自己的所有推理(尤其在政治问题上)能够是</w:t>
      </w:r>
      <w:r>
        <w:rPr>
          <w:rFonts w:ascii="宋体" w:hAnsi="宋体" w:cs="宋体" w:eastAsia="宋体"/>
          <w:sz w:val="18"/>
          <w:color w:val="000000"/>
          <w:b w:val="on"/>
          <w:i w:val="off"/>
        </w:rPr>
        <w:t>什么样子的?</w:t>
      </w:r>
    </w:p>
    <w:p>
      <w:pPr>
        <w:wordWrap w:val="on"/>
        <w:autoSpaceDE w:val="off"/>
        <w:autoSpaceDN w:val="off"/>
        <w:spacing w:before="20" w:after="0" w:line="320" w:lineRule="atLeast"/>
        <w:ind w:left="20" w:right="760" w:firstLine="420"/>
        <w:jc w:val="both"/>
        <w:textAlignment w:val="auto"/>
        <w:rPr>
          <w:sz w:val="18"/>
        </w:rPr>
      </w:pPr>
      <w:r>
        <w:rPr>
          <w:rFonts w:ascii="宋体" w:hAnsi="宋体" w:cs="宋体" w:eastAsia="宋体"/>
          <w:sz w:val="18"/>
          <w:color w:val="000000"/>
          <w:b w:val="on"/>
          <w:i w:val="off"/>
        </w:rPr>
        <w:t>(2)假如他希望完全摒弃这个原理，那么让他自己确定，他是</w:t>
      </w:r>
      <w:r>
        <w:rPr>
          <w:rFonts w:ascii="宋体" w:hAnsi="宋体" w:cs="宋体" w:eastAsia="宋体"/>
          <w:sz w:val="18"/>
          <w:color w:val="000000"/>
          <w:b w:val="on"/>
          <w:i w:val="off"/>
        </w:rPr>
        <w:t>否将在没有任何原理指导的情况下去判断和行动?或者，是否有他</w:t>
      </w:r>
      <w:r>
        <w:rPr>
          <w:rFonts w:ascii="宋体" w:hAnsi="宋体" w:cs="宋体" w:eastAsia="宋体"/>
          <w:sz w:val="18"/>
          <w:color w:val="000000"/>
          <w:b w:val="on"/>
          <w:i w:val="off"/>
        </w:rPr>
        <w:t>将据以判断和行动的任何其他原理?</w:t>
      </w:r>
    </w:p>
    <w:p>
      <w:pPr>
        <w:wordWrap w:val="on"/>
        <w:spacing w:before="260" w:after="0" w:line="60" w:lineRule="exact"/>
        <w:ind w:left="4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206" w:lineRule="atLeast"/>
        <w:ind w:left="20" w:right="500" w:firstLine="20"/>
        <w:jc w:val="both"/>
        <w:textAlignment w:val="auto"/>
        <w:rPr>
          <w:sz w:val="12"/>
        </w:rPr>
      </w:pPr>
      <w:r>
        <w:rPr>
          <w:rFonts w:ascii="宋体" w:hAnsi="宋体" w:cs="宋体" w:eastAsia="宋体"/>
          <w:sz w:val="12"/>
          <w:color w:val="000000"/>
          <w:b w:val="on"/>
          <w:i w:val="off"/>
        </w:rPr>
        <w:t>依据这些特性，某一统治者的最大幸福，连同或不连同极少数受宠者的最大幸福，现在</w:t>
      </w:r>
      <w:r>
        <w:rPr>
          <w:rFonts w:ascii="宋体" w:hAnsi="宋体" w:cs="宋体" w:eastAsia="宋体"/>
          <w:sz w:val="12"/>
          <w:color w:val="000000"/>
          <w:b w:val="on"/>
          <w:i w:val="off"/>
        </w:rPr>
        <w:t>如此明了地被认识到是它在任何时候追求的唯一目的。功利原理是个当时由我，亦已</w:t>
      </w:r>
      <w:r>
        <w:rPr>
          <w:rFonts w:ascii="宋体" w:hAnsi="宋体" w:cs="宋体" w:eastAsia="宋体"/>
          <w:sz w:val="12"/>
          <w:color w:val="000000"/>
          <w:b w:val="on"/>
          <w:i w:val="off"/>
        </w:rPr>
        <w:t>由别人所用的名称，用来表示如上所述可以更明确、更有教益地称为最大幸福原理的</w:t>
      </w:r>
      <w:r>
        <w:rPr>
          <w:rFonts w:ascii="宋体" w:hAnsi="宋体" w:cs="宋体" w:eastAsia="宋体"/>
          <w:sz w:val="12"/>
          <w:color w:val="000000"/>
          <w:b w:val="on"/>
          <w:i w:val="off"/>
        </w:rPr>
        <w:t>概念。韦德伯恩说，“这是个危险的原理。”他这么说，在某种程度上是千真万确的：一个</w:t>
      </w:r>
      <w:r>
        <w:rPr>
          <w:rFonts w:ascii="宋体" w:hAnsi="宋体" w:cs="宋体" w:eastAsia="宋体"/>
          <w:sz w:val="12"/>
          <w:color w:val="000000"/>
          <w:b w:val="on"/>
          <w:i w:val="off"/>
        </w:rPr>
        <w:t>将最大多数人的最大幸福规定为政府之唯一正确和正当目的的原理，怎么能被否认是</w:t>
      </w:r>
      <w:r>
        <w:rPr>
          <w:rFonts w:ascii="宋体" w:hAnsi="宋体" w:cs="宋体" w:eastAsia="宋体"/>
          <w:sz w:val="12"/>
          <w:color w:val="000000"/>
          <w:b w:val="on"/>
          <w:i w:val="off"/>
        </w:rPr>
        <w:t>个危险的原理?对于将某一人的最大幸福，加上或不加上数目相当小的其他人的最大</w:t>
      </w:r>
      <w:r>
        <w:rPr>
          <w:rFonts w:ascii="宋体" w:hAnsi="宋体" w:cs="宋体" w:eastAsia="宋体"/>
          <w:sz w:val="12"/>
          <w:color w:val="000000"/>
          <w:b w:val="on"/>
          <w:i w:val="off"/>
        </w:rPr>
        <w:t>幸福 (这些人是否一个个被恩准作为形形色色的小伙伴分得一杯羹，取决于他的喜乐</w:t>
      </w:r>
      <w:r>
        <w:rPr>
          <w:rFonts w:ascii="宋体" w:hAnsi="宋体" w:cs="宋体" w:eastAsia="宋体"/>
          <w:sz w:val="12"/>
          <w:color w:val="000000"/>
          <w:b w:val="on"/>
          <w:i w:val="off"/>
        </w:rPr>
        <w:t>或笼络考虑)，当作自己的实际目的或目标的政府，这个原理毫无疑问是危险的。对于</w:t>
      </w:r>
      <w:r>
        <w:rPr>
          <w:rFonts w:ascii="宋体" w:hAnsi="宋体" w:cs="宋体" w:eastAsia="宋体"/>
          <w:sz w:val="12"/>
          <w:color w:val="000000"/>
          <w:b w:val="on"/>
          <w:i w:val="off"/>
        </w:rPr>
        <w:t>包括他本人在内所有那些为了从开销中抽取利润而以司法等方面的程序方式最大程</w:t>
      </w:r>
      <w:r>
        <w:rPr>
          <w:rFonts w:ascii="宋体" w:hAnsi="宋体" w:cs="宋体" w:eastAsia="宋体"/>
          <w:sz w:val="12"/>
          <w:color w:val="000000"/>
          <w:b w:val="on"/>
          <w:i w:val="off"/>
        </w:rPr>
        <w:t>度地从事拖延、制造烦恼和增加开支的官员的利益———邪恶的利益———而言，它确实</w:t>
      </w:r>
      <w:r>
        <w:rPr>
          <w:rFonts w:ascii="宋体" w:hAnsi="宋体" w:cs="宋体" w:eastAsia="宋体"/>
          <w:sz w:val="12"/>
          <w:color w:val="000000"/>
          <w:b w:val="on"/>
          <w:i w:val="off"/>
        </w:rPr>
        <w:t>是危险的。在一个注重最大多数人的最大幸福、以此为本身目的的政府中，亚历山大·</w:t>
      </w:r>
      <w:r>
        <w:rPr>
          <w:rFonts w:ascii="宋体" w:hAnsi="宋体" w:cs="宋体" w:eastAsia="宋体"/>
          <w:sz w:val="12"/>
          <w:color w:val="000000"/>
          <w:b w:val="on"/>
          <w:i w:val="off"/>
        </w:rPr>
        <w:t>韦德伯恩仍可能担任检察总长，然后任大法官，但他不会是年俸15，000英镑的检察总</w:t>
      </w:r>
      <w:r>
        <w:rPr>
          <w:rFonts w:ascii="宋体" w:hAnsi="宋体" w:cs="宋体" w:eastAsia="宋体"/>
          <w:sz w:val="12"/>
          <w:color w:val="000000"/>
          <w:b w:val="on"/>
          <w:i w:val="off"/>
        </w:rPr>
        <w:t>长，也不会是享有贵族爵位、手执所有司法否决权、领取25，000英镑年俸以及在教会</w:t>
      </w:r>
      <w:r>
        <w:rPr>
          <w:rFonts w:ascii="宋体" w:hAnsi="宋体" w:cs="宋体" w:eastAsia="宋体"/>
          <w:sz w:val="12"/>
          <w:color w:val="000000"/>
          <w:b w:val="on"/>
          <w:i w:val="off"/>
        </w:rPr>
        <w:t>圣职等等名下有500个领干薪的挂名闲职可供支配的大法官。</w:t>
      </w:r>
      <w:r>
        <w:br w:type="page"/>
      </w:r>
    </w:p>
    <w:p>
      <w:pPr>
        <w:wordWrap w:val="on"/>
        <w:autoSpaceDE w:val="off"/>
        <w:autoSpaceDN w:val="off"/>
        <w:spacing w:before="200" w:after="0" w:line="180" w:lineRule="atLeast"/>
        <w:ind w:left="880" w:right="0"/>
        <w:jc w:val="both"/>
        <w:textAlignment w:val="auto"/>
        <w:rPr>
          <w:sz w:val="24"/>
        </w:rPr>
      </w:pPr>
      <w:r>
        <w:rPr>
          <w:rFonts w:ascii="宋体" w:hAnsi="宋体" w:cs="宋体" w:eastAsia="宋体"/>
          <w:sz w:val="12"/>
          <w:color w:val="000000"/>
          <w:b w:val="off"/>
          <w:i w:val="off"/>
        </w:rPr>
        <w:t>62</w:t>
      </w:r>
      <w:r>
        <w:rPr>
          <w:rFonts w:ascii="宋体" w:hAnsi="宋体" w:cs="宋体" w:eastAsia="宋体"/>
          <w:sz w:val="24"/>
        </w:rPr>
        <w:t xml:space="preserve">               </w:t>
      </w:r>
      <w:r>
        <w:rPr>
          <w:rFonts w:ascii="宋体" w:hAnsi="宋体" w:cs="宋体" w:eastAsia="宋体"/>
          <w:sz w:val="12"/>
          <w:color w:val="000000"/>
          <w:b w:val="off"/>
          <w:i w:val="off"/>
        </w:rPr>
        <w:t>道德与立法原理导论</w:t>
      </w:r>
    </w:p>
    <w:p>
      <w:pPr>
        <w:wordWrap w:val="on"/>
        <w:spacing w:before="120" w:after="0" w:line="80" w:lineRule="exact"/>
        <w:ind w:left="600" w:right="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48" w:lineRule="atLeast"/>
        <w:ind w:left="440" w:right="0" w:firstLine="440"/>
        <w:jc w:val="both"/>
        <w:textAlignment w:val="auto"/>
        <w:rPr>
          <w:sz w:val="19"/>
        </w:rPr>
      </w:pPr>
      <w:r>
        <w:rPr>
          <w:rFonts w:ascii="宋体" w:hAnsi="宋体" w:cs="宋体" w:eastAsia="宋体"/>
          <w:sz w:val="19"/>
          <w:color w:val="000000"/>
          <w:b w:val="off"/>
          <w:i w:val="off"/>
        </w:rPr>
        <w:t>(3)假如有，那就让他自己去彻底查清楚，他认为自己发现的</w:t>
      </w:r>
      <w:r>
        <w:rPr>
          <w:rFonts w:ascii="宋体" w:hAnsi="宋体" w:cs="宋体" w:eastAsia="宋体"/>
          <w:sz w:val="19"/>
          <w:color w:val="000000"/>
          <w:b w:val="off"/>
          <w:i w:val="off"/>
        </w:rPr>
        <w:t>原理是不是独立的、可理解的原理?或者，是不是并非一项纯粹文</w:t>
      </w:r>
      <w:r>
        <w:rPr>
          <w:rFonts w:ascii="宋体" w:hAnsi="宋体" w:cs="宋体" w:eastAsia="宋体"/>
          <w:sz w:val="19"/>
          <w:color w:val="000000"/>
          <w:b w:val="off"/>
          <w:i w:val="off"/>
        </w:rPr>
        <w:t>字游戏式的原理———一种空话，说到底恰恰只是道出了他自己那</w:t>
      </w:r>
      <w:r>
        <w:rPr>
          <w:rFonts w:ascii="宋体" w:hAnsi="宋体" w:cs="宋体" w:eastAsia="宋体"/>
          <w:sz w:val="19"/>
          <w:color w:val="000000"/>
          <w:b w:val="off"/>
          <w:i w:val="off"/>
        </w:rPr>
        <w:t>毫无根据的情绪，也就是那种倘若发生在别人身上他就可能会说</w:t>
      </w:r>
      <w:r>
        <w:rPr>
          <w:rFonts w:ascii="宋体" w:hAnsi="宋体" w:cs="宋体" w:eastAsia="宋体"/>
          <w:sz w:val="19"/>
          <w:color w:val="000000"/>
          <w:b w:val="off"/>
          <w:i w:val="off"/>
        </w:rPr>
        <w:t>成是任性的东西?①</w:t>
      </w:r>
    </w:p>
    <w:p>
      <w:pPr>
        <w:wordWrap w:val="on"/>
        <w:autoSpaceDE w:val="off"/>
        <w:autoSpaceDN w:val="off"/>
        <w:spacing w:before="20" w:after="0" w:line="340" w:lineRule="atLeast"/>
        <w:ind w:left="220" w:right="0" w:firstLine="660"/>
        <w:jc w:val="both"/>
        <w:textAlignment w:val="auto"/>
        <w:rPr>
          <w:sz w:val="19"/>
        </w:rPr>
      </w:pPr>
      <w:r>
        <w:rPr>
          <w:rFonts w:ascii="宋体" w:hAnsi="宋体" w:cs="宋体" w:eastAsia="宋体"/>
          <w:sz w:val="19"/>
          <w:color w:val="000000"/>
          <w:b w:val="off"/>
          <w:i w:val="off"/>
        </w:rPr>
        <w:t>(4)假如他倾向于认为，他关于一项行动的看法中所包含的、</w:t>
      </w:r>
      <w:r>
        <w:rPr>
          <w:rFonts w:ascii="宋体" w:hAnsi="宋体" w:cs="宋体" w:eastAsia="宋体"/>
          <w:sz w:val="19"/>
          <w:color w:val="000000"/>
          <w:b w:val="off"/>
          <w:i w:val="off"/>
        </w:rPr>
        <w:t>完全不理会其后果的赞许或非难，足以构成他进行判断和采取行</w:t>
      </w:r>
      <w:r>
        <w:rPr>
          <w:rFonts w:ascii="宋体" w:hAnsi="宋体" w:cs="宋体" w:eastAsia="宋体"/>
          <w:sz w:val="19"/>
          <w:color w:val="000000"/>
          <w:b w:val="off"/>
          <w:i w:val="off"/>
        </w:rPr>
        <w:t>动的依据，那就让他扪心自问：是否他的情绪要成为评判其他每个</w:t>
      </w:r>
      <w:r>
        <w:rPr>
          <w:rFonts w:ascii="宋体" w:hAnsi="宋体" w:cs="宋体" w:eastAsia="宋体"/>
          <w:sz w:val="19"/>
          <w:color w:val="000000"/>
          <w:b w:val="off"/>
          <w:i w:val="off"/>
        </w:rPr>
        <w:t>16 人的是非标准?或者，是否每个人的情绪有同样的特权成为它自身</w:t>
      </w:r>
      <w:r>
        <w:rPr>
          <w:rFonts w:ascii="宋体" w:hAnsi="宋体" w:cs="宋体" w:eastAsia="宋体"/>
          <w:sz w:val="19"/>
          <w:color w:val="000000"/>
          <w:b w:val="off"/>
          <w:i w:val="off"/>
        </w:rPr>
        <w:t>的评判标准?</w:t>
      </w:r>
    </w:p>
    <w:p>
      <w:pPr>
        <w:wordWrap w:val="on"/>
        <w:autoSpaceDE w:val="off"/>
        <w:autoSpaceDN w:val="off"/>
        <w:spacing w:before="20" w:after="0" w:line="340" w:lineRule="atLeast"/>
        <w:ind w:left="440" w:right="0" w:firstLine="440"/>
        <w:jc w:val="both"/>
        <w:textAlignment w:val="auto"/>
        <w:rPr>
          <w:sz w:val="19"/>
        </w:rPr>
      </w:pPr>
      <w:r>
        <w:rPr>
          <w:rFonts w:ascii="宋体" w:hAnsi="宋体" w:cs="宋体" w:eastAsia="宋体"/>
          <w:sz w:val="19"/>
          <w:color w:val="000000"/>
          <w:b w:val="off"/>
          <w:i w:val="off"/>
        </w:rPr>
        <w:t>(5)在前一情况下，让他扪心自问：他的原理是否专横独断，</w:t>
      </w:r>
      <w:r>
        <w:rPr>
          <w:rFonts w:ascii="宋体" w:hAnsi="宋体" w:cs="宋体" w:eastAsia="宋体"/>
          <w:sz w:val="19"/>
          <w:color w:val="000000"/>
          <w:b w:val="off"/>
          <w:i w:val="off"/>
        </w:rPr>
        <w:t>是否对所有其余人类有敌意?</w:t>
      </w:r>
    </w:p>
    <w:p>
      <w:pPr>
        <w:wordWrap w:val="on"/>
        <w:autoSpaceDE w:val="off"/>
        <w:autoSpaceDN w:val="off"/>
        <w:spacing w:before="20" w:after="0" w:line="340" w:lineRule="atLeast"/>
        <w:ind w:left="440" w:right="0" w:firstLine="440"/>
        <w:jc w:val="both"/>
        <w:textAlignment w:val="auto"/>
        <w:rPr>
          <w:sz w:val="19"/>
        </w:rPr>
      </w:pPr>
      <w:r>
        <w:rPr>
          <w:rFonts w:ascii="宋体" w:hAnsi="宋体" w:cs="宋体" w:eastAsia="宋体"/>
          <w:sz w:val="19"/>
          <w:color w:val="000000"/>
          <w:b w:val="off"/>
          <w:i w:val="off"/>
        </w:rPr>
        <w:t>(6) 在后一情况下,是否并非无政府(anarchical)状态?②是否</w:t>
      </w:r>
      <w:r>
        <w:rPr>
          <w:rFonts w:ascii="宋体" w:hAnsi="宋体" w:cs="宋体" w:eastAsia="宋体"/>
          <w:sz w:val="19"/>
          <w:color w:val="000000"/>
          <w:b w:val="off"/>
          <w:i w:val="off"/>
        </w:rPr>
        <w:t>各个不同的是非标准照此不会多得如同芸芸众生难以计数一般?</w:t>
      </w:r>
      <w:r>
        <w:rPr>
          <w:rFonts w:ascii="宋体" w:hAnsi="宋体" w:cs="宋体" w:eastAsia="宋体"/>
          <w:sz w:val="19"/>
          <w:color w:val="000000"/>
          <w:b w:val="off"/>
          <w:i w:val="off"/>
        </w:rPr>
        <w:t>是否甚至对同一个人来说，今天对的事情明天(性质丝毫未改)不</w:t>
      </w:r>
      <w:r>
        <w:rPr>
          <w:rFonts w:ascii="宋体" w:hAnsi="宋体" w:cs="宋体" w:eastAsia="宋体"/>
          <w:sz w:val="19"/>
          <w:color w:val="000000"/>
          <w:b w:val="off"/>
          <w:i w:val="off"/>
        </w:rPr>
        <w:t>会变成错的?而且，在每一情况下，是否整个论辩无休无止?是否当</w:t>
      </w:r>
      <w:r>
        <w:rPr>
          <w:rFonts w:ascii="宋体" w:hAnsi="宋体" w:cs="宋体" w:eastAsia="宋体"/>
          <w:sz w:val="19"/>
          <w:color w:val="000000"/>
          <w:b w:val="off"/>
          <w:i w:val="off"/>
        </w:rPr>
        <w:t>两人说“我喜欢这个”和“我不喜欢它”时，他们(按照这样一个原</w:t>
      </w:r>
      <w:r>
        <w:rPr>
          <w:rFonts w:ascii="宋体" w:hAnsi="宋体" w:cs="宋体" w:eastAsia="宋体"/>
          <w:sz w:val="19"/>
          <w:color w:val="000000"/>
          <w:b w:val="off"/>
          <w:i w:val="off"/>
        </w:rPr>
        <w:t>理)能有更多的话说?</w:t>
      </w:r>
    </w:p>
    <w:p>
      <w:pPr>
        <w:wordWrap w:val="on"/>
        <w:autoSpaceDE w:val="off"/>
        <w:autoSpaceDN w:val="off"/>
        <w:spacing w:before="40" w:after="0" w:line="300" w:lineRule="atLeast"/>
        <w:ind w:left="440" w:right="0" w:firstLine="440"/>
        <w:jc w:val="both"/>
        <w:textAlignment w:val="auto"/>
        <w:rPr>
          <w:sz w:val="19"/>
        </w:rPr>
      </w:pPr>
      <w:r>
        <w:rPr>
          <w:rFonts w:ascii="宋体" w:hAnsi="宋体" w:cs="宋体" w:eastAsia="宋体"/>
          <w:sz w:val="19"/>
          <w:color w:val="000000"/>
          <w:b w:val="off"/>
          <w:i w:val="off"/>
        </w:rPr>
        <w:t>(7)假如他竟对自己说———否，因为他主张当作标准的那种</w:t>
      </w:r>
      <w:r>
        <w:rPr>
          <w:rFonts w:ascii="宋体" w:hAnsi="宋体" w:cs="宋体" w:eastAsia="宋体"/>
          <w:sz w:val="19"/>
          <w:color w:val="000000"/>
          <w:b w:val="off"/>
          <w:i w:val="off"/>
        </w:rPr>
        <w:t>情绪必定依据思考，那就让他说说这一思考取决于哪些特质?假如</w:t>
      </w:r>
      <w:r>
        <w:rPr>
          <w:rFonts w:ascii="宋体" w:hAnsi="宋体" w:cs="宋体" w:eastAsia="宋体"/>
          <w:sz w:val="19"/>
          <w:color w:val="000000"/>
          <w:u w:val="single"/>
          <w:b w:val="off"/>
          <w:i w:val="off"/>
        </w:rPr>
        <w:t xml:space="preserve">           </w:t>
      </w:r>
    </w:p>
    <w:p>
      <w:pPr>
        <w:wordWrap w:val="on"/>
        <w:autoSpaceDE w:val="off"/>
        <w:autoSpaceDN w:val="off"/>
        <w:spacing w:before="180" w:after="0" w:line="207" w:lineRule="atLeast"/>
        <w:ind w:left="580" w:right="0" w:firstLine="300"/>
        <w:jc w:val="both"/>
        <w:textAlignment w:val="auto"/>
        <w:rPr>
          <w:sz w:val="12"/>
        </w:rPr>
      </w:pPr>
      <w:r>
        <w:rPr>
          <w:rFonts w:ascii="宋体" w:hAnsi="宋体" w:cs="宋体" w:eastAsia="宋体"/>
          <w:sz w:val="12"/>
          <w:color w:val="000000"/>
          <w:b w:val="off"/>
          <w:i w:val="off"/>
        </w:rPr>
        <w:t>①  任性一词的着重号，是边沁在一则未刊手记中建议加上的，该手记见于本书</w:t>
      </w:r>
      <w:r>
        <w:rPr>
          <w:rFonts w:ascii="宋体" w:hAnsi="宋体" w:cs="宋体" w:eastAsia="宋体"/>
          <w:sz w:val="12"/>
          <w:color w:val="000000"/>
          <w:b w:val="off"/>
          <w:i w:val="off"/>
        </w:rPr>
        <w:t>1789年版的边沁个人藏本(现藏大英博物馆)(见上文，导言，第xl页)。1823年版未遵</w:t>
      </w:r>
      <w:r>
        <w:rPr>
          <w:rFonts w:ascii="宋体" w:hAnsi="宋体" w:cs="宋体" w:eastAsia="宋体"/>
          <w:sz w:val="12"/>
          <w:color w:val="000000"/>
          <w:b w:val="off"/>
          <w:i w:val="off"/>
        </w:rPr>
        <w:t>循这个建议。</w:t>
      </w:r>
    </w:p>
    <w:p>
      <w:pPr>
        <w:wordWrap w:val="on"/>
        <w:autoSpaceDE w:val="off"/>
        <w:autoSpaceDN w:val="off"/>
        <w:spacing w:before="20" w:after="0" w:line="200" w:lineRule="atLeast"/>
        <w:ind w:left="880" w:right="0"/>
        <w:jc w:val="both"/>
        <w:textAlignment w:val="auto"/>
        <w:rPr>
          <w:sz w:val="12"/>
        </w:rPr>
      </w:pPr>
      <w:r>
        <w:rPr>
          <w:rFonts w:ascii="宋体" w:hAnsi="宋体" w:cs="宋体" w:eastAsia="宋体"/>
          <w:sz w:val="12"/>
          <w:color w:val="000000"/>
          <w:b w:val="off"/>
          <w:i w:val="off"/>
        </w:rPr>
        <w:t>②  1789年版如是;1823年版作 anarchial。见上文,导言,第 xl页注2。</w:t>
      </w:r>
      <w:r>
        <w:br w:type="page"/>
      </w:r>
    </w:p>
    <w:p>
      <w:pPr>
        <w:wordWrap w:val="on"/>
        <w:autoSpaceDE w:val="off"/>
        <w:autoSpaceDN w:val="off"/>
        <w:spacing w:before="160" w:after="0" w:line="180" w:lineRule="atLeast"/>
        <w:ind w:left="80" w:right="0"/>
        <w:jc w:val="both"/>
        <w:textAlignment w:val="auto"/>
        <w:rPr>
          <w:sz w:val="10"/>
        </w:rPr>
      </w:pPr>
      <w:r>
        <w:rPr>
          <w:rFonts w:ascii="宋体" w:hAnsi="宋体" w:cs="宋体" w:eastAsia="宋体"/>
          <w:sz w:val="10"/>
          <w:color w:val="000000"/>
          <w:u w:val="single"/>
          <w:b w:val="on"/>
          <w:i w:val="off"/>
        </w:rPr>
        <w:t xml:space="preserve">                         第一章 功利原理                     63 </w:t>
      </w:r>
    </w:p>
    <w:p>
      <w:pPr>
        <w:wordWrap w:val="on"/>
        <w:autoSpaceDE w:val="off"/>
        <w:autoSpaceDN w:val="off"/>
        <w:spacing w:before="200" w:after="0" w:line="360" w:lineRule="atLeast"/>
        <w:ind w:left="60" w:right="280" w:firstLine="20"/>
        <w:jc w:val="both"/>
        <w:textAlignment w:val="auto"/>
        <w:rPr>
          <w:sz w:val="20"/>
        </w:rPr>
      </w:pPr>
      <w:r>
        <w:rPr>
          <w:rFonts w:ascii="宋体" w:hAnsi="宋体" w:cs="宋体" w:eastAsia="宋体"/>
          <w:sz w:val="20"/>
          <w:color w:val="000000"/>
          <w:b w:val="on"/>
          <w:i w:val="off"/>
        </w:rPr>
        <w:t>取决于那些同行动的功利有关的特质，那就让他说这是否并非抛</w:t>
      </w:r>
      <w:r>
        <w:rPr>
          <w:rFonts w:ascii="宋体" w:hAnsi="宋体" w:cs="宋体" w:eastAsia="宋体"/>
          <w:sz w:val="20"/>
          <w:color w:val="000000"/>
          <w:b w:val="on"/>
          <w:i w:val="off"/>
        </w:rPr>
        <w:t>弃他自己的原理，求助于他用此来与之对立的那个原理?或者，假</w:t>
      </w:r>
      <w:r>
        <w:rPr>
          <w:rFonts w:ascii="宋体" w:hAnsi="宋体" w:cs="宋体" w:eastAsia="宋体"/>
          <w:sz w:val="20"/>
          <w:color w:val="000000"/>
          <w:b w:val="on"/>
          <w:i w:val="off"/>
        </w:rPr>
        <w:t>如不是取决于这些特质，那么是取决于哪些别的特质?</w:t>
      </w:r>
    </w:p>
    <w:p>
      <w:pPr>
        <w:wordWrap w:val="on"/>
        <w:autoSpaceDE w:val="off"/>
        <w:autoSpaceDN w:val="off"/>
        <w:spacing w:before="0" w:after="0" w:line="360" w:lineRule="atLeast"/>
        <w:ind w:left="40" w:right="300" w:firstLine="460"/>
        <w:jc w:val="both"/>
        <w:textAlignment w:val="auto"/>
        <w:rPr>
          <w:sz w:val="20"/>
        </w:rPr>
      </w:pPr>
      <w:r>
        <w:rPr>
          <w:rFonts w:ascii="宋体" w:hAnsi="宋体" w:cs="宋体" w:eastAsia="宋体"/>
          <w:sz w:val="20"/>
          <w:color w:val="000000"/>
          <w:b w:val="on"/>
          <w:i w:val="off"/>
        </w:rPr>
        <w:t>(8)假如他竟赞成调和，部分采用他自己的原理，同时部分采</w:t>
      </w:r>
      <w:r>
        <w:rPr>
          <w:rFonts w:ascii="宋体" w:hAnsi="宋体" w:cs="宋体" w:eastAsia="宋体"/>
          <w:sz w:val="20"/>
          <w:color w:val="000000"/>
          <w:b w:val="on"/>
          <w:i w:val="off"/>
        </w:rPr>
        <w:t>用功利原理，那就让他说说他将在多大程度上采用之?</w:t>
      </w:r>
    </w:p>
    <w:p>
      <w:pPr>
        <w:wordWrap w:val="on"/>
        <w:autoSpaceDE w:val="off"/>
        <w:autoSpaceDN w:val="off"/>
        <w:spacing w:before="20" w:after="0" w:line="360" w:lineRule="atLeast"/>
        <w:ind w:left="60" w:right="300" w:firstLine="440"/>
        <w:jc w:val="both"/>
        <w:textAlignment w:val="auto"/>
        <w:rPr>
          <w:sz w:val="20"/>
        </w:rPr>
      </w:pPr>
      <w:r>
        <w:rPr>
          <w:rFonts w:ascii="宋体" w:hAnsi="宋体" w:cs="宋体" w:eastAsia="宋体"/>
          <w:sz w:val="20"/>
          <w:color w:val="000000"/>
          <w:b w:val="on"/>
          <w:i w:val="off"/>
        </w:rPr>
        <w:t>(9)一旦他自己确定了采用程度，就让他扪心自问，他如何向</w:t>
      </w:r>
      <w:r>
        <w:rPr>
          <w:rFonts w:ascii="宋体" w:hAnsi="宋体" w:cs="宋体" w:eastAsia="宋体"/>
          <w:sz w:val="20"/>
          <w:color w:val="000000"/>
          <w:b w:val="on"/>
          <w:i w:val="off"/>
        </w:rPr>
        <w:t>自己证明应当在此程度上采用?为什么他不在更大的程度上采用?</w:t>
      </w:r>
    </w:p>
    <w:p>
      <w:pPr>
        <w:wordWrap w:val="on"/>
        <w:autoSpaceDE w:val="off"/>
        <w:autoSpaceDN w:val="off"/>
        <w:spacing w:before="20" w:after="0" w:line="357" w:lineRule="atLeast"/>
        <w:ind w:left="20" w:right="300" w:firstLine="480"/>
        <w:jc w:val="both"/>
        <w:textAlignment w:val="auto"/>
        <w:rPr>
          <w:sz w:val="20"/>
        </w:rPr>
      </w:pPr>
      <w:r>
        <w:rPr>
          <w:rFonts w:ascii="宋体" w:hAnsi="宋体" w:cs="宋体" w:eastAsia="宋体"/>
          <w:sz w:val="20"/>
          <w:color w:val="000000"/>
          <w:b w:val="on"/>
          <w:i w:val="off"/>
        </w:rPr>
        <w:t>(10)就算承认功利原理之外的任何其他原理正确无误，即一</w:t>
      </w:r>
      <w:r>
        <w:rPr>
          <w:rFonts w:ascii="宋体" w:hAnsi="宋体" w:cs="宋体" w:eastAsia="宋体"/>
          <w:sz w:val="20"/>
          <w:color w:val="000000"/>
          <w:b w:val="on"/>
          <w:i w:val="off"/>
        </w:rPr>
        <w:t>个人遵从这一原理正确无误；就算承认正确一词可以具有与功利</w:t>
      </w:r>
      <w:r>
        <w:rPr>
          <w:rFonts w:ascii="宋体" w:hAnsi="宋体" w:cs="宋体" w:eastAsia="宋体"/>
          <w:sz w:val="20"/>
          <w:color w:val="000000"/>
          <w:b w:val="on"/>
          <w:i w:val="off"/>
        </w:rPr>
        <w:t>无关的含义(事实并非如此)，仍然要他说说是否有动机之类事情</w:t>
      </w:r>
      <w:r>
        <w:rPr>
          <w:rFonts w:ascii="宋体" w:hAnsi="宋体" w:cs="宋体" w:eastAsia="宋体"/>
          <w:sz w:val="20"/>
          <w:color w:val="000000"/>
          <w:b w:val="on"/>
          <w:i w:val="off"/>
        </w:rPr>
        <w:t>(一个人可以怀抱这一动机而遵从其命令)?假如有，那就让他说明</w:t>
      </w:r>
      <w:r>
        <w:rPr>
          <w:rFonts w:ascii="宋体" w:hAnsi="宋体" w:cs="宋体" w:eastAsia="宋体"/>
          <w:sz w:val="20"/>
          <w:color w:val="000000"/>
          <w:b w:val="on"/>
          <w:i w:val="off"/>
        </w:rPr>
        <w:t>这一动机是什么?如何把它同那些贯彻功利命令的因素区别开来?</w:t>
      </w:r>
      <w:r>
        <w:rPr>
          <w:rFonts w:ascii="宋体" w:hAnsi="宋体" w:cs="宋体" w:eastAsia="宋体"/>
          <w:sz w:val="20"/>
          <w:color w:val="000000"/>
          <w:b w:val="on"/>
          <w:i w:val="off"/>
        </w:rPr>
        <w:t>假如没有，那就最后让他说说这别的原理能够有利于什么?</w:t>
      </w:r>
      <w:r>
        <w:br w:type="page"/>
      </w:r>
    </w:p>
    <w:p>
      <w:pPr>
        <w:wordWrap w:val="on"/>
        <w:autoSpaceDE w:val="off"/>
        <w:autoSpaceDN w:val="off"/>
        <w:spacing w:before="1440" w:after="0" w:line="400" w:lineRule="atLeast"/>
        <w:ind w:left="600" w:right="0"/>
        <w:jc w:val="both"/>
        <w:textAlignment w:val="auto"/>
        <w:rPr>
          <w:sz w:val="26"/>
        </w:rPr>
      </w:pPr>
      <w:r>
        <w:rPr>
          <w:rFonts w:ascii="宋体" w:hAnsi="宋体" w:cs="宋体" w:eastAsia="宋体"/>
          <w:sz w:val="26"/>
          <w:color w:val="000000"/>
          <w:b w:val="off"/>
          <w:i w:val="off"/>
        </w:rPr>
        <w:t>17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第二章 与功利原理相反的原理</w:t>
      </w:r>
    </w:p>
    <w:p>
      <w:pPr>
        <w:wordWrap w:val="on"/>
        <w:spacing w:before="0" w:after="0" w:line="5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39700"/>
                <wp:wrapTopAndBottom/>
                <wp:docPr id="84" name="文本框 84"/>
                <a:graphic xmlns:a="http://schemas.openxmlformats.org/drawingml/2006/main">
                  <a:graphicData uri="http://schemas.microsoft.com/office/word/2010/wordprocessingShape">
                    <wps:wsp>
                      <wps:cNvSpPr txBox="true"/>
                      <wps:spPr>
                        <a:xfrm>
                          <a:off x="0" y="0"/>
                          <a:ext cx="39243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27000"/>
                <wp:wrapTopAndBottom/>
                <wp:docPr id="85" name="文本框 85"/>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功利原理以</w:t>
                            </w:r>
                          </w:p>
                        </w:txbxContent>
                      </wps:txbx>
                      <wps:bodyPr wrap="square" lIns="0" rIns="0" tIns="0" bIns="0" vert="horz" anchor="t">
                        <a:spAutoFit/>
                      </wps:bodyPr>
                    </wps:wsp>
                  </a:graphicData>
                </a:graphic>
              </wp:anchor>
            </w:drawing>
          </mc:Choice>
          <mc:Fallback>
            <w:pict>
              <v:shape type="#_x0000_t202" filled="f" stroked="f" style="margin-left:1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功利原理以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95300" cy="114300"/>
                <wp:wrapTopAndBottom/>
                <wp:docPr id="86" name="文本框 8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外的所有其</w:t>
                            </w:r>
                          </w:p>
                        </w:txbxContent>
                      </wps:txbx>
                      <wps:bodyPr wrap="square" lIns="0" rIns="0" tIns="0" bIns="0" vert="horz" anchor="t">
                        <a:spAutoFit/>
                      </wps:bodyPr>
                    </wps:wsp>
                  </a:graphicData>
                </a:graphic>
              </wp:anchor>
            </w:drawing>
          </mc:Choice>
          <mc:Fallback>
            <w:pict>
              <v:shape type="#_x0000_t202" filled="f" stroked="f" style="margin-left:1pt;margin-top:1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外的所有其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76200</wp:posOffset>
                </wp:positionV>
                <wp:extent cx="3187700" cy="114300"/>
                <wp:wrapTopAndBottom/>
                <wp:docPr id="87" name="文本框 87"/>
                <a:graphic xmlns:a="http://schemas.openxmlformats.org/drawingml/2006/main">
                  <a:graphicData uri="http://schemas.microsoft.com/office/word/2010/wordprocessingShape">
                    <wps:wsp>
                      <wps:cNvSpPr txBox="true"/>
                      <wps:spPr>
                        <a:xfrm>
                          <a:off x="0" y="0"/>
                          <a:ext cx="3187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1.如果功利原理是一个在所有场合都起主宰作用的原理，那</w:t>
                            </w:r>
                          </w:p>
                        </w:txbxContent>
                      </wps:txbx>
                      <wps:bodyPr wrap="square" lIns="0" rIns="0" tIns="0" bIns="0" vert="horz" anchor="t">
                        <a:spAutoFit/>
                      </wps:bodyPr>
                    </wps:wsp>
                  </a:graphicData>
                </a:graphic>
              </wp:anchor>
            </w:drawing>
          </mc:Choice>
          <mc:Fallback>
            <w:pict>
              <v:shape type="#_x0000_t202" filled="f" stroked="f" style="margin-left:59pt;margin-top:6pt;width:25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1.如果功利原理是一个在所有场合都起主宰作用的原理，那</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25400"/>
                <wp:wrapTopAndBottom/>
                <wp:docPr id="88" name="文本框 88"/>
                <a:graphic xmlns:a="http://schemas.openxmlformats.org/drawingml/2006/main">
                  <a:graphicData uri="http://schemas.microsoft.com/office/word/2010/wordprocessingShape">
                    <wps:wsp>
                      <wps:cNvSpPr txBox="true"/>
                      <wps:spPr>
                        <a:xfrm>
                          <a:off x="0" y="0"/>
                          <a:ext cx="3911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467100" cy="114300"/>
                <wp:wrapTopAndBottom/>
                <wp:docPr id="89" name="文本框 89"/>
                <a:graphic xmlns:a="http://schemas.openxmlformats.org/drawingml/2006/main">
                  <a:graphicData uri="http://schemas.microsoft.com/office/word/2010/wordprocessingShape">
                    <wps:wsp>
                      <wps:cNvSpPr txBox="true"/>
                      <wps:spPr>
                        <a:xfrm>
                          <a:off x="0" y="0"/>
                          <a:ext cx="3467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么从刚才作过的考察可以得出一个结论：在任何场合与之不同的</w:t>
                            </w:r>
                          </w:p>
                        </w:txbxContent>
                      </wps:txbx>
                      <wps:bodyPr wrap="square" lIns="0" rIns="0" tIns="0" bIns="0" vert="horz" anchor="t">
                        <a:spAutoFit/>
                      </wps:bodyPr>
                    </wps:wsp>
                  </a:graphicData>
                </a:graphic>
              </wp:anchor>
            </w:drawing>
          </mc:Choice>
          <mc:Fallback>
            <w:pict>
              <v:shape type="#_x0000_t202" filled="f" stroked="f" style="margin-left:36pt;margin-top:0pt;width:27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么从刚才作过的考察可以得出一个结论：在任何场合与之不同的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88900"/>
                <wp:wrapTopAndBottom/>
                <wp:docPr id="90" name="文本框 90"/>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他原理一概</w:t>
                            </w:r>
                          </w:p>
                        </w:txbxContent>
                      </wps:txbx>
                      <wps:bodyPr wrap="square" lIns="0" rIns="0" tIns="0" bIns="0" vert="horz" anchor="t">
                        <a:spAutoFit/>
                      </wps:bodyPr>
                    </wps:wsp>
                  </a:graphicData>
                </a:graphic>
              </wp:anchor>
            </w:drawing>
          </mc:Choice>
          <mc:Fallback>
            <w:pict>
              <v:shape type="#_x0000_t202" filled="f" stroked="f" style="margin-left:1pt;margin-top:2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他原理一概</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76200"/>
                <wp:wrapTopAndBottom/>
                <wp:docPr id="91" name="文本框 91"/>
                <a:graphic xmlns:a="http://schemas.openxmlformats.org/drawingml/2006/main">
                  <a:graphicData uri="http://schemas.microsoft.com/office/word/2010/wordprocessingShape">
                    <wps:wsp>
                      <wps:cNvSpPr txBox="true"/>
                      <wps:spPr>
                        <a:xfrm>
                          <a:off x="0" y="0"/>
                          <a:ext cx="39116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15900" cy="101600"/>
                <wp:wrapTopAndBottom/>
                <wp:docPr id="92" name="文本框 92"/>
                <a:graphic xmlns:a="http://schemas.openxmlformats.org/drawingml/2006/main">
                  <a:graphicData uri="http://schemas.microsoft.com/office/word/2010/wordprocessingShape">
                    <wps:wsp>
                      <wps:cNvSpPr txBox="true"/>
                      <wps:spPr>
                        <a:xfrm>
                          <a:off x="0" y="0"/>
                          <a:ext cx="215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错误</w:t>
                            </w:r>
                          </w:p>
                        </w:txbxContent>
                      </wps:txbx>
                      <wps:bodyPr wrap="square" lIns="0" rIns="0" tIns="0" bIns="0" vert="horz" anchor="t">
                        <a:spAutoFit/>
                      </wps:bodyPr>
                    </wps:wsp>
                  </a:graphicData>
                </a:graphic>
              </wp:anchor>
            </w:drawing>
          </mc:Choice>
          <mc:Fallback>
            <w:pict>
              <v:shape type="#_x0000_t202" filled="f" stroked="f" style="margin-left:1pt;margin-top:0pt;width:1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错误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76200</wp:posOffset>
                </wp:positionV>
                <wp:extent cx="3454400" cy="114300"/>
                <wp:wrapTopAndBottom/>
                <wp:docPr id="93" name="文本框 93"/>
                <a:graphic xmlns:a="http://schemas.openxmlformats.org/drawingml/2006/main">
                  <a:graphicData uri="http://schemas.microsoft.com/office/word/2010/wordprocessingShape">
                    <wps:wsp>
                      <wps:cNvSpPr txBox="true"/>
                      <wps:spPr>
                        <a:xfrm>
                          <a:off x="0" y="0"/>
                          <a:ext cx="345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无论何种原理都必定错误。因此，要证明任何其他原理是错的，只</w:t>
                            </w:r>
                          </w:p>
                        </w:txbxContent>
                      </wps:txbx>
                      <wps:bodyPr wrap="square" lIns="0" rIns="0" tIns="0" bIns="0" vert="horz" anchor="t">
                        <a:spAutoFit/>
                      </wps:bodyPr>
                    </wps:wsp>
                  </a:graphicData>
                </a:graphic>
              </wp:anchor>
            </w:drawing>
          </mc:Choice>
          <mc:Fallback>
            <w:pict>
              <v:shape type="#_x0000_t202" filled="f" stroked="f" style="margin-left:37pt;margin-top:6pt;width:27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无论何种原理都必定错误。因此，要证明任何其他原理是错的，只</w:t>
                      </w:r>
                    </w:p>
                  </w:txbxContent>
                </v:textbox>
              </v:shape>
            </w:pict>
          </mc:Fallback>
        </mc:AlternateContent>
      </w:r>
    </w:p>
    <w:p>
      <w:pPr>
        <w:wordWrap w:val="on"/>
        <w:autoSpaceDE w:val="off"/>
        <w:autoSpaceDN w:val="off"/>
        <w:spacing w:before="160" w:after="0" w:line="180" w:lineRule="atLeast"/>
        <w:ind w:left="740" w:right="0"/>
        <w:jc w:val="both"/>
        <w:textAlignment w:val="auto"/>
        <w:rPr>
          <w:sz w:val="11"/>
        </w:rPr>
      </w:pPr>
      <w:r>
        <w:rPr>
          <w:rFonts w:ascii="宋体" w:hAnsi="宋体" w:cs="宋体" w:eastAsia="宋体"/>
          <w:sz w:val="11"/>
          <w:color w:val="000000"/>
          <w:b w:val="off"/>
          <w:i w:val="off"/>
        </w:rPr>
        <w:t>需展示其貌，即展示它所作的规定在这一或那一点上与功利原理</w:t>
      </w:r>
    </w:p>
    <w:p>
      <w:pPr>
        <w:wordWrap w:val="on"/>
        <w:autoSpaceDE w:val="off"/>
        <w:autoSpaceDN w:val="off"/>
        <w:spacing w:before="160" w:after="0" w:line="180" w:lineRule="atLeast"/>
        <w:ind w:left="740" w:right="0"/>
        <w:jc w:val="both"/>
        <w:textAlignment w:val="auto"/>
        <w:rPr>
          <w:sz w:val="11"/>
        </w:rPr>
      </w:pPr>
      <w:r>
        <w:rPr>
          <w:rFonts w:ascii="宋体" w:hAnsi="宋体" w:cs="宋体" w:eastAsia="宋体"/>
          <w:sz w:val="11"/>
          <w:color w:val="000000"/>
          <w:b w:val="off"/>
          <w:i w:val="off"/>
        </w:rPr>
        <w:t>的规定有所不同：陈述之便是驳倒之。</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27000"/>
                <wp:wrapTopAndBottom/>
                <wp:docPr id="94" name="文本框 94"/>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一项原理可</w:t>
                            </w:r>
                          </w:p>
                        </w:txbxContent>
                      </wps:txbx>
                      <wps:bodyPr wrap="square" lIns="0" rIns="0" tIns="0" bIns="0" vert="horz" anchor="t">
                        <a:spAutoFit/>
                      </wps:bodyPr>
                    </wps:wsp>
                  </a:graphicData>
                </a:graphic>
              </wp:anchor>
            </w:drawing>
          </mc:Choice>
          <mc:Fallback>
            <w:pict>
              <v:shape type="#_x0000_t202" filled="f" stroked="f" style="margin-left:1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一项原理可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25800" cy="114300"/>
                <wp:wrapTopAndBottom/>
                <wp:docPr id="95" name="文本框 95"/>
                <a:graphic xmlns:a="http://schemas.openxmlformats.org/drawingml/2006/main">
                  <a:graphicData uri="http://schemas.microsoft.com/office/word/2010/wordprocessingShape">
                    <wps:wsp>
                      <wps:cNvSpPr txBox="true"/>
                      <wps:spPr>
                        <a:xfrm>
                          <a:off x="0" y="0"/>
                          <a:ext cx="3225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2.一项原理可以两种方式同功利原理有别：(1)始终一贯地</w:t>
                            </w:r>
                          </w:p>
                        </w:txbxContent>
                      </wps:txbx>
                      <wps:bodyPr wrap="square" lIns="0" rIns="0" tIns="0" bIns="0" vert="horz" anchor="t">
                        <a:spAutoFit/>
                      </wps:bodyPr>
                    </wps:wsp>
                  </a:graphicData>
                </a:graphic>
              </wp:anchor>
            </w:drawing>
          </mc:Choice>
          <mc:Fallback>
            <w:pict>
              <v:shape type="#_x0000_t202" filled="f" stroked="f" style="margin-left:59pt;margin-top:0pt;width:25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2.一项原理可以两种方式同功利原理有别：(1)始终一贯地</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0"/>
                <wp:wrapTopAndBottom/>
                <wp:docPr id="96" name="文本框 96"/>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97" name="文本框 9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以什么方式</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以什么方式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95300" cy="127000"/>
                <wp:wrapTopAndBottom/>
                <wp:docPr id="98" name="文本框 98"/>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成为错误的</w:t>
                            </w:r>
                          </w:p>
                        </w:txbxContent>
                      </wps:txbx>
                      <wps:bodyPr wrap="square" lIns="0" rIns="0" tIns="0" bIns="0" vert="horz" anchor="t">
                        <a:spAutoFit/>
                      </wps:bodyPr>
                    </wps:wsp>
                  </a:graphicData>
                </a:graphic>
              </wp:anchor>
            </w:drawing>
          </mc:Choice>
          <mc:Fallback>
            <w:pict>
              <v:shape type="#_x0000_t202" filled="f" stroked="f" style="margin-left:1pt;margin-top:1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成为错误的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101600</wp:posOffset>
                </wp:positionV>
                <wp:extent cx="3454400" cy="114300"/>
                <wp:wrapTopAndBottom/>
                <wp:docPr id="99" name="文本框 99"/>
                <a:graphic xmlns:a="http://schemas.openxmlformats.org/drawingml/2006/main">
                  <a:graphicData uri="http://schemas.microsoft.com/office/word/2010/wordprocessingShape">
                    <wps:wsp>
                      <wps:cNvSpPr txBox="true"/>
                      <wps:spPr>
                        <a:xfrm>
                          <a:off x="0" y="0"/>
                          <a:ext cx="345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与之对立，可称为禁欲主义的原理便是如此。④(2)如同可以发生</w:t>
                            </w:r>
                          </w:p>
                        </w:txbxContent>
                      </wps:txbx>
                      <wps:bodyPr wrap="square" lIns="0" rIns="0" tIns="0" bIns="0" vert="horz" anchor="t">
                        <a:spAutoFit/>
                      </wps:bodyPr>
                    </wps:wsp>
                  </a:graphicData>
                </a:graphic>
              </wp:anchor>
            </w:drawing>
          </mc:Choice>
          <mc:Fallback>
            <w:pict>
              <v:shape type="#_x0000_t202" filled="f" stroked="f" style="margin-left:40pt;margin-top:8pt;width:27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与之对立，可称为禁欲主义的原理便是如此。④(2)如同可以发生</w:t>
                      </w:r>
                    </w:p>
                  </w:txbxContent>
                </v:textbox>
              </v:shape>
            </w:pict>
          </mc:Fallback>
        </mc:AlternateContent>
      </w:r>
    </w:p>
    <w:p>
      <w:pPr>
        <w:wordWrap w:val="on"/>
        <w:autoSpaceDE w:val="off"/>
        <w:autoSpaceDN w:val="off"/>
        <w:spacing w:before="80" w:after="0" w:line="180" w:lineRule="atLeast"/>
        <w:ind w:left="800" w:right="0"/>
        <w:jc w:val="both"/>
        <w:textAlignment w:val="auto"/>
        <w:rPr>
          <w:sz w:val="11"/>
        </w:rPr>
      </w:pPr>
      <w:r>
        <w:rPr>
          <w:rFonts w:ascii="宋体" w:hAnsi="宋体" w:cs="宋体" w:eastAsia="宋体"/>
          <w:sz w:val="11"/>
          <w:color w:val="000000"/>
          <w:b w:val="off"/>
          <w:i w:val="off"/>
        </w:rPr>
        <w:t>的那样，有时与之对立，有时则不对立，可称为同情与厌恶原理的</w:t>
      </w:r>
    </w:p>
    <w:p>
      <w:pPr>
        <w:wordWrap w:val="on"/>
        <w:autoSpaceDE w:val="off"/>
        <w:autoSpaceDN w:val="off"/>
        <w:spacing w:before="120" w:after="0" w:line="180" w:lineRule="atLeast"/>
        <w:ind w:left="800" w:right="0"/>
        <w:jc w:val="both"/>
        <w:textAlignment w:val="auto"/>
        <w:rPr>
          <w:sz w:val="11"/>
        </w:rPr>
      </w:pPr>
      <w:r>
        <w:rPr>
          <w:rFonts w:ascii="宋体" w:hAnsi="宋体" w:cs="宋体" w:eastAsia="宋体"/>
          <w:sz w:val="11"/>
          <w:color w:val="000000"/>
          <w:b w:val="off"/>
          <w:i w:val="off"/>
        </w:rPr>
        <w:t>原理便是如此。</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65100"/>
                <wp:wrapTopAndBottom/>
                <wp:docPr id="100" name="文本框 100"/>
                <a:graphic xmlns:a="http://schemas.openxmlformats.org/drawingml/2006/main">
                  <a:graphicData uri="http://schemas.microsoft.com/office/word/2010/wordprocessingShape">
                    <wps:wsp>
                      <wps:cNvSpPr txBox="true"/>
                      <wps:spPr>
                        <a:xfrm>
                          <a:off x="0" y="0"/>
                          <a:ext cx="39624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82600" cy="127000"/>
                <wp:wrapTopAndBottom/>
                <wp:docPr id="101" name="文本框 101"/>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什么是禁欲</w:t>
                            </w:r>
                          </w:p>
                        </w:txbxContent>
                      </wps:txbx>
                      <wps:bodyPr wrap="square" lIns="0" rIns="0" tIns="0" bIns="0" vert="horz" anchor="t">
                        <a:spAutoFit/>
                      </wps:bodyPr>
                    </wps:wsp>
                  </a:graphicData>
                </a:graphic>
              </wp:anchor>
            </w:drawing>
          </mc:Choice>
          <mc:Fallback>
            <w:pict>
              <v:shape type="#_x0000_t202" filled="f" stroked="f" style="margin-left:1pt;margin-top:3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什么是禁欲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165100</wp:posOffset>
                </wp:positionV>
                <wp:extent cx="393700" cy="127000"/>
                <wp:wrapTopAndBottom/>
                <wp:docPr id="102" name="文本框 102"/>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主义原理</w:t>
                            </w:r>
                          </w:p>
                        </w:txbxContent>
                      </wps:txbx>
                      <wps:bodyPr wrap="square" lIns="0" rIns="0" tIns="0" bIns="0" vert="horz" anchor="t">
                        <a:spAutoFit/>
                      </wps:bodyPr>
                    </wps:wsp>
                  </a:graphicData>
                </a:graphic>
              </wp:anchor>
            </w:drawing>
          </mc:Choice>
          <mc:Fallback>
            <w:pict>
              <v:shape type="#_x0000_t202" filled="f" stroked="f" style="margin-left:1pt;margin-top:13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主义原理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41700" cy="330200"/>
                <wp:wrapTopAndBottom/>
                <wp:docPr id="103" name="文本框 103"/>
                <a:graphic xmlns:a="http://schemas.openxmlformats.org/drawingml/2006/main">
                  <a:graphicData uri="http://schemas.microsoft.com/office/word/2010/wordprocessingShape">
                    <wps:wsp>
                      <wps:cNvSpPr txBox="true"/>
                      <wps:spPr>
                        <a:xfrm>
                          <a:off x="0" y="0"/>
                          <a:ext cx="3441700" cy="330200"/>
                        </a:xfrm>
                        <a:prstGeom prst="rect">
                          <a:avLst/>
                        </a:prstGeom>
                        <a:noFill/>
                        <a:ln w="6350">
                          <a:noFill/>
                        </a:ln>
                      </wps:spPr>
                      <wps:txbx>
                        <w:txbxContent>
                          <w:p>
                            <w:pPr>
                              <w:wordWrap w:val="on"/>
                              <w:autoSpaceDE w:val="off"/>
                              <w:autoSpaceDN w:val="off"/>
                              <w:spacing w:before="0" w:after="0" w:line="260" w:lineRule="atLeast"/>
                              <w:ind w:left="0" w:right="0" w:firstLine="340"/>
                              <w:jc w:val="both"/>
                              <w:textAlignment w:val="auto"/>
                              <w:rPr>
                                <w:sz w:val="11"/>
                              </w:rPr>
                            </w:pPr>
                            <w:r>
                              <w:rPr>
                                <w:rFonts w:ascii="宋体" w:hAnsi="宋体" w:cs="宋体" w:eastAsia="宋体"/>
                                <w:sz w:val="11"/>
                                <w:color w:val="000000"/>
                                <w:b w:val="off"/>
                                <w:i w:val="off"/>
                              </w:rPr>
                              <w:t>3.禁欲主义原理是指这样的原理：它像功利原理那样，根据</w:t>
                            </w:r>
                            <w:r>
                              <w:rPr>
                                <w:rFonts w:ascii="宋体" w:hAnsi="宋体" w:cs="宋体" w:eastAsia="宋体"/>
                                <w:sz w:val="11"/>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2pt;margin-top:0pt;width:271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firstLine="340"/>
                        <w:jc w:val="both"/>
                        <w:textAlignment w:val="auto"/>
                        <w:rPr>
                          <w:sz w:val="11"/>
                        </w:rPr>
                      </w:pPr>
                      <w:r>
                        <w:rPr>
                          <w:rFonts w:ascii="宋体" w:hAnsi="宋体" w:cs="宋体" w:eastAsia="宋体"/>
                          <w:sz w:val="11"/>
                          <w:color w:val="000000"/>
                          <w:b w:val="off"/>
                          <w:i w:val="off"/>
                        </w:rPr>
                        <w:t>3.禁欲主义原理是指这样的原理：它像功利原理那样，根据</w:t>
                      </w:r>
                      <w:r>
                        <w:rPr>
                          <w:rFonts w:ascii="宋体" w:hAnsi="宋体" w:cs="宋体" w:eastAsia="宋体"/>
                          <w:sz w:val="11"/>
                          <w:color w:val="000000"/>
                          <w:u w:val="single"/>
                          <w:b w:val="off"/>
                          <w:i w:val="off"/>
                        </w:rPr>
                        <w:t xml:space="preserve">            </w:t>
                      </w:r>
                    </w:p>
                  </w:txbxContent>
                </v:textbox>
              </v:shape>
            </w:pict>
          </mc:Fallback>
        </mc:AlternateConten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30200"/>
                <wp:wrapTopAndBottom/>
                <wp:docPr id="104" name="文本框 104"/>
                <a:graphic xmlns:a="http://schemas.openxmlformats.org/drawingml/2006/main">
                  <a:graphicData uri="http://schemas.microsoft.com/office/word/2010/wordprocessingShape">
                    <wps:wsp>
                      <wps:cNvSpPr txBox="true"/>
                      <wps:spPr>
                        <a:xfrm>
                          <a:off x="0" y="0"/>
                          <a:ext cx="40132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105" name="文本框 10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禁欲主义一</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禁欲主义一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06400" cy="127000"/>
                <wp:wrapTopAndBottom/>
                <wp:docPr id="106" name="文本框 106"/>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词的来源</w:t>
                            </w:r>
                          </w:p>
                        </w:txbxContent>
                      </wps:txbx>
                      <wps:bodyPr wrap="square" lIns="0" rIns="0" tIns="0" bIns="0" vert="horz" anchor="t">
                        <a:spAutoFit/>
                      </wps:bodyPr>
                    </wps:wsp>
                  </a:graphicData>
                </a:graphic>
              </wp:anchor>
            </w:drawing>
          </mc:Choice>
          <mc:Fallback>
            <w:pict>
              <v:shape type="#_x0000_t202" filled="f" stroked="f" style="margin-left:1pt;margin-top:10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词的来源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330200</wp:posOffset>
                </wp:positionV>
                <wp:extent cx="482600" cy="114300"/>
                <wp:wrapTopAndBottom/>
                <wp:docPr id="107" name="文本框 10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僧侣的原理</w:t>
                            </w:r>
                          </w:p>
                        </w:txbxContent>
                      </wps:txbx>
                      <wps:bodyPr wrap="square" lIns="0" rIns="0" tIns="0" bIns="0" vert="horz" anchor="t">
                        <a:spAutoFit/>
                      </wps:bodyPr>
                    </wps:wsp>
                  </a:graphicData>
                </a:graphic>
              </wp:anchor>
            </w:drawing>
          </mc:Choice>
          <mc:Fallback>
            <w:pict>
              <v:shape type="#_x0000_t202" filled="f" stroked="f" style="margin-left:1pt;margin-top:2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僧侣的原理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467100" cy="1447800"/>
                <wp:wrapTopAndBottom/>
                <wp:docPr id="108" name="文本框 108"/>
                <a:graphic xmlns:a="http://schemas.openxmlformats.org/drawingml/2006/main">
                  <a:graphicData uri="http://schemas.microsoft.com/office/word/2010/wordprocessingShape">
                    <wps:wsp>
                      <wps:cNvSpPr txBox="true"/>
                      <wps:spPr>
                        <a:xfrm>
                          <a:off x="0" y="0"/>
                          <a:ext cx="3467100" cy="14478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ff"/>
                                <w:i w:val="off"/>
                              </w:rPr>
                              <w:t>④  (禁欲主义)禁欲是个有时用来谈论僧侣的术语。它出自一个希腊词汇，意为</w:t>
                            </w:r>
                            <w:r>
                              <w:rPr>
                                <w:rFonts w:ascii="宋体" w:hAnsi="宋体" w:cs="宋体" w:eastAsia="宋体"/>
                                <w:sz w:val="11"/>
                                <w:color w:val="000000"/>
                                <w:b w:val="off"/>
                                <w:i w:val="off"/>
                              </w:rPr>
                              <w:t>磨炼。僧侣们试图赖以把自己同其他人等区别开来的做法被称为磨炼。这些磨炼是他</w:t>
                            </w:r>
                            <w:r>
                              <w:rPr>
                                <w:rFonts w:ascii="宋体" w:hAnsi="宋体" w:cs="宋体" w:eastAsia="宋体"/>
                                <w:sz w:val="11"/>
                                <w:color w:val="000000"/>
                                <w:b w:val="off"/>
                                <w:i w:val="off"/>
                              </w:rPr>
                              <w:t>们通过许许多多故意折磨自己的怪僻举动来进行的，其目的在于取悦于神。他们说：神</w:t>
                            </w:r>
                            <w:r>
                              <w:rPr>
                                <w:rFonts w:ascii="宋体" w:hAnsi="宋体" w:cs="宋体" w:eastAsia="宋体"/>
                                <w:sz w:val="11"/>
                                <w:color w:val="000000"/>
                                <w:b w:val="off"/>
                                <w:i w:val="off"/>
                              </w:rPr>
                              <w:t>是无限仁慈的，既然最俗相的仁慈者乐于看到别人使他们自己尽可能地快乐，那么使</w:t>
                            </w:r>
                            <w:r>
                              <w:rPr>
                                <w:rFonts w:ascii="宋体" w:hAnsi="宋体" w:cs="宋体" w:eastAsia="宋体"/>
                                <w:sz w:val="11"/>
                                <w:color w:val="000000"/>
                                <w:b w:val="off"/>
                                <w:i w:val="off"/>
                              </w:rPr>
                              <w:t>我们自己尽可能地不快乐便是取悦于神的办法。假如有人问他们：做这一切他们能发</w:t>
                            </w:r>
                            <w:r>
                              <w:rPr>
                                <w:rFonts w:ascii="宋体" w:hAnsi="宋体" w:cs="宋体" w:eastAsia="宋体"/>
                                <w:sz w:val="11"/>
                                <w:color w:val="000000"/>
                                <w:b w:val="off"/>
                                <w:i w:val="off"/>
                              </w:rPr>
                              <w:t>觉是出于什么动机?他们会说：哦！你切勿想像我们在毫无目的地惩罚自己，我们很清</w:t>
                            </w:r>
                            <w:r>
                              <w:rPr>
                                <w:rFonts w:ascii="宋体" w:hAnsi="宋体" w:cs="宋体" w:eastAsia="宋体"/>
                                <w:sz w:val="11"/>
                                <w:color w:val="000000"/>
                                <w:b w:val="off"/>
                                <w:i w:val="off"/>
                              </w:rPr>
                              <w:t>楚自己要干什么。你要明白，我们现在所受的每一分痛苦不久后将会得到百倍的快乐</w:t>
                            </w:r>
                            <w:r>
                              <w:rPr>
                                <w:rFonts w:ascii="宋体" w:hAnsi="宋体" w:cs="宋体" w:eastAsia="宋体"/>
                                <w:sz w:val="11"/>
                                <w:color w:val="000000"/>
                                <w:b w:val="off"/>
                                <w:i w:val="off"/>
                              </w:rPr>
                              <w:t>报偿。事实是神喜欢看到我们现在折磨自己；的确，他实际上已经把这告诉我们。然而，</w:t>
                            </w:r>
                            <w:r>
                              <w:rPr>
                                <w:rFonts w:ascii="宋体" w:hAnsi="宋体" w:cs="宋体" w:eastAsia="宋体"/>
                                <w:sz w:val="11"/>
                                <w:color w:val="000000"/>
                                <w:b w:val="off"/>
                                <w:i w:val="off"/>
                              </w:rPr>
                              <w:t>这么做只是要考验我们，只是为了看我们自己会如何表现——不考验的话他显然不会</w:t>
                            </w:r>
                            <w:r>
                              <w:rPr>
                                <w:rFonts w:ascii="宋体" w:hAnsi="宋体" w:cs="宋体" w:eastAsia="宋体"/>
                                <w:sz w:val="11"/>
                                <w:color w:val="000000"/>
                                <w:b w:val="off"/>
                                <w:i w:val="off"/>
                              </w:rPr>
                              <w:t>知道。请注意，看到我们在现世能使我们自己尽量地不快乐，将使神得到满足，而这种</w:t>
                            </w:r>
                            <w:r>
                              <w:rPr>
                                <w:rFonts w:ascii="宋体" w:hAnsi="宋体" w:cs="宋体" w:eastAsia="宋体"/>
                                <w:sz w:val="11"/>
                                <w:color w:val="000000"/>
                                <w:b w:val="off"/>
                                <w:i w:val="off"/>
                              </w:rPr>
                              <w:t>满足给我们提供了确证，表明他将乐于看到我们在来世欢享他给我们带来的极乐。</w:t>
                            </w:r>
                          </w:p>
                        </w:txbxContent>
                      </wps:txbx>
                      <wps:bodyPr wrap="square" lIns="0" rIns="0" tIns="0" bIns="0" vert="horz" anchor="t">
                        <a:spAutoFit/>
                      </wps:bodyPr>
                    </wps:wsp>
                  </a:graphicData>
                </a:graphic>
              </wp:anchor>
            </w:drawing>
          </mc:Choice>
          <mc:Fallback>
            <w:pict>
              <v:shape type="#_x0000_t202" filled="f" stroked="f" style="margin-left:44pt;margin-top:0pt;width:273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ff"/>
                          <w:i w:val="off"/>
                        </w:rPr>
                        <w:t>④  (禁欲主义)禁欲是个有时用来谈论僧侣的术语。它出自一个希腊词汇，意为</w:t>
                      </w:r>
                      <w:r>
                        <w:rPr>
                          <w:rFonts w:ascii="宋体" w:hAnsi="宋体" w:cs="宋体" w:eastAsia="宋体"/>
                          <w:sz w:val="11"/>
                          <w:color w:val="000000"/>
                          <w:b w:val="off"/>
                          <w:i w:val="off"/>
                        </w:rPr>
                        <w:t>磨炼。僧侣们试图赖以把自己同其他人等区别开来的做法被称为磨炼。这些磨炼是他</w:t>
                      </w:r>
                      <w:r>
                        <w:rPr>
                          <w:rFonts w:ascii="宋体" w:hAnsi="宋体" w:cs="宋体" w:eastAsia="宋体"/>
                          <w:sz w:val="11"/>
                          <w:color w:val="000000"/>
                          <w:b w:val="off"/>
                          <w:i w:val="off"/>
                        </w:rPr>
                        <w:t>们通过许许多多故意折磨自己的怪僻举动来进行的，其目的在于取悦于神。他们说：神</w:t>
                      </w:r>
                      <w:r>
                        <w:rPr>
                          <w:rFonts w:ascii="宋体" w:hAnsi="宋体" w:cs="宋体" w:eastAsia="宋体"/>
                          <w:sz w:val="11"/>
                          <w:color w:val="000000"/>
                          <w:b w:val="off"/>
                          <w:i w:val="off"/>
                        </w:rPr>
                        <w:t>是无限仁慈的，既然最俗相的仁慈者乐于看到别人使他们自己尽可能地快乐，那么使</w:t>
                      </w:r>
                      <w:r>
                        <w:rPr>
                          <w:rFonts w:ascii="宋体" w:hAnsi="宋体" w:cs="宋体" w:eastAsia="宋体"/>
                          <w:sz w:val="11"/>
                          <w:color w:val="000000"/>
                          <w:b w:val="off"/>
                          <w:i w:val="off"/>
                        </w:rPr>
                        <w:t>我们自己尽可能地不快乐便是取悦于神的办法。假如有人问他们：做这一切他们能发</w:t>
                      </w:r>
                      <w:r>
                        <w:rPr>
                          <w:rFonts w:ascii="宋体" w:hAnsi="宋体" w:cs="宋体" w:eastAsia="宋体"/>
                          <w:sz w:val="11"/>
                          <w:color w:val="000000"/>
                          <w:b w:val="off"/>
                          <w:i w:val="off"/>
                        </w:rPr>
                        <w:t>觉是出于什么动机?他们会说：哦！你切勿想像我们在毫无目的地惩罚自己，我们很清</w:t>
                      </w:r>
                      <w:r>
                        <w:rPr>
                          <w:rFonts w:ascii="宋体" w:hAnsi="宋体" w:cs="宋体" w:eastAsia="宋体"/>
                          <w:sz w:val="11"/>
                          <w:color w:val="000000"/>
                          <w:b w:val="off"/>
                          <w:i w:val="off"/>
                        </w:rPr>
                        <w:t>楚自己要干什么。你要明白，我们现在所受的每一分痛苦不久后将会得到百倍的快乐</w:t>
                      </w:r>
                      <w:r>
                        <w:rPr>
                          <w:rFonts w:ascii="宋体" w:hAnsi="宋体" w:cs="宋体" w:eastAsia="宋体"/>
                          <w:sz w:val="11"/>
                          <w:color w:val="000000"/>
                          <w:b w:val="off"/>
                          <w:i w:val="off"/>
                        </w:rPr>
                        <w:t>报偿。事实是神喜欢看到我们现在折磨自己；的确，他实际上已经把这告诉我们。然而，</w:t>
                      </w:r>
                      <w:r>
                        <w:rPr>
                          <w:rFonts w:ascii="宋体" w:hAnsi="宋体" w:cs="宋体" w:eastAsia="宋体"/>
                          <w:sz w:val="11"/>
                          <w:color w:val="000000"/>
                          <w:b w:val="off"/>
                          <w:i w:val="off"/>
                        </w:rPr>
                        <w:t>这么做只是要考验我们，只是为了看我们自己会如何表现——不考验的话他显然不会</w:t>
                      </w:r>
                      <w:r>
                        <w:rPr>
                          <w:rFonts w:ascii="宋体" w:hAnsi="宋体" w:cs="宋体" w:eastAsia="宋体"/>
                          <w:sz w:val="11"/>
                          <w:color w:val="000000"/>
                          <w:b w:val="off"/>
                          <w:i w:val="off"/>
                        </w:rPr>
                        <w:t>知道。请注意，看到我们在现世能使我们自己尽量地不快乐，将使神得到满足，而这种</w:t>
                      </w:r>
                      <w:r>
                        <w:rPr>
                          <w:rFonts w:ascii="宋体" w:hAnsi="宋体" w:cs="宋体" w:eastAsia="宋体"/>
                          <w:sz w:val="11"/>
                          <w:color w:val="000000"/>
                          <w:b w:val="off"/>
                          <w:i w:val="off"/>
                        </w:rPr>
                        <w:t>满足给我们提供了确证，表明他将乐于看到我们在来世欢享他给我们带来的极乐。</w:t>
                      </w:r>
                    </w:p>
                  </w:txbxContent>
                </v:textbox>
              </v:shape>
            </w:pict>
          </mc:Fallback>
        </mc:AlternateContent>
      </w:r>
      <w:r>
        <w:br w:type="page"/>
      </w:r>
    </w:p>
    <w:p>
      <w:pPr>
        <w:wordWrap w:val="on"/>
        <w:autoSpaceDE w:val="off"/>
        <w:autoSpaceDN w:val="off"/>
        <w:spacing w:before="160" w:after="0" w:line="160" w:lineRule="atLeast"/>
        <w:ind w:left="80" w:right="0"/>
        <w:jc w:val="both"/>
        <w:textAlignment w:val="auto"/>
        <w:rPr>
          <w:sz w:val="10"/>
        </w:rPr>
      </w:pPr>
      <w:r>
        <w:rPr>
          <w:rFonts w:ascii="宋体" w:hAnsi="宋体" w:cs="宋体" w:eastAsia="宋体"/>
          <w:sz w:val="10"/>
          <w:color w:val="000000"/>
          <w:u w:val="single"/>
          <w:b w:val="off"/>
          <w:i w:val="off"/>
        </w:rPr>
        <w:t xml:space="preserve">                     第二章 与功利原理相反的原理                 65 </w:t>
      </w:r>
    </w:p>
    <w:p>
      <w:pPr>
        <w:wordWrap w:val="on"/>
        <w:autoSpaceDE w:val="off"/>
        <w:autoSpaceDN w:val="off"/>
        <w:spacing w:before="240" w:after="0" w:line="240" w:lineRule="atLeast"/>
        <w:ind w:left="80" w:right="0"/>
        <w:jc w:val="both"/>
        <w:textAlignment w:val="auto"/>
        <w:rPr>
          <w:sz w:val="17"/>
        </w:rPr>
      </w:pPr>
      <w:r>
        <w:rPr>
          <w:rFonts w:ascii="宋体" w:hAnsi="宋体" w:cs="宋体" w:eastAsia="宋体"/>
          <w:sz w:val="17"/>
          <w:color w:val="000000"/>
          <w:b w:val="off"/>
          <w:i w:val="off"/>
        </w:rPr>
        <w:t>任何行动看来势必增大或减小利益有关者的幸福的倾向，来赞许</w:t>
      </w:r>
    </w:p>
    <w:p>
      <w:pPr>
        <w:wordWrap w:val="on"/>
        <w:autoSpaceDE w:val="off"/>
        <w:autoSpaceDN w:val="off"/>
        <w:spacing w:before="100" w:after="0" w:line="260" w:lineRule="atLeast"/>
        <w:ind w:left="80" w:right="0"/>
        <w:jc w:val="both"/>
        <w:textAlignment w:val="auto"/>
        <w:rPr>
          <w:sz w:val="17"/>
        </w:rPr>
      </w:pPr>
      <w:r>
        <w:rPr>
          <w:rFonts w:ascii="宋体" w:hAnsi="宋体" w:cs="宋体" w:eastAsia="宋体"/>
          <w:sz w:val="17"/>
          <w:color w:val="000000"/>
          <w:b w:val="off"/>
          <w:i w:val="off"/>
        </w:rPr>
        <w:t>或非难该行动；不过，这是以一种逆向方式来赞许或非难，即行动</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581400" cy="38100"/>
                <wp:wrapTopAndBottom/>
                <wp:docPr id="109" name="文本框 109"/>
                <a:graphic xmlns:a="http://schemas.openxmlformats.org/drawingml/2006/main">
                  <a:graphicData uri="http://schemas.microsoft.com/office/word/2010/wordprocessingShape">
                    <wps:wsp>
                      <wps:cNvSpPr txBox="true"/>
                      <wps:spPr>
                        <a:xfrm>
                          <a:off x="0" y="0"/>
                          <a:ext cx="3581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28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352800" cy="165100"/>
                <wp:wrapTopAndBottom/>
                <wp:docPr id="110" name="文本框 110"/>
                <a:graphic xmlns:a="http://schemas.openxmlformats.org/drawingml/2006/main">
                  <a:graphicData uri="http://schemas.microsoft.com/office/word/2010/wordprocessingShape">
                    <wps:wsp>
                      <wps:cNvSpPr txBox="true"/>
                      <wps:spPr>
                        <a:xfrm>
                          <a:off x="0" y="0"/>
                          <a:ext cx="3352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趋于减小其幸福便予以赞许，行动趋于增大其幸福便予以非难。</w:t>
                            </w:r>
                          </w:p>
                        </w:txbxContent>
                      </wps:txbx>
                      <wps:bodyPr wrap="square" lIns="0" rIns="0" tIns="0" bIns="0" vert="horz" anchor="t">
                        <a:spAutoFit/>
                      </wps:bodyPr>
                    </wps:wsp>
                  </a:graphicData>
                </a:graphic>
              </wp:anchor>
            </w:drawing>
          </mc:Choice>
          <mc:Fallback>
            <w:pict>
              <v:shape type="#_x0000_t202" filled="f" stroked="f" style="margin-left:3pt;margin-top:0pt;width:26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趋于减小其幸福便予以赞许，行动趋于增大其幸福便予以非难。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38100</wp:posOffset>
                </wp:positionV>
                <wp:extent cx="101600" cy="114300"/>
                <wp:wrapTopAndBottom/>
                <wp:docPr id="111" name="文本框 111"/>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18</w:t>
                            </w:r>
                          </w:p>
                        </w:txbxContent>
                      </wps:txbx>
                      <wps:bodyPr wrap="square" lIns="0" rIns="0" tIns="0" bIns="0" vert="horz" anchor="t">
                        <a:spAutoFit/>
                      </wps:bodyPr>
                    </wps:wsp>
                  </a:graphicData>
                </a:graphic>
              </wp:anchor>
            </w:drawing>
          </mc:Choice>
          <mc:Fallback>
            <w:pict>
              <v:shape type="#_x0000_t202" filled="f" stroked="f" style="margin-left:277pt;margin-top:3pt;width: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18</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197100"/>
                <wp:wrapTopAndBottom/>
                <wp:docPr id="112" name="文本框 112"/>
                <a:graphic xmlns:a="http://schemas.openxmlformats.org/drawingml/2006/main">
                  <a:graphicData uri="http://schemas.microsoft.com/office/word/2010/wordprocessingShape">
                    <wps:wsp>
                      <wps:cNvSpPr txBox="true"/>
                      <wps:spPr>
                        <a:xfrm>
                          <a:off x="0" y="0"/>
                          <a:ext cx="4013200" cy="2197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7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1473200"/>
                <wp:wrapTopAndBottom/>
                <wp:docPr id="113" name="文本框 113"/>
                <a:graphic xmlns:a="http://schemas.openxmlformats.org/drawingml/2006/main">
                  <a:graphicData uri="http://schemas.microsoft.com/office/word/2010/wordprocessingShape">
                    <wps:wsp>
                      <wps:cNvSpPr txBox="true"/>
                      <wps:spPr>
                        <a:xfrm>
                          <a:off x="0" y="0"/>
                          <a:ext cx="4013200" cy="1473200"/>
                        </a:xfrm>
                        <a:prstGeom prst="rect">
                          <a:avLst/>
                        </a:prstGeom>
                        <a:noFill/>
                        <a:ln w="6350">
                          <a:noFill/>
                        </a:ln>
                      </wps:spPr>
                      <wps:txbx>
                        <w:txbxContent>
                          <w:p>
                            <w:pPr>
                              <w:wordWrap w:val="on"/>
                              <w:autoSpaceDE w:val="off"/>
                              <w:autoSpaceDN w:val="off"/>
                              <w:spacing w:before="0" w:after="0" w:line="278" w:lineRule="atLeast"/>
                              <w:ind w:left="0" w:right="0" w:firstLine="400"/>
                              <w:jc w:val="both"/>
                              <w:textAlignment w:val="auto"/>
                              <w:rPr>
                                <w:sz w:val="24"/>
                              </w:rPr>
                            </w:pPr>
                            <w:r>
                              <w:rPr>
                                <w:rFonts w:ascii="宋体" w:hAnsi="宋体" w:cs="宋体" w:eastAsia="宋体"/>
                                <w:sz w:val="17"/>
                                <w:color w:val="000000"/>
                                <w:b w:val="off"/>
                                <w:i w:val="off"/>
                              </w:rPr>
                              <w:t>4.显然，凡谴责任何起码的、无论从何而来的快乐本身的人，什么人是禁</w:t>
                            </w:r>
                            <w:r>
                              <w:rPr>
                                <w:rFonts w:ascii="宋体" w:hAnsi="宋体" w:cs="宋体" w:eastAsia="宋体"/>
                                <w:sz w:val="17"/>
                                <w:color w:val="000000"/>
                                <w:b w:val="off"/>
                                <w:i w:val="off"/>
                              </w:rPr>
                              <w:t>欲主义原理</w:t>
                            </w:r>
                            <w:r>
                              <w:rPr>
                                <w:rFonts w:ascii="宋体" w:hAnsi="宋体" w:cs="宋体" w:eastAsia="宋体"/>
                                <w:sz w:val="17"/>
                                <w:color w:val="000000"/>
                                <w:b w:val="off"/>
                                <w:i w:val="off"/>
                              </w:rPr>
                              <w:t>就此而言是禁欲主义的信徒。只是按照这个原理，而非从功利原理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的信徒</w:t>
                            </w:r>
                            <w:r>
                              <w:rPr>
                                <w:rFonts w:ascii="宋体" w:hAnsi="宋体" w:cs="宋体" w:eastAsia="宋体"/>
                                <w:sz w:val="17"/>
                                <w:color w:val="000000"/>
                                <w:b w:val="off"/>
                                <w:i w:val="off"/>
                              </w:rPr>
                              <w:t>出发，罪大恶极者从自己罪行中所曾获得的最令人憎恶的快乐</w:t>
                            </w:r>
                            <w:r>
                              <w:rPr>
                                <w:rFonts w:ascii="宋体" w:hAnsi="宋体" w:cs="宋体" w:eastAsia="宋体"/>
                                <w:sz w:val="17"/>
                                <w:color w:val="000000"/>
                                <w:b w:val="off"/>
                                <w:i w:val="off"/>
                              </w:rPr>
                              <w:t>———如果仅限于此———才会遭到谴责。事实上，它绝不仅限于此，</w:t>
                            </w:r>
                            <w:r>
                              <w:rPr>
                                <w:rFonts w:ascii="宋体" w:hAnsi="宋体" w:cs="宋体" w:eastAsia="宋体"/>
                                <w:sz w:val="17"/>
                                <w:color w:val="000000"/>
                                <w:b w:val="off"/>
                                <w:i w:val="off"/>
                              </w:rPr>
                              <w:t>而是必然会有如此多的痛苦(或者实际上同义地说，一定量的痛苦</w:t>
                            </w:r>
                            <w:r>
                              <w:rPr>
                                <w:rFonts w:ascii="宋体" w:hAnsi="宋体" w:cs="宋体" w:eastAsia="宋体"/>
                                <w:sz w:val="17"/>
                                <w:color w:val="000000"/>
                                <w:b w:val="off"/>
                                <w:i w:val="off"/>
                              </w:rPr>
                              <w:t>可能性)相伴随，以致相比之下这快乐如同乌有。这便是使之成为</w:t>
                            </w:r>
                            <w:r>
                              <w:rPr>
                                <w:rFonts w:ascii="宋体" w:hAnsi="宋体" w:cs="宋体" w:eastAsia="宋体"/>
                                <w:sz w:val="17"/>
                                <w:color w:val="000000"/>
                                <w:b w:val="off"/>
                                <w:i w:val="off"/>
                              </w:rPr>
                              <w:t>惩罚根据的真正和唯一的、但完全充足的理由。</w:t>
                            </w:r>
                          </w:p>
                        </w:txbxContent>
                      </wps:txbx>
                      <wps:bodyPr wrap="square" lIns="0" rIns="0" tIns="0" bIns="0" vert="horz" anchor="t">
                        <a:spAutoFit/>
                      </wps:bodyPr>
                    </wps:wsp>
                  </a:graphicData>
                </a:graphic>
              </wp:anchor>
            </w:drawing>
          </mc:Choice>
          <mc:Fallback>
            <w:pict>
              <v:shape type="#_x0000_t202" filled="f" stroked="f" style="margin-left:1pt;margin-top:0pt;width:316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8" w:lineRule="atLeast"/>
                        <w:ind w:left="0" w:right="0" w:firstLine="400"/>
                        <w:jc w:val="both"/>
                        <w:textAlignment w:val="auto"/>
                        <w:rPr>
                          <w:sz w:val="24"/>
                        </w:rPr>
                      </w:pPr>
                      <w:r>
                        <w:rPr>
                          <w:rFonts w:ascii="宋体" w:hAnsi="宋体" w:cs="宋体" w:eastAsia="宋体"/>
                          <w:sz w:val="17"/>
                          <w:color w:val="000000"/>
                          <w:b w:val="off"/>
                          <w:i w:val="off"/>
                        </w:rPr>
                        <w:t>4.显然，凡谴责任何起码的、无论从何而来的快乐本身的人，什么人是禁</w:t>
                      </w:r>
                      <w:r>
                        <w:rPr>
                          <w:rFonts w:ascii="宋体" w:hAnsi="宋体" w:cs="宋体" w:eastAsia="宋体"/>
                          <w:sz w:val="17"/>
                          <w:color w:val="000000"/>
                          <w:b w:val="off"/>
                          <w:i w:val="off"/>
                        </w:rPr>
                        <w:t>欲主义原理</w:t>
                      </w:r>
                      <w:r>
                        <w:rPr>
                          <w:rFonts w:ascii="宋体" w:hAnsi="宋体" w:cs="宋体" w:eastAsia="宋体"/>
                          <w:sz w:val="17"/>
                          <w:color w:val="000000"/>
                          <w:b w:val="off"/>
                          <w:i w:val="off"/>
                        </w:rPr>
                        <w:t>就此而言是禁欲主义的信徒。只是按照这个原理，而非从功利原理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的信徒</w:t>
                      </w:r>
                      <w:r>
                        <w:rPr>
                          <w:rFonts w:ascii="宋体" w:hAnsi="宋体" w:cs="宋体" w:eastAsia="宋体"/>
                          <w:sz w:val="17"/>
                          <w:color w:val="000000"/>
                          <w:b w:val="off"/>
                          <w:i w:val="off"/>
                        </w:rPr>
                        <w:t>出发，罪大恶极者从自己罪行中所曾获得的最令人憎恶的快乐</w:t>
                      </w:r>
                      <w:r>
                        <w:rPr>
                          <w:rFonts w:ascii="宋体" w:hAnsi="宋体" w:cs="宋体" w:eastAsia="宋体"/>
                          <w:sz w:val="17"/>
                          <w:color w:val="000000"/>
                          <w:b w:val="off"/>
                          <w:i w:val="off"/>
                        </w:rPr>
                        <w:t>———如果仅限于此———才会遭到谴责。事实上，它绝不仅限于此，</w:t>
                      </w:r>
                      <w:r>
                        <w:rPr>
                          <w:rFonts w:ascii="宋体" w:hAnsi="宋体" w:cs="宋体" w:eastAsia="宋体"/>
                          <w:sz w:val="17"/>
                          <w:color w:val="000000"/>
                          <w:b w:val="off"/>
                          <w:i w:val="off"/>
                        </w:rPr>
                        <w:t>而是必然会有如此多的痛苦(或者实际上同义地说，一定量的痛苦</w:t>
                      </w:r>
                      <w:r>
                        <w:rPr>
                          <w:rFonts w:ascii="宋体" w:hAnsi="宋体" w:cs="宋体" w:eastAsia="宋体"/>
                          <w:sz w:val="17"/>
                          <w:color w:val="000000"/>
                          <w:b w:val="off"/>
                          <w:i w:val="off"/>
                        </w:rPr>
                        <w:t>可能性)相伴随，以致相比之下这快乐如同乌有。这便是使之成为</w:t>
                      </w:r>
                      <w:r>
                        <w:rPr>
                          <w:rFonts w:ascii="宋体" w:hAnsi="宋体" w:cs="宋体" w:eastAsia="宋体"/>
                          <w:sz w:val="17"/>
                          <w:color w:val="000000"/>
                          <w:b w:val="off"/>
                          <w:i w:val="off"/>
                        </w:rPr>
                        <w:t>惩罚根据的真正和唯一的、但完全充足的理由。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1460500</wp:posOffset>
                </wp:positionV>
                <wp:extent cx="3492500" cy="1892300"/>
                <wp:wrapTopAndBottom/>
                <wp:docPr id="114" name="文本框 114"/>
                <a:graphic xmlns:a="http://schemas.openxmlformats.org/drawingml/2006/main">
                  <a:graphicData uri="http://schemas.microsoft.com/office/word/2010/wordprocessingShape">
                    <wps:wsp>
                      <wps:cNvSpPr txBox="true"/>
                      <wps:spPr>
                        <a:xfrm>
                          <a:off x="0" y="0"/>
                          <a:ext cx="3492500" cy="189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5.看来信奉禁欲主义原理的有两类大不相同的人，一类是道</w:t>
                            </w:r>
                            <w:r>
                              <w:rPr>
                                <w:rFonts w:ascii="宋体" w:hAnsi="宋体" w:cs="宋体" w:eastAsia="宋体"/>
                                <w:sz w:val="17"/>
                                <w:color w:val="000000"/>
                                <w:b w:val="off"/>
                                <w:i w:val="off"/>
                              </w:rPr>
                              <w:t>德家，一类是宗教狂。驱使这两类不同的人被它吸引的动机因而有</w:t>
                            </w:r>
                            <w:r>
                              <w:rPr>
                                <w:rFonts w:ascii="宋体" w:hAnsi="宋体" w:cs="宋体" w:eastAsia="宋体"/>
                                <w:sz w:val="17"/>
                                <w:color w:val="000000"/>
                                <w:b w:val="off"/>
                                <w:i w:val="off"/>
                              </w:rPr>
                              <w:t>所不同。希望，即快乐的前景，似乎激发了前一类人：希望是助长哲</w:t>
                            </w:r>
                            <w:r>
                              <w:rPr>
                                <w:rFonts w:ascii="宋体" w:hAnsi="宋体" w:cs="宋体" w:eastAsia="宋体"/>
                                <w:sz w:val="17"/>
                                <w:color w:val="000000"/>
                                <w:b w:val="off"/>
                                <w:i w:val="off"/>
                              </w:rPr>
                              <w:t>学骄傲的养料，导致渴望受尊崇受赞誉。恐惧，即痛苦的前景，则激</w:t>
                            </w:r>
                            <w:r>
                              <w:rPr>
                                <w:rFonts w:ascii="宋体" w:hAnsi="宋体" w:cs="宋体" w:eastAsia="宋体"/>
                                <w:sz w:val="17"/>
                                <w:color w:val="000000"/>
                                <w:b w:val="off"/>
                                <w:i w:val="off"/>
                              </w:rPr>
                              <w:t>发了后一类人：恐惧是迷信狂想的源泉，导致害怕遭受动辄震怒、</w:t>
                            </w:r>
                            <w:r>
                              <w:rPr>
                                <w:rFonts w:ascii="宋体" w:hAnsi="宋体" w:cs="宋体" w:eastAsia="宋体"/>
                                <w:sz w:val="17"/>
                                <w:color w:val="000000"/>
                                <w:b w:val="off"/>
                                <w:i w:val="off"/>
                              </w:rPr>
                              <w:t>喜好报复的神的未来惩罚。我在这个场合说恐惧，因为就不可见的</w:t>
                            </w:r>
                            <w:r>
                              <w:rPr>
                                <w:rFonts w:ascii="宋体" w:hAnsi="宋体" w:cs="宋体" w:eastAsia="宋体"/>
                                <w:sz w:val="17"/>
                                <w:color w:val="000000"/>
                                <w:b w:val="off"/>
                                <w:i w:val="off"/>
                              </w:rPr>
                              <w:t>未来而言，恐惧比希望更有力。这些情况表现了禁欲主义原理信徒</w:t>
                            </w:r>
                            <w:r>
                              <w:rPr>
                                <w:rFonts w:ascii="宋体" w:hAnsi="宋体" w:cs="宋体" w:eastAsia="宋体"/>
                                <w:sz w:val="17"/>
                                <w:color w:val="000000"/>
                                <w:b w:val="off"/>
                                <w:i w:val="off"/>
                              </w:rPr>
                              <w:t>中间这两类不同的人的特征；他们类别不同，动机不同，但信奉的</w:t>
                            </w:r>
                            <w:r>
                              <w:rPr>
                                <w:rFonts w:ascii="宋体" w:hAnsi="宋体" w:cs="宋体" w:eastAsia="宋体"/>
                                <w:sz w:val="17"/>
                                <w:color w:val="000000"/>
                                <w:b w:val="off"/>
                                <w:i w:val="off"/>
                              </w:rPr>
                              <w:t>原理并无二致。</w:t>
                            </w:r>
                          </w:p>
                        </w:txbxContent>
                      </wps:txbx>
                      <wps:bodyPr wrap="square" lIns="0" rIns="0" tIns="0" bIns="0" vert="horz" anchor="t">
                        <a:spAutoFit/>
                      </wps:bodyPr>
                    </wps:wsp>
                  </a:graphicData>
                </a:graphic>
              </wp:anchor>
            </w:drawing>
          </mc:Choice>
          <mc:Fallback>
            <w:pict>
              <v:shape type="#_x0000_t202" filled="f" stroked="f" style="margin-left:2pt;margin-top:115pt;width:275pt;height:1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5.看来信奉禁欲主义原理的有两类大不相同的人，一类是道</w:t>
                      </w:r>
                      <w:r>
                        <w:rPr>
                          <w:rFonts w:ascii="宋体" w:hAnsi="宋体" w:cs="宋体" w:eastAsia="宋体"/>
                          <w:sz w:val="17"/>
                          <w:color w:val="000000"/>
                          <w:b w:val="off"/>
                          <w:i w:val="off"/>
                        </w:rPr>
                        <w:t>德家，一类是宗教狂。驱使这两类不同的人被它吸引的动机因而有</w:t>
                      </w:r>
                      <w:r>
                        <w:rPr>
                          <w:rFonts w:ascii="宋体" w:hAnsi="宋体" w:cs="宋体" w:eastAsia="宋体"/>
                          <w:sz w:val="17"/>
                          <w:color w:val="000000"/>
                          <w:b w:val="off"/>
                          <w:i w:val="off"/>
                        </w:rPr>
                        <w:t>所不同。希望，即快乐的前景，似乎激发了前一类人：希望是助长哲</w:t>
                      </w:r>
                      <w:r>
                        <w:rPr>
                          <w:rFonts w:ascii="宋体" w:hAnsi="宋体" w:cs="宋体" w:eastAsia="宋体"/>
                          <w:sz w:val="17"/>
                          <w:color w:val="000000"/>
                          <w:b w:val="off"/>
                          <w:i w:val="off"/>
                        </w:rPr>
                        <w:t>学骄傲的养料，导致渴望受尊崇受赞誉。恐惧，即痛苦的前景，则激</w:t>
                      </w:r>
                      <w:r>
                        <w:rPr>
                          <w:rFonts w:ascii="宋体" w:hAnsi="宋体" w:cs="宋体" w:eastAsia="宋体"/>
                          <w:sz w:val="17"/>
                          <w:color w:val="000000"/>
                          <w:b w:val="off"/>
                          <w:i w:val="off"/>
                        </w:rPr>
                        <w:t>发了后一类人：恐惧是迷信狂想的源泉，导致害怕遭受动辄震怒、</w:t>
                      </w:r>
                      <w:r>
                        <w:rPr>
                          <w:rFonts w:ascii="宋体" w:hAnsi="宋体" w:cs="宋体" w:eastAsia="宋体"/>
                          <w:sz w:val="17"/>
                          <w:color w:val="000000"/>
                          <w:b w:val="off"/>
                          <w:i w:val="off"/>
                        </w:rPr>
                        <w:t>喜好报复的神的未来惩罚。我在这个场合说恐惧，因为就不可见的</w:t>
                      </w:r>
                      <w:r>
                        <w:rPr>
                          <w:rFonts w:ascii="宋体" w:hAnsi="宋体" w:cs="宋体" w:eastAsia="宋体"/>
                          <w:sz w:val="17"/>
                          <w:color w:val="000000"/>
                          <w:b w:val="off"/>
                          <w:i w:val="off"/>
                        </w:rPr>
                        <w:t>未来而言，恐惧比希望更有力。这些情况表现了禁欲主义原理信徒</w:t>
                      </w:r>
                      <w:r>
                        <w:rPr>
                          <w:rFonts w:ascii="宋体" w:hAnsi="宋体" w:cs="宋体" w:eastAsia="宋体"/>
                          <w:sz w:val="17"/>
                          <w:color w:val="000000"/>
                          <w:b w:val="off"/>
                          <w:i w:val="off"/>
                        </w:rPr>
                        <w:t>中间这两类不同的人的特征；他们类别不同，动机不同，但信奉的</w:t>
                      </w:r>
                      <w:r>
                        <w:rPr>
                          <w:rFonts w:ascii="宋体" w:hAnsi="宋体" w:cs="宋体" w:eastAsia="宋体"/>
                          <w:sz w:val="17"/>
                          <w:color w:val="000000"/>
                          <w:b w:val="off"/>
                          <w:i w:val="off"/>
                        </w:rPr>
                        <w:t>原理并无二致。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1536700</wp:posOffset>
                </wp:positionV>
                <wp:extent cx="482600" cy="101600"/>
                <wp:wrapTopAndBottom/>
                <wp:docPr id="115" name="文本框 115"/>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该原理在某</w:t>
                            </w:r>
                          </w:p>
                        </w:txbxContent>
                      </wps:txbx>
                      <wps:bodyPr wrap="square" lIns="0" rIns="0" tIns="0" bIns="0" vert="horz" anchor="t">
                        <a:spAutoFit/>
                      </wps:bodyPr>
                    </wps:wsp>
                  </a:graphicData>
                </a:graphic>
              </wp:anchor>
            </w:drawing>
          </mc:Choice>
          <mc:Fallback>
            <w:pict>
              <v:shape type="#_x0000_t202" filled="f" stroked="f" style="margin-left:277pt;margin-top:121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该原理在某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1663700</wp:posOffset>
                </wp:positionV>
                <wp:extent cx="482600" cy="114300"/>
                <wp:wrapTopAndBottom/>
                <wp:docPr id="116" name="文本框 11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些人那里出</w:t>
                            </w:r>
                          </w:p>
                        </w:txbxContent>
                      </wps:txbx>
                      <wps:bodyPr wrap="square" lIns="0" rIns="0" tIns="0" bIns="0" vert="horz" anchor="t">
                        <a:spAutoFit/>
                      </wps:bodyPr>
                    </wps:wsp>
                  </a:graphicData>
                </a:graphic>
              </wp:anchor>
            </w:drawing>
          </mc:Choice>
          <mc:Fallback>
            <w:pict>
              <v:shape type="#_x0000_t202" filled="f" stroked="f" style="margin-left:277pt;margin-top:13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些人那里出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1803400</wp:posOffset>
                </wp:positionV>
                <wp:extent cx="482600" cy="101600"/>
                <wp:wrapTopAndBottom/>
                <wp:docPr id="117" name="文本框 117"/>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于 哲学缘</w:t>
                            </w:r>
                          </w:p>
                        </w:txbxContent>
                      </wps:txbx>
                      <wps:bodyPr wrap="square" lIns="0" rIns="0" tIns="0" bIns="0" vert="horz" anchor="t">
                        <a:spAutoFit/>
                      </wps:bodyPr>
                    </wps:wsp>
                  </a:graphicData>
                </a:graphic>
              </wp:anchor>
            </w:drawing>
          </mc:Choice>
          <mc:Fallback>
            <w:pict>
              <v:shape type="#_x0000_t202" filled="f" stroked="f" style="margin-left:277pt;margin-top:142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于 哲学缘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1943100</wp:posOffset>
                </wp:positionV>
                <wp:extent cx="495300" cy="101600"/>
                <wp:wrapTopAndBottom/>
                <wp:docPr id="118" name="文本框 118"/>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由，在另一</w:t>
                            </w:r>
                          </w:p>
                        </w:txbxContent>
                      </wps:txbx>
                      <wps:bodyPr wrap="square" lIns="0" rIns="0" tIns="0" bIns="0" vert="horz" anchor="t">
                        <a:spAutoFit/>
                      </wps:bodyPr>
                    </wps:wsp>
                  </a:graphicData>
                </a:graphic>
              </wp:anchor>
            </w:drawing>
          </mc:Choice>
          <mc:Fallback>
            <w:pict>
              <v:shape type="#_x0000_t202" filled="f" stroked="f" style="margin-left:277pt;margin-top:153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由，在另一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2070100</wp:posOffset>
                </wp:positionV>
                <wp:extent cx="482600" cy="101600"/>
                <wp:wrapTopAndBottom/>
                <wp:docPr id="119" name="文本框 119"/>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些人那里出</w:t>
                            </w:r>
                          </w:p>
                        </w:txbxContent>
                      </wps:txbx>
                      <wps:bodyPr wrap="square" lIns="0" rIns="0" tIns="0" bIns="0" vert="horz" anchor="t">
                        <a:spAutoFit/>
                      </wps:bodyPr>
                    </wps:wsp>
                  </a:graphicData>
                </a:graphic>
              </wp:anchor>
            </w:drawing>
          </mc:Choice>
          <mc:Fallback>
            <w:pict>
              <v:shape type="#_x0000_t202" filled="f" stroked="f" style="margin-left:277pt;margin-top:163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些人那里出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2197100</wp:posOffset>
                </wp:positionV>
                <wp:extent cx="482600" cy="114300"/>
                <wp:wrapTopAndBottom/>
                <wp:docPr id="120" name="文本框 120"/>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于宗教缘由</w:t>
                            </w:r>
                          </w:p>
                        </w:txbxContent>
                      </wps:txbx>
                      <wps:bodyPr wrap="square" lIns="0" rIns="0" tIns="0" bIns="0" vert="horz" anchor="t">
                        <a:spAutoFit/>
                      </wps:bodyPr>
                    </wps:wsp>
                  </a:graphicData>
                </a:graphic>
              </wp:anchor>
            </w:drawing>
          </mc:Choice>
          <mc:Fallback>
            <w:pict>
              <v:shape type="#_x0000_t202" filled="f" stroked="f" style="margin-left:277pt;margin-top:17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于宗教缘由</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75100" cy="342900"/>
                <wp:wrapTopAndBottom/>
                <wp:docPr id="121" name="文本框 121"/>
                <a:graphic xmlns:a="http://schemas.openxmlformats.org/drawingml/2006/main">
                  <a:graphicData uri="http://schemas.microsoft.com/office/word/2010/wordprocessingShape">
                    <wps:wsp>
                      <wps:cNvSpPr txBox="true"/>
                      <wps:spPr>
                        <a:xfrm>
                          <a:off x="0" y="0"/>
                          <a:ext cx="39751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3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79800" cy="1041400"/>
                <wp:wrapTopAndBottom/>
                <wp:docPr id="122" name="文本框 122"/>
                <a:graphic xmlns:a="http://schemas.openxmlformats.org/drawingml/2006/main">
                  <a:graphicData uri="http://schemas.microsoft.com/office/word/2010/wordprocessingShape">
                    <wps:wsp>
                      <wps:cNvSpPr txBox="true"/>
                      <wps:spPr>
                        <a:xfrm>
                          <a:off x="0" y="0"/>
                          <a:ext cx="3479800" cy="1041400"/>
                        </a:xfrm>
                        <a:prstGeom prst="rect">
                          <a:avLst/>
                        </a:prstGeom>
                        <a:noFill/>
                        <a:ln w="6350">
                          <a:noFill/>
                        </a:ln>
                      </wps:spPr>
                      <wps:txbx>
                        <w:txbxContent>
                          <w:p>
                            <w:pPr>
                              <w:wordWrap w:val="on"/>
                              <w:autoSpaceDE w:val="off"/>
                              <w:autoSpaceDN w:val="off"/>
                              <w:spacing w:before="0" w:after="0" w:line="316" w:lineRule="atLeast"/>
                              <w:ind w:left="0" w:right="0" w:firstLine="360"/>
                              <w:jc w:val="both"/>
                              <w:textAlignment w:val="auto"/>
                              <w:rPr>
                                <w:sz w:val="17"/>
                              </w:rPr>
                            </w:pPr>
                            <w:r>
                              <w:rPr>
                                <w:rFonts w:ascii="宋体" w:hAnsi="宋体" w:cs="宋体" w:eastAsia="宋体"/>
                                <w:sz w:val="17"/>
                                <w:color w:val="000000"/>
                                <w:b w:val="off"/>
                                <w:i w:val="off"/>
                              </w:rPr>
                              <w:t>6.然而，宗教狂奉行该原理的程度看来甚于道德家，他们举</w:t>
                            </w:r>
                            <w:r>
                              <w:rPr>
                                <w:rFonts w:ascii="宋体" w:hAnsi="宋体" w:cs="宋体" w:eastAsia="宋体"/>
                                <w:sz w:val="17"/>
                                <w:color w:val="000000"/>
                                <w:b w:val="off"/>
                                <w:i w:val="off"/>
                              </w:rPr>
                              <w:t>动更为一贯，但有欠明智。道德家只是摒弃快乐，难得走得更远，宗</w:t>
                            </w:r>
                            <w:r>
                              <w:rPr>
                                <w:rFonts w:ascii="宋体" w:hAnsi="宋体" w:cs="宋体" w:eastAsia="宋体"/>
                                <w:sz w:val="17"/>
                                <w:color w:val="000000"/>
                                <w:b w:val="off"/>
                                <w:i w:val="off"/>
                              </w:rPr>
                              <w:t>教狂却经常趋于极端，以至把这当作德行，认为有责任来企求痛</w:t>
                            </w:r>
                            <w:r>
                              <w:rPr>
                                <w:rFonts w:ascii="宋体" w:hAnsi="宋体" w:cs="宋体" w:eastAsia="宋体"/>
                                <w:sz w:val="17"/>
                                <w:color w:val="000000"/>
                                <w:b w:val="off"/>
                                <w:i w:val="off"/>
                              </w:rPr>
                              <w:t>苦。道德家几乎始终不过以无所谓的态度对待痛苦。他们说痛苦并</w:t>
                            </w:r>
                            <w:r>
                              <w:rPr>
                                <w:rFonts w:ascii="宋体" w:hAnsi="宋体" w:cs="宋体" w:eastAsia="宋体"/>
                                <w:sz w:val="17"/>
                                <w:color w:val="000000"/>
                                <w:b w:val="off"/>
                                <w:i w:val="off"/>
                              </w:rPr>
                              <w:t>非邪恶，但未说痛苦便是美善。他们并未走到不分青红皂白地一概</w:t>
                            </w:r>
                          </w:p>
                        </w:txbxContent>
                      </wps:txbx>
                      <wps:bodyPr wrap="square" lIns="0" rIns="0" tIns="0" bIns="0" vert="horz" anchor="t">
                        <a:spAutoFit/>
                      </wps:bodyPr>
                    </wps:wsp>
                  </a:graphicData>
                </a:graphic>
              </wp:anchor>
            </w:drawing>
          </mc:Choice>
          <mc:Fallback>
            <w:pict>
              <v:shape type="#_x0000_t202" filled="f" stroked="f" style="margin-left:3pt;margin-top:0pt;width:274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360"/>
                        <w:jc w:val="both"/>
                        <w:textAlignment w:val="auto"/>
                        <w:rPr>
                          <w:sz w:val="17"/>
                        </w:rPr>
                      </w:pPr>
                      <w:r>
                        <w:rPr>
                          <w:rFonts w:ascii="宋体" w:hAnsi="宋体" w:cs="宋体" w:eastAsia="宋体"/>
                          <w:sz w:val="17"/>
                          <w:color w:val="000000"/>
                          <w:b w:val="off"/>
                          <w:i w:val="off"/>
                        </w:rPr>
                        <w:t>6.然而，宗教狂奉行该原理的程度看来甚于道德家，他们举</w:t>
                      </w:r>
                      <w:r>
                        <w:rPr>
                          <w:rFonts w:ascii="宋体" w:hAnsi="宋体" w:cs="宋体" w:eastAsia="宋体"/>
                          <w:sz w:val="17"/>
                          <w:color w:val="000000"/>
                          <w:b w:val="off"/>
                          <w:i w:val="off"/>
                        </w:rPr>
                        <w:t>动更为一贯，但有欠明智。道德家只是摒弃快乐，难得走得更远，宗</w:t>
                      </w:r>
                      <w:r>
                        <w:rPr>
                          <w:rFonts w:ascii="宋体" w:hAnsi="宋体" w:cs="宋体" w:eastAsia="宋体"/>
                          <w:sz w:val="17"/>
                          <w:color w:val="000000"/>
                          <w:b w:val="off"/>
                          <w:i w:val="off"/>
                        </w:rPr>
                        <w:t>教狂却经常趋于极端，以至把这当作德行，认为有责任来企求痛</w:t>
                      </w:r>
                      <w:r>
                        <w:rPr>
                          <w:rFonts w:ascii="宋体" w:hAnsi="宋体" w:cs="宋体" w:eastAsia="宋体"/>
                          <w:sz w:val="17"/>
                          <w:color w:val="000000"/>
                          <w:b w:val="off"/>
                          <w:i w:val="off"/>
                        </w:rPr>
                        <w:t>苦。道德家几乎始终不过以无所谓的态度对待痛苦。他们说痛苦并</w:t>
                      </w:r>
                      <w:r>
                        <w:rPr>
                          <w:rFonts w:ascii="宋体" w:hAnsi="宋体" w:cs="宋体" w:eastAsia="宋体"/>
                          <w:sz w:val="17"/>
                          <w:color w:val="000000"/>
                          <w:b w:val="off"/>
                          <w:i w:val="off"/>
                        </w:rPr>
                        <w:t>非邪恶，但未说痛苦便是美善。他们并未走到不分青红皂白地一概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482600" cy="101600"/>
                <wp:wrapTopAndBottom/>
                <wp:docPr id="123" name="文本框 123"/>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宗教狂奉行</w:t>
                            </w:r>
                          </w:p>
                        </w:txbxContent>
                      </wps:txbx>
                      <wps:bodyPr wrap="square" lIns="0" rIns="0" tIns="0" bIns="0" vert="horz" anchor="t">
                        <a:spAutoFit/>
                      </wps:bodyPr>
                    </wps:wsp>
                  </a:graphicData>
                </a:graphic>
              </wp:anchor>
            </w:drawing>
          </mc:Choice>
          <mc:Fallback>
            <w:pict>
              <v:shape type="#_x0000_t202" filled="f" stroked="f" style="margin-left:277pt;margin-top:6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宗教狂奉行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203200</wp:posOffset>
                </wp:positionV>
                <wp:extent cx="482600" cy="101600"/>
                <wp:wrapTopAndBottom/>
                <wp:docPr id="124" name="文本框 124"/>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该原理的程</w:t>
                            </w:r>
                          </w:p>
                        </w:txbxContent>
                      </wps:txbx>
                      <wps:bodyPr wrap="square" lIns="0" rIns="0" tIns="0" bIns="0" vert="horz" anchor="t">
                        <a:spAutoFit/>
                      </wps:bodyPr>
                    </wps:wsp>
                  </a:graphicData>
                </a:graphic>
              </wp:anchor>
            </w:drawing>
          </mc:Choice>
          <mc:Fallback>
            <w:pict>
              <v:shape type="#_x0000_t202" filled="f" stroked="f" style="margin-left:277pt;margin-top:16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该原理的程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342900</wp:posOffset>
                </wp:positionV>
                <wp:extent cx="495300" cy="101600"/>
                <wp:wrapTopAndBottom/>
                <wp:docPr id="125" name="文本框 125"/>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度甚于道德</w:t>
                            </w:r>
                          </w:p>
                        </w:txbxContent>
                      </wps:txbx>
                      <wps:bodyPr wrap="square" lIns="0" rIns="0" tIns="0" bIns="0" vert="horz" anchor="t">
                        <a:spAutoFit/>
                      </wps:bodyPr>
                    </wps:wsp>
                  </a:graphicData>
                </a:graphic>
              </wp:anchor>
            </w:drawing>
          </mc:Choice>
          <mc:Fallback>
            <w:pict>
              <v:shape type="#_x0000_t202" filled="f" stroked="f" style="margin-left:277pt;margin-top:27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度甚于道德</w:t>
                      </w:r>
                    </w:p>
                  </w:txbxContent>
                </v:textbox>
              </v:shape>
            </w:pict>
          </mc:Fallback>
        </mc:AlternateContent>
      </w:r>
      <w:r>
        <w:br w:type="page"/>
      </w:r>
    </w:p>
    <w:p>
      <w:pPr>
        <w:wordWrap w:val="on"/>
        <w:autoSpaceDE w:val="off"/>
        <w:autoSpaceDN w:val="off"/>
        <w:spacing w:before="140" w:after="0" w:line="160" w:lineRule="atLeast"/>
        <w:ind w:left="860" w:right="0"/>
        <w:jc w:val="both"/>
        <w:textAlignment w:val="auto"/>
        <w:rPr>
          <w:sz w:val="11"/>
        </w:rPr>
      </w:pPr>
      <w:r>
        <w:rPr>
          <w:rFonts w:ascii="宋体" w:hAnsi="宋体" w:cs="宋体" w:eastAsia="宋体"/>
          <w:sz w:val="11"/>
          <w:color w:val="000000"/>
          <w:u w:val="single"/>
          <w:b w:val="off"/>
          <w:i w:val="off"/>
        </w:rPr>
        <w:t xml:space="preserve">  66                      道德与立法原理导论                         </w:t>
      </w:r>
    </w:p>
    <w:p>
      <w:pPr>
        <w:wordWrap w:val="on"/>
        <w:autoSpaceDE w:val="off"/>
        <w:autoSpaceDN w:val="off"/>
        <w:spacing w:before="200" w:after="0" w:line="320" w:lineRule="atLeast"/>
        <w:ind w:left="640" w:right="0" w:firstLine="220"/>
        <w:jc w:val="both"/>
        <w:textAlignment w:val="auto"/>
        <w:rPr>
          <w:sz w:val="17"/>
        </w:rPr>
      </w:pPr>
      <w:r>
        <w:rPr>
          <w:rFonts w:ascii="宋体" w:hAnsi="宋体" w:cs="宋体" w:eastAsia="宋体"/>
          <w:sz w:val="17"/>
          <w:color w:val="000000"/>
          <w:b w:val="off"/>
          <w:i w:val="off"/>
        </w:rPr>
        <w:t>谴责快乐的地步。他们只是摒弃他们称为肉欲的快乐，亦即人体器</w:t>
      </w:r>
      <w:r>
        <w:rPr>
          <w:rFonts w:ascii="宋体" w:hAnsi="宋体" w:cs="宋体" w:eastAsia="宋体"/>
          <w:sz w:val="17"/>
          <w:color w:val="000000"/>
          <w:b w:val="off"/>
          <w:i w:val="off"/>
        </w:rPr>
        <w:t>官的快乐，或者其来源可以很容易地追溯到人体器官的快乐。对那</w:t>
      </w:r>
      <w:r>
        <w:rPr>
          <w:rFonts w:ascii="宋体" w:hAnsi="宋体" w:cs="宋体" w:eastAsia="宋体"/>
          <w:sz w:val="17"/>
          <w:color w:val="000000"/>
          <w:b w:val="off"/>
          <w:i w:val="off"/>
        </w:rPr>
        <w:t>些精致文雅的快乐，他们甚至予以珍视，并力求增大之。不过，这并</w:t>
      </w:r>
      <w:r>
        <w:rPr>
          <w:rFonts w:ascii="宋体" w:hAnsi="宋体" w:cs="宋体" w:eastAsia="宋体"/>
          <w:sz w:val="17"/>
          <w:color w:val="000000"/>
          <w:b w:val="off"/>
          <w:i w:val="off"/>
        </w:rPr>
        <w:t>不冠以快乐之名：它要洁身自好，清除出身不纯的玷污，就必须改</w:t>
      </w:r>
      <w:r>
        <w:rPr>
          <w:rFonts w:ascii="宋体" w:hAnsi="宋体" w:cs="宋体" w:eastAsia="宋体"/>
          <w:sz w:val="17"/>
          <w:color w:val="000000"/>
          <w:b w:val="off"/>
          <w:i w:val="off"/>
        </w:rPr>
        <w:t>19 名换姓，称作名誉、光荣、声望、合宜、正直、体面等等，一句话，除快</w:t>
      </w:r>
      <w:r>
        <w:rPr>
          <w:rFonts w:ascii="宋体" w:hAnsi="宋体" w:cs="宋体" w:eastAsia="宋体"/>
          <w:sz w:val="17"/>
          <w:color w:val="000000"/>
          <w:b w:val="off"/>
          <w:i w:val="off"/>
        </w:rPr>
        <w:t>乐以外的任何名称。</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50800"/>
                <wp:wrapTopAndBottom/>
                <wp:docPr id="126" name="文本框 126"/>
                <a:graphic xmlns:a="http://schemas.openxmlformats.org/drawingml/2006/main">
                  <a:graphicData uri="http://schemas.microsoft.com/office/word/2010/wordprocessingShape">
                    <wps:wsp>
                      <wps:cNvSpPr txBox="true"/>
                      <wps:spPr>
                        <a:xfrm>
                          <a:off x="0" y="0"/>
                          <a:ext cx="39878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95300" cy="914400"/>
                <wp:wrapTopAndBottom/>
                <wp:docPr id="127" name="文本框 127"/>
                <a:graphic xmlns:a="http://schemas.openxmlformats.org/drawingml/2006/main">
                  <a:graphicData uri="http://schemas.microsoft.com/office/word/2010/wordprocessingShape">
                    <wps:wsp>
                      <wps:cNvSpPr txBox="true"/>
                      <wps:spPr>
                        <a:xfrm>
                          <a:off x="0" y="0"/>
                          <a:ext cx="495300" cy="914400"/>
                        </a:xfrm>
                        <a:prstGeom prst="rect">
                          <a:avLst/>
                        </a:prstGeom>
                        <a:noFill/>
                        <a:ln w="6350">
                          <a:noFill/>
                        </a:ln>
                      </wps:spPr>
                      <wps:txbx>
                        <w:txbxContent>
                          <w:p>
                            <w:pPr>
                              <w:wordWrap w:val="on"/>
                              <w:autoSpaceDE w:val="off"/>
                              <w:autoSpaceDN w:val="off"/>
                              <w:spacing w:before="0" w:after="0" w:line="194" w:lineRule="atLeast"/>
                              <w:ind w:left="0" w:right="0"/>
                              <w:jc w:val="both"/>
                              <w:textAlignment w:val="auto"/>
                              <w:rPr>
                                <w:sz w:val="11"/>
                              </w:rPr>
                            </w:pPr>
                            <w:r>
                              <w:rPr>
                                <w:rFonts w:ascii="宋体" w:hAnsi="宋体" w:cs="宋体" w:eastAsia="宋体"/>
                                <w:sz w:val="11"/>
                                <w:color w:val="000000"/>
                                <w:b w:val="off"/>
                                <w:i w:val="off"/>
                              </w:rPr>
                              <w:t>该原理的哲</w:t>
                            </w:r>
                            <w:r>
                              <w:rPr>
                                <w:rFonts w:ascii="宋体" w:hAnsi="宋体" w:cs="宋体" w:eastAsia="宋体"/>
                                <w:sz w:val="11"/>
                                <w:color w:val="000000"/>
                                <w:b w:val="off"/>
                                <w:i w:val="off"/>
                              </w:rPr>
                              <w:t>学表现在文</w:t>
                            </w:r>
                            <w:r>
                              <w:rPr>
                                <w:rFonts w:ascii="宋体" w:hAnsi="宋体" w:cs="宋体" w:eastAsia="宋体"/>
                                <w:sz w:val="11"/>
                                <w:color w:val="000000"/>
                                <w:b w:val="off"/>
                                <w:i w:val="off"/>
                              </w:rPr>
                              <w:t>人雅士中间</w:t>
                            </w:r>
                            <w:r>
                              <w:rPr>
                                <w:rFonts w:ascii="宋体" w:hAnsi="宋体" w:cs="宋体" w:eastAsia="宋体"/>
                                <w:sz w:val="11"/>
                                <w:color w:val="000000"/>
                                <w:b w:val="off"/>
                                <w:i w:val="off"/>
                              </w:rPr>
                              <w:t>影响最大，</w:t>
                            </w:r>
                            <w:r>
                              <w:rPr>
                                <w:rFonts w:ascii="宋体" w:hAnsi="宋体" w:cs="宋体" w:eastAsia="宋体"/>
                                <w:sz w:val="11"/>
                                <w:color w:val="000000"/>
                                <w:b w:val="off"/>
                                <w:i w:val="off"/>
                              </w:rPr>
                              <w:t>其宗教表现</w:t>
                            </w:r>
                            <w:r>
                              <w:rPr>
                                <w:rFonts w:ascii="宋体" w:hAnsi="宋体" w:cs="宋体" w:eastAsia="宋体"/>
                                <w:sz w:val="11"/>
                                <w:color w:val="000000"/>
                                <w:b w:val="off"/>
                                <w:i w:val="off"/>
                              </w:rPr>
                              <w:t>则最吸引俗</w:t>
                            </w:r>
                            <w:r>
                              <w:rPr>
                                <w:rFonts w:ascii="宋体" w:hAnsi="宋体" w:cs="宋体" w:eastAsia="宋体"/>
                                <w:sz w:val="11"/>
                                <w:color w:val="000000"/>
                                <w:b w:val="off"/>
                                <w:i w:val="off"/>
                              </w:rPr>
                              <w:t>人粗汉</w:t>
                            </w:r>
                          </w:p>
                        </w:txbxContent>
                      </wps:txbx>
                      <wps:bodyPr wrap="square" lIns="0" rIns="0" tIns="0" bIns="0" vert="horz" anchor="t">
                        <a:spAutoFit/>
                      </wps:bodyPr>
                    </wps:wsp>
                  </a:graphicData>
                </a:graphic>
              </wp:anchor>
            </w:drawing>
          </mc:Choice>
          <mc:Fallback>
            <w:pict>
              <v:shape type="#_x0000_t202" filled="f" stroked="f" style="margin-left:1pt;margin-top:4pt;width:39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4" w:lineRule="atLeast"/>
                        <w:ind w:left="0" w:right="0"/>
                        <w:jc w:val="both"/>
                        <w:textAlignment w:val="auto"/>
                        <w:rPr>
                          <w:sz w:val="11"/>
                        </w:rPr>
                      </w:pPr>
                      <w:r>
                        <w:rPr>
                          <w:rFonts w:ascii="宋体" w:hAnsi="宋体" w:cs="宋体" w:eastAsia="宋体"/>
                          <w:sz w:val="11"/>
                          <w:color w:val="000000"/>
                          <w:b w:val="off"/>
                          <w:i w:val="off"/>
                        </w:rPr>
                        <w:t>该原理的哲</w:t>
                      </w:r>
                      <w:r>
                        <w:rPr>
                          <w:rFonts w:ascii="宋体" w:hAnsi="宋体" w:cs="宋体" w:eastAsia="宋体"/>
                          <w:sz w:val="11"/>
                          <w:color w:val="000000"/>
                          <w:b w:val="off"/>
                          <w:i w:val="off"/>
                        </w:rPr>
                        <w:t>学表现在文</w:t>
                      </w:r>
                      <w:r>
                        <w:rPr>
                          <w:rFonts w:ascii="宋体" w:hAnsi="宋体" w:cs="宋体" w:eastAsia="宋体"/>
                          <w:sz w:val="11"/>
                          <w:color w:val="000000"/>
                          <w:b w:val="off"/>
                          <w:i w:val="off"/>
                        </w:rPr>
                        <w:t>人雅士中间</w:t>
                      </w:r>
                      <w:r>
                        <w:rPr>
                          <w:rFonts w:ascii="宋体" w:hAnsi="宋体" w:cs="宋体" w:eastAsia="宋体"/>
                          <w:sz w:val="11"/>
                          <w:color w:val="000000"/>
                          <w:b w:val="off"/>
                          <w:i w:val="off"/>
                        </w:rPr>
                        <w:t>影响最大，</w:t>
                      </w:r>
                      <w:r>
                        <w:rPr>
                          <w:rFonts w:ascii="宋体" w:hAnsi="宋体" w:cs="宋体" w:eastAsia="宋体"/>
                          <w:sz w:val="11"/>
                          <w:color w:val="000000"/>
                          <w:b w:val="off"/>
                          <w:i w:val="off"/>
                        </w:rPr>
                        <w:t>其宗教表现</w:t>
                      </w:r>
                      <w:r>
                        <w:rPr>
                          <w:rFonts w:ascii="宋体" w:hAnsi="宋体" w:cs="宋体" w:eastAsia="宋体"/>
                          <w:sz w:val="11"/>
                          <w:color w:val="000000"/>
                          <w:b w:val="off"/>
                          <w:i w:val="off"/>
                        </w:rPr>
                        <w:t>则最吸引俗</w:t>
                      </w:r>
                      <w:r>
                        <w:rPr>
                          <w:rFonts w:ascii="宋体" w:hAnsi="宋体" w:cs="宋体" w:eastAsia="宋体"/>
                          <w:sz w:val="11"/>
                          <w:color w:val="000000"/>
                          <w:b w:val="off"/>
                          <w:i w:val="off"/>
                        </w:rPr>
                        <w:t>人粗汉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92500" cy="2514600"/>
                <wp:wrapTopAndBottom/>
                <wp:docPr id="128" name="文本框 128"/>
                <a:graphic xmlns:a="http://schemas.openxmlformats.org/drawingml/2006/main">
                  <a:graphicData uri="http://schemas.microsoft.com/office/word/2010/wordprocessingShape">
                    <wps:wsp>
                      <wps:cNvSpPr txBox="true"/>
                      <wps:spPr>
                        <a:xfrm>
                          <a:off x="0" y="0"/>
                          <a:ext cx="3492500" cy="25146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7.从这两个来源产生了种种教义，而由于这些教义，大多数</w:t>
                            </w:r>
                            <w:r>
                              <w:rPr>
                                <w:rFonts w:ascii="宋体" w:hAnsi="宋体" w:cs="宋体" w:eastAsia="宋体"/>
                                <w:sz w:val="17"/>
                                <w:color w:val="000000"/>
                                <w:b w:val="off"/>
                                <w:i w:val="off"/>
                              </w:rPr>
                              <w:t>人的情感一直带有禁欲主义原理的色彩。有些人受其哲学表现影</w:t>
                            </w:r>
                            <w:r>
                              <w:rPr>
                                <w:rFonts w:ascii="宋体" w:hAnsi="宋体" w:cs="宋体" w:eastAsia="宋体"/>
                                <w:sz w:val="17"/>
                                <w:color w:val="000000"/>
                                <w:b w:val="off"/>
                                <w:i w:val="off"/>
                              </w:rPr>
                              <w:t>响，有些则被其宗教表现吸引，还有些人两者相兼。文人雅士更经</w:t>
                            </w:r>
                            <w:r>
                              <w:rPr>
                                <w:rFonts w:ascii="宋体" w:hAnsi="宋体" w:cs="宋体" w:eastAsia="宋体"/>
                                <w:sz w:val="17"/>
                                <w:color w:val="000000"/>
                                <w:b w:val="off"/>
                                <w:i w:val="off"/>
                              </w:rPr>
                              <w:t>常的是受其哲学表现影响，因为这比较适合于提升他们的情感；俗</w:t>
                            </w:r>
                            <w:r>
                              <w:rPr>
                                <w:rFonts w:ascii="宋体" w:hAnsi="宋体" w:cs="宋体" w:eastAsia="宋体"/>
                                <w:sz w:val="17"/>
                                <w:color w:val="000000"/>
                                <w:b w:val="off"/>
                                <w:i w:val="off"/>
                              </w:rPr>
                              <w:t>人粗汉则更经常地被其迷信形式所吸引，因为这同他们的狭隘智</w:t>
                            </w:r>
                            <w:r>
                              <w:rPr>
                                <w:rFonts w:ascii="宋体" w:hAnsi="宋体" w:cs="宋体" w:eastAsia="宋体"/>
                                <w:sz w:val="17"/>
                                <w:color w:val="000000"/>
                                <w:b w:val="off"/>
                                <w:i w:val="off"/>
                              </w:rPr>
                              <w:t>力和凄惨处境较为相称———前者缺乏知识的启蒙，后者使他们不</w:t>
                            </w:r>
                            <w:r>
                              <w:rPr>
                                <w:rFonts w:ascii="宋体" w:hAnsi="宋体" w:cs="宋体" w:eastAsia="宋体"/>
                                <w:sz w:val="17"/>
                                <w:color w:val="000000"/>
                                <w:b w:val="off"/>
                                <w:i w:val="off"/>
                              </w:rPr>
                              <w:t>断遭受恐惧袭击。然而，禁欲主义原理的色彩出自两个来源，只要</w:t>
                            </w:r>
                            <w:r>
                              <w:rPr>
                                <w:rFonts w:ascii="宋体" w:hAnsi="宋体" w:cs="宋体" w:eastAsia="宋体"/>
                                <w:sz w:val="17"/>
                                <w:color w:val="000000"/>
                                <w:b w:val="off"/>
                                <w:i w:val="off"/>
                              </w:rPr>
                              <w:t>一个人并非总是了解他受哪个来源的影响最大，这些色彩就自然</w:t>
                            </w:r>
                            <w:r>
                              <w:rPr>
                                <w:rFonts w:ascii="宋体" w:hAnsi="宋体" w:cs="宋体" w:eastAsia="宋体"/>
                                <w:sz w:val="17"/>
                                <w:color w:val="000000"/>
                                <w:b w:val="off"/>
                                <w:i w:val="off"/>
                              </w:rPr>
                              <w:t>是搀和混杂的，并且往往会互相印证，互相映照。正是这种兼容性，</w:t>
                            </w:r>
                            <w:r>
                              <w:rPr>
                                <w:rFonts w:ascii="宋体" w:hAnsi="宋体" w:cs="宋体" w:eastAsia="宋体"/>
                                <w:sz w:val="17"/>
                                <w:color w:val="000000"/>
                                <w:b w:val="off"/>
                                <w:i w:val="off"/>
                              </w:rPr>
                              <w:t>使得非如此便面目全非的两类人结成了一种同盟，促使他们在各</w:t>
                            </w:r>
                            <w:r>
                              <w:rPr>
                                <w:rFonts w:ascii="宋体" w:hAnsi="宋体" w:cs="宋体" w:eastAsia="宋体"/>
                                <w:sz w:val="17"/>
                                <w:color w:val="000000"/>
                                <w:b w:val="off"/>
                                <w:i w:val="off"/>
                              </w:rPr>
                              <w:t>种不同场合携手并肩，反对共同敌人，即反对他们一起用伊壁鸠鲁</w:t>
                            </w:r>
                            <w:r>
                              <w:rPr>
                                <w:rFonts w:ascii="宋体" w:hAnsi="宋体" w:cs="宋体" w:eastAsia="宋体"/>
                                <w:sz w:val="17"/>
                                <w:color w:val="000000"/>
                                <w:b w:val="off"/>
                                <w:i w:val="off"/>
                              </w:rPr>
                              <w:t>派这一恶名来称呼的功利原理信徒。</w:t>
                            </w:r>
                          </w:p>
                        </w:txbxContent>
                      </wps:txbx>
                      <wps:bodyPr wrap="square" lIns="0" rIns="0" tIns="0" bIns="0" vert="horz" anchor="t">
                        <a:spAutoFit/>
                      </wps:bodyPr>
                    </wps:wsp>
                  </a:graphicData>
                </a:graphic>
              </wp:anchor>
            </w:drawing>
          </mc:Choice>
          <mc:Fallback>
            <w:pict>
              <v:shape type="#_x0000_t202" filled="f" stroked="f" style="margin-left:40pt;margin-top:0pt;width:275pt;height:1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7.从这两个来源产生了种种教义，而由于这些教义，大多数</w:t>
                      </w:r>
                      <w:r>
                        <w:rPr>
                          <w:rFonts w:ascii="宋体" w:hAnsi="宋体" w:cs="宋体" w:eastAsia="宋体"/>
                          <w:sz w:val="17"/>
                          <w:color w:val="000000"/>
                          <w:b w:val="off"/>
                          <w:i w:val="off"/>
                        </w:rPr>
                        <w:t>人的情感一直带有禁欲主义原理的色彩。有些人受其哲学表现影</w:t>
                      </w:r>
                      <w:r>
                        <w:rPr>
                          <w:rFonts w:ascii="宋体" w:hAnsi="宋体" w:cs="宋体" w:eastAsia="宋体"/>
                          <w:sz w:val="17"/>
                          <w:color w:val="000000"/>
                          <w:b w:val="off"/>
                          <w:i w:val="off"/>
                        </w:rPr>
                        <w:t>响，有些则被其宗教表现吸引，还有些人两者相兼。文人雅士更经</w:t>
                      </w:r>
                      <w:r>
                        <w:rPr>
                          <w:rFonts w:ascii="宋体" w:hAnsi="宋体" w:cs="宋体" w:eastAsia="宋体"/>
                          <w:sz w:val="17"/>
                          <w:color w:val="000000"/>
                          <w:b w:val="off"/>
                          <w:i w:val="off"/>
                        </w:rPr>
                        <w:t>常的是受其哲学表现影响，因为这比较适合于提升他们的情感；俗</w:t>
                      </w:r>
                      <w:r>
                        <w:rPr>
                          <w:rFonts w:ascii="宋体" w:hAnsi="宋体" w:cs="宋体" w:eastAsia="宋体"/>
                          <w:sz w:val="17"/>
                          <w:color w:val="000000"/>
                          <w:b w:val="off"/>
                          <w:i w:val="off"/>
                        </w:rPr>
                        <w:t>人粗汉则更经常地被其迷信形式所吸引，因为这同他们的狭隘智</w:t>
                      </w:r>
                      <w:r>
                        <w:rPr>
                          <w:rFonts w:ascii="宋体" w:hAnsi="宋体" w:cs="宋体" w:eastAsia="宋体"/>
                          <w:sz w:val="17"/>
                          <w:color w:val="000000"/>
                          <w:b w:val="off"/>
                          <w:i w:val="off"/>
                        </w:rPr>
                        <w:t>力和凄惨处境较为相称———前者缺乏知识的启蒙，后者使他们不</w:t>
                      </w:r>
                      <w:r>
                        <w:rPr>
                          <w:rFonts w:ascii="宋体" w:hAnsi="宋体" w:cs="宋体" w:eastAsia="宋体"/>
                          <w:sz w:val="17"/>
                          <w:color w:val="000000"/>
                          <w:b w:val="off"/>
                          <w:i w:val="off"/>
                        </w:rPr>
                        <w:t>断遭受恐惧袭击。然而，禁欲主义原理的色彩出自两个来源，只要</w:t>
                      </w:r>
                      <w:r>
                        <w:rPr>
                          <w:rFonts w:ascii="宋体" w:hAnsi="宋体" w:cs="宋体" w:eastAsia="宋体"/>
                          <w:sz w:val="17"/>
                          <w:color w:val="000000"/>
                          <w:b w:val="off"/>
                          <w:i w:val="off"/>
                        </w:rPr>
                        <w:t>一个人并非总是了解他受哪个来源的影响最大，这些色彩就自然</w:t>
                      </w:r>
                      <w:r>
                        <w:rPr>
                          <w:rFonts w:ascii="宋体" w:hAnsi="宋体" w:cs="宋体" w:eastAsia="宋体"/>
                          <w:sz w:val="17"/>
                          <w:color w:val="000000"/>
                          <w:b w:val="off"/>
                          <w:i w:val="off"/>
                        </w:rPr>
                        <w:t>是搀和混杂的，并且往往会互相印证，互相映照。正是这种兼容性，</w:t>
                      </w:r>
                      <w:r>
                        <w:rPr>
                          <w:rFonts w:ascii="宋体" w:hAnsi="宋体" w:cs="宋体" w:eastAsia="宋体"/>
                          <w:sz w:val="17"/>
                          <w:color w:val="000000"/>
                          <w:b w:val="off"/>
                          <w:i w:val="off"/>
                        </w:rPr>
                        <w:t>使得非如此便面目全非的两类人结成了一种同盟，促使他们在各</w:t>
                      </w:r>
                      <w:r>
                        <w:rPr>
                          <w:rFonts w:ascii="宋体" w:hAnsi="宋体" w:cs="宋体" w:eastAsia="宋体"/>
                          <w:sz w:val="17"/>
                          <w:color w:val="000000"/>
                          <w:b w:val="off"/>
                          <w:i w:val="off"/>
                        </w:rPr>
                        <w:t>种不同场合携手并肩，反对共同敌人，即反对他们一起用伊壁鸠鲁</w:t>
                      </w:r>
                      <w:r>
                        <w:rPr>
                          <w:rFonts w:ascii="宋体" w:hAnsi="宋体" w:cs="宋体" w:eastAsia="宋体"/>
                          <w:sz w:val="17"/>
                          <w:color w:val="000000"/>
                          <w:b w:val="off"/>
                          <w:i w:val="off"/>
                        </w:rPr>
                        <w:t>派这一恶名来称呼的功利原理信徒。</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635000"/>
                <wp:wrapTopAndBottom/>
                <wp:docPr id="129" name="文本框 129"/>
                <a:graphic xmlns:a="http://schemas.openxmlformats.org/drawingml/2006/main">
                  <a:graphicData uri="http://schemas.microsoft.com/office/word/2010/wordprocessingShape">
                    <wps:wsp>
                      <wps:cNvSpPr txBox="true"/>
                      <wps:spPr>
                        <a:xfrm>
                          <a:off x="0" y="0"/>
                          <a:ext cx="3987800" cy="635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5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508000" cy="787400"/>
                <wp:wrapTopAndBottom/>
                <wp:docPr id="130" name="文本框 130"/>
                <a:graphic xmlns:a="http://schemas.openxmlformats.org/drawingml/2006/main">
                  <a:graphicData uri="http://schemas.microsoft.com/office/word/2010/wordprocessingShape">
                    <wps:wsp>
                      <wps:cNvSpPr txBox="true"/>
                      <wps:spPr>
                        <a:xfrm>
                          <a:off x="0" y="0"/>
                          <a:ext cx="508000" cy="787400"/>
                        </a:xfrm>
                        <a:prstGeom prst="rect">
                          <a:avLst/>
                        </a:prstGeom>
                        <a:noFill/>
                        <a:ln w="6350">
                          <a:noFill/>
                        </a:ln>
                      </wps:spPr>
                      <wps:txbx>
                        <w:txbxContent>
                          <w:p>
                            <w:pPr>
                              <w:wordWrap w:val="on"/>
                              <w:autoSpaceDE w:val="off"/>
                              <w:autoSpaceDN w:val="off"/>
                              <w:spacing w:before="0" w:after="0" w:line="197" w:lineRule="atLeast"/>
                              <w:ind w:left="0" w:right="0"/>
                              <w:jc w:val="both"/>
                              <w:textAlignment w:val="auto"/>
                              <w:rPr>
                                <w:sz w:val="11"/>
                              </w:rPr>
                            </w:pPr>
                            <w:r>
                              <w:rPr>
                                <w:rFonts w:ascii="宋体" w:hAnsi="宋体" w:cs="宋体" w:eastAsia="宋体"/>
                                <w:sz w:val="11"/>
                                <w:color w:val="000000"/>
                                <w:b w:val="off"/>
                                <w:i w:val="off"/>
                              </w:rPr>
                              <w:t>禁欲主义原</w:t>
                            </w:r>
                            <w:r>
                              <w:rPr>
                                <w:rFonts w:ascii="宋体" w:hAnsi="宋体" w:cs="宋体" w:eastAsia="宋体"/>
                                <w:sz w:val="11"/>
                                <w:color w:val="000000"/>
                                <w:b w:val="off"/>
                                <w:i w:val="off"/>
                              </w:rPr>
                              <w:t>理从未被上</w:t>
                            </w:r>
                            <w:r>
                              <w:rPr>
                                <w:rFonts w:ascii="宋体" w:hAnsi="宋体" w:cs="宋体" w:eastAsia="宋体"/>
                                <w:sz w:val="11"/>
                                <w:color w:val="000000"/>
                                <w:b w:val="off"/>
                                <w:i w:val="off"/>
                              </w:rPr>
                              <w:t>述任何一类</w:t>
                            </w:r>
                            <w:r>
                              <w:rPr>
                                <w:rFonts w:ascii="宋体" w:hAnsi="宋体" w:cs="宋体" w:eastAsia="宋体"/>
                                <w:sz w:val="11"/>
                                <w:color w:val="000000"/>
                                <w:b w:val="off"/>
                                <w:i w:val="off"/>
                              </w:rPr>
                              <w:t>人坚定地应</w:t>
                            </w:r>
                            <w:r>
                              <w:rPr>
                                <w:rFonts w:ascii="宋体" w:hAnsi="宋体" w:cs="宋体" w:eastAsia="宋体"/>
                                <w:sz w:val="11"/>
                                <w:color w:val="000000"/>
                                <w:b w:val="off"/>
                                <w:i w:val="off"/>
                              </w:rPr>
                              <w:t>用于政府事</w:t>
                            </w:r>
                            <w:r>
                              <w:rPr>
                                <w:rFonts w:ascii="宋体" w:hAnsi="宋体" w:cs="宋体" w:eastAsia="宋体"/>
                                <w:sz w:val="11"/>
                                <w:color w:val="000000"/>
                                <w:b w:val="off"/>
                                <w:i w:val="off"/>
                              </w:rPr>
                              <w:t>务</w:t>
                            </w:r>
                          </w:p>
                        </w:txbxContent>
                      </wps:txbx>
                      <wps:bodyPr wrap="square" lIns="0" rIns="0" tIns="0" bIns="0" vert="horz" anchor="t">
                        <a:spAutoFit/>
                      </wps:bodyPr>
                    </wps:wsp>
                  </a:graphicData>
                </a:graphic>
              </wp:anchor>
            </w:drawing>
          </mc:Choice>
          <mc:Fallback>
            <w:pict>
              <v:shape type="#_x0000_t202" filled="f" stroked="f" style="margin-left:1pt;margin-top:3pt;width:40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jc w:val="both"/>
                        <w:textAlignment w:val="auto"/>
                        <w:rPr>
                          <w:sz w:val="11"/>
                        </w:rPr>
                      </w:pPr>
                      <w:r>
                        <w:rPr>
                          <w:rFonts w:ascii="宋体" w:hAnsi="宋体" w:cs="宋体" w:eastAsia="宋体"/>
                          <w:sz w:val="11"/>
                          <w:color w:val="000000"/>
                          <w:b w:val="off"/>
                          <w:i w:val="off"/>
                        </w:rPr>
                        <w:t>禁欲主义原</w:t>
                      </w:r>
                      <w:r>
                        <w:rPr>
                          <w:rFonts w:ascii="宋体" w:hAnsi="宋体" w:cs="宋体" w:eastAsia="宋体"/>
                          <w:sz w:val="11"/>
                          <w:color w:val="000000"/>
                          <w:b w:val="off"/>
                          <w:i w:val="off"/>
                        </w:rPr>
                        <w:t>理从未被上</w:t>
                      </w:r>
                      <w:r>
                        <w:rPr>
                          <w:rFonts w:ascii="宋体" w:hAnsi="宋体" w:cs="宋体" w:eastAsia="宋体"/>
                          <w:sz w:val="11"/>
                          <w:color w:val="000000"/>
                          <w:b w:val="off"/>
                          <w:i w:val="off"/>
                        </w:rPr>
                        <w:t>述任何一类</w:t>
                      </w:r>
                      <w:r>
                        <w:rPr>
                          <w:rFonts w:ascii="宋体" w:hAnsi="宋体" w:cs="宋体" w:eastAsia="宋体"/>
                          <w:sz w:val="11"/>
                          <w:color w:val="000000"/>
                          <w:b w:val="off"/>
                          <w:i w:val="off"/>
                        </w:rPr>
                        <w:t>人坚定地应</w:t>
                      </w:r>
                      <w:r>
                        <w:rPr>
                          <w:rFonts w:ascii="宋体" w:hAnsi="宋体" w:cs="宋体" w:eastAsia="宋体"/>
                          <w:sz w:val="11"/>
                          <w:color w:val="000000"/>
                          <w:b w:val="off"/>
                          <w:i w:val="off"/>
                        </w:rPr>
                        <w:t>用于政府事</w:t>
                      </w:r>
                      <w:r>
                        <w:rPr>
                          <w:rFonts w:ascii="宋体" w:hAnsi="宋体" w:cs="宋体" w:eastAsia="宋体"/>
                          <w:sz w:val="11"/>
                          <w:color w:val="000000"/>
                          <w:b w:val="off"/>
                          <w:i w:val="off"/>
                        </w:rPr>
                        <w:t>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238500" cy="165100"/>
                <wp:wrapTopAndBottom/>
                <wp:docPr id="131" name="文本框 131"/>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8.但是，不管禁欲主义原理可能何等热烈地被其信徒当作私</w:t>
                            </w:r>
                          </w:p>
                        </w:txbxContent>
                      </wps:txbx>
                      <wps:bodyPr wrap="square" lIns="0" rIns="0" tIns="0" bIns="0" vert="horz" anchor="t">
                        <a:spAutoFit/>
                      </wps:bodyPr>
                    </wps:wsp>
                  </a:graphicData>
                </a:graphic>
              </wp:anchor>
            </w:drawing>
          </mc:Choice>
          <mc:Fallback>
            <w:pict>
              <v:shape type="#_x0000_t202" filled="f" stroked="f" style="margin-left:60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8.但是，不管禁欲主义原理可能何等热烈地被其信徒当作私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215900</wp:posOffset>
                </wp:positionV>
                <wp:extent cx="3454400" cy="165100"/>
                <wp:wrapTopAndBottom/>
                <wp:docPr id="132" name="文本框 132"/>
                <a:graphic xmlns:a="http://schemas.openxmlformats.org/drawingml/2006/main">
                  <a:graphicData uri="http://schemas.microsoft.com/office/word/2010/wordprocessingShape">
                    <wps:wsp>
                      <wps:cNvSpPr txBox="true"/>
                      <wps:spPr>
                        <a:xfrm>
                          <a:off x="0" y="0"/>
                          <a:ext cx="3454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人行为的准则来信奉，它看来并没有被实质性地应用于政府事</w:t>
                            </w:r>
                          </w:p>
                        </w:txbxContent>
                      </wps:txbx>
                      <wps:bodyPr wrap="square" lIns="0" rIns="0" tIns="0" bIns="0" vert="horz" anchor="t">
                        <a:spAutoFit/>
                      </wps:bodyPr>
                    </wps:wsp>
                  </a:graphicData>
                </a:graphic>
              </wp:anchor>
            </w:drawing>
          </mc:Choice>
          <mc:Fallback>
            <w:pict>
              <v:shape type="#_x0000_t202" filled="f" stroked="f" style="margin-left:42pt;margin-top:17pt;width:27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人行为的准则来信奉，它看来并没有被实质性地应用于政府事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419100</wp:posOffset>
                </wp:positionV>
                <wp:extent cx="3467100" cy="165100"/>
                <wp:wrapTopAndBottom/>
                <wp:docPr id="133" name="文本框 133"/>
                <a:graphic xmlns:a="http://schemas.openxmlformats.org/drawingml/2006/main">
                  <a:graphicData uri="http://schemas.microsoft.com/office/word/2010/wordprocessingShape">
                    <wps:wsp>
                      <wps:cNvSpPr txBox="true"/>
                      <wps:spPr>
                        <a:xfrm>
                          <a:off x="0" y="0"/>
                          <a:ext cx="3467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务。在寥寥几个场合，道德家对之略有应用，斯巴达的体制便是见</w:t>
                            </w:r>
                          </w:p>
                        </w:txbxContent>
                      </wps:txbx>
                      <wps:bodyPr wrap="square" lIns="0" rIns="0" tIns="0" bIns="0" vert="horz" anchor="t">
                        <a:spAutoFit/>
                      </wps:bodyPr>
                    </wps:wsp>
                  </a:graphicData>
                </a:graphic>
              </wp:anchor>
            </w:drawing>
          </mc:Choice>
          <mc:Fallback>
            <w:pict>
              <v:shape type="#_x0000_t202" filled="f" stroked="f" style="margin-left:41pt;margin-top:33pt;width:27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务。在寥寥几个场合，道德家对之略有应用，斯巴达的体制便是见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635000</wp:posOffset>
                </wp:positionV>
                <wp:extent cx="3467100" cy="165100"/>
                <wp:wrapTopAndBottom/>
                <wp:docPr id="134" name="文本框 134"/>
                <a:graphic xmlns:a="http://schemas.openxmlformats.org/drawingml/2006/main">
                  <a:graphicData uri="http://schemas.microsoft.com/office/word/2010/wordprocessingShape">
                    <wps:wsp>
                      <wps:cNvSpPr txBox="true"/>
                      <wps:spPr>
                        <a:xfrm>
                          <a:off x="0" y="0"/>
                          <a:ext cx="3467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证。但即便这个例子，或许也可以被认为是个安全措施，因而是功</w:t>
                            </w:r>
                          </w:p>
                        </w:txbxContent>
                      </wps:txbx>
                      <wps:bodyPr wrap="square" lIns="0" rIns="0" tIns="0" bIns="0" vert="horz" anchor="t">
                        <a:spAutoFit/>
                      </wps:bodyPr>
                    </wps:wsp>
                  </a:graphicData>
                </a:graphic>
              </wp:anchor>
            </w:drawing>
          </mc:Choice>
          <mc:Fallback>
            <w:pict>
              <v:shape type="#_x0000_t202" filled="f" stroked="f" style="margin-left:41pt;margin-top:50pt;width:27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证。但即便这个例子，或许也可以被认为是个安全措施，因而是功</w:t>
                      </w:r>
                    </w:p>
                  </w:txbxContent>
                </v:textbox>
              </v:shape>
            </w:pict>
          </mc:Fallback>
        </mc:AlternateContent>
      </w:r>
    </w:p>
    <w:p>
      <w:pPr>
        <w:wordWrap w:val="on"/>
        <w:autoSpaceDE w:val="off"/>
        <w:autoSpaceDN w:val="off"/>
        <w:spacing w:before="40" w:after="0" w:line="260" w:lineRule="atLeast"/>
        <w:ind w:left="800" w:right="0"/>
        <w:jc w:val="both"/>
        <w:textAlignment w:val="auto"/>
        <w:rPr>
          <w:sz w:val="17"/>
        </w:rPr>
      </w:pPr>
      <w:r>
        <w:rPr>
          <w:rFonts w:ascii="宋体" w:hAnsi="宋体" w:cs="宋体" w:eastAsia="宋体"/>
          <w:sz w:val="17"/>
          <w:color w:val="000000"/>
          <w:b w:val="off"/>
          <w:i w:val="off"/>
        </w:rPr>
        <w:t>利原理的应用，尽管是一项鲁莽和反常的应用。宗教狂实质性地应</w: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ff"/>
          <w:i w:val="off"/>
        </w:rPr>
        <w:t>用的例子则几乎根本没有，因为各修士会以及教友会、杜莫普勒会</w:t>
      </w:r>
      <w:r>
        <w:br w:type="page"/>
      </w:r>
    </w:p>
    <w:p>
      <w:pPr>
        <w:wordWrap w:val="on"/>
        <w:autoSpaceDE w:val="off"/>
        <w:autoSpaceDN w:val="off"/>
        <w:spacing w:before="180" w:after="0" w:line="200" w:lineRule="atLeast"/>
        <w:ind w:left="40" w:right="0"/>
        <w:jc w:val="both"/>
        <w:textAlignment w:val="auto"/>
        <w:rPr>
          <w:sz w:val="14"/>
        </w:rPr>
      </w:pPr>
      <w:r>
        <w:rPr>
          <w:rFonts w:ascii="宋体" w:hAnsi="宋体" w:cs="宋体" w:eastAsia="宋体"/>
          <w:sz w:val="14"/>
          <w:color w:val="000000"/>
          <w:u w:val="single"/>
          <w:b w:val="off"/>
          <w:i w:val="off"/>
        </w:rPr>
        <w:t xml:space="preserve">                     第二章 与功利原理相反的原理                 67 </w:t>
      </w:r>
    </w:p>
    <w:p>
      <w:pPr>
        <w:wordWrap w:val="on"/>
        <w:autoSpaceDE w:val="off"/>
        <w:autoSpaceDN w:val="off"/>
        <w:spacing w:before="180" w:after="0" w:line="354" w:lineRule="atLeast"/>
        <w:ind w:left="0" w:right="120" w:firstLine="40"/>
        <w:jc w:val="both"/>
        <w:textAlignment w:val="auto"/>
        <w:rPr>
          <w:sz w:val="20"/>
        </w:rPr>
      </w:pPr>
      <w:r>
        <w:rPr>
          <w:rFonts w:ascii="宋体" w:hAnsi="宋体" w:cs="宋体" w:eastAsia="宋体"/>
          <w:sz w:val="20"/>
          <w:color w:val="000000"/>
          <w:b w:val="off"/>
          <w:i w:val="off"/>
        </w:rPr>
        <w:t>(Dumplers)①、摩拉维亚兄弟会等等教派组织是自由团体，没有人</w:t>
      </w:r>
      <w:r>
        <w:rPr>
          <w:rFonts w:ascii="宋体" w:hAnsi="宋体" w:cs="宋体" w:eastAsia="宋体"/>
          <w:sz w:val="20"/>
          <w:color w:val="000000"/>
          <w:b w:val="off"/>
          <w:i w:val="off"/>
        </w:rPr>
        <w:t>不经自愿而受其制度束缚。不管一个人可能认为使得自己受难会</w:t>
      </w:r>
      <w:r>
        <w:rPr>
          <w:rFonts w:ascii="宋体" w:hAnsi="宋体" w:cs="宋体" w:eastAsia="宋体"/>
          <w:sz w:val="20"/>
          <w:color w:val="000000"/>
          <w:b w:val="off"/>
          <w:i w:val="off"/>
        </w:rPr>
        <w:t>成就何种德行，他们中间任何人看来都从未产生过使得别人受难</w:t>
      </w:r>
      <w:r>
        <w:rPr>
          <w:rFonts w:ascii="宋体" w:hAnsi="宋体" w:cs="宋体" w:eastAsia="宋体"/>
          <w:sz w:val="20"/>
          <w:color w:val="000000"/>
          <w:b w:val="off"/>
          <w:i w:val="off"/>
        </w:rPr>
        <w:t>可以是一种德行的想法，更未想到这是一种责任，尽管假如一定</w:t>
      </w:r>
      <w:r>
        <w:rPr>
          <w:rFonts w:ascii="宋体" w:hAnsi="宋体" w:cs="宋体" w:eastAsia="宋体"/>
          <w:sz w:val="20"/>
          <w:color w:val="000000"/>
          <w:b w:val="off"/>
          <w:i w:val="off"/>
        </w:rPr>
        <w:t>量的苦难如此令人想望，它是每个人自取的还是一个人加诸他人 20</w:t>
      </w:r>
      <w:r>
        <w:rPr>
          <w:rFonts w:ascii="宋体" w:hAnsi="宋体" w:cs="宋体" w:eastAsia="宋体"/>
          <w:sz w:val="20"/>
          <w:color w:val="000000"/>
          <w:b w:val="off"/>
          <w:i w:val="off"/>
        </w:rPr>
        <w:t>的就似应无关紧要。的确，从在宗教狂中间产生了对禁欲主义原</w:t>
      </w:r>
      <w:r>
        <w:rPr>
          <w:rFonts w:ascii="宋体" w:hAnsi="宋体" w:cs="宋体" w:eastAsia="宋体"/>
          <w:sz w:val="20"/>
          <w:color w:val="000000"/>
          <w:b w:val="off"/>
          <w:i w:val="off"/>
        </w:rPr>
        <w:t>理之崇奉的同一个源泉内，派生出其他教义和做法，它们借别人</w:t>
      </w:r>
      <w:r>
        <w:rPr>
          <w:rFonts w:ascii="宋体" w:hAnsi="宋体" w:cs="宋体" w:eastAsia="宋体"/>
          <w:sz w:val="20"/>
          <w:color w:val="000000"/>
          <w:b w:val="off"/>
          <w:i w:val="off"/>
        </w:rPr>
        <w:t>之手使得一个人饱受苦难，圣战和宗教迫害便是明证。但在这些</w:t>
      </w:r>
      <w:r>
        <w:rPr>
          <w:rFonts w:ascii="宋体" w:hAnsi="宋体" w:cs="宋体" w:eastAsia="宋体"/>
          <w:sz w:val="20"/>
          <w:color w:val="000000"/>
          <w:b w:val="off"/>
          <w:i w:val="off"/>
        </w:rPr>
        <w:t>场合，制造苦难的那种激情是根据某种特殊理由来兴风作浪的，</w:t>
      </w:r>
      <w:r>
        <w:rPr>
          <w:rFonts w:ascii="宋体" w:hAnsi="宋体" w:cs="宋体" w:eastAsia="宋体"/>
          <w:sz w:val="20"/>
          <w:color w:val="000000"/>
          <w:b w:val="off"/>
          <w:i w:val="off"/>
        </w:rPr>
        <w:t>它限于针对某些特别种类的人，这些人不是被当作人，而是被当</w:t>
      </w:r>
      <w:r>
        <w:rPr>
          <w:rFonts w:ascii="宋体" w:hAnsi="宋体" w:cs="宋体" w:eastAsia="宋体"/>
          <w:sz w:val="20"/>
          <w:color w:val="000000"/>
          <w:b w:val="off"/>
          <w:i w:val="off"/>
        </w:rPr>
        <w:t>作异端和邪教徒遭受折磨。将同样的苦难加诸于自己的教友和会</w:t>
      </w:r>
      <w:r>
        <w:rPr>
          <w:rFonts w:ascii="宋体" w:hAnsi="宋体" w:cs="宋体" w:eastAsia="宋体"/>
          <w:sz w:val="20"/>
          <w:color w:val="000000"/>
          <w:b w:val="off"/>
          <w:i w:val="off"/>
        </w:rPr>
        <w:t>友，即使在这些宗教狂看来也该当谴责，正如功利原理的信徒会</w:t>
      </w:r>
      <w:r>
        <w:rPr>
          <w:rFonts w:ascii="宋体" w:hAnsi="宋体" w:cs="宋体" w:eastAsia="宋体"/>
          <w:sz w:val="20"/>
          <w:color w:val="000000"/>
          <w:b w:val="off"/>
          <w:i w:val="off"/>
        </w:rPr>
        <w:t>认为的那样。因为一个人鞭挞自己十下百下确实值得称赞，但鞭</w:t>
      </w:r>
      <w:r>
        <w:rPr>
          <w:rFonts w:ascii="宋体" w:hAnsi="宋体" w:cs="宋体" w:eastAsia="宋体"/>
          <w:sz w:val="20"/>
          <w:color w:val="000000"/>
          <w:b w:val="off"/>
          <w:i w:val="off"/>
        </w:rPr>
        <w:t>挞别人十下百下而未经其同意却是罪恶。我们读过圣人的事迹，</w:t>
      </w:r>
      <w:r>
        <w:rPr>
          <w:rFonts w:ascii="宋体" w:hAnsi="宋体" w:cs="宋体" w:eastAsia="宋体"/>
          <w:sz w:val="20"/>
          <w:color w:val="000000"/>
          <w:b w:val="off"/>
          <w:i w:val="off"/>
        </w:rPr>
        <w:t>他们为了修炼灵魂和磨难肉体而自愿让恶人蹂躏，但尽管许多这</w:t>
      </w:r>
      <w:r>
        <w:rPr>
          <w:rFonts w:ascii="宋体" w:hAnsi="宋体" w:cs="宋体" w:eastAsia="宋体"/>
          <w:sz w:val="20"/>
          <w:color w:val="000000"/>
          <w:b w:val="off"/>
          <w:i w:val="off"/>
        </w:rPr>
        <w:t>样的人屈从于帝国的淫威，我们却从未读到过有什么人为了使国</w:t>
      </w:r>
      <w:r>
        <w:rPr>
          <w:rFonts w:ascii="宋体" w:hAnsi="宋体" w:cs="宋体" w:eastAsia="宋体"/>
          <w:sz w:val="20"/>
          <w:color w:val="000000"/>
          <w:b w:val="off"/>
          <w:i w:val="off"/>
        </w:rPr>
        <w:t>家蔓生路匪、盗贼和纵火犯而费神出力、刻意立法的。如果任何时</w:t>
      </w:r>
      <w:r>
        <w:rPr>
          <w:rFonts w:ascii="宋体" w:hAnsi="宋体" w:cs="宋体" w:eastAsia="宋体"/>
          <w:sz w:val="20"/>
          <w:color w:val="000000"/>
          <w:b w:val="off"/>
          <w:i w:val="off"/>
        </w:rPr>
        <w:t>候他们确曾使国家遭受一大群闲领年金者和尸位素餐者的戕害，</w:t>
      </w:r>
      <w:r>
        <w:rPr>
          <w:rFonts w:ascii="宋体" w:hAnsi="宋体" w:cs="宋体" w:eastAsia="宋体"/>
          <w:sz w:val="20"/>
          <w:color w:val="000000"/>
          <w:b w:val="off"/>
          <w:i w:val="off"/>
        </w:rPr>
        <w:t>那是出于疏忽和愚蠢，而不是出于任何旨在压迫劫掠人民的既定</w:t>
      </w:r>
    </w:p>
    <w:p>
      <w:pPr>
        <w:wordWrap w:val="on"/>
        <w:autoSpaceDE w:val="off"/>
        <w:autoSpaceDN w:val="off"/>
        <w:spacing w:before="20" w:after="0" w:line="300" w:lineRule="atLeast"/>
        <w:ind w:left="4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20" w:after="0" w:line="220" w:lineRule="atLeast"/>
        <w:ind w:left="20" w:right="360" w:firstLine="320"/>
        <w:jc w:val="both"/>
        <w:textAlignment w:val="auto"/>
        <w:rPr>
          <w:sz w:val="14"/>
        </w:rPr>
      </w:pPr>
      <w:r>
        <w:rPr>
          <w:rFonts w:ascii="宋体" w:hAnsi="宋体" w:cs="宋体" w:eastAsia="宋体"/>
          <w:sz w:val="14"/>
          <w:color w:val="000000"/>
          <w:b w:val="off"/>
          <w:i w:val="off"/>
        </w:rPr>
        <w:t>① 《古英语词典》未将该名称单列出来称兄弟会，亦即洗礼会(Dunkers)，一个如</w:t>
      </w:r>
      <w:r>
        <w:rPr>
          <w:rFonts w:ascii="宋体" w:hAnsi="宋体" w:cs="宋体" w:eastAsia="宋体"/>
          <w:sz w:val="14"/>
          <w:color w:val="000000"/>
          <w:b w:val="off"/>
          <w:i w:val="off"/>
        </w:rPr>
        <w:t>同边沁将其与之相提并论的教友会和摩拉维亚兄弟会那样定居于宾夕法尼亚的德国</w:t>
      </w:r>
      <w:r>
        <w:rPr>
          <w:rFonts w:ascii="宋体" w:hAnsi="宋体" w:cs="宋体" w:eastAsia="宋体"/>
          <w:sz w:val="14"/>
          <w:color w:val="000000"/>
          <w:b w:val="off"/>
          <w:i w:val="off"/>
        </w:rPr>
        <w:t>浸礼会派。芝加哥版《美式英语词典》为 Dumplers一词引用了1790年才出版的一种</w:t>
      </w:r>
      <w:r>
        <w:rPr>
          <w:rFonts w:ascii="宋体" w:hAnsi="宋体" w:cs="宋体" w:eastAsia="宋体"/>
          <w:sz w:val="14"/>
          <w:color w:val="000000"/>
          <w:b w:val="off"/>
          <w:i w:val="off"/>
        </w:rPr>
        <w:t>1778年旅游杂志和1789年出版的一种地理著作，而1789年正是边沁《原理》一书首次</w:t>
      </w:r>
      <w:r>
        <w:rPr>
          <w:rFonts w:ascii="宋体" w:hAnsi="宋体" w:cs="宋体" w:eastAsia="宋体"/>
          <w:sz w:val="14"/>
          <w:color w:val="000000"/>
          <w:b w:val="off"/>
          <w:i w:val="off"/>
        </w:rPr>
        <w:t>出版的年份。《古英语词典》在Dunker词条下引用了这些文句中的第二段，内有</w:t>
      </w:r>
      <w:r>
        <w:rPr>
          <w:rFonts w:ascii="宋体" w:hAnsi="宋体" w:cs="宋体" w:eastAsia="宋体"/>
          <w:sz w:val="14"/>
          <w:color w:val="000000"/>
          <w:b w:val="off"/>
          <w:i w:val="off"/>
        </w:rPr>
        <w:t>Dumpler一词，但依照一个较后的版本将时间写为1796年。</w:t>
      </w:r>
      <w:r>
        <w:br w:type="page"/>
      </w:r>
    </w:p>
    <w:p>
      <w:pPr>
        <w:wordWrap w:val="on"/>
        <w:autoSpaceDE w:val="off"/>
        <w:autoSpaceDN w:val="off"/>
        <w:spacing w:before="160" w:after="0" w:line="160" w:lineRule="atLeast"/>
        <w:ind w:left="840" w:right="0"/>
        <w:jc w:val="both"/>
        <w:textAlignment w:val="auto"/>
        <w:rPr>
          <w:sz w:val="11"/>
        </w:rPr>
      </w:pPr>
      <w:r>
        <w:rPr>
          <w:rFonts w:ascii="宋体" w:hAnsi="宋体" w:cs="宋体" w:eastAsia="宋体"/>
          <w:sz w:val="11"/>
          <w:color w:val="000000"/>
          <w:u w:val="single"/>
          <w:b w:val="off"/>
          <w:i w:val="off"/>
        </w:rPr>
        <w:t xml:space="preserve">  68                      道德与立法原理导论                          </w:t>
      </w:r>
    </w:p>
    <w:p>
      <w:pPr>
        <w:wordWrap w:val="on"/>
        <w:autoSpaceDE w:val="off"/>
        <w:autoSpaceDN w:val="off"/>
        <w:spacing w:before="180" w:after="0" w:line="322" w:lineRule="atLeast"/>
        <w:ind w:left="600" w:right="0" w:firstLine="240"/>
        <w:jc w:val="both"/>
        <w:textAlignment w:val="auto"/>
        <w:rPr>
          <w:sz w:val="17"/>
        </w:rPr>
      </w:pPr>
      <w:r>
        <w:rPr>
          <w:rFonts w:ascii="宋体" w:hAnsi="宋体" w:cs="宋体" w:eastAsia="宋体"/>
          <w:sz w:val="17"/>
          <w:color w:val="000000"/>
          <w:b w:val="off"/>
          <w:i w:val="off"/>
        </w:rPr>
        <w:t>图谋。ⓑ如果任何时候他们确曾因为阻碍商业和驱使居民外移而</w:t>
      </w:r>
      <w:r>
        <w:rPr>
          <w:rFonts w:ascii="宋体" w:hAnsi="宋体" w:cs="宋体" w:eastAsia="宋体"/>
          <w:sz w:val="17"/>
          <w:color w:val="000000"/>
          <w:b w:val="off"/>
          <w:i w:val="off"/>
        </w:rPr>
        <w:t>逐渐削弱了国富之源，那是由于别的考虑和为了追求别的目的。要</w:t>
      </w:r>
      <w:r>
        <w:rPr>
          <w:rFonts w:ascii="宋体" w:hAnsi="宋体" w:cs="宋体" w:eastAsia="宋体"/>
          <w:sz w:val="17"/>
          <w:color w:val="000000"/>
          <w:b w:val="off"/>
          <w:i w:val="off"/>
        </w:rPr>
        <w:t>是他们宣称反对追求快乐和享用财富，那么这通常只是唱唱高调：</w:t>
      </w:r>
      <w:r>
        <w:rPr>
          <w:rFonts w:ascii="宋体" w:hAnsi="宋体" w:cs="宋体" w:eastAsia="宋体"/>
          <w:sz w:val="17"/>
          <w:color w:val="000000"/>
          <w:b w:val="off"/>
          <w:i w:val="off"/>
        </w:rPr>
        <w:t>他们没有像利库尔戈斯②一般明令禁止使用贵金属。③要是他们</w:t>
      </w:r>
      <w:r>
        <w:rPr>
          <w:rFonts w:ascii="宋体" w:hAnsi="宋体" w:cs="宋体" w:eastAsia="宋体"/>
          <w:sz w:val="17"/>
          <w:color w:val="000000"/>
          <w:b w:val="off"/>
          <w:i w:val="off"/>
        </w:rPr>
        <w:t>将游手好闲奉为法则，那并非因为游手好闲————邪恶和苦难之母</w:t>
      </w:r>
      <w:r>
        <w:rPr>
          <w:rFonts w:ascii="宋体" w:hAnsi="宋体" w:cs="宋体" w:eastAsia="宋体"/>
          <w:sz w:val="17"/>
          <w:color w:val="000000"/>
          <w:b w:val="off"/>
          <w:i w:val="off"/>
        </w:rPr>
        <w:t>———本身是一种美德，而是因为游手好闲(他们说)是成圣之道。他</w:t>
      </w:r>
      <w:r>
        <w:rPr>
          <w:rFonts w:ascii="宋体" w:hAnsi="宋体" w:cs="宋体" w:eastAsia="宋体"/>
          <w:sz w:val="17"/>
          <w:color w:val="000000"/>
          <w:b w:val="off"/>
          <w:i w:val="off"/>
        </w:rPr>
        <w:t>们若依据斋戒概念，参与规划限制其臣民的吃喝，只准进行一种被</w:t>
      </w:r>
      <w:r>
        <w:rPr>
          <w:rFonts w:ascii="宋体" w:hAnsi="宋体" w:cs="宋体" w:eastAsia="宋体"/>
          <w:sz w:val="17"/>
          <w:color w:val="000000"/>
          <w:b w:val="off"/>
          <w:i w:val="off"/>
        </w:rPr>
        <w:t>某些人认为最滋补、最丰饶的特殊饮食，那么这并不是为了使他们</w:t>
      </w:r>
      <w:r>
        <w:rPr>
          <w:rFonts w:ascii="宋体" w:hAnsi="宋体" w:cs="宋体" w:eastAsia="宋体"/>
          <w:sz w:val="17"/>
          <w:color w:val="000000"/>
          <w:b w:val="off"/>
          <w:i w:val="off"/>
        </w:rPr>
        <w:t>21 成为将要提供此种饮食的国家的附庸，而是为了显示他们自己的</w:t>
      </w:r>
      <w:r>
        <w:rPr>
          <w:rFonts w:ascii="宋体" w:hAnsi="宋体" w:cs="宋体" w:eastAsia="宋体"/>
          <w:sz w:val="17"/>
          <w:color w:val="000000"/>
          <w:b w:val="off"/>
          <w:i w:val="off"/>
        </w:rPr>
        <w:t>权力，并且训练人民俯首听命。他们若规定了对违反独身的惩罚措</w:t>
      </w:r>
      <w:r>
        <w:rPr>
          <w:rFonts w:ascii="宋体" w:hAnsi="宋体" w:cs="宋体" w:eastAsia="宋体"/>
          <w:sz w:val="17"/>
          <w:color w:val="000000"/>
          <w:b w:val="off"/>
          <w:i w:val="off"/>
        </w:rPr>
        <w:t>施，或者容忍规定这样的措施，则不过是依从了上当受骗的严格主</w:t>
      </w:r>
      <w:r>
        <w:rPr>
          <w:rFonts w:ascii="宋体" w:hAnsi="宋体" w:cs="宋体" w:eastAsia="宋体"/>
          <w:sz w:val="17"/>
          <w:color w:val="000000"/>
          <w:b w:val="off"/>
          <w:i w:val="off"/>
        </w:rPr>
        <w:t>义者们的呼吁，严格主义受其统治者的野心和诡计的愚弄，率先发</w:t>
      </w:r>
      <w:r>
        <w:rPr>
          <w:rFonts w:ascii="宋体" w:hAnsi="宋体" w:cs="宋体" w:eastAsia="宋体"/>
          <w:sz w:val="17"/>
          <w:color w:val="000000"/>
          <w:b w:val="off"/>
          <w:i w:val="off"/>
        </w:rPr>
        <w:t>誓履行这一毫无根据的义务。</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135" name="文本框 135"/>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95300" cy="114300"/>
                <wp:wrapTopAndBottom/>
                <wp:docPr id="136" name="文本框 13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禁欲主义原</w:t>
                            </w:r>
                          </w:p>
                        </w:txbxContent>
                      </wps:txbx>
                      <wps:bodyPr wrap="square" lIns="0" rIns="0" tIns="0" bIns="0" vert="horz" anchor="t">
                        <a:spAutoFit/>
                      </wps:bodyPr>
                    </wps:wsp>
                  </a:graphicData>
                </a:graphic>
              </wp:anchor>
            </w:drawing>
          </mc:Choice>
          <mc:Fallback>
            <w:pict>
              <v:shape type="#_x0000_t202" filled="f" stroked="f" style="margin-left:1pt;margin-top:3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禁欲主义原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51200" cy="152400"/>
                <wp:wrapTopAndBottom/>
                <wp:docPr id="137" name="文本框 137"/>
                <a:graphic xmlns:a="http://schemas.openxmlformats.org/drawingml/2006/main">
                  <a:graphicData uri="http://schemas.microsoft.com/office/word/2010/wordprocessingShape">
                    <wps:wsp>
                      <wps:cNvSpPr txBox="true"/>
                      <wps:spPr>
                        <a:xfrm>
                          <a:off x="0" y="0"/>
                          <a:ext cx="3251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9.禁欲主义原理最初像是某些轻率鲁莽的玄思者的幻觉，他</w:t>
                            </w:r>
                          </w:p>
                        </w:txbxContent>
                      </wps:txbx>
                      <wps:bodyPr wrap="square" lIns="0" rIns="0" tIns="0" bIns="0" vert="horz" anchor="t">
                        <a:spAutoFit/>
                      </wps:bodyPr>
                    </wps:wsp>
                  </a:graphicData>
                </a:graphic>
              </wp:anchor>
            </w:drawing>
          </mc:Choice>
          <mc:Fallback>
            <w:pict>
              <v:shape type="#_x0000_t202" filled="f" stroked="f" style="margin-left:57pt;margin-top:0pt;width:2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9.禁欲主义原理最初像是某些轻率鲁莽的玄思者的幻觉，他</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65100"/>
                <wp:wrapTopAndBottom/>
                <wp:docPr id="138" name="文本框 138"/>
                <a:graphic xmlns:a="http://schemas.openxmlformats.org/drawingml/2006/main">
                  <a:graphicData uri="http://schemas.microsoft.com/office/word/2010/wordprocessingShape">
                    <wps:wsp>
                      <wps:cNvSpPr txBox="true"/>
                      <wps:spPr>
                        <a:xfrm>
                          <a:off x="0" y="0"/>
                          <a:ext cx="39624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139" name="文本框 13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理恰恰来源</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理恰恰来源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88900</wp:posOffset>
                </wp:positionV>
                <wp:extent cx="3492500" cy="114300"/>
                <wp:wrapTopAndBottom/>
                <wp:docPr id="140" name="文本框 140"/>
                <a:graphic xmlns:a="http://schemas.openxmlformats.org/drawingml/2006/main">
                  <a:graphicData uri="http://schemas.microsoft.com/office/word/2010/wordprocessingShape">
                    <wps:wsp>
                      <wps:cNvSpPr txBox="true"/>
                      <wps:spPr>
                        <a:xfrm>
                          <a:off x="0" y="0"/>
                          <a:ext cx="3492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们领悟或想像到在某些环境中获得的某些快乐从长远来看伴有比</w:t>
                            </w:r>
                          </w:p>
                        </w:txbxContent>
                      </wps:txbx>
                      <wps:bodyPr wrap="square" lIns="0" rIns="0" tIns="0" bIns="0" vert="horz" anchor="t">
                        <a:spAutoFit/>
                      </wps:bodyPr>
                    </wps:wsp>
                  </a:graphicData>
                </a:graphic>
              </wp:anchor>
            </w:drawing>
          </mc:Choice>
          <mc:Fallback>
            <w:pict>
              <v:shape type="#_x0000_t202" filled="f" stroked="f" style="margin-left:38pt;margin-top:7pt;width:27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们领悟或想像到在某些环境中获得的某些快乐从长远来看伴有比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165100</wp:posOffset>
                </wp:positionV>
                <wp:extent cx="495300" cy="76200"/>
                <wp:wrapTopAndBottom/>
                <wp:docPr id="141" name="文本框 141"/>
                <a:graphic xmlns:a="http://schemas.openxmlformats.org/drawingml/2006/main">
                  <a:graphicData uri="http://schemas.microsoft.com/office/word/2010/wordprocessingShape">
                    <wps:wsp>
                      <wps:cNvSpPr txBox="true"/>
                      <wps:spPr>
                        <a:xfrm>
                          <a:off x="0" y="0"/>
                          <a:ext cx="495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11"/>
                              </w:rPr>
                            </w:pPr>
                            <w:r>
                              <w:rPr>
                                <w:rFonts w:ascii="宋体" w:hAnsi="宋体" w:cs="宋体" w:eastAsia="宋体"/>
                                <w:sz w:val="11"/>
                                <w:color w:val="000000"/>
                                <w:b w:val="off"/>
                                <w:i w:val="off"/>
                              </w:rPr>
                              <w:t>于误用功利</w:t>
                            </w:r>
                          </w:p>
                        </w:txbxContent>
                      </wps:txbx>
                      <wps:bodyPr wrap="square" lIns="0" rIns="0" tIns="0" bIns="0" vert="horz" anchor="t">
                        <a:spAutoFit/>
                      </wps:bodyPr>
                    </wps:wsp>
                  </a:graphicData>
                </a:graphic>
              </wp:anchor>
            </w:drawing>
          </mc:Choice>
          <mc:Fallback>
            <w:pict>
              <v:shape type="#_x0000_t202" filled="f" stroked="f" style="margin-left:1pt;margin-top:13pt;width:39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11"/>
                        </w:rPr>
                      </w:pPr>
                      <w:r>
                        <w:rPr>
                          <w:rFonts w:ascii="宋体" w:hAnsi="宋体" w:cs="宋体" w:eastAsia="宋体"/>
                          <w:sz w:val="11"/>
                          <w:color w:val="000000"/>
                          <w:b w:val="off"/>
                          <w:i w:val="off"/>
                        </w:rPr>
                        <w:t>于误用功利</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25400"/>
                <wp:wrapTopAndBottom/>
                <wp:docPr id="142" name="文本框 142"/>
                <a:graphic xmlns:a="http://schemas.openxmlformats.org/drawingml/2006/main">
                  <a:graphicData uri="http://schemas.microsoft.com/office/word/2010/wordprocessingShape">
                    <wps:wsp>
                      <wps:cNvSpPr txBox="true"/>
                      <wps:spPr>
                        <a:xfrm>
                          <a:off x="0" y="0"/>
                          <a:ext cx="39751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215900" cy="114300"/>
                <wp:wrapTopAndBottom/>
                <wp:docPr id="143" name="文本框 143"/>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原理</w:t>
                            </w:r>
                          </w:p>
                        </w:txbxContent>
                      </wps:txbx>
                      <wps:bodyPr wrap="square" lIns="0" rIns="0" tIns="0" bIns="0" vert="horz" anchor="t">
                        <a:spAutoFit/>
                      </wps:bodyPr>
                    </wps:wsp>
                  </a:graphicData>
                </a:graphic>
              </wp:anchor>
            </w:drawing>
          </mc:Choice>
          <mc:Fallback>
            <w:pict>
              <v:shape type="#_x0000_t202" filled="f" stroked="f" style="margin-left:1pt;margin-top:2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92500" cy="152400"/>
                <wp:wrapTopAndBottom/>
                <wp:docPr id="144" name="文本框 144"/>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它们更大的痛苦，于是借此挑剔在快乐名下出现的每一件事情。走</w:t>
                            </w:r>
                          </w:p>
                        </w:txbxContent>
                      </wps:txbx>
                      <wps:bodyPr wrap="square" lIns="0" rIns="0" tIns="0" bIns="0" vert="horz" anchor="t">
                        <a:spAutoFit/>
                      </wps:bodyPr>
                    </wps:wsp>
                  </a:graphicData>
                </a:graphic>
              </wp:anchor>
            </w:drawing>
          </mc:Choice>
          <mc:Fallback>
            <w:pict>
              <v:shape type="#_x0000_t202" filled="f" stroked="f" style="margin-left:39pt;margin-top:0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它们更大的痛苦，于是借此挑剔在快乐名下出现的每一件事情。走</w:t>
                      </w:r>
                    </w:p>
                  </w:txbxContent>
                </v:textbox>
              </v:shape>
            </w:pict>
          </mc:Fallback>
        </mc:AlternateContent>
      </w:r>
    </w:p>
    <w:p>
      <w:pPr>
        <w:wordWrap w:val="on"/>
        <w:autoSpaceDE w:val="off"/>
        <w:autoSpaceDN w:val="off"/>
        <w:spacing w:before="120" w:after="0" w:line="240" w:lineRule="atLeast"/>
        <w:ind w:left="760" w:right="0"/>
        <w:jc w:val="both"/>
        <w:textAlignment w:val="auto"/>
        <w:rPr>
          <w:sz w:val="17"/>
        </w:rPr>
      </w:pPr>
      <w:r>
        <w:rPr>
          <w:rFonts w:ascii="宋体" w:hAnsi="宋体" w:cs="宋体" w:eastAsia="宋体"/>
          <w:sz w:val="17"/>
          <w:color w:val="000000"/>
          <w:b w:val="off"/>
          <w:i w:val="off"/>
        </w:rPr>
        <w:t>得如此之远并将自己的出发点忘得一干二净之后，他们执迷不悟，</w:t>
      </w:r>
    </w:p>
    <w:p>
      <w:pPr>
        <w:wordWrap w:val="on"/>
        <w:autoSpaceDE w:val="off"/>
        <w:autoSpaceDN w:val="off"/>
        <w:spacing w:before="80" w:after="0" w:line="240" w:lineRule="atLeast"/>
        <w:ind w:left="760" w:right="0"/>
        <w:jc w:val="both"/>
        <w:textAlignment w:val="auto"/>
        <w:rPr>
          <w:sz w:val="17"/>
        </w:rPr>
      </w:pPr>
      <w:r>
        <w:rPr>
          <w:rFonts w:ascii="宋体" w:hAnsi="宋体" w:cs="宋体" w:eastAsia="宋体"/>
          <w:sz w:val="17"/>
          <w:color w:val="000000"/>
          <w:b w:val="off"/>
          <w:i w:val="off"/>
        </w:rPr>
        <w:t>错上加错，竟至于认为热衷痛苦便是美德。我们看到，即使如此，说</w:t>
      </w:r>
    </w:p>
    <w:p>
      <w:pPr>
        <w:wordWrap w:val="on"/>
        <w:autoSpaceDE w:val="off"/>
        <w:autoSpaceDN w:val="off"/>
        <w:spacing w:before="100" w:after="0" w:line="240" w:lineRule="atLeast"/>
        <w:ind w:left="760" w:right="0"/>
        <w:jc w:val="both"/>
        <w:textAlignment w:val="auto"/>
        <w:rPr>
          <w:sz w:val="17"/>
        </w:rPr>
      </w:pPr>
      <w:r>
        <w:rPr>
          <w:rFonts w:ascii="宋体" w:hAnsi="宋体" w:cs="宋体" w:eastAsia="宋体"/>
          <w:sz w:val="17"/>
          <w:color w:val="000000"/>
          <w:b w:val="off"/>
          <w:i w:val="off"/>
        </w:rPr>
        <w:t>到底也只是功利原理的误用。</w:t>
      </w:r>
    </w:p>
    <w:p>
      <w:pPr>
        <w:wordWrap w:val="on"/>
        <w:spacing w:before="160" w:after="0" w:line="60" w:lineRule="exact"/>
        <w:ind w:left="860" w:right="35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20" w:lineRule="atLeast"/>
        <w:ind w:left="1140" w:right="0"/>
        <w:jc w:val="both"/>
        <w:textAlignment w:val="auto"/>
        <w:rPr>
          <w:sz w:val="14"/>
        </w:rPr>
      </w:pPr>
      <w:r>
        <w:rPr>
          <w:rFonts w:ascii="宋体" w:hAnsi="宋体" w:cs="宋体" w:eastAsia="宋体"/>
          <w:sz w:val="14"/>
          <w:color w:val="000000"/>
          <w:b w:val="off"/>
          <w:i w:val="off"/>
        </w:rPr>
        <w:t>ⓑ  1780和1789年时作如是观;1814年时并非如此。③</w:t>
      </w:r>
    </w:p>
    <w:p>
      <w:pPr>
        <w:wordWrap w:val="on"/>
        <w:autoSpaceDE w:val="off"/>
        <w:autoSpaceDN w:val="off"/>
        <w:spacing w:before="200" w:after="0" w:line="180" w:lineRule="atLeast"/>
        <w:ind w:left="1140" w:right="0"/>
        <w:jc w:val="both"/>
        <w:textAlignment w:val="auto"/>
        <w:rPr>
          <w:sz w:val="11"/>
        </w:rPr>
      </w:pPr>
      <w:r>
        <w:rPr>
          <w:rFonts w:ascii="宋体" w:hAnsi="宋体" w:cs="宋体" w:eastAsia="宋体"/>
          <w:sz w:val="11"/>
          <w:color w:val="000000"/>
          <w:b w:val="off"/>
          <w:i w:val="off"/>
        </w:rPr>
        <w:t>①  利库尔戈斯(Lycurgus)，当指传说中古代斯巴达的立法者。———译者</w:t>
      </w:r>
    </w:p>
    <w:p>
      <w:pPr>
        <w:wordWrap w:val="on"/>
        <w:autoSpaceDE w:val="off"/>
        <w:autoSpaceDN w:val="off"/>
        <w:spacing w:before="20" w:after="0" w:line="180" w:lineRule="atLeast"/>
        <w:ind w:left="1140" w:right="0"/>
        <w:jc w:val="both"/>
        <w:textAlignment w:val="auto"/>
        <w:rPr>
          <w:sz w:val="11"/>
        </w:rPr>
      </w:pPr>
      <w:r>
        <w:rPr>
          <w:rFonts w:ascii="宋体" w:hAnsi="宋体" w:cs="宋体" w:eastAsia="宋体"/>
          <w:sz w:val="11"/>
          <w:color w:val="000000"/>
          <w:b w:val="off"/>
          <w:i w:val="off"/>
        </w:rPr>
        <w:t>②  这如同关于利库尔戈斯的绝大多数叙述，是相当带传奇性的。</w:t>
      </w:r>
    </w:p>
    <w:p>
      <w:pPr>
        <w:wordWrap w:val="on"/>
        <w:autoSpaceDE w:val="off"/>
        <w:autoSpaceDN w:val="off"/>
        <w:spacing w:before="20" w:after="0" w:line="200" w:lineRule="atLeast"/>
        <w:ind w:left="880" w:right="0" w:firstLine="260"/>
        <w:jc w:val="both"/>
        <w:textAlignment w:val="auto"/>
        <w:rPr>
          <w:sz w:val="11"/>
        </w:rPr>
      </w:pPr>
      <w:r>
        <w:rPr>
          <w:rFonts w:ascii="宋体" w:hAnsi="宋体" w:cs="宋体" w:eastAsia="宋体"/>
          <w:sz w:val="11"/>
          <w:color w:val="000000"/>
          <w:b w:val="off"/>
          <w:i w:val="off"/>
        </w:rPr>
        <w:t>③ 这则手记系边沁插入其1789年版的个人藏本(现藏大英博物馆)的(见上文，</w:t>
      </w:r>
      <w:r>
        <w:rPr>
          <w:rFonts w:ascii="宋体" w:hAnsi="宋体" w:cs="宋体" w:eastAsia="宋体"/>
          <w:sz w:val="11"/>
          <w:color w:val="000000"/>
          <w:b w:val="off"/>
          <w:i w:val="off"/>
        </w:rPr>
        <w:t>导言，第xl页)。它在1823年被忽略了，但《边沁全集》鲍林版将其添入(第1卷，第5.页</w:t>
      </w:r>
      <w:r>
        <w:rPr>
          <w:rFonts w:ascii="宋体" w:hAnsi="宋体" w:cs="宋体" w:eastAsia="宋体"/>
          <w:sz w:val="11"/>
          <w:color w:val="000000"/>
          <w:b w:val="off"/>
          <w:i w:val="off"/>
        </w:rPr>
        <w:t>注)。</w:t>
      </w:r>
      <w:r>
        <w:br w:type="page"/>
      </w:r>
    </w:p>
    <w:p>
      <w:pPr>
        <w:wordWrap w:val="on"/>
        <w:autoSpaceDE w:val="off"/>
        <w:autoSpaceDN w:val="off"/>
        <w:spacing w:before="180" w:after="0" w:line="180" w:lineRule="atLeast"/>
        <w:ind w:left="140" w:right="0"/>
        <w:jc w:val="both"/>
        <w:textAlignment w:val="auto"/>
        <w:rPr>
          <w:sz w:val="11"/>
        </w:rPr>
      </w:pPr>
      <w:r>
        <w:rPr>
          <w:rFonts w:ascii="宋体" w:hAnsi="宋体" w:cs="宋体" w:eastAsia="宋体"/>
          <w:sz w:val="11"/>
          <w:color w:val="000000"/>
          <w:u w:val="single"/>
          <w:b w:val="off"/>
          <w:i w:val="off"/>
        </w:rPr>
        <w:t xml:space="preserve">                     第二章 与功利原理相反的原理                 69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17500"/>
                <wp:wrapTopAndBottom/>
                <wp:docPr id="145" name="文本框 145"/>
                <a:graphic xmlns:a="http://schemas.openxmlformats.org/drawingml/2006/main">
                  <a:graphicData uri="http://schemas.microsoft.com/office/word/2010/wordprocessingShape">
                    <wps:wsp>
                      <wps:cNvSpPr txBox="true"/>
                      <wps:spPr>
                        <a:xfrm>
                          <a:off x="0" y="0"/>
                          <a:ext cx="40005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825500"/>
                <wp:wrapTopAndBottom/>
                <wp:docPr id="146" name="文本框 146"/>
                <a:graphic xmlns:a="http://schemas.openxmlformats.org/drawingml/2006/main">
                  <a:graphicData uri="http://schemas.microsoft.com/office/word/2010/wordprocessingShape">
                    <wps:wsp>
                      <wps:cNvSpPr txBox="true"/>
                      <wps:spPr>
                        <a:xfrm>
                          <a:off x="0" y="0"/>
                          <a:ext cx="3467100" cy="825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rPr>
                              <w:t>10.功利原理能够自始至终贯彻到底；说它实行得越一贯，对</w:t>
                            </w:r>
                            <w:r>
                              <w:rPr>
                                <w:rFonts w:ascii="宋体" w:hAnsi="宋体" w:cs="宋体" w:eastAsia="宋体"/>
                                <w:sz w:val="18"/>
                                <w:color w:val="000000"/>
                                <w:b w:val="off"/>
                                <w:i w:val="off"/>
                              </w:rPr>
                              <w:t>人类就越有利，不过是同义反复。禁欲主义原理却从未、也永远无</w:t>
                            </w:r>
                            <w:r>
                              <w:rPr>
                                <w:rFonts w:ascii="宋体" w:hAnsi="宋体" w:cs="宋体" w:eastAsia="宋体"/>
                                <w:sz w:val="18"/>
                                <w:color w:val="000000"/>
                                <w:b w:val="off"/>
                                <w:i w:val="off"/>
                              </w:rPr>
                              <w:t>法由任何生灵自始至终贯彻到底。只要有十分之一的地球居民坚</w:t>
                            </w:r>
                            <w:r>
                              <w:rPr>
                                <w:rFonts w:ascii="宋体" w:hAnsi="宋体" w:cs="宋体" w:eastAsia="宋体"/>
                                <w:sz w:val="18"/>
                                <w:color w:val="000000"/>
                                <w:b w:val="off"/>
                                <w:i w:val="off"/>
                              </w:rPr>
                              <w:t>持实行之，一天之内他们就会使地球变成地狱。</w:t>
                            </w:r>
                          </w:p>
                        </w:txbxContent>
                      </wps:txbx>
                      <wps:bodyPr wrap="square" lIns="0" rIns="0" tIns="0" bIns="0" vert="horz" anchor="t">
                        <a:spAutoFit/>
                      </wps:bodyPr>
                    </wps:wsp>
                  </a:graphicData>
                </a:graphic>
              </wp:anchor>
            </w:drawing>
          </mc:Choice>
          <mc:Fallback>
            <w:pict>
              <v:shape type="#_x0000_t202" filled="f" stroked="f" style="margin-left:1pt;margin-top:0pt;width:273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rPr>
                        <w:t>10.功利原理能够自始至终贯彻到底；说它实行得越一贯，对</w:t>
                      </w:r>
                      <w:r>
                        <w:rPr>
                          <w:rFonts w:ascii="宋体" w:hAnsi="宋体" w:cs="宋体" w:eastAsia="宋体"/>
                          <w:sz w:val="18"/>
                          <w:color w:val="000000"/>
                          <w:b w:val="off"/>
                          <w:i w:val="off"/>
                        </w:rPr>
                        <w:t>人类就越有利，不过是同义反复。禁欲主义原理却从未、也永远无</w:t>
                      </w:r>
                      <w:r>
                        <w:rPr>
                          <w:rFonts w:ascii="宋体" w:hAnsi="宋体" w:cs="宋体" w:eastAsia="宋体"/>
                          <w:sz w:val="18"/>
                          <w:color w:val="000000"/>
                          <w:b w:val="off"/>
                          <w:i w:val="off"/>
                        </w:rPr>
                        <w:t>法由任何生灵自始至终贯彻到底。只要有十分之一的地球居民坚</w:t>
                      </w:r>
                      <w:r>
                        <w:rPr>
                          <w:rFonts w:ascii="宋体" w:hAnsi="宋体" w:cs="宋体" w:eastAsia="宋体"/>
                          <w:sz w:val="18"/>
                          <w:color w:val="000000"/>
                          <w:b w:val="off"/>
                          <w:i w:val="off"/>
                        </w:rPr>
                        <w:t>持实行之，一天之内他们就会使地球变成地狱。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50800</wp:posOffset>
                </wp:positionV>
                <wp:extent cx="469900" cy="114300"/>
                <wp:wrapTopAndBottom/>
                <wp:docPr id="147" name="文本框 147"/>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禁欲主义原</w:t>
                            </w:r>
                          </w:p>
                        </w:txbxContent>
                      </wps:txbx>
                      <wps:bodyPr wrap="square" lIns="0" rIns="0" tIns="0" bIns="0" vert="horz" anchor="t">
                        <a:spAutoFit/>
                      </wps:bodyPr>
                    </wps:wsp>
                  </a:graphicData>
                </a:graphic>
              </wp:anchor>
            </w:drawing>
          </mc:Choice>
          <mc:Fallback>
            <w:pict>
              <v:shape type="#_x0000_t202" filled="f" stroked="f" style="margin-left:279pt;margin-top:4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禁欲主义原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190500</wp:posOffset>
                </wp:positionV>
                <wp:extent cx="469900" cy="114300"/>
                <wp:wrapTopAndBottom/>
                <wp:docPr id="148" name="文本框 148"/>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理绝对无法</w:t>
                            </w:r>
                          </w:p>
                        </w:txbxContent>
                      </wps:txbx>
                      <wps:bodyPr wrap="square" lIns="0" rIns="0" tIns="0" bIns="0" vert="horz" anchor="t">
                        <a:spAutoFit/>
                      </wps:bodyPr>
                    </wps:wsp>
                  </a:graphicData>
                </a:graphic>
              </wp:anchor>
            </w:drawing>
          </mc:Choice>
          <mc:Fallback>
            <w:pict>
              <v:shape type="#_x0000_t202" filled="f" stroked="f" style="margin-left:279pt;margin-top:15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理绝对无法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317500</wp:posOffset>
                </wp:positionV>
                <wp:extent cx="381000" cy="114300"/>
                <wp:wrapTopAndBottom/>
                <wp:docPr id="149" name="文本框 149"/>
                <a:graphic xmlns:a="http://schemas.openxmlformats.org/drawingml/2006/main">
                  <a:graphicData uri="http://schemas.microsoft.com/office/word/2010/wordprocessingShape">
                    <wps:wsp>
                      <wps:cNvSpPr txBox="true"/>
                      <wps:spPr>
                        <a:xfrm>
                          <a:off x="0" y="0"/>
                          <a:ext cx="381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贯彻到底</w:t>
                            </w:r>
                          </w:p>
                        </w:txbxContent>
                      </wps:txbx>
                      <wps:bodyPr wrap="square" lIns="0" rIns="0" tIns="0" bIns="0" vert="horz" anchor="t">
                        <a:spAutoFit/>
                      </wps:bodyPr>
                    </wps:wsp>
                  </a:graphicData>
                </a:graphic>
              </wp:anchor>
            </w:drawing>
          </mc:Choice>
          <mc:Fallback>
            <w:pict>
              <v:shape type="#_x0000_t202" filled="f" stroked="f" style="margin-left:279pt;margin-top:25pt;width:3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贯彻到底</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203200"/>
                <wp:wrapTopAndBottom/>
                <wp:docPr id="150" name="文本框 150"/>
                <a:graphic xmlns:a="http://schemas.openxmlformats.org/drawingml/2006/main">
                  <a:graphicData uri="http://schemas.microsoft.com/office/word/2010/wordprocessingShape">
                    <wps:wsp>
                      <wps:cNvSpPr txBox="true"/>
                      <wps:spPr>
                        <a:xfrm>
                          <a:off x="0" y="0"/>
                          <a:ext cx="40005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67100" cy="622300"/>
                <wp:wrapTopAndBottom/>
                <wp:docPr id="151" name="文本框 151"/>
                <a:graphic xmlns:a="http://schemas.openxmlformats.org/drawingml/2006/main">
                  <a:graphicData uri="http://schemas.microsoft.com/office/word/2010/wordprocessingShape">
                    <wps:wsp>
                      <wps:cNvSpPr txBox="true"/>
                      <wps:spPr>
                        <a:xfrm>
                          <a:off x="0" y="0"/>
                          <a:ext cx="3467100" cy="622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11.在同功利原理相反的、目前看来在政府事务方面极有影</w:t>
                            </w:r>
                            <w:r>
                              <w:rPr>
                                <w:rFonts w:ascii="宋体" w:hAnsi="宋体" w:cs="宋体" w:eastAsia="宋体"/>
                                <w:sz w:val="18"/>
                                <w:color w:val="000000"/>
                                <w:b w:val="off"/>
                                <w:i w:val="off"/>
                              </w:rPr>
                              <w:t>响的原理当中，有一种可以称为同情和厌恶原理。⑥我说同情和厌</w:t>
                            </w:r>
                            <w:r>
                              <w:rPr>
                                <w:rFonts w:ascii="宋体" w:hAnsi="宋体" w:cs="宋体" w:eastAsia="宋体"/>
                                <w:sz w:val="18"/>
                                <w:color w:val="000000"/>
                                <w:b w:val="off"/>
                                <w:i w:val="off"/>
                              </w:rPr>
                              <w:t>恶原理，是指所以赞许和非难某些行动，并非由于它们趋于增大利</w:t>
                            </w:r>
                          </w:p>
                        </w:txbxContent>
                      </wps:txbx>
                      <wps:bodyPr wrap="square" lIns="0" rIns="0" tIns="0" bIns="0" vert="horz" anchor="t">
                        <a:spAutoFit/>
                      </wps:bodyPr>
                    </wps:wsp>
                  </a:graphicData>
                </a:graphic>
              </wp:anchor>
            </w:drawing>
          </mc:Choice>
          <mc:Fallback>
            <w:pict>
              <v:shape type="#_x0000_t202" filled="f" stroked="f" style="margin-left:2pt;margin-top:0pt;width:273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11.在同功利原理相反的、目前看来在政府事务方面极有影</w:t>
                      </w:r>
                      <w:r>
                        <w:rPr>
                          <w:rFonts w:ascii="宋体" w:hAnsi="宋体" w:cs="宋体" w:eastAsia="宋体"/>
                          <w:sz w:val="18"/>
                          <w:color w:val="000000"/>
                          <w:b w:val="off"/>
                          <w:i w:val="off"/>
                        </w:rPr>
                        <w:t>响的原理当中，有一种可以称为同情和厌恶原理。⑥我说同情和厌</w:t>
                      </w:r>
                      <w:r>
                        <w:rPr>
                          <w:rFonts w:ascii="宋体" w:hAnsi="宋体" w:cs="宋体" w:eastAsia="宋体"/>
                          <w:sz w:val="18"/>
                          <w:color w:val="000000"/>
                          <w:b w:val="off"/>
                          <w:i w:val="off"/>
                        </w:rPr>
                        <w:t>恶原理，是指所以赞许和非难某些行动，并非由于它们趋于增大利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76200</wp:posOffset>
                </wp:positionV>
                <wp:extent cx="482600" cy="114300"/>
                <wp:wrapTopAndBottom/>
                <wp:docPr id="152" name="文本框 15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什么是同情</w:t>
                            </w:r>
                          </w:p>
                        </w:txbxContent>
                      </wps:txbx>
                      <wps:bodyPr wrap="square" lIns="0" rIns="0" tIns="0" bIns="0" vert="horz" anchor="t">
                        <a:spAutoFit/>
                      </wps:bodyPr>
                    </wps:wsp>
                  </a:graphicData>
                </a:graphic>
              </wp:anchor>
            </w:drawing>
          </mc:Choice>
          <mc:Fallback>
            <w:pict>
              <v:shape type="#_x0000_t202" filled="f" stroked="f" style="margin-left:279pt;margin-top: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什么是同情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203200</wp:posOffset>
                </wp:positionV>
                <wp:extent cx="469900" cy="114300"/>
                <wp:wrapTopAndBottom/>
                <wp:docPr id="153" name="文本框 153"/>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和厌恶原理</w:t>
                            </w:r>
                          </w:p>
                        </w:txbxContent>
                      </wps:txbx>
                      <wps:bodyPr wrap="square" lIns="0" rIns="0" tIns="0" bIns="0" vert="horz" anchor="t">
                        <a:spAutoFit/>
                      </wps:bodyPr>
                    </wps:wsp>
                  </a:graphicData>
                </a:graphic>
              </wp:anchor>
            </w:drawing>
          </mc:Choice>
          <mc:Fallback>
            <w:pict>
              <v:shape type="#_x0000_t202" filled="f" stroked="f" style="margin-left:279pt;margin-top:16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和厌恶原理</w:t>
                      </w:r>
                    </w:p>
                  </w:txbxContent>
                </v:textbox>
              </v:shape>
            </w:pict>
          </mc:Fallback>
        </mc:AlternateContent>
      </w:r>
    </w:p>
    <w:p>
      <w:pPr>
        <w:wordWrap w:val="on"/>
        <w:spacing w:before="200" w:after="0" w:line="60" w:lineRule="exact"/>
        <w:ind w:left="160" w:right="42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80" w:lineRule="atLeast"/>
        <w:ind w:left="440" w:right="0"/>
        <w:jc w:val="both"/>
        <w:textAlignment w:val="auto"/>
        <w:rPr>
          <w:sz w:val="11"/>
        </w:rPr>
      </w:pPr>
      <w:r>
        <w:rPr>
          <w:rFonts w:ascii="宋体" w:hAnsi="宋体" w:cs="宋体" w:eastAsia="宋体"/>
          <w:sz w:val="11"/>
          <w:color w:val="000000"/>
          <w:b w:val="off"/>
          <w:i w:val="off"/>
        </w:rPr>
        <w:t>© 下面的脚注系于 1789年1月首次发表。</w:t>
      </w:r>
    </w:p>
    <w:p>
      <w:pPr>
        <w:wordWrap w:val="on"/>
        <w:autoSpaceDE w:val="off"/>
        <w:autoSpaceDN w:val="off"/>
        <w:spacing w:before="40" w:after="0" w:line="189" w:lineRule="atLeast"/>
        <w:ind w:left="120" w:right="540" w:firstLine="320"/>
        <w:jc w:val="both"/>
        <w:textAlignment w:val="auto"/>
        <w:rPr>
          <w:sz w:val="11"/>
        </w:rPr>
      </w:pPr>
      <w:r>
        <w:rPr>
          <w:rFonts w:ascii="宋体" w:hAnsi="宋体" w:cs="宋体" w:eastAsia="宋体"/>
          <w:sz w:val="11"/>
          <w:color w:val="000000"/>
          <w:b w:val="off"/>
          <w:i w:val="off"/>
        </w:rPr>
        <w:t>它应当含义更广泛地改称为任性原理。每当它应用到选择以责戒或禁止、酬赏或</w:t>
      </w:r>
      <w:r>
        <w:rPr>
          <w:rFonts w:ascii="宋体" w:hAnsi="宋体" w:cs="宋体" w:eastAsia="宋体"/>
          <w:sz w:val="11"/>
          <w:color w:val="000000"/>
          <w:b w:val="off"/>
          <w:i w:val="off"/>
        </w:rPr>
        <w:t>惩罚为特征的行动(简言之，即作为对象被加诸义务的行动)，它的确可以像在正文中</w:t>
      </w:r>
      <w:r>
        <w:rPr>
          <w:rFonts w:ascii="宋体" w:hAnsi="宋体" w:cs="宋体" w:eastAsia="宋体"/>
          <w:sz w:val="11"/>
          <w:color w:val="000000"/>
          <w:b w:val="off"/>
          <w:i w:val="off"/>
        </w:rPr>
        <w:t>那样，被合适地称作同情和厌恶原理。但是，在从事选择那些将作为权利的资格来源起</w:t>
      </w:r>
      <w:r>
        <w:rPr>
          <w:rFonts w:ascii="宋体" w:hAnsi="宋体" w:cs="宋体" w:eastAsia="宋体"/>
          <w:sz w:val="11"/>
          <w:color w:val="000000"/>
          <w:b w:val="off"/>
          <w:i w:val="off"/>
        </w:rPr>
        <w:t>作用的事件时，这个名称却不那么合适了。每当行动禁止和允准业已确定的义务和权</w:t>
      </w:r>
      <w:r>
        <w:rPr>
          <w:rFonts w:ascii="宋体" w:hAnsi="宋体" w:cs="宋体" w:eastAsia="宋体"/>
          <w:sz w:val="11"/>
          <w:color w:val="000000"/>
          <w:b w:val="off"/>
          <w:i w:val="off"/>
        </w:rPr>
        <w:t>利时，唯一的问题便是：在什么环境下一个人要被授予权利或被加诸义务?从什么事情</w:t>
      </w:r>
      <w:r>
        <w:rPr>
          <w:rFonts w:ascii="宋体" w:hAnsi="宋体" w:cs="宋体" w:eastAsia="宋体"/>
          <w:sz w:val="11"/>
          <w:color w:val="000000"/>
          <w:b w:val="off"/>
          <w:i w:val="off"/>
        </w:rPr>
        <w:t>当中将产生授予或拒绝授予一个人权利，或者责成他承担义务的理由?在这后一个场</w:t>
      </w:r>
      <w:r>
        <w:rPr>
          <w:rFonts w:ascii="宋体" w:hAnsi="宋体" w:cs="宋体" w:eastAsia="宋体"/>
          <w:sz w:val="11"/>
          <w:color w:val="000000"/>
          <w:b w:val="off"/>
          <w:i w:val="off"/>
        </w:rPr>
        <w:t>合，它可以更恰当地用幻想原理这一名称来描述。同情和厌恶是感性官能的情感，而根</w:t>
      </w:r>
      <w:r>
        <w:rPr>
          <w:rFonts w:ascii="宋体" w:hAnsi="宋体" w:cs="宋体" w:eastAsia="宋体"/>
          <w:sz w:val="11"/>
          <w:color w:val="000000"/>
          <w:b w:val="off"/>
          <w:i w:val="off"/>
        </w:rPr>
        <w:t>据与功利无关的理由作关于权利、特别是所有权资格的选择，却在许多场合并非依靠 22</w:t>
      </w:r>
      <w:r>
        <w:rPr>
          <w:rFonts w:ascii="宋体" w:hAnsi="宋体" w:cs="宋体" w:eastAsia="宋体"/>
          <w:sz w:val="11"/>
          <w:color w:val="000000"/>
          <w:b w:val="off"/>
          <w:i w:val="off"/>
        </w:rPr>
        <w:t>情感，而是依靠想像。</w:t>
      </w:r>
    </w:p>
    <w:p>
      <w:pPr>
        <w:wordWrap w:val="on"/>
        <w:autoSpaceDE w:val="off"/>
        <w:autoSpaceDN w:val="off"/>
        <w:spacing w:before="0" w:after="0" w:line="196" w:lineRule="atLeast"/>
        <w:ind w:left="140" w:right="720" w:firstLine="300"/>
        <w:jc w:val="both"/>
        <w:textAlignment w:val="auto"/>
        <w:rPr>
          <w:sz w:val="11"/>
        </w:rPr>
      </w:pPr>
      <w:r>
        <w:rPr>
          <w:rFonts w:ascii="宋体" w:hAnsi="宋体" w:cs="宋体" w:eastAsia="宋体"/>
          <w:sz w:val="11"/>
          <w:color w:val="000000"/>
          <w:b w:val="off"/>
          <w:i w:val="off"/>
        </w:rPr>
        <w:t>英国普通法中有一条，规定某些情况下叔父继承优先于父亲继承。科克勋爵在证</w:t>
      </w:r>
      <w:r>
        <w:rPr>
          <w:rFonts w:ascii="宋体" w:hAnsi="宋体" w:cs="宋体" w:eastAsia="宋体"/>
          <w:sz w:val="11"/>
          <w:color w:val="000000"/>
          <w:b w:val="off"/>
          <w:i w:val="off"/>
        </w:rPr>
        <w:t>明这一条有理可据时，大发议论，展示他从权利中发现的玄机——它使权利不能直线</w:t>
      </w:r>
      <w:r>
        <w:rPr>
          <w:rFonts w:ascii="宋体" w:hAnsi="宋体" w:cs="宋体" w:eastAsia="宋体"/>
          <w:sz w:val="11"/>
          <w:color w:val="000000"/>
          <w:b w:val="off"/>
          <w:i w:val="off"/>
        </w:rPr>
        <w:t>式地自下而上继承。①并非科克勋爵特别爱伯父或恨父亲，而是因为这个不高明的类比</w:t>
      </w:r>
      <w:r>
        <w:rPr>
          <w:rFonts w:ascii="宋体" w:hAnsi="宋体" w:cs="宋体" w:eastAsia="宋体"/>
          <w:sz w:val="11"/>
          <w:color w:val="000000"/>
          <w:b w:val="off"/>
          <w:i w:val="off"/>
        </w:rPr>
        <w:t>出自他的想像而非理性，因为对于不遵从功利标准或不了解其应用技艺的评判者来</w:t>
      </w:r>
      <w:r>
        <w:rPr>
          <w:rFonts w:ascii="宋体" w:hAnsi="宋体" w:cs="宋体" w:eastAsia="宋体"/>
          <w:sz w:val="11"/>
          <w:color w:val="000000"/>
          <w:b w:val="off"/>
          <w:i w:val="off"/>
        </w:rPr>
        <w:t>说，在撇开情感的场合，想像便是唯一的指南。</w:t>
      </w:r>
    </w:p>
    <w:p>
      <w:pPr>
        <w:wordWrap w:val="on"/>
        <w:autoSpaceDE w:val="off"/>
        <w:autoSpaceDN w:val="off"/>
        <w:spacing w:before="20" w:after="0" w:line="200" w:lineRule="atLeast"/>
        <w:ind w:left="140" w:right="700" w:firstLine="300"/>
        <w:jc w:val="both"/>
        <w:textAlignment w:val="auto"/>
        <w:rPr>
          <w:sz w:val="11"/>
        </w:rPr>
      </w:pPr>
      <w:r>
        <w:rPr>
          <w:rFonts w:ascii="宋体" w:hAnsi="宋体" w:cs="宋体" w:eastAsia="宋体"/>
          <w:sz w:val="11"/>
          <w:color w:val="000000"/>
          <w:b w:val="off"/>
          <w:i w:val="off"/>
        </w:rPr>
        <w:t>我不知道是哪位高明的语法学家发明了“代表不得委派代表”(Delegatus non potest</w:t>
      </w:r>
      <w:r>
        <w:rPr>
          <w:rFonts w:ascii="宋体" w:hAnsi="宋体" w:cs="宋体" w:eastAsia="宋体"/>
          <w:sz w:val="11"/>
        </w:rPr>
        <w:t xml:space="preserve"> </w:t>
      </w:r>
      <w:r>
        <w:rPr>
          <w:rFonts w:ascii="宋体" w:hAnsi="宋体" w:cs="宋体" w:eastAsia="宋体"/>
          <w:sz w:val="11"/>
          <w:color w:val="000000"/>
          <w:b w:val="off"/>
          <w:i w:val="off"/>
        </w:rPr>
        <w:t>delegare)这一命题，以此作为一条法律规则，因而不能肯定他对次级代表抱有反感，也</w:t>
      </w:r>
      <w:r>
        <w:rPr>
          <w:rFonts w:ascii="宋体" w:hAnsi="宋体" w:cs="宋体" w:eastAsia="宋体"/>
          <w:sz w:val="11"/>
          <w:color w:val="000000"/>
          <w:b w:val="off"/>
          <w:i w:val="off"/>
        </w:rPr>
        <w:t>不能肯定他对一位游子可能由于缺少一位管家料理家务而倾家荡产会幸灾乐祸，这位</w:t>
      </w:r>
      <w:r>
        <w:rPr>
          <w:rFonts w:ascii="宋体" w:hAnsi="宋体" w:cs="宋体" w:eastAsia="宋体"/>
          <w:sz w:val="11"/>
          <w:color w:val="000000"/>
          <w:b w:val="off"/>
          <w:i w:val="off"/>
        </w:rPr>
        <w:t>游子被一桩始料未及的偶然事件剥夺了选择的对象：将同一条法律用于像主动者和被</w:t>
      </w:r>
      <w:r>
        <w:rPr>
          <w:rFonts w:ascii="宋体" w:hAnsi="宋体" w:cs="宋体" w:eastAsia="宋体"/>
          <w:sz w:val="11"/>
          <w:color w:val="000000"/>
          <w:b w:val="off"/>
          <w:i w:val="off"/>
        </w:rPr>
        <w:t>动者这样截然相反的对象，可谓不相称，这一不相称无法调和，而-atus 这一词尾与-are</w:t>
      </w:r>
    </w:p>
    <w:p>
      <w:pPr>
        <w:wordWrap w:val="on"/>
        <w:autoSpaceDE w:val="off"/>
        <w:autoSpaceDN w:val="off"/>
        <w:spacing w:before="180" w:after="0" w:line="200" w:lineRule="atLeast"/>
        <w:ind w:left="140" w:right="760" w:firstLine="300"/>
        <w:jc w:val="both"/>
        <w:textAlignment w:val="auto"/>
        <w:rPr>
          <w:sz w:val="11"/>
        </w:rPr>
      </w:pPr>
      <w:r>
        <w:rPr>
          <w:rFonts w:ascii="宋体" w:hAnsi="宋体" w:cs="宋体" w:eastAsia="宋体"/>
          <w:sz w:val="11"/>
          <w:color w:val="000000"/>
          <w:b w:val="off"/>
          <w:i w:val="off"/>
        </w:rPr>
        <w:t>①  《科克论利特尔顿》，第11节第1段；第一章“论并非特定身分者才能继承的</w:t>
      </w:r>
      <w:r>
        <w:rPr>
          <w:rFonts w:ascii="宋体" w:hAnsi="宋体" w:cs="宋体" w:eastAsia="宋体"/>
          <w:sz w:val="11"/>
          <w:color w:val="000000"/>
          <w:b w:val="off"/>
          <w:i w:val="off"/>
        </w:rPr>
        <w:t>土地”之一部分，第3节第16段：“继承实际上可以是自下而上而非自上而下的，这是</w:t>
      </w:r>
      <w:r>
        <w:rPr>
          <w:rFonts w:ascii="宋体" w:hAnsi="宋体" w:cs="宋体" w:eastAsia="宋体"/>
          <w:sz w:val="11"/>
          <w:color w:val="000000"/>
          <w:b w:val="off"/>
          <w:i w:val="off"/>
        </w:rPr>
        <w:t>法律包含的一条准则……假如儿子购买了并非特定身分者才能继承的土地，并于其父</w:t>
      </w:r>
      <w:r>
        <w:rPr>
          <w:rFonts w:ascii="宋体" w:hAnsi="宋体" w:cs="宋体" w:eastAsia="宋体"/>
          <w:sz w:val="11"/>
          <w:color w:val="000000"/>
          <w:b w:val="off"/>
          <w:i w:val="off"/>
        </w:rPr>
        <w:t>健在时无嗣而亡，则其叔父，而非其父应当作为继承人拥有该土地，尽管其父在血缘上</w:t>
      </w:r>
      <w:r>
        <w:rPr>
          <w:rFonts w:ascii="宋体" w:hAnsi="宋体" w:cs="宋体" w:eastAsia="宋体"/>
          <w:sz w:val="11"/>
          <w:color w:val="000000"/>
          <w:b w:val="off"/>
          <w:i w:val="off"/>
        </w:rPr>
        <w:t>更近……”</w:t>
      </w:r>
      <w:r>
        <w:br w:type="page"/>
      </w:r>
    </w:p>
    <w:p>
      <w:pPr>
        <w:wordWrap w:val="on"/>
        <w:autoSpaceDE w:val="off"/>
        <w:autoSpaceDN w:val="off"/>
        <w:spacing w:before="180" w:after="0" w:line="200" w:lineRule="atLeast"/>
        <w:ind w:left="860" w:right="0"/>
        <w:jc w:val="both"/>
        <w:textAlignment w:val="auto"/>
        <w:rPr>
          <w:sz w:val="24"/>
        </w:rPr>
      </w:pPr>
      <w:r>
        <w:rPr>
          <w:rFonts w:ascii="宋体" w:hAnsi="宋体" w:cs="宋体" w:eastAsia="宋体"/>
          <w:sz w:val="12"/>
          <w:color w:val="000000"/>
          <w:b w:val="off"/>
          <w:i w:val="off"/>
        </w:rPr>
        <w:t>70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道德与立法原理导论</w:t>
      </w:r>
    </w:p>
    <w:p>
      <w:pPr>
        <w:wordWrap w:val="on"/>
        <w:autoSpaceDE w:val="off"/>
        <w:autoSpaceDN w:val="off"/>
        <w:spacing w:before="200" w:after="0" w:line="333" w:lineRule="atLeast"/>
        <w:ind w:left="340" w:right="0"/>
        <w:jc w:val="both"/>
        <w:textAlignment w:val="auto"/>
        <w:rPr>
          <w:sz w:val="18"/>
        </w:rPr>
      </w:pPr>
      <w:r>
        <w:rPr>
          <w:rFonts w:ascii="宋体" w:hAnsi="宋体" w:cs="宋体" w:eastAsia="宋体"/>
          <w:sz w:val="18"/>
          <w:color w:val="000000"/>
          <w:b w:val="off"/>
          <w:i w:val="off"/>
        </w:rPr>
        <w:t>25 益有关者的幸福，亦非由于趋于减小其幸福，而只是因为一个人自</w:t>
      </w:r>
      <w:r>
        <w:rPr>
          <w:rFonts w:ascii="宋体" w:hAnsi="宋体" w:cs="宋体" w:eastAsia="宋体"/>
          <w:sz w:val="18"/>
          <w:color w:val="000000"/>
          <w:b w:val="off"/>
          <w:i w:val="off"/>
        </w:rPr>
        <w:t>己感到倾向于赞许之或非难之。也就是说，他举出这一赞许或非难</w:t>
      </w:r>
      <w:r>
        <w:rPr>
          <w:rFonts w:ascii="宋体" w:hAnsi="宋体" w:cs="宋体" w:eastAsia="宋体"/>
          <w:sz w:val="18"/>
          <w:color w:val="000000"/>
          <w:b w:val="off"/>
          <w:i w:val="off"/>
        </w:rPr>
        <w:t>作为其本身的充足原因，否定有寻求任何外在理由的必要。在一般</w:t>
      </w:r>
    </w:p>
    <w:p>
      <w:pPr>
        <w:wordWrap w:val="on"/>
        <w:autoSpaceDE w:val="off"/>
        <w:autoSpaceDN w:val="off"/>
        <w:spacing w:before="260" w:after="0" w:line="180" w:lineRule="atLeast"/>
        <w:ind w:left="580" w:right="0"/>
        <w:jc w:val="both"/>
        <w:textAlignment w:val="auto"/>
        <w:rPr>
          <w:sz w:val="12"/>
        </w:rPr>
      </w:pPr>
      <w:r>
        <w:rPr>
          <w:rFonts w:ascii="宋体" w:hAnsi="宋体" w:cs="宋体" w:eastAsia="宋体"/>
          <w:sz w:val="12"/>
          <w:color w:val="000000"/>
          <w:b w:val="off"/>
          <w:i w:val="off"/>
        </w:rPr>
        <w:t>则既相反，又相一致。</w:t>
      </w:r>
    </w:p>
    <w:p>
      <w:pPr>
        <w:wordWrap w:val="on"/>
        <w:autoSpaceDE w:val="off"/>
        <w:autoSpaceDN w:val="off"/>
        <w:spacing w:before="20" w:after="0" w:line="200" w:lineRule="atLeast"/>
        <w:ind w:left="540" w:right="0" w:firstLine="320"/>
        <w:jc w:val="both"/>
        <w:textAlignment w:val="auto"/>
        <w:rPr>
          <w:sz w:val="12"/>
        </w:rPr>
      </w:pPr>
      <w:r>
        <w:rPr>
          <w:rFonts w:ascii="宋体" w:hAnsi="宋体" w:cs="宋体" w:eastAsia="宋体"/>
          <w:sz w:val="12"/>
          <w:color w:val="000000"/>
          <w:b w:val="off"/>
          <w:i w:val="off"/>
        </w:rPr>
        <w:t>为治理孟加拉，从英国引进了上面那条无情的格言(如同其发明时间与发明者无</w:t>
      </w:r>
      <w:r>
        <w:rPr>
          <w:rFonts w:ascii="宋体" w:hAnsi="宋体" w:cs="宋体" w:eastAsia="宋体"/>
          <w:sz w:val="12"/>
          <w:color w:val="000000"/>
          <w:b w:val="off"/>
          <w:i w:val="off"/>
        </w:rPr>
        <w:t>法查明一般，其应用范围无法确定)，而且整个司法结构被追溯法(ex post facto justice)</w:t>
      </w:r>
      <w:r>
        <w:rPr>
          <w:rFonts w:ascii="宋体" w:hAnsi="宋体" w:cs="宋体" w:eastAsia="宋体"/>
          <w:sz w:val="12"/>
          <w:color w:val="000000"/>
          <w:b w:val="off"/>
          <w:i w:val="off"/>
        </w:rPr>
        <w:t>这一雷霆击得粉碎。其时，尚不肯定毫无罪过的当地行政官身陷囹圄的前景，会使那些</w:t>
      </w:r>
      <w:r>
        <w:rPr>
          <w:rFonts w:ascii="宋体" w:hAnsi="宋体" w:cs="宋体" w:eastAsia="宋体"/>
          <w:sz w:val="12"/>
          <w:color w:val="000000"/>
          <w:b w:val="off"/>
          <w:i w:val="off"/>
        </w:rPr>
        <w:t>未遭冒犯而加罪于行政官的人们感到开心；但是，这条极具想像力的格言的悦耳之音</w:t>
      </w:r>
      <w:r>
        <w:rPr>
          <w:rFonts w:ascii="宋体" w:hAnsi="宋体" w:cs="宋体" w:eastAsia="宋体"/>
          <w:sz w:val="12"/>
          <w:color w:val="000000"/>
          <w:b w:val="off"/>
          <w:i w:val="off"/>
        </w:rPr>
        <w:t>肯定已淹没了人性的呼声和由常识发出的命令。*另一条格言说，“愿正义降临，愿天倒</w:t>
      </w:r>
      <w:r>
        <w:rPr>
          <w:rFonts w:ascii="宋体" w:hAnsi="宋体" w:cs="宋体" w:eastAsia="宋体"/>
          <w:sz w:val="12"/>
          <w:color w:val="000000"/>
          <w:b w:val="off"/>
          <w:i w:val="off"/>
        </w:rPr>
        <w:t>塌”(Fiat Justitia, ruat coelum),既极端放肆,又无比和谐:毁灭上天堂,正义便宏扬————</w:t>
      </w:r>
      <w:r>
        <w:rPr>
          <w:rFonts w:ascii="宋体" w:hAnsi="宋体" w:cs="宋体" w:eastAsia="宋体"/>
          <w:sz w:val="12"/>
          <w:color w:val="000000"/>
          <w:b w:val="off"/>
          <w:i w:val="off"/>
        </w:rPr>
        <w:t>同天堂的毁灭相比，人间王国的毁灭算得了什么?</w:t>
      </w:r>
    </w:p>
    <w:p>
      <w:pPr>
        <w:wordWrap w:val="on"/>
        <w:autoSpaceDE w:val="off"/>
        <w:autoSpaceDN w:val="off"/>
        <w:spacing w:before="20" w:after="0" w:line="200" w:lineRule="atLeast"/>
        <w:ind w:left="860" w:right="0"/>
        <w:jc w:val="both"/>
        <w:textAlignment w:val="auto"/>
        <w:rPr>
          <w:sz w:val="12"/>
        </w:rPr>
      </w:pPr>
      <w:r>
        <w:rPr>
          <w:rFonts w:ascii="宋体" w:hAnsi="宋体" w:cs="宋体" w:eastAsia="宋体"/>
          <w:sz w:val="12"/>
          <w:color w:val="000000"/>
          <w:b w:val="off"/>
          <w:i w:val="off"/>
        </w:rPr>
        <w:t>还有，那位普鲁士宰相凭着依我看并非罗马贤哲般的智慧，为了教诲德意志人而</w:t>
      </w:r>
    </w:p>
    <w:p>
      <w:pPr>
        <w:wordWrap w:val="on"/>
        <w:autoSpaceDE w:val="off"/>
        <w:autoSpaceDN w:val="off"/>
        <w:spacing w:before="200" w:after="0" w:line="180" w:lineRule="atLeast"/>
        <w:ind w:left="860" w:right="0"/>
        <w:jc w:val="both"/>
        <w:textAlignment w:val="auto"/>
        <w:rPr>
          <w:sz w:val="12"/>
        </w:rPr>
      </w:pPr>
      <w:r>
        <w:rPr>
          <w:rFonts w:ascii="宋体" w:hAnsi="宋体" w:cs="宋体" w:eastAsia="宋体"/>
          <w:sz w:val="12"/>
          <w:color w:val="000000"/>
          <w:b w:val="off"/>
          <w:i w:val="off"/>
        </w:rPr>
        <w:t>*  作者1822年7月加注。</w:t>
      </w:r>
    </w:p>
    <w:p>
      <w:pPr>
        <w:wordWrap w:val="on"/>
        <w:autoSpaceDE w:val="off"/>
        <w:autoSpaceDN w:val="off"/>
        <w:spacing w:before="20" w:after="0" w:line="200" w:lineRule="atLeast"/>
        <w:ind w:left="540" w:right="0" w:firstLine="320"/>
        <w:jc w:val="both"/>
        <w:textAlignment w:val="auto"/>
        <w:rPr>
          <w:sz w:val="12"/>
        </w:rPr>
      </w:pPr>
      <w:r>
        <w:rPr>
          <w:rFonts w:ascii="宋体" w:hAnsi="宋体" w:cs="宋体" w:eastAsia="宋体"/>
          <w:sz w:val="12"/>
          <w:color w:val="000000"/>
          <w:b w:val="off"/>
          <w:i w:val="off"/>
        </w:rPr>
        <w:t>还有，伊斯兰法制和其他当地法制不好，在一切场合都须推倒，以便为英国法官制</w:t>
      </w:r>
      <w:r>
        <w:rPr>
          <w:rFonts w:ascii="宋体" w:hAnsi="宋体" w:cs="宋体" w:eastAsia="宋体"/>
          <w:sz w:val="12"/>
          <w:color w:val="000000"/>
          <w:b w:val="off"/>
          <w:i w:val="off"/>
        </w:rPr>
        <w:t>订的、不适用而且更有害的法制扫清道路；而且，借其同伙黑斯廷斯之手，在滥发的</w:t>
      </w:r>
      <w:r>
        <w:rPr>
          <w:rFonts w:ascii="宋体" w:hAnsi="宋体" w:cs="宋体" w:eastAsia="宋体"/>
          <w:sz w:val="12"/>
          <w:color w:val="000000"/>
          <w:b w:val="off"/>
          <w:i w:val="off"/>
        </w:rPr>
        <w:t>8，000英镑合法年俸连同惯常的大量油水之外，违法的每年8，000英镑津贴要装进英</w:t>
      </w:r>
      <w:r>
        <w:rPr>
          <w:rFonts w:ascii="宋体" w:hAnsi="宋体" w:cs="宋体" w:eastAsia="宋体"/>
          <w:sz w:val="12"/>
          <w:color w:val="000000"/>
          <w:b w:val="off"/>
          <w:i w:val="off"/>
        </w:rPr>
        <w:t>比————这一颠覆工具的引进者———的腰包。见穆勒《英属印度史》关于此项交易的叙</w:t>
      </w:r>
      <w:r>
        <w:rPr>
          <w:rFonts w:ascii="宋体" w:hAnsi="宋体" w:cs="宋体" w:eastAsia="宋体"/>
          <w:sz w:val="12"/>
          <w:color w:val="000000"/>
          <w:b w:val="off"/>
          <w:i w:val="off"/>
        </w:rPr>
        <w:t>述。①</w:t>
      </w:r>
    </w:p>
    <w:p>
      <w:pPr>
        <w:wordWrap w:val="on"/>
        <w:autoSpaceDE w:val="off"/>
        <w:autoSpaceDN w:val="off"/>
        <w:spacing w:before="40" w:after="0" w:line="200" w:lineRule="atLeast"/>
        <w:ind w:left="540" w:right="0" w:firstLine="320"/>
        <w:jc w:val="both"/>
        <w:textAlignment w:val="auto"/>
        <w:rPr>
          <w:sz w:val="12"/>
        </w:rPr>
      </w:pPr>
      <w:r>
        <w:rPr>
          <w:rFonts w:ascii="宋体" w:hAnsi="宋体" w:cs="宋体" w:eastAsia="宋体"/>
          <w:sz w:val="12"/>
          <w:color w:val="000000"/>
          <w:b w:val="off"/>
          <w:i w:val="off"/>
        </w:rPr>
        <w:t>经东印度公司董事和股东表决，正在建造一座这位总督的铸像，上面应当刻写：把</w:t>
      </w:r>
      <w:r>
        <w:rPr>
          <w:rFonts w:ascii="宋体" w:hAnsi="宋体" w:cs="宋体" w:eastAsia="宋体"/>
          <w:sz w:val="12"/>
          <w:color w:val="000000"/>
          <w:b w:val="off"/>
          <w:i w:val="off"/>
        </w:rPr>
        <w:t>钱装进我等腰包，便无任何暴政恶到我等不可膜拜。</w:t>
      </w:r>
    </w:p>
    <w:p>
      <w:pPr>
        <w:wordWrap w:val="on"/>
        <w:autoSpaceDE w:val="off"/>
        <w:autoSpaceDN w:val="off"/>
        <w:spacing w:before="0" w:after="0" w:line="200" w:lineRule="atLeast"/>
        <w:ind w:left="560" w:right="0" w:firstLine="300"/>
        <w:jc w:val="both"/>
        <w:textAlignment w:val="auto"/>
        <w:rPr>
          <w:sz w:val="12"/>
        </w:rPr>
      </w:pPr>
      <w:r>
        <w:rPr>
          <w:rFonts w:ascii="宋体" w:hAnsi="宋体" w:cs="宋体" w:eastAsia="宋体"/>
          <w:sz w:val="12"/>
          <w:color w:val="000000"/>
          <w:b w:val="off"/>
          <w:i w:val="off"/>
        </w:rPr>
        <w:t>在这头号恶棍的铸像旁边，还应当添上那身着长袍的帮凶的铸像：一个行贿，另一</w:t>
      </w:r>
      <w:r>
        <w:rPr>
          <w:rFonts w:ascii="宋体" w:hAnsi="宋体" w:cs="宋体" w:eastAsia="宋体"/>
          <w:sz w:val="12"/>
          <w:color w:val="000000"/>
          <w:b w:val="off"/>
          <w:i w:val="off"/>
        </w:rPr>
        <w:t>个收贿。 上亿惨遭劫掠和压迫的印度教徒和穆斯林为一座铸像出资，英国议会的捐款</w:t>
      </w:r>
      <w:r>
        <w:rPr>
          <w:rFonts w:ascii="宋体" w:hAnsi="宋体" w:cs="宋体" w:eastAsia="宋体"/>
          <w:sz w:val="12"/>
          <w:color w:val="000000"/>
          <w:b w:val="off"/>
          <w:i w:val="off"/>
        </w:rPr>
        <w:t>则可为另一座铸像付款。</w:t>
      </w:r>
    </w:p>
    <w:p>
      <w:pPr>
        <w:wordWrap w:val="on"/>
        <w:autoSpaceDE w:val="off"/>
        <w:autoSpaceDN w:val="off"/>
        <w:spacing w:before="0" w:after="0" w:line="203" w:lineRule="atLeast"/>
        <w:ind w:left="560" w:right="0" w:firstLine="300"/>
        <w:jc w:val="both"/>
        <w:textAlignment w:val="auto"/>
        <w:rPr>
          <w:sz w:val="12"/>
        </w:rPr>
      </w:pPr>
      <w:r>
        <w:rPr>
          <w:rFonts w:ascii="宋体" w:hAnsi="宋体" w:cs="宋体" w:eastAsia="宋体"/>
          <w:sz w:val="12"/>
          <w:color w:val="000000"/>
          <w:b w:val="off"/>
          <w:i w:val="off"/>
        </w:rPr>
        <w:t>被授权否定正义和败坏正义的人对印度及其上亿居民做的，正是他们对爱尔兰及</w:t>
      </w:r>
      <w:r>
        <w:rPr>
          <w:rFonts w:ascii="宋体" w:hAnsi="宋体" w:cs="宋体" w:eastAsia="宋体"/>
          <w:sz w:val="12"/>
          <w:color w:val="000000"/>
          <w:b w:val="off"/>
          <w:i w:val="off"/>
        </w:rPr>
        <w:t>其7，000万居民做的。这毫不足怪。奇怪的是，在这样的制度下，居然会看到有这样的</w:t>
      </w:r>
      <w:r>
        <w:rPr>
          <w:rFonts w:ascii="宋体" w:hAnsi="宋体" w:cs="宋体" w:eastAsia="宋体"/>
          <w:sz w:val="12"/>
          <w:color w:val="000000"/>
          <w:b w:val="off"/>
          <w:i w:val="off"/>
        </w:rPr>
        <w:t>人(尽管非常少)：他们不得不按照英国法官制订的法律犯下不义之罪，不得不如此造</w:t>
      </w:r>
      <w:r>
        <w:rPr>
          <w:rFonts w:ascii="宋体" w:hAnsi="宋体" w:cs="宋体" w:eastAsia="宋体"/>
          <w:sz w:val="12"/>
          <w:color w:val="000000"/>
          <w:b w:val="off"/>
          <w:i w:val="off"/>
        </w:rPr>
        <w:t>成巨大苦难，到头来竟为此而被剥夺健康和安逸。我面前有一封英属印度某法官1819</w:t>
      </w:r>
      <w:r>
        <w:rPr>
          <w:rFonts w:ascii="宋体" w:hAnsi="宋体" w:cs="宋体" w:eastAsia="宋体"/>
          <w:sz w:val="12"/>
          <w:color w:val="000000"/>
          <w:b w:val="off"/>
          <w:i w:val="off"/>
        </w:rPr>
        <w:t>年9月1日来信，便是见证。我不会将此公姓名刊印出来，不会如此冷酷地报答他的诚</w:t>
      </w:r>
      <w:r>
        <w:rPr>
          <w:rFonts w:ascii="宋体" w:hAnsi="宋体" w:cs="宋体" w:eastAsia="宋体"/>
          <w:sz w:val="12"/>
          <w:color w:val="000000"/>
          <w:b w:val="off"/>
          <w:i w:val="off"/>
        </w:rPr>
        <w:t>实。诚然，已发表的下院文书使得这没有什么必要了。</w:t>
      </w:r>
    </w:p>
    <w:p>
      <w:pPr>
        <w:wordWrap w:val="on"/>
        <w:autoSpaceDE w:val="off"/>
        <w:autoSpaceDN w:val="off"/>
        <w:spacing w:before="240" w:after="0" w:line="200" w:lineRule="atLeast"/>
        <w:ind w:left="580" w:right="0" w:firstLine="280"/>
        <w:jc w:val="both"/>
        <w:textAlignment w:val="auto"/>
        <w:rPr>
          <w:sz w:val="12"/>
        </w:rPr>
      </w:pPr>
      <w:r>
        <w:rPr>
          <w:rFonts w:ascii="宋体" w:hAnsi="宋体" w:cs="宋体" w:eastAsia="宋体"/>
          <w:sz w:val="12"/>
          <w:color w:val="000000"/>
          <w:b w:val="off"/>
          <w:i w:val="off"/>
        </w:rPr>
        <w:t>① 沃伦·黑斯廷斯(1732——1818),1772 至1774年任孟加拉省督,1774至1785</w:t>
      </w:r>
      <w:r>
        <w:rPr>
          <w:rFonts w:ascii="宋体" w:hAnsi="宋体" w:cs="宋体" w:eastAsia="宋体"/>
          <w:sz w:val="12"/>
          <w:color w:val="000000"/>
          <w:b w:val="off"/>
          <w:i w:val="off"/>
        </w:rPr>
        <w:t>年据《管制法》任英印总督，1788年被召回受弹赅，1795年被部分免罪。伊莱贾·英比</w:t>
      </w:r>
      <w:r>
        <w:rPr>
          <w:rFonts w:ascii="宋体" w:hAnsi="宋体" w:cs="宋体" w:eastAsia="宋体"/>
          <w:sz w:val="12"/>
          <w:color w:val="000000"/>
          <w:b w:val="off"/>
          <w:i w:val="off"/>
        </w:rPr>
        <w:t>(1732—1809)，爵士，1773年出任加尔各答最高法院首席法官，至1783年被召回，以面</w:t>
      </w:r>
      <w:r>
        <w:rPr>
          <w:rFonts w:ascii="宋体" w:hAnsi="宋体" w:cs="宋体" w:eastAsia="宋体"/>
          <w:sz w:val="12"/>
          <w:color w:val="000000"/>
          <w:b w:val="off"/>
          <w:i w:val="off"/>
        </w:rPr>
        <w:t>对下院议员指控，罪名为擅自扩大该法院管辖范围，因而违反其任职权限规定。参见詹</w:t>
      </w:r>
      <w:r>
        <w:rPr>
          <w:rFonts w:ascii="宋体" w:hAnsi="宋体" w:cs="宋体" w:eastAsia="宋体"/>
          <w:sz w:val="12"/>
          <w:color w:val="000000"/>
          <w:b w:val="off"/>
          <w:i w:val="off"/>
        </w:rPr>
        <w:t>姆斯·穆勒：《英属印度史》(1818年版)，第2卷，第585页以下。</w:t>
      </w:r>
      <w:r>
        <w:br w:type="page"/>
      </w:r>
    </w:p>
    <w:p>
      <w:pPr>
        <w:wordWrap w:val="on"/>
        <w:autoSpaceDE w:val="off"/>
        <w:autoSpaceDN w:val="off"/>
        <w:spacing w:before="220" w:after="0" w:line="180" w:lineRule="atLeast"/>
        <w:ind w:left="1840" w:right="0"/>
        <w:jc w:val="both"/>
        <w:textAlignment w:val="auto"/>
        <w:rPr>
          <w:sz w:val="24"/>
        </w:rPr>
      </w:pPr>
      <w:r>
        <w:rPr>
          <w:rFonts w:ascii="宋体" w:hAnsi="宋体" w:cs="宋体" w:eastAsia="宋体"/>
          <w:sz w:val="13"/>
          <w:color w:val="000000"/>
          <w:b w:val="off"/>
          <w:i w:val="off"/>
        </w:rPr>
        <w:t>第二章 与功利原理相反的原理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71</w:t>
      </w:r>
    </w:p>
    <w:p>
      <w:pPr>
        <w:wordWrap w:val="on"/>
        <w:spacing w:before="120" w:after="0" w:line="80" w:lineRule="exact"/>
        <w:ind w:left="120" w:right="4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40" w:lineRule="atLeast"/>
        <w:ind w:left="20" w:right="320"/>
        <w:jc w:val="both"/>
        <w:textAlignment w:val="auto"/>
        <w:rPr>
          <w:sz w:val="20"/>
        </w:rPr>
      </w:pPr>
      <w:r>
        <w:rPr>
          <w:rFonts w:ascii="宋体" w:hAnsi="宋体" w:cs="宋体" w:eastAsia="宋体"/>
          <w:sz w:val="20"/>
          <w:color w:val="000000"/>
          <w:b w:val="off"/>
          <w:i w:val="off"/>
        </w:rPr>
        <w:t>道德领域是如此，而在政治这一特殊领域，则依据非难的程度来估</w:t>
      </w:r>
      <w:r>
        <w:rPr>
          <w:rFonts w:ascii="宋体" w:hAnsi="宋体" w:cs="宋体" w:eastAsia="宋体"/>
          <w:sz w:val="20"/>
          <w:color w:val="000000"/>
          <w:b w:val="off"/>
          <w:i w:val="off"/>
        </w:rPr>
        <w:t>出惩罚的分量(以及确定惩罚的理由)。</w:t>
      </w:r>
    </w:p>
    <w:p>
      <w:pPr>
        <w:wordWrap w:val="on"/>
        <w:spacing w:before="240" w:after="0" w:line="60" w:lineRule="exact"/>
        <w:ind w:left="8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11" w:lineRule="atLeast"/>
        <w:ind w:left="20" w:right="0"/>
        <w:jc w:val="both"/>
        <w:textAlignment w:val="auto"/>
        <w:rPr>
          <w:sz w:val="13"/>
        </w:rPr>
      </w:pPr>
      <w:r>
        <w:rPr>
          <w:rFonts w:ascii="宋体" w:hAnsi="宋体" w:cs="宋体" w:eastAsia="宋体"/>
          <w:sz w:val="13"/>
          <w:color w:val="000000"/>
          <w:b w:val="off"/>
          <w:i w:val="off"/>
        </w:rPr>
        <w:t>用地道的拉丁语宣布“臣民的义务不能转嫁”(Servitus servitutis non datur)(《腓特烈大帝</w:t>
      </w:r>
      <w:r>
        <w:rPr>
          <w:rFonts w:ascii="宋体" w:hAnsi="宋体" w:cs="宋体" w:eastAsia="宋体"/>
          <w:sz w:val="13"/>
          <w:color w:val="000000"/>
          <w:b w:val="off"/>
          <w:i w:val="off"/>
        </w:rPr>
        <w:t>法典》，第2卷，第2册，五十四之二，第2节第6段，第308页)。①其时，他并非对那位在 23</w:t>
      </w:r>
      <w:r>
        <w:rPr>
          <w:rFonts w:ascii="宋体" w:hAnsi="宋体" w:cs="宋体" w:eastAsia="宋体"/>
          <w:sz w:val="13"/>
          <w:color w:val="000000"/>
          <w:b w:val="off"/>
          <w:i w:val="off"/>
        </w:rPr>
        <w:t>领有期内居然希望用赠让道路或水源权利来满足邻人的终生领主抱有反感，亦非厌恶</w:t>
      </w:r>
      <w:r>
        <w:rPr>
          <w:rFonts w:ascii="宋体" w:hAnsi="宋体" w:cs="宋体" w:eastAsia="宋体"/>
          <w:sz w:val="13"/>
          <w:color w:val="000000"/>
          <w:b w:val="off"/>
          <w:i w:val="off"/>
        </w:rPr>
        <w:t>那位竟想接受这份特惠的邻人，而是因为在一位法学家听来，词尾-tus和-tutis的悦耳</w:t>
      </w:r>
      <w:r>
        <w:rPr>
          <w:rFonts w:ascii="宋体" w:hAnsi="宋体" w:cs="宋体" w:eastAsia="宋体"/>
          <w:sz w:val="13"/>
          <w:color w:val="000000"/>
          <w:b w:val="off"/>
          <w:i w:val="off"/>
        </w:rPr>
        <w:t>程度比词尾-atus和-are略微差些。这句格言的音调是不是这条法规的真正原因，不容</w:t>
      </w:r>
      <w:r>
        <w:rPr>
          <w:rFonts w:ascii="宋体" w:hAnsi="宋体" w:cs="宋体" w:eastAsia="宋体"/>
          <w:sz w:val="13"/>
          <w:color w:val="000000"/>
          <w:b w:val="off"/>
          <w:i w:val="off"/>
        </w:rPr>
        <w:t>争辩,因为它以连接词 quia 打头————“quia servitus servitutis non datur”,而 quia是专门</w:t>
      </w:r>
      <w:r>
        <w:rPr>
          <w:rFonts w:ascii="宋体" w:hAnsi="宋体" w:cs="宋体" w:eastAsia="宋体"/>
          <w:sz w:val="13"/>
          <w:color w:val="000000"/>
          <w:b w:val="off"/>
          <w:i w:val="off"/>
        </w:rPr>
        <w:t>预报原因的。</w:t>
      </w:r>
    </w:p>
    <w:p>
      <w:pPr>
        <w:wordWrap w:val="on"/>
        <w:autoSpaceDE w:val="off"/>
        <w:autoSpaceDN w:val="off"/>
        <w:spacing w:before="40" w:after="0" w:line="216" w:lineRule="atLeast"/>
        <w:ind w:left="20" w:right="300" w:firstLine="320"/>
        <w:jc w:val="both"/>
        <w:textAlignment w:val="auto"/>
        <w:rPr>
          <w:sz w:val="13"/>
        </w:rPr>
      </w:pPr>
      <w:r>
        <w:rPr>
          <w:rFonts w:ascii="宋体" w:hAnsi="宋体" w:cs="宋体" w:eastAsia="宋体"/>
          <w:sz w:val="13"/>
          <w:color w:val="000000"/>
          <w:b w:val="off"/>
          <w:i w:val="off"/>
        </w:rPr>
        <w:t>无论在这个还是在上面那个例子中，相反的规定既不会产生同样的曲调，也的确</w:t>
      </w:r>
      <w:r>
        <w:rPr>
          <w:rFonts w:ascii="宋体" w:hAnsi="宋体" w:cs="宋体" w:eastAsia="宋体"/>
          <w:sz w:val="13"/>
          <w:color w:val="000000"/>
          <w:b w:val="off"/>
          <w:i w:val="off"/>
        </w:rPr>
        <w:t>不能要求有相似的曲调。只有在它们同一般法规相反，而不是由于同一般法规相符而</w:t>
      </w:r>
      <w:r>
        <w:rPr>
          <w:rFonts w:ascii="宋体" w:hAnsi="宋体" w:cs="宋体" w:eastAsia="宋体"/>
          <w:sz w:val="13"/>
          <w:color w:val="000000"/>
          <w:b w:val="off"/>
          <w:i w:val="off"/>
        </w:rPr>
        <w:t>被纳入其中时, 更具体的规定才能独立存在。“Delegatus potest delegare”和“Servitus</w:t>
      </w:r>
      <w:r>
        <w:rPr>
          <w:rFonts w:ascii="宋体" w:hAnsi="宋体" w:cs="宋体" w:eastAsia="宋体"/>
          <w:sz w:val="13"/>
        </w:rPr>
        <w:t xml:space="preserve"> </w:t>
      </w:r>
      <w:r>
        <w:rPr>
          <w:rFonts w:ascii="宋体" w:hAnsi="宋体" w:cs="宋体" w:eastAsia="宋体"/>
          <w:sz w:val="13"/>
          <w:color w:val="000000"/>
          <w:b w:val="off"/>
          <w:i w:val="off"/>
        </w:rPr>
        <w:t>servitutis datur”这两个已经被纳入契约的一般采用的规定，就理解和记忆的需要而言无</w:t>
      </w:r>
      <w:r>
        <w:rPr>
          <w:rFonts w:ascii="宋体" w:hAnsi="宋体" w:cs="宋体" w:eastAsia="宋体"/>
          <w:sz w:val="13"/>
          <w:color w:val="000000"/>
          <w:b w:val="off"/>
          <w:i w:val="off"/>
        </w:rPr>
        <w:t>关紧要，正如它们与其有力的否定式相比，听来枯燥乏味。</w:t>
      </w:r>
    </w:p>
    <w:p>
      <w:pPr>
        <w:wordWrap w:val="on"/>
        <w:autoSpaceDE w:val="off"/>
        <w:autoSpaceDN w:val="off"/>
        <w:spacing w:before="0" w:after="0" w:line="211" w:lineRule="atLeast"/>
        <w:ind w:left="0" w:right="120" w:firstLine="340"/>
        <w:jc w:val="both"/>
        <w:textAlignment w:val="auto"/>
        <w:rPr>
          <w:sz w:val="13"/>
        </w:rPr>
      </w:pPr>
      <w:r>
        <w:rPr>
          <w:rFonts w:ascii="宋体" w:hAnsi="宋体" w:cs="宋体" w:eastAsia="宋体"/>
          <w:sz w:val="13"/>
          <w:color w:val="000000"/>
          <w:b w:val="off"/>
          <w:i w:val="off"/>
        </w:rPr>
        <w:t>要是努力探究，就会发现和谐女神对司法女神忒弥斯施加的影响，不管如何隐而</w:t>
      </w:r>
      <w:r>
        <w:rPr>
          <w:rFonts w:ascii="宋体" w:hAnsi="宋体" w:cs="宋体" w:eastAsia="宋体"/>
          <w:sz w:val="13"/>
          <w:color w:val="000000"/>
          <w:b w:val="off"/>
          <w:i w:val="off"/>
        </w:rPr>
        <w:t>难见，都大于她的最勤勉的史官甚或最热情的颂扬者看来所了解的。众所周知，是她依</w:t>
      </w:r>
      <w:r>
        <w:rPr>
          <w:rFonts w:ascii="宋体" w:hAnsi="宋体" w:cs="宋体" w:eastAsia="宋体"/>
          <w:sz w:val="13"/>
          <w:color w:val="000000"/>
          <w:b w:val="off"/>
          <w:i w:val="off"/>
        </w:rPr>
        <w:t>靠俄耳甫斯②的帮助，头一个将人类聚合到统治权力的管辖之下，但人们看来还需要在</w:t>
      </w:r>
      <w:r>
        <w:rPr>
          <w:rFonts w:ascii="宋体" w:hAnsi="宋体" w:cs="宋体" w:eastAsia="宋体"/>
          <w:sz w:val="13"/>
          <w:color w:val="000000"/>
          <w:b w:val="off"/>
          <w:i w:val="off"/>
        </w:rPr>
        <w:t>持续不断的经验中，领会他以何种富有成效的勤奋来努力指导统治权力的行使。众所</w:t>
      </w:r>
      <w:r>
        <w:rPr>
          <w:rFonts w:ascii="宋体" w:hAnsi="宋体" w:cs="宋体" w:eastAsia="宋体"/>
          <w:sz w:val="13"/>
          <w:color w:val="000000"/>
          <w:b w:val="off"/>
          <w:i w:val="off"/>
        </w:rPr>
        <w:t>周知，韵文乃法律在幼年使用的语言，但似乎没有人注意到它们以何种专横的权势支</w:t>
      </w:r>
      <w:r>
        <w:rPr>
          <w:rFonts w:ascii="宋体" w:hAnsi="宋体" w:cs="宋体" w:eastAsia="宋体"/>
          <w:sz w:val="13"/>
          <w:color w:val="000000"/>
          <w:b w:val="off"/>
          <w:i w:val="off"/>
        </w:rPr>
        <w:t>配她往后的年华。特别在英国的法制中，法律同音乐的联系虽然不如在斯巴达法制中 24</w:t>
      </w:r>
      <w:r>
        <w:rPr>
          <w:rFonts w:ascii="宋体" w:hAnsi="宋体" w:cs="宋体" w:eastAsia="宋体"/>
          <w:sz w:val="13"/>
          <w:color w:val="000000"/>
          <w:b w:val="off"/>
          <w:i w:val="off"/>
        </w:rPr>
        <w:t>那般为人所知，但无论怎样隐秘，它在真实和紧密的程度上或许并不逊色。政府机构里</w:t>
      </w:r>
      <w:r>
        <w:rPr>
          <w:rFonts w:ascii="宋体" w:hAnsi="宋体" w:cs="宋体" w:eastAsia="宋体"/>
          <w:sz w:val="13"/>
          <w:color w:val="000000"/>
          <w:b w:val="off"/>
          <w:i w:val="off"/>
        </w:rPr>
        <w:t>的音乐虽然同剧场里的音乐并非一回事，但前者在音乐性质上不亚于后者：一个使人</w:t>
      </w:r>
      <w:r>
        <w:rPr>
          <w:rFonts w:ascii="宋体" w:hAnsi="宋体" w:cs="宋体" w:eastAsia="宋体"/>
          <w:sz w:val="13"/>
          <w:color w:val="000000"/>
          <w:b w:val="off"/>
          <w:i w:val="off"/>
        </w:rPr>
        <w:t>心肠变硬，一个使人心肠变软，其时值一样悠长，其声音一样响亮，也一样由明确的规</w:t>
      </w:r>
      <w:r>
        <w:rPr>
          <w:rFonts w:ascii="宋体" w:hAnsi="宋体" w:cs="宋体" w:eastAsia="宋体"/>
          <w:sz w:val="13"/>
          <w:color w:val="000000"/>
          <w:b w:val="off"/>
          <w:i w:val="off"/>
        </w:rPr>
        <w:t>则支配，尽管这些规则尚未大白于天下。探究一下起诉、申诉、大法官法庭诉讼程序、权</w:t>
      </w:r>
      <w:r>
        <w:rPr>
          <w:rFonts w:ascii="宋体" w:hAnsi="宋体" w:cs="宋体" w:eastAsia="宋体"/>
          <w:sz w:val="13"/>
          <w:color w:val="000000"/>
          <w:b w:val="off"/>
          <w:i w:val="off"/>
        </w:rPr>
        <w:t>利转让，就会明白不管会发现什么触犯真理或有违常情之处，也找不到任何对和谐法</w:t>
      </w:r>
      <w:r>
        <w:rPr>
          <w:rFonts w:ascii="宋体" w:hAnsi="宋体" w:cs="宋体" w:eastAsia="宋体"/>
          <w:sz w:val="13"/>
          <w:color w:val="000000"/>
          <w:b w:val="off"/>
          <w:i w:val="off"/>
        </w:rPr>
        <w:t>则的背离。英国圣礼仪式非常推崇和谐，但它的和谐程度并未超过通常在一项英国议</w:t>
      </w:r>
      <w:r>
        <w:rPr>
          <w:rFonts w:ascii="宋体" w:hAnsi="宋体" w:cs="宋体" w:eastAsia="宋体"/>
          <w:sz w:val="13"/>
          <w:color w:val="000000"/>
          <w:b w:val="off"/>
          <w:i w:val="off"/>
        </w:rPr>
        <w:t>会立法中可以发现的。尊严、简洁、准确、明智以及让人记住或理解的可能性等等，无不</w:t>
      </w:r>
    </w:p>
    <w:p>
      <w:pPr>
        <w:wordWrap w:val="on"/>
        <w:autoSpaceDE w:val="off"/>
        <w:autoSpaceDN w:val="off"/>
        <w:spacing w:before="240" w:after="0" w:line="220" w:lineRule="atLeast"/>
        <w:ind w:left="20" w:right="340" w:firstLine="320"/>
        <w:jc w:val="both"/>
        <w:textAlignment w:val="auto"/>
        <w:rPr>
          <w:sz w:val="13"/>
        </w:rPr>
      </w:pPr>
      <w:r>
        <w:rPr>
          <w:rFonts w:ascii="宋体" w:hAnsi="宋体" w:cs="宋体" w:eastAsia="宋体"/>
          <w:sz w:val="13"/>
          <w:color w:val="000000"/>
          <w:b w:val="off"/>
          <w:i w:val="off"/>
        </w:rPr>
        <w:t>① 边沁显然是指1749和1751年在哈雷出版的两卷本著作，由法学家萨穆埃</w:t>
      </w:r>
      <w:r>
        <w:rPr>
          <w:rFonts w:ascii="宋体" w:hAnsi="宋体" w:cs="宋体" w:eastAsia="宋体"/>
          <w:sz w:val="13"/>
          <w:color w:val="000000"/>
          <w:b w:val="off"/>
          <w:i w:val="off"/>
        </w:rPr>
        <w:t>尔·冯·科克采伊(1679——1755)编纂。该著作提供了一大部分基础，使腓特烈大帝的</w:t>
      </w:r>
      <w:r>
        <w:rPr>
          <w:rFonts w:ascii="宋体" w:hAnsi="宋体" w:cs="宋体" w:eastAsia="宋体"/>
          <w:sz w:val="13"/>
          <w:color w:val="000000"/>
          <w:b w:val="off"/>
          <w:i w:val="off"/>
        </w:rPr>
        <w:t>宰相约翰·冯·卡默(1781年起任该职)得以制定法典，即最终在腓特烈大帝死后制定</w:t>
      </w:r>
      <w:r>
        <w:rPr>
          <w:rFonts w:ascii="宋体" w:hAnsi="宋体" w:cs="宋体" w:eastAsia="宋体"/>
          <w:sz w:val="13"/>
          <w:color w:val="000000"/>
          <w:b w:val="off"/>
          <w:i w:val="off"/>
        </w:rPr>
        <w:t>的《普鲁士全国通用法典》(Allgemeines Preussisches Landrecht)。对此,边沁的文章中有</w:t>
      </w:r>
      <w:r>
        <w:rPr>
          <w:rFonts w:ascii="宋体" w:hAnsi="宋体" w:cs="宋体" w:eastAsia="宋体"/>
          <w:sz w:val="13"/>
          <w:color w:val="000000"/>
          <w:b w:val="off"/>
          <w:i w:val="off"/>
        </w:rPr>
        <w:t>若干提及之处，反映了他对这部法律编纂巨作的兴趣。本书在后面还有一处提到该作，</w:t>
      </w:r>
      <w:r>
        <w:rPr>
          <w:rFonts w:ascii="宋体" w:hAnsi="宋体" w:cs="宋体" w:eastAsia="宋体"/>
          <w:sz w:val="13"/>
          <w:color w:val="000000"/>
          <w:b w:val="off"/>
          <w:i w:val="off"/>
        </w:rPr>
        <w:t>见第306页。</w:t>
      </w:r>
    </w:p>
    <w:p>
      <w:pPr>
        <w:wordWrap w:val="on"/>
        <w:autoSpaceDE w:val="off"/>
        <w:autoSpaceDN w:val="off"/>
        <w:spacing w:before="20" w:after="0" w:line="210" w:lineRule="atLeast"/>
        <w:ind w:left="40" w:right="360" w:firstLine="300"/>
        <w:jc w:val="both"/>
        <w:textAlignment w:val="auto"/>
        <w:rPr>
          <w:sz w:val="13"/>
        </w:rPr>
      </w:pPr>
      <w:r>
        <w:rPr>
          <w:rFonts w:ascii="宋体" w:hAnsi="宋体" w:cs="宋体" w:eastAsia="宋体"/>
          <w:sz w:val="13"/>
          <w:color w:val="000000"/>
          <w:b w:val="off"/>
          <w:i w:val="off"/>
        </w:rPr>
        <w:t>② 希腊神话中的歌手，善弹竖琴，传说他的歌声和奏乐可感动鸟兽木石。———译</w:t>
      </w:r>
      <w:r>
        <w:rPr>
          <w:rFonts w:ascii="宋体" w:hAnsi="宋体" w:cs="宋体" w:eastAsia="宋体"/>
          <w:sz w:val="13"/>
          <w:color w:val="000000"/>
          <w:b w:val="off"/>
          <w:i w:val="off"/>
        </w:rPr>
        <w:t>者</w:t>
      </w:r>
      <w:r>
        <w:br w:type="page"/>
      </w:r>
    </w:p>
    <w:p>
      <w:pPr>
        <w:wordWrap w:val="on"/>
        <w:autoSpaceDE w:val="off"/>
        <w:autoSpaceDN w:val="off"/>
        <w:spacing w:before="180" w:after="0" w:line="180" w:lineRule="atLeast"/>
        <w:ind w:left="880" w:right="0"/>
        <w:jc w:val="both"/>
        <w:textAlignment w:val="auto"/>
        <w:rPr>
          <w:sz w:val="11"/>
        </w:rPr>
      </w:pPr>
      <w:r>
        <w:rPr>
          <w:rFonts w:ascii="宋体" w:hAnsi="宋体" w:cs="宋体" w:eastAsia="宋体"/>
          <w:sz w:val="11"/>
          <w:color w:val="000000"/>
          <w:u w:val="single"/>
          <w:b w:val="off"/>
          <w:i w:val="off"/>
        </w:rPr>
        <w:t xml:space="preserve"> 72                      道德与立法原理导论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88900"/>
                <wp:wrapTopAndBottom/>
                <wp:docPr id="154" name="文本框 154"/>
                <a:graphic xmlns:a="http://schemas.openxmlformats.org/drawingml/2006/main">
                  <a:graphicData uri="http://schemas.microsoft.com/office/word/2010/wordprocessingShape">
                    <wps:wsp>
                      <wps:cNvSpPr txBox="true"/>
                      <wps:spPr>
                        <a:xfrm>
                          <a:off x="0" y="0"/>
                          <a:ext cx="39370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79800" cy="1041400"/>
                <wp:wrapTopAndBottom/>
                <wp:docPr id="155" name="文本框 155"/>
                <a:graphic xmlns:a="http://schemas.openxmlformats.org/drawingml/2006/main">
                  <a:graphicData uri="http://schemas.microsoft.com/office/word/2010/wordprocessingShape">
                    <wps:wsp>
                      <wps:cNvSpPr txBox="true"/>
                      <wps:spPr>
                        <a:xfrm>
                          <a:off x="0" y="0"/>
                          <a:ext cx="3479800" cy="1041400"/>
                        </a:xfrm>
                        <a:prstGeom prst="rect">
                          <a:avLst/>
                        </a:prstGeom>
                        <a:noFill/>
                        <a:ln w="6350">
                          <a:noFill/>
                        </a:ln>
                      </wps:spPr>
                      <wps:txbx>
                        <w:txbxContent>
                          <w:p>
                            <w:pPr>
                              <w:wordWrap w:val="on"/>
                              <w:autoSpaceDE w:val="off"/>
                              <w:autoSpaceDN w:val="off"/>
                              <w:spacing w:before="0" w:after="0" w:line="316" w:lineRule="atLeast"/>
                              <w:ind w:left="0" w:right="0" w:firstLine="400"/>
                              <w:jc w:val="both"/>
                              <w:textAlignment w:val="auto"/>
                              <w:rPr>
                                <w:sz w:val="18"/>
                              </w:rPr>
                            </w:pPr>
                            <w:r>
                              <w:rPr>
                                <w:rFonts w:ascii="宋体" w:hAnsi="宋体" w:cs="宋体" w:eastAsia="宋体"/>
                                <w:sz w:val="18"/>
                                <w:color w:val="000000"/>
                                <w:b w:val="off"/>
                                <w:i w:val="off"/>
                              </w:rPr>
                              <w:t>12.显然，这是个有名无实的原理，本身并非实在，而只是作</w:t>
                            </w:r>
                            <w:r>
                              <w:rPr>
                                <w:rFonts w:ascii="宋体" w:hAnsi="宋体" w:cs="宋体" w:eastAsia="宋体"/>
                                <w:sz w:val="18"/>
                                <w:color w:val="000000"/>
                                <w:b w:val="off"/>
                                <w:i w:val="off"/>
                              </w:rPr>
                              <w:t>为一个术语，用来表明否定一切原理。人所期望于一个原理的，是</w:t>
                            </w:r>
                            <w:r>
                              <w:rPr>
                                <w:rFonts w:ascii="宋体" w:hAnsi="宋体" w:cs="宋体" w:eastAsia="宋体"/>
                                <w:sz w:val="18"/>
                                <w:color w:val="000000"/>
                                <w:b w:val="off"/>
                                <w:i w:val="off"/>
                              </w:rPr>
                              <w:t>它能指示出某种外在考虑，以此为手段来证实和指引内在情感</w:t>
                            </w:r>
                            <w:r>
                              <w:rPr>
                                <w:rFonts w:ascii="宋体" w:hAnsi="宋体" w:cs="宋体" w:eastAsia="宋体"/>
                                <w:sz w:val="18"/>
                                <w:color w:val="000000"/>
                                <w:b w:val="off"/>
                                <w:i w:val="off"/>
                              </w:rPr>
                              <w:t>———赞许和非难，而一个无非是举出这些情感作为其本身理由和</w:t>
                            </w:r>
                            <w:r>
                              <w:rPr>
                                <w:rFonts w:ascii="宋体" w:hAnsi="宋体" w:cs="宋体" w:eastAsia="宋体"/>
                                <w:sz w:val="18"/>
                                <w:color w:val="000000"/>
                                <w:b w:val="off"/>
                                <w:i w:val="off"/>
                              </w:rPr>
                              <w:t>衡量标准的命题，远未达到这一期望。</w:t>
                            </w:r>
                          </w:p>
                        </w:txbxContent>
                      </wps:txbx>
                      <wps:bodyPr wrap="square" lIns="0" rIns="0" tIns="0" bIns="0" vert="horz" anchor="t">
                        <a:spAutoFit/>
                      </wps:bodyPr>
                    </wps:wsp>
                  </a:graphicData>
                </a:graphic>
              </wp:anchor>
            </w:drawing>
          </mc:Choice>
          <mc:Fallback>
            <w:pict>
              <v:shape type="#_x0000_t202" filled="f" stroked="f" style="margin-left:37pt;margin-top:0pt;width:274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400"/>
                        <w:jc w:val="both"/>
                        <w:textAlignment w:val="auto"/>
                        <w:rPr>
                          <w:sz w:val="18"/>
                        </w:rPr>
                      </w:pPr>
                      <w:r>
                        <w:rPr>
                          <w:rFonts w:ascii="宋体" w:hAnsi="宋体" w:cs="宋体" w:eastAsia="宋体"/>
                          <w:sz w:val="18"/>
                          <w:color w:val="000000"/>
                          <w:b w:val="off"/>
                          <w:i w:val="off"/>
                        </w:rPr>
                        <w:t>12.显然，这是个有名无实的原理，本身并非实在，而只是作</w:t>
                      </w:r>
                      <w:r>
                        <w:rPr>
                          <w:rFonts w:ascii="宋体" w:hAnsi="宋体" w:cs="宋体" w:eastAsia="宋体"/>
                          <w:sz w:val="18"/>
                          <w:color w:val="000000"/>
                          <w:b w:val="off"/>
                          <w:i w:val="off"/>
                        </w:rPr>
                        <w:t>为一个术语，用来表明否定一切原理。人所期望于一个原理的，是</w:t>
                      </w:r>
                      <w:r>
                        <w:rPr>
                          <w:rFonts w:ascii="宋体" w:hAnsi="宋体" w:cs="宋体" w:eastAsia="宋体"/>
                          <w:sz w:val="18"/>
                          <w:color w:val="000000"/>
                          <w:b w:val="off"/>
                          <w:i w:val="off"/>
                        </w:rPr>
                        <w:t>它能指示出某种外在考虑，以此为手段来证实和指引内在情感</w:t>
                      </w:r>
                      <w:r>
                        <w:rPr>
                          <w:rFonts w:ascii="宋体" w:hAnsi="宋体" w:cs="宋体" w:eastAsia="宋体"/>
                          <w:sz w:val="18"/>
                          <w:color w:val="000000"/>
                          <w:b w:val="off"/>
                          <w:i w:val="off"/>
                        </w:rPr>
                        <w:t>———赞许和非难，而一个无非是举出这些情感作为其本身理由和</w:t>
                      </w:r>
                      <w:r>
                        <w:rPr>
                          <w:rFonts w:ascii="宋体" w:hAnsi="宋体" w:cs="宋体" w:eastAsia="宋体"/>
                          <w:sz w:val="18"/>
                          <w:color w:val="000000"/>
                          <w:b w:val="off"/>
                          <w:i w:val="off"/>
                        </w:rPr>
                        <w:t>衡量标准的命题，远未达到这一期望。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495300" cy="609600"/>
                <wp:wrapTopAndBottom/>
                <wp:docPr id="156" name="文本框 156"/>
                <a:graphic xmlns:a="http://schemas.openxmlformats.org/drawingml/2006/main">
                  <a:graphicData uri="http://schemas.microsoft.com/office/word/2010/wordprocessingShape">
                    <wps:wsp>
                      <wps:cNvSpPr txBox="true"/>
                      <wps:spPr>
                        <a:xfrm>
                          <a:off x="0" y="0"/>
                          <a:ext cx="495300" cy="609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这与其说是</w:t>
                            </w:r>
                            <w:r>
                              <w:rPr>
                                <w:rFonts w:ascii="宋体" w:hAnsi="宋体" w:cs="宋体" w:eastAsia="宋体"/>
                                <w:sz w:val="11"/>
                                <w:color w:val="000000"/>
                                <w:b w:val="off"/>
                                <w:i w:val="off"/>
                              </w:rPr>
                              <w:t>实 在 的 原</w:t>
                            </w:r>
                            <w:r>
                              <w:rPr>
                                <w:rFonts w:ascii="宋体" w:hAnsi="宋体" w:cs="宋体" w:eastAsia="宋体"/>
                                <w:sz w:val="11"/>
                                <w:color w:val="000000"/>
                                <w:b w:val="off"/>
                                <w:i w:val="off"/>
                              </w:rPr>
                              <w:t>理， 不如说</w:t>
                            </w:r>
                            <w:r>
                              <w:rPr>
                                <w:rFonts w:ascii="宋体" w:hAnsi="宋体" w:cs="宋体" w:eastAsia="宋体"/>
                                <w:sz w:val="11"/>
                                <w:color w:val="000000"/>
                                <w:b w:val="off"/>
                                <w:i w:val="off"/>
                              </w:rPr>
                              <w:t>是对一切原</w:t>
                            </w:r>
                            <w:r>
                              <w:rPr>
                                <w:rFonts w:ascii="宋体" w:hAnsi="宋体" w:cs="宋体" w:eastAsia="宋体"/>
                                <w:sz w:val="11"/>
                                <w:color w:val="000000"/>
                                <w:b w:val="off"/>
                                <w:i w:val="off"/>
                              </w:rPr>
                              <w:t>理的否定</w:t>
                            </w:r>
                          </w:p>
                        </w:txbxContent>
                      </wps:txbx>
                      <wps:bodyPr wrap="square" lIns="0" rIns="0" tIns="0" bIns="0" vert="horz" anchor="t">
                        <a:spAutoFit/>
                      </wps:bodyPr>
                    </wps:wsp>
                  </a:graphicData>
                </a:graphic>
              </wp:anchor>
            </w:drawing>
          </mc:Choice>
          <mc:Fallback>
            <w:pict>
              <v:shape type="#_x0000_t202" filled="f" stroked="f" style="margin-left:1pt;margin-top:7pt;width:39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这与其说是</w:t>
                      </w:r>
                      <w:r>
                        <w:rPr>
                          <w:rFonts w:ascii="宋体" w:hAnsi="宋体" w:cs="宋体" w:eastAsia="宋体"/>
                          <w:sz w:val="11"/>
                          <w:color w:val="000000"/>
                          <w:b w:val="off"/>
                          <w:i w:val="off"/>
                        </w:rPr>
                        <w:t>实 在 的 原</w:t>
                      </w:r>
                      <w:r>
                        <w:rPr>
                          <w:rFonts w:ascii="宋体" w:hAnsi="宋体" w:cs="宋体" w:eastAsia="宋体"/>
                          <w:sz w:val="11"/>
                          <w:color w:val="000000"/>
                          <w:b w:val="off"/>
                          <w:i w:val="off"/>
                        </w:rPr>
                        <w:t>理， 不如说</w:t>
                      </w:r>
                      <w:r>
                        <w:rPr>
                          <w:rFonts w:ascii="宋体" w:hAnsi="宋体" w:cs="宋体" w:eastAsia="宋体"/>
                          <w:sz w:val="11"/>
                          <w:color w:val="000000"/>
                          <w:b w:val="off"/>
                          <w:i w:val="off"/>
                        </w:rPr>
                        <w:t>是对一切原</w:t>
                      </w:r>
                      <w:r>
                        <w:rPr>
                          <w:rFonts w:ascii="宋体" w:hAnsi="宋体" w:cs="宋体" w:eastAsia="宋体"/>
                          <w:sz w:val="11"/>
                          <w:color w:val="000000"/>
                          <w:b w:val="off"/>
                          <w:i w:val="off"/>
                        </w:rPr>
                        <w:t>理的否定</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88900"/>
                <wp:wrapTopAndBottom/>
                <wp:docPr id="157" name="文本框 157"/>
                <a:graphic xmlns:a="http://schemas.openxmlformats.org/drawingml/2006/main">
                  <a:graphicData uri="http://schemas.microsoft.com/office/word/2010/wordprocessingShape">
                    <wps:wsp>
                      <wps:cNvSpPr txBox="true"/>
                      <wps:spPr>
                        <a:xfrm>
                          <a:off x="0" y="0"/>
                          <a:ext cx="39497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79800" cy="698500"/>
                <wp:wrapTopAndBottom/>
                <wp:docPr id="158" name="文本框 158"/>
                <a:graphic xmlns:a="http://schemas.openxmlformats.org/drawingml/2006/main">
                  <a:graphicData uri="http://schemas.microsoft.com/office/word/2010/wordprocessingShape">
                    <wps:wsp>
                      <wps:cNvSpPr txBox="true"/>
                      <wps:spPr>
                        <a:xfrm>
                          <a:off x="0" y="0"/>
                          <a:ext cx="3479800" cy="698500"/>
                        </a:xfrm>
                        <a:prstGeom prst="rect">
                          <a:avLst/>
                        </a:prstGeom>
                        <a:noFill/>
                        <a:ln w="6350">
                          <a:noFill/>
                        </a:ln>
                      </wps:spPr>
                      <wps:txbx>
                        <w:txbxContent>
                          <w:p>
                            <w:pPr>
                              <w:wordWrap w:val="on"/>
                              <w:autoSpaceDE w:val="off"/>
                              <w:autoSpaceDN w:val="off"/>
                              <w:spacing w:before="0" w:after="0" w:line="270" w:lineRule="atLeast"/>
                              <w:ind w:left="0" w:right="0" w:firstLine="380"/>
                              <w:jc w:val="both"/>
                              <w:textAlignment w:val="auto"/>
                              <w:rPr>
                                <w:sz w:val="11"/>
                              </w:rPr>
                            </w:pPr>
                            <w:r>
                              <w:rPr>
                                <w:rFonts w:ascii="宋体" w:hAnsi="宋体" w:cs="宋体" w:eastAsia="宋体"/>
                                <w:sz w:val="11"/>
                                <w:color w:val="000000"/>
                                <w:b w:val="off"/>
                                <w:i w:val="off"/>
                              </w:rPr>
                              <w:t>13.该原理的信徒说：在审视人的各种行动时，为确定其中哪</w:t>
                            </w:r>
                            <w:r>
                              <w:rPr>
                                <w:rFonts w:ascii="宋体" w:hAnsi="宋体" w:cs="宋体" w:eastAsia="宋体"/>
                                <w:sz w:val="11"/>
                                <w:color w:val="000000"/>
                                <w:b w:val="off"/>
                                <w:i w:val="off"/>
                              </w:rPr>
                              <w:t>服从和谐。为这位永不满足的女神所作的牺牲可谓罄竹难书。在英国立法中为她效劳</w:t>
                            </w:r>
                            <w:r>
                              <w:rPr>
                                <w:rFonts w:ascii="宋体" w:hAnsi="宋体" w:cs="宋体" w:eastAsia="宋体"/>
                                <w:sz w:val="11"/>
                                <w:color w:val="000000"/>
                                <w:b w:val="off"/>
                                <w:i w:val="off"/>
                              </w:rPr>
                              <w:t>的虚语，并不少于在希腊诗歌中为她效劳的虚语，尽管在外表和数量上有所不同：在希</w:t>
                            </w:r>
                            <w:r>
                              <w:rPr>
                                <w:rFonts w:ascii="宋体" w:hAnsi="宋体" w:cs="宋体" w:eastAsia="宋体"/>
                                <w:sz w:val="11"/>
                                <w:color w:val="000000"/>
                                <w:b w:val="off"/>
                                <w:i w:val="off"/>
                              </w:rPr>
                              <w:t>腊诗歌中是单音节词，·在英国立法中是整行文句。··</w:t>
                            </w:r>
                          </w:p>
                        </w:txbxContent>
                      </wps:txbx>
                      <wps:bodyPr wrap="square" lIns="0" rIns="0" tIns="0" bIns="0" vert="horz" anchor="t">
                        <a:spAutoFit/>
                      </wps:bodyPr>
                    </wps:wsp>
                  </a:graphicData>
                </a:graphic>
              </wp:anchor>
            </w:drawing>
          </mc:Choice>
          <mc:Fallback>
            <w:pict>
              <v:shape type="#_x0000_t202" filled="f" stroked="f" style="margin-left:38pt;margin-top:0pt;width:274pt;height: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0" w:lineRule="atLeast"/>
                        <w:ind w:left="0" w:right="0" w:firstLine="380"/>
                        <w:jc w:val="both"/>
                        <w:textAlignment w:val="auto"/>
                        <w:rPr>
                          <w:sz w:val="11"/>
                        </w:rPr>
                      </w:pPr>
                      <w:r>
                        <w:rPr>
                          <w:rFonts w:ascii="宋体" w:hAnsi="宋体" w:cs="宋体" w:eastAsia="宋体"/>
                          <w:sz w:val="11"/>
                          <w:color w:val="000000"/>
                          <w:b w:val="off"/>
                          <w:i w:val="off"/>
                        </w:rPr>
                        <w:t>13.该原理的信徒说：在审视人的各种行动时，为确定其中哪</w:t>
                      </w:r>
                      <w:r>
                        <w:rPr>
                          <w:rFonts w:ascii="宋体" w:hAnsi="宋体" w:cs="宋体" w:eastAsia="宋体"/>
                          <w:sz w:val="11"/>
                          <w:color w:val="000000"/>
                          <w:b w:val="off"/>
                          <w:i w:val="off"/>
                        </w:rPr>
                        <w:t>服从和谐。为这位永不满足的女神所作的牺牲可谓罄竹难书。在英国立法中为她效劳</w:t>
                      </w:r>
                      <w:r>
                        <w:rPr>
                          <w:rFonts w:ascii="宋体" w:hAnsi="宋体" w:cs="宋体" w:eastAsia="宋体"/>
                          <w:sz w:val="11"/>
                          <w:color w:val="000000"/>
                          <w:b w:val="off"/>
                          <w:i w:val="off"/>
                        </w:rPr>
                        <w:t>的虚语，并不少于在希腊诗歌中为她效劳的虚语，尽管在外表和数量上有所不同：在希</w:t>
                      </w:r>
                      <w:r>
                        <w:rPr>
                          <w:rFonts w:ascii="宋体" w:hAnsi="宋体" w:cs="宋体" w:eastAsia="宋体"/>
                          <w:sz w:val="11"/>
                          <w:color w:val="000000"/>
                          <w:b w:val="off"/>
                          <w:i w:val="off"/>
                        </w:rPr>
                        <w:t>腊诗歌中是单音节词，·在英国立法中是整行文句。··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1778000" cy="355600"/>
                <wp:wrapTopAndBottom/>
                <wp:docPr id="159" name="文本框 159"/>
                <a:graphic xmlns:a="http://schemas.openxmlformats.org/drawingml/2006/main">
                  <a:graphicData uri="http://schemas.microsoft.com/office/word/2010/wordprocessingShape">
                    <wps:wsp>
                      <wps:cNvSpPr txBox="true"/>
                      <wps:spPr>
                        <a:xfrm>
                          <a:off x="0" y="0"/>
                          <a:ext cx="17780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厌恶原理的</w:t>
                            </w:r>
                            <w:r>
                              <w:rPr>
                                <w:rFonts w:ascii="宋体" w:hAnsi="宋体" w:cs="宋体" w:eastAsia="宋体"/>
                                <w:sz w:val="11"/>
                                <w:color w:val="000000"/>
                                <w:b w:val="off"/>
                                <w:i w:val="off"/>
                              </w:rPr>
                              <w:t>信徒有何种</w:t>
                            </w:r>
                            <w:r>
                              <w:rPr>
                                <w:rFonts w:ascii="宋体" w:hAnsi="宋体" w:cs="宋体" w:eastAsia="宋体"/>
                                <w:sz w:val="11"/>
                                <w:color w:val="000000"/>
                                <w:u w:val="single"/>
                                <w:b w:val="off"/>
                                <w:i w:val="off"/>
                              </w:rPr>
                              <w:t xml:space="preserve">                         </w:t>
                            </w:r>
                            <w:r>
                              <w:rPr>
                                <w:rFonts w:ascii="宋体" w:hAnsi="宋体" w:cs="宋体" w:eastAsia="宋体"/>
                                <w:sz w:val="11"/>
                                <w:color w:val="000000"/>
                                <w:b w:val="off"/>
                                <w:i w:val="off"/>
                              </w:rPr>
                              <w:t>情感</w:t>
                            </w:r>
                          </w:p>
                        </w:txbxContent>
                      </wps:txbx>
                      <wps:bodyPr wrap="square" lIns="0" rIns="0" tIns="0" bIns="0" vert="horz" anchor="t">
                        <a:spAutoFit/>
                      </wps:bodyPr>
                    </wps:wsp>
                  </a:graphicData>
                </a:graphic>
              </wp:anchor>
            </w:drawing>
          </mc:Choice>
          <mc:Fallback>
            <w:pict>
              <v:shape type="#_x0000_t202" filled="f" stroked="f" style="margin-left:1pt;margin-top:7pt;width:140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厌恶原理的</w:t>
                      </w:r>
                      <w:r>
                        <w:rPr>
                          <w:rFonts w:ascii="宋体" w:hAnsi="宋体" w:cs="宋体" w:eastAsia="宋体"/>
                          <w:sz w:val="11"/>
                          <w:color w:val="000000"/>
                          <w:b w:val="off"/>
                          <w:i w:val="off"/>
                        </w:rPr>
                        <w:t>信徒有何种</w:t>
                      </w:r>
                      <w:r>
                        <w:rPr>
                          <w:rFonts w:ascii="宋体" w:hAnsi="宋体" w:cs="宋体" w:eastAsia="宋体"/>
                          <w:sz w:val="11"/>
                          <w:color w:val="000000"/>
                          <w:u w:val="single"/>
                          <w:b w:val="off"/>
                          <w:i w:val="off"/>
                        </w:rPr>
                        <w:t xml:space="preserve">                         </w:t>
                      </w:r>
                      <w:r>
                        <w:rPr>
                          <w:rFonts w:ascii="宋体" w:hAnsi="宋体" w:cs="宋体" w:eastAsia="宋体"/>
                          <w:sz w:val="11"/>
                          <w:color w:val="000000"/>
                          <w:b w:val="off"/>
                          <w:i w:val="off"/>
                        </w:rPr>
                        <w:t>情感</w:t>
                      </w:r>
                    </w:p>
                  </w:txbxContent>
                </v:textbox>
              </v:shape>
            </w:pict>
          </mc:Fallback>
        </mc:AlternateContent>
      </w:r>
    </w:p>
    <w:p>
      <w:pPr>
        <w:wordWrap w:val="on"/>
        <w:autoSpaceDE w:val="off"/>
        <w:autoSpaceDN w:val="off"/>
        <w:spacing w:before="20" w:after="0" w:line="195" w:lineRule="atLeast"/>
        <w:ind w:left="840" w:right="0" w:firstLine="300"/>
        <w:jc w:val="both"/>
        <w:textAlignment w:val="auto"/>
        <w:rPr>
          <w:sz w:val="11"/>
        </w:rPr>
      </w:pPr>
      <w:r>
        <w:rPr>
          <w:rFonts w:ascii="宋体" w:hAnsi="宋体" w:cs="宋体" w:eastAsia="宋体"/>
          <w:sz w:val="11"/>
          <w:color w:val="000000"/>
          <w:b w:val="off"/>
          <w:i w:val="off"/>
        </w:rPr>
        <w:t>现在回过来谈同情和厌恶原理。这个术语起初由于不偏不倚，比任性原理更为可</w:t>
      </w:r>
      <w:r>
        <w:rPr>
          <w:rFonts w:ascii="宋体" w:hAnsi="宋体" w:cs="宋体" w:eastAsia="宋体"/>
          <w:sz w:val="11"/>
          <w:color w:val="000000"/>
          <w:b w:val="off"/>
          <w:i w:val="off"/>
        </w:rPr>
        <w:t>取。我所以选用一个在上述几方面过于狭隘的名称，是因为我当时未将自己的考察扩展</w:t>
      </w:r>
      <w:r>
        <w:rPr>
          <w:rFonts w:ascii="宋体" w:hAnsi="宋体" w:cs="宋体" w:eastAsia="宋体"/>
          <w:sz w:val="11"/>
          <w:color w:val="000000"/>
          <w:b w:val="off"/>
          <w:i w:val="off"/>
        </w:rPr>
        <w:t>到包括民法在内，只看到它不可分地同刑法相关联。然而，当我们进至民法领域时，就会</w:t>
      </w:r>
      <w:r>
        <w:rPr>
          <w:rFonts w:ascii="宋体" w:hAnsi="宋体" w:cs="宋体" w:eastAsia="宋体"/>
          <w:sz w:val="11"/>
          <w:color w:val="000000"/>
          <w:b w:val="off"/>
          <w:i w:val="off"/>
        </w:rPr>
        <w:t>看到幻想原理大露头角，至少不亚于同情和厌恶原理在刑法领域引人注目的程度。</w:t>
      </w:r>
    </w:p>
    <w:p>
      <w:pPr>
        <w:wordWrap w:val="on"/>
        <w:autoSpaceDE w:val="off"/>
        <w:autoSpaceDN w:val="off"/>
        <w:spacing w:before="20" w:after="0" w:line="194" w:lineRule="atLeast"/>
        <w:ind w:left="840" w:right="0" w:firstLine="300"/>
        <w:jc w:val="both"/>
        <w:textAlignment w:val="auto"/>
        <w:rPr>
          <w:sz w:val="11"/>
        </w:rPr>
      </w:pPr>
      <w:r>
        <w:rPr>
          <w:rFonts w:ascii="宋体" w:hAnsi="宋体" w:cs="宋体" w:eastAsia="宋体"/>
          <w:sz w:val="11"/>
          <w:color w:val="000000"/>
          <w:b w:val="off"/>
          <w:i w:val="off"/>
        </w:rPr>
        <w:t>在科克勋爵那个时代，功利的光辉简直不能说已经照亮了普通法的面容。固然，在</w:t>
      </w:r>
      <w:r>
        <w:rPr>
          <w:rFonts w:ascii="宋体" w:hAnsi="宋体" w:cs="宋体" w:eastAsia="宋体"/>
          <w:sz w:val="11"/>
          <w:color w:val="000000"/>
          <w:b w:val="off"/>
          <w:i w:val="off"/>
        </w:rPr>
        <w:t>这位大法学家当作这尽善尽美的法律体系的并列要旨来展示的约20个论题总汇中，</w:t>
      </w:r>
      <w:r>
        <w:rPr>
          <w:rFonts w:ascii="宋体" w:hAnsi="宋体" w:cs="宋体" w:eastAsia="宋体"/>
          <w:sz w:val="11"/>
          <w:color w:val="000000"/>
          <w:b w:val="off"/>
          <w:i w:val="off"/>
        </w:rPr>
        <w:t>可以见到有称作“烦扰论据”(argumentum ab inconvenienti)的一线光明,但即便如此,把</w:t>
      </w:r>
      <w:r>
        <w:rPr>
          <w:rFonts w:ascii="宋体" w:hAnsi="宋体" w:cs="宋体" w:eastAsia="宋体"/>
          <w:sz w:val="11"/>
          <w:color w:val="000000"/>
          <w:b w:val="off"/>
          <w:i w:val="off"/>
        </w:rPr>
        <w:t>它容纳进来也是境况使然，恰恰证明了疏忽，正如布鲁图和卡修斯的法规将其排除在</w:t>
      </w:r>
      <w:r>
        <w:rPr>
          <w:rFonts w:ascii="宋体" w:hAnsi="宋体" w:cs="宋体" w:eastAsia="宋体"/>
          <w:sz w:val="11"/>
          <w:color w:val="000000"/>
          <w:b w:val="off"/>
          <w:i w:val="off"/>
        </w:rPr>
        <w:t>外是由于对之有明确意识。它不在前，不在后，也不在任何尊荣显赫的位置上，而是草</w:t>
      </w:r>
      <w:r>
        <w:rPr>
          <w:rFonts w:ascii="宋体" w:hAnsi="宋体" w:cs="宋体" w:eastAsia="宋体"/>
          <w:sz w:val="11"/>
          <w:color w:val="000000"/>
          <w:b w:val="off"/>
          <w:i w:val="off"/>
        </w:rPr>
        <w:t>草挤向中间，全然看不出受到任何青睐(《科克论利特尔顿》，第11节第1段)。①这拉丁</w:t>
      </w:r>
      <w:r>
        <w:rPr>
          <w:rFonts w:ascii="宋体" w:hAnsi="宋体" w:cs="宋体" w:eastAsia="宋体"/>
          <w:sz w:val="11"/>
          <w:color w:val="000000"/>
          <w:b w:val="off"/>
          <w:i w:val="off"/>
        </w:rPr>
        <w:t>语的“烦扰”同英语的“烦扰”绝不是一回事。它同故意伤害有别，而且由于俗人粗汉用</w:t>
      </w:r>
      <w:r>
        <w:rPr>
          <w:rFonts w:ascii="宋体" w:hAnsi="宋体" w:cs="宋体" w:eastAsia="宋体"/>
          <w:sz w:val="11"/>
          <w:color w:val="000000"/>
          <w:b w:val="off"/>
          <w:i w:val="off"/>
        </w:rPr>
        <w:t>它来指某种不那么坏的事情，文人雅士便赋予它更坏的含义。一句被赞赏的格言说，</w:t>
      </w:r>
      <w:r>
        <w:rPr>
          <w:rFonts w:ascii="宋体" w:hAnsi="宋体" w:cs="宋体" w:eastAsia="宋体"/>
          <w:sz w:val="11"/>
          <w:color w:val="000000"/>
          <w:b w:val="off"/>
          <w:i w:val="off"/>
        </w:rPr>
        <w:t>“法律之青睐故意伤害甚于烦扰”，而它由于言之无物的缘故越是受到赞赏，假设被理</w:t>
      </w:r>
      <w:r>
        <w:rPr>
          <w:rFonts w:ascii="宋体" w:hAnsi="宋体" w:cs="宋体" w:eastAsia="宋体"/>
          <w:sz w:val="11"/>
          <w:color w:val="000000"/>
          <w:b w:val="off"/>
          <w:i w:val="off"/>
        </w:rPr>
        <w:t>解的也就越多。</w:t>
      </w:r>
    </w:p>
    <w:p>
      <w:pPr>
        <w:wordWrap w:val="on"/>
        <w:autoSpaceDE w:val="off"/>
        <w:autoSpaceDN w:val="off"/>
        <w:spacing w:before="0" w:after="0" w:line="196" w:lineRule="atLeast"/>
        <w:ind w:left="840" w:right="0" w:firstLine="300"/>
        <w:jc w:val="both"/>
        <w:textAlignment w:val="auto"/>
        <w:rPr>
          <w:sz w:val="11"/>
        </w:rPr>
      </w:pPr>
      <w:r>
        <w:rPr>
          <w:rFonts w:ascii="宋体" w:hAnsi="宋体" w:cs="宋体" w:eastAsia="宋体"/>
          <w:sz w:val="11"/>
          <w:color w:val="000000"/>
          <w:b w:val="off"/>
          <w:i w:val="off"/>
        </w:rPr>
        <w:t>功利规定与普通法的运作之间，不存在任何公然的抵触，更谈不上有恒久不变的</w:t>
      </w:r>
      <w:r>
        <w:rPr>
          <w:rFonts w:ascii="宋体" w:hAnsi="宋体" w:cs="宋体" w:eastAsia="宋体"/>
          <w:sz w:val="11"/>
          <w:color w:val="000000"/>
          <w:b w:val="off"/>
          <w:i w:val="off"/>
        </w:rPr>
        <w:t>对立，这样的恒久性我们已经看到甚至超出禁欲狂热之所能(见上面第10节)。本能不</w:t>
      </w:r>
      <w:r>
        <w:rPr>
          <w:rFonts w:ascii="宋体" w:hAnsi="宋体" w:cs="宋体" w:eastAsia="宋体"/>
          <w:sz w:val="11"/>
          <w:color w:val="000000"/>
          <w:b w:val="off"/>
          <w:i w:val="off"/>
        </w:rPr>
        <w:t>时会不可避免地将其导入理性之路：无论本能受到怎样的束缚，它绝无可能被教育扼</w:t>
      </w:r>
      <w:r>
        <w:rPr>
          <w:rFonts w:ascii="宋体" w:hAnsi="宋体" w:cs="宋体" w:eastAsia="宋体"/>
          <w:sz w:val="11"/>
          <w:color w:val="000000"/>
          <w:b w:val="off"/>
          <w:i w:val="off"/>
        </w:rPr>
        <w:t>杀。靠“正反类比相争相克”聚拢起来的材料织成的网络，绝无可能不再受到理性原则</w:t>
      </w:r>
      <w:r>
        <w:rPr>
          <w:rFonts w:ascii="宋体" w:hAnsi="宋体" w:cs="宋体" w:eastAsia="宋体"/>
          <w:sz w:val="11"/>
          <w:color w:val="000000"/>
          <w:b w:val="off"/>
          <w:i w:val="off"/>
        </w:rPr>
        <w:t>那悄然无声的吸引力的规范，尽管它会像钢针被磁石吸引一般身不由己。</w:t>
      </w:r>
    </w:p>
    <w:p>
      <w:pPr>
        <w:wordWrap w:val="on"/>
        <w:autoSpaceDE w:val="off"/>
        <w:autoSpaceDN w:val="off"/>
        <w:spacing w:before="20" w:after="0" w:line="240" w:lineRule="atLeast"/>
        <w:ind w:left="1140" w:right="0"/>
        <w:jc w:val="both"/>
        <w:textAlignment w:val="auto"/>
        <w:rPr>
          <w:sz w:val="10"/>
        </w:rPr>
      </w:pPr>
      <w:r>
        <w:rPr>
          <w:rFonts w:ascii="宋体" w:hAnsi="宋体" w:cs="宋体" w:eastAsia="宋体"/>
          <w:sz w:val="10"/>
          <w:color w:val="000000"/>
          <w:b w:val="off"/>
          <w:i w:val="off"/>
        </w:rPr>
        <w:t>*  Mεv,тоц,γε,vων,等等。</w:t>
      </w:r>
    </w:p>
    <w:p>
      <w:pPr>
        <w:wordWrap w:val="on"/>
        <w:autoSpaceDE w:val="off"/>
        <w:autoSpaceDN w:val="off"/>
        <w:spacing w:before="0" w:after="0" w:line="180" w:lineRule="atLeast"/>
        <w:ind w:left="820" w:right="0" w:firstLine="320"/>
        <w:jc w:val="both"/>
        <w:textAlignment w:val="auto"/>
        <w:rPr>
          <w:sz w:val="11"/>
        </w:rPr>
      </w:pPr>
      <w:r>
        <w:rPr>
          <w:rFonts w:ascii="宋体" w:hAnsi="宋体" w:cs="宋体" w:eastAsia="宋体"/>
          <w:sz w:val="11"/>
          <w:color w:val="000000"/>
          <w:b w:val="off"/>
          <w:i w:val="off"/>
        </w:rPr>
        <w:t>**   “兹由上述权威进一步规定……倘若……特此进一步规定并宣告……”，等</w:t>
      </w:r>
      <w:r>
        <w:rPr>
          <w:rFonts w:ascii="宋体" w:hAnsi="宋体" w:cs="宋体" w:eastAsia="宋体"/>
          <w:sz w:val="11"/>
          <w:color w:val="000000"/>
          <w:b w:val="off"/>
          <w:i w:val="off"/>
        </w:rPr>
        <w:t>等，等等。</w:t>
      </w:r>
    </w:p>
    <w:p>
      <w:pPr>
        <w:wordWrap w:val="on"/>
        <w:autoSpaceDE w:val="off"/>
        <w:autoSpaceDN w:val="off"/>
        <w:spacing w:before="220" w:after="0" w:line="200" w:lineRule="atLeast"/>
        <w:ind w:left="880" w:right="0" w:firstLine="260"/>
        <w:jc w:val="both"/>
        <w:textAlignment w:val="auto"/>
        <w:rPr>
          <w:sz w:val="11"/>
        </w:rPr>
      </w:pPr>
      <w:r>
        <w:rPr>
          <w:rFonts w:ascii="宋体" w:hAnsi="宋体" w:cs="宋体" w:eastAsia="宋体"/>
          <w:sz w:val="11"/>
          <w:color w:val="000000"/>
          <w:b w:val="off"/>
          <w:i w:val="off"/>
        </w:rPr>
        <w:t>① 参见本书第22页注1。在《科克论利特尔顿》的这一段里，所引20组辩据中的</w:t>
      </w:r>
      <w:r>
        <w:rPr>
          <w:rFonts w:ascii="宋体" w:hAnsi="宋体" w:cs="宋体" w:eastAsia="宋体"/>
          <w:sz w:val="11"/>
          <w:color w:val="000000"/>
          <w:b w:val="off"/>
          <w:i w:val="off"/>
        </w:rPr>
        <w:t>第 10 组是“依据烦扰的”辩据。</w:t>
      </w:r>
      <w:r>
        <w:br w:type="page"/>
      </w:r>
    </w:p>
    <w:p>
      <w:pPr>
        <w:wordWrap w:val="on"/>
        <w:autoSpaceDE w:val="off"/>
        <w:autoSpaceDN w:val="off"/>
        <w:spacing w:before="200" w:after="0" w:line="160" w:lineRule="atLeast"/>
        <w:ind w:left="120" w:right="0"/>
        <w:jc w:val="both"/>
        <w:textAlignment w:val="auto"/>
        <w:rPr>
          <w:sz w:val="11"/>
        </w:rPr>
      </w:pPr>
      <w:r>
        <w:rPr>
          <w:rFonts w:ascii="宋体" w:hAnsi="宋体" w:cs="宋体" w:eastAsia="宋体"/>
          <w:sz w:val="11"/>
          <w:color w:val="000000"/>
          <w:u w:val="single"/>
          <w:b w:val="on"/>
          <w:i w:val="off"/>
        </w:rPr>
        <w:t xml:space="preserve">                     第二章 与功利原理相反的原理                 73 </w:t>
      </w:r>
    </w:p>
    <w:p>
      <w:pPr>
        <w:wordWrap w:val="on"/>
        <w:autoSpaceDE w:val="off"/>
        <w:autoSpaceDN w:val="off"/>
        <w:spacing w:before="200" w:after="0" w:line="317" w:lineRule="atLeast"/>
        <w:ind w:left="100" w:right="800" w:firstLine="20"/>
        <w:jc w:val="both"/>
        <w:textAlignment w:val="auto"/>
        <w:rPr>
          <w:sz w:val="18"/>
        </w:rPr>
      </w:pPr>
      <w:r>
        <w:rPr>
          <w:rFonts w:ascii="宋体" w:hAnsi="宋体" w:cs="宋体" w:eastAsia="宋体"/>
          <w:sz w:val="18"/>
          <w:color w:val="000000"/>
          <w:b w:val="on"/>
          <w:i w:val="off"/>
        </w:rPr>
        <w:t>些要打上非难的烙印，所需依据的只是你个人的感觉---你觉得</w:t>
      </w:r>
      <w:r>
        <w:rPr>
          <w:rFonts w:ascii="宋体" w:hAnsi="宋体" w:cs="宋体" w:eastAsia="宋体"/>
          <w:sz w:val="18"/>
          <w:color w:val="000000"/>
          <w:b w:val="on"/>
          <w:i w:val="off"/>
        </w:rPr>
        <w:t>欲予谴责的无论何种行动必错无疑，因为你觉得欲予谴责；由于同</w:t>
      </w:r>
      <w:r>
        <w:rPr>
          <w:rFonts w:ascii="宋体" w:hAnsi="宋体" w:cs="宋体" w:eastAsia="宋体"/>
          <w:sz w:val="18"/>
          <w:color w:val="000000"/>
          <w:b w:val="on"/>
          <w:i w:val="off"/>
        </w:rPr>
        <w:t>一个原因，它还当受惩罚，至于它在多大程度上损害了功利，或者</w:t>
      </w:r>
      <w:r>
        <w:rPr>
          <w:rFonts w:ascii="宋体" w:hAnsi="宋体" w:cs="宋体" w:eastAsia="宋体"/>
          <w:sz w:val="18"/>
          <w:color w:val="000000"/>
          <w:b w:val="on"/>
          <w:i w:val="off"/>
        </w:rPr>
        <w:t>究竟有没有损害功利，则无足轻重。它还当在同一个程度上受惩罚</w:t>
      </w:r>
      <w:r>
        <w:rPr>
          <w:rFonts w:ascii="宋体" w:hAnsi="宋体" w:cs="宋体" w:eastAsia="宋体"/>
          <w:sz w:val="18"/>
          <w:color w:val="000000"/>
          <w:b w:val="on"/>
          <w:i w:val="off"/>
        </w:rPr>
        <w:t>———你深恶则重罚之，浅恶则轻罚之，有多大的厌恶便给予多重的</w:t>
      </w:r>
      <w:r>
        <w:rPr>
          <w:rFonts w:ascii="宋体" w:hAnsi="宋体" w:cs="宋体" w:eastAsia="宋体"/>
          <w:sz w:val="18"/>
          <w:color w:val="000000"/>
          <w:b w:val="on"/>
          <w:i w:val="off"/>
        </w:rPr>
        <w:t>惩罚；如果全无厌恶，那就全无惩罚———心灵的精美情感不至于遭</w:t>
      </w:r>
      <w:r>
        <w:rPr>
          <w:rFonts w:ascii="宋体" w:hAnsi="宋体" w:cs="宋体" w:eastAsia="宋体"/>
          <w:sz w:val="18"/>
          <w:color w:val="000000"/>
          <w:b w:val="on"/>
          <w:i w:val="off"/>
        </w:rPr>
        <w:t>受严酷无情的政治功利规定的压制和专横摆布。</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698500"/>
                <wp:wrapTopAndBottom/>
                <wp:docPr id="160" name="文本框 160"/>
                <a:graphic xmlns:a="http://schemas.openxmlformats.org/drawingml/2006/main">
                  <a:graphicData uri="http://schemas.microsoft.com/office/word/2010/wordprocessingShape">
                    <wps:wsp>
                      <wps:cNvSpPr txBox="true"/>
                      <wps:spPr>
                        <a:xfrm>
                          <a:off x="0" y="0"/>
                          <a:ext cx="4000500" cy="698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41700" cy="1041400"/>
                <wp:wrapTopAndBottom/>
                <wp:docPr id="161" name="文本框 161"/>
                <a:graphic xmlns:a="http://schemas.openxmlformats.org/drawingml/2006/main">
                  <a:graphicData uri="http://schemas.microsoft.com/office/word/2010/wordprocessingShape">
                    <wps:wsp>
                      <wps:cNvSpPr txBox="true"/>
                      <wps:spPr>
                        <a:xfrm>
                          <a:off x="0" y="0"/>
                          <a:ext cx="3441700" cy="1041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14.就是非标准形成的各种不同理论体系，皆可归结为同情</w:t>
                            </w:r>
                            <w:r>
                              <w:rPr>
                                <w:rFonts w:ascii="宋体" w:hAnsi="宋体" w:cs="宋体" w:eastAsia="宋体"/>
                                <w:sz w:val="18"/>
                                <w:color w:val="000000"/>
                                <w:b w:val="on"/>
                                <w:i w:val="off"/>
                              </w:rPr>
                              <w:t>和厌恶原理。说明一项便能澄清这一切。它们全都饰以众多牵强附</w:t>
                            </w:r>
                            <w:r>
                              <w:rPr>
                                <w:rFonts w:ascii="宋体" w:hAnsi="宋体" w:cs="宋体" w:eastAsia="宋体"/>
                                <w:sz w:val="18"/>
                                <w:color w:val="000000"/>
                                <w:b w:val="on"/>
                                <w:i w:val="off"/>
                              </w:rPr>
                              <w:t>会之辞，为的是规避诉诸任何客观标准的责任，并诱使读者把作者</w:t>
                            </w:r>
                            <w:r>
                              <w:rPr>
                                <w:rFonts w:ascii="宋体" w:hAnsi="宋体" w:cs="宋体" w:eastAsia="宋体"/>
                                <w:sz w:val="18"/>
                                <w:color w:val="000000"/>
                                <w:b w:val="on"/>
                                <w:i w:val="off"/>
                              </w:rPr>
                              <w:t>的情感或观点当作它本身的、而且是充足的原因①接受下来。用语</w:t>
                            </w:r>
                            <w:r>
                              <w:rPr>
                                <w:rFonts w:ascii="宋体" w:hAnsi="宋体" w:cs="宋体" w:eastAsia="宋体"/>
                                <w:sz w:val="18"/>
                                <w:color w:val="000000"/>
                                <w:b w:val="on"/>
                                <w:i w:val="off"/>
                              </w:rPr>
                              <w:t>不同，但原理是同一个。④</w:t>
                            </w:r>
                          </w:p>
                        </w:txbxContent>
                      </wps:txbx>
                      <wps:bodyPr wrap="square" lIns="0" rIns="0" tIns="0" bIns="0" vert="horz" anchor="t">
                        <a:spAutoFit/>
                      </wps:bodyPr>
                    </wps:wsp>
                  </a:graphicData>
                </a:graphic>
              </wp:anchor>
            </w:drawing>
          </mc:Choice>
          <mc:Fallback>
            <w:pict>
              <v:shape type="#_x0000_t202" filled="f" stroked="f" style="margin-left:0pt;margin-top:0pt;width:271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14.就是非标准形成的各种不同理论体系，皆可归结为同情</w:t>
                      </w:r>
                      <w:r>
                        <w:rPr>
                          <w:rFonts w:ascii="宋体" w:hAnsi="宋体" w:cs="宋体" w:eastAsia="宋体"/>
                          <w:sz w:val="18"/>
                          <w:color w:val="000000"/>
                          <w:b w:val="on"/>
                          <w:i w:val="off"/>
                        </w:rPr>
                        <w:t>和厌恶原理。说明一项便能澄清这一切。它们全都饰以众多牵强附</w:t>
                      </w:r>
                      <w:r>
                        <w:rPr>
                          <w:rFonts w:ascii="宋体" w:hAnsi="宋体" w:cs="宋体" w:eastAsia="宋体"/>
                          <w:sz w:val="18"/>
                          <w:color w:val="000000"/>
                          <w:b w:val="on"/>
                          <w:i w:val="off"/>
                        </w:rPr>
                        <w:t>会之辞，为的是规避诉诸任何客观标准的责任，并诱使读者把作者</w:t>
                      </w:r>
                      <w:r>
                        <w:rPr>
                          <w:rFonts w:ascii="宋体" w:hAnsi="宋体" w:cs="宋体" w:eastAsia="宋体"/>
                          <w:sz w:val="18"/>
                          <w:color w:val="000000"/>
                          <w:b w:val="on"/>
                          <w:i w:val="off"/>
                        </w:rPr>
                        <w:t>的情感或观点当作它本身的、而且是充足的原因①接受下来。用语</w:t>
                      </w:r>
                      <w:r>
                        <w:rPr>
                          <w:rFonts w:ascii="宋体" w:hAnsi="宋体" w:cs="宋体" w:eastAsia="宋体"/>
                          <w:sz w:val="18"/>
                          <w:color w:val="000000"/>
                          <w:b w:val="on"/>
                          <w:i w:val="off"/>
                        </w:rPr>
                        <w:t>不同，但原理是同一个。④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482600" cy="114300"/>
                <wp:wrapTopAndBottom/>
                <wp:docPr id="162" name="文本框 16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就是非标准</w:t>
                            </w:r>
                          </w:p>
                        </w:txbxContent>
                      </wps:txbx>
                      <wps:bodyPr wrap="square" lIns="0" rIns="0" tIns="0" bIns="0" vert="horz" anchor="t">
                        <a:spAutoFit/>
                      </wps:bodyPr>
                    </wps:wsp>
                  </a:graphicData>
                </a:graphic>
              </wp:anchor>
            </w:drawing>
          </mc:Choice>
          <mc:Fallback>
            <w:pict>
              <v:shape type="#_x0000_t202" filled="f" stroked="f" style="margin-left:277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就是非标准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177800</wp:posOffset>
                </wp:positionV>
                <wp:extent cx="469900" cy="114300"/>
                <wp:wrapTopAndBottom/>
                <wp:docPr id="163" name="文本框 163"/>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而形成的各</w:t>
                            </w:r>
                          </w:p>
                        </w:txbxContent>
                      </wps:txbx>
                      <wps:bodyPr wrap="square" lIns="0" rIns="0" tIns="0" bIns="0" vert="horz" anchor="t">
                        <a:spAutoFit/>
                      </wps:bodyPr>
                    </wps:wsp>
                  </a:graphicData>
                </a:graphic>
              </wp:anchor>
            </w:drawing>
          </mc:Choice>
          <mc:Fallback>
            <w:pict>
              <v:shape type="#_x0000_t202" filled="f" stroked="f" style="margin-left:277pt;margin-top:14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而形成的各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317500</wp:posOffset>
                </wp:positionV>
                <wp:extent cx="482600" cy="101600"/>
                <wp:wrapTopAndBottom/>
                <wp:docPr id="164" name="文本框 164"/>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种理论体系</w:t>
                            </w:r>
                          </w:p>
                        </w:txbxContent>
                      </wps:txbx>
                      <wps:bodyPr wrap="square" lIns="0" rIns="0" tIns="0" bIns="0" vert="horz" anchor="t">
                        <a:spAutoFit/>
                      </wps:bodyPr>
                    </wps:wsp>
                  </a:graphicData>
                </a:graphic>
              </wp:anchor>
            </w:drawing>
          </mc:Choice>
          <mc:Fallback>
            <w:pict>
              <v:shape type="#_x0000_t202" filled="f" stroked="f" style="margin-left:277pt;margin-top:25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种理论体系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444500</wp:posOffset>
                </wp:positionV>
                <wp:extent cx="482600" cy="101600"/>
                <wp:wrapTopAndBottom/>
                <wp:docPr id="165" name="文本框 165"/>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皆可归结为</w:t>
                            </w:r>
                          </w:p>
                        </w:txbxContent>
                      </wps:txbx>
                      <wps:bodyPr wrap="square" lIns="0" rIns="0" tIns="0" bIns="0" vert="horz" anchor="t">
                        <a:spAutoFit/>
                      </wps:bodyPr>
                    </wps:wsp>
                  </a:graphicData>
                </a:graphic>
              </wp:anchor>
            </w:drawing>
          </mc:Choice>
          <mc:Fallback>
            <w:pict>
              <v:shape type="#_x0000_t202" filled="f" stroked="f" style="margin-left:277pt;margin-top:35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皆可归结为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571500</wp:posOffset>
                </wp:positionV>
                <wp:extent cx="304800" cy="114300"/>
                <wp:wrapTopAndBottom/>
                <wp:docPr id="166" name="文本框 166"/>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该原理</w:t>
                            </w:r>
                          </w:p>
                        </w:txbxContent>
                      </wps:txbx>
                      <wps:bodyPr wrap="square" lIns="0" rIns="0" tIns="0" bIns="0" vert="horz" anchor="t">
                        <a:spAutoFit/>
                      </wps:bodyPr>
                    </wps:wsp>
                  </a:graphicData>
                </a:graphic>
              </wp:anchor>
            </w:drawing>
          </mc:Choice>
          <mc:Fallback>
            <w:pict>
              <v:shape type="#_x0000_t202" filled="f" stroked="f" style="margin-left:277pt;margin-top:45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该原理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698500</wp:posOffset>
                </wp:positionV>
                <wp:extent cx="114300" cy="114300"/>
                <wp:wrapTopAndBottom/>
                <wp:docPr id="167" name="文本框 167"/>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26</w:t>
                            </w:r>
                          </w:p>
                        </w:txbxContent>
                      </wps:txbx>
                      <wps:bodyPr wrap="square" lIns="0" rIns="0" tIns="0" bIns="0" vert="horz" anchor="t">
                        <a:spAutoFit/>
                      </wps:bodyPr>
                    </wps:wsp>
                  </a:graphicData>
                </a:graphic>
              </wp:anchor>
            </w:drawing>
          </mc:Choice>
          <mc:Fallback>
            <w:pict>
              <v:shape type="#_x0000_t202" filled="f" stroked="f" style="margin-left:277pt;margin-top:55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26</w:t>
                      </w:r>
                    </w:p>
                  </w:txbxContent>
                </v:textbox>
              </v:shape>
            </w:pict>
          </mc:Fallback>
        </mc:AlternateContent>
      </w:r>
    </w:p>
    <w:p>
      <w:pPr>
        <w:wordWrap w:val="on"/>
        <w:spacing w:before="140" w:after="0" w:line="60" w:lineRule="exact"/>
        <w:ind w:left="120" w:right="4280"/>
        <w:jc w:val="both"/>
        <w:textAlignment w:val="auto"/>
        <w:rPr>
          <w:sz w:val="24"/>
        </w:rPr>
      </w:pPr>
      <w:r>
        <w:rPr>
          <w:rFonts w:ascii="宋体" w:hAnsi="宋体" w:cs="宋体" w:eastAsia="宋体"/>
          <w:sz w:val="24"/>
          <w:u w:val="single"/>
        </w:rPr>
        <w:t xml:space="preserve">                </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08400" cy="25400"/>
                <wp:wrapTopAndBottom/>
                <wp:docPr id="168" name="文本框 168"/>
                <a:graphic xmlns:a="http://schemas.openxmlformats.org/drawingml/2006/main">
                  <a:graphicData uri="http://schemas.microsoft.com/office/word/2010/wordprocessingShape">
                    <wps:wsp>
                      <wps:cNvSpPr txBox="true"/>
                      <wps:spPr>
                        <a:xfrm>
                          <a:off x="0" y="0"/>
                          <a:ext cx="3708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314700" cy="101600"/>
                <wp:wrapTopAndBottom/>
                <wp:docPr id="169" name="文本框 169"/>
                <a:graphic xmlns:a="http://schemas.openxmlformats.org/drawingml/2006/main">
                  <a:graphicData uri="http://schemas.microsoft.com/office/word/2010/wordprocessingShape">
                    <wps:wsp>
                      <wps:cNvSpPr txBox="true"/>
                      <wps:spPr>
                        <a:xfrm>
                          <a:off x="0" y="0"/>
                          <a:ext cx="3314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 xml:space="preserve">d 见识一下某些人在这方面想出的各种发明和拿出的各种用语，是蛮有趣味 </w:t>
                            </w:r>
                          </w:p>
                        </w:txbxContent>
                      </wps:txbx>
                      <wps:bodyPr wrap="square" lIns="0" rIns="0" tIns="0" bIns="0" vert="horz" anchor="t">
                        <a:spAutoFit/>
                      </wps:bodyPr>
                    </wps:wsp>
                  </a:graphicData>
                </a:graphic>
              </wp:anchor>
            </w:drawing>
          </mc:Choice>
          <mc:Fallback>
            <w:pict>
              <v:shape type="#_x0000_t202" filled="f" stroked="f" style="margin-left:20pt;margin-top:0pt;width:26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 xml:space="preserve">d 见识一下某些人在这方面想出的各种发明和拿出的各种用语，是蛮有趣味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44500" cy="88900"/>
                <wp:wrapTopAndBottom/>
                <wp:docPr id="170" name="文本框 170"/>
                <a:graphic xmlns:a="http://schemas.openxmlformats.org/drawingml/2006/main">
                  <a:graphicData uri="http://schemas.microsoft.com/office/word/2010/wordprocessingShape">
                    <wps:wsp>
                      <wps:cNvSpPr txBox="true"/>
                      <wps:spPr>
                        <a:xfrm>
                          <a:off x="0" y="0"/>
                          <a:ext cx="444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作为众多乔</w:t>
                            </w:r>
                          </w:p>
                        </w:txbxContent>
                      </wps:txbx>
                      <wps:bodyPr wrap="square" lIns="0" rIns="0" tIns="0" bIns="0" vert="horz" anchor="t">
                        <a:spAutoFit/>
                      </wps:bodyPr>
                    </wps:wsp>
                  </a:graphicData>
                </a:graphic>
              </wp:anchor>
            </w:drawing>
          </mc:Choice>
          <mc:Fallback>
            <w:pict>
              <v:shape type="#_x0000_t202" filled="f" stroked="f" style="margin-left:277pt;margin-top:2pt;width:3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作为众多乔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873500" cy="25400"/>
                <wp:wrapTopAndBottom/>
                <wp:docPr id="171" name="文本框 171"/>
                <a:graphic xmlns:a="http://schemas.openxmlformats.org/drawingml/2006/main">
                  <a:graphicData uri="http://schemas.microsoft.com/office/word/2010/wordprocessingShape">
                    <wps:wsp>
                      <wps:cNvSpPr txBox="true"/>
                      <wps:spPr>
                        <a:xfrm>
                          <a:off x="0" y="0"/>
                          <a:ext cx="3873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0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492500" cy="101600"/>
                <wp:wrapTopAndBottom/>
                <wp:docPr id="172" name="文本框 172"/>
                <a:graphic xmlns:a="http://schemas.openxmlformats.org/drawingml/2006/main">
                  <a:graphicData uri="http://schemas.microsoft.com/office/word/2010/wordprocessingShape">
                    <wps:wsp>
                      <wps:cNvSpPr txBox="true"/>
                      <wps:spPr>
                        <a:xfrm>
                          <a:off x="0" y="0"/>
                          <a:ext cx="34925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 xml:space="preserve">的。他们这么做的目的，在于蒙蔽世人，可能的话还蒙蔽自己，使之茫然不知这一非常 </w:t>
                            </w:r>
                          </w:p>
                        </w:txbxContent>
                      </wps:txbx>
                      <wps:bodyPr wrap="square" lIns="0" rIns="0" tIns="0" bIns="0" vert="horz" anchor="t">
                        <a:spAutoFit/>
                      </wps:bodyPr>
                    </wps:wsp>
                  </a:graphicData>
                </a:graphic>
              </wp:anchor>
            </w:drawing>
          </mc:Choice>
          <mc:Fallback>
            <w:pict>
              <v:shape type="#_x0000_t202" filled="f" stroked="f" style="margin-left:6pt;margin-top:0pt;width:275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 xml:space="preserve">的。他们这么做的目的，在于蒙蔽世人，可能的话还蒙蔽自己，使之茫然不知这一非常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31800" cy="88900"/>
                <wp:wrapTopAndBottom/>
                <wp:docPr id="173" name="文本框 173"/>
                <a:graphic xmlns:a="http://schemas.openxmlformats.org/drawingml/2006/main">
                  <a:graphicData uri="http://schemas.microsoft.com/office/word/2010/wordprocessingShape">
                    <wps:wsp>
                      <wps:cNvSpPr txBox="true"/>
                      <wps:spPr>
                        <a:xfrm>
                          <a:off x="0" y="0"/>
                          <a:ext cx="431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装真理的理</w:t>
                            </w:r>
                          </w:p>
                        </w:txbxContent>
                      </wps:txbx>
                      <wps:bodyPr wrap="square" lIns="0" rIns="0" tIns="0" bIns="0" vert="horz" anchor="t">
                        <a:spAutoFit/>
                      </wps:bodyPr>
                    </wps:wsp>
                  </a:graphicData>
                </a:graphic>
              </wp:anchor>
            </w:drawing>
          </mc:Choice>
          <mc:Fallback>
            <w:pict>
              <v:shape type="#_x0000_t202" filled="f" stroked="f" style="margin-left:277pt;margin-top:2pt;width:3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装真理的理</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1524000" cy="114300"/>
                <wp:wrapTopAndBottom/>
                <wp:docPr id="174" name="文本框 174"/>
                <a:graphic xmlns:a="http://schemas.openxmlformats.org/drawingml/2006/main">
                  <a:graphicData uri="http://schemas.microsoft.com/office/word/2010/wordprocessingShape">
                    <wps:wsp>
                      <wps:cNvSpPr txBox="true"/>
                      <wps:spPr>
                        <a:xfrm>
                          <a:off x="0" y="0"/>
                          <a:ext cx="1524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普遍、因而大可原谅的因果同一论。②</w:t>
                            </w:r>
                          </w:p>
                        </w:txbxContent>
                      </wps:txbx>
                      <wps:bodyPr wrap="square" lIns="0" rIns="0" tIns="0" bIns="0" vert="horz" anchor="t">
                        <a:spAutoFit/>
                      </wps:bodyPr>
                    </wps:wsp>
                  </a:graphicData>
                </a:graphic>
              </wp:anchor>
            </w:drawing>
          </mc:Choice>
          <mc:Fallback>
            <w:pict>
              <v:shape type="#_x0000_t202" filled="f" stroked="f" style="margin-left:6pt;margin-top:0pt;width:12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普遍、因而大可原谅的因果同一论。②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82600" cy="114300"/>
                <wp:wrapTopAndBottom/>
                <wp:docPr id="175" name="文本框 17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论体系之特</w:t>
                            </w:r>
                          </w:p>
                        </w:txbxContent>
                      </wps:txbx>
                      <wps:bodyPr wrap="square" lIns="0" rIns="0" tIns="0" bIns="0" vert="horz" anchor="t">
                        <a:spAutoFit/>
                      </wps:bodyPr>
                    </wps:wsp>
                  </a:graphicData>
                </a:graphic>
              </wp:anchor>
            </w:drawing>
          </mc:Choice>
          <mc:Fallback>
            <w:pict>
              <v:shape type="#_x0000_t202" filled="f" stroked="f" style="margin-left:277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论体系之特</w:t>
                      </w:r>
                    </w:p>
                  </w:txbxContent>
                </v:textbox>
              </v:shape>
            </w:pict>
          </mc:Fallback>
        </mc:AlternateContent>
      </w:r>
    </w:p>
    <w:p>
      <w:pPr>
        <w:wordWrap w:val="on"/>
        <w:autoSpaceDE w:val="off"/>
        <w:autoSpaceDN w:val="off"/>
        <w:spacing w:before="20" w:after="0" w:line="160" w:lineRule="atLeast"/>
        <w:ind w:left="400" w:right="0"/>
        <w:jc w:val="both"/>
        <w:textAlignment w:val="auto"/>
        <w:rPr>
          <w:sz w:val="11"/>
        </w:rPr>
      </w:pPr>
      <w:r>
        <w:rPr>
          <w:rFonts w:ascii="宋体" w:hAnsi="宋体" w:cs="宋体" w:eastAsia="宋体"/>
          <w:sz w:val="11"/>
          <w:color w:val="000000"/>
          <w:b w:val="on"/>
          <w:i w:val="off"/>
        </w:rPr>
        <w:t>1.有人(沙夫茨伯里勋爵、哈奇森、休谟等人)③说自己具备一样东西，把它构想出 征的各种用</w:t>
      </w:r>
    </w:p>
    <w:p>
      <w:pPr>
        <w:wordWrap w:val="on"/>
        <w:autoSpaceDE w:val="off"/>
        <w:autoSpaceDN w:val="off"/>
        <w:spacing w:before="60" w:after="0" w:line="160" w:lineRule="atLeast"/>
        <w:ind w:left="5540" w:right="0"/>
        <w:jc w:val="both"/>
        <w:textAlignment w:val="auto"/>
        <w:rPr>
          <w:sz w:val="11"/>
        </w:rPr>
      </w:pPr>
      <w:r>
        <w:rPr>
          <w:rFonts w:ascii="宋体" w:hAnsi="宋体" w:cs="宋体" w:eastAsia="宋体"/>
          <w:sz w:val="11"/>
          <w:color w:val="000000"/>
          <w:b w:val="on"/>
          <w:i w:val="off"/>
        </w:rPr>
        <w:t>语</w:t>
      </w:r>
    </w:p>
    <w:p>
      <w:pPr>
        <w:wordWrap w:val="on"/>
        <w:autoSpaceDE w:val="off"/>
        <w:autoSpaceDN w:val="off"/>
        <w:spacing w:before="20" w:after="0" w:line="200" w:lineRule="atLeast"/>
        <w:ind w:left="120" w:right="0" w:firstLine="280"/>
        <w:jc w:val="both"/>
        <w:textAlignment w:val="auto"/>
        <w:rPr>
          <w:sz w:val="11"/>
        </w:rPr>
      </w:pPr>
      <w:r>
        <w:rPr>
          <w:rFonts w:ascii="宋体" w:hAnsi="宋体" w:cs="宋体" w:eastAsia="宋体"/>
          <w:sz w:val="11"/>
          <w:color w:val="000000"/>
          <w:b w:val="on"/>
          <w:i w:val="off"/>
        </w:rPr>
        <w:t>① “而且是充足的原因”数词系增补，见于1783年首次印制并附于1789年版本 1.道德意识</w:t>
      </w:r>
      <w:r>
        <w:rPr>
          <w:rFonts w:ascii="宋体" w:hAnsi="宋体" w:cs="宋体" w:eastAsia="宋体"/>
          <w:sz w:val="11"/>
          <w:color w:val="000000"/>
          <w:b w:val="on"/>
          <w:i w:val="off"/>
        </w:rPr>
        <w:t>的一张单子，但1823年版本没有添上这几个词。《边沁全集》鲍林版合宜地将其添入</w:t>
      </w:r>
      <w:r>
        <w:rPr>
          <w:rFonts w:ascii="宋体" w:hAnsi="宋体" w:cs="宋体" w:eastAsia="宋体"/>
          <w:sz w:val="11"/>
          <w:color w:val="000000"/>
          <w:b w:val="on"/>
          <w:i w:val="off"/>
        </w:rPr>
        <w:t>(见第1卷,第8页)。</w:t>
      </w:r>
    </w:p>
    <w:p>
      <w:pPr>
        <w:wordWrap w:val="on"/>
        <w:autoSpaceDE w:val="off"/>
        <w:autoSpaceDN w:val="off"/>
        <w:spacing w:before="20" w:after="0" w:line="192" w:lineRule="atLeast"/>
        <w:ind w:left="120" w:right="800" w:firstLine="280"/>
        <w:jc w:val="both"/>
        <w:textAlignment w:val="auto"/>
        <w:rPr>
          <w:sz w:val="11"/>
        </w:rPr>
      </w:pPr>
      <w:r>
        <w:rPr>
          <w:rFonts w:ascii="宋体" w:hAnsi="宋体" w:cs="宋体" w:eastAsia="宋体"/>
          <w:sz w:val="11"/>
          <w:color w:val="000000"/>
          <w:b w:val="on"/>
          <w:i w:val="off"/>
        </w:rPr>
        <w:t>② 注d之第1、2、3、5、8段内提到的哲学家名字，系边沁以手记形式添入他的</w:t>
      </w:r>
      <w:r>
        <w:rPr>
          <w:rFonts w:ascii="宋体" w:hAnsi="宋体" w:cs="宋体" w:eastAsia="宋体"/>
          <w:sz w:val="11"/>
          <w:color w:val="000000"/>
          <w:b w:val="on"/>
          <w:i w:val="off"/>
        </w:rPr>
        <w:t>1789年版个人藏本(现藏大英博物馆)。它们写于1819年，首次刊印于《边沁全集》鲍林</w:t>
      </w:r>
      <w:r>
        <w:rPr>
          <w:rFonts w:ascii="宋体" w:hAnsi="宋体" w:cs="宋体" w:eastAsia="宋体"/>
          <w:sz w:val="11"/>
          <w:color w:val="000000"/>
          <w:b w:val="on"/>
          <w:i w:val="off"/>
        </w:rPr>
        <w:t>版(1838年)。哈奇森、克拉克、沃拉斯顿这三个名字中的拼写错误出自边沁本人。(边沁</w:t>
      </w:r>
      <w:r>
        <w:rPr>
          <w:rFonts w:ascii="宋体" w:hAnsi="宋体" w:cs="宋体" w:eastAsia="宋体"/>
          <w:sz w:val="11"/>
          <w:color w:val="000000"/>
          <w:b w:val="on"/>
          <w:i w:val="off"/>
        </w:rPr>
        <w:t>将哈奇森之名 Hutcheson误写为 Hutchinson,克拉克之名 Clarke误写为 Clark,沃拉斯顿</w:t>
      </w:r>
      <w:r>
        <w:rPr>
          <w:rFonts w:ascii="宋体" w:hAnsi="宋体" w:cs="宋体" w:eastAsia="宋体"/>
          <w:sz w:val="11"/>
          <w:color w:val="000000"/>
          <w:b w:val="on"/>
          <w:i w:val="off"/>
        </w:rPr>
        <w:t>之名 Wollaston 误写为 Woolaston。————译者)</w:t>
      </w:r>
    </w:p>
    <w:p>
      <w:pPr>
        <w:wordWrap w:val="on"/>
        <w:autoSpaceDE w:val="off"/>
        <w:autoSpaceDN w:val="off"/>
        <w:spacing w:before="0" w:after="0" w:line="200" w:lineRule="atLeast"/>
        <w:ind w:left="120" w:right="800" w:firstLine="280"/>
        <w:jc w:val="both"/>
        <w:textAlignment w:val="auto"/>
        <w:rPr>
          <w:sz w:val="11"/>
        </w:rPr>
      </w:pPr>
      <w:r>
        <w:rPr>
          <w:rFonts w:ascii="宋体" w:hAnsi="宋体" w:cs="宋体" w:eastAsia="宋体"/>
          <w:sz w:val="11"/>
          <w:color w:val="000000"/>
          <w:b w:val="on"/>
          <w:i w:val="off"/>
        </w:rPr>
        <w:t>③ 第三代沙夫茨伯里伯爵安东尼·阿什利·库珀(1671—1713)，在其《美德研</w:t>
      </w:r>
      <w:r>
        <w:rPr>
          <w:rFonts w:ascii="宋体" w:hAnsi="宋体" w:cs="宋体" w:eastAsia="宋体"/>
          <w:sz w:val="11"/>
          <w:color w:val="000000"/>
          <w:b w:val="on"/>
          <w:i w:val="off"/>
        </w:rPr>
        <w:t>究》(1699)中使用了“道德意识”一语。弗朗西斯·哈奇森(1694—1746)，沙夫茨伯里的</w:t>
      </w:r>
      <w:r>
        <w:rPr>
          <w:rFonts w:ascii="宋体" w:hAnsi="宋体" w:cs="宋体" w:eastAsia="宋体"/>
          <w:sz w:val="11"/>
          <w:color w:val="000000"/>
          <w:b w:val="on"/>
          <w:i w:val="off"/>
        </w:rPr>
        <w:t>门徒，在《论美好与美德观念的由来》(1720)中阐释了沙氏提出的原理，另著有《论感情</w:t>
      </w:r>
      <w:r>
        <w:rPr>
          <w:rFonts w:ascii="宋体" w:hAnsi="宋体" w:cs="宋体" w:eastAsia="宋体"/>
          <w:sz w:val="11"/>
          <w:color w:val="000000"/>
          <w:b w:val="on"/>
          <w:i w:val="off"/>
        </w:rPr>
        <w:t>的性质和作用方式》(1728)及遗稿《道德哲学体系》(1755)。大卫·休谟(1711——1776),</w:t>
      </w:r>
      <w:r>
        <w:rPr>
          <w:rFonts w:ascii="宋体" w:hAnsi="宋体" w:cs="宋体" w:eastAsia="宋体"/>
          <w:sz w:val="11"/>
          <w:color w:val="000000"/>
          <w:b w:val="on"/>
          <w:i w:val="off"/>
        </w:rPr>
        <w:t>主要在《道德原理研究》一书(1751)内阐述了自己的伦理学理论。</w:t>
      </w:r>
      <w:r>
        <w:br w:type="page"/>
      </w:r>
    </w:p>
    <w:p>
      <w:pPr>
        <w:wordWrap w:val="on"/>
        <w:autoSpaceDE w:val="off"/>
        <w:autoSpaceDN w:val="off"/>
        <w:spacing w:before="220" w:after="0" w:line="180" w:lineRule="atLeast"/>
        <w:ind w:left="1000" w:right="0"/>
        <w:jc w:val="both"/>
        <w:textAlignment w:val="auto"/>
        <w:rPr>
          <w:sz w:val="24"/>
        </w:rPr>
      </w:pPr>
      <w:r>
        <w:rPr>
          <w:rFonts w:ascii="宋体" w:hAnsi="宋体" w:cs="宋体" w:eastAsia="宋体"/>
          <w:sz w:val="11"/>
          <w:color w:val="000000"/>
          <w:b w:val="on"/>
          <w:i w:val="off"/>
        </w:rPr>
        <w:t>74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道德与立法原理导论</w:t>
      </w:r>
    </w:p>
    <w:p>
      <w:pPr>
        <w:wordWrap w:val="on"/>
        <w:spacing w:before="120" w:after="0" w:line="80" w:lineRule="exact"/>
        <w:ind w:left="860" w:right="2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260" w:after="0" w:line="60" w:lineRule="exact"/>
        <w:ind w:left="760" w:right="364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80" w:lineRule="atLeast"/>
        <w:ind w:left="740" w:right="0"/>
        <w:jc w:val="both"/>
        <w:textAlignment w:val="auto"/>
        <w:rPr>
          <w:sz w:val="11"/>
        </w:rPr>
      </w:pPr>
      <w:r>
        <w:rPr>
          <w:rFonts w:ascii="宋体" w:hAnsi="宋体" w:cs="宋体" w:eastAsia="宋体"/>
          <w:sz w:val="11"/>
          <w:color w:val="000000"/>
          <w:b w:val="on"/>
          <w:i w:val="off"/>
        </w:rPr>
        <w:t>来是为了自知孰是孰非，此物名为道德意识。于是，他们便随意说三道四：这是对的，那</w:t>
      </w:r>
      <w:r>
        <w:rPr>
          <w:rFonts w:ascii="宋体" w:hAnsi="宋体" w:cs="宋体" w:eastAsia="宋体"/>
          <w:sz w:val="11"/>
          <w:color w:val="000000"/>
          <w:b w:val="on"/>
          <w:i w:val="off"/>
        </w:rPr>
        <w:t>是错的———为什么?“因为我的道德意识告诉我什么对什么错。”</w:t>
      </w:r>
    </w:p>
    <w:p>
      <w:pPr>
        <w:wordWrap w:val="on"/>
        <w:autoSpaceDE w:val="off"/>
        <w:autoSpaceDN w:val="off"/>
        <w:spacing w:before="40" w:after="0" w:line="188" w:lineRule="atLeast"/>
        <w:ind w:left="20" w:right="0"/>
        <w:jc w:val="both"/>
        <w:textAlignment w:val="auto"/>
        <w:rPr>
          <w:sz w:val="24"/>
        </w:rPr>
      </w:pPr>
      <w:r>
        <w:rPr>
          <w:rFonts w:ascii="宋体" w:hAnsi="宋体" w:cs="宋体" w:eastAsia="宋体"/>
          <w:sz w:val="11"/>
          <w:color w:val="000000"/>
          <w:b w:val="on"/>
          <w:i w:val="off"/>
        </w:rPr>
        <w:t>2.寻常意识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2.另有人(贝蒂博士)①前来改字换词，即用寻常来代替道德。然后他告诉你，他的</w:t>
      </w:r>
      <w:r>
        <w:rPr>
          <w:rFonts w:ascii="宋体" w:hAnsi="宋体" w:cs="宋体" w:eastAsia="宋体"/>
          <w:sz w:val="11"/>
          <w:color w:val="000000"/>
          <w:b w:val="on"/>
          <w:i w:val="off"/>
        </w:rPr>
        <w:t>寻常意识教他孰是孰非，就像前面诸公的道德意识所教的一样确定无疑。寻常意识是</w:t>
      </w:r>
      <w:r>
        <w:rPr>
          <w:rFonts w:ascii="宋体" w:hAnsi="宋体" w:cs="宋体" w:eastAsia="宋体"/>
          <w:sz w:val="11"/>
          <w:color w:val="000000"/>
          <w:b w:val="on"/>
          <w:i w:val="off"/>
        </w:rPr>
        <w:t>指某种据他说全人类共有的意识，而别的什么人的与他不同的意识，则被当作毫无价</w:t>
      </w:r>
      <w:r>
        <w:rPr>
          <w:rFonts w:ascii="宋体" w:hAnsi="宋体" w:cs="宋体" w:eastAsia="宋体"/>
          <w:sz w:val="11"/>
          <w:color w:val="000000"/>
          <w:b w:val="on"/>
          <w:i w:val="off"/>
        </w:rPr>
        <w:t>值的东西弃之不谈。这比上面的发明好些：道德意识是个新东西，一个人可以朦朦胧胧</w:t>
      </w:r>
      <w:r>
        <w:rPr>
          <w:rFonts w:ascii="宋体" w:hAnsi="宋体" w:cs="宋体" w:eastAsia="宋体"/>
          <w:sz w:val="11"/>
          <w:color w:val="000000"/>
          <w:b w:val="on"/>
          <w:i w:val="off"/>
        </w:rPr>
        <w:t>地感到自己身边有善存在，同时却无法把它找出来，但寻常意识自创世便有之，没有哪</w:t>
      </w:r>
      <w:r>
        <w:rPr>
          <w:rFonts w:ascii="宋体" w:hAnsi="宋体" w:cs="宋体" w:eastAsia="宋体"/>
          <w:sz w:val="11"/>
          <w:color w:val="000000"/>
          <w:b w:val="on"/>
          <w:i w:val="off"/>
        </w:rPr>
        <w:t>个人会认为自己的寻常意识亚于别人而不感到羞耻。它还有一大长处：由于看来能力</w:t>
      </w:r>
      <w:r>
        <w:rPr>
          <w:rFonts w:ascii="宋体" w:hAnsi="宋体" w:cs="宋体" w:eastAsia="宋体"/>
          <w:sz w:val="11"/>
          <w:color w:val="000000"/>
          <w:b w:val="on"/>
          <w:i w:val="off"/>
        </w:rPr>
        <w:t>无大小之分，它便减少了妒忌，因为在一个人为了诅咒异己者而据此装扮时，他不说</w:t>
      </w:r>
      <w:r>
        <w:rPr>
          <w:rFonts w:ascii="宋体" w:hAnsi="宋体" w:cs="宋体" w:eastAsia="宋体"/>
          <w:sz w:val="11"/>
          <w:color w:val="000000"/>
          <w:b w:val="on"/>
          <w:i w:val="off"/>
        </w:rPr>
        <w:t>“我愿意这样,就这样吩咐(sic vol o sic jubeo)”,而说“请您随意吩咐(velitis jubeatis)”。</w:t>
      </w:r>
    </w:p>
    <w:p>
      <w:pPr>
        <w:wordWrap w:val="on"/>
        <w:autoSpaceDE w:val="off"/>
        <w:autoSpaceDN w:val="off"/>
        <w:spacing w:before="0" w:after="0" w:line="200" w:lineRule="atLeast"/>
        <w:ind w:left="20" w:right="280"/>
        <w:jc w:val="both"/>
        <w:textAlignment w:val="auto"/>
        <w:rPr>
          <w:sz w:val="24"/>
        </w:rPr>
      </w:pPr>
      <w:r>
        <w:rPr>
          <w:rFonts w:ascii="宋体" w:hAnsi="宋体" w:cs="宋体" w:eastAsia="宋体"/>
          <w:sz w:val="11"/>
          <w:color w:val="000000"/>
          <w:b w:val="on"/>
          <w:i w:val="off"/>
        </w:rPr>
        <w:t>3.理解</w:t>
      </w:r>
      <w:r>
        <w:rPr>
          <w:rFonts w:ascii="宋体" w:hAnsi="宋体" w:cs="宋体" w:eastAsia="宋体"/>
          <w:sz w:val="24"/>
        </w:rPr>
        <w:t xml:space="preserve">    </w:t>
      </w:r>
      <w:r>
        <w:rPr>
          <w:rFonts w:ascii="宋体" w:hAnsi="宋体" w:cs="宋体" w:eastAsia="宋体"/>
          <w:sz w:val="11"/>
          <w:color w:val="000000"/>
          <w:b w:val="on"/>
          <w:i w:val="off"/>
        </w:rPr>
        <w:t>3.还有人(普赖斯博士)②跳出来说，他实在无法发觉自己有什么道德意识，但他具</w:t>
      </w:r>
      <w:r>
        <w:rPr>
          <w:rFonts w:ascii="宋体" w:hAnsi="宋体" w:cs="宋体" w:eastAsia="宋体"/>
          <w:sz w:val="11"/>
          <w:color w:val="000000"/>
          <w:b w:val="on"/>
          <w:i w:val="off"/>
        </w:rPr>
        <w:t>备一种东西———理解，那同样管用。他说，理解即是非标准，它教他如此这般。所有贤良</w:t>
      </w:r>
      <w:r>
        <w:rPr>
          <w:rFonts w:ascii="宋体" w:hAnsi="宋体" w:cs="宋体" w:eastAsia="宋体"/>
          <w:sz w:val="11"/>
          <w:color w:val="000000"/>
          <w:b w:val="on"/>
          <w:i w:val="off"/>
        </w:rPr>
        <w:t>明哲之士都像他一样去理解，但假如别人的理解有什么不同于他的地方，他们就太糟</w:t>
      </w:r>
      <w:r>
        <w:rPr>
          <w:rFonts w:ascii="宋体" w:hAnsi="宋体" w:cs="宋体" w:eastAsia="宋体"/>
          <w:sz w:val="11"/>
          <w:color w:val="000000"/>
          <w:b w:val="on"/>
          <w:i w:val="off"/>
        </w:rPr>
        <w:t>糕了，因为这是个确定无疑的迹象，表明他们不是有缺陷，就是堕落腐败。</w:t>
      </w:r>
    </w:p>
    <w:p>
      <w:pPr>
        <w:wordWrap w:val="on"/>
        <w:autoSpaceDE w:val="off"/>
        <w:autoSpaceDN w:val="off"/>
        <w:spacing w:before="20" w:after="0" w:line="187" w:lineRule="atLeast"/>
        <w:ind w:left="20" w:right="0"/>
        <w:jc w:val="both"/>
        <w:textAlignment w:val="auto"/>
        <w:rPr>
          <w:sz w:val="24"/>
        </w:rPr>
      </w:pPr>
      <w:r>
        <w:rPr>
          <w:rFonts w:ascii="宋体" w:hAnsi="宋体" w:cs="宋体" w:eastAsia="宋体"/>
          <w:sz w:val="11"/>
          <w:color w:val="000000"/>
          <w:b w:val="on"/>
          <w:i w:val="off"/>
        </w:rPr>
        <w:t>4.正义法则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4.还有人说，存在着永久不变的正义法则，这个法则规定必须这样那样。然后，他</w:t>
      </w:r>
      <w:r>
        <w:rPr>
          <w:rFonts w:ascii="宋体" w:hAnsi="宋体" w:cs="宋体" w:eastAsia="宋体"/>
          <w:sz w:val="11"/>
          <w:color w:val="000000"/>
          <w:b w:val="on"/>
          <w:i w:val="off"/>
        </w:rPr>
        <w:t>27 开始向你显示他对最先碰到的任何事情的个人好恶，而这些好恶 (你必须想当然地认</w:t>
      </w:r>
      <w:r>
        <w:rPr>
          <w:rFonts w:ascii="宋体" w:hAnsi="宋体" w:cs="宋体" w:eastAsia="宋体"/>
          <w:sz w:val="11"/>
          <w:color w:val="000000"/>
          <w:b w:val="on"/>
          <w:i w:val="off"/>
        </w:rPr>
        <w:t>为它们绝对正确)不过是永恒的正义法则的众多表现。</w:t>
      </w:r>
    </w:p>
    <w:p>
      <w:pPr>
        <w:wordWrap w:val="on"/>
        <w:autoSpaceDE w:val="off"/>
        <w:autoSpaceDN w:val="off"/>
        <w:spacing w:before="20" w:after="0" w:line="200" w:lineRule="atLeast"/>
        <w:ind w:left="20" w:right="120"/>
        <w:jc w:val="both"/>
        <w:textAlignment w:val="auto"/>
        <w:rPr>
          <w:sz w:val="24"/>
        </w:rPr>
      </w:pPr>
      <w:r>
        <w:rPr>
          <w:rFonts w:ascii="宋体" w:hAnsi="宋体" w:cs="宋体" w:eastAsia="宋体"/>
          <w:sz w:val="11"/>
          <w:color w:val="000000"/>
          <w:b w:val="on"/>
          <w:i w:val="off"/>
        </w:rPr>
        <w:t>5.合宜性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5.另有一人(克拉克博士)③————或许是此人(究竟是或不是没有关系)————说某些</w:t>
      </w:r>
      <w:r>
        <w:rPr>
          <w:rFonts w:ascii="宋体" w:hAnsi="宋体" w:cs="宋体" w:eastAsia="宋体"/>
          <w:sz w:val="11"/>
          <w:color w:val="000000"/>
          <w:b w:val="on"/>
          <w:i w:val="off"/>
        </w:rPr>
        <w:t>做法符合适当的分寸，另一些做法则与之抵触。然后，他在有空的时候告诉你，什么做</w:t>
      </w:r>
      <w:r>
        <w:rPr>
          <w:rFonts w:ascii="宋体" w:hAnsi="宋体" w:cs="宋体" w:eastAsia="宋体"/>
          <w:sz w:val="11"/>
          <w:color w:val="000000"/>
          <w:b w:val="on"/>
          <w:i w:val="off"/>
        </w:rPr>
        <w:t>法合宜，什么做法不合宜，而这些无非是因为他当时碰巧喜欢或不喜欢某个做法。</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31800" cy="101600"/>
                <wp:wrapTopAndBottom/>
                <wp:docPr id="176" name="文本框 176"/>
                <a:graphic xmlns:a="http://schemas.openxmlformats.org/drawingml/2006/main">
                  <a:graphicData uri="http://schemas.microsoft.com/office/word/2010/wordprocessingShape">
                    <wps:wsp>
                      <wps:cNvSpPr txBox="true"/>
                      <wps:spPr>
                        <a:xfrm>
                          <a:off x="0" y="0"/>
                          <a:ext cx="4318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6.自然法</w:t>
                            </w:r>
                          </w:p>
                        </w:txbxContent>
                      </wps:txbx>
                      <wps:bodyPr wrap="square" lIns="0" rIns="0" tIns="0" bIns="0" vert="horz" anchor="t">
                        <a:spAutoFit/>
                      </wps:bodyPr>
                    </wps:wsp>
                  </a:graphicData>
                </a:graphic>
              </wp:anchor>
            </w:drawing>
          </mc:Choice>
          <mc:Fallback>
            <w:pict>
              <v:shape type="#_x0000_t202" filled="f" stroked="f" style="margin-left:1pt;margin-top:0pt;width:34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6.自然法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479800" cy="241300"/>
                <wp:wrapTopAndBottom/>
                <wp:docPr id="177" name="文本框 177"/>
                <a:graphic xmlns:a="http://schemas.openxmlformats.org/drawingml/2006/main">
                  <a:graphicData uri="http://schemas.microsoft.com/office/word/2010/wordprocessingShape">
                    <wps:wsp>
                      <wps:cNvSpPr txBox="true"/>
                      <wps:spPr>
                        <a:xfrm>
                          <a:off x="0" y="0"/>
                          <a:ext cx="3479800" cy="241300"/>
                        </a:xfrm>
                        <a:prstGeom prst="rect">
                          <a:avLst/>
                        </a:prstGeom>
                        <a:noFill/>
                        <a:ln w="6350">
                          <a:noFill/>
                        </a:ln>
                      </wps:spPr>
                      <wps:txbx>
                        <w:txbxContent>
                          <w:p>
                            <w:pPr>
                              <w:wordWrap w:val="on"/>
                              <w:autoSpaceDE w:val="off"/>
                              <w:autoSpaceDN w:val="off"/>
                              <w:spacing w:before="0" w:after="0" w:line="180" w:lineRule="atLeast"/>
                              <w:ind w:left="0" w:right="0" w:firstLine="280"/>
                              <w:jc w:val="both"/>
                              <w:textAlignment w:val="auto"/>
                              <w:rPr>
                                <w:sz w:val="11"/>
                              </w:rPr>
                            </w:pPr>
                            <w:r>
                              <w:rPr>
                                <w:rFonts w:ascii="宋体" w:hAnsi="宋体" w:cs="宋体" w:eastAsia="宋体"/>
                                <w:sz w:val="11"/>
                                <w:color w:val="000000"/>
                                <w:b w:val="on"/>
                                <w:i w:val="off"/>
                              </w:rPr>
                              <w:t>6.许许多多人不停地谈论自然法。接着，他们告诉你他们对于孰是孰非持有怎样</w:t>
                            </w:r>
                            <w:r>
                              <w:rPr>
                                <w:rFonts w:ascii="宋体" w:hAnsi="宋体" w:cs="宋体" w:eastAsia="宋体"/>
                                <w:sz w:val="11"/>
                                <w:color w:val="000000"/>
                                <w:b w:val="on"/>
                                <w:i w:val="off"/>
                              </w:rPr>
                              <w:t>的个人情感，而你必须明白，这些情感是自然法的众多大大小小的表现。</w:t>
                            </w:r>
                          </w:p>
                        </w:txbxContent>
                      </wps:txbx>
                      <wps:bodyPr wrap="square" lIns="0" rIns="0" tIns="0" bIns="0" vert="horz" anchor="t">
                        <a:spAutoFit/>
                      </wps:bodyPr>
                    </wps:wsp>
                  </a:graphicData>
                </a:graphic>
              </wp:anchor>
            </w:drawing>
          </mc:Choice>
          <mc:Fallback>
            <w:pict>
              <v:shape type="#_x0000_t202" filled="f" stroked="f" style="margin-left:36pt;margin-top:0pt;width:274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80"/>
                        <w:jc w:val="both"/>
                        <w:textAlignment w:val="auto"/>
                        <w:rPr>
                          <w:sz w:val="11"/>
                        </w:rPr>
                      </w:pPr>
                      <w:r>
                        <w:rPr>
                          <w:rFonts w:ascii="宋体" w:hAnsi="宋体" w:cs="宋体" w:eastAsia="宋体"/>
                          <w:sz w:val="11"/>
                          <w:color w:val="000000"/>
                          <w:b w:val="on"/>
                          <w:i w:val="off"/>
                        </w:rPr>
                        <w:t>6.许许多多人不停地谈论自然法。接着，他们告诉你他们对于孰是孰非持有怎样</w:t>
                      </w:r>
                      <w:r>
                        <w:rPr>
                          <w:rFonts w:ascii="宋体" w:hAnsi="宋体" w:cs="宋体" w:eastAsia="宋体"/>
                          <w:sz w:val="11"/>
                          <w:color w:val="000000"/>
                          <w:b w:val="on"/>
                          <w:i w:val="off"/>
                        </w:rPr>
                        <w:t>的个人情感，而你必须明白，这些情感是自然法的众多大大小小的表现。</w:t>
                      </w:r>
                    </w:p>
                  </w:txbxContent>
                </v:textbox>
              </v:shape>
            </w:pict>
          </mc:Fallback>
        </mc:AlternateContent>
      </w:r>
    </w:p>
    <w:p>
      <w:pPr>
        <w:wordWrap w:val="on"/>
        <w:autoSpaceDE w:val="off"/>
        <w:autoSpaceDN w:val="off"/>
        <w:spacing w:before="40" w:after="0" w:line="193" w:lineRule="atLeast"/>
        <w:ind w:left="20" w:right="0"/>
        <w:jc w:val="both"/>
        <w:textAlignment w:val="auto"/>
        <w:rPr>
          <w:sz w:val="24"/>
        </w:rPr>
      </w:pPr>
      <w:r>
        <w:rPr>
          <w:rFonts w:ascii="宋体" w:hAnsi="宋体" w:cs="宋体" w:eastAsia="宋体"/>
          <w:sz w:val="11"/>
          <w:color w:val="000000"/>
          <w:b w:val="on"/>
          <w:i w:val="off"/>
        </w:rPr>
        <w:t>7.理性法，</w:t>
      </w:r>
      <w:r>
        <w:rPr>
          <w:rFonts w:ascii="宋体" w:hAnsi="宋体" w:cs="宋体" w:eastAsia="宋体"/>
          <w:sz w:val="24"/>
        </w:rPr>
        <w:t xml:space="preserve">    </w:t>
      </w:r>
      <w:r>
        <w:rPr>
          <w:rFonts w:ascii="宋体" w:hAnsi="宋体" w:cs="宋体" w:eastAsia="宋体"/>
          <w:sz w:val="11"/>
          <w:color w:val="000000"/>
          <w:b w:val="on"/>
          <w:i w:val="off"/>
        </w:rPr>
        <w:t>7.有时候，你听到的不是自然法一语，而是理性法、真正理性、天然正义、天然公</w:t>
      </w:r>
      <w:r>
        <w:rPr>
          <w:rFonts w:ascii="宋体" w:hAnsi="宋体" w:cs="宋体" w:eastAsia="宋体"/>
          <w:sz w:val="11"/>
          <w:color w:val="000000"/>
          <w:b w:val="on"/>
          <w:i w:val="off"/>
        </w:rPr>
        <w:t>真正理性，平、正常秩序。其中任何一个都将同样管用，并且极经常地用于政治。后三个术语比其</w:t>
      </w:r>
      <w:r>
        <w:rPr>
          <w:rFonts w:ascii="宋体" w:hAnsi="宋体" w:cs="宋体" w:eastAsia="宋体"/>
          <w:sz w:val="11"/>
          <w:color w:val="000000"/>
          <w:b w:val="on"/>
          <w:i w:val="off"/>
        </w:rPr>
        <w:t>天然正义，他几个可容忍得多，因为它们并不非常明确地故作玄虚。它们只是有气无力地坚持要</w:t>
      </w:r>
      <w:r>
        <w:rPr>
          <w:rFonts w:ascii="宋体" w:hAnsi="宋体" w:cs="宋体" w:eastAsia="宋体"/>
          <w:sz w:val="11"/>
          <w:color w:val="000000"/>
          <w:b w:val="on"/>
          <w:i w:val="off"/>
        </w:rPr>
        <w:t>天然公平，被当作关于它们本身的实在标准看待，而且似乎满足于有时被认作表示有关问题符合</w:t>
      </w:r>
      <w:r>
        <w:rPr>
          <w:rFonts w:ascii="宋体" w:hAnsi="宋体" w:cs="宋体" w:eastAsia="宋体"/>
          <w:sz w:val="11"/>
          <w:color w:val="000000"/>
          <w:b w:val="on"/>
          <w:i w:val="off"/>
        </w:rPr>
        <w:t>正常秩序  适当标准，不管该标准可以是什么。不过，在大多数场合说功利更好：功利一语更为清</w:t>
      </w:r>
      <w:r>
        <w:rPr>
          <w:rFonts w:ascii="宋体" w:hAnsi="宋体" w:cs="宋体" w:eastAsia="宋体"/>
          <w:sz w:val="11"/>
          <w:color w:val="000000"/>
          <w:b w:val="on"/>
          <w:i w:val="off"/>
        </w:rPr>
        <w:t>晰，因为它更明确地指痛苦和快乐。</w:t>
      </w:r>
    </w:p>
    <w:p>
      <w:pPr>
        <w:wordWrap w:val="on"/>
        <w:autoSpaceDE w:val="off"/>
        <w:autoSpaceDN w:val="off"/>
        <w:spacing w:before="20" w:after="0" w:line="200" w:lineRule="atLeast"/>
        <w:ind w:left="20" w:right="0"/>
        <w:jc w:val="both"/>
        <w:textAlignment w:val="auto"/>
        <w:rPr>
          <w:sz w:val="24"/>
        </w:rPr>
      </w:pPr>
      <w:r>
        <w:rPr>
          <w:rFonts w:ascii="宋体" w:hAnsi="宋体" w:cs="宋体" w:eastAsia="宋体"/>
          <w:sz w:val="11"/>
          <w:color w:val="000000"/>
          <w:b w:val="on"/>
          <w:i w:val="off"/>
        </w:rPr>
        <w:t>8.真实</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8.有一位哲学家(伍拉斯顿)④说，世间祸害，唯有虚妄。例如，倘若尔欲杀父，那么</w:t>
      </w:r>
    </w:p>
    <w:p>
      <w:pPr>
        <w:wordWrap w:val="on"/>
        <w:autoSpaceDE w:val="off"/>
        <w:autoSpaceDN w:val="off"/>
        <w:spacing w:before="220" w:after="0" w:line="180" w:lineRule="atLeast"/>
        <w:ind w:left="740" w:right="120" w:firstLine="260"/>
        <w:jc w:val="both"/>
        <w:textAlignment w:val="auto"/>
        <w:rPr>
          <w:sz w:val="11"/>
        </w:rPr>
      </w:pPr>
      <w:r>
        <w:rPr>
          <w:rFonts w:ascii="宋体" w:hAnsi="宋体" w:cs="宋体" w:eastAsia="宋体"/>
          <w:sz w:val="11"/>
          <w:color w:val="000000"/>
          <w:b w:val="on"/>
          <w:i w:val="off"/>
        </w:rPr>
        <w:t>① 詹姆斯·贝蒂(1735——1803),在其《论真理的性质和不变性》(1770)之中抨击</w:t>
      </w:r>
      <w:r>
        <w:rPr>
          <w:rFonts w:ascii="宋体" w:hAnsi="宋体" w:cs="宋体" w:eastAsia="宋体"/>
          <w:sz w:val="11"/>
          <w:color w:val="000000"/>
          <w:b w:val="on"/>
          <w:i w:val="off"/>
        </w:rPr>
        <w:t>了休谟，还在1790至1793年发表了《道德科学原理》一书。</w:t>
      </w:r>
    </w:p>
    <w:p>
      <w:pPr>
        <w:wordWrap w:val="on"/>
        <w:autoSpaceDE w:val="off"/>
        <w:autoSpaceDN w:val="off"/>
        <w:spacing w:before="20" w:after="0" w:line="200" w:lineRule="atLeast"/>
        <w:ind w:left="740" w:right="120" w:firstLine="260"/>
        <w:jc w:val="both"/>
        <w:textAlignment w:val="auto"/>
        <w:rPr>
          <w:sz w:val="11"/>
        </w:rPr>
      </w:pPr>
      <w:r>
        <w:rPr>
          <w:rFonts w:ascii="宋体" w:hAnsi="宋体" w:cs="宋体" w:eastAsia="宋体"/>
          <w:sz w:val="11"/>
          <w:color w:val="000000"/>
          <w:b w:val="on"/>
          <w:i w:val="off"/>
        </w:rPr>
        <w:t>② 理查德·普赖斯(1723——1791),于1758年发表《评主要的道德问题》一书,并</w:t>
      </w:r>
      <w:r>
        <w:rPr>
          <w:rFonts w:ascii="宋体" w:hAnsi="宋体" w:cs="宋体" w:eastAsia="宋体"/>
          <w:sz w:val="11"/>
          <w:color w:val="000000"/>
          <w:b w:val="on"/>
          <w:i w:val="off"/>
        </w:rPr>
        <w:t>由此成名。</w:t>
      </w:r>
    </w:p>
    <w:p>
      <w:pPr>
        <w:wordWrap w:val="on"/>
        <w:autoSpaceDE w:val="off"/>
        <w:autoSpaceDN w:val="off"/>
        <w:spacing w:before="20" w:after="0" w:line="180" w:lineRule="atLeast"/>
        <w:ind w:left="1000" w:right="0"/>
        <w:jc w:val="both"/>
        <w:textAlignment w:val="auto"/>
        <w:rPr>
          <w:sz w:val="11"/>
        </w:rPr>
      </w:pPr>
      <w:r>
        <w:rPr>
          <w:rFonts w:ascii="宋体" w:hAnsi="宋体" w:cs="宋体" w:eastAsia="宋体"/>
          <w:sz w:val="11"/>
          <w:color w:val="000000"/>
          <w:b w:val="on"/>
          <w:i w:val="off"/>
        </w:rPr>
        <w:t>③ 塞缪尔·克拉克(1675——1729)，所著《论上帝之存在及其属性》最为有名。</w:t>
      </w:r>
    </w:p>
    <w:p>
      <w:pPr>
        <w:wordWrap w:val="on"/>
        <w:autoSpaceDE w:val="off"/>
        <w:autoSpaceDN w:val="off"/>
        <w:spacing w:before="20" w:after="0" w:line="200" w:lineRule="atLeast"/>
        <w:ind w:left="720" w:right="120" w:firstLine="280"/>
        <w:jc w:val="both"/>
        <w:textAlignment w:val="auto"/>
        <w:rPr>
          <w:sz w:val="12"/>
        </w:rPr>
      </w:pPr>
      <w:r>
        <w:rPr>
          <w:rFonts w:ascii="宋体" w:hAnsi="宋体" w:cs="宋体" w:eastAsia="宋体"/>
          <w:sz w:val="12"/>
          <w:color w:val="000000"/>
          <w:b w:val="on"/>
          <w:i w:val="off"/>
        </w:rPr>
        <w:t>④ 即威廉·沃拉斯顿(1660——1724)，其主要著作《自然宗教概述》于1722年私</w:t>
      </w:r>
      <w:r>
        <w:rPr>
          <w:rFonts w:ascii="宋体" w:hAnsi="宋体" w:cs="宋体" w:eastAsia="宋体"/>
          <w:sz w:val="12"/>
          <w:color w:val="000000"/>
          <w:b w:val="on"/>
          <w:i w:val="off"/>
        </w:rPr>
        <w:t>下刊印，1724年出版。</w:t>
      </w:r>
      <w:r>
        <w:br w:type="page"/>
      </w:r>
    </w:p>
    <w:p>
      <w:pPr>
        <w:wordWrap w:val="on"/>
        <w:autoSpaceDE w:val="off"/>
        <w:autoSpaceDN w:val="off"/>
        <w:spacing w:before="200" w:after="0" w:line="160" w:lineRule="atLeast"/>
        <w:ind w:left="60" w:right="0"/>
        <w:jc w:val="both"/>
        <w:textAlignment w:val="auto"/>
        <w:rPr>
          <w:sz w:val="11"/>
        </w:rPr>
      </w:pPr>
      <w:r>
        <w:rPr>
          <w:rFonts w:ascii="宋体" w:hAnsi="宋体" w:cs="宋体" w:eastAsia="宋体"/>
          <w:sz w:val="11"/>
          <w:color w:val="000000"/>
          <w:u w:val="single"/>
          <w:b w:val="off"/>
          <w:i w:val="off"/>
        </w:rPr>
        <w:t xml:space="preserve">                     第二章 与功利原理相反的原理                 75 </w:t>
      </w:r>
    </w:p>
    <w:p>
      <w:pPr>
        <w:wordWrap w:val="on"/>
        <w:spacing w:before="480" w:after="0" w:line="60" w:lineRule="exact"/>
        <w:ind w:left="6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80" w:lineRule="atLeast"/>
        <w:ind w:left="60" w:right="840"/>
        <w:jc w:val="both"/>
        <w:textAlignment w:val="auto"/>
        <w:rPr>
          <w:sz w:val="11"/>
        </w:rPr>
      </w:pPr>
      <w:r>
        <w:rPr>
          <w:rFonts w:ascii="宋体" w:hAnsi="宋体" w:cs="宋体" w:eastAsia="宋体"/>
          <w:sz w:val="11"/>
          <w:color w:val="000000"/>
          <w:b w:val="off"/>
          <w:i w:val="off"/>
        </w:rPr>
        <w:t>这只是一种表示他并非尔父的特殊说法。自然，当这位哲学家看到任何他不喜欢的事</w:t>
      </w:r>
      <w:r>
        <w:rPr>
          <w:rFonts w:ascii="宋体" w:hAnsi="宋体" w:cs="宋体" w:eastAsia="宋体"/>
          <w:sz w:val="11"/>
          <w:color w:val="000000"/>
          <w:b w:val="off"/>
          <w:i w:val="off"/>
        </w:rPr>
        <w:t>情时，他会说那是虚妄的一种特殊方式。这就是说，当事实上不应做某件事情时，该事</w:t>
      </w:r>
      <w:r>
        <w:rPr>
          <w:rFonts w:ascii="宋体" w:hAnsi="宋体" w:cs="宋体" w:eastAsia="宋体"/>
          <w:sz w:val="11"/>
          <w:color w:val="000000"/>
          <w:b w:val="off"/>
          <w:i w:val="off"/>
        </w:rPr>
        <w:t>情便是应做或可以做的。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3771900" cy="25400"/>
                <wp:wrapTopAndBottom/>
                <wp:docPr id="178" name="文本框 178"/>
                <a:graphic xmlns:a="http://schemas.openxmlformats.org/drawingml/2006/main">
                  <a:graphicData uri="http://schemas.microsoft.com/office/word/2010/wordprocessingShape">
                    <wps:wsp>
                      <wps:cNvSpPr txBox="true"/>
                      <wps:spPr>
                        <a:xfrm>
                          <a:off x="0" y="0"/>
                          <a:ext cx="37719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6pt;margin-top:0pt;width:29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3263900" cy="101600"/>
                <wp:wrapTopAndBottom/>
                <wp:docPr id="179" name="文本框 179"/>
                <a:graphic xmlns:a="http://schemas.openxmlformats.org/drawingml/2006/main">
                  <a:graphicData uri="http://schemas.microsoft.com/office/word/2010/wordprocessingShape">
                    <wps:wsp>
                      <wps:cNvSpPr txBox="true"/>
                      <wps:spPr>
                        <a:xfrm>
                          <a:off x="0" y="0"/>
                          <a:ext cx="3263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9.所有这些人当中最公正也最坦率的，是下面一类人。这类人大胆地宣称：我是上</w:t>
                            </w:r>
                          </w:p>
                        </w:txbxContent>
                      </wps:txbx>
                      <wps:bodyPr wrap="square" lIns="0" rIns="0" tIns="0" bIns="0" vert="horz" anchor="t">
                        <a:spAutoFit/>
                      </wps:bodyPr>
                    </wps:wsp>
                  </a:graphicData>
                </a:graphic>
              </wp:anchor>
            </w:drawing>
          </mc:Choice>
          <mc:Fallback>
            <w:pict>
              <v:shape type="#_x0000_t202" filled="f" stroked="f" style="margin-left:16pt;margin-top:0pt;width:25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9.所有这些人当中最公正也最坦率的，是下面一类人。这类人大胆地宣称：我是上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25400</wp:posOffset>
                </wp:positionV>
                <wp:extent cx="508000" cy="101600"/>
                <wp:wrapTopAndBottom/>
                <wp:docPr id="180" name="文本框 180"/>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9.  上帝选民</w:t>
                            </w:r>
                          </w:p>
                        </w:txbxContent>
                      </wps:txbx>
                      <wps:bodyPr wrap="square" lIns="0" rIns="0" tIns="0" bIns="0" vert="horz" anchor="t">
                        <a:spAutoFit/>
                      </wps:bodyPr>
                    </wps:wsp>
                  </a:graphicData>
                </a:graphic>
              </wp:anchor>
            </w:drawing>
          </mc:Choice>
          <mc:Fallback>
            <w:pict>
              <v:shape type="#_x0000_t202" filled="f" stroked="f" style="margin-left:273pt;margin-top:2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9.  上帝选民</w:t>
                      </w:r>
                    </w:p>
                  </w:txbxContent>
                </v:textbox>
              </v:shape>
            </w:pict>
          </mc:Fallback>
        </mc:AlternateContent>
      </w:r>
    </w:p>
    <w:p>
      <w:pPr>
        <w:wordWrap w:val="on"/>
        <w:autoSpaceDE w:val="off"/>
        <w:autoSpaceDN w:val="off"/>
        <w:spacing w:before="20" w:after="0" w:line="160" w:lineRule="atLeast"/>
        <w:ind w:left="40" w:right="0"/>
        <w:jc w:val="both"/>
        <w:textAlignment w:val="auto"/>
        <w:rPr>
          <w:sz w:val="11"/>
        </w:rPr>
      </w:pPr>
      <w:r>
        <w:rPr>
          <w:rFonts w:ascii="宋体" w:hAnsi="宋体" w:cs="宋体" w:eastAsia="宋体"/>
          <w:sz w:val="11"/>
          <w:color w:val="000000"/>
          <w:b w:val="off"/>
          <w:i w:val="off"/>
        </w:rPr>
        <w:t>帝的选民，现在上帝亲自特意昭示选民何者为是，让他们卓有成效地去努力追求，他们论</w:t>
      </w:r>
    </w:p>
    <w:p>
      <w:pPr>
        <w:wordWrap w:val="on"/>
        <w:autoSpaceDE w:val="off"/>
        <w:autoSpaceDN w:val="off"/>
        <w:spacing w:before="40" w:after="0" w:line="160" w:lineRule="atLeast"/>
        <w:ind w:left="40" w:right="0"/>
        <w:jc w:val="both"/>
        <w:textAlignment w:val="auto"/>
        <w:rPr>
          <w:sz w:val="11"/>
        </w:rPr>
      </w:pPr>
      <w:r>
        <w:rPr>
          <w:rFonts w:ascii="宋体" w:hAnsi="宋体" w:cs="宋体" w:eastAsia="宋体"/>
          <w:sz w:val="11"/>
          <w:color w:val="000000"/>
          <w:b w:val="off"/>
          <w:i w:val="off"/>
        </w:rPr>
        <w:t>就必定明义知理，而且必定身体力行；所以，一个人要想知道孰是孰非，只需要请教</w:t>
      </w:r>
    </w:p>
    <w:p>
      <w:pPr>
        <w:wordWrap w:val="on"/>
        <w:autoSpaceDE w:val="off"/>
        <w:autoSpaceDN w:val="off"/>
        <w:spacing w:before="40" w:after="0" w:line="160" w:lineRule="atLeast"/>
        <w:ind w:left="40" w:right="0"/>
        <w:jc w:val="both"/>
        <w:textAlignment w:val="auto"/>
        <w:rPr>
          <w:sz w:val="11"/>
        </w:rPr>
      </w:pPr>
      <w:r>
        <w:rPr>
          <w:rFonts w:ascii="宋体" w:hAnsi="宋体" w:cs="宋体" w:eastAsia="宋体"/>
          <w:sz w:val="11"/>
          <w:color w:val="000000"/>
          <w:b w:val="off"/>
          <w:i w:val="off"/>
        </w:rPr>
        <w:t>我。</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12700"/>
                <wp:wrapTopAndBottom/>
                <wp:docPr id="181" name="文本框 181"/>
                <a:graphic xmlns:a="http://schemas.openxmlformats.org/drawingml/2006/main">
                  <a:graphicData uri="http://schemas.microsoft.com/office/word/2010/wordprocessingShape">
                    <wps:wsp>
                      <wps:cNvSpPr txBox="true"/>
                      <wps:spPr>
                        <a:xfrm>
                          <a:off x="0" y="0"/>
                          <a:ext cx="40132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54400" cy="762000"/>
                <wp:wrapTopAndBottom/>
                <wp:docPr id="182" name="文本框 182"/>
                <a:graphic xmlns:a="http://schemas.openxmlformats.org/drawingml/2006/main">
                  <a:graphicData uri="http://schemas.microsoft.com/office/word/2010/wordprocessingShape">
                    <wps:wsp>
                      <wps:cNvSpPr txBox="true"/>
                      <wps:spPr>
                        <a:xfrm>
                          <a:off x="0" y="0"/>
                          <a:ext cx="3454400" cy="762000"/>
                        </a:xfrm>
                        <a:prstGeom prst="rect">
                          <a:avLst/>
                        </a:prstGeom>
                        <a:noFill/>
                        <a:ln w="6350">
                          <a:noFill/>
                        </a:ln>
                      </wps:spPr>
                      <wps:txbx>
                        <w:txbxContent>
                          <w:p>
                            <w:pPr>
                              <w:wordWrap w:val="on"/>
                              <w:autoSpaceDE w:val="off"/>
                              <w:autoSpaceDN w:val="off"/>
                              <w:spacing w:before="0" w:after="0" w:line="190" w:lineRule="atLeast"/>
                              <w:ind w:left="0" w:right="0" w:firstLine="300"/>
                              <w:jc w:val="both"/>
                              <w:textAlignment w:val="auto"/>
                              <w:rPr>
                                <w:sz w:val="11"/>
                              </w:rPr>
                            </w:pPr>
                            <w:r>
                              <w:rPr>
                                <w:rFonts w:ascii="宋体" w:hAnsi="宋体" w:cs="宋体" w:eastAsia="宋体"/>
                                <w:sz w:val="11"/>
                                <w:color w:val="000000"/>
                                <w:b w:val="off"/>
                                <w:i w:val="off"/>
                              </w:rPr>
                              <w:t>按照厌恶原理这样那样的行动往往受到非难，理由是它们反自然，例如希腊人和</w:t>
                            </w:r>
                            <w:r>
                              <w:rPr>
                                <w:rFonts w:ascii="宋体" w:hAnsi="宋体" w:cs="宋体" w:eastAsia="宋体"/>
                                <w:sz w:val="11"/>
                                <w:color w:val="000000"/>
                                <w:b w:val="off"/>
                                <w:i w:val="off"/>
                              </w:rPr>
                              <w:t>罗马人中间流行的遗弃婴儿，便是一种反自然的做法。反自然的唯一含义在于反常，而</w:t>
                            </w:r>
                            <w:r>
                              <w:rPr>
                                <w:rFonts w:ascii="宋体" w:hAnsi="宋体" w:cs="宋体" w:eastAsia="宋体"/>
                                <w:sz w:val="11"/>
                                <w:color w:val="000000"/>
                                <w:b w:val="off"/>
                                <w:i w:val="off"/>
                              </w:rPr>
                              <w:t>反常确实不无意义，尽管同我们眼下的目的无关。不过，在这里它不含此意，因为此种</w:t>
                            </w:r>
                            <w:r>
                              <w:rPr>
                                <w:rFonts w:ascii="宋体" w:hAnsi="宋体" w:cs="宋体" w:eastAsia="宋体"/>
                                <w:sz w:val="11"/>
                                <w:color w:val="000000"/>
                                <w:b w:val="off"/>
                                <w:i w:val="off"/>
                              </w:rPr>
                              <w:t>行动之常见或许就是抱怨的根本缘由。因此，它毫无意义———我指的是行动本身毫无</w:t>
                            </w:r>
                            <w:r>
                              <w:rPr>
                                <w:rFonts w:ascii="宋体" w:hAnsi="宋体" w:cs="宋体" w:eastAsia="宋体"/>
                                <w:sz w:val="11"/>
                                <w:color w:val="000000"/>
                                <w:b w:val="off"/>
                                <w:i w:val="off"/>
                              </w:rPr>
                              <w:t>意义。它所能表达的无非是其谈论者的意向，即驱使他厌之恨之的那种意向。它是否值</w:t>
                            </w:r>
                            <w:r>
                              <w:rPr>
                                <w:rFonts w:ascii="宋体" w:hAnsi="宋体" w:cs="宋体" w:eastAsia="宋体"/>
                                <w:sz w:val="11"/>
                                <w:color w:val="000000"/>
                                <w:b w:val="off"/>
                                <w:i w:val="off"/>
                              </w:rPr>
                              <w:t>得他厌恨?很可能值得，但这是个只有根据功利原理才能正确地回答的问题。</w:t>
                            </w:r>
                          </w:p>
                        </w:txbxContent>
                      </wps:txbx>
                      <wps:bodyPr wrap="square" lIns="0" rIns="0" tIns="0" bIns="0" vert="horz" anchor="t">
                        <a:spAutoFit/>
                      </wps:bodyPr>
                    </wps:wsp>
                  </a:graphicData>
                </a:graphic>
              </wp:anchor>
            </w:drawing>
          </mc:Choice>
          <mc:Fallback>
            <w:pict>
              <v:shape type="#_x0000_t202" filled="f" stroked="f" style="margin-left:1pt;margin-top:0pt;width:272pt;height: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firstLine="300"/>
                        <w:jc w:val="both"/>
                        <w:textAlignment w:val="auto"/>
                        <w:rPr>
                          <w:sz w:val="11"/>
                        </w:rPr>
                      </w:pPr>
                      <w:r>
                        <w:rPr>
                          <w:rFonts w:ascii="宋体" w:hAnsi="宋体" w:cs="宋体" w:eastAsia="宋体"/>
                          <w:sz w:val="11"/>
                          <w:color w:val="000000"/>
                          <w:b w:val="off"/>
                          <w:i w:val="off"/>
                        </w:rPr>
                        <w:t>按照厌恶原理这样那样的行动往往受到非难，理由是它们反自然，例如希腊人和</w:t>
                      </w:r>
                      <w:r>
                        <w:rPr>
                          <w:rFonts w:ascii="宋体" w:hAnsi="宋体" w:cs="宋体" w:eastAsia="宋体"/>
                          <w:sz w:val="11"/>
                          <w:color w:val="000000"/>
                          <w:b w:val="off"/>
                          <w:i w:val="off"/>
                        </w:rPr>
                        <w:t>罗马人中间流行的遗弃婴儿，便是一种反自然的做法。反自然的唯一含义在于反常，而</w:t>
                      </w:r>
                      <w:r>
                        <w:rPr>
                          <w:rFonts w:ascii="宋体" w:hAnsi="宋体" w:cs="宋体" w:eastAsia="宋体"/>
                          <w:sz w:val="11"/>
                          <w:color w:val="000000"/>
                          <w:b w:val="off"/>
                          <w:i w:val="off"/>
                        </w:rPr>
                        <w:t>反常确实不无意义，尽管同我们眼下的目的无关。不过，在这里它不含此意，因为此种</w:t>
                      </w:r>
                      <w:r>
                        <w:rPr>
                          <w:rFonts w:ascii="宋体" w:hAnsi="宋体" w:cs="宋体" w:eastAsia="宋体"/>
                          <w:sz w:val="11"/>
                          <w:color w:val="000000"/>
                          <w:b w:val="off"/>
                          <w:i w:val="off"/>
                        </w:rPr>
                        <w:t>行动之常见或许就是抱怨的根本缘由。因此，它毫无意义———我指的是行动本身毫无</w:t>
                      </w:r>
                      <w:r>
                        <w:rPr>
                          <w:rFonts w:ascii="宋体" w:hAnsi="宋体" w:cs="宋体" w:eastAsia="宋体"/>
                          <w:sz w:val="11"/>
                          <w:color w:val="000000"/>
                          <w:b w:val="off"/>
                          <w:i w:val="off"/>
                        </w:rPr>
                        <w:t>意义。它所能表达的无非是其谈论者的意向，即驱使他厌之恨之的那种意向。它是否值</w:t>
                      </w:r>
                      <w:r>
                        <w:rPr>
                          <w:rFonts w:ascii="宋体" w:hAnsi="宋体" w:cs="宋体" w:eastAsia="宋体"/>
                          <w:sz w:val="11"/>
                          <w:color w:val="000000"/>
                          <w:b w:val="off"/>
                          <w:i w:val="off"/>
                        </w:rPr>
                        <w:t>得他厌恨?很可能值得，但这是个只有根据功利原理才能正确地回答的问题。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12700</wp:posOffset>
                </wp:positionV>
                <wp:extent cx="558800" cy="101600"/>
                <wp:wrapTopAndBottom/>
                <wp:docPr id="183" name="文本框 183"/>
                <a:graphic xmlns:a="http://schemas.openxmlformats.org/drawingml/2006/main">
                  <a:graphicData uri="http://schemas.microsoft.com/office/word/2010/wordprocessingShape">
                    <wps:wsp>
                      <wps:cNvSpPr txBox="true"/>
                      <wps:spPr>
                        <a:xfrm>
                          <a:off x="0" y="0"/>
                          <a:ext cx="5588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 xml:space="preserve"> 10.违背自然</w:t>
                            </w:r>
                          </w:p>
                        </w:txbxContent>
                      </wps:txbx>
                      <wps:bodyPr wrap="square" lIns="0" rIns="0" tIns="0" bIns="0" vert="horz" anchor="t">
                        <a:spAutoFit/>
                      </wps:bodyPr>
                    </wps:wsp>
                  </a:graphicData>
                </a:graphic>
              </wp:anchor>
            </w:drawing>
          </mc:Choice>
          <mc:Fallback>
            <w:pict>
              <v:shape type="#_x0000_t202" filled="f" stroked="f" style="margin-left:273pt;margin-top:1pt;width:44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 xml:space="preserve"> 10.违背自然</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556000" cy="177800"/>
                <wp:wrapTopAndBottom/>
                <wp:docPr id="184" name="文本框 184"/>
                <a:graphic xmlns:a="http://schemas.openxmlformats.org/drawingml/2006/main">
                  <a:graphicData uri="http://schemas.microsoft.com/office/word/2010/wordprocessingShape">
                    <wps:wsp>
                      <wps:cNvSpPr txBox="true"/>
                      <wps:spPr>
                        <a:xfrm>
                          <a:off x="0" y="0"/>
                          <a:ext cx="35560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280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41700" cy="393700"/>
                <wp:wrapTopAndBottom/>
                <wp:docPr id="185" name="文本框 185"/>
                <a:graphic xmlns:a="http://schemas.openxmlformats.org/drawingml/2006/main">
                  <a:graphicData uri="http://schemas.microsoft.com/office/word/2010/wordprocessingShape">
                    <wps:wsp>
                      <wps:cNvSpPr txBox="true"/>
                      <wps:spPr>
                        <a:xfrm>
                          <a:off x="0" y="0"/>
                          <a:ext cx="3441700" cy="393700"/>
                        </a:xfrm>
                        <a:prstGeom prst="rect">
                          <a:avLst/>
                        </a:prstGeom>
                        <a:noFill/>
                        <a:ln w="6350">
                          <a:noFill/>
                        </a:ln>
                      </wps:spPr>
                      <wps:txbx>
                        <w:txbxContent>
                          <w:p>
                            <w:pPr>
                              <w:wordWrap w:val="on"/>
                              <w:autoSpaceDE w:val="off"/>
                              <w:autoSpaceDN w:val="off"/>
                              <w:spacing w:before="0" w:after="0" w:line="200" w:lineRule="atLeast"/>
                              <w:ind w:left="0" w:right="0" w:firstLine="280"/>
                              <w:jc w:val="both"/>
                              <w:textAlignment w:val="auto"/>
                              <w:rPr>
                                <w:sz w:val="11"/>
                              </w:rPr>
                            </w:pPr>
                            <w:r>
                              <w:rPr>
                                <w:rFonts w:ascii="宋体" w:hAnsi="宋体" w:cs="宋体" w:eastAsia="宋体"/>
                                <w:sz w:val="11"/>
                                <w:color w:val="000000"/>
                                <w:b w:val="off"/>
                                <w:i w:val="off"/>
                              </w:rPr>
                              <w:t>反自然这一用语，实际上同道德意识或寻常意识几乎一样，作为理论体系的依据</w:t>
                            </w:r>
                            <w:r>
                              <w:rPr>
                                <w:rFonts w:ascii="宋体" w:hAnsi="宋体" w:cs="宋体" w:eastAsia="宋体"/>
                                <w:sz w:val="11"/>
                                <w:color w:val="000000"/>
                                <w:b w:val="off"/>
                                <w:i w:val="off"/>
                              </w:rPr>
                              <w:t>也与它们如出一辙。某种行动所以反自然亦即违背自然，是因为我不喜欢去做，而且因</w:t>
                            </w:r>
                            <w:r>
                              <w:rPr>
                                <w:rFonts w:ascii="宋体" w:hAnsi="宋体" w:cs="宋体" w:eastAsia="宋体"/>
                                <w:sz w:val="11"/>
                                <w:color w:val="000000"/>
                                <w:b w:val="off"/>
                                <w:i w:val="off"/>
                              </w:rPr>
                              <w:t>此不去做。所以，它违背了其他每个人的应有天性。</w:t>
                            </w:r>
                          </w:p>
                        </w:txbxContent>
                      </wps:txbx>
                      <wps:bodyPr wrap="square" lIns="0" rIns="0" tIns="0" bIns="0" vert="horz" anchor="t">
                        <a:spAutoFit/>
                      </wps:bodyPr>
                    </wps:wsp>
                  </a:graphicData>
                </a:graphic>
              </wp:anchor>
            </w:drawing>
          </mc:Choice>
          <mc:Fallback>
            <w:pict>
              <v:shape type="#_x0000_t202" filled="f" stroked="f" style="margin-left:2pt;margin-top:0pt;width:271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80"/>
                        <w:jc w:val="both"/>
                        <w:textAlignment w:val="auto"/>
                        <w:rPr>
                          <w:sz w:val="11"/>
                        </w:rPr>
                      </w:pPr>
                      <w:r>
                        <w:rPr>
                          <w:rFonts w:ascii="宋体" w:hAnsi="宋体" w:cs="宋体" w:eastAsia="宋体"/>
                          <w:sz w:val="11"/>
                          <w:color w:val="000000"/>
                          <w:b w:val="off"/>
                          <w:i w:val="off"/>
                        </w:rPr>
                        <w:t>反自然这一用语，实际上同道德意识或寻常意识几乎一样，作为理论体系的依据</w:t>
                      </w:r>
                      <w:r>
                        <w:rPr>
                          <w:rFonts w:ascii="宋体" w:hAnsi="宋体" w:cs="宋体" w:eastAsia="宋体"/>
                          <w:sz w:val="11"/>
                          <w:color w:val="000000"/>
                          <w:b w:val="off"/>
                          <w:i w:val="off"/>
                        </w:rPr>
                        <w:t>也与它们如出一辙。某种行动所以反自然亦即违背自然，是因为我不喜欢去做，而且因</w:t>
                      </w:r>
                      <w:r>
                        <w:rPr>
                          <w:rFonts w:ascii="宋体" w:hAnsi="宋体" w:cs="宋体" w:eastAsia="宋体"/>
                          <w:sz w:val="11"/>
                          <w:color w:val="000000"/>
                          <w:b w:val="off"/>
                          <w:i w:val="off"/>
                        </w:rPr>
                        <w:t>此不去做。所以，它违背了其他每个人的应有天性。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177800</wp:posOffset>
                </wp:positionV>
                <wp:extent cx="114300" cy="114300"/>
                <wp:wrapTopAndBottom/>
                <wp:docPr id="186" name="文本框 186"/>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28</w:t>
                            </w:r>
                          </w:p>
                        </w:txbxContent>
                      </wps:txbx>
                      <wps:bodyPr wrap="square" lIns="0" rIns="0" tIns="0" bIns="0" vert="horz" anchor="t">
                        <a:spAutoFit/>
                      </wps:bodyPr>
                    </wps:wsp>
                  </a:graphicData>
                </a:graphic>
              </wp:anchor>
            </w:drawing>
          </mc:Choice>
          <mc:Fallback>
            <w:pict>
              <v:shape type="#_x0000_t202" filled="f" stroked="f" style="margin-left:273pt;margin-top:14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28</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38100"/>
                <wp:wrapTopAndBottom/>
                <wp:docPr id="187" name="文本框 187"/>
                <a:graphic xmlns:a="http://schemas.openxmlformats.org/drawingml/2006/main">
                  <a:graphicData uri="http://schemas.microsoft.com/office/word/2010/wordprocessingShape">
                    <wps:wsp>
                      <wps:cNvSpPr txBox="true"/>
                      <wps:spPr>
                        <a:xfrm>
                          <a:off x="0" y="0"/>
                          <a:ext cx="39370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41700" cy="901700"/>
                <wp:wrapTopAndBottom/>
                <wp:docPr id="188" name="文本框 188"/>
                <a:graphic xmlns:a="http://schemas.openxmlformats.org/drawingml/2006/main">
                  <a:graphicData uri="http://schemas.microsoft.com/office/word/2010/wordprocessingShape">
                    <wps:wsp>
                      <wps:cNvSpPr txBox="true"/>
                      <wps:spPr>
                        <a:xfrm>
                          <a:off x="0" y="0"/>
                          <a:ext cx="3441700" cy="901700"/>
                        </a:xfrm>
                        <a:prstGeom prst="rect">
                          <a:avLst/>
                        </a:prstGeom>
                        <a:noFill/>
                        <a:ln w="6350">
                          <a:noFill/>
                        </a:ln>
                      </wps:spPr>
                      <wps:txbx>
                        <w:txbxContent>
                          <w:p>
                            <w:pPr>
                              <w:wordWrap w:val="on"/>
                              <w:autoSpaceDE w:val="off"/>
                              <w:autoSpaceDN w:val="off"/>
                              <w:spacing w:before="0" w:after="0" w:line="197" w:lineRule="atLeast"/>
                              <w:ind w:left="0" w:right="0" w:firstLine="300"/>
                              <w:jc w:val="both"/>
                              <w:textAlignment w:val="auto"/>
                              <w:rPr>
                                <w:sz w:val="11"/>
                              </w:rPr>
                            </w:pPr>
                            <w:r>
                              <w:rPr>
                                <w:rFonts w:ascii="宋体" w:hAnsi="宋体" w:cs="宋体" w:eastAsia="宋体"/>
                                <w:sz w:val="11"/>
                                <w:color w:val="000000"/>
                                <w:b w:val="off"/>
                                <w:i w:val="off"/>
                              </w:rPr>
                              <w:t>所有这些思想方法和论辩方法 (它们事实上如我们已经看到的那样，只是用不同</w:t>
                            </w:r>
                            <w:r>
                              <w:rPr>
                                <w:rFonts w:ascii="宋体" w:hAnsi="宋体" w:cs="宋体" w:eastAsia="宋体"/>
                                <w:sz w:val="11"/>
                                <w:color w:val="000000"/>
                                <w:b w:val="off"/>
                                <w:i w:val="off"/>
                              </w:rPr>
                              <w:t>词语来表达同一个方法)，其共同危害在于掩饰、伪装和助长专制，即使不是实际的专</w:t>
                            </w:r>
                            <w:r>
                              <w:rPr>
                                <w:rFonts w:ascii="宋体" w:hAnsi="宋体" w:cs="宋体" w:eastAsia="宋体"/>
                                <w:sz w:val="11"/>
                                <w:color w:val="000000"/>
                                <w:b w:val="off"/>
                                <w:i w:val="off"/>
                              </w:rPr>
                              <w:t>制，也是意向的专制，而意向的专制一旦有了借口和权力，极易表现为实际的专制。结</w:t>
                            </w:r>
                            <w:r>
                              <w:rPr>
                                <w:rFonts w:ascii="宋体" w:hAnsi="宋体" w:cs="宋体" w:eastAsia="宋体"/>
                                <w:sz w:val="11"/>
                                <w:color w:val="000000"/>
                                <w:b w:val="off"/>
                                <w:i w:val="off"/>
                              </w:rPr>
                              <w:t>果，一个人出于十分常见的最纯洁的意图，竟然使自己或自己的同类生灵饱受痛苦。假</w:t>
                            </w:r>
                            <w:r>
                              <w:rPr>
                                <w:rFonts w:ascii="宋体" w:hAnsi="宋体" w:cs="宋体" w:eastAsia="宋体"/>
                                <w:sz w:val="11"/>
                                <w:color w:val="000000"/>
                                <w:b w:val="off"/>
                                <w:i w:val="off"/>
                              </w:rPr>
                              <w:t>如性情忧郁(普赖斯博士)，①他便寂自哀伤，悲叹其无知和堕落；假如脾气暴躁(贝蒂博</w:t>
                            </w:r>
                            <w:r>
                              <w:rPr>
                                <w:rFonts w:ascii="宋体" w:hAnsi="宋体" w:cs="宋体" w:eastAsia="宋体"/>
                                <w:sz w:val="11"/>
                                <w:color w:val="000000"/>
                                <w:b w:val="off"/>
                                <w:i w:val="off"/>
                              </w:rPr>
                              <w:t>士)①他便怒不可遏地痛骂所有异见者———煽动狂热盲信之烈火，加诸腐败虚伪之罪</w:t>
                            </w:r>
                            <w:r>
                              <w:rPr>
                                <w:rFonts w:ascii="宋体" w:hAnsi="宋体" w:cs="宋体" w:eastAsia="宋体"/>
                                <w:sz w:val="11"/>
                                <w:color w:val="000000"/>
                                <w:b w:val="off"/>
                                <w:i w:val="off"/>
                              </w:rPr>
                              <w:t>名，用来对待每个想法与他有别或声称有别的人。</w:t>
                            </w:r>
                          </w:p>
                        </w:txbxContent>
                      </wps:txbx>
                      <wps:bodyPr wrap="square" lIns="0" rIns="0" tIns="0" bIns="0" vert="horz" anchor="t">
                        <a:spAutoFit/>
                      </wps:bodyPr>
                    </wps:wsp>
                  </a:graphicData>
                </a:graphic>
              </wp:anchor>
            </w:drawing>
          </mc:Choice>
          <mc:Fallback>
            <w:pict>
              <v:shape type="#_x0000_t202" filled="f" stroked="f" style="margin-left:1pt;margin-top:0pt;width:271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firstLine="300"/>
                        <w:jc w:val="both"/>
                        <w:textAlignment w:val="auto"/>
                        <w:rPr>
                          <w:sz w:val="11"/>
                        </w:rPr>
                      </w:pPr>
                      <w:r>
                        <w:rPr>
                          <w:rFonts w:ascii="宋体" w:hAnsi="宋体" w:cs="宋体" w:eastAsia="宋体"/>
                          <w:sz w:val="11"/>
                          <w:color w:val="000000"/>
                          <w:b w:val="off"/>
                          <w:i w:val="off"/>
                        </w:rPr>
                        <w:t>所有这些思想方法和论辩方法 (它们事实上如我们已经看到的那样，只是用不同</w:t>
                      </w:r>
                      <w:r>
                        <w:rPr>
                          <w:rFonts w:ascii="宋体" w:hAnsi="宋体" w:cs="宋体" w:eastAsia="宋体"/>
                          <w:sz w:val="11"/>
                          <w:color w:val="000000"/>
                          <w:b w:val="off"/>
                          <w:i w:val="off"/>
                        </w:rPr>
                        <w:t>词语来表达同一个方法)，其共同危害在于掩饰、伪装和助长专制，即使不是实际的专</w:t>
                      </w:r>
                      <w:r>
                        <w:rPr>
                          <w:rFonts w:ascii="宋体" w:hAnsi="宋体" w:cs="宋体" w:eastAsia="宋体"/>
                          <w:sz w:val="11"/>
                          <w:color w:val="000000"/>
                          <w:b w:val="off"/>
                          <w:i w:val="off"/>
                        </w:rPr>
                        <w:t>制，也是意向的专制，而意向的专制一旦有了借口和权力，极易表现为实际的专制。结</w:t>
                      </w:r>
                      <w:r>
                        <w:rPr>
                          <w:rFonts w:ascii="宋体" w:hAnsi="宋体" w:cs="宋体" w:eastAsia="宋体"/>
                          <w:sz w:val="11"/>
                          <w:color w:val="000000"/>
                          <w:b w:val="off"/>
                          <w:i w:val="off"/>
                        </w:rPr>
                        <w:t>果，一个人出于十分常见的最纯洁的意图，竟然使自己或自己的同类生灵饱受痛苦。假</w:t>
                      </w:r>
                      <w:r>
                        <w:rPr>
                          <w:rFonts w:ascii="宋体" w:hAnsi="宋体" w:cs="宋体" w:eastAsia="宋体"/>
                          <w:sz w:val="11"/>
                          <w:color w:val="000000"/>
                          <w:b w:val="off"/>
                          <w:i w:val="off"/>
                        </w:rPr>
                        <w:t>如性情忧郁(普赖斯博士)，①他便寂自哀伤，悲叹其无知和堕落；假如脾气暴躁(贝蒂博</w:t>
                      </w:r>
                      <w:r>
                        <w:rPr>
                          <w:rFonts w:ascii="宋体" w:hAnsi="宋体" w:cs="宋体" w:eastAsia="宋体"/>
                          <w:sz w:val="11"/>
                          <w:color w:val="000000"/>
                          <w:b w:val="off"/>
                          <w:i w:val="off"/>
                        </w:rPr>
                        <w:t>士)①他便怒不可遏地痛骂所有异见者———煽动狂热盲信之烈火，加诸腐败虚伪之罪</w:t>
                      </w:r>
                      <w:r>
                        <w:rPr>
                          <w:rFonts w:ascii="宋体" w:hAnsi="宋体" w:cs="宋体" w:eastAsia="宋体"/>
                          <w:sz w:val="11"/>
                          <w:color w:val="000000"/>
                          <w:b w:val="off"/>
                          <w:i w:val="off"/>
                        </w:rPr>
                        <w:t>名，用来对待每个想法与他有别或声称有别的人。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38100</wp:posOffset>
                </wp:positionV>
                <wp:extent cx="482600" cy="101600"/>
                <wp:wrapTopAndBottom/>
                <wp:docPr id="189" name="文本框 189"/>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它们的危害</w:t>
                            </w:r>
                          </w:p>
                        </w:txbxContent>
                      </wps:txbx>
                      <wps:bodyPr wrap="square" lIns="0" rIns="0" tIns="0" bIns="0" vert="horz" anchor="t">
                        <a:spAutoFit/>
                      </wps:bodyPr>
                    </wps:wsp>
                  </a:graphicData>
                </a:graphic>
              </wp:anchor>
            </w:drawing>
          </mc:Choice>
          <mc:Fallback>
            <w:pict>
              <v:shape type="#_x0000_t202" filled="f" stroked="f" style="margin-left:273pt;margin-top:3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它们的危害</w:t>
                      </w:r>
                    </w:p>
                  </w:txbxContent>
                </v:textbox>
              </v:shape>
            </w:pict>
          </mc:Fallback>
        </mc:AlternateContent>
      </w:r>
    </w:p>
    <w:p>
      <w:pPr>
        <w:wordWrap w:val="on"/>
        <w:autoSpaceDE w:val="off"/>
        <w:autoSpaceDN w:val="off"/>
        <w:spacing w:before="20" w:after="0" w:line="180" w:lineRule="atLeast"/>
        <w:ind w:left="40" w:right="880" w:firstLine="280"/>
        <w:jc w:val="both"/>
        <w:textAlignment w:val="auto"/>
        <w:rPr>
          <w:sz w:val="11"/>
        </w:rPr>
      </w:pPr>
      <w:r>
        <w:rPr>
          <w:rFonts w:ascii="宋体" w:hAnsi="宋体" w:cs="宋体" w:eastAsia="宋体"/>
          <w:sz w:val="11"/>
          <w:color w:val="000000"/>
          <w:b w:val="off"/>
          <w:i w:val="off"/>
        </w:rPr>
        <w:t>假如这样的一个学者碰巧颇具文采，那么他的大作在被明了毫无价值以前，可能</w:t>
      </w:r>
      <w:r>
        <w:rPr>
          <w:rFonts w:ascii="宋体" w:hAnsi="宋体" w:cs="宋体" w:eastAsia="宋体"/>
          <w:sz w:val="11"/>
          <w:color w:val="000000"/>
          <w:b w:val="off"/>
          <w:i w:val="off"/>
        </w:rPr>
        <w:t>造成很大危害。</w:t>
      </w:r>
    </w:p>
    <w:p>
      <w:pPr>
        <w:wordWrap w:val="on"/>
        <w:autoSpaceDE w:val="off"/>
        <w:autoSpaceDN w:val="off"/>
        <w:spacing w:before="40" w:after="0" w:line="197" w:lineRule="atLeast"/>
        <w:ind w:left="20" w:right="880" w:firstLine="300"/>
        <w:jc w:val="both"/>
        <w:textAlignment w:val="auto"/>
        <w:rPr>
          <w:sz w:val="11"/>
        </w:rPr>
      </w:pPr>
      <w:r>
        <w:rPr>
          <w:rFonts w:ascii="宋体" w:hAnsi="宋体" w:cs="宋体" w:eastAsia="宋体"/>
          <w:sz w:val="11"/>
          <w:color w:val="000000"/>
          <w:b w:val="off"/>
          <w:i w:val="off"/>
        </w:rPr>
        <w:t>这些原理(若能如此称呼)应用于政治，不如应用于道德那么常见，但其影响及于</w:t>
      </w:r>
      <w:r>
        <w:rPr>
          <w:rFonts w:ascii="宋体" w:hAnsi="宋体" w:cs="宋体" w:eastAsia="宋体"/>
          <w:sz w:val="11"/>
          <w:color w:val="000000"/>
          <w:b w:val="off"/>
          <w:i w:val="off"/>
        </w:rPr>
        <w:t>两者。在政治领域如同在道德领域，一个人至少同样乐于有借口来用最使自己开心的</w:t>
      </w:r>
      <w:r>
        <w:rPr>
          <w:rFonts w:ascii="宋体" w:hAnsi="宋体" w:cs="宋体" w:eastAsia="宋体"/>
          <w:sz w:val="11"/>
          <w:color w:val="000000"/>
          <w:b w:val="off"/>
          <w:i w:val="off"/>
        </w:rPr>
        <w:t>方式解决问题而免探究之劳。倘若一个人能永无谬误地裁判私人行动孰是孰非，那么</w:t>
      </w:r>
      <w:r>
        <w:rPr>
          <w:rFonts w:ascii="宋体" w:hAnsi="宋体" w:cs="宋体" w:eastAsia="宋体"/>
          <w:sz w:val="11"/>
          <w:color w:val="000000"/>
          <w:b w:val="off"/>
          <w:i w:val="off"/>
        </w:rPr>
        <w:t>他为什么不能同样地裁判政府官员在指导此种行动②时奉行的措施?据此(且不提其他</w:t>
      </w:r>
      <w:r>
        <w:rPr>
          <w:rFonts w:ascii="宋体" w:hAnsi="宋体" w:cs="宋体" w:eastAsia="宋体"/>
          <w:sz w:val="11"/>
          <w:color w:val="000000"/>
          <w:b w:val="off"/>
          <w:i w:val="off"/>
        </w:rPr>
        <w:t>怪论)，我已不止一次地领教了立法辩论中提出的所谓自然法，它同各种从功利原理推</w:t>
      </w:r>
      <w:r>
        <w:rPr>
          <w:rFonts w:ascii="宋体" w:hAnsi="宋体" w:cs="宋体" w:eastAsia="宋体"/>
          <w:sz w:val="11"/>
          <w:color w:val="000000"/>
          <w:b w:val="off"/>
          <w:i w:val="off"/>
        </w:rPr>
        <w:t>导出来的论据相反。</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0"/>
                <wp:wrapTopAndBottom/>
                <wp:docPr id="190" name="文本框 190"/>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29000" cy="241300"/>
                <wp:wrapTopAndBottom/>
                <wp:docPr id="191" name="文本框 191"/>
                <a:graphic xmlns:a="http://schemas.openxmlformats.org/drawingml/2006/main">
                  <a:graphicData uri="http://schemas.microsoft.com/office/word/2010/wordprocessingShape">
                    <wps:wsp>
                      <wps:cNvSpPr txBox="true"/>
                      <wps:spPr>
                        <a:xfrm>
                          <a:off x="0" y="0"/>
                          <a:ext cx="3429000" cy="241300"/>
                        </a:xfrm>
                        <a:prstGeom prst="rect">
                          <a:avLst/>
                        </a:prstGeom>
                        <a:noFill/>
                        <a:ln w="6350">
                          <a:noFill/>
                        </a:ln>
                      </wps:spPr>
                      <wps:txbx>
                        <w:txbxContent>
                          <w:p>
                            <w:pPr>
                              <w:wordWrap w:val="on"/>
                              <w:autoSpaceDE w:val="off"/>
                              <w:autoSpaceDN w:val="off"/>
                              <w:spacing w:before="0" w:after="0" w:line="180" w:lineRule="atLeast"/>
                              <w:ind w:left="0" w:right="0" w:firstLine="300"/>
                              <w:jc w:val="both"/>
                              <w:textAlignment w:val="auto"/>
                              <w:rPr>
                                <w:sz w:val="11"/>
                              </w:rPr>
                            </w:pPr>
                            <w:r>
                              <w:rPr>
                                <w:rFonts w:ascii="宋体" w:hAnsi="宋体" w:cs="宋体" w:eastAsia="宋体"/>
                                <w:sz w:val="11"/>
                                <w:color w:val="000000"/>
                                <w:b w:val="off"/>
                                <w:i w:val="off"/>
                              </w:rPr>
                              <w:t>“然而，我们从未从功利以外的任何其他考虑中推导出我们的是非观念吗?”我不</w:t>
                            </w:r>
                            <w:r>
                              <w:rPr>
                                <w:rFonts w:ascii="宋体" w:hAnsi="宋体" w:cs="宋体" w:eastAsia="宋体"/>
                                <w:sz w:val="11"/>
                                <w:color w:val="000000"/>
                                <w:b w:val="off"/>
                                <w:i w:val="off"/>
                              </w:rPr>
                              <w:t>知道，也不在意。道德情感是否能起始于功利观以外的任何其他源泉是一个问题，而它</w:t>
                            </w:r>
                          </w:p>
                        </w:txbxContent>
                      </wps:txbx>
                      <wps:bodyPr wrap="square" lIns="0" rIns="0" tIns="0" bIns="0" vert="horz" anchor="t">
                        <a:spAutoFit/>
                      </wps:bodyPr>
                    </wps:wsp>
                  </a:graphicData>
                </a:graphic>
              </wp:anchor>
            </w:drawing>
          </mc:Choice>
          <mc:Fallback>
            <w:pict>
              <v:shape type="#_x0000_t202" filled="f" stroked="f" style="margin-left:1pt;margin-top:0pt;width:270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300"/>
                        <w:jc w:val="both"/>
                        <w:textAlignment w:val="auto"/>
                        <w:rPr>
                          <w:sz w:val="11"/>
                        </w:rPr>
                      </w:pPr>
                      <w:r>
                        <w:rPr>
                          <w:rFonts w:ascii="宋体" w:hAnsi="宋体" w:cs="宋体" w:eastAsia="宋体"/>
                          <w:sz w:val="11"/>
                          <w:color w:val="000000"/>
                          <w:b w:val="off"/>
                          <w:i w:val="off"/>
                        </w:rPr>
                        <w:t>“然而，我们从未从功利以外的任何其他考虑中推导出我们的是非观念吗?”我不</w:t>
                      </w:r>
                      <w:r>
                        <w:rPr>
                          <w:rFonts w:ascii="宋体" w:hAnsi="宋体" w:cs="宋体" w:eastAsia="宋体"/>
                          <w:sz w:val="11"/>
                          <w:color w:val="000000"/>
                          <w:b w:val="off"/>
                          <w:i w:val="off"/>
                        </w:rPr>
                        <w:t>知道，也不在意。道德情感是否能起始于功利观以外的任何其他源泉是一个问题，而它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0</wp:posOffset>
                </wp:positionV>
                <wp:extent cx="495300" cy="114300"/>
                <wp:wrapTopAndBottom/>
                <wp:docPr id="192" name="文本框 19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功利实际上</w:t>
                            </w:r>
                          </w:p>
                        </w:txbxContent>
                      </wps:txbx>
                      <wps:bodyPr wrap="square" lIns="0" rIns="0" tIns="0" bIns="0" vert="horz" anchor="t">
                        <a:spAutoFit/>
                      </wps:bodyPr>
                    </wps:wsp>
                  </a:graphicData>
                </a:graphic>
              </wp:anchor>
            </w:drawing>
          </mc:Choice>
          <mc:Fallback>
            <w:pict>
              <v:shape type="#_x0000_t202" filled="f" stroked="f" style="margin-left:273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功利实际上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127000</wp:posOffset>
                </wp:positionV>
                <wp:extent cx="495300" cy="114300"/>
                <wp:wrapTopAndBottom/>
                <wp:docPr id="193" name="文本框 19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是不是我们</w:t>
                            </w:r>
                          </w:p>
                        </w:txbxContent>
                      </wps:txbx>
                      <wps:bodyPr wrap="square" lIns="0" rIns="0" tIns="0" bIns="0" vert="horz" anchor="t">
                        <a:spAutoFit/>
                      </wps:bodyPr>
                    </wps:wsp>
                  </a:graphicData>
                </a:graphic>
              </wp:anchor>
            </w:drawing>
          </mc:Choice>
          <mc:Fallback>
            <w:pict>
              <v:shape type="#_x0000_t202" filled="f" stroked="f" style="margin-left:273pt;margin-top:1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是不是我们</w:t>
                      </w:r>
                    </w:p>
                  </w:txbxContent>
                </v:textbox>
              </v:shape>
            </w:pict>
          </mc:Fallback>
        </mc:AlternateContent>
      </w:r>
    </w:p>
    <w:p>
      <w:pPr>
        <w:wordWrap w:val="on"/>
        <w:autoSpaceDE w:val="off"/>
        <w:autoSpaceDN w:val="off"/>
        <w:spacing w:before="40" w:after="0" w:line="180" w:lineRule="atLeast"/>
        <w:ind w:left="5500" w:right="0"/>
        <w:jc w:val="both"/>
        <w:textAlignment w:val="auto"/>
        <w:rPr>
          <w:sz w:val="11"/>
        </w:rPr>
      </w:pPr>
      <w:r>
        <w:rPr>
          <w:rFonts w:ascii="宋体" w:hAnsi="宋体" w:cs="宋体" w:eastAsia="宋体"/>
          <w:sz w:val="11"/>
          <w:color w:val="000000"/>
          <w:b w:val="off"/>
          <w:i w:val="off"/>
        </w:rPr>
        <w:t>所曾给予的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3759200" cy="12700"/>
                <wp:wrapTopAndBottom/>
                <wp:docPr id="194" name="文本框 194"/>
                <a:graphic xmlns:a="http://schemas.openxmlformats.org/drawingml/2006/main">
                  <a:graphicData uri="http://schemas.microsoft.com/office/word/2010/wordprocessingShape">
                    <wps:wsp>
                      <wps:cNvSpPr txBox="true"/>
                      <wps:spPr>
                        <a:xfrm>
                          <a:off x="0" y="0"/>
                          <a:ext cx="37592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6pt;margin-top:0pt;width:29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1879600" cy="114300"/>
                <wp:wrapTopAndBottom/>
                <wp:docPr id="195" name="文本框 195"/>
                <a:graphic xmlns:a="http://schemas.openxmlformats.org/drawingml/2006/main">
                  <a:graphicData uri="http://schemas.microsoft.com/office/word/2010/wordprocessingShape">
                    <wps:wsp>
                      <wps:cNvSpPr txBox="true"/>
                      <wps:spPr>
                        <a:xfrm>
                          <a:off x="0" y="0"/>
                          <a:ext cx="1879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① 这些插注的由来和第26页注2所述相同。</w:t>
                            </w:r>
                          </w:p>
                        </w:txbxContent>
                      </wps:txbx>
                      <wps:bodyPr wrap="square" lIns="0" rIns="0" tIns="0" bIns="0" vert="horz" anchor="t">
                        <a:spAutoFit/>
                      </wps:bodyPr>
                    </wps:wsp>
                  </a:graphicData>
                </a:graphic>
              </wp:anchor>
            </w:drawing>
          </mc:Choice>
          <mc:Fallback>
            <w:pict>
              <v:shape type="#_x0000_t202" filled="f" stroked="f" style="margin-left:16pt;margin-top:0pt;width:14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① 这些插注的由来和第26页注2所述相同。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12700</wp:posOffset>
                </wp:positionV>
                <wp:extent cx="469900" cy="101600"/>
                <wp:wrapTopAndBottom/>
                <wp:docPr id="196" name="文本框 196"/>
                <a:graphic xmlns:a="http://schemas.openxmlformats.org/drawingml/2006/main">
                  <a:graphicData uri="http://schemas.microsoft.com/office/word/2010/wordprocessingShape">
                    <wps:wsp>
                      <wps:cNvSpPr txBox="true"/>
                      <wps:spPr>
                        <a:xfrm>
                          <a:off x="0" y="0"/>
                          <a:ext cx="469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一切赞许的</w:t>
                            </w:r>
                          </w:p>
                        </w:txbxContent>
                      </wps:txbx>
                      <wps:bodyPr wrap="square" lIns="0" rIns="0" tIns="0" bIns="0" vert="horz" anchor="t">
                        <a:spAutoFit/>
                      </wps:bodyPr>
                    </wps:wsp>
                  </a:graphicData>
                </a:graphic>
              </wp:anchor>
            </w:drawing>
          </mc:Choice>
          <mc:Fallback>
            <w:pict>
              <v:shape type="#_x0000_t202" filled="f" stroked="f" style="margin-left:275pt;margin-top:1pt;width:3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一切赞许的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52400"/>
                <wp:wrapTopAndBottom/>
                <wp:docPr id="197" name="文本框 197"/>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29000" cy="241300"/>
                <wp:wrapTopAndBottom/>
                <wp:docPr id="198" name="文本框 198"/>
                <a:graphic xmlns:a="http://schemas.openxmlformats.org/drawingml/2006/main">
                  <a:graphicData uri="http://schemas.microsoft.com/office/word/2010/wordprocessingShape">
                    <wps:wsp>
                      <wps:cNvSpPr txBox="true"/>
                      <wps:spPr>
                        <a:xfrm>
                          <a:off x="0" y="0"/>
                          <a:ext cx="3429000" cy="241300"/>
                        </a:xfrm>
                        <a:prstGeom prst="rect">
                          <a:avLst/>
                        </a:prstGeom>
                        <a:noFill/>
                        <a:ln w="6350">
                          <a:noFill/>
                        </a:ln>
                      </wps:spPr>
                      <wps:txbx>
                        <w:txbxContent>
                          <w:p>
                            <w:pPr>
                              <w:wordWrap w:val="on"/>
                              <w:autoSpaceDE w:val="off"/>
                              <w:autoSpaceDN w:val="off"/>
                              <w:spacing w:before="0" w:after="0" w:line="180" w:lineRule="atLeast"/>
                              <w:ind w:left="0" w:right="0" w:firstLine="300"/>
                              <w:jc w:val="both"/>
                              <w:textAlignment w:val="auto"/>
                              <w:rPr>
                                <w:sz w:val="11"/>
                              </w:rPr>
                            </w:pPr>
                            <w:r>
                              <w:rPr>
                                <w:rFonts w:ascii="宋体" w:hAnsi="宋体" w:cs="宋体" w:eastAsia="宋体"/>
                                <w:sz w:val="11"/>
                                <w:color w:val="000000"/>
                                <w:b w:val="off"/>
                                <w:i w:val="off"/>
                              </w:rPr>
                              <w:t>②  1780年时印作“此等个人的此种行动”。1789年版本所附勘误表注明删去前</w:t>
                            </w:r>
                            <w:r>
                              <w:rPr>
                                <w:rFonts w:ascii="宋体" w:hAnsi="宋体" w:cs="宋体" w:eastAsia="宋体"/>
                                <w:sz w:val="11"/>
                                <w:color w:val="000000"/>
                                <w:b w:val="off"/>
                                <w:i w:val="off"/>
                              </w:rPr>
                              <w:t>5个字，但1823年版本误作“此等行动”，《边沁全集》鲍林版(第1卷第9页注)亦然。</w:t>
                            </w:r>
                          </w:p>
                        </w:txbxContent>
                      </wps:txbx>
                      <wps:bodyPr wrap="square" lIns="0" rIns="0" tIns="0" bIns="0" vert="horz" anchor="t">
                        <a:spAutoFit/>
                      </wps:bodyPr>
                    </wps:wsp>
                  </a:graphicData>
                </a:graphic>
              </wp:anchor>
            </w:drawing>
          </mc:Choice>
          <mc:Fallback>
            <w:pict>
              <v:shape type="#_x0000_t202" filled="f" stroked="f" style="margin-left:1pt;margin-top:0pt;width:270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300"/>
                        <w:jc w:val="both"/>
                        <w:textAlignment w:val="auto"/>
                        <w:rPr>
                          <w:sz w:val="11"/>
                        </w:rPr>
                      </w:pPr>
                      <w:r>
                        <w:rPr>
                          <w:rFonts w:ascii="宋体" w:hAnsi="宋体" w:cs="宋体" w:eastAsia="宋体"/>
                          <w:sz w:val="11"/>
                          <w:color w:val="000000"/>
                          <w:b w:val="off"/>
                          <w:i w:val="off"/>
                        </w:rPr>
                        <w:t>②  1780年时印作“此等个人的此种行动”。1789年版本所附勘误表注明删去前</w:t>
                      </w:r>
                      <w:r>
                        <w:rPr>
                          <w:rFonts w:ascii="宋体" w:hAnsi="宋体" w:cs="宋体" w:eastAsia="宋体"/>
                          <w:sz w:val="11"/>
                          <w:color w:val="000000"/>
                          <w:b w:val="off"/>
                          <w:i w:val="off"/>
                        </w:rPr>
                        <w:t>5个字，但1823年版本误作“此等行动”，《边沁全集》鲍林版(第1卷第9页注)亦然。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0</wp:posOffset>
                </wp:positionV>
                <wp:extent cx="457200" cy="114300"/>
                <wp:wrapTopAndBottom/>
                <wp:docPr id="199" name="文本框 199"/>
                <a:graphic xmlns:a="http://schemas.openxmlformats.org/drawingml/2006/main">
                  <a:graphicData uri="http://schemas.microsoft.com/office/word/2010/wordprocessingShape">
                    <wps:wsp>
                      <wps:cNvSpPr txBox="true"/>
                      <wps:spPr>
                        <a:xfrm>
                          <a:off x="0" y="0"/>
                          <a:ext cx="457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唯一理由，</w:t>
                            </w:r>
                          </w:p>
                        </w:txbxContent>
                      </wps:txbx>
                      <wps:bodyPr wrap="square" lIns="0" rIns="0" tIns="0" bIns="0" vert="horz" anchor="t">
                        <a:spAutoFit/>
                      </wps:bodyPr>
                    </wps:wsp>
                  </a:graphicData>
                </a:graphic>
              </wp:anchor>
            </w:drawing>
          </mc:Choice>
          <mc:Fallback>
            <w:pict>
              <v:shape type="#_x0000_t202" filled="f" stroked="f" style="margin-left:273pt;margin-top:0pt;width:3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唯一理由，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3365500</wp:posOffset>
                </wp:positionH>
                <wp:positionV relativeFrom="paragraph">
                  <wp:posOffset>152400</wp:posOffset>
                </wp:positionV>
                <wp:extent cx="596900" cy="101600"/>
                <wp:wrapTopAndBottom/>
                <wp:docPr id="200" name="文本框 200"/>
                <a:graphic xmlns:a="http://schemas.openxmlformats.org/drawingml/2006/main">
                  <a:graphicData uri="http://schemas.microsoft.com/office/word/2010/wordprocessingShape">
                    <wps:wsp>
                      <wps:cNvSpPr txBox="true"/>
                      <wps:spPr>
                        <a:xfrm>
                          <a:off x="0" y="0"/>
                          <a:ext cx="596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 xml:space="preserve">  则另当别论</w:t>
                            </w:r>
                          </w:p>
                        </w:txbxContent>
                      </wps:txbx>
                      <wps:bodyPr wrap="square" lIns="0" rIns="0" tIns="0" bIns="0" vert="horz" anchor="t">
                        <a:spAutoFit/>
                      </wps:bodyPr>
                    </wps:wsp>
                  </a:graphicData>
                </a:graphic>
              </wp:anchor>
            </w:drawing>
          </mc:Choice>
          <mc:Fallback>
            <w:pict>
              <v:shape type="#_x0000_t202" filled="f" stroked="f" style="margin-left:265pt;margin-top:12pt;width:4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 xml:space="preserve">  则另当别论</w:t>
                      </w:r>
                    </w:p>
                  </w:txbxContent>
                </v:textbox>
              </v:shape>
            </w:pict>
          </mc:Fallback>
        </mc:AlternateContent>
      </w:r>
      <w:r>
        <w:br w:type="page"/>
      </w:r>
    </w:p>
    <w:p>
      <w:pPr>
        <w:wordWrap w:val="on"/>
        <w:autoSpaceDE w:val="off"/>
        <w:autoSpaceDN w:val="off"/>
        <w:spacing w:before="220" w:after="0" w:line="180" w:lineRule="atLeast"/>
        <w:ind w:left="840" w:right="0"/>
        <w:jc w:val="both"/>
        <w:textAlignment w:val="auto"/>
        <w:rPr>
          <w:sz w:val="11"/>
        </w:rPr>
      </w:pPr>
      <w:r>
        <w:rPr>
          <w:rFonts w:ascii="宋体" w:hAnsi="宋体" w:cs="宋体" w:eastAsia="宋体"/>
          <w:sz w:val="11"/>
          <w:color w:val="000000"/>
          <w:u w:val="single"/>
          <w:b w:val="on"/>
          <w:i w:val="off"/>
        </w:rPr>
        <w:t xml:space="preserve"> 76                      道德与立法原理导论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127000"/>
                <wp:wrapTopAndBottom/>
                <wp:docPr id="201" name="文本框 201"/>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08000" cy="114300"/>
                <wp:wrapTopAndBottom/>
                <wp:docPr id="202" name="文本框 202"/>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29  该原理</w:t>
                            </w:r>
                          </w:p>
                        </w:txbxContent>
                      </wps:txbx>
                      <wps:bodyPr wrap="square" lIns="0" rIns="0" tIns="0" bIns="0" vert="horz" anchor="t">
                        <a:spAutoFit/>
                      </wps:bodyPr>
                    </wps:wsp>
                  </a:graphicData>
                </a:graphic>
              </wp:anchor>
            </w:drawing>
          </mc:Choice>
          <mc:Fallback>
            <w:pict>
              <v:shape type="#_x0000_t202" filled="f" stroked="f" style="margin-left:0pt;margin-top:0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29  该原理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508000" cy="114300"/>
                <wp:wrapTopAndBottom/>
                <wp:docPr id="203" name="文本框 203"/>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往往会和功</w:t>
                            </w:r>
                          </w:p>
                        </w:txbxContent>
                      </wps:txbx>
                      <wps:bodyPr wrap="square" lIns="0" rIns="0" tIns="0" bIns="0" vert="horz" anchor="t">
                        <a:spAutoFit/>
                      </wps:bodyPr>
                    </wps:wsp>
                  </a:graphicData>
                </a:graphic>
              </wp:anchor>
            </w:drawing>
          </mc:Choice>
          <mc:Fallback>
            <w:pict>
              <v:shape type="#_x0000_t202" filled="f" stroked="f" style="margin-left:0pt;margin-top:10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往往会和功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00400" cy="152400"/>
                <wp:wrapTopAndBottom/>
                <wp:docPr id="204" name="文本框 204"/>
                <a:graphic xmlns:a="http://schemas.openxmlformats.org/drawingml/2006/main">
                  <a:graphicData uri="http://schemas.microsoft.com/office/word/2010/wordprocessingShape">
                    <wps:wsp>
                      <wps:cNvSpPr txBox="true"/>
                      <wps:spPr>
                        <a:xfrm>
                          <a:off x="0" y="0"/>
                          <a:ext cx="320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15.显然，同情和厌恶原理往往会和功利原理不谋而合。很可</w:t>
                            </w:r>
                          </w:p>
                        </w:txbxContent>
                      </wps:txbx>
                      <wps:bodyPr wrap="square" lIns="0" rIns="0" tIns="0" bIns="0" vert="horz" anchor="t">
                        <a:spAutoFit/>
                      </wps:bodyPr>
                    </wps:wsp>
                  </a:graphicData>
                </a:graphic>
              </wp:anchor>
            </w:drawing>
          </mc:Choice>
          <mc:Fallback>
            <w:pict>
              <v:shape type="#_x0000_t202" filled="f" stroked="f" style="margin-left:59pt;margin-top:0pt;width:2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15.显然，同情和厌恶原理往往会和功利原理不谋而合。很可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37000" cy="38100"/>
                <wp:wrapTopAndBottom/>
                <wp:docPr id="205" name="文本框 205"/>
                <a:graphic xmlns:a="http://schemas.openxmlformats.org/drawingml/2006/main">
                  <a:graphicData uri="http://schemas.microsoft.com/office/word/2010/wordprocessingShape">
                    <wps:wsp>
                      <wps:cNvSpPr txBox="true"/>
                      <wps:spPr>
                        <a:xfrm>
                          <a:off x="0" y="0"/>
                          <a:ext cx="39370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0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482600" cy="88900"/>
                <wp:wrapTopAndBottom/>
                <wp:docPr id="206" name="文本框 206"/>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利原理相符</w:t>
                            </w:r>
                          </w:p>
                        </w:txbxContent>
                      </wps:txbx>
                      <wps:bodyPr wrap="square" lIns="0" rIns="0" tIns="0" bIns="0" vert="horz" anchor="t">
                        <a:spAutoFit/>
                      </wps:bodyPr>
                    </wps:wsp>
                  </a:graphicData>
                </a:graphic>
              </wp:anchor>
            </w:drawing>
          </mc:Choice>
          <mc:Fallback>
            <w:pict>
              <v:shape type="#_x0000_t202" filled="f" stroked="f" style="margin-left:0pt;margin-top:3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利原理相符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54400" cy="114300"/>
                <wp:wrapTopAndBottom/>
                <wp:docPr id="207" name="文本框 207"/>
                <a:graphic xmlns:a="http://schemas.openxmlformats.org/drawingml/2006/main">
                  <a:graphicData uri="http://schemas.microsoft.com/office/word/2010/wordprocessingShape">
                    <wps:wsp>
                      <wps:cNvSpPr txBox="true"/>
                      <wps:spPr>
                        <a:xfrm>
                          <a:off x="0" y="0"/>
                          <a:ext cx="345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能更经常的是相符而非相抵触，因而刑法事务在这一差强人意的</w:t>
                            </w:r>
                          </w:p>
                        </w:txbxContent>
                      </wps:txbx>
                      <wps:bodyPr wrap="square" lIns="0" rIns="0" tIns="0" bIns="0" vert="horz" anchor="t">
                        <a:spAutoFit/>
                      </wps:bodyPr>
                    </wps:wsp>
                  </a:graphicData>
                </a:graphic>
              </wp:anchor>
            </w:drawing>
          </mc:Choice>
          <mc:Fallback>
            <w:pict>
              <v:shape type="#_x0000_t202" filled="f" stroked="f" style="margin-left:38pt;margin-top:0pt;width:27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能更经常的是相符而非相抵触，因而刑法事务在这一差强人意的</w:t>
                      </w:r>
                    </w:p>
                  </w:txbxContent>
                </v:textbox>
              </v:shape>
            </w:pict>
          </mc:Fallback>
        </mc:AlternateContent>
      </w:r>
    </w:p>
    <w:p>
      <w:pPr>
        <w:wordWrap w:val="on"/>
        <w:autoSpaceDE w:val="off"/>
        <w:autoSpaceDN w:val="off"/>
        <w:spacing w:before="60" w:after="0" w:line="240" w:lineRule="atLeast"/>
        <w:ind w:left="760" w:right="0"/>
        <w:jc w:val="both"/>
        <w:textAlignment w:val="auto"/>
        <w:rPr>
          <w:sz w:val="14"/>
        </w:rPr>
      </w:pPr>
      <w:r>
        <w:rPr>
          <w:rFonts w:ascii="宋体" w:hAnsi="宋体" w:cs="宋体" w:eastAsia="宋体"/>
          <w:sz w:val="14"/>
          <w:color w:val="000000"/>
          <w:b w:val="on"/>
          <w:i w:val="off"/>
        </w:rPr>
        <w:t>基础上进行，目前常见的情况便是如此。因为，除了根据其有害性</w:t>
      </w:r>
    </w:p>
    <w:p>
      <w:pPr>
        <w:wordWrap w:val="on"/>
        <w:autoSpaceDE w:val="off"/>
        <w:autoSpaceDN w:val="off"/>
        <w:spacing w:before="80" w:after="0" w:line="240" w:lineRule="atLeast"/>
        <w:ind w:left="760" w:right="0"/>
        <w:jc w:val="both"/>
        <w:textAlignment w:val="auto"/>
        <w:rPr>
          <w:sz w:val="14"/>
        </w:rPr>
      </w:pPr>
      <w:r>
        <w:rPr>
          <w:rFonts w:ascii="宋体" w:hAnsi="宋体" w:cs="宋体" w:eastAsia="宋体"/>
          <w:sz w:val="14"/>
          <w:color w:val="000000"/>
          <w:b w:val="on"/>
          <w:i w:val="off"/>
        </w:rPr>
        <w:t>憎恨一种行为，还能有什么更自然或更普遍的理由呢?凡一切人可</w:t>
      </w:r>
    </w:p>
    <w:p>
      <w:pPr>
        <w:wordWrap w:val="on"/>
        <w:autoSpaceDE w:val="off"/>
        <w:autoSpaceDN w:val="off"/>
        <w:spacing w:before="100" w:after="0" w:line="240" w:lineRule="atLeast"/>
        <w:ind w:left="760" w:right="0"/>
        <w:jc w:val="both"/>
        <w:textAlignment w:val="auto"/>
        <w:rPr>
          <w:sz w:val="14"/>
        </w:rPr>
      </w:pPr>
      <w:r>
        <w:rPr>
          <w:rFonts w:ascii="宋体" w:hAnsi="宋体" w:cs="宋体" w:eastAsia="宋体"/>
          <w:sz w:val="14"/>
          <w:color w:val="000000"/>
          <w:b w:val="on"/>
          <w:i w:val="off"/>
        </w:rPr>
        <w:t>能因其受苦的，一切人皆欲恨之。然而，这还远非是一个颠扑不破</w:t>
      </w:r>
    </w:p>
    <w:p>
      <w:pPr>
        <w:wordWrap w:val="on"/>
        <w:autoSpaceDE w:val="off"/>
        <w:autoSpaceDN w:val="off"/>
        <w:spacing w:before="100" w:after="0" w:line="240" w:lineRule="atLeast"/>
        <w:ind w:left="760" w:right="0"/>
        <w:jc w:val="both"/>
        <w:textAlignment w:val="auto"/>
        <w:rPr>
          <w:sz w:val="14"/>
        </w:rPr>
      </w:pPr>
      <w:r>
        <w:rPr>
          <w:rFonts w:ascii="宋体" w:hAnsi="宋体" w:cs="宋体" w:eastAsia="宋体"/>
          <w:sz w:val="14"/>
          <w:color w:val="000000"/>
          <w:b w:val="on"/>
          <w:i w:val="off"/>
        </w:rPr>
        <w:t>的理由，因为当人遭受痛苦时，他并非总是明白苦因。例如，一个人</w:t>
      </w:r>
    </w:p>
    <w:p>
      <w:pPr>
        <w:wordWrap w:val="on"/>
        <w:autoSpaceDE w:val="off"/>
        <w:autoSpaceDN w:val="off"/>
        <w:spacing w:before="100" w:after="0" w:line="240" w:lineRule="atLeast"/>
        <w:ind w:left="760" w:right="0"/>
        <w:jc w:val="both"/>
        <w:textAlignment w:val="auto"/>
        <w:rPr>
          <w:sz w:val="14"/>
        </w:rPr>
      </w:pPr>
      <w:r>
        <w:rPr>
          <w:rFonts w:ascii="宋体" w:hAnsi="宋体" w:cs="宋体" w:eastAsia="宋体"/>
          <w:sz w:val="14"/>
          <w:color w:val="000000"/>
          <w:b w:val="on"/>
          <w:i w:val="off"/>
        </w:rPr>
        <w:t>可能由于缴纳一项新税而沦入惨境，却无法寻根究底，了解到自己</w:t>
      </w:r>
    </w:p>
    <w:p>
      <w:pPr>
        <w:wordWrap w:val="on"/>
        <w:autoSpaceDE w:val="off"/>
        <w:autoSpaceDN w:val="off"/>
        <w:spacing w:before="80" w:after="0" w:line="240" w:lineRule="atLeast"/>
        <w:ind w:left="760" w:right="0"/>
        <w:jc w:val="both"/>
        <w:textAlignment w:val="auto"/>
        <w:rPr>
          <w:sz w:val="14"/>
        </w:rPr>
      </w:pPr>
      <w:r>
        <w:rPr>
          <w:rFonts w:ascii="宋体" w:hAnsi="宋体" w:cs="宋体" w:eastAsia="宋体"/>
          <w:sz w:val="14"/>
          <w:color w:val="000000"/>
          <w:b w:val="on"/>
          <w:i w:val="off"/>
        </w:rPr>
        <w:t>的苦因在于某个邻人干下了逃避某项旧税的不义行为。</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2700"/>
                <wp:wrapTopAndBottom/>
                <wp:docPr id="208" name="文本框 208"/>
                <a:graphic xmlns:a="http://schemas.openxmlformats.org/drawingml/2006/main">
                  <a:graphicData uri="http://schemas.microsoft.com/office/word/2010/wordprocessingShape">
                    <wps:wsp>
                      <wps:cNvSpPr txBox="true"/>
                      <wps:spPr>
                        <a:xfrm>
                          <a:off x="0" y="0"/>
                          <a:ext cx="3962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482600" cy="114300"/>
                <wp:wrapTopAndBottom/>
                <wp:docPr id="209" name="文本框 20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该原理最易</w:t>
                            </w:r>
                          </w:p>
                        </w:txbxContent>
                      </wps:txbx>
                      <wps:bodyPr wrap="square" lIns="0" rIns="0" tIns="0" bIns="0" vert="horz" anchor="t">
                        <a:spAutoFit/>
                      </wps:bodyPr>
                    </wps:wsp>
                  </a:graphicData>
                </a:graphic>
              </wp:anchor>
            </w:drawing>
          </mc:Choice>
          <mc:Fallback>
            <w:pict>
              <v:shape type="#_x0000_t202" filled="f" stroked="f" style="margin-left:0pt;margin-top: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该原理最易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13100" cy="152400"/>
                <wp:wrapTopAndBottom/>
                <wp:docPr id="210" name="文本框 210"/>
                <a:graphic xmlns:a="http://schemas.openxmlformats.org/drawingml/2006/main">
                  <a:graphicData uri="http://schemas.microsoft.com/office/word/2010/wordprocessingShape">
                    <wps:wsp>
                      <wps:cNvSpPr txBox="true"/>
                      <wps:spPr>
                        <a:xfrm>
                          <a:off x="0" y="0"/>
                          <a:ext cx="3213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16.同情和厌恶原理最容易失之严苛而非宽纵。它在许多够</w:t>
                            </w:r>
                          </w:p>
                        </w:txbxContent>
                      </wps:txbx>
                      <wps:bodyPr wrap="square" lIns="0" rIns="0" tIns="0" bIns="0" vert="horz" anchor="t">
                        <a:spAutoFit/>
                      </wps:bodyPr>
                    </wps:wsp>
                  </a:graphicData>
                </a:graphic>
              </wp:anchor>
            </w:drawing>
          </mc:Choice>
          <mc:Fallback>
            <w:pict>
              <v:shape type="#_x0000_t202" filled="f" stroked="f" style="margin-left:59pt;margin-top:0pt;width:25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16.同情和厌恶原理最容易失之严苛而非宽纵。它在许多够</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63500"/>
                <wp:wrapTopAndBottom/>
                <wp:docPr id="211" name="文本框 211"/>
                <a:graphic xmlns:a="http://schemas.openxmlformats.org/drawingml/2006/main">
                  <a:graphicData uri="http://schemas.microsoft.com/office/word/2010/wordprocessingShape">
                    <wps:wsp>
                      <wps:cNvSpPr txBox="true"/>
                      <wps:spPr>
                        <a:xfrm>
                          <a:off x="0" y="0"/>
                          <a:ext cx="39624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6400" cy="114300"/>
                <wp:wrapTopAndBottom/>
                <wp:docPr id="212" name="文本框 212"/>
                <a:graphic xmlns:a="http://schemas.openxmlformats.org/drawingml/2006/main">
                  <a:graphicData uri="http://schemas.microsoft.com/office/word/2010/wordprocessingShape">
                    <wps:wsp>
                      <wps:cNvSpPr txBox="true"/>
                      <wps:spPr>
                        <a:xfrm>
                          <a:off x="0" y="0"/>
                          <a:ext cx="406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失之严苛</w:t>
                            </w:r>
                          </w:p>
                        </w:txbxContent>
                      </wps:txbx>
                      <wps:bodyPr wrap="square" lIns="0" rIns="0" tIns="0" bIns="0" vert="horz" anchor="t">
                        <a:spAutoFit/>
                      </wps:bodyPr>
                    </wps:wsp>
                  </a:graphicData>
                </a:graphic>
              </wp:anchor>
            </w:drawing>
          </mc:Choice>
          <mc:Fallback>
            <w:pict>
              <v:shape type="#_x0000_t202" filled="f" stroked="f" style="margin-left:0pt;margin-top:0pt;width:3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失之严苛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63500</wp:posOffset>
                </wp:positionV>
                <wp:extent cx="3467100" cy="152400"/>
                <wp:wrapTopAndBottom/>
                <wp:docPr id="213" name="文本框 213"/>
                <a:graphic xmlns:a="http://schemas.openxmlformats.org/drawingml/2006/main">
                  <a:graphicData uri="http://schemas.microsoft.com/office/word/2010/wordprocessingShape">
                    <wps:wsp>
                      <wps:cNvSpPr txBox="true"/>
                      <wps:spPr>
                        <a:xfrm>
                          <a:off x="0" y="0"/>
                          <a:ext cx="3467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不上惩罚的场合施用惩罚，而在许多应予惩罚的场合惩罚过当。没</w:t>
                            </w:r>
                          </w:p>
                        </w:txbxContent>
                      </wps:txbx>
                      <wps:bodyPr wrap="square" lIns="0" rIns="0" tIns="0" bIns="0" vert="horz" anchor="t">
                        <a:spAutoFit/>
                      </wps:bodyPr>
                    </wps:wsp>
                  </a:graphicData>
                </a:graphic>
              </wp:anchor>
            </w:drawing>
          </mc:Choice>
          <mc:Fallback>
            <w:pict>
              <v:shape type="#_x0000_t202" filled="f" stroked="f" style="margin-left:39pt;margin-top:5pt;width:2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不上惩罚的场合施用惩罚，而在许多应予惩罚的场合惩罚过当。没</w:t>
                      </w:r>
                    </w:p>
                  </w:txbxContent>
                </v:textbox>
              </v:shape>
            </w:pict>
          </mc:Fallback>
        </mc:AlternateContent>
      </w:r>
    </w:p>
    <w:p>
      <w:pPr>
        <w:wordWrap w:val="on"/>
        <w:autoSpaceDE w:val="off"/>
        <w:autoSpaceDN w:val="off"/>
        <w:spacing w:before="80" w:after="0" w:line="240" w:lineRule="atLeast"/>
        <w:ind w:left="780" w:right="0"/>
        <w:jc w:val="both"/>
        <w:textAlignment w:val="auto"/>
        <w:rPr>
          <w:sz w:val="14"/>
        </w:rPr>
      </w:pPr>
      <w:r>
        <w:rPr>
          <w:rFonts w:ascii="宋体" w:hAnsi="宋体" w:cs="宋体" w:eastAsia="宋体"/>
          <w:sz w:val="14"/>
          <w:color w:val="000000"/>
          <w:b w:val="on"/>
          <w:i w:val="off"/>
        </w:rPr>
        <w:t>有什么可想像的事故————即使微不足道，即使远非有害———是该</w:t>
      </w:r>
    </w:p>
    <w:p>
      <w:pPr>
        <w:wordWrap w:val="on"/>
        <w:spacing w:before="240" w:after="0" w:line="60" w:lineRule="exact"/>
        <w:ind w:left="84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90" w:lineRule="atLeast"/>
        <w:ind w:left="820" w:right="0" w:firstLine="20"/>
        <w:jc w:val="both"/>
        <w:textAlignment w:val="auto"/>
        <w:rPr>
          <w:sz w:val="11"/>
        </w:rPr>
      </w:pPr>
      <w:r>
        <w:rPr>
          <w:rFonts w:ascii="宋体" w:hAnsi="宋体" w:cs="宋体" w:eastAsia="宋体"/>
          <w:sz w:val="11"/>
          <w:color w:val="000000"/>
          <w:b w:val="on"/>
          <w:i w:val="off"/>
        </w:rPr>
        <w:t>就事实来说能否经过审察和反思，由一个自省者实际坚持下来，并根据任何别的理由</w:t>
      </w:r>
      <w:r>
        <w:rPr>
          <w:rFonts w:ascii="宋体" w:hAnsi="宋体" w:cs="宋体" w:eastAsia="宋体"/>
          <w:sz w:val="11"/>
          <w:color w:val="000000"/>
          <w:b w:val="on"/>
          <w:i w:val="off"/>
        </w:rPr>
        <w:t>来辩解，则是另一个问题，至于它就权利来说能否由一个面对社会陈言的人根据任何</w:t>
      </w:r>
      <w:r>
        <w:rPr>
          <w:rFonts w:ascii="宋体" w:hAnsi="宋体" w:cs="宋体" w:eastAsia="宋体"/>
          <w:sz w:val="11"/>
          <w:color w:val="000000"/>
          <w:b w:val="on"/>
          <w:i w:val="off"/>
        </w:rPr>
        <w:t>其他理由恰当地予以辩解，则是第三个问题。头两个问题是思辨性的，怎样被解答相对</w:t>
      </w:r>
      <w:r>
        <w:rPr>
          <w:rFonts w:ascii="宋体" w:hAnsi="宋体" w:cs="宋体" w:eastAsia="宋体"/>
          <w:sz w:val="11"/>
          <w:color w:val="000000"/>
          <w:b w:val="on"/>
          <w:i w:val="off"/>
        </w:rPr>
        <w:t>而言无关紧要。最后一个问题则是实践性的，其解答具有头等的重要性。</w:t>
      </w:r>
    </w:p>
    <w:p>
      <w:pPr>
        <w:wordWrap w:val="on"/>
        <w:autoSpaceDE w:val="off"/>
        <w:autoSpaceDN w:val="off"/>
        <w:spacing w:before="0" w:after="0" w:line="200" w:lineRule="atLeast"/>
        <w:ind w:left="860" w:right="0" w:firstLine="320"/>
        <w:jc w:val="both"/>
        <w:textAlignment w:val="auto"/>
        <w:rPr>
          <w:sz w:val="11"/>
        </w:rPr>
      </w:pPr>
      <w:r>
        <w:rPr>
          <w:rFonts w:ascii="宋体" w:hAnsi="宋体" w:cs="宋体" w:eastAsia="宋体"/>
          <w:sz w:val="11"/>
          <w:color w:val="000000"/>
          <w:b w:val="on"/>
          <w:i w:val="off"/>
        </w:rPr>
        <w:t>(你说)“我自觉意欲在道德上赞成某一项行动，但这不是因为我认为它有益于社</w:t>
      </w:r>
      <w:r>
        <w:rPr>
          <w:rFonts w:ascii="宋体" w:hAnsi="宋体" w:cs="宋体" w:eastAsia="宋体"/>
          <w:sz w:val="11"/>
          <w:color w:val="000000"/>
          <w:b w:val="on"/>
          <w:i w:val="off"/>
        </w:rPr>
        <w:t>会。我并不假装知道它是否有益，也许它可能是有害的。”(我说)“它是否有害，需要审</w:t>
      </w:r>
      <w:r>
        <w:rPr>
          <w:rFonts w:ascii="宋体" w:hAnsi="宋体" w:cs="宋体" w:eastAsia="宋体"/>
          <w:sz w:val="11"/>
          <w:color w:val="000000"/>
          <w:b w:val="on"/>
          <w:i w:val="off"/>
        </w:rPr>
        <w:t>察。倘若你能意识到它是有害的，而且责任———道德责任———算数的话，那么你的责任</w:t>
      </w:r>
      <w:r>
        <w:rPr>
          <w:rFonts w:ascii="宋体" w:hAnsi="宋体" w:cs="宋体" w:eastAsia="宋体"/>
          <w:sz w:val="11"/>
          <w:color w:val="000000"/>
          <w:b w:val="on"/>
          <w:i w:val="off"/>
        </w:rPr>
        <w:t>至少是避不为之；不仅如此，倘若力所能及，而且不造成太大的牺牲，你还应当努力阻</w:t>
      </w:r>
      <w:r>
        <w:rPr>
          <w:rFonts w:ascii="宋体" w:hAnsi="宋体" w:cs="宋体" w:eastAsia="宋体"/>
          <w:sz w:val="11"/>
          <w:color w:val="000000"/>
          <w:b w:val="on"/>
          <w:i w:val="off"/>
        </w:rPr>
        <w:t>止之，你并非内心怀有此念并称之为美德，就会使你情有可原。”</w:t>
      </w:r>
    </w:p>
    <w:p>
      <w:pPr>
        <w:wordWrap w:val="on"/>
        <w:autoSpaceDE w:val="off"/>
        <w:autoSpaceDN w:val="off"/>
        <w:spacing w:before="40" w:after="0" w:line="196" w:lineRule="atLeast"/>
        <w:ind w:left="860" w:right="0" w:firstLine="320"/>
        <w:jc w:val="both"/>
        <w:textAlignment w:val="auto"/>
        <w:rPr>
          <w:sz w:val="11"/>
        </w:rPr>
      </w:pPr>
      <w:r>
        <w:rPr>
          <w:rFonts w:ascii="宋体" w:hAnsi="宋体" w:cs="宋体" w:eastAsia="宋体"/>
          <w:sz w:val="11"/>
          <w:color w:val="000000"/>
          <w:b w:val="on"/>
          <w:i w:val="off"/>
        </w:rPr>
        <w:t>(你又说)“我自觉意欲在道德上憎恶某一项行动，但这不是因为我认为它有害于</w:t>
      </w:r>
      <w:r>
        <w:rPr>
          <w:rFonts w:ascii="宋体" w:hAnsi="宋体" w:cs="宋体" w:eastAsia="宋体"/>
          <w:sz w:val="11"/>
          <w:color w:val="000000"/>
          <w:b w:val="on"/>
          <w:i w:val="off"/>
        </w:rPr>
        <w:t>社会。我并不假装知道它是否有害，它可能并非如此，也许它可能是有益的。”(我说)</w:t>
      </w:r>
      <w:r>
        <w:rPr>
          <w:rFonts w:ascii="宋体" w:hAnsi="宋体" w:cs="宋体" w:eastAsia="宋体"/>
          <w:sz w:val="11"/>
          <w:color w:val="000000"/>
          <w:b w:val="on"/>
          <w:i w:val="off"/>
        </w:rPr>
        <w:t>“它会不会果真有益?不过你得知道，除非责任和是非随你说了算，否则假如那真不是</w:t>
      </w:r>
      <w:r>
        <w:rPr>
          <w:rFonts w:ascii="宋体" w:hAnsi="宋体" w:cs="宋体" w:eastAsia="宋体"/>
          <w:sz w:val="11"/>
          <w:color w:val="000000"/>
          <w:b w:val="on"/>
          <w:i w:val="off"/>
        </w:rPr>
        <w:t>一项有害行动，而且有人有意为之，自愿去阻止他就非但不是你的责任，相反，那将是</w:t>
      </w:r>
      <w:r>
        <w:rPr>
          <w:rFonts w:ascii="宋体" w:hAnsi="宋体" w:cs="宋体" w:eastAsia="宋体"/>
          <w:sz w:val="11"/>
          <w:color w:val="000000"/>
          <w:b w:val="on"/>
          <w:i w:val="off"/>
        </w:rPr>
        <w:t>非常错误的；你内心要怎样憎恶就怎样憎恶，那可以是你自己避不为之的一个很好的</w:t>
      </w:r>
      <w:r>
        <w:rPr>
          <w:rFonts w:ascii="宋体" w:hAnsi="宋体" w:cs="宋体" w:eastAsia="宋体"/>
          <w:sz w:val="11"/>
          <w:color w:val="000000"/>
          <w:b w:val="on"/>
          <w:i w:val="off"/>
        </w:rPr>
        <w:t>理由(除非它也有益)，但假如你设法以言行去妨碍他，或使他因此吃苦，那么做了错事</w:t>
      </w:r>
      <w:r>
        <w:rPr>
          <w:rFonts w:ascii="宋体" w:hAnsi="宋体" w:cs="宋体" w:eastAsia="宋体"/>
          <w:sz w:val="11"/>
          <w:color w:val="000000"/>
          <w:b w:val="on"/>
          <w:i w:val="off"/>
        </w:rPr>
        <w:t>的就是你而不是他。并非自告奋勇去谴责其行为或称之为邪恶就会使他有罪，或使你</w:t>
      </w:r>
      <w:r>
        <w:rPr>
          <w:rFonts w:ascii="宋体" w:hAnsi="宋体" w:cs="宋体" w:eastAsia="宋体"/>
          <w:sz w:val="11"/>
          <w:color w:val="000000"/>
          <w:b w:val="on"/>
          <w:i w:val="off"/>
        </w:rPr>
        <w:t>无过。所以，倘若你能甘愿存异，让他对此有他的看法，你对此有你的看法，如此这般，</w:t>
      </w:r>
      <w:r>
        <w:rPr>
          <w:rFonts w:ascii="宋体" w:hAnsi="宋体" w:cs="宋体" w:eastAsia="宋体"/>
          <w:sz w:val="11"/>
          <w:color w:val="000000"/>
          <w:b w:val="on"/>
          <w:i w:val="off"/>
        </w:rPr>
        <w:t>那就没有问题；但若你非得要求他和你并无二致，否则便于心不甘，那么我就要告诉你</w:t>
      </w:r>
      <w:r>
        <w:rPr>
          <w:rFonts w:ascii="宋体" w:hAnsi="宋体" w:cs="宋体" w:eastAsia="宋体"/>
          <w:sz w:val="11"/>
          <w:color w:val="000000"/>
          <w:b w:val="on"/>
          <w:i w:val="off"/>
        </w:rPr>
        <w:t>必须干什么：你必须克制住厌恶之心，他可没有义务来迎奉你。”</w:t>
      </w:r>
      <w:r>
        <w:br w:type="page"/>
      </w:r>
    </w:p>
    <w:p>
      <w:pPr>
        <w:wordWrap w:val="on"/>
        <w:autoSpaceDE w:val="off"/>
        <w:autoSpaceDN w:val="off"/>
        <w:spacing w:before="240" w:after="0" w:line="160" w:lineRule="atLeast"/>
        <w:ind w:left="120" w:right="0"/>
        <w:jc w:val="both"/>
        <w:textAlignment w:val="auto"/>
        <w:rPr>
          <w:sz w:val="11"/>
        </w:rPr>
      </w:pPr>
      <w:r>
        <w:rPr>
          <w:rFonts w:ascii="宋体" w:hAnsi="宋体" w:cs="宋体" w:eastAsia="宋体"/>
          <w:sz w:val="11"/>
          <w:color w:val="000000"/>
          <w:u w:val="single"/>
          <w:b w:val="on"/>
          <w:i w:val="off"/>
        </w:rPr>
        <w:t xml:space="preserve">                    第二章 与功利原理相反的原理                77 </w:t>
      </w:r>
    </w:p>
    <w:p>
      <w:pPr>
        <w:wordWrap w:val="on"/>
        <w:autoSpaceDE w:val="off"/>
        <w:autoSpaceDN w:val="off"/>
        <w:spacing w:before="200" w:after="0" w:line="320" w:lineRule="atLeast"/>
        <w:ind w:left="120" w:right="560"/>
        <w:jc w:val="both"/>
        <w:textAlignment w:val="auto"/>
        <w:rPr>
          <w:sz w:val="18"/>
        </w:rPr>
      </w:pPr>
      <w:r>
        <w:rPr>
          <w:rFonts w:ascii="宋体" w:hAnsi="宋体" w:cs="宋体" w:eastAsia="宋体"/>
          <w:sz w:val="18"/>
          <w:color w:val="000000"/>
          <w:b w:val="on"/>
          <w:i w:val="off"/>
        </w:rPr>
        <w:t>原理不会从中挖出点惩罚理由来的。在这个或那个问题上，任何情</w:t>
      </w:r>
      <w:r>
        <w:rPr>
          <w:rFonts w:ascii="宋体" w:hAnsi="宋体" w:cs="宋体" w:eastAsia="宋体"/>
          <w:sz w:val="18"/>
          <w:color w:val="000000"/>
          <w:b w:val="on"/>
          <w:i w:val="off"/>
        </w:rPr>
        <w:t>趣差异，任何意见分歧，都可以被当作惩罚的根据。不管什么歧异，</w:t>
      </w:r>
      <w:r>
        <w:rPr>
          <w:rFonts w:ascii="宋体" w:hAnsi="宋体" w:cs="宋体" w:eastAsia="宋体"/>
          <w:sz w:val="18"/>
          <w:color w:val="000000"/>
          <w:b w:val="on"/>
          <w:i w:val="off"/>
        </w:rPr>
        <w:t>哪怕如同鸡毛蒜皮，只要坚执不让，争执不休，都会变得很严重。人</w:t>
      </w:r>
      <w:r>
        <w:rPr>
          <w:rFonts w:ascii="宋体" w:hAnsi="宋体" w:cs="宋体" w:eastAsia="宋体"/>
          <w:sz w:val="18"/>
          <w:color w:val="000000"/>
          <w:b w:val="on"/>
          <w:i w:val="off"/>
        </w:rPr>
        <w:t>人视对方为仇敌，若法律允许，便视之为罪犯。⑥人类有别于禽兽30</w:t>
      </w:r>
      <w:r>
        <w:rPr>
          <w:rFonts w:ascii="宋体" w:hAnsi="宋体" w:cs="宋体" w:eastAsia="宋体"/>
          <w:sz w:val="18"/>
          <w:color w:val="000000"/>
          <w:b w:val="on"/>
          <w:i w:val="off"/>
        </w:rPr>
        <w:t>之处，此为其一(实际上对人类没有多大好处)。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63500"/>
                <wp:wrapTopAndBottom/>
                <wp:docPr id="214" name="文本框 214"/>
                <a:graphic xmlns:a="http://schemas.openxmlformats.org/drawingml/2006/main">
                  <a:graphicData uri="http://schemas.microsoft.com/office/word/2010/wordprocessingShape">
                    <wps:wsp>
                      <wps:cNvSpPr txBox="true"/>
                      <wps:spPr>
                        <a:xfrm>
                          <a:off x="0" y="0"/>
                          <a:ext cx="40259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41700" cy="609600"/>
                <wp:wrapTopAndBottom/>
                <wp:docPr id="215" name="文本框 215"/>
                <a:graphic xmlns:a="http://schemas.openxmlformats.org/drawingml/2006/main">
                  <a:graphicData uri="http://schemas.microsoft.com/office/word/2010/wordprocessingShape">
                    <wps:wsp>
                      <wps:cNvSpPr txBox="true"/>
                      <wps:spPr>
                        <a:xfrm>
                          <a:off x="0" y="0"/>
                          <a:ext cx="3441700" cy="6096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17.然而，绝不是说这个原理毫无失之宽纵的可能。近在眼</w:t>
                            </w:r>
                            <w:r>
                              <w:rPr>
                                <w:rFonts w:ascii="宋体" w:hAnsi="宋体" w:cs="宋体" w:eastAsia="宋体"/>
                                <w:sz w:val="18"/>
                                <w:color w:val="000000"/>
                                <w:b w:val="on"/>
                                <w:i w:val="off"/>
                              </w:rPr>
                              <w:t>前、分明可见的损害招致厌恶，而远在天边、目不可见的损害虽然</w:t>
                            </w:r>
                            <w:r>
                              <w:rPr>
                                <w:rFonts w:ascii="宋体" w:hAnsi="宋体" w:cs="宋体" w:eastAsia="宋体"/>
                                <w:sz w:val="18"/>
                                <w:color w:val="000000"/>
                                <w:b w:val="on"/>
                                <w:i w:val="off"/>
                              </w:rPr>
                              <w:t>并非有欠真实，却不会引起憎恨。证明这一点的例子将在本书内几</w:t>
                            </w:r>
                          </w:p>
                        </w:txbxContent>
                      </wps:txbx>
                      <wps:bodyPr wrap="square" lIns="0" rIns="0" tIns="0" bIns="0" vert="horz" anchor="t">
                        <a:spAutoFit/>
                      </wps:bodyPr>
                    </wps:wsp>
                  </a:graphicData>
                </a:graphic>
              </wp:anchor>
            </w:drawing>
          </mc:Choice>
          <mc:Fallback>
            <w:pict>
              <v:shape type="#_x0000_t202" filled="f" stroked="f" style="margin-left:0pt;margin-top:0pt;width:271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17.然而，绝不是说这个原理毫无失之宽纵的可能。近在眼</w:t>
                      </w:r>
                      <w:r>
                        <w:rPr>
                          <w:rFonts w:ascii="宋体" w:hAnsi="宋体" w:cs="宋体" w:eastAsia="宋体"/>
                          <w:sz w:val="18"/>
                          <w:color w:val="000000"/>
                          <w:b w:val="on"/>
                          <w:i w:val="off"/>
                        </w:rPr>
                        <w:t>前、分明可见的损害招致厌恶，而远在天边、目不可见的损害虽然</w:t>
                      </w:r>
                      <w:r>
                        <w:rPr>
                          <w:rFonts w:ascii="宋体" w:hAnsi="宋体" w:cs="宋体" w:eastAsia="宋体"/>
                          <w:sz w:val="18"/>
                          <w:color w:val="000000"/>
                          <w:b w:val="on"/>
                          <w:i w:val="off"/>
                        </w:rPr>
                        <w:t>并非有欠真实，却不会引起憎恨。证明这一点的例子将在本书内几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63500</wp:posOffset>
                </wp:positionV>
                <wp:extent cx="495300" cy="381000"/>
                <wp:wrapTopAndBottom/>
                <wp:docPr id="216" name="文本框 216"/>
                <a:graphic xmlns:a="http://schemas.openxmlformats.org/drawingml/2006/main">
                  <a:graphicData uri="http://schemas.microsoft.com/office/word/2010/wordprocessingShape">
                    <wps:wsp>
                      <wps:cNvSpPr txBox="true"/>
                      <wps:spPr>
                        <a:xfrm>
                          <a:off x="0" y="0"/>
                          <a:ext cx="495300" cy="381000"/>
                        </a:xfrm>
                        <a:prstGeom prst="rect">
                          <a:avLst/>
                        </a:prstGeom>
                        <a:noFill/>
                        <a:ln w="6350">
                          <a:noFill/>
                        </a:ln>
                      </wps:spPr>
                      <wps:txbx>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n"/>
                                <w:i w:val="off"/>
                              </w:rPr>
                              <w:t>然而在某些</w:t>
                            </w:r>
                            <w:r>
                              <w:rPr>
                                <w:rFonts w:ascii="宋体" w:hAnsi="宋体" w:cs="宋体" w:eastAsia="宋体"/>
                                <w:sz w:val="11"/>
                                <w:color w:val="000000"/>
                                <w:b w:val="on"/>
                                <w:i w:val="off"/>
                              </w:rPr>
                              <w:t>场合失之宽</w:t>
                            </w:r>
                            <w:r>
                              <w:rPr>
                                <w:rFonts w:ascii="宋体" w:hAnsi="宋体" w:cs="宋体" w:eastAsia="宋体"/>
                                <w:sz w:val="11"/>
                                <w:color w:val="000000"/>
                                <w:b w:val="on"/>
                                <w:i w:val="off"/>
                              </w:rPr>
                              <w:t>纵</w:t>
                            </w:r>
                          </w:p>
                        </w:txbxContent>
                      </wps:txbx>
                      <wps:bodyPr wrap="square" lIns="0" rIns="0" tIns="0" bIns="0" vert="horz" anchor="t">
                        <a:spAutoFit/>
                      </wps:bodyPr>
                    </wps:wsp>
                  </a:graphicData>
                </a:graphic>
              </wp:anchor>
            </w:drawing>
          </mc:Choice>
          <mc:Fallback>
            <w:pict>
              <v:shape type="#_x0000_t202" filled="f" stroked="f" style="margin-left:278pt;margin-top:5pt;width:3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n"/>
                          <w:i w:val="off"/>
                        </w:rPr>
                        <w:t>然而在某些</w:t>
                      </w:r>
                      <w:r>
                        <w:rPr>
                          <w:rFonts w:ascii="宋体" w:hAnsi="宋体" w:cs="宋体" w:eastAsia="宋体"/>
                          <w:sz w:val="11"/>
                          <w:color w:val="000000"/>
                          <w:b w:val="on"/>
                          <w:i w:val="off"/>
                        </w:rPr>
                        <w:t>场合失之宽</w:t>
                      </w:r>
                      <w:r>
                        <w:rPr>
                          <w:rFonts w:ascii="宋体" w:hAnsi="宋体" w:cs="宋体" w:eastAsia="宋体"/>
                          <w:sz w:val="11"/>
                          <w:color w:val="000000"/>
                          <w:b w:val="on"/>
                          <w:i w:val="off"/>
                        </w:rPr>
                        <w:t>纵</w:t>
                      </w:r>
                    </w:p>
                  </w:txbxContent>
                </v:textbox>
              </v:shape>
            </w:pict>
          </mc:Fallback>
        </mc:AlternateContent>
      </w:r>
    </w:p>
    <w:p>
      <w:pPr>
        <w:wordWrap w:val="on"/>
        <w:spacing w:before="380" w:after="0" w:line="60" w:lineRule="exact"/>
        <w:ind w:left="12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93" w:lineRule="atLeast"/>
        <w:ind w:left="120" w:right="760" w:firstLine="280"/>
        <w:jc w:val="both"/>
        <w:textAlignment w:val="auto"/>
        <w:rPr>
          <w:sz w:val="11"/>
        </w:rPr>
      </w:pPr>
      <w:r>
        <w:rPr>
          <w:rFonts w:ascii="宋体" w:hAnsi="宋体" w:cs="宋体" w:eastAsia="宋体"/>
          <w:sz w:val="11"/>
          <w:color w:val="000000"/>
          <w:b w:val="on"/>
          <w:i w:val="off"/>
        </w:rPr>
        <w:t>© 英王詹姆斯一世极其厌恶阿里乌教派，曾用火刑烧死了该派的两名信徒。·①</w:t>
      </w:r>
      <w:r>
        <w:rPr>
          <w:rFonts w:ascii="宋体" w:hAnsi="宋体" w:cs="宋体" w:eastAsia="宋体"/>
          <w:sz w:val="11"/>
          <w:color w:val="000000"/>
          <w:b w:val="on"/>
          <w:i w:val="off"/>
        </w:rPr>
        <w:t>他没有多大困难就如愿以偿，因为当时的流行观念有利于此。他写了一本充满怒气的</w:t>
      </w:r>
      <w:r>
        <w:rPr>
          <w:rFonts w:ascii="宋体" w:hAnsi="宋体" w:cs="宋体" w:eastAsia="宋体"/>
          <w:sz w:val="11"/>
          <w:color w:val="000000"/>
          <w:b w:val="on"/>
          <w:i w:val="off"/>
        </w:rPr>
        <w:t>书，猛烈谴责据称是所谓阿米尼乌斯教徒的弗尔斯特，因为弗尔斯特远在异乡。②他还</w:t>
      </w:r>
      <w:r>
        <w:rPr>
          <w:rFonts w:ascii="宋体" w:hAnsi="宋体" w:cs="宋体" w:eastAsia="宋体"/>
          <w:sz w:val="11"/>
          <w:color w:val="000000"/>
          <w:b w:val="on"/>
          <w:i w:val="off"/>
        </w:rPr>
        <w:t>写了一本言辞激愤的《禁烟论》，强烈反对吸用沃尔特·雷利爵士不久前引进的这种使</w:t>
      </w:r>
      <w:r>
        <w:rPr>
          <w:rFonts w:ascii="宋体" w:hAnsi="宋体" w:cs="宋体" w:eastAsia="宋体"/>
          <w:sz w:val="11"/>
          <w:color w:val="000000"/>
          <w:b w:val="on"/>
          <w:i w:val="off"/>
        </w:rPr>
        <w:t>人成瘾的毒品。③假如当时的流行观念与他合拍，他会用同一把火烧死再浸礼教徒和吸</w:t>
      </w:r>
      <w:r>
        <w:rPr>
          <w:rFonts w:ascii="宋体" w:hAnsi="宋体" w:cs="宋体" w:eastAsia="宋体"/>
          <w:sz w:val="11"/>
          <w:color w:val="000000"/>
          <w:b w:val="on"/>
          <w:i w:val="off"/>
        </w:rPr>
        <w:t>烟者。不过，此后他仍如愿以偿地处死了雷利，尽管是因为另一项罪名。</w:t>
      </w:r>
    </w:p>
    <w:p>
      <w:pPr>
        <w:wordWrap w:val="on"/>
        <w:autoSpaceDE w:val="off"/>
        <w:autoSpaceDN w:val="off"/>
        <w:spacing w:before="0" w:after="0" w:line="200" w:lineRule="atLeast"/>
        <w:ind w:left="120" w:right="760" w:firstLine="280"/>
        <w:jc w:val="both"/>
        <w:textAlignment w:val="auto"/>
        <w:rPr>
          <w:sz w:val="11"/>
        </w:rPr>
      </w:pPr>
      <w:r>
        <w:rPr>
          <w:rFonts w:ascii="宋体" w:hAnsi="宋体" w:cs="宋体" w:eastAsia="宋体"/>
          <w:sz w:val="11"/>
          <w:color w:val="000000"/>
          <w:b w:val="on"/>
          <w:i w:val="off"/>
        </w:rPr>
        <w:t>关于法国音乐和意大利音乐孰优孰劣的问题，在巴黎引起了激烈的争吵。其中一</w:t>
      </w:r>
      <w:r>
        <w:rPr>
          <w:rFonts w:ascii="宋体" w:hAnsi="宋体" w:cs="宋体" w:eastAsia="宋体"/>
          <w:sz w:val="11"/>
          <w:color w:val="000000"/>
          <w:b w:val="on"/>
          <w:i w:val="off"/>
        </w:rPr>
        <w:t>派人(据达兰贝尔先生说··)④甚至会不惜把政府也卷进来。寻觅借口者有之，鼓惑生事</w:t>
      </w:r>
      <w:r>
        <w:rPr>
          <w:rFonts w:ascii="宋体" w:hAnsi="宋体" w:cs="宋体" w:eastAsia="宋体"/>
          <w:sz w:val="11"/>
          <w:color w:val="000000"/>
          <w:b w:val="on"/>
          <w:i w:val="off"/>
        </w:rPr>
        <w:t>者有之。在这以前很久，一场类似的、至少同样激烈的争吵在伦敦引发，主题是就两位</w:t>
      </w:r>
      <w:r>
        <w:rPr>
          <w:rFonts w:ascii="宋体" w:hAnsi="宋体" w:cs="宋体" w:eastAsia="宋体"/>
          <w:sz w:val="11"/>
          <w:color w:val="000000"/>
          <w:b w:val="on"/>
          <w:i w:val="off"/>
        </w:rPr>
        <w:t>伦敦作曲家争高下；在今天，那里一场新剧的赞誉者和贬抑者之间打斗闹事也并非罕</w:t>
      </w:r>
      <w:r>
        <w:rPr>
          <w:rFonts w:ascii="宋体" w:hAnsi="宋体" w:cs="宋体" w:eastAsia="宋体"/>
          <w:sz w:val="11"/>
          <w:color w:val="000000"/>
          <w:b w:val="on"/>
          <w:i w:val="off"/>
        </w:rPr>
        <w:t>见。寓言②里大人国和小人国之间争吵的缘由纯属鸡毛蒜皮，但并不比种种使得一些帝</w:t>
      </w:r>
    </w:p>
    <w:p>
      <w:pPr>
        <w:wordWrap w:val="on"/>
        <w:autoSpaceDE w:val="off"/>
        <w:autoSpaceDN w:val="off"/>
        <w:spacing w:before="300" w:after="0" w:line="160" w:lineRule="atLeast"/>
        <w:ind w:left="400" w:right="0"/>
        <w:jc w:val="both"/>
        <w:textAlignment w:val="auto"/>
        <w:rPr>
          <w:sz w:val="11"/>
        </w:rPr>
      </w:pPr>
      <w:r>
        <w:rPr>
          <w:rFonts w:ascii="宋体" w:hAnsi="宋体" w:cs="宋体" w:eastAsia="宋体"/>
          <w:sz w:val="11"/>
          <w:color w:val="000000"/>
          <w:b w:val="on"/>
          <w:i w:val="off"/>
        </w:rPr>
        <w:t>*  见休谟史书第6卷。</w:t>
      </w:r>
    </w:p>
    <w:p>
      <w:pPr>
        <w:wordWrap w:val="on"/>
        <w:autoSpaceDE w:val="off"/>
        <w:autoSpaceDN w:val="off"/>
        <w:spacing w:before="40" w:after="0" w:line="160" w:lineRule="atLeast"/>
        <w:ind w:left="400" w:right="0"/>
        <w:jc w:val="both"/>
        <w:textAlignment w:val="auto"/>
        <w:rPr>
          <w:sz w:val="11"/>
        </w:rPr>
      </w:pPr>
      <w:r>
        <w:rPr>
          <w:rFonts w:ascii="宋体" w:hAnsi="宋体" w:cs="宋体" w:eastAsia="宋体"/>
          <w:sz w:val="11"/>
          <w:color w:val="000000"/>
          <w:b w:val="on"/>
          <w:i w:val="off"/>
        </w:rPr>
        <w:t>**   《音乐自由论集》。</w:t>
      </w:r>
    </w:p>
    <w:p>
      <w:pPr>
        <w:wordWrap w:val="on"/>
        <w:autoSpaceDE w:val="off"/>
        <w:autoSpaceDN w:val="off"/>
        <w:spacing w:before="220" w:after="0" w:line="200" w:lineRule="atLeast"/>
        <w:ind w:left="140" w:right="760" w:firstLine="260"/>
        <w:jc w:val="both"/>
        <w:textAlignment w:val="auto"/>
        <w:rPr>
          <w:sz w:val="11"/>
        </w:rPr>
      </w:pPr>
      <w:r>
        <w:rPr>
          <w:rFonts w:ascii="宋体" w:hAnsi="宋体" w:cs="宋体" w:eastAsia="宋体"/>
          <w:sz w:val="11"/>
          <w:color w:val="000000"/>
          <w:b w:val="on"/>
          <w:i w:val="off"/>
        </w:rPr>
        <w:t>① 参见戴维·休谟：《英国史》，1773年版，第5卷，第163页：“斯托称，这些阿里</w:t>
      </w:r>
      <w:r>
        <w:rPr>
          <w:rFonts w:ascii="宋体" w:hAnsi="宋体" w:cs="宋体" w:eastAsia="宋体"/>
          <w:sz w:val="11"/>
          <w:color w:val="000000"/>
          <w:b w:val="on"/>
          <w:i w:val="off"/>
        </w:rPr>
        <w:t>乌信徒在火刑柱上被许以赦免，条件是他们公开放弃信仰。”火刑发生在1612年。</w:t>
      </w:r>
    </w:p>
    <w:p>
      <w:pPr>
        <w:wordWrap w:val="on"/>
        <w:autoSpaceDE w:val="off"/>
        <w:autoSpaceDN w:val="off"/>
        <w:spacing w:before="20" w:after="0" w:line="200" w:lineRule="atLeast"/>
        <w:ind w:left="140" w:right="760" w:firstLine="260"/>
        <w:jc w:val="both"/>
        <w:textAlignment w:val="auto"/>
        <w:rPr>
          <w:sz w:val="11"/>
        </w:rPr>
      </w:pPr>
      <w:r>
        <w:rPr>
          <w:rFonts w:ascii="宋体" w:hAnsi="宋体" w:cs="宋体" w:eastAsia="宋体"/>
          <w:sz w:val="11"/>
          <w:color w:val="000000"/>
          <w:b w:val="on"/>
          <w:i w:val="off"/>
        </w:rPr>
        <w:t>② 康拉德·弗尔斯特(1569——1622),1610年发表《关于上帝的神学解释》,随后</w:t>
      </w:r>
      <w:r>
        <w:rPr>
          <w:rFonts w:ascii="宋体" w:hAnsi="宋体" w:cs="宋体" w:eastAsia="宋体"/>
          <w:sz w:val="11"/>
          <w:color w:val="000000"/>
          <w:b w:val="on"/>
          <w:i w:val="off"/>
        </w:rPr>
        <w:t>被指控为阿米尼乌斯派信徒。詹姆斯一世下令在英国焚毁此书，并于1612年发表《关</w:t>
      </w:r>
      <w:r>
        <w:rPr>
          <w:rFonts w:ascii="宋体" w:hAnsi="宋体" w:cs="宋体" w:eastAsia="宋体"/>
          <w:sz w:val="11"/>
          <w:color w:val="000000"/>
          <w:b w:val="on"/>
          <w:i w:val="off"/>
        </w:rPr>
        <w:t>于尼德兰联省议会诉讼康拉德·弗尔斯特博士案之宣言》。</w:t>
      </w:r>
    </w:p>
    <w:p>
      <w:pPr>
        <w:wordWrap w:val="on"/>
        <w:autoSpaceDE w:val="off"/>
        <w:autoSpaceDN w:val="off"/>
        <w:spacing w:before="0" w:after="0" w:line="160" w:lineRule="atLeast"/>
        <w:ind w:left="400" w:right="0"/>
        <w:jc w:val="both"/>
        <w:textAlignment w:val="auto"/>
        <w:rPr>
          <w:sz w:val="11"/>
        </w:rPr>
      </w:pPr>
      <w:r>
        <w:rPr>
          <w:rFonts w:ascii="宋体" w:hAnsi="宋体" w:cs="宋体" w:eastAsia="宋体"/>
          <w:sz w:val="11"/>
          <w:color w:val="000000"/>
          <w:b w:val="on"/>
          <w:i w:val="off"/>
        </w:rPr>
        <w:t>③ 詹姆斯一世所著《禁烟论》发表于1604年。</w:t>
      </w:r>
    </w:p>
    <w:p>
      <w:pPr>
        <w:wordWrap w:val="on"/>
        <w:autoSpaceDE w:val="off"/>
        <w:autoSpaceDN w:val="off"/>
        <w:spacing w:before="60" w:after="0" w:line="160" w:lineRule="atLeast"/>
        <w:ind w:left="400" w:right="0"/>
        <w:jc w:val="both"/>
        <w:textAlignment w:val="auto"/>
        <w:rPr>
          <w:sz w:val="10"/>
        </w:rPr>
      </w:pPr>
      <w:r>
        <w:rPr>
          <w:rFonts w:ascii="宋体" w:hAnsi="宋体" w:cs="宋体" w:eastAsia="宋体"/>
          <w:sz w:val="10"/>
          <w:color w:val="000000"/>
          <w:b w:val="on"/>
          <w:i w:val="off"/>
        </w:rPr>
        <w:t>④ 参见《达兰贝尔文史哲论著全集》,1805年版,第3卷,第337—409页。</w:t>
      </w:r>
    </w:p>
    <w:p>
      <w:pPr>
        <w:wordWrap w:val="on"/>
        <w:autoSpaceDE w:val="off"/>
        <w:autoSpaceDN w:val="off"/>
        <w:spacing w:before="40" w:after="0" w:line="160" w:lineRule="atLeast"/>
        <w:ind w:left="400" w:right="0"/>
        <w:jc w:val="both"/>
        <w:textAlignment w:val="auto"/>
        <w:rPr>
          <w:sz w:val="11"/>
        </w:rPr>
      </w:pPr>
      <w:r>
        <w:rPr>
          <w:rFonts w:ascii="宋体" w:hAnsi="宋体" w:cs="宋体" w:eastAsia="宋体"/>
          <w:sz w:val="11"/>
          <w:color w:val="000000"/>
          <w:b w:val="on"/>
          <w:i w:val="off"/>
        </w:rPr>
        <w:t>⑤  即斯威夫特的《格利佛游记》。</w:t>
      </w:r>
      <w:r>
        <w:br w:type="page"/>
      </w:r>
    </w:p>
    <w:p>
      <w:pPr>
        <w:wordWrap w:val="on"/>
        <w:autoSpaceDE w:val="off"/>
        <w:autoSpaceDN w:val="off"/>
        <w:spacing w:before="240" w:after="0" w:line="200" w:lineRule="atLeast"/>
        <w:ind w:left="820" w:right="0"/>
        <w:jc w:val="both"/>
        <w:textAlignment w:val="auto"/>
        <w:rPr>
          <w:sz w:val="14"/>
        </w:rPr>
      </w:pPr>
      <w:r>
        <w:rPr>
          <w:rFonts w:ascii="宋体" w:hAnsi="宋体" w:cs="宋体" w:eastAsia="宋体"/>
          <w:sz w:val="14"/>
          <w:color w:val="000000"/>
          <w:u w:val="single"/>
          <w:b w:val="off"/>
          <w:i w:val="off"/>
        </w:rPr>
        <w:t xml:space="preserve">  78                      道德与立法原理导论                         </w:t>
      </w:r>
    </w:p>
    <w:p>
      <w:pPr>
        <w:wordWrap w:val="on"/>
        <w:autoSpaceDE w:val="off"/>
        <w:autoSpaceDN w:val="off"/>
        <w:spacing w:before="280" w:after="0" w:line="200" w:lineRule="atLeast"/>
        <w:ind w:left="820" w:right="0"/>
        <w:jc w:val="both"/>
        <w:textAlignment w:val="auto"/>
        <w:rPr>
          <w:sz w:val="14"/>
        </w:rPr>
      </w:pPr>
      <w:r>
        <w:rPr>
          <w:rFonts w:ascii="宋体" w:hAnsi="宋体" w:cs="宋体" w:eastAsia="宋体"/>
          <w:sz w:val="14"/>
          <w:color w:val="000000"/>
          <w:b w:val="off"/>
          <w:i w:val="off"/>
        </w:rPr>
        <w:t>处提到。①现在列举这些例子会打断行文次序。</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63500"/>
                <wp:wrapTopAndBottom/>
                <wp:docPr id="217" name="文本框 217"/>
                <a:graphic xmlns:a="http://schemas.openxmlformats.org/drawingml/2006/main">
                  <a:graphicData uri="http://schemas.microsoft.com/office/word/2010/wordprocessingShape">
                    <wps:wsp>
                      <wps:cNvSpPr txBox="true"/>
                      <wps:spPr>
                        <a:xfrm>
                          <a:off x="0" y="0"/>
                          <a:ext cx="39497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520700"/>
                <wp:wrapTopAndBottom/>
                <wp:docPr id="218" name="文本框 218"/>
                <a:graphic xmlns:a="http://schemas.openxmlformats.org/drawingml/2006/main">
                  <a:graphicData uri="http://schemas.microsoft.com/office/word/2010/wordprocessingShape">
                    <wps:wsp>
                      <wps:cNvSpPr txBox="true"/>
                      <wps:spPr>
                        <a:xfrm>
                          <a:off x="0" y="0"/>
                          <a:ext cx="495300" cy="520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什么是神学</w:t>
                            </w:r>
                            <w:r>
                              <w:rPr>
                                <w:rFonts w:ascii="宋体" w:hAnsi="宋体" w:cs="宋体" w:eastAsia="宋体"/>
                                <w:sz w:val="14"/>
                                <w:color w:val="000000"/>
                                <w:b w:val="off"/>
                                <w:i w:val="off"/>
                              </w:rPr>
                              <w:t>原理?它不</w:t>
                            </w:r>
                            <w:r>
                              <w:rPr>
                                <w:rFonts w:ascii="宋体" w:hAnsi="宋体" w:cs="宋体" w:eastAsia="宋体"/>
                                <w:sz w:val="14"/>
                                <w:color w:val="000000"/>
                                <w:b w:val="off"/>
                                <w:i w:val="off"/>
                              </w:rPr>
                              <w:t>是一项独立</w:t>
                            </w:r>
                            <w:r>
                              <w:rPr>
                                <w:rFonts w:ascii="宋体" w:hAnsi="宋体" w:cs="宋体" w:eastAsia="宋体"/>
                                <w:sz w:val="14"/>
                                <w:color w:val="000000"/>
                                <w:b w:val="off"/>
                                <w:i w:val="off"/>
                              </w:rPr>
                              <w:t>的原理</w:t>
                            </w:r>
                          </w:p>
                        </w:txbxContent>
                      </wps:txbx>
                      <wps:bodyPr wrap="square" lIns="0" rIns="0" tIns="0" bIns="0" vert="horz" anchor="t">
                        <a:spAutoFit/>
                      </wps:bodyPr>
                    </wps:wsp>
                  </a:graphicData>
                </a:graphic>
              </wp:anchor>
            </w:drawing>
          </mc:Choice>
          <mc:Fallback>
            <w:pict>
              <v:shape type="#_x0000_t202" filled="f" stroked="f" style="margin-left:1pt;margin-top:0pt;width:39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什么是神学</w:t>
                      </w:r>
                      <w:r>
                        <w:rPr>
                          <w:rFonts w:ascii="宋体" w:hAnsi="宋体" w:cs="宋体" w:eastAsia="宋体"/>
                          <w:sz w:val="14"/>
                          <w:color w:val="000000"/>
                          <w:b w:val="off"/>
                          <w:i w:val="off"/>
                        </w:rPr>
                        <w:t>原理?它不</w:t>
                      </w:r>
                      <w:r>
                        <w:rPr>
                          <w:rFonts w:ascii="宋体" w:hAnsi="宋体" w:cs="宋体" w:eastAsia="宋体"/>
                          <w:sz w:val="14"/>
                          <w:color w:val="000000"/>
                          <w:b w:val="off"/>
                          <w:i w:val="off"/>
                        </w:rPr>
                        <w:t>是一项独立</w:t>
                      </w:r>
                      <w:r>
                        <w:rPr>
                          <w:rFonts w:ascii="宋体" w:hAnsi="宋体" w:cs="宋体" w:eastAsia="宋体"/>
                          <w:sz w:val="14"/>
                          <w:color w:val="000000"/>
                          <w:b w:val="off"/>
                          <w:i w:val="off"/>
                        </w:rPr>
                        <w:t>的原理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63500</wp:posOffset>
                </wp:positionV>
                <wp:extent cx="3517900" cy="2006600"/>
                <wp:wrapTopAndBottom/>
                <wp:docPr id="219" name="文本框 219"/>
                <a:graphic xmlns:a="http://schemas.openxmlformats.org/drawingml/2006/main">
                  <a:graphicData uri="http://schemas.microsoft.com/office/word/2010/wordprocessingShape">
                    <wps:wsp>
                      <wps:cNvSpPr txBox="true"/>
                      <wps:spPr>
                        <a:xfrm>
                          <a:off x="0" y="0"/>
                          <a:ext cx="3517900" cy="2006600"/>
                        </a:xfrm>
                        <a:prstGeom prst="rect">
                          <a:avLst/>
                        </a:prstGeom>
                        <a:noFill/>
                        <a:ln w="6350">
                          <a:noFill/>
                        </a:ln>
                      </wps:spPr>
                      <wps:txbx>
                        <w:txbxContent>
                          <w:p>
                            <w:pPr>
                              <w:wordWrap w:val="on"/>
                              <w:autoSpaceDE w:val="off"/>
                              <w:autoSpaceDN w:val="off"/>
                              <w:spacing w:before="0" w:after="0" w:line="300" w:lineRule="atLeast"/>
                              <w:ind w:left="0" w:right="0" w:firstLine="420"/>
                              <w:jc w:val="both"/>
                              <w:textAlignment w:val="auto"/>
                              <w:rPr>
                                <w:sz w:val="14"/>
                              </w:rPr>
                            </w:pPr>
                            <w:r>
                              <w:rPr>
                                <w:rFonts w:ascii="宋体" w:hAnsi="宋体" w:cs="宋体" w:eastAsia="宋体"/>
                                <w:sz w:val="14"/>
                                <w:color w:val="000000"/>
                                <w:b w:val="off"/>
                                <w:i w:val="off"/>
                              </w:rPr>
                              <w:t>18.人们或许会感到奇怪，在整个这番议论中，竟没有说到神</w:t>
                            </w:r>
                            <w:r>
                              <w:rPr>
                                <w:rFonts w:ascii="宋体" w:hAnsi="宋体" w:cs="宋体" w:eastAsia="宋体"/>
                                <w:sz w:val="14"/>
                                <w:color w:val="000000"/>
                                <w:b w:val="off"/>
                                <w:i w:val="off"/>
                              </w:rPr>
                              <w:t>学原理，即声称诉诸上帝意愿来确定是非标准的原理。但事实是，</w:t>
                            </w:r>
                            <w:r>
                              <w:rPr>
                                <w:rFonts w:ascii="宋体" w:hAnsi="宋体" w:cs="宋体" w:eastAsia="宋体"/>
                                <w:sz w:val="14"/>
                                <w:color w:val="000000"/>
                                <w:b w:val="off"/>
                                <w:i w:val="off"/>
                              </w:rPr>
                              <w:t>这实际上并非一项独立的原理。它在任何情况下，都无非是上述三</w:t>
                            </w:r>
                            <w:r>
                              <w:rPr>
                                <w:rFonts w:ascii="宋体" w:hAnsi="宋体" w:cs="宋体" w:eastAsia="宋体"/>
                                <w:sz w:val="14"/>
                                <w:color w:val="000000"/>
                                <w:b w:val="off"/>
                                <w:i w:val="off"/>
                              </w:rPr>
                              <w:t>项原理中这项或那项原理的不同表现方式。这里所指的上帝意愿，</w:t>
                            </w:r>
                            <w:r>
                              <w:rPr>
                                <w:rFonts w:ascii="宋体" w:hAnsi="宋体" w:cs="宋体" w:eastAsia="宋体"/>
                                <w:sz w:val="14"/>
                                <w:color w:val="000000"/>
                                <w:b w:val="off"/>
                                <w:i w:val="off"/>
                              </w:rPr>
                              <w:t>不可能是圣经里包含的、业经启示的上帝意愿，因为在现今没有任</w:t>
                            </w:r>
                            <w:r>
                              <w:rPr>
                                <w:rFonts w:ascii="宋体" w:hAnsi="宋体" w:cs="宋体" w:eastAsia="宋体"/>
                                <w:sz w:val="14"/>
                                <w:color w:val="000000"/>
                                <w:b w:val="off"/>
                                <w:i w:val="off"/>
                              </w:rPr>
                              <w:t>何人想要诉诸于这个体系来决定政治管理的细节；而且，甚至在它</w:t>
                            </w:r>
                            <w:r>
                              <w:rPr>
                                <w:rFonts w:ascii="宋体" w:hAnsi="宋体" w:cs="宋体" w:eastAsia="宋体"/>
                                <w:sz w:val="14"/>
                                <w:color w:val="000000"/>
                                <w:b w:val="off"/>
                                <w:i w:val="off"/>
                              </w:rPr>
                              <w:t>能被应用到决定私人行为细节以前，所有各教派最著名的神学家</w:t>
                            </w:r>
                            <w:r>
                              <w:rPr>
                                <w:rFonts w:ascii="宋体" w:hAnsi="宋体" w:cs="宋体" w:eastAsia="宋体"/>
                                <w:sz w:val="14"/>
                                <w:color w:val="000000"/>
                                <w:b w:val="off"/>
                                <w:i w:val="off"/>
                              </w:rPr>
                              <w:t>都普遍承认需要作相当充分的解释，否则此等神学家的著作有什</w:t>
                            </w:r>
                            <w:r>
                              <w:rPr>
                                <w:rFonts w:ascii="宋体" w:hAnsi="宋体" w:cs="宋体" w:eastAsia="宋体"/>
                                <w:sz w:val="14"/>
                                <w:color w:val="000000"/>
                                <w:b w:val="off"/>
                                <w:i w:val="off"/>
                              </w:rPr>
                              <w:t>么用?此外还承认，这些解释要有章可循，就必须假定某项其他标</w:t>
                            </w:r>
                            <w:r>
                              <w:rPr>
                                <w:rFonts w:ascii="宋体" w:hAnsi="宋体" w:cs="宋体" w:eastAsia="宋体"/>
                                <w:sz w:val="14"/>
                                <w:color w:val="000000"/>
                                <w:b w:val="off"/>
                                <w:i w:val="off"/>
                              </w:rPr>
                              <w:t>准。于是，这里所说的意愿便可称为假定的意愿，也就是说鉴于其</w:t>
                            </w:r>
                          </w:p>
                        </w:txbxContent>
                      </wps:txbx>
                      <wps:bodyPr wrap="square" lIns="0" rIns="0" tIns="0" bIns="0" vert="horz" anchor="t">
                        <a:spAutoFit/>
                      </wps:bodyPr>
                    </wps:wsp>
                  </a:graphicData>
                </a:graphic>
              </wp:anchor>
            </w:drawing>
          </mc:Choice>
          <mc:Fallback>
            <w:pict>
              <v:shape type="#_x0000_t202" filled="f" stroked="f" style="margin-left:35pt;margin-top:5pt;width:277pt;height:1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14"/>
                        </w:rPr>
                      </w:pPr>
                      <w:r>
                        <w:rPr>
                          <w:rFonts w:ascii="宋体" w:hAnsi="宋体" w:cs="宋体" w:eastAsia="宋体"/>
                          <w:sz w:val="14"/>
                          <w:color w:val="000000"/>
                          <w:b w:val="off"/>
                          <w:i w:val="off"/>
                        </w:rPr>
                        <w:t>18.人们或许会感到奇怪，在整个这番议论中，竟没有说到神</w:t>
                      </w:r>
                      <w:r>
                        <w:rPr>
                          <w:rFonts w:ascii="宋体" w:hAnsi="宋体" w:cs="宋体" w:eastAsia="宋体"/>
                          <w:sz w:val="14"/>
                          <w:color w:val="000000"/>
                          <w:b w:val="off"/>
                          <w:i w:val="off"/>
                        </w:rPr>
                        <w:t>学原理，即声称诉诸上帝意愿来确定是非标准的原理。但事实是，</w:t>
                      </w:r>
                      <w:r>
                        <w:rPr>
                          <w:rFonts w:ascii="宋体" w:hAnsi="宋体" w:cs="宋体" w:eastAsia="宋体"/>
                          <w:sz w:val="14"/>
                          <w:color w:val="000000"/>
                          <w:b w:val="off"/>
                          <w:i w:val="off"/>
                        </w:rPr>
                        <w:t>这实际上并非一项独立的原理。它在任何情况下，都无非是上述三</w:t>
                      </w:r>
                      <w:r>
                        <w:rPr>
                          <w:rFonts w:ascii="宋体" w:hAnsi="宋体" w:cs="宋体" w:eastAsia="宋体"/>
                          <w:sz w:val="14"/>
                          <w:color w:val="000000"/>
                          <w:b w:val="off"/>
                          <w:i w:val="off"/>
                        </w:rPr>
                        <w:t>项原理中这项或那项原理的不同表现方式。这里所指的上帝意愿，</w:t>
                      </w:r>
                      <w:r>
                        <w:rPr>
                          <w:rFonts w:ascii="宋体" w:hAnsi="宋体" w:cs="宋体" w:eastAsia="宋体"/>
                          <w:sz w:val="14"/>
                          <w:color w:val="000000"/>
                          <w:b w:val="off"/>
                          <w:i w:val="off"/>
                        </w:rPr>
                        <w:t>不可能是圣经里包含的、业经启示的上帝意愿，因为在现今没有任</w:t>
                      </w:r>
                      <w:r>
                        <w:rPr>
                          <w:rFonts w:ascii="宋体" w:hAnsi="宋体" w:cs="宋体" w:eastAsia="宋体"/>
                          <w:sz w:val="14"/>
                          <w:color w:val="000000"/>
                          <w:b w:val="off"/>
                          <w:i w:val="off"/>
                        </w:rPr>
                        <w:t>何人想要诉诸于这个体系来决定政治管理的细节；而且，甚至在它</w:t>
                      </w:r>
                      <w:r>
                        <w:rPr>
                          <w:rFonts w:ascii="宋体" w:hAnsi="宋体" w:cs="宋体" w:eastAsia="宋体"/>
                          <w:sz w:val="14"/>
                          <w:color w:val="000000"/>
                          <w:b w:val="off"/>
                          <w:i w:val="off"/>
                        </w:rPr>
                        <w:t>能被应用到决定私人行为细节以前，所有各教派最著名的神学家</w:t>
                      </w:r>
                      <w:r>
                        <w:rPr>
                          <w:rFonts w:ascii="宋体" w:hAnsi="宋体" w:cs="宋体" w:eastAsia="宋体"/>
                          <w:sz w:val="14"/>
                          <w:color w:val="000000"/>
                          <w:b w:val="off"/>
                          <w:i w:val="off"/>
                        </w:rPr>
                        <w:t>都普遍承认需要作相当充分的解释，否则此等神学家的著作有什</w:t>
                      </w:r>
                      <w:r>
                        <w:rPr>
                          <w:rFonts w:ascii="宋体" w:hAnsi="宋体" w:cs="宋体" w:eastAsia="宋体"/>
                          <w:sz w:val="14"/>
                          <w:color w:val="000000"/>
                          <w:b w:val="off"/>
                          <w:i w:val="off"/>
                        </w:rPr>
                        <w:t>么用?此外还承认，这些解释要有章可循，就必须假定某项其他标</w:t>
                      </w:r>
                      <w:r>
                        <w:rPr>
                          <w:rFonts w:ascii="宋体" w:hAnsi="宋体" w:cs="宋体" w:eastAsia="宋体"/>
                          <w:sz w:val="14"/>
                          <w:color w:val="000000"/>
                          <w:b w:val="off"/>
                          <w:i w:val="off"/>
                        </w:rPr>
                        <w:t>准。于是，这里所说的意愿便可称为假定的意愿，也就是说鉴于其</w:t>
                      </w:r>
                    </w:p>
                  </w:txbxContent>
                </v:textbox>
              </v:shape>
            </w:pict>
          </mc:Fallback>
        </mc:AlternateContent>
      </w:r>
    </w:p>
    <w:p>
      <w:pPr>
        <w:wordWrap w:val="on"/>
        <w:spacing w:before="280" w:after="0" w:line="60" w:lineRule="exact"/>
        <w:ind w:left="86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820" w:right="0"/>
        <w:jc w:val="both"/>
        <w:textAlignment w:val="auto"/>
        <w:rPr>
          <w:sz w:val="14"/>
        </w:rPr>
      </w:pPr>
      <w:r>
        <w:rPr>
          <w:rFonts w:ascii="宋体" w:hAnsi="宋体" w:cs="宋体" w:eastAsia="宋体"/>
          <w:sz w:val="14"/>
          <w:color w:val="000000"/>
          <w:b w:val="off"/>
          <w:i w:val="off"/>
        </w:rPr>
        <w:t>国沦为荒野的祸因更不屑一提。据说，在俄国一度有成千上万人在一场有政府参与的</w:t>
      </w:r>
      <w:r>
        <w:rPr>
          <w:rFonts w:ascii="宋体" w:hAnsi="宋体" w:cs="宋体" w:eastAsia="宋体"/>
          <w:sz w:val="14"/>
          <w:color w:val="000000"/>
          <w:b w:val="off"/>
          <w:i w:val="off"/>
        </w:rPr>
        <w:t>争斗中丧命，所争的不过是究竟用几个手指来表示十字架。此乃往昔旧事，现在叶卡捷</w:t>
      </w:r>
      <w:r>
        <w:rPr>
          <w:rFonts w:ascii="宋体" w:hAnsi="宋体" w:cs="宋体" w:eastAsia="宋体"/>
          <w:sz w:val="14"/>
          <w:color w:val="000000"/>
          <w:b w:val="off"/>
          <w:i w:val="off"/>
        </w:rPr>
        <w:t>琳娜二世*的廷臣们遵奉较好的御旨，①除出面阻止有关各派互相伤害外，不参与此类</w:t>
      </w:r>
      <w:r>
        <w:rPr>
          <w:rFonts w:ascii="宋体" w:hAnsi="宋体" w:cs="宋体" w:eastAsia="宋体"/>
          <w:sz w:val="14"/>
          <w:color w:val="000000"/>
          <w:b w:val="off"/>
          <w:i w:val="off"/>
        </w:rPr>
        <w:t>争执。</w:t>
      </w:r>
    </w:p>
    <w:p>
      <w:pPr>
        <w:wordWrap w:val="on"/>
        <w:autoSpaceDE w:val="off"/>
        <w:autoSpaceDN w:val="off"/>
        <w:spacing w:before="20" w:after="0" w:line="200" w:lineRule="atLeast"/>
        <w:ind w:left="1120" w:right="0"/>
        <w:jc w:val="both"/>
        <w:textAlignment w:val="auto"/>
        <w:rPr>
          <w:sz w:val="14"/>
        </w:rPr>
      </w:pPr>
      <w:r>
        <w:rPr>
          <w:rFonts w:ascii="宋体" w:hAnsi="宋体" w:cs="宋体" w:eastAsia="宋体"/>
          <w:sz w:val="14"/>
          <w:color w:val="000000"/>
          <w:b w:val="off"/>
          <w:i w:val="off"/>
        </w:rPr>
        <w:t>① 见第16章(罪过分类),第42、44段。</w:t>
      </w:r>
    </w:p>
    <w:p>
      <w:pPr>
        <w:wordWrap w:val="on"/>
        <w:autoSpaceDE w:val="off"/>
        <w:autoSpaceDN w:val="off"/>
        <w:spacing w:before="160" w:after="0" w:line="200" w:lineRule="atLeast"/>
        <w:ind w:left="1120" w:right="0"/>
        <w:jc w:val="both"/>
        <w:textAlignment w:val="auto"/>
        <w:rPr>
          <w:sz w:val="14"/>
        </w:rPr>
      </w:pPr>
      <w:r>
        <w:rPr>
          <w:rFonts w:ascii="宋体" w:hAnsi="宋体" w:cs="宋体" w:eastAsia="宋体"/>
          <w:sz w:val="14"/>
          <w:color w:val="000000"/>
          <w:b w:val="off"/>
          <w:i w:val="off"/>
        </w:rPr>
        <w:t>*  御旨第474、475、476条。</w:t>
      </w:r>
    </w:p>
    <w:p>
      <w:pPr>
        <w:wordWrap w:val="on"/>
        <w:autoSpaceDE w:val="off"/>
        <w:autoSpaceDN w:val="off"/>
        <w:spacing w:before="220" w:after="0" w:line="200" w:lineRule="atLeast"/>
        <w:ind w:left="840" w:right="0" w:firstLine="280"/>
        <w:jc w:val="both"/>
        <w:textAlignment w:val="auto"/>
        <w:rPr>
          <w:sz w:val="14"/>
        </w:rPr>
      </w:pPr>
      <w:r>
        <w:rPr>
          <w:rFonts w:ascii="宋体" w:hAnsi="宋体" w:cs="宋体" w:eastAsia="宋体"/>
          <w:sz w:val="14"/>
          <w:color w:val="000000"/>
          <w:b w:val="off"/>
          <w:i w:val="off"/>
        </w:rPr>
        <w:t>①  即叶卡捷琳娜女皇的《为编新法典致钦差大臣之御旨》(1767年颁发，英译本</w:t>
      </w:r>
      <w:r>
        <w:rPr>
          <w:rFonts w:ascii="宋体" w:hAnsi="宋体" w:cs="宋体" w:eastAsia="宋体"/>
          <w:sz w:val="14"/>
          <w:color w:val="000000"/>
          <w:b w:val="off"/>
          <w:i w:val="off"/>
        </w:rPr>
        <w:t>1768年问世)。边沁早就对这一御旨感兴趣，参见《书简》，载于《边沁文集》，第2卷，第</w:t>
      </w:r>
      <w:r>
        <w:rPr>
          <w:rFonts w:ascii="宋体" w:hAnsi="宋体" w:cs="宋体" w:eastAsia="宋体"/>
          <w:sz w:val="14"/>
          <w:color w:val="000000"/>
          <w:b w:val="off"/>
          <w:i w:val="off"/>
        </w:rPr>
        <w:t>99页及注4。他在这里提到的条文如下：</w:t>
      </w:r>
    </w:p>
    <w:p>
      <w:pPr>
        <w:wordWrap w:val="on"/>
        <w:autoSpaceDE w:val="off"/>
        <w:autoSpaceDN w:val="off"/>
        <w:spacing w:before="20" w:after="0" w:line="200" w:lineRule="atLeast"/>
        <w:ind w:left="1100" w:right="0" w:firstLine="300"/>
        <w:jc w:val="both"/>
        <w:textAlignment w:val="auto"/>
        <w:rPr>
          <w:sz w:val="14"/>
        </w:rPr>
      </w:pPr>
      <w:r>
        <w:rPr>
          <w:rFonts w:ascii="宋体" w:hAnsi="宋体" w:cs="宋体" w:eastAsia="宋体"/>
          <w:sz w:val="14"/>
          <w:color w:val="000000"/>
          <w:b w:val="off"/>
          <w:i w:val="off"/>
        </w:rPr>
        <w:t>“第474条。某罗马行省总督致函皇帝，称某法官有一宣判违反皇帝法令，准</w:t>
      </w:r>
      <w:r>
        <w:rPr>
          <w:rFonts w:ascii="宋体" w:hAnsi="宋体" w:cs="宋体" w:eastAsia="宋体"/>
          <w:sz w:val="14"/>
          <w:color w:val="000000"/>
          <w:b w:val="off"/>
          <w:i w:val="off"/>
        </w:rPr>
        <w:t>备以重大叛逆罪起诉之；皇帝答曰，在朕治下，间接重大叛逆罪法院将不受理。</w:t>
      </w:r>
    </w:p>
    <w:p>
      <w:pPr>
        <w:wordWrap w:val="on"/>
        <w:autoSpaceDE w:val="off"/>
        <w:autoSpaceDN w:val="off"/>
        <w:spacing w:before="0" w:after="0" w:line="200" w:lineRule="atLeast"/>
        <w:ind w:left="1140" w:right="0" w:firstLine="260"/>
        <w:jc w:val="both"/>
        <w:textAlignment w:val="auto"/>
        <w:rPr>
          <w:sz w:val="14"/>
        </w:rPr>
      </w:pPr>
      <w:r>
        <w:rPr>
          <w:rFonts w:ascii="宋体" w:hAnsi="宋体" w:cs="宋体" w:eastAsia="宋体"/>
          <w:sz w:val="14"/>
          <w:color w:val="000000"/>
          <w:b w:val="off"/>
          <w:i w:val="off"/>
        </w:rPr>
        <w:t>“第475条。罗马人有一法律，规定凡向皇帝画像掷物者，即使无意而为之，亦</w:t>
      </w:r>
      <w:r>
        <w:rPr>
          <w:rFonts w:ascii="宋体" w:hAnsi="宋体" w:cs="宋体" w:eastAsia="宋体"/>
          <w:sz w:val="14"/>
          <w:color w:val="000000"/>
          <w:b w:val="off"/>
          <w:i w:val="off"/>
        </w:rPr>
        <w:t>当以重大叛逆罪惩治。</w:t>
      </w:r>
    </w:p>
    <w:p>
      <w:pPr>
        <w:wordWrap w:val="on"/>
        <w:autoSpaceDE w:val="off"/>
        <w:autoSpaceDN w:val="off"/>
        <w:spacing w:before="20" w:after="0" w:line="200" w:lineRule="atLeast"/>
        <w:ind w:left="1100" w:right="0" w:firstLine="300"/>
        <w:jc w:val="both"/>
        <w:textAlignment w:val="auto"/>
        <w:rPr>
          <w:sz w:val="14"/>
        </w:rPr>
      </w:pPr>
      <w:r>
        <w:rPr>
          <w:rFonts w:ascii="宋体" w:hAnsi="宋体" w:cs="宋体" w:eastAsia="宋体"/>
          <w:sz w:val="14"/>
          <w:color w:val="000000"/>
          <w:b w:val="off"/>
          <w:i w:val="off"/>
        </w:rPr>
        <w:t>“第476条。英格兰有一法律，宣布凡预告国王驾崩者，皆犯重大叛逆罪。是以</w:t>
      </w:r>
      <w:r>
        <w:rPr>
          <w:rFonts w:ascii="宋体" w:hAnsi="宋体" w:cs="宋体" w:eastAsia="宋体"/>
          <w:sz w:val="14"/>
          <w:color w:val="000000"/>
          <w:b w:val="off"/>
          <w:i w:val="off"/>
        </w:rPr>
        <w:t>国王病危之际，无一医生胆敢告之病危。彼等或以同样态度行医下药，则可想而</w:t>
      </w:r>
      <w:r>
        <w:rPr>
          <w:rFonts w:ascii="宋体" w:hAnsi="宋体" w:cs="宋体" w:eastAsia="宋体"/>
          <w:sz w:val="14"/>
          <w:color w:val="000000"/>
          <w:b w:val="off"/>
          <w:i w:val="off"/>
        </w:rPr>
        <w:t>知。 ”</w:t>
      </w:r>
    </w:p>
    <w:p>
      <w:pPr>
        <w:wordWrap w:val="on"/>
        <w:autoSpaceDE w:val="off"/>
        <w:autoSpaceDN w:val="off"/>
        <w:spacing w:before="20" w:after="0" w:line="200" w:lineRule="atLeast"/>
        <w:ind w:left="1120" w:right="0"/>
        <w:jc w:val="both"/>
        <w:textAlignment w:val="auto"/>
        <w:rPr>
          <w:sz w:val="14"/>
        </w:rPr>
      </w:pPr>
      <w:r>
        <w:rPr>
          <w:rFonts w:ascii="宋体" w:hAnsi="宋体" w:cs="宋体" w:eastAsia="宋体"/>
          <w:sz w:val="14"/>
          <w:color w:val="000000"/>
          <w:b w:val="off"/>
          <w:i w:val="off"/>
        </w:rPr>
        <w:t>参见W. F.雷德韦:《叶卡捷琳娜女皇文书》(1931年版),第286页。</w:t>
      </w:r>
      <w:r>
        <w:br w:type="page"/>
      </w:r>
    </w:p>
    <w:p>
      <w:pPr>
        <w:wordWrap w:val="on"/>
        <w:autoSpaceDE w:val="off"/>
        <w:autoSpaceDN w:val="off"/>
        <w:spacing w:before="220" w:after="0" w:line="180" w:lineRule="atLeast"/>
        <w:ind w:left="100" w:right="0"/>
        <w:jc w:val="both"/>
        <w:textAlignment w:val="auto"/>
        <w:rPr>
          <w:sz w:val="11"/>
        </w:rPr>
      </w:pPr>
      <w:r>
        <w:rPr>
          <w:rFonts w:ascii="宋体" w:hAnsi="宋体" w:cs="宋体" w:eastAsia="宋体"/>
          <w:sz w:val="11"/>
          <w:color w:val="000000"/>
          <w:u w:val="single"/>
          <w:b w:val="off"/>
          <w:i w:val="off"/>
        </w:rPr>
        <w:t xml:space="preserve">                     第二章 与功利原理相反的原理                 79 </w:t>
      </w:r>
    </w:p>
    <w:p>
      <w:pPr>
        <w:wordWrap w:val="on"/>
        <w:autoSpaceDE w:val="off"/>
        <w:autoSpaceDN w:val="off"/>
        <w:spacing w:before="160" w:after="0" w:line="323" w:lineRule="atLeast"/>
        <w:ind w:left="100" w:right="800"/>
        <w:jc w:val="both"/>
        <w:textAlignment w:val="auto"/>
        <w:rPr>
          <w:sz w:val="18"/>
        </w:rPr>
      </w:pPr>
      <w:r>
        <w:rPr>
          <w:rFonts w:ascii="宋体" w:hAnsi="宋体" w:cs="宋体" w:eastAsia="宋体"/>
          <w:sz w:val="18"/>
          <w:color w:val="000000"/>
          <w:b w:val="off"/>
          <w:i w:val="off"/>
        </w:rPr>
        <w:t>规定符合某项其他原理的规定而假定是上帝的意愿。那么这其他</w:t>
      </w:r>
      <w:r>
        <w:rPr>
          <w:rFonts w:ascii="宋体" w:hAnsi="宋体" w:cs="宋体" w:eastAsia="宋体"/>
          <w:sz w:val="18"/>
          <w:color w:val="000000"/>
          <w:b w:val="off"/>
          <w:i w:val="off"/>
        </w:rPr>
        <w:t>原理可能是什么呢?它必定是上述三项原理中的这项或那项，因为</w:t>
      </w:r>
      <w:r>
        <w:rPr>
          <w:rFonts w:ascii="宋体" w:hAnsi="宋体" w:cs="宋体" w:eastAsia="宋体"/>
          <w:sz w:val="18"/>
          <w:color w:val="000000"/>
          <w:b w:val="off"/>
          <w:i w:val="off"/>
        </w:rPr>
        <w:t>像我们已经看到的那样，不可能有任何别的原理。因此很明显，撇</w:t>
      </w:r>
      <w:r>
        <w:rPr>
          <w:rFonts w:ascii="宋体" w:hAnsi="宋体" w:cs="宋体" w:eastAsia="宋体"/>
          <w:sz w:val="18"/>
          <w:color w:val="000000"/>
          <w:b w:val="off"/>
          <w:i w:val="off"/>
        </w:rPr>
        <w:t>开神启不谈，在何为上帝意愿这一问题上所能说的任何东西都不</w:t>
      </w:r>
      <w:r>
        <w:rPr>
          <w:rFonts w:ascii="宋体" w:hAnsi="宋体" w:cs="宋体" w:eastAsia="宋体"/>
          <w:sz w:val="18"/>
          <w:color w:val="000000"/>
          <w:b w:val="off"/>
          <w:i w:val="off"/>
        </w:rPr>
        <w:t>可能说明是非标准。诚然，我们可以完全肯定，凡是正确的一概符</w:t>
      </w:r>
      <w:r>
        <w:rPr>
          <w:rFonts w:ascii="宋体" w:hAnsi="宋体" w:cs="宋体" w:eastAsia="宋体"/>
          <w:sz w:val="18"/>
          <w:color w:val="000000"/>
          <w:b w:val="off"/>
          <w:i w:val="off"/>
        </w:rPr>
        <w:t>合上帝意愿，但这同达到显示何为正确这一目的仍相离太远，因为</w:t>
      </w:r>
      <w:r>
        <w:rPr>
          <w:rFonts w:ascii="宋体" w:hAnsi="宋体" w:cs="宋体" w:eastAsia="宋体"/>
          <w:sz w:val="18"/>
          <w:color w:val="000000"/>
          <w:b w:val="off"/>
          <w:i w:val="off"/>
        </w:rPr>
        <w:t>必须首先知道一件事是否正确，然后才能由此知道它是否符合上</w:t>
      </w:r>
      <w:r>
        <w:rPr>
          <w:rFonts w:ascii="宋体" w:hAnsi="宋体" w:cs="宋体" w:eastAsia="宋体"/>
          <w:sz w:val="18"/>
          <w:color w:val="000000"/>
          <w:b w:val="off"/>
          <w:i w:val="off"/>
        </w:rPr>
        <w:t>帝意愿。⑧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63500"/>
                <wp:wrapTopAndBottom/>
                <wp:docPr id="220" name="文本框 220"/>
                <a:graphic xmlns:a="http://schemas.openxmlformats.org/drawingml/2006/main">
                  <a:graphicData uri="http://schemas.microsoft.com/office/word/2010/wordprocessingShape">
                    <wps:wsp>
                      <wps:cNvSpPr txBox="true"/>
                      <wps:spPr>
                        <a:xfrm>
                          <a:off x="0" y="0"/>
                          <a:ext cx="40005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41700" cy="1663700"/>
                <wp:wrapTopAndBottom/>
                <wp:docPr id="221" name="文本框 221"/>
                <a:graphic xmlns:a="http://schemas.openxmlformats.org/drawingml/2006/main">
                  <a:graphicData uri="http://schemas.microsoft.com/office/word/2010/wordprocessingShape">
                    <wps:wsp>
                      <wps:cNvSpPr txBox="true"/>
                      <wps:spPr>
                        <a:xfrm>
                          <a:off x="0" y="0"/>
                          <a:ext cx="3441700" cy="1663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19.有两样事情很容易混淆，但把它们仔细区别开来很重</w:t>
                            </w:r>
                            <w:r>
                              <w:rPr>
                                <w:rFonts w:ascii="宋体" w:hAnsi="宋体" w:cs="宋体" w:eastAsia="宋体"/>
                                <w:sz w:val="18"/>
                                <w:color w:val="000000"/>
                                <w:b w:val="off"/>
                                <w:i w:val="off"/>
                              </w:rPr>
                              <w:t>要。一是通过对个人心灵的作用①而引发任何行动的动机，或曰原</w:t>
                            </w:r>
                            <w:r>
                              <w:rPr>
                                <w:rFonts w:ascii="宋体" w:hAnsi="宋体" w:cs="宋体" w:eastAsia="宋体"/>
                                <w:sz w:val="18"/>
                                <w:color w:val="000000"/>
                                <w:b w:val="off"/>
                                <w:i w:val="off"/>
                              </w:rPr>
                              <w:t>因，二是使得一位立法者或其他旁观者有根据用赞许眼光来看待</w:t>
                            </w:r>
                            <w:r>
                              <w:rPr>
                                <w:rFonts w:ascii="宋体" w:hAnsi="宋体" w:cs="宋体" w:eastAsia="宋体"/>
                                <w:sz w:val="18"/>
                                <w:color w:val="000000"/>
                                <w:b w:val="off"/>
                                <w:i w:val="off"/>
                              </w:rPr>
                              <w:t>此项行动的理由，或曰情理。当在有关的特定事例中，行动恰巧引</w:t>
                            </w:r>
                            <w:r>
                              <w:rPr>
                                <w:rFonts w:ascii="宋体" w:hAnsi="宋体" w:cs="宋体" w:eastAsia="宋体"/>
                                <w:sz w:val="18"/>
                                <w:color w:val="000000"/>
                                <w:b w:val="off"/>
                                <w:i w:val="off"/>
                              </w:rPr>
                              <w:t>发我们赞成的效果时，尤其是在我们恰巧看到其他一些事例中，同</w:t>
                            </w:r>
                            <w:r>
                              <w:rPr>
                                <w:rFonts w:ascii="宋体" w:hAnsi="宋体" w:cs="宋体" w:eastAsia="宋体"/>
                                <w:sz w:val="18"/>
                                <w:color w:val="000000"/>
                                <w:b w:val="off"/>
                                <w:i w:val="off"/>
                              </w:rPr>
                              <w:t>一动机往往引发类似的效果时，我们便很容易会转而赞许这动机</w:t>
                            </w:r>
                            <w:r>
                              <w:rPr>
                                <w:rFonts w:ascii="宋体" w:hAnsi="宋体" w:cs="宋体" w:eastAsia="宋体"/>
                                <w:sz w:val="18"/>
                                <w:color w:val="000000"/>
                                <w:b w:val="off"/>
                                <w:i w:val="off"/>
                              </w:rPr>
                              <w:t>本身，并且将行动由以出自这动机的环境，当作我们所以赞许该行</w:t>
                            </w:r>
                            <w:r>
                              <w:rPr>
                                <w:rFonts w:ascii="宋体" w:hAnsi="宋体" w:cs="宋体" w:eastAsia="宋体"/>
                                <w:sz w:val="18"/>
                                <w:color w:val="000000"/>
                                <w:b w:val="off"/>
                                <w:i w:val="off"/>
                              </w:rPr>
                              <w:t>动的恰当理由。正是以这一方式，厌恶感经常被认为是行动的一项</w:t>
                            </w:r>
                          </w:p>
                        </w:txbxContent>
                      </wps:txbx>
                      <wps:bodyPr wrap="square" lIns="0" rIns="0" tIns="0" bIns="0" vert="horz" anchor="t">
                        <a:spAutoFit/>
                      </wps:bodyPr>
                    </wps:wsp>
                  </a:graphicData>
                </a:graphic>
              </wp:anchor>
            </w:drawing>
          </mc:Choice>
          <mc:Fallback>
            <w:pict>
              <v:shape type="#_x0000_t202" filled="f" stroked="f" style="margin-left:1pt;margin-top:0pt;width:271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19.有两样事情很容易混淆，但把它们仔细区别开来很重</w:t>
                      </w:r>
                      <w:r>
                        <w:rPr>
                          <w:rFonts w:ascii="宋体" w:hAnsi="宋体" w:cs="宋体" w:eastAsia="宋体"/>
                          <w:sz w:val="18"/>
                          <w:color w:val="000000"/>
                          <w:b w:val="off"/>
                          <w:i w:val="off"/>
                        </w:rPr>
                        <w:t>要。一是通过对个人心灵的作用①而引发任何行动的动机，或曰原</w:t>
                      </w:r>
                      <w:r>
                        <w:rPr>
                          <w:rFonts w:ascii="宋体" w:hAnsi="宋体" w:cs="宋体" w:eastAsia="宋体"/>
                          <w:sz w:val="18"/>
                          <w:color w:val="000000"/>
                          <w:b w:val="off"/>
                          <w:i w:val="off"/>
                        </w:rPr>
                        <w:t>因，二是使得一位立法者或其他旁观者有根据用赞许眼光来看待</w:t>
                      </w:r>
                      <w:r>
                        <w:rPr>
                          <w:rFonts w:ascii="宋体" w:hAnsi="宋体" w:cs="宋体" w:eastAsia="宋体"/>
                          <w:sz w:val="18"/>
                          <w:color w:val="000000"/>
                          <w:b w:val="off"/>
                          <w:i w:val="off"/>
                        </w:rPr>
                        <w:t>此项行动的理由，或曰情理。当在有关的特定事例中，行动恰巧引</w:t>
                      </w:r>
                      <w:r>
                        <w:rPr>
                          <w:rFonts w:ascii="宋体" w:hAnsi="宋体" w:cs="宋体" w:eastAsia="宋体"/>
                          <w:sz w:val="18"/>
                          <w:color w:val="000000"/>
                          <w:b w:val="off"/>
                          <w:i w:val="off"/>
                        </w:rPr>
                        <w:t>发我们赞成的效果时，尤其是在我们恰巧看到其他一些事例中，同</w:t>
                      </w:r>
                      <w:r>
                        <w:rPr>
                          <w:rFonts w:ascii="宋体" w:hAnsi="宋体" w:cs="宋体" w:eastAsia="宋体"/>
                          <w:sz w:val="18"/>
                          <w:color w:val="000000"/>
                          <w:b w:val="off"/>
                          <w:i w:val="off"/>
                        </w:rPr>
                        <w:t>一动机往往引发类似的效果时，我们便很容易会转而赞许这动机</w:t>
                      </w:r>
                      <w:r>
                        <w:rPr>
                          <w:rFonts w:ascii="宋体" w:hAnsi="宋体" w:cs="宋体" w:eastAsia="宋体"/>
                          <w:sz w:val="18"/>
                          <w:color w:val="000000"/>
                          <w:b w:val="off"/>
                          <w:i w:val="off"/>
                        </w:rPr>
                        <w:t>本身，并且将行动由以出自这动机的环境，当作我们所以赞许该行</w:t>
                      </w:r>
                      <w:r>
                        <w:rPr>
                          <w:rFonts w:ascii="宋体" w:hAnsi="宋体" w:cs="宋体" w:eastAsia="宋体"/>
                          <w:sz w:val="18"/>
                          <w:color w:val="000000"/>
                          <w:b w:val="off"/>
                          <w:i w:val="off"/>
                        </w:rPr>
                        <w:t>动的恰当理由。正是以这一方式，厌恶感经常被认为是行动的一项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63500</wp:posOffset>
                </wp:positionV>
                <wp:extent cx="508000" cy="762000"/>
                <wp:wrapTopAndBottom/>
                <wp:docPr id="222" name="文本框 222"/>
                <a:graphic xmlns:a="http://schemas.openxmlformats.org/drawingml/2006/main">
                  <a:graphicData uri="http://schemas.microsoft.com/office/word/2010/wordprocessingShape">
                    <wps:wsp>
                      <wps:cNvSpPr txBox="true"/>
                      <wps:spPr>
                        <a:xfrm>
                          <a:off x="0" y="0"/>
                          <a:ext cx="508000" cy="7620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ff"/>
                                <w:i w:val="off"/>
                              </w:rPr>
                              <w:t>32  厌恶本</w:t>
                            </w:r>
                            <w:r>
                              <w:rPr>
                                <w:rFonts w:ascii="宋体" w:hAnsi="宋体" w:cs="宋体" w:eastAsia="宋体"/>
                                <w:sz w:val="11"/>
                                <w:color w:val="000000"/>
                                <w:b w:val="off"/>
                                <w:i w:val="off"/>
                              </w:rPr>
                              <w:t>身绝不是行</w:t>
                            </w:r>
                            <w:r>
                              <w:rPr>
                                <w:rFonts w:ascii="宋体" w:hAnsi="宋体" w:cs="宋体" w:eastAsia="宋体"/>
                                <w:sz w:val="11"/>
                                <w:color w:val="000000"/>
                                <w:b w:val="off"/>
                                <w:i w:val="off"/>
                              </w:rPr>
                              <w:t>动的恰当理</w:t>
                            </w:r>
                            <w:r>
                              <w:rPr>
                                <w:rFonts w:ascii="宋体" w:hAnsi="宋体" w:cs="宋体" w:eastAsia="宋体"/>
                                <w:sz w:val="11"/>
                                <w:color w:val="000000"/>
                                <w:b w:val="off"/>
                                <w:i w:val="off"/>
                              </w:rPr>
                              <w:t>由，即使由</w:t>
                            </w:r>
                            <w:r>
                              <w:rPr>
                                <w:rFonts w:ascii="宋体" w:hAnsi="宋体" w:cs="宋体" w:eastAsia="宋体"/>
                                <w:sz w:val="11"/>
                                <w:color w:val="000000"/>
                                <w:b w:val="off"/>
                                <w:i w:val="off"/>
                              </w:rPr>
                              <w:t>它而来的行</w:t>
                            </w:r>
                            <w:r>
                              <w:rPr>
                                <w:rFonts w:ascii="宋体" w:hAnsi="宋体" w:cs="宋体" w:eastAsia="宋体"/>
                                <w:sz w:val="11"/>
                                <w:color w:val="000000"/>
                                <w:b w:val="off"/>
                                <w:i w:val="off"/>
                              </w:rPr>
                              <w:t>动很正当</w:t>
                            </w:r>
                          </w:p>
                        </w:txbxContent>
                      </wps:txbx>
                      <wps:bodyPr wrap="square" lIns="0" rIns="0" tIns="0" bIns="0" vert="horz" anchor="t">
                        <a:spAutoFit/>
                      </wps:bodyPr>
                    </wps:wsp>
                  </a:graphicData>
                </a:graphic>
              </wp:anchor>
            </w:drawing>
          </mc:Choice>
          <mc:Fallback>
            <w:pict>
              <v:shape type="#_x0000_t202" filled="f" stroked="f" style="margin-left:276pt;margin-top:5pt;width:40pt;height: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ff"/>
                          <w:i w:val="off"/>
                        </w:rPr>
                        <w:t>32  厌恶本</w:t>
                      </w:r>
                      <w:r>
                        <w:rPr>
                          <w:rFonts w:ascii="宋体" w:hAnsi="宋体" w:cs="宋体" w:eastAsia="宋体"/>
                          <w:sz w:val="11"/>
                          <w:color w:val="000000"/>
                          <w:b w:val="off"/>
                          <w:i w:val="off"/>
                        </w:rPr>
                        <w:t>身绝不是行</w:t>
                      </w:r>
                      <w:r>
                        <w:rPr>
                          <w:rFonts w:ascii="宋体" w:hAnsi="宋体" w:cs="宋体" w:eastAsia="宋体"/>
                          <w:sz w:val="11"/>
                          <w:color w:val="000000"/>
                          <w:b w:val="off"/>
                          <w:i w:val="off"/>
                        </w:rPr>
                        <w:t>动的恰当理</w:t>
                      </w:r>
                      <w:r>
                        <w:rPr>
                          <w:rFonts w:ascii="宋体" w:hAnsi="宋体" w:cs="宋体" w:eastAsia="宋体"/>
                          <w:sz w:val="11"/>
                          <w:color w:val="000000"/>
                          <w:b w:val="off"/>
                          <w:i w:val="off"/>
                        </w:rPr>
                        <w:t>由，即使由</w:t>
                      </w:r>
                      <w:r>
                        <w:rPr>
                          <w:rFonts w:ascii="宋体" w:hAnsi="宋体" w:cs="宋体" w:eastAsia="宋体"/>
                          <w:sz w:val="11"/>
                          <w:color w:val="000000"/>
                          <w:b w:val="off"/>
                          <w:i w:val="off"/>
                        </w:rPr>
                        <w:t>它而来的行</w:t>
                      </w:r>
                      <w:r>
                        <w:rPr>
                          <w:rFonts w:ascii="宋体" w:hAnsi="宋体" w:cs="宋体" w:eastAsia="宋体"/>
                          <w:sz w:val="11"/>
                          <w:color w:val="000000"/>
                          <w:b w:val="off"/>
                          <w:i w:val="off"/>
                        </w:rPr>
                        <w:t>动很正当</w:t>
                      </w:r>
                    </w:p>
                  </w:txbxContent>
                </v:textbox>
              </v:shape>
            </w:pict>
          </mc:Fallback>
        </mc:AlternateContent>
      </w:r>
    </w:p>
    <w:p>
      <w:pPr>
        <w:wordWrap w:val="on"/>
        <w:spacing w:before="220" w:after="0" w:line="60" w:lineRule="exact"/>
        <w:ind w:left="140" w:right="43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93" w:lineRule="atLeast"/>
        <w:ind w:left="140" w:right="0" w:firstLine="280"/>
        <w:jc w:val="both"/>
        <w:textAlignment w:val="auto"/>
        <w:rPr>
          <w:sz w:val="24"/>
        </w:rPr>
      </w:pPr>
      <w:r>
        <w:rPr>
          <w:rFonts w:ascii="宋体" w:hAnsi="宋体" w:cs="宋体" w:eastAsia="宋体"/>
          <w:sz w:val="11"/>
          <w:color w:val="000000"/>
          <w:b w:val="off"/>
          <w:i w:val="off"/>
        </w:rPr>
        <w:t>⑧ 神学原理把每件事情同上帝的意愿联系起来。但是，何为上帝的意愿?上帝对</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 xml:space="preserve"> 神学原理如</w:t>
      </w:r>
      <w:r>
        <w:rPr>
          <w:rFonts w:ascii="宋体" w:hAnsi="宋体" w:cs="宋体" w:eastAsia="宋体"/>
          <w:sz w:val="11"/>
          <w:color w:val="000000"/>
          <w:b w:val="off"/>
          <w:i w:val="off"/>
        </w:rPr>
        <w:t>我们既不言传，也不笔教(毫无疑问他现在不)。那么，我们怎能知道他的意愿如何?通何归结为其</w:t>
      </w:r>
      <w:r>
        <w:rPr>
          <w:rFonts w:ascii="宋体" w:hAnsi="宋体" w:cs="宋体" w:eastAsia="宋体"/>
          <w:sz w:val="11"/>
          <w:color w:val="000000"/>
          <w:b w:val="off"/>
          <w:i w:val="off"/>
        </w:rPr>
        <w:t>过了解我们自己的意愿，然后把这称作他的意愿。因此，所谓上帝的意愿，无非是，也必他三项原理</w:t>
      </w:r>
      <w:r>
        <w:rPr>
          <w:rFonts w:ascii="宋体" w:hAnsi="宋体" w:cs="宋体" w:eastAsia="宋体"/>
          <w:sz w:val="11"/>
          <w:color w:val="000000"/>
          <w:b w:val="off"/>
          <w:i w:val="off"/>
        </w:rPr>
        <w:t>定正是(撇开神启不谈)那个在讲他相信或装作相信是上帝意愿的人(不论他是谁)的中的某一项</w:t>
      </w:r>
      <w:r>
        <w:rPr>
          <w:rFonts w:ascii="宋体" w:hAnsi="宋体" w:cs="宋体" w:eastAsia="宋体"/>
          <w:sz w:val="11"/>
          <w:color w:val="000000"/>
          <w:b w:val="off"/>
          <w:i w:val="off"/>
        </w:rPr>
        <w:t>意愿。你怎么知道避而不做这种或那种行为是上帝的意愿?你为何这样假定?功利原理</w:t>
      </w:r>
      <w:r>
        <w:rPr>
          <w:rFonts w:ascii="宋体" w:hAnsi="宋体" w:cs="宋体" w:eastAsia="宋体"/>
          <w:sz w:val="11"/>
          <w:color w:val="000000"/>
          <w:b w:val="off"/>
          <w:i w:val="off"/>
        </w:rPr>
        <w:t>的信徒会说：“因为我设想，做此行为总的来说有害于人类幸福。”禁欲主义原理的信徒</w:t>
      </w:r>
      <w:r>
        <w:rPr>
          <w:rFonts w:ascii="宋体" w:hAnsi="宋体" w:cs="宋体" w:eastAsia="宋体"/>
          <w:sz w:val="11"/>
          <w:color w:val="000000"/>
          <w:b w:val="off"/>
          <w:i w:val="off"/>
        </w:rPr>
        <w:t>会说：“因为做此行为与满足、至少是卑微暂时地满足俗情肉欲相伴随。”厌恶原理的信</w:t>
      </w:r>
      <w:r>
        <w:rPr>
          <w:rFonts w:ascii="宋体" w:hAnsi="宋体" w:cs="宋体" w:eastAsia="宋体"/>
          <w:sz w:val="11"/>
          <w:color w:val="000000"/>
          <w:b w:val="off"/>
          <w:i w:val="off"/>
        </w:rPr>
        <w:t>徒会说：“因为我厌恶去想它，而且既不能、也不应当要求我说明为何如此。”自称将上</w:t>
      </w:r>
      <w:r>
        <w:rPr>
          <w:rFonts w:ascii="宋体" w:hAnsi="宋体" w:cs="宋体" w:eastAsia="宋体"/>
          <w:sz w:val="11"/>
          <w:color w:val="000000"/>
          <w:b w:val="off"/>
          <w:i w:val="off"/>
        </w:rPr>
        <w:t>帝意愿当作标准的人，必定(撇开神启不谈)用这几句话中的一句来回答。</w:t>
      </w:r>
    </w:p>
    <w:p>
      <w:pPr>
        <w:wordWrap w:val="on"/>
        <w:autoSpaceDE w:val="off"/>
        <w:autoSpaceDN w:val="off"/>
        <w:spacing w:before="300" w:after="0" w:line="160" w:lineRule="atLeast"/>
        <w:ind w:left="420" w:right="0"/>
        <w:jc w:val="both"/>
        <w:textAlignment w:val="auto"/>
        <w:rPr>
          <w:sz w:val="10"/>
        </w:rPr>
      </w:pPr>
      <w:r>
        <w:rPr>
          <w:rFonts w:ascii="宋体" w:hAnsi="宋体" w:cs="宋体" w:eastAsia="宋体"/>
          <w:sz w:val="10"/>
          <w:color w:val="000000"/>
          <w:b w:val="off"/>
          <w:i w:val="off"/>
        </w:rPr>
        <w:t>①  此处1789年版本作“在一个人心灵内的作用”。</w:t>
      </w:r>
      <w:r>
        <w:br w:type="page"/>
      </w:r>
    </w:p>
    <w:p>
      <w:pPr>
        <w:wordWrap w:val="on"/>
        <w:autoSpaceDE w:val="off"/>
        <w:autoSpaceDN w:val="off"/>
        <w:spacing w:before="240" w:after="0" w:line="180" w:lineRule="atLeast"/>
        <w:ind w:left="540" w:right="0"/>
        <w:jc w:val="both"/>
        <w:textAlignment w:val="auto"/>
        <w:rPr>
          <w:sz w:val="10"/>
        </w:rPr>
      </w:pPr>
      <w:r>
        <w:rPr>
          <w:rFonts w:ascii="宋体" w:hAnsi="宋体" w:cs="宋体" w:eastAsia="宋体"/>
          <w:sz w:val="10"/>
          <w:color w:val="000000"/>
          <w:u w:val="single"/>
          <w:b w:val="on"/>
          <w:i w:val="off"/>
        </w:rPr>
        <w:t xml:space="preserve">  80                      道德与立法原理导论                         </w:t>
      </w:r>
    </w:p>
    <w:p>
      <w:pPr>
        <w:wordWrap w:val="on"/>
        <w:autoSpaceDE w:val="off"/>
        <w:autoSpaceDN w:val="off"/>
        <w:spacing w:before="200" w:after="0" w:line="338" w:lineRule="atLeast"/>
        <w:ind w:left="300" w:right="0" w:firstLine="240"/>
        <w:jc w:val="both"/>
        <w:textAlignment w:val="auto"/>
        <w:rPr>
          <w:sz w:val="19"/>
        </w:rPr>
      </w:pPr>
      <w:r>
        <w:rPr>
          <w:rFonts w:ascii="宋体" w:hAnsi="宋体" w:cs="宋体" w:eastAsia="宋体"/>
          <w:sz w:val="19"/>
          <w:color w:val="000000"/>
          <w:b w:val="on"/>
          <w:i w:val="off"/>
        </w:rPr>
        <w:t>恰当理由。例如，在这样那样的事例中，厌恶是做出一项效果良好</w:t>
      </w:r>
      <w:r>
        <w:rPr>
          <w:rFonts w:ascii="宋体" w:hAnsi="宋体" w:cs="宋体" w:eastAsia="宋体"/>
          <w:sz w:val="19"/>
          <w:color w:val="000000"/>
          <w:b w:val="on"/>
          <w:i w:val="off"/>
        </w:rPr>
        <w:t>的行动的原因，但正如在任何其他场合一样，这并未使之成为该事</w:t>
      </w:r>
      <w:r>
        <w:rPr>
          <w:rFonts w:ascii="宋体" w:hAnsi="宋体" w:cs="宋体" w:eastAsia="宋体"/>
          <w:sz w:val="19"/>
          <w:color w:val="000000"/>
          <w:b w:val="on"/>
          <w:i w:val="off"/>
        </w:rPr>
        <w:t>例中行动的恰当理由。进一步假设，不仅效果良好，而且当事人预</w:t>
      </w:r>
      <w:r>
        <w:rPr>
          <w:rFonts w:ascii="宋体" w:hAnsi="宋体" w:cs="宋体" w:eastAsia="宋体"/>
          <w:sz w:val="19"/>
          <w:color w:val="000000"/>
          <w:b w:val="on"/>
          <w:i w:val="off"/>
        </w:rPr>
        <w:t>料会如此。这可能使行动成为确实完全正当的，然而它并未使厌恶</w:t>
      </w:r>
      <w:r>
        <w:rPr>
          <w:rFonts w:ascii="宋体" w:hAnsi="宋体" w:cs="宋体" w:eastAsia="宋体"/>
          <w:sz w:val="19"/>
          <w:color w:val="000000"/>
          <w:b w:val="on"/>
          <w:i w:val="off"/>
        </w:rPr>
        <w:t>成为行动的一项恰当理由，因为假如默然依从同一厌恶感，那么它</w:t>
      </w:r>
      <w:r>
        <w:rPr>
          <w:rFonts w:ascii="宋体" w:hAnsi="宋体" w:cs="宋体" w:eastAsia="宋体"/>
          <w:sz w:val="19"/>
          <w:color w:val="000000"/>
          <w:b w:val="on"/>
          <w:i w:val="off"/>
        </w:rPr>
        <w:t>可能、并且往往引发很坏的效果。因此，厌恶绝不能是行动的恰当</w:t>
      </w:r>
      <w:r>
        <w:rPr>
          <w:rFonts w:ascii="宋体" w:hAnsi="宋体" w:cs="宋体" w:eastAsia="宋体"/>
          <w:sz w:val="19"/>
          <w:color w:val="000000"/>
          <w:b w:val="on"/>
          <w:i w:val="off"/>
        </w:rPr>
        <w:t>理由。也因此，怨艾同样不能是行动的恰当理由，它像后面将更具</w:t>
      </w:r>
      <w:r>
        <w:rPr>
          <w:rFonts w:ascii="宋体" w:hAnsi="宋体" w:cs="宋体" w:eastAsia="宋体"/>
          <w:sz w:val="19"/>
          <w:color w:val="000000"/>
          <w:b w:val="on"/>
          <w:i w:val="off"/>
        </w:rPr>
        <w:t>体地看到的那样，不过是厌恶的变体。行动的唯一恰当的、在逻辑</w:t>
      </w:r>
      <w:r>
        <w:rPr>
          <w:rFonts w:ascii="宋体" w:hAnsi="宋体" w:cs="宋体" w:eastAsia="宋体"/>
          <w:sz w:val="19"/>
          <w:color w:val="000000"/>
          <w:b w:val="on"/>
          <w:i w:val="off"/>
        </w:rPr>
        <w:t>上有效的理由，终究是功利考虑———如果它在无论哪个事例中是</w:t>
      </w:r>
      <w:r>
        <w:rPr>
          <w:rFonts w:ascii="宋体" w:hAnsi="宋体" w:cs="宋体" w:eastAsia="宋体"/>
          <w:sz w:val="19"/>
          <w:color w:val="000000"/>
          <w:b w:val="on"/>
          <w:i w:val="off"/>
        </w:rPr>
        <w:t>行动和赞许的正当准则，那么它在其他每一个别的事例中也都是</w:t>
      </w:r>
      <w:r>
        <w:rPr>
          <w:rFonts w:ascii="宋体" w:hAnsi="宋体" w:cs="宋体" w:eastAsia="宋体"/>
          <w:sz w:val="19"/>
          <w:color w:val="000000"/>
          <w:b w:val="on"/>
          <w:i w:val="off"/>
        </w:rPr>
        <w:t>如此。其他形形色色的原理，亦即其他多种动机，可以是为何做了</w:t>
      </w:r>
      <w:r>
        <w:rPr>
          <w:rFonts w:ascii="宋体" w:hAnsi="宋体" w:cs="宋体" w:eastAsia="宋体"/>
          <w:sz w:val="19"/>
          <w:color w:val="000000"/>
          <w:b w:val="on"/>
          <w:i w:val="off"/>
        </w:rPr>
        <w:t>33 这项或那项行动的缘由，亦即所以为之的缘由或原因。然而，唯有</w:t>
      </w:r>
      <w:r>
        <w:rPr>
          <w:rFonts w:ascii="宋体" w:hAnsi="宋体" w:cs="宋体" w:eastAsia="宋体"/>
          <w:sz w:val="19"/>
          <w:color w:val="000000"/>
          <w:b w:val="on"/>
          <w:i w:val="off"/>
        </w:rPr>
        <w:t>功利才能是为何可以为之、或者应当为之的理由。厌恶或怨艾总是</w:t>
      </w:r>
      <w:r>
        <w:rPr>
          <w:rFonts w:ascii="宋体" w:hAnsi="宋体" w:cs="宋体" w:eastAsia="宋体"/>
          <w:sz w:val="19"/>
          <w:color w:val="000000"/>
          <w:b w:val="on"/>
          <w:i w:val="off"/>
        </w:rPr>
        <w:t>需要加以管束，以防止它引发有害行为。用什么来加以管束?总是</w:t>
      </w:r>
      <w:r>
        <w:rPr>
          <w:rFonts w:ascii="宋体" w:hAnsi="宋体" w:cs="宋体" w:eastAsia="宋体"/>
          <w:sz w:val="19"/>
          <w:color w:val="000000"/>
          <w:b w:val="on"/>
          <w:i w:val="off"/>
        </w:rPr>
        <w:t>用功利原理。功利原理不需要、也不承认它自己以外的任何其他管</w:t>
      </w:r>
      <w:r>
        <w:rPr>
          <w:rFonts w:ascii="宋体" w:hAnsi="宋体" w:cs="宋体" w:eastAsia="宋体"/>
          <w:sz w:val="19"/>
          <w:color w:val="000000"/>
          <w:b w:val="on"/>
          <w:i w:val="off"/>
        </w:rPr>
        <w:t>束者。</w:t>
      </w:r>
      <w:r>
        <w:br w:type="page"/>
      </w:r>
    </w:p>
    <w:p>
      <w:pPr>
        <w:wordWrap w:val="on"/>
        <w:autoSpaceDE w:val="off"/>
        <w:autoSpaceDN w:val="off"/>
        <w:spacing w:before="1560" w:after="0" w:line="260" w:lineRule="atLeast"/>
        <w:ind w:left="780" w:right="0"/>
        <w:jc w:val="both"/>
        <w:textAlignment w:val="auto"/>
        <w:rPr>
          <w:sz w:val="24"/>
        </w:rPr>
      </w:pPr>
      <w:r>
        <w:rPr>
          <w:rFonts w:ascii="宋体" w:hAnsi="宋体" w:cs="宋体" w:eastAsia="宋体"/>
          <w:sz w:val="17"/>
          <w:color w:val="000000"/>
          <w:b w:val="off"/>
          <w:i w:val="off"/>
        </w:rPr>
        <w:t>第三章 快乐和痛苦的四种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34</w:t>
      </w:r>
    </w:p>
    <w:p>
      <w:pPr>
        <w:wordWrap w:val="on"/>
        <w:autoSpaceDE w:val="off"/>
        <w:autoSpaceDN w:val="off"/>
        <w:spacing w:before="140" w:after="0" w:line="400" w:lineRule="atLeast"/>
        <w:ind w:left="1460" w:right="0"/>
        <w:jc w:val="both"/>
        <w:textAlignment w:val="auto"/>
        <w:rPr>
          <w:sz w:val="26"/>
        </w:rPr>
      </w:pPr>
      <w:r>
        <w:rPr>
          <w:rFonts w:ascii="宋体" w:hAnsi="宋体" w:cs="宋体" w:eastAsia="宋体"/>
          <w:sz w:val="26"/>
          <w:color w:val="000000"/>
          <w:b w:val="off"/>
          <w:i w:val="off"/>
        </w:rPr>
        <w:t>约束力或四种来源</w:t>
      </w:r>
    </w:p>
    <w:p>
      <w:pPr>
        <w:wordWrap w:val="on"/>
        <w:autoSpaceDE w:val="off"/>
        <w:autoSpaceDN w:val="off"/>
        <w:spacing w:before="540" w:after="0" w:line="323" w:lineRule="atLeast"/>
        <w:ind w:left="0" w:right="0" w:firstLine="440"/>
        <w:jc w:val="both"/>
        <w:textAlignment w:val="auto"/>
        <w:rPr>
          <w:sz w:val="24"/>
        </w:rPr>
      </w:pPr>
      <w:r>
        <w:rPr>
          <w:rFonts w:ascii="宋体" w:hAnsi="宋体" w:cs="宋体" w:eastAsia="宋体"/>
          <w:sz w:val="14"/>
          <w:color w:val="000000"/>
          <w:b w:val="off"/>
          <w:i w:val="off"/>
        </w:rPr>
        <w:t>1.已经表明，组成共同体的个人的幸福，或曰其快乐和安全，本章同前一</w:t>
      </w:r>
      <w:r>
        <w:rPr>
          <w:rFonts w:ascii="宋体" w:hAnsi="宋体" w:cs="宋体" w:eastAsia="宋体"/>
          <w:sz w:val="14"/>
          <w:color w:val="000000"/>
          <w:b w:val="off"/>
          <w:i w:val="off"/>
        </w:rPr>
        <w:t>是立法者应当记住的目的，而且是唯一的目的。它是唯一的标准，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章的联系</w:t>
      </w:r>
      <w:r>
        <w:rPr>
          <w:rFonts w:ascii="宋体" w:hAnsi="宋体" w:cs="宋体" w:eastAsia="宋体"/>
          <w:sz w:val="14"/>
          <w:color w:val="000000"/>
          <w:b w:val="off"/>
          <w:i w:val="off"/>
        </w:rPr>
        <w:t>依此应当在立法者确定的程度上，使得每个人都将自己的行为规</w:t>
      </w:r>
      <w:r>
        <w:rPr>
          <w:rFonts w:ascii="宋体" w:hAnsi="宋体" w:cs="宋体" w:eastAsia="宋体"/>
          <w:sz w:val="14"/>
          <w:color w:val="000000"/>
          <w:b w:val="off"/>
          <w:i w:val="off"/>
        </w:rPr>
        <w:t>范得符合该标准。然而，不管要干何事，除痛苦或快乐外，没有什么</w:t>
      </w:r>
      <w:r>
        <w:rPr>
          <w:rFonts w:ascii="宋体" w:hAnsi="宋体" w:cs="宋体" w:eastAsia="宋体"/>
          <w:sz w:val="14"/>
          <w:color w:val="000000"/>
          <w:b w:val="off"/>
          <w:i w:val="off"/>
        </w:rPr>
        <w:t>能够最终使得一个人去干。在笼统地考察了作为终极原因的这两</w:t>
      </w:r>
      <w:r>
        <w:rPr>
          <w:rFonts w:ascii="宋体" w:hAnsi="宋体" w:cs="宋体" w:eastAsia="宋体"/>
          <w:sz w:val="14"/>
          <w:color w:val="000000"/>
          <w:b w:val="off"/>
          <w:i w:val="off"/>
        </w:rPr>
        <w:t>大目的(即快乐以及无非与之同义的免却痛苦)之后，必须来考察</w:t>
      </w:r>
      <w:r>
        <w:rPr>
          <w:rFonts w:ascii="宋体" w:hAnsi="宋体" w:cs="宋体" w:eastAsia="宋体"/>
          <w:sz w:val="14"/>
          <w:color w:val="000000"/>
          <w:b w:val="off"/>
          <w:i w:val="off"/>
        </w:rPr>
        <w:t>作为有效原因或手段的快乐和痛苦本身。</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62400" cy="431800"/>
                <wp:wrapTopAndBottom/>
                <wp:docPr id="223" name="文本框 223"/>
                <a:graphic xmlns:a="http://schemas.openxmlformats.org/drawingml/2006/main">
                  <a:graphicData uri="http://schemas.microsoft.com/office/word/2010/wordprocessingShape">
                    <wps:wsp>
                      <wps:cNvSpPr txBox="true"/>
                      <wps:spPr>
                        <a:xfrm>
                          <a:off x="0" y="0"/>
                          <a:ext cx="3962400" cy="431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2pt;height:3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454400" cy="825500"/>
                <wp:wrapTopAndBottom/>
                <wp:docPr id="224" name="文本框 224"/>
                <a:graphic xmlns:a="http://schemas.openxmlformats.org/drawingml/2006/main">
                  <a:graphicData uri="http://schemas.microsoft.com/office/word/2010/wordprocessingShape">
                    <wps:wsp>
                      <wps:cNvSpPr txBox="true"/>
                      <wps:spPr>
                        <a:xfrm>
                          <a:off x="0" y="0"/>
                          <a:ext cx="3454400" cy="8255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4"/>
                              </w:rPr>
                            </w:pPr>
                            <w:r>
                              <w:rPr>
                                <w:rFonts w:ascii="宋体" w:hAnsi="宋体" w:cs="宋体" w:eastAsia="宋体"/>
                                <w:sz w:val="14"/>
                                <w:color w:val="000000"/>
                                <w:b w:val="off"/>
                                <w:i w:val="off"/>
                              </w:rPr>
                              <w:t>2.快乐和痛苦通常出自四种可辨认的来源，它们分别可称为</w:t>
                            </w:r>
                            <w:r>
                              <w:rPr>
                                <w:rFonts w:ascii="宋体" w:hAnsi="宋体" w:cs="宋体" w:eastAsia="宋体"/>
                                <w:sz w:val="14"/>
                                <w:color w:val="000000"/>
                                <w:b w:val="off"/>
                                <w:i w:val="off"/>
                              </w:rPr>
                              <w:t>自然的、政治的、道德的和宗教的；只要属于其中每一种来源的快</w:t>
                            </w:r>
                            <w:r>
                              <w:rPr>
                                <w:rFonts w:ascii="宋体" w:hAnsi="宋体" w:cs="宋体" w:eastAsia="宋体"/>
                                <w:sz w:val="14"/>
                                <w:color w:val="000000"/>
                                <w:b w:val="off"/>
                                <w:i w:val="off"/>
                              </w:rPr>
                              <w:t>乐和痛苦能够产生束缚任何法律或行为规则的力量，它们就全都</w:t>
                            </w:r>
                            <w:r>
                              <w:rPr>
                                <w:rFonts w:ascii="宋体" w:hAnsi="宋体" w:cs="宋体" w:eastAsia="宋体"/>
                                <w:sz w:val="14"/>
                                <w:color w:val="000000"/>
                                <w:b w:val="off"/>
                                <w:i w:val="off"/>
                              </w:rPr>
                              <w:t>可称为约束力。③</w:t>
                            </w:r>
                          </w:p>
                        </w:txbxContent>
                      </wps:txbx>
                      <wps:bodyPr wrap="square" lIns="0" rIns="0" tIns="0" bIns="0" vert="horz" anchor="t">
                        <a:spAutoFit/>
                      </wps:bodyPr>
                    </wps:wsp>
                  </a:graphicData>
                </a:graphic>
              </wp:anchor>
            </w:drawing>
          </mc:Choice>
          <mc:Fallback>
            <w:pict>
              <v:shape type="#_x0000_t202" filled="f" stroked="f" style="margin-left:4pt;margin-top:0pt;width:272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4"/>
                        </w:rPr>
                      </w:pPr>
                      <w:r>
                        <w:rPr>
                          <w:rFonts w:ascii="宋体" w:hAnsi="宋体" w:cs="宋体" w:eastAsia="宋体"/>
                          <w:sz w:val="14"/>
                          <w:color w:val="000000"/>
                          <w:b w:val="off"/>
                          <w:i w:val="off"/>
                        </w:rPr>
                        <w:t>2.快乐和痛苦通常出自四种可辨认的来源，它们分别可称为</w:t>
                      </w:r>
                      <w:r>
                        <w:rPr>
                          <w:rFonts w:ascii="宋体" w:hAnsi="宋体" w:cs="宋体" w:eastAsia="宋体"/>
                          <w:sz w:val="14"/>
                          <w:color w:val="000000"/>
                          <w:b w:val="off"/>
                          <w:i w:val="off"/>
                        </w:rPr>
                        <w:t>自然的、政治的、道德的和宗教的；只要属于其中每一种来源的快</w:t>
                      </w:r>
                      <w:r>
                        <w:rPr>
                          <w:rFonts w:ascii="宋体" w:hAnsi="宋体" w:cs="宋体" w:eastAsia="宋体"/>
                          <w:sz w:val="14"/>
                          <w:color w:val="000000"/>
                          <w:b w:val="off"/>
                          <w:i w:val="off"/>
                        </w:rPr>
                        <w:t>乐和痛苦能够产生束缚任何法律或行为规则的力量，它们就全都</w:t>
                      </w:r>
                      <w:r>
                        <w:rPr>
                          <w:rFonts w:ascii="宋体" w:hAnsi="宋体" w:cs="宋体" w:eastAsia="宋体"/>
                          <w:sz w:val="14"/>
                          <w:color w:val="000000"/>
                          <w:b w:val="off"/>
                          <w:i w:val="off"/>
                        </w:rPr>
                        <w:t>可称为约束力。③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38100</wp:posOffset>
                </wp:positionV>
                <wp:extent cx="495300" cy="127000"/>
                <wp:wrapTopAndBottom/>
                <wp:docPr id="225" name="文本框 225"/>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快乐和痛苦</w:t>
                            </w:r>
                          </w:p>
                        </w:txbxContent>
                      </wps:txbx>
                      <wps:bodyPr wrap="square" lIns="0" rIns="0" tIns="0" bIns="0" vert="horz" anchor="t">
                        <a:spAutoFit/>
                      </wps:bodyPr>
                    </wps:wsp>
                  </a:graphicData>
                </a:graphic>
              </wp:anchor>
            </w:drawing>
          </mc:Choice>
          <mc:Fallback>
            <w:pict>
              <v:shape type="#_x0000_t202" filled="f" stroked="f" style="margin-left:277pt;margin-top:3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快乐和痛苦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177800</wp:posOffset>
                </wp:positionV>
                <wp:extent cx="482600" cy="127000"/>
                <wp:wrapTopAndBottom/>
                <wp:docPr id="226" name="文本框 226"/>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的四种约束</w:t>
                            </w:r>
                          </w:p>
                        </w:txbxContent>
                      </wps:txbx>
                      <wps:bodyPr wrap="square" lIns="0" rIns="0" tIns="0" bIns="0" vert="horz" anchor="t">
                        <a:spAutoFit/>
                      </wps:bodyPr>
                    </wps:wsp>
                  </a:graphicData>
                </a:graphic>
              </wp:anchor>
            </w:drawing>
          </mc:Choice>
          <mc:Fallback>
            <w:pict>
              <v:shape type="#_x0000_t202" filled="f" stroked="f" style="margin-left:277pt;margin-top:14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的四种约束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304800</wp:posOffset>
                </wp:positionV>
                <wp:extent cx="482600" cy="114300"/>
                <wp:wrapTopAndBottom/>
                <wp:docPr id="227" name="文本框 22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力或四种来</w:t>
                            </w:r>
                          </w:p>
                        </w:txbxContent>
                      </wps:txbx>
                      <wps:bodyPr wrap="square" lIns="0" rIns="0" tIns="0" bIns="0" vert="horz" anchor="t">
                        <a:spAutoFit/>
                      </wps:bodyPr>
                    </wps:wsp>
                  </a:graphicData>
                </a:graphic>
              </wp:anchor>
            </w:drawing>
          </mc:Choice>
          <mc:Fallback>
            <w:pict>
              <v:shape type="#_x0000_t202" filled="f" stroked="f" style="margin-left:277pt;margin-top:2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力或四种来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431800</wp:posOffset>
                </wp:positionV>
                <wp:extent cx="114300" cy="127000"/>
                <wp:wrapTopAndBottom/>
                <wp:docPr id="228" name="文本框 228"/>
                <a:graphic xmlns:a="http://schemas.openxmlformats.org/drawingml/2006/main">
                  <a:graphicData uri="http://schemas.microsoft.com/office/word/2010/wordprocessingShape">
                    <wps:wsp>
                      <wps:cNvSpPr txBox="true"/>
                      <wps:spPr>
                        <a:xfrm>
                          <a:off x="0" y="0"/>
                          <a:ext cx="114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源</w:t>
                            </w:r>
                          </w:p>
                        </w:txbxContent>
                      </wps:txbx>
                      <wps:bodyPr wrap="square" lIns="0" rIns="0" tIns="0" bIns="0" vert="horz" anchor="t">
                        <a:spAutoFit/>
                      </wps:bodyPr>
                    </wps:wsp>
                  </a:graphicData>
                </a:graphic>
              </wp:anchor>
            </w:drawing>
          </mc:Choice>
          <mc:Fallback>
            <w:pict>
              <v:shape type="#_x0000_t202" filled="f" stroked="f" style="margin-left:277pt;margin-top:34pt;width: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源</w:t>
                      </w:r>
                    </w:p>
                  </w:txbxContent>
                </v:textbox>
              </v:shape>
            </w:pict>
          </mc:Fallback>
        </mc:AlternateContent>
      </w:r>
    </w:p>
    <w:p>
      <w:pPr>
        <w:wordWrap w:val="on"/>
        <w:spacing w:before="140" w:after="0" w:line="60" w:lineRule="exact"/>
        <w:ind w:left="120" w:right="426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00" w:lineRule="atLeast"/>
        <w:ind w:left="160" w:right="700" w:firstLine="280"/>
        <w:jc w:val="both"/>
        <w:textAlignment w:val="auto"/>
        <w:rPr>
          <w:sz w:val="14"/>
        </w:rPr>
      </w:pPr>
      <w:r>
        <w:rPr>
          <w:rFonts w:ascii="宋体" w:hAnsi="宋体" w:cs="宋体" w:eastAsia="宋体"/>
          <w:sz w:val="14"/>
          <w:color w:val="000000"/>
          <w:b w:val="off"/>
          <w:i w:val="off"/>
        </w:rPr>
        <w:t>@  约束力(sanction)，拉丁文作 sanctio，用来表示束缚，而经过惯常的语法转换，</w:t>
      </w:r>
      <w:r>
        <w:rPr>
          <w:rFonts w:ascii="宋体" w:hAnsi="宋体" w:cs="宋体" w:eastAsia="宋体"/>
          <w:sz w:val="14"/>
          <w:color w:val="000000"/>
          <w:b w:val="off"/>
          <w:i w:val="off"/>
        </w:rPr>
        <w:t>又表示足以束缚一个人的任何事情，即遵守这样那样的行为范式。根据一位拉丁语语</w:t>
      </w:r>
      <w:r>
        <w:rPr>
          <w:rFonts w:ascii="宋体" w:hAnsi="宋体" w:cs="宋体" w:eastAsia="宋体"/>
          <w:sz w:val="14"/>
          <w:color w:val="000000"/>
          <w:b w:val="off"/>
          <w:i w:val="off"/>
        </w:rPr>
        <w:t>法学家*的看法，这个词的含义是从血(sanguis)引申出来的，引申得颇为牵强附会(从感</w:t>
      </w:r>
    </w:p>
    <w:p>
      <w:pPr>
        <w:wordWrap w:val="on"/>
        <w:autoSpaceDE w:val="off"/>
        <w:autoSpaceDN w:val="off"/>
        <w:spacing w:before="60" w:after="0" w:line="320" w:lineRule="atLeast"/>
        <w:ind w:left="440" w:right="0"/>
        <w:jc w:val="both"/>
        <w:textAlignment w:val="auto"/>
        <w:rPr>
          <w:sz w:val="17"/>
        </w:rPr>
      </w:pPr>
      <w:r>
        <w:rPr>
          <w:rFonts w:ascii="宋体" w:hAnsi="宋体" w:cs="宋体" w:eastAsia="宋体"/>
          <w:sz w:val="17"/>
          <w:color w:val="000000"/>
          <w:b w:val="off"/>
          <w:i w:val="off"/>
        </w:rPr>
        <w:t>*  塞尔维乌斯。见安斯沃思所编词典 Sanctio条。①</w:t>
      </w:r>
    </w:p>
    <w:p>
      <w:pPr>
        <w:wordWrap w:val="on"/>
        <w:autoSpaceDE w:val="off"/>
        <w:autoSpaceDN w:val="off"/>
        <w:spacing w:before="0" w:after="0" w:line="180" w:lineRule="atLeast"/>
        <w:ind w:left="160" w:right="700" w:firstLine="280"/>
        <w:jc w:val="both"/>
        <w:textAlignment w:val="auto"/>
        <w:rPr>
          <w:sz w:val="14"/>
        </w:rPr>
      </w:pPr>
      <w:r>
        <w:rPr>
          <w:rFonts w:ascii="宋体" w:hAnsi="宋体" w:cs="宋体" w:eastAsia="宋体"/>
          <w:sz w:val="14"/>
          <w:color w:val="000000"/>
          <w:b w:val="off"/>
          <w:i w:val="off"/>
        </w:rPr>
        <w:t>① 罗伯特·安斯沃思(1660——1743),1714至1736年间出版其拉丁文词典,以后</w:t>
      </w:r>
      <w:r>
        <w:rPr>
          <w:rFonts w:ascii="宋体" w:hAnsi="宋体" w:cs="宋体" w:eastAsia="宋体"/>
          <w:sz w:val="14"/>
          <w:color w:val="000000"/>
          <w:b w:val="off"/>
          <w:i w:val="off"/>
        </w:rPr>
        <w:t>又经多次重版。sancio(使神圣化)的词源被示为:“à sanguis, quo d fuso sanguine hostiae</w:t>
      </w:r>
      <w:r>
        <w:rPr>
          <w:rFonts w:ascii="宋体" w:hAnsi="宋体" w:cs="宋体" w:eastAsia="宋体"/>
          <w:sz w:val="14"/>
        </w:rPr>
        <w:t xml:space="preserve"> </w:t>
      </w:r>
      <w:r>
        <w:rPr>
          <w:rFonts w:ascii="宋体" w:hAnsi="宋体" w:cs="宋体" w:eastAsia="宋体"/>
          <w:sz w:val="14"/>
          <w:color w:val="000000"/>
          <w:b w:val="off"/>
          <w:i w:val="off"/>
        </w:rPr>
        <w:t>aliquid sanciretur(血液，以牺牲流的血使某物神圣化)————塞尔维乌斯”。边沁提到的是</w:t>
      </w:r>
      <w:r>
        <w:rPr>
          <w:rFonts w:ascii="宋体" w:hAnsi="宋体" w:cs="宋体" w:eastAsia="宋体"/>
          <w:sz w:val="14"/>
          <w:color w:val="000000"/>
          <w:b w:val="off"/>
          <w:i w:val="off"/>
        </w:rPr>
        <w:t>名词 sanctio，或许此系动词形态的笔误或刊误。</w:t>
      </w:r>
      <w:r>
        <w:br w:type="page"/>
      </w:r>
    </w:p>
    <w:p>
      <w:pPr>
        <w:wordWrap w:val="on"/>
        <w:autoSpaceDE w:val="off"/>
        <w:autoSpaceDN w:val="off"/>
        <w:spacing w:before="200" w:after="0" w:line="180" w:lineRule="atLeast"/>
        <w:ind w:left="800" w:right="0"/>
        <w:jc w:val="both"/>
        <w:textAlignment w:val="auto"/>
        <w:rPr>
          <w:sz w:val="12"/>
        </w:rPr>
      </w:pPr>
      <w:r>
        <w:rPr>
          <w:rFonts w:ascii="宋体" w:hAnsi="宋体" w:cs="宋体" w:eastAsia="宋体"/>
          <w:sz w:val="12"/>
          <w:color w:val="000000"/>
          <w:u w:val="single"/>
          <w:b w:val="off"/>
          <w:i w:val="off"/>
        </w:rPr>
        <w:t xml:space="preserve">  82                      道德与立法原理导论                         </w:t>
      </w:r>
    </w:p>
    <w:p>
      <w:pPr>
        <w:wordWrap w:val="on"/>
        <w:autoSpaceDE w:val="off"/>
        <w:autoSpaceDN w:val="off"/>
        <w:spacing w:before="240" w:after="0" w:line="252" w:lineRule="atLeast"/>
        <w:ind w:left="240" w:right="0" w:firstLine="320"/>
        <w:jc w:val="both"/>
        <w:textAlignment w:val="auto"/>
        <w:rPr>
          <w:sz w:val="24"/>
        </w:rPr>
      </w:pPr>
      <w:r>
        <w:rPr>
          <w:rFonts w:ascii="宋体" w:hAnsi="宋体" w:cs="宋体" w:eastAsia="宋体"/>
          <w:sz w:val="12"/>
          <w:color w:val="000000"/>
          <w:b w:val="off"/>
          <w:i w:val="off"/>
        </w:rPr>
        <w:t>35</w:t>
      </w:r>
      <w:r>
        <w:rPr>
          <w:rFonts w:ascii="宋体" w:hAnsi="宋体" w:cs="宋体" w:eastAsia="宋体"/>
          <w:sz w:val="24"/>
        </w:rPr>
        <w:t xml:space="preserve">    </w:t>
      </w:r>
      <w:r>
        <w:rPr>
          <w:rFonts w:ascii="宋体" w:hAnsi="宋体" w:cs="宋体" w:eastAsia="宋体"/>
          <w:sz w:val="12"/>
          <w:color w:val="000000"/>
          <w:b w:val="off"/>
          <w:i w:val="off"/>
        </w:rPr>
        <w:t>3.假如快乐或痛苦发生在或预料发生在现世，并且来自寻常</w:t>
      </w:r>
      <w:r>
        <w:rPr>
          <w:rFonts w:ascii="宋体" w:hAnsi="宋体" w:cs="宋体" w:eastAsia="宋体"/>
          <w:sz w:val="12"/>
          <w:color w:val="000000"/>
          <w:b w:val="off"/>
          <w:i w:val="off"/>
        </w:rPr>
        <w:t>1. 自然</w:t>
      </w:r>
      <w:r>
        <w:rPr>
          <w:rFonts w:ascii="宋体" w:hAnsi="宋体" w:cs="宋体" w:eastAsia="宋体"/>
          <w:sz w:val="12"/>
          <w:color w:val="000000"/>
          <w:b w:val="off"/>
          <w:i w:val="off"/>
        </w:rPr>
        <w:t>约束力</w:t>
      </w:r>
      <w:r>
        <w:rPr>
          <w:rFonts w:ascii="宋体" w:hAnsi="宋体" w:cs="宋体" w:eastAsia="宋体"/>
          <w:sz w:val="24"/>
        </w:rPr>
        <w:t xml:space="preserve"> </w:t>
      </w:r>
      <w:r>
        <w:rPr>
          <w:rFonts w:ascii="宋体" w:hAnsi="宋体" w:cs="宋体" w:eastAsia="宋体"/>
          <w:sz w:val="12"/>
          <w:color w:val="000000"/>
          <w:b w:val="off"/>
          <w:i w:val="off"/>
        </w:rPr>
        <w:t>的自然过程，既未受任何人的意志干预，也未被任何超然玄虚的最</w:t>
      </w:r>
      <w:r>
        <w:rPr>
          <w:rFonts w:ascii="宋体" w:hAnsi="宋体" w:cs="宋体" w:eastAsia="宋体"/>
          <w:sz w:val="12"/>
          <w:color w:val="000000"/>
          <w:b w:val="off"/>
          <w:i w:val="off"/>
        </w:rPr>
        <w:t>高存在的非凡介入有目的地修改，那么它便可被说成是来自或属</w:t>
      </w:r>
      <w:r>
        <w:rPr>
          <w:rFonts w:ascii="宋体" w:hAnsi="宋体" w:cs="宋体" w:eastAsia="宋体"/>
          <w:sz w:val="12"/>
          <w:color w:val="000000"/>
          <w:b w:val="off"/>
          <w:i w:val="off"/>
        </w:rPr>
        <w:t>于自然约束力。</w:t>
      </w:r>
    </w:p>
    <w:p>
      <w:pPr>
        <w:wordWrap w:val="on"/>
        <w:autoSpaceDE w:val="off"/>
        <w:autoSpaceDN w:val="off"/>
        <w:spacing w:before="40" w:after="0" w:line="307" w:lineRule="atLeast"/>
        <w:ind w:left="20" w:right="120"/>
        <w:jc w:val="both"/>
        <w:textAlignment w:val="auto"/>
        <w:rPr>
          <w:sz w:val="24"/>
        </w:rPr>
      </w:pPr>
      <w:r>
        <w:rPr>
          <w:rFonts w:ascii="宋体" w:hAnsi="宋体" w:cs="宋体" w:eastAsia="宋体"/>
          <w:sz w:val="12"/>
          <w:color w:val="000000"/>
          <w:b w:val="off"/>
          <w:i w:val="off"/>
        </w:rPr>
        <w:t xml:space="preserve">2. </w:t>
      </w:r>
      <w:r>
        <w:rPr>
          <w:rFonts w:ascii="宋体" w:hAnsi="宋体" w:cs="宋体" w:eastAsia="宋体"/>
          <w:sz w:val="6"/>
        </w:rPr>
        <w:t xml:space="preserve"> </w:t>
      </w:r>
      <w:r>
        <w:rPr>
          <w:rFonts w:ascii="宋体" w:hAnsi="宋体" w:cs="宋体" w:eastAsia="宋体"/>
          <w:sz w:val="12"/>
          <w:color w:val="000000"/>
          <w:b w:val="off"/>
          <w:i w:val="off"/>
        </w:rPr>
        <w:t>政治①</w:t>
      </w:r>
      <w:r>
        <w:rPr>
          <w:rFonts w:ascii="宋体" w:hAnsi="宋体" w:cs="宋体" w:eastAsia="宋体"/>
          <w:sz w:val="24"/>
        </w:rPr>
        <w:t xml:space="preserve">    </w:t>
      </w:r>
      <w:r>
        <w:rPr>
          <w:rFonts w:ascii="宋体" w:hAnsi="宋体" w:cs="宋体" w:eastAsia="宋体"/>
          <w:sz w:val="12"/>
          <w:color w:val="000000"/>
          <w:b w:val="off"/>
          <w:i w:val="off"/>
        </w:rPr>
        <w:t>4.假如它由共同体内一个或一群特殊的人掌握，这样的人以</w:t>
      </w:r>
      <w:r>
        <w:rPr>
          <w:rFonts w:ascii="宋体" w:hAnsi="宋体" w:cs="宋体" w:eastAsia="宋体"/>
          <w:sz w:val="12"/>
          <w:color w:val="000000"/>
          <w:b w:val="off"/>
          <w:i w:val="off"/>
        </w:rPr>
        <w:t>约束力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相当于法官的头衔，被选出来专门按照国家主权即最高统治权的</w:t>
      </w:r>
      <w:r>
        <w:rPr>
          <w:rFonts w:ascii="宋体" w:hAnsi="宋体" w:cs="宋体" w:eastAsia="宋体"/>
          <w:sz w:val="12"/>
          <w:color w:val="000000"/>
          <w:b w:val="off"/>
          <w:i w:val="off"/>
        </w:rPr>
        <w:t>意志职司其分配，那么它便可被说成是来自政治约束力。</w:t>
      </w:r>
    </w:p>
    <w:p>
      <w:pPr>
        <w:wordWrap w:val="on"/>
        <w:autoSpaceDE w:val="off"/>
        <w:autoSpaceDN w:val="off"/>
        <w:spacing w:before="20" w:after="0" w:line="320" w:lineRule="atLeast"/>
        <w:ind w:left="20" w:right="0"/>
        <w:jc w:val="both"/>
        <w:textAlignment w:val="auto"/>
        <w:rPr>
          <w:sz w:val="24"/>
        </w:rPr>
      </w:pPr>
      <w:r>
        <w:rPr>
          <w:rFonts w:ascii="宋体" w:hAnsi="宋体" w:cs="宋体" w:eastAsia="宋体"/>
          <w:sz w:val="12"/>
          <w:color w:val="000000"/>
          <w:b w:val="off"/>
          <w:i w:val="off"/>
        </w:rPr>
        <w:t>3.道德或俗</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5.假如它由共同体内偶然的人掌握，这样的人作为当事者可</w:t>
      </w:r>
      <w:r>
        <w:rPr>
          <w:rFonts w:ascii="宋体" w:hAnsi="宋体" w:cs="宋体" w:eastAsia="宋体"/>
          <w:sz w:val="12"/>
          <w:color w:val="000000"/>
          <w:b w:val="off"/>
          <w:i w:val="off"/>
        </w:rPr>
        <w:t>众约束力</w:t>
      </w:r>
      <w:r>
        <w:rPr>
          <w:rFonts w:ascii="宋体" w:hAnsi="宋体" w:cs="宋体" w:eastAsia="宋体"/>
          <w:sz w:val="24"/>
        </w:rPr>
        <w:t xml:space="preserve">   </w:t>
      </w:r>
      <w:r>
        <w:rPr>
          <w:rFonts w:ascii="宋体" w:hAnsi="宋体" w:cs="宋体" w:eastAsia="宋体"/>
          <w:sz w:val="12"/>
          <w:color w:val="000000"/>
          <w:b w:val="off"/>
          <w:i w:val="off"/>
        </w:rPr>
        <w:t>能在自己的生活中碰巧与之有关，而且所依据的是每个人的自发</w:t>
      </w:r>
      <w:r>
        <w:rPr>
          <w:rFonts w:ascii="宋体" w:hAnsi="宋体" w:cs="宋体" w:eastAsia="宋体"/>
          <w:sz w:val="12"/>
          <w:color w:val="000000"/>
          <w:b w:val="off"/>
          <w:i w:val="off"/>
        </w:rPr>
        <w:t>意向，而非任何业已确立或共同商定的规则，那么它便可被说成是</w:t>
      </w:r>
      <w:r>
        <w:rPr>
          <w:rFonts w:ascii="宋体" w:hAnsi="宋体" w:cs="宋体" w:eastAsia="宋体"/>
          <w:sz w:val="12"/>
          <w:color w:val="000000"/>
          <w:b w:val="off"/>
          <w:i w:val="off"/>
        </w:rPr>
        <w:t>来自道德的或俗众的约束力。⑥</w:t>
      </w:r>
    </w:p>
    <w:p>
      <w:pPr>
        <w:wordWrap w:val="on"/>
        <w:spacing w:before="280" w:after="0" w:line="60" w:lineRule="exact"/>
        <w:ind w:left="820" w:right="358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92" w:lineRule="atLeast"/>
        <w:ind w:left="800" w:right="0"/>
        <w:jc w:val="both"/>
        <w:textAlignment w:val="auto"/>
        <w:rPr>
          <w:sz w:val="12"/>
        </w:rPr>
      </w:pPr>
      <w:r>
        <w:rPr>
          <w:rFonts w:ascii="宋体" w:hAnsi="宋体" w:cs="宋体" w:eastAsia="宋体"/>
          <w:sz w:val="12"/>
          <w:color w:val="000000"/>
          <w:b w:val="off"/>
          <w:i w:val="off"/>
        </w:rPr>
        <w:t>性概念抽引出理性概念一般都如此，在很大程度上确实必然如此)，因为在罗马人中</w:t>
      </w:r>
      <w:r>
        <w:rPr>
          <w:rFonts w:ascii="宋体" w:hAnsi="宋体" w:cs="宋体" w:eastAsia="宋体"/>
          <w:sz w:val="12"/>
          <w:color w:val="000000"/>
          <w:b w:val="off"/>
          <w:i w:val="off"/>
        </w:rPr>
        <w:t>间，为了深入人心地灌输一种信仰，即这样那样的行为范式将由于我所称的宗教约束</w:t>
      </w:r>
      <w:r>
        <w:rPr>
          <w:rFonts w:ascii="宋体" w:hAnsi="宋体" w:cs="宋体" w:eastAsia="宋体"/>
          <w:sz w:val="12"/>
          <w:color w:val="000000"/>
          <w:b w:val="off"/>
          <w:i w:val="off"/>
        </w:rPr>
        <w:t>力而成为一个人必须奉行的(也就是说，如果他未遵守有关的行为范式，那么某种最高</w:t>
      </w:r>
      <w:r>
        <w:rPr>
          <w:rFonts w:ascii="宋体" w:hAnsi="宋体" w:cs="宋体" w:eastAsia="宋体"/>
          <w:sz w:val="12"/>
          <w:color w:val="000000"/>
          <w:b w:val="off"/>
          <w:i w:val="off"/>
        </w:rPr>
        <w:t>存在将以其非凡的介入使他大吃苦头)，僧侣们便搞出某种仪式，在其中使用牺牲者的</w:t>
      </w:r>
      <w:r>
        <w:rPr>
          <w:rFonts w:ascii="宋体" w:hAnsi="宋体" w:cs="宋体" w:eastAsia="宋体"/>
          <w:sz w:val="12"/>
          <w:color w:val="000000"/>
          <w:b w:val="off"/>
          <w:i w:val="off"/>
        </w:rPr>
        <w:t>鲜血来祭祀。</w:t>
      </w:r>
    </w:p>
    <w:p>
      <w:pPr>
        <w:wordWrap w:val="on"/>
        <w:autoSpaceDE w:val="off"/>
        <w:autoSpaceDN w:val="off"/>
        <w:spacing w:before="40" w:after="0" w:line="187" w:lineRule="atLeast"/>
        <w:ind w:left="780" w:right="0" w:firstLine="300"/>
        <w:jc w:val="both"/>
        <w:textAlignment w:val="auto"/>
        <w:rPr>
          <w:sz w:val="12"/>
        </w:rPr>
      </w:pPr>
      <w:r>
        <w:rPr>
          <w:rFonts w:ascii="宋体" w:hAnsi="宋体" w:cs="宋体" w:eastAsia="宋体"/>
          <w:sz w:val="12"/>
          <w:color w:val="000000"/>
          <w:b w:val="off"/>
          <w:i w:val="off"/>
        </w:rPr>
        <w:t>因而，约束力是强制性的力量或动机的一个来源，亦即痛苦和快乐的一个来源；由</w:t>
      </w:r>
      <w:r>
        <w:rPr>
          <w:rFonts w:ascii="宋体" w:hAnsi="宋体" w:cs="宋体" w:eastAsia="宋体"/>
          <w:sz w:val="12"/>
          <w:color w:val="000000"/>
          <w:b w:val="off"/>
          <w:i w:val="off"/>
        </w:rPr>
        <w:t>于同这样那样的行为范式相关联，痛苦和快乐作为动机来起作用，而且确实是唯一能</w:t>
      </w:r>
      <w:r>
        <w:rPr>
          <w:rFonts w:ascii="宋体" w:hAnsi="宋体" w:cs="宋体" w:eastAsia="宋体"/>
          <w:sz w:val="12"/>
          <w:color w:val="000000"/>
          <w:b w:val="off"/>
          <w:i w:val="off"/>
        </w:rPr>
        <w:t>够如此起作用的因素。见第10章(动机)。</w:t>
      </w:r>
    </w:p>
    <w:p>
      <w:pPr>
        <w:wordWrap w:val="on"/>
        <w:autoSpaceDE w:val="off"/>
        <w:autoSpaceDN w:val="off"/>
        <w:spacing w:before="20" w:after="0" w:line="184" w:lineRule="atLeast"/>
        <w:ind w:left="780" w:right="0" w:firstLine="300"/>
        <w:jc w:val="both"/>
        <w:textAlignment w:val="auto"/>
        <w:rPr>
          <w:sz w:val="12"/>
        </w:rPr>
      </w:pPr>
      <w:r>
        <w:rPr>
          <w:rFonts w:ascii="宋体" w:hAnsi="宋体" w:cs="宋体" w:eastAsia="宋体"/>
          <w:sz w:val="12"/>
          <w:color w:val="000000"/>
          <w:b w:val="off"/>
          <w:i w:val="off"/>
        </w:rPr>
        <w:t>⑥  (道德约束力)。②称作俗众约束力更好，因为俗众一词更直接地显示了它的构</w:t>
      </w:r>
      <w:r>
        <w:rPr>
          <w:rFonts w:ascii="宋体" w:hAnsi="宋体" w:cs="宋体" w:eastAsia="宋体"/>
          <w:sz w:val="12"/>
          <w:color w:val="000000"/>
          <w:b w:val="off"/>
          <w:i w:val="off"/>
        </w:rPr>
        <w:t>成原因，也更直接地显示了它同公众舆论这一更常用的术语的关系。公众舆论法文作</w:t>
      </w:r>
      <w:r>
        <w:rPr>
          <w:rFonts w:ascii="宋体" w:hAnsi="宋体" w:cs="宋体" w:eastAsia="宋体"/>
          <w:sz w:val="12"/>
          <w:color w:val="000000"/>
          <w:b w:val="off"/>
          <w:i w:val="off"/>
        </w:rPr>
        <w:t>opinion publique，在法国用来指那种被谈论得如此之多、影响如此之大的监护性势力。</w:t>
      </w:r>
      <w:r>
        <w:rPr>
          <w:rFonts w:ascii="宋体" w:hAnsi="宋体" w:cs="宋体" w:eastAsia="宋体"/>
          <w:sz w:val="12"/>
          <w:color w:val="000000"/>
          <w:b w:val="off"/>
          <w:i w:val="off"/>
        </w:rPr>
        <w:t>不过，公众舆论这一名称不适当，也缺乏表现力，因为舆论若是实实在在的，那只是由</w:t>
      </w:r>
      <w:r>
        <w:rPr>
          <w:rFonts w:ascii="宋体" w:hAnsi="宋体" w:cs="宋体" w:eastAsia="宋体"/>
          <w:sz w:val="12"/>
          <w:color w:val="000000"/>
          <w:b w:val="off"/>
          <w:i w:val="off"/>
        </w:rPr>
        <w:t>于它通过情感和意愿中介，对行动施加了影响。</w:t>
      </w:r>
    </w:p>
    <w:p>
      <w:pPr>
        <w:wordWrap w:val="on"/>
        <w:autoSpaceDE w:val="off"/>
        <w:autoSpaceDN w:val="off"/>
        <w:spacing w:before="240" w:after="0" w:line="180" w:lineRule="atLeast"/>
        <w:ind w:left="1080" w:right="0"/>
        <w:jc w:val="both"/>
        <w:textAlignment w:val="auto"/>
        <w:rPr>
          <w:sz w:val="11"/>
        </w:rPr>
      </w:pPr>
      <w:r>
        <w:rPr>
          <w:rFonts w:ascii="宋体" w:hAnsi="宋体" w:cs="宋体" w:eastAsia="宋体"/>
          <w:sz w:val="11"/>
          <w:color w:val="000000"/>
          <w:b w:val="off"/>
          <w:i w:val="off"/>
        </w:rPr>
        <w:t>①  政治的(political),1823年版本作“politic”。</w:t>
      </w:r>
    </w:p>
    <w:p>
      <w:pPr>
        <w:wordWrap w:val="on"/>
        <w:autoSpaceDE w:val="off"/>
        <w:autoSpaceDN w:val="off"/>
        <w:spacing w:before="20" w:after="0" w:line="200" w:lineRule="atLeast"/>
        <w:ind w:left="780" w:right="0" w:firstLine="300"/>
        <w:jc w:val="both"/>
        <w:textAlignment w:val="auto"/>
        <w:rPr>
          <w:sz w:val="12"/>
        </w:rPr>
      </w:pPr>
      <w:r>
        <w:rPr>
          <w:rFonts w:ascii="宋体" w:hAnsi="宋体" w:cs="宋体" w:eastAsia="宋体"/>
          <w:sz w:val="12"/>
          <w:color w:val="000000"/>
          <w:b w:val="off"/>
          <w:i w:val="off"/>
        </w:rPr>
        <w:t>② 此注于1789年1月添加。在它插入1823年版本(第1卷，第43页注)时，加括</w:t>
      </w:r>
      <w:r>
        <w:rPr>
          <w:rFonts w:ascii="宋体" w:hAnsi="宋体" w:cs="宋体" w:eastAsia="宋体"/>
          <w:sz w:val="12"/>
          <w:color w:val="000000"/>
          <w:b w:val="off"/>
          <w:i w:val="off"/>
        </w:rPr>
        <w:t>号的“道德约束力”一语(按照边沁的习惯，表示此注的主题)被删掉了，这大概是因为</w:t>
      </w:r>
      <w:r>
        <w:rPr>
          <w:rFonts w:ascii="宋体" w:hAnsi="宋体" w:cs="宋体" w:eastAsia="宋体"/>
          <w:sz w:val="12"/>
          <w:color w:val="000000"/>
          <w:b w:val="off"/>
          <w:i w:val="off"/>
        </w:rPr>
        <w:t>第5段末尾的文字(以及相应的边题)业经修改，即在“道德的”之后插入“或俗众的”几</w:t>
      </w:r>
      <w:r>
        <w:rPr>
          <w:rFonts w:ascii="宋体" w:hAnsi="宋体" w:cs="宋体" w:eastAsia="宋体"/>
          <w:sz w:val="12"/>
          <w:color w:val="000000"/>
          <w:b w:val="off"/>
          <w:i w:val="off"/>
        </w:rPr>
        <w:t>个字。</w:t>
      </w:r>
      <w:r>
        <w:br w:type="page"/>
      </w:r>
    </w:p>
    <w:p>
      <w:pPr>
        <w:wordWrap w:val="on"/>
        <w:autoSpaceDE w:val="off"/>
        <w:autoSpaceDN w:val="off"/>
        <w:spacing w:before="260" w:after="0" w:line="180" w:lineRule="atLeast"/>
        <w:ind w:left="60" w:right="0"/>
        <w:jc w:val="both"/>
        <w:textAlignment w:val="auto"/>
        <w:rPr>
          <w:sz w:val="11"/>
        </w:rPr>
      </w:pPr>
      <w:r>
        <w:rPr>
          <w:rFonts w:ascii="宋体" w:hAnsi="宋体" w:cs="宋体" w:eastAsia="宋体"/>
          <w:sz w:val="11"/>
          <w:color w:val="000000"/>
          <w:u w:val="single"/>
          <w:b w:val="off"/>
          <w:i w:val="off"/>
        </w:rPr>
        <w:t xml:space="preserve">               第三章 快乐和痛苦的四种约束力或四种来源           83 </w:t>
      </w:r>
    </w:p>
    <w:p>
      <w:pPr>
        <w:wordWrap w:val="on"/>
        <w:autoSpaceDE w:val="off"/>
        <w:autoSpaceDN w:val="off"/>
        <w:spacing w:before="260" w:after="0" w:line="300" w:lineRule="atLeast"/>
        <w:ind w:left="20" w:right="0" w:firstLine="400"/>
        <w:jc w:val="both"/>
        <w:textAlignment w:val="auto"/>
        <w:rPr>
          <w:sz w:val="24"/>
        </w:rPr>
      </w:pPr>
      <w:r>
        <w:rPr>
          <w:rFonts w:ascii="宋体" w:hAnsi="宋体" w:cs="宋体" w:eastAsia="宋体"/>
          <w:sz w:val="15"/>
          <w:color w:val="000000"/>
          <w:b w:val="off"/>
          <w:i w:val="off"/>
        </w:rPr>
        <w:t>6.假如它直接来自一个超然玄虚的最高存在，无论是在现世4.宗教约</w:t>
      </w:r>
      <w:r>
        <w:rPr>
          <w:rFonts w:ascii="宋体" w:hAnsi="宋体" w:cs="宋体" w:eastAsia="宋体"/>
          <w:sz w:val="15"/>
          <w:color w:val="000000"/>
          <w:b w:val="off"/>
          <w:i w:val="off"/>
        </w:rPr>
        <w:t>还是在来世，那么它便可被说成是来自宗教约束力。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束力</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647700"/>
                <wp:wrapTopAndBottom/>
                <wp:docPr id="229" name="文本框 229"/>
                <a:graphic xmlns:a="http://schemas.openxmlformats.org/drawingml/2006/main">
                  <a:graphicData uri="http://schemas.microsoft.com/office/word/2010/wordprocessingShape">
                    <wps:wsp>
                      <wps:cNvSpPr txBox="true"/>
                      <wps:spPr>
                        <a:xfrm>
                          <a:off x="0" y="0"/>
                          <a:ext cx="4000500" cy="647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5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508000" cy="774700"/>
                <wp:wrapTopAndBottom/>
                <wp:docPr id="230" name="文本框 230"/>
                <a:graphic xmlns:a="http://schemas.openxmlformats.org/drawingml/2006/main">
                  <a:graphicData uri="http://schemas.microsoft.com/office/word/2010/wordprocessingShape">
                    <wps:wsp>
                      <wps:cNvSpPr txBox="true"/>
                      <wps:spPr>
                        <a:xfrm>
                          <a:off x="0" y="0"/>
                          <a:ext cx="508000" cy="7747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1"/>
                              </w:rPr>
                            </w:pPr>
                            <w:r>
                              <w:rPr>
                                <w:rFonts w:ascii="宋体" w:hAnsi="宋体" w:cs="宋体" w:eastAsia="宋体"/>
                                <w:sz w:val="11"/>
                                <w:color w:val="000000"/>
                                <w:b w:val="off"/>
                                <w:i w:val="off"/>
                              </w:rPr>
                              <w:t>属于宗教约</w:t>
                            </w:r>
                            <w:r>
                              <w:rPr>
                                <w:rFonts w:ascii="宋体" w:hAnsi="宋体" w:cs="宋体" w:eastAsia="宋体"/>
                                <w:sz w:val="11"/>
                                <w:color w:val="000000"/>
                                <w:b w:val="off"/>
                                <w:i w:val="off"/>
                              </w:rPr>
                              <w:t>束力的快乐</w:t>
                            </w:r>
                            <w:r>
                              <w:rPr>
                                <w:rFonts w:ascii="宋体" w:hAnsi="宋体" w:cs="宋体" w:eastAsia="宋体"/>
                                <w:sz w:val="11"/>
                                <w:color w:val="000000"/>
                                <w:b w:val="off"/>
                                <w:i w:val="off"/>
                              </w:rPr>
                              <w:t>和痛苦可以</w:t>
                            </w:r>
                            <w:r>
                              <w:rPr>
                                <w:rFonts w:ascii="宋体" w:hAnsi="宋体" w:cs="宋体" w:eastAsia="宋体"/>
                                <w:sz w:val="11"/>
                                <w:color w:val="000000"/>
                                <w:b w:val="off"/>
                                <w:i w:val="off"/>
                              </w:rPr>
                              <w:t>是现世的，</w:t>
                            </w:r>
                            <w:r>
                              <w:rPr>
                                <w:rFonts w:ascii="宋体" w:hAnsi="宋体" w:cs="宋体" w:eastAsia="宋体"/>
                                <w:sz w:val="11"/>
                                <w:color w:val="000000"/>
                                <w:b w:val="off"/>
                                <w:i w:val="off"/>
                              </w:rPr>
                              <w:t>也可以是来</w:t>
                            </w:r>
                            <w:r>
                              <w:rPr>
                                <w:rFonts w:ascii="宋体" w:hAnsi="宋体" w:cs="宋体" w:eastAsia="宋体"/>
                                <w:sz w:val="11"/>
                                <w:color w:val="000000"/>
                                <w:b w:val="off"/>
                                <w:i w:val="off"/>
                              </w:rPr>
                              <w:t>世的</w:t>
                            </w:r>
                          </w:p>
                        </w:txbxContent>
                      </wps:txbx>
                      <wps:bodyPr wrap="square" lIns="0" rIns="0" tIns="0" bIns="0" vert="horz" anchor="t">
                        <a:spAutoFit/>
                      </wps:bodyPr>
                    </wps:wsp>
                  </a:graphicData>
                </a:graphic>
              </wp:anchor>
            </w:drawing>
          </mc:Choice>
          <mc:Fallback>
            <w:pict>
              <v:shape type="#_x0000_t202" filled="f" stroked="f" style="margin-left:277pt;margin-top:0pt;width:40pt;height: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1"/>
                        </w:rPr>
                      </w:pPr>
                      <w:r>
                        <w:rPr>
                          <w:rFonts w:ascii="宋体" w:hAnsi="宋体" w:cs="宋体" w:eastAsia="宋体"/>
                          <w:sz w:val="11"/>
                          <w:color w:val="000000"/>
                          <w:b w:val="off"/>
                          <w:i w:val="off"/>
                        </w:rPr>
                        <w:t>属于宗教约</w:t>
                      </w:r>
                      <w:r>
                        <w:rPr>
                          <w:rFonts w:ascii="宋体" w:hAnsi="宋体" w:cs="宋体" w:eastAsia="宋体"/>
                          <w:sz w:val="11"/>
                          <w:color w:val="000000"/>
                          <w:b w:val="off"/>
                          <w:i w:val="off"/>
                        </w:rPr>
                        <w:t>束力的快乐</w:t>
                      </w:r>
                      <w:r>
                        <w:rPr>
                          <w:rFonts w:ascii="宋体" w:hAnsi="宋体" w:cs="宋体" w:eastAsia="宋体"/>
                          <w:sz w:val="11"/>
                          <w:color w:val="000000"/>
                          <w:b w:val="off"/>
                          <w:i w:val="off"/>
                        </w:rPr>
                        <w:t>和痛苦可以</w:t>
                      </w:r>
                      <w:r>
                        <w:rPr>
                          <w:rFonts w:ascii="宋体" w:hAnsi="宋体" w:cs="宋体" w:eastAsia="宋体"/>
                          <w:sz w:val="11"/>
                          <w:color w:val="000000"/>
                          <w:b w:val="off"/>
                          <w:i w:val="off"/>
                        </w:rPr>
                        <w:t>是现世的，</w:t>
                      </w:r>
                      <w:r>
                        <w:rPr>
                          <w:rFonts w:ascii="宋体" w:hAnsi="宋体" w:cs="宋体" w:eastAsia="宋体"/>
                          <w:sz w:val="11"/>
                          <w:color w:val="000000"/>
                          <w:b w:val="off"/>
                          <w:i w:val="off"/>
                        </w:rPr>
                        <w:t>也可以是来</w:t>
                      </w:r>
                      <w:r>
                        <w:rPr>
                          <w:rFonts w:ascii="宋体" w:hAnsi="宋体" w:cs="宋体" w:eastAsia="宋体"/>
                          <w:sz w:val="11"/>
                          <w:color w:val="000000"/>
                          <w:b w:val="off"/>
                          <w:i w:val="off"/>
                        </w:rPr>
                        <w:t>世的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63500</wp:posOffset>
                </wp:positionV>
                <wp:extent cx="3505200" cy="533400"/>
                <wp:wrapTopAndBottom/>
                <wp:docPr id="231" name="文本框 231"/>
                <a:graphic xmlns:a="http://schemas.openxmlformats.org/drawingml/2006/main">
                  <a:graphicData uri="http://schemas.microsoft.com/office/word/2010/wordprocessingShape">
                    <wps:wsp>
                      <wps:cNvSpPr txBox="true"/>
                      <wps:spPr>
                        <a:xfrm>
                          <a:off x="0" y="0"/>
                          <a:ext cx="3505200" cy="533400"/>
                        </a:xfrm>
                        <a:prstGeom prst="rect">
                          <a:avLst/>
                        </a:prstGeom>
                        <a:noFill/>
                        <a:ln w="6350">
                          <a:noFill/>
                        </a:ln>
                      </wps:spPr>
                      <wps:txbx>
                        <w:txbxContent>
                          <w:p>
                            <w:pPr>
                              <w:wordWrap w:val="on"/>
                              <w:autoSpaceDE w:val="off"/>
                              <w:autoSpaceDN w:val="off"/>
                              <w:spacing w:before="0" w:after="0" w:line="280" w:lineRule="atLeast"/>
                              <w:ind w:left="0" w:right="0" w:firstLine="380"/>
                              <w:jc w:val="both"/>
                              <w:textAlignment w:val="auto"/>
                              <w:rPr>
                                <w:sz w:val="15"/>
                              </w:rPr>
                            </w:pPr>
                            <w:r>
                              <w:rPr>
                                <w:rFonts w:ascii="宋体" w:hAnsi="宋体" w:cs="宋体" w:eastAsia="宋体"/>
                                <w:sz w:val="15"/>
                                <w:color w:val="000000"/>
                                <w:b w:val="off"/>
                                <w:i w:val="off"/>
                              </w:rPr>
                              <w:t>7.所有可望出自自然约束力、政治约束力或道德约束力的快</w:t>
                            </w:r>
                            <w:r>
                              <w:rPr>
                                <w:rFonts w:ascii="宋体" w:hAnsi="宋体" w:cs="宋体" w:eastAsia="宋体"/>
                                <w:sz w:val="15"/>
                                <w:color w:val="000000"/>
                                <w:b w:val="off"/>
                                <w:i w:val="off"/>
                              </w:rPr>
                              <w:t>乐或痛苦，如果体验的话，都必定被期望在现世体验，而那些可望</w:t>
                            </w:r>
                            <w:r>
                              <w:rPr>
                                <w:rFonts w:ascii="宋体" w:hAnsi="宋体" w:cs="宋体" w:eastAsia="宋体"/>
                                <w:sz w:val="15"/>
                                <w:color w:val="000000"/>
                                <w:b w:val="off"/>
                                <w:i w:val="off"/>
                              </w:rPr>
                              <w:t>出自宗教约束力的快乐或痛苦，则可望或在现世或在来世体验。</w:t>
                            </w:r>
                          </w:p>
                        </w:txbxContent>
                      </wps:txbx>
                      <wps:bodyPr wrap="square" lIns="0" rIns="0" tIns="0" bIns="0" vert="horz" anchor="t">
                        <a:spAutoFit/>
                      </wps:bodyPr>
                    </wps:wsp>
                  </a:graphicData>
                </a:graphic>
              </wp:anchor>
            </w:drawing>
          </mc:Choice>
          <mc:Fallback>
            <w:pict>
              <v:shape type="#_x0000_t202" filled="f" stroked="f" style="margin-left:2pt;margin-top:5pt;width:276pt;height: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380"/>
                        <w:jc w:val="both"/>
                        <w:textAlignment w:val="auto"/>
                        <w:rPr>
                          <w:sz w:val="15"/>
                        </w:rPr>
                      </w:pPr>
                      <w:r>
                        <w:rPr>
                          <w:rFonts w:ascii="宋体" w:hAnsi="宋体" w:cs="宋体" w:eastAsia="宋体"/>
                          <w:sz w:val="15"/>
                          <w:color w:val="000000"/>
                          <w:b w:val="off"/>
                          <w:i w:val="off"/>
                        </w:rPr>
                        <w:t>7.所有可望出自自然约束力、政治约束力或道德约束力的快</w:t>
                      </w:r>
                      <w:r>
                        <w:rPr>
                          <w:rFonts w:ascii="宋体" w:hAnsi="宋体" w:cs="宋体" w:eastAsia="宋体"/>
                          <w:sz w:val="15"/>
                          <w:color w:val="000000"/>
                          <w:b w:val="off"/>
                          <w:i w:val="off"/>
                        </w:rPr>
                        <w:t>乐或痛苦，如果体验的话，都必定被期望在现世体验，而那些可望</w:t>
                      </w:r>
                      <w:r>
                        <w:rPr>
                          <w:rFonts w:ascii="宋体" w:hAnsi="宋体" w:cs="宋体" w:eastAsia="宋体"/>
                          <w:sz w:val="15"/>
                          <w:color w:val="000000"/>
                          <w:b w:val="off"/>
                          <w:i w:val="off"/>
                        </w:rPr>
                        <w:t>出自宗教约束力的快乐或痛苦，则可望或在现世或在来世体验。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647700</wp:posOffset>
                </wp:positionV>
                <wp:extent cx="3251200" cy="139700"/>
                <wp:wrapTopAndBottom/>
                <wp:docPr id="232" name="文本框 232"/>
                <a:graphic xmlns:a="http://schemas.openxmlformats.org/drawingml/2006/main">
                  <a:graphicData uri="http://schemas.microsoft.com/office/word/2010/wordprocessingShape">
                    <wps:wsp>
                      <wps:cNvSpPr txBox="true"/>
                      <wps:spPr>
                        <a:xfrm>
                          <a:off x="0" y="0"/>
                          <a:ext cx="3251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rPr>
                              <w:t>8.能在现世体验的快乐和痛苦，当然只可能是在现世生活中</w:t>
                            </w:r>
                          </w:p>
                        </w:txbxContent>
                      </wps:txbx>
                      <wps:bodyPr wrap="square" lIns="0" rIns="0" tIns="0" bIns="0" vert="horz" anchor="t">
                        <a:spAutoFit/>
                      </wps:bodyPr>
                    </wps:wsp>
                  </a:graphicData>
                </a:graphic>
              </wp:anchor>
            </w:drawing>
          </mc:Choice>
          <mc:Fallback>
            <w:pict>
              <v:shape type="#_x0000_t202" filled="f" stroked="f" style="margin-left:21pt;margin-top:51pt;width:25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rPr>
                        <w:t>8.能在现世体验的快乐和痛苦，当然只可能是在现世生活中</w:t>
                      </w:r>
                    </w:p>
                  </w:txbxContent>
                </v:textbox>
              </v:shape>
            </w:pict>
          </mc:Fallback>
        </mc:AlternateContent>
      </w:r>
    </w:p>
    <w:p>
      <w:pPr>
        <w:wordWrap w:val="on"/>
        <w:autoSpaceDE w:val="off"/>
        <w:autoSpaceDN w:val="off"/>
        <w:spacing w:before="120" w:after="0" w:line="240" w:lineRule="atLeast"/>
        <w:ind w:left="40" w:right="0"/>
        <w:jc w:val="both"/>
        <w:textAlignment w:val="auto"/>
        <w:rPr>
          <w:sz w:val="15"/>
        </w:rPr>
      </w:pPr>
      <w:r>
        <w:rPr>
          <w:rFonts w:ascii="宋体" w:hAnsi="宋体" w:cs="宋体" w:eastAsia="宋体"/>
          <w:sz w:val="15"/>
          <w:color w:val="000000"/>
          <w:b w:val="off"/>
          <w:i w:val="off"/>
        </w:rPr>
        <w:t>能影响人性的：从其中每个来源，都可以产生所有在现世生活中能36</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25900" cy="876300"/>
                <wp:wrapTopAndBottom/>
                <wp:docPr id="233" name="文本框 233"/>
                <a:graphic xmlns:a="http://schemas.openxmlformats.org/drawingml/2006/main">
                  <a:graphicData uri="http://schemas.microsoft.com/office/word/2010/wordprocessingShape">
                    <wps:wsp>
                      <wps:cNvSpPr txBox="true"/>
                      <wps:spPr>
                        <a:xfrm>
                          <a:off x="0" y="0"/>
                          <a:ext cx="4025900" cy="876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7pt;height:6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3492500" cy="152400"/>
                <wp:wrapTopAndBottom/>
                <wp:docPr id="234" name="文本框 234"/>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影响人性的快乐或痛苦。关于这些(我们现在关心的只是这些)可</w:t>
                            </w:r>
                          </w:p>
                        </w:txbxContent>
                      </wps:txbx>
                      <wps:bodyPr wrap="square" lIns="0" rIns="0" tIns="0" bIns="0" vert="horz" anchor="t">
                        <a:spAutoFit/>
                      </wps:bodyPr>
                    </wps:wsp>
                  </a:graphicData>
                </a:graphic>
              </wp:anchor>
            </w:drawing>
          </mc:Choice>
          <mc:Fallback>
            <w:pict>
              <v:shape type="#_x0000_t202" filled="f" stroked="f" style="margin-left:1pt;margin-top:1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影响人性的快乐或痛苦。关于这些(我们现在关心的只是这些)可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215900</wp:posOffset>
                </wp:positionV>
                <wp:extent cx="3492500" cy="152400"/>
                <wp:wrapTopAndBottom/>
                <wp:docPr id="235" name="文本框 235"/>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以说的是，属于每一种约束力的快乐或痛苦，同属于其他三种约束</w:t>
                            </w:r>
                          </w:p>
                        </w:txbxContent>
                      </wps:txbx>
                      <wps:bodyPr wrap="square" lIns="0" rIns="0" tIns="0" bIns="0" vert="horz" anchor="t">
                        <a:spAutoFit/>
                      </wps:bodyPr>
                    </wps:wsp>
                  </a:graphicData>
                </a:graphic>
              </wp:anchor>
            </w:drawing>
          </mc:Choice>
          <mc:Fallback>
            <w:pict>
              <v:shape type="#_x0000_t202" filled="f" stroked="f" style="margin-left:2pt;margin-top:17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以说的是，属于每一种约束力的快乐或痛苦，同属于其他三种约束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431800</wp:posOffset>
                </wp:positionV>
                <wp:extent cx="3492500" cy="139700"/>
                <wp:wrapTopAndBottom/>
                <wp:docPr id="236" name="文本框 236"/>
                <a:graphic xmlns:a="http://schemas.openxmlformats.org/drawingml/2006/main">
                  <a:graphicData uri="http://schemas.microsoft.com/office/word/2010/wordprocessingShape">
                    <wps:wsp>
                      <wps:cNvSpPr txBox="true"/>
                      <wps:spPr>
                        <a:xfrm>
                          <a:off x="0" y="0"/>
                          <a:ext cx="3492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rPr>
                              <w:t>力当中任何一种的快乐或痛苦，在性质上说到底没有差异。它们之</w:t>
                            </w:r>
                          </w:p>
                        </w:txbxContent>
                      </wps:txbx>
                      <wps:bodyPr wrap="square" lIns="0" rIns="0" tIns="0" bIns="0" vert="horz" anchor="t">
                        <a:spAutoFit/>
                      </wps:bodyPr>
                    </wps:wsp>
                  </a:graphicData>
                </a:graphic>
              </wp:anchor>
            </w:drawing>
          </mc:Choice>
          <mc:Fallback>
            <w:pict>
              <v:shape type="#_x0000_t202" filled="f" stroked="f" style="margin-left:2pt;margin-top:34pt;width:27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rPr>
                        <w:t>力当中任何一种的快乐或痛苦，在性质上说到底没有差异。它们之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647700</wp:posOffset>
                </wp:positionV>
                <wp:extent cx="3492500" cy="152400"/>
                <wp:wrapTopAndBottom/>
                <wp:docPr id="237" name="文本框 237"/>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间唯一的差异，在于与其产生相伴的环境。自然和自发地降临到一</w:t>
                            </w:r>
                          </w:p>
                        </w:txbxContent>
                      </wps:txbx>
                      <wps:bodyPr wrap="square" lIns="0" rIns="0" tIns="0" bIns="0" vert="horz" anchor="t">
                        <a:spAutoFit/>
                      </wps:bodyPr>
                    </wps:wsp>
                  </a:graphicData>
                </a:graphic>
              </wp:anchor>
            </w:drawing>
          </mc:Choice>
          <mc:Fallback>
            <w:pict>
              <v:shape type="#_x0000_t202" filled="f" stroked="f" style="margin-left:2pt;margin-top:51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间唯一的差异，在于与其产生相伴的环境。自然和自发地降临到一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876300</wp:posOffset>
                </wp:positionV>
                <wp:extent cx="3505200" cy="152400"/>
                <wp:wrapTopAndBottom/>
                <wp:docPr id="238" name="文本框 238"/>
                <a:graphic xmlns:a="http://schemas.openxmlformats.org/drawingml/2006/main">
                  <a:graphicData uri="http://schemas.microsoft.com/office/word/2010/wordprocessingShape">
                    <wps:wsp>
                      <wps:cNvSpPr txBox="true"/>
                      <wps:spPr>
                        <a:xfrm>
                          <a:off x="0" y="0"/>
                          <a:ext cx="350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个人头上的苦难，应被称为灾祸等等。如果假设那是由于他有所不</w:t>
                            </w:r>
                          </w:p>
                        </w:txbxContent>
                      </wps:txbx>
                      <wps:bodyPr wrap="square" lIns="0" rIns="0" tIns="0" bIns="0" vert="horz" anchor="t">
                        <a:spAutoFit/>
                      </wps:bodyPr>
                    </wps:wsp>
                  </a:graphicData>
                </a:graphic>
              </wp:anchor>
            </w:drawing>
          </mc:Choice>
          <mc:Fallback>
            <w:pict>
              <v:shape type="#_x0000_t202" filled="f" stroked="f" style="margin-left:2pt;margin-top:69pt;width:2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个人头上的苦难，应被称为灾祸等等。如果假设那是由于他有所不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508000" cy="914400"/>
                <wp:wrapTopAndBottom/>
                <wp:docPr id="239" name="文本框 239"/>
                <a:graphic xmlns:a="http://schemas.openxmlformats.org/drawingml/2006/main">
                  <a:graphicData uri="http://schemas.microsoft.com/office/word/2010/wordprocessingShape">
                    <wps:wsp>
                      <wps:cNvSpPr txBox="true"/>
                      <wps:spPr>
                        <a:xfrm>
                          <a:off x="0" y="0"/>
                          <a:ext cx="508000" cy="914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关于现世的</w:t>
                            </w:r>
                            <w:r>
                              <w:rPr>
                                <w:rFonts w:ascii="宋体" w:hAnsi="宋体" w:cs="宋体" w:eastAsia="宋体"/>
                                <w:sz w:val="11"/>
                                <w:color w:val="000000"/>
                                <w:b w:val="off"/>
                                <w:i w:val="off"/>
                              </w:rPr>
                              <w:t>快乐 和痛</w:t>
                            </w:r>
                            <w:r>
                              <w:rPr>
                                <w:rFonts w:ascii="宋体" w:hAnsi="宋体" w:cs="宋体" w:eastAsia="宋体"/>
                                <w:sz w:val="11"/>
                                <w:color w:val="000000"/>
                                <w:b w:val="off"/>
                                <w:i w:val="off"/>
                              </w:rPr>
                              <w:t>苦，不管来</w:t>
                            </w:r>
                            <w:r>
                              <w:rPr>
                                <w:rFonts w:ascii="宋体" w:hAnsi="宋体" w:cs="宋体" w:eastAsia="宋体"/>
                                <w:sz w:val="11"/>
                                <w:color w:val="000000"/>
                                <w:b w:val="off"/>
                                <w:i w:val="off"/>
                              </w:rPr>
                              <w:t>源于何处，</w:t>
                            </w:r>
                            <w:r>
                              <w:rPr>
                                <w:rFonts w:ascii="宋体" w:hAnsi="宋体" w:cs="宋体" w:eastAsia="宋体"/>
                                <w:sz w:val="11"/>
                                <w:color w:val="000000"/>
                                <w:b w:val="off"/>
                                <w:i w:val="off"/>
                              </w:rPr>
                              <w:t>只是在其产</w:t>
                            </w:r>
                            <w:r>
                              <w:rPr>
                                <w:rFonts w:ascii="宋体" w:hAnsi="宋体" w:cs="宋体" w:eastAsia="宋体"/>
                                <w:sz w:val="11"/>
                                <w:color w:val="000000"/>
                                <w:b w:val="off"/>
                                <w:i w:val="off"/>
                              </w:rPr>
                              <w:t>生的环境方</w:t>
                            </w:r>
                            <w:r>
                              <w:rPr>
                                <w:rFonts w:ascii="宋体" w:hAnsi="宋体" w:cs="宋体" w:eastAsia="宋体"/>
                                <w:sz w:val="11"/>
                                <w:color w:val="000000"/>
                                <w:b w:val="off"/>
                                <w:i w:val="off"/>
                              </w:rPr>
                              <w:t>面不同</w:t>
                            </w:r>
                          </w:p>
                        </w:txbxContent>
                      </wps:txbx>
                      <wps:bodyPr wrap="square" lIns="0" rIns="0" tIns="0" bIns="0" vert="horz" anchor="t">
                        <a:spAutoFit/>
                      </wps:bodyPr>
                    </wps:wsp>
                  </a:graphicData>
                </a:graphic>
              </wp:anchor>
            </w:drawing>
          </mc:Choice>
          <mc:Fallback>
            <w:pict>
              <v:shape type="#_x0000_t202" filled="f" stroked="f" style="margin-left:278pt;margin-top:0pt;width:40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关于现世的</w:t>
                      </w:r>
                      <w:r>
                        <w:rPr>
                          <w:rFonts w:ascii="宋体" w:hAnsi="宋体" w:cs="宋体" w:eastAsia="宋体"/>
                          <w:sz w:val="11"/>
                          <w:color w:val="000000"/>
                          <w:b w:val="off"/>
                          <w:i w:val="off"/>
                        </w:rPr>
                        <w:t>快乐 和痛</w:t>
                      </w:r>
                      <w:r>
                        <w:rPr>
                          <w:rFonts w:ascii="宋体" w:hAnsi="宋体" w:cs="宋体" w:eastAsia="宋体"/>
                          <w:sz w:val="11"/>
                          <w:color w:val="000000"/>
                          <w:b w:val="off"/>
                          <w:i w:val="off"/>
                        </w:rPr>
                        <w:t>苦，不管来</w:t>
                      </w:r>
                      <w:r>
                        <w:rPr>
                          <w:rFonts w:ascii="宋体" w:hAnsi="宋体" w:cs="宋体" w:eastAsia="宋体"/>
                          <w:sz w:val="11"/>
                          <w:color w:val="000000"/>
                          <w:b w:val="off"/>
                          <w:i w:val="off"/>
                        </w:rPr>
                        <w:t>源于何处，</w:t>
                      </w:r>
                      <w:r>
                        <w:rPr>
                          <w:rFonts w:ascii="宋体" w:hAnsi="宋体" w:cs="宋体" w:eastAsia="宋体"/>
                          <w:sz w:val="11"/>
                          <w:color w:val="000000"/>
                          <w:b w:val="off"/>
                          <w:i w:val="off"/>
                        </w:rPr>
                        <w:t>只是在其产</w:t>
                      </w:r>
                      <w:r>
                        <w:rPr>
                          <w:rFonts w:ascii="宋体" w:hAnsi="宋体" w:cs="宋体" w:eastAsia="宋体"/>
                          <w:sz w:val="11"/>
                          <w:color w:val="000000"/>
                          <w:b w:val="off"/>
                          <w:i w:val="off"/>
                        </w:rPr>
                        <w:t>生的环境方</w:t>
                      </w:r>
                      <w:r>
                        <w:rPr>
                          <w:rFonts w:ascii="宋体" w:hAnsi="宋体" w:cs="宋体" w:eastAsia="宋体"/>
                          <w:sz w:val="11"/>
                          <w:color w:val="000000"/>
                          <w:b w:val="off"/>
                          <w:i w:val="off"/>
                        </w:rPr>
                        <w:t>面不同</w:t>
                      </w:r>
                    </w:p>
                  </w:txbxContent>
                </v:textbox>
              </v:shape>
            </w:pict>
          </mc:Fallback>
        </mc:AlternateContent>
      </w:r>
    </w:p>
    <w:p>
      <w:pPr>
        <w:wordWrap w:val="on"/>
        <w:autoSpaceDE w:val="off"/>
        <w:autoSpaceDN w:val="off"/>
        <w:spacing w:before="100" w:after="0" w:line="240" w:lineRule="atLeast"/>
        <w:ind w:left="20" w:right="0"/>
        <w:jc w:val="both"/>
        <w:textAlignment w:val="auto"/>
        <w:rPr>
          <w:sz w:val="15"/>
        </w:rPr>
      </w:pPr>
      <w:r>
        <w:rPr>
          <w:rFonts w:ascii="宋体" w:hAnsi="宋体" w:cs="宋体" w:eastAsia="宋体"/>
          <w:sz w:val="15"/>
          <w:color w:val="000000"/>
          <w:b w:val="off"/>
          <w:i w:val="off"/>
        </w:rPr>
        <w:t>慎而降临到他头上的，便可称为出自自然约束力的惩罚；如果这同</w:t>
      </w:r>
    </w:p>
    <w:p>
      <w:pPr>
        <w:wordWrap w:val="on"/>
        <w:autoSpaceDE w:val="off"/>
        <w:autoSpaceDN w:val="off"/>
        <w:spacing w:before="80" w:after="0" w:line="240" w:lineRule="atLeast"/>
        <w:ind w:left="20" w:right="0"/>
        <w:jc w:val="both"/>
        <w:textAlignment w:val="auto"/>
        <w:rPr>
          <w:sz w:val="15"/>
        </w:rPr>
      </w:pPr>
      <w:r>
        <w:rPr>
          <w:rFonts w:ascii="宋体" w:hAnsi="宋体" w:cs="宋体" w:eastAsia="宋体"/>
          <w:sz w:val="15"/>
          <w:color w:val="000000"/>
          <w:b w:val="off"/>
          <w:i w:val="off"/>
        </w:rPr>
        <w:t>一项苦难是法律施加的，那就是通常所谓的惩罚；如果蒙难者的不</w:t>
      </w:r>
    </w:p>
    <w:p>
      <w:pPr>
        <w:wordWrap w:val="on"/>
        <w:autoSpaceDE w:val="off"/>
        <w:autoSpaceDN w:val="off"/>
        <w:spacing w:before="60" w:after="0" w:line="240" w:lineRule="atLeast"/>
        <w:ind w:left="40" w:right="0"/>
        <w:jc w:val="both"/>
        <w:textAlignment w:val="auto"/>
        <w:rPr>
          <w:sz w:val="15"/>
        </w:rPr>
      </w:pPr>
      <w:r>
        <w:rPr>
          <w:rFonts w:ascii="宋体" w:hAnsi="宋体" w:cs="宋体" w:eastAsia="宋体"/>
          <w:sz w:val="15"/>
          <w:color w:val="000000"/>
          <w:b w:val="off"/>
          <w:i w:val="off"/>
        </w:rPr>
        <w:t>端行为、或被设想为不端的行为使他得不到任何友好的帮助，从而</w:t>
      </w:r>
    </w:p>
    <w:p>
      <w:pPr>
        <w:wordWrap w:val="on"/>
        <w:autoSpaceDE w:val="off"/>
        <w:autoSpaceDN w:val="off"/>
        <w:spacing w:before="140" w:after="0" w:line="240" w:lineRule="atLeast"/>
        <w:ind w:left="20" w:right="0"/>
        <w:jc w:val="both"/>
        <w:textAlignment w:val="auto"/>
        <w:rPr>
          <w:sz w:val="15"/>
        </w:rPr>
      </w:pPr>
      <w:r>
        <w:rPr>
          <w:rFonts w:ascii="宋体" w:hAnsi="宋体" w:cs="宋体" w:eastAsia="宋体"/>
          <w:sz w:val="15"/>
          <w:color w:val="000000"/>
          <w:b w:val="off"/>
          <w:i w:val="off"/>
        </w:rPr>
        <w:t>蒙受苦难，那便是出自道德约束力的惩罚；如果苦难通过某一天意</w:t>
      </w:r>
    </w:p>
    <w:p>
      <w:pPr>
        <w:wordWrap w:val="on"/>
        <w:autoSpaceDE w:val="off"/>
        <w:autoSpaceDN w:val="off"/>
        <w:spacing w:before="100" w:after="0" w:line="240" w:lineRule="atLeast"/>
        <w:ind w:left="40" w:right="0"/>
        <w:jc w:val="both"/>
        <w:textAlignment w:val="auto"/>
        <w:rPr>
          <w:sz w:val="15"/>
        </w:rPr>
      </w:pPr>
      <w:r>
        <w:rPr>
          <w:rFonts w:ascii="宋体" w:hAnsi="宋体" w:cs="宋体" w:eastAsia="宋体"/>
          <w:sz w:val="15"/>
          <w:color w:val="000000"/>
          <w:b w:val="off"/>
          <w:i w:val="off"/>
        </w:rPr>
        <w:t>的干预而降临，那便是出自宗教约束力的惩罚。</w:t>
      </w:r>
    </w:p>
    <w:p>
      <w:pPr>
        <w:wordWrap w:val="on"/>
        <w:autoSpaceDE w:val="off"/>
        <w:autoSpaceDN w:val="off"/>
        <w:spacing w:before="0" w:after="0" w:line="320" w:lineRule="atLeast"/>
        <w:ind w:left="20" w:right="420" w:firstLine="400"/>
        <w:jc w:val="both"/>
        <w:textAlignment w:val="auto"/>
        <w:rPr>
          <w:sz w:val="15"/>
        </w:rPr>
      </w:pPr>
      <w:r>
        <w:rPr>
          <w:rFonts w:ascii="宋体" w:hAnsi="宋体" w:cs="宋体" w:eastAsia="宋体"/>
          <w:sz w:val="15"/>
          <w:color w:val="000000"/>
          <w:b w:val="off"/>
          <w:i w:val="off"/>
        </w:rPr>
        <w:t>9.假设一个人的财产或身体被火吞噬。如果他遭此厄运是由 举例</w:t>
      </w:r>
      <w:r>
        <w:rPr>
          <w:rFonts w:ascii="宋体" w:hAnsi="宋体" w:cs="宋体" w:eastAsia="宋体"/>
          <w:sz w:val="15"/>
          <w:color w:val="000000"/>
          <w:b w:val="off"/>
          <w:i w:val="off"/>
        </w:rPr>
        <w:t>于所谓事故，那就是灾祸；如果是由于他自己不慎(例如忘了熄灭</w:t>
      </w:r>
      <w:r>
        <w:rPr>
          <w:rFonts w:ascii="宋体" w:hAnsi="宋体" w:cs="宋体" w:eastAsia="宋体"/>
          <w:sz w:val="15"/>
          <w:color w:val="000000"/>
          <w:b w:val="off"/>
          <w:i w:val="off"/>
        </w:rPr>
        <w:t>蜡烛)，便可称为自然约束力的惩罚；如果是政治官员的判决使他</w:t>
      </w:r>
      <w:r>
        <w:rPr>
          <w:rFonts w:ascii="宋体" w:hAnsi="宋体" w:cs="宋体" w:eastAsia="宋体"/>
          <w:sz w:val="15"/>
          <w:color w:val="000000"/>
          <w:b w:val="off"/>
          <w:i w:val="off"/>
        </w:rPr>
        <w:t>如此，那就是属于政治约束力的惩罚，即通常所谓的惩罚；如果是</w:t>
      </w:r>
      <w:r>
        <w:rPr>
          <w:rFonts w:ascii="宋体" w:hAnsi="宋体" w:cs="宋体" w:eastAsia="宋体"/>
          <w:sz w:val="15"/>
          <w:color w:val="000000"/>
          <w:b w:val="off"/>
          <w:i w:val="off"/>
        </w:rPr>
        <w:t>由于他的邻人对他的道德品格有所不悦而不给任何帮助，那么他</w:t>
      </w:r>
      <w:r>
        <w:rPr>
          <w:rFonts w:ascii="宋体" w:hAnsi="宋体" w:cs="宋体" w:eastAsia="宋体"/>
          <w:sz w:val="15"/>
          <w:color w:val="000000"/>
          <w:b w:val="off"/>
          <w:i w:val="off"/>
        </w:rPr>
        <w:t>蒙受火难便是道德约束力的惩罚；如果是由于他犯下某种罪孽，或</w:t>
      </w:r>
      <w:r>
        <w:rPr>
          <w:rFonts w:ascii="宋体" w:hAnsi="宋体" w:cs="宋体" w:eastAsia="宋体"/>
          <w:sz w:val="15"/>
          <w:color w:val="000000"/>
          <w:b w:val="off"/>
          <w:i w:val="off"/>
        </w:rPr>
        <w:t>因惧怕天谴而心烦意乱，以致招来由直接责罚表现的神怒，那便是</w:t>
      </w:r>
      <w:r>
        <w:br w:type="page"/>
      </w:r>
    </w:p>
    <w:p>
      <w:pPr>
        <w:wordWrap w:val="on"/>
        <w:autoSpaceDE w:val="off"/>
        <w:autoSpaceDN w:val="off"/>
        <w:spacing w:before="200" w:after="0" w:line="180" w:lineRule="atLeast"/>
        <w:ind w:left="860" w:right="0"/>
        <w:jc w:val="both"/>
        <w:textAlignment w:val="auto"/>
        <w:rPr>
          <w:sz w:val="11"/>
        </w:rPr>
      </w:pPr>
      <w:r>
        <w:rPr>
          <w:rFonts w:ascii="宋体" w:hAnsi="宋体" w:cs="宋体" w:eastAsia="宋体"/>
          <w:sz w:val="11"/>
          <w:color w:val="000000"/>
          <w:u w:val="single"/>
          <w:b w:val="off"/>
          <w:i w:val="off"/>
        </w:rPr>
        <w:t xml:space="preserve">  84                      道德与立法原理导论                         </w:t>
      </w:r>
    </w:p>
    <w:p>
      <w:pPr>
        <w:wordWrap w:val="on"/>
        <w:autoSpaceDE w:val="off"/>
        <w:autoSpaceDN w:val="off"/>
        <w:spacing w:before="280" w:after="0" w:line="240" w:lineRule="atLeast"/>
        <w:ind w:left="860" w:right="0"/>
        <w:jc w:val="both"/>
        <w:textAlignment w:val="auto"/>
        <w:rPr>
          <w:sz w:val="15"/>
        </w:rPr>
      </w:pPr>
      <w:r>
        <w:rPr>
          <w:rFonts w:ascii="宋体" w:hAnsi="宋体" w:cs="宋体" w:eastAsia="宋体"/>
          <w:sz w:val="15"/>
          <w:color w:val="000000"/>
          <w:b w:val="off"/>
          <w:i w:val="off"/>
        </w:rPr>
        <w:t>宗教约束力的惩罚。©</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38100"/>
                <wp:wrapTopAndBottom/>
                <wp:docPr id="240" name="文本框 240"/>
                <a:graphic xmlns:a="http://schemas.openxmlformats.org/drawingml/2006/main">
                  <a:graphicData uri="http://schemas.microsoft.com/office/word/2010/wordprocessingShape">
                    <wps:wsp>
                      <wps:cNvSpPr txBox="true"/>
                      <wps:spPr>
                        <a:xfrm>
                          <a:off x="0" y="0"/>
                          <a:ext cx="39497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82600" cy="114300"/>
                <wp:wrapTopAndBottom/>
                <wp:docPr id="241" name="文本框 24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关于来世的</w:t>
                            </w:r>
                          </w:p>
                        </w:txbxContent>
                      </wps:txbx>
                      <wps:bodyPr wrap="square" lIns="0" rIns="0" tIns="0" bIns="0" vert="horz" anchor="t">
                        <a:spAutoFit/>
                      </wps:bodyPr>
                    </wps:wsp>
                  </a:graphicData>
                </a:graphic>
              </wp:anchor>
            </w:drawing>
          </mc:Choice>
          <mc:Fallback>
            <w:pict>
              <v:shape type="#_x0000_t202" filled="f" stroked="f" style="margin-left:1pt;margin-top: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关于来世的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52400"/>
                <wp:wrapTopAndBottom/>
                <wp:docPr id="242" name="文本框 242"/>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10.至于宗教约束力范围内那些关于来世的快乐和痛苦，我</w:t>
                            </w:r>
                          </w:p>
                        </w:txbxContent>
                      </wps:txbx>
                      <wps:bodyPr wrap="square" lIns="0" rIns="0" tIns="0" bIns="0" vert="horz" anchor="t">
                        <a:spAutoFit/>
                      </wps:bodyPr>
                    </wps:wsp>
                  </a:graphicData>
                </a:graphic>
              </wp:anchor>
            </w:drawing>
          </mc:Choice>
          <mc:Fallback>
            <w:pict>
              <v:shape type="#_x0000_t202" filled="f" stroked="f" style="margin-left:58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10.至于宗教约束力范围内那些关于来世的快乐和痛苦，我</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39700"/>
                <wp:wrapTopAndBottom/>
                <wp:docPr id="243" name="文本框 243"/>
                <a:graphic xmlns:a="http://schemas.openxmlformats.org/drawingml/2006/main">
                  <a:graphicData uri="http://schemas.microsoft.com/office/word/2010/wordprocessingShape">
                    <wps:wsp>
                      <wps:cNvSpPr txBox="true"/>
                      <wps:spPr>
                        <a:xfrm>
                          <a:off x="0" y="0"/>
                          <a:ext cx="39497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244" name="文本框 24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快乐和痛苦</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快乐和痛苦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76200</wp:posOffset>
                </wp:positionV>
                <wp:extent cx="3479800" cy="114300"/>
                <wp:wrapTopAndBottom/>
                <wp:docPr id="245" name="文本框 245"/>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们无法知道可能是什么样的。这些并非人所能见。在现世生活中，</w:t>
                            </w:r>
                          </w:p>
                        </w:txbxContent>
                      </wps:txbx>
                      <wps:bodyPr wrap="square" lIns="0" rIns="0" tIns="0" bIns="0" vert="horz" anchor="t">
                        <a:spAutoFit/>
                      </wps:bodyPr>
                    </wps:wsp>
                  </a:graphicData>
                </a:graphic>
              </wp:anchor>
            </w:drawing>
          </mc:Choice>
          <mc:Fallback>
            <w:pict>
              <v:shape type="#_x0000_t202" filled="f" stroked="f" style="margin-left:38pt;margin-top:6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们无法知道可能是什么样的。这些并非人所能见。在现世生活中，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393700" cy="114300"/>
                <wp:wrapTopAndBottom/>
                <wp:docPr id="246" name="文本框 246"/>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不知其详</w:t>
                            </w:r>
                          </w:p>
                        </w:txbxContent>
                      </wps:txbx>
                      <wps:bodyPr wrap="square" lIns="0" rIns="0" tIns="0" bIns="0" vert="horz" anchor="t">
                        <a:spAutoFit/>
                      </wps:bodyPr>
                    </wps:wsp>
                  </a:graphicData>
                </a:graphic>
              </wp:anchor>
            </w:drawing>
          </mc:Choice>
          <mc:Fallback>
            <w:pict>
              <v:shape type="#_x0000_t202" filled="f" stroked="f" style="margin-left:1pt;margin-top:11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不知其详</w:t>
                      </w:r>
                    </w:p>
                  </w:txbxContent>
                </v:textbox>
              </v:shape>
            </w:pict>
          </mc:Fallback>
        </mc:AlternateContent>
      </w:r>
    </w:p>
    <w:p>
      <w:pPr>
        <w:wordWrap w:val="on"/>
        <w:autoSpaceDE w:val="off"/>
        <w:autoSpaceDN w:val="off"/>
        <w:spacing w:before="0" w:after="0" w:line="240" w:lineRule="atLeast"/>
        <w:ind w:left="780" w:right="0"/>
        <w:jc w:val="both"/>
        <w:textAlignment w:val="auto"/>
        <w:rPr>
          <w:sz w:val="15"/>
        </w:rPr>
      </w:pPr>
      <w:r>
        <w:rPr>
          <w:rFonts w:ascii="宋体" w:hAnsi="宋体" w:cs="宋体" w:eastAsia="宋体"/>
          <w:sz w:val="15"/>
          <w:color w:val="000000"/>
          <w:b w:val="off"/>
          <w:i w:val="off"/>
        </w:rPr>
        <w:t>它们只是预料之事：不管这一预料是从自然宗教当中还是从天启</w:t>
      </w:r>
    </w:p>
    <w:p>
      <w:pPr>
        <w:wordWrap w:val="on"/>
        <w:autoSpaceDE w:val="off"/>
        <w:autoSpaceDN w:val="off"/>
        <w:spacing w:before="100" w:after="0" w:line="240" w:lineRule="atLeast"/>
        <w:ind w:left="760" w:right="0"/>
        <w:jc w:val="both"/>
        <w:textAlignment w:val="auto"/>
        <w:rPr>
          <w:sz w:val="15"/>
        </w:rPr>
      </w:pPr>
      <w:r>
        <w:rPr>
          <w:rFonts w:ascii="宋体" w:hAnsi="宋体" w:cs="宋体" w:eastAsia="宋体"/>
          <w:sz w:val="15"/>
          <w:color w:val="000000"/>
          <w:b w:val="off"/>
          <w:i w:val="off"/>
        </w:rPr>
        <w:t>宗教当中引申出来的，我们都无法知道这个特殊种类的快乐或痛</w:t>
      </w:r>
    </w:p>
    <w:p>
      <w:pPr>
        <w:wordWrap w:val="on"/>
        <w:autoSpaceDE w:val="off"/>
        <w:autoSpaceDN w:val="off"/>
        <w:spacing w:before="80" w:after="0" w:line="240" w:lineRule="atLeast"/>
        <w:ind w:left="760" w:right="0"/>
        <w:jc w:val="both"/>
        <w:textAlignment w:val="auto"/>
        <w:rPr>
          <w:sz w:val="15"/>
        </w:rPr>
      </w:pPr>
      <w:r>
        <w:rPr>
          <w:rFonts w:ascii="宋体" w:hAnsi="宋体" w:cs="宋体" w:eastAsia="宋体"/>
          <w:sz w:val="15"/>
          <w:color w:val="000000"/>
          <w:b w:val="off"/>
          <w:i w:val="off"/>
        </w:rPr>
        <w:t>苦是否有别于人所能见的一切。我们关于此类苦乐所能形成的最</w:t>
      </w:r>
    </w:p>
    <w:p>
      <w:pPr>
        <w:wordWrap w:val="on"/>
        <w:autoSpaceDE w:val="off"/>
        <w:autoSpaceDN w:val="off"/>
        <w:spacing w:before="100" w:after="0" w:line="240" w:lineRule="atLeast"/>
        <w:ind w:left="760" w:right="0"/>
        <w:jc w:val="both"/>
        <w:textAlignment w:val="auto"/>
        <w:rPr>
          <w:sz w:val="15"/>
        </w:rPr>
      </w:pPr>
      <w:r>
        <w:rPr>
          <w:rFonts w:ascii="宋体" w:hAnsi="宋体" w:cs="宋体" w:eastAsia="宋体"/>
          <w:sz w:val="15"/>
          <w:color w:val="000000"/>
          <w:b w:val="off"/>
          <w:i w:val="off"/>
        </w:rPr>
        <w:t>好观念，就素质而言都是全然未经清理的。在哪些其他方面我们关</w:t>
      </w:r>
    </w:p>
    <w:p>
      <w:pPr>
        <w:wordWrap w:val="on"/>
        <w:autoSpaceDE w:val="off"/>
        <w:autoSpaceDN w:val="off"/>
        <w:spacing w:before="120" w:after="0" w:line="240" w:lineRule="atLeast"/>
        <w:ind w:left="520" w:right="0"/>
        <w:jc w:val="both"/>
        <w:textAlignment w:val="auto"/>
        <w:rPr>
          <w:sz w:val="15"/>
        </w:rPr>
      </w:pPr>
      <w:r>
        <w:rPr>
          <w:rFonts w:ascii="宋体" w:hAnsi="宋体" w:cs="宋体" w:eastAsia="宋体"/>
          <w:sz w:val="15"/>
          <w:color w:val="000000"/>
          <w:b w:val="off"/>
          <w:i w:val="off"/>
        </w:rPr>
        <w:t>37 于它们的观念可以加以清理?这将在别处考虑。@</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25400"/>
                <wp:wrapTopAndBottom/>
                <wp:docPr id="247" name="文本框 247"/>
                <a:graphic xmlns:a="http://schemas.openxmlformats.org/drawingml/2006/main">
                  <a:graphicData uri="http://schemas.microsoft.com/office/word/2010/wordprocessingShape">
                    <wps:wsp>
                      <wps:cNvSpPr txBox="true"/>
                      <wps:spPr>
                        <a:xfrm>
                          <a:off x="0" y="0"/>
                          <a:ext cx="3962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82600" cy="114300"/>
                <wp:wrapTopAndBottom/>
                <wp:docPr id="248" name="文本框 248"/>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自然约束力</w:t>
                            </w:r>
                          </w:p>
                        </w:txbxContent>
                      </wps:txbx>
                      <wps:bodyPr wrap="square" lIns="0" rIns="0" tIns="0" bIns="0" vert="horz" anchor="t">
                        <a:spAutoFit/>
                      </wps:bodyPr>
                    </wps:wsp>
                  </a:graphicData>
                </a:graphic>
              </wp:anchor>
            </w:drawing>
          </mc:Choice>
          <mc:Fallback>
            <w:pict>
              <v:shape type="#_x0000_t202" filled="f" stroked="f" style="margin-left:1pt;margin-top: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自然约束力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52400"/>
                <wp:wrapTopAndBottom/>
                <wp:docPr id="249" name="文本框 249"/>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11.我们可以看到，在所有四种约束力当中，自然约束力总的</w:t>
                            </w:r>
                          </w:p>
                        </w:txbxContent>
                      </wps:txbx>
                      <wps:bodyPr wrap="square" lIns="0" rIns="0" tIns="0" bIns="0" vert="horz" anchor="t">
                        <a:spAutoFit/>
                      </wps:bodyPr>
                    </wps:wsp>
                  </a:graphicData>
                </a:graphic>
              </wp:anchor>
            </w:drawing>
          </mc:Choice>
          <mc:Fallback>
            <w:pict>
              <v:shape type="#_x0000_t202" filled="f" stroked="f" style="margin-left:58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11.我们可以看到，在所有四种约束力当中，自然约束力总的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52400"/>
                <wp:wrapTopAndBottom/>
                <wp:docPr id="250" name="文本框 250"/>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251" name="文本框 25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包含在其他</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包含在其他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82600" cy="88900"/>
                <wp:wrapTopAndBottom/>
                <wp:docPr id="252" name="文本框 252"/>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三种约束力</w:t>
                            </w:r>
                          </w:p>
                        </w:txbxContent>
                      </wps:txbx>
                      <wps:bodyPr wrap="square" lIns="0" rIns="0" tIns="0" bIns="0" vert="horz" anchor="t">
                        <a:spAutoFit/>
                      </wps:bodyPr>
                    </wps:wsp>
                  </a:graphicData>
                </a:graphic>
              </wp:anchor>
            </w:drawing>
          </mc:Choice>
          <mc:Fallback>
            <w:pict>
              <v:shape type="#_x0000_t202" filled="f" stroked="f" style="margin-left:1pt;margin-top:12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三种约束力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76200</wp:posOffset>
                </wp:positionV>
                <wp:extent cx="3467100" cy="114300"/>
                <wp:wrapTopAndBottom/>
                <wp:docPr id="253" name="文本框 253"/>
                <a:graphic xmlns:a="http://schemas.openxmlformats.org/drawingml/2006/main">
                  <a:graphicData uri="http://schemas.microsoft.com/office/word/2010/wordprocessingShape">
                    <wps:wsp>
                      <wps:cNvSpPr txBox="true"/>
                      <wps:spPr>
                        <a:xfrm>
                          <a:off x="0" y="0"/>
                          <a:ext cx="3467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来说是政治约束力和道德约束力的基础，而在有关现世的范围内，</w:t>
                            </w:r>
                          </w:p>
                        </w:txbxContent>
                      </wps:txbx>
                      <wps:bodyPr wrap="square" lIns="0" rIns="0" tIns="0" bIns="0" vert="horz" anchor="t">
                        <a:spAutoFit/>
                      </wps:bodyPr>
                    </wps:wsp>
                  </a:graphicData>
                </a:graphic>
              </wp:anchor>
            </w:drawing>
          </mc:Choice>
          <mc:Fallback>
            <w:pict>
              <v:shape type="#_x0000_t202" filled="f" stroked="f" style="margin-left:39pt;margin-top:6pt;width:27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来说是政治约束力和道德约束力的基础，而在有关现世的范围内，</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15900" cy="114300"/>
                <wp:wrapTopAndBottom/>
                <wp:docPr id="254" name="文本框 254"/>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之内</w:t>
                            </w:r>
                          </w:p>
                        </w:txbxContent>
                      </wps:txbx>
                      <wps:bodyPr wrap="square" lIns="0" rIns="0" tIns="0" bIns="0" vert="horz" anchor="t">
                        <a:spAutoFit/>
                      </wps:bodyPr>
                    </wps:wsp>
                  </a:graphicData>
                </a:graphic>
              </wp:anchor>
            </w:drawing>
          </mc:Choice>
          <mc:Fallback>
            <w:pict>
              <v:shape type="#_x0000_t202" filled="f" stroked="f" style="margin-left:1pt;margin-top:0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之内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92500" cy="152400"/>
                <wp:wrapTopAndBottom/>
                <wp:docPr id="255" name="文本框 255"/>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它也是宗教约束力的基础。它包含在其他三种约束力的每一种之</w:t>
                            </w:r>
                          </w:p>
                        </w:txbxContent>
                      </wps:txbx>
                      <wps:bodyPr wrap="square" lIns="0" rIns="0" tIns="0" bIns="0" vert="horz" anchor="t">
                        <a:spAutoFit/>
                      </wps:bodyPr>
                    </wps:wsp>
                  </a:graphicData>
                </a:graphic>
              </wp:anchor>
            </w:drawing>
          </mc:Choice>
          <mc:Fallback>
            <w:pict>
              <v:shape type="#_x0000_t202" filled="f" stroked="f" style="margin-left:39pt;margin-top:0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它也是宗教约束力的基础。它包含在其他三种约束力的每一种之</w:t>
                      </w:r>
                    </w:p>
                  </w:txbxContent>
                </v:textbox>
              </v:shape>
            </w:pict>
          </mc:Fallback>
        </mc:AlternateConten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ff"/>
          <w:i w:val="off"/>
        </w:rPr>
        <w:t>内。它在任何场合都可以起作用(即任何属于它的痛苦或快乐都可</w:t>
      </w:r>
    </w:p>
    <w:p>
      <w:pPr>
        <w:wordWrap w:val="on"/>
        <w:autoSpaceDE w:val="off"/>
        <w:autoSpaceDN w:val="off"/>
        <w:spacing w:before="120" w:after="0" w:line="240" w:lineRule="atLeast"/>
        <w:ind w:left="780" w:right="0"/>
        <w:jc w:val="both"/>
        <w:textAlignment w:val="auto"/>
        <w:rPr>
          <w:sz w:val="15"/>
        </w:rPr>
      </w:pPr>
      <w:r>
        <w:rPr>
          <w:rFonts w:ascii="宋体" w:hAnsi="宋体" w:cs="宋体" w:eastAsia="宋体"/>
          <w:sz w:val="15"/>
          <w:color w:val="000000"/>
          <w:b w:val="off"/>
          <w:i w:val="off"/>
        </w:rPr>
        <w:t>以起作用)，而不取决于它们，它们却全都只能够通过它来起作</w:t>
      </w:r>
    </w:p>
    <w:p>
      <w:pPr>
        <w:wordWrap w:val="on"/>
        <w:autoSpaceDE w:val="off"/>
        <w:autoSpaceDN w:val="off"/>
        <w:spacing w:before="60" w:after="0" w:line="240" w:lineRule="atLeast"/>
        <w:ind w:left="760" w:right="0"/>
        <w:jc w:val="both"/>
        <w:textAlignment w:val="auto"/>
        <w:rPr>
          <w:sz w:val="15"/>
        </w:rPr>
      </w:pPr>
      <w:r>
        <w:rPr>
          <w:rFonts w:ascii="宋体" w:hAnsi="宋体" w:cs="宋体" w:eastAsia="宋体"/>
          <w:sz w:val="15"/>
          <w:color w:val="000000"/>
          <w:b w:val="off"/>
          <w:i w:val="off"/>
        </w:rPr>
        <w:t>用。简言之，自然力量可以独自起作用，而政治官员或公众除非通</w:t>
      </w:r>
    </w:p>
    <w:p>
      <w:pPr>
        <w:wordWrap w:val="on"/>
        <w:autoSpaceDE w:val="off"/>
        <w:autoSpaceDN w:val="off"/>
        <w:spacing w:before="120" w:after="0" w:line="240" w:lineRule="atLeast"/>
        <w:ind w:left="760" w:right="0"/>
        <w:jc w:val="both"/>
        <w:textAlignment w:val="auto"/>
        <w:rPr>
          <w:sz w:val="15"/>
        </w:rPr>
      </w:pPr>
      <w:r>
        <w:rPr>
          <w:rFonts w:ascii="宋体" w:hAnsi="宋体" w:cs="宋体" w:eastAsia="宋体"/>
          <w:sz w:val="15"/>
          <w:color w:val="000000"/>
          <w:b w:val="off"/>
          <w:i w:val="off"/>
        </w:rPr>
        <w:t>过自然力量便不能起作用，上帝在这里所说的情况下非如此则不</w:t>
      </w:r>
    </w:p>
    <w:p>
      <w:pPr>
        <w:wordWrap w:val="on"/>
        <w:autoSpaceDE w:val="off"/>
        <w:autoSpaceDN w:val="off"/>
        <w:spacing w:before="80" w:after="0" w:line="240" w:lineRule="atLeast"/>
        <w:ind w:left="760" w:right="0"/>
        <w:jc w:val="both"/>
        <w:textAlignment w:val="auto"/>
        <w:rPr>
          <w:sz w:val="15"/>
        </w:rPr>
      </w:pPr>
      <w:r>
        <w:rPr>
          <w:rFonts w:ascii="宋体" w:hAnsi="宋体" w:cs="宋体" w:eastAsia="宋体"/>
          <w:sz w:val="15"/>
          <w:color w:val="000000"/>
          <w:b w:val="off"/>
          <w:i w:val="off"/>
        </w:rPr>
        <w:t>被设想为起作用。</w:t>
      </w:r>
    </w:p>
    <w:p>
      <w:pPr>
        <w:wordWrap w:val="on"/>
        <w:autoSpaceDE w:val="off"/>
        <w:autoSpaceDN w:val="off"/>
        <w:spacing w:before="0" w:after="0" w:line="315" w:lineRule="atLeast"/>
        <w:ind w:left="20" w:right="0"/>
        <w:jc w:val="both"/>
        <w:textAlignment w:val="auto"/>
        <w:rPr>
          <w:sz w:val="24"/>
        </w:rPr>
      </w:pPr>
      <w:r>
        <w:rPr>
          <w:rFonts w:ascii="宋体" w:hAnsi="宋体" w:cs="宋体" w:eastAsia="宋体"/>
          <w:sz w:val="15"/>
          <w:color w:val="000000"/>
          <w:b w:val="off"/>
          <w:i w:val="off"/>
        </w:rPr>
        <w:t>本章的用处</w:t>
      </w:r>
      <w:r>
        <w:rPr>
          <w:rFonts w:ascii="宋体" w:hAnsi="宋体" w:cs="宋体" w:eastAsia="宋体"/>
          <w:sz w:val="24"/>
        </w:rPr>
        <w:t xml:space="preserve">    </w:t>
      </w:r>
      <w:r>
        <w:rPr>
          <w:rFonts w:ascii="宋体" w:hAnsi="宋体" w:cs="宋体" w:eastAsia="宋体"/>
          <w:sz w:val="15"/>
          <w:color w:val="000000"/>
          <w:b w:val="off"/>
          <w:i w:val="off"/>
        </w:rPr>
        <w:t>12.替性质很大程度上相同的这几个对象找一个共同的名</w:t>
      </w:r>
      <w:r>
        <w:rPr>
          <w:rFonts w:ascii="宋体" w:hAnsi="宋体" w:cs="宋体" w:eastAsia="宋体"/>
          <w:sz w:val="15"/>
          <w:color w:val="000000"/>
          <w:b w:val="off"/>
          <w:i w:val="off"/>
        </w:rPr>
        <w:t>称，看来是有益的。首先，这似乎便于某些快乐和痛苦的命名，否则</w:t>
      </w:r>
      <w:r>
        <w:rPr>
          <w:rFonts w:ascii="宋体" w:hAnsi="宋体" w:cs="宋体" w:eastAsia="宋体"/>
          <w:sz w:val="15"/>
          <w:color w:val="000000"/>
          <w:b w:val="off"/>
          <w:i w:val="off"/>
        </w:rPr>
        <w:t>就难找到一个同样能表现其特征的名称；其次，是为了突出某些道</w:t>
      </w:r>
      <w:r>
        <w:rPr>
          <w:rFonts w:ascii="宋体" w:hAnsi="宋体" w:cs="宋体" w:eastAsia="宋体"/>
          <w:sz w:val="15"/>
          <w:color w:val="000000"/>
          <w:b w:val="off"/>
          <w:i w:val="off"/>
        </w:rPr>
        <w:t>义力量的有效性，它们的影响容易被掉以轻心。政治约束力是否对</w:t>
      </w:r>
    </w:p>
    <w:p>
      <w:pPr>
        <w:wordWrap w:val="on"/>
        <w:spacing w:before="400" w:after="0" w:line="60" w:lineRule="exact"/>
        <w:ind w:left="86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93" w:lineRule="atLeast"/>
        <w:ind w:left="860" w:right="0" w:firstLine="300"/>
        <w:jc w:val="both"/>
        <w:textAlignment w:val="auto"/>
        <w:rPr>
          <w:sz w:val="11"/>
        </w:rPr>
      </w:pPr>
      <w:r>
        <w:rPr>
          <w:rFonts w:ascii="宋体" w:hAnsi="宋体" w:cs="宋体" w:eastAsia="宋体"/>
          <w:sz w:val="11"/>
          <w:color w:val="000000"/>
          <w:b w:val="off"/>
          <w:i w:val="off"/>
        </w:rPr>
        <w:t>C 一项苦难，若被认为像上面那样是由上帝的直接行动而降临到一个人头上，</w:t>
      </w:r>
      <w:r>
        <w:rPr>
          <w:rFonts w:ascii="宋体" w:hAnsi="宋体" w:cs="宋体" w:eastAsia="宋体"/>
          <w:sz w:val="11"/>
          <w:color w:val="000000"/>
          <w:b w:val="off"/>
          <w:i w:val="off"/>
        </w:rPr>
        <w:t>则往往为简洁起见称作报应，而不说成是因为神的某一特定审判和由此作出的判决而</w:t>
      </w:r>
      <w:r>
        <w:rPr>
          <w:rFonts w:ascii="宋体" w:hAnsi="宋体" w:cs="宋体" w:eastAsia="宋体"/>
          <w:sz w:val="11"/>
          <w:color w:val="000000"/>
          <w:b w:val="off"/>
          <w:i w:val="off"/>
        </w:rPr>
        <w:t>加诸于他的苦难。</w:t>
      </w:r>
    </w:p>
    <w:p>
      <w:pPr>
        <w:wordWrap w:val="on"/>
        <w:autoSpaceDE w:val="off"/>
        <w:autoSpaceDN w:val="off"/>
        <w:spacing w:before="40" w:after="0" w:line="180" w:lineRule="atLeast"/>
        <w:ind w:left="1160" w:right="0"/>
        <w:jc w:val="both"/>
        <w:textAlignment w:val="auto"/>
        <w:rPr>
          <w:sz w:val="11"/>
        </w:rPr>
      </w:pPr>
      <w:r>
        <w:rPr>
          <w:rFonts w:ascii="宋体" w:hAnsi="宋体" w:cs="宋体" w:eastAsia="宋体"/>
          <w:sz w:val="11"/>
          <w:color w:val="000000"/>
          <w:b w:val="off"/>
          <w:i w:val="off"/>
        </w:rPr>
        <w:t>① 见第十三章(不适于惩罚的情况)第2段附注。</w:t>
      </w:r>
      <w:r>
        <w:br w:type="page"/>
      </w:r>
    </w:p>
    <w:p>
      <w:pPr>
        <w:wordWrap w:val="on"/>
        <w:autoSpaceDE w:val="off"/>
        <w:autoSpaceDN w:val="off"/>
        <w:spacing w:before="180" w:after="0" w:line="180" w:lineRule="atLeast"/>
        <w:ind w:left="40" w:right="0"/>
        <w:jc w:val="both"/>
        <w:textAlignment w:val="auto"/>
        <w:rPr>
          <w:sz w:val="10"/>
        </w:rPr>
      </w:pPr>
      <w:r>
        <w:rPr>
          <w:rFonts w:ascii="宋体" w:hAnsi="宋体" w:cs="宋体" w:eastAsia="宋体"/>
          <w:sz w:val="10"/>
          <w:color w:val="000000"/>
          <w:u w:val="single"/>
          <w:b w:val="on"/>
          <w:i w:val="off"/>
        </w:rPr>
        <w:t xml:space="preserve">                第三章 快乐和痛苦的四种约束力或四种来源           85 </w:t>
      </w:r>
    </w:p>
    <w:p>
      <w:pPr>
        <w:wordWrap w:val="on"/>
        <w:autoSpaceDE w:val="off"/>
        <w:autoSpaceDN w:val="off"/>
        <w:spacing w:before="200" w:after="0" w:line="355" w:lineRule="atLeast"/>
        <w:ind w:left="20" w:right="280" w:firstLine="20"/>
        <w:jc w:val="both"/>
        <w:textAlignment w:val="auto"/>
        <w:rPr>
          <w:sz w:val="20"/>
        </w:rPr>
      </w:pPr>
      <w:r>
        <w:rPr>
          <w:rFonts w:ascii="宋体" w:hAnsi="宋体" w:cs="宋体" w:eastAsia="宋体"/>
          <w:sz w:val="20"/>
          <w:color w:val="000000"/>
          <w:b w:val="on"/>
          <w:i w:val="off"/>
        </w:rPr>
        <w:t>人类行为有影响?道德和宗教约束力对人类行为是有影响的。在其</w:t>
      </w:r>
      <w:r>
        <w:rPr>
          <w:rFonts w:ascii="宋体" w:hAnsi="宋体" w:cs="宋体" w:eastAsia="宋体"/>
          <w:sz w:val="20"/>
          <w:color w:val="000000"/>
          <w:b w:val="on"/>
          <w:i w:val="off"/>
        </w:rPr>
        <w:t>政治生涯的每个时刻，政治官员的操作都可能得益于或受阻于这</w:t>
      </w:r>
      <w:r>
        <w:rPr>
          <w:rFonts w:ascii="宋体" w:hAnsi="宋体" w:cs="宋体" w:eastAsia="宋体"/>
          <w:sz w:val="20"/>
          <w:color w:val="000000"/>
          <w:b w:val="on"/>
          <w:i w:val="off"/>
        </w:rPr>
        <w:t>两种外在力量：其中任何一种或所有这两种力量必定要么是他的</w:t>
      </w:r>
      <w:r>
        <w:rPr>
          <w:rFonts w:ascii="宋体" w:hAnsi="宋体" w:cs="宋体" w:eastAsia="宋体"/>
          <w:sz w:val="20"/>
          <w:color w:val="000000"/>
          <w:b w:val="on"/>
          <w:i w:val="off"/>
        </w:rPr>
        <w:t>对手，要么是他的盟友。他是否恰巧未把它们估算进来?如果是，那</w:t>
      </w:r>
      <w:r>
        <w:rPr>
          <w:rFonts w:ascii="宋体" w:hAnsi="宋体" w:cs="宋体" w:eastAsia="宋体"/>
          <w:sz w:val="20"/>
          <w:color w:val="000000"/>
          <w:b w:val="on"/>
          <w:i w:val="off"/>
        </w:rPr>
        <w:t>么他几乎肯定会发觉自己到头来失算了。我们将在本书的续篇中，</w:t>
      </w:r>
      <w:r>
        <w:rPr>
          <w:rFonts w:ascii="宋体" w:hAnsi="宋体" w:cs="宋体" w:eastAsia="宋体"/>
          <w:sz w:val="20"/>
          <w:color w:val="000000"/>
          <w:b w:val="on"/>
          <w:i w:val="off"/>
        </w:rPr>
        <w:t>看到关于整个这一问题的大量证据。因此，他必须始终不断地注意</w:t>
      </w:r>
      <w:r>
        <w:rPr>
          <w:rFonts w:ascii="宋体" w:hAnsi="宋体" w:cs="宋体" w:eastAsia="宋体"/>
          <w:sz w:val="20"/>
          <w:color w:val="000000"/>
          <w:b w:val="on"/>
          <w:i w:val="off"/>
        </w:rPr>
        <w:t>这些力量，并且是借助于这样的一个名称：它展示了这些力量同他</w:t>
      </w:r>
      <w:r>
        <w:rPr>
          <w:rFonts w:ascii="宋体" w:hAnsi="宋体" w:cs="宋体" w:eastAsia="宋体"/>
          <w:sz w:val="20"/>
          <w:color w:val="000000"/>
          <w:b w:val="on"/>
          <w:i w:val="off"/>
        </w:rPr>
        <w:t>本人的目的和谋划的关系。</w:t>
      </w:r>
      <w:r>
        <w:br w:type="page"/>
      </w:r>
    </w:p>
    <w:p>
      <w:pPr>
        <w:wordWrap w:val="on"/>
        <w:autoSpaceDE w:val="off"/>
        <w:autoSpaceDN w:val="off"/>
        <w:spacing w:before="1460" w:after="0" w:line="400" w:lineRule="atLeast"/>
        <w:ind w:left="600" w:right="0"/>
        <w:jc w:val="both"/>
        <w:textAlignment w:val="auto"/>
        <w:rPr>
          <w:sz w:val="26"/>
        </w:rPr>
      </w:pPr>
      <w:r>
        <w:rPr>
          <w:rFonts w:ascii="宋体" w:hAnsi="宋体" w:cs="宋体" w:eastAsia="宋体"/>
          <w:sz w:val="26"/>
          <w:color w:val="000000"/>
          <w:b w:val="off"/>
          <w:i w:val="off"/>
        </w:rPr>
        <w:t>38</w:t>
      </w:r>
      <w:r>
        <w:rPr>
          <w:rFonts w:ascii="宋体" w:hAnsi="宋体" w:cs="宋体" w:eastAsia="宋体"/>
          <w:sz w:val="24"/>
        </w:rPr>
        <w:t xml:space="preserve"> </w:t>
      </w:r>
      <w:r>
        <w:rPr>
          <w:rFonts w:ascii="宋体" w:hAnsi="宋体" w:cs="宋体" w:eastAsia="宋体"/>
          <w:sz w:val="26"/>
          <w:color w:val="000000"/>
          <w:b w:val="off"/>
          <w:i w:val="off"/>
        </w:rPr>
        <w:t>第四章 如何估算快乐和痛苦的值</w:t>
      </w:r>
    </w:p>
    <w:p>
      <w:pPr>
        <w:wordWrap w:val="on"/>
        <w:autoSpaceDE w:val="off"/>
        <w:autoSpaceDN w:val="off"/>
        <w:spacing w:before="600" w:after="0" w:line="330" w:lineRule="atLeast"/>
        <w:ind w:left="20" w:right="0"/>
        <w:jc w:val="both"/>
        <w:textAlignment w:val="auto"/>
        <w:rPr>
          <w:sz w:val="24"/>
        </w:rPr>
      </w:pPr>
      <w:r>
        <w:rPr>
          <w:rFonts w:ascii="宋体" w:hAnsi="宋体" w:cs="宋体" w:eastAsia="宋体"/>
          <w:sz w:val="13"/>
          <w:color w:val="000000"/>
          <w:b w:val="off"/>
          <w:i w:val="off"/>
        </w:rPr>
        <w:t>本章的用处</w:t>
      </w:r>
      <w:r>
        <w:rPr>
          <w:rFonts w:ascii="宋体" w:hAnsi="宋体" w:cs="宋体" w:eastAsia="宋体"/>
          <w:sz w:val="24"/>
        </w:rPr>
        <w:t xml:space="preserve">     </w:t>
      </w:r>
      <w:r>
        <w:rPr>
          <w:rFonts w:ascii="宋体" w:hAnsi="宋体" w:cs="宋体" w:eastAsia="宋体"/>
          <w:sz w:val="13"/>
          <w:color w:val="000000"/>
          <w:b w:val="off"/>
          <w:i w:val="off"/>
        </w:rPr>
        <w:t>1.据前所述，追求快乐和避免痛苦是立法者考虑的目的，这</w:t>
      </w:r>
      <w:r>
        <w:rPr>
          <w:rFonts w:ascii="宋体" w:hAnsi="宋体" w:cs="宋体" w:eastAsia="宋体"/>
          <w:sz w:val="13"/>
          <w:color w:val="000000"/>
          <w:b w:val="off"/>
          <w:i w:val="off"/>
        </w:rPr>
        <w:t>就要求他必须了解它们的值。快乐和痛苦是他必须运用的工具，因</w:t>
      </w:r>
      <w:r>
        <w:rPr>
          <w:rFonts w:ascii="宋体" w:hAnsi="宋体" w:cs="宋体" w:eastAsia="宋体"/>
          <w:sz w:val="13"/>
          <w:color w:val="000000"/>
          <w:b w:val="off"/>
          <w:i w:val="off"/>
        </w:rPr>
        <w:t>而他不能不了解它们的效能，而这从另一个角度看①也就是它们</w:t>
      </w:r>
      <w:r>
        <w:rPr>
          <w:rFonts w:ascii="宋体" w:hAnsi="宋体" w:cs="宋体" w:eastAsia="宋体"/>
          <w:sz w:val="13"/>
          <w:color w:val="000000"/>
          <w:b w:val="off"/>
          <w:i w:val="off"/>
        </w:rPr>
        <w:t>的值。</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292100"/>
                <wp:wrapTopAndBottom/>
                <wp:docPr id="256" name="文本框 256"/>
                <a:graphic xmlns:a="http://schemas.openxmlformats.org/drawingml/2006/main">
                  <a:graphicData uri="http://schemas.microsoft.com/office/word/2010/wordprocessingShape">
                    <wps:wsp>
                      <wps:cNvSpPr txBox="true"/>
                      <wps:spPr>
                        <a:xfrm>
                          <a:off x="0" y="0"/>
                          <a:ext cx="39370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257" name="文本框 25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估计一项快</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估计一项快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12700</wp:posOffset>
                </wp:positionV>
                <wp:extent cx="3238500" cy="127000"/>
                <wp:wrapTopAndBottom/>
                <wp:docPr id="258" name="文本框 258"/>
                <a:graphic xmlns:a="http://schemas.openxmlformats.org/drawingml/2006/main">
                  <a:graphicData uri="http://schemas.microsoft.com/office/word/2010/wordprocessingShape">
                    <wps:wsp>
                      <wps:cNvSpPr txBox="true"/>
                      <wps:spPr>
                        <a:xfrm>
                          <a:off x="0" y="0"/>
                          <a:ext cx="3238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2.对一个人自己来说，一项快乐或痛苦本身的值多大多小，</w:t>
                            </w:r>
                          </w:p>
                        </w:txbxContent>
                      </wps:txbx>
                      <wps:bodyPr wrap="square" lIns="0" rIns="0" tIns="0" bIns="0" vert="horz" anchor="t">
                        <a:spAutoFit/>
                      </wps:bodyPr>
                    </wps:wsp>
                  </a:graphicData>
                </a:graphic>
              </wp:anchor>
            </w:drawing>
          </mc:Choice>
          <mc:Fallback>
            <w:pict>
              <v:shape type="#_x0000_t202" filled="f" stroked="f" style="margin-left:56pt;margin-top:1pt;width:25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2.对一个人自己来说，一项快乐或痛苦本身的值多大多小，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82600" cy="114300"/>
                <wp:wrapTopAndBottom/>
                <wp:docPr id="259" name="文本框 25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乐或痛苦的</w:t>
                            </w:r>
                          </w:p>
                        </w:txbxContent>
                      </wps:txbx>
                      <wps:bodyPr wrap="square" lIns="0" rIns="0" tIns="0" bIns="0" vert="horz" anchor="t">
                        <a:spAutoFit/>
                      </wps:bodyPr>
                    </wps:wsp>
                  </a:graphicData>
                </a:graphic>
              </wp:anchor>
            </w:drawing>
          </mc:Choice>
          <mc:Fallback>
            <w:pict>
              <v:shape type="#_x0000_t202" filled="f" stroked="f" style="margin-left:1pt;margin-top:1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乐或痛苦的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228600</wp:posOffset>
                </wp:positionV>
                <wp:extent cx="1536700" cy="101600"/>
                <wp:wrapTopAndBottom/>
                <wp:docPr id="260" name="文本框 260"/>
                <a:graphic xmlns:a="http://schemas.openxmlformats.org/drawingml/2006/main">
                  <a:graphicData uri="http://schemas.microsoft.com/office/word/2010/wordprocessingShape">
                    <wps:wsp>
                      <wps:cNvSpPr txBox="true"/>
                      <wps:spPr>
                        <a:xfrm>
                          <a:off x="0" y="0"/>
                          <a:ext cx="1536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ff"/>
                                <w:i w:val="off"/>
                              </w:rPr>
                              <w:t>将依据下列四种情况来定④：</w:t>
                            </w:r>
                          </w:p>
                        </w:txbxContent>
                      </wps:txbx>
                      <wps:bodyPr wrap="square" lIns="0" rIns="0" tIns="0" bIns="0" vert="horz" anchor="t">
                        <a:spAutoFit/>
                      </wps:bodyPr>
                    </wps:wsp>
                  </a:graphicData>
                </a:graphic>
              </wp:anchor>
            </w:drawing>
          </mc:Choice>
          <mc:Fallback>
            <w:pict>
              <v:shape type="#_x0000_t202" filled="f" stroked="f" style="margin-left:38pt;margin-top:18pt;width:12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ff"/>
                          <w:i w:val="off"/>
                        </w:rPr>
                        <w:t>将依据下列四种情况来定④：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482600" cy="88900"/>
                <wp:wrapTopAndBottom/>
                <wp:docPr id="261" name="文本框 261"/>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3"/>
                              </w:rPr>
                            </w:pPr>
                            <w:r>
                              <w:rPr>
                                <w:rFonts w:ascii="宋体" w:hAnsi="宋体" w:cs="宋体" w:eastAsia="宋体"/>
                                <w:sz w:val="13"/>
                                <w:color w:val="000000"/>
                                <w:b w:val="off"/>
                                <w:i w:val="off"/>
                              </w:rPr>
                              <w:t>值时要考虑</w:t>
                            </w:r>
                          </w:p>
                        </w:txbxContent>
                      </wps:txbx>
                      <wps:bodyPr wrap="square" lIns="0" rIns="0" tIns="0" bIns="0" vert="horz" anchor="t">
                        <a:spAutoFit/>
                      </wps:bodyPr>
                    </wps:wsp>
                  </a:graphicData>
                </a:graphic>
              </wp:anchor>
            </w:drawing>
          </mc:Choice>
          <mc:Fallback>
            <w:pict>
              <v:shape type="#_x0000_t202" filled="f" stroked="f" style="margin-left:1pt;margin-top:23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3"/>
                        </w:rPr>
                      </w:pPr>
                      <w:r>
                        <w:rPr>
                          <w:rFonts w:ascii="宋体" w:hAnsi="宋体" w:cs="宋体" w:eastAsia="宋体"/>
                          <w:sz w:val="13"/>
                          <w:color w:val="000000"/>
                          <w:b w:val="off"/>
                          <w:i w:val="off"/>
                        </w:rPr>
                        <w:t>值时要考虑</w:t>
                      </w:r>
                    </w:p>
                  </w:txbxContent>
                </v:textbox>
              </v:shape>
            </w:pict>
          </mc:Fallback>
        </mc:AlternateContent>
      </w:r>
    </w:p>
    <w:p>
      <w:pPr>
        <w:wordWrap w:val="on"/>
        <w:autoSpaceDE w:val="off"/>
        <w:autoSpaceDN w:val="off"/>
        <w:spacing w:before="20" w:after="0" w:line="200" w:lineRule="atLeast"/>
        <w:ind w:left="20" w:right="0"/>
        <w:jc w:val="both"/>
        <w:textAlignment w:val="auto"/>
        <w:rPr>
          <w:sz w:val="13"/>
        </w:rPr>
      </w:pPr>
      <w:r>
        <w:rPr>
          <w:rFonts w:ascii="宋体" w:hAnsi="宋体" w:cs="宋体" w:eastAsia="宋体"/>
          <w:sz w:val="13"/>
          <w:color w:val="000000"/>
          <w:b w:val="off"/>
          <w:i w:val="off"/>
        </w:rPr>
        <w:t>的情况———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1765300" cy="12700"/>
                <wp:wrapTopAndBottom/>
                <wp:docPr id="262" name="文本框 262"/>
                <a:graphic xmlns:a="http://schemas.openxmlformats.org/drawingml/2006/main">
                  <a:graphicData uri="http://schemas.microsoft.com/office/word/2010/wordprocessingShape">
                    <wps:wsp>
                      <wps:cNvSpPr txBox="true"/>
                      <wps:spPr>
                        <a:xfrm>
                          <a:off x="0" y="0"/>
                          <a:ext cx="1765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13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263" name="文本框 26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就单独一人</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就单独一人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12700</wp:posOffset>
                </wp:positionV>
                <wp:extent cx="1231900" cy="38100"/>
                <wp:wrapTopAndBottom/>
                <wp:docPr id="264" name="文本框 264"/>
                <a:graphic xmlns:a="http://schemas.openxmlformats.org/drawingml/2006/main">
                  <a:graphicData uri="http://schemas.microsoft.com/office/word/2010/wordprocessingShape">
                    <wps:wsp>
                      <wps:cNvSpPr txBox="true"/>
                      <wps:spPr>
                        <a:xfrm>
                          <a:off x="0" y="0"/>
                          <a:ext cx="1231900" cy="38100"/>
                        </a:xfrm>
                        <a:prstGeom prst="rect">
                          <a:avLst/>
                        </a:prstGeom>
                        <a:noFill/>
                        <a:ln w="6350">
                          <a:noFill/>
                        </a:ln>
                      </wps:spPr>
                      <wps:txbx>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43pt;margin-top:1pt;width:97pt;height: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p>
                  </w:txbxContent>
                </v:textbox>
              </v:shape>
            </w:pict>
          </mc:Fallback>
        </mc:AlternateContent>
      </w:r>
    </w:p>
    <w:p>
      <w:pPr>
        <w:wordWrap w:val="on"/>
        <w:autoSpaceDE w:val="off"/>
        <w:autoSpaceDN w:val="off"/>
        <w:spacing w:before="20" w:after="0" w:line="180" w:lineRule="atLeast"/>
        <w:ind w:left="20" w:right="0"/>
        <w:jc w:val="both"/>
        <w:textAlignment w:val="auto"/>
        <w:rPr>
          <w:sz w:val="24"/>
        </w:rPr>
      </w:pPr>
      <w:r>
        <w:rPr>
          <w:rFonts w:ascii="宋体" w:hAnsi="宋体" w:cs="宋体" w:eastAsia="宋体"/>
          <w:sz w:val="13"/>
          <w:color w:val="000000"/>
          <w:b w:val="off"/>
          <w:i w:val="off"/>
        </w:rPr>
        <w:t>及该项苦乐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a 这些情况往后被命名为一项快乐或痛苦的值的要素或方面。</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 cy="114300"/>
                <wp:wrapTopAndBottom/>
                <wp:docPr id="265" name="文本框 265"/>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本身而论</w:t>
                            </w:r>
                          </w:p>
                        </w:txbxContent>
                      </wps:txbx>
                      <wps:bodyPr wrap="square" lIns="0" rIns="0" tIns="0" bIns="0" vert="horz" anchor="t">
                        <a:spAutoFit/>
                      </wps:bodyPr>
                    </wps:wsp>
                  </a:graphicData>
                </a:graphic>
              </wp:anchor>
            </w:drawing>
          </mc:Choice>
          <mc:Fallback>
            <w:pict>
              <v:shape type="#_x0000_t202" filled="f" stroked="f" style="margin-left:1pt;margin-top: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本身而论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79800" cy="228600"/>
                <wp:wrapTopAndBottom/>
                <wp:docPr id="266" name="文本框 266"/>
                <a:graphic xmlns:a="http://schemas.openxmlformats.org/drawingml/2006/main">
                  <a:graphicData uri="http://schemas.microsoft.com/office/word/2010/wordprocessingShape">
                    <wps:wsp>
                      <wps:cNvSpPr txBox="true"/>
                      <wps:spPr>
                        <a:xfrm>
                          <a:off x="0" y="0"/>
                          <a:ext cx="3479800" cy="228600"/>
                        </a:xfrm>
                        <a:prstGeom prst="rect">
                          <a:avLst/>
                        </a:prstGeom>
                        <a:noFill/>
                        <a:ln w="6350">
                          <a:noFill/>
                        </a:ln>
                      </wps:spPr>
                      <wps:txbx>
                        <w:txbxContent>
                          <w:p>
                            <w:pPr>
                              <w:wordWrap w:val="on"/>
                              <w:autoSpaceDE w:val="off"/>
                              <w:autoSpaceDN w:val="off"/>
                              <w:spacing w:before="0" w:after="0" w:line="180" w:lineRule="atLeast"/>
                              <w:ind w:left="0" w:right="0" w:firstLine="280"/>
                              <w:jc w:val="both"/>
                              <w:textAlignment w:val="auto"/>
                              <w:rPr>
                                <w:sz w:val="13"/>
                              </w:rPr>
                            </w:pPr>
                            <w:r>
                              <w:rPr>
                                <w:rFonts w:ascii="宋体" w:hAnsi="宋体" w:cs="宋体" w:eastAsia="宋体"/>
                                <w:sz w:val="13"/>
                                <w:color w:val="000000"/>
                                <w:b w:val="off"/>
                                <w:i w:val="off"/>
                              </w:rPr>
                              <w:t>第一版出版后不久，为要更好地记住这几点 (它们可被认为是整个道德和立法大</w:t>
                            </w:r>
                            <w:r>
                              <w:rPr>
                                <w:rFonts w:ascii="宋体" w:hAnsi="宋体" w:cs="宋体" w:eastAsia="宋体"/>
                                <w:sz w:val="13"/>
                                <w:color w:val="000000"/>
                                <w:b w:val="off"/>
                                <w:i w:val="off"/>
                              </w:rPr>
                              <w:t>厦的基石)，鄙人编了几句口诀：</w:t>
                            </w:r>
                          </w:p>
                        </w:txbxContent>
                      </wps:txbx>
                      <wps:bodyPr wrap="square" lIns="0" rIns="0" tIns="0" bIns="0" vert="horz" anchor="t">
                        <a:spAutoFit/>
                      </wps:bodyPr>
                    </wps:wsp>
                  </a:graphicData>
                </a:graphic>
              </wp:anchor>
            </w:drawing>
          </mc:Choice>
          <mc:Fallback>
            <w:pict>
              <v:shape type="#_x0000_t202" filled="f" stroked="f" style="margin-left:42pt;margin-top:0pt;width:274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80"/>
                        <w:jc w:val="both"/>
                        <w:textAlignment w:val="auto"/>
                        <w:rPr>
                          <w:sz w:val="13"/>
                        </w:rPr>
                      </w:pPr>
                      <w:r>
                        <w:rPr>
                          <w:rFonts w:ascii="宋体" w:hAnsi="宋体" w:cs="宋体" w:eastAsia="宋体"/>
                          <w:sz w:val="13"/>
                          <w:color w:val="000000"/>
                          <w:b w:val="off"/>
                          <w:i w:val="off"/>
                        </w:rPr>
                        <w:t>第一版出版后不久，为要更好地记住这几点 (它们可被认为是整个道德和立法大</w:t>
                      </w:r>
                      <w:r>
                        <w:rPr>
                          <w:rFonts w:ascii="宋体" w:hAnsi="宋体" w:cs="宋体" w:eastAsia="宋体"/>
                          <w:sz w:val="13"/>
                          <w:color w:val="000000"/>
                          <w:b w:val="off"/>
                          <w:i w:val="off"/>
                        </w:rPr>
                        <w:t>厦的基石)，鄙人编了几句口诀：</w:t>
                      </w:r>
                    </w:p>
                  </w:txbxContent>
                </v:textbox>
              </v:shape>
            </w:pict>
          </mc:Fallback>
        </mc:AlternateContent>
      </w:r>
    </w:p>
    <w:p>
      <w:pPr>
        <w:wordWrap w:val="on"/>
        <w:autoSpaceDE w:val="off"/>
        <w:autoSpaceDN w:val="off"/>
        <w:spacing w:before="60" w:after="0" w:line="160" w:lineRule="atLeast"/>
        <w:ind w:left="1400" w:right="0"/>
        <w:jc w:val="both"/>
        <w:textAlignment w:val="auto"/>
        <w:rPr>
          <w:sz w:val="10"/>
        </w:rPr>
      </w:pPr>
      <w:r>
        <w:rPr>
          <w:rFonts w:ascii="宋体" w:hAnsi="宋体" w:cs="宋体" w:eastAsia="宋体"/>
          <w:sz w:val="10"/>
          <w:color w:val="000000"/>
          <w:b w:val="off"/>
          <w:i w:val="off"/>
        </w:rPr>
        <w:t>强烈经久确定，迅速丰裕纯粹———</w:t>
      </w:r>
    </w:p>
    <w:p>
      <w:pPr>
        <w:wordWrap w:val="on"/>
        <w:autoSpaceDE w:val="off"/>
        <w:autoSpaceDN w:val="off"/>
        <w:spacing w:before="20" w:after="0" w:line="160" w:lineRule="atLeast"/>
        <w:ind w:left="1400" w:right="0"/>
        <w:jc w:val="both"/>
        <w:textAlignment w:val="auto"/>
        <w:rPr>
          <w:sz w:val="10"/>
        </w:rPr>
      </w:pPr>
      <w:r>
        <w:rPr>
          <w:rFonts w:ascii="宋体" w:hAnsi="宋体" w:cs="宋体" w:eastAsia="宋体"/>
          <w:sz w:val="10"/>
          <w:color w:val="000000"/>
          <w:b w:val="off"/>
          <w:i w:val="off"/>
        </w:rPr>
        <w:t>无论大苦大乐，总有此番特征。</w:t>
      </w:r>
    </w:p>
    <w:p>
      <w:pPr>
        <w:wordWrap w:val="on"/>
        <w:autoSpaceDE w:val="off"/>
        <w:autoSpaceDN w:val="off"/>
        <w:spacing w:before="60" w:after="0" w:line="160" w:lineRule="atLeast"/>
        <w:ind w:left="1400" w:right="0"/>
        <w:jc w:val="both"/>
        <w:textAlignment w:val="auto"/>
        <w:rPr>
          <w:sz w:val="10"/>
        </w:rPr>
      </w:pPr>
      <w:r>
        <w:rPr>
          <w:rFonts w:ascii="宋体" w:hAnsi="宋体" w:cs="宋体" w:eastAsia="宋体"/>
          <w:sz w:val="10"/>
          <w:color w:val="000000"/>
          <w:b w:val="off"/>
          <w:i w:val="off"/>
        </w:rPr>
        <w:t>倘若图谋私利，便应追求此乐；</w:t>
      </w:r>
    </w:p>
    <w:p>
      <w:pPr>
        <w:wordWrap w:val="on"/>
        <w:autoSpaceDE w:val="off"/>
        <w:autoSpaceDN w:val="off"/>
        <w:spacing w:before="40" w:after="0" w:line="180" w:lineRule="atLeast"/>
        <w:ind w:left="1400" w:right="0"/>
        <w:jc w:val="both"/>
        <w:textAlignment w:val="auto"/>
        <w:rPr>
          <w:sz w:val="10"/>
        </w:rPr>
      </w:pPr>
      <w:r>
        <w:rPr>
          <w:rFonts w:ascii="宋体" w:hAnsi="宋体" w:cs="宋体" w:eastAsia="宋体"/>
          <w:sz w:val="10"/>
          <w:color w:val="000000"/>
          <w:b w:val="off"/>
          <w:i w:val="off"/>
        </w:rPr>
        <w:t>倘若旨在公益，泽广即是美德。</w:t>
      </w:r>
    </w:p>
    <w:p>
      <w:pPr>
        <w:wordWrap w:val="on"/>
        <w:autoSpaceDE w:val="off"/>
        <w:autoSpaceDN w:val="off"/>
        <w:spacing w:before="40" w:after="0" w:line="160" w:lineRule="atLeast"/>
        <w:ind w:left="1400" w:right="0"/>
        <w:jc w:val="both"/>
        <w:textAlignment w:val="auto"/>
        <w:rPr>
          <w:sz w:val="10"/>
        </w:rPr>
      </w:pPr>
      <w:r>
        <w:rPr>
          <w:rFonts w:ascii="宋体" w:hAnsi="宋体" w:cs="宋体" w:eastAsia="宋体"/>
          <w:sz w:val="10"/>
          <w:color w:val="000000"/>
          <w:b w:val="off"/>
          <w:i w:val="off"/>
        </w:rPr>
        <w:t>凡被视为苦者，避之竭尽全力；</w:t>
      </w:r>
    </w:p>
    <w:p>
      <w:pPr>
        <w:wordWrap w:val="on"/>
        <w:autoSpaceDE w:val="off"/>
        <w:autoSpaceDN w:val="off"/>
        <w:spacing w:before="60" w:after="0" w:line="160" w:lineRule="atLeast"/>
        <w:ind w:left="1400" w:right="0"/>
        <w:jc w:val="both"/>
        <w:textAlignment w:val="auto"/>
        <w:rPr>
          <w:sz w:val="10"/>
        </w:rPr>
      </w:pPr>
      <w:r>
        <w:rPr>
          <w:rFonts w:ascii="宋体" w:hAnsi="宋体" w:cs="宋体" w:eastAsia="宋体"/>
          <w:sz w:val="10"/>
          <w:color w:val="000000"/>
          <w:b w:val="off"/>
          <w:i w:val="off"/>
        </w:rPr>
        <w:t>要是苦必降临，须防殃及众人。②</w:t>
      </w:r>
    </w:p>
    <w:p>
      <w:pPr>
        <w:wordWrap w:val="on"/>
        <w:autoSpaceDE w:val="off"/>
        <w:autoSpaceDN w:val="off"/>
        <w:spacing w:before="240" w:after="0" w:line="200" w:lineRule="atLeast"/>
        <w:ind w:left="840" w:right="0" w:firstLine="280"/>
        <w:jc w:val="both"/>
        <w:textAlignment w:val="auto"/>
        <w:rPr>
          <w:sz w:val="13"/>
        </w:rPr>
      </w:pPr>
      <w:r>
        <w:rPr>
          <w:rFonts w:ascii="宋体" w:hAnsi="宋体" w:cs="宋体" w:eastAsia="宋体"/>
          <w:sz w:val="13"/>
          <w:color w:val="000000"/>
          <w:b w:val="off"/>
          <w:i w:val="off"/>
        </w:rPr>
        <w:t>① 在1783年印制并附于1789年版本的勘误增补表中，“从另一个角度看”几字</w:t>
      </w:r>
      <w:r>
        <w:rPr>
          <w:rFonts w:ascii="宋体" w:hAnsi="宋体" w:cs="宋体" w:eastAsia="宋体"/>
          <w:sz w:val="13"/>
          <w:color w:val="000000"/>
          <w:b w:val="off"/>
          <w:i w:val="off"/>
        </w:rPr>
        <w:t>取代了原先的“换句话说”，但1823年版本(第1卷，第49页)忽略了这一点。《边沁全</w:t>
      </w:r>
      <w:r>
        <w:rPr>
          <w:rFonts w:ascii="宋体" w:hAnsi="宋体" w:cs="宋体" w:eastAsia="宋体"/>
          <w:sz w:val="13"/>
          <w:color w:val="000000"/>
          <w:b w:val="off"/>
          <w:i w:val="off"/>
        </w:rPr>
        <w:t>集》鲍林版(第1卷，第16页)作了改正。</w:t>
      </w:r>
    </w:p>
    <w:p>
      <w:pPr>
        <w:wordWrap w:val="on"/>
        <w:autoSpaceDE w:val="off"/>
        <w:autoSpaceDN w:val="off"/>
        <w:spacing w:before="20" w:after="0" w:line="195" w:lineRule="atLeast"/>
        <w:ind w:left="840" w:right="0" w:firstLine="280"/>
        <w:jc w:val="both"/>
        <w:textAlignment w:val="auto"/>
        <w:rPr>
          <w:sz w:val="13"/>
        </w:rPr>
      </w:pPr>
      <w:r>
        <w:rPr>
          <w:rFonts w:ascii="宋体" w:hAnsi="宋体" w:cs="宋体" w:eastAsia="宋体"/>
          <w:sz w:val="13"/>
          <w:color w:val="000000"/>
          <w:b w:val="off"/>
          <w:i w:val="off"/>
        </w:rPr>
        <w:t>②  1823年版添注。这几句口诀题为“表述苦乐之值诸要素或诸方面的口诀”，是</w:t>
      </w:r>
      <w:r>
        <w:rPr>
          <w:rFonts w:ascii="宋体" w:hAnsi="宋体" w:cs="宋体" w:eastAsia="宋体"/>
          <w:sz w:val="13"/>
          <w:color w:val="000000"/>
          <w:b w:val="off"/>
          <w:i w:val="off"/>
        </w:rPr>
        <w:t>边沁在他1789年版本之个人藏本(现藏大英博物馆)的末端写下的(见上文，导言，第xl</w:t>
      </w:r>
      <w:r>
        <w:rPr>
          <w:rFonts w:ascii="宋体" w:hAnsi="宋体" w:cs="宋体" w:eastAsia="宋体"/>
          <w:sz w:val="13"/>
        </w:rPr>
        <w:t xml:space="preserve"> </w:t>
      </w:r>
      <w:r>
        <w:rPr>
          <w:rFonts w:ascii="宋体" w:hAnsi="宋体" w:cs="宋体" w:eastAsia="宋体"/>
          <w:sz w:val="13"/>
          <w:color w:val="000000"/>
          <w:b w:val="off"/>
          <w:i w:val="off"/>
        </w:rPr>
        <w:t>页)。那里注明“1780年”，因而边沁在本注中说编于“第一版出版后不久”很可能有误，</w:t>
      </w:r>
      <w:r>
        <w:rPr>
          <w:rFonts w:ascii="宋体" w:hAnsi="宋体" w:cs="宋体" w:eastAsia="宋体"/>
          <w:sz w:val="13"/>
          <w:color w:val="000000"/>
          <w:b w:val="off"/>
          <w:i w:val="off"/>
        </w:rPr>
        <w:t>误在将“刊印”写为“出版”。</w:t>
      </w:r>
      <w:r>
        <w:br w:type="page"/>
      </w:r>
    </w:p>
    <w:p>
      <w:pPr>
        <w:wordWrap w:val="on"/>
        <w:autoSpaceDE w:val="off"/>
        <w:autoSpaceDN w:val="off"/>
        <w:spacing w:before="120" w:after="0" w:line="200" w:lineRule="atLeast"/>
        <w:ind w:left="60" w:right="0"/>
        <w:jc w:val="both"/>
        <w:textAlignment w:val="auto"/>
        <w:rPr>
          <w:sz w:val="14"/>
        </w:rPr>
      </w:pPr>
      <w:r>
        <w:rPr>
          <w:rFonts w:ascii="宋体" w:hAnsi="宋体" w:cs="宋体" w:eastAsia="宋体"/>
          <w:sz w:val="14"/>
          <w:color w:val="000000"/>
          <w:u w:val="single"/>
          <w:b w:val="off"/>
          <w:i w:val="off"/>
        </w:rPr>
        <w:t xml:space="preserve">                    第四章 如何估算快乐和痛苦的值                87 </w:t>
      </w:r>
    </w:p>
    <w:p>
      <w:pPr>
        <w:wordWrap w:val="on"/>
        <w:autoSpaceDE w:val="off"/>
        <w:autoSpaceDN w:val="off"/>
        <w:spacing w:before="320" w:after="0" w:line="200" w:lineRule="atLeast"/>
        <w:ind w:left="420" w:right="0"/>
        <w:jc w:val="both"/>
        <w:textAlignment w:val="auto"/>
        <w:rPr>
          <w:sz w:val="14"/>
        </w:rPr>
      </w:pPr>
      <w:r>
        <w:rPr>
          <w:rFonts w:ascii="宋体" w:hAnsi="宋体" w:cs="宋体" w:eastAsia="宋体"/>
          <w:sz w:val="14"/>
          <w:color w:val="000000"/>
          <w:b w:val="off"/>
          <w:i w:val="off"/>
        </w:rPr>
        <w:t>(1)其强度;</w:t>
      </w:r>
    </w:p>
    <w:p>
      <w:pPr>
        <w:wordWrap w:val="on"/>
        <w:autoSpaceDE w:val="off"/>
        <w:autoSpaceDN w:val="off"/>
        <w:spacing w:before="140" w:after="0" w:line="200" w:lineRule="atLeast"/>
        <w:ind w:left="420" w:right="0"/>
        <w:jc w:val="both"/>
        <w:textAlignment w:val="auto"/>
        <w:rPr>
          <w:sz w:val="14"/>
        </w:rPr>
      </w:pPr>
      <w:r>
        <w:rPr>
          <w:rFonts w:ascii="宋体" w:hAnsi="宋体" w:cs="宋体" w:eastAsia="宋体"/>
          <w:sz w:val="14"/>
          <w:color w:val="000000"/>
          <w:b w:val="off"/>
          <w:i w:val="off"/>
        </w:rPr>
        <w:t>(2)其持续时间；</w:t>
      </w:r>
    </w:p>
    <w:p>
      <w:pPr>
        <w:wordWrap w:val="on"/>
        <w:autoSpaceDE w:val="off"/>
        <w:autoSpaceDN w:val="off"/>
        <w:spacing w:before="120" w:after="0" w:line="200" w:lineRule="atLeast"/>
        <w:ind w:left="420" w:right="0"/>
        <w:jc w:val="both"/>
        <w:textAlignment w:val="auto"/>
        <w:rPr>
          <w:sz w:val="14"/>
        </w:rPr>
      </w:pPr>
      <w:r>
        <w:rPr>
          <w:rFonts w:ascii="宋体" w:hAnsi="宋体" w:cs="宋体" w:eastAsia="宋体"/>
          <w:sz w:val="14"/>
          <w:color w:val="000000"/>
          <w:b w:val="off"/>
          <w:i w:val="off"/>
        </w:rPr>
        <w:t>(3)其确定性或不确定性；</w:t>
      </w:r>
    </w:p>
    <w:p>
      <w:pPr>
        <w:wordWrap w:val="on"/>
        <w:autoSpaceDE w:val="off"/>
        <w:autoSpaceDN w:val="off"/>
        <w:spacing w:before="120" w:after="0" w:line="200" w:lineRule="atLeast"/>
        <w:ind w:left="420" w:right="0"/>
        <w:jc w:val="both"/>
        <w:textAlignment w:val="auto"/>
        <w:rPr>
          <w:sz w:val="14"/>
        </w:rPr>
      </w:pPr>
      <w:r>
        <w:rPr>
          <w:rFonts w:ascii="宋体" w:hAnsi="宋体" w:cs="宋体" w:eastAsia="宋体"/>
          <w:sz w:val="14"/>
          <w:color w:val="000000"/>
          <w:b w:val="off"/>
          <w:i w:val="off"/>
        </w:rPr>
        <w:t>(4)其邻近或偏远。</w:t>
      </w:r>
    </w:p>
    <w:p>
      <w:pPr>
        <w:wordWrap w:val="on"/>
        <w:autoSpaceDE w:val="off"/>
        <w:autoSpaceDN w:val="off"/>
        <w:spacing w:before="60" w:after="0" w:line="230" w:lineRule="atLeast"/>
        <w:ind w:left="60" w:right="0" w:firstLine="360"/>
        <w:jc w:val="both"/>
        <w:textAlignment w:val="auto"/>
        <w:rPr>
          <w:sz w:val="24"/>
        </w:rPr>
      </w:pPr>
      <w:r>
        <w:rPr>
          <w:rFonts w:ascii="宋体" w:hAnsi="宋体" w:cs="宋体" w:eastAsia="宋体"/>
          <w:sz w:val="14"/>
          <w:color w:val="000000"/>
          <w:b w:val="off"/>
          <w:i w:val="off"/>
        </w:rPr>
        <w:t>3.这是在估计每一项快乐或痛苦本身时所要考虑的情况。然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——就同其</w:t>
      </w:r>
      <w:r>
        <w:rPr>
          <w:rFonts w:ascii="宋体" w:hAnsi="宋体" w:cs="宋体" w:eastAsia="宋体"/>
          <w:sz w:val="14"/>
          <w:color w:val="000000"/>
          <w:b w:val="off"/>
          <w:i w:val="off"/>
        </w:rPr>
        <w:t>他苦乐相关</w:t>
      </w:r>
      <w:r>
        <w:rPr>
          <w:rFonts w:ascii="宋体" w:hAnsi="宋体" w:cs="宋体" w:eastAsia="宋体"/>
          <w:sz w:val="14"/>
          <w:color w:val="000000"/>
          <w:b w:val="off"/>
          <w:i w:val="off"/>
        </w:rPr>
        <w:t>而，在为了估计任何行动的造苦造乐倾向而考虑这一苦乐之值时，联而论</w:t>
      </w:r>
      <w:r>
        <w:rPr>
          <w:rFonts w:ascii="宋体" w:hAnsi="宋体" w:cs="宋体" w:eastAsia="宋体"/>
          <w:sz w:val="14"/>
          <w:color w:val="000000"/>
          <w:b w:val="off"/>
          <w:i w:val="off"/>
        </w:rPr>
        <w:t>还需要考虑其他两种情况，它们是：</w:t>
      </w:r>
      <w:r>
        <w:rPr>
          <w:rFonts w:ascii="宋体" w:hAnsi="宋体" w:cs="宋体" w:eastAsia="宋体"/>
          <w:sz w:val="24"/>
        </w:rPr>
        <w:t xml:space="preserve">                           </w:t>
      </w:r>
      <w:r>
        <w:rPr>
          <w:rFonts w:ascii="宋体" w:hAnsi="宋体" w:cs="宋体" w:eastAsia="宋体"/>
          <w:sz w:val="14"/>
          <w:color w:val="000000"/>
          <w:b w:val="off"/>
          <w:i w:val="off"/>
        </w:rPr>
        <w:t>39</w:t>
      </w:r>
    </w:p>
    <w:p>
      <w:pPr>
        <w:wordWrap w:val="on"/>
        <w:autoSpaceDE w:val="off"/>
        <w:autoSpaceDN w:val="off"/>
        <w:spacing w:before="40" w:after="0" w:line="280" w:lineRule="atLeast"/>
        <w:ind w:left="20" w:right="820" w:firstLine="400"/>
        <w:jc w:val="both"/>
        <w:textAlignment w:val="auto"/>
        <w:rPr>
          <w:sz w:val="14"/>
        </w:rPr>
      </w:pPr>
      <w:r>
        <w:rPr>
          <w:rFonts w:ascii="宋体" w:hAnsi="宋体" w:cs="宋体" w:eastAsia="宋体"/>
          <w:sz w:val="14"/>
          <w:color w:val="000000"/>
          <w:b w:val="off"/>
          <w:i w:val="off"/>
        </w:rPr>
        <w:t>(5)其丰度，指随同种感觉而来的可能性，即乐有乐随之，苦有</w:t>
      </w:r>
      <w:r>
        <w:rPr>
          <w:rFonts w:ascii="宋体" w:hAnsi="宋体" w:cs="宋体" w:eastAsia="宋体"/>
          <w:sz w:val="14"/>
          <w:color w:val="000000"/>
          <w:b w:val="off"/>
          <w:i w:val="off"/>
        </w:rPr>
        <w:t>苦随之。</w:t>
      </w:r>
    </w:p>
    <w:p>
      <w:pPr>
        <w:wordWrap w:val="on"/>
        <w:autoSpaceDE w:val="off"/>
        <w:autoSpaceDN w:val="off"/>
        <w:spacing w:before="100" w:after="0" w:line="280" w:lineRule="atLeast"/>
        <w:ind w:left="20" w:right="840" w:firstLine="400"/>
        <w:jc w:val="both"/>
        <w:textAlignment w:val="auto"/>
        <w:rPr>
          <w:sz w:val="14"/>
        </w:rPr>
      </w:pPr>
      <w:r>
        <w:rPr>
          <w:rFonts w:ascii="宋体" w:hAnsi="宋体" w:cs="宋体" w:eastAsia="宋体"/>
          <w:sz w:val="14"/>
          <w:color w:val="000000"/>
          <w:b w:val="off"/>
          <w:i w:val="off"/>
        </w:rPr>
        <w:t>(6)其纯度，指相反感觉不随之而来的可能性，即苦不随乐至，</w:t>
      </w:r>
      <w:r>
        <w:rPr>
          <w:rFonts w:ascii="宋体" w:hAnsi="宋体" w:cs="宋体" w:eastAsia="宋体"/>
          <w:sz w:val="14"/>
          <w:color w:val="000000"/>
          <w:b w:val="off"/>
          <w:i w:val="off"/>
        </w:rPr>
        <w:t>乐不随苦生。</w:t>
      </w:r>
    </w:p>
    <w:p>
      <w:pPr>
        <w:wordWrap w:val="on"/>
        <w:autoSpaceDE w:val="off"/>
        <w:autoSpaceDN w:val="off"/>
        <w:spacing w:before="0" w:after="0" w:line="324" w:lineRule="atLeast"/>
        <w:ind w:left="40" w:right="780" w:firstLine="380"/>
        <w:jc w:val="both"/>
        <w:textAlignment w:val="auto"/>
        <w:rPr>
          <w:sz w:val="14"/>
        </w:rPr>
      </w:pPr>
      <w:r>
        <w:rPr>
          <w:rFonts w:ascii="宋体" w:hAnsi="宋体" w:cs="宋体" w:eastAsia="宋体"/>
          <w:sz w:val="14"/>
          <w:color w:val="000000"/>
          <w:b w:val="off"/>
          <w:i w:val="off"/>
        </w:rPr>
        <w:t>不过，这最后两种情况严格说来，几乎毋需被认为是一项快乐</w:t>
      </w:r>
      <w:r>
        <w:rPr>
          <w:rFonts w:ascii="宋体" w:hAnsi="宋体" w:cs="宋体" w:eastAsia="宋体"/>
          <w:sz w:val="14"/>
          <w:color w:val="000000"/>
          <w:b w:val="off"/>
          <w:i w:val="off"/>
        </w:rPr>
        <w:t>或痛苦本身的属性。因此严格地说，在估算该项快乐或痛苦的值时</w:t>
      </w:r>
      <w:r>
        <w:rPr>
          <w:rFonts w:ascii="宋体" w:hAnsi="宋体" w:cs="宋体" w:eastAsia="宋体"/>
          <w:sz w:val="14"/>
          <w:color w:val="000000"/>
          <w:b w:val="off"/>
          <w:i w:val="off"/>
        </w:rPr>
        <w:t>毋需把它们考虑进来。严格地说，它们需被认作仅是产生了此种快</w:t>
      </w:r>
      <w:r>
        <w:rPr>
          <w:rFonts w:ascii="宋体" w:hAnsi="宋体" w:cs="宋体" w:eastAsia="宋体"/>
          <w:sz w:val="14"/>
          <w:color w:val="000000"/>
          <w:b w:val="off"/>
          <w:i w:val="off"/>
        </w:rPr>
        <w:t>乐或痛苦的行动或其他事件的属性，因而仅需在估量此种行动或</w:t>
      </w:r>
      <w:r>
        <w:rPr>
          <w:rFonts w:ascii="宋体" w:hAnsi="宋体" w:cs="宋体" w:eastAsia="宋体"/>
          <w:sz w:val="14"/>
          <w:color w:val="000000"/>
          <w:b w:val="off"/>
          <w:i w:val="off"/>
        </w:rPr>
        <w:t>事件时予以考虑。</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75100" cy="12700"/>
                <wp:wrapTopAndBottom/>
                <wp:docPr id="267" name="文本框 267"/>
                <a:graphic xmlns:a="http://schemas.openxmlformats.org/drawingml/2006/main">
                  <a:graphicData uri="http://schemas.microsoft.com/office/word/2010/wordprocessingShape">
                    <wps:wsp>
                      <wps:cNvSpPr txBox="true"/>
                      <wps:spPr>
                        <a:xfrm>
                          <a:off x="0" y="0"/>
                          <a:ext cx="39751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797300" cy="304800"/>
                <wp:wrapTopAndBottom/>
                <wp:docPr id="268" name="文本框 268"/>
                <a:graphic xmlns:a="http://schemas.openxmlformats.org/drawingml/2006/main">
                  <a:graphicData uri="http://schemas.microsoft.com/office/word/2010/wordprocessingShape">
                    <wps:wsp>
                      <wps:cNvSpPr txBox="true"/>
                      <wps:spPr>
                        <a:xfrm>
                          <a:off x="0" y="0"/>
                          <a:ext cx="3797300" cy="304800"/>
                        </a:xfrm>
                        <a:prstGeom prst="rect">
                          <a:avLst/>
                        </a:prstGeom>
                        <a:noFill/>
                        <a:ln w="6350">
                          <a:noFill/>
                        </a:ln>
                      </wps:spPr>
                      <wps:txbx>
                        <w:txbxContent>
                          <w:p>
                            <w:pPr>
                              <w:wordWrap w:val="on"/>
                              <w:autoSpaceDE w:val="off"/>
                              <w:autoSpaceDN w:val="off"/>
                              <w:spacing w:before="0" w:after="0" w:line="240" w:lineRule="atLeast"/>
                              <w:ind w:left="0" w:right="0" w:firstLine="380"/>
                              <w:jc w:val="both"/>
                              <w:textAlignment w:val="auto"/>
                              <w:rPr>
                                <w:sz w:val="24"/>
                              </w:rPr>
                            </w:pPr>
                            <w:r>
                              <w:rPr>
                                <w:rFonts w:ascii="宋体" w:hAnsi="宋体" w:cs="宋体" w:eastAsia="宋体"/>
                                <w:sz w:val="14"/>
                                <w:color w:val="000000"/>
                                <w:b w:val="off"/>
                                <w:i w:val="off"/>
                              </w:rPr>
                              <w:t>4.对一群人来说，联系其中每个人来考虑一项快乐或痛苦的 ——就</w:t>
                            </w:r>
                            <w:r>
                              <w:rPr>
                                <w:rFonts w:ascii="宋体" w:hAnsi="宋体" w:cs="宋体" w:eastAsia="宋体"/>
                                <w:sz w:val="14"/>
                                <w:color w:val="000000"/>
                                <w:b w:val="off"/>
                                <w:i w:val="off"/>
                              </w:rPr>
                              <w:t>值，那么它的大小将依七种情况来定，也就是前面那六种————</w:t>
                            </w:r>
                            <w:r>
                              <w:rPr>
                                <w:rFonts w:ascii="宋体" w:hAnsi="宋体" w:cs="宋体" w:eastAsia="宋体"/>
                                <w:sz w:val="24"/>
                              </w:rPr>
                              <w:t xml:space="preserve">            </w:t>
                            </w:r>
                            <w:r>
                              <w:rPr>
                                <w:rFonts w:ascii="宋体" w:hAnsi="宋体" w:cs="宋体" w:eastAsia="宋体"/>
                                <w:sz w:val="14"/>
                                <w:color w:val="000000"/>
                                <w:b w:val="off"/>
                                <w:i w:val="off"/>
                              </w:rPr>
                              <w:t>人而论</w:t>
                            </w:r>
                          </w:p>
                        </w:txbxContent>
                      </wps:txbx>
                      <wps:bodyPr wrap="square" lIns="0" rIns="0" tIns="0" bIns="0" vert="horz" anchor="t">
                        <a:spAutoFit/>
                      </wps:bodyPr>
                    </wps:wsp>
                  </a:graphicData>
                </a:graphic>
              </wp:anchor>
            </w:drawing>
          </mc:Choice>
          <mc:Fallback>
            <w:pict>
              <v:shape type="#_x0000_t202" filled="f" stroked="f" style="margin-left:2pt;margin-top:0pt;width:299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firstLine="380"/>
                        <w:jc w:val="both"/>
                        <w:textAlignment w:val="auto"/>
                        <w:rPr>
                          <w:sz w:val="24"/>
                        </w:rPr>
                      </w:pPr>
                      <w:r>
                        <w:rPr>
                          <w:rFonts w:ascii="宋体" w:hAnsi="宋体" w:cs="宋体" w:eastAsia="宋体"/>
                          <w:sz w:val="14"/>
                          <w:color w:val="000000"/>
                          <w:b w:val="off"/>
                          <w:i w:val="off"/>
                        </w:rPr>
                        <w:t>4.对一群人来说，联系其中每个人来考虑一项快乐或痛苦的 ——就</w:t>
                      </w:r>
                      <w:r>
                        <w:rPr>
                          <w:rFonts w:ascii="宋体" w:hAnsi="宋体" w:cs="宋体" w:eastAsia="宋体"/>
                          <w:sz w:val="14"/>
                          <w:color w:val="000000"/>
                          <w:b w:val="off"/>
                          <w:i w:val="off"/>
                        </w:rPr>
                        <w:t>值，那么它的大小将依七种情况来定，也就是前面那六种————</w:t>
                      </w:r>
                      <w:r>
                        <w:rPr>
                          <w:rFonts w:ascii="宋体" w:hAnsi="宋体" w:cs="宋体" w:eastAsia="宋体"/>
                          <w:sz w:val="24"/>
                        </w:rPr>
                        <w:t xml:space="preserve">            </w:t>
                      </w:r>
                      <w:r>
                        <w:rPr>
                          <w:rFonts w:ascii="宋体" w:hAnsi="宋体" w:cs="宋体" w:eastAsia="宋体"/>
                          <w:sz w:val="14"/>
                          <w:color w:val="000000"/>
                          <w:b w:val="off"/>
                          <w:i w:val="off"/>
                        </w:rPr>
                        <w:t>人而论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3797300</wp:posOffset>
                </wp:positionH>
                <wp:positionV relativeFrom="paragraph">
                  <wp:posOffset>12700</wp:posOffset>
                </wp:positionV>
                <wp:extent cx="203200" cy="101600"/>
                <wp:wrapTopAndBottom/>
                <wp:docPr id="269" name="文本框 269"/>
                <a:graphic xmlns:a="http://schemas.openxmlformats.org/drawingml/2006/main">
                  <a:graphicData uri="http://schemas.microsoft.com/office/word/2010/wordprocessingShape">
                    <wps:wsp>
                      <wps:cNvSpPr txBox="true"/>
                      <wps:spPr>
                        <a:xfrm>
                          <a:off x="0" y="0"/>
                          <a:ext cx="203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4"/>
                              </w:rPr>
                            </w:pPr>
                            <w:r>
                              <w:rPr>
                                <w:rFonts w:ascii="宋体" w:hAnsi="宋体" w:cs="宋体" w:eastAsia="宋体"/>
                                <w:sz w:val="14"/>
                                <w:color w:val="000000"/>
                                <w:b w:val="off"/>
                                <w:i w:val="off"/>
                              </w:rPr>
                              <w:t>一群</w:t>
                            </w:r>
                          </w:p>
                        </w:txbxContent>
                      </wps:txbx>
                      <wps:bodyPr wrap="square" lIns="0" rIns="0" tIns="0" bIns="0" vert="horz" anchor="t">
                        <a:spAutoFit/>
                      </wps:bodyPr>
                    </wps:wsp>
                  </a:graphicData>
                </a:graphic>
              </wp:anchor>
            </w:drawing>
          </mc:Choice>
          <mc:Fallback>
            <w:pict>
              <v:shape type="#_x0000_t202" filled="f" stroked="f" style="margin-left:299pt;margin-top:1pt;width:1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4"/>
                        </w:rPr>
                      </w:pPr>
                      <w:r>
                        <w:rPr>
                          <w:rFonts w:ascii="宋体" w:hAnsi="宋体" w:cs="宋体" w:eastAsia="宋体"/>
                          <w:sz w:val="14"/>
                          <w:color w:val="000000"/>
                          <w:b w:val="off"/>
                          <w:i w:val="off"/>
                        </w:rPr>
                        <w:t>一群</w:t>
                      </w:r>
                    </w:p>
                  </w:txbxContent>
                </v:textbox>
              </v:shape>
            </w:pict>
          </mc:Fallback>
        </mc:AlternateContent>
      </w:r>
    </w:p>
    <w:p>
      <w:pPr>
        <w:wordWrap w:val="on"/>
        <w:autoSpaceDE w:val="off"/>
        <w:autoSpaceDN w:val="off"/>
        <w:spacing w:before="160" w:after="0" w:line="220" w:lineRule="atLeast"/>
        <w:ind w:left="420" w:right="0"/>
        <w:jc w:val="both"/>
        <w:textAlignment w:val="auto"/>
        <w:rPr>
          <w:sz w:val="14"/>
        </w:rPr>
      </w:pPr>
      <w:r>
        <w:rPr>
          <w:rFonts w:ascii="宋体" w:hAnsi="宋体" w:cs="宋体" w:eastAsia="宋体"/>
          <w:sz w:val="14"/>
          <w:color w:val="000000"/>
          <w:b w:val="off"/>
          <w:i w:val="off"/>
        </w:rPr>
        <w:t>(1)其强度;</w:t>
      </w:r>
    </w:p>
    <w:p>
      <w:pPr>
        <w:wordWrap w:val="on"/>
        <w:autoSpaceDE w:val="off"/>
        <w:autoSpaceDN w:val="off"/>
        <w:spacing w:before="120" w:after="0" w:line="220" w:lineRule="atLeast"/>
        <w:ind w:left="420" w:right="0"/>
        <w:jc w:val="both"/>
        <w:textAlignment w:val="auto"/>
        <w:rPr>
          <w:sz w:val="14"/>
        </w:rPr>
      </w:pPr>
      <w:r>
        <w:rPr>
          <w:rFonts w:ascii="宋体" w:hAnsi="宋体" w:cs="宋体" w:eastAsia="宋体"/>
          <w:sz w:val="14"/>
          <w:color w:val="000000"/>
          <w:b w:val="off"/>
          <w:i w:val="off"/>
        </w:rPr>
        <w:t>(2)其持续时间；</w:t>
      </w:r>
    </w:p>
    <w:p>
      <w:pPr>
        <w:wordWrap w:val="on"/>
        <w:autoSpaceDE w:val="off"/>
        <w:autoSpaceDN w:val="off"/>
        <w:spacing w:before="100" w:after="0" w:line="220" w:lineRule="atLeast"/>
        <w:ind w:left="420" w:right="0"/>
        <w:jc w:val="both"/>
        <w:textAlignment w:val="auto"/>
        <w:rPr>
          <w:sz w:val="14"/>
        </w:rPr>
      </w:pPr>
      <w:r>
        <w:rPr>
          <w:rFonts w:ascii="宋体" w:hAnsi="宋体" w:cs="宋体" w:eastAsia="宋体"/>
          <w:sz w:val="14"/>
          <w:color w:val="000000"/>
          <w:b w:val="off"/>
          <w:i w:val="off"/>
        </w:rPr>
        <w:t>(3)其确定性或不确定性；</w:t>
      </w:r>
    </w:p>
    <w:p>
      <w:pPr>
        <w:wordWrap w:val="on"/>
        <w:autoSpaceDE w:val="off"/>
        <w:autoSpaceDN w:val="off"/>
        <w:spacing w:before="120" w:after="0" w:line="220" w:lineRule="atLeast"/>
        <w:ind w:left="420" w:right="0"/>
        <w:jc w:val="both"/>
        <w:textAlignment w:val="auto"/>
        <w:rPr>
          <w:sz w:val="14"/>
        </w:rPr>
      </w:pPr>
      <w:r>
        <w:rPr>
          <w:rFonts w:ascii="宋体" w:hAnsi="宋体" w:cs="宋体" w:eastAsia="宋体"/>
          <w:sz w:val="14"/>
          <w:color w:val="000000"/>
          <w:b w:val="off"/>
          <w:i w:val="off"/>
        </w:rPr>
        <w:t>(4)其邻近或偏远；</w:t>
      </w:r>
    </w:p>
    <w:p>
      <w:pPr>
        <w:wordWrap w:val="on"/>
        <w:autoSpaceDE w:val="off"/>
        <w:autoSpaceDN w:val="off"/>
        <w:spacing w:before="100" w:after="0" w:line="220" w:lineRule="atLeast"/>
        <w:ind w:left="420" w:right="0"/>
        <w:jc w:val="both"/>
        <w:textAlignment w:val="auto"/>
        <w:rPr>
          <w:sz w:val="14"/>
        </w:rPr>
      </w:pPr>
      <w:r>
        <w:rPr>
          <w:rFonts w:ascii="宋体" w:hAnsi="宋体" w:cs="宋体" w:eastAsia="宋体"/>
          <w:sz w:val="14"/>
          <w:color w:val="000000"/>
          <w:b w:val="off"/>
          <w:i w:val="off"/>
        </w:rPr>
        <w:t>(5)其丰度;</w:t>
      </w:r>
    </w:p>
    <w:p>
      <w:pPr>
        <w:wordWrap w:val="on"/>
        <w:autoSpaceDE w:val="off"/>
        <w:autoSpaceDN w:val="off"/>
        <w:spacing w:before="120" w:after="0" w:line="220" w:lineRule="atLeast"/>
        <w:ind w:left="420" w:right="0"/>
        <w:jc w:val="both"/>
        <w:textAlignment w:val="auto"/>
        <w:rPr>
          <w:sz w:val="14"/>
        </w:rPr>
      </w:pPr>
      <w:r>
        <w:rPr>
          <w:rFonts w:ascii="宋体" w:hAnsi="宋体" w:cs="宋体" w:eastAsia="宋体"/>
          <w:sz w:val="14"/>
          <w:color w:val="000000"/>
          <w:b w:val="off"/>
          <w:i w:val="off"/>
        </w:rPr>
        <w:t>(6)其纯度;</w:t>
      </w:r>
      <w:r>
        <w:br w:type="page"/>
      </w:r>
    </w:p>
    <w:p>
      <w:pPr>
        <w:wordWrap w:val="on"/>
        <w:autoSpaceDE w:val="off"/>
        <w:autoSpaceDN w:val="off"/>
        <w:spacing w:before="160" w:after="0" w:line="180" w:lineRule="atLeast"/>
        <w:ind w:left="860" w:right="0"/>
        <w:jc w:val="both"/>
        <w:textAlignment w:val="auto"/>
        <w:rPr>
          <w:sz w:val="10"/>
        </w:rPr>
      </w:pPr>
      <w:r>
        <w:rPr>
          <w:rFonts w:ascii="宋体" w:hAnsi="宋体" w:cs="宋体" w:eastAsia="宋体"/>
          <w:sz w:val="10"/>
          <w:color w:val="000000"/>
          <w:u w:val="single"/>
          <w:b w:val="off"/>
          <w:i w:val="off"/>
        </w:rPr>
        <w:t xml:space="preserve">  88                      道德与立法原理导论                          </w:t>
      </w:r>
    </w:p>
    <w:p>
      <w:pPr>
        <w:wordWrap w:val="on"/>
        <w:autoSpaceDE w:val="off"/>
        <w:autoSpaceDN w:val="off"/>
        <w:spacing w:before="240" w:after="0" w:line="260" w:lineRule="atLeast"/>
        <w:ind w:left="1220" w:right="0"/>
        <w:jc w:val="both"/>
        <w:textAlignment w:val="auto"/>
        <w:rPr>
          <w:sz w:val="18"/>
        </w:rPr>
      </w:pPr>
      <w:r>
        <w:rPr>
          <w:rFonts w:ascii="宋体" w:hAnsi="宋体" w:cs="宋体" w:eastAsia="宋体"/>
          <w:sz w:val="18"/>
          <w:color w:val="000000"/>
          <w:b w:val="off"/>
          <w:i w:val="off"/>
        </w:rPr>
        <w:t>以及另外一种：</w:t>
      </w:r>
    </w:p>
    <w:p>
      <w:pPr>
        <w:wordWrap w:val="on"/>
        <w:autoSpaceDE w:val="off"/>
        <w:autoSpaceDN w:val="off"/>
        <w:spacing w:before="60" w:after="0" w:line="300" w:lineRule="atLeast"/>
        <w:ind w:left="820" w:right="0" w:firstLine="400"/>
        <w:jc w:val="both"/>
        <w:textAlignment w:val="auto"/>
        <w:rPr>
          <w:sz w:val="18"/>
        </w:rPr>
      </w:pPr>
      <w:r>
        <w:rPr>
          <w:rFonts w:ascii="宋体" w:hAnsi="宋体" w:cs="宋体" w:eastAsia="宋体"/>
          <w:sz w:val="18"/>
          <w:color w:val="000000"/>
          <w:b w:val="off"/>
          <w:i w:val="off"/>
        </w:rPr>
        <w:t>(7)其广度，即其波及的人数，或者(用另一句话)说，哪些人受</w:t>
      </w:r>
      <w:r>
        <w:rPr>
          <w:rFonts w:ascii="宋体" w:hAnsi="宋体" w:cs="宋体" w:eastAsia="宋体"/>
          <w:sz w:val="18"/>
          <w:color w:val="000000"/>
          <w:b w:val="off"/>
          <w:i w:val="off"/>
        </w:rPr>
        <w:t>其影响。</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469900"/>
                <wp:wrapTopAndBottom/>
                <wp:docPr id="270" name="文本框 270"/>
                <a:graphic xmlns:a="http://schemas.openxmlformats.org/drawingml/2006/main">
                  <a:graphicData uri="http://schemas.microsoft.com/office/word/2010/wordprocessingShape">
                    <wps:wsp>
                      <wps:cNvSpPr txBox="true"/>
                      <wps:spPr>
                        <a:xfrm>
                          <a:off x="0" y="0"/>
                          <a:ext cx="40259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495300" cy="114300"/>
                <wp:wrapTopAndBottom/>
                <wp:docPr id="271" name="文本框 27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如何估量任</w:t>
                            </w:r>
                          </w:p>
                        </w:txbxContent>
                      </wps:txbx>
                      <wps:bodyPr wrap="square" lIns="0" rIns="0" tIns="0" bIns="0" vert="horz" anchor="t">
                        <a:spAutoFit/>
                      </wps:bodyPr>
                    </wps:wsp>
                  </a:graphicData>
                </a:graphic>
              </wp:anchor>
            </w:drawing>
          </mc:Choice>
          <mc:Fallback>
            <w:pict>
              <v:shape type="#_x0000_t202" filled="f" stroked="f" style="margin-left:0pt;margin-top: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如何估量任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215900</wp:posOffset>
                </wp:positionV>
                <wp:extent cx="495300" cy="114300"/>
                <wp:wrapTopAndBottom/>
                <wp:docPr id="272" name="文本框 27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一行动或事</w:t>
                            </w:r>
                          </w:p>
                        </w:txbxContent>
                      </wps:txbx>
                      <wps:bodyPr wrap="square" lIns="0" rIns="0" tIns="0" bIns="0" vert="horz" anchor="t">
                        <a:spAutoFit/>
                      </wps:bodyPr>
                    </wps:wsp>
                  </a:graphicData>
                </a:graphic>
              </wp:anchor>
            </w:drawing>
          </mc:Choice>
          <mc:Fallback>
            <w:pict>
              <v:shape type="#_x0000_t202" filled="f" stroked="f" style="margin-left:0pt;margin-top:1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一行动或事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342900</wp:posOffset>
                </wp:positionV>
                <wp:extent cx="495300" cy="114300"/>
                <wp:wrapTopAndBottom/>
                <wp:docPr id="273" name="文本框 27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件的造苦造</w:t>
                            </w:r>
                          </w:p>
                        </w:txbxContent>
                      </wps:txbx>
                      <wps:bodyPr wrap="square" lIns="0" rIns="0" tIns="0" bIns="0" vert="horz" anchor="t">
                        <a:spAutoFit/>
                      </wps:bodyPr>
                    </wps:wsp>
                  </a:graphicData>
                </a:graphic>
              </wp:anchor>
            </w:drawing>
          </mc:Choice>
          <mc:Fallback>
            <w:pict>
              <v:shape type="#_x0000_t202" filled="f" stroked="f" style="margin-left:0pt;margin-top:2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件的造苦造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469900</wp:posOffset>
                </wp:positionV>
                <wp:extent cx="304800" cy="114300"/>
                <wp:wrapTopAndBottom/>
                <wp:docPr id="274" name="文本框 274"/>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乐倾向</w:t>
                            </w:r>
                          </w:p>
                        </w:txbxContent>
                      </wps:txbx>
                      <wps:bodyPr wrap="square" lIns="0" rIns="0" tIns="0" bIns="0" vert="horz" anchor="t">
                        <a:spAutoFit/>
                      </wps:bodyPr>
                    </wps:wsp>
                  </a:graphicData>
                </a:graphic>
              </wp:anchor>
            </w:drawing>
          </mc:Choice>
          <mc:Fallback>
            <w:pict>
              <v:shape type="#_x0000_t202" filled="f" stroked="f" style="margin-left:0pt;margin-top:37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乐倾向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79800" cy="622300"/>
                <wp:wrapTopAndBottom/>
                <wp:docPr id="275" name="文本框 275"/>
                <a:graphic xmlns:a="http://schemas.openxmlformats.org/drawingml/2006/main">
                  <a:graphicData uri="http://schemas.microsoft.com/office/word/2010/wordprocessingShape">
                    <wps:wsp>
                      <wps:cNvSpPr txBox="true"/>
                      <wps:spPr>
                        <a:xfrm>
                          <a:off x="0" y="0"/>
                          <a:ext cx="3479800" cy="6223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8"/>
                              </w:rPr>
                            </w:pPr>
                            <w:r>
                              <w:rPr>
                                <w:rFonts w:ascii="宋体" w:hAnsi="宋体" w:cs="宋体" w:eastAsia="宋体"/>
                                <w:sz w:val="18"/>
                                <w:color w:val="000000"/>
                                <w:b w:val="off"/>
                                <w:i w:val="off"/>
                              </w:rPr>
                              <w:t>5.于是，可以照下面的程序，确切地估量任何影响共同体利</w:t>
                            </w:r>
                            <w:r>
                              <w:rPr>
                                <w:rFonts w:ascii="宋体" w:hAnsi="宋体" w:cs="宋体" w:eastAsia="宋体"/>
                                <w:sz w:val="18"/>
                                <w:color w:val="000000"/>
                                <w:b w:val="off"/>
                                <w:i w:val="off"/>
                              </w:rPr>
                              <w:t>益的行动的总倾向。首先从其利益看来最直接地受该行动影响的</w:t>
                            </w:r>
                            <w:r>
                              <w:rPr>
                                <w:rFonts w:ascii="宋体" w:hAnsi="宋体" w:cs="宋体" w:eastAsia="宋体"/>
                                <w:sz w:val="18"/>
                                <w:color w:val="000000"/>
                                <w:b w:val="off"/>
                                <w:i w:val="off"/>
                              </w:rPr>
                              <w:t>人当中，挑出任何一人来考察、估算：</w:t>
                            </w:r>
                          </w:p>
                        </w:txbxContent>
                      </wps:txbx>
                      <wps:bodyPr wrap="square" lIns="0" rIns="0" tIns="0" bIns="0" vert="horz" anchor="t">
                        <a:spAutoFit/>
                      </wps:bodyPr>
                    </wps:wsp>
                  </a:graphicData>
                </a:graphic>
              </wp:anchor>
            </w:drawing>
          </mc:Choice>
          <mc:Fallback>
            <w:pict>
              <v:shape type="#_x0000_t202" filled="f" stroked="f" style="margin-left:43pt;margin-top:0pt;width:274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8"/>
                        </w:rPr>
                      </w:pPr>
                      <w:r>
                        <w:rPr>
                          <w:rFonts w:ascii="宋体" w:hAnsi="宋体" w:cs="宋体" w:eastAsia="宋体"/>
                          <w:sz w:val="18"/>
                          <w:color w:val="000000"/>
                          <w:b w:val="off"/>
                          <w:i w:val="off"/>
                        </w:rPr>
                        <w:t>5.于是，可以照下面的程序，确切地估量任何影响共同体利</w:t>
                      </w:r>
                      <w:r>
                        <w:rPr>
                          <w:rFonts w:ascii="宋体" w:hAnsi="宋体" w:cs="宋体" w:eastAsia="宋体"/>
                          <w:sz w:val="18"/>
                          <w:color w:val="000000"/>
                          <w:b w:val="off"/>
                          <w:i w:val="off"/>
                        </w:rPr>
                        <w:t>益的行动的总倾向。首先从其利益看来最直接地受该行动影响的</w:t>
                      </w:r>
                      <w:r>
                        <w:rPr>
                          <w:rFonts w:ascii="宋体" w:hAnsi="宋体" w:cs="宋体" w:eastAsia="宋体"/>
                          <w:sz w:val="18"/>
                          <w:color w:val="000000"/>
                          <w:b w:val="off"/>
                          <w:i w:val="off"/>
                        </w:rPr>
                        <w:t>人当中，挑出任何一人来考察、估算：</w:t>
                      </w:r>
                    </w:p>
                  </w:txbxContent>
                </v:textbox>
              </v:shape>
            </w:pict>
          </mc:Fallback>
        </mc:AlternateContent>
      </w:r>
    </w:p>
    <w:p>
      <w:pPr>
        <w:wordWrap w:val="on"/>
        <w:autoSpaceDE w:val="off"/>
        <w:autoSpaceDN w:val="off"/>
        <w:spacing w:before="120" w:after="0" w:line="260" w:lineRule="atLeast"/>
        <w:ind w:left="1220" w:right="0"/>
        <w:jc w:val="both"/>
        <w:textAlignment w:val="auto"/>
        <w:rPr>
          <w:sz w:val="18"/>
        </w:rPr>
      </w:pPr>
      <w:r>
        <w:rPr>
          <w:rFonts w:ascii="宋体" w:hAnsi="宋体" w:cs="宋体" w:eastAsia="宋体"/>
          <w:sz w:val="18"/>
          <w:color w:val="000000"/>
          <w:b w:val="off"/>
          <w:i w:val="off"/>
        </w:rPr>
        <w:t>(1)看来由该行动最初造成的每项可辨认的快乐的值；</w:t>
      </w:r>
    </w:p>
    <w:p>
      <w:pPr>
        <w:wordWrap w:val="on"/>
        <w:autoSpaceDE w:val="off"/>
        <w:autoSpaceDN w:val="off"/>
        <w:spacing w:before="80" w:after="0" w:line="260" w:lineRule="atLeast"/>
        <w:ind w:left="1220" w:right="0"/>
        <w:jc w:val="both"/>
        <w:textAlignment w:val="auto"/>
        <w:rPr>
          <w:sz w:val="18"/>
        </w:rPr>
      </w:pPr>
      <w:r>
        <w:rPr>
          <w:rFonts w:ascii="宋体" w:hAnsi="宋体" w:cs="宋体" w:eastAsia="宋体"/>
          <w:sz w:val="18"/>
          <w:color w:val="000000"/>
          <w:b w:val="off"/>
          <w:i w:val="off"/>
        </w:rPr>
        <w:t>(2)看来由它最初造成的每项痛苦的值；</w:t>
      </w:r>
    </w:p>
    <w:p>
      <w:pPr>
        <w:wordWrap w:val="on"/>
        <w:autoSpaceDE w:val="off"/>
        <w:autoSpaceDN w:val="off"/>
        <w:spacing w:before="0" w:after="0" w:line="320" w:lineRule="atLeast"/>
        <w:ind w:left="800" w:right="0" w:firstLine="420"/>
        <w:jc w:val="both"/>
        <w:textAlignment w:val="auto"/>
        <w:rPr>
          <w:sz w:val="18"/>
        </w:rPr>
      </w:pPr>
      <w:r>
        <w:rPr>
          <w:rFonts w:ascii="宋体" w:hAnsi="宋体" w:cs="宋体" w:eastAsia="宋体"/>
          <w:sz w:val="18"/>
          <w:color w:val="000000"/>
          <w:b w:val="off"/>
          <w:i w:val="off"/>
        </w:rPr>
        <w:t>(3)看来由它随后造成的每项快乐的值，这构成最初快乐的丰</w:t>
      </w:r>
      <w:r>
        <w:rPr>
          <w:rFonts w:ascii="宋体" w:hAnsi="宋体" w:cs="宋体" w:eastAsia="宋体"/>
          <w:sz w:val="18"/>
          <w:color w:val="000000"/>
          <w:b w:val="off"/>
          <w:i w:val="off"/>
        </w:rPr>
        <w:t>度以及最初痛苦的不纯度；</w:t>
      </w:r>
    </w:p>
    <w:p>
      <w:pPr>
        <w:wordWrap w:val="on"/>
        <w:autoSpaceDE w:val="off"/>
        <w:autoSpaceDN w:val="off"/>
        <w:spacing w:before="20" w:after="0" w:line="320" w:lineRule="atLeast"/>
        <w:ind w:left="800" w:right="0" w:firstLine="420"/>
        <w:jc w:val="both"/>
        <w:textAlignment w:val="auto"/>
        <w:rPr>
          <w:sz w:val="18"/>
        </w:rPr>
      </w:pPr>
      <w:r>
        <w:rPr>
          <w:rFonts w:ascii="宋体" w:hAnsi="宋体" w:cs="宋体" w:eastAsia="宋体"/>
          <w:sz w:val="18"/>
          <w:color w:val="000000"/>
          <w:b w:val="off"/>
          <w:i w:val="off"/>
        </w:rPr>
        <w:t>(4)看来由它随后造成的每项痛苦的值，这构成最初痛苦的丰</w:t>
      </w:r>
      <w:r>
        <w:rPr>
          <w:rFonts w:ascii="宋体" w:hAnsi="宋体" w:cs="宋体" w:eastAsia="宋体"/>
          <w:sz w:val="18"/>
          <w:color w:val="000000"/>
          <w:b w:val="off"/>
          <w:i w:val="off"/>
        </w:rPr>
        <w:t>度以及最初快乐的不纯度；</w:t>
      </w:r>
    </w:p>
    <w:p>
      <w:pPr>
        <w:wordWrap w:val="on"/>
        <w:autoSpaceDE w:val="off"/>
        <w:autoSpaceDN w:val="off"/>
        <w:spacing w:before="20" w:after="0" w:line="320" w:lineRule="atLeast"/>
        <w:ind w:left="800" w:right="0" w:firstLine="420"/>
        <w:jc w:val="both"/>
        <w:textAlignment w:val="auto"/>
        <w:rPr>
          <w:sz w:val="18"/>
        </w:rPr>
      </w:pPr>
      <w:r>
        <w:rPr>
          <w:rFonts w:ascii="宋体" w:hAnsi="宋体" w:cs="宋体" w:eastAsia="宋体"/>
          <w:sz w:val="18"/>
          <w:color w:val="000000"/>
          <w:b w:val="off"/>
          <w:i w:val="off"/>
        </w:rPr>
        <w:t>(5)把所有的快乐之值加在一起，同时把所有的痛苦之值加在</w:t>
      </w:r>
      <w:r>
        <w:rPr>
          <w:rFonts w:ascii="宋体" w:hAnsi="宋体" w:cs="宋体" w:eastAsia="宋体"/>
          <w:sz w:val="18"/>
          <w:color w:val="000000"/>
          <w:b w:val="off"/>
          <w:i w:val="off"/>
        </w:rPr>
        <w:t>一起。如果快乐的总值较大，则差额表示行动之有关个人利益的、</w:t>
      </w:r>
      <w:r>
        <w:rPr>
          <w:rFonts w:ascii="宋体" w:hAnsi="宋体" w:cs="宋体" w:eastAsia="宋体"/>
          <w:sz w:val="18"/>
          <w:color w:val="000000"/>
          <w:b w:val="off"/>
          <w:i w:val="off"/>
        </w:rPr>
        <w:t>好的总倾向；如果痛苦的总值较大，则差额表示其坏的总倾向。</w:t>
      </w:r>
    </w:p>
    <w:p>
      <w:pPr>
        <w:wordWrap w:val="on"/>
        <w:autoSpaceDE w:val="off"/>
        <w:autoSpaceDN w:val="off"/>
        <w:spacing w:before="20" w:after="0" w:line="320" w:lineRule="atLeast"/>
        <w:ind w:left="800" w:right="0" w:firstLine="420"/>
        <w:jc w:val="both"/>
        <w:textAlignment w:val="auto"/>
        <w:rPr>
          <w:sz w:val="18"/>
        </w:rPr>
      </w:pPr>
      <w:r>
        <w:rPr>
          <w:rFonts w:ascii="宋体" w:hAnsi="宋体" w:cs="宋体" w:eastAsia="宋体"/>
          <w:sz w:val="18"/>
          <w:color w:val="000000"/>
          <w:b w:val="off"/>
          <w:i w:val="off"/>
        </w:rPr>
        <w:t>(6)确定利益有关者的人数，对每个人都按照上述程序估算一</w:t>
      </w:r>
      <w:r>
        <w:rPr>
          <w:rFonts w:ascii="宋体" w:hAnsi="宋体" w:cs="宋体" w:eastAsia="宋体"/>
          <w:sz w:val="18"/>
          <w:color w:val="000000"/>
          <w:b w:val="off"/>
          <w:i w:val="off"/>
        </w:rPr>
        <w:t>遍。于是可以看到有两种人：一种是就他而言行动的倾向总的来说</w:t>
      </w:r>
      <w:r>
        <w:rPr>
          <w:rFonts w:ascii="宋体" w:hAnsi="宋体" w:cs="宋体" w:eastAsia="宋体"/>
          <w:sz w:val="18"/>
          <w:color w:val="000000"/>
          <w:b w:val="off"/>
          <w:i w:val="off"/>
        </w:rPr>
        <w:t>是好的，另一种是就他而言其倾向总的来说是坏的。把表示行动之</w:t>
      </w:r>
      <w:r>
        <w:rPr>
          <w:rFonts w:ascii="宋体" w:hAnsi="宋体" w:cs="宋体" w:eastAsia="宋体"/>
          <w:sz w:val="18"/>
          <w:color w:val="000000"/>
          <w:b w:val="off"/>
          <w:i w:val="off"/>
        </w:rPr>
        <w:t>有关每个前一种人的、具有多大程度好倾向的所有数值加在一起，</w:t>
      </w:r>
      <w:r>
        <w:rPr>
          <w:rFonts w:ascii="宋体" w:hAnsi="宋体" w:cs="宋体" w:eastAsia="宋体"/>
          <w:sz w:val="18"/>
          <w:color w:val="000000"/>
          <w:b w:val="off"/>
          <w:i w:val="off"/>
        </w:rPr>
        <w:t>同时把表示行动之有关每个后一种人的、具有多大程度坏倾向的</w:t>
      </w:r>
      <w:r>
        <w:rPr>
          <w:rFonts w:ascii="宋体" w:hAnsi="宋体" w:cs="宋体" w:eastAsia="宋体"/>
          <w:sz w:val="18"/>
          <w:color w:val="000000"/>
          <w:b w:val="off"/>
          <w:i w:val="off"/>
        </w:rPr>
        <w:t>所有数值加在一起。如果快乐的总值较大，则差额表示有关当事</w:t>
      </w:r>
      <w:r>
        <w:rPr>
          <w:rFonts w:ascii="宋体" w:hAnsi="宋体" w:cs="宋体" w:eastAsia="宋体"/>
          <w:sz w:val="18"/>
          <w:color w:val="000000"/>
          <w:b w:val="off"/>
          <w:i w:val="off"/>
        </w:rPr>
        <w:t>人全体或他们组成的共同体的、行动的总的良善倾向；如果痛苦</w:t>
      </w:r>
      <w:r>
        <w:rPr>
          <w:rFonts w:ascii="宋体" w:hAnsi="宋体" w:cs="宋体" w:eastAsia="宋体"/>
          <w:sz w:val="18"/>
          <w:color w:val="000000"/>
          <w:b w:val="off"/>
          <w:i w:val="off"/>
        </w:rPr>
        <w:t>的总值较大，则差额表示有关同一共同体的、行动的总的邪恶倾</w:t>
      </w:r>
      <w:r>
        <w:rPr>
          <w:rFonts w:ascii="宋体" w:hAnsi="宋体" w:cs="宋体" w:eastAsia="宋体"/>
          <w:sz w:val="18"/>
          <w:color w:val="000000"/>
          <w:b w:val="off"/>
          <w:i w:val="off"/>
        </w:rPr>
        <w:t>向。</w:t>
      </w:r>
      <w:r>
        <w:br w:type="page"/>
      </w:r>
    </w:p>
    <w:p>
      <w:pPr>
        <w:wordWrap w:val="on"/>
        <w:autoSpaceDE w:val="off"/>
        <w:autoSpaceDN w:val="off"/>
        <w:spacing w:before="200" w:after="0" w:line="180" w:lineRule="atLeast"/>
        <w:ind w:left="80" w:right="0"/>
        <w:jc w:val="both"/>
        <w:textAlignment w:val="auto"/>
        <w:rPr>
          <w:sz w:val="11"/>
        </w:rPr>
      </w:pPr>
      <w:r>
        <w:rPr>
          <w:rFonts w:ascii="宋体" w:hAnsi="宋体" w:cs="宋体" w:eastAsia="宋体"/>
          <w:sz w:val="11"/>
          <w:color w:val="000000"/>
          <w:u w:val="single"/>
          <w:b w:val="off"/>
          <w:i w:val="off"/>
        </w:rPr>
        <w:t xml:space="preserve">                    第四章 如何估算快乐和痛苦的值                89 </w:t>
      </w:r>
    </w:p>
    <w:p>
      <w:pPr>
        <w:wordWrap w:val="on"/>
        <w:autoSpaceDE w:val="off"/>
        <w:autoSpaceDN w:val="off"/>
        <w:spacing w:before="240" w:after="0" w:line="307" w:lineRule="atLeast"/>
        <w:ind w:left="20" w:right="0" w:firstLine="400"/>
        <w:jc w:val="both"/>
        <w:textAlignment w:val="auto"/>
        <w:rPr>
          <w:sz w:val="24"/>
        </w:rPr>
      </w:pPr>
      <w:r>
        <w:rPr>
          <w:rFonts w:ascii="宋体" w:hAnsi="宋体" w:cs="宋体" w:eastAsia="宋体"/>
          <w:sz w:val="16"/>
          <w:color w:val="000000"/>
          <w:b w:val="off"/>
          <w:i w:val="off"/>
        </w:rPr>
        <w:t>6.不要指望在每个道德判断之前，或者在每项立法或司法操上述程序的</w:t>
      </w:r>
      <w:r>
        <w:rPr>
          <w:rFonts w:ascii="宋体" w:hAnsi="宋体" w:cs="宋体" w:eastAsia="宋体"/>
          <w:sz w:val="16"/>
          <w:color w:val="000000"/>
          <w:b w:val="off"/>
          <w:i w:val="off"/>
        </w:rPr>
        <w:t>作之前，上述程序都会严格地得到遵守。但是，可以始终考虑到它；</w:t>
      </w:r>
      <w:r>
        <w:rPr>
          <w:rFonts w:ascii="宋体" w:hAnsi="宋体" w:cs="宋体" w:eastAsia="宋体"/>
          <w:sz w:val="24"/>
        </w:rPr>
        <w:t xml:space="preserve">      </w:t>
      </w:r>
      <w:r>
        <w:rPr>
          <w:rFonts w:ascii="宋体" w:hAnsi="宋体" w:cs="宋体" w:eastAsia="宋体"/>
          <w:sz w:val="16"/>
          <w:color w:val="000000"/>
          <w:b w:val="off"/>
          <w:i w:val="off"/>
        </w:rPr>
        <w:t>用处</w:t>
      </w:r>
      <w:r>
        <w:rPr>
          <w:rFonts w:ascii="宋体" w:hAnsi="宋体" w:cs="宋体" w:eastAsia="宋体"/>
          <w:sz w:val="16"/>
          <w:color w:val="000000"/>
          <w:b w:val="off"/>
          <w:i w:val="off"/>
        </w:rPr>
        <w:t>而且，在这些场合实际遵从的程序与之越接近，就将越准确。</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76200"/>
                <wp:wrapTopAndBottom/>
                <wp:docPr id="276" name="文本框 276"/>
                <a:graphic xmlns:a="http://schemas.openxmlformats.org/drawingml/2006/main">
                  <a:graphicData uri="http://schemas.microsoft.com/office/word/2010/wordprocessingShape">
                    <wps:wsp>
                      <wps:cNvSpPr txBox="true"/>
                      <wps:spPr>
                        <a:xfrm>
                          <a:off x="0" y="0"/>
                          <a:ext cx="40132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17900" cy="1295400"/>
                <wp:wrapTopAndBottom/>
                <wp:docPr id="277" name="文本框 277"/>
                <a:graphic xmlns:a="http://schemas.openxmlformats.org/drawingml/2006/main">
                  <a:graphicData uri="http://schemas.microsoft.com/office/word/2010/wordprocessingShape">
                    <wps:wsp>
                      <wps:cNvSpPr txBox="true"/>
                      <wps:spPr>
                        <a:xfrm>
                          <a:off x="0" y="0"/>
                          <a:ext cx="3517900" cy="1295400"/>
                        </a:xfrm>
                        <a:prstGeom prst="rect">
                          <a:avLst/>
                        </a:prstGeom>
                        <a:noFill/>
                        <a:ln w="6350">
                          <a:noFill/>
                        </a:ln>
                      </wps:spPr>
                      <wps:txbx>
                        <w:txbxContent>
                          <w:p>
                            <w:pPr>
                              <w:wordWrap w:val="on"/>
                              <w:autoSpaceDE w:val="off"/>
                              <w:autoSpaceDN w:val="off"/>
                              <w:spacing w:before="0" w:after="0" w:line="327" w:lineRule="atLeast"/>
                              <w:ind w:left="0" w:right="0" w:firstLine="400"/>
                              <w:jc w:val="both"/>
                              <w:textAlignment w:val="auto"/>
                              <w:rPr>
                                <w:sz w:val="16"/>
                              </w:rPr>
                            </w:pPr>
                            <w:r>
                              <w:rPr>
                                <w:rFonts w:ascii="宋体" w:hAnsi="宋体" w:cs="宋体" w:eastAsia="宋体"/>
                                <w:sz w:val="16"/>
                                <w:color w:val="000000"/>
                                <w:b w:val="off"/>
                                <w:i w:val="off"/>
                              </w:rPr>
                              <w:t>7.同一个程序可以应用于估算无论何种快乐和痛苦，不管它</w:t>
                            </w:r>
                            <w:r>
                              <w:rPr>
                                <w:rFonts w:ascii="宋体" w:hAnsi="宋体" w:cs="宋体" w:eastAsia="宋体"/>
                                <w:sz w:val="16"/>
                                <w:color w:val="000000"/>
                                <w:b w:val="off"/>
                                <w:i w:val="off"/>
                              </w:rPr>
                              <w:t>们的外表如何，也不管它们靠什么名称被人识别。可以用来估算快</w:t>
                            </w:r>
                            <w:r>
                              <w:rPr>
                                <w:rFonts w:ascii="宋体" w:hAnsi="宋体" w:cs="宋体" w:eastAsia="宋体"/>
                                <w:sz w:val="16"/>
                                <w:color w:val="000000"/>
                                <w:b w:val="off"/>
                                <w:i w:val="off"/>
                              </w:rPr>
                              <w:t>乐，无论其名曰善(严格说来这是快乐的原因或手段)、收益(这是</w:t>
                            </w:r>
                            <w:r>
                              <w:rPr>
                                <w:rFonts w:ascii="宋体" w:hAnsi="宋体" w:cs="宋体" w:eastAsia="宋体"/>
                                <w:sz w:val="16"/>
                                <w:color w:val="000000"/>
                                <w:b w:val="off"/>
                                <w:i w:val="off"/>
                              </w:rPr>
                              <w:t>远乐，或远乐的原因或手段)、便利、有利、实惠、报酬、幸福或其他</w:t>
                            </w:r>
                            <w:r>
                              <w:rPr>
                                <w:rFonts w:ascii="宋体" w:hAnsi="宋体" w:cs="宋体" w:eastAsia="宋体"/>
                                <w:sz w:val="16"/>
                                <w:color w:val="000000"/>
                                <w:b w:val="off"/>
                                <w:i w:val="off"/>
                              </w:rPr>
                              <w:t>等等；可以用来估算痛苦，无论其名曰恶(与善对应)、危害、不便、</w:t>
                            </w:r>
                            <w:r>
                              <w:rPr>
                                <w:rFonts w:ascii="宋体" w:hAnsi="宋体" w:cs="宋体" w:eastAsia="宋体"/>
                                <w:sz w:val="16"/>
                                <w:color w:val="000000"/>
                                <w:b w:val="off"/>
                                <w:i w:val="off"/>
                              </w:rPr>
                              <w:t>不利、损失、不幸或其他等等。</w:t>
                            </w:r>
                          </w:p>
                        </w:txbxContent>
                      </wps:txbx>
                      <wps:bodyPr wrap="square" lIns="0" rIns="0" tIns="0" bIns="0" vert="horz" anchor="t">
                        <a:spAutoFit/>
                      </wps:bodyPr>
                    </wps:wsp>
                  </a:graphicData>
                </a:graphic>
              </wp:anchor>
            </w:drawing>
          </mc:Choice>
          <mc:Fallback>
            <w:pict>
              <v:shape type="#_x0000_t202" filled="f" stroked="f" style="margin-left:1pt;margin-top:0pt;width:277pt;height:10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400"/>
                        <w:jc w:val="both"/>
                        <w:textAlignment w:val="auto"/>
                        <w:rPr>
                          <w:sz w:val="16"/>
                        </w:rPr>
                      </w:pPr>
                      <w:r>
                        <w:rPr>
                          <w:rFonts w:ascii="宋体" w:hAnsi="宋体" w:cs="宋体" w:eastAsia="宋体"/>
                          <w:sz w:val="16"/>
                          <w:color w:val="000000"/>
                          <w:b w:val="off"/>
                          <w:i w:val="off"/>
                        </w:rPr>
                        <w:t>7.同一个程序可以应用于估算无论何种快乐和痛苦，不管它</w:t>
                      </w:r>
                      <w:r>
                        <w:rPr>
                          <w:rFonts w:ascii="宋体" w:hAnsi="宋体" w:cs="宋体" w:eastAsia="宋体"/>
                          <w:sz w:val="16"/>
                          <w:color w:val="000000"/>
                          <w:b w:val="off"/>
                          <w:i w:val="off"/>
                        </w:rPr>
                        <w:t>们的外表如何，也不管它们靠什么名称被人识别。可以用来估算快</w:t>
                      </w:r>
                      <w:r>
                        <w:rPr>
                          <w:rFonts w:ascii="宋体" w:hAnsi="宋体" w:cs="宋体" w:eastAsia="宋体"/>
                          <w:sz w:val="16"/>
                          <w:color w:val="000000"/>
                          <w:b w:val="off"/>
                          <w:i w:val="off"/>
                        </w:rPr>
                        <w:t>乐，无论其名曰善(严格说来这是快乐的原因或手段)、收益(这是</w:t>
                      </w:r>
                      <w:r>
                        <w:rPr>
                          <w:rFonts w:ascii="宋体" w:hAnsi="宋体" w:cs="宋体" w:eastAsia="宋体"/>
                          <w:sz w:val="16"/>
                          <w:color w:val="000000"/>
                          <w:b w:val="off"/>
                          <w:i w:val="off"/>
                        </w:rPr>
                        <w:t>远乐，或远乐的原因或手段)、便利、有利、实惠、报酬、幸福或其他</w:t>
                      </w:r>
                      <w:r>
                        <w:rPr>
                          <w:rFonts w:ascii="宋体" w:hAnsi="宋体" w:cs="宋体" w:eastAsia="宋体"/>
                          <w:sz w:val="16"/>
                          <w:color w:val="000000"/>
                          <w:b w:val="off"/>
                          <w:i w:val="off"/>
                        </w:rPr>
                        <w:t>等等；可以用来估算痛苦，无论其名曰恶(与善对应)、危害、不便、</w:t>
                      </w:r>
                      <w:r>
                        <w:rPr>
                          <w:rFonts w:ascii="宋体" w:hAnsi="宋体" w:cs="宋体" w:eastAsia="宋体"/>
                          <w:sz w:val="16"/>
                          <w:color w:val="000000"/>
                          <w:b w:val="off"/>
                          <w:i w:val="off"/>
                        </w:rPr>
                        <w:t>不利、损失、不幸或其他等等。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76200</wp:posOffset>
                </wp:positionV>
                <wp:extent cx="495300" cy="927100"/>
                <wp:wrapTopAndBottom/>
                <wp:docPr id="278" name="文本框 278"/>
                <a:graphic xmlns:a="http://schemas.openxmlformats.org/drawingml/2006/main">
                  <a:graphicData uri="http://schemas.microsoft.com/office/word/2010/wordprocessingShape">
                    <wps:wsp>
                      <wps:cNvSpPr txBox="true"/>
                      <wps:spPr>
                        <a:xfrm>
                          <a:off x="0" y="0"/>
                          <a:ext cx="495300" cy="9271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同一个程序</w:t>
                            </w:r>
                            <w:r>
                              <w:rPr>
                                <w:rFonts w:ascii="宋体" w:hAnsi="宋体" w:cs="宋体" w:eastAsia="宋体"/>
                                <w:sz w:val="11"/>
                                <w:color w:val="000000"/>
                                <w:b w:val="off"/>
                                <w:i w:val="off"/>
                              </w:rPr>
                              <w:t>可应用于估</w:t>
                            </w:r>
                            <w:r>
                              <w:rPr>
                                <w:rFonts w:ascii="宋体" w:hAnsi="宋体" w:cs="宋体" w:eastAsia="宋体"/>
                                <w:sz w:val="11"/>
                                <w:color w:val="000000"/>
                                <w:b w:val="off"/>
                                <w:i w:val="off"/>
                              </w:rPr>
                              <w:t>算善和恶、</w:t>
                            </w:r>
                            <w:r>
                              <w:rPr>
                                <w:rFonts w:ascii="宋体" w:hAnsi="宋体" w:cs="宋体" w:eastAsia="宋体"/>
                                <w:sz w:val="11"/>
                                <w:color w:val="000000"/>
                                <w:b w:val="off"/>
                                <w:i w:val="off"/>
                              </w:rPr>
                              <w:t>收益和危害</w:t>
                            </w:r>
                            <w:r>
                              <w:rPr>
                                <w:rFonts w:ascii="宋体" w:hAnsi="宋体" w:cs="宋体" w:eastAsia="宋体"/>
                                <w:sz w:val="11"/>
                                <w:color w:val="000000"/>
                                <w:b w:val="off"/>
                                <w:i w:val="off"/>
                              </w:rPr>
                              <w:t>以及快乐和</w:t>
                            </w:r>
                            <w:r>
                              <w:rPr>
                                <w:rFonts w:ascii="宋体" w:hAnsi="宋体" w:cs="宋体" w:eastAsia="宋体"/>
                                <w:sz w:val="11"/>
                                <w:color w:val="000000"/>
                                <w:b w:val="off"/>
                                <w:i w:val="off"/>
                              </w:rPr>
                              <w:t>痛苦的所有</w:t>
                            </w:r>
                            <w:r>
                              <w:rPr>
                                <w:rFonts w:ascii="宋体" w:hAnsi="宋体" w:cs="宋体" w:eastAsia="宋体"/>
                                <w:sz w:val="11"/>
                                <w:color w:val="000000"/>
                                <w:b w:val="off"/>
                                <w:i w:val="off"/>
                              </w:rPr>
                              <w:t>其他表现</w:t>
                            </w:r>
                          </w:p>
                        </w:txbxContent>
                      </wps:txbx>
                      <wps:bodyPr wrap="square" lIns="0" rIns="0" tIns="0" bIns="0" vert="horz" anchor="t">
                        <a:spAutoFit/>
                      </wps:bodyPr>
                    </wps:wsp>
                  </a:graphicData>
                </a:graphic>
              </wp:anchor>
            </w:drawing>
          </mc:Choice>
          <mc:Fallback>
            <w:pict>
              <v:shape type="#_x0000_t202" filled="f" stroked="f" style="margin-left:278pt;margin-top:6pt;width:39pt;height:7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同一个程序</w:t>
                      </w:r>
                      <w:r>
                        <w:rPr>
                          <w:rFonts w:ascii="宋体" w:hAnsi="宋体" w:cs="宋体" w:eastAsia="宋体"/>
                          <w:sz w:val="11"/>
                          <w:color w:val="000000"/>
                          <w:b w:val="off"/>
                          <w:i w:val="off"/>
                        </w:rPr>
                        <w:t>可应用于估</w:t>
                      </w:r>
                      <w:r>
                        <w:rPr>
                          <w:rFonts w:ascii="宋体" w:hAnsi="宋体" w:cs="宋体" w:eastAsia="宋体"/>
                          <w:sz w:val="11"/>
                          <w:color w:val="000000"/>
                          <w:b w:val="off"/>
                          <w:i w:val="off"/>
                        </w:rPr>
                        <w:t>算善和恶、</w:t>
                      </w:r>
                      <w:r>
                        <w:rPr>
                          <w:rFonts w:ascii="宋体" w:hAnsi="宋体" w:cs="宋体" w:eastAsia="宋体"/>
                          <w:sz w:val="11"/>
                          <w:color w:val="000000"/>
                          <w:b w:val="off"/>
                          <w:i w:val="off"/>
                        </w:rPr>
                        <w:t>收益和危害</w:t>
                      </w:r>
                      <w:r>
                        <w:rPr>
                          <w:rFonts w:ascii="宋体" w:hAnsi="宋体" w:cs="宋体" w:eastAsia="宋体"/>
                          <w:sz w:val="11"/>
                          <w:color w:val="000000"/>
                          <w:b w:val="off"/>
                          <w:i w:val="off"/>
                        </w:rPr>
                        <w:t>以及快乐和</w:t>
                      </w:r>
                      <w:r>
                        <w:rPr>
                          <w:rFonts w:ascii="宋体" w:hAnsi="宋体" w:cs="宋体" w:eastAsia="宋体"/>
                          <w:sz w:val="11"/>
                          <w:color w:val="000000"/>
                          <w:b w:val="off"/>
                          <w:i w:val="off"/>
                        </w:rPr>
                        <w:t>痛苦的所有</w:t>
                      </w:r>
                      <w:r>
                        <w:rPr>
                          <w:rFonts w:ascii="宋体" w:hAnsi="宋体" w:cs="宋体" w:eastAsia="宋体"/>
                          <w:sz w:val="11"/>
                          <w:color w:val="000000"/>
                          <w:b w:val="off"/>
                          <w:i w:val="off"/>
                        </w:rPr>
                        <w:t>其他表现</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746500" cy="25400"/>
                <wp:wrapTopAndBottom/>
                <wp:docPr id="279" name="文本框 279"/>
                <a:graphic xmlns:a="http://schemas.openxmlformats.org/drawingml/2006/main">
                  <a:graphicData uri="http://schemas.microsoft.com/office/word/2010/wordprocessingShape">
                    <wps:wsp>
                      <wps:cNvSpPr txBox="true"/>
                      <wps:spPr>
                        <a:xfrm>
                          <a:off x="0" y="0"/>
                          <a:ext cx="3746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29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63900" cy="152400"/>
                <wp:wrapTopAndBottom/>
                <wp:docPr id="280" name="文本框 280"/>
                <a:graphic xmlns:a="http://schemas.openxmlformats.org/drawingml/2006/main">
                  <a:graphicData uri="http://schemas.microsoft.com/office/word/2010/wordprocessingShape">
                    <wps:wsp>
                      <wps:cNvSpPr txBox="true"/>
                      <wps:spPr>
                        <a:xfrm>
                          <a:off x="0" y="0"/>
                          <a:ext cx="326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8.这一理论既非徒然无用，亦非标新立异和缺乏证据。它整</w:t>
                            </w:r>
                          </w:p>
                        </w:txbxContent>
                      </wps:txbx>
                      <wps:bodyPr wrap="square" lIns="0" rIns="0" tIns="0" bIns="0" vert="horz" anchor="t">
                        <a:spAutoFit/>
                      </wps:bodyPr>
                    </wps:wsp>
                  </a:graphicData>
                </a:graphic>
              </wp:anchor>
            </w:drawing>
          </mc:Choice>
          <mc:Fallback>
            <w:pict>
              <v:shape type="#_x0000_t202" filled="f" stroked="f" style="margin-left:21pt;margin-top:0pt;width:2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8.这一理论既非徒然无用，亦非标新立异和缺乏证据。它整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25400</wp:posOffset>
                </wp:positionV>
                <wp:extent cx="482600" cy="127000"/>
                <wp:wrapTopAndBottom/>
                <wp:docPr id="281" name="文本框 281"/>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人的实践与</w:t>
                            </w:r>
                          </w:p>
                        </w:txbxContent>
                      </wps:txbx>
                      <wps:bodyPr wrap="square" lIns="0" rIns="0" tIns="0" bIns="0" vert="horz" anchor="t">
                        <a:spAutoFit/>
                      </wps:bodyPr>
                    </wps:wsp>
                  </a:graphicData>
                </a:graphic>
              </wp:anchor>
            </w:drawing>
          </mc:Choice>
          <mc:Fallback>
            <w:pict>
              <v:shape type="#_x0000_t202" filled="f" stroked="f" style="margin-left:278pt;margin-top:2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人的实践与</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50800"/>
                <wp:wrapTopAndBottom/>
                <wp:docPr id="282" name="文本框 282"/>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3492500" cy="152400"/>
                <wp:wrapTopAndBottom/>
                <wp:docPr id="283" name="文本框 283"/>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个来说，无非是一种与明了自身利益的人的实践相符合的理论。为</w:t>
                            </w:r>
                          </w:p>
                        </w:txbxContent>
                      </wps:txbx>
                      <wps:bodyPr wrap="square" lIns="0" rIns="0" tIns="0" bIns="0" vert="horz" anchor="t">
                        <a:spAutoFit/>
                      </wps:bodyPr>
                    </wps:wsp>
                  </a:graphicData>
                </a:graphic>
              </wp:anchor>
            </w:drawing>
          </mc:Choice>
          <mc:Fallback>
            <w:pict>
              <v:shape type="#_x0000_t202" filled="f" stroked="f" style="margin-left:1pt;margin-top:4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个来说，无非是一种与明了自身利益的人的实践相符合的理论。为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95300" cy="114300"/>
                <wp:wrapTopAndBottom/>
                <wp:docPr id="284" name="文本框 28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该理论相符</w:t>
                            </w:r>
                          </w:p>
                        </w:txbxContent>
                      </wps:txbx>
                      <wps:bodyPr wrap="square" lIns="0" rIns="0" tIns="0" bIns="0" vert="horz" anchor="t">
                        <a:spAutoFit/>
                      </wps:bodyPr>
                    </wps:wsp>
                  </a:graphicData>
                </a:graphic>
              </wp:anchor>
            </w:drawing>
          </mc:Choice>
          <mc:Fallback>
            <w:pict>
              <v:shape type="#_x0000_t202" filled="f" stroked="f" style="margin-left:278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该理论相符</w:t>
                      </w:r>
                    </w:p>
                  </w:txbxContent>
                </v:textbox>
              </v:shape>
            </w:pict>
          </mc:Fallback>
        </mc:AlternateContent>
      </w:r>
    </w:p>
    <w:p>
      <w:pPr>
        <w:wordWrap w:val="on"/>
        <w:autoSpaceDE w:val="off"/>
        <w:autoSpaceDN w:val="off"/>
        <w:spacing w:before="80" w:after="0" w:line="240" w:lineRule="atLeast"/>
        <w:ind w:left="20" w:right="0"/>
        <w:jc w:val="both"/>
        <w:textAlignment w:val="auto"/>
        <w:rPr>
          <w:sz w:val="16"/>
        </w:rPr>
      </w:pPr>
      <w:r>
        <w:rPr>
          <w:rFonts w:ascii="宋体" w:hAnsi="宋体" w:cs="宋体" w:eastAsia="宋体"/>
          <w:sz w:val="16"/>
          <w:color w:val="000000"/>
          <w:b w:val="off"/>
          <w:i w:val="off"/>
        </w:rPr>
        <w:t>什么一项财产(例如一块地产)有价值?因为它使一个人产生种种</w:t>
      </w:r>
    </w:p>
    <w:p>
      <w:pPr>
        <w:wordWrap w:val="on"/>
        <w:autoSpaceDE w:val="off"/>
        <w:autoSpaceDN w:val="off"/>
        <w:spacing w:before="120" w:after="0" w:line="240" w:lineRule="atLeast"/>
        <w:ind w:left="20" w:right="0"/>
        <w:jc w:val="both"/>
        <w:textAlignment w:val="auto"/>
        <w:rPr>
          <w:sz w:val="16"/>
        </w:rPr>
      </w:pPr>
      <w:r>
        <w:rPr>
          <w:rFonts w:ascii="宋体" w:hAnsi="宋体" w:cs="宋体" w:eastAsia="宋体"/>
          <w:sz w:val="16"/>
          <w:color w:val="000000"/>
          <w:b w:val="off"/>
          <w:i w:val="off"/>
        </w:rPr>
        <w:t>快乐以及———实际上是同一个意思——使他避免种种痛苦。然而，</w:t>
      </w:r>
    </w:p>
    <w:p>
      <w:pPr>
        <w:wordWrap w:val="on"/>
        <w:autoSpaceDE w:val="off"/>
        <w:autoSpaceDN w:val="off"/>
        <w:spacing w:before="100" w:after="0" w:line="240" w:lineRule="atLeast"/>
        <w:ind w:left="20" w:right="0"/>
        <w:jc w:val="both"/>
        <w:textAlignment w:val="auto"/>
        <w:rPr>
          <w:sz w:val="16"/>
        </w:rPr>
      </w:pPr>
      <w:r>
        <w:rPr>
          <w:rFonts w:ascii="宋体" w:hAnsi="宋体" w:cs="宋体" w:eastAsia="宋体"/>
          <w:sz w:val="16"/>
          <w:color w:val="000000"/>
          <w:b w:val="off"/>
          <w:i w:val="off"/>
        </w:rPr>
        <w:t>这样一项财产的价值被普遍认识到是按照下列因素增减起落的：</w:t>
      </w:r>
    </w:p>
    <w:p>
      <w:pPr>
        <w:wordWrap w:val="on"/>
        <w:autoSpaceDE w:val="off"/>
        <w:autoSpaceDN w:val="off"/>
        <w:spacing w:before="80" w:after="0" w:line="240" w:lineRule="atLeast"/>
        <w:ind w:left="20" w:right="0"/>
        <w:jc w:val="both"/>
        <w:textAlignment w:val="auto"/>
        <w:rPr>
          <w:sz w:val="16"/>
        </w:rPr>
      </w:pPr>
      <w:r>
        <w:rPr>
          <w:rFonts w:ascii="宋体" w:hAnsi="宋体" w:cs="宋体" w:eastAsia="宋体"/>
          <w:sz w:val="16"/>
          <w:color w:val="000000"/>
          <w:b w:val="off"/>
          <w:i w:val="off"/>
        </w:rPr>
        <w:t>它由一个人经营的时间长短、归其所有的确定性或不确定性、开始 41</w:t>
      </w:r>
    </w:p>
    <w:p>
      <w:pPr>
        <w:wordWrap w:val="on"/>
        <w:autoSpaceDE w:val="off"/>
        <w:autoSpaceDN w:val="off"/>
        <w:spacing w:before="120" w:after="0" w:line="240" w:lineRule="atLeast"/>
        <w:ind w:left="20" w:right="0"/>
        <w:jc w:val="both"/>
        <w:textAlignment w:val="auto"/>
        <w:rPr>
          <w:sz w:val="16"/>
        </w:rPr>
      </w:pPr>
      <w:r>
        <w:rPr>
          <w:rFonts w:ascii="宋体" w:hAnsi="宋体" w:cs="宋体" w:eastAsia="宋体"/>
          <w:sz w:val="16"/>
          <w:color w:val="000000"/>
          <w:b w:val="off"/>
          <w:i w:val="off"/>
        </w:rPr>
        <w:t>归其所有的时间远近。至于一个人可以从中得到的快乐的强度，则</w:t>
      </w:r>
    </w:p>
    <w:p>
      <w:pPr>
        <w:wordWrap w:val="on"/>
        <w:autoSpaceDE w:val="off"/>
        <w:autoSpaceDN w:val="off"/>
        <w:spacing w:before="60" w:after="0" w:line="240" w:lineRule="atLeast"/>
        <w:ind w:left="20" w:right="0"/>
        <w:jc w:val="both"/>
        <w:textAlignment w:val="auto"/>
        <w:rPr>
          <w:sz w:val="16"/>
        </w:rPr>
      </w:pPr>
      <w:r>
        <w:rPr>
          <w:rFonts w:ascii="宋体" w:hAnsi="宋体" w:cs="宋体" w:eastAsia="宋体"/>
          <w:sz w:val="16"/>
          <w:color w:val="000000"/>
          <w:b w:val="off"/>
          <w:i w:val="off"/>
        </w:rPr>
        <w:t>从不被考虑，因为这取决于每个具体的人如何来享用它，而这在考</w:t>
      </w:r>
    </w:p>
    <w:p>
      <w:pPr>
        <w:wordWrap w:val="on"/>
        <w:autoSpaceDE w:val="off"/>
        <w:autoSpaceDN w:val="off"/>
        <w:spacing w:before="80" w:after="0" w:line="240" w:lineRule="atLeast"/>
        <w:ind w:left="20" w:right="0"/>
        <w:jc w:val="both"/>
        <w:textAlignment w:val="auto"/>
        <w:rPr>
          <w:sz w:val="16"/>
        </w:rPr>
      </w:pPr>
      <w:r>
        <w:rPr>
          <w:rFonts w:ascii="宋体" w:hAnsi="宋体" w:cs="宋体" w:eastAsia="宋体"/>
          <w:sz w:val="16"/>
          <w:color w:val="000000"/>
          <w:b w:val="off"/>
          <w:i w:val="off"/>
        </w:rPr>
        <w:t>察他可能从中得到的具体快乐或者他可能据此规避的具体痛苦以</w:t>
      </w:r>
    </w:p>
    <w:p>
      <w:pPr>
        <w:wordWrap w:val="on"/>
        <w:autoSpaceDE w:val="off"/>
        <w:autoSpaceDN w:val="off"/>
        <w:spacing w:before="140" w:after="0" w:line="240" w:lineRule="atLeast"/>
        <w:ind w:left="20" w:right="0"/>
        <w:jc w:val="both"/>
        <w:textAlignment w:val="auto"/>
        <w:rPr>
          <w:sz w:val="16"/>
        </w:rPr>
      </w:pPr>
      <w:r>
        <w:rPr>
          <w:rFonts w:ascii="宋体" w:hAnsi="宋体" w:cs="宋体" w:eastAsia="宋体"/>
          <w:sz w:val="16"/>
          <w:color w:val="000000"/>
          <w:b w:val="off"/>
          <w:i w:val="off"/>
        </w:rPr>
        <w:t>前，无法估计。由于同样的原因，他也不考虑这些快乐的丰度或纯</w:t>
      </w:r>
    </w:p>
    <w:p>
      <w:pPr>
        <w:wordWrap w:val="on"/>
        <w:autoSpaceDE w:val="off"/>
        <w:autoSpaceDN w:val="off"/>
        <w:spacing w:before="100" w:after="0" w:line="240" w:lineRule="atLeast"/>
        <w:ind w:left="20" w:right="0"/>
        <w:jc w:val="both"/>
        <w:textAlignment w:val="auto"/>
        <w:rPr>
          <w:sz w:val="16"/>
        </w:rPr>
      </w:pPr>
      <w:r>
        <w:rPr>
          <w:rFonts w:ascii="宋体" w:hAnsi="宋体" w:cs="宋体" w:eastAsia="宋体"/>
          <w:sz w:val="16"/>
          <w:color w:val="000000"/>
          <w:b w:val="off"/>
          <w:i w:val="off"/>
        </w:rPr>
        <w:t>度。</w:t>
      </w:r>
    </w:p>
    <w:p>
      <w:pPr>
        <w:wordWrap w:val="on"/>
        <w:autoSpaceDE w:val="off"/>
        <w:autoSpaceDN w:val="off"/>
        <w:spacing w:before="20" w:after="0" w:line="300" w:lineRule="atLeast"/>
        <w:ind w:left="20" w:right="780" w:firstLine="400"/>
        <w:jc w:val="both"/>
        <w:textAlignment w:val="auto"/>
        <w:rPr>
          <w:sz w:val="16"/>
        </w:rPr>
      </w:pPr>
      <w:r>
        <w:rPr>
          <w:rFonts w:ascii="宋体" w:hAnsi="宋体" w:cs="宋体" w:eastAsia="宋体"/>
          <w:sz w:val="16"/>
          <w:color w:val="000000"/>
          <w:b w:val="off"/>
          <w:i w:val="off"/>
        </w:rPr>
        <w:t>快乐和痛苦、幸福和不幸笼统地说就是如此。 下面，我们要来</w:t>
      </w:r>
      <w:r>
        <w:rPr>
          <w:rFonts w:ascii="宋体" w:hAnsi="宋体" w:cs="宋体" w:eastAsia="宋体"/>
          <w:sz w:val="16"/>
          <w:color w:val="000000"/>
          <w:b w:val="off"/>
          <w:i w:val="off"/>
        </w:rPr>
        <w:t>考虑快乐和痛苦的若干具体类型。</w:t>
      </w:r>
      <w:r>
        <w:br w:type="page"/>
      </w:r>
    </w:p>
    <w:p>
      <w:pPr>
        <w:wordWrap w:val="on"/>
        <w:autoSpaceDE w:val="off"/>
        <w:autoSpaceDN w:val="off"/>
        <w:spacing w:before="1540" w:after="0" w:line="420" w:lineRule="atLeast"/>
        <w:ind w:left="580" w:right="0"/>
        <w:jc w:val="both"/>
        <w:textAlignment w:val="auto"/>
        <w:rPr>
          <w:sz w:val="28"/>
        </w:rPr>
      </w:pPr>
      <w:r>
        <w:rPr>
          <w:rFonts w:ascii="宋体" w:hAnsi="宋体" w:cs="宋体" w:eastAsia="宋体"/>
          <w:sz w:val="28"/>
          <w:color w:val="000000"/>
          <w:b w:val="off"/>
          <w:i w:val="off"/>
        </w:rPr>
        <w:t>42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第五章 快乐和痛苦的类型</w:t>
      </w:r>
    </w:p>
    <w:p>
      <w:pPr>
        <w:wordWrap w:val="on"/>
        <w:spacing w:before="0" w:after="0" w:line="6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279400"/>
                <wp:wrapTopAndBottom/>
                <wp:docPr id="285" name="文本框 285"/>
                <a:graphic xmlns:a="http://schemas.openxmlformats.org/drawingml/2006/main">
                  <a:graphicData uri="http://schemas.microsoft.com/office/word/2010/wordprocessingShape">
                    <wps:wsp>
                      <wps:cNvSpPr txBox="true"/>
                      <wps:spPr>
                        <a:xfrm>
                          <a:off x="0" y="0"/>
                          <a:ext cx="39751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200400" cy="152400"/>
                <wp:wrapTopAndBottom/>
                <wp:docPr id="286" name="文本框 286"/>
                <a:graphic xmlns:a="http://schemas.openxmlformats.org/drawingml/2006/main">
                  <a:graphicData uri="http://schemas.microsoft.com/office/word/2010/wordprocessingShape">
                    <wps:wsp>
                      <wps:cNvSpPr txBox="true"/>
                      <wps:spPr>
                        <a:xfrm>
                          <a:off x="0" y="0"/>
                          <a:ext cx="320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1.在陈述了所有各种快乐和痛苦的共性之后，我们现在</w:t>
                            </w:r>
                          </w:p>
                        </w:txbxContent>
                      </wps:txbx>
                      <wps:bodyPr wrap="square" lIns="0" rIns="0" tIns="0" bIns="0" vert="horz" anchor="t">
                        <a:spAutoFit/>
                      </wps:bodyPr>
                    </wps:wsp>
                  </a:graphicData>
                </a:graphic>
              </wp:anchor>
            </w:drawing>
          </mc:Choice>
          <mc:Fallback>
            <w:pict>
              <v:shape type="#_x0000_t202" filled="f" stroked="f" style="margin-left:61pt;margin-top:0pt;width:2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1.在陈述了所有各种快乐和痛苦的共性之后，我们现在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495300" cy="114300"/>
                <wp:wrapTopAndBottom/>
                <wp:docPr id="287" name="文本框 287"/>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快乐和痛苦</w:t>
                            </w:r>
                          </w:p>
                        </w:txbxContent>
                      </wps:txbx>
                      <wps:bodyPr wrap="square" lIns="0" rIns="0" tIns="0" bIns="0" vert="horz" anchor="t">
                        <a:spAutoFit/>
                      </wps:bodyPr>
                    </wps:wsp>
                  </a:graphicData>
                </a:graphic>
              </wp:anchor>
            </w:drawing>
          </mc:Choice>
          <mc:Fallback>
            <w:pict>
              <v:shape type="#_x0000_t202" filled="f" stroked="f" style="margin-left:0pt;margin-top: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快乐和痛苦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495300" cy="127000"/>
                <wp:wrapTopAndBottom/>
                <wp:docPr id="288" name="文本框 288"/>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有简单和复</w:t>
                            </w:r>
                          </w:p>
                        </w:txbxContent>
                      </wps:txbx>
                      <wps:bodyPr wrap="square" lIns="0" rIns="0" tIns="0" bIns="0" vert="horz" anchor="t">
                        <a:spAutoFit/>
                      </wps:bodyPr>
                    </wps:wsp>
                  </a:graphicData>
                </a:graphic>
              </wp:anchor>
            </w:drawing>
          </mc:Choice>
          <mc:Fallback>
            <w:pict>
              <v:shape type="#_x0000_t202" filled="f" stroked="f" style="margin-left:0pt;margin-top:1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有简单和复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241300</wp:posOffset>
                </wp:positionV>
                <wp:extent cx="3479800" cy="127000"/>
                <wp:wrapTopAndBottom/>
                <wp:docPr id="289" name="文本框 289"/>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要来一个一个地展示它们的若干类型。痛苦和快乐可以有一个</w:t>
                            </w:r>
                          </w:p>
                        </w:txbxContent>
                      </wps:txbx>
                      <wps:bodyPr wrap="square" lIns="0" rIns="0" tIns="0" bIns="0" vert="horz" anchor="t">
                        <a:spAutoFit/>
                      </wps:bodyPr>
                    </wps:wsp>
                  </a:graphicData>
                </a:graphic>
              </wp:anchor>
            </w:drawing>
          </mc:Choice>
          <mc:Fallback>
            <w:pict>
              <v:shape type="#_x0000_t202" filled="f" stroked="f" style="margin-left:38pt;margin-top:19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要来一个一个地展示它们的若干类型。痛苦和快乐可以有一个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279400</wp:posOffset>
                </wp:positionV>
                <wp:extent cx="292100" cy="127000"/>
                <wp:wrapTopAndBottom/>
                <wp:docPr id="290" name="文本框 290"/>
                <a:graphic xmlns:a="http://schemas.openxmlformats.org/drawingml/2006/main">
                  <a:graphicData uri="http://schemas.microsoft.com/office/word/2010/wordprocessingShape">
                    <wps:wsp>
                      <wps:cNvSpPr txBox="true"/>
                      <wps:spPr>
                        <a:xfrm>
                          <a:off x="0" y="0"/>
                          <a:ext cx="292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杂之分</w:t>
                            </w:r>
                          </w:p>
                        </w:txbxContent>
                      </wps:txbx>
                      <wps:bodyPr wrap="square" lIns="0" rIns="0" tIns="0" bIns="0" vert="horz" anchor="t">
                        <a:spAutoFit/>
                      </wps:bodyPr>
                    </wps:wsp>
                  </a:graphicData>
                </a:graphic>
              </wp:anchor>
            </w:drawing>
          </mc:Choice>
          <mc:Fallback>
            <w:pict>
              <v:shape type="#_x0000_t202" filled="f" stroked="f" style="margin-left:0pt;margin-top:22pt;width:2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杂之分</w:t>
                      </w:r>
                    </w:p>
                  </w:txbxContent>
                </v:textbox>
              </v:shape>
            </w:pict>
          </mc:Fallback>
        </mc:AlternateContent>
      </w:r>
    </w:p>
    <w:p>
      <w:pPr>
        <w:wordWrap w:val="on"/>
        <w:autoSpaceDE w:val="off"/>
        <w:autoSpaceDN w:val="off"/>
        <w:spacing w:before="20" w:after="0" w:line="240" w:lineRule="atLeast"/>
        <w:ind w:left="760" w:right="0"/>
        <w:jc w:val="both"/>
        <w:textAlignment w:val="auto"/>
        <w:rPr>
          <w:sz w:val="16"/>
        </w:rPr>
      </w:pPr>
      <w:r>
        <w:rPr>
          <w:rFonts w:ascii="宋体" w:hAnsi="宋体" w:cs="宋体" w:eastAsia="宋体"/>
          <w:sz w:val="16"/>
          <w:color w:val="000000"/>
          <w:b w:val="off"/>
          <w:i w:val="off"/>
        </w:rPr>
        <w:t>总称：兴趣知觉。兴趣知觉有简单和复杂之分。简单的就是不</w:t>
      </w:r>
    </w:p>
    <w:p>
      <w:pPr>
        <w:wordWrap w:val="on"/>
        <w:autoSpaceDE w:val="off"/>
        <w:autoSpaceDN w:val="off"/>
        <w:spacing w:before="100" w:after="0" w:line="240" w:lineRule="atLeast"/>
        <w:ind w:left="760" w:right="0"/>
        <w:jc w:val="both"/>
        <w:textAlignment w:val="auto"/>
        <w:rPr>
          <w:sz w:val="16"/>
        </w:rPr>
      </w:pPr>
      <w:r>
        <w:rPr>
          <w:rFonts w:ascii="宋体" w:hAnsi="宋体" w:cs="宋体" w:eastAsia="宋体"/>
          <w:sz w:val="16"/>
          <w:color w:val="000000"/>
          <w:b w:val="off"/>
          <w:i w:val="off"/>
        </w:rPr>
        <w:t>可再分的，复杂的则可分解为若干项简单的。一个复杂的兴趣</w:t>
      </w:r>
    </w:p>
    <w:p>
      <w:pPr>
        <w:wordWrap w:val="on"/>
        <w:autoSpaceDE w:val="off"/>
        <w:autoSpaceDN w:val="off"/>
        <w:spacing w:before="100" w:after="0" w:line="240" w:lineRule="atLeast"/>
        <w:ind w:left="740" w:right="0"/>
        <w:jc w:val="both"/>
        <w:textAlignment w:val="auto"/>
        <w:rPr>
          <w:sz w:val="16"/>
        </w:rPr>
      </w:pPr>
      <w:r>
        <w:rPr>
          <w:rFonts w:ascii="宋体" w:hAnsi="宋体" w:cs="宋体" w:eastAsia="宋体"/>
          <w:sz w:val="16"/>
          <w:color w:val="000000"/>
          <w:b w:val="off"/>
          <w:i w:val="off"/>
        </w:rPr>
        <w:t>知觉可以因此按照下列方式组成：(1)只包含种种快乐；(2)只</w:t>
      </w:r>
    </w:p>
    <w:p>
      <w:pPr>
        <w:wordWrap w:val="on"/>
        <w:autoSpaceDE w:val="off"/>
        <w:autoSpaceDN w:val="off"/>
        <w:spacing w:before="80" w:after="0" w:line="240" w:lineRule="atLeast"/>
        <w:ind w:left="740" w:right="0"/>
        <w:jc w:val="both"/>
        <w:textAlignment w:val="auto"/>
        <w:rPr>
          <w:sz w:val="16"/>
        </w:rPr>
      </w:pPr>
      <w:r>
        <w:rPr>
          <w:rFonts w:ascii="宋体" w:hAnsi="宋体" w:cs="宋体" w:eastAsia="宋体"/>
          <w:sz w:val="16"/>
          <w:color w:val="000000"/>
          <w:b w:val="off"/>
          <w:i w:val="off"/>
        </w:rPr>
        <w:t>包含种种痛苦；(3)既包含一种或多种快乐，又包含一种或多种</w:t>
      </w:r>
    </w:p>
    <w:p>
      <w:pPr>
        <w:wordWrap w:val="on"/>
        <w:autoSpaceDE w:val="off"/>
        <w:autoSpaceDN w:val="off"/>
        <w:spacing w:before="80" w:after="0" w:line="240" w:lineRule="atLeast"/>
        <w:ind w:left="740" w:right="0"/>
        <w:jc w:val="both"/>
        <w:textAlignment w:val="auto"/>
        <w:rPr>
          <w:sz w:val="16"/>
        </w:rPr>
      </w:pPr>
      <w:r>
        <w:rPr>
          <w:rFonts w:ascii="宋体" w:hAnsi="宋体" w:cs="宋体" w:eastAsia="宋体"/>
          <w:sz w:val="16"/>
          <w:color w:val="000000"/>
          <w:b w:val="off"/>
          <w:i w:val="off"/>
        </w:rPr>
        <w:t>痛苦。决定例如一组快乐被当作一项复杂快乐，而不是若干简</w:t>
      </w:r>
    </w:p>
    <w:p>
      <w:pPr>
        <w:wordWrap w:val="on"/>
        <w:autoSpaceDE w:val="off"/>
        <w:autoSpaceDN w:val="off"/>
        <w:spacing w:before="100" w:after="0" w:line="240" w:lineRule="atLeast"/>
        <w:ind w:left="760" w:right="0"/>
        <w:jc w:val="both"/>
        <w:textAlignment w:val="auto"/>
        <w:rPr>
          <w:sz w:val="16"/>
        </w:rPr>
      </w:pPr>
      <w:r>
        <w:rPr>
          <w:rFonts w:ascii="宋体" w:hAnsi="宋体" w:cs="宋体" w:eastAsia="宋体"/>
          <w:sz w:val="16"/>
          <w:color w:val="000000"/>
          <w:b w:val="off"/>
          <w:i w:val="off"/>
        </w:rPr>
        <w:t>单快乐的，是其诱因的性质。由出于同一个原因的行动一并诱</w:t>
      </w:r>
    </w:p>
    <w:p>
      <w:pPr>
        <w:wordWrap w:val="on"/>
        <w:autoSpaceDE w:val="off"/>
        <w:autoSpaceDN w:val="off"/>
        <w:spacing w:before="100" w:after="0" w:line="240" w:lineRule="atLeast"/>
        <w:ind w:left="760" w:right="0"/>
        <w:jc w:val="both"/>
        <w:textAlignment w:val="auto"/>
        <w:rPr>
          <w:sz w:val="16"/>
        </w:rPr>
      </w:pPr>
      <w:r>
        <w:rPr>
          <w:rFonts w:ascii="宋体" w:hAnsi="宋体" w:cs="宋体" w:eastAsia="宋体"/>
          <w:sz w:val="16"/>
          <w:color w:val="000000"/>
          <w:b w:val="off"/>
          <w:i w:val="off"/>
        </w:rPr>
        <w:t>发的种种快乐，不管内容如何，都适于被看作共同构成仅仅一项</w:t>
      </w:r>
    </w:p>
    <w:p>
      <w:pPr>
        <w:wordWrap w:val="on"/>
        <w:autoSpaceDE w:val="off"/>
        <w:autoSpaceDN w:val="off"/>
        <w:spacing w:before="100" w:after="0" w:line="240" w:lineRule="atLeast"/>
        <w:ind w:left="760" w:right="0"/>
        <w:jc w:val="both"/>
        <w:textAlignment w:val="auto"/>
        <w:rPr>
          <w:sz w:val="16"/>
        </w:rPr>
      </w:pPr>
      <w:r>
        <w:rPr>
          <w:rFonts w:ascii="宋体" w:hAnsi="宋体" w:cs="宋体" w:eastAsia="宋体"/>
          <w:sz w:val="16"/>
          <w:color w:val="000000"/>
          <w:b w:val="off"/>
          <w:i w:val="off"/>
        </w:rPr>
        <w:t>快乐。</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54000"/>
                <wp:wrapTopAndBottom/>
                <wp:docPr id="291" name="文本框 291"/>
                <a:graphic xmlns:a="http://schemas.openxmlformats.org/drawingml/2006/main">
                  <a:graphicData uri="http://schemas.microsoft.com/office/word/2010/wordprocessingShape">
                    <wps:wsp>
                      <wps:cNvSpPr txBox="true"/>
                      <wps:spPr>
                        <a:xfrm>
                          <a:off x="0" y="0"/>
                          <a:ext cx="40132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wp:posOffset>
                </wp:positionV>
                <wp:extent cx="495300" cy="114300"/>
                <wp:wrapTopAndBottom/>
                <wp:docPr id="292" name="文本框 29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简单快乐细</w:t>
                            </w:r>
                          </w:p>
                        </w:txbxContent>
                      </wps:txbx>
                      <wps:bodyPr wrap="square" lIns="0" rIns="0" tIns="0" bIns="0" vert="horz" anchor="t">
                        <a:spAutoFit/>
                      </wps:bodyPr>
                    </wps:wsp>
                  </a:graphicData>
                </a:graphic>
              </wp:anchor>
            </w:drawing>
          </mc:Choice>
          <mc:Fallback>
            <w:pict>
              <v:shape type="#_x0000_t202" filled="f" stroked="f" style="margin-left:0pt;margin-top:9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简单快乐细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254000</wp:posOffset>
                </wp:positionV>
                <wp:extent cx="203200" cy="127000"/>
                <wp:wrapTopAndBottom/>
                <wp:docPr id="293" name="文本框 293"/>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目表</w:t>
                            </w:r>
                          </w:p>
                        </w:txbxContent>
                      </wps:txbx>
                      <wps:bodyPr wrap="square" lIns="0" rIns="0" tIns="0" bIns="0" vert="horz" anchor="t">
                        <a:spAutoFit/>
                      </wps:bodyPr>
                    </wps:wsp>
                  </a:graphicData>
                </a:graphic>
              </wp:anchor>
            </w:drawing>
          </mc:Choice>
          <mc:Fallback>
            <w:pict>
              <v:shape type="#_x0000_t202" filled="f" stroked="f" style="margin-left:0pt;margin-top:20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目表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1054100"/>
                <wp:wrapTopAndBottom/>
                <wp:docPr id="294" name="文本框 294"/>
                <a:graphic xmlns:a="http://schemas.openxmlformats.org/drawingml/2006/main">
                  <a:graphicData uri="http://schemas.microsoft.com/office/word/2010/wordprocessingShape">
                    <wps:wsp>
                      <wps:cNvSpPr txBox="true"/>
                      <wps:spPr>
                        <a:xfrm>
                          <a:off x="0" y="0"/>
                          <a:ext cx="3492500" cy="1054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ff"/>
                                <w:i w:val="off"/>
                              </w:rPr>
                              <w:t>2.人性可感觉的若干种简单快乐似有如下述：(1)感官之乐；</w:t>
                            </w:r>
                            <w:r>
                              <w:rPr>
                                <w:rFonts w:ascii="宋体" w:hAnsi="宋体" w:cs="宋体" w:eastAsia="宋体"/>
                                <w:sz w:val="16"/>
                                <w:color w:val="000000"/>
                                <w:b w:val="off"/>
                                <w:i w:val="off"/>
                              </w:rPr>
                              <w:t>(2)财富之乐;(3)技能之乐;(4)和睦之乐;(5)名誉之乐;(6)权势</w:t>
                            </w:r>
                            <w:r>
                              <w:rPr>
                                <w:rFonts w:ascii="宋体" w:hAnsi="宋体" w:cs="宋体" w:eastAsia="宋体"/>
                                <w:sz w:val="16"/>
                                <w:color w:val="000000"/>
                                <w:b w:val="off"/>
                                <w:i w:val="off"/>
                              </w:rPr>
                              <w:t>之乐；(7)虔诚之乐；(8)仁慈之乐；(9)作恶之乐；(10)回忆之乐；</w:t>
                            </w:r>
                            <w:r>
                              <w:rPr>
                                <w:rFonts w:ascii="宋体" w:hAnsi="宋体" w:cs="宋体" w:eastAsia="宋体"/>
                                <w:sz w:val="16"/>
                                <w:color w:val="000000"/>
                                <w:b w:val="off"/>
                                <w:i w:val="off"/>
                              </w:rPr>
                              <w:t>(11)想像之乐;(12)期望之乐;(13)基于联系之乐;(14)解脱之</w:t>
                            </w:r>
                            <w:r>
                              <w:rPr>
                                <w:rFonts w:ascii="宋体" w:hAnsi="宋体" w:cs="宋体" w:eastAsia="宋体"/>
                                <w:sz w:val="16"/>
                                <w:color w:val="000000"/>
                                <w:b w:val="off"/>
                                <w:i w:val="off"/>
                              </w:rPr>
                              <w:t>乐。</w:t>
                            </w:r>
                          </w:p>
                        </w:txbxContent>
                      </wps:txbx>
                      <wps:bodyPr wrap="square" lIns="0" rIns="0" tIns="0" bIns="0" vert="horz" anchor="t">
                        <a:spAutoFit/>
                      </wps:bodyPr>
                    </wps:wsp>
                  </a:graphicData>
                </a:graphic>
              </wp:anchor>
            </w:drawing>
          </mc:Choice>
          <mc:Fallback>
            <w:pict>
              <v:shape type="#_x0000_t202" filled="f" stroked="f" style="margin-left:41pt;margin-top:0pt;width:275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ff"/>
                          <w:i w:val="off"/>
                        </w:rPr>
                        <w:t>2.人性可感觉的若干种简单快乐似有如下述：(1)感官之乐；</w:t>
                      </w:r>
                      <w:r>
                        <w:rPr>
                          <w:rFonts w:ascii="宋体" w:hAnsi="宋体" w:cs="宋体" w:eastAsia="宋体"/>
                          <w:sz w:val="16"/>
                          <w:color w:val="000000"/>
                          <w:b w:val="off"/>
                          <w:i w:val="off"/>
                        </w:rPr>
                        <w:t>(2)财富之乐;(3)技能之乐;(4)和睦之乐;(5)名誉之乐;(6)权势</w:t>
                      </w:r>
                      <w:r>
                        <w:rPr>
                          <w:rFonts w:ascii="宋体" w:hAnsi="宋体" w:cs="宋体" w:eastAsia="宋体"/>
                          <w:sz w:val="16"/>
                          <w:color w:val="000000"/>
                          <w:b w:val="off"/>
                          <w:i w:val="off"/>
                        </w:rPr>
                        <w:t>之乐；(7)虔诚之乐；(8)仁慈之乐；(9)作恶之乐；(10)回忆之乐；</w:t>
                      </w:r>
                      <w:r>
                        <w:rPr>
                          <w:rFonts w:ascii="宋体" w:hAnsi="宋体" w:cs="宋体" w:eastAsia="宋体"/>
                          <w:sz w:val="16"/>
                          <w:color w:val="000000"/>
                          <w:b w:val="off"/>
                          <w:i w:val="off"/>
                        </w:rPr>
                        <w:t>(11)想像之乐;(12)期望之乐;(13)基于联系之乐;(14)解脱之</w:t>
                      </w:r>
                      <w:r>
                        <w:rPr>
                          <w:rFonts w:ascii="宋体" w:hAnsi="宋体" w:cs="宋体" w:eastAsia="宋体"/>
                          <w:sz w:val="16"/>
                          <w:color w:val="000000"/>
                          <w:b w:val="off"/>
                          <w:i w:val="off"/>
                        </w:rPr>
                        <w:t>乐。</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41300"/>
                <wp:wrapTopAndBottom/>
                <wp:docPr id="295" name="文本框 295"/>
                <a:graphic xmlns:a="http://schemas.openxmlformats.org/drawingml/2006/main">
                  <a:graphicData uri="http://schemas.microsoft.com/office/word/2010/wordprocessingShape">
                    <wps:wsp>
                      <wps:cNvSpPr txBox="true"/>
                      <wps:spPr>
                        <a:xfrm>
                          <a:off x="0" y="0"/>
                          <a:ext cx="40132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wp:posOffset>
                </wp:positionV>
                <wp:extent cx="508000" cy="114300"/>
                <wp:wrapTopAndBottom/>
                <wp:docPr id="296" name="文本框 296"/>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简单痛苦细</w:t>
                            </w:r>
                          </w:p>
                        </w:txbxContent>
                      </wps:txbx>
                      <wps:bodyPr wrap="square" lIns="0" rIns="0" tIns="0" bIns="0" vert="horz" anchor="t">
                        <a:spAutoFit/>
                      </wps:bodyPr>
                    </wps:wsp>
                  </a:graphicData>
                </a:graphic>
              </wp:anchor>
            </w:drawing>
          </mc:Choice>
          <mc:Fallback>
            <w:pict>
              <v:shape type="#_x0000_t202" filled="f" stroked="f" style="margin-left:0pt;margin-top:9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简单痛苦细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241300</wp:posOffset>
                </wp:positionV>
                <wp:extent cx="203200" cy="127000"/>
                <wp:wrapTopAndBottom/>
                <wp:docPr id="297" name="文本框 297"/>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目表</w:t>
                            </w:r>
                          </w:p>
                        </w:txbxContent>
                      </wps:txbx>
                      <wps:bodyPr wrap="square" lIns="0" rIns="0" tIns="0" bIns="0" vert="horz" anchor="t">
                        <a:spAutoFit/>
                      </wps:bodyPr>
                    </wps:wsp>
                  </a:graphicData>
                </a:graphic>
              </wp:anchor>
            </w:drawing>
          </mc:Choice>
          <mc:Fallback>
            <w:pict>
              <v:shape type="#_x0000_t202" filled="f" stroked="f" style="margin-left:0pt;margin-top:19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目表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622300"/>
                <wp:wrapTopAndBottom/>
                <wp:docPr id="298" name="文本框 298"/>
                <a:graphic xmlns:a="http://schemas.openxmlformats.org/drawingml/2006/main">
                  <a:graphicData uri="http://schemas.microsoft.com/office/word/2010/wordprocessingShape">
                    <wps:wsp>
                      <wps:cNvSpPr txBox="true"/>
                      <wps:spPr>
                        <a:xfrm>
                          <a:off x="0" y="0"/>
                          <a:ext cx="3492500" cy="622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ff"/>
                                <w:i w:val="off"/>
                              </w:rPr>
                              <w:t>3.若干简单痛苦似有如下述：(1)匮乏之苦；(2)感官之苦；</w:t>
                            </w:r>
                            <w:r>
                              <w:rPr>
                                <w:rFonts w:ascii="宋体" w:hAnsi="宋体" w:cs="宋体" w:eastAsia="宋体"/>
                                <w:sz w:val="16"/>
                                <w:color w:val="000000"/>
                                <w:b w:val="off"/>
                                <w:i w:val="off"/>
                              </w:rPr>
                              <w:t>(3)棘手之苦;(4)敌意之苦;(5)恶名之苦;(6)虔诚之苦;(7)仁慈</w:t>
                            </w:r>
                            <w:r>
                              <w:rPr>
                                <w:rFonts w:ascii="宋体" w:hAnsi="宋体" w:cs="宋体" w:eastAsia="宋体"/>
                                <w:sz w:val="16"/>
                                <w:color w:val="000000"/>
                                <w:b w:val="off"/>
                                <w:i w:val="off"/>
                              </w:rPr>
                              <w:t>之苦;(8)作恶之苦;(9)回忆之苦;(10)想像之苦;(11)期望之苦;</w:t>
                            </w:r>
                          </w:p>
                        </w:txbxContent>
                      </wps:txbx>
                      <wps:bodyPr wrap="square" lIns="0" rIns="0" tIns="0" bIns="0" vert="horz" anchor="t">
                        <a:spAutoFit/>
                      </wps:bodyPr>
                    </wps:wsp>
                  </a:graphicData>
                </a:graphic>
              </wp:anchor>
            </w:drawing>
          </mc:Choice>
          <mc:Fallback>
            <w:pict>
              <v:shape type="#_x0000_t202" filled="f" stroked="f" style="margin-left:41pt;margin-top:0pt;width:275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ff"/>
                          <w:i w:val="off"/>
                        </w:rPr>
                        <w:t>3.若干简单痛苦似有如下述：(1)匮乏之苦；(2)感官之苦；</w:t>
                      </w:r>
                      <w:r>
                        <w:rPr>
                          <w:rFonts w:ascii="宋体" w:hAnsi="宋体" w:cs="宋体" w:eastAsia="宋体"/>
                          <w:sz w:val="16"/>
                          <w:color w:val="000000"/>
                          <w:b w:val="off"/>
                          <w:i w:val="off"/>
                        </w:rPr>
                        <w:t>(3)棘手之苦;(4)敌意之苦;(5)恶名之苦;(6)虔诚之苦;(7)仁慈</w:t>
                      </w:r>
                      <w:r>
                        <w:rPr>
                          <w:rFonts w:ascii="宋体" w:hAnsi="宋体" w:cs="宋体" w:eastAsia="宋体"/>
                          <w:sz w:val="16"/>
                          <w:color w:val="000000"/>
                          <w:b w:val="off"/>
                          <w:i w:val="off"/>
                        </w:rPr>
                        <w:t>之苦;(8)作恶之苦;(9)回忆之苦;(10)想像之苦;(11)期望之苦;</w:t>
                      </w:r>
                    </w:p>
                  </w:txbxContent>
                </v:textbox>
              </v:shape>
            </w:pict>
          </mc:Fallback>
        </mc:AlternateContent>
      </w:r>
      <w:r>
        <w:br w:type="page"/>
      </w:r>
    </w:p>
    <w:p>
      <w:pPr>
        <w:wordWrap w:val="on"/>
        <w:autoSpaceDE w:val="off"/>
        <w:autoSpaceDN w:val="off"/>
        <w:spacing w:before="200" w:after="0" w:line="160" w:lineRule="atLeast"/>
        <w:ind w:left="160" w:right="0"/>
        <w:jc w:val="both"/>
        <w:textAlignment w:val="auto"/>
        <w:rPr>
          <w:sz w:val="10"/>
        </w:rPr>
      </w:pPr>
      <w:r>
        <w:rPr>
          <w:rFonts w:ascii="宋体" w:hAnsi="宋体" w:cs="宋体" w:eastAsia="宋体"/>
          <w:sz w:val="10"/>
          <w:color w:val="000000"/>
          <w:u w:val="single"/>
          <w:b w:val="off"/>
          <w:i w:val="off"/>
        </w:rPr>
        <w:t xml:space="preserve">                      第五章 快乐和痛苦的类型                   91 </w:t>
      </w:r>
    </w:p>
    <w:p>
      <w:pPr>
        <w:wordWrap w:val="on"/>
        <w:autoSpaceDE w:val="off"/>
        <w:autoSpaceDN w:val="off"/>
        <w:spacing w:before="260" w:after="0" w:line="220" w:lineRule="atLeast"/>
        <w:ind w:left="160" w:right="0"/>
        <w:jc w:val="both"/>
        <w:textAlignment w:val="auto"/>
        <w:rPr>
          <w:sz w:val="18"/>
        </w:rPr>
      </w:pPr>
      <w:r>
        <w:rPr>
          <w:rFonts w:ascii="宋体" w:hAnsi="宋体" w:cs="宋体" w:eastAsia="宋体"/>
          <w:sz w:val="18"/>
          <w:color w:val="000000"/>
          <w:b w:val="off"/>
          <w:i w:val="off"/>
        </w:rPr>
        <w:t>(12)基于联系之苦。@①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279400"/>
                <wp:wrapTopAndBottom/>
                <wp:docPr id="299" name="文本框 299"/>
                <a:graphic xmlns:a="http://schemas.openxmlformats.org/drawingml/2006/main">
                  <a:graphicData uri="http://schemas.microsoft.com/office/word/2010/wordprocessingShape">
                    <wps:wsp>
                      <wps:cNvSpPr txBox="true"/>
                      <wps:spPr>
                        <a:xfrm>
                          <a:off x="0" y="0"/>
                          <a:ext cx="39878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03600" cy="1422400"/>
                <wp:wrapTopAndBottom/>
                <wp:docPr id="300" name="文本框 300"/>
                <a:graphic xmlns:a="http://schemas.openxmlformats.org/drawingml/2006/main">
                  <a:graphicData uri="http://schemas.microsoft.com/office/word/2010/wordprocessingShape">
                    <wps:wsp>
                      <wps:cNvSpPr txBox="true"/>
                      <wps:spPr>
                        <a:xfrm>
                          <a:off x="0" y="0"/>
                          <a:ext cx="3403600" cy="1422400"/>
                        </a:xfrm>
                        <a:prstGeom prst="rect">
                          <a:avLst/>
                        </a:prstGeom>
                        <a:noFill/>
                        <a:ln w="6350">
                          <a:noFill/>
                        </a:ln>
                      </wps:spPr>
                      <wps:txbx>
                        <w:txbxContent>
                          <w:p>
                            <w:pPr>
                              <w:wordWrap w:val="on"/>
                              <w:autoSpaceDE w:val="off"/>
                              <w:autoSpaceDN w:val="off"/>
                              <w:spacing w:before="0" w:after="0" w:line="309" w:lineRule="atLeast"/>
                              <w:ind w:left="0" w:right="0" w:firstLine="440"/>
                              <w:jc w:val="both"/>
                              <w:textAlignment w:val="auto"/>
                              <w:rPr>
                                <w:sz w:val="18"/>
                              </w:rPr>
                            </w:pPr>
                            <w:r>
                              <w:rPr>
                                <w:rFonts w:ascii="宋体" w:hAnsi="宋体" w:cs="宋体" w:eastAsia="宋体"/>
                                <w:sz w:val="18"/>
                                <w:color w:val="000000"/>
                                <w:b w:val="off"/>
                                <w:i w:val="off"/>
                              </w:rPr>
                              <w:t>4.(1)感官之乐似有如下述：1.味觉之乐，即口福，包括任何</w:t>
                            </w:r>
                            <w:r>
                              <w:rPr>
                                <w:rFonts w:ascii="宋体" w:hAnsi="宋体" w:cs="宋体" w:eastAsia="宋体"/>
                                <w:sz w:val="18"/>
                                <w:color w:val="000000"/>
                                <w:b w:val="off"/>
                                <w:i w:val="off"/>
                              </w:rPr>
                              <w:t>因饥渴得到满足而体验的快乐；2.醉酒之乐；②3.嗅觉之乐；4.</w:t>
                            </w:r>
                            <w:r>
                              <w:rPr>
                                <w:rFonts w:ascii="宋体" w:hAnsi="宋体" w:cs="宋体" w:eastAsia="宋体"/>
                                <w:sz w:val="18"/>
                                <w:color w:val="000000"/>
                                <w:b w:val="off"/>
                                <w:i w:val="off"/>
                              </w:rPr>
                              <w:t>触觉之乐；5.简单听觉之乐，与联系无关；6.简单视觉之乐，亦与</w:t>
                            </w:r>
                            <w:r>
                              <w:rPr>
                                <w:rFonts w:ascii="宋体" w:hAnsi="宋体" w:cs="宋体" w:eastAsia="宋体"/>
                                <w:sz w:val="18"/>
                                <w:color w:val="000000"/>
                                <w:b w:val="off"/>
                                <w:i w:val="off"/>
                              </w:rPr>
                              <w:t>联系无关；7.性③感之乐；8.健康之乐，即伴随强健有力而来的体</w:t>
                            </w:r>
                            <w:r>
                              <w:rPr>
                                <w:rFonts w:ascii="宋体" w:hAnsi="宋体" w:cs="宋体" w:eastAsia="宋体"/>
                                <w:sz w:val="18"/>
                                <w:color w:val="000000"/>
                                <w:b w:val="off"/>
                                <w:i w:val="off"/>
                              </w:rPr>
                              <w:t>内快感或所谓精神焕发，特别是在有节制地发挥体力的时候；9.</w:t>
                            </w:r>
                            <w:r>
                              <w:rPr>
                                <w:rFonts w:ascii="宋体" w:hAnsi="宋体" w:cs="宋体" w:eastAsia="宋体"/>
                                <w:sz w:val="18"/>
                                <w:color w:val="000000"/>
                                <w:b w:val="off"/>
                                <w:i w:val="off"/>
                              </w:rPr>
                              <w:t>新奇之乐，即感官接触到新鲜事物，从而使求新好奇之心得到满足</w:t>
                            </w:r>
                            <w:r>
                              <w:rPr>
                                <w:rFonts w:ascii="宋体" w:hAnsi="宋体" w:cs="宋体" w:eastAsia="宋体"/>
                                <w:sz w:val="18"/>
                                <w:color w:val="000000"/>
                                <w:b w:val="off"/>
                                <w:i w:val="off"/>
                              </w:rPr>
                              <w:t>而来的快乐。⑥</w:t>
                            </w:r>
                          </w:p>
                        </w:txbxContent>
                      </wps:txbx>
                      <wps:bodyPr wrap="square" lIns="0" rIns="0" tIns="0" bIns="0" vert="horz" anchor="t">
                        <a:spAutoFit/>
                      </wps:bodyPr>
                    </wps:wsp>
                  </a:graphicData>
                </a:graphic>
              </wp:anchor>
            </w:drawing>
          </mc:Choice>
          <mc:Fallback>
            <w:pict>
              <v:shape type="#_x0000_t202" filled="f" stroked="f" style="margin-left:0pt;margin-top:0pt;width:268pt;height:1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9" w:lineRule="atLeast"/>
                        <w:ind w:left="0" w:right="0" w:firstLine="440"/>
                        <w:jc w:val="both"/>
                        <w:textAlignment w:val="auto"/>
                        <w:rPr>
                          <w:sz w:val="18"/>
                        </w:rPr>
                      </w:pPr>
                      <w:r>
                        <w:rPr>
                          <w:rFonts w:ascii="宋体" w:hAnsi="宋体" w:cs="宋体" w:eastAsia="宋体"/>
                          <w:sz w:val="18"/>
                          <w:color w:val="000000"/>
                          <w:b w:val="off"/>
                          <w:i w:val="off"/>
                        </w:rPr>
                        <w:t>4.(1)感官之乐似有如下述：1.味觉之乐，即口福，包括任何</w:t>
                      </w:r>
                      <w:r>
                        <w:rPr>
                          <w:rFonts w:ascii="宋体" w:hAnsi="宋体" w:cs="宋体" w:eastAsia="宋体"/>
                          <w:sz w:val="18"/>
                          <w:color w:val="000000"/>
                          <w:b w:val="off"/>
                          <w:i w:val="off"/>
                        </w:rPr>
                        <w:t>因饥渴得到满足而体验的快乐；2.醉酒之乐；②3.嗅觉之乐；4.</w:t>
                      </w:r>
                      <w:r>
                        <w:rPr>
                          <w:rFonts w:ascii="宋体" w:hAnsi="宋体" w:cs="宋体" w:eastAsia="宋体"/>
                          <w:sz w:val="18"/>
                          <w:color w:val="000000"/>
                          <w:b w:val="off"/>
                          <w:i w:val="off"/>
                        </w:rPr>
                        <w:t>触觉之乐；5.简单听觉之乐，与联系无关；6.简单视觉之乐，亦与</w:t>
                      </w:r>
                      <w:r>
                        <w:rPr>
                          <w:rFonts w:ascii="宋体" w:hAnsi="宋体" w:cs="宋体" w:eastAsia="宋体"/>
                          <w:sz w:val="18"/>
                          <w:color w:val="000000"/>
                          <w:b w:val="off"/>
                          <w:i w:val="off"/>
                        </w:rPr>
                        <w:t>联系无关；7.性③感之乐；8.健康之乐，即伴随强健有力而来的体</w:t>
                      </w:r>
                      <w:r>
                        <w:rPr>
                          <w:rFonts w:ascii="宋体" w:hAnsi="宋体" w:cs="宋体" w:eastAsia="宋体"/>
                          <w:sz w:val="18"/>
                          <w:color w:val="000000"/>
                          <w:b w:val="off"/>
                          <w:i w:val="off"/>
                        </w:rPr>
                        <w:t>内快感或所谓精神焕发，特别是在有节制地发挥体力的时候；9.</w:t>
                      </w:r>
                      <w:r>
                        <w:rPr>
                          <w:rFonts w:ascii="宋体" w:hAnsi="宋体" w:cs="宋体" w:eastAsia="宋体"/>
                          <w:sz w:val="18"/>
                          <w:color w:val="000000"/>
                          <w:b w:val="off"/>
                          <w:i w:val="off"/>
                        </w:rPr>
                        <w:t>新奇之乐，即感官接触到新鲜事物，从而使求新好奇之心得到满足</w:t>
                      </w:r>
                      <w:r>
                        <w:rPr>
                          <w:rFonts w:ascii="宋体" w:hAnsi="宋体" w:cs="宋体" w:eastAsia="宋体"/>
                          <w:sz w:val="18"/>
                          <w:color w:val="000000"/>
                          <w:b w:val="off"/>
                          <w:i w:val="off"/>
                        </w:rPr>
                        <w:t>而来的快乐。⑥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76200</wp:posOffset>
                </wp:positionV>
                <wp:extent cx="114300" cy="114300"/>
                <wp:wrapTopAndBottom/>
                <wp:docPr id="301" name="文本框 301"/>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43</w:t>
                            </w:r>
                          </w:p>
                        </w:txbxContent>
                      </wps:txbx>
                      <wps:bodyPr wrap="square" lIns="0" rIns="0" tIns="0" bIns="0" vert="horz" anchor="t">
                        <a:spAutoFit/>
                      </wps:bodyPr>
                    </wps:wsp>
                  </a:graphicData>
                </a:graphic>
              </wp:anchor>
            </w:drawing>
          </mc:Choice>
          <mc:Fallback>
            <w:pict>
              <v:shape type="#_x0000_t202" filled="f" stroked="f" style="margin-left:275pt;margin-top:6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43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279400</wp:posOffset>
                </wp:positionV>
                <wp:extent cx="495300" cy="114300"/>
                <wp:wrapTopAndBottom/>
                <wp:docPr id="302" name="文本框 30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列举感官之</w:t>
                            </w:r>
                          </w:p>
                        </w:txbxContent>
                      </wps:txbx>
                      <wps:bodyPr wrap="square" lIns="0" rIns="0" tIns="0" bIns="0" vert="horz" anchor="t">
                        <a:spAutoFit/>
                      </wps:bodyPr>
                    </wps:wsp>
                  </a:graphicData>
                </a:graphic>
              </wp:anchor>
            </w:drawing>
          </mc:Choice>
          <mc:Fallback>
            <w:pict>
              <v:shape type="#_x0000_t202" filled="f" stroked="f" style="margin-left:275pt;margin-top:2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列举感官之</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37000" cy="63500"/>
                <wp:wrapTopAndBottom/>
                <wp:docPr id="303" name="文本框 303"/>
                <a:graphic xmlns:a="http://schemas.openxmlformats.org/drawingml/2006/main">
                  <a:graphicData uri="http://schemas.microsoft.com/office/word/2010/wordprocessingShape">
                    <wps:wsp>
                      <wps:cNvSpPr txBox="true"/>
                      <wps:spPr>
                        <a:xfrm>
                          <a:off x="0" y="0"/>
                          <a:ext cx="39370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0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03600" cy="812800"/>
                <wp:wrapTopAndBottom/>
                <wp:docPr id="304" name="文本框 304"/>
                <a:graphic xmlns:a="http://schemas.openxmlformats.org/drawingml/2006/main">
                  <a:graphicData uri="http://schemas.microsoft.com/office/word/2010/wordprocessingShape">
                    <wps:wsp>
                      <wps:cNvSpPr txBox="true"/>
                      <wps:spPr>
                        <a:xfrm>
                          <a:off x="0" y="0"/>
                          <a:ext cx="3403600" cy="812800"/>
                        </a:xfrm>
                        <a:prstGeom prst="rect">
                          <a:avLst/>
                        </a:prstGeom>
                        <a:noFill/>
                        <a:ln w="6350">
                          <a:noFill/>
                        </a:ln>
                      </wps:spPr>
                      <wps:txbx>
                        <w:txbxContent>
                          <w:p>
                            <w:pPr>
                              <w:wordWrap w:val="on"/>
                              <w:autoSpaceDE w:val="off"/>
                              <w:autoSpaceDN w:val="off"/>
                              <w:spacing w:before="0" w:after="0" w:line="305" w:lineRule="atLeast"/>
                              <w:ind w:left="0" w:right="0" w:firstLine="380"/>
                              <w:jc w:val="both"/>
                              <w:textAlignment w:val="auto"/>
                              <w:rPr>
                                <w:sz w:val="18"/>
                              </w:rPr>
                            </w:pPr>
                            <w:r>
                              <w:rPr>
                                <w:rFonts w:ascii="宋体" w:hAnsi="宋体" w:cs="宋体" w:eastAsia="宋体"/>
                                <w:sz w:val="18"/>
                                <w:color w:val="000000"/>
                                <w:b w:val="off"/>
                                <w:i w:val="off"/>
                              </w:rPr>
                              <w:t>5.(2)财富之乐可以指一个人易于从拥有物品的意识中引出</w:t>
                            </w:r>
                            <w:r>
                              <w:rPr>
                                <w:rFonts w:ascii="宋体" w:hAnsi="宋体" w:cs="宋体" w:eastAsia="宋体"/>
                                <w:sz w:val="18"/>
                                <w:color w:val="000000"/>
                                <w:b w:val="off"/>
                                <w:i w:val="off"/>
                              </w:rPr>
                              <w:t>的快乐，该物品是获得享受或安全的手段之一；在他适才获取之际</w:t>
                            </w:r>
                            <w:r>
                              <w:rPr>
                                <w:rFonts w:ascii="宋体" w:hAnsi="宋体" w:cs="宋体" w:eastAsia="宋体"/>
                                <w:sz w:val="18"/>
                                <w:color w:val="000000"/>
                                <w:b w:val="off"/>
                                <w:i w:val="off"/>
                              </w:rPr>
                              <w:t>尤其如此，其时此乐可称作得益之乐或获取之乐，而在别的时候可</w:t>
                            </w:r>
                            <w:r>
                              <w:rPr>
                                <w:rFonts w:ascii="宋体" w:hAnsi="宋体" w:cs="宋体" w:eastAsia="宋体"/>
                                <w:sz w:val="18"/>
                                <w:color w:val="000000"/>
                                <w:b w:val="off"/>
                                <w:i w:val="off"/>
                              </w:rPr>
                              <w:t>称作拥有之乐。</w:t>
                            </w:r>
                          </w:p>
                        </w:txbxContent>
                      </wps:txbx>
                      <wps:bodyPr wrap="square" lIns="0" rIns="0" tIns="0" bIns="0" vert="horz" anchor="t">
                        <a:spAutoFit/>
                      </wps:bodyPr>
                    </wps:wsp>
                  </a:graphicData>
                </a:graphic>
              </wp:anchor>
            </w:drawing>
          </mc:Choice>
          <mc:Fallback>
            <w:pict>
              <v:shape type="#_x0000_t202" filled="f" stroked="f" style="margin-left:3pt;margin-top:0pt;width:268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5" w:lineRule="atLeast"/>
                        <w:ind w:left="0" w:right="0" w:firstLine="380"/>
                        <w:jc w:val="both"/>
                        <w:textAlignment w:val="auto"/>
                        <w:rPr>
                          <w:sz w:val="18"/>
                        </w:rPr>
                      </w:pPr>
                      <w:r>
                        <w:rPr>
                          <w:rFonts w:ascii="宋体" w:hAnsi="宋体" w:cs="宋体" w:eastAsia="宋体"/>
                          <w:sz w:val="18"/>
                          <w:color w:val="000000"/>
                          <w:b w:val="off"/>
                          <w:i w:val="off"/>
                        </w:rPr>
                        <w:t>5.(2)财富之乐可以指一个人易于从拥有物品的意识中引出</w:t>
                      </w:r>
                      <w:r>
                        <w:rPr>
                          <w:rFonts w:ascii="宋体" w:hAnsi="宋体" w:cs="宋体" w:eastAsia="宋体"/>
                          <w:sz w:val="18"/>
                          <w:color w:val="000000"/>
                          <w:b w:val="off"/>
                          <w:i w:val="off"/>
                        </w:rPr>
                        <w:t>的快乐，该物品是获得享受或安全的手段之一；在他适才获取之际</w:t>
                      </w:r>
                      <w:r>
                        <w:rPr>
                          <w:rFonts w:ascii="宋体" w:hAnsi="宋体" w:cs="宋体" w:eastAsia="宋体"/>
                          <w:sz w:val="18"/>
                          <w:color w:val="000000"/>
                          <w:b w:val="off"/>
                          <w:i w:val="off"/>
                        </w:rPr>
                        <w:t>尤其如此，其时此乐可称作得益之乐或获取之乐，而在别的时候可</w:t>
                      </w:r>
                      <w:r>
                        <w:rPr>
                          <w:rFonts w:ascii="宋体" w:hAnsi="宋体" w:cs="宋体" w:eastAsia="宋体"/>
                          <w:sz w:val="18"/>
                          <w:color w:val="000000"/>
                          <w:b w:val="off"/>
                          <w:i w:val="off"/>
                        </w:rPr>
                        <w:t>称作拥有之乐。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63500</wp:posOffset>
                </wp:positionV>
                <wp:extent cx="482600" cy="635000"/>
                <wp:wrapTopAndBottom/>
                <wp:docPr id="305" name="文本框 305"/>
                <a:graphic xmlns:a="http://schemas.openxmlformats.org/drawingml/2006/main">
                  <a:graphicData uri="http://schemas.microsoft.com/office/word/2010/wordprocessingShape">
                    <wps:wsp>
                      <wps:cNvSpPr txBox="true"/>
                      <wps:spPr>
                        <a:xfrm>
                          <a:off x="0" y="0"/>
                          <a:ext cx="482600" cy="635000"/>
                        </a:xfrm>
                        <a:prstGeom prst="rect">
                          <a:avLst/>
                        </a:prstGeom>
                        <a:noFill/>
                        <a:ln w="6350">
                          <a:noFill/>
                        </a:ln>
                      </wps:spPr>
                      <wps:txbx>
                        <w:txbxContent>
                          <w:p>
                            <w:pPr>
                              <w:wordWrap w:val="on"/>
                              <w:autoSpaceDE w:val="off"/>
                              <w:autoSpaceDN w:val="off"/>
                              <w:spacing w:before="0" w:after="0" w:line="192" w:lineRule="atLeast"/>
                              <w:ind w:left="0" w:right="0"/>
                              <w:jc w:val="both"/>
                              <w:textAlignment w:val="auto"/>
                              <w:rPr>
                                <w:sz w:val="10"/>
                              </w:rPr>
                            </w:pPr>
                            <w:r>
                              <w:rPr>
                                <w:rFonts w:ascii="宋体" w:hAnsi="宋体" w:cs="宋体" w:eastAsia="宋体"/>
                                <w:sz w:val="10"/>
                                <w:color w:val="000000"/>
                                <w:b w:val="off"/>
                                <w:i w:val="off"/>
                              </w:rPr>
                              <w:t>财富之乐。</w:t>
                            </w:r>
                            <w:r>
                              <w:rPr>
                                <w:rFonts w:ascii="宋体" w:hAnsi="宋体" w:cs="宋体" w:eastAsia="宋体"/>
                                <w:sz w:val="10"/>
                                <w:color w:val="000000"/>
                                <w:b w:val="off"/>
                                <w:i w:val="off"/>
                              </w:rPr>
                              <w:t>它要么是获</w:t>
                            </w:r>
                            <w:r>
                              <w:rPr>
                                <w:rFonts w:ascii="宋体" w:hAnsi="宋体" w:cs="宋体" w:eastAsia="宋体"/>
                                <w:sz w:val="10"/>
                                <w:color w:val="000000"/>
                                <w:b w:val="off"/>
                                <w:i w:val="off"/>
                              </w:rPr>
                              <w:t>取之乐，要</w:t>
                            </w:r>
                            <w:r>
                              <w:rPr>
                                <w:rFonts w:ascii="宋体" w:hAnsi="宋体" w:cs="宋体" w:eastAsia="宋体"/>
                                <w:sz w:val="10"/>
                                <w:color w:val="000000"/>
                                <w:b w:val="off"/>
                                <w:i w:val="off"/>
                              </w:rPr>
                              <w:t>么是拥有之</w:t>
                            </w:r>
                            <w:r>
                              <w:rPr>
                                <w:rFonts w:ascii="宋体" w:hAnsi="宋体" w:cs="宋体" w:eastAsia="宋体"/>
                                <w:sz w:val="10"/>
                                <w:color w:val="000000"/>
                                <w:b w:val="off"/>
                                <w:i w:val="off"/>
                              </w:rPr>
                              <w:t>乐</w:t>
                            </w:r>
                          </w:p>
                        </w:txbxContent>
                      </wps:txbx>
                      <wps:bodyPr wrap="square" lIns="0" rIns="0" tIns="0" bIns="0" vert="horz" anchor="t">
                        <a:spAutoFit/>
                      </wps:bodyPr>
                    </wps:wsp>
                  </a:graphicData>
                </a:graphic>
              </wp:anchor>
            </w:drawing>
          </mc:Choice>
          <mc:Fallback>
            <w:pict>
              <v:shape type="#_x0000_t202" filled="f" stroked="f" style="margin-left:275pt;margin-top:5pt;width:38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 w:lineRule="atLeast"/>
                        <w:ind w:left="0" w:right="0"/>
                        <w:jc w:val="both"/>
                        <w:textAlignment w:val="auto"/>
                        <w:rPr>
                          <w:sz w:val="10"/>
                        </w:rPr>
                      </w:pPr>
                      <w:r>
                        <w:rPr>
                          <w:rFonts w:ascii="宋体" w:hAnsi="宋体" w:cs="宋体" w:eastAsia="宋体"/>
                          <w:sz w:val="10"/>
                          <w:color w:val="000000"/>
                          <w:b w:val="off"/>
                          <w:i w:val="off"/>
                        </w:rPr>
                        <w:t>财富之乐。</w:t>
                      </w:r>
                      <w:r>
                        <w:rPr>
                          <w:rFonts w:ascii="宋体" w:hAnsi="宋体" w:cs="宋体" w:eastAsia="宋体"/>
                          <w:sz w:val="10"/>
                          <w:color w:val="000000"/>
                          <w:b w:val="off"/>
                          <w:i w:val="off"/>
                        </w:rPr>
                        <w:t>它要么是获</w:t>
                      </w:r>
                      <w:r>
                        <w:rPr>
                          <w:rFonts w:ascii="宋体" w:hAnsi="宋体" w:cs="宋体" w:eastAsia="宋体"/>
                          <w:sz w:val="10"/>
                          <w:color w:val="000000"/>
                          <w:b w:val="off"/>
                          <w:i w:val="off"/>
                        </w:rPr>
                        <w:t>取之乐，要</w:t>
                      </w:r>
                      <w:r>
                        <w:rPr>
                          <w:rFonts w:ascii="宋体" w:hAnsi="宋体" w:cs="宋体" w:eastAsia="宋体"/>
                          <w:sz w:val="10"/>
                          <w:color w:val="000000"/>
                          <w:b w:val="off"/>
                          <w:i w:val="off"/>
                        </w:rPr>
                        <w:t>么是拥有之</w:t>
                      </w:r>
                      <w:r>
                        <w:rPr>
                          <w:rFonts w:ascii="宋体" w:hAnsi="宋体" w:cs="宋体" w:eastAsia="宋体"/>
                          <w:sz w:val="10"/>
                          <w:color w:val="000000"/>
                          <w:b w:val="off"/>
                          <w:i w:val="off"/>
                        </w:rPr>
                        <w:t>乐</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87800" cy="38100"/>
                <wp:wrapTopAndBottom/>
                <wp:docPr id="306" name="文本框 306"/>
                <a:graphic xmlns:a="http://schemas.openxmlformats.org/drawingml/2006/main">
                  <a:graphicData uri="http://schemas.microsoft.com/office/word/2010/wordprocessingShape">
                    <wps:wsp>
                      <wps:cNvSpPr txBox="true"/>
                      <wps:spPr>
                        <a:xfrm>
                          <a:off x="0" y="0"/>
                          <a:ext cx="39878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03600" cy="393700"/>
                <wp:wrapTopAndBottom/>
                <wp:docPr id="307" name="文本框 307"/>
                <a:graphic xmlns:a="http://schemas.openxmlformats.org/drawingml/2006/main">
                  <a:graphicData uri="http://schemas.microsoft.com/office/word/2010/wordprocessingShape">
                    <wps:wsp>
                      <wps:cNvSpPr txBox="true"/>
                      <wps:spPr>
                        <a:xfrm>
                          <a:off x="0" y="0"/>
                          <a:ext cx="3403600" cy="393700"/>
                        </a:xfrm>
                        <a:prstGeom prst="rect">
                          <a:avLst/>
                        </a:prstGeom>
                        <a:noFill/>
                        <a:ln w="6350">
                          <a:noFill/>
                        </a:ln>
                      </wps:spPr>
                      <wps:txbx>
                        <w:txbxContent>
                          <w:p>
                            <w:pPr>
                              <w:wordWrap w:val="on"/>
                              <w:autoSpaceDE w:val="off"/>
                              <w:autoSpaceDN w:val="off"/>
                              <w:spacing w:before="0" w:after="0" w:line="300" w:lineRule="atLeast"/>
                              <w:ind w:left="0" w:right="0" w:firstLine="400"/>
                              <w:jc w:val="both"/>
                              <w:textAlignment w:val="auto"/>
                              <w:rPr>
                                <w:sz w:val="18"/>
                              </w:rPr>
                            </w:pPr>
                            <w:r>
                              <w:rPr>
                                <w:rFonts w:ascii="宋体" w:hAnsi="宋体" w:cs="宋体" w:eastAsia="宋体"/>
                                <w:sz w:val="18"/>
                                <w:color w:val="000000"/>
                                <w:b w:val="off"/>
                                <w:i w:val="off"/>
                              </w:rPr>
                              <w:t>(3)技能之乐施于特殊对象之上，随恰当运用特殊享乐手段而</w:t>
                            </w:r>
                            <w:r>
                              <w:rPr>
                                <w:rFonts w:ascii="宋体" w:hAnsi="宋体" w:cs="宋体" w:eastAsia="宋体"/>
                                <w:sz w:val="18"/>
                                <w:color w:val="000000"/>
                                <w:b w:val="off"/>
                                <w:i w:val="off"/>
                              </w:rPr>
                              <w:t>来，此等享乐手段要恰当运用必有或大或小的困难，须作种种程度</w:t>
                            </w:r>
                          </w:p>
                        </w:txbxContent>
                      </wps:txbx>
                      <wps:bodyPr wrap="square" lIns="0" rIns="0" tIns="0" bIns="0" vert="horz" anchor="t">
                        <a:spAutoFit/>
                      </wps:bodyPr>
                    </wps:wsp>
                  </a:graphicData>
                </a:graphic>
              </wp:anchor>
            </w:drawing>
          </mc:Choice>
          <mc:Fallback>
            <w:pict>
              <v:shape type="#_x0000_t202" filled="f" stroked="f" style="margin-left:2pt;margin-top:0pt;width:268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00"/>
                        <w:jc w:val="both"/>
                        <w:textAlignment w:val="auto"/>
                        <w:rPr>
                          <w:sz w:val="18"/>
                        </w:rPr>
                      </w:pPr>
                      <w:r>
                        <w:rPr>
                          <w:rFonts w:ascii="宋体" w:hAnsi="宋体" w:cs="宋体" w:eastAsia="宋体"/>
                          <w:sz w:val="18"/>
                          <w:color w:val="000000"/>
                          <w:b w:val="off"/>
                          <w:i w:val="off"/>
                        </w:rPr>
                        <w:t>(3)技能之乐施于特殊对象之上，随恰当运用特殊享乐手段而</w:t>
                      </w:r>
                      <w:r>
                        <w:rPr>
                          <w:rFonts w:ascii="宋体" w:hAnsi="宋体" w:cs="宋体" w:eastAsia="宋体"/>
                          <w:sz w:val="18"/>
                          <w:color w:val="000000"/>
                          <w:b w:val="off"/>
                          <w:i w:val="off"/>
                        </w:rPr>
                        <w:t>来，此等享乐手段要恰当运用必有或大或小的困难，须作种种程度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38100</wp:posOffset>
                </wp:positionV>
                <wp:extent cx="520700" cy="139700"/>
                <wp:wrapTopAndBottom/>
                <wp:docPr id="308" name="文本框 308"/>
                <a:graphic xmlns:a="http://schemas.openxmlformats.org/drawingml/2006/main">
                  <a:graphicData uri="http://schemas.microsoft.com/office/word/2010/wordprocessingShape">
                    <wps:wsp>
                      <wps:cNvSpPr txBox="true"/>
                      <wps:spPr>
                        <a:xfrm>
                          <a:off x="0" y="0"/>
                          <a:ext cx="520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0"/>
                              </w:rPr>
                            </w:pPr>
                            <w:r>
                              <w:rPr>
                                <w:rFonts w:ascii="宋体" w:hAnsi="宋体" w:cs="宋体" w:eastAsia="宋体"/>
                                <w:sz w:val="10"/>
                                <w:color w:val="000000"/>
                                <w:b w:val="off"/>
                                <w:i w:val="off"/>
                              </w:rPr>
                              <w:t xml:space="preserve"> 3.技能之乐</w:t>
                            </w:r>
                          </w:p>
                        </w:txbxContent>
                      </wps:txbx>
                      <wps:bodyPr wrap="square" lIns="0" rIns="0" tIns="0" bIns="0" vert="horz" anchor="t">
                        <a:spAutoFit/>
                      </wps:bodyPr>
                    </wps:wsp>
                  </a:graphicData>
                </a:graphic>
              </wp:anchor>
            </w:drawing>
          </mc:Choice>
          <mc:Fallback>
            <w:pict>
              <v:shape type="#_x0000_t202" filled="f" stroked="f" style="margin-left:275pt;margin-top:3pt;width:4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0"/>
                        </w:rPr>
                      </w:pPr>
                      <w:r>
                        <w:rPr>
                          <w:rFonts w:ascii="宋体" w:hAnsi="宋体" w:cs="宋体" w:eastAsia="宋体"/>
                          <w:sz w:val="10"/>
                          <w:color w:val="000000"/>
                          <w:b w:val="off"/>
                          <w:i w:val="off"/>
                        </w:rPr>
                        <w:t xml:space="preserve"> 3.技能之乐</w:t>
                      </w:r>
                    </w:p>
                  </w:txbxContent>
                </v:textbox>
              </v:shape>
            </w:pict>
          </mc:Fallback>
        </mc:AlternateContent>
      </w:r>
    </w:p>
    <w:p>
      <w:pPr>
        <w:wordWrap w:val="on"/>
        <w:spacing w:before="420" w:after="0" w:line="60" w:lineRule="exact"/>
        <w:ind w:left="14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911600" cy="139700"/>
                <wp:wrapTopAndBottom/>
                <wp:docPr id="309" name="文本框 309"/>
                <a:graphic xmlns:a="http://schemas.openxmlformats.org/drawingml/2006/main">
                  <a:graphicData uri="http://schemas.microsoft.com/office/word/2010/wordprocessingShape">
                    <wps:wsp>
                      <wps:cNvSpPr txBox="true"/>
                      <wps:spPr>
                        <a:xfrm>
                          <a:off x="0" y="0"/>
                          <a:ext cx="39116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308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12700</wp:posOffset>
                </wp:positionV>
                <wp:extent cx="3200400" cy="101600"/>
                <wp:wrapTopAndBottom/>
                <wp:docPr id="310" name="文本框 310"/>
                <a:graphic xmlns:a="http://schemas.openxmlformats.org/drawingml/2006/main">
                  <a:graphicData uri="http://schemas.microsoft.com/office/word/2010/wordprocessingShape">
                    <wps:wsp>
                      <wps:cNvSpPr txBox="true"/>
                      <wps:spPr>
                        <a:xfrm>
                          <a:off x="0" y="0"/>
                          <a:ext cx="3200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④ 这里出示的一览表，像是人性可感觉的若干简单苦乐的一份完整的清单。也</w:t>
                            </w:r>
                          </w:p>
                        </w:txbxContent>
                      </wps:txbx>
                      <wps:bodyPr wrap="square" lIns="0" rIns="0" tIns="0" bIns="0" vert="horz" anchor="t">
                        <a:spAutoFit/>
                      </wps:bodyPr>
                    </wps:wsp>
                  </a:graphicData>
                </a:graphic>
              </wp:anchor>
            </w:drawing>
          </mc:Choice>
          <mc:Fallback>
            <w:pict>
              <v:shape type="#_x0000_t202" filled="f" stroked="f" style="margin-left:22pt;margin-top:1pt;width:25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④ 这里出示的一览表，像是人性可感觉的若干简单苦乐的一份完整的清单。也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139700</wp:posOffset>
                </wp:positionV>
                <wp:extent cx="3390900" cy="101600"/>
                <wp:wrapTopAndBottom/>
                <wp:docPr id="311" name="文本框 311"/>
                <a:graphic xmlns:a="http://schemas.openxmlformats.org/drawingml/2006/main">
                  <a:graphicData uri="http://schemas.microsoft.com/office/word/2010/wordprocessingShape">
                    <wps:wsp>
                      <wps:cNvSpPr txBox="true"/>
                      <wps:spPr>
                        <a:xfrm>
                          <a:off x="0" y="0"/>
                          <a:ext cx="3390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就是说，如果一个人在无论何种情况下感到快乐或痛苦，那么这快乐或痛苦或者可归</w:t>
                            </w:r>
                          </w:p>
                        </w:txbxContent>
                      </wps:txbx>
                      <wps:bodyPr wrap="square" lIns="0" rIns="0" tIns="0" bIns="0" vert="horz" anchor="t">
                        <a:spAutoFit/>
                      </wps:bodyPr>
                    </wps:wsp>
                  </a:graphicData>
                </a:graphic>
              </wp:anchor>
            </w:drawing>
          </mc:Choice>
          <mc:Fallback>
            <w:pict>
              <v:shape type="#_x0000_t202" filled="f" stroked="f" style="margin-left:7pt;margin-top:11pt;width:26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就是说，如果一个人在无论何种情况下感到快乐或痛苦，那么这快乐或痛苦或者可归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0</wp:posOffset>
                </wp:positionV>
                <wp:extent cx="508000" cy="241300"/>
                <wp:wrapTopAndBottom/>
                <wp:docPr id="312" name="文本框 312"/>
                <a:graphic xmlns:a="http://schemas.openxmlformats.org/drawingml/2006/main">
                  <a:graphicData uri="http://schemas.microsoft.com/office/word/2010/wordprocessingShape">
                    <wps:wsp>
                      <wps:cNvSpPr txBox="true"/>
                      <wps:spPr>
                        <a:xfrm>
                          <a:off x="0" y="0"/>
                          <a:ext cx="508000" cy="241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为什么不展</w:t>
                            </w:r>
                            <w:r>
                              <w:rPr>
                                <w:rFonts w:ascii="宋体" w:hAnsi="宋体" w:cs="宋体" w:eastAsia="宋体"/>
                                <w:sz w:val="10"/>
                                <w:color w:val="000000"/>
                                <w:b w:val="off"/>
                                <w:i w:val="off"/>
                              </w:rPr>
                              <w:t xml:space="preserve"> 示任何分析</w:t>
                            </w:r>
                          </w:p>
                        </w:txbxContent>
                      </wps:txbx>
                      <wps:bodyPr wrap="square" lIns="0" rIns="0" tIns="0" bIns="0" vert="horz" anchor="t">
                        <a:spAutoFit/>
                      </wps:bodyPr>
                    </wps:wsp>
                  </a:graphicData>
                </a:graphic>
              </wp:anchor>
            </w:drawing>
          </mc:Choice>
          <mc:Fallback>
            <w:pict>
              <v:shape type="#_x0000_t202" filled="f" stroked="f" style="margin-left:275pt;margin-top:0pt;width:40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为什么不展</w:t>
                      </w:r>
                      <w:r>
                        <w:rPr>
                          <w:rFonts w:ascii="宋体" w:hAnsi="宋体" w:cs="宋体" w:eastAsia="宋体"/>
                          <w:sz w:val="10"/>
                          <w:color w:val="000000"/>
                          <w:b w:val="off"/>
                          <w:i w:val="off"/>
                        </w:rPr>
                        <w:t xml:space="preserve"> 示任何分析</w:t>
                      </w:r>
                    </w:p>
                  </w:txbxContent>
                </v:textbox>
              </v:shape>
            </w:pict>
          </mc:Fallback>
        </mc:AlternateContent>
      </w:r>
    </w:p>
    <w:p>
      <w:pPr>
        <w:wordWrap w:val="on"/>
        <w:autoSpaceDE w:val="off"/>
        <w:autoSpaceDN w:val="off"/>
        <w:spacing w:before="40" w:after="0" w:line="160" w:lineRule="atLeast"/>
        <w:ind w:left="140" w:right="0"/>
        <w:jc w:val="both"/>
        <w:textAlignment w:val="auto"/>
        <w:rPr>
          <w:sz w:val="10"/>
        </w:rPr>
      </w:pPr>
      <w:r>
        <w:rPr>
          <w:rFonts w:ascii="宋体" w:hAnsi="宋体" w:cs="宋体" w:eastAsia="宋体"/>
          <w:sz w:val="10"/>
          <w:color w:val="000000"/>
          <w:b w:val="off"/>
          <w:i w:val="off"/>
        </w:rPr>
        <w:t>诸其中的某一类，或者可分解为若干类。或许能使读者满意的，是对论题进行分析，搞</w:t>
      </w:r>
    </w:p>
    <w:p>
      <w:pPr>
        <w:wordWrap w:val="on"/>
        <w:autoSpaceDE w:val="off"/>
        <w:autoSpaceDN w:val="off"/>
        <w:spacing w:before="40" w:after="0" w:line="160" w:lineRule="atLeast"/>
        <w:ind w:left="140" w:right="0"/>
        <w:jc w:val="both"/>
        <w:textAlignment w:val="auto"/>
        <w:rPr>
          <w:sz w:val="10"/>
        </w:rPr>
      </w:pPr>
      <w:r>
        <w:rPr>
          <w:rFonts w:ascii="宋体" w:hAnsi="宋体" w:cs="宋体" w:eastAsia="宋体"/>
          <w:sz w:val="10"/>
          <w:color w:val="000000"/>
          <w:b w:val="off"/>
          <w:i w:val="off"/>
        </w:rPr>
        <w:t>出一份详尽无遗的大纲，以便使这个一览表显得名符其实地完整。事实上，该表确实出</w:t>
      </w:r>
    </w:p>
    <w:p>
      <w:pPr>
        <w:wordWrap w:val="on"/>
        <w:autoSpaceDE w:val="off"/>
        <w:autoSpaceDN w:val="off"/>
        <w:spacing w:before="60" w:after="0" w:line="160" w:lineRule="atLeast"/>
        <w:ind w:left="160" w:right="0"/>
        <w:jc w:val="both"/>
        <w:textAlignment w:val="auto"/>
        <w:rPr>
          <w:sz w:val="10"/>
        </w:rPr>
      </w:pPr>
      <w:r>
        <w:rPr>
          <w:rFonts w:ascii="宋体" w:hAnsi="宋体" w:cs="宋体" w:eastAsia="宋体"/>
          <w:sz w:val="10"/>
          <w:color w:val="000000"/>
          <w:b w:val="off"/>
          <w:i w:val="off"/>
        </w:rPr>
        <w:t>自这样的一番分析，但我认为眼下最好撇开这番分析，因为它过于玄奥，而且并非完全</w:t>
      </w:r>
    </w:p>
    <w:p>
      <w:pPr>
        <w:wordWrap w:val="on"/>
        <w:autoSpaceDE w:val="off"/>
        <w:autoSpaceDN w:val="off"/>
        <w:spacing w:before="20" w:after="0" w:line="160" w:lineRule="atLeast"/>
        <w:ind w:left="140" w:right="0"/>
        <w:jc w:val="both"/>
        <w:textAlignment w:val="auto"/>
        <w:rPr>
          <w:sz w:val="10"/>
        </w:rPr>
      </w:pPr>
      <w:r>
        <w:rPr>
          <w:rFonts w:ascii="宋体" w:hAnsi="宋体" w:cs="宋体" w:eastAsia="宋体"/>
          <w:sz w:val="10"/>
          <w:color w:val="000000"/>
          <w:b w:val="off"/>
          <w:i w:val="off"/>
        </w:rPr>
        <w:t>处于这一构思范围内。见第十三章(不适于惩罚的情况)，第2段注。</w:t>
      </w:r>
    </w:p>
    <w:p>
      <w:pPr>
        <w:wordWrap w:val="on"/>
        <w:autoSpaceDE w:val="off"/>
        <w:autoSpaceDN w:val="off"/>
        <w:spacing w:before="60" w:after="0" w:line="160" w:lineRule="atLeast"/>
        <w:ind w:left="440" w:right="0"/>
        <w:jc w:val="both"/>
        <w:textAlignment w:val="auto"/>
        <w:rPr>
          <w:sz w:val="10"/>
        </w:rPr>
      </w:pPr>
      <w:r>
        <w:rPr>
          <w:rFonts w:ascii="宋体" w:hAnsi="宋体" w:cs="宋体" w:eastAsia="宋体"/>
          <w:sz w:val="10"/>
          <w:color w:val="000000"/>
          <w:b w:val="off"/>
          <w:i w:val="off"/>
        </w:rPr>
        <w:t>⑥ 另外还有新奇想法所引起的新奇之乐，它们属于想像之乐，见下面第13节。④</w:t>
      </w:r>
    </w:p>
    <w:p>
      <w:pPr>
        <w:wordWrap w:val="on"/>
        <w:autoSpaceDE w:val="off"/>
        <w:autoSpaceDN w:val="off"/>
        <w:spacing w:before="280" w:after="0" w:line="160" w:lineRule="atLeast"/>
        <w:ind w:left="440" w:right="0"/>
        <w:jc w:val="both"/>
        <w:textAlignment w:val="auto"/>
        <w:rPr>
          <w:sz w:val="11"/>
        </w:rPr>
      </w:pPr>
      <w:r>
        <w:rPr>
          <w:rFonts w:ascii="宋体" w:hAnsi="宋体" w:cs="宋体" w:eastAsia="宋体"/>
          <w:sz w:val="11"/>
          <w:color w:val="000000"/>
          <w:b w:val="off"/>
          <w:i w:val="off"/>
        </w:rPr>
        <w:t>①  最后一项系1823年版增添。</w:t>
      </w:r>
    </w:p>
    <w:p>
      <w:pPr>
        <w:wordWrap w:val="on"/>
        <w:autoSpaceDE w:val="off"/>
        <w:autoSpaceDN w:val="off"/>
        <w:spacing w:before="40" w:after="0" w:line="160" w:lineRule="atLeast"/>
        <w:ind w:left="440" w:right="0"/>
        <w:jc w:val="both"/>
        <w:textAlignment w:val="auto"/>
        <w:rPr>
          <w:sz w:val="10"/>
        </w:rPr>
      </w:pPr>
      <w:r>
        <w:rPr>
          <w:rFonts w:ascii="宋体" w:hAnsi="宋体" w:cs="宋体" w:eastAsia="宋体"/>
          <w:sz w:val="10"/>
          <w:color w:val="000000"/>
          <w:b w:val="off"/>
          <w:i w:val="off"/>
        </w:rPr>
        <w:t>②  此项据1783年勘误和增补表，于1823年插入。以下各项的数序因此而改动。</w:t>
      </w:r>
    </w:p>
    <w:p>
      <w:pPr>
        <w:wordWrap w:val="on"/>
        <w:autoSpaceDE w:val="off"/>
        <w:autoSpaceDN w:val="off"/>
        <w:spacing w:before="20" w:after="0" w:line="200" w:lineRule="atLeast"/>
        <w:ind w:left="160" w:right="520" w:firstLine="280"/>
        <w:jc w:val="both"/>
        <w:textAlignment w:val="auto"/>
        <w:rPr>
          <w:sz w:val="11"/>
        </w:rPr>
      </w:pPr>
      <w:r>
        <w:rPr>
          <w:rFonts w:ascii="宋体" w:hAnsi="宋体" w:cs="宋体" w:eastAsia="宋体"/>
          <w:sz w:val="11"/>
          <w:color w:val="000000"/>
          <w:b w:val="off"/>
          <w:i w:val="off"/>
        </w:rPr>
        <w:t>③ 此处及以后，凡1823年版本中“性”一词，1789年版本皆作“性交”，唯有一处</w:t>
      </w:r>
      <w:r>
        <w:rPr>
          <w:rFonts w:ascii="宋体" w:hAnsi="宋体" w:cs="宋体" w:eastAsia="宋体"/>
          <w:sz w:val="11"/>
          <w:color w:val="000000"/>
          <w:b w:val="off"/>
          <w:i w:val="off"/>
        </w:rPr>
        <w:t>例外。</w:t>
      </w:r>
    </w:p>
    <w:p>
      <w:pPr>
        <w:wordWrap w:val="on"/>
        <w:autoSpaceDE w:val="off"/>
        <w:autoSpaceDN w:val="off"/>
        <w:spacing w:before="20" w:after="0" w:line="160" w:lineRule="atLeast"/>
        <w:ind w:left="440" w:right="0"/>
        <w:jc w:val="both"/>
        <w:textAlignment w:val="auto"/>
        <w:rPr>
          <w:sz w:val="11"/>
        </w:rPr>
      </w:pPr>
      <w:r>
        <w:rPr>
          <w:rFonts w:ascii="宋体" w:hAnsi="宋体" w:cs="宋体" w:eastAsia="宋体"/>
          <w:sz w:val="11"/>
          <w:color w:val="000000"/>
          <w:b w:val="off"/>
          <w:i w:val="off"/>
        </w:rPr>
        <w:t>④  1783年加注。</w:t>
      </w:r>
      <w:r>
        <w:br w:type="page"/>
      </w:r>
    </w:p>
    <w:p>
      <w:pPr>
        <w:wordWrap w:val="on"/>
        <w:autoSpaceDE w:val="off"/>
        <w:autoSpaceDN w:val="off"/>
        <w:spacing w:before="240" w:after="0" w:line="160" w:lineRule="atLeast"/>
        <w:ind w:left="860" w:right="0"/>
        <w:jc w:val="both"/>
        <w:textAlignment w:val="auto"/>
        <w:rPr>
          <w:sz w:val="11"/>
        </w:rPr>
      </w:pPr>
      <w:r>
        <w:rPr>
          <w:rFonts w:ascii="宋体" w:hAnsi="宋体" w:cs="宋体" w:eastAsia="宋体"/>
          <w:sz w:val="11"/>
          <w:color w:val="000000"/>
          <w:u w:val="single"/>
          <w:b w:val="off"/>
          <w:i w:val="off"/>
        </w:rPr>
        <w:t xml:space="preserve">  92                      道德与立法原理导论                          </w:t>
      </w:r>
    </w:p>
    <w:p>
      <w:pPr>
        <w:wordWrap w:val="on"/>
        <w:autoSpaceDE w:val="off"/>
        <w:autoSpaceDN w:val="off"/>
        <w:spacing w:before="240" w:after="0" w:line="240" w:lineRule="atLeast"/>
        <w:ind w:left="860" w:right="0"/>
        <w:jc w:val="both"/>
        <w:textAlignment w:val="auto"/>
        <w:rPr>
          <w:sz w:val="18"/>
        </w:rPr>
      </w:pPr>
      <w:r>
        <w:rPr>
          <w:rFonts w:ascii="宋体" w:hAnsi="宋体" w:cs="宋体" w:eastAsia="宋体"/>
          <w:sz w:val="18"/>
          <w:color w:val="000000"/>
          <w:b w:val="off"/>
          <w:i w:val="off"/>
        </w:rPr>
        <w:t>的努力。©</w:t>
      </w:r>
    </w:p>
    <w:p>
      <w:pPr>
        <w:wordWrap w:val="on"/>
        <w:autoSpaceDE w:val="off"/>
        <w:autoSpaceDN w:val="off"/>
        <w:spacing w:before="20" w:after="0" w:line="320" w:lineRule="atLeast"/>
        <w:ind w:left="20" w:right="0"/>
        <w:jc w:val="both"/>
        <w:textAlignment w:val="auto"/>
        <w:rPr>
          <w:sz w:val="24"/>
        </w:rPr>
      </w:pPr>
      <w:r>
        <w:rPr>
          <w:rFonts w:ascii="宋体" w:hAnsi="宋体" w:cs="宋体" w:eastAsia="宋体"/>
          <w:sz w:val="18"/>
          <w:color w:val="000000"/>
          <w:b w:val="off"/>
          <w:i w:val="off"/>
        </w:rPr>
        <w:t>4.和睦之乐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6.(4)和睦之乐，或自荐之乐，是可以随一种信念而来的快乐，</w:t>
      </w:r>
      <w:r>
        <w:rPr>
          <w:rFonts w:ascii="宋体" w:hAnsi="宋体" w:cs="宋体" w:eastAsia="宋体"/>
          <w:sz w:val="18"/>
          <w:color w:val="000000"/>
          <w:b w:val="off"/>
          <w:i w:val="off"/>
        </w:rPr>
        <w:t>那就是得到或拥有某个或某些特定的人的好感，或者如字面所示</w:t>
      </w:r>
      <w:r>
        <w:rPr>
          <w:rFonts w:ascii="宋体" w:hAnsi="宋体" w:cs="宋体" w:eastAsia="宋体"/>
          <w:sz w:val="18"/>
          <w:color w:val="000000"/>
          <w:b w:val="off"/>
          <w:i w:val="off"/>
        </w:rPr>
        <w:t>44 与之友好相处，其好处是得益于后者自然而然的、以善报善的服</w:t>
      </w:r>
      <w:r>
        <w:rPr>
          <w:rFonts w:ascii="宋体" w:hAnsi="宋体" w:cs="宋体" w:eastAsia="宋体"/>
          <w:sz w:val="18"/>
          <w:color w:val="000000"/>
          <w:b w:val="off"/>
          <w:i w:val="off"/>
        </w:rPr>
        <w:t>务。</w:t>
      </w:r>
    </w:p>
    <w:p>
      <w:pPr>
        <w:wordWrap w:val="on"/>
        <w:autoSpaceDE w:val="off"/>
        <w:autoSpaceDN w:val="off"/>
        <w:spacing w:before="0" w:after="0" w:line="324" w:lineRule="atLeast"/>
        <w:ind w:left="20" w:right="0"/>
        <w:jc w:val="both"/>
        <w:textAlignment w:val="auto"/>
        <w:rPr>
          <w:sz w:val="24"/>
        </w:rPr>
      </w:pPr>
      <w:r>
        <w:rPr>
          <w:rFonts w:ascii="宋体" w:hAnsi="宋体" w:cs="宋体" w:eastAsia="宋体"/>
          <w:sz w:val="18"/>
          <w:color w:val="000000"/>
          <w:b w:val="off"/>
          <w:i w:val="off"/>
        </w:rPr>
        <w:t>5.名誉之乐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7.(5)名誉之乐是由于相信得到或拥有周围世界的好感、即他</w:t>
      </w:r>
      <w:r>
        <w:rPr>
          <w:rFonts w:ascii="宋体" w:hAnsi="宋体" w:cs="宋体" w:eastAsia="宋体"/>
          <w:sz w:val="18"/>
          <w:color w:val="000000"/>
          <w:b w:val="off"/>
          <w:i w:val="off"/>
        </w:rPr>
        <w:t>可能与之有关的社会成员的好感而来的快乐。其方式，是他们的热</w:t>
      </w:r>
      <w:r>
        <w:rPr>
          <w:rFonts w:ascii="宋体" w:hAnsi="宋体" w:cs="宋体" w:eastAsia="宋体"/>
          <w:sz w:val="18"/>
          <w:color w:val="000000"/>
          <w:b w:val="off"/>
          <w:i w:val="off"/>
        </w:rPr>
        <w:t>爱或尊敬，或两者兼备；其好处，是他得益于他们自然而然的、以善</w:t>
      </w:r>
      <w:r>
        <w:rPr>
          <w:rFonts w:ascii="宋体" w:hAnsi="宋体" w:cs="宋体" w:eastAsia="宋体"/>
          <w:sz w:val="18"/>
          <w:color w:val="000000"/>
          <w:b w:val="off"/>
          <w:i w:val="off"/>
        </w:rPr>
        <w:t>报善的服务。此乐亦可称为名望之乐、荣誉之乐或道德约束力之</w:t>
      </w:r>
      <w:r>
        <w:rPr>
          <w:rFonts w:ascii="宋体" w:hAnsi="宋体" w:cs="宋体" w:eastAsia="宋体"/>
          <w:sz w:val="18"/>
          <w:color w:val="000000"/>
          <w:b w:val="off"/>
          <w:i w:val="off"/>
        </w:rPr>
        <w:t>乐。④</w:t>
      </w:r>
    </w:p>
    <w:p>
      <w:pPr>
        <w:wordWrap w:val="on"/>
        <w:autoSpaceDE w:val="off"/>
        <w:autoSpaceDN w:val="off"/>
        <w:spacing w:before="20" w:after="0" w:line="325" w:lineRule="atLeast"/>
        <w:ind w:left="20" w:right="0"/>
        <w:jc w:val="both"/>
        <w:textAlignment w:val="auto"/>
        <w:rPr>
          <w:sz w:val="24"/>
        </w:rPr>
      </w:pPr>
      <w:r>
        <w:rPr>
          <w:rFonts w:ascii="宋体" w:hAnsi="宋体" w:cs="宋体" w:eastAsia="宋体"/>
          <w:sz w:val="18"/>
          <w:color w:val="000000"/>
          <w:b w:val="off"/>
          <w:i w:val="off"/>
        </w:rPr>
        <w:t>6.权势之乐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8.(6)权势之乐是由于相信处于这样的状况而来的快乐：在其</w:t>
      </w:r>
      <w:r>
        <w:rPr>
          <w:rFonts w:ascii="宋体" w:hAnsi="宋体" w:cs="宋体" w:eastAsia="宋体"/>
          <w:sz w:val="18"/>
          <w:color w:val="000000"/>
          <w:b w:val="off"/>
          <w:i w:val="off"/>
        </w:rPr>
        <w:t>中，他以人们的希望或惧怕为手段来施行支配，使人们为他效力；</w:t>
      </w:r>
      <w:r>
        <w:rPr>
          <w:rFonts w:ascii="宋体" w:hAnsi="宋体" w:cs="宋体" w:eastAsia="宋体"/>
          <w:sz w:val="18"/>
          <w:color w:val="000000"/>
          <w:b w:val="off"/>
          <w:i w:val="off"/>
        </w:rPr>
        <w:t>也就是说，由于人们希望得益，或惧怕受损，他便可以借此左右他</w:t>
      </w:r>
      <w:r>
        <w:rPr>
          <w:rFonts w:ascii="宋体" w:hAnsi="宋体" w:cs="宋体" w:eastAsia="宋体"/>
          <w:sz w:val="18"/>
          <w:color w:val="000000"/>
          <w:b w:val="off"/>
          <w:i w:val="off"/>
        </w:rPr>
        <w:t>们。</w:t>
      </w:r>
    </w:p>
    <w:p>
      <w:pPr>
        <w:wordWrap w:val="on"/>
        <w:autoSpaceDE w:val="off"/>
        <w:autoSpaceDN w:val="off"/>
        <w:spacing w:before="0" w:after="0" w:line="320" w:lineRule="atLeast"/>
        <w:ind w:left="20" w:right="0"/>
        <w:jc w:val="both"/>
        <w:textAlignment w:val="auto"/>
        <w:rPr>
          <w:sz w:val="24"/>
        </w:rPr>
      </w:pPr>
      <w:r>
        <w:rPr>
          <w:rFonts w:ascii="宋体" w:hAnsi="宋体" w:cs="宋体" w:eastAsia="宋体"/>
          <w:sz w:val="18"/>
          <w:color w:val="000000"/>
          <w:b w:val="off"/>
          <w:i w:val="off"/>
        </w:rPr>
        <w:t>7.虔诚之乐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9.(7)虔诚之乐是由于相信获得或拥有上帝的好感或恩惠而</w:t>
      </w:r>
      <w:r>
        <w:rPr>
          <w:rFonts w:ascii="宋体" w:hAnsi="宋体" w:cs="宋体" w:eastAsia="宋体"/>
          <w:sz w:val="18"/>
          <w:color w:val="000000"/>
          <w:b w:val="off"/>
          <w:i w:val="off"/>
        </w:rPr>
        <w:t>来的快乐。其好处，在于欢享今生或来世幸得上帝恩顾的欢乐。此</w:t>
      </w:r>
      <w:r>
        <w:rPr>
          <w:rFonts w:ascii="宋体" w:hAnsi="宋体" w:cs="宋体" w:eastAsia="宋体"/>
          <w:sz w:val="18"/>
          <w:color w:val="000000"/>
          <w:b w:val="off"/>
          <w:i w:val="off"/>
        </w:rPr>
        <w:t>乐亦可称为宗教之乐、宗教意向之乐或宗教约束力之乐。</w:t>
      </w:r>
    </w:p>
    <w:p>
      <w:pPr>
        <w:wordWrap w:val="on"/>
        <w:autoSpaceDE w:val="off"/>
        <w:autoSpaceDN w:val="off"/>
        <w:spacing w:before="60" w:after="0" w:line="300" w:lineRule="atLeast"/>
        <w:ind w:left="20" w:right="0"/>
        <w:jc w:val="both"/>
        <w:textAlignment w:val="auto"/>
        <w:rPr>
          <w:sz w:val="24"/>
        </w:rPr>
      </w:pPr>
      <w:r>
        <w:rPr>
          <w:rFonts w:ascii="宋体" w:hAnsi="宋体" w:cs="宋体" w:eastAsia="宋体"/>
          <w:sz w:val="18"/>
          <w:color w:val="000000"/>
          <w:b w:val="off"/>
          <w:i w:val="off"/>
        </w:rPr>
        <w:t>8.仁慈或善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10.(8)仁慈之乐是鉴于快乐而产生的快乐，是因为看到据想</w:t>
      </w:r>
      <w:r>
        <w:rPr>
          <w:rFonts w:ascii="宋体" w:hAnsi="宋体" w:cs="宋体" w:eastAsia="宋体"/>
          <w:sz w:val="18"/>
          <w:color w:val="000000"/>
          <w:b w:val="off"/>
          <w:i w:val="off"/>
        </w:rPr>
        <w:t>意之乐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由下述生灵享有的快乐而欣然生乐：此等生灵可以是施仁行善的</w:t>
      </w:r>
      <w:r>
        <w:rPr>
          <w:rFonts w:ascii="宋体" w:hAnsi="宋体" w:cs="宋体" w:eastAsia="宋体"/>
          <w:sz w:val="18"/>
          <w:color w:val="000000"/>
          <w:b w:val="off"/>
          <w:i w:val="off"/>
        </w:rPr>
        <w:t>对象，而且是我们所认识的，一般包括上帝、人以及其他动物。此乐</w:t>
      </w:r>
    </w:p>
    <w:p>
      <w:pPr>
        <w:wordWrap w:val="on"/>
        <w:spacing w:before="380" w:after="0" w:line="80" w:lineRule="exact"/>
        <w:ind w:left="900" w:right="3480"/>
        <w:jc w:val="both"/>
        <w:textAlignment w:val="auto"/>
        <w:rPr>
          <w:sz w:val="24"/>
        </w:rPr>
      </w:pPr>
      <w:r>
        <w:rPr>
          <w:rFonts w:ascii="宋体" w:hAnsi="宋体" w:cs="宋体" w:eastAsia="宋体"/>
          <w:sz w:val="24"/>
          <w:u w:val="single"/>
        </w:rPr>
        <w:t xml:space="preserve">                </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467100" cy="266700"/>
                <wp:wrapTopAndBottom/>
                <wp:docPr id="313" name="文本框 313"/>
                <a:graphic xmlns:a="http://schemas.openxmlformats.org/drawingml/2006/main">
                  <a:graphicData uri="http://schemas.microsoft.com/office/word/2010/wordprocessingShape">
                    <wps:wsp>
                      <wps:cNvSpPr txBox="true"/>
                      <wps:spPr>
                        <a:xfrm>
                          <a:off x="0" y="0"/>
                          <a:ext cx="34671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4pt;margin-top:0pt;width:273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467100" cy="292100"/>
                <wp:wrapTopAndBottom/>
                <wp:docPr id="314" name="文本框 314"/>
                <a:graphic xmlns:a="http://schemas.openxmlformats.org/drawingml/2006/main">
                  <a:graphicData uri="http://schemas.microsoft.com/office/word/2010/wordprocessingShape">
                    <wps:wsp>
                      <wps:cNvSpPr txBox="true"/>
                      <wps:spPr>
                        <a:xfrm>
                          <a:off x="0" y="0"/>
                          <a:ext cx="3467100" cy="292100"/>
                        </a:xfrm>
                        <a:prstGeom prst="rect">
                          <a:avLst/>
                        </a:prstGeom>
                        <a:noFill/>
                        <a:ln w="6350">
                          <a:noFill/>
                        </a:ln>
                      </wps:spPr>
                      <wps:txbx>
                        <w:txbxContent>
                          <w:p>
                            <w:pPr>
                              <w:wordWrap w:val="on"/>
                              <w:autoSpaceDE w:val="off"/>
                              <w:autoSpaceDN w:val="off"/>
                              <w:spacing w:before="0" w:after="0" w:line="230" w:lineRule="atLeast"/>
                              <w:ind w:left="0" w:right="0" w:firstLine="280"/>
                              <w:jc w:val="both"/>
                              <w:textAlignment w:val="auto"/>
                              <w:rPr>
                                <w:sz w:val="14"/>
                              </w:rPr>
                            </w:pPr>
                            <w:r>
                              <w:rPr>
                                <w:rFonts w:ascii="宋体" w:hAnsi="宋体" w:cs="宋体" w:eastAsia="宋体"/>
                                <w:sz w:val="14"/>
                                <w:color w:val="000000"/>
                                <w:b w:val="off"/>
                                <w:i w:val="off"/>
                              </w:rPr>
                              <w:t>© 例如，靠唱歌或奏乐得到悦耳之乐。由此而来的快乐超过听别人用同样方式</w:t>
                            </w:r>
                            <w:r>
                              <w:rPr>
                                <w:rFonts w:ascii="宋体" w:hAnsi="宋体" w:cs="宋体" w:eastAsia="宋体"/>
                                <w:sz w:val="14"/>
                                <w:color w:val="000000"/>
                                <w:b w:val="off"/>
                                <w:i w:val="off"/>
                              </w:rPr>
                              <w:t>表演而享受的快乐，并且可以完完全全地与之区分开来。</w:t>
                            </w:r>
                          </w:p>
                        </w:txbxContent>
                      </wps:txbx>
                      <wps:bodyPr wrap="square" lIns="0" rIns="0" tIns="0" bIns="0" vert="horz" anchor="t">
                        <a:spAutoFit/>
                      </wps:bodyPr>
                    </wps:wsp>
                  </a:graphicData>
                </a:graphic>
              </wp:anchor>
            </w:drawing>
          </mc:Choice>
          <mc:Fallback>
            <w:pict>
              <v:shape type="#_x0000_t202" filled="f" stroked="f" style="margin-left:44pt;margin-top:0pt;width:273pt;height: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0" w:lineRule="atLeast"/>
                        <w:ind w:left="0" w:right="0" w:firstLine="280"/>
                        <w:jc w:val="both"/>
                        <w:textAlignment w:val="auto"/>
                        <w:rPr>
                          <w:sz w:val="14"/>
                        </w:rPr>
                      </w:pPr>
                      <w:r>
                        <w:rPr>
                          <w:rFonts w:ascii="宋体" w:hAnsi="宋体" w:cs="宋体" w:eastAsia="宋体"/>
                          <w:sz w:val="14"/>
                          <w:color w:val="000000"/>
                          <w:b w:val="off"/>
                          <w:i w:val="off"/>
                        </w:rPr>
                        <w:t>© 例如，靠唱歌或奏乐得到悦耳之乐。由此而来的快乐超过听别人用同样方式</w:t>
                      </w:r>
                      <w:r>
                        <w:rPr>
                          <w:rFonts w:ascii="宋体" w:hAnsi="宋体" w:cs="宋体" w:eastAsia="宋体"/>
                          <w:sz w:val="14"/>
                          <w:color w:val="000000"/>
                          <w:b w:val="off"/>
                          <w:i w:val="off"/>
                        </w:rPr>
                        <w:t>表演而享受的快乐，并且可以完完全全地与之区分开来。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266700</wp:posOffset>
                </wp:positionV>
                <wp:extent cx="1574800" cy="152400"/>
                <wp:wrapTopAndBottom/>
                <wp:docPr id="315" name="文本框 315"/>
                <a:graphic xmlns:a="http://schemas.openxmlformats.org/drawingml/2006/main">
                  <a:graphicData uri="http://schemas.microsoft.com/office/word/2010/wordprocessingShape">
                    <wps:wsp>
                      <wps:cNvSpPr txBox="true"/>
                      <wps:spPr>
                        <a:xfrm>
                          <a:off x="0" y="0"/>
                          <a:ext cx="1574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④ 见第三章(快乐和痛苦的约束力)。</w:t>
                            </w:r>
                          </w:p>
                        </w:txbxContent>
                      </wps:txbx>
                      <wps:bodyPr wrap="square" lIns="0" rIns="0" tIns="0" bIns="0" vert="horz" anchor="t">
                        <a:spAutoFit/>
                      </wps:bodyPr>
                    </wps:wsp>
                  </a:graphicData>
                </a:graphic>
              </wp:anchor>
            </w:drawing>
          </mc:Choice>
          <mc:Fallback>
            <w:pict>
              <v:shape type="#_x0000_t202" filled="f" stroked="f" style="margin-left:58pt;margin-top:21pt;width:12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④ 见第三章(快乐和痛苦的约束力)。</w:t>
                      </w:r>
                    </w:p>
                  </w:txbxContent>
                </v:textbox>
              </v:shape>
            </w:pict>
          </mc:Fallback>
        </mc:AlternateContent>
      </w:r>
    </w:p>
    <w:p>
      <w:pPr>
        <w:wordWrap w:val="on"/>
        <w:autoSpaceDE w:val="off"/>
        <w:autoSpaceDN w:val="off"/>
        <w:spacing w:before="20" w:after="0" w:line="160" w:lineRule="atLeast"/>
        <w:ind w:left="1160" w:right="0"/>
        <w:jc w:val="both"/>
        <w:textAlignment w:val="auto"/>
        <w:rPr>
          <w:sz w:val="11"/>
        </w:rPr>
      </w:pPr>
      <w:r>
        <w:rPr>
          <w:rFonts w:ascii="宋体" w:hAnsi="宋体" w:cs="宋体" w:eastAsia="宋体"/>
          <w:sz w:val="11"/>
          <w:color w:val="000000"/>
          <w:b w:val="off"/>
          <w:i w:val="off"/>
        </w:rPr>
        <w:t>C 见第三章(快乐和痛苦的约束力)。</w:t>
      </w:r>
      <w:r>
        <w:br w:type="page"/>
      </w:r>
    </w:p>
    <w:p>
      <w:pPr>
        <w:wordWrap w:val="on"/>
        <w:autoSpaceDE w:val="off"/>
        <w:autoSpaceDN w:val="off"/>
        <w:spacing w:before="180" w:after="0" w:line="160" w:lineRule="atLeast"/>
        <w:ind w:left="40" w:right="0"/>
        <w:jc w:val="both"/>
        <w:textAlignment w:val="auto"/>
        <w:rPr>
          <w:sz w:val="10"/>
        </w:rPr>
      </w:pPr>
      <w:r>
        <w:rPr>
          <w:rFonts w:ascii="宋体" w:hAnsi="宋体" w:cs="宋体" w:eastAsia="宋体"/>
          <w:sz w:val="10"/>
          <w:color w:val="000000"/>
          <w:u w:val="single"/>
          <w:b w:val="on"/>
          <w:i w:val="off"/>
        </w:rPr>
        <w:t xml:space="preserve">                       第五章 快乐和痛苦的类型                   93 </w:t>
      </w:r>
    </w:p>
    <w:p>
      <w:pPr>
        <w:wordWrap w:val="on"/>
        <w:autoSpaceDE w:val="off"/>
        <w:autoSpaceDN w:val="off"/>
        <w:spacing w:before="260" w:after="0" w:line="240" w:lineRule="atLeast"/>
        <w:ind w:left="40" w:right="0"/>
        <w:jc w:val="both"/>
        <w:textAlignment w:val="auto"/>
        <w:rPr>
          <w:sz w:val="17"/>
        </w:rPr>
      </w:pPr>
      <w:r>
        <w:rPr>
          <w:rFonts w:ascii="宋体" w:hAnsi="宋体" w:cs="宋体" w:eastAsia="宋体"/>
          <w:sz w:val="17"/>
          <w:color w:val="000000"/>
          <w:b w:val="on"/>
          <w:i w:val="off"/>
        </w:rPr>
        <w:t>亦可称为善意之乐、同情之乐、慈爱或社会爱心之乐。</w:t>
      </w:r>
    </w:p>
    <w:p>
      <w:pPr>
        <w:wordWrap w:val="on"/>
        <w:autoSpaceDE w:val="off"/>
        <w:autoSpaceDN w:val="off"/>
        <w:spacing w:before="20" w:after="0" w:line="315" w:lineRule="atLeast"/>
        <w:ind w:left="20" w:right="0" w:firstLine="380"/>
        <w:jc w:val="both"/>
        <w:textAlignment w:val="auto"/>
        <w:rPr>
          <w:sz w:val="24"/>
        </w:rPr>
      </w:pPr>
      <w:r>
        <w:rPr>
          <w:rFonts w:ascii="宋体" w:hAnsi="宋体" w:cs="宋体" w:eastAsia="宋体"/>
          <w:sz w:val="17"/>
          <w:color w:val="000000"/>
          <w:b w:val="on"/>
          <w:i w:val="off"/>
        </w:rPr>
        <w:t>11.(9)作恶之乐是鉴于痛苦而产生的快乐，是因为看到据想9.作恶或恶</w:t>
      </w:r>
      <w:r>
        <w:rPr>
          <w:rFonts w:ascii="宋体" w:hAnsi="宋体" w:cs="宋体" w:eastAsia="宋体"/>
          <w:sz w:val="17"/>
          <w:color w:val="000000"/>
          <w:b w:val="on"/>
          <w:i w:val="off"/>
        </w:rPr>
        <w:t>由下述生灵遭受的痛苦而欣然生乐：此等生灵可以成为施恶作孽</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意之乐</w:t>
      </w:r>
      <w:r>
        <w:rPr>
          <w:rFonts w:ascii="宋体" w:hAnsi="宋体" w:cs="宋体" w:eastAsia="宋体"/>
          <w:sz w:val="17"/>
          <w:color w:val="000000"/>
          <w:b w:val="on"/>
          <w:i w:val="off"/>
        </w:rPr>
        <w:t>的对象，亦即人和其他动物。此乐亦可称为恶意之乐、恨欲之乐、厌</w:t>
      </w:r>
      <w:r>
        <w:rPr>
          <w:rFonts w:ascii="宋体" w:hAnsi="宋体" w:cs="宋体" w:eastAsia="宋体"/>
          <w:sz w:val="17"/>
          <w:color w:val="000000"/>
          <w:b w:val="on"/>
          <w:i w:val="off"/>
        </w:rPr>
        <w:t>恶之乐、邪恶或社会敌意之乐。</w:t>
      </w:r>
    </w:p>
    <w:p>
      <w:pPr>
        <w:wordWrap w:val="on"/>
        <w:autoSpaceDE w:val="off"/>
        <w:autoSpaceDN w:val="off"/>
        <w:spacing w:before="100" w:after="0" w:line="240" w:lineRule="atLeast"/>
        <w:ind w:left="400" w:right="0"/>
        <w:jc w:val="both"/>
        <w:textAlignment w:val="auto"/>
        <w:rPr>
          <w:sz w:val="17"/>
        </w:rPr>
      </w:pPr>
      <w:r>
        <w:rPr>
          <w:rFonts w:ascii="宋体" w:hAnsi="宋体" w:cs="宋体" w:eastAsia="宋体"/>
          <w:sz w:val="17"/>
          <w:color w:val="000000"/>
          <w:b w:val="on"/>
          <w:i w:val="off"/>
        </w:rPr>
        <w:t>12.(10)回忆之乐是一个人在欢享了某种快乐，或者在某些情45</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50800"/>
                <wp:wrapTopAndBottom/>
                <wp:docPr id="316" name="文本框 316"/>
                <a:graphic xmlns:a="http://schemas.openxmlformats.org/drawingml/2006/main">
                  <a:graphicData uri="http://schemas.microsoft.com/office/word/2010/wordprocessingShape">
                    <wps:wsp>
                      <wps:cNvSpPr txBox="true"/>
                      <wps:spPr>
                        <a:xfrm>
                          <a:off x="0" y="0"/>
                          <a:ext cx="4000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3416300" cy="152400"/>
                <wp:wrapTopAndBottom/>
                <wp:docPr id="317" name="文本框 317"/>
                <a:graphic xmlns:a="http://schemas.openxmlformats.org/drawingml/2006/main">
                  <a:graphicData uri="http://schemas.microsoft.com/office/word/2010/wordprocessingShape">
                    <wps:wsp>
                      <wps:cNvSpPr txBox="true"/>
                      <wps:spPr>
                        <a:xfrm>
                          <a:off x="0" y="0"/>
                          <a:ext cx="3416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况下甚而遭受了某种痛苦之后，确切地依照实际尝受苦乐的经过</w:t>
                            </w:r>
                          </w:p>
                        </w:txbxContent>
                      </wps:txbx>
                      <wps:bodyPr wrap="square" lIns="0" rIns="0" tIns="0" bIns="0" vert="horz" anchor="t">
                        <a:spAutoFit/>
                      </wps:bodyPr>
                    </wps:wsp>
                  </a:graphicData>
                </a:graphic>
              </wp:anchor>
            </w:drawing>
          </mc:Choice>
          <mc:Fallback>
            <w:pict>
              <v:shape type="#_x0000_t202" filled="f" stroked="f" style="margin-left:1pt;margin-top:4pt;width:26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况下甚而遭受了某种痛苦之后，确切地依照实际尝受苦乐的经过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0</wp:posOffset>
                </wp:positionV>
                <wp:extent cx="546100" cy="101600"/>
                <wp:wrapTopAndBottom/>
                <wp:docPr id="318" name="文本框 318"/>
                <a:graphic xmlns:a="http://schemas.openxmlformats.org/drawingml/2006/main">
                  <a:graphicData uri="http://schemas.microsoft.com/office/word/2010/wordprocessingShape">
                    <wps:wsp>
                      <wps:cNvSpPr txBox="true"/>
                      <wps:spPr>
                        <a:xfrm>
                          <a:off x="0" y="0"/>
                          <a:ext cx="546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10.回忆之乐</w:t>
                            </w:r>
                          </w:p>
                        </w:txbxContent>
                      </wps:txbx>
                      <wps:bodyPr wrap="square" lIns="0" rIns="0" tIns="0" bIns="0" vert="horz" anchor="t">
                        <a:spAutoFit/>
                      </wps:bodyPr>
                    </wps:wsp>
                  </a:graphicData>
                </a:graphic>
              </wp:anchor>
            </w:drawing>
          </mc:Choice>
          <mc:Fallback>
            <w:pict>
              <v:shape type="#_x0000_t202" filled="f" stroked="f" style="margin-left:273pt;margin-top:0pt;width:43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10.回忆之乐</w:t>
                      </w:r>
                    </w:p>
                  </w:txbxContent>
                </v:textbox>
              </v:shape>
            </w:pict>
          </mc:Fallback>
        </mc:AlternateConten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n"/>
          <w:i w:val="off"/>
        </w:rPr>
        <w:t>和环境忆苦思甜而不时会产生的快乐。这些派生的快乐当然可以</w:t>
      </w:r>
    </w:p>
    <w:p>
      <w:pPr>
        <w:wordWrap w:val="on"/>
        <w:autoSpaceDE w:val="off"/>
        <w:autoSpaceDN w:val="off"/>
        <w:spacing w:before="80" w:after="0" w:line="240" w:lineRule="atLeast"/>
        <w:ind w:left="20" w:right="0"/>
        <w:jc w:val="both"/>
        <w:textAlignment w:val="auto"/>
        <w:rPr>
          <w:sz w:val="17"/>
        </w:rPr>
      </w:pPr>
      <w:r>
        <w:rPr>
          <w:rFonts w:ascii="宋体" w:hAnsi="宋体" w:cs="宋体" w:eastAsia="宋体"/>
          <w:sz w:val="17"/>
          <w:color w:val="000000"/>
          <w:b w:val="on"/>
          <w:i w:val="off"/>
        </w:rPr>
        <w:t>分类，其种数和它们可据此复制的最初知觉的种数一样多。此乐亦</w: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n"/>
          <w:i w:val="off"/>
        </w:rPr>
        <w:t>可称为单纯回顾之乐。</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76200"/>
                <wp:wrapTopAndBottom/>
                <wp:docPr id="319" name="文本框 319"/>
                <a:graphic xmlns:a="http://schemas.openxmlformats.org/drawingml/2006/main">
                  <a:graphicData uri="http://schemas.microsoft.com/office/word/2010/wordprocessingShape">
                    <wps:wsp>
                      <wps:cNvSpPr txBox="true"/>
                      <wps:spPr>
                        <a:xfrm>
                          <a:off x="0" y="0"/>
                          <a:ext cx="40132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10000" cy="1028700"/>
                <wp:wrapTopAndBottom/>
                <wp:docPr id="320" name="文本框 320"/>
                <a:graphic xmlns:a="http://schemas.openxmlformats.org/drawingml/2006/main">
                  <a:graphicData uri="http://schemas.microsoft.com/office/word/2010/wordprocessingShape">
                    <wps:wsp>
                      <wps:cNvSpPr txBox="true"/>
                      <wps:spPr>
                        <a:xfrm>
                          <a:off x="0" y="0"/>
                          <a:ext cx="3810000" cy="1028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13.(11)想像之乐是可以从冥想产生的快乐，它们有如那些能 11.想像</w:t>
                            </w:r>
                            <w:r>
                              <w:rPr>
                                <w:rFonts w:ascii="宋体" w:hAnsi="宋体" w:cs="宋体" w:eastAsia="宋体"/>
                                <w:sz w:val="17"/>
                                <w:color w:val="000000"/>
                                <w:b w:val="on"/>
                                <w:i w:val="off"/>
                              </w:rPr>
                              <w:t>恰巧由回忆引发的快乐，然而是依照不同的经过，伴有不同种类的</w:t>
                            </w:r>
                            <w:r>
                              <w:rPr>
                                <w:rFonts w:ascii="宋体" w:hAnsi="宋体" w:cs="宋体" w:eastAsia="宋体"/>
                                <w:sz w:val="17"/>
                                <w:color w:val="000000"/>
                                <w:b w:val="on"/>
                                <w:i w:val="off"/>
                              </w:rPr>
                              <w:t>环境。可以因此将它们归属于现在、过去或未来这三大时间标记中</w:t>
                            </w:r>
                            <w:r>
                              <w:rPr>
                                <w:rFonts w:ascii="宋体" w:hAnsi="宋体" w:cs="宋体" w:eastAsia="宋体"/>
                                <w:sz w:val="17"/>
                                <w:color w:val="000000"/>
                                <w:b w:val="on"/>
                                <w:i w:val="off"/>
                              </w:rPr>
                              <w:t>的任何一个。显而易见，它们可以包含的类别和回忆之乐一样繁</w:t>
                            </w:r>
                            <w:r>
                              <w:rPr>
                                <w:rFonts w:ascii="宋体" w:hAnsi="宋体" w:cs="宋体" w:eastAsia="宋体"/>
                                <w:sz w:val="17"/>
                                <w:color w:val="000000"/>
                                <w:b w:val="on"/>
                                <w:i w:val="off"/>
                              </w:rPr>
                              <w:t>多。</w:t>
                            </w:r>
                          </w:p>
                        </w:txbxContent>
                      </wps:txbx>
                      <wps:bodyPr wrap="square" lIns="0" rIns="0" tIns="0" bIns="0" vert="horz" anchor="t">
                        <a:spAutoFit/>
                      </wps:bodyPr>
                    </wps:wsp>
                  </a:graphicData>
                </a:graphic>
              </wp:anchor>
            </w:drawing>
          </mc:Choice>
          <mc:Fallback>
            <w:pict>
              <v:shape type="#_x0000_t202" filled="f" stroked="f" style="margin-left:0pt;margin-top:0pt;width:300pt;height: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13.(11)想像之乐是可以从冥想产生的快乐，它们有如那些能 11.想像</w:t>
                      </w:r>
                      <w:r>
                        <w:rPr>
                          <w:rFonts w:ascii="宋体" w:hAnsi="宋体" w:cs="宋体" w:eastAsia="宋体"/>
                          <w:sz w:val="17"/>
                          <w:color w:val="000000"/>
                          <w:b w:val="on"/>
                          <w:i w:val="off"/>
                        </w:rPr>
                        <w:t>恰巧由回忆引发的快乐，然而是依照不同的经过，伴有不同种类的</w:t>
                      </w:r>
                      <w:r>
                        <w:rPr>
                          <w:rFonts w:ascii="宋体" w:hAnsi="宋体" w:cs="宋体" w:eastAsia="宋体"/>
                          <w:sz w:val="17"/>
                          <w:color w:val="000000"/>
                          <w:b w:val="on"/>
                          <w:i w:val="off"/>
                        </w:rPr>
                        <w:t>环境。可以因此将它们归属于现在、过去或未来这三大时间标记中</w:t>
                      </w:r>
                      <w:r>
                        <w:rPr>
                          <w:rFonts w:ascii="宋体" w:hAnsi="宋体" w:cs="宋体" w:eastAsia="宋体"/>
                          <w:sz w:val="17"/>
                          <w:color w:val="000000"/>
                          <w:b w:val="on"/>
                          <w:i w:val="off"/>
                        </w:rPr>
                        <w:t>的任何一个。显而易见，它们可以包含的类别和回忆之乐一样繁</w:t>
                      </w:r>
                      <w:r>
                        <w:rPr>
                          <w:rFonts w:ascii="宋体" w:hAnsi="宋体" w:cs="宋体" w:eastAsia="宋体"/>
                          <w:sz w:val="17"/>
                          <w:color w:val="000000"/>
                          <w:b w:val="on"/>
                          <w:i w:val="off"/>
                        </w:rPr>
                        <w:t>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3848100</wp:posOffset>
                </wp:positionH>
                <wp:positionV relativeFrom="paragraph">
                  <wp:posOffset>76200</wp:posOffset>
                </wp:positionV>
                <wp:extent cx="165100" cy="101600"/>
                <wp:wrapTopAndBottom/>
                <wp:docPr id="321" name="文本框 321"/>
                <a:graphic xmlns:a="http://schemas.openxmlformats.org/drawingml/2006/main">
                  <a:graphicData uri="http://schemas.microsoft.com/office/word/2010/wordprocessingShape">
                    <wps:wsp>
                      <wps:cNvSpPr txBox="true"/>
                      <wps:spPr>
                        <a:xfrm>
                          <a:off x="0" y="0"/>
                          <a:ext cx="165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之乐</w:t>
                            </w:r>
                          </w:p>
                        </w:txbxContent>
                      </wps:txbx>
                      <wps:bodyPr wrap="square" lIns="0" rIns="0" tIns="0" bIns="0" vert="horz" anchor="t">
                        <a:spAutoFit/>
                      </wps:bodyPr>
                    </wps:wsp>
                  </a:graphicData>
                </a:graphic>
              </wp:anchor>
            </w:drawing>
          </mc:Choice>
          <mc:Fallback>
            <w:pict>
              <v:shape type="#_x0000_t202" filled="f" stroked="f" style="margin-left:303pt;margin-top:6pt;width:13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之乐</w:t>
                      </w:r>
                    </w:p>
                  </w:txbxContent>
                </v:textbox>
              </v:shape>
            </w:pict>
          </mc:Fallback>
        </mc:AlternateContent>
      </w:r>
    </w:p>
    <w:p>
      <w:pPr>
        <w:wordWrap w:val="on"/>
        <w:autoSpaceDE w:val="off"/>
        <w:autoSpaceDN w:val="off"/>
        <w:spacing w:before="40" w:after="0" w:line="320" w:lineRule="atLeast"/>
        <w:ind w:left="20" w:right="0" w:firstLine="380"/>
        <w:jc w:val="both"/>
        <w:textAlignment w:val="auto"/>
        <w:rPr>
          <w:sz w:val="24"/>
        </w:rPr>
      </w:pPr>
      <w:r>
        <w:rPr>
          <w:rFonts w:ascii="宋体" w:hAnsi="宋体" w:cs="宋体" w:eastAsia="宋体"/>
          <w:sz w:val="17"/>
          <w:color w:val="000000"/>
          <w:b w:val="on"/>
          <w:i w:val="off"/>
        </w:rPr>
        <w:t>14.(12)期望之乐是由于冥想任何一种未来快乐而产生的快</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12.期望之乐</w:t>
      </w:r>
      <w:r>
        <w:rPr>
          <w:rFonts w:ascii="宋体" w:hAnsi="宋体" w:cs="宋体" w:eastAsia="宋体"/>
          <w:sz w:val="17"/>
          <w:color w:val="000000"/>
          <w:b w:val="on"/>
          <w:i w:val="off"/>
        </w:rPr>
        <w:t>乐，伴有相信这一情感。它们同样可以包含众多类别。⑤</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90500"/>
                <wp:wrapTopAndBottom/>
                <wp:docPr id="322" name="文本框 322"/>
                <a:graphic xmlns:a="http://schemas.openxmlformats.org/drawingml/2006/main">
                  <a:graphicData uri="http://schemas.microsoft.com/office/word/2010/wordprocessingShape">
                    <wps:wsp>
                      <wps:cNvSpPr txBox="true"/>
                      <wps:spPr>
                        <a:xfrm>
                          <a:off x="0" y="0"/>
                          <a:ext cx="40005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29000" cy="812800"/>
                <wp:wrapTopAndBottom/>
                <wp:docPr id="323" name="文本框 323"/>
                <a:graphic xmlns:a="http://schemas.openxmlformats.org/drawingml/2006/main">
                  <a:graphicData uri="http://schemas.microsoft.com/office/word/2010/wordprocessingShape">
                    <wps:wsp>
                      <wps:cNvSpPr txBox="true"/>
                      <wps:spPr>
                        <a:xfrm>
                          <a:off x="0" y="0"/>
                          <a:ext cx="3429000" cy="8128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15.(13)基于联系之乐是某些对象或事件可能恰巧提供的快</w:t>
                            </w:r>
                            <w:r>
                              <w:rPr>
                                <w:rFonts w:ascii="宋体" w:hAnsi="宋体" w:cs="宋体" w:eastAsia="宋体"/>
                                <w:sz w:val="17"/>
                                <w:color w:val="000000"/>
                                <w:b w:val="on"/>
                                <w:i w:val="off"/>
                              </w:rPr>
                              <w:t>乐，这快乐并非出自它们自身，而是仅仅由于在心里它们同某些本</w:t>
                            </w:r>
                            <w:r>
                              <w:rPr>
                                <w:rFonts w:ascii="宋体" w:hAnsi="宋体" w:cs="宋体" w:eastAsia="宋体"/>
                                <w:sz w:val="17"/>
                                <w:color w:val="000000"/>
                                <w:b w:val="on"/>
                                <w:i w:val="off"/>
                              </w:rPr>
                              <w:t>身是可悦的对象或事件结成了某种联系。例如，当棋赛之类事件提</w:t>
                            </w:r>
                            <w:r>
                              <w:rPr>
                                <w:rFonts w:ascii="宋体" w:hAnsi="宋体" w:cs="宋体" w:eastAsia="宋体"/>
                                <w:sz w:val="17"/>
                                <w:color w:val="000000"/>
                                <w:b w:val="on"/>
                                <w:i w:val="off"/>
                              </w:rPr>
                              <w:t>供了技能之乐的时候，情况便是如此。其可悦性一部分来自同技能</w:t>
                            </w:r>
                          </w:p>
                        </w:txbxContent>
                      </wps:txbx>
                      <wps:bodyPr wrap="square" lIns="0" rIns="0" tIns="0" bIns="0" vert="horz" anchor="t">
                        <a:spAutoFit/>
                      </wps:bodyPr>
                    </wps:wsp>
                  </a:graphicData>
                </a:graphic>
              </wp:anchor>
            </w:drawing>
          </mc:Choice>
          <mc:Fallback>
            <w:pict>
              <v:shape type="#_x0000_t202" filled="f" stroked="f" style="margin-left:1pt;margin-top:0pt;width:270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15.(13)基于联系之乐是某些对象或事件可能恰巧提供的快</w:t>
                      </w:r>
                      <w:r>
                        <w:rPr>
                          <w:rFonts w:ascii="宋体" w:hAnsi="宋体" w:cs="宋体" w:eastAsia="宋体"/>
                          <w:sz w:val="17"/>
                          <w:color w:val="000000"/>
                          <w:b w:val="on"/>
                          <w:i w:val="off"/>
                        </w:rPr>
                        <w:t>乐，这快乐并非出自它们自身，而是仅仅由于在心里它们同某些本</w:t>
                      </w:r>
                      <w:r>
                        <w:rPr>
                          <w:rFonts w:ascii="宋体" w:hAnsi="宋体" w:cs="宋体" w:eastAsia="宋体"/>
                          <w:sz w:val="17"/>
                          <w:color w:val="000000"/>
                          <w:b w:val="on"/>
                          <w:i w:val="off"/>
                        </w:rPr>
                        <w:t>身是可悦的对象或事件结成了某种联系。例如，当棋赛之类事件提</w:t>
                      </w:r>
                      <w:r>
                        <w:rPr>
                          <w:rFonts w:ascii="宋体" w:hAnsi="宋体" w:cs="宋体" w:eastAsia="宋体"/>
                          <w:sz w:val="17"/>
                          <w:color w:val="000000"/>
                          <w:b w:val="on"/>
                          <w:i w:val="off"/>
                        </w:rPr>
                        <w:t>供了技能之乐的时候，情况便是如此。其可悦性一部分来自同技能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63500</wp:posOffset>
                </wp:positionV>
                <wp:extent cx="546100" cy="101600"/>
                <wp:wrapTopAndBottom/>
                <wp:docPr id="324" name="文本框 324"/>
                <a:graphic xmlns:a="http://schemas.openxmlformats.org/drawingml/2006/main">
                  <a:graphicData uri="http://schemas.microsoft.com/office/word/2010/wordprocessingShape">
                    <wps:wsp>
                      <wps:cNvSpPr txBox="true"/>
                      <wps:spPr>
                        <a:xfrm>
                          <a:off x="0" y="0"/>
                          <a:ext cx="546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13.基于联系</w:t>
                            </w:r>
                          </w:p>
                        </w:txbxContent>
                      </wps:txbx>
                      <wps:bodyPr wrap="square" lIns="0" rIns="0" tIns="0" bIns="0" vert="horz" anchor="t">
                        <a:spAutoFit/>
                      </wps:bodyPr>
                    </wps:wsp>
                  </a:graphicData>
                </a:graphic>
              </wp:anchor>
            </w:drawing>
          </mc:Choice>
          <mc:Fallback>
            <w:pict>
              <v:shape type="#_x0000_t202" filled="f" stroked="f" style="margin-left:273pt;margin-top:5pt;width:43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13.基于联系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190500</wp:posOffset>
                </wp:positionV>
                <wp:extent cx="203200" cy="114300"/>
                <wp:wrapTopAndBottom/>
                <wp:docPr id="325" name="文本框 325"/>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之乐</w:t>
                            </w:r>
                          </w:p>
                        </w:txbxContent>
                      </wps:txbx>
                      <wps:bodyPr wrap="square" lIns="0" rIns="0" tIns="0" bIns="0" vert="horz" anchor="t">
                        <a:spAutoFit/>
                      </wps:bodyPr>
                    </wps:wsp>
                  </a:graphicData>
                </a:graphic>
              </wp:anchor>
            </w:drawing>
          </mc:Choice>
          <mc:Fallback>
            <w:pict>
              <v:shape type="#_x0000_t202" filled="f" stroked="f" style="margin-left:273pt;margin-top:15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之乐</w:t>
                      </w:r>
                    </w:p>
                  </w:txbxContent>
                </v:textbox>
              </v:shape>
            </w:pict>
          </mc:Fallback>
        </mc:AlternateContent>
      </w:r>
    </w:p>
    <w:p>
      <w:pPr>
        <w:wordWrap w:val="on"/>
        <w:spacing w:before="300" w:after="0" w:line="80" w:lineRule="exact"/>
        <w:ind w:left="100" w:right="43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60" w:lineRule="atLeast"/>
        <w:ind w:left="400" w:right="0"/>
        <w:jc w:val="both"/>
        <w:textAlignment w:val="auto"/>
        <w:rPr>
          <w:sz w:val="10"/>
        </w:rPr>
      </w:pPr>
      <w:r>
        <w:rPr>
          <w:rFonts w:ascii="宋体" w:hAnsi="宋体" w:cs="宋体" w:eastAsia="宋体"/>
          <w:sz w:val="10"/>
          <w:color w:val="000000"/>
          <w:b w:val="on"/>
          <w:i w:val="off"/>
        </w:rPr>
        <w:t>f  与之相反，所有别的快乐都可以命名为享受之乐。①</w:t>
      </w:r>
    </w:p>
    <w:p>
      <w:pPr>
        <w:wordWrap w:val="on"/>
        <w:autoSpaceDE w:val="off"/>
        <w:autoSpaceDN w:val="off"/>
        <w:spacing w:before="240" w:after="0" w:line="160" w:lineRule="atLeast"/>
        <w:ind w:left="400" w:right="0"/>
        <w:jc w:val="both"/>
        <w:textAlignment w:val="auto"/>
        <w:rPr>
          <w:sz w:val="10"/>
        </w:rPr>
      </w:pPr>
      <w:r>
        <w:rPr>
          <w:rFonts w:ascii="宋体" w:hAnsi="宋体" w:cs="宋体" w:eastAsia="宋体"/>
          <w:sz w:val="10"/>
          <w:color w:val="000000"/>
          <w:b w:val="on"/>
          <w:i w:val="off"/>
        </w:rPr>
        <w:t>① 1783年加的注。</w:t>
      </w:r>
      <w:r>
        <w:br w:type="page"/>
      </w:r>
    </w:p>
    <w:p>
      <w:pPr>
        <w:wordWrap w:val="on"/>
        <w:autoSpaceDE w:val="off"/>
        <w:autoSpaceDN w:val="off"/>
        <w:spacing w:before="180" w:after="0" w:line="160" w:lineRule="atLeast"/>
        <w:ind w:left="860" w:right="0"/>
        <w:jc w:val="both"/>
        <w:textAlignment w:val="auto"/>
        <w:rPr>
          <w:sz w:val="12"/>
        </w:rPr>
      </w:pPr>
      <w:r>
        <w:rPr>
          <w:rFonts w:ascii="宋体" w:hAnsi="宋体" w:cs="宋体" w:eastAsia="宋体"/>
          <w:sz w:val="12"/>
          <w:color w:val="000000"/>
          <w:u w:val="single"/>
          <w:b w:val="on"/>
          <w:i w:val="off"/>
        </w:rPr>
        <w:t xml:space="preserve">  94                      道德与立法原理导论                          </w:t>
      </w:r>
    </w:p>
    <w:p>
      <w:pPr>
        <w:wordWrap w:val="on"/>
        <w:autoSpaceDE w:val="off"/>
        <w:autoSpaceDN w:val="off"/>
        <w:spacing w:before="180" w:after="0" w:line="320" w:lineRule="atLeast"/>
        <w:ind w:left="860" w:right="0"/>
        <w:jc w:val="both"/>
        <w:textAlignment w:val="auto"/>
        <w:rPr>
          <w:sz w:val="18"/>
        </w:rPr>
      </w:pPr>
      <w:r>
        <w:rPr>
          <w:rFonts w:ascii="宋体" w:hAnsi="宋体" w:cs="宋体" w:eastAsia="宋体"/>
          <w:sz w:val="18"/>
          <w:color w:val="000000"/>
          <w:b w:val="on"/>
          <w:i w:val="off"/>
        </w:rPr>
        <w:t>之乐的联系，这技能是在制造本身可悦的事件中运用的；还有一部</w:t>
      </w:r>
      <w:r>
        <w:rPr>
          <w:rFonts w:ascii="宋体" w:hAnsi="宋体" w:cs="宋体" w:eastAsia="宋体"/>
          <w:sz w:val="18"/>
          <w:color w:val="000000"/>
          <w:b w:val="on"/>
          <w:i w:val="off"/>
        </w:rPr>
        <w:t>分来自同权势之乐的联系。当投骰子游戏等等听凭偶然机会来单</w:t>
      </w:r>
      <w:r>
        <w:rPr>
          <w:rFonts w:ascii="宋体" w:hAnsi="宋体" w:cs="宋体" w:eastAsia="宋体"/>
          <w:sz w:val="18"/>
          <w:color w:val="000000"/>
          <w:b w:val="on"/>
          <w:i w:val="off"/>
        </w:rPr>
        <w:t>纯取乐的事件提供了幸运之乐的时候，情况也是如此。其可悦性来</w:t>
      </w:r>
      <w:r>
        <w:rPr>
          <w:rFonts w:ascii="宋体" w:hAnsi="宋体" w:cs="宋体" w:eastAsia="宋体"/>
          <w:sz w:val="18"/>
          <w:color w:val="000000"/>
          <w:b w:val="on"/>
          <w:i w:val="off"/>
        </w:rPr>
        <w:t>自同财富之乐的一种形态即获取之乐的联系。</w:t>
      </w:r>
    </w:p>
    <w:p>
      <w:pPr>
        <w:wordWrap w:val="on"/>
        <w:autoSpaceDE w:val="off"/>
        <w:autoSpaceDN w:val="off"/>
        <w:spacing w:before="0" w:after="0" w:line="320" w:lineRule="atLeast"/>
        <w:ind w:left="0" w:right="0"/>
        <w:jc w:val="both"/>
        <w:textAlignment w:val="auto"/>
        <w:rPr>
          <w:sz w:val="24"/>
        </w:rPr>
      </w:pPr>
      <w:r>
        <w:rPr>
          <w:rFonts w:ascii="宋体" w:hAnsi="宋体" w:cs="宋体" w:eastAsia="宋体"/>
          <w:sz w:val="18"/>
          <w:color w:val="000000"/>
          <w:b w:val="on"/>
          <w:i w:val="off"/>
        </w:rPr>
        <w:t>14.解脱之乐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16.(14)接下去我们将看到基于快乐的痛苦，与此相似我们现</w:t>
      </w:r>
      <w:r>
        <w:rPr>
          <w:rFonts w:ascii="宋体" w:hAnsi="宋体" w:cs="宋体" w:eastAsia="宋体"/>
          <w:sz w:val="18"/>
          <w:color w:val="000000"/>
          <w:b w:val="on"/>
          <w:i w:val="off"/>
        </w:rPr>
        <w:t>在来看一下基于痛苦的快乐。快乐一览表上可以因此添加一项：解</w:t>
      </w:r>
      <w:r>
        <w:rPr>
          <w:rFonts w:ascii="宋体" w:hAnsi="宋体" w:cs="宋体" w:eastAsia="宋体"/>
          <w:sz w:val="18"/>
          <w:color w:val="000000"/>
          <w:b w:val="on"/>
          <w:i w:val="off"/>
        </w:rPr>
        <w:t>46 脱之乐，即一个人在经受了一段时间的痛苦后，由于痛苦终止或减</w:t>
      </w:r>
      <w:r>
        <w:rPr>
          <w:rFonts w:ascii="宋体" w:hAnsi="宋体" w:cs="宋体" w:eastAsia="宋体"/>
          <w:sz w:val="18"/>
          <w:color w:val="000000"/>
          <w:b w:val="on"/>
          <w:i w:val="off"/>
        </w:rPr>
        <w:t>轻而体验到的快乐。它们当然可以像痛苦那样分成同样多的类别，</w:t>
      </w:r>
      <w:r>
        <w:rPr>
          <w:rFonts w:ascii="宋体" w:hAnsi="宋体" w:cs="宋体" w:eastAsia="宋体"/>
          <w:sz w:val="18"/>
          <w:color w:val="000000"/>
          <w:b w:val="on"/>
          <w:i w:val="off"/>
        </w:rPr>
        <w:t>并且可以引起多种多样的回忆之乐、想像之乐和期望之乐。</w:t>
      </w:r>
    </w:p>
    <w:p>
      <w:pPr>
        <w:wordWrap w:val="on"/>
        <w:autoSpaceDE w:val="off"/>
        <w:autoSpaceDN w:val="off"/>
        <w:spacing w:before="20" w:after="0" w:line="320" w:lineRule="atLeast"/>
        <w:ind w:left="0" w:right="0"/>
        <w:jc w:val="both"/>
        <w:textAlignment w:val="auto"/>
        <w:rPr>
          <w:sz w:val="24"/>
        </w:rPr>
      </w:pPr>
      <w:r>
        <w:rPr>
          <w:rFonts w:ascii="宋体" w:hAnsi="宋体" w:cs="宋体" w:eastAsia="宋体"/>
          <w:sz w:val="18"/>
          <w:color w:val="000000"/>
          <w:b w:val="on"/>
          <w:i w:val="off"/>
        </w:rPr>
        <w:t>1.匮乏之苦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17.(1)匮乏之苦是由于想到目前不拥有任何一类快乐而可能</w:t>
      </w:r>
      <w:r>
        <w:rPr>
          <w:rFonts w:ascii="宋体" w:hAnsi="宋体" w:cs="宋体" w:eastAsia="宋体"/>
          <w:sz w:val="18"/>
          <w:color w:val="000000"/>
          <w:b w:val="on"/>
          <w:i w:val="off"/>
        </w:rPr>
        <w:t>产生的痛苦。因此，匮乏之苦可以分解为若干类，其数目恰如它们</w:t>
      </w:r>
      <w:r>
        <w:rPr>
          <w:rFonts w:ascii="宋体" w:hAnsi="宋体" w:cs="宋体" w:eastAsia="宋体"/>
          <w:sz w:val="18"/>
          <w:color w:val="000000"/>
          <w:b w:val="on"/>
          <w:i w:val="off"/>
        </w:rPr>
        <w:t>对应的种种快乐，正是缺乏这种种快乐它们才得以产生。</w:t>
      </w:r>
    </w:p>
    <w:p>
      <w:pPr>
        <w:wordWrap w:val="on"/>
        <w:autoSpaceDE w:val="off"/>
        <w:autoSpaceDN w:val="off"/>
        <w:spacing w:before="20" w:after="0" w:line="315" w:lineRule="atLeast"/>
        <w:ind w:left="0" w:right="0"/>
        <w:jc w:val="both"/>
        <w:textAlignment w:val="auto"/>
        <w:rPr>
          <w:sz w:val="24"/>
        </w:rPr>
      </w:pPr>
      <w:r>
        <w:rPr>
          <w:rFonts w:ascii="宋体" w:hAnsi="宋体" w:cs="宋体" w:eastAsia="宋体"/>
          <w:sz w:val="18"/>
          <w:color w:val="000000"/>
          <w:b w:val="on"/>
          <w:i w:val="off"/>
        </w:rPr>
        <w:t>它们包括：</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18.有三种痛苦，它们仅是若干种匮乏之苦中的三种变形。假</w:t>
      </w:r>
      <w:r>
        <w:rPr>
          <w:rFonts w:ascii="宋体" w:hAnsi="宋体" w:cs="宋体" w:eastAsia="宋体"/>
          <w:sz w:val="18"/>
          <w:color w:val="000000"/>
          <w:b w:val="on"/>
          <w:i w:val="off"/>
        </w:rPr>
        <w:t>(1)渴求之苦</w:t>
      </w:r>
      <w:r>
        <w:rPr>
          <w:rFonts w:ascii="宋体" w:hAnsi="宋体" w:cs="宋体" w:eastAsia="宋体"/>
          <w:sz w:val="18"/>
          <w:color w:val="000000"/>
          <w:b w:val="on"/>
          <w:i w:val="off"/>
        </w:rPr>
        <w:t>如恰巧格外渴望享受任何特定的快乐，却远非料定会如愿以偿，那</w:t>
      </w:r>
      <w:r>
        <w:rPr>
          <w:rFonts w:ascii="宋体" w:hAnsi="宋体" w:cs="宋体" w:eastAsia="宋体"/>
          <w:sz w:val="18"/>
          <w:color w:val="000000"/>
          <w:b w:val="on"/>
          <w:i w:val="off"/>
        </w:rPr>
        <w:t>么由此产生的匮乏之苦便有一个专门名称，叫做渴求之苦，亦即未</w:t>
      </w:r>
      <w:r>
        <w:rPr>
          <w:rFonts w:ascii="宋体" w:hAnsi="宋体" w:cs="宋体" w:eastAsia="宋体"/>
          <w:sz w:val="18"/>
          <w:color w:val="000000"/>
          <w:b w:val="on"/>
          <w:i w:val="off"/>
        </w:rPr>
        <w:t>获之苦。</w:t>
      </w:r>
    </w:p>
    <w:p>
      <w:pPr>
        <w:wordWrap w:val="on"/>
        <w:autoSpaceDE w:val="off"/>
        <w:autoSpaceDN w:val="off"/>
        <w:spacing w:before="0" w:after="0" w:line="330" w:lineRule="atLeast"/>
        <w:ind w:left="0" w:right="0"/>
        <w:jc w:val="both"/>
        <w:textAlignment w:val="auto"/>
        <w:rPr>
          <w:sz w:val="24"/>
        </w:rPr>
      </w:pPr>
      <w:r>
        <w:rPr>
          <w:rFonts w:ascii="宋体" w:hAnsi="宋体" w:cs="宋体" w:eastAsia="宋体"/>
          <w:sz w:val="18"/>
          <w:color w:val="000000"/>
          <w:b w:val="on"/>
          <w:i w:val="off"/>
        </w:rPr>
        <w:t>(2)失望之苦</w:t>
      </w:r>
      <w:r>
        <w:rPr>
          <w:rFonts w:ascii="宋体" w:hAnsi="宋体" w:cs="宋体" w:eastAsia="宋体"/>
          <w:sz w:val="24"/>
        </w:rPr>
        <w:t xml:space="preserve">  </w:t>
      </w:r>
      <w:r>
        <w:rPr>
          <w:rFonts w:ascii="宋体" w:hAnsi="宋体" w:cs="宋体" w:eastAsia="宋体"/>
          <w:sz w:val="18"/>
          <w:color w:val="000000"/>
          <w:b w:val="on"/>
          <w:i w:val="off"/>
        </w:rPr>
        <w:t>19.假如希望得到这一享受并预料颇有把握如愿，但突然间</w:t>
      </w:r>
      <w:r>
        <w:rPr>
          <w:rFonts w:ascii="宋体" w:hAnsi="宋体" w:cs="宋体" w:eastAsia="宋体"/>
          <w:sz w:val="18"/>
          <w:color w:val="000000"/>
          <w:b w:val="on"/>
          <w:i w:val="off"/>
        </w:rPr>
        <w:t>料想化作泡影，则此痛苦称为失望之苦。</w:t>
      </w:r>
    </w:p>
    <w:p>
      <w:pPr>
        <w:wordWrap w:val="on"/>
        <w:autoSpaceDE w:val="off"/>
        <w:autoSpaceDN w:val="off"/>
        <w:spacing w:before="0" w:after="0" w:line="324" w:lineRule="atLeast"/>
        <w:ind w:left="0" w:right="0"/>
        <w:jc w:val="both"/>
        <w:textAlignment w:val="auto"/>
        <w:rPr>
          <w:sz w:val="24"/>
        </w:rPr>
      </w:pPr>
      <w:r>
        <w:rPr>
          <w:rFonts w:ascii="宋体" w:hAnsi="宋体" w:cs="宋体" w:eastAsia="宋体"/>
          <w:sz w:val="18"/>
          <w:color w:val="000000"/>
          <w:b w:val="on"/>
          <w:i w:val="off"/>
        </w:rPr>
        <w:t>(3)遗憾之苦</w:t>
      </w:r>
      <w:r>
        <w:rPr>
          <w:rFonts w:ascii="宋体" w:hAnsi="宋体" w:cs="宋体" w:eastAsia="宋体"/>
          <w:sz w:val="24"/>
        </w:rPr>
        <w:t xml:space="preserve">  </w:t>
      </w:r>
      <w:r>
        <w:rPr>
          <w:rFonts w:ascii="宋体" w:hAnsi="宋体" w:cs="宋体" w:eastAsia="宋体"/>
          <w:sz w:val="18"/>
          <w:color w:val="000000"/>
          <w:b w:val="on"/>
          <w:i w:val="off"/>
        </w:rPr>
        <w:t>20.在两种情况下，匮乏之苦称作遗憾之苦：(1)它依据对曾</w:t>
      </w:r>
      <w:r>
        <w:rPr>
          <w:rFonts w:ascii="宋体" w:hAnsi="宋体" w:cs="宋体" w:eastAsia="宋体"/>
          <w:sz w:val="18"/>
          <w:color w:val="000000"/>
          <w:b w:val="on"/>
          <w:i w:val="off"/>
        </w:rPr>
        <w:t>经享有、但看来不会再有的某一快乐的回忆；(2)它依据对从未实</w:t>
      </w:r>
      <w:r>
        <w:rPr>
          <w:rFonts w:ascii="宋体" w:hAnsi="宋体" w:cs="宋体" w:eastAsia="宋体"/>
          <w:sz w:val="18"/>
          <w:color w:val="000000"/>
          <w:b w:val="on"/>
          <w:i w:val="off"/>
        </w:rPr>
        <w:t>际享有、或许从未期望享有的某一快乐的想法———(据设想)要是</w:t>
      </w:r>
      <w:r>
        <w:rPr>
          <w:rFonts w:ascii="宋体" w:hAnsi="宋体" w:cs="宋体" w:eastAsia="宋体"/>
          <w:sz w:val="18"/>
          <w:color w:val="000000"/>
          <w:b w:val="on"/>
          <w:i w:val="off"/>
        </w:rPr>
        <w:t>发生了实际上未发生的这种那种情况，本来是可以享有这一快乐</w:t>
      </w:r>
      <w:r>
        <w:rPr>
          <w:rFonts w:ascii="宋体" w:hAnsi="宋体" w:cs="宋体" w:eastAsia="宋体"/>
          <w:sz w:val="18"/>
          <w:color w:val="000000"/>
          <w:b w:val="on"/>
          <w:i w:val="off"/>
        </w:rPr>
        <w:t>的。</w:t>
      </w:r>
    </w:p>
    <w:p>
      <w:pPr>
        <w:wordWrap w:val="on"/>
        <w:autoSpaceDE w:val="off"/>
        <w:autoSpaceDN w:val="off"/>
        <w:spacing w:before="80" w:after="0" w:line="260" w:lineRule="atLeast"/>
        <w:ind w:left="0" w:right="0"/>
        <w:jc w:val="both"/>
        <w:textAlignment w:val="auto"/>
        <w:rPr>
          <w:sz w:val="24"/>
        </w:rPr>
      </w:pPr>
      <w:r>
        <w:rPr>
          <w:rFonts w:ascii="宋体" w:hAnsi="宋体" w:cs="宋体" w:eastAsia="宋体"/>
          <w:sz w:val="18"/>
          <w:color w:val="000000"/>
          <w:b w:val="on"/>
          <w:i w:val="off"/>
        </w:rPr>
        <w:t>2.感官之苦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21.(2)感官之苦似有如下述：(1)饥渴之苦，即缺乏那需要不</w:t>
      </w:r>
      <w:r>
        <w:br w:type="page"/>
      </w:r>
    </w:p>
    <w:p>
      <w:pPr>
        <w:wordWrap w:val="on"/>
        <w:autoSpaceDE w:val="off"/>
        <w:autoSpaceDN w:val="off"/>
        <w:spacing w:before="160" w:after="0" w:line="180" w:lineRule="atLeast"/>
        <w:ind w:left="80" w:right="0"/>
        <w:jc w:val="both"/>
        <w:textAlignment w:val="auto"/>
        <w:rPr>
          <w:sz w:val="12"/>
        </w:rPr>
      </w:pPr>
      <w:r>
        <w:rPr>
          <w:rFonts w:ascii="宋体" w:hAnsi="宋体" w:cs="宋体" w:eastAsia="宋体"/>
          <w:sz w:val="12"/>
          <w:color w:val="000000"/>
          <w:u w:val="single"/>
          <w:b w:val="off"/>
          <w:i w:val="off"/>
        </w:rPr>
        <w:t xml:space="preserve">                       第五章 快乐和痛苦的类型                   95 </w:t>
      </w:r>
    </w:p>
    <w:p>
      <w:pPr>
        <w:wordWrap w:val="on"/>
        <w:autoSpaceDE w:val="off"/>
        <w:autoSpaceDN w:val="off"/>
        <w:spacing w:before="160" w:after="0" w:line="320" w:lineRule="atLeast"/>
        <w:ind w:left="80" w:right="580"/>
        <w:jc w:val="both"/>
        <w:textAlignment w:val="auto"/>
        <w:rPr>
          <w:sz w:val="18"/>
        </w:rPr>
      </w:pPr>
      <w:r>
        <w:rPr>
          <w:rFonts w:ascii="宋体" w:hAnsi="宋体" w:cs="宋体" w:eastAsia="宋体"/>
          <w:sz w:val="18"/>
          <w:color w:val="000000"/>
          <w:b w:val="off"/>
          <w:i w:val="off"/>
        </w:rPr>
        <w:t>时供给消化道的适当物质而产生的不快；(2)味觉之苦，即舌腭等</w:t>
      </w:r>
      <w:r>
        <w:rPr>
          <w:rFonts w:ascii="宋体" w:hAnsi="宋体" w:cs="宋体" w:eastAsia="宋体"/>
          <w:sz w:val="18"/>
          <w:color w:val="000000"/>
          <w:b w:val="off"/>
          <w:i w:val="off"/>
        </w:rPr>
        <w:t>味觉器官接触种种物质而产生的不快；(3)嗅觉之苦，即嗅觉器官</w:t>
      </w:r>
      <w:r>
        <w:rPr>
          <w:rFonts w:ascii="宋体" w:hAnsi="宋体" w:cs="宋体" w:eastAsia="宋体"/>
          <w:sz w:val="18"/>
          <w:color w:val="000000"/>
          <w:b w:val="off"/>
          <w:i w:val="off"/>
        </w:rPr>
        <w:t>接触各种放出臭气的物质而产生的不快；(4)触觉之苦，即种种物</w:t>
      </w:r>
      <w:r>
        <w:rPr>
          <w:rFonts w:ascii="宋体" w:hAnsi="宋体" w:cs="宋体" w:eastAsia="宋体"/>
          <w:sz w:val="18"/>
          <w:color w:val="000000"/>
          <w:b w:val="off"/>
          <w:i w:val="off"/>
        </w:rPr>
        <w:t>质接触皮肤而产生的不快；(5)简单听觉之苦，即种种声音引起如</w:t>
      </w:r>
      <w:r>
        <w:rPr>
          <w:rFonts w:ascii="宋体" w:hAnsi="宋体" w:cs="宋体" w:eastAsia="宋体"/>
          <w:sz w:val="18"/>
          <w:color w:val="000000"/>
          <w:b w:val="off"/>
          <w:i w:val="off"/>
        </w:rPr>
        <w:t>前所述与联系无关的听觉器官不快；(6)简单视觉之苦，即可见形</w:t>
      </w:r>
      <w:r>
        <w:rPr>
          <w:rFonts w:ascii="宋体" w:hAnsi="宋体" w:cs="宋体" w:eastAsia="宋体"/>
          <w:sz w:val="18"/>
          <w:color w:val="000000"/>
          <w:b w:val="off"/>
          <w:i w:val="off"/>
        </w:rPr>
        <w:t>象所能引起的、与联系原则无关的视觉器官不快，如果确有此种不</w:t>
      </w:r>
      <w:r>
        <w:rPr>
          <w:rFonts w:ascii="宋体" w:hAnsi="宋体" w:cs="宋体" w:eastAsia="宋体"/>
          <w:sz w:val="18"/>
          <w:color w:val="000000"/>
          <w:b w:val="off"/>
          <w:i w:val="off"/>
        </w:rPr>
        <w:t>快的话；(7)⑥由于过冷或过热产生的痛苦，与触觉有关者除外；47</w:t>
      </w:r>
      <w:r>
        <w:rPr>
          <w:rFonts w:ascii="宋体" w:hAnsi="宋体" w:cs="宋体" w:eastAsia="宋体"/>
          <w:sz w:val="18"/>
          <w:color w:val="000000"/>
          <w:b w:val="off"/>
          <w:i w:val="off"/>
        </w:rPr>
        <w:t>(8)疾病之苦，即人体易有的若干病恙所造成的强烈不适感；(9)劳</w:t>
      </w:r>
      <w:r>
        <w:rPr>
          <w:rFonts w:ascii="宋体" w:hAnsi="宋体" w:cs="宋体" w:eastAsia="宋体"/>
          <w:sz w:val="18"/>
          <w:color w:val="000000"/>
          <w:b w:val="off"/>
          <w:i w:val="off"/>
        </w:rPr>
        <w:t>累之苦，不管是肉体的还是精神的，亦即容易随任何身心紧张而来</w:t>
      </w:r>
      <w:r>
        <w:rPr>
          <w:rFonts w:ascii="宋体" w:hAnsi="宋体" w:cs="宋体" w:eastAsia="宋体"/>
          <w:sz w:val="18"/>
          <w:color w:val="000000"/>
          <w:b w:val="off"/>
          <w:i w:val="off"/>
        </w:rPr>
        <w:t>的不适感。</w:t>
      </w:r>
    </w:p>
    <w:p>
      <w:pPr>
        <w:wordWrap w:val="on"/>
        <w:autoSpaceDE w:val="off"/>
        <w:autoSpaceDN w:val="off"/>
        <w:spacing w:before="20" w:after="0" w:line="320" w:lineRule="atLeast"/>
        <w:ind w:left="0" w:right="0" w:firstLine="380"/>
        <w:jc w:val="both"/>
        <w:textAlignment w:val="auto"/>
        <w:rPr>
          <w:sz w:val="18"/>
        </w:rPr>
      </w:pPr>
      <w:r>
        <w:rPr>
          <w:rFonts w:ascii="宋体" w:hAnsi="宋体" w:cs="宋体" w:eastAsia="宋体"/>
          <w:sz w:val="18"/>
          <w:color w:val="000000"/>
          <w:b w:val="off"/>
          <w:i w:val="off"/>
        </w:rPr>
        <w:t>22.(3)⑥棘手之苦是有时由于未能成功地运用特定的享乐手 3.棘手之苦</w:t>
      </w:r>
      <w:r>
        <w:rPr>
          <w:rFonts w:ascii="宋体" w:hAnsi="宋体" w:cs="宋体" w:eastAsia="宋体"/>
          <w:sz w:val="18"/>
          <w:color w:val="000000"/>
          <w:b w:val="off"/>
          <w:i w:val="off"/>
        </w:rPr>
        <w:t>段或安全手段来达到目的而产生的痛苦，或是由于一个人运用这</w:t>
      </w:r>
      <w:r>
        <w:rPr>
          <w:rFonts w:ascii="宋体" w:hAnsi="宋体" w:cs="宋体" w:eastAsia="宋体"/>
          <w:sz w:val="18"/>
          <w:color w:val="000000"/>
          <w:b w:val="off"/>
          <w:i w:val="off"/>
        </w:rPr>
        <w:t>些手段时感到困难而产生的痛苦。①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62400" cy="1854200"/>
                <wp:wrapTopAndBottom/>
                <wp:docPr id="326" name="文本框 326"/>
                <a:graphic xmlns:a="http://schemas.openxmlformats.org/drawingml/2006/main">
                  <a:graphicData uri="http://schemas.microsoft.com/office/word/2010/wordprocessingShape">
                    <wps:wsp>
                      <wps:cNvSpPr txBox="true"/>
                      <wps:spPr>
                        <a:xfrm>
                          <a:off x="0" y="0"/>
                          <a:ext cx="3962400" cy="1854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2pt;height:14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1244600" cy="152400"/>
                <wp:wrapTopAndBottom/>
                <wp:docPr id="327" name="文本框 327"/>
                <a:graphic xmlns:a="http://schemas.openxmlformats.org/drawingml/2006/main">
                  <a:graphicData uri="http://schemas.microsoft.com/office/word/2010/wordprocessingShape">
                    <wps:wsp>
                      <wps:cNvSpPr txBox="true"/>
                      <wps:spPr>
                        <a:xfrm>
                          <a:off x="0" y="0"/>
                          <a:ext cx="1244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pt;margin-top:0pt;width:9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228600</wp:posOffset>
                </wp:positionV>
                <wp:extent cx="3454400" cy="368300"/>
                <wp:wrapTopAndBottom/>
                <wp:docPr id="328" name="文本框 328"/>
                <a:graphic xmlns:a="http://schemas.openxmlformats.org/drawingml/2006/main">
                  <a:graphicData uri="http://schemas.microsoft.com/office/word/2010/wordprocessingShape">
                    <wps:wsp>
                      <wps:cNvSpPr txBox="true"/>
                      <wps:spPr>
                        <a:xfrm>
                          <a:off x="0" y="0"/>
                          <a:ext cx="3454400" cy="368300"/>
                        </a:xfrm>
                        <a:prstGeom prst="rect">
                          <a:avLst/>
                        </a:prstGeom>
                        <a:noFill/>
                        <a:ln w="6350">
                          <a:noFill/>
                        </a:ln>
                      </wps:spPr>
                      <wps:txbx>
                        <w:txbxContent>
                          <w:p>
                            <w:pPr>
                              <w:wordWrap w:val="on"/>
                              <w:autoSpaceDE w:val="off"/>
                              <w:autoSpaceDN w:val="off"/>
                              <w:spacing w:before="0" w:after="0" w:line="180" w:lineRule="atLeast"/>
                              <w:ind w:left="0" w:right="0" w:firstLine="280"/>
                              <w:jc w:val="both"/>
                              <w:textAlignment w:val="auto"/>
                              <w:rPr>
                                <w:sz w:val="12"/>
                              </w:rPr>
                            </w:pPr>
                            <w:r>
                              <w:rPr>
                                <w:rFonts w:ascii="宋体" w:hAnsi="宋体" w:cs="宋体" w:eastAsia="宋体"/>
                                <w:sz w:val="12"/>
                                <w:color w:val="000000"/>
                                <w:b w:val="off"/>
                                <w:i w:val="off"/>
                              </w:rPr>
                              <w:t>⑧ 似乎不存在与性感之乐对应的实在的痛苦，有的只是一种匮乏之苦，即一种</w:t>
                            </w:r>
                            <w:r>
                              <w:rPr>
                                <w:rFonts w:ascii="宋体" w:hAnsi="宋体" w:cs="宋体" w:eastAsia="宋体"/>
                                <w:sz w:val="12"/>
                                <w:color w:val="000000"/>
                                <w:b w:val="off"/>
                                <w:i w:val="off"/>
                              </w:rPr>
                              <w:t>精神上的未获之苦。如果由于性欲无法得到满足而造成任何实在的肉体痛苦，那么这</w:t>
                            </w:r>
                            <w:r>
                              <w:rPr>
                                <w:rFonts w:ascii="宋体" w:hAnsi="宋体" w:cs="宋体" w:eastAsia="宋体"/>
                                <w:sz w:val="12"/>
                                <w:color w:val="000000"/>
                                <w:b w:val="off"/>
                                <w:i w:val="off"/>
                              </w:rPr>
                              <w:t>痛苦属于疾病之苦。</w:t>
                            </w:r>
                          </w:p>
                        </w:txbxContent>
                      </wps:txbx>
                      <wps:bodyPr wrap="square" lIns="0" rIns="0" tIns="0" bIns="0" vert="horz" anchor="t">
                        <a:spAutoFit/>
                      </wps:bodyPr>
                    </wps:wsp>
                  </a:graphicData>
                </a:graphic>
              </wp:anchor>
            </w:drawing>
          </mc:Choice>
          <mc:Fallback>
            <w:pict>
              <v:shape type="#_x0000_t202" filled="f" stroked="f" style="margin-left:5pt;margin-top:18pt;width:272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80"/>
                        <w:jc w:val="both"/>
                        <w:textAlignment w:val="auto"/>
                        <w:rPr>
                          <w:sz w:val="12"/>
                        </w:rPr>
                      </w:pPr>
                      <w:r>
                        <w:rPr>
                          <w:rFonts w:ascii="宋体" w:hAnsi="宋体" w:cs="宋体" w:eastAsia="宋体"/>
                          <w:sz w:val="12"/>
                          <w:color w:val="000000"/>
                          <w:b w:val="off"/>
                          <w:i w:val="off"/>
                        </w:rPr>
                        <w:t>⑧ 似乎不存在与性感之乐对应的实在的痛苦，有的只是一种匮乏之苦，即一种</w:t>
                      </w:r>
                      <w:r>
                        <w:rPr>
                          <w:rFonts w:ascii="宋体" w:hAnsi="宋体" w:cs="宋体" w:eastAsia="宋体"/>
                          <w:sz w:val="12"/>
                          <w:color w:val="000000"/>
                          <w:b w:val="off"/>
                          <w:i w:val="off"/>
                        </w:rPr>
                        <w:t>精神上的未获之苦。如果由于性欲无法得到满足而造成任何实在的肉体痛苦，那么这</w:t>
                      </w:r>
                      <w:r>
                        <w:rPr>
                          <w:rFonts w:ascii="宋体" w:hAnsi="宋体" w:cs="宋体" w:eastAsia="宋体"/>
                          <w:sz w:val="12"/>
                          <w:color w:val="000000"/>
                          <w:b w:val="off"/>
                          <w:i w:val="off"/>
                        </w:rPr>
                        <w:t>痛苦属于疾病之苦。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787400</wp:posOffset>
                </wp:positionV>
                <wp:extent cx="3454400" cy="406400"/>
                <wp:wrapTopAndBottom/>
                <wp:docPr id="329" name="文本框 329"/>
                <a:graphic xmlns:a="http://schemas.openxmlformats.org/drawingml/2006/main">
                  <a:graphicData uri="http://schemas.microsoft.com/office/word/2010/wordprocessingShape">
                    <wps:wsp>
                      <wps:cNvSpPr txBox="true"/>
                      <wps:spPr>
                        <a:xfrm>
                          <a:off x="0" y="0"/>
                          <a:ext cx="3454400" cy="4064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ff"/>
                                <w:i w:val="off"/>
                              </w:rPr>
                              <w:t>ho 不存在与新奇之乐对应的实在的痛苦。当一个人不知道自己该干什么的时候</w:t>
                            </w:r>
                            <w:r>
                              <w:rPr>
                                <w:rFonts w:ascii="宋体" w:hAnsi="宋体" w:cs="宋体" w:eastAsia="宋体"/>
                                <w:sz w:val="12"/>
                                <w:color w:val="000000"/>
                                <w:b w:val="off"/>
                                <w:i w:val="off"/>
                              </w:rPr>
                              <w:t>所体验到的痛苦———在法语中用“无聊”(ennui)这一单词来表述————是匮乏之苦，即由</w:t>
                            </w:r>
                            <w:r>
                              <w:rPr>
                                <w:rFonts w:ascii="宋体" w:hAnsi="宋体" w:cs="宋体" w:eastAsia="宋体"/>
                                <w:sz w:val="12"/>
                                <w:color w:val="000000"/>
                                <w:b w:val="off"/>
                                <w:i w:val="off"/>
                              </w:rPr>
                              <w:t>于不仅缺乏一切新奇之乐，而且缺乏所有各种快乐而造成的痛苦。</w:t>
                            </w:r>
                          </w:p>
                        </w:txbxContent>
                      </wps:txbx>
                      <wps:bodyPr wrap="square" lIns="0" rIns="0" tIns="0" bIns="0" vert="horz" anchor="t">
                        <a:spAutoFit/>
                      </wps:bodyPr>
                    </wps:wsp>
                  </a:graphicData>
                </a:graphic>
              </wp:anchor>
            </w:drawing>
          </mc:Choice>
          <mc:Fallback>
            <w:pict>
              <v:shape type="#_x0000_t202" filled="f" stroked="f" style="margin-left:4pt;margin-top:62pt;width:272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ff"/>
                          <w:i w:val="off"/>
                        </w:rPr>
                        <w:t>ho 不存在与新奇之乐对应的实在的痛苦。当一个人不知道自己该干什么的时候</w:t>
                      </w:r>
                      <w:r>
                        <w:rPr>
                          <w:rFonts w:ascii="宋体" w:hAnsi="宋体" w:cs="宋体" w:eastAsia="宋体"/>
                          <w:sz w:val="12"/>
                          <w:color w:val="000000"/>
                          <w:b w:val="off"/>
                          <w:i w:val="off"/>
                        </w:rPr>
                        <w:t>所体验到的痛苦———在法语中用“无聊”(ennui)这一单词来表述————是匮乏之苦，即由</w:t>
                      </w:r>
                      <w:r>
                        <w:rPr>
                          <w:rFonts w:ascii="宋体" w:hAnsi="宋体" w:cs="宋体" w:eastAsia="宋体"/>
                          <w:sz w:val="12"/>
                          <w:color w:val="000000"/>
                          <w:b w:val="off"/>
                          <w:i w:val="off"/>
                        </w:rPr>
                        <w:t>于不仅缺乏一切新奇之乐，而且缺乏所有各种快乐而造成的痛苦。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1193800</wp:posOffset>
                </wp:positionV>
                <wp:extent cx="3454400" cy="419100"/>
                <wp:wrapTopAndBottom/>
                <wp:docPr id="330" name="文本框 330"/>
                <a:graphic xmlns:a="http://schemas.openxmlformats.org/drawingml/2006/main">
                  <a:graphicData uri="http://schemas.microsoft.com/office/word/2010/wordprocessingShape">
                    <wps:wsp>
                      <wps:cNvSpPr txBox="true"/>
                      <wps:spPr>
                        <a:xfrm>
                          <a:off x="0" y="0"/>
                          <a:ext cx="3454400" cy="419100"/>
                        </a:xfrm>
                        <a:prstGeom prst="rect">
                          <a:avLst/>
                        </a:prstGeom>
                        <a:noFill/>
                        <a:ln w="6350">
                          <a:noFill/>
                        </a:ln>
                      </wps:spPr>
                      <wps:txbx>
                        <w:txbxContent>
                          <w:p>
                            <w:pPr>
                              <w:wordWrap w:val="on"/>
                              <w:autoSpaceDE w:val="off"/>
                              <w:autoSpaceDN w:val="off"/>
                              <w:spacing w:before="0" w:after="0" w:line="220" w:lineRule="atLeast"/>
                              <w:ind w:left="0" w:right="0" w:firstLine="300"/>
                              <w:jc w:val="both"/>
                              <w:textAlignment w:val="auto"/>
                              <w:rPr>
                                <w:sz w:val="12"/>
                              </w:rPr>
                            </w:pPr>
                            <w:r>
                              <w:rPr>
                                <w:rFonts w:ascii="宋体" w:hAnsi="宋体" w:cs="宋体" w:eastAsia="宋体"/>
                                <w:sz w:val="12"/>
                                <w:color w:val="000000"/>
                                <w:b w:val="off"/>
                                <w:i w:val="off"/>
                              </w:rPr>
                              <w:t>也不存在与财富之乐对应的实在的痛苦，与其相对的唯一痛苦是匮乏之苦。如果</w:t>
                            </w:r>
                            <w:r>
                              <w:rPr>
                                <w:rFonts w:ascii="宋体" w:hAnsi="宋体" w:cs="宋体" w:eastAsia="宋体"/>
                                <w:sz w:val="12"/>
                                <w:color w:val="000000"/>
                                <w:b w:val="off"/>
                                <w:i w:val="off"/>
                              </w:rPr>
                              <w:t>由于缺乏财富而造成了任何实在的痛苦，那么它们可归属于某类别的痛苦，主要是感</w:t>
                            </w:r>
                            <w:r>
                              <w:rPr>
                                <w:rFonts w:ascii="宋体" w:hAnsi="宋体" w:cs="宋体" w:eastAsia="宋体"/>
                                <w:sz w:val="12"/>
                                <w:color w:val="000000"/>
                                <w:b w:val="off"/>
                                <w:i w:val="off"/>
                              </w:rPr>
                              <w:t>官之苦。例如，缺乏食物造成饥饿之苦，缺乏衣物造成寒冷之苦等等。</w:t>
                            </w:r>
                          </w:p>
                        </w:txbxContent>
                      </wps:txbx>
                      <wps:bodyPr wrap="square" lIns="0" rIns="0" tIns="0" bIns="0" vert="horz" anchor="t">
                        <a:spAutoFit/>
                      </wps:bodyPr>
                    </wps:wsp>
                  </a:graphicData>
                </a:graphic>
              </wp:anchor>
            </w:drawing>
          </mc:Choice>
          <mc:Fallback>
            <w:pict>
              <v:shape type="#_x0000_t202" filled="f" stroked="f" style="margin-left:4pt;margin-top:94pt;width:272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firstLine="300"/>
                        <w:jc w:val="both"/>
                        <w:textAlignment w:val="auto"/>
                        <w:rPr>
                          <w:sz w:val="12"/>
                        </w:rPr>
                      </w:pPr>
                      <w:r>
                        <w:rPr>
                          <w:rFonts w:ascii="宋体" w:hAnsi="宋体" w:cs="宋体" w:eastAsia="宋体"/>
                          <w:sz w:val="12"/>
                          <w:color w:val="000000"/>
                          <w:b w:val="off"/>
                          <w:i w:val="off"/>
                        </w:rPr>
                        <w:t>也不存在与财富之乐对应的实在的痛苦，与其相对的唯一痛苦是匮乏之苦。如果</w:t>
                      </w:r>
                      <w:r>
                        <w:rPr>
                          <w:rFonts w:ascii="宋体" w:hAnsi="宋体" w:cs="宋体" w:eastAsia="宋体"/>
                          <w:sz w:val="12"/>
                          <w:color w:val="000000"/>
                          <w:b w:val="off"/>
                          <w:i w:val="off"/>
                        </w:rPr>
                        <w:t>由于缺乏财富而造成了任何实在的痛苦，那么它们可归属于某类别的痛苦，主要是感</w:t>
                      </w:r>
                      <w:r>
                        <w:rPr>
                          <w:rFonts w:ascii="宋体" w:hAnsi="宋体" w:cs="宋体" w:eastAsia="宋体"/>
                          <w:sz w:val="12"/>
                          <w:color w:val="000000"/>
                          <w:b w:val="off"/>
                          <w:i w:val="off"/>
                        </w:rPr>
                        <w:t>官之苦。例如，缺乏食物造成饥饿之苦，缺乏衣物造成寒冷之苦等等。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1854200</wp:posOffset>
                </wp:positionV>
                <wp:extent cx="3454400" cy="241300"/>
                <wp:wrapTopAndBottom/>
                <wp:docPr id="331" name="文本框 331"/>
                <a:graphic xmlns:a="http://schemas.openxmlformats.org/drawingml/2006/main">
                  <a:graphicData uri="http://schemas.microsoft.com/office/word/2010/wordprocessingShape">
                    <wps:wsp>
                      <wps:cNvSpPr txBox="true"/>
                      <wps:spPr>
                        <a:xfrm>
                          <a:off x="0" y="0"/>
                          <a:ext cx="3454400" cy="241300"/>
                        </a:xfrm>
                        <a:prstGeom prst="rect">
                          <a:avLst/>
                        </a:prstGeom>
                        <a:noFill/>
                        <a:ln w="6350">
                          <a:noFill/>
                        </a:ln>
                      </wps:spPr>
                      <wps:txbx>
                        <w:txbxContent>
                          <w:p>
                            <w:pPr>
                              <w:wordWrap w:val="on"/>
                              <w:autoSpaceDE w:val="off"/>
                              <w:autoSpaceDN w:val="off"/>
                              <w:spacing w:before="0" w:after="0" w:line="180" w:lineRule="atLeast"/>
                              <w:ind w:left="0" w:right="0" w:firstLine="280"/>
                              <w:jc w:val="both"/>
                              <w:textAlignment w:val="auto"/>
                              <w:rPr>
                                <w:sz w:val="12"/>
                              </w:rPr>
                            </w:pPr>
                            <w:r>
                              <w:rPr>
                                <w:rFonts w:ascii="宋体" w:hAnsi="宋体" w:cs="宋体" w:eastAsia="宋体"/>
                                <w:sz w:val="12"/>
                                <w:color w:val="000000"/>
                                <w:b w:val="off"/>
                                <w:i w:val="off"/>
                              </w:rPr>
                              <w:t>ⓘ或许会有疑问：它究竟本身构成一种实在的痛苦，还是仅仅构成一种自知缺</w:t>
                            </w:r>
                            <w:r>
                              <w:rPr>
                                <w:rFonts w:ascii="宋体" w:hAnsi="宋体" w:cs="宋体" w:eastAsia="宋体"/>
                                <w:sz w:val="12"/>
                                <w:color w:val="000000"/>
                                <w:b w:val="off"/>
                                <w:i w:val="off"/>
                              </w:rPr>
                              <w:t>乏技能而产生的匮乏之苦?不过，这只是个措辞问题，如何回答无关紧要。</w:t>
                            </w:r>
                          </w:p>
                        </w:txbxContent>
                      </wps:txbx>
                      <wps:bodyPr wrap="square" lIns="0" rIns="0" tIns="0" bIns="0" vert="horz" anchor="t">
                        <a:spAutoFit/>
                      </wps:bodyPr>
                    </wps:wsp>
                  </a:graphicData>
                </a:graphic>
              </wp:anchor>
            </w:drawing>
          </mc:Choice>
          <mc:Fallback>
            <w:pict>
              <v:shape type="#_x0000_t202" filled="f" stroked="f" style="margin-left:5pt;margin-top:146pt;width:272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80"/>
                        <w:jc w:val="both"/>
                        <w:textAlignment w:val="auto"/>
                        <w:rPr>
                          <w:sz w:val="12"/>
                        </w:rPr>
                      </w:pPr>
                      <w:r>
                        <w:rPr>
                          <w:rFonts w:ascii="宋体" w:hAnsi="宋体" w:cs="宋体" w:eastAsia="宋体"/>
                          <w:sz w:val="12"/>
                          <w:color w:val="000000"/>
                          <w:b w:val="off"/>
                          <w:i w:val="off"/>
                        </w:rPr>
                        <w:t>ⓘ或许会有疑问：它究竟本身构成一种实在的痛苦，还是仅仅构成一种自知缺</w:t>
                      </w:r>
                      <w:r>
                        <w:rPr>
                          <w:rFonts w:ascii="宋体" w:hAnsi="宋体" w:cs="宋体" w:eastAsia="宋体"/>
                          <w:sz w:val="12"/>
                          <w:color w:val="000000"/>
                          <w:b w:val="off"/>
                          <w:i w:val="off"/>
                        </w:rPr>
                        <w:t>乏技能而产生的匮乏之苦?不过，这只是个措辞问题，如何回答无关紧要。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495300" cy="914400"/>
                <wp:wrapTopAndBottom/>
                <wp:docPr id="332" name="文本框 332"/>
                <a:graphic xmlns:a="http://schemas.openxmlformats.org/drawingml/2006/main">
                  <a:graphicData uri="http://schemas.microsoft.com/office/word/2010/wordprocessingShape">
                    <wps:wsp>
                      <wps:cNvSpPr txBox="true"/>
                      <wps:spPr>
                        <a:xfrm>
                          <a:off x="0" y="0"/>
                          <a:ext cx="495300" cy="914400"/>
                        </a:xfrm>
                        <a:prstGeom prst="rect">
                          <a:avLst/>
                        </a:prstGeom>
                        <a:noFill/>
                        <a:ln w="6350">
                          <a:noFill/>
                        </a:ln>
                      </wps:spPr>
                      <wps:txbx>
                        <w:txbxContent>
                          <w:p>
                            <w:pPr>
                              <w:wordWrap w:val="on"/>
                              <w:autoSpaceDE w:val="off"/>
                              <w:autoSpaceDN w:val="off"/>
                              <w:spacing w:before="0" w:after="0" w:line="197" w:lineRule="atLeast"/>
                              <w:ind w:left="0" w:right="0" w:firstLine="20"/>
                              <w:jc w:val="both"/>
                              <w:textAlignment w:val="auto"/>
                              <w:rPr>
                                <w:sz w:val="12"/>
                              </w:rPr>
                            </w:pPr>
                            <w:r>
                              <w:rPr>
                                <w:rFonts w:ascii="宋体" w:hAnsi="宋体" w:cs="宋体" w:eastAsia="宋体"/>
                                <w:sz w:val="12"/>
                                <w:color w:val="000000"/>
                                <w:b w:val="off"/>
                                <w:i w:val="off"/>
                              </w:rPr>
                              <w:t>不存在与性</w:t>
                            </w:r>
                            <w:r>
                              <w:rPr>
                                <w:rFonts w:ascii="宋体" w:hAnsi="宋体" w:cs="宋体" w:eastAsia="宋体"/>
                                <w:sz w:val="12"/>
                                <w:color w:val="000000"/>
                                <w:b w:val="off"/>
                                <w:i w:val="off"/>
                              </w:rPr>
                              <w:t xml:space="preserve"> 感对应的实</w:t>
                            </w:r>
                            <w:r>
                              <w:rPr>
                                <w:rFonts w:ascii="宋体" w:hAnsi="宋体" w:cs="宋体" w:eastAsia="宋体"/>
                                <w:sz w:val="12"/>
                                <w:color w:val="000000"/>
                                <w:b w:val="off"/>
                                <w:i w:val="off"/>
                              </w:rPr>
                              <w:t xml:space="preserve"> 在的痛苦</w:t>
                            </w:r>
                            <w:r>
                              <w:rPr>
                                <w:rFonts w:ascii="宋体" w:hAnsi="宋体" w:cs="宋体" w:eastAsia="宋体"/>
                                <w:sz w:val="12"/>
                                <w:color w:val="000000"/>
                                <w:b w:val="off"/>
                                <w:i w:val="off"/>
                              </w:rPr>
                              <w:t>不存在与新</w:t>
                            </w:r>
                            <w:r>
                              <w:rPr>
                                <w:rFonts w:ascii="宋体" w:hAnsi="宋体" w:cs="宋体" w:eastAsia="宋体"/>
                                <w:sz w:val="12"/>
                                <w:color w:val="000000"/>
                                <w:b w:val="off"/>
                                <w:i w:val="off"/>
                              </w:rPr>
                              <w:t>奇之乐对应</w:t>
                            </w:r>
                            <w:r>
                              <w:rPr>
                                <w:rFonts w:ascii="宋体" w:hAnsi="宋体" w:cs="宋体" w:eastAsia="宋体"/>
                                <w:sz w:val="12"/>
                                <w:color w:val="000000"/>
                                <w:b w:val="off"/>
                                <w:i w:val="off"/>
                              </w:rPr>
                              <w:t>的实在的痛</w:t>
                            </w:r>
                            <w:r>
                              <w:rPr>
                                <w:rFonts w:ascii="宋体" w:hAnsi="宋体" w:cs="宋体" w:eastAsia="宋体"/>
                                <w:sz w:val="12"/>
                                <w:color w:val="000000"/>
                                <w:b w:val="off"/>
                                <w:i w:val="off"/>
                              </w:rPr>
                              <w:t>苦</w:t>
                            </w:r>
                          </w:p>
                        </w:txbxContent>
                      </wps:txbx>
                      <wps:bodyPr wrap="square" lIns="0" rIns="0" tIns="0" bIns="0" vert="horz" anchor="t">
                        <a:spAutoFit/>
                      </wps:bodyPr>
                    </wps:wsp>
                  </a:graphicData>
                </a:graphic>
              </wp:anchor>
            </w:drawing>
          </mc:Choice>
          <mc:Fallback>
            <w:pict>
              <v:shape type="#_x0000_t202" filled="f" stroked="f" style="margin-left:277pt;margin-top:6pt;width:39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firstLine="20"/>
                        <w:jc w:val="both"/>
                        <w:textAlignment w:val="auto"/>
                        <w:rPr>
                          <w:sz w:val="12"/>
                        </w:rPr>
                      </w:pPr>
                      <w:r>
                        <w:rPr>
                          <w:rFonts w:ascii="宋体" w:hAnsi="宋体" w:cs="宋体" w:eastAsia="宋体"/>
                          <w:sz w:val="12"/>
                          <w:color w:val="000000"/>
                          <w:b w:val="off"/>
                          <w:i w:val="off"/>
                        </w:rPr>
                        <w:t>不存在与性</w:t>
                      </w:r>
                      <w:r>
                        <w:rPr>
                          <w:rFonts w:ascii="宋体" w:hAnsi="宋体" w:cs="宋体" w:eastAsia="宋体"/>
                          <w:sz w:val="12"/>
                          <w:color w:val="000000"/>
                          <w:b w:val="off"/>
                          <w:i w:val="off"/>
                        </w:rPr>
                        <w:t xml:space="preserve"> 感对应的实</w:t>
                      </w:r>
                      <w:r>
                        <w:rPr>
                          <w:rFonts w:ascii="宋体" w:hAnsi="宋体" w:cs="宋体" w:eastAsia="宋体"/>
                          <w:sz w:val="12"/>
                          <w:color w:val="000000"/>
                          <w:b w:val="off"/>
                          <w:i w:val="off"/>
                        </w:rPr>
                        <w:t xml:space="preserve"> 在的痛苦</w:t>
                      </w:r>
                      <w:r>
                        <w:rPr>
                          <w:rFonts w:ascii="宋体" w:hAnsi="宋体" w:cs="宋体" w:eastAsia="宋体"/>
                          <w:sz w:val="12"/>
                          <w:color w:val="000000"/>
                          <w:b w:val="off"/>
                          <w:i w:val="off"/>
                        </w:rPr>
                        <w:t>不存在与新</w:t>
                      </w:r>
                      <w:r>
                        <w:rPr>
                          <w:rFonts w:ascii="宋体" w:hAnsi="宋体" w:cs="宋体" w:eastAsia="宋体"/>
                          <w:sz w:val="12"/>
                          <w:color w:val="000000"/>
                          <w:b w:val="off"/>
                          <w:i w:val="off"/>
                        </w:rPr>
                        <w:t>奇之乐对应</w:t>
                      </w:r>
                      <w:r>
                        <w:rPr>
                          <w:rFonts w:ascii="宋体" w:hAnsi="宋体" w:cs="宋体" w:eastAsia="宋体"/>
                          <w:sz w:val="12"/>
                          <w:color w:val="000000"/>
                          <w:b w:val="off"/>
                          <w:i w:val="off"/>
                        </w:rPr>
                        <w:t>的实在的痛</w:t>
                      </w:r>
                      <w:r>
                        <w:rPr>
                          <w:rFonts w:ascii="宋体" w:hAnsi="宋体" w:cs="宋体" w:eastAsia="宋体"/>
                          <w:sz w:val="12"/>
                          <w:color w:val="000000"/>
                          <w:b w:val="off"/>
                          <w:i w:val="off"/>
                        </w:rPr>
                        <w:t>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977900</wp:posOffset>
                </wp:positionV>
                <wp:extent cx="482600" cy="520700"/>
                <wp:wrapTopAndBottom/>
                <wp:docPr id="333" name="文本框 333"/>
                <a:graphic xmlns:a="http://schemas.openxmlformats.org/drawingml/2006/main">
                  <a:graphicData uri="http://schemas.microsoft.com/office/word/2010/wordprocessingShape">
                    <wps:wsp>
                      <wps:cNvSpPr txBox="true"/>
                      <wps:spPr>
                        <a:xfrm>
                          <a:off x="0" y="0"/>
                          <a:ext cx="482600" cy="5207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2"/>
                              </w:rPr>
                            </w:pPr>
                            <w:r>
                              <w:rPr>
                                <w:rFonts w:ascii="宋体" w:hAnsi="宋体" w:cs="宋体" w:eastAsia="宋体"/>
                                <w:sz w:val="12"/>
                                <w:color w:val="000000"/>
                                <w:b w:val="off"/>
                                <w:i w:val="off"/>
                              </w:rPr>
                              <w:t>也不存在与</w:t>
                            </w:r>
                            <w:r>
                              <w:rPr>
                                <w:rFonts w:ascii="宋体" w:hAnsi="宋体" w:cs="宋体" w:eastAsia="宋体"/>
                                <w:sz w:val="12"/>
                                <w:color w:val="000000"/>
                                <w:b w:val="off"/>
                                <w:i w:val="off"/>
                              </w:rPr>
                              <w:t>财富之乐对</w:t>
                            </w:r>
                            <w:r>
                              <w:rPr>
                                <w:rFonts w:ascii="宋体" w:hAnsi="宋体" w:cs="宋体" w:eastAsia="宋体"/>
                                <w:sz w:val="12"/>
                                <w:color w:val="000000"/>
                                <w:b w:val="off"/>
                                <w:i w:val="off"/>
                              </w:rPr>
                              <w:t>应的实在的</w:t>
                            </w:r>
                            <w:r>
                              <w:rPr>
                                <w:rFonts w:ascii="宋体" w:hAnsi="宋体" w:cs="宋体" w:eastAsia="宋体"/>
                                <w:sz w:val="12"/>
                                <w:color w:val="000000"/>
                                <w:b w:val="off"/>
                                <w:i w:val="off"/>
                              </w:rPr>
                              <w:t>痛苦</w:t>
                            </w:r>
                          </w:p>
                        </w:txbxContent>
                      </wps:txbx>
                      <wps:bodyPr wrap="square" lIns="0" rIns="0" tIns="0" bIns="0" vert="horz" anchor="t">
                        <a:spAutoFit/>
                      </wps:bodyPr>
                    </wps:wsp>
                  </a:graphicData>
                </a:graphic>
              </wp:anchor>
            </w:drawing>
          </mc:Choice>
          <mc:Fallback>
            <w:pict>
              <v:shape type="#_x0000_t202" filled="f" stroked="f" style="margin-left:277pt;margin-top:77pt;width:38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2"/>
                        </w:rPr>
                      </w:pPr>
                      <w:r>
                        <w:rPr>
                          <w:rFonts w:ascii="宋体" w:hAnsi="宋体" w:cs="宋体" w:eastAsia="宋体"/>
                          <w:sz w:val="12"/>
                          <w:color w:val="000000"/>
                          <w:b w:val="off"/>
                          <w:i w:val="off"/>
                        </w:rPr>
                        <w:t>也不存在与</w:t>
                      </w:r>
                      <w:r>
                        <w:rPr>
                          <w:rFonts w:ascii="宋体" w:hAnsi="宋体" w:cs="宋体" w:eastAsia="宋体"/>
                          <w:sz w:val="12"/>
                          <w:color w:val="000000"/>
                          <w:b w:val="off"/>
                          <w:i w:val="off"/>
                        </w:rPr>
                        <w:t>财富之乐对</w:t>
                      </w:r>
                      <w:r>
                        <w:rPr>
                          <w:rFonts w:ascii="宋体" w:hAnsi="宋体" w:cs="宋体" w:eastAsia="宋体"/>
                          <w:sz w:val="12"/>
                          <w:color w:val="000000"/>
                          <w:b w:val="off"/>
                          <w:i w:val="off"/>
                        </w:rPr>
                        <w:t>应的实在的</w:t>
                      </w:r>
                      <w:r>
                        <w:rPr>
                          <w:rFonts w:ascii="宋体" w:hAnsi="宋体" w:cs="宋体" w:eastAsia="宋体"/>
                          <w:sz w:val="12"/>
                          <w:color w:val="000000"/>
                          <w:b w:val="off"/>
                          <w:i w:val="off"/>
                        </w:rPr>
                        <w:t>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1587500</wp:posOffset>
                </wp:positionV>
                <wp:extent cx="495300" cy="774700"/>
                <wp:wrapTopAndBottom/>
                <wp:docPr id="334" name="文本框 334"/>
                <a:graphic xmlns:a="http://schemas.openxmlformats.org/drawingml/2006/main">
                  <a:graphicData uri="http://schemas.microsoft.com/office/word/2010/wordprocessingShape">
                    <wps:wsp>
                      <wps:cNvSpPr txBox="true"/>
                      <wps:spPr>
                        <a:xfrm>
                          <a:off x="0" y="0"/>
                          <a:ext cx="495300" cy="774700"/>
                        </a:xfrm>
                        <a:prstGeom prst="rect">
                          <a:avLst/>
                        </a:prstGeom>
                        <a:noFill/>
                        <a:ln w="6350">
                          <a:noFill/>
                        </a:ln>
                      </wps:spPr>
                      <wps:txbx>
                        <w:txbxContent>
                          <w:p>
                            <w:pPr>
                              <w:wordWrap w:val="on"/>
                              <w:autoSpaceDE w:val="off"/>
                              <w:autoSpaceDN w:val="off"/>
                              <w:spacing w:before="0" w:after="0" w:line="193" w:lineRule="atLeast"/>
                              <w:ind w:left="0" w:right="0" w:firstLine="20"/>
                              <w:jc w:val="both"/>
                              <w:textAlignment w:val="auto"/>
                              <w:rPr>
                                <w:sz w:val="12"/>
                              </w:rPr>
                            </w:pPr>
                            <w:r>
                              <w:rPr>
                                <w:rFonts w:ascii="宋体" w:hAnsi="宋体" w:cs="宋体" w:eastAsia="宋体"/>
                                <w:sz w:val="12"/>
                                <w:color w:val="000000"/>
                                <w:b w:val="off"/>
                                <w:i w:val="off"/>
                              </w:rPr>
                              <w:t>它究竟是一</w:t>
                            </w:r>
                            <w:r>
                              <w:rPr>
                                <w:rFonts w:ascii="宋体" w:hAnsi="宋体" w:cs="宋体" w:eastAsia="宋体"/>
                                <w:sz w:val="12"/>
                                <w:color w:val="000000"/>
                                <w:b w:val="off"/>
                                <w:i w:val="off"/>
                              </w:rPr>
                              <w:t>种独特的实</w:t>
                            </w:r>
                            <w:r>
                              <w:rPr>
                                <w:rFonts w:ascii="宋体" w:hAnsi="宋体" w:cs="宋体" w:eastAsia="宋体"/>
                                <w:sz w:val="12"/>
                                <w:color w:val="000000"/>
                                <w:b w:val="off"/>
                                <w:i w:val="off"/>
                              </w:rPr>
                              <w:t>在痛苦，还</w:t>
                            </w:r>
                            <w:r>
                              <w:rPr>
                                <w:rFonts w:ascii="宋体" w:hAnsi="宋体" w:cs="宋体" w:eastAsia="宋体"/>
                                <w:sz w:val="12"/>
                                <w:color w:val="000000"/>
                                <w:b w:val="off"/>
                                <w:i w:val="off"/>
                              </w:rPr>
                              <w:t>是仅仅构成</w:t>
                            </w:r>
                            <w:r>
                              <w:rPr>
                                <w:rFonts w:ascii="宋体" w:hAnsi="宋体" w:cs="宋体" w:eastAsia="宋体"/>
                                <w:sz w:val="12"/>
                                <w:color w:val="000000"/>
                                <w:b w:val="off"/>
                                <w:i w:val="off"/>
                              </w:rPr>
                              <w:t>一种匮乏之</w:t>
                            </w:r>
                            <w:r>
                              <w:rPr>
                                <w:rFonts w:ascii="宋体" w:hAnsi="宋体" w:cs="宋体" w:eastAsia="宋体"/>
                                <w:sz w:val="12"/>
                                <w:color w:val="000000"/>
                                <w:b w:val="off"/>
                                <w:i w:val="off"/>
                              </w:rPr>
                              <w:t>苦</w:t>
                            </w:r>
                          </w:p>
                        </w:txbxContent>
                      </wps:txbx>
                      <wps:bodyPr wrap="square" lIns="0" rIns="0" tIns="0" bIns="0" vert="horz" anchor="t">
                        <a:spAutoFit/>
                      </wps:bodyPr>
                    </wps:wsp>
                  </a:graphicData>
                </a:graphic>
              </wp:anchor>
            </w:drawing>
          </mc:Choice>
          <mc:Fallback>
            <w:pict>
              <v:shape type="#_x0000_t202" filled="f" stroked="f" style="margin-left:277pt;margin-top:125pt;width:39pt;height: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firstLine="20"/>
                        <w:jc w:val="both"/>
                        <w:textAlignment w:val="auto"/>
                        <w:rPr>
                          <w:sz w:val="12"/>
                        </w:rPr>
                      </w:pPr>
                      <w:r>
                        <w:rPr>
                          <w:rFonts w:ascii="宋体" w:hAnsi="宋体" w:cs="宋体" w:eastAsia="宋体"/>
                          <w:sz w:val="12"/>
                          <w:color w:val="000000"/>
                          <w:b w:val="off"/>
                          <w:i w:val="off"/>
                        </w:rPr>
                        <w:t>它究竟是一</w:t>
                      </w:r>
                      <w:r>
                        <w:rPr>
                          <w:rFonts w:ascii="宋体" w:hAnsi="宋体" w:cs="宋体" w:eastAsia="宋体"/>
                          <w:sz w:val="12"/>
                          <w:color w:val="000000"/>
                          <w:b w:val="off"/>
                          <w:i w:val="off"/>
                        </w:rPr>
                        <w:t>种独特的实</w:t>
                      </w:r>
                      <w:r>
                        <w:rPr>
                          <w:rFonts w:ascii="宋体" w:hAnsi="宋体" w:cs="宋体" w:eastAsia="宋体"/>
                          <w:sz w:val="12"/>
                          <w:color w:val="000000"/>
                          <w:b w:val="off"/>
                          <w:i w:val="off"/>
                        </w:rPr>
                        <w:t>在痛苦，还</w:t>
                      </w:r>
                      <w:r>
                        <w:rPr>
                          <w:rFonts w:ascii="宋体" w:hAnsi="宋体" w:cs="宋体" w:eastAsia="宋体"/>
                          <w:sz w:val="12"/>
                          <w:color w:val="000000"/>
                          <w:b w:val="off"/>
                          <w:i w:val="off"/>
                        </w:rPr>
                        <w:t>是仅仅构成</w:t>
                      </w:r>
                      <w:r>
                        <w:rPr>
                          <w:rFonts w:ascii="宋体" w:hAnsi="宋体" w:cs="宋体" w:eastAsia="宋体"/>
                          <w:sz w:val="12"/>
                          <w:color w:val="000000"/>
                          <w:b w:val="off"/>
                          <w:i w:val="off"/>
                        </w:rPr>
                        <w:t>一种匮乏之</w:t>
                      </w:r>
                      <w:r>
                        <w:rPr>
                          <w:rFonts w:ascii="宋体" w:hAnsi="宋体" w:cs="宋体" w:eastAsia="宋体"/>
                          <w:sz w:val="12"/>
                          <w:color w:val="000000"/>
                          <w:b w:val="off"/>
                          <w:i w:val="off"/>
                        </w:rPr>
                        <w:t>苦</w:t>
                      </w:r>
                    </w:p>
                  </w:txbxContent>
                </v:textbox>
              </v:shape>
            </w:pict>
          </mc:Fallback>
        </mc:AlternateContent>
      </w:r>
      <w:r>
        <w:br w:type="page"/>
      </w:r>
    </w:p>
    <w:p>
      <w:pPr>
        <w:wordWrap w:val="on"/>
        <w:autoSpaceDE w:val="off"/>
        <w:autoSpaceDN w:val="off"/>
        <w:spacing w:before="140" w:after="0" w:line="180" w:lineRule="atLeast"/>
        <w:ind w:left="880" w:right="0"/>
        <w:jc w:val="both"/>
        <w:textAlignment w:val="auto"/>
        <w:rPr>
          <w:sz w:val="11"/>
        </w:rPr>
      </w:pPr>
      <w:r>
        <w:rPr>
          <w:rFonts w:ascii="宋体" w:hAnsi="宋体" w:cs="宋体" w:eastAsia="宋体"/>
          <w:sz w:val="11"/>
          <w:color w:val="000000"/>
          <w:u w:val="single"/>
          <w:b w:val="off"/>
          <w:i w:val="off"/>
        </w:rPr>
        <w:t xml:space="preserve">  96                     道德与立法原理导论                         </w:t>
      </w:r>
    </w:p>
    <w:p>
      <w:pPr>
        <w:wordWrap w:val="on"/>
        <w:autoSpaceDE w:val="off"/>
        <w:autoSpaceDN w:val="off"/>
        <w:spacing w:before="160" w:after="0" w:line="330" w:lineRule="atLeast"/>
        <w:ind w:left="20" w:right="0"/>
        <w:jc w:val="both"/>
        <w:textAlignment w:val="auto"/>
        <w:rPr>
          <w:sz w:val="24"/>
        </w:rPr>
      </w:pPr>
      <w:r>
        <w:rPr>
          <w:rFonts w:ascii="宋体" w:hAnsi="宋体" w:cs="宋体" w:eastAsia="宋体"/>
          <w:sz w:val="17"/>
          <w:color w:val="000000"/>
          <w:b w:val="off"/>
          <w:i w:val="off"/>
        </w:rPr>
        <w:t>4.敌意之苦</w:t>
      </w:r>
      <w:r>
        <w:rPr>
          <w:rFonts w:ascii="宋体" w:hAnsi="宋体" w:cs="宋体" w:eastAsia="宋体"/>
          <w:sz w:val="24"/>
        </w:rPr>
        <w:t xml:space="preserve">   </w:t>
      </w:r>
      <w:r>
        <w:rPr>
          <w:rFonts w:ascii="宋体" w:hAnsi="宋体" w:cs="宋体" w:eastAsia="宋体"/>
          <w:sz w:val="17"/>
          <w:color w:val="000000"/>
          <w:b w:val="off"/>
          <w:i w:val="off"/>
        </w:rPr>
        <w:t>23.(4)敌意之苦是可能因为相信遭到某一可辨认的个人或人</w:t>
      </w:r>
      <w:r>
        <w:rPr>
          <w:rFonts w:ascii="宋体" w:hAnsi="宋体" w:cs="宋体" w:eastAsia="宋体"/>
          <w:sz w:val="17"/>
          <w:color w:val="000000"/>
          <w:b w:val="off"/>
          <w:i w:val="off"/>
        </w:rPr>
        <w:t>群的厌恶而来的痛苦，或者如字面所示是因为相信和他或他们的</w:t>
      </w:r>
      <w:r>
        <w:rPr>
          <w:rFonts w:ascii="宋体" w:hAnsi="宋体" w:cs="宋体" w:eastAsia="宋体"/>
          <w:sz w:val="17"/>
          <w:color w:val="000000"/>
          <w:b w:val="off"/>
          <w:i w:val="off"/>
        </w:rPr>
        <w:t>关系不好而来的痛苦：关系不好使得一个人易受这种那种痛苦，其</w:t>
      </w:r>
      <w:r>
        <w:rPr>
          <w:rFonts w:ascii="宋体" w:hAnsi="宋体" w:cs="宋体" w:eastAsia="宋体"/>
          <w:sz w:val="17"/>
          <w:color w:val="000000"/>
          <w:b w:val="off"/>
          <w:i w:val="off"/>
        </w:rPr>
        <w:t>原因可能在于他自己。</w:t>
      </w:r>
    </w:p>
    <w:p>
      <w:pPr>
        <w:wordWrap w:val="on"/>
        <w:autoSpaceDE w:val="off"/>
        <w:autoSpaceDN w:val="off"/>
        <w:spacing w:before="20" w:after="0" w:line="320" w:lineRule="atLeast"/>
        <w:ind w:left="20" w:right="0"/>
        <w:jc w:val="both"/>
        <w:textAlignment w:val="auto"/>
        <w:rPr>
          <w:sz w:val="24"/>
        </w:rPr>
      </w:pPr>
      <w:r>
        <w:rPr>
          <w:rFonts w:ascii="宋体" w:hAnsi="宋体" w:cs="宋体" w:eastAsia="宋体"/>
          <w:sz w:val="17"/>
          <w:color w:val="000000"/>
          <w:b w:val="off"/>
          <w:i w:val="off"/>
        </w:rPr>
        <w:t>5.恶名之苦</w:t>
      </w:r>
      <w:r>
        <w:rPr>
          <w:rFonts w:ascii="宋体" w:hAnsi="宋体" w:cs="宋体" w:eastAsia="宋体"/>
          <w:sz w:val="24"/>
        </w:rPr>
        <w:t xml:space="preserve">   </w:t>
      </w:r>
      <w:r>
        <w:rPr>
          <w:rFonts w:ascii="宋体" w:hAnsi="宋体" w:cs="宋体" w:eastAsia="宋体"/>
          <w:sz w:val="17"/>
          <w:color w:val="000000"/>
          <w:b w:val="off"/>
          <w:i w:val="off"/>
        </w:rPr>
        <w:t>24.(5)恶名之苦是由于相信遭到，或某种程度上遭到周围世</w:t>
      </w:r>
      <w:r>
        <w:rPr>
          <w:rFonts w:ascii="宋体" w:hAnsi="宋体" w:cs="宋体" w:eastAsia="宋体"/>
          <w:sz w:val="17"/>
          <w:color w:val="000000"/>
          <w:b w:val="off"/>
          <w:i w:val="off"/>
        </w:rPr>
        <w:t>界的厌恶而来的痛苦。此苦亦可称为口碑不佳之苦、耻辱之苦或道</w:t>
      </w:r>
      <w:r>
        <w:rPr>
          <w:rFonts w:ascii="宋体" w:hAnsi="宋体" w:cs="宋体" w:eastAsia="宋体"/>
          <w:sz w:val="17"/>
          <w:color w:val="000000"/>
          <w:b w:val="off"/>
          <w:i w:val="off"/>
        </w:rPr>
        <w:t>德约束力之苦。①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1054100"/>
                <wp:wrapTopAndBottom/>
                <wp:docPr id="335" name="文本框 335"/>
                <a:graphic xmlns:a="http://schemas.openxmlformats.org/drawingml/2006/main">
                  <a:graphicData uri="http://schemas.microsoft.com/office/word/2010/wordprocessingShape">
                    <wps:wsp>
                      <wps:cNvSpPr txBox="true"/>
                      <wps:spPr>
                        <a:xfrm>
                          <a:off x="0" y="0"/>
                          <a:ext cx="4013200" cy="1054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8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1079500"/>
                <wp:wrapTopAndBottom/>
                <wp:docPr id="336" name="文本框 336"/>
                <a:graphic xmlns:a="http://schemas.openxmlformats.org/drawingml/2006/main">
                  <a:graphicData uri="http://schemas.microsoft.com/office/word/2010/wordprocessingShape">
                    <wps:wsp>
                      <wps:cNvSpPr txBox="true"/>
                      <wps:spPr>
                        <a:xfrm>
                          <a:off x="0" y="0"/>
                          <a:ext cx="3987800" cy="1079500"/>
                        </a:xfrm>
                        <a:prstGeom prst="rect">
                          <a:avLst/>
                        </a:prstGeom>
                        <a:noFill/>
                        <a:ln w="6350">
                          <a:noFill/>
                        </a:ln>
                      </wps:spPr>
                      <wps:txbx>
                        <w:txbxContent>
                          <w:p>
                            <w:pPr>
                              <w:wordWrap w:val="on"/>
                              <w:autoSpaceDE w:val="off"/>
                              <w:autoSpaceDN w:val="off"/>
                              <w:spacing w:before="0" w:after="0" w:line="273" w:lineRule="atLeast"/>
                              <w:ind w:left="0" w:right="0" w:firstLine="620"/>
                              <w:jc w:val="both"/>
                              <w:textAlignment w:val="auto"/>
                              <w:rPr>
                                <w:sz w:val="24"/>
                              </w:rPr>
                            </w:pPr>
                            <w:r>
                              <w:rPr>
                                <w:rFonts w:ascii="宋体" w:hAnsi="宋体" w:cs="宋体" w:eastAsia="宋体"/>
                                <w:sz w:val="17"/>
                                <w:color w:val="000000"/>
                                <w:b w:val="off"/>
                                <w:i w:val="off"/>
                              </w:rPr>
                              <w:t>48</w:t>
                            </w:r>
                            <w:r>
                              <w:rPr>
                                <w:rFonts w:ascii="宋体" w:hAnsi="宋体" w:cs="宋体" w:eastAsia="宋体"/>
                                <w:sz w:val="17"/>
                                <w:color w:val="000000"/>
                                <w:b w:val="off"/>
                                <w:i w:val="off"/>
                              </w:rPr>
                              <w:t>6.虔诚之苦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25.(6)⑧虔诚之苦是由于相信自己会招惹上帝不悦、并因此</w:t>
                            </w:r>
                            <w:r>
                              <w:rPr>
                                <w:rFonts w:ascii="宋体" w:hAnsi="宋体" w:cs="宋体" w:eastAsia="宋体"/>
                                <w:sz w:val="17"/>
                                <w:color w:val="000000"/>
                                <w:b w:val="off"/>
                                <w:i w:val="off"/>
                              </w:rPr>
                              <w:t>会在今生或来世遭受某些特定的天罚而产生的痛苦。此苦亦可称</w:t>
                            </w:r>
                            <w:r>
                              <w:rPr>
                                <w:rFonts w:ascii="宋体" w:hAnsi="宋体" w:cs="宋体" w:eastAsia="宋体"/>
                                <w:sz w:val="17"/>
                                <w:color w:val="000000"/>
                                <w:b w:val="off"/>
                                <w:i w:val="off"/>
                              </w:rPr>
                              <w:t>为宗教之苦、宗教意向之苦或宗教约束力之苦。在此种信念被认为</w:t>
                            </w:r>
                            <w:r>
                              <w:rPr>
                                <w:rFonts w:ascii="宋体" w:hAnsi="宋体" w:cs="宋体" w:eastAsia="宋体"/>
                                <w:sz w:val="17"/>
                                <w:color w:val="000000"/>
                                <w:b w:val="off"/>
                                <w:i w:val="off"/>
                              </w:rPr>
                              <w:t>很有根据时，此等痛苦通常被称作宗教恐惧，而在它被认为缺乏根</w:t>
                            </w:r>
                            <w:r>
                              <w:rPr>
                                <w:rFonts w:ascii="宋体" w:hAnsi="宋体" w:cs="宋体" w:eastAsia="宋体"/>
                                <w:sz w:val="17"/>
                                <w:color w:val="000000"/>
                                <w:b w:val="off"/>
                                <w:i w:val="off"/>
                              </w:rPr>
                              <w:t>据时，通常被称作迷信恐惧。①</w:t>
                            </w:r>
                          </w:p>
                        </w:txbxContent>
                      </wps:txbx>
                      <wps:bodyPr wrap="square" lIns="0" rIns="0" tIns="0" bIns="0" vert="horz" anchor="t">
                        <a:spAutoFit/>
                      </wps:bodyPr>
                    </wps:wsp>
                  </a:graphicData>
                </a:graphic>
              </wp:anchor>
            </w:drawing>
          </mc:Choice>
          <mc:Fallback>
            <w:pict>
              <v:shape type="#_x0000_t202" filled="f" stroked="f" style="margin-left:1pt;margin-top:0pt;width:314pt;height: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3" w:lineRule="atLeast"/>
                        <w:ind w:left="0" w:right="0" w:firstLine="620"/>
                        <w:jc w:val="both"/>
                        <w:textAlignment w:val="auto"/>
                        <w:rPr>
                          <w:sz w:val="24"/>
                        </w:rPr>
                      </w:pPr>
                      <w:r>
                        <w:rPr>
                          <w:rFonts w:ascii="宋体" w:hAnsi="宋体" w:cs="宋体" w:eastAsia="宋体"/>
                          <w:sz w:val="17"/>
                          <w:color w:val="000000"/>
                          <w:b w:val="off"/>
                          <w:i w:val="off"/>
                        </w:rPr>
                        <w:t>48</w:t>
                      </w:r>
                      <w:r>
                        <w:rPr>
                          <w:rFonts w:ascii="宋体" w:hAnsi="宋体" w:cs="宋体" w:eastAsia="宋体"/>
                          <w:sz w:val="17"/>
                          <w:color w:val="000000"/>
                          <w:b w:val="off"/>
                          <w:i w:val="off"/>
                        </w:rPr>
                        <w:t>6.虔诚之苦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25.(6)⑧虔诚之苦是由于相信自己会招惹上帝不悦、并因此</w:t>
                      </w:r>
                      <w:r>
                        <w:rPr>
                          <w:rFonts w:ascii="宋体" w:hAnsi="宋体" w:cs="宋体" w:eastAsia="宋体"/>
                          <w:sz w:val="17"/>
                          <w:color w:val="000000"/>
                          <w:b w:val="off"/>
                          <w:i w:val="off"/>
                        </w:rPr>
                        <w:t>会在今生或来世遭受某些特定的天罚而产生的痛苦。此苦亦可称</w:t>
                      </w:r>
                      <w:r>
                        <w:rPr>
                          <w:rFonts w:ascii="宋体" w:hAnsi="宋体" w:cs="宋体" w:eastAsia="宋体"/>
                          <w:sz w:val="17"/>
                          <w:color w:val="000000"/>
                          <w:b w:val="off"/>
                          <w:i w:val="off"/>
                        </w:rPr>
                        <w:t>为宗教之苦、宗教意向之苦或宗教约束力之苦。在此种信念被认为</w:t>
                      </w:r>
                      <w:r>
                        <w:rPr>
                          <w:rFonts w:ascii="宋体" w:hAnsi="宋体" w:cs="宋体" w:eastAsia="宋体"/>
                          <w:sz w:val="17"/>
                          <w:color w:val="000000"/>
                          <w:b w:val="off"/>
                          <w:i w:val="off"/>
                        </w:rPr>
                        <w:t>很有根据时，此等痛苦通常被称作宗教恐惧，而在它被认为缺乏根</w:t>
                      </w:r>
                      <w:r>
                        <w:rPr>
                          <w:rFonts w:ascii="宋体" w:hAnsi="宋体" w:cs="宋体" w:eastAsia="宋体"/>
                          <w:sz w:val="17"/>
                          <w:color w:val="000000"/>
                          <w:b w:val="off"/>
                          <w:i w:val="off"/>
                        </w:rPr>
                        <w:t>据时，通常被称作迷信恐惧。①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1054100</wp:posOffset>
                </wp:positionV>
                <wp:extent cx="4013200" cy="635000"/>
                <wp:wrapTopAndBottom/>
                <wp:docPr id="337" name="文本框 337"/>
                <a:graphic xmlns:a="http://schemas.openxmlformats.org/drawingml/2006/main">
                  <a:graphicData uri="http://schemas.microsoft.com/office/word/2010/wordprocessingShape">
                    <wps:wsp>
                      <wps:cNvSpPr txBox="true"/>
                      <wps:spPr>
                        <a:xfrm>
                          <a:off x="0" y="0"/>
                          <a:ext cx="4013200" cy="6350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17"/>
                                <w:color w:val="000000"/>
                                <w:b w:val="off"/>
                                <w:i w:val="off"/>
                              </w:rPr>
                              <w:t>7.仁慈之苦</w:t>
                            </w:r>
                            <w:r>
                              <w:rPr>
                                <w:rFonts w:ascii="宋体" w:hAnsi="宋体" w:cs="宋体" w:eastAsia="宋体"/>
                                <w:sz w:val="24"/>
                              </w:rPr>
                              <w:t xml:space="preserve">   </w:t>
                            </w:r>
                            <w:r>
                              <w:rPr>
                                <w:rFonts w:ascii="宋体" w:hAnsi="宋体" w:cs="宋体" w:eastAsia="宋体"/>
                                <w:sz w:val="17"/>
                                <w:color w:val="000000"/>
                                <w:b w:val="off"/>
                                <w:i w:val="off"/>
                              </w:rPr>
                              <w:t>26.(7)仁慈之苦是鉴于其他生灵据想经受苦难而产生的痛</w:t>
                            </w:r>
                            <w:r>
                              <w:rPr>
                                <w:rFonts w:ascii="宋体" w:hAnsi="宋体" w:cs="宋体" w:eastAsia="宋体"/>
                                <w:sz w:val="17"/>
                                <w:color w:val="000000"/>
                                <w:b w:val="off"/>
                                <w:i w:val="off"/>
                              </w:rPr>
                              <w:t>苦。此苦亦可称作善意之苦、同情之苦、慈爱或社会爱心之</w:t>
                            </w:r>
                            <w:r>
                              <w:rPr>
                                <w:rFonts w:ascii="宋体" w:hAnsi="宋体" w:cs="宋体" w:eastAsia="宋体"/>
                                <w:sz w:val="17"/>
                                <w:color w:val="000000"/>
                                <w:b w:val="off"/>
                                <w:i w:val="off"/>
                              </w:rPr>
                              <w:t>8.作恶之苦 苦。</w:t>
                            </w:r>
                          </w:p>
                        </w:txbxContent>
                      </wps:txbx>
                      <wps:bodyPr wrap="square" lIns="0" rIns="0" tIns="0" bIns="0" vert="horz" anchor="t">
                        <a:spAutoFit/>
                      </wps:bodyPr>
                    </wps:wsp>
                  </a:graphicData>
                </a:graphic>
              </wp:anchor>
            </w:drawing>
          </mc:Choice>
          <mc:Fallback>
            <w:pict>
              <v:shape type="#_x0000_t202" filled="f" stroked="f" style="margin-left:1pt;margin-top:83pt;width:316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24"/>
                        </w:rPr>
                      </w:pPr>
                      <w:r>
                        <w:rPr>
                          <w:rFonts w:ascii="宋体" w:hAnsi="宋体" w:cs="宋体" w:eastAsia="宋体"/>
                          <w:sz w:val="17"/>
                          <w:color w:val="000000"/>
                          <w:b w:val="off"/>
                          <w:i w:val="off"/>
                        </w:rPr>
                        <w:t>7.仁慈之苦</w:t>
                      </w:r>
                      <w:r>
                        <w:rPr>
                          <w:rFonts w:ascii="宋体" w:hAnsi="宋体" w:cs="宋体" w:eastAsia="宋体"/>
                          <w:sz w:val="24"/>
                        </w:rPr>
                        <w:t xml:space="preserve">   </w:t>
                      </w:r>
                      <w:r>
                        <w:rPr>
                          <w:rFonts w:ascii="宋体" w:hAnsi="宋体" w:cs="宋体" w:eastAsia="宋体"/>
                          <w:sz w:val="17"/>
                          <w:color w:val="000000"/>
                          <w:b w:val="off"/>
                          <w:i w:val="off"/>
                        </w:rPr>
                        <w:t>26.(7)仁慈之苦是鉴于其他生灵据想经受苦难而产生的痛</w:t>
                      </w:r>
                      <w:r>
                        <w:rPr>
                          <w:rFonts w:ascii="宋体" w:hAnsi="宋体" w:cs="宋体" w:eastAsia="宋体"/>
                          <w:sz w:val="17"/>
                          <w:color w:val="000000"/>
                          <w:b w:val="off"/>
                          <w:i w:val="off"/>
                        </w:rPr>
                        <w:t>苦。此苦亦可称作善意之苦、同情之苦、慈爱或社会爱心之</w:t>
                      </w:r>
                      <w:r>
                        <w:rPr>
                          <w:rFonts w:ascii="宋体" w:hAnsi="宋体" w:cs="宋体" w:eastAsia="宋体"/>
                          <w:sz w:val="17"/>
                          <w:color w:val="000000"/>
                          <w:b w:val="off"/>
                          <w:i w:val="off"/>
                        </w:rPr>
                        <w:t>8.作恶之苦 苦。</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90500"/>
                <wp:wrapTopAndBottom/>
                <wp:docPr id="338" name="文本框 338"/>
                <a:graphic xmlns:a="http://schemas.openxmlformats.org/drawingml/2006/main">
                  <a:graphicData uri="http://schemas.microsoft.com/office/word/2010/wordprocessingShape">
                    <wps:wsp>
                      <wps:cNvSpPr txBox="true"/>
                      <wps:spPr>
                        <a:xfrm>
                          <a:off x="0" y="0"/>
                          <a:ext cx="39370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25800" cy="152400"/>
                <wp:wrapTopAndBottom/>
                <wp:docPr id="339" name="文本框 339"/>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27.(8)作恶之苦是鉴于任何恰巧遭人厌恨的生灵据想享有快</w:t>
                            </w:r>
                          </w:p>
                        </w:txbxContent>
                      </wps:txbx>
                      <wps:bodyPr wrap="square" lIns="0" rIns="0" tIns="0" bIns="0" vert="horz" anchor="t">
                        <a:spAutoFit/>
                      </wps:bodyPr>
                    </wps:wsp>
                  </a:graphicData>
                </a:graphic>
              </wp:anchor>
            </w:drawing>
          </mc:Choice>
          <mc:Fallback>
            <w:pict>
              <v:shape type="#_x0000_t202" filled="f" stroked="f" style="margin-left:57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27.(8)作恶之苦是鉴于任何恰巧遭人厌恨的生灵据想享有快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82600" cy="114300"/>
                <wp:wrapTopAndBottom/>
                <wp:docPr id="340" name="文本框 340"/>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与名誉之乐</w:t>
                            </w:r>
                          </w:p>
                        </w:txbxContent>
                      </wps:txbx>
                      <wps:bodyPr wrap="square" lIns="0" rIns="0" tIns="0" bIns="0" vert="horz" anchor="t">
                        <a:spAutoFit/>
                      </wps:bodyPr>
                    </wps:wsp>
                  </a:graphicData>
                </a:graphic>
              </wp:anchor>
            </w:drawing>
          </mc:Choice>
          <mc:Fallback>
            <w:pict>
              <v:shape type="#_x0000_t202" filled="f" stroked="f" style="margin-left:1pt;margin-top: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与名誉之乐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139700</wp:posOffset>
                </wp:positionV>
                <wp:extent cx="1257300" cy="139700"/>
                <wp:wrapTopAndBottom/>
                <wp:docPr id="341" name="文本框 341"/>
                <a:graphic xmlns:a="http://schemas.openxmlformats.org/drawingml/2006/main">
                  <a:graphicData uri="http://schemas.microsoft.com/office/word/2010/wordprocessingShape">
                    <wps:wsp>
                      <wps:cNvSpPr txBox="true"/>
                      <wps:spPr>
                        <a:xfrm>
                          <a:off x="0" y="0"/>
                          <a:ext cx="1257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7pt;margin-top:11pt;width:9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190500</wp:posOffset>
                </wp:positionV>
                <wp:extent cx="457200" cy="88900"/>
                <wp:wrapTopAndBottom/>
                <wp:docPr id="342" name="文本框 342"/>
                <a:graphic xmlns:a="http://schemas.openxmlformats.org/drawingml/2006/main">
                  <a:graphicData uri="http://schemas.microsoft.com/office/word/2010/wordprocessingShape">
                    <wps:wsp>
                      <wps:cNvSpPr txBox="true"/>
                      <wps:spPr>
                        <a:xfrm>
                          <a:off x="0" y="0"/>
                          <a:ext cx="457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相对，实在</w:t>
                            </w:r>
                          </w:p>
                        </w:txbxContent>
                      </wps:txbx>
                      <wps:bodyPr wrap="square" lIns="0" rIns="0" tIns="0" bIns="0" vert="horz" anchor="t">
                        <a:spAutoFit/>
                      </wps:bodyPr>
                    </wps:wsp>
                  </a:graphicData>
                </a:graphic>
              </wp:anchor>
            </w:drawing>
          </mc:Choice>
          <mc:Fallback>
            <w:pict>
              <v:shape type="#_x0000_t202" filled="f" stroked="f" style="margin-left:1pt;margin-top:15pt;width:3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相对，实在</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533400"/>
                <wp:wrapTopAndBottom/>
                <wp:docPr id="343" name="文本框 343"/>
                <a:graphic xmlns:a="http://schemas.openxmlformats.org/drawingml/2006/main">
                  <a:graphicData uri="http://schemas.microsoft.com/office/word/2010/wordprocessingShape">
                    <wps:wsp>
                      <wps:cNvSpPr txBox="true"/>
                      <wps:spPr>
                        <a:xfrm>
                          <a:off x="0" y="0"/>
                          <a:ext cx="3987800" cy="53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344" name="文本框 34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的恶名之苦</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的恶名之苦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82600" cy="114300"/>
                <wp:wrapTopAndBottom/>
                <wp:docPr id="345" name="文本框 34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和匮乏之苦</w:t>
                            </w:r>
                          </w:p>
                        </w:txbxContent>
                      </wps:txbx>
                      <wps:bodyPr wrap="square" lIns="0" rIns="0" tIns="0" bIns="0" vert="horz" anchor="t">
                        <a:spAutoFit/>
                      </wps:bodyPr>
                    </wps:wsp>
                  </a:graphicData>
                </a:graphic>
              </wp:anchor>
            </w:drawing>
          </mc:Choice>
          <mc:Fallback>
            <w:pict>
              <v:shape type="#_x0000_t202" filled="f" stroked="f" style="margin-left:1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和匮乏之苦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279400</wp:posOffset>
                </wp:positionV>
                <wp:extent cx="482600" cy="114300"/>
                <wp:wrapTopAndBottom/>
                <wp:docPr id="346" name="文本框 34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彼此交织</w:t>
                            </w:r>
                          </w:p>
                        </w:txbxContent>
                      </wps:txbx>
                      <wps:bodyPr wrap="square" lIns="0" rIns="0" tIns="0" bIns="0" vert="horz" anchor="t">
                        <a:spAutoFit/>
                      </wps:bodyPr>
                    </wps:wsp>
                  </a:graphicData>
                </a:graphic>
              </wp:anchor>
            </w:drawing>
          </mc:Choice>
          <mc:Fallback>
            <w:pict>
              <v:shape type="#_x0000_t202" filled="f" stroked="f" style="margin-left:1pt;margin-top:2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彼此交织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419100</wp:posOffset>
                </wp:positionV>
                <wp:extent cx="495300" cy="114300"/>
                <wp:wrapTopAndBottom/>
                <wp:docPr id="347" name="文本框 347"/>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不存在与权</w:t>
                            </w:r>
                          </w:p>
                        </w:txbxContent>
                      </wps:txbx>
                      <wps:bodyPr wrap="square" lIns="0" rIns="0" tIns="0" bIns="0" vert="horz" anchor="t">
                        <a:spAutoFit/>
                      </wps:bodyPr>
                    </wps:wsp>
                  </a:graphicData>
                </a:graphic>
              </wp:anchor>
            </w:drawing>
          </mc:Choice>
          <mc:Fallback>
            <w:pict>
              <v:shape type="#_x0000_t202" filled="f" stroked="f" style="margin-left:1pt;margin-top:33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不存在与权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533400</wp:posOffset>
                </wp:positionV>
                <wp:extent cx="495300" cy="114300"/>
                <wp:wrapTopAndBottom/>
                <wp:docPr id="348" name="文本框 34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势之乐对应</w:t>
                            </w:r>
                          </w:p>
                        </w:txbxContent>
                      </wps:txbx>
                      <wps:bodyPr wrap="square" lIns="0" rIns="0" tIns="0" bIns="0" vert="horz" anchor="t">
                        <a:spAutoFit/>
                      </wps:bodyPr>
                    </wps:wsp>
                  </a:graphicData>
                </a:graphic>
              </wp:anchor>
            </w:drawing>
          </mc:Choice>
          <mc:Fallback>
            <w:pict>
              <v:shape type="#_x0000_t202" filled="f" stroked="f" style="margin-left:1pt;margin-top:4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势之乐对应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12700</wp:posOffset>
                </wp:positionV>
                <wp:extent cx="3467100" cy="635000"/>
                <wp:wrapTopAndBottom/>
                <wp:docPr id="349" name="文本框 349"/>
                <a:graphic xmlns:a="http://schemas.openxmlformats.org/drawingml/2006/main">
                  <a:graphicData uri="http://schemas.microsoft.com/office/word/2010/wordprocessingShape">
                    <wps:wsp>
                      <wps:cNvSpPr txBox="true"/>
                      <wps:spPr>
                        <a:xfrm>
                          <a:off x="0" y="0"/>
                          <a:ext cx="3467100" cy="635000"/>
                        </a:xfrm>
                        <a:prstGeom prst="rect">
                          <a:avLst/>
                        </a:prstGeom>
                        <a:noFill/>
                        <a:ln w="6350">
                          <a:noFill/>
                        </a:ln>
                      </wps:spPr>
                      <wps:txbx>
                        <w:txbxContent>
                          <w:p>
                            <w:pPr>
                              <w:wordWrap w:val="on"/>
                              <w:autoSpaceDE w:val="off"/>
                              <w:autoSpaceDN w:val="off"/>
                              <w:spacing w:before="0" w:after="0" w:line="188" w:lineRule="atLeast"/>
                              <w:ind w:left="0" w:right="0" w:firstLine="300"/>
                              <w:jc w:val="both"/>
                              <w:textAlignment w:val="auto"/>
                              <w:rPr>
                                <w:sz w:val="11"/>
                              </w:rPr>
                            </w:pPr>
                            <w:r>
                              <w:rPr>
                                <w:rFonts w:ascii="宋体" w:hAnsi="宋体" w:cs="宋体" w:eastAsia="宋体"/>
                                <w:sz w:val="11"/>
                                <w:color w:val="000000"/>
                                <w:b w:val="off"/>
                                <w:i w:val="off"/>
                              </w:rPr>
                              <w:t>①  只要设想众人由于什么原因而在看待一个人时毫无敬意或善意，或者其敬意</w:t>
                            </w:r>
                            <w:r>
                              <w:rPr>
                                <w:rFonts w:ascii="宋体" w:hAnsi="宋体" w:cs="宋体" w:eastAsia="宋体"/>
                                <w:sz w:val="11"/>
                                <w:color w:val="000000"/>
                                <w:b w:val="off"/>
                                <w:i w:val="off"/>
                              </w:rPr>
                              <w:t xml:space="preserve"> 或善意小于相反情况下本会有的，只要他们不给他任何帮助，或者给他的帮助小于相</w:t>
                            </w:r>
                            <w:r>
                              <w:rPr>
                                <w:rFonts w:ascii="宋体" w:hAnsi="宋体" w:cs="宋体" w:eastAsia="宋体"/>
                                <w:sz w:val="11"/>
                                <w:color w:val="000000"/>
                                <w:b w:val="off"/>
                                <w:i w:val="off"/>
                              </w:rPr>
                              <w:t xml:space="preserve">  反情况下本会给的，那么考虑到此种状态而产生的痛苦可算作一种匮乏之苦。如果设</w:t>
                            </w:r>
                            <w:r>
                              <w:rPr>
                                <w:rFonts w:ascii="宋体" w:hAnsi="宋体" w:cs="宋体" w:eastAsia="宋体"/>
                                <w:sz w:val="11"/>
                                <w:color w:val="000000"/>
                                <w:b w:val="off"/>
                                <w:i w:val="off"/>
                              </w:rPr>
                              <w:t xml:space="preserve"> 想众人强烈地厌恶他或鄙薄他，以致意欲加以损害，那么在此范围内它可算作一种实</w:t>
                            </w:r>
                            <w:r>
                              <w:rPr>
                                <w:rFonts w:ascii="宋体" w:hAnsi="宋体" w:cs="宋体" w:eastAsia="宋体"/>
                                <w:sz w:val="11"/>
                                <w:color w:val="000000"/>
                                <w:b w:val="off"/>
                                <w:i w:val="off"/>
                              </w:rPr>
                              <w:t xml:space="preserve"> 在的痛苦。在此情况下，匮乏之苦和实在痛苦难以分辨地交织在一起。</w:t>
                            </w:r>
                          </w:p>
                        </w:txbxContent>
                      </wps:txbx>
                      <wps:bodyPr wrap="square" lIns="0" rIns="0" tIns="0" bIns="0" vert="horz" anchor="t">
                        <a:spAutoFit/>
                      </wps:bodyPr>
                    </wps:wsp>
                  </a:graphicData>
                </a:graphic>
              </wp:anchor>
            </w:drawing>
          </mc:Choice>
          <mc:Fallback>
            <w:pict>
              <v:shape type="#_x0000_t202" filled="f" stroked="f" style="margin-left:42pt;margin-top:1pt;width:273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8" w:lineRule="atLeast"/>
                        <w:ind w:left="0" w:right="0" w:firstLine="300"/>
                        <w:jc w:val="both"/>
                        <w:textAlignment w:val="auto"/>
                        <w:rPr>
                          <w:sz w:val="11"/>
                        </w:rPr>
                      </w:pPr>
                      <w:r>
                        <w:rPr>
                          <w:rFonts w:ascii="宋体" w:hAnsi="宋体" w:cs="宋体" w:eastAsia="宋体"/>
                          <w:sz w:val="11"/>
                          <w:color w:val="000000"/>
                          <w:b w:val="off"/>
                          <w:i w:val="off"/>
                        </w:rPr>
                        <w:t>①  只要设想众人由于什么原因而在看待一个人时毫无敬意或善意，或者其敬意</w:t>
                      </w:r>
                      <w:r>
                        <w:rPr>
                          <w:rFonts w:ascii="宋体" w:hAnsi="宋体" w:cs="宋体" w:eastAsia="宋体"/>
                          <w:sz w:val="11"/>
                          <w:color w:val="000000"/>
                          <w:b w:val="off"/>
                          <w:i w:val="off"/>
                        </w:rPr>
                        <w:t xml:space="preserve"> 或善意小于相反情况下本会有的，只要他们不给他任何帮助，或者给他的帮助小于相</w:t>
                      </w:r>
                      <w:r>
                        <w:rPr>
                          <w:rFonts w:ascii="宋体" w:hAnsi="宋体" w:cs="宋体" w:eastAsia="宋体"/>
                          <w:sz w:val="11"/>
                          <w:color w:val="000000"/>
                          <w:b w:val="off"/>
                          <w:i w:val="off"/>
                        </w:rPr>
                        <w:t xml:space="preserve">  反情况下本会给的，那么考虑到此种状态而产生的痛苦可算作一种匮乏之苦。如果设</w:t>
                      </w:r>
                      <w:r>
                        <w:rPr>
                          <w:rFonts w:ascii="宋体" w:hAnsi="宋体" w:cs="宋体" w:eastAsia="宋体"/>
                          <w:sz w:val="11"/>
                          <w:color w:val="000000"/>
                          <w:b w:val="off"/>
                          <w:i w:val="off"/>
                        </w:rPr>
                        <w:t xml:space="preserve"> 想众人强烈地厌恶他或鄙薄他，以致意欲加以损害，那么在此范围内它可算作一种实</w:t>
                      </w:r>
                      <w:r>
                        <w:rPr>
                          <w:rFonts w:ascii="宋体" w:hAnsi="宋体" w:cs="宋体" w:eastAsia="宋体"/>
                          <w:sz w:val="11"/>
                          <w:color w:val="000000"/>
                          <w:b w:val="off"/>
                          <w:i w:val="off"/>
                        </w:rPr>
                        <w:t xml:space="preserve"> 在的痛苦。在此情况下，匮乏之苦和实在痛苦难以分辨地交织在一起。</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66700"/>
                <wp:wrapTopAndBottom/>
                <wp:docPr id="350" name="文本框 350"/>
                <a:graphic xmlns:a="http://schemas.openxmlformats.org/drawingml/2006/main">
                  <a:graphicData uri="http://schemas.microsoft.com/office/word/2010/wordprocessingShape">
                    <wps:wsp>
                      <wps:cNvSpPr txBox="true"/>
                      <wps:spPr>
                        <a:xfrm>
                          <a:off x="0" y="0"/>
                          <a:ext cx="40132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82600" cy="114300"/>
                <wp:wrapTopAndBottom/>
                <wp:docPr id="351" name="文本框 35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的实在的痛</w:t>
                            </w:r>
                          </w:p>
                        </w:txbxContent>
                      </wps:txbx>
                      <wps:bodyPr wrap="square" lIns="0" rIns="0" tIns="0" bIns="0" vert="horz" anchor="t">
                        <a:spAutoFit/>
                      </wps:bodyPr>
                    </wps:wsp>
                  </a:graphicData>
                </a:graphic>
              </wp:anchor>
            </w:drawing>
          </mc:Choice>
          <mc:Fallback>
            <w:pict>
              <v:shape type="#_x0000_t202" filled="f" stroked="f" style="margin-left:1pt;margin-top: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的实在的痛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114300" cy="114300"/>
                <wp:wrapTopAndBottom/>
                <wp:docPr id="352" name="文本框 352"/>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苦</w:t>
                            </w:r>
                          </w:p>
                        </w:txbxContent>
                      </wps:txbx>
                      <wps:bodyPr wrap="square" lIns="0" rIns="0" tIns="0" bIns="0" vert="horz" anchor="t">
                        <a:spAutoFit/>
                      </wps:bodyPr>
                    </wps:wsp>
                  </a:graphicData>
                </a:graphic>
              </wp:anchor>
            </w:drawing>
          </mc:Choice>
          <mc:Fallback>
            <w:pict>
              <v:shape type="#_x0000_t202" filled="f" stroked="f" style="margin-left:1pt;margin-top:11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495300" cy="114300"/>
                <wp:wrapTopAndBottom/>
                <wp:docPr id="353" name="文本框 35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与虔诚之乐</w:t>
                            </w:r>
                          </w:p>
                        </w:txbxContent>
                      </wps:txbx>
                      <wps:bodyPr wrap="square" lIns="0" rIns="0" tIns="0" bIns="0" vert="horz" anchor="t">
                        <a:spAutoFit/>
                      </wps:bodyPr>
                    </wps:wsp>
                  </a:graphicData>
                </a:graphic>
              </wp:anchor>
            </w:drawing>
          </mc:Choice>
          <mc:Fallback>
            <w:pict>
              <v:shape type="#_x0000_t202" filled="f" stroked="f" style="margin-left:1pt;margin-top:2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与虔诚之乐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467100" cy="304800"/>
                <wp:wrapTopAndBottom/>
                <wp:docPr id="354" name="文本框 354"/>
                <a:graphic xmlns:a="http://schemas.openxmlformats.org/drawingml/2006/main">
                  <a:graphicData uri="http://schemas.microsoft.com/office/word/2010/wordprocessingShape">
                    <wps:wsp>
                      <wps:cNvSpPr txBox="true"/>
                      <wps:spPr>
                        <a:xfrm>
                          <a:off x="0" y="0"/>
                          <a:ext cx="3467100" cy="304800"/>
                        </a:xfrm>
                        <a:prstGeom prst="rect">
                          <a:avLst/>
                        </a:prstGeom>
                        <a:noFill/>
                        <a:ln w="6350">
                          <a:noFill/>
                        </a:ln>
                      </wps:spPr>
                      <wps:txbx>
                        <w:txbxContent>
                          <w:p>
                            <w:pPr>
                              <w:wordWrap w:val="on"/>
                              <w:autoSpaceDE w:val="off"/>
                              <w:autoSpaceDN w:val="off"/>
                              <w:spacing w:before="0" w:after="0" w:line="240" w:lineRule="atLeast"/>
                              <w:ind w:left="0" w:right="0" w:firstLine="260"/>
                              <w:jc w:val="both"/>
                              <w:textAlignment w:val="auto"/>
                              <w:rPr>
                                <w:sz w:val="11"/>
                              </w:rPr>
                            </w:pPr>
                            <w:r>
                              <w:rPr>
                                <w:rFonts w:ascii="宋体" w:hAnsi="宋体" w:cs="宋体" w:eastAsia="宋体"/>
                                <w:sz w:val="11"/>
                                <w:color w:val="000000"/>
                                <w:b w:val="off"/>
                                <w:i w:val="off"/>
                              </w:rPr>
                              <w:t>Ⓚ 似乎不存在与权势之乐对应的实在的痛苦。一个人可能由于缺乏或丧失权势</w:t>
                            </w:r>
                            <w:r>
                              <w:rPr>
                                <w:rFonts w:ascii="宋体" w:hAnsi="宋体" w:cs="宋体" w:eastAsia="宋体"/>
                                <w:sz w:val="11"/>
                                <w:color w:val="000000"/>
                                <w:b w:val="off"/>
                                <w:i w:val="off"/>
                              </w:rPr>
                              <w:t>而感到的痛苦，在权势与所有其他快乐来源有别的限度内，似乎不过是匮乏之苦。</w:t>
                            </w:r>
                          </w:p>
                        </w:txbxContent>
                      </wps:txbx>
                      <wps:bodyPr wrap="square" lIns="0" rIns="0" tIns="0" bIns="0" vert="horz" anchor="t">
                        <a:spAutoFit/>
                      </wps:bodyPr>
                    </wps:wsp>
                  </a:graphicData>
                </a:graphic>
              </wp:anchor>
            </w:drawing>
          </mc:Choice>
          <mc:Fallback>
            <w:pict>
              <v:shape type="#_x0000_t202" filled="f" stroked="f" style="margin-left:44pt;margin-top:0pt;width:273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firstLine="260"/>
                        <w:jc w:val="both"/>
                        <w:textAlignment w:val="auto"/>
                        <w:rPr>
                          <w:sz w:val="11"/>
                        </w:rPr>
                      </w:pPr>
                      <w:r>
                        <w:rPr>
                          <w:rFonts w:ascii="宋体" w:hAnsi="宋体" w:cs="宋体" w:eastAsia="宋体"/>
                          <w:sz w:val="11"/>
                          <w:color w:val="000000"/>
                          <w:b w:val="off"/>
                          <w:i w:val="off"/>
                        </w:rPr>
                        <w:t>Ⓚ 似乎不存在与权势之乐对应的实在的痛苦。一个人可能由于缺乏或丧失权势</w:t>
                      </w:r>
                      <w:r>
                        <w:rPr>
                          <w:rFonts w:ascii="宋体" w:hAnsi="宋体" w:cs="宋体" w:eastAsia="宋体"/>
                          <w:sz w:val="11"/>
                          <w:color w:val="000000"/>
                          <w:b w:val="off"/>
                          <w:i w:val="off"/>
                        </w:rPr>
                        <w:t>而感到的痛苦，在权势与所有其他快乐来源有别的限度内，似乎不过是匮乏之苦。</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93700"/>
                <wp:wrapTopAndBottom/>
                <wp:docPr id="355" name="文本框 355"/>
                <a:graphic xmlns:a="http://schemas.openxmlformats.org/drawingml/2006/main">
                  <a:graphicData uri="http://schemas.microsoft.com/office/word/2010/wordprocessingShape">
                    <wps:wsp>
                      <wps:cNvSpPr txBox="true"/>
                      <wps:spPr>
                        <a:xfrm>
                          <a:off x="0" y="0"/>
                          <a:ext cx="4000500" cy="393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356" name="文本框 35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相对，虔诚</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相对，虔诚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508000" cy="114300"/>
                <wp:wrapTopAndBottom/>
                <wp:docPr id="357" name="文本框 357"/>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之实在痛苦</w:t>
                            </w:r>
                          </w:p>
                        </w:txbxContent>
                      </wps:txbx>
                      <wps:bodyPr wrap="square" lIns="0" rIns="0" tIns="0" bIns="0" vert="horz" anchor="t">
                        <a:spAutoFit/>
                      </wps:bodyPr>
                    </wps:wsp>
                  </a:graphicData>
                </a:graphic>
              </wp:anchor>
            </w:drawing>
          </mc:Choice>
          <mc:Fallback>
            <w:pict>
              <v:shape type="#_x0000_t202" filled="f" stroked="f" style="margin-left:1pt;margin-top:11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之实在痛苦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508000" cy="114300"/>
                <wp:wrapTopAndBottom/>
                <wp:docPr id="358" name="文本框 358"/>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和匮乏之苦</w:t>
                            </w:r>
                          </w:p>
                        </w:txbxContent>
                      </wps:txbx>
                      <wps:bodyPr wrap="square" lIns="0" rIns="0" tIns="0" bIns="0" vert="horz" anchor="t">
                        <a:spAutoFit/>
                      </wps:bodyPr>
                    </wps:wsp>
                  </a:graphicData>
                </a:graphic>
              </wp:anchor>
            </w:drawing>
          </mc:Choice>
          <mc:Fallback>
            <w:pict>
              <v:shape type="#_x0000_t202" filled="f" stroked="f" style="margin-left:1pt;margin-top:21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和匮乏之苦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393700</wp:posOffset>
                </wp:positionV>
                <wp:extent cx="508000" cy="114300"/>
                <wp:wrapTopAndBottom/>
                <wp:docPr id="359" name="文本框 359"/>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彼此交织</w:t>
                            </w:r>
                          </w:p>
                        </w:txbxContent>
                      </wps:txbx>
                      <wps:bodyPr wrap="square" lIns="0" rIns="0" tIns="0" bIns="0" vert="horz" anchor="t">
                        <a:spAutoFit/>
                      </wps:bodyPr>
                    </wps:wsp>
                  </a:graphicData>
                </a:graphic>
              </wp:anchor>
            </w:drawing>
          </mc:Choice>
          <mc:Fallback>
            <w:pict>
              <v:shape type="#_x0000_t202" filled="f" stroked="f" style="margin-left:1pt;margin-top:31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彼此交织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67100" cy="508000"/>
                <wp:wrapTopAndBottom/>
                <wp:docPr id="360" name="文本框 360"/>
                <a:graphic xmlns:a="http://schemas.openxmlformats.org/drawingml/2006/main">
                  <a:graphicData uri="http://schemas.microsoft.com/office/word/2010/wordprocessingShape">
                    <wps:wsp>
                      <wps:cNvSpPr txBox="true"/>
                      <wps:spPr>
                        <a:xfrm>
                          <a:off x="0" y="0"/>
                          <a:ext cx="3467100" cy="508000"/>
                        </a:xfrm>
                        <a:prstGeom prst="rect">
                          <a:avLst/>
                        </a:prstGeom>
                        <a:noFill/>
                        <a:ln w="6350">
                          <a:noFill/>
                        </a:ln>
                      </wps:spPr>
                      <wps:txbx>
                        <w:txbxContent>
                          <w:p>
                            <w:pPr>
                              <w:wordWrap w:val="on"/>
                              <w:autoSpaceDE w:val="off"/>
                              <w:autoSpaceDN w:val="off"/>
                              <w:spacing w:before="0" w:after="0" w:line="190" w:lineRule="atLeast"/>
                              <w:ind w:left="0" w:right="0" w:firstLine="280"/>
                              <w:jc w:val="both"/>
                              <w:textAlignment w:val="auto"/>
                              <w:rPr>
                                <w:sz w:val="11"/>
                              </w:rPr>
                            </w:pPr>
                            <w:r>
                              <w:rPr>
                                <w:rFonts w:ascii="宋体" w:hAnsi="宋体" w:cs="宋体" w:eastAsia="宋体"/>
                                <w:sz w:val="11"/>
                                <w:color w:val="000000"/>
                                <w:b w:val="off"/>
                                <w:i w:val="off"/>
                              </w:rPr>
                              <w:t>① 与虔诚之乐相对，虔诚之苦和匮乏之苦彼此交织，恰如(与和睦之乐和名誉之</w:t>
                            </w:r>
                            <w:r>
                              <w:rPr>
                                <w:rFonts w:ascii="宋体" w:hAnsi="宋体" w:cs="宋体" w:eastAsia="宋体"/>
                                <w:sz w:val="11"/>
                                <w:color w:val="000000"/>
                                <w:b w:val="off"/>
                                <w:i w:val="off"/>
                              </w:rPr>
                              <w:t xml:space="preserve"> 乐相对)敌意或恶名之实在痛苦和匮乏之苦彼此交织一样。如果所畏惧于上帝的仅是</w:t>
                            </w:r>
                            <w:r>
                              <w:rPr>
                                <w:rFonts w:ascii="宋体" w:hAnsi="宋体" w:cs="宋体" w:eastAsia="宋体"/>
                                <w:sz w:val="11"/>
                                <w:color w:val="000000"/>
                                <w:b w:val="off"/>
                                <w:i w:val="off"/>
                              </w:rPr>
                              <w:t xml:space="preserve"> 不获快乐，那么痛苦就属于否定性的，如果所畏惧的是实际的苦难，那么它就属于实在</w:t>
                            </w:r>
                            <w:r>
                              <w:rPr>
                                <w:rFonts w:ascii="宋体" w:hAnsi="宋体" w:cs="宋体" w:eastAsia="宋体"/>
                                <w:sz w:val="11"/>
                                <w:color w:val="000000"/>
                                <w:b w:val="off"/>
                                <w:i w:val="off"/>
                              </w:rPr>
                              <w:t xml:space="preserve">   的痛苦。</w:t>
                            </w:r>
                          </w:p>
                        </w:txbxContent>
                      </wps:txbx>
                      <wps:bodyPr wrap="square" lIns="0" rIns="0" tIns="0" bIns="0" vert="horz" anchor="t">
                        <a:spAutoFit/>
                      </wps:bodyPr>
                    </wps:wsp>
                  </a:graphicData>
                </a:graphic>
              </wp:anchor>
            </w:drawing>
          </mc:Choice>
          <mc:Fallback>
            <w:pict>
              <v:shape type="#_x0000_t202" filled="f" stroked="f" style="margin-left:43pt;margin-top:0pt;width:273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firstLine="280"/>
                        <w:jc w:val="both"/>
                        <w:textAlignment w:val="auto"/>
                        <w:rPr>
                          <w:sz w:val="11"/>
                        </w:rPr>
                      </w:pPr>
                      <w:r>
                        <w:rPr>
                          <w:rFonts w:ascii="宋体" w:hAnsi="宋体" w:cs="宋体" w:eastAsia="宋体"/>
                          <w:sz w:val="11"/>
                          <w:color w:val="000000"/>
                          <w:b w:val="off"/>
                          <w:i w:val="off"/>
                        </w:rPr>
                        <w:t>① 与虔诚之乐相对，虔诚之苦和匮乏之苦彼此交织，恰如(与和睦之乐和名誉之</w:t>
                      </w:r>
                      <w:r>
                        <w:rPr>
                          <w:rFonts w:ascii="宋体" w:hAnsi="宋体" w:cs="宋体" w:eastAsia="宋体"/>
                          <w:sz w:val="11"/>
                          <w:color w:val="000000"/>
                          <w:b w:val="off"/>
                          <w:i w:val="off"/>
                        </w:rPr>
                        <w:t xml:space="preserve"> 乐相对)敌意或恶名之实在痛苦和匮乏之苦彼此交织一样。如果所畏惧于上帝的仅是</w:t>
                      </w:r>
                      <w:r>
                        <w:rPr>
                          <w:rFonts w:ascii="宋体" w:hAnsi="宋体" w:cs="宋体" w:eastAsia="宋体"/>
                          <w:sz w:val="11"/>
                          <w:color w:val="000000"/>
                          <w:b w:val="off"/>
                          <w:i w:val="off"/>
                        </w:rPr>
                        <w:t xml:space="preserve"> 不获快乐，那么痛苦就属于否定性的，如果所畏惧的是实际的苦难，那么它就属于实在</w:t>
                      </w:r>
                      <w:r>
                        <w:rPr>
                          <w:rFonts w:ascii="宋体" w:hAnsi="宋体" w:cs="宋体" w:eastAsia="宋体"/>
                          <w:sz w:val="11"/>
                          <w:color w:val="000000"/>
                          <w:b w:val="off"/>
                          <w:i w:val="off"/>
                        </w:rPr>
                        <w:t xml:space="preserve">   的痛苦。</w:t>
                      </w:r>
                    </w:p>
                  </w:txbxContent>
                </v:textbox>
              </v:shape>
            </w:pict>
          </mc:Fallback>
        </mc:AlternateContent>
      </w:r>
      <w:r>
        <w:br w:type="page"/>
      </w:r>
    </w:p>
    <w:p>
      <w:pPr>
        <w:wordWrap w:val="on"/>
        <w:autoSpaceDE w:val="off"/>
        <w:autoSpaceDN w:val="off"/>
        <w:spacing w:before="160" w:after="0" w:line="180" w:lineRule="atLeast"/>
        <w:ind w:left="60" w:right="0"/>
        <w:jc w:val="both"/>
        <w:textAlignment w:val="auto"/>
        <w:rPr>
          <w:sz w:val="10"/>
        </w:rPr>
      </w:pPr>
      <w:r>
        <w:rPr>
          <w:rFonts w:ascii="宋体" w:hAnsi="宋体" w:cs="宋体" w:eastAsia="宋体"/>
          <w:sz w:val="10"/>
          <w:color w:val="000000"/>
          <w:u w:val="single"/>
          <w:b w:val="off"/>
          <w:i w:val="off"/>
        </w:rPr>
        <w:t xml:space="preserve">                      第五章 快乐和痛苦的类型                  97 </w:t>
      </w:r>
    </w:p>
    <w:p>
      <w:pPr>
        <w:wordWrap w:val="on"/>
        <w:autoSpaceDE w:val="off"/>
        <w:autoSpaceDN w:val="off"/>
        <w:spacing w:before="160" w:after="0" w:line="320" w:lineRule="atLeast"/>
        <w:ind w:left="60" w:right="840"/>
        <w:jc w:val="both"/>
        <w:textAlignment w:val="auto"/>
        <w:rPr>
          <w:sz w:val="18"/>
        </w:rPr>
      </w:pPr>
      <w:r>
        <w:rPr>
          <w:rFonts w:ascii="宋体" w:hAnsi="宋体" w:cs="宋体" w:eastAsia="宋体"/>
          <w:sz w:val="18"/>
          <w:color w:val="000000"/>
          <w:b w:val="off"/>
          <w:i w:val="off"/>
        </w:rPr>
        <w:t>乐而产生的痛苦。此苦亦可称为恶意之苦、厌恶之苦、邪恶或社会</w:t>
      </w:r>
      <w:r>
        <w:rPr>
          <w:rFonts w:ascii="宋体" w:hAnsi="宋体" w:cs="宋体" w:eastAsia="宋体"/>
          <w:sz w:val="18"/>
          <w:color w:val="000000"/>
          <w:b w:val="off"/>
          <w:i w:val="off"/>
        </w:rPr>
        <w:t>敌意之苦。</w:t>
      </w:r>
    </w:p>
    <w:p>
      <w:pPr>
        <w:wordWrap w:val="on"/>
        <w:autoSpaceDE w:val="off"/>
        <w:autoSpaceDN w:val="off"/>
        <w:spacing w:before="20" w:after="0" w:line="320" w:lineRule="atLeast"/>
        <w:ind w:left="20" w:right="0" w:firstLine="380"/>
        <w:jc w:val="both"/>
        <w:textAlignment w:val="auto"/>
        <w:rPr>
          <w:sz w:val="18"/>
        </w:rPr>
      </w:pPr>
      <w:r>
        <w:rPr>
          <w:rFonts w:ascii="宋体" w:hAnsi="宋体" w:cs="宋体" w:eastAsia="宋体"/>
          <w:sz w:val="18"/>
          <w:color w:val="000000"/>
          <w:b w:val="off"/>
          <w:i w:val="off"/>
        </w:rPr>
        <w:t>28.(9)回忆之苦可以依据上述每一类痛苦而产生，也可以依9.回忆之苦</w:t>
      </w:r>
      <w:r>
        <w:rPr>
          <w:rFonts w:ascii="宋体" w:hAnsi="宋体" w:cs="宋体" w:eastAsia="宋体"/>
          <w:sz w:val="18"/>
          <w:color w:val="000000"/>
          <w:b w:val="off"/>
          <w:i w:val="off"/>
        </w:rPr>
        <w:t>据实在的匮乏之苦而产生。它们与各种回忆之乐严格对应。</w:t>
      </w:r>
    </w:p>
    <w:p>
      <w:pPr>
        <w:wordWrap w:val="on"/>
        <w:autoSpaceDE w:val="off"/>
        <w:autoSpaceDN w:val="off"/>
        <w:spacing w:before="20" w:after="0" w:line="313" w:lineRule="atLeast"/>
        <w:ind w:left="0" w:right="0" w:firstLine="400"/>
        <w:jc w:val="both"/>
        <w:textAlignment w:val="auto"/>
        <w:rPr>
          <w:sz w:val="18"/>
        </w:rPr>
      </w:pPr>
      <w:r>
        <w:rPr>
          <w:rFonts w:ascii="宋体" w:hAnsi="宋体" w:cs="宋体" w:eastAsia="宋体"/>
          <w:sz w:val="18"/>
          <w:color w:val="000000"/>
          <w:b w:val="off"/>
          <w:i w:val="off"/>
        </w:rPr>
        <w:t>29.(10)想像之苦同样可以依据上述每一类痛苦以及实在的 10.想像之苦</w:t>
      </w:r>
      <w:r>
        <w:rPr>
          <w:rFonts w:ascii="宋体" w:hAnsi="宋体" w:cs="宋体" w:eastAsia="宋体"/>
          <w:sz w:val="18"/>
          <w:color w:val="000000"/>
          <w:b w:val="off"/>
          <w:i w:val="off"/>
        </w:rPr>
        <w:t>匮乏之苦而产生。在其他方面，它们与各种想像之乐严格对</w:t>
      </w:r>
      <w:r>
        <w:rPr>
          <w:rFonts w:ascii="宋体" w:hAnsi="宋体" w:cs="宋体" w:eastAsia="宋体"/>
          <w:sz w:val="18"/>
          <w:color w:val="000000"/>
          <w:b w:val="off"/>
          <w:i w:val="off"/>
        </w:rPr>
        <w:t>应。</w:t>
      </w:r>
    </w:p>
    <w:p>
      <w:pPr>
        <w:wordWrap w:val="on"/>
        <w:autoSpaceDE w:val="off"/>
        <w:autoSpaceDN w:val="off"/>
        <w:spacing w:before="80" w:after="0" w:line="290" w:lineRule="atLeast"/>
        <w:ind w:left="20" w:right="0" w:firstLine="380"/>
        <w:jc w:val="both"/>
        <w:textAlignment w:val="auto"/>
        <w:rPr>
          <w:sz w:val="24"/>
        </w:rPr>
      </w:pPr>
      <w:r>
        <w:rPr>
          <w:rFonts w:ascii="宋体" w:hAnsi="宋体" w:cs="宋体" w:eastAsia="宋体"/>
          <w:sz w:val="18"/>
          <w:color w:val="000000"/>
          <w:b w:val="off"/>
          <w:i w:val="off"/>
        </w:rPr>
        <w:t>30.(11)期望之苦可以依据上述每一类痛苦以及实在的匮乏49</w:t>
      </w:r>
      <w:r>
        <w:rPr>
          <w:rFonts w:ascii="宋体" w:hAnsi="宋体" w:cs="宋体" w:eastAsia="宋体"/>
          <w:sz w:val="18"/>
          <w:color w:val="000000"/>
          <w:b w:val="off"/>
          <w:i w:val="off"/>
        </w:rPr>
        <w:t>之苦而产生。此苦亦可称为忧虑之苦。⑩</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11.期望之苦</w:t>
      </w:r>
    </w:p>
    <w:p>
      <w:pPr>
        <w:wordWrap w:val="on"/>
        <w:autoSpaceDE w:val="off"/>
        <w:autoSpaceDN w:val="off"/>
        <w:spacing w:before="60" w:after="0" w:line="260" w:lineRule="atLeast"/>
        <w:ind w:left="400" w:right="0"/>
        <w:jc w:val="both"/>
        <w:textAlignment w:val="auto"/>
        <w:rPr>
          <w:sz w:val="24"/>
        </w:rPr>
      </w:pPr>
      <w:r>
        <w:rPr>
          <w:rFonts w:ascii="宋体" w:hAnsi="宋体" w:cs="宋体" w:eastAsia="宋体"/>
          <w:sz w:val="18"/>
          <w:color w:val="000000"/>
          <w:b w:val="off"/>
          <w:i w:val="off"/>
        </w:rPr>
        <w:t>31.(12)基于联系之苦同基于联系之乐严格对应。</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12.基于联系</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520700"/>
                <wp:wrapTopAndBottom/>
                <wp:docPr id="361" name="文本框 361"/>
                <a:graphic xmlns:a="http://schemas.openxmlformats.org/drawingml/2006/main">
                  <a:graphicData uri="http://schemas.microsoft.com/office/word/2010/wordprocessingShape">
                    <wps:wsp>
                      <wps:cNvSpPr txBox="true"/>
                      <wps:spPr>
                        <a:xfrm>
                          <a:off x="0" y="0"/>
                          <a:ext cx="39497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3454400" cy="1041400"/>
                <wp:wrapTopAndBottom/>
                <wp:docPr id="362" name="文本框 362"/>
                <a:graphic xmlns:a="http://schemas.openxmlformats.org/drawingml/2006/main">
                  <a:graphicData uri="http://schemas.microsoft.com/office/word/2010/wordprocessingShape">
                    <wps:wsp>
                      <wps:cNvSpPr txBox="true"/>
                      <wps:spPr>
                        <a:xfrm>
                          <a:off x="0" y="0"/>
                          <a:ext cx="3454400" cy="1041400"/>
                        </a:xfrm>
                        <a:prstGeom prst="rect">
                          <a:avLst/>
                        </a:prstGeom>
                        <a:noFill/>
                        <a:ln w="6350">
                          <a:noFill/>
                        </a:ln>
                      </wps:spPr>
                      <wps:txbx>
                        <w:txbxContent>
                          <w:p>
                            <w:pPr>
                              <w:wordWrap w:val="on"/>
                              <w:autoSpaceDE w:val="off"/>
                              <w:autoSpaceDN w:val="off"/>
                              <w:spacing w:before="0" w:after="0" w:line="324" w:lineRule="atLeast"/>
                              <w:ind w:left="0" w:right="0" w:firstLine="380"/>
                              <w:jc w:val="both"/>
                              <w:textAlignment w:val="auto"/>
                              <w:rPr>
                                <w:sz w:val="18"/>
                              </w:rPr>
                            </w:pPr>
                            <w:r>
                              <w:rPr>
                                <w:rFonts w:ascii="宋体" w:hAnsi="宋体" w:cs="宋体" w:eastAsia="宋体"/>
                                <w:sz w:val="18"/>
                                <w:color w:val="000000"/>
                                <w:b w:val="off"/>
                                <w:i w:val="off"/>
                              </w:rPr>
                              <w:t>32.在上面的概览中，某些苦乐是以存在其他某人的苦乐为</w:t>
                            </w:r>
                            <w:r>
                              <w:rPr>
                                <w:rFonts w:ascii="宋体" w:hAnsi="宋体" w:cs="宋体" w:eastAsia="宋体"/>
                                <w:sz w:val="18"/>
                                <w:color w:val="000000"/>
                                <w:b w:val="off"/>
                                <w:i w:val="off"/>
                              </w:rPr>
                              <w:t>前提的，当事者的苦乐与之休戚相关。这样的苦乐可称为外在关</w:t>
                            </w:r>
                            <w:r>
                              <w:rPr>
                                <w:rFonts w:ascii="宋体" w:hAnsi="宋体" w:cs="宋体" w:eastAsia="宋体"/>
                                <w:sz w:val="18"/>
                                <w:color w:val="000000"/>
                                <w:b w:val="off"/>
                                <w:i w:val="off"/>
                              </w:rPr>
                              <w:t xml:space="preserve">系。其他苦乐没有此类前提，它们可称为自我关系。⑪属于外在关 </w:t>
                            </w:r>
                            <w:r>
                              <w:rPr>
                                <w:rFonts w:ascii="宋体" w:hAnsi="宋体" w:cs="宋体" w:eastAsia="宋体"/>
                                <w:sz w:val="18"/>
                                <w:color w:val="000000"/>
                                <w:b w:val="off"/>
                                <w:i w:val="off"/>
                              </w:rPr>
                              <w:t>系一类的苦乐唯有仁慈之苦乐和作恶之苦乐，其余皆属自我关</w:t>
                            </w:r>
                            <w:r>
                              <w:rPr>
                                <w:rFonts w:ascii="宋体" w:hAnsi="宋体" w:cs="宋体" w:eastAsia="宋体"/>
                                <w:sz w:val="18"/>
                                <w:color w:val="000000"/>
                                <w:b w:val="off"/>
                                <w:i w:val="off"/>
                              </w:rPr>
                              <w:t>系。0</w:t>
                            </w:r>
                          </w:p>
                        </w:txbxContent>
                      </wps:txbx>
                      <wps:bodyPr wrap="square" lIns="0" rIns="0" tIns="0" bIns="0" vert="horz" anchor="t">
                        <a:spAutoFit/>
                      </wps:bodyPr>
                    </wps:wsp>
                  </a:graphicData>
                </a:graphic>
              </wp:anchor>
            </w:drawing>
          </mc:Choice>
          <mc:Fallback>
            <w:pict>
              <v:shape type="#_x0000_t202" filled="f" stroked="f" style="margin-left:1pt;margin-top:1pt;width:272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380"/>
                        <w:jc w:val="both"/>
                        <w:textAlignment w:val="auto"/>
                        <w:rPr>
                          <w:sz w:val="18"/>
                        </w:rPr>
                      </w:pPr>
                      <w:r>
                        <w:rPr>
                          <w:rFonts w:ascii="宋体" w:hAnsi="宋体" w:cs="宋体" w:eastAsia="宋体"/>
                          <w:sz w:val="18"/>
                          <w:color w:val="000000"/>
                          <w:b w:val="off"/>
                          <w:i w:val="off"/>
                        </w:rPr>
                        <w:t>32.在上面的概览中，某些苦乐是以存在其他某人的苦乐为</w:t>
                      </w:r>
                      <w:r>
                        <w:rPr>
                          <w:rFonts w:ascii="宋体" w:hAnsi="宋体" w:cs="宋体" w:eastAsia="宋体"/>
                          <w:sz w:val="18"/>
                          <w:color w:val="000000"/>
                          <w:b w:val="off"/>
                          <w:i w:val="off"/>
                        </w:rPr>
                        <w:t>前提的，当事者的苦乐与之休戚相关。这样的苦乐可称为外在关</w:t>
                      </w:r>
                      <w:r>
                        <w:rPr>
                          <w:rFonts w:ascii="宋体" w:hAnsi="宋体" w:cs="宋体" w:eastAsia="宋体"/>
                          <w:sz w:val="18"/>
                          <w:color w:val="000000"/>
                          <w:b w:val="off"/>
                          <w:i w:val="off"/>
                        </w:rPr>
                        <w:t xml:space="preserve">系。其他苦乐没有此类前提，它们可称为自我关系。⑪属于外在关 </w:t>
                      </w:r>
                      <w:r>
                        <w:rPr>
                          <w:rFonts w:ascii="宋体" w:hAnsi="宋体" w:cs="宋体" w:eastAsia="宋体"/>
                          <w:sz w:val="18"/>
                          <w:color w:val="000000"/>
                          <w:b w:val="off"/>
                          <w:i w:val="off"/>
                        </w:rPr>
                        <w:t>系一类的苦乐唯有仁慈之苦乐和作恶之苦乐，其余皆属自我关</w:t>
                      </w:r>
                      <w:r>
                        <w:rPr>
                          <w:rFonts w:ascii="宋体" w:hAnsi="宋体" w:cs="宋体" w:eastAsia="宋体"/>
                          <w:sz w:val="18"/>
                          <w:color w:val="000000"/>
                          <w:b w:val="off"/>
                          <w:i w:val="off"/>
                        </w:rPr>
                        <w:t>系。0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0</wp:posOffset>
                </wp:positionV>
                <wp:extent cx="215900" cy="88900"/>
                <wp:wrapTopAndBottom/>
                <wp:docPr id="363" name="文本框 363"/>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之苦</w:t>
                            </w:r>
                          </w:p>
                        </w:txbxContent>
                      </wps:txbx>
                      <wps:bodyPr wrap="square" lIns="0" rIns="0" tIns="0" bIns="0" vert="horz" anchor="t">
                        <a:spAutoFit/>
                      </wps:bodyPr>
                    </wps:wsp>
                  </a:graphicData>
                </a:graphic>
              </wp:anchor>
            </w:drawing>
          </mc:Choice>
          <mc:Fallback>
            <w:pict>
              <v:shape type="#_x0000_t202" filled="f" stroked="f" style="margin-left:274pt;margin-top:0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之苦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101600</wp:posOffset>
                </wp:positionV>
                <wp:extent cx="482600" cy="114300"/>
                <wp:wrapTopAndBottom/>
                <wp:docPr id="364" name="文本框 36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快乐和痛苦</w:t>
                            </w:r>
                          </w:p>
                        </w:txbxContent>
                      </wps:txbx>
                      <wps:bodyPr wrap="square" lIns="0" rIns="0" tIns="0" bIns="0" vert="horz" anchor="t">
                        <a:spAutoFit/>
                      </wps:bodyPr>
                    </wps:wsp>
                  </a:graphicData>
                </a:graphic>
              </wp:anchor>
            </w:drawing>
          </mc:Choice>
          <mc:Fallback>
            <w:pict>
              <v:shape type="#_x0000_t202" filled="f" stroked="f" style="margin-left:274pt;margin-top:8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快乐和痛苦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228600</wp:posOffset>
                </wp:positionV>
                <wp:extent cx="482600" cy="114300"/>
                <wp:wrapTopAndBottom/>
                <wp:docPr id="365" name="文本框 36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要么是自我</w:t>
                            </w:r>
                          </w:p>
                        </w:txbxContent>
                      </wps:txbx>
                      <wps:bodyPr wrap="square" lIns="0" rIns="0" tIns="0" bIns="0" vert="horz" anchor="t">
                        <a:spAutoFit/>
                      </wps:bodyPr>
                    </wps:wsp>
                  </a:graphicData>
                </a:graphic>
              </wp:anchor>
            </w:drawing>
          </mc:Choice>
          <mc:Fallback>
            <w:pict>
              <v:shape type="#_x0000_t202" filled="f" stroked="f" style="margin-left:274pt;margin-top:18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要么是自我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368300</wp:posOffset>
                </wp:positionV>
                <wp:extent cx="469900" cy="101600"/>
                <wp:wrapTopAndBottom/>
                <wp:docPr id="366" name="文本框 366"/>
                <a:graphic xmlns:a="http://schemas.openxmlformats.org/drawingml/2006/main">
                  <a:graphicData uri="http://schemas.microsoft.com/office/word/2010/wordprocessingShape">
                    <wps:wsp>
                      <wps:cNvSpPr txBox="true"/>
                      <wps:spPr>
                        <a:xfrm>
                          <a:off x="0" y="0"/>
                          <a:ext cx="469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关系，要么</w:t>
                            </w:r>
                          </w:p>
                        </w:txbxContent>
                      </wps:txbx>
                      <wps:bodyPr wrap="square" lIns="0" rIns="0" tIns="0" bIns="0" vert="horz" anchor="t">
                        <a:spAutoFit/>
                      </wps:bodyPr>
                    </wps:wsp>
                  </a:graphicData>
                </a:graphic>
              </wp:anchor>
            </w:drawing>
          </mc:Choice>
          <mc:Fallback>
            <w:pict>
              <v:shape type="#_x0000_t202" filled="f" stroked="f" style="margin-left:274pt;margin-top:29pt;width:3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关系，要么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520700</wp:posOffset>
                </wp:positionV>
                <wp:extent cx="482600" cy="114300"/>
                <wp:wrapTopAndBottom/>
                <wp:docPr id="367" name="文本框 36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是外在关系</w:t>
                            </w:r>
                          </w:p>
                        </w:txbxContent>
                      </wps:txbx>
                      <wps:bodyPr wrap="square" lIns="0" rIns="0" tIns="0" bIns="0" vert="horz" anchor="t">
                        <a:spAutoFit/>
                      </wps:bodyPr>
                    </wps:wsp>
                  </a:graphicData>
                </a:graphic>
              </wp:anchor>
            </w:drawing>
          </mc:Choice>
          <mc:Fallback>
            <w:pict>
              <v:shape type="#_x0000_t202" filled="f" stroked="f" style="margin-left:274pt;margin-top:4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是外在关系</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330200"/>
                <wp:wrapTopAndBottom/>
                <wp:docPr id="368" name="文本框 368"/>
                <a:graphic xmlns:a="http://schemas.openxmlformats.org/drawingml/2006/main">
                  <a:graphicData uri="http://schemas.microsoft.com/office/word/2010/wordprocessingShape">
                    <wps:wsp>
                      <wps:cNvSpPr txBox="true"/>
                      <wps:spPr>
                        <a:xfrm>
                          <a:off x="0" y="0"/>
                          <a:ext cx="39497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41700" cy="825500"/>
                <wp:wrapTopAndBottom/>
                <wp:docPr id="369" name="文本框 369"/>
                <a:graphic xmlns:a="http://schemas.openxmlformats.org/drawingml/2006/main">
                  <a:graphicData uri="http://schemas.microsoft.com/office/word/2010/wordprocessingShape">
                    <wps:wsp>
                      <wps:cNvSpPr txBox="true"/>
                      <wps:spPr>
                        <a:xfrm>
                          <a:off x="0" y="0"/>
                          <a:ext cx="3441700" cy="8255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33.在所有这些苦乐类型之中，几乎没有哪个类型不能根据</w:t>
                            </w:r>
                            <w:r>
                              <w:rPr>
                                <w:rFonts w:ascii="宋体" w:hAnsi="宋体" w:cs="宋体" w:eastAsia="宋体"/>
                                <w:sz w:val="18"/>
                                <w:color w:val="000000"/>
                                <w:b w:val="off"/>
                                <w:i w:val="off"/>
                              </w:rPr>
                              <w:t>若干原因置于法律考虑范围之内。是否犯有罪过?罪过是那些必定</w:t>
                            </w:r>
                            <w:r>
                              <w:rPr>
                                <w:rFonts w:ascii="宋体" w:hAnsi="宋体" w:cs="宋体" w:eastAsia="宋体"/>
                                <w:sz w:val="18"/>
                                <w:color w:val="000000"/>
                                <w:b w:val="off"/>
                                <w:i w:val="off"/>
                              </w:rPr>
                              <w:t>损害某些人的某些快乐或者产生某些痛苦的倾向，它构成其恶，亦</w:t>
                            </w:r>
                            <w:r>
                              <w:rPr>
                                <w:rFonts w:ascii="宋体" w:hAnsi="宋体" w:cs="宋体" w:eastAsia="宋体"/>
                                <w:sz w:val="18"/>
                                <w:color w:val="000000"/>
                                <w:b w:val="off"/>
                                <w:i w:val="off"/>
                              </w:rPr>
                              <w:t>构成惩罚依据。享受此等快乐或规避此等痛苦的前景构成动机或</w:t>
                            </w:r>
                          </w:p>
                        </w:txbxContent>
                      </wps:txbx>
                      <wps:bodyPr wrap="square" lIns="0" rIns="0" tIns="0" bIns="0" vert="horz" anchor="t">
                        <a:spAutoFit/>
                      </wps:bodyPr>
                    </wps:wsp>
                  </a:graphicData>
                </a:graphic>
              </wp:anchor>
            </w:drawing>
          </mc:Choice>
          <mc:Fallback>
            <w:pict>
              <v:shape type="#_x0000_t202" filled="f" stroked="f" style="margin-left:1pt;margin-top:0pt;width:271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33.在所有这些苦乐类型之中，几乎没有哪个类型不能根据</w:t>
                      </w:r>
                      <w:r>
                        <w:rPr>
                          <w:rFonts w:ascii="宋体" w:hAnsi="宋体" w:cs="宋体" w:eastAsia="宋体"/>
                          <w:sz w:val="18"/>
                          <w:color w:val="000000"/>
                          <w:b w:val="off"/>
                          <w:i w:val="off"/>
                        </w:rPr>
                        <w:t>若干原因置于法律考虑范围之内。是否犯有罪过?罪过是那些必定</w:t>
                      </w:r>
                      <w:r>
                        <w:rPr>
                          <w:rFonts w:ascii="宋体" w:hAnsi="宋体" w:cs="宋体" w:eastAsia="宋体"/>
                          <w:sz w:val="18"/>
                          <w:color w:val="000000"/>
                          <w:b w:val="off"/>
                          <w:i w:val="off"/>
                        </w:rPr>
                        <w:t>损害某些人的某些快乐或者产生某些痛苦的倾向，它构成其恶，亦</w:t>
                      </w:r>
                      <w:r>
                        <w:rPr>
                          <w:rFonts w:ascii="宋体" w:hAnsi="宋体" w:cs="宋体" w:eastAsia="宋体"/>
                          <w:sz w:val="18"/>
                          <w:color w:val="000000"/>
                          <w:b w:val="off"/>
                          <w:i w:val="off"/>
                        </w:rPr>
                        <w:t>构成惩罚依据。享受此等快乐或规避此等痛苦的前景构成动机或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63500</wp:posOffset>
                </wp:positionV>
                <wp:extent cx="469900" cy="114300"/>
                <wp:wrapTopAndBottom/>
                <wp:docPr id="370" name="文本框 370"/>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法律以什么</w:t>
                            </w:r>
                          </w:p>
                        </w:txbxContent>
                      </wps:txbx>
                      <wps:bodyPr wrap="square" lIns="0" rIns="0" tIns="0" bIns="0" vert="horz" anchor="t">
                        <a:spAutoFit/>
                      </wps:bodyPr>
                    </wps:wsp>
                  </a:graphicData>
                </a:graphic>
              </wp:anchor>
            </w:drawing>
          </mc:Choice>
          <mc:Fallback>
            <w:pict>
              <v:shape type="#_x0000_t202" filled="f" stroked="f" style="margin-left:274pt;margin-top:5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法律以什么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190500</wp:posOffset>
                </wp:positionV>
                <wp:extent cx="482600" cy="114300"/>
                <wp:wrapTopAndBottom/>
                <wp:docPr id="371" name="文本框 37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方式同上述</w:t>
                            </w:r>
                          </w:p>
                        </w:txbxContent>
                      </wps:txbx>
                      <wps:bodyPr wrap="square" lIns="0" rIns="0" tIns="0" bIns="0" vert="horz" anchor="t">
                        <a:spAutoFit/>
                      </wps:bodyPr>
                    </wps:wsp>
                  </a:graphicData>
                </a:graphic>
              </wp:anchor>
            </w:drawing>
          </mc:Choice>
          <mc:Fallback>
            <w:pict>
              <v:shape type="#_x0000_t202" filled="f" stroked="f" style="margin-left:274pt;margin-top:1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方式同上述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330200</wp:posOffset>
                </wp:positionV>
                <wp:extent cx="381000" cy="114300"/>
                <wp:wrapTopAndBottom/>
                <wp:docPr id="372" name="文本框 372"/>
                <a:graphic xmlns:a="http://schemas.openxmlformats.org/drawingml/2006/main">
                  <a:graphicData uri="http://schemas.microsoft.com/office/word/2010/wordprocessingShape">
                    <wps:wsp>
                      <wps:cNvSpPr txBox="true"/>
                      <wps:spPr>
                        <a:xfrm>
                          <a:off x="0" y="0"/>
                          <a:ext cx="381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苦乐相关</w:t>
                            </w:r>
                          </w:p>
                        </w:txbxContent>
                      </wps:txbx>
                      <wps:bodyPr wrap="square" lIns="0" rIns="0" tIns="0" bIns="0" vert="horz" anchor="t">
                        <a:spAutoFit/>
                      </wps:bodyPr>
                    </wps:wsp>
                  </a:graphicData>
                </a:graphic>
              </wp:anchor>
            </w:drawing>
          </mc:Choice>
          <mc:Fallback>
            <w:pict>
              <v:shape type="#_x0000_t202" filled="f" stroked="f" style="margin-left:274pt;margin-top:26pt;width:3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苦乐相关</w:t>
                      </w:r>
                    </w:p>
                  </w:txbxContent>
                </v:textbox>
              </v:shape>
            </w:pict>
          </mc:Fallback>
        </mc:AlternateContent>
      </w:r>
    </w:p>
    <w:p>
      <w:pPr>
        <w:wordWrap w:val="on"/>
        <w:spacing w:before="220" w:after="0" w:line="60" w:lineRule="exact"/>
        <w:ind w:left="100" w:right="43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60" w:lineRule="atLeast"/>
        <w:ind w:left="400" w:right="0"/>
        <w:jc w:val="both"/>
        <w:textAlignment w:val="auto"/>
        <w:rPr>
          <w:sz w:val="10"/>
        </w:rPr>
      </w:pPr>
      <w:r>
        <w:rPr>
          <w:rFonts w:ascii="宋体" w:hAnsi="宋体" w:cs="宋体" w:eastAsia="宋体"/>
          <w:sz w:val="10"/>
          <w:color w:val="000000"/>
          <w:b w:val="off"/>
          <w:i w:val="off"/>
        </w:rPr>
        <w:t>⑩ 与此相反，所有其他痛苦可称为忍受之苦。①</w:t>
      </w:r>
    </w:p>
    <w:p>
      <w:pPr>
        <w:wordWrap w:val="on"/>
        <w:autoSpaceDE w:val="off"/>
        <w:autoSpaceDN w:val="off"/>
        <w:spacing w:before="60" w:after="0" w:line="160" w:lineRule="atLeast"/>
        <w:ind w:left="400" w:right="0"/>
        <w:jc w:val="both"/>
        <w:textAlignment w:val="auto"/>
        <w:rPr>
          <w:sz w:val="10"/>
        </w:rPr>
      </w:pPr>
      <w:r>
        <w:rPr>
          <w:rFonts w:ascii="宋体" w:hAnsi="宋体" w:cs="宋体" w:eastAsia="宋体"/>
          <w:sz w:val="10"/>
          <w:color w:val="000000"/>
          <w:b w:val="off"/>
          <w:i w:val="off"/>
        </w:rPr>
        <w:t>Ⓑ 见第十章(动机)。</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08400" cy="25400"/>
                <wp:wrapTopAndBottom/>
                <wp:docPr id="373" name="文本框 373"/>
                <a:graphic xmlns:a="http://schemas.openxmlformats.org/drawingml/2006/main">
                  <a:graphicData uri="http://schemas.microsoft.com/office/word/2010/wordprocessingShape">
                    <wps:wsp>
                      <wps:cNvSpPr txBox="true"/>
                      <wps:spPr>
                        <a:xfrm>
                          <a:off x="0" y="0"/>
                          <a:ext cx="3708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63900" cy="101600"/>
                <wp:wrapTopAndBottom/>
                <wp:docPr id="374" name="文本框 374"/>
                <a:graphic xmlns:a="http://schemas.openxmlformats.org/drawingml/2006/main">
                  <a:graphicData uri="http://schemas.microsoft.com/office/word/2010/wordprocessingShape">
                    <wps:wsp>
                      <wps:cNvSpPr txBox="true"/>
                      <wps:spPr>
                        <a:xfrm>
                          <a:off x="0" y="0"/>
                          <a:ext cx="3263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⑥ 用这个办法，可以更清楚地把和睦之苦乐同仁慈之苦乐区别开来，把敌意之</w:t>
                            </w:r>
                          </w:p>
                        </w:txbxContent>
                      </wps:txbx>
                      <wps:bodyPr wrap="square" lIns="0" rIns="0" tIns="0" bIns="0" vert="horz" anchor="t">
                        <a:spAutoFit/>
                      </wps:bodyPr>
                    </wps:wsp>
                  </a:graphicData>
                </a:graphic>
              </wp:anchor>
            </w:drawing>
          </mc:Choice>
          <mc:Fallback>
            <w:pict>
              <v:shape type="#_x0000_t202" filled="f" stroked="f" style="margin-left:20pt;margin-top:0pt;width:25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⑥ 用这个办法，可以更清楚地把和睦之苦乐同仁慈之苦乐区别开来，把敌意之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25400</wp:posOffset>
                </wp:positionV>
                <wp:extent cx="482600" cy="88900"/>
                <wp:wrapTopAndBottom/>
                <wp:docPr id="375" name="文本框 375"/>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和睦与敌意</w:t>
                            </w:r>
                          </w:p>
                        </w:txbxContent>
                      </wps:txbx>
                      <wps:bodyPr wrap="square" lIns="0" rIns="0" tIns="0" bIns="0" vert="horz" anchor="t">
                        <a:spAutoFit/>
                      </wps:bodyPr>
                    </wps:wsp>
                  </a:graphicData>
                </a:graphic>
              </wp:anchor>
            </w:drawing>
          </mc:Choice>
          <mc:Fallback>
            <w:pict>
              <v:shape type="#_x0000_t202" filled="f" stroked="f" style="margin-left:274pt;margin-top:2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和睦与敌意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886200" cy="12700"/>
                <wp:wrapTopAndBottom/>
                <wp:docPr id="376" name="文本框 376"/>
                <a:graphic xmlns:a="http://schemas.openxmlformats.org/drawingml/2006/main">
                  <a:graphicData uri="http://schemas.microsoft.com/office/word/2010/wordprocessingShape">
                    <wps:wsp>
                      <wps:cNvSpPr txBox="true"/>
                      <wps:spPr>
                        <a:xfrm>
                          <a:off x="0" y="0"/>
                          <a:ext cx="38862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0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454400" cy="101600"/>
                <wp:wrapTopAndBottom/>
                <wp:docPr id="377" name="文本框 377"/>
                <a:graphic xmlns:a="http://schemas.openxmlformats.org/drawingml/2006/main">
                  <a:graphicData uri="http://schemas.microsoft.com/office/word/2010/wordprocessingShape">
                    <wps:wsp>
                      <wps:cNvSpPr txBox="true"/>
                      <wps:spPr>
                        <a:xfrm>
                          <a:off x="0" y="0"/>
                          <a:ext cx="3454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 xml:space="preserve">苦乐同作恶之苦乐区别开来。和睦与敌意之苦乐是自我关系性质的，仁慈与作恶之苦 </w:t>
                            </w:r>
                          </w:p>
                        </w:txbxContent>
                      </wps:txbx>
                      <wps:bodyPr wrap="square" lIns="0" rIns="0" tIns="0" bIns="0" vert="horz" anchor="t">
                        <a:spAutoFit/>
                      </wps:bodyPr>
                    </wps:wsp>
                  </a:graphicData>
                </a:graphic>
              </wp:anchor>
            </w:drawing>
          </mc:Choice>
          <mc:Fallback>
            <w:pict>
              <v:shape type="#_x0000_t202" filled="f" stroked="f" style="margin-left:5pt;margin-top:0pt;width:27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 xml:space="preserve">苦乐同作恶之苦乐区别开来。和睦与敌意之苦乐是自我关系性质的，仁慈与作恶之苦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12700</wp:posOffset>
                </wp:positionV>
                <wp:extent cx="469900" cy="88900"/>
                <wp:wrapTopAndBottom/>
                <wp:docPr id="378" name="文本框 378"/>
                <a:graphic xmlns:a="http://schemas.openxmlformats.org/drawingml/2006/main">
                  <a:graphicData uri="http://schemas.microsoft.com/office/word/2010/wordprocessingShape">
                    <wps:wsp>
                      <wps:cNvSpPr txBox="true"/>
                      <wps:spPr>
                        <a:xfrm>
                          <a:off x="0" y="0"/>
                          <a:ext cx="469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之苦乐不同</w:t>
                            </w:r>
                          </w:p>
                        </w:txbxContent>
                      </wps:txbx>
                      <wps:bodyPr wrap="square" lIns="0" rIns="0" tIns="0" bIns="0" vert="horz" anchor="t">
                        <a:spAutoFit/>
                      </wps:bodyPr>
                    </wps:wsp>
                  </a:graphicData>
                </a:graphic>
              </wp:anchor>
            </w:drawing>
          </mc:Choice>
          <mc:Fallback>
            <w:pict>
              <v:shape type="#_x0000_t202" filled="f" stroked="f" style="margin-left:274pt;margin-top:1pt;width:3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之苦乐不同</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1003300" cy="101600"/>
                <wp:wrapTopAndBottom/>
                <wp:docPr id="379" name="文本框 379"/>
                <a:graphic xmlns:a="http://schemas.openxmlformats.org/drawingml/2006/main">
                  <a:graphicData uri="http://schemas.microsoft.com/office/word/2010/wordprocessingShape">
                    <wps:wsp>
                      <wps:cNvSpPr txBox="true"/>
                      <wps:spPr>
                        <a:xfrm>
                          <a:off x="0" y="0"/>
                          <a:ext cx="1003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乐则是外在关系性质的。</w:t>
                            </w:r>
                          </w:p>
                        </w:txbxContent>
                      </wps:txbx>
                      <wps:bodyPr wrap="square" lIns="0" rIns="0" tIns="0" bIns="0" vert="horz" anchor="t">
                        <a:spAutoFit/>
                      </wps:bodyPr>
                    </wps:wsp>
                  </a:graphicData>
                </a:graphic>
              </wp:anchor>
            </w:drawing>
          </mc:Choice>
          <mc:Fallback>
            <w:pict>
              <v:shape type="#_x0000_t202" filled="f" stroked="f" style="margin-left:5pt;margin-top:0pt;width:7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乐则是外在关系性质的。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0</wp:posOffset>
                </wp:positionV>
                <wp:extent cx="482600" cy="101600"/>
                <wp:wrapTopAndBottom/>
                <wp:docPr id="380" name="文本框 380"/>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于仁慈与作</w:t>
                            </w:r>
                          </w:p>
                        </w:txbxContent>
                      </wps:txbx>
                      <wps:bodyPr wrap="square" lIns="0" rIns="0" tIns="0" bIns="0" vert="horz" anchor="t">
                        <a:spAutoFit/>
                      </wps:bodyPr>
                    </wps:wsp>
                  </a:graphicData>
                </a:graphic>
              </wp:anchor>
            </w:drawing>
          </mc:Choice>
          <mc:Fallback>
            <w:pict>
              <v:shape type="#_x0000_t202" filled="f" stroked="f" style="margin-left:274pt;margin-top:0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于仁慈与作</w:t>
                      </w:r>
                    </w:p>
                  </w:txbxContent>
                </v:textbox>
              </v:shape>
            </w:pict>
          </mc:Fallback>
        </mc:AlternateContent>
      </w:r>
    </w:p>
    <w:p>
      <w:pPr>
        <w:wordWrap w:val="on"/>
        <w:autoSpaceDE w:val="off"/>
        <w:autoSpaceDN w:val="off"/>
        <w:spacing w:before="40" w:after="0" w:line="280" w:lineRule="atLeast"/>
        <w:ind w:left="400" w:right="0"/>
        <w:jc w:val="both"/>
        <w:textAlignment w:val="auto"/>
        <w:rPr>
          <w:sz w:val="24"/>
        </w:rPr>
      </w:pPr>
      <w:r>
        <w:rPr>
          <w:rFonts w:ascii="宋体" w:hAnsi="宋体" w:cs="宋体" w:eastAsia="宋体"/>
          <w:sz w:val="12"/>
          <w:color w:val="000000"/>
          <w:b w:val="off"/>
          <w:i w:val="off"/>
        </w:rPr>
        <w:t>①  1783年加的注。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恶之苦乐</w:t>
      </w:r>
      <w:r>
        <w:br w:type="page"/>
      </w:r>
    </w:p>
    <w:p>
      <w:pPr>
        <w:wordWrap w:val="on"/>
        <w:autoSpaceDE w:val="off"/>
        <w:autoSpaceDN w:val="off"/>
        <w:spacing w:before="160" w:after="0" w:line="180" w:lineRule="atLeast"/>
        <w:ind w:left="840" w:right="0"/>
        <w:jc w:val="both"/>
        <w:textAlignment w:val="auto"/>
        <w:rPr>
          <w:sz w:val="10"/>
        </w:rPr>
      </w:pPr>
      <w:r>
        <w:rPr>
          <w:rFonts w:ascii="宋体" w:hAnsi="宋体" w:cs="宋体" w:eastAsia="宋体"/>
          <w:sz w:val="10"/>
          <w:color w:val="000000"/>
          <w:u w:val="single"/>
          <w:b w:val="on"/>
          <w:i w:val="off"/>
        </w:rPr>
        <w:t xml:space="preserve">  98                      道德与立法原理导论                         </w:t>
      </w:r>
    </w:p>
    <w:p>
      <w:pPr>
        <w:wordWrap w:val="on"/>
        <w:autoSpaceDE w:val="off"/>
        <w:autoSpaceDN w:val="off"/>
        <w:spacing w:before="180" w:after="0" w:line="320" w:lineRule="atLeast"/>
        <w:ind w:left="840" w:right="0"/>
        <w:jc w:val="both"/>
        <w:textAlignment w:val="auto"/>
        <w:rPr>
          <w:sz w:val="18"/>
        </w:rPr>
      </w:pPr>
      <w:r>
        <w:rPr>
          <w:rFonts w:ascii="宋体" w:hAnsi="宋体" w:cs="宋体" w:eastAsia="宋体"/>
          <w:sz w:val="18"/>
          <w:color w:val="000000"/>
          <w:b w:val="on"/>
          <w:i w:val="off"/>
        </w:rPr>
        <w:t>诱因，而其实现则构成罪过的收益。犯罪过者是否将受到惩罚?只</w:t>
      </w:r>
      <w:r>
        <w:rPr>
          <w:rFonts w:ascii="宋体" w:hAnsi="宋体" w:cs="宋体" w:eastAsia="宋体"/>
          <w:sz w:val="18"/>
          <w:color w:val="000000"/>
          <w:b w:val="on"/>
          <w:i w:val="off"/>
        </w:rPr>
        <w:t>有靠产生同等的或更大的痛苦，才能施予惩罚。Ⓟ</w:t>
      </w:r>
    </w:p>
    <w:p>
      <w:pPr>
        <w:wordWrap w:val="on"/>
        <w:spacing w:before="2360" w:after="0" w:line="60" w:lineRule="exact"/>
        <w:ind w:left="860" w:right="3520"/>
        <w:jc w:val="both"/>
        <w:textAlignment w:val="auto"/>
        <w:rPr>
          <w:sz w:val="24"/>
        </w:rPr>
      </w:pPr>
      <w:r>
        <w:rPr>
          <w:rFonts w:ascii="宋体" w:hAnsi="宋体" w:cs="宋体" w:eastAsia="宋体"/>
          <w:sz w:val="24"/>
          <w:u w:val="single"/>
        </w:rPr>
        <w:t xml:space="preserve">                </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254000"/>
                <wp:wrapTopAndBottom/>
                <wp:docPr id="381" name="文本框 381"/>
                <a:graphic xmlns:a="http://schemas.openxmlformats.org/drawingml/2006/main">
                  <a:graphicData uri="http://schemas.microsoft.com/office/word/2010/wordprocessingShape">
                    <wps:wsp>
                      <wps:cNvSpPr txBox="true"/>
                      <wps:spPr>
                        <a:xfrm>
                          <a:off x="0" y="0"/>
                          <a:ext cx="39878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382" name="文本框 38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为何将复杂</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为何将复杂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88900"/>
                <wp:wrapTopAndBottom/>
                <wp:docPr id="383" name="文本框 383"/>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苦乐略而不</w:t>
                            </w:r>
                          </w:p>
                        </w:txbxContent>
                      </wps:txbx>
                      <wps:bodyPr wrap="square" lIns="0" rIns="0" tIns="0" bIns="0" vert="horz" anchor="t">
                        <a:spAutoFit/>
                      </wps:bodyPr>
                    </wps:wsp>
                  </a:graphicData>
                </a:graphic>
              </wp:anchor>
            </w:drawing>
          </mc:Choice>
          <mc:Fallback>
            <w:pict>
              <v:shape type="#_x0000_t202" filled="f" stroked="f" style="margin-left:1pt;margin-top:12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苦乐略而不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254000</wp:posOffset>
                </wp:positionV>
                <wp:extent cx="114300" cy="114300"/>
                <wp:wrapTopAndBottom/>
                <wp:docPr id="384" name="文本框 384"/>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论</w:t>
                            </w:r>
                          </w:p>
                        </w:txbxContent>
                      </wps:txbx>
                      <wps:bodyPr wrap="square" lIns="0" rIns="0" tIns="0" bIns="0" vert="horz" anchor="t">
                        <a:spAutoFit/>
                      </wps:bodyPr>
                    </wps:wsp>
                  </a:graphicData>
                </a:graphic>
              </wp:anchor>
            </w:drawing>
          </mc:Choice>
          <mc:Fallback>
            <w:pict>
              <v:shape type="#_x0000_t202" filled="f" stroked="f" style="margin-left:1pt;margin-top:20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79800" cy="381000"/>
                <wp:wrapTopAndBottom/>
                <wp:docPr id="385" name="文本框 385"/>
                <a:graphic xmlns:a="http://schemas.openxmlformats.org/drawingml/2006/main">
                  <a:graphicData uri="http://schemas.microsoft.com/office/word/2010/wordprocessingShape">
                    <wps:wsp>
                      <wps:cNvSpPr txBox="true"/>
                      <wps:spPr>
                        <a:xfrm>
                          <a:off x="0" y="0"/>
                          <a:ext cx="3479800" cy="381000"/>
                        </a:xfrm>
                        <a:prstGeom prst="rect">
                          <a:avLst/>
                        </a:prstGeom>
                        <a:noFill/>
                        <a:ln w="6350">
                          <a:noFill/>
                        </a:ln>
                      </wps:spPr>
                      <wps:txbx>
                        <w:txbxContent>
                          <w:p>
                            <w:pPr>
                              <w:wordWrap w:val="on"/>
                              <w:autoSpaceDE w:val="off"/>
                              <w:autoSpaceDN w:val="off"/>
                              <w:spacing w:before="0" w:after="0" w:line="187" w:lineRule="atLeast"/>
                              <w:ind w:left="0" w:right="0" w:firstLine="280"/>
                              <w:jc w:val="both"/>
                              <w:textAlignment w:val="auto"/>
                              <w:rPr>
                                <w:sz w:val="10"/>
                              </w:rPr>
                            </w:pPr>
                            <w:r>
                              <w:rPr>
                                <w:rFonts w:ascii="宋体" w:hAnsi="宋体" w:cs="宋体" w:eastAsia="宋体"/>
                                <w:sz w:val="10"/>
                                <w:color w:val="000000"/>
                                <w:b w:val="on"/>
                                <w:i w:val="off"/>
                              </w:rPr>
                              <w:t>Ⓟ  不仅为新奇，也为实用，有必要展示若干复杂苦乐的一览表，同时将它们分解</w:t>
                            </w:r>
                            <w:r>
                              <w:rPr>
                                <w:rFonts w:ascii="宋体" w:hAnsi="宋体" w:cs="宋体" w:eastAsia="宋体"/>
                                <w:sz w:val="10"/>
                                <w:color w:val="000000"/>
                                <w:b w:val="on"/>
                                <w:i w:val="off"/>
                              </w:rPr>
                              <w:t xml:space="preserve"> 为各自依以组成的简单苦乐。然而，这样一番研究将占用过多篇幅，无法在这里进行。</w:t>
                            </w:r>
                            <w:r>
                              <w:rPr>
                                <w:rFonts w:ascii="宋体" w:hAnsi="宋体" w:cs="宋体" w:eastAsia="宋体"/>
                                <w:sz w:val="10"/>
                                <w:color w:val="000000"/>
                                <w:b w:val="on"/>
                                <w:i w:val="off"/>
                              </w:rPr>
                              <w:t>尽管如此，一项旨在图示的简例仍然几乎不可省略。</w:t>
                            </w:r>
                          </w:p>
                        </w:txbxContent>
                      </wps:txbx>
                      <wps:bodyPr wrap="square" lIns="0" rIns="0" tIns="0" bIns="0" vert="horz" anchor="t">
                        <a:spAutoFit/>
                      </wps:bodyPr>
                    </wps:wsp>
                  </a:graphicData>
                </a:graphic>
              </wp:anchor>
            </w:drawing>
          </mc:Choice>
          <mc:Fallback>
            <w:pict>
              <v:shape type="#_x0000_t202" filled="f" stroked="f" style="margin-left:41pt;margin-top:0pt;width:274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firstLine="280"/>
                        <w:jc w:val="both"/>
                        <w:textAlignment w:val="auto"/>
                        <w:rPr>
                          <w:sz w:val="10"/>
                        </w:rPr>
                      </w:pPr>
                      <w:r>
                        <w:rPr>
                          <w:rFonts w:ascii="宋体" w:hAnsi="宋体" w:cs="宋体" w:eastAsia="宋体"/>
                          <w:sz w:val="10"/>
                          <w:color w:val="000000"/>
                          <w:b w:val="on"/>
                          <w:i w:val="off"/>
                        </w:rPr>
                        <w:t>Ⓟ  不仅为新奇，也为实用，有必要展示若干复杂苦乐的一览表，同时将它们分解</w:t>
                      </w:r>
                      <w:r>
                        <w:rPr>
                          <w:rFonts w:ascii="宋体" w:hAnsi="宋体" w:cs="宋体" w:eastAsia="宋体"/>
                          <w:sz w:val="10"/>
                          <w:color w:val="000000"/>
                          <w:b w:val="on"/>
                          <w:i w:val="off"/>
                        </w:rPr>
                        <w:t xml:space="preserve"> 为各自依以组成的简单苦乐。然而，这样一番研究将占用过多篇幅，无法在这里进行。</w:t>
                      </w:r>
                      <w:r>
                        <w:rPr>
                          <w:rFonts w:ascii="宋体" w:hAnsi="宋体" w:cs="宋体" w:eastAsia="宋体"/>
                          <w:sz w:val="10"/>
                          <w:color w:val="000000"/>
                          <w:b w:val="on"/>
                          <w:i w:val="off"/>
                        </w:rPr>
                        <w:t>尽管如此，一项旨在图示的简例仍然几乎不可省略。</w:t>
                      </w:r>
                    </w:p>
                  </w:txbxContent>
                </v:textbox>
              </v:shape>
            </w:pict>
          </mc:Fallback>
        </mc:AlternateContent>
      </w:r>
    </w:p>
    <w:p>
      <w:pPr>
        <w:wordWrap w:val="on"/>
        <w:autoSpaceDE w:val="off"/>
        <w:autoSpaceDN w:val="off"/>
        <w:spacing w:before="20" w:after="0" w:line="180" w:lineRule="atLeast"/>
        <w:ind w:left="20" w:right="0"/>
        <w:jc w:val="both"/>
        <w:textAlignment w:val="auto"/>
        <w:rPr>
          <w:sz w:val="24"/>
        </w:rPr>
      </w:pPr>
      <w:r>
        <w:rPr>
          <w:rFonts w:ascii="宋体" w:hAnsi="宋体" w:cs="宋体" w:eastAsia="宋体"/>
          <w:sz w:val="10"/>
          <w:color w:val="000000"/>
          <w:b w:val="on"/>
          <w:i w:val="off"/>
        </w:rPr>
        <w:t>范例：田园</w:t>
      </w:r>
      <w:r>
        <w:rPr>
          <w:rFonts w:ascii="宋体" w:hAnsi="宋体" w:cs="宋体" w:eastAsia="宋体"/>
          <w:sz w:val="24"/>
        </w:rPr>
        <w:t xml:space="preserve">     </w:t>
      </w:r>
      <w:r>
        <w:rPr>
          <w:rFonts w:ascii="宋体" w:hAnsi="宋体" w:cs="宋体" w:eastAsia="宋体"/>
          <w:sz w:val="10"/>
          <w:color w:val="000000"/>
          <w:b w:val="on"/>
          <w:i w:val="off"/>
        </w:rPr>
        <w:t>耳目之乐一般来说甚为复杂。例如，田园风光之乐通常至少包括下列快乐：</w:t>
      </w:r>
    </w:p>
    <w:p>
      <w:pPr>
        <w:wordWrap w:val="on"/>
        <w:autoSpaceDE w:val="off"/>
        <w:autoSpaceDN w:val="off"/>
        <w:spacing w:before="20" w:after="0" w:line="200" w:lineRule="atLeast"/>
        <w:ind w:left="20" w:right="0"/>
        <w:jc w:val="both"/>
        <w:textAlignment w:val="auto"/>
        <w:rPr>
          <w:sz w:val="24"/>
        </w:rPr>
      </w:pPr>
      <w:r>
        <w:rPr>
          <w:rFonts w:ascii="宋体" w:hAnsi="宋体" w:cs="宋体" w:eastAsia="宋体"/>
          <w:sz w:val="10"/>
          <w:color w:val="000000"/>
          <w:b w:val="on"/>
          <w:i w:val="off"/>
        </w:rPr>
        <w:t>风光之乐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一、感官之乐</w:t>
      </w:r>
    </w:p>
    <w:p>
      <w:pPr>
        <w:wordWrap w:val="on"/>
        <w:autoSpaceDE w:val="off"/>
        <w:autoSpaceDN w:val="off"/>
        <w:spacing w:before="0" w:after="0" w:line="180" w:lineRule="atLeast"/>
        <w:ind w:left="800" w:right="0" w:firstLine="300"/>
        <w:jc w:val="both"/>
        <w:textAlignment w:val="auto"/>
        <w:rPr>
          <w:sz w:val="10"/>
        </w:rPr>
      </w:pPr>
      <w:r>
        <w:rPr>
          <w:rFonts w:ascii="宋体" w:hAnsi="宋体" w:cs="宋体" w:eastAsia="宋体"/>
          <w:sz w:val="10"/>
          <w:color w:val="000000"/>
          <w:b w:val="on"/>
          <w:i w:val="off"/>
        </w:rPr>
        <w:t>1.简单视觉之乐，来自眼见悦目的色彩和形象———翠绿葱茏的农田，随风摇曳的</w:t>
      </w:r>
      <w:r>
        <w:rPr>
          <w:rFonts w:ascii="宋体" w:hAnsi="宋体" w:cs="宋体" w:eastAsia="宋体"/>
          <w:sz w:val="10"/>
          <w:color w:val="000000"/>
          <w:b w:val="on"/>
          <w:i w:val="off"/>
        </w:rPr>
        <w:t>树叶，浮光掠影的水流等等。</w:t>
      </w:r>
    </w:p>
    <w:p>
      <w:pPr>
        <w:wordWrap w:val="on"/>
        <w:autoSpaceDE w:val="off"/>
        <w:autoSpaceDN w:val="off"/>
        <w:spacing w:before="60" w:after="0" w:line="180" w:lineRule="atLeast"/>
        <w:ind w:left="1100" w:right="0"/>
        <w:jc w:val="both"/>
        <w:textAlignment w:val="auto"/>
        <w:rPr>
          <w:sz w:val="10"/>
        </w:rPr>
      </w:pPr>
      <w:r>
        <w:rPr>
          <w:rFonts w:ascii="宋体" w:hAnsi="宋体" w:cs="宋体" w:eastAsia="宋体"/>
          <w:sz w:val="10"/>
          <w:color w:val="000000"/>
          <w:b w:val="on"/>
          <w:i w:val="off"/>
        </w:rPr>
        <w:t>2.简单听觉之乐，来自耳听燕嘤雀鸣，流水淙淙，草木瑟瑟。</w:t>
      </w:r>
    </w:p>
    <w:p>
      <w:pPr>
        <w:wordWrap w:val="on"/>
        <w:autoSpaceDE w:val="off"/>
        <w:autoSpaceDN w:val="off"/>
        <w:spacing w:before="20" w:after="0" w:line="180" w:lineRule="atLeast"/>
        <w:ind w:left="820" w:right="0" w:firstLine="280"/>
        <w:jc w:val="both"/>
        <w:textAlignment w:val="auto"/>
        <w:rPr>
          <w:sz w:val="10"/>
        </w:rPr>
      </w:pPr>
      <w:r>
        <w:rPr>
          <w:rFonts w:ascii="宋体" w:hAnsi="宋体" w:cs="宋体" w:eastAsia="宋体"/>
          <w:sz w:val="10"/>
          <w:color w:val="000000"/>
          <w:b w:val="on"/>
          <w:i w:val="off"/>
        </w:rPr>
        <w:t>3.嗅觉之乐，来自鼻嗅野花的香味，适才割刈的干草气息和果蔬稼木初熟时节的</w:t>
      </w:r>
      <w:r>
        <w:rPr>
          <w:rFonts w:ascii="宋体" w:hAnsi="宋体" w:cs="宋体" w:eastAsia="宋体"/>
          <w:sz w:val="10"/>
          <w:color w:val="000000"/>
          <w:b w:val="on"/>
          <w:i w:val="off"/>
        </w:rPr>
        <w:t>芬芳。</w:t>
      </w:r>
    </w:p>
    <w:p>
      <w:pPr>
        <w:wordWrap w:val="on"/>
        <w:autoSpaceDE w:val="off"/>
        <w:autoSpaceDN w:val="off"/>
        <w:spacing w:before="40" w:after="0" w:line="180" w:lineRule="atLeast"/>
        <w:ind w:left="820" w:right="0" w:firstLine="280"/>
        <w:jc w:val="both"/>
        <w:textAlignment w:val="auto"/>
        <w:rPr>
          <w:sz w:val="10"/>
        </w:rPr>
      </w:pPr>
      <w:r>
        <w:rPr>
          <w:rFonts w:ascii="宋体" w:hAnsi="宋体" w:cs="宋体" w:eastAsia="宋体"/>
          <w:sz w:val="10"/>
          <w:color w:val="000000"/>
          <w:b w:val="on"/>
          <w:i w:val="off"/>
        </w:rPr>
        <w:t>4.心旷神怡之乐，来自血液畅流，肺腑舒爽，呼吸田园空气，其纯净清新常非城镇</w:t>
      </w:r>
      <w:r>
        <w:rPr>
          <w:rFonts w:ascii="宋体" w:hAnsi="宋体" w:cs="宋体" w:eastAsia="宋体"/>
          <w:sz w:val="10"/>
          <w:color w:val="000000"/>
          <w:b w:val="on"/>
          <w:i w:val="off"/>
        </w:rPr>
        <w:t>可比。</w:t>
      </w:r>
    </w:p>
    <w:p>
      <w:pPr>
        <w:wordWrap w:val="on"/>
        <w:autoSpaceDE w:val="off"/>
        <w:autoSpaceDN w:val="off"/>
        <w:spacing w:before="40" w:after="0" w:line="180" w:lineRule="atLeast"/>
        <w:ind w:left="1100" w:right="0"/>
        <w:jc w:val="both"/>
        <w:textAlignment w:val="auto"/>
        <w:rPr>
          <w:sz w:val="10"/>
        </w:rPr>
      </w:pPr>
      <w:r>
        <w:rPr>
          <w:rFonts w:ascii="宋体" w:hAnsi="宋体" w:cs="宋体" w:eastAsia="宋体"/>
          <w:sz w:val="10"/>
          <w:color w:val="000000"/>
          <w:b w:val="on"/>
          <w:i w:val="off"/>
        </w:rPr>
        <w:t>二、由联系产生的想像之乐</w:t>
      </w:r>
    </w:p>
    <w:p>
      <w:pPr>
        <w:wordWrap w:val="on"/>
        <w:autoSpaceDE w:val="off"/>
        <w:autoSpaceDN w:val="off"/>
        <w:spacing w:before="40" w:after="0" w:line="180" w:lineRule="atLeast"/>
        <w:ind w:left="1100" w:right="0"/>
        <w:jc w:val="both"/>
        <w:textAlignment w:val="auto"/>
        <w:rPr>
          <w:sz w:val="10"/>
        </w:rPr>
      </w:pPr>
      <w:r>
        <w:rPr>
          <w:rFonts w:ascii="宋体" w:hAnsi="宋体" w:cs="宋体" w:eastAsia="宋体"/>
          <w:sz w:val="10"/>
          <w:color w:val="000000"/>
          <w:b w:val="on"/>
          <w:i w:val="off"/>
        </w:rPr>
        <w:t>1.丰裕之想像，来自拥有眼前实物以及由此产生的幸福感。</w:t>
      </w:r>
    </w:p>
    <w:p>
      <w:pPr>
        <w:wordWrap w:val="on"/>
        <w:autoSpaceDE w:val="off"/>
        <w:autoSpaceDN w:val="off"/>
        <w:spacing w:before="0" w:after="0" w:line="180" w:lineRule="atLeast"/>
        <w:ind w:left="820" w:right="0" w:firstLine="280"/>
        <w:jc w:val="both"/>
        <w:textAlignment w:val="auto"/>
        <w:rPr>
          <w:sz w:val="10"/>
        </w:rPr>
      </w:pPr>
      <w:r>
        <w:rPr>
          <w:rFonts w:ascii="宋体" w:hAnsi="宋体" w:cs="宋体" w:eastAsia="宋体"/>
          <w:sz w:val="10"/>
          <w:color w:val="000000"/>
          <w:b w:val="on"/>
          <w:i w:val="off"/>
        </w:rPr>
        <w:t>2.天真无邪之想像，即想像小鸟、牛羊、家犬等等温良的动物或家畜的天真无邪与</w:t>
      </w:r>
      <w:r>
        <w:rPr>
          <w:rFonts w:ascii="宋体" w:hAnsi="宋体" w:cs="宋体" w:eastAsia="宋体"/>
          <w:sz w:val="10"/>
          <w:color w:val="000000"/>
          <w:b w:val="on"/>
          <w:i w:val="off"/>
        </w:rPr>
        <w:t>快乐。</w:t>
      </w:r>
    </w:p>
    <w:p>
      <w:pPr>
        <w:wordWrap w:val="on"/>
        <w:autoSpaceDE w:val="off"/>
        <w:autoSpaceDN w:val="off"/>
        <w:spacing w:before="40" w:after="0" w:line="180" w:lineRule="atLeast"/>
        <w:ind w:left="820" w:right="0" w:firstLine="280"/>
        <w:jc w:val="both"/>
        <w:textAlignment w:val="auto"/>
        <w:rPr>
          <w:sz w:val="10"/>
        </w:rPr>
      </w:pPr>
      <w:r>
        <w:rPr>
          <w:rFonts w:ascii="宋体" w:hAnsi="宋体" w:cs="宋体" w:eastAsia="宋体"/>
          <w:sz w:val="10"/>
          <w:color w:val="000000"/>
          <w:b w:val="on"/>
          <w:i w:val="off"/>
        </w:rPr>
        <w:t>3.健壮之想像，即设想所有这些生灵始终享有健康，假定的旁观者很容易因为自</w:t>
      </w:r>
      <w:r>
        <w:rPr>
          <w:rFonts w:ascii="宋体" w:hAnsi="宋体" w:cs="宋体" w:eastAsia="宋体"/>
          <w:sz w:val="10"/>
          <w:color w:val="000000"/>
          <w:b w:val="on"/>
          <w:i w:val="off"/>
        </w:rPr>
        <w:t>己一时安康无恙而作如是想。</w:t>
      </w:r>
    </w:p>
    <w:p>
      <w:pPr>
        <w:wordWrap w:val="on"/>
        <w:autoSpaceDE w:val="off"/>
        <w:autoSpaceDN w:val="off"/>
        <w:spacing w:before="40" w:after="0" w:line="180" w:lineRule="atLeast"/>
        <w:ind w:left="820" w:right="0" w:firstLine="280"/>
        <w:jc w:val="both"/>
        <w:textAlignment w:val="auto"/>
        <w:rPr>
          <w:sz w:val="10"/>
        </w:rPr>
      </w:pPr>
      <w:r>
        <w:rPr>
          <w:rFonts w:ascii="宋体" w:hAnsi="宋体" w:cs="宋体" w:eastAsia="宋体"/>
          <w:sz w:val="10"/>
          <w:color w:val="000000"/>
          <w:b w:val="on"/>
          <w:i w:val="off"/>
        </w:rPr>
        <w:t>4.感恩之想像，来自冥思无所不能、大慈大悲的上帝，想像上帝是这些福祉的赐予</w:t>
      </w:r>
      <w:r>
        <w:rPr>
          <w:rFonts w:ascii="宋体" w:hAnsi="宋体" w:cs="宋体" w:eastAsia="宋体"/>
          <w:sz w:val="10"/>
          <w:color w:val="000000"/>
          <w:b w:val="on"/>
          <w:i w:val="off"/>
        </w:rPr>
        <w:t>者。</w:t>
      </w:r>
    </w:p>
    <w:p>
      <w:pPr>
        <w:wordWrap w:val="on"/>
        <w:autoSpaceDE w:val="off"/>
        <w:autoSpaceDN w:val="off"/>
        <w:spacing w:before="40" w:after="0" w:line="180" w:lineRule="atLeast"/>
        <w:ind w:left="1100" w:right="0"/>
        <w:jc w:val="both"/>
        <w:textAlignment w:val="auto"/>
        <w:rPr>
          <w:sz w:val="10"/>
        </w:rPr>
      </w:pPr>
      <w:r>
        <w:rPr>
          <w:rFonts w:ascii="宋体" w:hAnsi="宋体" w:cs="宋体" w:eastAsia="宋体"/>
          <w:sz w:val="10"/>
          <w:color w:val="000000"/>
          <w:b w:val="on"/>
          <w:i w:val="off"/>
        </w:rPr>
        <w:t>上述后四项全都是同情之乐，至少在某种程度上是如此。</w:t>
      </w:r>
    </w:p>
    <w:p>
      <w:pPr>
        <w:wordWrap w:val="on"/>
        <w:autoSpaceDE w:val="off"/>
        <w:autoSpaceDN w:val="off"/>
        <w:spacing w:before="20" w:after="0" w:line="190" w:lineRule="atLeast"/>
        <w:ind w:left="800" w:right="0" w:firstLine="300"/>
        <w:jc w:val="both"/>
        <w:textAlignment w:val="auto"/>
        <w:rPr>
          <w:sz w:val="10"/>
        </w:rPr>
      </w:pPr>
      <w:r>
        <w:rPr>
          <w:rFonts w:ascii="宋体" w:hAnsi="宋体" w:cs="宋体" w:eastAsia="宋体"/>
          <w:sz w:val="10"/>
          <w:color w:val="000000"/>
          <w:b w:val="on"/>
          <w:i w:val="off"/>
        </w:rPr>
        <w:t>监禁所易产生的苦痛之一，在于使人无法享有这组快乐————不管监禁是出于非法</w:t>
      </w:r>
      <w:r>
        <w:rPr>
          <w:rFonts w:ascii="宋体" w:hAnsi="宋体" w:cs="宋体" w:eastAsia="宋体"/>
          <w:sz w:val="10"/>
          <w:color w:val="000000"/>
          <w:b w:val="on"/>
          <w:i w:val="off"/>
        </w:rPr>
        <w:t>的暴力，还是出于法律规定的惩罚。</w:t>
      </w:r>
      <w:r>
        <w:br w:type="page"/>
      </w:r>
    </w:p>
    <w:p>
      <w:pPr>
        <w:wordWrap w:val="on"/>
        <w:spacing w:before="0" w:after="0" w:line="14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175000" cy="38100"/>
                <wp:wrapTopAndBottom/>
                <wp:docPr id="386" name="文本框 386"/>
                <a:graphic xmlns:a="http://schemas.openxmlformats.org/drawingml/2006/main">
                  <a:graphicData uri="http://schemas.microsoft.com/office/word/2010/wordprocessingShape">
                    <wps:wsp>
                      <wps:cNvSpPr txBox="true"/>
                      <wps:spPr>
                        <a:xfrm>
                          <a:off x="0" y="0"/>
                          <a:ext cx="31750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7pt;margin-top:0pt;width:250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2603500" cy="254000"/>
                <wp:wrapTopAndBottom/>
                <wp:docPr id="387" name="文本框 387"/>
                <a:graphic xmlns:a="http://schemas.openxmlformats.org/drawingml/2006/main">
                  <a:graphicData uri="http://schemas.microsoft.com/office/word/2010/wordprocessingShape">
                    <wps:wsp>
                      <wps:cNvSpPr txBox="true"/>
                      <wps:spPr>
                        <a:xfrm>
                          <a:off x="0" y="0"/>
                          <a:ext cx="2603500" cy="254000"/>
                        </a:xfrm>
                        <a:prstGeom prst="rect">
                          <a:avLst/>
                        </a:prstGeom>
                        <a:noFill/>
                        <a:ln w="6350">
                          <a:noFill/>
                        </a:ln>
                      </wps:spPr>
                      <wps:txbx>
                        <w:txbxContent>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n"/>
                                <w:i w:val="off"/>
                              </w:rPr>
                              <w:t>第六章 影响敏感性的状况</w:t>
                            </w:r>
                          </w:p>
                        </w:txbxContent>
                      </wps:txbx>
                      <wps:bodyPr wrap="square" lIns="0" rIns="0" tIns="0" bIns="0" vert="horz" anchor="t">
                        <a:spAutoFit/>
                      </wps:bodyPr>
                    </wps:wsp>
                  </a:graphicData>
                </a:graphic>
              </wp:anchor>
            </w:drawing>
          </mc:Choice>
          <mc:Fallback>
            <w:pict>
              <v:shape type="#_x0000_t202" filled="f" stroked="f" style="margin-left:37pt;margin-top:0pt;width:205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000000"/>
                          <w:b w:val="on"/>
                          <w:i w:val="off"/>
                        </w:rPr>
                        <w:t>第六章 影响敏感性的状况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38100</wp:posOffset>
                </wp:positionV>
                <wp:extent cx="127000" cy="114300"/>
                <wp:wrapTopAndBottom/>
                <wp:docPr id="388" name="文本框 388"/>
                <a:graphic xmlns:a="http://schemas.openxmlformats.org/drawingml/2006/main">
                  <a:graphicData uri="http://schemas.microsoft.com/office/word/2010/wordprocessingShape">
                    <wps:wsp>
                      <wps:cNvSpPr txBox="true"/>
                      <wps:spPr>
                        <a:xfrm>
                          <a:off x="0" y="0"/>
                          <a:ext cx="127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51</w:t>
                            </w:r>
                          </w:p>
                        </w:txbxContent>
                      </wps:txbx>
                      <wps:bodyPr wrap="square" lIns="0" rIns="0" tIns="0" bIns="0" vert="horz" anchor="t">
                        <a:spAutoFit/>
                      </wps:bodyPr>
                    </wps:wsp>
                  </a:graphicData>
                </a:graphic>
              </wp:anchor>
            </w:drawing>
          </mc:Choice>
          <mc:Fallback>
            <w:pict>
              <v:shape type="#_x0000_t202" filled="f" stroked="f" style="margin-left:277pt;margin-top:3pt;width:1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51</w:t>
                      </w:r>
                    </w:p>
                  </w:txbxContent>
                </v:textbox>
              </v:shape>
            </w:pict>
          </mc:Fallback>
        </mc:AlternateContent>
      </w:r>
    </w:p>
    <w:p>
      <w:pPr>
        <w:wordWrap w:val="on"/>
        <w:spacing w:before="0" w:after="0" w:line="6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355600"/>
                <wp:wrapTopAndBottom/>
                <wp:docPr id="389" name="文本框 389"/>
                <a:graphic xmlns:a="http://schemas.openxmlformats.org/drawingml/2006/main">
                  <a:graphicData uri="http://schemas.microsoft.com/office/word/2010/wordprocessingShape">
                    <wps:wsp>
                      <wps:cNvSpPr txBox="true"/>
                      <wps:spPr>
                        <a:xfrm>
                          <a:off x="0" y="0"/>
                          <a:ext cx="40132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79800" cy="1054100"/>
                <wp:wrapTopAndBottom/>
                <wp:docPr id="390" name="文本框 390"/>
                <a:graphic xmlns:a="http://schemas.openxmlformats.org/drawingml/2006/main">
                  <a:graphicData uri="http://schemas.microsoft.com/office/word/2010/wordprocessingShape">
                    <wps:wsp>
                      <wps:cNvSpPr txBox="true"/>
                      <wps:spPr>
                        <a:xfrm>
                          <a:off x="0" y="0"/>
                          <a:ext cx="3479800" cy="1054100"/>
                        </a:xfrm>
                        <a:prstGeom prst="rect">
                          <a:avLst/>
                        </a:prstGeom>
                        <a:noFill/>
                        <a:ln w="6350">
                          <a:noFill/>
                        </a:ln>
                      </wps:spPr>
                      <wps:txbx>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n"/>
                                <w:i w:val="off"/>
                              </w:rPr>
                              <w:t>1.痛苦和快乐是在某些原因的作用下，产生于人心之内。然</w:t>
                            </w:r>
                            <w:r>
                              <w:rPr>
                                <w:rFonts w:ascii="宋体" w:hAnsi="宋体" w:cs="宋体" w:eastAsia="宋体"/>
                                <w:sz w:val="18"/>
                                <w:color w:val="000000"/>
                                <w:b w:val="on"/>
                                <w:i w:val="off"/>
                              </w:rPr>
                              <w:t>而，快乐和痛苦的量并非同原因完全相称，或者说，并非同原因所</w:t>
                            </w:r>
                            <w:r>
                              <w:rPr>
                                <w:rFonts w:ascii="宋体" w:hAnsi="宋体" w:cs="宋体" w:eastAsia="宋体"/>
                                <w:sz w:val="18"/>
                                <w:color w:val="000000"/>
                                <w:b w:val="on"/>
                                <w:i w:val="off"/>
                              </w:rPr>
                              <w:t>发挥的效力完全相称。这一看法所以正确，不是由于原因、量、效力</w:t>
                            </w:r>
                            <w:r>
                              <w:rPr>
                                <w:rFonts w:ascii="宋体" w:hAnsi="宋体" w:cs="宋体" w:eastAsia="宋体"/>
                                <w:sz w:val="18"/>
                                <w:color w:val="000000"/>
                                <w:b w:val="on"/>
                                <w:i w:val="off"/>
                              </w:rPr>
                              <w:t>这几个术语被赋予的意义有何玄妙；不管用什么方式衡量这种效</w:t>
                            </w:r>
                            <w:r>
                              <w:rPr>
                                <w:rFonts w:ascii="宋体" w:hAnsi="宋体" w:cs="宋体" w:eastAsia="宋体"/>
                                <w:sz w:val="18"/>
                                <w:color w:val="000000"/>
                                <w:b w:val="on"/>
                                <w:i w:val="off"/>
                              </w:rPr>
                              <w:t>力，它仍将同样正确。</w:t>
                            </w:r>
                          </w:p>
                        </w:txbxContent>
                      </wps:txbx>
                      <wps:bodyPr wrap="square" lIns="0" rIns="0" tIns="0" bIns="0" vert="horz" anchor="t">
                        <a:spAutoFit/>
                      </wps:bodyPr>
                    </wps:wsp>
                  </a:graphicData>
                </a:graphic>
              </wp:anchor>
            </w:drawing>
          </mc:Choice>
          <mc:Fallback>
            <w:pict>
              <v:shape type="#_x0000_t202" filled="f" stroked="f" style="margin-left:0pt;margin-top:0pt;width:274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n"/>
                          <w:i w:val="off"/>
                        </w:rPr>
                        <w:t>1.痛苦和快乐是在某些原因的作用下，产生于人心之内。然</w:t>
                      </w:r>
                      <w:r>
                        <w:rPr>
                          <w:rFonts w:ascii="宋体" w:hAnsi="宋体" w:cs="宋体" w:eastAsia="宋体"/>
                          <w:sz w:val="18"/>
                          <w:color w:val="000000"/>
                          <w:b w:val="on"/>
                          <w:i w:val="off"/>
                        </w:rPr>
                        <w:t>而，快乐和痛苦的量并非同原因完全相称，或者说，并非同原因所</w:t>
                      </w:r>
                      <w:r>
                        <w:rPr>
                          <w:rFonts w:ascii="宋体" w:hAnsi="宋体" w:cs="宋体" w:eastAsia="宋体"/>
                          <w:sz w:val="18"/>
                          <w:color w:val="000000"/>
                          <w:b w:val="on"/>
                          <w:i w:val="off"/>
                        </w:rPr>
                        <w:t>发挥的效力完全相称。这一看法所以正确，不是由于原因、量、效力</w:t>
                      </w:r>
                      <w:r>
                        <w:rPr>
                          <w:rFonts w:ascii="宋体" w:hAnsi="宋体" w:cs="宋体" w:eastAsia="宋体"/>
                          <w:sz w:val="18"/>
                          <w:color w:val="000000"/>
                          <w:b w:val="on"/>
                          <w:i w:val="off"/>
                        </w:rPr>
                        <w:t>这几个术语被赋予的意义有何玄妙；不管用什么方式衡量这种效</w:t>
                      </w:r>
                      <w:r>
                        <w:rPr>
                          <w:rFonts w:ascii="宋体" w:hAnsi="宋体" w:cs="宋体" w:eastAsia="宋体"/>
                          <w:sz w:val="18"/>
                          <w:color w:val="000000"/>
                          <w:b w:val="on"/>
                          <w:i w:val="off"/>
                        </w:rPr>
                        <w:t>力，它仍将同样正确。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88900</wp:posOffset>
                </wp:positionV>
                <wp:extent cx="495300" cy="114300"/>
                <wp:wrapTopAndBottom/>
                <wp:docPr id="391" name="文本框 39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痛苦和快乐</w:t>
                            </w:r>
                          </w:p>
                        </w:txbxContent>
                      </wps:txbx>
                      <wps:bodyPr wrap="square" lIns="0" rIns="0" tIns="0" bIns="0" vert="horz" anchor="t">
                        <a:spAutoFit/>
                      </wps:bodyPr>
                    </wps:wsp>
                  </a:graphicData>
                </a:graphic>
              </wp:anchor>
            </w:drawing>
          </mc:Choice>
          <mc:Fallback>
            <w:pict>
              <v:shape type="#_x0000_t202" filled="f" stroked="f" style="margin-left:277pt;margin-top: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痛苦和快乐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215900</wp:posOffset>
                </wp:positionV>
                <wp:extent cx="482600" cy="114300"/>
                <wp:wrapTopAndBottom/>
                <wp:docPr id="392" name="文本框 39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并非与其原</w:t>
                            </w:r>
                          </w:p>
                        </w:txbxContent>
                      </wps:txbx>
                      <wps:bodyPr wrap="square" lIns="0" rIns="0" tIns="0" bIns="0" vert="horz" anchor="t">
                        <a:spAutoFit/>
                      </wps:bodyPr>
                    </wps:wsp>
                  </a:graphicData>
                </a:graphic>
              </wp:anchor>
            </w:drawing>
          </mc:Choice>
          <mc:Fallback>
            <w:pict>
              <v:shape type="#_x0000_t202" filled="f" stroked="f" style="margin-left:277pt;margin-top:17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并非与其原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355600</wp:posOffset>
                </wp:positionV>
                <wp:extent cx="482600" cy="114300"/>
                <wp:wrapTopAndBottom/>
                <wp:docPr id="393" name="文本框 393"/>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因完全相称</w:t>
                            </w:r>
                          </w:p>
                        </w:txbxContent>
                      </wps:txbx>
                      <wps:bodyPr wrap="square" lIns="0" rIns="0" tIns="0" bIns="0" vert="horz" anchor="t">
                        <a:spAutoFit/>
                      </wps:bodyPr>
                    </wps:wsp>
                  </a:graphicData>
                </a:graphic>
              </wp:anchor>
            </w:drawing>
          </mc:Choice>
          <mc:Fallback>
            <w:pict>
              <v:shape type="#_x0000_t202" filled="f" stroked="f" style="margin-left:277pt;margin-top:28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因完全相称</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62400" cy="228600"/>
                <wp:wrapTopAndBottom/>
                <wp:docPr id="394" name="文本框 394"/>
                <a:graphic xmlns:a="http://schemas.openxmlformats.org/drawingml/2006/main">
                  <a:graphicData uri="http://schemas.microsoft.com/office/word/2010/wordprocessingShape">
                    <wps:wsp>
                      <wps:cNvSpPr txBox="true"/>
                      <wps:spPr>
                        <a:xfrm>
                          <a:off x="0" y="0"/>
                          <a:ext cx="39624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2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225800" cy="165100"/>
                <wp:wrapTopAndBottom/>
                <wp:docPr id="395" name="文本框 395"/>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2.我们把一个人在一项具有既定效力的原因作用下必然感</w:t>
                            </w:r>
                          </w:p>
                        </w:txbxContent>
                      </wps:txbx>
                      <wps:bodyPr wrap="square" lIns="0" rIns="0" tIns="0" bIns="0" vert="horz" anchor="t">
                        <a:spAutoFit/>
                      </wps:bodyPr>
                    </wps:wsp>
                  </a:graphicData>
                </a:graphic>
              </wp:anchor>
            </w:drawing>
          </mc:Choice>
          <mc:Fallback>
            <w:pict>
              <v:shape type="#_x0000_t202" filled="f" stroked="f" style="margin-left:23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2.我们把一个人在一项具有既定效力的原因作用下必然感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228600</wp:posOffset>
                </wp:positionV>
                <wp:extent cx="3454400" cy="165100"/>
                <wp:wrapTopAndBottom/>
                <wp:docPr id="396" name="文本框 396"/>
                <a:graphic xmlns:a="http://schemas.openxmlformats.org/drawingml/2006/main">
                  <a:graphicData uri="http://schemas.microsoft.com/office/word/2010/wordprocessingShape">
                    <wps:wsp>
                      <wps:cNvSpPr txBox="true"/>
                      <wps:spPr>
                        <a:xfrm>
                          <a:off x="0" y="0"/>
                          <a:ext cx="3454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觉到某一定量苦乐的倾向，称为敏感的程度或分量。这既可以是总</w:t>
                            </w:r>
                          </w:p>
                        </w:txbxContent>
                      </wps:txbx>
                      <wps:bodyPr wrap="square" lIns="0" rIns="0" tIns="0" bIns="0" vert="horz" anchor="t">
                        <a:spAutoFit/>
                      </wps:bodyPr>
                    </wps:wsp>
                  </a:graphicData>
                </a:graphic>
              </wp:anchor>
            </w:drawing>
          </mc:Choice>
          <mc:Fallback>
            <w:pict>
              <v:shape type="#_x0000_t202" filled="f" stroked="f" style="margin-left:4pt;margin-top:18pt;width:27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觉到某一定量苦乐的倾向，称为敏感的程度或分量。这既可以是总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95300" cy="406400"/>
                <wp:wrapTopAndBottom/>
                <wp:docPr id="397" name="文本框 397"/>
                <a:graphic xmlns:a="http://schemas.openxmlformats.org/drawingml/2006/main">
                  <a:graphicData uri="http://schemas.microsoft.com/office/word/2010/wordprocessingShape">
                    <wps:wsp>
                      <wps:cNvSpPr txBox="true"/>
                      <wps:spPr>
                        <a:xfrm>
                          <a:off x="0" y="0"/>
                          <a:ext cx="495300" cy="406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什么是敏感</w:t>
                            </w:r>
                            <w:r>
                              <w:rPr>
                                <w:rFonts w:ascii="宋体" w:hAnsi="宋体" w:cs="宋体" w:eastAsia="宋体"/>
                                <w:sz w:val="10"/>
                                <w:color w:val="000000"/>
                                <w:b w:val="on"/>
                                <w:i w:val="off"/>
                              </w:rPr>
                              <w:t>的程度或分</w:t>
                            </w:r>
                            <w:r>
                              <w:rPr>
                                <w:rFonts w:ascii="宋体" w:hAnsi="宋体" w:cs="宋体" w:eastAsia="宋体"/>
                                <w:sz w:val="10"/>
                                <w:color w:val="000000"/>
                                <w:b w:val="on"/>
                                <w:i w:val="off"/>
                              </w:rPr>
                              <w:t>量</w:t>
                            </w:r>
                          </w:p>
                        </w:txbxContent>
                      </wps:txbx>
                      <wps:bodyPr wrap="square" lIns="0" rIns="0" tIns="0" bIns="0" vert="horz" anchor="t">
                        <a:spAutoFit/>
                      </wps:bodyPr>
                    </wps:wsp>
                  </a:graphicData>
                </a:graphic>
              </wp:anchor>
            </w:drawing>
          </mc:Choice>
          <mc:Fallback>
            <w:pict>
              <v:shape type="#_x0000_t202" filled="f" stroked="f" style="margin-left:277pt;margin-top:2pt;width:39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什么是敏感</w:t>
                      </w:r>
                      <w:r>
                        <w:rPr>
                          <w:rFonts w:ascii="宋体" w:hAnsi="宋体" w:cs="宋体" w:eastAsia="宋体"/>
                          <w:sz w:val="10"/>
                          <w:color w:val="000000"/>
                          <w:b w:val="on"/>
                          <w:i w:val="off"/>
                        </w:rPr>
                        <w:t>的程度或分</w:t>
                      </w:r>
                      <w:r>
                        <w:rPr>
                          <w:rFonts w:ascii="宋体" w:hAnsi="宋体" w:cs="宋体" w:eastAsia="宋体"/>
                          <w:sz w:val="10"/>
                          <w:color w:val="000000"/>
                          <w:b w:val="on"/>
                          <w:i w:val="off"/>
                        </w:rPr>
                        <w:t>量</w:t>
                      </w:r>
                    </w:p>
                  </w:txbxContent>
                </v:textbox>
              </v:shape>
            </w:pict>
          </mc:Fallback>
        </mc:AlternateContent>
      </w:r>
    </w:p>
    <w:p>
      <w:pPr>
        <w:wordWrap w:val="on"/>
        <w:autoSpaceDE w:val="off"/>
        <w:autoSpaceDN w:val="off"/>
        <w:spacing w:before="20" w:after="0" w:line="260" w:lineRule="atLeast"/>
        <w:ind w:left="80" w:right="0"/>
        <w:jc w:val="both"/>
        <w:textAlignment w:val="auto"/>
        <w:rPr>
          <w:sz w:val="18"/>
        </w:rPr>
      </w:pPr>
      <w:r>
        <w:rPr>
          <w:rFonts w:ascii="宋体" w:hAnsi="宋体" w:cs="宋体" w:eastAsia="宋体"/>
          <w:sz w:val="18"/>
          <w:color w:val="000000"/>
          <w:b w:val="on"/>
          <w:i w:val="off"/>
        </w:rPr>
        <w:t>体的，涉及一定时期里作用于他的原因总和，也可以是特殊的，涉</w:t>
      </w:r>
    </w:p>
    <w:p>
      <w:pPr>
        <w:wordWrap w:val="on"/>
        <w:autoSpaceDE w:val="off"/>
        <w:autoSpaceDN w:val="off"/>
        <w:spacing w:before="40" w:after="0" w:line="260" w:lineRule="atLeast"/>
        <w:ind w:left="80" w:right="0"/>
        <w:jc w:val="both"/>
        <w:textAlignment w:val="auto"/>
        <w:rPr>
          <w:sz w:val="18"/>
        </w:rPr>
      </w:pPr>
      <w:r>
        <w:rPr>
          <w:rFonts w:ascii="宋体" w:hAnsi="宋体" w:cs="宋体" w:eastAsia="宋体"/>
          <w:sz w:val="18"/>
          <w:color w:val="000000"/>
          <w:b w:val="on"/>
          <w:i w:val="off"/>
        </w:rPr>
        <w:t>及任何一个或任何一类特殊原因。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49700" cy="88900"/>
                <wp:wrapTopAndBottom/>
                <wp:docPr id="398" name="文本框 398"/>
                <a:graphic xmlns:a="http://schemas.openxmlformats.org/drawingml/2006/main">
                  <a:graphicData uri="http://schemas.microsoft.com/office/word/2010/wordprocessingShape">
                    <wps:wsp>
                      <wps:cNvSpPr txBox="true"/>
                      <wps:spPr>
                        <a:xfrm>
                          <a:off x="0" y="0"/>
                          <a:ext cx="39497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1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467100" cy="1905000"/>
                <wp:wrapTopAndBottom/>
                <wp:docPr id="399" name="文本框 399"/>
                <a:graphic xmlns:a="http://schemas.openxmlformats.org/drawingml/2006/main">
                  <a:graphicData uri="http://schemas.microsoft.com/office/word/2010/wordprocessingShape">
                    <wps:wsp>
                      <wps:cNvSpPr txBox="true"/>
                      <wps:spPr>
                        <a:xfrm>
                          <a:off x="0" y="0"/>
                          <a:ext cx="3467100" cy="1905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3.但在同一个心灵中，这样那样的苦乐原因会比其他种种苦</w:t>
                            </w:r>
                            <w:r>
                              <w:rPr>
                                <w:rFonts w:ascii="宋体" w:hAnsi="宋体" w:cs="宋体" w:eastAsia="宋体"/>
                                <w:sz w:val="18"/>
                                <w:color w:val="000000"/>
                                <w:b w:val="on"/>
                                <w:i w:val="off"/>
                              </w:rPr>
                              <w:t>乐原因产生更多的苦乐；而且，在不同的心灵中这比例会有所不</w:t>
                            </w:r>
                            <w:r>
                              <w:rPr>
                                <w:rFonts w:ascii="宋体" w:hAnsi="宋体" w:cs="宋体" w:eastAsia="宋体"/>
                                <w:sz w:val="18"/>
                                <w:color w:val="000000"/>
                                <w:b w:val="on"/>
                                <w:i w:val="off"/>
                              </w:rPr>
                              <w:t>同。任何一个人必然以某一比例受两项这样的原因影响，它不同于</w:t>
                            </w:r>
                            <w:r>
                              <w:rPr>
                                <w:rFonts w:ascii="宋体" w:hAnsi="宋体" w:cs="宋体" w:eastAsia="宋体"/>
                                <w:sz w:val="18"/>
                                <w:color w:val="000000"/>
                                <w:b w:val="on"/>
                                <w:i w:val="off"/>
                              </w:rPr>
                              <w:t>同样这两个原因影响另一个人的比例：这一倾向可称作敏感的素</w:t>
                            </w:r>
                            <w:r>
                              <w:rPr>
                                <w:rFonts w:ascii="宋体" w:hAnsi="宋体" w:cs="宋体" w:eastAsia="宋体"/>
                                <w:sz w:val="18"/>
                                <w:color w:val="000000"/>
                                <w:b w:val="on"/>
                                <w:i w:val="off"/>
                              </w:rPr>
                              <w:t>质或偏向。例如，某人最贪恋口福，另一人最耽迷声乐。如果他们分</w:t>
                            </w:r>
                            <w:r>
                              <w:rPr>
                                <w:rFonts w:ascii="宋体" w:hAnsi="宋体" w:cs="宋体" w:eastAsia="宋体"/>
                                <w:sz w:val="18"/>
                                <w:color w:val="000000"/>
                                <w:b w:val="on"/>
                                <w:i w:val="off"/>
                              </w:rPr>
                              <w:t>别从同一个原因体验到的两项痛苦或快乐，其性质或比例有所不</w:t>
                            </w:r>
                            <w:r>
                              <w:rPr>
                                <w:rFonts w:ascii="宋体" w:hAnsi="宋体" w:cs="宋体" w:eastAsia="宋体"/>
                                <w:sz w:val="18"/>
                                <w:color w:val="000000"/>
                                <w:b w:val="on"/>
                                <w:i w:val="off"/>
                              </w:rPr>
                              <w:t>同，则亦如此。不过这种情况不如前者那么常见。例如，从同一项伤</w:t>
                            </w:r>
                            <w:r>
                              <w:rPr>
                                <w:rFonts w:ascii="宋体" w:hAnsi="宋体" w:cs="宋体" w:eastAsia="宋体"/>
                                <w:sz w:val="18"/>
                                <w:color w:val="000000"/>
                                <w:b w:val="on"/>
                                <w:i w:val="off"/>
                              </w:rPr>
                              <w:t>害中，某人感觉到的悲愤总量可能和另一人感觉到的悲愤总量相</w:t>
                            </w:r>
                            <w:r>
                              <w:rPr>
                                <w:rFonts w:ascii="宋体" w:hAnsi="宋体" w:cs="宋体" w:eastAsia="宋体"/>
                                <w:sz w:val="18"/>
                                <w:color w:val="000000"/>
                                <w:b w:val="on"/>
                                <w:i w:val="off"/>
                              </w:rPr>
                              <w:t>等，但其中一人悲大于愤，另一人却愤大于悲。</w:t>
                            </w:r>
                          </w:p>
                        </w:txbxContent>
                      </wps:txbx>
                      <wps:bodyPr wrap="square" lIns="0" rIns="0" tIns="0" bIns="0" vert="horz" anchor="t">
                        <a:spAutoFit/>
                      </wps:bodyPr>
                    </wps:wsp>
                  </a:graphicData>
                </a:graphic>
              </wp:anchor>
            </w:drawing>
          </mc:Choice>
          <mc:Fallback>
            <w:pict>
              <v:shape type="#_x0000_t202" filled="f" stroked="f" style="margin-left:4pt;margin-top:0pt;width:273pt;height:1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3.但在同一个心灵中，这样那样的苦乐原因会比其他种种苦</w:t>
                      </w:r>
                      <w:r>
                        <w:rPr>
                          <w:rFonts w:ascii="宋体" w:hAnsi="宋体" w:cs="宋体" w:eastAsia="宋体"/>
                          <w:sz w:val="18"/>
                          <w:color w:val="000000"/>
                          <w:b w:val="on"/>
                          <w:i w:val="off"/>
                        </w:rPr>
                        <w:t>乐原因产生更多的苦乐；而且，在不同的心灵中这比例会有所不</w:t>
                      </w:r>
                      <w:r>
                        <w:rPr>
                          <w:rFonts w:ascii="宋体" w:hAnsi="宋体" w:cs="宋体" w:eastAsia="宋体"/>
                          <w:sz w:val="18"/>
                          <w:color w:val="000000"/>
                          <w:b w:val="on"/>
                          <w:i w:val="off"/>
                        </w:rPr>
                        <w:t>同。任何一个人必然以某一比例受两项这样的原因影响，它不同于</w:t>
                      </w:r>
                      <w:r>
                        <w:rPr>
                          <w:rFonts w:ascii="宋体" w:hAnsi="宋体" w:cs="宋体" w:eastAsia="宋体"/>
                          <w:sz w:val="18"/>
                          <w:color w:val="000000"/>
                          <w:b w:val="on"/>
                          <w:i w:val="off"/>
                        </w:rPr>
                        <w:t>同样这两个原因影响另一个人的比例：这一倾向可称作敏感的素</w:t>
                      </w:r>
                      <w:r>
                        <w:rPr>
                          <w:rFonts w:ascii="宋体" w:hAnsi="宋体" w:cs="宋体" w:eastAsia="宋体"/>
                          <w:sz w:val="18"/>
                          <w:color w:val="000000"/>
                          <w:b w:val="on"/>
                          <w:i w:val="off"/>
                        </w:rPr>
                        <w:t>质或偏向。例如，某人最贪恋口福，另一人最耽迷声乐。如果他们分</w:t>
                      </w:r>
                      <w:r>
                        <w:rPr>
                          <w:rFonts w:ascii="宋体" w:hAnsi="宋体" w:cs="宋体" w:eastAsia="宋体"/>
                          <w:sz w:val="18"/>
                          <w:color w:val="000000"/>
                          <w:b w:val="on"/>
                          <w:i w:val="off"/>
                        </w:rPr>
                        <w:t>别从同一个原因体验到的两项痛苦或快乐，其性质或比例有所不</w:t>
                      </w:r>
                      <w:r>
                        <w:rPr>
                          <w:rFonts w:ascii="宋体" w:hAnsi="宋体" w:cs="宋体" w:eastAsia="宋体"/>
                          <w:sz w:val="18"/>
                          <w:color w:val="000000"/>
                          <w:b w:val="on"/>
                          <w:i w:val="off"/>
                        </w:rPr>
                        <w:t>同，则亦如此。不过这种情况不如前者那么常见。例如，从同一项伤</w:t>
                      </w:r>
                      <w:r>
                        <w:rPr>
                          <w:rFonts w:ascii="宋体" w:hAnsi="宋体" w:cs="宋体" w:eastAsia="宋体"/>
                          <w:sz w:val="18"/>
                          <w:color w:val="000000"/>
                          <w:b w:val="on"/>
                          <w:i w:val="off"/>
                        </w:rPr>
                        <w:t>害中，某人感觉到的悲愤总量可能和另一人感觉到的悲愤总量相</w:t>
                      </w:r>
                      <w:r>
                        <w:rPr>
                          <w:rFonts w:ascii="宋体" w:hAnsi="宋体" w:cs="宋体" w:eastAsia="宋体"/>
                          <w:sz w:val="18"/>
                          <w:color w:val="000000"/>
                          <w:b w:val="on"/>
                          <w:i w:val="off"/>
                        </w:rPr>
                        <w:t>等，但其中一人悲大于愤，另一人却愤大于悲。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88900</wp:posOffset>
                </wp:positionV>
                <wp:extent cx="482600" cy="355600"/>
                <wp:wrapTopAndBottom/>
                <wp:docPr id="400" name="文本框 400"/>
                <a:graphic xmlns:a="http://schemas.openxmlformats.org/drawingml/2006/main">
                  <a:graphicData uri="http://schemas.microsoft.com/office/word/2010/wordprocessingShape">
                    <wps:wsp>
                      <wps:cNvSpPr txBox="true"/>
                      <wps:spPr>
                        <a:xfrm>
                          <a:off x="0" y="0"/>
                          <a:ext cx="4826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什么是敏感</w:t>
                            </w:r>
                            <w:r>
                              <w:rPr>
                                <w:rFonts w:ascii="宋体" w:hAnsi="宋体" w:cs="宋体" w:eastAsia="宋体"/>
                                <w:sz w:val="10"/>
                                <w:color w:val="000000"/>
                                <w:b w:val="on"/>
                                <w:i w:val="off"/>
                              </w:rPr>
                              <w:t>的偏向或素</w:t>
                            </w:r>
                            <w:r>
                              <w:rPr>
                                <w:rFonts w:ascii="宋体" w:hAnsi="宋体" w:cs="宋体" w:eastAsia="宋体"/>
                                <w:sz w:val="10"/>
                                <w:color w:val="000000"/>
                                <w:b w:val="off"/>
                                <w:i w:val="off"/>
                              </w:rPr>
                              <w:t>质</w:t>
                            </w:r>
                          </w:p>
                        </w:txbxContent>
                      </wps:txbx>
                      <wps:bodyPr wrap="square" lIns="0" rIns="0" tIns="0" bIns="0" vert="horz" anchor="t">
                        <a:spAutoFit/>
                      </wps:bodyPr>
                    </wps:wsp>
                  </a:graphicData>
                </a:graphic>
              </wp:anchor>
            </w:drawing>
          </mc:Choice>
          <mc:Fallback>
            <w:pict>
              <v:shape type="#_x0000_t202" filled="f" stroked="f" style="margin-left:277pt;margin-top:7pt;width:38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什么是敏感</w:t>
                      </w:r>
                      <w:r>
                        <w:rPr>
                          <w:rFonts w:ascii="宋体" w:hAnsi="宋体" w:cs="宋体" w:eastAsia="宋体"/>
                          <w:sz w:val="10"/>
                          <w:color w:val="000000"/>
                          <w:b w:val="on"/>
                          <w:i w:val="off"/>
                        </w:rPr>
                        <w:t>的偏向或素</w:t>
                      </w:r>
                      <w:r>
                        <w:rPr>
                          <w:rFonts w:ascii="宋体" w:hAnsi="宋体" w:cs="宋体" w:eastAsia="宋体"/>
                          <w:sz w:val="10"/>
                          <w:color w:val="000000"/>
                          <w:b w:val="off"/>
                          <w:i w:val="off"/>
                        </w:rPr>
                        <w:t>质</w:t>
                      </w:r>
                    </w:p>
                  </w:txbxContent>
                </v:textbox>
              </v:shape>
            </w:pict>
          </mc:Fallback>
        </mc:AlternateContent>
      </w:r>
      <w:r>
        <w:br w:type="page"/>
      </w:r>
    </w:p>
    <w:p>
      <w:pPr>
        <w:wordWrap w:val="on"/>
        <w:autoSpaceDE w:val="off"/>
        <w:autoSpaceDN w:val="off"/>
        <w:spacing w:before="160" w:after="0" w:line="180" w:lineRule="atLeast"/>
        <w:ind w:left="840" w:right="0"/>
        <w:jc w:val="both"/>
        <w:textAlignment w:val="auto"/>
        <w:rPr>
          <w:sz w:val="11"/>
        </w:rPr>
      </w:pPr>
      <w:r>
        <w:rPr>
          <w:rFonts w:ascii="宋体" w:hAnsi="宋体" w:cs="宋体" w:eastAsia="宋体"/>
          <w:sz w:val="11"/>
          <w:color w:val="000000"/>
          <w:u w:val="single"/>
          <w:b w:val="off"/>
          <w:i w:val="off"/>
        </w:rPr>
        <w:t xml:space="preserve">  100                     道德与立法原理导论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14300"/>
                <wp:wrapTopAndBottom/>
                <wp:docPr id="401" name="文本框 401"/>
                <a:graphic xmlns:a="http://schemas.openxmlformats.org/drawingml/2006/main">
                  <a:graphicData uri="http://schemas.microsoft.com/office/word/2010/wordprocessingShape">
                    <wps:wsp>
                      <wps:cNvSpPr txBox="true"/>
                      <wps:spPr>
                        <a:xfrm>
                          <a:off x="0" y="0"/>
                          <a:ext cx="39497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67100" cy="635000"/>
                <wp:wrapTopAndBottom/>
                <wp:docPr id="402" name="文本框 402"/>
                <a:graphic xmlns:a="http://schemas.openxmlformats.org/drawingml/2006/main">
                  <a:graphicData uri="http://schemas.microsoft.com/office/word/2010/wordprocessingShape">
                    <wps:wsp>
                      <wps:cNvSpPr txBox="true"/>
                      <wps:spPr>
                        <a:xfrm>
                          <a:off x="0" y="0"/>
                          <a:ext cx="3467100" cy="635000"/>
                        </a:xfrm>
                        <a:prstGeom prst="rect">
                          <a:avLst/>
                        </a:prstGeom>
                        <a:noFill/>
                        <a:ln w="6350">
                          <a:noFill/>
                        </a:ln>
                      </wps:spPr>
                      <wps:txbx>
                        <w:txbxContent>
                          <w:p>
                            <w:pPr>
                              <w:wordWrap w:val="on"/>
                              <w:autoSpaceDE w:val="off"/>
                              <w:autoSpaceDN w:val="off"/>
                              <w:spacing w:before="0" w:after="0" w:line="327" w:lineRule="atLeast"/>
                              <w:ind w:left="0" w:right="0" w:firstLine="360"/>
                              <w:jc w:val="both"/>
                              <w:textAlignment w:val="auto"/>
                              <w:rPr>
                                <w:sz w:val="17"/>
                              </w:rPr>
                            </w:pPr>
                            <w:r>
                              <w:rPr>
                                <w:rFonts w:ascii="宋体" w:hAnsi="宋体" w:cs="宋体" w:eastAsia="宋体"/>
                                <w:sz w:val="17"/>
                                <w:color w:val="000000"/>
                                <w:b w:val="off"/>
                                <w:i w:val="off"/>
                              </w:rPr>
                              <w:t>4.作为快乐或痛苦的原因来起作用的任何事件，可称作动</w:t>
                            </w:r>
                            <w:r>
                              <w:rPr>
                                <w:rFonts w:ascii="宋体" w:hAnsi="宋体" w:cs="宋体" w:eastAsia="宋体"/>
                                <w:sz w:val="17"/>
                                <w:color w:val="000000"/>
                                <w:b w:val="off"/>
                                <w:i w:val="off"/>
                              </w:rPr>
                              <w:t>因。如果是快乐的动因，那就是令人愉快的原因，如果是痛苦的动</w:t>
                            </w:r>
                            <w:r>
                              <w:rPr>
                                <w:rFonts w:ascii="宋体" w:hAnsi="宋体" w:cs="宋体" w:eastAsia="宋体"/>
                                <w:sz w:val="17"/>
                                <w:color w:val="000000"/>
                                <w:b w:val="off"/>
                                <w:i w:val="off"/>
                              </w:rPr>
                              <w:t>因，那就是痛楚的、伤害性的或令人悲哀的原因。④</w:t>
                            </w:r>
                          </w:p>
                        </w:txbxContent>
                      </wps:txbx>
                      <wps:bodyPr wrap="square" lIns="0" rIns="0" tIns="0" bIns="0" vert="horz" anchor="t">
                        <a:spAutoFit/>
                      </wps:bodyPr>
                    </wps:wsp>
                  </a:graphicData>
                </a:graphic>
              </wp:anchor>
            </w:drawing>
          </mc:Choice>
          <mc:Fallback>
            <w:pict>
              <v:shape type="#_x0000_t202" filled="f" stroked="f" style="margin-left:39pt;margin-top:0pt;width:273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360"/>
                        <w:jc w:val="both"/>
                        <w:textAlignment w:val="auto"/>
                        <w:rPr>
                          <w:sz w:val="17"/>
                        </w:rPr>
                      </w:pPr>
                      <w:r>
                        <w:rPr>
                          <w:rFonts w:ascii="宋体" w:hAnsi="宋体" w:cs="宋体" w:eastAsia="宋体"/>
                          <w:sz w:val="17"/>
                          <w:color w:val="000000"/>
                          <w:b w:val="off"/>
                          <w:i w:val="off"/>
                        </w:rPr>
                        <w:t>4.作为快乐或痛苦的原因来起作用的任何事件，可称作动</w:t>
                      </w:r>
                      <w:r>
                        <w:rPr>
                          <w:rFonts w:ascii="宋体" w:hAnsi="宋体" w:cs="宋体" w:eastAsia="宋体"/>
                          <w:sz w:val="17"/>
                          <w:color w:val="000000"/>
                          <w:b w:val="off"/>
                          <w:i w:val="off"/>
                        </w:rPr>
                        <w:t>因。如果是快乐的动因，那就是令人愉快的原因，如果是痛苦的动</w:t>
                      </w:r>
                      <w:r>
                        <w:rPr>
                          <w:rFonts w:ascii="宋体" w:hAnsi="宋体" w:cs="宋体" w:eastAsia="宋体"/>
                          <w:sz w:val="17"/>
                          <w:color w:val="000000"/>
                          <w:b w:val="off"/>
                          <w:i w:val="off"/>
                        </w:rPr>
                        <w:t>因，那就是痛楚的、伤害性的或令人悲哀的原因。④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95300" cy="355600"/>
                <wp:wrapTopAndBottom/>
                <wp:docPr id="403" name="文本框 403"/>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动因-——令</w:t>
                            </w:r>
                            <w:r>
                              <w:rPr>
                                <w:rFonts w:ascii="宋体" w:hAnsi="宋体" w:cs="宋体" w:eastAsia="宋体"/>
                                <w:sz w:val="11"/>
                                <w:color w:val="000000"/>
                                <w:b w:val="off"/>
                                <w:i w:val="off"/>
                              </w:rPr>
                              <w:t>人愉快的和</w:t>
                            </w:r>
                            <w:r>
                              <w:rPr>
                                <w:rFonts w:ascii="宋体" w:hAnsi="宋体" w:cs="宋体" w:eastAsia="宋体"/>
                                <w:sz w:val="11"/>
                                <w:color w:val="000000"/>
                                <w:b w:val="off"/>
                                <w:i w:val="off"/>
                              </w:rPr>
                              <w:t>令人悲哀的</w:t>
                            </w:r>
                          </w:p>
                        </w:txbxContent>
                      </wps:txbx>
                      <wps:bodyPr wrap="square" lIns="0" rIns="0" tIns="0" bIns="0" vert="horz" anchor="t">
                        <a:spAutoFit/>
                      </wps:bodyPr>
                    </wps:wsp>
                  </a:graphicData>
                </a:graphic>
              </wp:anchor>
            </w:drawing>
          </mc:Choice>
          <mc:Fallback>
            <w:pict>
              <v:shape type="#_x0000_t202" filled="f" stroked="f" style="margin-left:1pt;margin-top:9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动因-——令</w:t>
                      </w:r>
                      <w:r>
                        <w:rPr>
                          <w:rFonts w:ascii="宋体" w:hAnsi="宋体" w:cs="宋体" w:eastAsia="宋体"/>
                          <w:sz w:val="11"/>
                          <w:color w:val="000000"/>
                          <w:b w:val="off"/>
                          <w:i w:val="off"/>
                        </w:rPr>
                        <w:t>人愉快的和</w:t>
                      </w:r>
                      <w:r>
                        <w:rPr>
                          <w:rFonts w:ascii="宋体" w:hAnsi="宋体" w:cs="宋体" w:eastAsia="宋体"/>
                          <w:sz w:val="11"/>
                          <w:color w:val="000000"/>
                          <w:b w:val="off"/>
                          <w:i w:val="off"/>
                        </w:rPr>
                        <w:t>令人悲哀的</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444500"/>
                <wp:wrapTopAndBottom/>
                <wp:docPr id="404" name="文本框 404"/>
                <a:graphic xmlns:a="http://schemas.openxmlformats.org/drawingml/2006/main">
                  <a:graphicData uri="http://schemas.microsoft.com/office/word/2010/wordprocessingShape">
                    <wps:wsp>
                      <wps:cNvSpPr txBox="true"/>
                      <wps:spPr>
                        <a:xfrm>
                          <a:off x="0" y="0"/>
                          <a:ext cx="3962400" cy="444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52400"/>
                <wp:wrapTopAndBottom/>
                <wp:docPr id="405" name="文本框 405"/>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5.一个人在一项动因作用下可能体验到的苦乐分量，既然并</w:t>
                            </w:r>
                          </w:p>
                        </w:txbxContent>
                      </wps:txbx>
                      <wps:bodyPr wrap="square" lIns="0" rIns="0" tIns="0" bIns="0" vert="horz" anchor="t">
                        <a:spAutoFit/>
                      </wps:bodyPr>
                    </wps:wsp>
                  </a:graphicData>
                </a:graphic>
              </wp:anchor>
            </w:drawing>
          </mc:Choice>
          <mc:Fallback>
            <w:pict>
              <v:shape type="#_x0000_t202" filled="f" stroked="f" style="margin-left:57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5.一个人在一项动因作用下可能体验到的苦乐分量，既然并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12700</wp:posOffset>
                </wp:positionV>
                <wp:extent cx="114300" cy="114300"/>
                <wp:wrapTopAndBottom/>
                <wp:docPr id="406" name="文本框 406"/>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52</w:t>
                            </w:r>
                          </w:p>
                        </w:txbxContent>
                      </wps:txbx>
                      <wps:bodyPr wrap="square" lIns="0" rIns="0" tIns="0" bIns="0" vert="horz" anchor="t">
                        <a:spAutoFit/>
                      </wps:bodyPr>
                    </wps:wsp>
                  </a:graphicData>
                </a:graphic>
              </wp:anchor>
            </w:drawing>
          </mc:Choice>
          <mc:Fallback>
            <w:pict>
              <v:shape type="#_x0000_t202" filled="f" stroked="f" style="margin-left:30pt;margin-top:1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52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508000" cy="381000"/>
                <wp:wrapTopAndBottom/>
                <wp:docPr id="407" name="文本框 407"/>
                <a:graphic xmlns:a="http://schemas.openxmlformats.org/drawingml/2006/main">
                  <a:graphicData uri="http://schemas.microsoft.com/office/word/2010/wordprocessingShape">
                    <wps:wsp>
                      <wps:cNvSpPr txBox="true"/>
                      <wps:spPr>
                        <a:xfrm>
                          <a:off x="0" y="0"/>
                          <a:ext cx="508000" cy="381000"/>
                        </a:xfrm>
                        <a:prstGeom prst="rect">
                          <a:avLst/>
                        </a:prstGeom>
                        <a:noFill/>
                        <a:ln w="6350">
                          <a:noFill/>
                        </a:ln>
                      </wps:spPr>
                      <wps:txbx>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ff"/>
                                <w:i w:val="off"/>
                              </w:rPr>
                              <w:t>什么是影响</w:t>
                            </w:r>
                            <w:r>
                              <w:rPr>
                                <w:rFonts w:ascii="宋体" w:hAnsi="宋体" w:cs="宋体" w:eastAsia="宋体"/>
                                <w:sz w:val="11"/>
                                <w:color w:val="000000"/>
                                <w:b w:val="off"/>
                                <w:i w:val="off"/>
                              </w:rPr>
                              <w:t>敏感性的状</w:t>
                            </w:r>
                            <w:r>
                              <w:rPr>
                                <w:rFonts w:ascii="宋体" w:hAnsi="宋体" w:cs="宋体" w:eastAsia="宋体"/>
                                <w:sz w:val="11"/>
                                <w:color w:val="000000"/>
                                <w:b w:val="off"/>
                                <w:i w:val="off"/>
                              </w:rPr>
                              <w:t>况</w:t>
                            </w:r>
                          </w:p>
                        </w:txbxContent>
                      </wps:txbx>
                      <wps:bodyPr wrap="square" lIns="0" rIns="0" tIns="0" bIns="0" vert="horz" anchor="t">
                        <a:spAutoFit/>
                      </wps:bodyPr>
                    </wps:wsp>
                  </a:graphicData>
                </a:graphic>
              </wp:anchor>
            </w:drawing>
          </mc:Choice>
          <mc:Fallback>
            <w:pict>
              <v:shape type="#_x0000_t202" filled="f" stroked="f" style="margin-left:1pt;margin-top:11pt;width:40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ff"/>
                          <w:i w:val="off"/>
                        </w:rPr>
                        <w:t>什么是影响</w:t>
                      </w:r>
                      <w:r>
                        <w:rPr>
                          <w:rFonts w:ascii="宋体" w:hAnsi="宋体" w:cs="宋体" w:eastAsia="宋体"/>
                          <w:sz w:val="11"/>
                          <w:color w:val="000000"/>
                          <w:b w:val="off"/>
                          <w:i w:val="off"/>
                        </w:rPr>
                        <w:t>敏感性的状</w:t>
                      </w:r>
                      <w:r>
                        <w:rPr>
                          <w:rFonts w:ascii="宋体" w:hAnsi="宋体" w:cs="宋体" w:eastAsia="宋体"/>
                          <w:sz w:val="11"/>
                          <w:color w:val="000000"/>
                          <w:b w:val="off"/>
                          <w:i w:val="off"/>
                        </w:rPr>
                        <w:t>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241300</wp:posOffset>
                </wp:positionV>
                <wp:extent cx="3479800" cy="114300"/>
                <wp:wrapTopAndBottom/>
                <wp:docPr id="408" name="文本框 408"/>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非全都取决于该动因，那就在某种程度上取决于某个或某些别的</w:t>
                            </w:r>
                          </w:p>
                        </w:txbxContent>
                      </wps:txbx>
                      <wps:bodyPr wrap="square" lIns="0" rIns="0" tIns="0" bIns="0" vert="horz" anchor="t">
                        <a:spAutoFit/>
                      </wps:bodyPr>
                    </wps:wsp>
                  </a:graphicData>
                </a:graphic>
              </wp:anchor>
            </w:drawing>
          </mc:Choice>
          <mc:Fallback>
            <w:pict>
              <v:shape type="#_x0000_t202" filled="f" stroked="f" style="margin-left:39pt;margin-top:19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非全都取决于该动因，那就在某种程度上取决于某个或某些别的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444500</wp:posOffset>
                </wp:positionV>
                <wp:extent cx="3492500" cy="152400"/>
                <wp:wrapTopAndBottom/>
                <wp:docPr id="409" name="文本框 409"/>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状况。这些状况无论是什么，都可以被称为影响敏感性的状况。⑥</w:t>
                            </w:r>
                          </w:p>
                        </w:txbxContent>
                      </wps:txbx>
                      <wps:bodyPr wrap="square" lIns="0" rIns="0" tIns="0" bIns="0" vert="horz" anchor="t">
                        <a:spAutoFit/>
                      </wps:bodyPr>
                    </wps:wsp>
                  </a:graphicData>
                </a:graphic>
              </wp:anchor>
            </w:drawing>
          </mc:Choice>
          <mc:Fallback>
            <w:pict>
              <v:shape type="#_x0000_t202" filled="f" stroked="f" style="margin-left:38pt;margin-top:35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状况。这些状况无论是什么，都可以被称为影响敏感性的状况。⑥</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01600"/>
                <wp:wrapTopAndBottom/>
                <wp:docPr id="410" name="文本框 410"/>
                <a:graphic xmlns:a="http://schemas.openxmlformats.org/drawingml/2006/main">
                  <a:graphicData uri="http://schemas.microsoft.com/office/word/2010/wordprocessingShape">
                    <wps:wsp>
                      <wps:cNvSpPr txBox="true"/>
                      <wps:spPr>
                        <a:xfrm>
                          <a:off x="0" y="0"/>
                          <a:ext cx="39624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92500" cy="1879600"/>
                <wp:wrapTopAndBottom/>
                <wp:docPr id="411" name="文本框 411"/>
                <a:graphic xmlns:a="http://schemas.openxmlformats.org/drawingml/2006/main">
                  <a:graphicData uri="http://schemas.microsoft.com/office/word/2010/wordprocessingShape">
                    <wps:wsp>
                      <wps:cNvSpPr txBox="true"/>
                      <wps:spPr>
                        <a:xfrm>
                          <a:off x="0" y="0"/>
                          <a:ext cx="3492500" cy="18796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6.这些状况会以不同方式作用于不同的动因，以致某一状况</w:t>
                            </w:r>
                            <w:r>
                              <w:rPr>
                                <w:rFonts w:ascii="宋体" w:hAnsi="宋体" w:cs="宋体" w:eastAsia="宋体"/>
                                <w:sz w:val="17"/>
                                <w:color w:val="000000"/>
                                <w:b w:val="off"/>
                                <w:i w:val="off"/>
                              </w:rPr>
                              <w:t>完全不会作用于某一动因，但会对另一动因发生很大影响。不过，</w:t>
                            </w:r>
                            <w:r>
                              <w:rPr>
                                <w:rFonts w:ascii="宋体" w:hAnsi="宋体" w:cs="宋体" w:eastAsia="宋体"/>
                                <w:sz w:val="17"/>
                                <w:color w:val="000000"/>
                                <w:b w:val="off"/>
                                <w:i w:val="off"/>
                              </w:rPr>
                              <w:t>眼下暂且不探究这些区别，先来总述可被发觉影响任何动因之效</w:t>
                            </w:r>
                            <w:r>
                              <w:rPr>
                                <w:rFonts w:ascii="宋体" w:hAnsi="宋体" w:cs="宋体" w:eastAsia="宋体"/>
                                <w:sz w:val="17"/>
                                <w:color w:val="000000"/>
                                <w:b w:val="off"/>
                                <w:i w:val="off"/>
                              </w:rPr>
                              <w:t>能的所有状况，可能是有益的。就像在先前的一个场合那样，首先</w:t>
                            </w:r>
                            <w:r>
                              <w:rPr>
                                <w:rFonts w:ascii="宋体" w:hAnsi="宋体" w:cs="宋体" w:eastAsia="宋体"/>
                                <w:sz w:val="17"/>
                                <w:color w:val="000000"/>
                                <w:b w:val="off"/>
                                <w:i w:val="off"/>
                              </w:rPr>
                              <w:t>以尽可能简明的方式来总述这一切，然后分别用几句话解释每个</w:t>
                            </w:r>
                            <w:r>
                              <w:rPr>
                                <w:rFonts w:ascii="宋体" w:hAnsi="宋体" w:cs="宋体" w:eastAsia="宋体"/>
                                <w:sz w:val="17"/>
                                <w:color w:val="000000"/>
                                <w:b w:val="off"/>
                                <w:i w:val="off"/>
                              </w:rPr>
                              <w:t>细目。它们似有如下述：①(1)健康；(2)体力；(3)耐力；(4)身体缺</w:t>
                            </w:r>
                            <w:r>
                              <w:rPr>
                                <w:rFonts w:ascii="宋体" w:hAnsi="宋体" w:cs="宋体" w:eastAsia="宋体"/>
                                <w:sz w:val="17"/>
                                <w:color w:val="000000"/>
                                <w:b w:val="off"/>
                                <w:i w:val="off"/>
                              </w:rPr>
                              <w:t>陷;(5)知识质量;(6)智力;(7)坚毅;(8)稳定;(9)取向;(10)道德</w:t>
                            </w:r>
                            <w:r>
                              <w:rPr>
                                <w:rFonts w:ascii="宋体" w:hAnsi="宋体" w:cs="宋体" w:eastAsia="宋体"/>
                                <w:sz w:val="17"/>
                                <w:color w:val="000000"/>
                                <w:b w:val="off"/>
                                <w:i w:val="off"/>
                              </w:rPr>
                              <w:t>情感;(11)道德偏向;(12)宗教情感;(13)宗教偏向;(14)同情心;</w:t>
                            </w:r>
                            <w:r>
                              <w:rPr>
                                <w:rFonts w:ascii="宋体" w:hAnsi="宋体" w:cs="宋体" w:eastAsia="宋体"/>
                                <w:sz w:val="17"/>
                                <w:color w:val="000000"/>
                                <w:b w:val="off"/>
                                <w:i w:val="off"/>
                              </w:rPr>
                              <w:t>(15)同情偏向;(16)厌恶心;(17)厌恶偏向;(18)精神错乱;(19)癖</w:t>
                            </w:r>
                          </w:p>
                        </w:txbxContent>
                      </wps:txbx>
                      <wps:bodyPr wrap="square" lIns="0" rIns="0" tIns="0" bIns="0" vert="horz" anchor="t">
                        <a:spAutoFit/>
                      </wps:bodyPr>
                    </wps:wsp>
                  </a:graphicData>
                </a:graphic>
              </wp:anchor>
            </w:drawing>
          </mc:Choice>
          <mc:Fallback>
            <w:pict>
              <v:shape type="#_x0000_t202" filled="f" stroked="f" style="margin-left:38pt;margin-top:0pt;width:275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6.这些状况会以不同方式作用于不同的动因，以致某一状况</w:t>
                      </w:r>
                      <w:r>
                        <w:rPr>
                          <w:rFonts w:ascii="宋体" w:hAnsi="宋体" w:cs="宋体" w:eastAsia="宋体"/>
                          <w:sz w:val="17"/>
                          <w:color w:val="000000"/>
                          <w:b w:val="off"/>
                          <w:i w:val="off"/>
                        </w:rPr>
                        <w:t>完全不会作用于某一动因，但会对另一动因发生很大影响。不过，</w:t>
                      </w:r>
                      <w:r>
                        <w:rPr>
                          <w:rFonts w:ascii="宋体" w:hAnsi="宋体" w:cs="宋体" w:eastAsia="宋体"/>
                          <w:sz w:val="17"/>
                          <w:color w:val="000000"/>
                          <w:b w:val="off"/>
                          <w:i w:val="off"/>
                        </w:rPr>
                        <w:t>眼下暂且不探究这些区别，先来总述可被发觉影响任何动因之效</w:t>
                      </w:r>
                      <w:r>
                        <w:rPr>
                          <w:rFonts w:ascii="宋体" w:hAnsi="宋体" w:cs="宋体" w:eastAsia="宋体"/>
                          <w:sz w:val="17"/>
                          <w:color w:val="000000"/>
                          <w:b w:val="off"/>
                          <w:i w:val="off"/>
                        </w:rPr>
                        <w:t>能的所有状况，可能是有益的。就像在先前的一个场合那样，首先</w:t>
                      </w:r>
                      <w:r>
                        <w:rPr>
                          <w:rFonts w:ascii="宋体" w:hAnsi="宋体" w:cs="宋体" w:eastAsia="宋体"/>
                          <w:sz w:val="17"/>
                          <w:color w:val="000000"/>
                          <w:b w:val="off"/>
                          <w:i w:val="off"/>
                        </w:rPr>
                        <w:t>以尽可能简明的方式来总述这一切，然后分别用几句话解释每个</w:t>
                      </w:r>
                      <w:r>
                        <w:rPr>
                          <w:rFonts w:ascii="宋体" w:hAnsi="宋体" w:cs="宋体" w:eastAsia="宋体"/>
                          <w:sz w:val="17"/>
                          <w:color w:val="000000"/>
                          <w:b w:val="off"/>
                          <w:i w:val="off"/>
                        </w:rPr>
                        <w:t>细目。它们似有如下述：①(1)健康；(2)体力；(3)耐力；(4)身体缺</w:t>
                      </w:r>
                      <w:r>
                        <w:rPr>
                          <w:rFonts w:ascii="宋体" w:hAnsi="宋体" w:cs="宋体" w:eastAsia="宋体"/>
                          <w:sz w:val="17"/>
                          <w:color w:val="000000"/>
                          <w:b w:val="off"/>
                          <w:i w:val="off"/>
                        </w:rPr>
                        <w:t>陷;(5)知识质量;(6)智力;(7)坚毅;(8)稳定;(9)取向;(10)道德</w:t>
                      </w:r>
                      <w:r>
                        <w:rPr>
                          <w:rFonts w:ascii="宋体" w:hAnsi="宋体" w:cs="宋体" w:eastAsia="宋体"/>
                          <w:sz w:val="17"/>
                          <w:color w:val="000000"/>
                          <w:b w:val="off"/>
                          <w:i w:val="off"/>
                        </w:rPr>
                        <w:t>情感;(11)道德偏向;(12)宗教情感;(13)宗教偏向;(14)同情心;</w:t>
                      </w:r>
                      <w:r>
                        <w:rPr>
                          <w:rFonts w:ascii="宋体" w:hAnsi="宋体" w:cs="宋体" w:eastAsia="宋体"/>
                          <w:sz w:val="17"/>
                          <w:color w:val="000000"/>
                          <w:b w:val="off"/>
                          <w:i w:val="off"/>
                        </w:rPr>
                        <w:t>(15)同情偏向;(16)厌恶心;(17)厌恶偏向;(18)精神错乱;(19)癖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95300" cy="368300"/>
                <wp:wrapTopAndBottom/>
                <wp:docPr id="412" name="文本框 412"/>
                <a:graphic xmlns:a="http://schemas.openxmlformats.org/drawingml/2006/main">
                  <a:graphicData uri="http://schemas.microsoft.com/office/word/2010/wordprocessingShape">
                    <wps:wsp>
                      <wps:cNvSpPr txBox="true"/>
                      <wps:spPr>
                        <a:xfrm>
                          <a:off x="0" y="0"/>
                          <a:ext cx="495300" cy="368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影响敏感性</w:t>
                            </w:r>
                            <w:r>
                              <w:rPr>
                                <w:rFonts w:ascii="宋体" w:hAnsi="宋体" w:cs="宋体" w:eastAsia="宋体"/>
                                <w:sz w:val="11"/>
                                <w:color w:val="000000"/>
                                <w:b w:val="off"/>
                                <w:i w:val="off"/>
                              </w:rPr>
                              <w:t>的状况·</w:t>
                            </w:r>
                            <w:r>
                              <w:rPr>
                                <w:rFonts w:ascii="宋体" w:hAnsi="宋体" w:cs="宋体" w:eastAsia="宋体"/>
                                <w:sz w:val="11"/>
                                <w:color w:val="000000"/>
                                <w:b w:val="off"/>
                                <w:i w:val="off"/>
                              </w:rPr>
                              <w:t>细目表</w:t>
                            </w:r>
                          </w:p>
                        </w:txbxContent>
                      </wps:txbx>
                      <wps:bodyPr wrap="square" lIns="0" rIns="0" tIns="0" bIns="0" vert="horz" anchor="t">
                        <a:spAutoFit/>
                      </wps:bodyPr>
                    </wps:wsp>
                  </a:graphicData>
                </a:graphic>
              </wp:anchor>
            </w:drawing>
          </mc:Choice>
          <mc:Fallback>
            <w:pict>
              <v:shape type="#_x0000_t202" filled="f" stroked="f" style="margin-left:1pt;margin-top:8pt;width:39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影响敏感性</w:t>
                      </w:r>
                      <w:r>
                        <w:rPr>
                          <w:rFonts w:ascii="宋体" w:hAnsi="宋体" w:cs="宋体" w:eastAsia="宋体"/>
                          <w:sz w:val="11"/>
                          <w:color w:val="000000"/>
                          <w:b w:val="off"/>
                          <w:i w:val="off"/>
                        </w:rPr>
                        <w:t>的状况·</w:t>
                      </w:r>
                      <w:r>
                        <w:rPr>
                          <w:rFonts w:ascii="宋体" w:hAnsi="宋体" w:cs="宋体" w:eastAsia="宋体"/>
                          <w:sz w:val="11"/>
                          <w:color w:val="000000"/>
                          <w:b w:val="off"/>
                          <w:i w:val="off"/>
                        </w:rPr>
                        <w:t>细目表</w:t>
                      </w:r>
                    </w:p>
                  </w:txbxContent>
                </v:textbox>
              </v:shape>
            </w:pict>
          </mc:Fallback>
        </mc:AlternateContent>
      </w:r>
    </w:p>
    <w:p>
      <w:pPr>
        <w:wordWrap w:val="on"/>
        <w:spacing w:before="400" w:after="0" w:line="80" w:lineRule="exact"/>
        <w:ind w:left="84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00" w:lineRule="atLeast"/>
        <w:ind w:left="860" w:right="0" w:firstLine="280"/>
        <w:jc w:val="both"/>
        <w:textAlignment w:val="auto"/>
        <w:rPr>
          <w:sz w:val="11"/>
        </w:rPr>
      </w:pPr>
      <w:r>
        <w:rPr>
          <w:rFonts w:ascii="宋体" w:hAnsi="宋体" w:cs="宋体" w:eastAsia="宋体"/>
          <w:sz w:val="11"/>
          <w:color w:val="000000"/>
          <w:b w:val="off"/>
          <w:i w:val="off"/>
        </w:rPr>
        <w:t>④ 动因、由动因产生的苦乐以及这些苦乐引起的、表现为动机的意图，是一些互</w:t>
      </w:r>
      <w:r>
        <w:rPr>
          <w:rFonts w:ascii="宋体" w:hAnsi="宋体" w:cs="宋体" w:eastAsia="宋体"/>
          <w:sz w:val="11"/>
          <w:color w:val="000000"/>
          <w:b w:val="off"/>
          <w:i w:val="off"/>
        </w:rPr>
        <w:t>相联系得非常紧密的对象，以致我担心在以下的论述中无法处处使之泾渭分明。我认</w:t>
      </w:r>
      <w:r>
        <w:rPr>
          <w:rFonts w:ascii="宋体" w:hAnsi="宋体" w:cs="宋体" w:eastAsia="宋体"/>
          <w:sz w:val="11"/>
          <w:color w:val="000000"/>
          <w:b w:val="off"/>
          <w:i w:val="off"/>
        </w:rPr>
        <w:t>为必须预先如此告诫读者，此后若发现任何这样的错误，希望它们不会导致大的混淆。</w:t>
      </w:r>
    </w:p>
    <w:p>
      <w:pPr>
        <w:wordWrap w:val="on"/>
        <w:autoSpaceDE w:val="off"/>
        <w:autoSpaceDN w:val="off"/>
        <w:spacing w:before="0" w:after="0" w:line="200" w:lineRule="atLeast"/>
        <w:ind w:left="860" w:right="0" w:firstLine="280"/>
        <w:jc w:val="both"/>
        <w:textAlignment w:val="auto"/>
        <w:rPr>
          <w:sz w:val="11"/>
        </w:rPr>
      </w:pPr>
      <w:r>
        <w:rPr>
          <w:rFonts w:ascii="宋体" w:hAnsi="宋体" w:cs="宋体" w:eastAsia="宋体"/>
          <w:sz w:val="11"/>
          <w:color w:val="000000"/>
          <w:b w:val="off"/>
          <w:i w:val="off"/>
        </w:rPr>
        <w:t>⑥  同理，就物体而言，一个在推力作用下开始滚动的球的动量，会受到引力状况</w:t>
      </w:r>
      <w:r>
        <w:rPr>
          <w:rFonts w:ascii="宋体" w:hAnsi="宋体" w:cs="宋体" w:eastAsia="宋体"/>
          <w:sz w:val="11"/>
          <w:color w:val="000000"/>
          <w:b w:val="off"/>
          <w:i w:val="off"/>
        </w:rPr>
        <w:t>的影响：在某些方向上因引力而增大，在另一些方向上因引力而减小。又如一艘靠风力</w:t>
      </w:r>
      <w:r>
        <w:rPr>
          <w:rFonts w:ascii="宋体" w:hAnsi="宋体" w:cs="宋体" w:eastAsia="宋体"/>
          <w:sz w:val="11"/>
          <w:color w:val="000000"/>
          <w:b w:val="off"/>
          <w:i w:val="off"/>
        </w:rPr>
        <w:t>行进的船只，其动量和方向不仅会受到引力的影响，也会受到水的运动和阻力以及若</w:t>
      </w:r>
      <w:r>
        <w:rPr>
          <w:rFonts w:ascii="宋体" w:hAnsi="宋体" w:cs="宋体" w:eastAsia="宋体"/>
          <w:sz w:val="11"/>
          <w:color w:val="000000"/>
          <w:b w:val="off"/>
          <w:i w:val="off"/>
        </w:rPr>
        <w:t>干其他状况的影响。</w:t>
      </w:r>
    </w:p>
    <w:p>
      <w:pPr>
        <w:wordWrap w:val="on"/>
        <w:autoSpaceDE w:val="off"/>
        <w:autoSpaceDN w:val="off"/>
        <w:spacing w:before="240" w:after="0" w:line="190" w:lineRule="atLeast"/>
        <w:ind w:left="840" w:right="0" w:firstLine="300"/>
        <w:jc w:val="both"/>
        <w:textAlignment w:val="auto"/>
        <w:rPr>
          <w:sz w:val="11"/>
        </w:rPr>
      </w:pPr>
      <w:r>
        <w:rPr>
          <w:rFonts w:ascii="宋体" w:hAnsi="宋体" w:cs="宋体" w:eastAsia="宋体"/>
          <w:sz w:val="11"/>
          <w:color w:val="000000"/>
          <w:b w:val="off"/>
          <w:i w:val="off"/>
        </w:rPr>
        <w:t>①  据其1789年版本的个人藏本(现藏大英博物馆)，边沁在该细目表的边缘处作</w:t>
      </w:r>
      <w:r>
        <w:rPr>
          <w:rFonts w:ascii="宋体" w:hAnsi="宋体" w:cs="宋体" w:eastAsia="宋体"/>
          <w:sz w:val="11"/>
          <w:color w:val="000000"/>
          <w:b w:val="off"/>
          <w:i w:val="off"/>
        </w:rPr>
        <w:t>了如下手记：“厌恶在同情之前?癖好在精神错乱之前?”但无论是1823年版，还是《边沁</w:t>
      </w:r>
      <w:r>
        <w:rPr>
          <w:rFonts w:ascii="宋体" w:hAnsi="宋体" w:cs="宋体" w:eastAsia="宋体"/>
          <w:sz w:val="11"/>
          <w:color w:val="000000"/>
          <w:b w:val="off"/>
          <w:i w:val="off"/>
        </w:rPr>
        <w:t>全集》鲍林版，都没有采纳这一未确定的设想来改变第14、15、16和17、18和19以及</w:t>
      </w:r>
      <w:r>
        <w:rPr>
          <w:rFonts w:ascii="宋体" w:hAnsi="宋体" w:cs="宋体" w:eastAsia="宋体"/>
          <w:sz w:val="11"/>
          <w:color w:val="000000"/>
          <w:b w:val="off"/>
          <w:i w:val="off"/>
        </w:rPr>
        <w:t>21和22项的排列次序。</w:t>
      </w:r>
      <w:r>
        <w:br w:type="page"/>
      </w:r>
    </w:p>
    <w:p>
      <w:pPr>
        <w:wordWrap w:val="on"/>
        <w:autoSpaceDE w:val="off"/>
        <w:autoSpaceDN w:val="off"/>
        <w:spacing w:before="140" w:after="0" w:line="180" w:lineRule="atLeast"/>
        <w:ind w:left="100" w:right="0"/>
        <w:jc w:val="both"/>
        <w:textAlignment w:val="auto"/>
        <w:rPr>
          <w:sz w:val="11"/>
        </w:rPr>
      </w:pPr>
      <w:r>
        <w:rPr>
          <w:rFonts w:ascii="宋体" w:hAnsi="宋体" w:cs="宋体" w:eastAsia="宋体"/>
          <w:sz w:val="11"/>
          <w:color w:val="000000"/>
          <w:u w:val="single"/>
          <w:b w:val="on"/>
          <w:i w:val="off"/>
        </w:rPr>
        <w:t xml:space="preserve">                       第六章 影响敏感性的状况                  101 </w:t>
      </w:r>
    </w:p>
    <w:p>
      <w:pPr>
        <w:wordWrap w:val="on"/>
        <w:autoSpaceDE w:val="off"/>
        <w:autoSpaceDN w:val="off"/>
        <w:spacing w:before="180" w:after="0" w:line="320" w:lineRule="atLeast"/>
        <w:ind w:left="100" w:right="740"/>
        <w:jc w:val="both"/>
        <w:textAlignment w:val="auto"/>
        <w:rPr>
          <w:sz w:val="16"/>
        </w:rPr>
      </w:pPr>
      <w:r>
        <w:rPr>
          <w:rFonts w:ascii="宋体" w:hAnsi="宋体" w:cs="宋体" w:eastAsia="宋体"/>
          <w:sz w:val="16"/>
          <w:color w:val="000000"/>
          <w:b w:val="on"/>
          <w:i w:val="off"/>
        </w:rPr>
        <w:t>好;(20)财务状况;(21)同情性联系;(22)厌恶性联系;(23)身体原</w:t>
      </w:r>
      <w:r>
        <w:rPr>
          <w:rFonts w:ascii="宋体" w:hAnsi="宋体" w:cs="宋体" w:eastAsia="宋体"/>
          <w:sz w:val="16"/>
          <w:color w:val="000000"/>
          <w:b w:val="on"/>
          <w:i w:val="off"/>
        </w:rPr>
        <w:t>质;(24)精神原质;(25)性别;(26)年龄;(27)地位;(28)教育;(29)</w:t>
      </w:r>
      <w:r>
        <w:rPr>
          <w:rFonts w:ascii="宋体" w:hAnsi="宋体" w:cs="宋体" w:eastAsia="宋体"/>
          <w:sz w:val="16"/>
          <w:color w:val="000000"/>
          <w:b w:val="on"/>
          <w:i w:val="off"/>
        </w:rPr>
        <w:t>气候;(30)血缘;(31)政府状况;(32)宗教信仰。©</w:t>
      </w:r>
    </w:p>
    <w:p>
      <w:pPr>
        <w:wordWrap w:val="on"/>
        <w:autoSpaceDE w:val="off"/>
        <w:autoSpaceDN w:val="off"/>
        <w:spacing w:before="120" w:after="0" w:line="240" w:lineRule="atLeast"/>
        <w:ind w:left="400" w:right="0"/>
        <w:jc w:val="both"/>
        <w:textAlignment w:val="auto"/>
        <w:rPr>
          <w:sz w:val="16"/>
        </w:rPr>
      </w:pPr>
      <w:r>
        <w:rPr>
          <w:rFonts w:ascii="宋体" w:hAnsi="宋体" w:cs="宋体" w:eastAsia="宋体"/>
          <w:sz w:val="16"/>
          <w:color w:val="000000"/>
          <w:b w:val="on"/>
          <w:i w:val="off"/>
        </w:rPr>
        <w:t>7.(1)健康就是没有病，也因此没有作为病征之一的所有各种53</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60800" cy="38100"/>
                <wp:wrapTopAndBottom/>
                <wp:docPr id="413" name="文本框 413"/>
                <a:graphic xmlns:a="http://schemas.openxmlformats.org/drawingml/2006/main">
                  <a:graphicData uri="http://schemas.microsoft.com/office/word/2010/wordprocessingShape">
                    <wps:wsp>
                      <wps:cNvSpPr txBox="true"/>
                      <wps:spPr>
                        <a:xfrm>
                          <a:off x="0" y="0"/>
                          <a:ext cx="38608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3467100" cy="152400"/>
                <wp:wrapTopAndBottom/>
                <wp:docPr id="414" name="文本框 414"/>
                <a:graphic xmlns:a="http://schemas.openxmlformats.org/drawingml/2006/main">
                  <a:graphicData uri="http://schemas.microsoft.com/office/word/2010/wordprocessingShape">
                    <wps:wsp>
                      <wps:cNvSpPr txBox="true"/>
                      <wps:spPr>
                        <a:xfrm>
                          <a:off x="0" y="0"/>
                          <a:ext cx="3467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病痛。一个人如果不觉得有任何不适感(其主要部位可设想为他身</w:t>
                            </w:r>
                          </w:p>
                        </w:txbxContent>
                      </wps:txbx>
                      <wps:bodyPr wrap="square" lIns="0" rIns="0" tIns="0" bIns="0" vert="horz" anchor="t">
                        <a:spAutoFit/>
                      </wps:bodyPr>
                    </wps:wsp>
                  </a:graphicData>
                </a:graphic>
              </wp:anchor>
            </w:drawing>
          </mc:Choice>
          <mc:Fallback>
            <w:pict>
              <v:shape type="#_x0000_t202" filled="f" stroked="f" style="margin-left:0pt;margin-top:3pt;width:2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病痛。一个人如果不觉得有任何不适感(其主要部位可设想为他身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0</wp:posOffset>
                </wp:positionV>
                <wp:extent cx="317500" cy="114300"/>
                <wp:wrapTopAndBottom/>
                <wp:docPr id="415" name="文本框 415"/>
                <a:graphic xmlns:a="http://schemas.openxmlformats.org/drawingml/2006/main">
                  <a:graphicData uri="http://schemas.microsoft.com/office/word/2010/wordprocessingShape">
                    <wps:wsp>
                      <wps:cNvSpPr txBox="true"/>
                      <wps:spPr>
                        <a:xfrm>
                          <a:off x="0" y="0"/>
                          <a:ext cx="317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1.健康</w:t>
                            </w:r>
                          </w:p>
                        </w:txbxContent>
                      </wps:txbx>
                      <wps:bodyPr wrap="square" lIns="0" rIns="0" tIns="0" bIns="0" vert="horz" anchor="t">
                        <a:spAutoFit/>
                      </wps:bodyPr>
                    </wps:wsp>
                  </a:graphicData>
                </a:graphic>
              </wp:anchor>
            </w:drawing>
          </mc:Choice>
          <mc:Fallback>
            <w:pict>
              <v:shape type="#_x0000_t202" filled="f" stroked="f" style="margin-left:279pt;margin-top:0pt;width:2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1.健康</w:t>
                      </w:r>
                    </w:p>
                  </w:txbxContent>
                </v:textbox>
              </v:shape>
            </w:pict>
          </mc:Fallback>
        </mc:AlternateContent>
      </w:r>
    </w:p>
    <w:p>
      <w:pPr>
        <w:wordWrap w:val="on"/>
        <w:autoSpaceDE w:val="off"/>
        <w:autoSpaceDN w:val="off"/>
        <w:spacing w:before="100" w:after="0" w:line="240" w:lineRule="atLeast"/>
        <w:ind w:left="20" w:right="0"/>
        <w:jc w:val="both"/>
        <w:textAlignment w:val="auto"/>
        <w:rPr>
          <w:sz w:val="16"/>
        </w:rPr>
      </w:pPr>
      <w:r>
        <w:rPr>
          <w:rFonts w:ascii="宋体" w:hAnsi="宋体" w:cs="宋体" w:eastAsia="宋体"/>
          <w:sz w:val="16"/>
          <w:color w:val="000000"/>
          <w:b w:val="on"/>
          <w:i w:val="off"/>
        </w:rPr>
        <w:t>体的任何部位)，那就可说是处于健康状态。④就一般的敏感性而</w:t>
      </w:r>
    </w:p>
    <w:p>
      <w:pPr>
        <w:wordWrap w:val="on"/>
        <w:autoSpaceDE w:val="off"/>
        <w:autoSpaceDN w:val="off"/>
        <w:spacing w:before="80" w:after="0" w:line="240" w:lineRule="atLeast"/>
        <w:ind w:left="20" w:right="0"/>
        <w:jc w:val="both"/>
        <w:textAlignment w:val="auto"/>
        <w:rPr>
          <w:sz w:val="16"/>
        </w:rPr>
      </w:pPr>
      <w:r>
        <w:rPr>
          <w:rFonts w:ascii="宋体" w:hAnsi="宋体" w:cs="宋体" w:eastAsia="宋体"/>
          <w:sz w:val="16"/>
          <w:color w:val="000000"/>
          <w:b w:val="on"/>
          <w:i w:val="off"/>
        </w:rPr>
        <w:t>言，一个苦于任何身体不适的人，或用惯常的说法一个有病缠身的</w:t>
      </w:r>
    </w:p>
    <w:p>
      <w:pPr>
        <w:wordWrap w:val="on"/>
        <w:autoSpaceDE w:val="off"/>
        <w:autoSpaceDN w:val="off"/>
        <w:spacing w:before="140" w:after="0" w:line="240" w:lineRule="atLeast"/>
        <w:ind w:left="20" w:right="0"/>
        <w:jc w:val="both"/>
        <w:textAlignment w:val="auto"/>
        <w:rPr>
          <w:sz w:val="16"/>
        </w:rPr>
      </w:pPr>
      <w:r>
        <w:rPr>
          <w:rFonts w:ascii="宋体" w:hAnsi="宋体" w:cs="宋体" w:eastAsia="宋体"/>
          <w:sz w:val="16"/>
          <w:color w:val="000000"/>
          <w:b w:val="on"/>
          <w:i w:val="off"/>
        </w:rPr>
        <w:t>人，同他好的时候相比，对任何令人愉快的原因的影响不那么敏</w:t>
      </w:r>
    </w:p>
    <w:p>
      <w:pPr>
        <w:wordWrap w:val="on"/>
        <w:autoSpaceDE w:val="off"/>
        <w:autoSpaceDN w:val="off"/>
        <w:spacing w:before="40" w:after="0" w:line="240" w:lineRule="atLeast"/>
        <w:ind w:left="0" w:right="0"/>
        <w:jc w:val="both"/>
        <w:textAlignment w:val="auto"/>
        <w:rPr>
          <w:sz w:val="16"/>
        </w:rPr>
      </w:pPr>
      <w:r>
        <w:rPr>
          <w:rFonts w:ascii="宋体" w:hAnsi="宋体" w:cs="宋体" w:eastAsia="宋体"/>
          <w:sz w:val="16"/>
          <w:color w:val="000000"/>
          <w:b w:val="on"/>
          <w:i w:val="off"/>
        </w:rPr>
        <w:t>感，对任何令人痛苦的原因的影响则更是如此。</w:t>
      </w:r>
    </w:p>
    <w:p>
      <w:pPr>
        <w:wordWrap w:val="on"/>
        <w:spacing w:before="360" w:after="0" w:line="60" w:lineRule="exact"/>
        <w:ind w:left="14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59200" cy="50800"/>
                <wp:wrapTopAndBottom/>
                <wp:docPr id="416" name="文本框 416"/>
                <a:graphic xmlns:a="http://schemas.openxmlformats.org/drawingml/2006/main">
                  <a:graphicData uri="http://schemas.microsoft.com/office/word/2010/wordprocessingShape">
                    <wps:wsp>
                      <wps:cNvSpPr txBox="true"/>
                      <wps:spPr>
                        <a:xfrm>
                          <a:off x="0" y="0"/>
                          <a:ext cx="3759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390900" cy="152400"/>
                <wp:wrapTopAndBottom/>
                <wp:docPr id="417" name="文本框 417"/>
                <a:graphic xmlns:a="http://schemas.openxmlformats.org/drawingml/2006/main">
                  <a:graphicData uri="http://schemas.microsoft.com/office/word/2010/wordprocessingShape">
                    <wps:wsp>
                      <wps:cNvSpPr txBox="true"/>
                      <wps:spPr>
                        <a:xfrm>
                          <a:off x="0" y="0"/>
                          <a:ext cx="3390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 xml:space="preserve">© 在本章末尾将对所有这些状况作一番分析。有必要参见该处，因为在先行解 </w:t>
                            </w:r>
                          </w:p>
                        </w:txbxContent>
                      </wps:txbx>
                      <wps:bodyPr wrap="square" lIns="0" rIns="0" tIns="0" bIns="0" vert="horz" anchor="t">
                        <a:spAutoFit/>
                      </wps:bodyPr>
                    </wps:wsp>
                  </a:graphicData>
                </a:graphic>
              </wp:anchor>
            </w:drawing>
          </mc:Choice>
          <mc:Fallback>
            <w:pict>
              <v:shape type="#_x0000_t202" filled="f" stroked="f" style="margin-left:20pt;margin-top:0pt;width:26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 xml:space="preserve">© 在本章末尾将对所有这些状况作一番分析。有必要参见该处，因为在先行解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3632200</wp:posOffset>
                </wp:positionH>
                <wp:positionV relativeFrom="paragraph">
                  <wp:posOffset>50800</wp:posOffset>
                </wp:positionV>
                <wp:extent cx="381000" cy="88900"/>
                <wp:wrapTopAndBottom/>
                <wp:docPr id="418" name="文本框 418"/>
                <a:graphic xmlns:a="http://schemas.openxmlformats.org/drawingml/2006/main">
                  <a:graphicData uri="http://schemas.microsoft.com/office/word/2010/wordprocessingShape">
                    <wps:wsp>
                      <wps:cNvSpPr txBox="true"/>
                      <wps:spPr>
                        <a:xfrm>
                          <a:off x="0" y="0"/>
                          <a:ext cx="381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该论题的范</w:t>
                            </w:r>
                          </w:p>
                        </w:txbxContent>
                      </wps:txbx>
                      <wps:bodyPr wrap="square" lIns="0" rIns="0" tIns="0" bIns="0" vert="horz" anchor="t">
                        <a:spAutoFit/>
                      </wps:bodyPr>
                    </wps:wsp>
                  </a:graphicData>
                </a:graphic>
              </wp:anchor>
            </w:drawing>
          </mc:Choice>
          <mc:Fallback>
            <w:pict>
              <v:shape type="#_x0000_t202" filled="f" stroked="f" style="margin-left:286pt;margin-top:4pt;width:3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该论题的范</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62400" cy="12700"/>
                <wp:wrapTopAndBottom/>
                <wp:docPr id="419" name="文本框 419"/>
                <a:graphic xmlns:a="http://schemas.openxmlformats.org/drawingml/2006/main">
                  <a:graphicData uri="http://schemas.microsoft.com/office/word/2010/wordprocessingShape">
                    <wps:wsp>
                      <wps:cNvSpPr txBox="true"/>
                      <wps:spPr>
                        <a:xfrm>
                          <a:off x="0" y="0"/>
                          <a:ext cx="3962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12700</wp:posOffset>
                </wp:positionV>
                <wp:extent cx="1981200" cy="101600"/>
                <wp:wrapTopAndBottom/>
                <wp:docPr id="420" name="文本框 420"/>
                <a:graphic xmlns:a="http://schemas.openxmlformats.org/drawingml/2006/main">
                  <a:graphicData uri="http://schemas.microsoft.com/office/word/2010/wordprocessingShape">
                    <wps:wsp>
                      <wps:cNvSpPr txBox="true"/>
                      <wps:spPr>
                        <a:xfrm>
                          <a:off x="0" y="0"/>
                          <a:ext cx="1981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释其中某些状况以前，它不可能得到很好的理解。</w:t>
                            </w:r>
                          </w:p>
                        </w:txbxContent>
                      </wps:txbx>
                      <wps:bodyPr wrap="square" lIns="0" rIns="0" tIns="0" bIns="0" vert="horz" anchor="t">
                        <a:spAutoFit/>
                      </wps:bodyPr>
                    </wps:wsp>
                  </a:graphicData>
                </a:graphic>
              </wp:anchor>
            </w:drawing>
          </mc:Choice>
          <mc:Fallback>
            <w:pict>
              <v:shape type="#_x0000_t202" filled="f" stroked="f" style="margin-left:5pt;margin-top:1pt;width:15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n"/>
                          <w:i w:val="off"/>
                        </w:rPr>
                        <w:t>释其中某些状况以前，它不可能得到很好的理解。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0</wp:posOffset>
                </wp:positionV>
                <wp:extent cx="482600" cy="114300"/>
                <wp:wrapTopAndBottom/>
                <wp:docPr id="421" name="文本框 42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围和复杂性</w:t>
                            </w:r>
                          </w:p>
                        </w:txbxContent>
                      </wps:txbx>
                      <wps:bodyPr wrap="square" lIns="0" rIns="0" tIns="0" bIns="0" vert="horz" anchor="t">
                        <a:spAutoFit/>
                      </wps:bodyPr>
                    </wps:wsp>
                  </a:graphicData>
                </a:graphic>
              </wp:anchor>
            </w:drawing>
          </mc:Choice>
          <mc:Fallback>
            <w:pict>
              <v:shape type="#_x0000_t202" filled="f" stroked="f" style="margin-left:279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围和复杂性</w:t>
                      </w:r>
                    </w:p>
                  </w:txbxContent>
                </v:textbox>
              </v:shape>
            </w:pict>
          </mc:Fallback>
        </mc:AlternateContent>
      </w:r>
    </w:p>
    <w:p>
      <w:pPr>
        <w:wordWrap w:val="on"/>
        <w:autoSpaceDE w:val="off"/>
        <w:autoSpaceDN w:val="off"/>
        <w:spacing w:before="20" w:after="0" w:line="193" w:lineRule="atLeast"/>
        <w:ind w:left="100" w:right="740" w:firstLine="300"/>
        <w:jc w:val="both"/>
        <w:textAlignment w:val="auto"/>
        <w:rPr>
          <w:sz w:val="11"/>
        </w:rPr>
      </w:pPr>
      <w:r>
        <w:rPr>
          <w:rFonts w:ascii="宋体" w:hAnsi="宋体" w:cs="宋体" w:eastAsia="宋体"/>
          <w:sz w:val="11"/>
          <w:color w:val="000000"/>
          <w:b w:val="on"/>
          <w:i w:val="off"/>
        </w:rPr>
        <w:t>探寻那些可能影响敏感之程度或偏向的多种多样动因或制约原因，划清它们各自</w:t>
      </w:r>
      <w:r>
        <w:rPr>
          <w:rFonts w:ascii="宋体" w:hAnsi="宋体" w:cs="宋体" w:eastAsia="宋体"/>
          <w:sz w:val="11"/>
          <w:color w:val="000000"/>
          <w:b w:val="on"/>
          <w:i w:val="off"/>
        </w:rPr>
        <w:t>的界限，把它们从纠缠于其内的牵连中解脱出来，并将每个细目的作用展示在读者眼</w:t>
      </w:r>
      <w:r>
        <w:rPr>
          <w:rFonts w:ascii="宋体" w:hAnsi="宋体" w:cs="宋体" w:eastAsia="宋体"/>
          <w:sz w:val="11"/>
          <w:color w:val="000000"/>
          <w:b w:val="on"/>
          <w:i w:val="off"/>
        </w:rPr>
        <w:t>前——这在道德生理学的范围内，或许即使不是绝对最困难的任务，至少也是最困难</w:t>
      </w:r>
      <w:r>
        <w:rPr>
          <w:rFonts w:ascii="宋体" w:hAnsi="宋体" w:cs="宋体" w:eastAsia="宋体"/>
          <w:sz w:val="11"/>
          <w:color w:val="000000"/>
          <w:b w:val="on"/>
          <w:i w:val="off"/>
        </w:rPr>
        <w:t>的任务之一。若不举例，这个论题之下的研究就绝不可能完全令人满意。但要提供一堆</w:t>
      </w:r>
      <w:r>
        <w:rPr>
          <w:rFonts w:ascii="宋体" w:hAnsi="宋体" w:cs="宋体" w:eastAsia="宋体"/>
          <w:sz w:val="11"/>
          <w:color w:val="000000"/>
          <w:b w:val="on"/>
          <w:i w:val="off"/>
        </w:rPr>
        <w:t>足够的实例，须花费很大功夫，并且细致入微。需要详尽地检索历史和传记，查阅卷册</w:t>
      </w:r>
      <w:r>
        <w:rPr>
          <w:rFonts w:ascii="宋体" w:hAnsi="宋体" w:cs="宋体" w:eastAsia="宋体"/>
          <w:sz w:val="11"/>
          <w:color w:val="000000"/>
          <w:b w:val="on"/>
          <w:i w:val="off"/>
        </w:rPr>
        <w:t>浩瀚的大量著述。经过这番搜寻，本书无疑会变得更加有趣，但篇幅将大得足以使这一</w:t>
      </w:r>
      <w:r>
        <w:rPr>
          <w:rFonts w:ascii="宋体" w:hAnsi="宋体" w:cs="宋体" w:eastAsia="宋体"/>
          <w:sz w:val="11"/>
          <w:color w:val="000000"/>
          <w:b w:val="on"/>
          <w:i w:val="off"/>
        </w:rPr>
        <w:t>章扩展为一大卷。若举杜撰的例子，虽然有时会有助于总的问题变得尚可理解，但绝不</w:t>
      </w:r>
      <w:r>
        <w:rPr>
          <w:rFonts w:ascii="宋体" w:hAnsi="宋体" w:cs="宋体" w:eastAsia="宋体"/>
          <w:sz w:val="11"/>
          <w:color w:val="000000"/>
          <w:b w:val="on"/>
          <w:i w:val="off"/>
        </w:rPr>
        <w:t>可能足以使之引人入胜。因此在这里，像在许多其他地方一样，我只得局限于枯燥笼统</w:t>
      </w:r>
      <w:r>
        <w:rPr>
          <w:rFonts w:ascii="宋体" w:hAnsi="宋体" w:cs="宋体" w:eastAsia="宋体"/>
          <w:sz w:val="11"/>
          <w:color w:val="000000"/>
          <w:b w:val="on"/>
          <w:i w:val="off"/>
        </w:rPr>
        <w:t>的论述，而不举例说明，尽管意识到舍此便无法显示其一半功效。然而，这个课题是如</w:t>
      </w:r>
      <w:r>
        <w:rPr>
          <w:rFonts w:ascii="宋体" w:hAnsi="宋体" w:cs="宋体" w:eastAsia="宋体"/>
          <w:sz w:val="11"/>
          <w:color w:val="000000"/>
          <w:b w:val="on"/>
          <w:i w:val="off"/>
        </w:rPr>
        <w:t>此困难，又是如此新颖，我可以自认并非劳而无功，只要我在不假装彻底的同时，能够</w:t>
      </w:r>
      <w:r>
        <w:rPr>
          <w:rFonts w:ascii="宋体" w:hAnsi="宋体" w:cs="宋体" w:eastAsia="宋体"/>
          <w:sz w:val="11"/>
          <w:color w:val="000000"/>
          <w:b w:val="on"/>
          <w:i w:val="off"/>
        </w:rPr>
        <w:t>表明主要观点，并且用一种可以便利更幸运的研究者进行探索的方法来对待这个课</w:t>
      </w:r>
      <w:r>
        <w:rPr>
          <w:rFonts w:ascii="宋体" w:hAnsi="宋体" w:cs="宋体" w:eastAsia="宋体"/>
          <w:sz w:val="11"/>
          <w:color w:val="000000"/>
          <w:b w:val="off"/>
          <w:i w:val="off"/>
        </w:rPr>
        <w:t>题。</w:t>
      </w:r>
    </w:p>
    <w:p>
      <w:pPr>
        <w:wordWrap w:val="on"/>
        <w:autoSpaceDE w:val="off"/>
        <w:autoSpaceDN w:val="off"/>
        <w:spacing w:before="20" w:after="0" w:line="200" w:lineRule="atLeast"/>
        <w:ind w:left="100" w:right="760" w:firstLine="300"/>
        <w:jc w:val="both"/>
        <w:textAlignment w:val="auto"/>
        <w:rPr>
          <w:sz w:val="11"/>
        </w:rPr>
      </w:pPr>
      <w:r>
        <w:rPr>
          <w:rFonts w:ascii="宋体" w:hAnsi="宋体" w:cs="宋体" w:eastAsia="宋体"/>
          <w:sz w:val="11"/>
          <w:color w:val="000000"/>
          <w:b w:val="on"/>
          <w:i w:val="off"/>
        </w:rPr>
        <w:t>难就难在术语的性质。它们不像快乐和痛苦那样是同质的真实体的名称，而是形</w:t>
      </w:r>
      <w:r>
        <w:rPr>
          <w:rFonts w:ascii="宋体" w:hAnsi="宋体" w:cs="宋体" w:eastAsia="宋体"/>
          <w:sz w:val="11"/>
          <w:color w:val="000000"/>
          <w:b w:val="on"/>
          <w:i w:val="off"/>
        </w:rPr>
        <w:t>形色色虚构体的名称，这些虚构体无法被归于同一种类，也因此绝无可能不经一大系</w:t>
      </w:r>
      <w:r>
        <w:rPr>
          <w:rFonts w:ascii="宋体" w:hAnsi="宋体" w:cs="宋体" w:eastAsia="宋体"/>
          <w:sz w:val="11"/>
          <w:color w:val="000000"/>
          <w:b w:val="on"/>
          <w:i w:val="off"/>
        </w:rPr>
        <w:t>列极为繁复的调查就可纳入任何详尽无遗的排列表，而是必须随机觅取，出现一个便</w:t>
      </w:r>
      <w:r>
        <w:rPr>
          <w:rFonts w:ascii="宋体" w:hAnsi="宋体" w:cs="宋体" w:eastAsia="宋体"/>
          <w:sz w:val="11"/>
          <w:color w:val="000000"/>
          <w:b w:val="on"/>
          <w:i w:val="off"/>
        </w:rPr>
        <w:t>列举一个。</w:t>
      </w:r>
    </w:p>
    <w:p>
      <w:pPr>
        <w:wordWrap w:val="on"/>
        <w:autoSpaceDE w:val="off"/>
        <w:autoSpaceDN w:val="off"/>
        <w:spacing w:before="0" w:after="0" w:line="195" w:lineRule="atLeast"/>
        <w:ind w:left="120" w:right="760" w:firstLine="280"/>
        <w:jc w:val="both"/>
        <w:textAlignment w:val="auto"/>
        <w:rPr>
          <w:sz w:val="11"/>
        </w:rPr>
      </w:pPr>
      <w:r>
        <w:rPr>
          <w:rFonts w:ascii="宋体" w:hAnsi="宋体" w:cs="宋体" w:eastAsia="宋体"/>
          <w:sz w:val="11"/>
          <w:color w:val="000000"/>
          <w:b w:val="on"/>
          <w:i w:val="off"/>
        </w:rPr>
        <w:t>d 可以认为，这种否定性的说法几乎不适于表述某一程度的健康———这一程度</w:t>
      </w:r>
      <w:r>
        <w:rPr>
          <w:rFonts w:ascii="宋体" w:hAnsi="宋体" w:cs="宋体" w:eastAsia="宋体"/>
          <w:sz w:val="11"/>
          <w:color w:val="000000"/>
          <w:b w:val="on"/>
          <w:i w:val="off"/>
        </w:rPr>
        <w:t>的健康往往意味整个体内弥漫着一种感觉；一种如此舒适的感觉，或所谓精神焕发，以</w:t>
      </w:r>
      <w:r>
        <w:rPr>
          <w:rFonts w:ascii="宋体" w:hAnsi="宋体" w:cs="宋体" w:eastAsia="宋体"/>
          <w:sz w:val="11"/>
          <w:color w:val="000000"/>
          <w:b w:val="on"/>
          <w:i w:val="off"/>
        </w:rPr>
        <w:t>致可以将其归入实在的快乐。不过，假如一个人不觉得有任何这样的快感，也不觉得有</w:t>
      </w:r>
      <w:r>
        <w:rPr>
          <w:rFonts w:ascii="宋体" w:hAnsi="宋体" w:cs="宋体" w:eastAsia="宋体"/>
          <w:sz w:val="11"/>
          <w:color w:val="000000"/>
          <w:b w:val="on"/>
          <w:i w:val="off"/>
        </w:rPr>
        <w:t>什么痛感，那就足有理由说他健康。</w:t>
      </w:r>
      <w:r>
        <w:br w:type="page"/>
      </w:r>
    </w:p>
    <w:p>
      <w:pPr>
        <w:wordWrap w:val="on"/>
        <w:autoSpaceDE w:val="off"/>
        <w:autoSpaceDN w:val="off"/>
        <w:spacing w:before="160" w:after="0" w:line="200" w:lineRule="atLeast"/>
        <w:ind w:left="840" w:right="0"/>
        <w:jc w:val="both"/>
        <w:textAlignment w:val="auto"/>
        <w:rPr>
          <w:sz w:val="15"/>
        </w:rPr>
      </w:pPr>
      <w:r>
        <w:rPr>
          <w:rFonts w:ascii="宋体" w:hAnsi="宋体" w:cs="宋体" w:eastAsia="宋体"/>
          <w:sz w:val="15"/>
          <w:color w:val="000000"/>
          <w:u w:val="single"/>
          <w:b w:val="off"/>
          <w:i w:val="off"/>
        </w:rPr>
        <w:t xml:space="preserve">  102                     道德与立法原理导论                          </w:t>
      </w:r>
    </w:p>
    <w:p>
      <w:pPr>
        <w:wordWrap w:val="on"/>
        <w:autoSpaceDE w:val="off"/>
        <w:autoSpaceDN w:val="off"/>
        <w:spacing w:before="140" w:after="0" w:line="326" w:lineRule="atLeast"/>
        <w:ind w:left="300" w:right="0"/>
        <w:jc w:val="both"/>
        <w:textAlignment w:val="auto"/>
        <w:rPr>
          <w:sz w:val="24"/>
        </w:rPr>
      </w:pPr>
      <w:r>
        <w:rPr>
          <w:rFonts w:ascii="宋体" w:hAnsi="宋体" w:cs="宋体" w:eastAsia="宋体"/>
          <w:sz w:val="15"/>
          <w:color w:val="000000"/>
          <w:b w:val="off"/>
          <w:i w:val="off"/>
        </w:rPr>
        <w:t>2.体力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8.(2)体力状况虽然就因果联系而言，同健康状况密切相关，</w:t>
      </w:r>
      <w:r>
        <w:rPr>
          <w:rFonts w:ascii="宋体" w:hAnsi="宋体" w:cs="宋体" w:eastAsia="宋体"/>
          <w:sz w:val="15"/>
          <w:color w:val="000000"/>
          <w:b w:val="off"/>
          <w:i w:val="off"/>
        </w:rPr>
        <w:t>但仍可全然与之区别开来。一般来说，同一个人在健康情况下比在</w:t>
      </w:r>
      <w:r>
        <w:rPr>
          <w:rFonts w:ascii="宋体" w:hAnsi="宋体" w:cs="宋体" w:eastAsia="宋体"/>
          <w:sz w:val="15"/>
          <w:color w:val="000000"/>
          <w:b w:val="off"/>
          <w:i w:val="off"/>
        </w:rPr>
        <w:t>有病情况下更有力。然而，一个人即使在有病情况下，也可能比另</w:t>
      </w:r>
      <w:r>
        <w:rPr>
          <w:rFonts w:ascii="宋体" w:hAnsi="宋体" w:cs="宋体" w:eastAsia="宋体"/>
          <w:sz w:val="15"/>
          <w:color w:val="000000"/>
          <w:b w:val="off"/>
          <w:i w:val="off"/>
        </w:rPr>
        <w:t>一个人在健康情况下更有力。虚弱通常与疾病相伴，但一个人由于</w:t>
      </w:r>
      <w:r>
        <w:rPr>
          <w:rFonts w:ascii="宋体" w:hAnsi="宋体" w:cs="宋体" w:eastAsia="宋体"/>
          <w:sz w:val="15"/>
          <w:color w:val="000000"/>
          <w:b w:val="off"/>
          <w:i w:val="off"/>
        </w:rPr>
        <w:t>其身体特质，可能一辈子虚弱，却始终不生病。如前所述，健康主要</w:t>
      </w:r>
      <w:r>
        <w:rPr>
          <w:rFonts w:ascii="宋体" w:hAnsi="宋体" w:cs="宋体" w:eastAsia="宋体"/>
          <w:sz w:val="15"/>
          <w:color w:val="000000"/>
          <w:b w:val="off"/>
          <w:i w:val="off"/>
        </w:rPr>
        <w:t>54 是一种否定性的状况，而体力却是实在的。一个人的体力大小能够</w:t>
      </w:r>
      <w:r>
        <w:rPr>
          <w:rFonts w:ascii="宋体" w:hAnsi="宋体" w:cs="宋体" w:eastAsia="宋体"/>
          <w:sz w:val="15"/>
          <w:color w:val="000000"/>
          <w:b w:val="off"/>
          <w:i w:val="off"/>
        </w:rPr>
        <w:t>得到尚为准确的衡量。</w:t>
      </w:r>
    </w:p>
    <w:p>
      <w:pPr>
        <w:wordWrap w:val="on"/>
        <w:autoSpaceDE w:val="off"/>
        <w:autoSpaceDN w:val="off"/>
        <w:spacing w:before="20" w:after="0" w:line="322" w:lineRule="atLeast"/>
        <w:ind w:left="300" w:right="0"/>
        <w:jc w:val="both"/>
        <w:textAlignment w:val="auto"/>
        <w:rPr>
          <w:sz w:val="24"/>
        </w:rPr>
      </w:pPr>
      <w:r>
        <w:rPr>
          <w:rFonts w:ascii="宋体" w:hAnsi="宋体" w:cs="宋体" w:eastAsia="宋体"/>
          <w:sz w:val="15"/>
          <w:color w:val="000000"/>
          <w:b w:val="off"/>
          <w:i w:val="off"/>
        </w:rPr>
        <w:t>3.耐力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9.(3)耐力是一种虽然与体力密切相关但仍可与之区别的状</w:t>
      </w:r>
      <w:r>
        <w:rPr>
          <w:rFonts w:ascii="宋体" w:hAnsi="宋体" w:cs="宋体" w:eastAsia="宋体"/>
          <w:sz w:val="15"/>
          <w:color w:val="000000"/>
          <w:b w:val="off"/>
          <w:i w:val="off"/>
        </w:rPr>
        <w:t>况。耐力即无应激性。应激性既同物理原因引起的痛苦有关，也同</w:t>
      </w:r>
      <w:r>
        <w:rPr>
          <w:rFonts w:ascii="宋体" w:hAnsi="宋体" w:cs="宋体" w:eastAsia="宋体"/>
          <w:sz w:val="15"/>
          <w:color w:val="000000"/>
          <w:b w:val="off"/>
          <w:i w:val="off"/>
        </w:rPr>
        <w:t>纯粹生理原因引起的疾病有关。在前一种意义上，应激性是指经受</w:t>
      </w:r>
      <w:r>
        <w:rPr>
          <w:rFonts w:ascii="宋体" w:hAnsi="宋体" w:cs="宋体" w:eastAsia="宋体"/>
          <w:sz w:val="15"/>
          <w:color w:val="000000"/>
          <w:b w:val="off"/>
          <w:i w:val="off"/>
        </w:rPr>
        <w:t>较大或较小的、由应用物理作用而来的痛苦的倾向，大多数应用物</w:t>
      </w:r>
      <w:r>
        <w:rPr>
          <w:rFonts w:ascii="宋体" w:hAnsi="宋体" w:cs="宋体" w:eastAsia="宋体"/>
          <w:sz w:val="15"/>
          <w:color w:val="000000"/>
          <w:b w:val="off"/>
          <w:i w:val="off"/>
        </w:rPr>
        <w:t>理作用而施加的单纯折磨人的体罚(例如鞭笞、殴打等等)便是如</w:t>
      </w:r>
      <w:r>
        <w:rPr>
          <w:rFonts w:ascii="宋体" w:hAnsi="宋体" w:cs="宋体" w:eastAsia="宋体"/>
          <w:sz w:val="15"/>
          <w:color w:val="000000"/>
          <w:b w:val="off"/>
          <w:i w:val="off"/>
        </w:rPr>
        <w:t>此。在后一种意义上，它是指比较容易或不容易患病的倾向，这些</w:t>
      </w:r>
      <w:r>
        <w:rPr>
          <w:rFonts w:ascii="宋体" w:hAnsi="宋体" w:cs="宋体" w:eastAsia="宋体"/>
          <w:sz w:val="15"/>
          <w:color w:val="000000"/>
          <w:b w:val="off"/>
          <w:i w:val="off"/>
        </w:rPr>
        <w:t>疾病系由任何媒介按照生理性质作用于人体而来，例如瘴气的作</w:t>
      </w:r>
      <w:r>
        <w:rPr>
          <w:rFonts w:ascii="宋体" w:hAnsi="宋体" w:cs="宋体" w:eastAsia="宋体"/>
          <w:sz w:val="15"/>
          <w:color w:val="000000"/>
          <w:b w:val="off"/>
          <w:i w:val="off"/>
        </w:rPr>
        <w:t>用导致热病或伤风或其他炎症；它还可以指体感不适的倾向，例如</w:t>
      </w:r>
      <w:r>
        <w:rPr>
          <w:rFonts w:ascii="宋体" w:hAnsi="宋体" w:cs="宋体" w:eastAsia="宋体"/>
          <w:sz w:val="15"/>
          <w:color w:val="000000"/>
          <w:b w:val="off"/>
          <w:i w:val="off"/>
        </w:rPr>
        <w:t>气温过高或过低导致慵怠无力或寒颤不禁。</w:t>
      </w:r>
    </w:p>
    <w:p>
      <w:pPr>
        <w:wordWrap w:val="on"/>
        <w:autoSpaceDE w:val="off"/>
        <w:autoSpaceDN w:val="off"/>
        <w:spacing w:before="120" w:after="0" w:line="267" w:lineRule="atLeast"/>
        <w:ind w:left="40" w:right="0"/>
        <w:jc w:val="both"/>
        <w:textAlignment w:val="auto"/>
        <w:rPr>
          <w:sz w:val="24"/>
        </w:rPr>
      </w:pPr>
      <w:r>
        <w:rPr>
          <w:rFonts w:ascii="宋体" w:hAnsi="宋体" w:cs="宋体" w:eastAsia="宋体"/>
          <w:sz w:val="15"/>
          <w:color w:val="000000"/>
          <w:b w:val="off"/>
          <w:i w:val="off"/>
        </w:rPr>
        <w:t>耐力和体力</w:t>
      </w:r>
      <w:r>
        <w:rPr>
          <w:rFonts w:ascii="宋体" w:hAnsi="宋体" w:cs="宋体" w:eastAsia="宋体"/>
          <w:sz w:val="24"/>
        </w:rPr>
        <w:t xml:space="preserve">   </w:t>
      </w:r>
      <w:r>
        <w:rPr>
          <w:rFonts w:ascii="宋体" w:hAnsi="宋体" w:cs="宋体" w:eastAsia="宋体"/>
          <w:sz w:val="15"/>
          <w:color w:val="000000"/>
          <w:b w:val="off"/>
          <w:i w:val="off"/>
        </w:rPr>
        <w:t>耐力即使在抗御物理作用的意义上，仍可与体力相区别。体力</w:t>
      </w:r>
      <w:r>
        <w:rPr>
          <w:rFonts w:ascii="宋体" w:hAnsi="宋体" w:cs="宋体" w:eastAsia="宋体"/>
          <w:sz w:val="15"/>
          <w:color w:val="000000"/>
          <w:b w:val="off"/>
          <w:i w:val="off"/>
        </w:rPr>
        <w:t>的区别</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的表征是肌肉发达结实，耐力在此意义上的表征却是肌肉坚韧、胼</w:t>
      </w:r>
      <w:r>
        <w:rPr>
          <w:rFonts w:ascii="宋体" w:hAnsi="宋体" w:cs="宋体" w:eastAsia="宋体"/>
          <w:sz w:val="15"/>
          <w:color w:val="000000"/>
          <w:u w:val="single"/>
          <w:b w:val="off"/>
          <w:i w:val="off"/>
        </w:rPr>
        <w:t xml:space="preserve">           </w:t>
      </w:r>
    </w:p>
    <w:p>
      <w:pPr>
        <w:wordWrap w:val="on"/>
        <w:autoSpaceDE w:val="off"/>
        <w:autoSpaceDN w:val="off"/>
        <w:spacing w:before="100" w:after="0" w:line="195" w:lineRule="atLeast"/>
        <w:ind w:left="20" w:right="0" w:firstLine="20"/>
        <w:jc w:val="both"/>
        <w:textAlignment w:val="auto"/>
        <w:rPr>
          <w:sz w:val="24"/>
        </w:rPr>
      </w:pPr>
      <w:r>
        <w:rPr>
          <w:rFonts w:ascii="宋体" w:hAnsi="宋体" w:cs="宋体" w:eastAsia="宋体"/>
          <w:sz w:val="15"/>
          <w:color w:val="000000"/>
          <w:b w:val="off"/>
          <w:i w:val="off"/>
        </w:rPr>
        <w:t>体力的衡量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 一个人的体力所能有的最准确的衡量办法，看来是让他以一定的姿势手举重</w:t>
      </w:r>
      <w:r>
        <w:rPr>
          <w:rFonts w:ascii="宋体" w:hAnsi="宋体" w:cs="宋体" w:eastAsia="宋体"/>
          <w:sz w:val="15"/>
          <w:color w:val="000000"/>
          <w:b w:val="off"/>
          <w:i w:val="off"/>
        </w:rPr>
        <w:t>尺度———一物，看他能举起多少磅和多少盎司。的确，这仅仅同他的手臂直接相关，但手臂是最常</w:t>
      </w:r>
      <w:r>
        <w:rPr>
          <w:rFonts w:ascii="宋体" w:hAnsi="宋体" w:cs="宋体" w:eastAsia="宋体"/>
          <w:sz w:val="15"/>
          <w:color w:val="000000"/>
          <w:b w:val="off"/>
          <w:i w:val="off"/>
        </w:rPr>
        <w:t>个人能够举</w:t>
      </w:r>
      <w:r>
        <w:rPr>
          <w:rFonts w:ascii="宋体" w:hAnsi="宋体" w:cs="宋体" w:eastAsia="宋体"/>
          <w:sz w:val="6"/>
        </w:rPr>
        <w:t xml:space="preserve">  </w:t>
      </w:r>
      <w:r>
        <w:rPr>
          <w:rFonts w:ascii="宋体" w:hAnsi="宋体" w:cs="宋体" w:eastAsia="宋体"/>
          <w:sz w:val="15"/>
          <w:color w:val="000000"/>
          <w:b w:val="off"/>
          <w:i w:val="off"/>
        </w:rPr>
        <w:t xml:space="preserve"> 用的体力器官，手臂的力量最确切地符合人体的一般体力状况，依此最容易衡量体力</w:t>
      </w:r>
      <w:r>
        <w:rPr>
          <w:rFonts w:ascii="宋体" w:hAnsi="宋体" w:cs="宋体" w:eastAsia="宋体"/>
          <w:sz w:val="15"/>
          <w:color w:val="000000"/>
          <w:b w:val="off"/>
          <w:i w:val="off"/>
        </w:rPr>
        <w:t>起的重量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 xml:space="preserve">  的大小。因此，体力可以区分为一般的和特殊的。</w:t>
      </w:r>
    </w:p>
    <w:p>
      <w:pPr>
        <w:wordWrap w:val="on"/>
        <w:autoSpaceDE w:val="off"/>
        <w:autoSpaceDN w:val="off"/>
        <w:spacing w:before="20" w:after="0" w:line="190" w:lineRule="atLeast"/>
        <w:ind w:left="40" w:right="0"/>
        <w:jc w:val="both"/>
        <w:textAlignment w:val="auto"/>
        <w:rPr>
          <w:sz w:val="24"/>
        </w:rPr>
      </w:pPr>
      <w:r>
        <w:rPr>
          <w:rFonts w:ascii="宋体" w:hAnsi="宋体" w:cs="宋体" w:eastAsia="宋体"/>
          <w:sz w:val="15"/>
          <w:color w:val="000000"/>
          <w:b w:val="off"/>
          <w:i w:val="off"/>
        </w:rPr>
        <w:t>什么是虚弱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ff"/>
          <w:i w:val="off"/>
        </w:rPr>
        <w:t>虚弱是个负面用语，意指缺乏体力。此外，它还是个相对的用语，因而指缺乏一定</w:t>
      </w:r>
      <w:r>
        <w:rPr>
          <w:rFonts w:ascii="宋体" w:hAnsi="宋体" w:cs="宋体" w:eastAsia="宋体"/>
          <w:sz w:val="15"/>
          <w:color w:val="000000"/>
          <w:b w:val="off"/>
          <w:i w:val="off"/>
        </w:rPr>
        <w:t>量的体力。倘若一个人如此虚弱，以至做那些日常生活所必需的举动(例如起床、走路、</w:t>
      </w:r>
      <w:r>
        <w:rPr>
          <w:rFonts w:ascii="宋体" w:hAnsi="宋体" w:cs="宋体" w:eastAsia="宋体"/>
          <w:sz w:val="15"/>
          <w:color w:val="000000"/>
          <w:b w:val="off"/>
          <w:i w:val="off"/>
        </w:rPr>
        <w:t>穿衣等等)都感到痛苦，那么他的健康状况就成问题，他就因此处于所谓疾病缠身的状</w:t>
      </w:r>
      <w:r>
        <w:rPr>
          <w:rFonts w:ascii="宋体" w:hAnsi="宋体" w:cs="宋体" w:eastAsia="宋体"/>
          <w:sz w:val="15"/>
          <w:color w:val="000000"/>
          <w:b w:val="off"/>
          <w:i w:val="off"/>
        </w:rPr>
        <w:t>态。</w:t>
      </w:r>
      <w:r>
        <w:br w:type="page"/>
      </w:r>
    </w:p>
    <w:p>
      <w:pPr>
        <w:wordWrap w:val="on"/>
        <w:autoSpaceDE w:val="off"/>
        <w:autoSpaceDN w:val="off"/>
        <w:spacing w:before="160" w:after="0" w:line="160" w:lineRule="atLeast"/>
        <w:ind w:left="60" w:right="0"/>
        <w:jc w:val="both"/>
        <w:textAlignment w:val="auto"/>
        <w:rPr>
          <w:sz w:val="10"/>
        </w:rPr>
      </w:pPr>
      <w:r>
        <w:rPr>
          <w:rFonts w:ascii="宋体" w:hAnsi="宋体" w:cs="宋体" w:eastAsia="宋体"/>
          <w:sz w:val="10"/>
          <w:color w:val="000000"/>
          <w:u w:val="single"/>
          <w:b w:val="off"/>
          <w:i w:val="off"/>
        </w:rPr>
        <w:t xml:space="preserve">                       第六章 影响敏感性的状况                  103  </w:t>
      </w:r>
    </w:p>
    <w:p>
      <w:pPr>
        <w:wordWrap w:val="on"/>
        <w:autoSpaceDE w:val="off"/>
        <w:autoSpaceDN w:val="off"/>
        <w:spacing w:before="160" w:after="0" w:line="340" w:lineRule="atLeast"/>
        <w:ind w:left="60" w:right="560"/>
        <w:jc w:val="both"/>
        <w:textAlignment w:val="auto"/>
        <w:rPr>
          <w:sz w:val="17"/>
        </w:rPr>
      </w:pPr>
      <w:r>
        <w:rPr>
          <w:rFonts w:ascii="宋体" w:hAnsi="宋体" w:cs="宋体" w:eastAsia="宋体"/>
          <w:sz w:val="17"/>
          <w:color w:val="000000"/>
          <w:b w:val="off"/>
          <w:i w:val="off"/>
        </w:rPr>
        <w:t>手胝足。体力尤系天生，耐力却更有赖于培养。受过绅士训练的人</w:t>
      </w:r>
      <w:r>
        <w:rPr>
          <w:rFonts w:ascii="宋体" w:hAnsi="宋体" w:cs="宋体" w:eastAsia="宋体"/>
          <w:sz w:val="17"/>
          <w:color w:val="000000"/>
          <w:b w:val="off"/>
          <w:i w:val="off"/>
        </w:rPr>
        <w:t>与受过普通水手训练的人相比，前者可能更有体力，但后者更有耐55</w:t>
      </w:r>
      <w:r>
        <w:rPr>
          <w:rFonts w:ascii="宋体" w:hAnsi="宋体" w:cs="宋体" w:eastAsia="宋体"/>
          <w:sz w:val="17"/>
          <w:color w:val="000000"/>
          <w:b w:val="off"/>
          <w:i w:val="off"/>
        </w:rPr>
        <w:t>力。</w:t>
      </w:r>
    </w:p>
    <w:p>
      <w:pPr>
        <w:wordWrap w:val="on"/>
        <w:autoSpaceDE w:val="off"/>
        <w:autoSpaceDN w:val="off"/>
        <w:spacing w:before="20" w:after="0" w:line="320" w:lineRule="atLeast"/>
        <w:ind w:left="20" w:right="0" w:firstLine="400"/>
        <w:jc w:val="both"/>
        <w:textAlignment w:val="auto"/>
        <w:rPr>
          <w:sz w:val="17"/>
        </w:rPr>
      </w:pPr>
      <w:r>
        <w:rPr>
          <w:rFonts w:ascii="宋体" w:hAnsi="宋体" w:cs="宋体" w:eastAsia="宋体"/>
          <w:sz w:val="17"/>
          <w:color w:val="000000"/>
          <w:b w:val="off"/>
          <w:i w:val="off"/>
        </w:rPr>
        <w:t>10.(4)身体缺陷可以理解为一个人的这么一种状态：他或者 4.身体缺陷</w:t>
      </w:r>
      <w:r>
        <w:rPr>
          <w:rFonts w:ascii="宋体" w:hAnsi="宋体" w:cs="宋体" w:eastAsia="宋体"/>
          <w:sz w:val="17"/>
          <w:color w:val="000000"/>
          <w:b w:val="off"/>
          <w:i w:val="off"/>
        </w:rPr>
        <w:t>由于显著的畸形而与众不同，或者缺少同样性别、同样年龄的普通</w:t>
      </w:r>
      <w:r>
        <w:rPr>
          <w:rFonts w:ascii="宋体" w:hAnsi="宋体" w:cs="宋体" w:eastAsia="宋体"/>
          <w:sz w:val="17"/>
          <w:color w:val="000000"/>
          <w:b w:val="off"/>
          <w:i w:val="off"/>
        </w:rPr>
        <w:t>人生有的任何器官或官能。例如，他唇裂，耳聋，或断臂。这种状况</w:t>
      </w:r>
      <w:r>
        <w:rPr>
          <w:rFonts w:ascii="宋体" w:hAnsi="宋体" w:cs="宋体" w:eastAsia="宋体"/>
          <w:sz w:val="17"/>
          <w:color w:val="000000"/>
          <w:b w:val="off"/>
          <w:i w:val="off"/>
        </w:rPr>
        <w:t>像有病缠身那样，一般倾向于或多或少地减小任何令人愉快的状</w:t>
      </w:r>
      <w:r>
        <w:rPr>
          <w:rFonts w:ascii="宋体" w:hAnsi="宋体" w:cs="宋体" w:eastAsia="宋体"/>
          <w:sz w:val="17"/>
          <w:color w:val="000000"/>
          <w:b w:val="off"/>
          <w:i w:val="off"/>
        </w:rPr>
        <w:t>况的影响，增大任何令人痛苦的状况的影响。不过，它的效力可以</w:t>
      </w:r>
      <w:r>
        <w:rPr>
          <w:rFonts w:ascii="宋体" w:hAnsi="宋体" w:cs="宋体" w:eastAsia="宋体"/>
          <w:sz w:val="17"/>
          <w:color w:val="000000"/>
          <w:b w:val="off"/>
          <w:i w:val="off"/>
        </w:rPr>
        <w:t>是多种多样的，因为一个人苦于自己外貌、身体器官和官能的具体</w:t>
      </w:r>
      <w:r>
        <w:rPr>
          <w:rFonts w:ascii="宋体" w:hAnsi="宋体" w:cs="宋体" w:eastAsia="宋体"/>
          <w:sz w:val="17"/>
          <w:color w:val="000000"/>
          <w:b w:val="off"/>
          <w:i w:val="off"/>
        </w:rPr>
        <w:t>形式多种多样。所有这些差别都将予以恰如其分的注意。f</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498600"/>
                <wp:wrapTopAndBottom/>
                <wp:docPr id="422" name="文本框 422"/>
                <a:graphic xmlns:a="http://schemas.openxmlformats.org/drawingml/2006/main">
                  <a:graphicData uri="http://schemas.microsoft.com/office/word/2010/wordprocessingShape">
                    <wps:wsp>
                      <wps:cNvSpPr txBox="true"/>
                      <wps:spPr>
                        <a:xfrm>
                          <a:off x="0" y="0"/>
                          <a:ext cx="3924300" cy="149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1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511300"/>
                <wp:wrapTopAndBottom/>
                <wp:docPr id="423" name="文本框 423"/>
                <a:graphic xmlns:a="http://schemas.openxmlformats.org/drawingml/2006/main">
                  <a:graphicData uri="http://schemas.microsoft.com/office/word/2010/wordprocessingShape">
                    <wps:wsp>
                      <wps:cNvSpPr txBox="true"/>
                      <wps:spPr>
                        <a:xfrm>
                          <a:off x="0" y="0"/>
                          <a:ext cx="3924300" cy="1511300"/>
                        </a:xfrm>
                        <a:prstGeom prst="rect">
                          <a:avLst/>
                        </a:prstGeom>
                        <a:noFill/>
                        <a:ln w="6350">
                          <a:noFill/>
                        </a:ln>
                      </wps:spPr>
                      <wps:txbx>
                        <w:txbxContent>
                          <w:p>
                            <w:pPr>
                              <w:wordWrap w:val="on"/>
                              <w:autoSpaceDE w:val="off"/>
                              <w:autoSpaceDN w:val="off"/>
                              <w:spacing w:before="0" w:after="0" w:line="283" w:lineRule="atLeast"/>
                              <w:ind w:left="0" w:right="0" w:firstLine="400"/>
                              <w:jc w:val="both"/>
                              <w:textAlignment w:val="auto"/>
                              <w:rPr>
                                <w:sz w:val="24"/>
                              </w:rPr>
                            </w:pPr>
                            <w:r>
                              <w:rPr>
                                <w:rFonts w:ascii="宋体" w:hAnsi="宋体" w:cs="宋体" w:eastAsia="宋体"/>
                                <w:sz w:val="17"/>
                                <w:color w:val="000000"/>
                                <w:b w:val="off"/>
                                <w:i w:val="off"/>
                              </w:rPr>
                              <w:t>11.(5)谈了那么多体态状况，现在我们要来谈心态状况，以后</w:t>
                            </w:r>
                            <w:r>
                              <w:rPr>
                                <w:rFonts w:ascii="宋体" w:hAnsi="宋体" w:cs="宋体" w:eastAsia="宋体"/>
                                <w:sz w:val="24"/>
                              </w:rPr>
                              <w:t xml:space="preserve">    </w:t>
                            </w:r>
                            <w:r>
                              <w:rPr>
                                <w:rFonts w:ascii="宋体" w:hAnsi="宋体" w:cs="宋体" w:eastAsia="宋体"/>
                                <w:sz w:val="17"/>
                                <w:color w:val="000000"/>
                                <w:b w:val="off"/>
                                <w:i w:val="off"/>
                              </w:rPr>
                              <w:t>5.知识的</w:t>
                            </w:r>
                            <w:r>
                              <w:rPr>
                                <w:rFonts w:ascii="宋体" w:hAnsi="宋体" w:cs="宋体" w:eastAsia="宋体"/>
                                <w:sz w:val="17"/>
                                <w:color w:val="000000"/>
                                <w:b w:val="off"/>
                                <w:i w:val="off"/>
                              </w:rPr>
                              <w:t>量和质</w:t>
                            </w:r>
                            <w:r>
                              <w:rPr>
                                <w:rFonts w:ascii="宋体" w:hAnsi="宋体" w:cs="宋体" w:eastAsia="宋体"/>
                                <w:sz w:val="17"/>
                                <w:color w:val="000000"/>
                                <w:b w:val="off"/>
                                <w:i w:val="off"/>
                              </w:rPr>
                              <w:t>将会明白讲述这些有什么用处。首先可以考虑的是当事者恰巧拥</w:t>
                            </w:r>
                            <w:r>
                              <w:rPr>
                                <w:rFonts w:ascii="宋体" w:hAnsi="宋体" w:cs="宋体" w:eastAsia="宋体"/>
                                <w:sz w:val="17"/>
                                <w:color w:val="000000"/>
                                <w:b w:val="off"/>
                                <w:i w:val="off"/>
                              </w:rPr>
                              <w:t>有的知识的量和质，亦即他实际藏在头脑中、可不时想起的观念，</w:t>
                            </w:r>
                            <w:r>
                              <w:rPr>
                                <w:rFonts w:ascii="宋体" w:hAnsi="宋体" w:cs="宋体" w:eastAsia="宋体"/>
                                <w:sz w:val="17"/>
                                <w:color w:val="000000"/>
                                <w:b w:val="off"/>
                                <w:i w:val="off"/>
                              </w:rPr>
                              <w:t>这些观念以这种或那种方式具有利害性，也就是说以这种或那种</w:t>
                            </w:r>
                            <w:r>
                              <w:rPr>
                                <w:rFonts w:ascii="宋体" w:hAnsi="宋体" w:cs="宋体" w:eastAsia="宋体"/>
                                <w:sz w:val="17"/>
                                <w:color w:val="000000"/>
                                <w:b w:val="off"/>
                                <w:i w:val="off"/>
                              </w:rPr>
                              <w:t>方式影响他的或其他人的幸福。假如这些观念为数众多，并且重</w:t>
                            </w:r>
                            <w:r>
                              <w:rPr>
                                <w:rFonts w:ascii="宋体" w:hAnsi="宋体" w:cs="宋体" w:eastAsia="宋体"/>
                                <w:sz w:val="17"/>
                                <w:color w:val="000000"/>
                                <w:b w:val="off"/>
                                <w:i w:val="off"/>
                              </w:rPr>
                              <w:t>要，他就被称为博识者，假如它们寥寥无几，或无足轻重，他就被称</w:t>
                            </w:r>
                            <w:r>
                              <w:rPr>
                                <w:rFonts w:ascii="宋体" w:hAnsi="宋体" w:cs="宋体" w:eastAsia="宋体"/>
                                <w:sz w:val="17"/>
                                <w:color w:val="000000"/>
                                <w:b w:val="off"/>
                                <w:i w:val="off"/>
                              </w:rPr>
                              <w:t>为无知者。</w:t>
                            </w:r>
                          </w:p>
                        </w:txbxContent>
                      </wps:txbx>
                      <wps:bodyPr wrap="square" lIns="0" rIns="0" tIns="0" bIns="0" vert="horz" anchor="t">
                        <a:spAutoFit/>
                      </wps:bodyPr>
                    </wps:wsp>
                  </a:graphicData>
                </a:graphic>
              </wp:anchor>
            </w:drawing>
          </mc:Choice>
          <mc:Fallback>
            <w:pict>
              <v:shape type="#_x0000_t202" filled="f" stroked="f" style="margin-left:1pt;margin-top:0pt;width:309pt;height:1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3" w:lineRule="atLeast"/>
                        <w:ind w:left="0" w:right="0" w:firstLine="400"/>
                        <w:jc w:val="both"/>
                        <w:textAlignment w:val="auto"/>
                        <w:rPr>
                          <w:sz w:val="24"/>
                        </w:rPr>
                      </w:pPr>
                      <w:r>
                        <w:rPr>
                          <w:rFonts w:ascii="宋体" w:hAnsi="宋体" w:cs="宋体" w:eastAsia="宋体"/>
                          <w:sz w:val="17"/>
                          <w:color w:val="000000"/>
                          <w:b w:val="off"/>
                          <w:i w:val="off"/>
                        </w:rPr>
                        <w:t>11.(5)谈了那么多体态状况，现在我们要来谈心态状况，以后</w:t>
                      </w:r>
                      <w:r>
                        <w:rPr>
                          <w:rFonts w:ascii="宋体" w:hAnsi="宋体" w:cs="宋体" w:eastAsia="宋体"/>
                          <w:sz w:val="24"/>
                        </w:rPr>
                        <w:t xml:space="preserve">    </w:t>
                      </w:r>
                      <w:r>
                        <w:rPr>
                          <w:rFonts w:ascii="宋体" w:hAnsi="宋体" w:cs="宋体" w:eastAsia="宋体"/>
                          <w:sz w:val="17"/>
                          <w:color w:val="000000"/>
                          <w:b w:val="off"/>
                          <w:i w:val="off"/>
                        </w:rPr>
                        <w:t>5.知识的</w:t>
                      </w:r>
                      <w:r>
                        <w:rPr>
                          <w:rFonts w:ascii="宋体" w:hAnsi="宋体" w:cs="宋体" w:eastAsia="宋体"/>
                          <w:sz w:val="17"/>
                          <w:color w:val="000000"/>
                          <w:b w:val="off"/>
                          <w:i w:val="off"/>
                        </w:rPr>
                        <w:t>量和质</w:t>
                      </w:r>
                      <w:r>
                        <w:rPr>
                          <w:rFonts w:ascii="宋体" w:hAnsi="宋体" w:cs="宋体" w:eastAsia="宋体"/>
                          <w:sz w:val="17"/>
                          <w:color w:val="000000"/>
                          <w:b w:val="off"/>
                          <w:i w:val="off"/>
                        </w:rPr>
                        <w:t>将会明白讲述这些有什么用处。首先可以考虑的是当事者恰巧拥</w:t>
                      </w:r>
                      <w:r>
                        <w:rPr>
                          <w:rFonts w:ascii="宋体" w:hAnsi="宋体" w:cs="宋体" w:eastAsia="宋体"/>
                          <w:sz w:val="17"/>
                          <w:color w:val="000000"/>
                          <w:b w:val="off"/>
                          <w:i w:val="off"/>
                        </w:rPr>
                        <w:t>有的知识的量和质，亦即他实际藏在头脑中、可不时想起的观念，</w:t>
                      </w:r>
                      <w:r>
                        <w:rPr>
                          <w:rFonts w:ascii="宋体" w:hAnsi="宋体" w:cs="宋体" w:eastAsia="宋体"/>
                          <w:sz w:val="17"/>
                          <w:color w:val="000000"/>
                          <w:b w:val="off"/>
                          <w:i w:val="off"/>
                        </w:rPr>
                        <w:t>这些观念以这种或那种方式具有利害性，也就是说以这种或那种</w:t>
                      </w:r>
                      <w:r>
                        <w:rPr>
                          <w:rFonts w:ascii="宋体" w:hAnsi="宋体" w:cs="宋体" w:eastAsia="宋体"/>
                          <w:sz w:val="17"/>
                          <w:color w:val="000000"/>
                          <w:b w:val="off"/>
                          <w:i w:val="off"/>
                        </w:rPr>
                        <w:t>方式影响他的或其他人的幸福。假如这些观念为数众多，并且重</w:t>
                      </w:r>
                      <w:r>
                        <w:rPr>
                          <w:rFonts w:ascii="宋体" w:hAnsi="宋体" w:cs="宋体" w:eastAsia="宋体"/>
                          <w:sz w:val="17"/>
                          <w:color w:val="000000"/>
                          <w:b w:val="off"/>
                          <w:i w:val="off"/>
                        </w:rPr>
                        <w:t>要，他就被称为博识者，假如它们寥寥无几，或无足轻重，他就被称</w:t>
                      </w:r>
                      <w:r>
                        <w:rPr>
                          <w:rFonts w:ascii="宋体" w:hAnsi="宋体" w:cs="宋体" w:eastAsia="宋体"/>
                          <w:sz w:val="17"/>
                          <w:color w:val="000000"/>
                          <w:b w:val="off"/>
                          <w:i w:val="off"/>
                        </w:rPr>
                        <w:t>为无知者。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1498600</wp:posOffset>
                </wp:positionV>
                <wp:extent cx="3822700" cy="622300"/>
                <wp:wrapTopAndBottom/>
                <wp:docPr id="424" name="文本框 424"/>
                <a:graphic xmlns:a="http://schemas.openxmlformats.org/drawingml/2006/main">
                  <a:graphicData uri="http://schemas.microsoft.com/office/word/2010/wordprocessingShape">
                    <wps:wsp>
                      <wps:cNvSpPr txBox="true"/>
                      <wps:spPr>
                        <a:xfrm>
                          <a:off x="0" y="0"/>
                          <a:ext cx="3822700" cy="622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12.(6)智力可以理解为一个人在想起种种观念时体验的方便6.智力</w:t>
                            </w:r>
                            <w:r>
                              <w:rPr>
                                <w:rFonts w:ascii="宋体" w:hAnsi="宋体" w:cs="宋体" w:eastAsia="宋体"/>
                                <w:sz w:val="17"/>
                                <w:color w:val="000000"/>
                                <w:b w:val="off"/>
                                <w:i w:val="off"/>
                              </w:rPr>
                              <w:t>程度，这些观念既包括他已经积累在自己的知识储存中的，也包括</w:t>
                            </w:r>
                            <w:r>
                              <w:rPr>
                                <w:rFonts w:ascii="宋体" w:hAnsi="宋体" w:cs="宋体" w:eastAsia="宋体"/>
                                <w:sz w:val="17"/>
                                <w:color w:val="000000"/>
                                <w:b w:val="off"/>
                                <w:i w:val="off"/>
                              </w:rPr>
                              <w:t>他在任何可能发生的场合会希望添入其中的。看来才华和才能这</w:t>
                            </w:r>
                          </w:p>
                        </w:txbxContent>
                      </wps:txbx>
                      <wps:bodyPr wrap="square" lIns="0" rIns="0" tIns="0" bIns="0" vert="horz" anchor="t">
                        <a:spAutoFit/>
                      </wps:bodyPr>
                    </wps:wsp>
                  </a:graphicData>
                </a:graphic>
              </wp:anchor>
            </w:drawing>
          </mc:Choice>
          <mc:Fallback>
            <w:pict>
              <v:shape type="#_x0000_t202" filled="f" stroked="f" style="margin-left:1pt;margin-top:118pt;width:301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12.(6)智力可以理解为一个人在想起种种观念时体验的方便6.智力</w:t>
                      </w:r>
                      <w:r>
                        <w:rPr>
                          <w:rFonts w:ascii="宋体" w:hAnsi="宋体" w:cs="宋体" w:eastAsia="宋体"/>
                          <w:sz w:val="17"/>
                          <w:color w:val="000000"/>
                          <w:b w:val="off"/>
                          <w:i w:val="off"/>
                        </w:rPr>
                        <w:t>程度，这些观念既包括他已经积累在自己的知识储存中的，也包括</w:t>
                      </w:r>
                      <w:r>
                        <w:rPr>
                          <w:rFonts w:ascii="宋体" w:hAnsi="宋体" w:cs="宋体" w:eastAsia="宋体"/>
                          <w:sz w:val="17"/>
                          <w:color w:val="000000"/>
                          <w:b w:val="off"/>
                          <w:i w:val="off"/>
                        </w:rPr>
                        <w:t>他在任何可能发生的场合会希望添入其中的。看来才华和才能这</w:t>
                      </w:r>
                    </w:p>
                  </w:txbxContent>
                </v:textbox>
              </v:shape>
            </w:pict>
          </mc:Fallback>
        </mc:AlternateContent>
      </w:r>
    </w:p>
    <w:p>
      <w:pPr>
        <w:wordWrap w:val="on"/>
        <w:spacing w:before="340" w:after="0" w:line="60" w:lineRule="exact"/>
        <w:ind w:left="12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60" w:lineRule="atLeast"/>
        <w:ind w:left="420" w:right="0"/>
        <w:jc w:val="both"/>
        <w:textAlignment w:val="auto"/>
        <w:rPr>
          <w:sz w:val="10"/>
        </w:rPr>
      </w:pPr>
      <w:r>
        <w:rPr>
          <w:rFonts w:ascii="宋体" w:hAnsi="宋体" w:cs="宋体" w:eastAsia="宋体"/>
          <w:sz w:val="10"/>
          <w:color w:val="000000"/>
          <w:b w:val="off"/>
          <w:i w:val="off"/>
        </w:rPr>
        <w:t>f  见册一，“不可弥补的肉体损伤”项。①</w:t>
      </w:r>
    </w:p>
    <w:p>
      <w:pPr>
        <w:wordWrap w:val="on"/>
        <w:autoSpaceDE w:val="off"/>
        <w:autoSpaceDN w:val="off"/>
        <w:spacing w:before="260" w:after="0" w:line="200" w:lineRule="atLeast"/>
        <w:ind w:left="140" w:right="880" w:firstLine="280"/>
        <w:jc w:val="both"/>
        <w:textAlignment w:val="auto"/>
        <w:rPr>
          <w:sz w:val="12"/>
        </w:rPr>
      </w:pPr>
      <w:r>
        <w:rPr>
          <w:rFonts w:ascii="宋体" w:hAnsi="宋体" w:cs="宋体" w:eastAsia="宋体"/>
          <w:sz w:val="12"/>
          <w:color w:val="000000"/>
          <w:b w:val="off"/>
          <w:i w:val="off"/>
        </w:rPr>
        <w:t>①  关于此处以及以后同样提及边沁《刑法典梗概》各处，见上文，导言，第</w:t>
      </w:r>
      <w:r>
        <w:rPr>
          <w:rFonts w:ascii="宋体" w:hAnsi="宋体" w:cs="宋体" w:eastAsia="宋体"/>
          <w:sz w:val="12"/>
          <w:color w:val="000000"/>
          <w:b w:val="off"/>
          <w:i w:val="off"/>
        </w:rPr>
        <w:t>xxxviii 至 xxxix 页。</w:t>
      </w:r>
      <w:r>
        <w:br w:type="page"/>
      </w:r>
    </w:p>
    <w:p>
      <w:pPr>
        <w:wordWrap w:val="on"/>
        <w:autoSpaceDE w:val="off"/>
        <w:autoSpaceDN w:val="off"/>
        <w:spacing w:before="160" w:after="0" w:line="200" w:lineRule="atLeast"/>
        <w:ind w:left="600" w:right="0"/>
        <w:jc w:val="both"/>
        <w:textAlignment w:val="auto"/>
        <w:rPr>
          <w:sz w:val="12"/>
        </w:rPr>
      </w:pPr>
      <w:r>
        <w:rPr>
          <w:rFonts w:ascii="宋体" w:hAnsi="宋体" w:cs="宋体" w:eastAsia="宋体"/>
          <w:sz w:val="12"/>
          <w:color w:val="000000"/>
          <w:u w:val="single"/>
          <w:b w:val="off"/>
          <w:i w:val="off"/>
        </w:rPr>
        <w:t xml:space="preserve">  104                     道德与立法原理导论                          </w:t>
      </w:r>
    </w:p>
    <w:p>
      <w:pPr>
        <w:wordWrap w:val="on"/>
        <w:autoSpaceDE w:val="off"/>
        <w:autoSpaceDN w:val="off"/>
        <w:spacing w:before="180" w:after="0" w:line="340" w:lineRule="atLeast"/>
        <w:ind w:left="580" w:right="0" w:firstLine="20"/>
        <w:jc w:val="both"/>
        <w:textAlignment w:val="auto"/>
        <w:rPr>
          <w:sz w:val="19"/>
        </w:rPr>
      </w:pPr>
      <w:r>
        <w:rPr>
          <w:rFonts w:ascii="宋体" w:hAnsi="宋体" w:cs="宋体" w:eastAsia="宋体"/>
          <w:sz w:val="19"/>
          <w:color w:val="000000"/>
          <w:b w:val="off"/>
          <w:i w:val="off"/>
        </w:rPr>
        <w:t>两个词正是通用于某些这样的场合。悟性聪慧敏锐，记忆准确牢</w:t>
      </w:r>
      <w:r>
        <w:rPr>
          <w:rFonts w:ascii="宋体" w:hAnsi="宋体" w:cs="宋体" w:eastAsia="宋体"/>
          <w:sz w:val="19"/>
          <w:color w:val="000000"/>
          <w:b w:val="off"/>
          <w:i w:val="off"/>
        </w:rPr>
        <w:t>固，想像生动迅捷：这些特质都可以归入智力名下。总的智力似乎</w:t>
      </w:r>
      <w:r>
        <w:rPr>
          <w:rFonts w:ascii="宋体" w:hAnsi="宋体" w:cs="宋体" w:eastAsia="宋体"/>
          <w:sz w:val="19"/>
          <w:color w:val="000000"/>
          <w:b w:val="off"/>
          <w:i w:val="off"/>
        </w:rPr>
        <w:t>相当严格地同总的体力对应，正如上述任何特质对应于特定的体</w:t>
      </w:r>
      <w:r>
        <w:rPr>
          <w:rFonts w:ascii="宋体" w:hAnsi="宋体" w:cs="宋体" w:eastAsia="宋体"/>
          <w:sz w:val="19"/>
          <w:color w:val="000000"/>
          <w:b w:val="off"/>
          <w:i w:val="off"/>
        </w:rPr>
        <w:t>力。</w:t>
      </w:r>
    </w:p>
    <w:p>
      <w:pPr>
        <w:wordWrap w:val="on"/>
        <w:autoSpaceDE w:val="off"/>
        <w:autoSpaceDN w:val="off"/>
        <w:spacing w:before="40" w:after="0" w:line="337" w:lineRule="atLeast"/>
        <w:ind w:left="40" w:right="0" w:firstLine="320"/>
        <w:jc w:val="both"/>
        <w:textAlignment w:val="auto"/>
        <w:rPr>
          <w:sz w:val="24"/>
        </w:rPr>
      </w:pPr>
      <w:r>
        <w:rPr>
          <w:rFonts w:ascii="宋体" w:hAnsi="宋体" w:cs="宋体" w:eastAsia="宋体"/>
          <w:sz w:val="19"/>
          <w:color w:val="000000"/>
          <w:b w:val="off"/>
          <w:i w:val="off"/>
        </w:rPr>
        <w:t>56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13.(7)与坚毅相应的是应激性，它们关系到两项效能程度之</w:t>
      </w:r>
      <w:r>
        <w:rPr>
          <w:rFonts w:ascii="宋体" w:hAnsi="宋体" w:cs="宋体" w:eastAsia="宋体"/>
          <w:sz w:val="19"/>
          <w:color w:val="000000"/>
          <w:b w:val="off"/>
          <w:i w:val="off"/>
        </w:rPr>
        <w:t>7.坚毅</w:t>
      </w:r>
      <w:r>
        <w:rPr>
          <w:rFonts w:ascii="宋体" w:hAnsi="宋体" w:cs="宋体" w:eastAsia="宋体"/>
          <w:sz w:val="19"/>
          <w:color w:val="000000"/>
          <w:b w:val="off"/>
          <w:i w:val="off"/>
        </w:rPr>
        <w:t>间的比例，一项是动因作用于人的、主要以大小计值的效能程度，</w:t>
      </w:r>
      <w:r>
        <w:rPr>
          <w:rFonts w:ascii="宋体" w:hAnsi="宋体" w:cs="宋体" w:eastAsia="宋体"/>
          <w:sz w:val="19"/>
          <w:color w:val="000000"/>
          <w:b w:val="off"/>
          <w:i w:val="off"/>
        </w:rPr>
        <w:t>另一项是主要以远近计值的效能程度。⑥如果眼前或邻近的小苦</w:t>
      </w:r>
      <w:r>
        <w:rPr>
          <w:rFonts w:ascii="宋体" w:hAnsi="宋体" w:cs="宋体" w:eastAsia="宋体"/>
          <w:sz w:val="19"/>
          <w:color w:val="000000"/>
          <w:b w:val="off"/>
          <w:i w:val="off"/>
        </w:rPr>
        <w:t>小乐影响一个人的量值比例，不大于不定或遥远的大苦大乐影响</w:t>
      </w:r>
      <w:r>
        <w:rPr>
          <w:rFonts w:ascii="宋体" w:hAnsi="宋体" w:cs="宋体" w:eastAsia="宋体"/>
          <w:sz w:val="19"/>
          <w:color w:val="000000"/>
          <w:b w:val="off"/>
          <w:i w:val="off"/>
        </w:rPr>
        <w:t>他的量值比例，那么这个人就可被认为是坚毅的，⑥否则就是易激</w:t>
      </w:r>
      <w:r>
        <w:rPr>
          <w:rFonts w:ascii="宋体" w:hAnsi="宋体" w:cs="宋体" w:eastAsia="宋体"/>
          <w:sz w:val="19"/>
          <w:color w:val="000000"/>
          <w:b w:val="off"/>
          <w:i w:val="off"/>
        </w:rPr>
        <w:t>的和脆弱的。</w:t>
      </w:r>
    </w:p>
    <w:p>
      <w:pPr>
        <w:wordWrap w:val="on"/>
        <w:autoSpaceDE w:val="off"/>
        <w:autoSpaceDN w:val="off"/>
        <w:spacing w:before="20" w:after="0" w:line="340" w:lineRule="atLeast"/>
        <w:ind w:left="20" w:right="0"/>
        <w:jc w:val="both"/>
        <w:textAlignment w:val="auto"/>
        <w:rPr>
          <w:sz w:val="24"/>
        </w:rPr>
      </w:pPr>
      <w:r>
        <w:rPr>
          <w:rFonts w:ascii="宋体" w:hAnsi="宋体" w:cs="宋体" w:eastAsia="宋体"/>
          <w:sz w:val="19"/>
          <w:color w:val="000000"/>
          <w:b w:val="off"/>
          <w:i w:val="off"/>
        </w:rPr>
        <w:t>8.稳定</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14.(8)稳定关系到时间：在此时间内，一个业已定值的既有动</w:t>
      </w:r>
      <w:r>
        <w:rPr>
          <w:rFonts w:ascii="宋体" w:hAnsi="宋体" w:cs="宋体" w:eastAsia="宋体"/>
          <w:sz w:val="19"/>
          <w:color w:val="000000"/>
          <w:b w:val="off"/>
          <w:i w:val="off"/>
        </w:rPr>
        <w:t>因以差不多始终不变的方式和程度持续影响一个人，没有任何可</w:t>
      </w:r>
      <w:r>
        <w:rPr>
          <w:rFonts w:ascii="宋体" w:hAnsi="宋体" w:cs="宋体" w:eastAsia="宋体"/>
          <w:sz w:val="19"/>
          <w:color w:val="000000"/>
          <w:b w:val="off"/>
          <w:i w:val="off"/>
        </w:rPr>
        <w:t>识别的外部事态或环境变化插进来改变其效力。①</w:t>
      </w:r>
    </w:p>
    <w:p>
      <w:pPr>
        <w:wordWrap w:val="on"/>
        <w:autoSpaceDE w:val="off"/>
        <w:autoSpaceDN w:val="off"/>
        <w:spacing w:before="0" w:after="0" w:line="343" w:lineRule="atLeast"/>
        <w:ind w:left="20" w:right="0"/>
        <w:jc w:val="both"/>
        <w:textAlignment w:val="auto"/>
        <w:rPr>
          <w:sz w:val="24"/>
        </w:rPr>
      </w:pPr>
      <w:r>
        <w:rPr>
          <w:rFonts w:ascii="宋体" w:hAnsi="宋体" w:cs="宋体" w:eastAsia="宋体"/>
          <w:sz w:val="19"/>
          <w:color w:val="000000"/>
          <w:b w:val="off"/>
          <w:i w:val="off"/>
        </w:rPr>
        <w:t>9.取向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15.(9)一个人的取向可以理解为他预料从某些、而不是其他</w:t>
      </w:r>
      <w:r>
        <w:rPr>
          <w:rFonts w:ascii="宋体" w:hAnsi="宋体" w:cs="宋体" w:eastAsia="宋体"/>
          <w:sz w:val="19"/>
          <w:color w:val="000000"/>
          <w:b w:val="off"/>
          <w:i w:val="off"/>
        </w:rPr>
        <w:t>对象中得到快乐或痛苦的心理倾向。在下列情况下，可以说一个人</w:t>
      </w:r>
      <w:r>
        <w:rPr>
          <w:rFonts w:ascii="宋体" w:hAnsi="宋体" w:cs="宋体" w:eastAsia="宋体"/>
          <w:sz w:val="19"/>
          <w:color w:val="000000"/>
          <w:b w:val="off"/>
          <w:i w:val="off"/>
        </w:rPr>
        <w:t>倾向有偏：在若干种给所有人都带来某种程度快乐的对象中间，他</w:t>
      </w:r>
      <w:r>
        <w:rPr>
          <w:rFonts w:ascii="宋体" w:hAnsi="宋体" w:cs="宋体" w:eastAsia="宋体"/>
          <w:sz w:val="19"/>
          <w:color w:val="000000"/>
          <w:b w:val="off"/>
          <w:i w:val="off"/>
        </w:rPr>
        <w:t>倾向于指望从一种具体对象得到较大的快乐———大于他指望于另</w:t>
      </w:r>
      <w:r>
        <w:rPr>
          <w:rFonts w:ascii="宋体" w:hAnsi="宋体" w:cs="宋体" w:eastAsia="宋体"/>
          <w:sz w:val="19"/>
          <w:color w:val="000000"/>
          <w:b w:val="off"/>
          <w:i w:val="off"/>
        </w:rPr>
        <w:t>一种具体对象的，或者他指望从任何既定的具体对象得到的快乐，</w:t>
      </w:r>
      <w:r>
        <w:rPr>
          <w:rFonts w:ascii="宋体" w:hAnsi="宋体" w:cs="宋体" w:eastAsia="宋体"/>
          <w:sz w:val="19"/>
          <w:color w:val="000000"/>
          <w:b w:val="off"/>
          <w:i w:val="off"/>
        </w:rPr>
        <w:t>大于另一个人会指望从中得到的；在若干种只给一个人带来快乐</w:t>
      </w:r>
    </w:p>
    <w:p>
      <w:pPr>
        <w:wordWrap w:val="on"/>
        <w:spacing w:before="160" w:after="0" w:line="60" w:lineRule="exact"/>
        <w:ind w:left="600" w:right="368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180" w:lineRule="atLeast"/>
        <w:ind w:left="880" w:right="0"/>
        <w:jc w:val="both"/>
        <w:textAlignment w:val="auto"/>
        <w:rPr>
          <w:sz w:val="12"/>
        </w:rPr>
      </w:pPr>
      <w:r>
        <w:rPr>
          <w:rFonts w:ascii="宋体" w:hAnsi="宋体" w:cs="宋体" w:eastAsia="宋体"/>
          <w:sz w:val="12"/>
          <w:color w:val="000000"/>
          <w:b w:val="off"/>
          <w:i w:val="off"/>
        </w:rPr>
        <w:t>⑧ 见第四章(快乐和痛苦的值)。</w:t>
      </w:r>
    </w:p>
    <w:p>
      <w:pPr>
        <w:wordWrap w:val="on"/>
        <w:autoSpaceDE w:val="off"/>
        <w:autoSpaceDN w:val="off"/>
        <w:spacing w:before="0" w:after="0" w:line="210" w:lineRule="atLeast"/>
        <w:ind w:left="580" w:right="0" w:firstLine="300"/>
        <w:jc w:val="both"/>
        <w:textAlignment w:val="auto"/>
        <w:rPr>
          <w:sz w:val="19"/>
        </w:rPr>
      </w:pPr>
      <w:r>
        <w:rPr>
          <w:rFonts w:ascii="宋体" w:hAnsi="宋体" w:cs="宋体" w:eastAsia="宋体"/>
          <w:sz w:val="19"/>
          <w:color w:val="000000"/>
          <w:b w:val="off"/>
          <w:i w:val="off"/>
        </w:rPr>
        <w:t>h 例如，他因为预料到某种麻烦而决心隐瞒事实。在此情况下，尽管必将受刑，</w:t>
      </w:r>
      <w:r>
        <w:rPr>
          <w:rFonts w:ascii="宋体" w:hAnsi="宋体" w:cs="宋体" w:eastAsia="宋体"/>
          <w:sz w:val="19"/>
          <w:color w:val="000000"/>
          <w:b w:val="off"/>
          <w:i w:val="off"/>
        </w:rPr>
        <w:t>但他面对刑具决心不改，甚至受刑后仍旧守口如瓶。</w:t>
      </w:r>
    </w:p>
    <w:p>
      <w:pPr>
        <w:wordWrap w:val="on"/>
        <w:autoSpaceDE w:val="off"/>
        <w:autoSpaceDN w:val="off"/>
        <w:spacing w:before="20" w:after="0" w:line="200" w:lineRule="atLeast"/>
        <w:ind w:left="580" w:right="0" w:firstLine="300"/>
        <w:jc w:val="both"/>
        <w:textAlignment w:val="auto"/>
        <w:rPr>
          <w:sz w:val="12"/>
        </w:rPr>
      </w:pPr>
      <w:r>
        <w:rPr>
          <w:rFonts w:ascii="宋体" w:hAnsi="宋体" w:cs="宋体" w:eastAsia="宋体"/>
          <w:sz w:val="12"/>
          <w:color w:val="000000"/>
          <w:b w:val="off"/>
          <w:i w:val="off"/>
        </w:rPr>
        <w:t>①  儿童很容易玩腻自己的玩具，把它们抛在一边，这是个不稳定的例子。商人经</w:t>
      </w:r>
      <w:r>
        <w:rPr>
          <w:rFonts w:ascii="宋体" w:hAnsi="宋体" w:cs="宋体" w:eastAsia="宋体"/>
          <w:sz w:val="12"/>
          <w:color w:val="000000"/>
          <w:b w:val="off"/>
          <w:i w:val="off"/>
        </w:rPr>
        <w:t>营不懈，作家著书不倦，他们的坚执便是个相反的例子。很难断定这些实例中包含的苦</w:t>
      </w:r>
      <w:r>
        <w:rPr>
          <w:rFonts w:ascii="宋体" w:hAnsi="宋体" w:cs="宋体" w:eastAsia="宋体"/>
          <w:sz w:val="12"/>
          <w:color w:val="000000"/>
          <w:b w:val="off"/>
          <w:i w:val="off"/>
        </w:rPr>
        <w:t>乐数量，除非根据它产生的表现为动机的效果。但即使如此，仍很难说出行为的改变究</w:t>
      </w:r>
      <w:r>
        <w:rPr>
          <w:rFonts w:ascii="宋体" w:hAnsi="宋体" w:cs="宋体" w:eastAsia="宋体"/>
          <w:sz w:val="12"/>
          <w:color w:val="000000"/>
          <w:b w:val="off"/>
          <w:i w:val="off"/>
        </w:rPr>
        <w:t>竟是因为先前的苦乐消失了，还是因为新的苦乐降临了。</w:t>
      </w:r>
      <w:r>
        <w:br w:type="page"/>
      </w:r>
    </w:p>
    <w:p>
      <w:pPr>
        <w:wordWrap w:val="on"/>
        <w:autoSpaceDE w:val="off"/>
        <w:autoSpaceDN w:val="off"/>
        <w:spacing w:before="120" w:after="0" w:line="160" w:lineRule="atLeast"/>
        <w:ind w:left="80" w:right="0"/>
        <w:jc w:val="both"/>
        <w:textAlignment w:val="auto"/>
        <w:rPr>
          <w:sz w:val="11"/>
        </w:rPr>
      </w:pPr>
      <w:r>
        <w:rPr>
          <w:rFonts w:ascii="宋体" w:hAnsi="宋体" w:cs="宋体" w:eastAsia="宋体"/>
          <w:sz w:val="11"/>
          <w:color w:val="000000"/>
          <w:u w:val="single"/>
          <w:b w:val="on"/>
          <w:i w:val="off"/>
        </w:rPr>
        <w:t xml:space="preserve">                      第六章 影响敏感性的状况                  105  </w:t>
      </w:r>
    </w:p>
    <w:p>
      <w:pPr>
        <w:wordWrap w:val="on"/>
        <w:autoSpaceDE w:val="off"/>
        <w:autoSpaceDN w:val="off"/>
        <w:spacing w:before="200" w:after="0" w:line="320" w:lineRule="atLeast"/>
        <w:ind w:left="80" w:right="640"/>
        <w:jc w:val="both"/>
        <w:textAlignment w:val="auto"/>
        <w:rPr>
          <w:sz w:val="18"/>
        </w:rPr>
      </w:pPr>
      <w:r>
        <w:rPr>
          <w:rFonts w:ascii="宋体" w:hAnsi="宋体" w:cs="宋体" w:eastAsia="宋体"/>
          <w:sz w:val="18"/>
          <w:color w:val="000000"/>
          <w:b w:val="on"/>
          <w:i w:val="off"/>
        </w:rPr>
        <w:t>的对象中间，他倾向于指望或不指望从这种或那种对象中得到快</w:t>
      </w:r>
      <w:r>
        <w:rPr>
          <w:rFonts w:ascii="宋体" w:hAnsi="宋体" w:cs="宋体" w:eastAsia="宋体"/>
          <w:sz w:val="18"/>
          <w:color w:val="000000"/>
          <w:b w:val="on"/>
          <w:i w:val="off"/>
        </w:rPr>
        <w:t>乐。关于痛苦，事理亦然。这一状况虽然同敏感偏向密切相关，但并</w:t>
      </w:r>
      <w:r>
        <w:rPr>
          <w:rFonts w:ascii="宋体" w:hAnsi="宋体" w:cs="宋体" w:eastAsia="宋体"/>
          <w:sz w:val="18"/>
          <w:color w:val="000000"/>
          <w:b w:val="on"/>
          <w:i w:val="off"/>
        </w:rPr>
        <w:t>非不可与之区别。一个人在任何既定场合能从任何一种对象的作</w:t>
      </w:r>
      <w:r>
        <w:rPr>
          <w:rFonts w:ascii="宋体" w:hAnsi="宋体" w:cs="宋体" w:eastAsia="宋体"/>
          <w:sz w:val="18"/>
          <w:color w:val="000000"/>
          <w:b w:val="on"/>
          <w:i w:val="off"/>
        </w:rPr>
        <w:t>用中尝到的快乐或痛苦，其量可受到他惯常如何预料个中苦乐的</w:t>
      </w:r>
      <w:r>
        <w:rPr>
          <w:rFonts w:ascii="宋体" w:hAnsi="宋体" w:cs="宋体" w:eastAsia="宋体"/>
          <w:sz w:val="18"/>
          <w:color w:val="000000"/>
          <w:b w:val="on"/>
          <w:i w:val="off"/>
        </w:rPr>
        <w:t>很大影响，但并非绝对由此决定，因为苦乐可能由于他通常预想不57</w:t>
      </w:r>
      <w:r>
        <w:rPr>
          <w:rFonts w:ascii="宋体" w:hAnsi="宋体" w:cs="宋体" w:eastAsia="宋体"/>
          <w:sz w:val="18"/>
          <w:color w:val="000000"/>
          <w:b w:val="on"/>
          <w:i w:val="off"/>
        </w:rPr>
        <w:t>到的原因降临到他身上。</w:t>
      </w:r>
    </w:p>
    <w:p>
      <w:pPr>
        <w:wordWrap w:val="on"/>
        <w:autoSpaceDE w:val="off"/>
        <w:autoSpaceDN w:val="off"/>
        <w:spacing w:before="60" w:after="0" w:line="314" w:lineRule="atLeast"/>
        <w:ind w:left="20" w:right="0" w:firstLine="400"/>
        <w:jc w:val="both"/>
        <w:textAlignment w:val="auto"/>
        <w:rPr>
          <w:sz w:val="18"/>
        </w:rPr>
      </w:pPr>
      <w:r>
        <w:rPr>
          <w:rFonts w:ascii="宋体" w:hAnsi="宋体" w:cs="宋体" w:eastAsia="宋体"/>
          <w:sz w:val="18"/>
          <w:color w:val="000000"/>
          <w:b w:val="on"/>
          <w:i w:val="off"/>
        </w:rPr>
        <w:t>16.(10)细察之下，道德情感、宗教情感、同情心、厌恶心这几10.道德情感</w:t>
      </w:r>
      <w:r>
        <w:rPr>
          <w:rFonts w:ascii="宋体" w:hAnsi="宋体" w:cs="宋体" w:eastAsia="宋体"/>
          <w:sz w:val="18"/>
          <w:color w:val="000000"/>
          <w:b w:val="on"/>
          <w:i w:val="off"/>
        </w:rPr>
        <w:t>种状况会显得多少是属于取向。然而，考虑到它们的特殊重要性，</w:t>
      </w:r>
      <w:r>
        <w:rPr>
          <w:rFonts w:ascii="宋体" w:hAnsi="宋体" w:cs="宋体" w:eastAsia="宋体"/>
          <w:sz w:val="18"/>
          <w:color w:val="000000"/>
          <w:b w:val="on"/>
          <w:i w:val="off"/>
        </w:rPr>
        <w:t>可能值得另当别论。在下述情况下，可以说一个人有强烈的道德情</w:t>
      </w:r>
      <w:r>
        <w:rPr>
          <w:rFonts w:ascii="宋体" w:hAnsi="宋体" w:cs="宋体" w:eastAsia="宋体"/>
          <w:sz w:val="18"/>
          <w:color w:val="000000"/>
          <w:b w:val="on"/>
          <w:i w:val="off"/>
        </w:rPr>
        <w:t>感：来自道德约束力的苦乐①在他看来显得比其他苦乐更突出(也</w:t>
      </w:r>
      <w:r>
        <w:rPr>
          <w:rFonts w:ascii="宋体" w:hAnsi="宋体" w:cs="宋体" w:eastAsia="宋体"/>
          <w:sz w:val="18"/>
          <w:color w:val="000000"/>
          <w:b w:val="on"/>
          <w:i w:val="off"/>
        </w:rPr>
        <w:t>因此发挥更有力的影响)，显得比别人所见的更重大。换言之，在他</w:t>
      </w:r>
      <w:r>
        <w:rPr>
          <w:rFonts w:ascii="宋体" w:hAnsi="宋体" w:cs="宋体" w:eastAsia="宋体"/>
          <w:sz w:val="18"/>
          <w:color w:val="000000"/>
          <w:b w:val="on"/>
          <w:i w:val="off"/>
        </w:rPr>
        <w:t>超常地受荣誉感影响的情况下，其道德感便可称强，相反情况下则</w:t>
      </w:r>
      <w:r>
        <w:rPr>
          <w:rFonts w:ascii="宋体" w:hAnsi="宋体" w:cs="宋体" w:eastAsia="宋体"/>
          <w:sz w:val="18"/>
          <w:color w:val="000000"/>
          <w:b w:val="on"/>
          <w:i w:val="off"/>
        </w:rPr>
        <w:t>可称弱。</w:t>
      </w:r>
    </w:p>
    <w:p>
      <w:pPr>
        <w:wordWrap w:val="on"/>
        <w:autoSpaceDE w:val="off"/>
        <w:autoSpaceDN w:val="off"/>
        <w:spacing w:before="20" w:after="0" w:line="324" w:lineRule="atLeast"/>
        <w:ind w:left="20" w:right="0" w:firstLine="400"/>
        <w:jc w:val="both"/>
        <w:textAlignment w:val="auto"/>
        <w:rPr>
          <w:sz w:val="24"/>
        </w:rPr>
      </w:pPr>
      <w:r>
        <w:rPr>
          <w:rFonts w:ascii="宋体" w:hAnsi="宋体" w:cs="宋体" w:eastAsia="宋体"/>
          <w:sz w:val="18"/>
          <w:color w:val="000000"/>
          <w:b w:val="on"/>
          <w:i w:val="off"/>
        </w:rPr>
        <w:t>17.(11)道德情感似涉及道德约束力造成的快乐和痛苦的平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11.道德偏见</w:t>
      </w:r>
      <w:r>
        <w:rPr>
          <w:rFonts w:ascii="宋体" w:hAnsi="宋体" w:cs="宋体" w:eastAsia="宋体"/>
          <w:sz w:val="18"/>
          <w:color w:val="000000"/>
          <w:b w:val="on"/>
          <w:i w:val="off"/>
        </w:rPr>
        <w:t>均效果或平均影响———在它可以起作用或恰巧起作用的所有各种</w:t>
      </w:r>
      <w:r>
        <w:rPr>
          <w:rFonts w:ascii="宋体" w:hAnsi="宋体" w:cs="宋体" w:eastAsia="宋体"/>
          <w:sz w:val="18"/>
          <w:color w:val="000000"/>
          <w:b w:val="on"/>
          <w:i w:val="off"/>
        </w:rPr>
        <w:t>场合。它同心灵在一定期间从该来源接受刺激的平均力或平均量</w:t>
      </w:r>
      <w:r>
        <w:rPr>
          <w:rFonts w:ascii="宋体" w:hAnsi="宋体" w:cs="宋体" w:eastAsia="宋体"/>
          <w:sz w:val="18"/>
          <w:color w:val="000000"/>
          <w:b w:val="on"/>
          <w:i w:val="off"/>
        </w:rPr>
        <w:t>有关。、道德偏见则涉及道德约束力量在许许多多具体场合被认为</w:t>
      </w:r>
      <w:r>
        <w:rPr>
          <w:rFonts w:ascii="宋体" w:hAnsi="宋体" w:cs="宋体" w:eastAsia="宋体"/>
          <w:sz w:val="18"/>
          <w:color w:val="000000"/>
          <w:b w:val="on"/>
          <w:i w:val="off"/>
        </w:rPr>
        <w:t>附着于其上的具体行动。它同这些刺激的量或方向有关。因此，道</w:t>
      </w:r>
      <w:r>
        <w:rPr>
          <w:rFonts w:ascii="宋体" w:hAnsi="宋体" w:cs="宋体" w:eastAsia="宋体"/>
          <w:sz w:val="18"/>
          <w:color w:val="000000"/>
          <w:b w:val="on"/>
          <w:i w:val="off"/>
        </w:rPr>
        <w:t>德约束力据想可以发出多少指令，道德偏见就可以有多少不同形</w:t>
      </w:r>
      <w:r>
        <w:rPr>
          <w:rFonts w:ascii="宋体" w:hAnsi="宋体" w:cs="宋体" w:eastAsia="宋体"/>
          <w:sz w:val="18"/>
          <w:color w:val="000000"/>
          <w:b w:val="on"/>
          <w:i w:val="off"/>
        </w:rPr>
        <w:t>态。一个人可以被说成持有某种道德偏见，或持有某种偏爱某类行</w:t>
      </w:r>
      <w:r>
        <w:rPr>
          <w:rFonts w:ascii="宋体" w:hAnsi="宋体" w:cs="宋体" w:eastAsia="宋体"/>
          <w:sz w:val="18"/>
          <w:color w:val="000000"/>
          <w:b w:val="on"/>
          <w:i w:val="off"/>
        </w:rPr>
        <w:t>动的道德偏见———如果他把这看作是由道德约束力规定予以实行</w:t>
      </w:r>
      <w:r>
        <w:rPr>
          <w:rFonts w:ascii="宋体" w:hAnsi="宋体" w:cs="宋体" w:eastAsia="宋体"/>
          <w:sz w:val="18"/>
          <w:color w:val="000000"/>
          <w:b w:val="on"/>
          <w:i w:val="off"/>
        </w:rPr>
        <w:t>的那些形态的具体品种。</w:t>
      </w:r>
    </w:p>
    <w:p>
      <w:pPr>
        <w:wordWrap w:val="on"/>
        <w:spacing w:before="320" w:after="0" w:line="80" w:lineRule="exact"/>
        <w:ind w:left="10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40" w:lineRule="atLeast"/>
        <w:ind w:left="420" w:right="0"/>
        <w:jc w:val="both"/>
        <w:textAlignment w:val="auto"/>
        <w:rPr>
          <w:sz w:val="14"/>
        </w:rPr>
      </w:pPr>
      <w:r>
        <w:rPr>
          <w:rFonts w:ascii="宋体" w:hAnsi="宋体" w:cs="宋体" w:eastAsia="宋体"/>
          <w:sz w:val="14"/>
          <w:color w:val="000000"/>
          <w:b w:val="on"/>
          <w:i w:val="off"/>
        </w:rPr>
        <w:t>①见第五章(快乐和痛苦的类型)。</w:t>
      </w:r>
      <w:r>
        <w:br w:type="page"/>
      </w:r>
    </w:p>
    <w:p>
      <w:pPr>
        <w:wordWrap w:val="on"/>
        <w:autoSpaceDE w:val="off"/>
        <w:autoSpaceDN w:val="off"/>
        <w:spacing w:before="140" w:after="0" w:line="180" w:lineRule="atLeast"/>
        <w:ind w:left="840" w:right="0"/>
        <w:jc w:val="both"/>
        <w:textAlignment w:val="auto"/>
        <w:rPr>
          <w:sz w:val="11"/>
        </w:rPr>
      </w:pPr>
      <w:r>
        <w:rPr>
          <w:rFonts w:ascii="宋体" w:hAnsi="宋体" w:cs="宋体" w:eastAsia="宋体"/>
          <w:sz w:val="11"/>
          <w:color w:val="000000"/>
          <w:u w:val="single"/>
          <w:b w:val="on"/>
          <w:i w:val="off"/>
        </w:rPr>
        <w:t xml:space="preserve">  106                     道德与立法原理导论                          </w:t>
      </w:r>
    </w:p>
    <w:p>
      <w:pPr>
        <w:wordWrap w:val="on"/>
        <w:autoSpaceDE w:val="off"/>
        <w:autoSpaceDN w:val="off"/>
        <w:spacing w:before="260" w:after="0" w:line="300" w:lineRule="atLeast"/>
        <w:ind w:left="0" w:right="0" w:firstLine="20"/>
        <w:jc w:val="both"/>
        <w:textAlignment w:val="auto"/>
        <w:rPr>
          <w:sz w:val="24"/>
        </w:rPr>
      </w:pPr>
      <w:r>
        <w:rPr>
          <w:rFonts w:ascii="宋体" w:hAnsi="宋体" w:cs="宋体" w:eastAsia="宋体"/>
          <w:sz w:val="16"/>
          <w:color w:val="000000"/>
          <w:b w:val="on"/>
          <w:i w:val="off"/>
        </w:rPr>
        <w:t>12.宗教情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18.(12)关于道德情感已说的，只需作必要的改动便可套用于</w:t>
      </w:r>
      <w:r>
        <w:rPr>
          <w:rFonts w:ascii="宋体" w:hAnsi="宋体" w:cs="宋体" w:eastAsia="宋体"/>
          <w:sz w:val="16"/>
          <w:color w:val="000000"/>
          <w:b w:val="on"/>
          <w:i w:val="off"/>
        </w:rPr>
        <w:t>感</w:t>
      </w:r>
      <w:r>
        <w:rPr>
          <w:rFonts w:ascii="宋体" w:hAnsi="宋体" w:cs="宋体" w:eastAsia="宋体"/>
          <w:sz w:val="24"/>
        </w:rPr>
        <w:t xml:space="preserve">     </w:t>
      </w:r>
      <w:r>
        <w:rPr>
          <w:rFonts w:ascii="宋体" w:hAnsi="宋体" w:cs="宋体" w:eastAsia="宋体"/>
          <w:sz w:val="16"/>
          <w:color w:val="000000"/>
          <w:b w:val="on"/>
          <w:i w:val="off"/>
        </w:rPr>
        <w:t>宗教情感。</w:t>
      </w:r>
    </w:p>
    <w:p>
      <w:pPr>
        <w:wordWrap w:val="on"/>
        <w:autoSpaceDE w:val="off"/>
        <w:autoSpaceDN w:val="off"/>
        <w:spacing w:before="60" w:after="0" w:line="290" w:lineRule="atLeast"/>
        <w:ind w:left="0" w:right="0" w:firstLine="20"/>
        <w:jc w:val="both"/>
        <w:textAlignment w:val="auto"/>
        <w:rPr>
          <w:sz w:val="24"/>
        </w:rPr>
      </w:pPr>
      <w:r>
        <w:rPr>
          <w:rFonts w:ascii="宋体" w:hAnsi="宋体" w:cs="宋体" w:eastAsia="宋体"/>
          <w:sz w:val="16"/>
          <w:color w:val="000000"/>
          <w:b w:val="on"/>
          <w:i w:val="off"/>
        </w:rPr>
        <w:t>13.宗教偏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19.(13)关于道德偏见已说的，只需作必要的改动亦可套用于</w:t>
      </w:r>
      <w:r>
        <w:rPr>
          <w:rFonts w:ascii="宋体" w:hAnsi="宋体" w:cs="宋体" w:eastAsia="宋体"/>
          <w:sz w:val="16"/>
          <w:color w:val="000000"/>
          <w:b w:val="on"/>
          <w:i w:val="off"/>
        </w:rPr>
        <w:t>见</w:t>
      </w:r>
      <w:r>
        <w:rPr>
          <w:rFonts w:ascii="宋体" w:hAnsi="宋体" w:cs="宋体" w:eastAsia="宋体"/>
          <w:sz w:val="24"/>
        </w:rPr>
        <w:t xml:space="preserve">     </w:t>
      </w:r>
      <w:r>
        <w:rPr>
          <w:rFonts w:ascii="宋体" w:hAnsi="宋体" w:cs="宋体" w:eastAsia="宋体"/>
          <w:sz w:val="16"/>
          <w:color w:val="000000"/>
          <w:b w:val="on"/>
          <w:i w:val="off"/>
        </w:rPr>
        <w:t>宗教偏见。</w:t>
      </w:r>
    </w:p>
    <w:p>
      <w:pPr>
        <w:wordWrap w:val="on"/>
        <w:autoSpaceDE w:val="off"/>
        <w:autoSpaceDN w:val="off"/>
        <w:spacing w:before="20" w:after="0" w:line="325" w:lineRule="atLeast"/>
        <w:ind w:left="20" w:right="0"/>
        <w:jc w:val="both"/>
        <w:textAlignment w:val="auto"/>
        <w:rPr>
          <w:sz w:val="24"/>
        </w:rPr>
      </w:pPr>
      <w:r>
        <w:rPr>
          <w:rFonts w:ascii="宋体" w:hAnsi="宋体" w:cs="宋体" w:eastAsia="宋体"/>
          <w:sz w:val="16"/>
          <w:color w:val="000000"/>
          <w:b w:val="on"/>
          <w:i w:val="off"/>
        </w:rPr>
        <w:t>14.同情心</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20.(14)同情心应被理解为一个人的这么一种心理倾向：他由于</w:t>
      </w:r>
      <w:r>
        <w:rPr>
          <w:rFonts w:ascii="宋体" w:hAnsi="宋体" w:cs="宋体" w:eastAsia="宋体"/>
          <w:sz w:val="16"/>
          <w:color w:val="000000"/>
          <w:b w:val="on"/>
          <w:i w:val="off"/>
        </w:rPr>
        <w:t>其他有情感的生灵欢享幸福而感到快乐，由于他(它)们遭受不幸而</w:t>
      </w:r>
      <w:r>
        <w:rPr>
          <w:rFonts w:ascii="宋体" w:hAnsi="宋体" w:cs="宋体" w:eastAsia="宋体"/>
          <w:sz w:val="16"/>
          <w:color w:val="000000"/>
          <w:b w:val="on"/>
          <w:i w:val="off"/>
        </w:rPr>
        <w:t>感到痛苦。同情心越强烈，他因为他(它)们而感到的快乐或痛苦同</w:t>
      </w:r>
      <w:r>
        <w:rPr>
          <w:rFonts w:ascii="宋体" w:hAnsi="宋体" w:cs="宋体" w:eastAsia="宋体"/>
          <w:sz w:val="16"/>
          <w:color w:val="000000"/>
          <w:b w:val="on"/>
          <w:i w:val="off"/>
        </w:rPr>
        <w:t>(据他看来)他(它)们自己感到的快乐或痛苦之间的比例也就越大。</w:t>
      </w:r>
    </w:p>
    <w:p>
      <w:pPr>
        <w:wordWrap w:val="on"/>
        <w:autoSpaceDE w:val="off"/>
        <w:autoSpaceDN w:val="off"/>
        <w:spacing w:before="0" w:after="0" w:line="324" w:lineRule="atLeast"/>
        <w:ind w:left="20" w:right="0"/>
        <w:jc w:val="both"/>
        <w:textAlignment w:val="auto"/>
        <w:rPr>
          <w:sz w:val="24"/>
        </w:rPr>
      </w:pPr>
      <w:r>
        <w:rPr>
          <w:rFonts w:ascii="宋体" w:hAnsi="宋体" w:cs="宋体" w:eastAsia="宋体"/>
          <w:sz w:val="16"/>
          <w:color w:val="000000"/>
          <w:b w:val="on"/>
          <w:i w:val="off"/>
        </w:rPr>
        <w:t>15.同情偏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21.(15)同情偏向涉及的是叙述一个人的同情对象，叙述他</w:t>
      </w:r>
      <w:r>
        <w:rPr>
          <w:rFonts w:ascii="宋体" w:hAnsi="宋体" w:cs="宋体" w:eastAsia="宋体"/>
          <w:sz w:val="16"/>
          <w:color w:val="000000"/>
          <w:b w:val="on"/>
          <w:i w:val="off"/>
        </w:rPr>
        <w:t>向</w:t>
      </w:r>
      <w:r>
        <w:rPr>
          <w:rFonts w:ascii="宋体" w:hAnsi="宋体" w:cs="宋体" w:eastAsia="宋体"/>
          <w:sz w:val="24"/>
        </w:rPr>
        <w:t xml:space="preserve">     </w:t>
      </w:r>
      <w:r>
        <w:rPr>
          <w:rFonts w:ascii="宋体" w:hAnsi="宋体" w:cs="宋体" w:eastAsia="宋体"/>
          <w:sz w:val="16"/>
          <w:color w:val="000000"/>
          <w:b w:val="on"/>
          <w:i w:val="off"/>
        </w:rPr>
        <w:t>(它)们的或属于他(它)们的那些引起同情的行动或其他状况。这</w:t>
      </w:r>
      <w:r>
        <w:rPr>
          <w:rFonts w:ascii="宋体" w:hAnsi="宋体" w:cs="宋体" w:eastAsia="宋体"/>
          <w:sz w:val="16"/>
          <w:color w:val="000000"/>
          <w:b w:val="on"/>
          <w:i w:val="off"/>
        </w:rPr>
        <w:t>些对象可以是：1.某些个别的人；2.任何一类处于从属地位的人；</w:t>
      </w:r>
      <w:r>
        <w:rPr>
          <w:rFonts w:ascii="宋体" w:hAnsi="宋体" w:cs="宋体" w:eastAsia="宋体"/>
          <w:sz w:val="16"/>
          <w:color w:val="000000"/>
          <w:b w:val="on"/>
          <w:i w:val="off"/>
        </w:rPr>
        <w:t>58 3.全民族；4.全人类；5.整个有情感的生灵世界。这些同情对象</w:t>
      </w:r>
      <w:r>
        <w:rPr>
          <w:rFonts w:ascii="宋体" w:hAnsi="宋体" w:cs="宋体" w:eastAsia="宋体"/>
          <w:sz w:val="16"/>
          <w:color w:val="000000"/>
          <w:b w:val="on"/>
          <w:i w:val="off"/>
        </w:rPr>
        <w:t>为数越多，同情者的偏爱也就可以说越广泛。</w:t>
      </w:r>
    </w:p>
    <w:p>
      <w:pPr>
        <w:wordWrap w:val="on"/>
        <w:autoSpaceDE w:val="off"/>
        <w:autoSpaceDN w:val="off"/>
        <w:spacing w:before="80" w:after="0" w:line="210" w:lineRule="atLeast"/>
        <w:ind w:left="0" w:right="0" w:firstLine="20"/>
        <w:jc w:val="both"/>
        <w:textAlignment w:val="auto"/>
        <w:rPr>
          <w:sz w:val="24"/>
        </w:rPr>
      </w:pPr>
      <w:r>
        <w:rPr>
          <w:rFonts w:ascii="宋体" w:hAnsi="宋体" w:cs="宋体" w:eastAsia="宋体"/>
          <w:sz w:val="16"/>
          <w:color w:val="000000"/>
          <w:b w:val="on"/>
          <w:i w:val="off"/>
        </w:rPr>
        <w:t>16.17. 厌恶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22.(16，17)厌恶心和厌恶偏向恰好是同情心和同情偏向的反</w:t>
      </w:r>
      <w:r>
        <w:rPr>
          <w:rFonts w:ascii="宋体" w:hAnsi="宋体" w:cs="宋体" w:eastAsia="宋体"/>
          <w:sz w:val="16"/>
          <w:color w:val="000000"/>
          <w:b w:val="on"/>
          <w:i w:val="off"/>
        </w:rPr>
        <w:t>心和厌恶偏</w:t>
      </w:r>
      <w:r>
        <w:rPr>
          <w:rFonts w:ascii="宋体" w:hAnsi="宋体" w:cs="宋体" w:eastAsia="宋体"/>
          <w:sz w:val="16"/>
          <w:color w:val="000000"/>
          <w:b w:val="on"/>
          <w:i w:val="off"/>
        </w:rPr>
        <w:t>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面。厌恶心应被理解为一个人的这么一种心理倾向：由于其他有情感</w:t>
      </w:r>
      <w:r>
        <w:rPr>
          <w:rFonts w:ascii="宋体" w:hAnsi="宋体" w:cs="宋体" w:eastAsia="宋体"/>
          <w:sz w:val="16"/>
          <w:color w:val="000000"/>
          <w:b w:val="on"/>
          <w:i w:val="off"/>
        </w:rPr>
        <w:t>的生灵欢享幸福而感到痛苦，由于他(它)们遭受不幸而感到快乐。</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425" name="文本框 425"/>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82600" cy="114300"/>
                <wp:wrapTopAndBottom/>
                <wp:docPr id="426" name="文本框 42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18.精神错</w:t>
                            </w:r>
                          </w:p>
                        </w:txbxContent>
                      </wps:txbx>
                      <wps:bodyPr wrap="square" lIns="0" rIns="0" tIns="0" bIns="0" vert="horz" anchor="t">
                        <a:spAutoFit/>
                      </wps:bodyPr>
                    </wps:wsp>
                  </a:graphicData>
                </a:graphic>
              </wp:anchor>
            </w:drawing>
          </mc:Choice>
          <mc:Fallback>
            <w:pict>
              <v:shape type="#_x0000_t202" filled="f" stroked="f" style="margin-left:1pt;margin-top: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18.精神错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65100"/>
                <wp:wrapTopAndBottom/>
                <wp:docPr id="427" name="文本框 427"/>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23.(18)精神错乱与身体缺陷相对应。不过，它包含的不同形</w:t>
                            </w:r>
                          </w:p>
                        </w:txbxContent>
                      </wps:txbx>
                      <wps:bodyPr wrap="square" lIns="0" rIns="0" tIns="0" bIns="0" vert="horz" anchor="t">
                        <a:spAutoFit/>
                      </wps:bodyPr>
                    </wps:wsp>
                  </a:graphicData>
                </a:graphic>
              </wp:anchor>
            </w:drawing>
          </mc:Choice>
          <mc:Fallback>
            <w:pict>
              <v:shape type="#_x0000_t202" filled="f" stroked="f" style="margin-left:58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23.(18)精神错乱与身体缺陷相对应。不过，它包含的不同形</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50800"/>
                <wp:wrapTopAndBottom/>
                <wp:docPr id="428" name="文本框 428"/>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114300" cy="114300"/>
                <wp:wrapTopAndBottom/>
                <wp:docPr id="429" name="文本框 429"/>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乱</w:t>
                            </w:r>
                          </w:p>
                        </w:txbxContent>
                      </wps:txbx>
                      <wps:bodyPr wrap="square" lIns="0" rIns="0" tIns="0" bIns="0" vert="horz" anchor="t">
                        <a:spAutoFit/>
                      </wps:bodyPr>
                    </wps:wsp>
                  </a:graphicData>
                </a:graphic>
              </wp:anchor>
            </w:drawing>
          </mc:Choice>
          <mc:Fallback>
            <w:pict>
              <v:shape type="#_x0000_t202" filled="f" stroked="f" style="margin-left:1pt;margin-top:0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50800</wp:posOffset>
                </wp:positionV>
                <wp:extent cx="3479800" cy="152400"/>
                <wp:wrapTopAndBottom/>
                <wp:docPr id="430" name="文本框 430"/>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态少得多，因为灵魂(我们完全无法想像)是一种不可分的东西，不</w:t>
                            </w:r>
                          </w:p>
                        </w:txbxContent>
                      </wps:txbx>
                      <wps:bodyPr wrap="square" lIns="0" rIns="0" tIns="0" bIns="0" vert="horz" anchor="t">
                        <a:spAutoFit/>
                      </wps:bodyPr>
                    </wps:wsp>
                  </a:graphicData>
                </a:graphic>
              </wp:anchor>
            </w:drawing>
          </mc:Choice>
          <mc:Fallback>
            <w:pict>
              <v:shape type="#_x0000_t202" filled="f" stroked="f" style="margin-left:39pt;margin-top:4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态少得多，因为灵魂(我们完全无法想像)是一种不可分的东西，不</w:t>
                      </w:r>
                    </w:p>
                  </w:txbxContent>
                </v:textbox>
              </v:shape>
            </w:pict>
          </mc:Fallback>
        </mc:AlternateConten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像躯体那般可以分辨为各个组成部分。精神可能会有的较小程度</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的不健全，似乎可包括在无知、软弱、易激或不稳定这几个业已叙</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述的项目内，或者纳入可归结到这些项目的其他方面。眼下考察的</w:t>
      </w:r>
    </w:p>
    <w:p>
      <w:pPr>
        <w:wordWrap w:val="on"/>
        <w:autoSpaceDE w:val="off"/>
        <w:autoSpaceDN w:val="off"/>
        <w:spacing w:before="60" w:after="0" w:line="240" w:lineRule="atLeast"/>
        <w:ind w:left="780" w:right="0"/>
        <w:jc w:val="both"/>
        <w:textAlignment w:val="auto"/>
        <w:rPr>
          <w:sz w:val="16"/>
        </w:rPr>
      </w:pPr>
      <w:r>
        <w:rPr>
          <w:rFonts w:ascii="宋体" w:hAnsi="宋体" w:cs="宋体" w:eastAsia="宋体"/>
          <w:sz w:val="16"/>
          <w:color w:val="000000"/>
          <w:b w:val="on"/>
          <w:i w:val="off"/>
        </w:rPr>
        <w:t>是种类和程度不同寻常的精神不健全，它们无论发生在何处，都像</w:t>
      </w:r>
    </w:p>
    <w:p>
      <w:pPr>
        <w:wordWrap w:val="on"/>
        <w:autoSpaceDE w:val="off"/>
        <w:autoSpaceDN w:val="off"/>
        <w:spacing w:before="100" w:after="0" w:line="260" w:lineRule="atLeast"/>
        <w:ind w:left="780" w:right="0"/>
        <w:jc w:val="both"/>
        <w:textAlignment w:val="auto"/>
        <w:rPr>
          <w:sz w:val="16"/>
        </w:rPr>
      </w:pPr>
      <w:r>
        <w:rPr>
          <w:rFonts w:ascii="宋体" w:hAnsi="宋体" w:cs="宋体" w:eastAsia="宋体"/>
          <w:sz w:val="16"/>
          <w:color w:val="000000"/>
          <w:b w:val="on"/>
          <w:i w:val="off"/>
        </w:rPr>
        <w:t>腿瘸眼瞎那般明确无疑。它们的作用原因，似乎应认为一部分在于</w:t>
      </w:r>
    </w:p>
    <w:p>
      <w:pPr>
        <w:wordWrap w:val="on"/>
        <w:autoSpaceDE w:val="off"/>
        <w:autoSpaceDN w:val="off"/>
        <w:spacing w:before="60" w:after="0" w:line="260" w:lineRule="atLeast"/>
        <w:ind w:left="800" w:right="0"/>
        <w:jc w:val="both"/>
        <w:textAlignment w:val="auto"/>
        <w:rPr>
          <w:sz w:val="16"/>
        </w:rPr>
      </w:pPr>
      <w:r>
        <w:rPr>
          <w:rFonts w:ascii="宋体" w:hAnsi="宋体" w:cs="宋体" w:eastAsia="宋体"/>
          <w:sz w:val="16"/>
          <w:color w:val="000000"/>
          <w:b w:val="on"/>
          <w:i w:val="off"/>
        </w:rPr>
        <w:t>导致了非常严重的上述种种不健全，一部分在于心理偏向达到了</w:t>
      </w:r>
      <w:r>
        <w:br w:type="page"/>
      </w:r>
    </w:p>
    <w:p>
      <w:pPr>
        <w:wordWrap w:val="on"/>
        <w:autoSpaceDE w:val="off"/>
        <w:autoSpaceDN w:val="off"/>
        <w:spacing w:before="160" w:after="0" w:line="200" w:lineRule="atLeast"/>
        <w:ind w:left="40" w:right="0"/>
        <w:jc w:val="both"/>
        <w:textAlignment w:val="auto"/>
        <w:rPr>
          <w:sz w:val="12"/>
        </w:rPr>
      </w:pPr>
      <w:r>
        <w:rPr>
          <w:rFonts w:ascii="宋体" w:hAnsi="宋体" w:cs="宋体" w:eastAsia="宋体"/>
          <w:sz w:val="12"/>
          <w:color w:val="000000"/>
          <w:u w:val="single"/>
          <w:b w:val="on"/>
          <w:i w:val="off"/>
        </w:rPr>
        <w:t xml:space="preserve">                       第六章 影响敏感性的状况                  107  </w:t>
      </w:r>
    </w:p>
    <w:p>
      <w:pPr>
        <w:wordWrap w:val="on"/>
        <w:autoSpaceDE w:val="off"/>
        <w:autoSpaceDN w:val="off"/>
        <w:spacing w:before="240" w:after="0" w:line="260" w:lineRule="atLeast"/>
        <w:ind w:left="40" w:right="0"/>
        <w:jc w:val="both"/>
        <w:textAlignment w:val="auto"/>
        <w:rPr>
          <w:sz w:val="18"/>
        </w:rPr>
      </w:pPr>
      <w:r>
        <w:rPr>
          <w:rFonts w:ascii="宋体" w:hAnsi="宋体" w:cs="宋体" w:eastAsia="宋体"/>
          <w:sz w:val="18"/>
          <w:color w:val="000000"/>
          <w:b w:val="on"/>
          <w:i w:val="off"/>
        </w:rPr>
        <w:t>十分反常乖戾的地步。</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88900"/>
                <wp:wrapTopAndBottom/>
                <wp:docPr id="431" name="文本框 431"/>
                <a:graphic xmlns:a="http://schemas.openxmlformats.org/drawingml/2006/main">
                  <a:graphicData uri="http://schemas.microsoft.com/office/word/2010/wordprocessingShape">
                    <wps:wsp>
                      <wps:cNvSpPr txBox="true"/>
                      <wps:spPr>
                        <a:xfrm>
                          <a:off x="0" y="0"/>
                          <a:ext cx="39497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683000" cy="1739900"/>
                <wp:wrapTopAndBottom/>
                <wp:docPr id="432" name="文本框 432"/>
                <a:graphic xmlns:a="http://schemas.openxmlformats.org/drawingml/2006/main">
                  <a:graphicData uri="http://schemas.microsoft.com/office/word/2010/wordprocessingShape">
                    <wps:wsp>
                      <wps:cNvSpPr txBox="true"/>
                      <wps:spPr>
                        <a:xfrm>
                          <a:off x="0" y="0"/>
                          <a:ext cx="3683000" cy="1739900"/>
                        </a:xfrm>
                        <a:prstGeom prst="rect">
                          <a:avLst/>
                        </a:prstGeom>
                        <a:noFill/>
                        <a:ln w="6350">
                          <a:noFill/>
                        </a:ln>
                      </wps:spPr>
                      <wps:txbx>
                        <w:txbxContent>
                          <w:p>
                            <w:pPr>
                              <w:wordWrap w:val="on"/>
                              <w:autoSpaceDE w:val="off"/>
                              <w:autoSpaceDN w:val="off"/>
                              <w:spacing w:before="0" w:after="0" w:line="330" w:lineRule="atLeast"/>
                              <w:ind w:left="0" w:right="0" w:firstLine="400"/>
                              <w:jc w:val="both"/>
                              <w:textAlignment w:val="auto"/>
                              <w:rPr>
                                <w:sz w:val="18"/>
                              </w:rPr>
                            </w:pPr>
                            <w:r>
                              <w:rPr>
                                <w:rFonts w:ascii="宋体" w:hAnsi="宋体" w:cs="宋体" w:eastAsia="宋体"/>
                                <w:sz w:val="18"/>
                                <w:color w:val="000000"/>
                                <w:b w:val="on"/>
                                <w:i w:val="off"/>
                              </w:rPr>
                              <w:t>24.(19)凡癖好，在这里和在谋求收益的场合，应理解为一个 1</w:t>
                            </w:r>
                            <w:r>
                              <w:rPr>
                                <w:rFonts w:ascii="宋体" w:hAnsi="宋体" w:cs="宋体" w:eastAsia="宋体"/>
                                <w:sz w:val="18"/>
                                <w:color w:val="000000"/>
                                <w:b w:val="on"/>
                                <w:i w:val="off"/>
                              </w:rPr>
                              <w:t>人为眼前快乐而嗜好某事。收益考虑本身属于财务状况名下。显</w:t>
                            </w:r>
                            <w:r>
                              <w:rPr>
                                <w:rFonts w:ascii="宋体" w:hAnsi="宋体" w:cs="宋体" w:eastAsia="宋体"/>
                                <w:sz w:val="18"/>
                                <w:color w:val="000000"/>
                                <w:b w:val="on"/>
                                <w:i w:val="off"/>
                              </w:rPr>
                              <w:t>然，倘若一项惩罚或任何其他动因不管以什么方式使得此人无法</w:t>
                            </w:r>
                            <w:r>
                              <w:rPr>
                                <w:rFonts w:ascii="宋体" w:hAnsi="宋体" w:cs="宋体" w:eastAsia="宋体"/>
                                <w:sz w:val="18"/>
                                <w:color w:val="000000"/>
                                <w:b w:val="on"/>
                                <w:i w:val="off"/>
                              </w:rPr>
                              <w:t>继续从事这样的爱好，它就必然因此变得更令人痛苦。尽管就因果</w:t>
                            </w:r>
                            <w:r>
                              <w:rPr>
                                <w:rFonts w:ascii="宋体" w:hAnsi="宋体" w:cs="宋体" w:eastAsia="宋体"/>
                                <w:sz w:val="18"/>
                                <w:color w:val="000000"/>
                                <w:b w:val="on"/>
                                <w:i w:val="off"/>
                              </w:rPr>
                              <w:t>联系而言，癖好同取向密切相关，但不应被看成与之完全一致。一</w:t>
                            </w:r>
                            <w:r>
                              <w:rPr>
                                <w:rFonts w:ascii="宋体" w:hAnsi="宋体" w:cs="宋体" w:eastAsia="宋体"/>
                                <w:sz w:val="18"/>
                                <w:color w:val="000000"/>
                                <w:b w:val="on"/>
                                <w:i w:val="off"/>
                              </w:rPr>
                              <w:t>项娱乐或生财之道，可以是一个人倾向的对象，但始终不是他的癖</w:t>
                            </w:r>
                            <w:r>
                              <w:rPr>
                                <w:rFonts w:ascii="宋体" w:hAnsi="宋体" w:cs="宋体" w:eastAsia="宋体"/>
                                <w:sz w:val="18"/>
                                <w:color w:val="000000"/>
                                <w:b w:val="on"/>
                                <w:i w:val="off"/>
                              </w:rPr>
                              <w:t>好所在，因为他虽然心向往之，但力所不及而从未得之。这一状况</w:t>
                            </w:r>
                            <w:r>
                              <w:rPr>
                                <w:rFonts w:ascii="宋体" w:hAnsi="宋体" w:cs="宋体" w:eastAsia="宋体"/>
                                <w:sz w:val="18"/>
                                <w:color w:val="000000"/>
                                <w:b w:val="on"/>
                                <w:i w:val="off"/>
                              </w:rPr>
                              <w:t>可以大大改变任何使他恰巧与之无缘的事件的影响。</w:t>
                            </w:r>
                          </w:p>
                        </w:txbxContent>
                      </wps:txbx>
                      <wps:bodyPr wrap="square" lIns="0" rIns="0" tIns="0" bIns="0" vert="horz" anchor="t">
                        <a:spAutoFit/>
                      </wps:bodyPr>
                    </wps:wsp>
                  </a:graphicData>
                </a:graphic>
              </wp:anchor>
            </w:drawing>
          </mc:Choice>
          <mc:Fallback>
            <w:pict>
              <v:shape type="#_x0000_t202" filled="f" stroked="f" style="margin-left:0pt;margin-top:0pt;width:290pt;height:13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400"/>
                        <w:jc w:val="both"/>
                        <w:textAlignment w:val="auto"/>
                        <w:rPr>
                          <w:sz w:val="18"/>
                        </w:rPr>
                      </w:pPr>
                      <w:r>
                        <w:rPr>
                          <w:rFonts w:ascii="宋体" w:hAnsi="宋体" w:cs="宋体" w:eastAsia="宋体"/>
                          <w:sz w:val="18"/>
                          <w:color w:val="000000"/>
                          <w:b w:val="on"/>
                          <w:i w:val="off"/>
                        </w:rPr>
                        <w:t>24.(19)凡癖好，在这里和在谋求收益的场合，应理解为一个 1</w:t>
                      </w:r>
                      <w:r>
                        <w:rPr>
                          <w:rFonts w:ascii="宋体" w:hAnsi="宋体" w:cs="宋体" w:eastAsia="宋体"/>
                          <w:sz w:val="18"/>
                          <w:color w:val="000000"/>
                          <w:b w:val="on"/>
                          <w:i w:val="off"/>
                        </w:rPr>
                        <w:t>人为眼前快乐而嗜好某事。收益考虑本身属于财务状况名下。显</w:t>
                      </w:r>
                      <w:r>
                        <w:rPr>
                          <w:rFonts w:ascii="宋体" w:hAnsi="宋体" w:cs="宋体" w:eastAsia="宋体"/>
                          <w:sz w:val="18"/>
                          <w:color w:val="000000"/>
                          <w:b w:val="on"/>
                          <w:i w:val="off"/>
                        </w:rPr>
                        <w:t>然，倘若一项惩罚或任何其他动因不管以什么方式使得此人无法</w:t>
                      </w:r>
                      <w:r>
                        <w:rPr>
                          <w:rFonts w:ascii="宋体" w:hAnsi="宋体" w:cs="宋体" w:eastAsia="宋体"/>
                          <w:sz w:val="18"/>
                          <w:color w:val="000000"/>
                          <w:b w:val="on"/>
                          <w:i w:val="off"/>
                        </w:rPr>
                        <w:t>继续从事这样的爱好，它就必然因此变得更令人痛苦。尽管就因果</w:t>
                      </w:r>
                      <w:r>
                        <w:rPr>
                          <w:rFonts w:ascii="宋体" w:hAnsi="宋体" w:cs="宋体" w:eastAsia="宋体"/>
                          <w:sz w:val="18"/>
                          <w:color w:val="000000"/>
                          <w:b w:val="on"/>
                          <w:i w:val="off"/>
                        </w:rPr>
                        <w:t>联系而言，癖好同取向密切相关，但不应被看成与之完全一致。一</w:t>
                      </w:r>
                      <w:r>
                        <w:rPr>
                          <w:rFonts w:ascii="宋体" w:hAnsi="宋体" w:cs="宋体" w:eastAsia="宋体"/>
                          <w:sz w:val="18"/>
                          <w:color w:val="000000"/>
                          <w:b w:val="on"/>
                          <w:i w:val="off"/>
                        </w:rPr>
                        <w:t>项娱乐或生财之道，可以是一个人倾向的对象，但始终不是他的癖</w:t>
                      </w:r>
                      <w:r>
                        <w:rPr>
                          <w:rFonts w:ascii="宋体" w:hAnsi="宋体" w:cs="宋体" w:eastAsia="宋体"/>
                          <w:sz w:val="18"/>
                          <w:color w:val="000000"/>
                          <w:b w:val="on"/>
                          <w:i w:val="off"/>
                        </w:rPr>
                        <w:t>好所在，因为他虽然心向往之，但力所不及而从未得之。这一状况</w:t>
                      </w:r>
                      <w:r>
                        <w:rPr>
                          <w:rFonts w:ascii="宋体" w:hAnsi="宋体" w:cs="宋体" w:eastAsia="宋体"/>
                          <w:sz w:val="18"/>
                          <w:color w:val="000000"/>
                          <w:b w:val="on"/>
                          <w:i w:val="off"/>
                        </w:rPr>
                        <w:t>可以大大改变任何使他恰巧与之无缘的事件的影响。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3632200</wp:posOffset>
                </wp:positionH>
                <wp:positionV relativeFrom="paragraph">
                  <wp:posOffset>88900</wp:posOffset>
                </wp:positionV>
                <wp:extent cx="317500" cy="88900"/>
                <wp:wrapTopAndBottom/>
                <wp:docPr id="433" name="文本框 433"/>
                <a:graphic xmlns:a="http://schemas.openxmlformats.org/drawingml/2006/main">
                  <a:graphicData uri="http://schemas.microsoft.com/office/word/2010/wordprocessingShape">
                    <wps:wsp>
                      <wps:cNvSpPr txBox="true"/>
                      <wps:spPr>
                        <a:xfrm>
                          <a:off x="0" y="0"/>
                          <a:ext cx="317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9.癖好</w:t>
                            </w:r>
                          </w:p>
                        </w:txbxContent>
                      </wps:txbx>
                      <wps:bodyPr wrap="square" lIns="0" rIns="0" tIns="0" bIns="0" vert="horz" anchor="t">
                        <a:spAutoFit/>
                      </wps:bodyPr>
                    </wps:wsp>
                  </a:graphicData>
                </a:graphic>
              </wp:anchor>
            </w:drawing>
          </mc:Choice>
          <mc:Fallback>
            <w:pict>
              <v:shape type="#_x0000_t202" filled="f" stroked="f" style="margin-left:286pt;margin-top:7pt;width:2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9.癖好</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304800"/>
                <wp:wrapTopAndBottom/>
                <wp:docPr id="434" name="文本框 434"/>
                <a:graphic xmlns:a="http://schemas.openxmlformats.org/drawingml/2006/main">
                  <a:graphicData uri="http://schemas.microsoft.com/office/word/2010/wordprocessingShape">
                    <wps:wsp>
                      <wps:cNvSpPr txBox="true"/>
                      <wps:spPr>
                        <a:xfrm>
                          <a:off x="0" y="0"/>
                          <a:ext cx="40132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619500" cy="3238500"/>
                <wp:wrapTopAndBottom/>
                <wp:docPr id="435" name="文本框 435"/>
                <a:graphic xmlns:a="http://schemas.openxmlformats.org/drawingml/2006/main">
                  <a:graphicData uri="http://schemas.microsoft.com/office/word/2010/wordprocessingShape">
                    <wps:wsp>
                      <wps:cNvSpPr txBox="true"/>
                      <wps:spPr>
                        <a:xfrm>
                          <a:off x="0" y="0"/>
                          <a:ext cx="3619500" cy="3238500"/>
                        </a:xfrm>
                        <a:prstGeom prst="rect">
                          <a:avLst/>
                        </a:prstGeom>
                        <a:noFill/>
                        <a:ln w="6350">
                          <a:noFill/>
                        </a:ln>
                      </wps:spPr>
                      <wps:txbx>
                        <w:txbxContent>
                          <w:p>
                            <w:pPr>
                              <w:wordWrap w:val="on"/>
                              <w:autoSpaceDE w:val="off"/>
                              <w:autoSpaceDN w:val="off"/>
                              <w:spacing w:before="0" w:after="0" w:line="327" w:lineRule="atLeast"/>
                              <w:ind w:left="0" w:right="0" w:firstLine="400"/>
                              <w:jc w:val="both"/>
                              <w:textAlignment w:val="auto"/>
                              <w:rPr>
                                <w:sz w:val="18"/>
                              </w:rPr>
                            </w:pPr>
                            <w:r>
                              <w:rPr>
                                <w:rFonts w:ascii="宋体" w:hAnsi="宋体" w:cs="宋体" w:eastAsia="宋体"/>
                                <w:sz w:val="18"/>
                                <w:color w:val="000000"/>
                                <w:b w:val="on"/>
                                <w:i w:val="off"/>
                              </w:rPr>
                              <w:t>25.(20)我用财务状况这一名目，是要展示一个人的手段与其</w:t>
                            </w:r>
                            <w:r>
                              <w:rPr>
                                <w:rFonts w:ascii="宋体" w:hAnsi="宋体" w:cs="宋体" w:eastAsia="宋体"/>
                                <w:sz w:val="18"/>
                                <w:color w:val="000000"/>
                                <w:b w:val="on"/>
                                <w:i w:val="off"/>
                              </w:rPr>
                              <w:t>需求的比例关系，即其每一种手段的总和与其每一种需求的总和</w:t>
                            </w:r>
                            <w:r>
                              <w:rPr>
                                <w:rFonts w:ascii="宋体" w:hAnsi="宋体" w:cs="宋体" w:eastAsia="宋体"/>
                                <w:sz w:val="18"/>
                                <w:color w:val="000000"/>
                                <w:b w:val="on"/>
                                <w:i w:val="off"/>
                              </w:rPr>
                              <w:t>的比例关系。一个人的手段取决于三种状况：其财产、劳动收益和</w:t>
                            </w:r>
                            <w:r>
                              <w:rPr>
                                <w:rFonts w:ascii="宋体" w:hAnsi="宋体" w:cs="宋体" w:eastAsia="宋体"/>
                                <w:sz w:val="18"/>
                                <w:color w:val="000000"/>
                                <w:b w:val="on"/>
                                <w:i w:val="off"/>
                              </w:rPr>
                              <w:t>门路。他的需求则似乎取决于四种状况：其花费习惯、负担、即时的</w:t>
                            </w:r>
                            <w:r>
                              <w:rPr>
                                <w:rFonts w:ascii="宋体" w:hAnsi="宋体" w:cs="宋体" w:eastAsia="宋体"/>
                                <w:sz w:val="18"/>
                                <w:color w:val="000000"/>
                                <w:b w:val="on"/>
                                <w:i w:val="off"/>
                              </w:rPr>
                              <w:t>偶然需求和期望大小。一个人的财产应理解为他存有的、不以其劳</w:t>
                            </w:r>
                            <w:r>
                              <w:rPr>
                                <w:rFonts w:ascii="宋体" w:hAnsi="宋体" w:cs="宋体" w:eastAsia="宋体"/>
                                <w:sz w:val="18"/>
                                <w:color w:val="000000"/>
                                <w:b w:val="on"/>
                                <w:i w:val="off"/>
                              </w:rPr>
                              <w:t>动为转移的任何财物。他的劳动收益应理解为正在增长的收益。至</w:t>
                            </w:r>
                            <w:r>
                              <w:rPr>
                                <w:rFonts w:ascii="宋体" w:hAnsi="宋体" w:cs="宋体" w:eastAsia="宋体"/>
                                <w:sz w:val="18"/>
                                <w:color w:val="000000"/>
                                <w:b w:val="on"/>
                                <w:i w:val="off"/>
                              </w:rPr>
                              <w:t>于劳动，可以主要是体力的，也可以主要是脑力的，还可以是两者</w:t>
                            </w:r>
                            <w:r>
                              <w:rPr>
                                <w:rFonts w:ascii="宋体" w:hAnsi="宋体" w:cs="宋体" w:eastAsia="宋体"/>
                                <w:sz w:val="18"/>
                                <w:color w:val="000000"/>
                                <w:b w:val="on"/>
                                <w:i w:val="off"/>
                              </w:rPr>
                              <w:t>兼而不分的；也不管它是以什么方式、以什么为对象来进行，只要</w:t>
                            </w:r>
                            <w:r>
                              <w:rPr>
                                <w:rFonts w:ascii="宋体" w:hAnsi="宋体" w:cs="宋体" w:eastAsia="宋体"/>
                                <w:sz w:val="18"/>
                                <w:color w:val="000000"/>
                                <w:b w:val="on"/>
                                <w:i w:val="off"/>
                              </w:rPr>
                              <w:t>产生收益就行。一个人的门路，应理解为他以某种方式从任何人那</w:t>
                            </w:r>
                            <w:r>
                              <w:rPr>
                                <w:rFonts w:ascii="宋体" w:hAnsi="宋体" w:cs="宋体" w:eastAsia="宋体"/>
                                <w:sz w:val="18"/>
                                <w:color w:val="000000"/>
                                <w:b w:val="on"/>
                                <w:i w:val="off"/>
                              </w:rPr>
                              <w:t>里得到的金钱或任何别种援助，他有理由期望这些人(例如他的父</w:t>
                            </w:r>
                            <w:r>
                              <w:rPr>
                                <w:rFonts w:ascii="宋体" w:hAnsi="宋体" w:cs="宋体" w:eastAsia="宋体"/>
                                <w:sz w:val="18"/>
                                <w:color w:val="000000"/>
                                <w:b w:val="on"/>
                                <w:i w:val="off"/>
                              </w:rPr>
                              <w:t>母、恩主或亲戚)会出于无论何种原因、以无论何等份额来无偿地</w:t>
                            </w:r>
                            <w:r>
                              <w:rPr>
                                <w:rFonts w:ascii="宋体" w:hAnsi="宋体" w:cs="宋体" w:eastAsia="宋体"/>
                                <w:sz w:val="18"/>
                                <w:color w:val="000000"/>
                                <w:b w:val="on"/>
                                <w:i w:val="off"/>
                              </w:rPr>
                              <w:t>帮助他维持。似乎很明显，一个人除了这些，不可能有其他手段。他</w:t>
                            </w:r>
                            <w:r>
                              <w:rPr>
                                <w:rFonts w:ascii="宋体" w:hAnsi="宋体" w:cs="宋体" w:eastAsia="宋体"/>
                                <w:sz w:val="18"/>
                                <w:color w:val="000000"/>
                                <w:b w:val="on"/>
                                <w:i w:val="off"/>
                              </w:rPr>
                              <w:t>所用的，必定是他自己的或来自别人的；如果来自别人，那就要么</w:t>
                            </w:r>
                            <w:r>
                              <w:rPr>
                                <w:rFonts w:ascii="宋体" w:hAnsi="宋体" w:cs="宋体" w:eastAsia="宋体"/>
                                <w:sz w:val="18"/>
                                <w:color w:val="000000"/>
                                <w:b w:val="on"/>
                                <w:i w:val="off"/>
                              </w:rPr>
                              <w:t>是无偿的，要么是有偿的。至于花费习惯，众所周知，一个人的欲望</w:t>
                            </w:r>
                            <w:r>
                              <w:rPr>
                                <w:rFonts w:ascii="宋体" w:hAnsi="宋体" w:cs="宋体" w:eastAsia="宋体"/>
                                <w:sz w:val="18"/>
                                <w:color w:val="000000"/>
                                <w:b w:val="on"/>
                                <w:i w:val="off"/>
                              </w:rPr>
                              <w:t>很大程度上由其习惯支配。许多情况下，除非先予满足，欲望(也因</w:t>
                            </w:r>
                          </w:p>
                        </w:txbxContent>
                      </wps:txbx>
                      <wps:bodyPr wrap="square" lIns="0" rIns="0" tIns="0" bIns="0" vert="horz" anchor="t">
                        <a:spAutoFit/>
                      </wps:bodyPr>
                    </wps:wsp>
                  </a:graphicData>
                </a:graphic>
              </wp:anchor>
            </w:drawing>
          </mc:Choice>
          <mc:Fallback>
            <w:pict>
              <v:shape type="#_x0000_t202" filled="f" stroked="f" style="margin-left:0pt;margin-top:0pt;width:285pt;height:2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400"/>
                        <w:jc w:val="both"/>
                        <w:textAlignment w:val="auto"/>
                        <w:rPr>
                          <w:sz w:val="18"/>
                        </w:rPr>
                      </w:pPr>
                      <w:r>
                        <w:rPr>
                          <w:rFonts w:ascii="宋体" w:hAnsi="宋体" w:cs="宋体" w:eastAsia="宋体"/>
                          <w:sz w:val="18"/>
                          <w:color w:val="000000"/>
                          <w:b w:val="on"/>
                          <w:i w:val="off"/>
                        </w:rPr>
                        <w:t>25.(20)我用财务状况这一名目，是要展示一个人的手段与其</w:t>
                      </w:r>
                      <w:r>
                        <w:rPr>
                          <w:rFonts w:ascii="宋体" w:hAnsi="宋体" w:cs="宋体" w:eastAsia="宋体"/>
                          <w:sz w:val="18"/>
                          <w:color w:val="000000"/>
                          <w:b w:val="on"/>
                          <w:i w:val="off"/>
                        </w:rPr>
                        <w:t>需求的比例关系，即其每一种手段的总和与其每一种需求的总和</w:t>
                      </w:r>
                      <w:r>
                        <w:rPr>
                          <w:rFonts w:ascii="宋体" w:hAnsi="宋体" w:cs="宋体" w:eastAsia="宋体"/>
                          <w:sz w:val="18"/>
                          <w:color w:val="000000"/>
                          <w:b w:val="on"/>
                          <w:i w:val="off"/>
                        </w:rPr>
                        <w:t>的比例关系。一个人的手段取决于三种状况：其财产、劳动收益和</w:t>
                      </w:r>
                      <w:r>
                        <w:rPr>
                          <w:rFonts w:ascii="宋体" w:hAnsi="宋体" w:cs="宋体" w:eastAsia="宋体"/>
                          <w:sz w:val="18"/>
                          <w:color w:val="000000"/>
                          <w:b w:val="on"/>
                          <w:i w:val="off"/>
                        </w:rPr>
                        <w:t>门路。他的需求则似乎取决于四种状况：其花费习惯、负担、即时的</w:t>
                      </w:r>
                      <w:r>
                        <w:rPr>
                          <w:rFonts w:ascii="宋体" w:hAnsi="宋体" w:cs="宋体" w:eastAsia="宋体"/>
                          <w:sz w:val="18"/>
                          <w:color w:val="000000"/>
                          <w:b w:val="on"/>
                          <w:i w:val="off"/>
                        </w:rPr>
                        <w:t>偶然需求和期望大小。一个人的财产应理解为他存有的、不以其劳</w:t>
                      </w:r>
                      <w:r>
                        <w:rPr>
                          <w:rFonts w:ascii="宋体" w:hAnsi="宋体" w:cs="宋体" w:eastAsia="宋体"/>
                          <w:sz w:val="18"/>
                          <w:color w:val="000000"/>
                          <w:b w:val="on"/>
                          <w:i w:val="off"/>
                        </w:rPr>
                        <w:t>动为转移的任何财物。他的劳动收益应理解为正在增长的收益。至</w:t>
                      </w:r>
                      <w:r>
                        <w:rPr>
                          <w:rFonts w:ascii="宋体" w:hAnsi="宋体" w:cs="宋体" w:eastAsia="宋体"/>
                          <w:sz w:val="18"/>
                          <w:color w:val="000000"/>
                          <w:b w:val="on"/>
                          <w:i w:val="off"/>
                        </w:rPr>
                        <w:t>于劳动，可以主要是体力的，也可以主要是脑力的，还可以是两者</w:t>
                      </w:r>
                      <w:r>
                        <w:rPr>
                          <w:rFonts w:ascii="宋体" w:hAnsi="宋体" w:cs="宋体" w:eastAsia="宋体"/>
                          <w:sz w:val="18"/>
                          <w:color w:val="000000"/>
                          <w:b w:val="on"/>
                          <w:i w:val="off"/>
                        </w:rPr>
                        <w:t>兼而不分的；也不管它是以什么方式、以什么为对象来进行，只要</w:t>
                      </w:r>
                      <w:r>
                        <w:rPr>
                          <w:rFonts w:ascii="宋体" w:hAnsi="宋体" w:cs="宋体" w:eastAsia="宋体"/>
                          <w:sz w:val="18"/>
                          <w:color w:val="000000"/>
                          <w:b w:val="on"/>
                          <w:i w:val="off"/>
                        </w:rPr>
                        <w:t>产生收益就行。一个人的门路，应理解为他以某种方式从任何人那</w:t>
                      </w:r>
                      <w:r>
                        <w:rPr>
                          <w:rFonts w:ascii="宋体" w:hAnsi="宋体" w:cs="宋体" w:eastAsia="宋体"/>
                          <w:sz w:val="18"/>
                          <w:color w:val="000000"/>
                          <w:b w:val="on"/>
                          <w:i w:val="off"/>
                        </w:rPr>
                        <w:t>里得到的金钱或任何别种援助，他有理由期望这些人(例如他的父</w:t>
                      </w:r>
                      <w:r>
                        <w:rPr>
                          <w:rFonts w:ascii="宋体" w:hAnsi="宋体" w:cs="宋体" w:eastAsia="宋体"/>
                          <w:sz w:val="18"/>
                          <w:color w:val="000000"/>
                          <w:b w:val="on"/>
                          <w:i w:val="off"/>
                        </w:rPr>
                        <w:t>母、恩主或亲戚)会出于无论何种原因、以无论何等份额来无偿地</w:t>
                      </w:r>
                      <w:r>
                        <w:rPr>
                          <w:rFonts w:ascii="宋体" w:hAnsi="宋体" w:cs="宋体" w:eastAsia="宋体"/>
                          <w:sz w:val="18"/>
                          <w:color w:val="000000"/>
                          <w:b w:val="on"/>
                          <w:i w:val="off"/>
                        </w:rPr>
                        <w:t>帮助他维持。似乎很明显，一个人除了这些，不可能有其他手段。他</w:t>
                      </w:r>
                      <w:r>
                        <w:rPr>
                          <w:rFonts w:ascii="宋体" w:hAnsi="宋体" w:cs="宋体" w:eastAsia="宋体"/>
                          <w:sz w:val="18"/>
                          <w:color w:val="000000"/>
                          <w:b w:val="on"/>
                          <w:i w:val="off"/>
                        </w:rPr>
                        <w:t>所用的，必定是他自己的或来自别人的；如果来自别人，那就要么</w:t>
                      </w:r>
                      <w:r>
                        <w:rPr>
                          <w:rFonts w:ascii="宋体" w:hAnsi="宋体" w:cs="宋体" w:eastAsia="宋体"/>
                          <w:sz w:val="18"/>
                          <w:color w:val="000000"/>
                          <w:b w:val="on"/>
                          <w:i w:val="off"/>
                        </w:rPr>
                        <w:t>是无偿的，要么是有偿的。至于花费习惯，众所周知，一个人的欲望</w:t>
                      </w:r>
                      <w:r>
                        <w:rPr>
                          <w:rFonts w:ascii="宋体" w:hAnsi="宋体" w:cs="宋体" w:eastAsia="宋体"/>
                          <w:sz w:val="18"/>
                          <w:color w:val="000000"/>
                          <w:b w:val="on"/>
                          <w:i w:val="off"/>
                        </w:rPr>
                        <w:t>很大程度上由其习惯支配。许多情况下，除非先予满足，欲望(也因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3632200</wp:posOffset>
                </wp:positionH>
                <wp:positionV relativeFrom="paragraph">
                  <wp:posOffset>25400</wp:posOffset>
                </wp:positionV>
                <wp:extent cx="381000" cy="127000"/>
                <wp:wrapTopAndBottom/>
                <wp:docPr id="436" name="文本框 436"/>
                <a:graphic xmlns:a="http://schemas.openxmlformats.org/drawingml/2006/main">
                  <a:graphicData uri="http://schemas.microsoft.com/office/word/2010/wordprocessingShape">
                    <wps:wsp>
                      <wps:cNvSpPr txBox="true"/>
                      <wps:spPr>
                        <a:xfrm>
                          <a:off x="0" y="0"/>
                          <a:ext cx="381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20. 财务</w:t>
                            </w:r>
                          </w:p>
                        </w:txbxContent>
                      </wps:txbx>
                      <wps:bodyPr wrap="square" lIns="0" rIns="0" tIns="0" bIns="0" vert="horz" anchor="t">
                        <a:spAutoFit/>
                      </wps:bodyPr>
                    </wps:wsp>
                  </a:graphicData>
                </a:graphic>
              </wp:anchor>
            </w:drawing>
          </mc:Choice>
          <mc:Fallback>
            <w:pict>
              <v:shape type="#_x0000_t202" filled="f" stroked="f" style="margin-left:286pt;margin-top:2pt;width:3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20. 财务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3632200</wp:posOffset>
                </wp:positionH>
                <wp:positionV relativeFrom="paragraph">
                  <wp:posOffset>165100</wp:posOffset>
                </wp:positionV>
                <wp:extent cx="215900" cy="127000"/>
                <wp:wrapTopAndBottom/>
                <wp:docPr id="437" name="文本框 437"/>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状况</w:t>
                            </w:r>
                          </w:p>
                        </w:txbxContent>
                      </wps:txbx>
                      <wps:bodyPr wrap="square" lIns="0" rIns="0" tIns="0" bIns="0" vert="horz" anchor="t">
                        <a:spAutoFit/>
                      </wps:bodyPr>
                    </wps:wsp>
                  </a:graphicData>
                </a:graphic>
              </wp:anchor>
            </w:drawing>
          </mc:Choice>
          <mc:Fallback>
            <w:pict>
              <v:shape type="#_x0000_t202" filled="f" stroked="f" style="margin-left:286pt;margin-top:13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状况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3632200</wp:posOffset>
                </wp:positionH>
                <wp:positionV relativeFrom="paragraph">
                  <wp:posOffset>304800</wp:posOffset>
                </wp:positionV>
                <wp:extent cx="114300" cy="114300"/>
                <wp:wrapTopAndBottom/>
                <wp:docPr id="438" name="文本框 438"/>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59</w:t>
                            </w:r>
                          </w:p>
                        </w:txbxContent>
                      </wps:txbx>
                      <wps:bodyPr wrap="square" lIns="0" rIns="0" tIns="0" bIns="0" vert="horz" anchor="t">
                        <a:spAutoFit/>
                      </wps:bodyPr>
                    </wps:wsp>
                  </a:graphicData>
                </a:graphic>
              </wp:anchor>
            </w:drawing>
          </mc:Choice>
          <mc:Fallback>
            <w:pict>
              <v:shape type="#_x0000_t202" filled="f" stroked="f" style="margin-left:286pt;margin-top:24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59</w:t>
                      </w:r>
                    </w:p>
                  </w:txbxContent>
                </v:textbox>
              </v:shape>
            </w:pict>
          </mc:Fallback>
        </mc:AlternateContent>
      </w:r>
      <w:r>
        <w:br w:type="page"/>
      </w:r>
    </w:p>
    <w:p>
      <w:pPr>
        <w:wordWrap w:val="on"/>
        <w:autoSpaceDE w:val="off"/>
        <w:autoSpaceDN w:val="off"/>
        <w:spacing w:before="180" w:after="0" w:line="160" w:lineRule="atLeast"/>
        <w:ind w:left="820" w:right="0"/>
        <w:jc w:val="both"/>
        <w:textAlignment w:val="auto"/>
        <w:rPr>
          <w:sz w:val="11"/>
        </w:rPr>
      </w:pPr>
      <w:r>
        <w:rPr>
          <w:rFonts w:ascii="宋体" w:hAnsi="宋体" w:cs="宋体" w:eastAsia="宋体"/>
          <w:sz w:val="11"/>
          <w:color w:val="000000"/>
          <w:u w:val="single"/>
          <w:b w:val="off"/>
          <w:i w:val="off"/>
        </w:rPr>
        <w:t xml:space="preserve">  108                     道德与立法原理导论                          </w:t>
      </w:r>
    </w:p>
    <w:p>
      <w:pPr>
        <w:wordWrap w:val="on"/>
        <w:autoSpaceDE w:val="off"/>
        <w:autoSpaceDN w:val="off"/>
        <w:spacing w:before="180" w:after="0" w:line="322" w:lineRule="atLeast"/>
        <w:ind w:left="560" w:right="0" w:firstLine="260"/>
        <w:jc w:val="both"/>
        <w:textAlignment w:val="auto"/>
        <w:rPr>
          <w:sz w:val="18"/>
        </w:rPr>
      </w:pPr>
      <w:r>
        <w:rPr>
          <w:rFonts w:ascii="宋体" w:hAnsi="宋体" w:cs="宋体" w:eastAsia="宋体"/>
          <w:sz w:val="18"/>
          <w:color w:val="000000"/>
          <w:b w:val="off"/>
          <w:i w:val="off"/>
        </w:rPr>
        <w:t>此与之相连的匮乏之苦⑥)甚至根本不会消减。一个人的负担，应</w:t>
      </w:r>
      <w:r>
        <w:rPr>
          <w:rFonts w:ascii="宋体" w:hAnsi="宋体" w:cs="宋体" w:eastAsia="宋体"/>
          <w:sz w:val="18"/>
          <w:color w:val="000000"/>
          <w:b w:val="off"/>
          <w:i w:val="off"/>
        </w:rPr>
        <w:t>理解为他有理由认为自己必须花费的、用以支持别人的开支，这些</w:t>
      </w:r>
      <w:r>
        <w:rPr>
          <w:rFonts w:ascii="宋体" w:hAnsi="宋体" w:cs="宋体" w:eastAsia="宋体"/>
          <w:sz w:val="18"/>
          <w:color w:val="000000"/>
          <w:b w:val="off"/>
          <w:i w:val="off"/>
        </w:rPr>
        <w:t>人(例如孩童、穷亲戚、年老体弱的家仆以及任何别的依附者)依据</w:t>
      </w:r>
      <w:r>
        <w:rPr>
          <w:rFonts w:ascii="宋体" w:hAnsi="宋体" w:cs="宋体" w:eastAsia="宋体"/>
          <w:sz w:val="18"/>
          <w:color w:val="000000"/>
          <w:b w:val="off"/>
          <w:i w:val="off"/>
        </w:rPr>
        <w:t>法律或习俗，有权利指望他提供援助。至于即时的偶然需求，显然</w:t>
      </w:r>
      <w:r>
        <w:rPr>
          <w:rFonts w:ascii="宋体" w:hAnsi="宋体" w:cs="宋体" w:eastAsia="宋体"/>
          <w:sz w:val="18"/>
          <w:color w:val="000000"/>
          <w:b w:val="off"/>
          <w:i w:val="off"/>
        </w:rPr>
        <w:t>有这样的时候：对一个人来说，一笔既定的金额会比同样的金额在</w:t>
      </w:r>
      <w:r>
        <w:rPr>
          <w:rFonts w:ascii="宋体" w:hAnsi="宋体" w:cs="宋体" w:eastAsia="宋体"/>
          <w:sz w:val="18"/>
          <w:color w:val="000000"/>
          <w:b w:val="off"/>
          <w:i w:val="off"/>
        </w:rPr>
        <w:t>另一个时候有大得不可估量的意义，例如他在紧急情况下需要特</w:t>
      </w:r>
      <w:r>
        <w:rPr>
          <w:rFonts w:ascii="宋体" w:hAnsi="宋体" w:cs="宋体" w:eastAsia="宋体"/>
          <w:sz w:val="18"/>
          <w:color w:val="000000"/>
          <w:b w:val="off"/>
          <w:i w:val="off"/>
        </w:rPr>
        <w:t>别的医疗帮助，或需要有钱打一场决定自己命运的官司，或已在遥</w:t>
      </w:r>
      <w:r>
        <w:rPr>
          <w:rFonts w:ascii="宋体" w:hAnsi="宋体" w:cs="宋体" w:eastAsia="宋体"/>
          <w:sz w:val="18"/>
          <w:color w:val="000000"/>
          <w:b w:val="off"/>
          <w:i w:val="off"/>
        </w:rPr>
        <w:t>远的异国他乡谋到现成的生计，需要有钱支付旅费。在诸如此类情</w:t>
      </w:r>
      <w:r>
        <w:rPr>
          <w:rFonts w:ascii="宋体" w:hAnsi="宋体" w:cs="宋体" w:eastAsia="宋体"/>
          <w:sz w:val="18"/>
          <w:color w:val="000000"/>
          <w:b w:val="off"/>
          <w:i w:val="off"/>
        </w:rPr>
        <w:t>况下，金钱方面的任何一点好运或厄运，其影响可能和在任何别种</w:t>
      </w:r>
      <w:r>
        <w:rPr>
          <w:rFonts w:ascii="宋体" w:hAnsi="宋体" w:cs="宋体" w:eastAsia="宋体"/>
          <w:sz w:val="18"/>
          <w:color w:val="000000"/>
          <w:b w:val="off"/>
          <w:i w:val="off"/>
        </w:rPr>
        <w:t>情况下大不一样。关于期望大小，可说的是当一个人期望获取或保</w:t>
      </w:r>
      <w:r>
        <w:rPr>
          <w:rFonts w:ascii="宋体" w:hAnsi="宋体" w:cs="宋体" w:eastAsia="宋体"/>
          <w:sz w:val="18"/>
          <w:color w:val="000000"/>
          <w:b w:val="off"/>
          <w:i w:val="off"/>
        </w:rPr>
        <w:t>持另一个人不期望的东西时，不拥有此物这一点对前者的影响显</w:t>
      </w:r>
      <w:r>
        <w:rPr>
          <w:rFonts w:ascii="宋体" w:hAnsi="宋体" w:cs="宋体" w:eastAsia="宋体"/>
          <w:sz w:val="18"/>
          <w:color w:val="000000"/>
          <w:b w:val="off"/>
          <w:i w:val="off"/>
        </w:rPr>
        <w:t>60 然大不同于它对后者的影响；的确，后者通常根本不会受其影响。</w:t>
      </w:r>
    </w:p>
    <w:p>
      <w:pPr>
        <w:wordWrap w:val="on"/>
        <w:autoSpaceDE w:val="off"/>
        <w:autoSpaceDN w:val="off"/>
        <w:spacing w:before="20" w:after="0" w:line="332" w:lineRule="atLeast"/>
        <w:ind w:left="20" w:right="0"/>
        <w:jc w:val="both"/>
        <w:textAlignment w:val="auto"/>
        <w:rPr>
          <w:sz w:val="24"/>
        </w:rPr>
      </w:pPr>
      <w:r>
        <w:rPr>
          <w:rFonts w:ascii="宋体" w:hAnsi="宋体" w:cs="宋体" w:eastAsia="宋体"/>
          <w:sz w:val="18"/>
          <w:color w:val="000000"/>
          <w:b w:val="off"/>
          <w:i w:val="off"/>
        </w:rPr>
        <w:t>21.同情性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26.(21)在同情性联系名下，我要显示这样一些人的特性和品</w:t>
      </w:r>
      <w:r>
        <w:rPr>
          <w:rFonts w:ascii="宋体" w:hAnsi="宋体" w:cs="宋体" w:eastAsia="宋体"/>
          <w:sz w:val="18"/>
          <w:color w:val="000000"/>
          <w:b w:val="off"/>
          <w:i w:val="off"/>
        </w:rPr>
        <w:t>联系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貌：他们的福利是某人非常关心的，以至他为其乐而乐，为其苦而</w:t>
      </w:r>
      <w:r>
        <w:rPr>
          <w:rFonts w:ascii="宋体" w:hAnsi="宋体" w:cs="宋体" w:eastAsia="宋体"/>
          <w:sz w:val="18"/>
          <w:color w:val="000000"/>
          <w:b w:val="off"/>
          <w:i w:val="off"/>
        </w:rPr>
        <w:t>苦，例如他的妻儿、父母、近亲和挚友。这一类人显然大都包括两种</w:t>
      </w:r>
      <w:r>
        <w:rPr>
          <w:rFonts w:ascii="宋体" w:hAnsi="宋体" w:cs="宋体" w:eastAsia="宋体"/>
          <w:sz w:val="18"/>
          <w:color w:val="000000"/>
          <w:b w:val="off"/>
          <w:i w:val="off"/>
        </w:rPr>
        <w:t>影响到他的财务状况的人，一种是他可能期望由其财力得到资助</w:t>
      </w:r>
      <w:r>
        <w:rPr>
          <w:rFonts w:ascii="宋体" w:hAnsi="宋体" w:cs="宋体" w:eastAsia="宋体"/>
          <w:sz w:val="18"/>
          <w:color w:val="000000"/>
          <w:b w:val="off"/>
          <w:i w:val="off"/>
        </w:rPr>
        <w:t>的人，另一种是对他有需求、使他因此承受负担的人。但很明显，除</w:t>
      </w:r>
      <w:r>
        <w:rPr>
          <w:rFonts w:ascii="宋体" w:hAnsi="宋体" w:cs="宋体" w:eastAsia="宋体"/>
          <w:sz w:val="18"/>
          <w:color w:val="000000"/>
          <w:b w:val="off"/>
          <w:i w:val="off"/>
        </w:rPr>
        <w:t>了这些，还大可包括别种同他没有此类金钱联系的人，而且即使就</w:t>
      </w:r>
      <w:r>
        <w:rPr>
          <w:rFonts w:ascii="宋体" w:hAnsi="宋体" w:cs="宋体" w:eastAsia="宋体"/>
          <w:sz w:val="18"/>
          <w:color w:val="000000"/>
          <w:b w:val="off"/>
          <w:i w:val="off"/>
        </w:rPr>
        <w:t>这些人而言，显然金钱依附和感情交融仍是两种完全可以区分开</w:t>
      </w:r>
      <w:r>
        <w:rPr>
          <w:rFonts w:ascii="宋体" w:hAnsi="宋体" w:cs="宋体" w:eastAsia="宋体"/>
          <w:sz w:val="18"/>
          <w:color w:val="000000"/>
          <w:b w:val="off"/>
          <w:i w:val="off"/>
        </w:rPr>
        <w:t>来的状况。因此，这里谈论的联系，同它们可能对一个人的财务状</w:t>
      </w:r>
      <w:r>
        <w:rPr>
          <w:rFonts w:ascii="宋体" w:hAnsi="宋体" w:cs="宋体" w:eastAsia="宋体"/>
          <w:sz w:val="18"/>
          <w:color w:val="000000"/>
          <w:b w:val="off"/>
          <w:i w:val="off"/>
        </w:rPr>
        <w:t>况的影响无关，而是影响到动因的效能，不管是什么动因。它们趋</w:t>
      </w:r>
      <w:r>
        <w:rPr>
          <w:rFonts w:ascii="宋体" w:hAnsi="宋体" w:cs="宋体" w:eastAsia="宋体"/>
          <w:sz w:val="18"/>
          <w:color w:val="000000"/>
          <w:b w:val="off"/>
          <w:i w:val="off"/>
        </w:rPr>
        <w:t>于加强一个人总的情感，即一方面加强所有快乐原因产生的快乐，</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1244600" cy="88900"/>
                <wp:wrapTopAndBottom/>
                <wp:docPr id="439" name="文本框 439"/>
                <a:graphic xmlns:a="http://schemas.openxmlformats.org/drawingml/2006/main">
                  <a:graphicData uri="http://schemas.microsoft.com/office/word/2010/wordprocessingShape">
                    <wps:wsp>
                      <wps:cNvSpPr txBox="true"/>
                      <wps:spPr>
                        <a:xfrm>
                          <a:off x="0" y="0"/>
                          <a:ext cx="12446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1pt;margin-top:0pt;width:98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228600" cy="114300"/>
                <wp:wrapTopAndBottom/>
                <wp:docPr id="440" name="文本框 440"/>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1pt;margin-top:0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88900</wp:posOffset>
                </wp:positionV>
                <wp:extent cx="1244600" cy="38100"/>
                <wp:wrapTopAndBottom/>
                <wp:docPr id="441" name="文本框 441"/>
                <a:graphic xmlns:a="http://schemas.openxmlformats.org/drawingml/2006/main">
                  <a:graphicData uri="http://schemas.microsoft.com/office/word/2010/wordprocessingShape">
                    <wps:wsp>
                      <wps:cNvSpPr txBox="true"/>
                      <wps:spPr>
                        <a:xfrm>
                          <a:off x="0" y="0"/>
                          <a:ext cx="1244600" cy="38100"/>
                        </a:xfrm>
                        <a:prstGeom prst="rect">
                          <a:avLst/>
                        </a:prstGeom>
                        <a:noFill/>
                        <a:ln w="6350">
                          <a:noFill/>
                        </a:ln>
                      </wps:spPr>
                      <wps:txbx>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41pt;margin-top:7pt;width:98pt;height: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p>
    <w:p>
      <w:pPr>
        <w:wordWrap w:val="on"/>
        <w:autoSpaceDE w:val="off"/>
        <w:autoSpaceDN w:val="off"/>
        <w:spacing w:before="60" w:after="0" w:line="180" w:lineRule="atLeast"/>
        <w:ind w:left="1080" w:right="0"/>
        <w:jc w:val="both"/>
        <w:textAlignment w:val="auto"/>
        <w:rPr>
          <w:sz w:val="11"/>
        </w:rPr>
      </w:pPr>
      <w:r>
        <w:rPr>
          <w:rFonts w:ascii="宋体" w:hAnsi="宋体" w:cs="宋体" w:eastAsia="宋体"/>
          <w:sz w:val="11"/>
          <w:color w:val="000000"/>
          <w:b w:val="off"/>
          <w:i w:val="off"/>
        </w:rPr>
        <w:t>® 见第五章(快乐和痛苦的类型)。</w:t>
      </w:r>
      <w:r>
        <w:br w:type="page"/>
      </w:r>
    </w:p>
    <w:p>
      <w:pPr>
        <w:wordWrap w:val="on"/>
        <w:autoSpaceDE w:val="off"/>
        <w:autoSpaceDN w:val="off"/>
        <w:spacing w:before="200" w:after="0" w:line="200" w:lineRule="atLeast"/>
        <w:ind w:left="60" w:right="0"/>
        <w:jc w:val="both"/>
        <w:textAlignment w:val="auto"/>
        <w:rPr>
          <w:sz w:val="12"/>
        </w:rPr>
      </w:pPr>
      <w:r>
        <w:rPr>
          <w:rFonts w:ascii="宋体" w:hAnsi="宋体" w:cs="宋体" w:eastAsia="宋体"/>
          <w:sz w:val="12"/>
          <w:color w:val="000000"/>
          <w:u w:val="single"/>
          <w:b w:val="off"/>
          <w:i w:val="off"/>
        </w:rPr>
        <w:t xml:space="preserve">                       第六章 影响敏感性的状况                  109 </w:t>
      </w:r>
    </w:p>
    <w:p>
      <w:pPr>
        <w:wordWrap w:val="on"/>
        <w:autoSpaceDE w:val="off"/>
        <w:autoSpaceDN w:val="off"/>
        <w:spacing w:before="160" w:after="0" w:line="320" w:lineRule="atLeast"/>
        <w:ind w:left="60" w:right="720"/>
        <w:jc w:val="both"/>
        <w:textAlignment w:val="auto"/>
        <w:rPr>
          <w:sz w:val="18"/>
        </w:rPr>
      </w:pPr>
      <w:r>
        <w:rPr>
          <w:rFonts w:ascii="宋体" w:hAnsi="宋体" w:cs="宋体" w:eastAsia="宋体"/>
          <w:sz w:val="18"/>
          <w:color w:val="000000"/>
          <w:b w:val="off"/>
          <w:i w:val="off"/>
        </w:rPr>
        <w:t>另一方面加强所有痛苦原因产生的痛苦。当一个人碰到任何令人</w:t>
      </w:r>
      <w:r>
        <w:rPr>
          <w:rFonts w:ascii="宋体" w:hAnsi="宋体" w:cs="宋体" w:eastAsia="宋体"/>
          <w:sz w:val="18"/>
          <w:color w:val="000000"/>
          <w:b w:val="off"/>
          <w:i w:val="off"/>
        </w:rPr>
        <w:t>愉快的事情时，他自然首先想到此事会立刻给他自己带来的快乐，</w:t>
      </w:r>
      <w:r>
        <w:rPr>
          <w:rFonts w:ascii="宋体" w:hAnsi="宋体" w:cs="宋体" w:eastAsia="宋体"/>
          <w:sz w:val="18"/>
          <w:color w:val="000000"/>
          <w:b w:val="off"/>
          <w:i w:val="off"/>
        </w:rPr>
        <w:t>但随即(除了在几种这里不值得探究的情况下)他开始考虑他的朋</w:t>
      </w:r>
      <w:r>
        <w:rPr>
          <w:rFonts w:ascii="宋体" w:hAnsi="宋体" w:cs="宋体" w:eastAsia="宋体"/>
          <w:sz w:val="18"/>
          <w:color w:val="000000"/>
          <w:b w:val="off"/>
          <w:i w:val="off"/>
        </w:rPr>
        <w:t>友得知此事时将感到的快乐，这次要的快乐通常并非那首要快乐</w:t>
      </w:r>
      <w:r>
        <w:rPr>
          <w:rFonts w:ascii="宋体" w:hAnsi="宋体" w:cs="宋体" w:eastAsia="宋体"/>
          <w:sz w:val="18"/>
          <w:color w:val="000000"/>
          <w:b w:val="off"/>
          <w:i w:val="off"/>
        </w:rPr>
        <w:t>的普通添加物。先来的是自顾自的快乐，然后同情之乐的想像油然</w:t>
      </w:r>
      <w:r>
        <w:rPr>
          <w:rFonts w:ascii="宋体" w:hAnsi="宋体" w:cs="宋体" w:eastAsia="宋体"/>
          <w:sz w:val="18"/>
          <w:color w:val="000000"/>
          <w:b w:val="off"/>
          <w:i w:val="off"/>
        </w:rPr>
        <w:t>而生，那是你设想自己的快乐会在朋友的心中引起的，而这一想像</w:t>
      </w:r>
      <w:r>
        <w:rPr>
          <w:rFonts w:ascii="宋体" w:hAnsi="宋体" w:cs="宋体" w:eastAsia="宋体"/>
          <w:sz w:val="18"/>
          <w:color w:val="000000"/>
          <w:b w:val="off"/>
          <w:i w:val="off"/>
        </w:rPr>
        <w:t>又会在你的心中引起新的、基于他的快乐而来的同情之乐。第一项</w:t>
      </w:r>
      <w:r>
        <w:rPr>
          <w:rFonts w:ascii="宋体" w:hAnsi="宋体" w:cs="宋体" w:eastAsia="宋体"/>
          <w:sz w:val="18"/>
          <w:color w:val="000000"/>
          <w:b w:val="off"/>
          <w:i w:val="off"/>
        </w:rPr>
        <w:t>快乐出自你本人心中，有如出自一个辐射点，照亮了你的朋友的心</w:t>
      </w:r>
      <w:r>
        <w:rPr>
          <w:rFonts w:ascii="宋体" w:hAnsi="宋体" w:cs="宋体" w:eastAsia="宋体"/>
          <w:sz w:val="18"/>
          <w:color w:val="000000"/>
          <w:b w:val="off"/>
          <w:i w:val="off"/>
        </w:rPr>
        <w:t>怀，然后又从那里反射出来，以增大了的欢悦回到它的最初出发</w:t>
      </w:r>
      <w:r>
        <w:rPr>
          <w:rFonts w:ascii="宋体" w:hAnsi="宋体" w:cs="宋体" w:eastAsia="宋体"/>
          <w:sz w:val="18"/>
          <w:color w:val="000000"/>
          <w:b w:val="off"/>
          <w:i w:val="off"/>
        </w:rPr>
        <w:t>点。关于痛苦，情势亦然。①</w:t>
      </w:r>
    </w:p>
    <w:p>
      <w:pPr>
        <w:wordWrap w:val="on"/>
        <w:autoSpaceDE w:val="off"/>
        <w:autoSpaceDN w:val="off"/>
        <w:spacing w:before="20" w:after="0" w:line="320" w:lineRule="atLeast"/>
        <w:ind w:left="0" w:right="600" w:firstLine="380"/>
        <w:jc w:val="both"/>
        <w:textAlignment w:val="auto"/>
        <w:rPr>
          <w:sz w:val="18"/>
        </w:rPr>
      </w:pPr>
      <w:r>
        <w:rPr>
          <w:rFonts w:ascii="宋体" w:hAnsi="宋体" w:cs="宋体" w:eastAsia="宋体"/>
          <w:sz w:val="18"/>
          <w:color w:val="000000"/>
          <w:b w:val="off"/>
          <w:i w:val="off"/>
        </w:rPr>
        <w:t>这一作用不完全依靠感情。在近亲中间，虽然可能并无情谊，61</w:t>
      </w:r>
      <w:r>
        <w:rPr>
          <w:rFonts w:ascii="宋体" w:hAnsi="宋体" w:cs="宋体" w:eastAsia="宋体"/>
          <w:sz w:val="18"/>
          <w:color w:val="000000"/>
          <w:b w:val="off"/>
          <w:i w:val="off"/>
        </w:rPr>
        <w:t>但来源于道德约束力的快乐和痛苦会由于一类特殊的同情而迅速</w:t>
      </w:r>
      <w:r>
        <w:rPr>
          <w:rFonts w:ascii="宋体" w:hAnsi="宋体" w:cs="宋体" w:eastAsia="宋体"/>
          <w:sz w:val="18"/>
          <w:color w:val="000000"/>
          <w:b w:val="off"/>
          <w:i w:val="off"/>
        </w:rPr>
        <w:t>蔓延开来。也就是说，任何荣辱都不可能降临到一个人头上而不扩</w:t>
      </w:r>
      <w:r>
        <w:rPr>
          <w:rFonts w:ascii="宋体" w:hAnsi="宋体" w:cs="宋体" w:eastAsia="宋体"/>
          <w:sz w:val="18"/>
          <w:color w:val="000000"/>
          <w:b w:val="off"/>
          <w:i w:val="off"/>
        </w:rPr>
        <w:t>散到家族内部的一定范围。父荣子亦荣，父耻子亦耻。这种独特的、</w:t>
      </w:r>
      <w:r>
        <w:rPr>
          <w:rFonts w:ascii="宋体" w:hAnsi="宋体" w:cs="宋体" w:eastAsia="宋体"/>
          <w:sz w:val="18"/>
          <w:color w:val="000000"/>
          <w:b w:val="off"/>
          <w:i w:val="off"/>
        </w:rPr>
        <w:t>看来不合情理的状况究竟出于什么原因(亦即它同人类其余心理</w:t>
      </w:r>
      <w:r>
        <w:rPr>
          <w:rFonts w:ascii="宋体" w:hAnsi="宋体" w:cs="宋体" w:eastAsia="宋体"/>
          <w:sz w:val="18"/>
          <w:color w:val="000000"/>
          <w:b w:val="off"/>
          <w:i w:val="off"/>
        </w:rPr>
        <w:t>现象究竟有什么类似之处)，眼下无关宏旨，只要其作用无可争辩</w:t>
      </w:r>
      <w:r>
        <w:rPr>
          <w:rFonts w:ascii="宋体" w:hAnsi="宋体" w:cs="宋体" w:eastAsia="宋体"/>
          <w:sz w:val="18"/>
          <w:color w:val="000000"/>
          <w:b w:val="off"/>
          <w:i w:val="off"/>
        </w:rPr>
        <w:t>就足够了。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190500"/>
                <wp:wrapTopAndBottom/>
                <wp:docPr id="442" name="文本框 442"/>
                <a:graphic xmlns:a="http://schemas.openxmlformats.org/drawingml/2006/main">
                  <a:graphicData uri="http://schemas.microsoft.com/office/word/2010/wordprocessingShape">
                    <wps:wsp>
                      <wps:cNvSpPr txBox="true"/>
                      <wps:spPr>
                        <a:xfrm>
                          <a:off x="0" y="0"/>
                          <a:ext cx="40132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517900" cy="838200"/>
                <wp:wrapTopAndBottom/>
                <wp:docPr id="443" name="文本框 443"/>
                <a:graphic xmlns:a="http://schemas.openxmlformats.org/drawingml/2006/main">
                  <a:graphicData uri="http://schemas.microsoft.com/office/word/2010/wordprocessingShape">
                    <wps:wsp>
                      <wps:cNvSpPr txBox="true"/>
                      <wps:spPr>
                        <a:xfrm>
                          <a:off x="0" y="0"/>
                          <a:ext cx="35179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27.(22)关于厌恶性联系，并无任何非常特别的地方需要考</w:t>
                            </w:r>
                            <w:r>
                              <w:rPr>
                                <w:rFonts w:ascii="宋体" w:hAnsi="宋体" w:cs="宋体" w:eastAsia="宋体"/>
                                <w:sz w:val="18"/>
                                <w:color w:val="000000"/>
                                <w:b w:val="off"/>
                                <w:i w:val="off"/>
                              </w:rPr>
                              <w:t>察。人性中幸好没有像同情本原那种恒古的厌恶本原。并不存在经</w:t>
                            </w:r>
                            <w:r>
                              <w:rPr>
                                <w:rFonts w:ascii="宋体" w:hAnsi="宋体" w:cs="宋体" w:eastAsia="宋体"/>
                                <w:sz w:val="18"/>
                                <w:color w:val="000000"/>
                                <w:b w:val="off"/>
                                <w:i w:val="off"/>
                              </w:rPr>
                              <w:t>久不变的一类人，他们生来就天然是一个令人厌恶的对象，就如确</w:t>
                            </w:r>
                            <w:r>
                              <w:rPr>
                                <w:rFonts w:ascii="宋体" w:hAnsi="宋体" w:cs="宋体" w:eastAsia="宋体"/>
                                <w:sz w:val="18"/>
                                <w:color w:val="000000"/>
                                <w:b w:val="off"/>
                                <w:i w:val="off"/>
                              </w:rPr>
                              <w:t>有天然是相反情感的对象那样。不过，厌恶的来源太多，在人生旅</w:t>
                            </w:r>
                          </w:p>
                        </w:txbxContent>
                      </wps:txbx>
                      <wps:bodyPr wrap="square" lIns="0" rIns="0" tIns="0" bIns="0" vert="horz" anchor="t">
                        <a:spAutoFit/>
                      </wps:bodyPr>
                    </wps:wsp>
                  </a:graphicData>
                </a:graphic>
              </wp:anchor>
            </w:drawing>
          </mc:Choice>
          <mc:Fallback>
            <w:pict>
              <v:shape type="#_x0000_t202" filled="f" stroked="f" style="margin-left:0pt;margin-top:0pt;width:277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27.(22)关于厌恶性联系，并无任何非常特别的地方需要考</w:t>
                      </w:r>
                      <w:r>
                        <w:rPr>
                          <w:rFonts w:ascii="宋体" w:hAnsi="宋体" w:cs="宋体" w:eastAsia="宋体"/>
                          <w:sz w:val="18"/>
                          <w:color w:val="000000"/>
                          <w:b w:val="off"/>
                          <w:i w:val="off"/>
                        </w:rPr>
                        <w:t>察。人性中幸好没有像同情本原那种恒古的厌恶本原。并不存在经</w:t>
                      </w:r>
                      <w:r>
                        <w:rPr>
                          <w:rFonts w:ascii="宋体" w:hAnsi="宋体" w:cs="宋体" w:eastAsia="宋体"/>
                          <w:sz w:val="18"/>
                          <w:color w:val="000000"/>
                          <w:b w:val="off"/>
                          <w:i w:val="off"/>
                        </w:rPr>
                        <w:t>久不变的一类人，他们生来就天然是一个令人厌恶的对象，就如确</w:t>
                      </w:r>
                      <w:r>
                        <w:rPr>
                          <w:rFonts w:ascii="宋体" w:hAnsi="宋体" w:cs="宋体" w:eastAsia="宋体"/>
                          <w:sz w:val="18"/>
                          <w:color w:val="000000"/>
                          <w:b w:val="off"/>
                          <w:i w:val="off"/>
                        </w:rPr>
                        <w:t>有天然是相反情感的对象那样。不过，厌恶的来源太多，在人生旅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50800</wp:posOffset>
                </wp:positionV>
                <wp:extent cx="469900" cy="114300"/>
                <wp:wrapTopAndBottom/>
                <wp:docPr id="444" name="文本框 444"/>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22.厌恶性</w:t>
                            </w:r>
                          </w:p>
                        </w:txbxContent>
                      </wps:txbx>
                      <wps:bodyPr wrap="square" lIns="0" rIns="0" tIns="0" bIns="0" vert="horz" anchor="t">
                        <a:spAutoFit/>
                      </wps:bodyPr>
                    </wps:wsp>
                  </a:graphicData>
                </a:graphic>
              </wp:anchor>
            </w:drawing>
          </mc:Choice>
          <mc:Fallback>
            <w:pict>
              <v:shape type="#_x0000_t202" filled="f" stroked="f" style="margin-left:279pt;margin-top:4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22.厌恶性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190500</wp:posOffset>
                </wp:positionV>
                <wp:extent cx="215900" cy="114300"/>
                <wp:wrapTopAndBottom/>
                <wp:docPr id="445" name="文本框 445"/>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联系</w:t>
                            </w:r>
                          </w:p>
                        </w:txbxContent>
                      </wps:txbx>
                      <wps:bodyPr wrap="square" lIns="0" rIns="0" tIns="0" bIns="0" vert="horz" anchor="t">
                        <a:spAutoFit/>
                      </wps:bodyPr>
                    </wps:wsp>
                  </a:graphicData>
                </a:graphic>
              </wp:anchor>
            </w:drawing>
          </mc:Choice>
          <mc:Fallback>
            <w:pict>
              <v:shape type="#_x0000_t202" filled="f" stroked="f" style="margin-left:279pt;margin-top:15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联系</w:t>
                      </w:r>
                    </w:p>
                  </w:txbxContent>
                </v:textbox>
              </v:shape>
            </w:pict>
          </mc:Fallback>
        </mc:AlternateContent>
      </w:r>
    </w:p>
    <w:p>
      <w:pPr>
        <w:wordWrap w:val="on"/>
        <w:autoSpaceDE w:val="off"/>
        <w:autoSpaceDN w:val="off"/>
        <w:spacing w:before="120" w:after="0" w:line="200" w:lineRule="atLeast"/>
        <w:ind w:left="60" w:right="0"/>
        <w:jc w:val="both"/>
        <w:textAlignment w:val="auto"/>
        <w:rPr>
          <w:sz w:val="24"/>
        </w:rPr>
      </w:pPr>
      <w:r>
        <w:rPr>
          <w:rFonts w:ascii="宋体" w:hAnsi="宋体" w:cs="宋体" w:eastAsia="宋体"/>
          <w:sz w:val="12"/>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u w:val="single"/>
          <w:b w:val="off"/>
          <w:i w:val="off"/>
        </w:rPr>
        <w:t xml:space="preserve"> </w:t>
      </w:r>
    </w:p>
    <w:p>
      <w:pPr>
        <w:wordWrap w:val="on"/>
        <w:autoSpaceDE w:val="off"/>
        <w:autoSpaceDN w:val="off"/>
        <w:spacing w:before="60" w:after="0" w:line="200" w:lineRule="atLeast"/>
        <w:ind w:left="120" w:right="680" w:firstLine="260"/>
        <w:jc w:val="both"/>
        <w:textAlignment w:val="auto"/>
        <w:rPr>
          <w:sz w:val="12"/>
        </w:rPr>
      </w:pPr>
      <w:r>
        <w:rPr>
          <w:rFonts w:ascii="宋体" w:hAnsi="宋体" w:cs="宋体" w:eastAsia="宋体"/>
          <w:sz w:val="12"/>
          <w:color w:val="000000"/>
          <w:b w:val="off"/>
          <w:i w:val="off"/>
        </w:rPr>
        <w:t>① 立法者一般比较喜欢同已婚的而非单身的、有子女的而非无子女的人打交道，</w:t>
      </w:r>
      <w:r>
        <w:rPr>
          <w:rFonts w:ascii="宋体" w:hAnsi="宋体" w:cs="宋体" w:eastAsia="宋体"/>
          <w:sz w:val="12"/>
          <w:color w:val="000000"/>
          <w:b w:val="off"/>
          <w:i w:val="off"/>
        </w:rPr>
        <w:t>原因之一就在这里。显然，一个人的同情性联系越强越多，法律对他的影响也就越有</w:t>
      </w:r>
      <w:r>
        <w:rPr>
          <w:rFonts w:ascii="宋体" w:hAnsi="宋体" w:cs="宋体" w:eastAsia="宋体"/>
          <w:sz w:val="12"/>
          <w:color w:val="000000"/>
          <w:b w:val="off"/>
          <w:i w:val="off"/>
        </w:rPr>
        <w:t>力。妻儿是一个人抵押给世界的信物，以保证他循规蹈矩。</w:t>
      </w:r>
      <w:r>
        <w:br w:type="page"/>
      </w:r>
    </w:p>
    <w:p>
      <w:pPr>
        <w:wordWrap w:val="on"/>
        <w:autoSpaceDE w:val="off"/>
        <w:autoSpaceDN w:val="off"/>
        <w:spacing w:before="200" w:after="0" w:line="180" w:lineRule="atLeast"/>
        <w:ind w:left="820" w:right="0"/>
        <w:jc w:val="both"/>
        <w:textAlignment w:val="auto"/>
        <w:rPr>
          <w:sz w:val="10"/>
        </w:rPr>
      </w:pPr>
      <w:r>
        <w:rPr>
          <w:rFonts w:ascii="宋体" w:hAnsi="宋体" w:cs="宋体" w:eastAsia="宋体"/>
          <w:sz w:val="10"/>
          <w:color w:val="000000"/>
          <w:u w:val="single"/>
          <w:b w:val="off"/>
          <w:i w:val="off"/>
        </w:rPr>
        <w:t xml:space="preserve">  110                     道德与立法原理导论                          </w:t>
      </w:r>
    </w:p>
    <w:p>
      <w:pPr>
        <w:wordWrap w:val="on"/>
        <w:autoSpaceDE w:val="off"/>
        <w:autoSpaceDN w:val="off"/>
        <w:spacing w:before="180" w:after="0" w:line="320" w:lineRule="atLeast"/>
        <w:ind w:left="800" w:right="0" w:firstLine="20"/>
        <w:jc w:val="both"/>
        <w:textAlignment w:val="auto"/>
        <w:rPr>
          <w:sz w:val="18"/>
        </w:rPr>
      </w:pPr>
      <w:r>
        <w:rPr>
          <w:rFonts w:ascii="宋体" w:hAnsi="宋体" w:cs="宋体" w:eastAsia="宋体"/>
          <w:sz w:val="18"/>
          <w:color w:val="000000"/>
          <w:b w:val="off"/>
          <w:i w:val="off"/>
        </w:rPr>
        <w:t>途的各个不同时候很容易冒出来，而只要冒出来，就可能对各种动</w:t>
      </w:r>
      <w:r>
        <w:rPr>
          <w:rFonts w:ascii="宋体" w:hAnsi="宋体" w:cs="宋体" w:eastAsia="宋体"/>
          <w:sz w:val="18"/>
          <w:color w:val="000000"/>
          <w:b w:val="off"/>
          <w:i w:val="off"/>
        </w:rPr>
        <w:t>因的效果产生很大影响。正如一项惩罚，由于例如把一个人同与之</w:t>
      </w:r>
      <w:r>
        <w:rPr>
          <w:rFonts w:ascii="宋体" w:hAnsi="宋体" w:cs="宋体" w:eastAsia="宋体"/>
          <w:sz w:val="18"/>
          <w:color w:val="000000"/>
          <w:b w:val="off"/>
          <w:i w:val="off"/>
        </w:rPr>
        <w:t>有同情性联系的人强行隔开而变得更令人痛苦，它还由于强迫他</w:t>
      </w:r>
      <w:r>
        <w:rPr>
          <w:rFonts w:ascii="宋体" w:hAnsi="宋体" w:cs="宋体" w:eastAsia="宋体"/>
          <w:sz w:val="18"/>
          <w:color w:val="000000"/>
          <w:b w:val="off"/>
          <w:i w:val="off"/>
        </w:rPr>
        <w:t>同与之有厌恶性联系的人朝夕相处而产生同样的效果。要注意的</w:t>
      </w:r>
      <w:r>
        <w:rPr>
          <w:rFonts w:ascii="宋体" w:hAnsi="宋体" w:cs="宋体" w:eastAsia="宋体"/>
          <w:sz w:val="18"/>
          <w:color w:val="000000"/>
          <w:b w:val="off"/>
          <w:i w:val="off"/>
        </w:rPr>
        <w:t>是，同情本身增多了厌恶的来源。同情你的朋友，即使得你同情他</w:t>
      </w:r>
      <w:r>
        <w:rPr>
          <w:rFonts w:ascii="宋体" w:hAnsi="宋体" w:cs="宋体" w:eastAsia="宋体"/>
          <w:sz w:val="18"/>
          <w:color w:val="000000"/>
          <w:b w:val="off"/>
          <w:i w:val="off"/>
        </w:rPr>
        <w:t>所同情的对象，也使得你厌恶他所厌恶的对象。以同样的方式，厌</w:t>
      </w:r>
      <w:r>
        <w:rPr>
          <w:rFonts w:ascii="宋体" w:hAnsi="宋体" w:cs="宋体" w:eastAsia="宋体"/>
          <w:sz w:val="18"/>
          <w:color w:val="000000"/>
          <w:b w:val="off"/>
          <w:i w:val="off"/>
        </w:rPr>
        <w:t>恶增多了同情的来源，尽管其增多的效率或许要小些。厌恶你的对</w:t>
      </w:r>
      <w:r>
        <w:rPr>
          <w:rFonts w:ascii="宋体" w:hAnsi="宋体" w:cs="宋体" w:eastAsia="宋体"/>
          <w:sz w:val="18"/>
          <w:color w:val="000000"/>
          <w:b w:val="off"/>
          <w:i w:val="off"/>
        </w:rPr>
        <w:t>手，容易使得你厌恶他所同情的对象，也容易使得你同情他所厌恶</w:t>
      </w:r>
      <w:r>
        <w:rPr>
          <w:rFonts w:ascii="宋体" w:hAnsi="宋体" w:cs="宋体" w:eastAsia="宋体"/>
          <w:sz w:val="18"/>
          <w:color w:val="000000"/>
          <w:b w:val="off"/>
          <w:i w:val="off"/>
        </w:rPr>
        <w:t>的对象。</w:t>
      </w:r>
    </w:p>
    <w:p>
      <w:pPr>
        <w:wordWrap w:val="on"/>
        <w:autoSpaceDE w:val="off"/>
        <w:autoSpaceDN w:val="off"/>
        <w:spacing w:before="20" w:after="0" w:line="313" w:lineRule="atLeast"/>
        <w:ind w:left="0" w:right="0"/>
        <w:jc w:val="both"/>
        <w:textAlignment w:val="auto"/>
        <w:rPr>
          <w:sz w:val="24"/>
        </w:rPr>
      </w:pPr>
      <w:r>
        <w:rPr>
          <w:rFonts w:ascii="宋体" w:hAnsi="宋体" w:cs="宋体" w:eastAsia="宋体"/>
          <w:sz w:val="18"/>
          <w:color w:val="000000"/>
          <w:b w:val="off"/>
          <w:i w:val="off"/>
        </w:rPr>
        <w:t>23.身体原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28.(23)至此讨论了在任何既定期间作用于任何既定场合时</w:t>
      </w:r>
      <w:r>
        <w:rPr>
          <w:rFonts w:ascii="宋体" w:hAnsi="宋体" w:cs="宋体" w:eastAsia="宋体"/>
          <w:sz w:val="18"/>
          <w:color w:val="000000"/>
          <w:b w:val="off"/>
          <w:i w:val="off"/>
        </w:rPr>
        <w:t>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可能影响动因效果的种种状况。但除了这些伴发事态外，还有另一</w:t>
      </w:r>
      <w:r>
        <w:rPr>
          <w:rFonts w:ascii="宋体" w:hAnsi="宋体" w:cs="宋体" w:eastAsia="宋体"/>
          <w:sz w:val="18"/>
          <w:color w:val="000000"/>
          <w:b w:val="off"/>
          <w:i w:val="off"/>
        </w:rPr>
        <w:t>些同一个人有关的状况可能发生影响，它们是他生来就有的。首</w:t>
      </w:r>
      <w:r>
        <w:rPr>
          <w:rFonts w:ascii="宋体" w:hAnsi="宋体" w:cs="宋体" w:eastAsia="宋体"/>
          <w:sz w:val="18"/>
          <w:color w:val="000000"/>
          <w:b w:val="off"/>
          <w:i w:val="off"/>
        </w:rPr>
        <w:t>先，似乎举世公认在每一人体的天生特质或构造中，有某种与所有</w:t>
      </w:r>
      <w:r>
        <w:rPr>
          <w:rFonts w:ascii="宋体" w:hAnsi="宋体" w:cs="宋体" w:eastAsia="宋体"/>
          <w:sz w:val="18"/>
          <w:color w:val="000000"/>
          <w:b w:val="off"/>
          <w:i w:val="off"/>
        </w:rPr>
        <w:t>62 后天介入状况无关的东西，使他易受种种肉体苦乐原因的影响，其</w:t>
      </w:r>
      <w:r>
        <w:rPr>
          <w:rFonts w:ascii="宋体" w:hAnsi="宋体" w:cs="宋体" w:eastAsia="宋体"/>
          <w:sz w:val="18"/>
          <w:color w:val="000000"/>
          <w:b w:val="off"/>
          <w:i w:val="off"/>
        </w:rPr>
        <w:t>方式不同于另一个人会受同样原因影响的方式。因此，我们可以把</w:t>
      </w:r>
      <w:r>
        <w:rPr>
          <w:rFonts w:ascii="宋体" w:hAnsi="宋体" w:cs="宋体" w:eastAsia="宋体"/>
          <w:sz w:val="18"/>
          <w:color w:val="000000"/>
          <w:b w:val="off"/>
          <w:i w:val="off"/>
        </w:rPr>
        <w:t>一个人天生的身体特质、特征、构造或气质，添进影响其敏感性的</w:t>
      </w:r>
      <w:r>
        <w:rPr>
          <w:rFonts w:ascii="宋体" w:hAnsi="宋体" w:cs="宋体" w:eastAsia="宋体"/>
          <w:sz w:val="18"/>
          <w:color w:val="000000"/>
          <w:b w:val="off"/>
          <w:i w:val="off"/>
        </w:rPr>
        <w:t>状况项目表内。</w:t>
      </w:r>
    </w:p>
    <w:p>
      <w:pPr>
        <w:wordWrap w:val="on"/>
        <w:autoSpaceDE w:val="off"/>
        <w:autoSpaceDN w:val="off"/>
        <w:spacing w:before="20" w:after="0" w:line="312" w:lineRule="atLeast"/>
        <w:ind w:left="0" w:right="0"/>
        <w:jc w:val="both"/>
        <w:textAlignment w:val="auto"/>
        <w:rPr>
          <w:sz w:val="24"/>
        </w:rPr>
      </w:pPr>
      <w:r>
        <w:rPr>
          <w:rFonts w:ascii="宋体" w:hAnsi="宋体" w:cs="宋体" w:eastAsia="宋体"/>
          <w:sz w:val="18"/>
          <w:color w:val="000000"/>
          <w:b w:val="off"/>
          <w:i w:val="off"/>
        </w:rPr>
        <w:t>24.精神原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29.(24)其次，似乎一般公认，在每个人天生的精神特质或精</w:t>
      </w:r>
      <w:r>
        <w:rPr>
          <w:rFonts w:ascii="宋体" w:hAnsi="宋体" w:cs="宋体" w:eastAsia="宋体"/>
          <w:sz w:val="18"/>
          <w:color w:val="000000"/>
          <w:b w:val="off"/>
          <w:i w:val="off"/>
        </w:rPr>
        <w:t>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神构造中，同样有某种与所有外在的和后天介入的状况无关、甚至</w:t>
      </w:r>
      <w:r>
        <w:rPr>
          <w:rFonts w:ascii="宋体" w:hAnsi="宋体" w:cs="宋体" w:eastAsia="宋体"/>
          <w:sz w:val="18"/>
          <w:color w:val="000000"/>
          <w:b w:val="off"/>
          <w:i w:val="off"/>
        </w:rPr>
        <w:t>与其身体原质无关的东西，使他容易以不同于别人的方式受到同</w:t>
      </w:r>
      <w:r>
        <w:rPr>
          <w:rFonts w:ascii="宋体" w:hAnsi="宋体" w:cs="宋体" w:eastAsia="宋体"/>
          <w:sz w:val="18"/>
          <w:color w:val="000000"/>
          <w:b w:val="off"/>
          <w:i w:val="off"/>
        </w:rPr>
        <w:t>一些动因的影响。因此，我们还可以把一个人天生的精神特质、特</w:t>
      </w:r>
      <w:r>
        <w:rPr>
          <w:rFonts w:ascii="宋体" w:hAnsi="宋体" w:cs="宋体" w:eastAsia="宋体"/>
          <w:sz w:val="18"/>
          <w:color w:val="000000"/>
          <w:b w:val="off"/>
          <w:i w:val="off"/>
        </w:rPr>
        <w:t>征、构造或气质，添进影响其敏感性的状况项目表内。⑬</w:t>
      </w:r>
    </w:p>
    <w:p>
      <w:pPr>
        <w:wordWrap w:val="on"/>
        <w:spacing w:before="140" w:after="0" w:line="60" w:lineRule="exact"/>
        <w:ind w:left="820" w:right="356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187" w:lineRule="atLeast"/>
        <w:ind w:left="0" w:right="0"/>
        <w:jc w:val="both"/>
        <w:textAlignment w:val="auto"/>
        <w:rPr>
          <w:sz w:val="24"/>
        </w:rPr>
      </w:pPr>
      <w:r>
        <w:rPr>
          <w:rFonts w:ascii="宋体" w:hAnsi="宋体" w:cs="宋体" w:eastAsia="宋体"/>
          <w:sz w:val="10"/>
          <w:color w:val="000000"/>
          <w:b w:val="off"/>
          <w:i w:val="off"/>
        </w:rPr>
        <w:t>什么是个人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⑩ 使得一个人在任何给定期间的身心素质与他人相区别的种种特有状况，已经</w:t>
      </w:r>
      <w:r>
        <w:rPr>
          <w:rFonts w:ascii="宋体" w:hAnsi="宋体" w:cs="宋体" w:eastAsia="宋体"/>
          <w:sz w:val="10"/>
          <w:color w:val="000000"/>
          <w:b w:val="off"/>
          <w:i w:val="off"/>
        </w:rPr>
        <w:t>特质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由玄学家和生理学家纳入个人特质(idosyncrasy)名下，它来源于两个希腊词————lỗlos</w:t>
      </w:r>
      <w:r>
        <w:rPr>
          <w:rFonts w:ascii="宋体" w:hAnsi="宋体" w:cs="宋体" w:eastAsia="宋体"/>
          <w:sz w:val="10"/>
        </w:rPr>
        <w:t xml:space="preserve"> </w:t>
      </w:r>
      <w:r>
        <w:rPr>
          <w:rFonts w:ascii="宋体" w:hAnsi="宋体" w:cs="宋体" w:eastAsia="宋体"/>
          <w:sz w:val="10"/>
          <w:color w:val="000000"/>
          <w:b w:val="off"/>
          <w:i w:val="off"/>
        </w:rPr>
        <w:t>(特殊)和oʊvkpɑʊls(构成)。</w:t>
      </w:r>
      <w:r>
        <w:br w:type="page"/>
      </w:r>
    </w:p>
    <w:p>
      <w:pPr>
        <w:wordWrap w:val="on"/>
        <w:autoSpaceDE w:val="off"/>
        <w:autoSpaceDN w:val="off"/>
        <w:spacing w:before="160" w:after="0" w:line="180" w:lineRule="atLeast"/>
        <w:ind w:left="40" w:right="0"/>
        <w:jc w:val="both"/>
        <w:textAlignment w:val="auto"/>
        <w:rPr>
          <w:sz w:val="10"/>
        </w:rPr>
      </w:pPr>
      <w:r>
        <w:rPr>
          <w:rFonts w:ascii="宋体" w:hAnsi="宋体" w:cs="宋体" w:eastAsia="宋体"/>
          <w:sz w:val="10"/>
          <w:color w:val="000000"/>
          <w:u w:val="single"/>
          <w:b w:val="off"/>
          <w:i w:val="off"/>
        </w:rPr>
        <w:t xml:space="preserve">                       第六章 影响敏感性的状况                  111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446" name="文本框 446"/>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41700" cy="1231900"/>
                <wp:wrapTopAndBottom/>
                <wp:docPr id="447" name="文本框 447"/>
                <a:graphic xmlns:a="http://schemas.openxmlformats.org/drawingml/2006/main">
                  <a:graphicData uri="http://schemas.microsoft.com/office/word/2010/wordprocessingShape">
                    <wps:wsp>
                      <wps:cNvSpPr txBox="true"/>
                      <wps:spPr>
                        <a:xfrm>
                          <a:off x="0" y="0"/>
                          <a:ext cx="3441700" cy="12319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7"/>
                              </w:rPr>
                            </w:pPr>
                            <w:r>
                              <w:rPr>
                                <w:rFonts w:ascii="宋体" w:hAnsi="宋体" w:cs="宋体" w:eastAsia="宋体"/>
                                <w:sz w:val="17"/>
                                <w:color w:val="000000"/>
                                <w:b w:val="off"/>
                                <w:i w:val="off"/>
                              </w:rPr>
                              <w:t>30.看来始终相当明确，一个人对苦乐(即使是精神苦乐)原</w:t>
                            </w:r>
                            <w:r>
                              <w:rPr>
                                <w:rFonts w:ascii="宋体" w:hAnsi="宋体" w:cs="宋体" w:eastAsia="宋体"/>
                                <w:sz w:val="17"/>
                                <w:color w:val="000000"/>
                                <w:b w:val="off"/>
                                <w:i w:val="off"/>
                              </w:rPr>
                              <w:t>因的敏感性，可以在颇大程度上取决于他先天和后天的身体特</w:t>
                            </w:r>
                            <w:r>
                              <w:rPr>
                                <w:rFonts w:ascii="宋体" w:hAnsi="宋体" w:cs="宋体" w:eastAsia="宋体"/>
                                <w:sz w:val="17"/>
                                <w:color w:val="000000"/>
                                <w:b w:val="off"/>
                                <w:i w:val="off"/>
                              </w:rPr>
                              <w:t>质。然而，我们没有理由认为它完全取决于这一特质，因为一方面</w:t>
                            </w:r>
                            <w:r>
                              <w:rPr>
                                <w:rFonts w:ascii="宋体" w:hAnsi="宋体" w:cs="宋体" w:eastAsia="宋体"/>
                                <w:sz w:val="17"/>
                                <w:color w:val="000000"/>
                                <w:b w:val="off"/>
                                <w:i w:val="off"/>
                              </w:rPr>
                              <w:t>我们看到有些人的身体特质相像到任何能想像的程度，其精神特</w:t>
                            </w:r>
                            <w:r>
                              <w:rPr>
                                <w:rFonts w:ascii="宋体" w:hAnsi="宋体" w:cs="宋体" w:eastAsia="宋体"/>
                                <w:sz w:val="17"/>
                                <w:color w:val="000000"/>
                                <w:b w:val="off"/>
                                <w:i w:val="off"/>
                              </w:rPr>
                              <w:t>质却大为不同，而另一方面有些人的精神特质相像到任何能想像</w:t>
                            </w:r>
                            <w:r>
                              <w:rPr>
                                <w:rFonts w:ascii="宋体" w:hAnsi="宋体" w:cs="宋体" w:eastAsia="宋体"/>
                                <w:sz w:val="17"/>
                                <w:color w:val="000000"/>
                                <w:b w:val="off"/>
                                <w:i w:val="off"/>
                              </w:rPr>
                              <w:t>的程度，其身体特质却截然有别。⑪</w:t>
                            </w:r>
                          </w:p>
                        </w:txbxContent>
                      </wps:txbx>
                      <wps:bodyPr wrap="square" lIns="0" rIns="0" tIns="0" bIns="0" vert="horz" anchor="t">
                        <a:spAutoFit/>
                      </wps:bodyPr>
                    </wps:wsp>
                  </a:graphicData>
                </a:graphic>
              </wp:anchor>
            </w:drawing>
          </mc:Choice>
          <mc:Fallback>
            <w:pict>
              <v:shape type="#_x0000_t202" filled="f" stroked="f" style="margin-left:1pt;margin-top:0pt;width:271pt;height:9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7"/>
                        </w:rPr>
                      </w:pPr>
                      <w:r>
                        <w:rPr>
                          <w:rFonts w:ascii="宋体" w:hAnsi="宋体" w:cs="宋体" w:eastAsia="宋体"/>
                          <w:sz w:val="17"/>
                          <w:color w:val="000000"/>
                          <w:b w:val="off"/>
                          <w:i w:val="off"/>
                        </w:rPr>
                        <w:t>30.看来始终相当明确，一个人对苦乐(即使是精神苦乐)原</w:t>
                      </w:r>
                      <w:r>
                        <w:rPr>
                          <w:rFonts w:ascii="宋体" w:hAnsi="宋体" w:cs="宋体" w:eastAsia="宋体"/>
                          <w:sz w:val="17"/>
                          <w:color w:val="000000"/>
                          <w:b w:val="off"/>
                          <w:i w:val="off"/>
                        </w:rPr>
                        <w:t>因的敏感性，可以在颇大程度上取决于他先天和后天的身体特</w:t>
                      </w:r>
                      <w:r>
                        <w:rPr>
                          <w:rFonts w:ascii="宋体" w:hAnsi="宋体" w:cs="宋体" w:eastAsia="宋体"/>
                          <w:sz w:val="17"/>
                          <w:color w:val="000000"/>
                          <w:b w:val="off"/>
                          <w:i w:val="off"/>
                        </w:rPr>
                        <w:t>质。然而，我们没有理由认为它完全取决于这一特质，因为一方面</w:t>
                      </w:r>
                      <w:r>
                        <w:rPr>
                          <w:rFonts w:ascii="宋体" w:hAnsi="宋体" w:cs="宋体" w:eastAsia="宋体"/>
                          <w:sz w:val="17"/>
                          <w:color w:val="000000"/>
                          <w:b w:val="off"/>
                          <w:i w:val="off"/>
                        </w:rPr>
                        <w:t>我们看到有些人的身体特质相像到任何能想像的程度，其精神特</w:t>
                      </w:r>
                      <w:r>
                        <w:rPr>
                          <w:rFonts w:ascii="宋体" w:hAnsi="宋体" w:cs="宋体" w:eastAsia="宋体"/>
                          <w:sz w:val="17"/>
                          <w:color w:val="000000"/>
                          <w:b w:val="off"/>
                          <w:i w:val="off"/>
                        </w:rPr>
                        <w:t>质却大为不同，而另一方面有些人的精神特质相像到任何能想像</w:t>
                      </w:r>
                      <w:r>
                        <w:rPr>
                          <w:rFonts w:ascii="宋体" w:hAnsi="宋体" w:cs="宋体" w:eastAsia="宋体"/>
                          <w:sz w:val="17"/>
                          <w:color w:val="000000"/>
                          <w:b w:val="off"/>
                          <w:i w:val="off"/>
                        </w:rPr>
                        <w:t>的程度，其身体特质却截然有别。⑪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38100</wp:posOffset>
                </wp:positionV>
                <wp:extent cx="495300" cy="266700"/>
                <wp:wrapTopAndBottom/>
                <wp:docPr id="448" name="文本框 448"/>
                <a:graphic xmlns:a="http://schemas.openxmlformats.org/drawingml/2006/main">
                  <a:graphicData uri="http://schemas.microsoft.com/office/word/2010/wordprocessingShape">
                    <wps:wsp>
                      <wps:cNvSpPr txBox="true"/>
                      <wps:spPr>
                        <a:xfrm>
                          <a:off x="0" y="0"/>
                          <a:ext cx="495300" cy="266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与身体特质</w:t>
                            </w:r>
                            <w:r>
                              <w:rPr>
                                <w:rFonts w:ascii="宋体" w:hAnsi="宋体" w:cs="宋体" w:eastAsia="宋体"/>
                                <w:sz w:val="10"/>
                                <w:color w:val="000000"/>
                                <w:b w:val="off"/>
                                <w:i w:val="off"/>
                              </w:rPr>
                              <w:t>有别</w:t>
                            </w:r>
                          </w:p>
                        </w:txbxContent>
                      </wps:txbx>
                      <wps:bodyPr wrap="square" lIns="0" rIns="0" tIns="0" bIns="0" vert="horz" anchor="t">
                        <a:spAutoFit/>
                      </wps:bodyPr>
                    </wps:wsp>
                  </a:graphicData>
                </a:graphic>
              </wp:anchor>
            </w:drawing>
          </mc:Choice>
          <mc:Fallback>
            <w:pict>
              <v:shape type="#_x0000_t202" filled="f" stroked="f" style="margin-left:274pt;margin-top:3pt;width:39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与身体特质</w:t>
                      </w:r>
                      <w:r>
                        <w:rPr>
                          <w:rFonts w:ascii="宋体" w:hAnsi="宋体" w:cs="宋体" w:eastAsia="宋体"/>
                          <w:sz w:val="10"/>
                          <w:color w:val="000000"/>
                          <w:b w:val="off"/>
                          <w:i w:val="off"/>
                        </w:rPr>
                        <w:t>有别</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721100" cy="25400"/>
                <wp:wrapTopAndBottom/>
                <wp:docPr id="449" name="文本框 449"/>
                <a:graphic xmlns:a="http://schemas.openxmlformats.org/drawingml/2006/main">
                  <a:graphicData uri="http://schemas.microsoft.com/office/word/2010/wordprocessingShape">
                    <wps:wsp>
                      <wps:cNvSpPr txBox="true"/>
                      <wps:spPr>
                        <a:xfrm>
                          <a:off x="0" y="0"/>
                          <a:ext cx="37211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9pt;margin-top:0pt;width:29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200400" cy="165100"/>
                <wp:wrapTopAndBottom/>
                <wp:docPr id="450" name="文本框 450"/>
                <a:graphic xmlns:a="http://schemas.openxmlformats.org/drawingml/2006/main">
                  <a:graphicData uri="http://schemas.microsoft.com/office/word/2010/wordprocessingShape">
                    <wps:wsp>
                      <wps:cNvSpPr txBox="true"/>
                      <wps:spPr>
                        <a:xfrm>
                          <a:off x="0" y="0"/>
                          <a:ext cx="3200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31.同样似乎无可争辩的是，虽然一个人在一生中可能遭遇</w:t>
                            </w:r>
                          </w:p>
                        </w:txbxContent>
                      </wps:txbx>
                      <wps:bodyPr wrap="square" lIns="0" rIns="0" tIns="0" bIns="0" vert="horz" anchor="t">
                        <a:spAutoFit/>
                      </wps:bodyPr>
                    </wps:wsp>
                  </a:graphicData>
                </a:graphic>
              </wp:anchor>
            </w:drawing>
          </mc:Choice>
          <mc:Fallback>
            <w:pict>
              <v:shape type="#_x0000_t202" filled="f" stroked="f" style="margin-left:19pt;margin-top:0pt;width:25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31.同样似乎无可争辩的是，虽然一个人在一生中可能遭遇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25400</wp:posOffset>
                </wp:positionV>
                <wp:extent cx="482600" cy="114300"/>
                <wp:wrapTopAndBottom/>
                <wp:docPr id="451" name="文本框 45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与所有其他</w:t>
                            </w:r>
                          </w:p>
                        </w:txbxContent>
                      </wps:txbx>
                      <wps:bodyPr wrap="square" lIns="0" rIns="0" tIns="0" bIns="0" vert="horz" anchor="t">
                        <a:spAutoFit/>
                      </wps:bodyPr>
                    </wps:wsp>
                  </a:graphicData>
                </a:graphic>
              </wp:anchor>
            </w:drawing>
          </mc:Choice>
          <mc:Fallback>
            <w:pict>
              <v:shape type="#_x0000_t202" filled="f" stroked="f" style="margin-left:274pt;margin-top: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与所有其他</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60800" cy="50800"/>
                <wp:wrapTopAndBottom/>
                <wp:docPr id="452" name="文本框 452"/>
                <a:graphic xmlns:a="http://schemas.openxmlformats.org/drawingml/2006/main">
                  <a:graphicData uri="http://schemas.microsoft.com/office/word/2010/wordprocessingShape">
                    <wps:wsp>
                      <wps:cNvSpPr txBox="true"/>
                      <wps:spPr>
                        <a:xfrm>
                          <a:off x="0" y="0"/>
                          <a:ext cx="38608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3441700" cy="165100"/>
                <wp:wrapTopAndBottom/>
                <wp:docPr id="453" name="文本框 453"/>
                <a:graphic xmlns:a="http://schemas.openxmlformats.org/drawingml/2006/main">
                  <a:graphicData uri="http://schemas.microsoft.com/office/word/2010/wordprocessingShape">
                    <wps:wsp>
                      <wps:cNvSpPr txBox="true"/>
                      <wps:spPr>
                        <a:xfrm>
                          <a:off x="0" y="0"/>
                          <a:ext cx="344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的种种不同外在事件，会使他在任何既定期间的事后心理特征发</w:t>
                            </w:r>
                          </w:p>
                        </w:txbxContent>
                      </wps:txbx>
                      <wps:bodyPr wrap="square" lIns="0" rIns="0" tIns="0" bIns="0" vert="horz" anchor="t">
                        <a:spAutoFit/>
                      </wps:bodyPr>
                    </wps:wsp>
                  </a:graphicData>
                </a:graphic>
              </wp:anchor>
            </w:drawing>
          </mc:Choice>
          <mc:Fallback>
            <w:pict>
              <v:shape type="#_x0000_t202" filled="f" stroked="f" style="margin-left:1pt;margin-top:4pt;width:2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的种种不同外在事件，会使他在任何既定期间的事后心理特征发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0</wp:posOffset>
                </wp:positionV>
                <wp:extent cx="393700" cy="114300"/>
                <wp:wrapTopAndBottom/>
                <wp:docPr id="454" name="文本框 454"/>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状况有别</w:t>
                            </w:r>
                          </w:p>
                        </w:txbxContent>
                      </wps:txbx>
                      <wps:bodyPr wrap="square" lIns="0" rIns="0" tIns="0" bIns="0" vert="horz" anchor="t">
                        <a:spAutoFit/>
                      </wps:bodyPr>
                    </wps:wsp>
                  </a:graphicData>
                </a:graphic>
              </wp:anchor>
            </w:drawing>
          </mc:Choice>
          <mc:Fallback>
            <w:pict>
              <v:shape type="#_x0000_t202" filled="f" stroked="f" style="margin-left:274pt;margin-top: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状况有别</w:t>
                      </w:r>
                    </w:p>
                  </w:txbxContent>
                </v:textbox>
              </v:shape>
            </w:pict>
          </mc:Fallback>
        </mc:AlternateContent>
      </w:r>
    </w:p>
    <w:p>
      <w:pPr>
        <w:wordWrap w:val="on"/>
        <w:autoSpaceDE w:val="off"/>
        <w:autoSpaceDN w:val="off"/>
        <w:spacing w:before="60" w:after="0" w:line="260" w:lineRule="atLeast"/>
        <w:ind w:left="0" w:right="0"/>
        <w:jc w:val="both"/>
        <w:textAlignment w:val="auto"/>
        <w:rPr>
          <w:sz w:val="17"/>
        </w:rPr>
      </w:pPr>
      <w:r>
        <w:rPr>
          <w:rFonts w:ascii="宋体" w:hAnsi="宋体" w:cs="宋体" w:eastAsia="宋体"/>
          <w:sz w:val="17"/>
          <w:color w:val="000000"/>
          <w:b w:val="off"/>
          <w:i w:val="off"/>
        </w:rPr>
        <w:t>生很大变化，但仍然不应把这些变化仅仅归因于此类事件。将一切</w: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ff"/>
          <w:i w:val="off"/>
        </w:rPr>
        <w:t>归因于自然或归因于教育的看法(如果有人坚持这样的看法)，似63</w:t>
      </w:r>
    </w:p>
    <w:p>
      <w:pPr>
        <w:wordWrap w:val="on"/>
        <w:autoSpaceDE w:val="off"/>
        <w:autoSpaceDN w:val="off"/>
        <w:spacing w:before="80" w:after="0" w:line="260" w:lineRule="atLeast"/>
        <w:ind w:left="20" w:right="0"/>
        <w:jc w:val="both"/>
        <w:textAlignment w:val="auto"/>
        <w:rPr>
          <w:sz w:val="17"/>
        </w:rPr>
      </w:pPr>
      <w:r>
        <w:rPr>
          <w:rFonts w:ascii="宋体" w:hAnsi="宋体" w:cs="宋体" w:eastAsia="宋体"/>
          <w:sz w:val="17"/>
          <w:color w:val="000000"/>
          <w:b w:val="off"/>
          <w:i w:val="off"/>
        </w:rPr>
        <w:t>乎同样远离真理。因此，这两类状况仍将是不同的：它们彼此有别，</w:t>
      </w:r>
    </w:p>
    <w:p>
      <w:pPr>
        <w:wordWrap w:val="on"/>
        <w:autoSpaceDE w:val="off"/>
        <w:autoSpaceDN w:val="off"/>
        <w:spacing w:before="60" w:after="0" w:line="260" w:lineRule="atLeast"/>
        <w:ind w:left="0" w:right="0"/>
        <w:jc w:val="both"/>
        <w:textAlignment w:val="auto"/>
        <w:rPr>
          <w:sz w:val="17"/>
        </w:rPr>
      </w:pPr>
      <w:r>
        <w:rPr>
          <w:rFonts w:ascii="宋体" w:hAnsi="宋体" w:cs="宋体" w:eastAsia="宋体"/>
          <w:sz w:val="17"/>
          <w:color w:val="000000"/>
          <w:b w:val="off"/>
          <w:i w:val="off"/>
        </w:rPr>
        <w:t>并且有别于所有其他状况。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104900"/>
                <wp:wrapTopAndBottom/>
                <wp:docPr id="455" name="文本框 455"/>
                <a:graphic xmlns:a="http://schemas.openxmlformats.org/drawingml/2006/main">
                  <a:graphicData uri="http://schemas.microsoft.com/office/word/2010/wordprocessingShape">
                    <wps:wsp>
                      <wps:cNvSpPr txBox="true"/>
                      <wps:spPr>
                        <a:xfrm>
                          <a:off x="0" y="0"/>
                          <a:ext cx="3975100" cy="1104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8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41700" cy="1041400"/>
                <wp:wrapTopAndBottom/>
                <wp:docPr id="456" name="文本框 456"/>
                <a:graphic xmlns:a="http://schemas.openxmlformats.org/drawingml/2006/main">
                  <a:graphicData uri="http://schemas.microsoft.com/office/word/2010/wordprocessingShape">
                    <wps:wsp>
                      <wps:cNvSpPr txBox="true"/>
                      <wps:spPr>
                        <a:xfrm>
                          <a:off x="0" y="0"/>
                          <a:ext cx="3441700" cy="10414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7"/>
                              </w:rPr>
                            </w:pPr>
                            <w:r>
                              <w:rPr>
                                <w:rFonts w:ascii="宋体" w:hAnsi="宋体" w:cs="宋体" w:eastAsia="宋体"/>
                                <w:sz w:val="17"/>
                                <w:color w:val="000000"/>
                                <w:b w:val="off"/>
                                <w:i w:val="off"/>
                              </w:rPr>
                              <w:t>32.然而，尽管它们自有特性，但显然在人生的任何能动阶段</w:t>
                            </w:r>
                            <w:r>
                              <w:rPr>
                                <w:rFonts w:ascii="宋体" w:hAnsi="宋体" w:cs="宋体" w:eastAsia="宋体"/>
                                <w:sz w:val="17"/>
                                <w:color w:val="000000"/>
                                <w:b w:val="off"/>
                                <w:i w:val="off"/>
                              </w:rPr>
                              <w:t>里，它们都不可能自主地表现出来。它们的作用，无非是构成其他</w:t>
                            </w:r>
                            <w:r>
                              <w:rPr>
                                <w:rFonts w:ascii="宋体" w:hAnsi="宋体" w:cs="宋体" w:eastAsia="宋体"/>
                                <w:sz w:val="17"/>
                                <w:color w:val="000000"/>
                                <w:b w:val="off"/>
                                <w:i w:val="off"/>
                              </w:rPr>
                              <w:t>伴发状况必须依靠的潜在基础。初始状况可能发挥的任何影响，都</w:t>
                            </w:r>
                            <w:r>
                              <w:rPr>
                                <w:rFonts w:ascii="宋体" w:hAnsi="宋体" w:cs="宋体" w:eastAsia="宋体"/>
                                <w:sz w:val="17"/>
                                <w:color w:val="000000"/>
                                <w:b w:val="off"/>
                                <w:i w:val="off"/>
                              </w:rPr>
                              <w:t>被其他状况改变、修订和掩盖了，以致绝对无法单独分辨出来。一</w:t>
                            </w:r>
                            <w:r>
                              <w:rPr>
                                <w:rFonts w:ascii="宋体" w:hAnsi="宋体" w:cs="宋体" w:eastAsia="宋体"/>
                                <w:sz w:val="17"/>
                                <w:color w:val="000000"/>
                                <w:b w:val="off"/>
                                <w:i w:val="off"/>
                              </w:rPr>
                              <w:t>种影响的作用不可识别地同另一种影响的作用相混合。</w:t>
                            </w:r>
                          </w:p>
                        </w:txbxContent>
                      </wps:txbx>
                      <wps:bodyPr wrap="square" lIns="0" rIns="0" tIns="0" bIns="0" vert="horz" anchor="t">
                        <a:spAutoFit/>
                      </wps:bodyPr>
                    </wps:wsp>
                  </a:graphicData>
                </a:graphic>
              </wp:anchor>
            </w:drawing>
          </mc:Choice>
          <mc:Fallback>
            <w:pict>
              <v:shape type="#_x0000_t202" filled="f" stroked="f" style="margin-left:1pt;margin-top:0pt;width:271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7"/>
                        </w:rPr>
                      </w:pPr>
                      <w:r>
                        <w:rPr>
                          <w:rFonts w:ascii="宋体" w:hAnsi="宋体" w:cs="宋体" w:eastAsia="宋体"/>
                          <w:sz w:val="17"/>
                          <w:color w:val="000000"/>
                          <w:b w:val="off"/>
                          <w:i w:val="off"/>
                        </w:rPr>
                        <w:t>32.然而，尽管它们自有特性，但显然在人生的任何能动阶段</w:t>
                      </w:r>
                      <w:r>
                        <w:rPr>
                          <w:rFonts w:ascii="宋体" w:hAnsi="宋体" w:cs="宋体" w:eastAsia="宋体"/>
                          <w:sz w:val="17"/>
                          <w:color w:val="000000"/>
                          <w:b w:val="off"/>
                          <w:i w:val="off"/>
                        </w:rPr>
                        <w:t>里，它们都不可能自主地表现出来。它们的作用，无非是构成其他</w:t>
                      </w:r>
                      <w:r>
                        <w:rPr>
                          <w:rFonts w:ascii="宋体" w:hAnsi="宋体" w:cs="宋体" w:eastAsia="宋体"/>
                          <w:sz w:val="17"/>
                          <w:color w:val="000000"/>
                          <w:b w:val="off"/>
                          <w:i w:val="off"/>
                        </w:rPr>
                        <w:t>伴发状况必须依靠的潜在基础。初始状况可能发挥的任何影响，都</w:t>
                      </w:r>
                      <w:r>
                        <w:rPr>
                          <w:rFonts w:ascii="宋体" w:hAnsi="宋体" w:cs="宋体" w:eastAsia="宋体"/>
                          <w:sz w:val="17"/>
                          <w:color w:val="000000"/>
                          <w:b w:val="off"/>
                          <w:i w:val="off"/>
                        </w:rPr>
                        <w:t>被其他状况改变、修订和掩盖了，以致绝对无法单独分辨出来。一</w:t>
                      </w:r>
                      <w:r>
                        <w:rPr>
                          <w:rFonts w:ascii="宋体" w:hAnsi="宋体" w:cs="宋体" w:eastAsia="宋体"/>
                          <w:sz w:val="17"/>
                          <w:color w:val="000000"/>
                          <w:b w:val="off"/>
                          <w:i w:val="off"/>
                        </w:rPr>
                        <w:t>种影响的作用不可识别地同另一种影响的作用相混合。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1104900</wp:posOffset>
                </wp:positionV>
                <wp:extent cx="3416300" cy="292100"/>
                <wp:wrapTopAndBottom/>
                <wp:docPr id="457" name="文本框 457"/>
                <a:graphic xmlns:a="http://schemas.openxmlformats.org/drawingml/2006/main">
                  <a:graphicData uri="http://schemas.microsoft.com/office/word/2010/wordprocessingShape">
                    <wps:wsp>
                      <wps:cNvSpPr txBox="true"/>
                      <wps:spPr>
                        <a:xfrm>
                          <a:off x="0" y="0"/>
                          <a:ext cx="3416300" cy="292100"/>
                        </a:xfrm>
                        <a:prstGeom prst="rect">
                          <a:avLst/>
                        </a:prstGeom>
                        <a:noFill/>
                        <a:ln w="6350">
                          <a:noFill/>
                        </a:ln>
                      </wps:spPr>
                      <wps:txbx>
                        <w:txbxContent>
                          <w:p>
                            <w:pPr>
                              <w:wordWrap w:val="on"/>
                              <w:autoSpaceDE w:val="off"/>
                              <w:autoSpaceDN w:val="off"/>
                              <w:spacing w:before="0" w:after="0" w:line="220" w:lineRule="atLeast"/>
                              <w:ind w:left="0" w:right="0" w:firstLine="320"/>
                              <w:jc w:val="both"/>
                              <w:textAlignment w:val="auto"/>
                              <w:rPr>
                                <w:sz w:val="17"/>
                              </w:rPr>
                            </w:pPr>
                            <w:r>
                              <w:rPr>
                                <w:rFonts w:ascii="宋体" w:hAnsi="宋体" w:cs="宋体" w:eastAsia="宋体"/>
                                <w:sz w:val="17"/>
                                <w:color w:val="000000"/>
                                <w:b w:val="off"/>
                                <w:i w:val="off"/>
                              </w:rPr>
                              <w:t>33.外部表情合乎情理地被当作心理素质的可能的表征。然</w:t>
                            </w:r>
                            <w:r>
                              <w:rPr>
                                <w:rFonts w:ascii="宋体" w:hAnsi="宋体" w:cs="宋体" w:eastAsia="宋体"/>
                                <w:sz w:val="17"/>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pt;margin-top:87pt;width:269pt;height: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firstLine="320"/>
                        <w:jc w:val="both"/>
                        <w:textAlignment w:val="auto"/>
                        <w:rPr>
                          <w:sz w:val="17"/>
                        </w:rPr>
                      </w:pPr>
                      <w:r>
                        <w:rPr>
                          <w:rFonts w:ascii="宋体" w:hAnsi="宋体" w:cs="宋体" w:eastAsia="宋体"/>
                          <w:sz w:val="17"/>
                          <w:color w:val="000000"/>
                          <w:b w:val="off"/>
                          <w:i w:val="off"/>
                        </w:rPr>
                        <w:t>33.外部表情合乎情理地被当作心理素质的可能的表征。然</w:t>
                      </w:r>
                      <w:r>
                        <w:rPr>
                          <w:rFonts w:ascii="宋体" w:hAnsi="宋体" w:cs="宋体" w:eastAsia="宋体"/>
                          <w:sz w:val="17"/>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38100</wp:posOffset>
                </wp:positionV>
                <wp:extent cx="482600" cy="381000"/>
                <wp:wrapTopAndBottom/>
                <wp:docPr id="458" name="文本框 458"/>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187" w:lineRule="atLeast"/>
                              <w:ind w:left="0" w:right="0"/>
                              <w:jc w:val="both"/>
                              <w:textAlignment w:val="auto"/>
                              <w:rPr>
                                <w:sz w:val="10"/>
                              </w:rPr>
                            </w:pPr>
                            <w:r>
                              <w:rPr>
                                <w:rFonts w:ascii="宋体" w:hAnsi="宋体" w:cs="宋体" w:eastAsia="宋体"/>
                                <w:sz w:val="10"/>
                                <w:color w:val="000000"/>
                                <w:b w:val="off"/>
                                <w:i w:val="off"/>
                              </w:rPr>
                              <w:t>但其结果无</w:t>
                            </w:r>
                            <w:r>
                              <w:rPr>
                                <w:rFonts w:ascii="宋体" w:hAnsi="宋体" w:cs="宋体" w:eastAsia="宋体"/>
                                <w:sz w:val="10"/>
                                <w:color w:val="000000"/>
                                <w:b w:val="off"/>
                                <w:i w:val="off"/>
                              </w:rPr>
                              <w:t>法单独分辨</w:t>
                            </w:r>
                            <w:r>
                              <w:rPr>
                                <w:rFonts w:ascii="宋体" w:hAnsi="宋体" w:cs="宋体" w:eastAsia="宋体"/>
                                <w:sz w:val="10"/>
                                <w:color w:val="000000"/>
                                <w:b w:val="off"/>
                                <w:i w:val="off"/>
                              </w:rPr>
                              <w:t>出来</w:t>
                            </w:r>
                          </w:p>
                        </w:txbxContent>
                      </wps:txbx>
                      <wps:bodyPr wrap="square" lIns="0" rIns="0" tIns="0" bIns="0" vert="horz" anchor="t">
                        <a:spAutoFit/>
                      </wps:bodyPr>
                    </wps:wsp>
                  </a:graphicData>
                </a:graphic>
              </wp:anchor>
            </w:drawing>
          </mc:Choice>
          <mc:Fallback>
            <w:pict>
              <v:shape type="#_x0000_t202" filled="f" stroked="f" style="margin-left:274pt;margin-top:3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jc w:val="both"/>
                        <w:textAlignment w:val="auto"/>
                        <w:rPr>
                          <w:sz w:val="10"/>
                        </w:rPr>
                      </w:pPr>
                      <w:r>
                        <w:rPr>
                          <w:rFonts w:ascii="宋体" w:hAnsi="宋体" w:cs="宋体" w:eastAsia="宋体"/>
                          <w:sz w:val="10"/>
                          <w:color w:val="000000"/>
                          <w:b w:val="off"/>
                          <w:i w:val="off"/>
                        </w:rPr>
                        <w:t>但其结果无</w:t>
                      </w:r>
                      <w:r>
                        <w:rPr>
                          <w:rFonts w:ascii="宋体" w:hAnsi="宋体" w:cs="宋体" w:eastAsia="宋体"/>
                          <w:sz w:val="10"/>
                          <w:color w:val="000000"/>
                          <w:b w:val="off"/>
                          <w:i w:val="off"/>
                        </w:rPr>
                        <w:t>法单独分辨</w:t>
                      </w:r>
                      <w:r>
                        <w:rPr>
                          <w:rFonts w:ascii="宋体" w:hAnsi="宋体" w:cs="宋体" w:eastAsia="宋体"/>
                          <w:sz w:val="10"/>
                          <w:color w:val="000000"/>
                          <w:b w:val="off"/>
                          <w:i w:val="off"/>
                        </w:rPr>
                        <w:t>出来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901700</wp:posOffset>
                </wp:positionV>
                <wp:extent cx="508000" cy="508000"/>
                <wp:wrapTopAndBottom/>
                <wp:docPr id="459" name="文本框 459"/>
                <a:graphic xmlns:a="http://schemas.openxmlformats.org/drawingml/2006/main">
                  <a:graphicData uri="http://schemas.microsoft.com/office/word/2010/wordprocessingShape">
                    <wps:wsp>
                      <wps:cNvSpPr txBox="true"/>
                      <wps:spPr>
                        <a:xfrm>
                          <a:off x="0" y="0"/>
                          <a:ext cx="508000" cy="5080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0"/>
                              </w:rPr>
                            </w:pPr>
                            <w:r>
                              <w:rPr>
                                <w:rFonts w:ascii="宋体" w:hAnsi="宋体" w:cs="宋体" w:eastAsia="宋体"/>
                                <w:sz w:val="10"/>
                                <w:color w:val="000000"/>
                                <w:b w:val="off"/>
                                <w:i w:val="off"/>
                              </w:rPr>
                              <w:t>身体特质表</w:t>
                            </w:r>
                            <w:r>
                              <w:rPr>
                                <w:rFonts w:ascii="宋体" w:hAnsi="宋体" w:cs="宋体" w:eastAsia="宋体"/>
                                <w:sz w:val="10"/>
                                <w:color w:val="000000"/>
                                <w:b w:val="off"/>
                                <w:i w:val="off"/>
                              </w:rPr>
                              <w:t>明 精 神 特</w:t>
                            </w:r>
                            <w:r>
                              <w:rPr>
                                <w:rFonts w:ascii="宋体" w:hAnsi="宋体" w:cs="宋体" w:eastAsia="宋体"/>
                                <w:sz w:val="10"/>
                                <w:color w:val="000000"/>
                                <w:b w:val="off"/>
                                <w:i w:val="off"/>
                              </w:rPr>
                              <w:t>质，但并非</w:t>
                            </w:r>
                            <w:r>
                              <w:rPr>
                                <w:rFonts w:ascii="宋体" w:hAnsi="宋体" w:cs="宋体" w:eastAsia="宋体"/>
                                <w:sz w:val="10"/>
                                <w:color w:val="000000"/>
                                <w:b w:val="off"/>
                                <w:i w:val="off"/>
                              </w:rPr>
                              <w:t>一定如此</w:t>
                            </w:r>
                          </w:p>
                        </w:txbxContent>
                      </wps:txbx>
                      <wps:bodyPr wrap="square" lIns="0" rIns="0" tIns="0" bIns="0" vert="horz" anchor="t">
                        <a:spAutoFit/>
                      </wps:bodyPr>
                    </wps:wsp>
                  </a:graphicData>
                </a:graphic>
              </wp:anchor>
            </w:drawing>
          </mc:Choice>
          <mc:Fallback>
            <w:pict>
              <v:shape type="#_x0000_t202" filled="f" stroked="f" style="margin-left:274pt;margin-top:71pt;width:40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0"/>
                        </w:rPr>
                      </w:pPr>
                      <w:r>
                        <w:rPr>
                          <w:rFonts w:ascii="宋体" w:hAnsi="宋体" w:cs="宋体" w:eastAsia="宋体"/>
                          <w:sz w:val="10"/>
                          <w:color w:val="000000"/>
                          <w:b w:val="off"/>
                          <w:i w:val="off"/>
                        </w:rPr>
                        <w:t>身体特质表</w:t>
                      </w:r>
                      <w:r>
                        <w:rPr>
                          <w:rFonts w:ascii="宋体" w:hAnsi="宋体" w:cs="宋体" w:eastAsia="宋体"/>
                          <w:sz w:val="10"/>
                          <w:color w:val="000000"/>
                          <w:b w:val="off"/>
                          <w:i w:val="off"/>
                        </w:rPr>
                        <w:t>明 精 神 特</w:t>
                      </w:r>
                      <w:r>
                        <w:rPr>
                          <w:rFonts w:ascii="宋体" w:hAnsi="宋体" w:cs="宋体" w:eastAsia="宋体"/>
                          <w:sz w:val="10"/>
                          <w:color w:val="000000"/>
                          <w:b w:val="off"/>
                          <w:i w:val="off"/>
                        </w:rPr>
                        <w:t>质，但并非</w:t>
                      </w:r>
                      <w:r>
                        <w:rPr>
                          <w:rFonts w:ascii="宋体" w:hAnsi="宋体" w:cs="宋体" w:eastAsia="宋体"/>
                          <w:sz w:val="10"/>
                          <w:color w:val="000000"/>
                          <w:b w:val="off"/>
                          <w:i w:val="off"/>
                        </w:rPr>
                        <w:t>一定如此</w:t>
                      </w:r>
                    </w:p>
                  </w:txbxContent>
                </v:textbox>
              </v:shape>
            </w:pict>
          </mc:Fallback>
        </mc:AlternateContent>
      </w:r>
    </w:p>
    <w:p>
      <w:pPr>
        <w:wordWrap w:val="on"/>
        <w:autoSpaceDE w:val="off"/>
        <w:autoSpaceDN w:val="off"/>
        <w:spacing w:before="100" w:after="0" w:line="185" w:lineRule="atLeast"/>
        <w:ind w:left="100" w:right="0" w:firstLine="280"/>
        <w:jc w:val="both"/>
        <w:textAlignment w:val="auto"/>
        <w:rPr>
          <w:sz w:val="24"/>
        </w:rPr>
      </w:pPr>
      <w:r>
        <w:rPr>
          <w:rFonts w:ascii="宋体" w:hAnsi="宋体" w:cs="宋体" w:eastAsia="宋体"/>
          <w:sz w:val="10"/>
          <w:color w:val="000000"/>
          <w:b w:val="off"/>
          <w:i w:val="off"/>
        </w:rPr>
        <w:t>ⓝ 那些主张精神和肉体本质上相同的人会有异议，他们设想精神特质和身体特</w:t>
      </w:r>
      <w:r>
        <w:rPr>
          <w:rFonts w:ascii="宋体" w:hAnsi="宋体" w:cs="宋体" w:eastAsia="宋体"/>
          <w:sz w:val="24"/>
        </w:rPr>
        <w:t xml:space="preserve">              </w:t>
      </w:r>
      <w:r>
        <w:rPr>
          <w:rFonts w:ascii="宋体" w:hAnsi="宋体" w:cs="宋体" w:eastAsia="宋体"/>
          <w:sz w:val="10"/>
          <w:color w:val="000000"/>
          <w:b w:val="off"/>
          <w:i w:val="off"/>
        </w:rPr>
        <w:t xml:space="preserve"> 灵魂究竟是</w:t>
      </w:r>
      <w:r>
        <w:rPr>
          <w:rFonts w:ascii="宋体" w:hAnsi="宋体" w:cs="宋体" w:eastAsia="宋体"/>
          <w:sz w:val="10"/>
          <w:color w:val="000000"/>
          <w:b w:val="off"/>
          <w:i w:val="off"/>
        </w:rPr>
        <w:t>质的区别仅仅是名义上的，因而认为不存在什么与身体特质有别的精神特质。不过，即物质的还是</w:t>
      </w:r>
      <w:r>
        <w:rPr>
          <w:rFonts w:ascii="宋体" w:hAnsi="宋体" w:cs="宋体" w:eastAsia="宋体"/>
          <w:sz w:val="10"/>
          <w:color w:val="000000"/>
          <w:b w:val="off"/>
          <w:i w:val="off"/>
        </w:rPr>
        <w:t>使为了论辩的目的而假定前提正确，结论仍可辩驳。因为，就算精神只是肉体的一部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 xml:space="preserve"> 非物质的无</w:t>
      </w:r>
      <w:r>
        <w:rPr>
          <w:rFonts w:ascii="宋体" w:hAnsi="宋体" w:cs="宋体" w:eastAsia="宋体"/>
          <w:sz w:val="10"/>
          <w:color w:val="000000"/>
          <w:b w:val="off"/>
          <w:i w:val="off"/>
        </w:rPr>
        <w:t>分，它也无论如何具有一种同肉体的其他部分大不相同的性质。</w:t>
      </w:r>
      <w:r>
        <w:rPr>
          <w:rFonts w:ascii="宋体" w:hAnsi="宋体" w:cs="宋体" w:eastAsia="宋体"/>
          <w:sz w:val="24"/>
        </w:rPr>
        <w:t xml:space="preserve">                      </w:t>
      </w:r>
      <w:r>
        <w:rPr>
          <w:rFonts w:ascii="宋体" w:hAnsi="宋体" w:cs="宋体" w:eastAsia="宋体"/>
          <w:sz w:val="10"/>
          <w:color w:val="000000"/>
          <w:b w:val="off"/>
          <w:i w:val="off"/>
        </w:rPr>
        <w:t>关紧要</w:t>
      </w:r>
    </w:p>
    <w:p>
      <w:pPr>
        <w:wordWrap w:val="on"/>
        <w:autoSpaceDE w:val="off"/>
        <w:autoSpaceDN w:val="off"/>
        <w:spacing w:before="20" w:after="0" w:line="185" w:lineRule="atLeast"/>
        <w:ind w:left="100" w:right="800" w:firstLine="280"/>
        <w:jc w:val="both"/>
        <w:textAlignment w:val="auto"/>
        <w:rPr>
          <w:sz w:val="10"/>
        </w:rPr>
      </w:pPr>
      <w:r>
        <w:rPr>
          <w:rFonts w:ascii="宋体" w:hAnsi="宋体" w:cs="宋体" w:eastAsia="宋体"/>
          <w:sz w:val="10"/>
          <w:color w:val="000000"/>
          <w:b w:val="off"/>
          <w:i w:val="off"/>
        </w:rPr>
        <w:t>一个人身体特质的任何部分，都不可能在没有可感现象予以即时显示的情况下，</w:t>
      </w:r>
      <w:r>
        <w:rPr>
          <w:rFonts w:ascii="宋体" w:hAnsi="宋体" w:cs="宋体" w:eastAsia="宋体"/>
          <w:sz w:val="10"/>
          <w:color w:val="000000"/>
          <w:b w:val="off"/>
          <w:i w:val="off"/>
        </w:rPr>
        <w:t>经历任何重要变化。一个人的精神特质却可以有很大变化，与此同时其身体特质在各</w:t>
      </w:r>
      <w:r>
        <w:rPr>
          <w:rFonts w:ascii="宋体" w:hAnsi="宋体" w:cs="宋体" w:eastAsia="宋体"/>
          <w:sz w:val="10"/>
          <w:color w:val="000000"/>
          <w:b w:val="off"/>
          <w:i w:val="off"/>
        </w:rPr>
        <w:t>方面看来都依然如故，即可感现象(意指其他人可感的现象)予以相反显示的任何情况</w:t>
      </w:r>
      <w:r>
        <w:rPr>
          <w:rFonts w:ascii="宋体" w:hAnsi="宋体" w:cs="宋体" w:eastAsia="宋体"/>
          <w:sz w:val="10"/>
          <w:color w:val="000000"/>
          <w:b w:val="off"/>
          <w:i w:val="off"/>
        </w:rPr>
        <w:t>都依然如故。</w:t>
      </w:r>
      <w:r>
        <w:br w:type="page"/>
      </w:r>
    </w:p>
    <w:p>
      <w:pPr>
        <w:wordWrap w:val="on"/>
        <w:autoSpaceDE w:val="off"/>
        <w:autoSpaceDN w:val="off"/>
        <w:spacing w:before="180" w:after="0" w:line="200" w:lineRule="atLeast"/>
        <w:ind w:left="800" w:right="0"/>
        <w:jc w:val="both"/>
        <w:textAlignment w:val="auto"/>
        <w:rPr>
          <w:sz w:val="12"/>
        </w:rPr>
      </w:pPr>
      <w:r>
        <w:rPr>
          <w:rFonts w:ascii="宋体" w:hAnsi="宋体" w:cs="宋体" w:eastAsia="宋体"/>
          <w:sz w:val="12"/>
          <w:color w:val="000000"/>
          <w:u w:val="single"/>
          <w:b w:val="on"/>
          <w:i w:val="off"/>
        </w:rPr>
        <w:t xml:space="preserve">  112                     道德与立法原理导论                          </w:t>
      </w:r>
    </w:p>
    <w:p>
      <w:pPr>
        <w:wordWrap w:val="on"/>
        <w:autoSpaceDE w:val="off"/>
        <w:autoSpaceDN w:val="off"/>
        <w:spacing w:before="140" w:after="0" w:line="320" w:lineRule="atLeast"/>
        <w:ind w:left="560" w:right="0" w:firstLine="240"/>
        <w:jc w:val="both"/>
        <w:textAlignment w:val="auto"/>
        <w:rPr>
          <w:sz w:val="16"/>
        </w:rPr>
      </w:pPr>
      <w:r>
        <w:rPr>
          <w:rFonts w:ascii="宋体" w:hAnsi="宋体" w:cs="宋体" w:eastAsia="宋体"/>
          <w:sz w:val="16"/>
          <w:color w:val="000000"/>
          <w:b w:val="on"/>
          <w:i w:val="off"/>
        </w:rPr>
        <w:t>而，这远不是确凿无疑的。例如，一个人可以显出悲伤的模样，但实</w:t>
      </w:r>
      <w:r>
        <w:rPr>
          <w:rFonts w:ascii="宋体" w:hAnsi="宋体" w:cs="宋体" w:eastAsia="宋体"/>
          <w:sz w:val="16"/>
          <w:color w:val="000000"/>
          <w:b w:val="on"/>
          <w:i w:val="off"/>
        </w:rPr>
        <w:t>际上毫不悲伤，或至少远不如他表面看去的那般悲伤。奥利弗·克</w:t>
      </w:r>
      <w:r>
        <w:rPr>
          <w:rFonts w:ascii="宋体" w:hAnsi="宋体" w:cs="宋体" w:eastAsia="宋体"/>
          <w:sz w:val="16"/>
          <w:color w:val="000000"/>
          <w:b w:val="on"/>
          <w:i w:val="off"/>
        </w:rPr>
        <w:t>伦威尔多泪善泣，⑥但其行为表明的是一副铁石心肠。许多人能摆</w:t>
      </w:r>
      <w:r>
        <w:rPr>
          <w:rFonts w:ascii="宋体" w:hAnsi="宋体" w:cs="宋体" w:eastAsia="宋体"/>
          <w:sz w:val="16"/>
          <w:color w:val="000000"/>
          <w:b w:val="on"/>
          <w:i w:val="off"/>
        </w:rPr>
        <w:t>出富有情感的表象，实际上却少有真情。①女性通常比男性更精于</w:t>
      </w:r>
      <w:r>
        <w:rPr>
          <w:rFonts w:ascii="宋体" w:hAnsi="宋体" w:cs="宋体" w:eastAsia="宋体"/>
          <w:sz w:val="16"/>
          <w:color w:val="000000"/>
          <w:b w:val="on"/>
          <w:i w:val="off"/>
        </w:rPr>
        <w:t>64 此道，因而有关于女人眼泪的谚语。古代的雄辩家特别擅长此类做</w:t>
      </w:r>
      <w:r>
        <w:rPr>
          <w:rFonts w:ascii="宋体" w:hAnsi="宋体" w:cs="宋体" w:eastAsia="宋体"/>
          <w:sz w:val="16"/>
          <w:color w:val="000000"/>
          <w:b w:val="on"/>
          <w:i w:val="off"/>
        </w:rPr>
        <w:t>作，当今的戏子仍然如此。</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5400"/>
                <wp:wrapTopAndBottom/>
                <wp:docPr id="460" name="文本框 460"/>
                <a:graphic xmlns:a="http://schemas.openxmlformats.org/drawingml/2006/main">
                  <a:graphicData uri="http://schemas.microsoft.com/office/word/2010/wordprocessingShape">
                    <wps:wsp>
                      <wps:cNvSpPr txBox="true"/>
                      <wps:spPr>
                        <a:xfrm>
                          <a:off x="0" y="0"/>
                          <a:ext cx="3949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508000" cy="127000"/>
                <wp:wrapTopAndBottom/>
                <wp:docPr id="461" name="文本框 461"/>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影响敏感性</w:t>
                            </w:r>
                          </w:p>
                        </w:txbxContent>
                      </wps:txbx>
                      <wps:bodyPr wrap="square" lIns="0" rIns="0" tIns="0" bIns="0" vert="horz" anchor="t">
                        <a:spAutoFit/>
                      </wps:bodyPr>
                    </wps:wsp>
                  </a:graphicData>
                </a:graphic>
              </wp:anchor>
            </w:drawing>
          </mc:Choice>
          <mc:Fallback>
            <w:pict>
              <v:shape type="#_x0000_t202" filled="f" stroked="f" style="margin-left:1pt;margin-top:2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影响敏感性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3263900" cy="152400"/>
                <wp:wrapTopAndBottom/>
                <wp:docPr id="462" name="文本框 462"/>
                <a:graphic xmlns:a="http://schemas.openxmlformats.org/drawingml/2006/main">
                  <a:graphicData uri="http://schemas.microsoft.com/office/word/2010/wordprocessingShape">
                    <wps:wsp>
                      <wps:cNvSpPr txBox="true"/>
                      <wps:spPr>
                        <a:xfrm>
                          <a:off x="0" y="0"/>
                          <a:ext cx="326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34.参照已经叙述的那些，其余状况可称为影响敏感性的次</w:t>
                            </w:r>
                          </w:p>
                        </w:txbxContent>
                      </wps:txbx>
                      <wps:bodyPr wrap="square" lIns="0" rIns="0" tIns="0" bIns="0" vert="horz" anchor="t">
                        <a:spAutoFit/>
                      </wps:bodyPr>
                    </wps:wsp>
                  </a:graphicData>
                </a:graphic>
              </wp:anchor>
            </w:drawing>
          </mc:Choice>
          <mc:Fallback>
            <w:pict>
              <v:shape type="#_x0000_t202" filled="f" stroked="f" style="margin-left:55pt;margin-top:0pt;width:2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34.参照已经叙述的那些，其余状况可称为影响敏感性的次</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14300"/>
                <wp:wrapTopAndBottom/>
                <wp:docPr id="463" name="文本框 463"/>
                <a:graphic xmlns:a="http://schemas.openxmlformats.org/drawingml/2006/main">
                  <a:graphicData uri="http://schemas.microsoft.com/office/word/2010/wordprocessingShape">
                    <wps:wsp>
                      <wps:cNvSpPr txBox="true"/>
                      <wps:spPr>
                        <a:xfrm>
                          <a:off x="0" y="0"/>
                          <a:ext cx="39624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27000"/>
                <wp:wrapTopAndBottom/>
                <wp:docPr id="464" name="文本框 464"/>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的次要状况</w:t>
                            </w:r>
                          </w:p>
                        </w:txbxContent>
                      </wps:txbx>
                      <wps:bodyPr wrap="square" lIns="0" rIns="0" tIns="0" bIns="0" vert="horz" anchor="t">
                        <a:spAutoFit/>
                      </wps:bodyPr>
                    </wps:wsp>
                  </a:graphicData>
                </a:graphic>
              </wp:anchor>
            </w:drawing>
          </mc:Choice>
          <mc:Fallback>
            <w:pict>
              <v:shape type="#_x0000_t202" filled="f" stroked="f" style="margin-left:1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的次要状况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114300</wp:posOffset>
                </wp:positionV>
                <wp:extent cx="3505200" cy="114300"/>
                <wp:wrapTopAndBottom/>
                <wp:docPr id="465" name="文本框 465"/>
                <a:graphic xmlns:a="http://schemas.openxmlformats.org/drawingml/2006/main">
                  <a:graphicData uri="http://schemas.microsoft.com/office/word/2010/wordprocessingShape">
                    <wps:wsp>
                      <wps:cNvSpPr txBox="true"/>
                      <wps:spPr>
                        <a:xfrm>
                          <a:off x="0" y="0"/>
                          <a:ext cx="3505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要状况。它们对敏感的分量或偏向固然有影响，但只是通过主要状</w:t>
                            </w:r>
                          </w:p>
                        </w:txbxContent>
                      </wps:txbx>
                      <wps:bodyPr wrap="square" lIns="0" rIns="0" tIns="0" bIns="0" vert="horz" anchor="t">
                        <a:spAutoFit/>
                      </wps:bodyPr>
                    </wps:wsp>
                  </a:graphicData>
                </a:graphic>
              </wp:anchor>
            </w:drawing>
          </mc:Choice>
          <mc:Fallback>
            <w:pict>
              <v:shape type="#_x0000_t202" filled="f" stroked="f" style="margin-left:37pt;margin-top:9pt;width:27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要状况。它们对敏感的分量或偏向固然有影响，但只是通过主要状</w:t>
                      </w:r>
                    </w:p>
                  </w:txbxContent>
                </v:textbox>
              </v:shape>
            </w:pict>
          </mc:Fallback>
        </mc:AlternateContent>
      </w:r>
    </w:p>
    <w:p>
      <w:pPr>
        <w:wordWrap w:val="on"/>
        <w:autoSpaceDE w:val="off"/>
        <w:autoSpaceDN w:val="off"/>
        <w:spacing w:before="60" w:after="0" w:line="240" w:lineRule="atLeast"/>
        <w:ind w:left="740" w:right="0"/>
        <w:jc w:val="both"/>
        <w:textAlignment w:val="auto"/>
        <w:rPr>
          <w:sz w:val="16"/>
        </w:rPr>
      </w:pPr>
      <w:r>
        <w:rPr>
          <w:rFonts w:ascii="宋体" w:hAnsi="宋体" w:cs="宋体" w:eastAsia="宋体"/>
          <w:sz w:val="16"/>
          <w:color w:val="000000"/>
          <w:b w:val="on"/>
          <w:i w:val="off"/>
        </w:rPr>
        <w:t>况才起作用。这两类状况的作用方式是：主要状况造就实际影响，</w:t>
      </w:r>
    </w:p>
    <w:p>
      <w:pPr>
        <w:wordWrap w:val="on"/>
        <w:autoSpaceDE w:val="off"/>
        <w:autoSpaceDN w:val="off"/>
        <w:spacing w:before="100" w:after="0" w:line="240" w:lineRule="atLeast"/>
        <w:ind w:left="740" w:right="0"/>
        <w:jc w:val="both"/>
        <w:textAlignment w:val="auto"/>
        <w:rPr>
          <w:sz w:val="16"/>
        </w:rPr>
      </w:pPr>
      <w:r>
        <w:rPr>
          <w:rFonts w:ascii="宋体" w:hAnsi="宋体" w:cs="宋体" w:eastAsia="宋体"/>
          <w:sz w:val="16"/>
          <w:color w:val="000000"/>
          <w:b w:val="on"/>
          <w:i w:val="off"/>
        </w:rPr>
        <w:t>而次要状况专供耳闻目见。因此，次要状况是最常听说的，故须注</w:t>
      </w:r>
    </w:p>
    <w:p>
      <w:pPr>
        <w:wordWrap w:val="on"/>
        <w:autoSpaceDE w:val="off"/>
        <w:autoSpaceDN w:val="off"/>
        <w:spacing w:before="100" w:after="0" w:line="240" w:lineRule="atLeast"/>
        <w:ind w:left="740" w:right="0"/>
        <w:jc w:val="both"/>
        <w:textAlignment w:val="auto"/>
        <w:rPr>
          <w:sz w:val="16"/>
        </w:rPr>
      </w:pPr>
      <w:r>
        <w:rPr>
          <w:rFonts w:ascii="宋体" w:hAnsi="宋体" w:cs="宋体" w:eastAsia="宋体"/>
          <w:sz w:val="16"/>
          <w:color w:val="000000"/>
          <w:b w:val="on"/>
          <w:i w:val="off"/>
        </w:rPr>
        <w:t>意，但其影响只有通过主要状况才能得到说明，而主要状况的影响</w:t>
      </w:r>
    </w:p>
    <w:p>
      <w:pPr>
        <w:wordWrap w:val="on"/>
        <w:autoSpaceDE w:val="off"/>
        <w:autoSpaceDN w:val="off"/>
        <w:spacing w:before="160" w:after="0" w:line="200" w:lineRule="atLeast"/>
        <w:ind w:left="1100" w:right="0"/>
        <w:jc w:val="both"/>
        <w:textAlignment w:val="auto"/>
        <w:rPr>
          <w:sz w:val="12"/>
        </w:rPr>
      </w:pPr>
      <w:r>
        <w:rPr>
          <w:rFonts w:ascii="宋体" w:hAnsi="宋体" w:cs="宋体" w:eastAsia="宋体"/>
          <w:sz w:val="12"/>
          <w:color w:val="000000"/>
          <w:b w:val="on"/>
          <w:i w:val="off"/>
        </w:rPr>
        <w:t>①  见休谟《英国史》。①</w:t>
      </w:r>
    </w:p>
    <w:p>
      <w:pPr>
        <w:wordWrap w:val="on"/>
        <w:autoSpaceDE w:val="off"/>
        <w:autoSpaceDN w:val="off"/>
        <w:spacing w:before="40" w:after="0" w:line="200" w:lineRule="atLeast"/>
        <w:ind w:left="800" w:right="0" w:firstLine="300"/>
        <w:jc w:val="both"/>
        <w:textAlignment w:val="auto"/>
        <w:rPr>
          <w:sz w:val="12"/>
        </w:rPr>
      </w:pPr>
      <w:r>
        <w:rPr>
          <w:rFonts w:ascii="宋体" w:hAnsi="宋体" w:cs="宋体" w:eastAsia="宋体"/>
          <w:sz w:val="12"/>
          <w:color w:val="000000"/>
          <w:b w:val="on"/>
          <w:i w:val="off"/>
        </w:rPr>
        <w:t>Ⓟ  所谓悲伤这一种痛苦，其大小确实很难根据任何表征来估量。例如，它既不能</w:t>
      </w:r>
      <w:r>
        <w:rPr>
          <w:rFonts w:ascii="宋体" w:hAnsi="宋体" w:cs="宋体" w:eastAsia="宋体"/>
          <w:sz w:val="12"/>
          <w:color w:val="000000"/>
          <w:b w:val="on"/>
          <w:i w:val="off"/>
        </w:rPr>
        <w:t>用流泪多少、也不能用哭泣次数来计算。或许，脉搏的跳动可以提供不那么可疑的征</w:t>
      </w:r>
      <w:r>
        <w:rPr>
          <w:rFonts w:ascii="宋体" w:hAnsi="宋体" w:cs="宋体" w:eastAsia="宋体"/>
          <w:sz w:val="12"/>
          <w:color w:val="000000"/>
          <w:b w:val="on"/>
          <w:i w:val="off"/>
        </w:rPr>
        <w:t>象。一个人无法像控制自己脸部肌肉的运动那样来支配自己心脏的运动。不过，这些征</w:t>
      </w:r>
      <w:r>
        <w:rPr>
          <w:rFonts w:ascii="宋体" w:hAnsi="宋体" w:cs="宋体" w:eastAsia="宋体"/>
          <w:sz w:val="12"/>
          <w:color w:val="000000"/>
          <w:b w:val="on"/>
          <w:i w:val="off"/>
        </w:rPr>
        <w:t>象的特殊意义仍然是很不确定的。它们能够表明的无非是这个人有所感动；它们不能</w:t>
      </w:r>
      <w:r>
        <w:rPr>
          <w:rFonts w:ascii="宋体" w:hAnsi="宋体" w:cs="宋体" w:eastAsia="宋体"/>
          <w:sz w:val="12"/>
          <w:color w:val="000000"/>
          <w:b w:val="on"/>
          <w:i w:val="off"/>
        </w:rPr>
        <w:t>表明以什么方式或由于什么原因而感动。他可以矫饰一项事实上由这个或那个原因引</w:t>
      </w:r>
      <w:r>
        <w:rPr>
          <w:rFonts w:ascii="宋体" w:hAnsi="宋体" w:cs="宋体" w:eastAsia="宋体"/>
          <w:sz w:val="12"/>
          <w:color w:val="000000"/>
          <w:b w:val="on"/>
          <w:i w:val="off"/>
        </w:rPr>
        <w:t>起的情感，把它归于别的什么原因。他还可以故意扭曲一项事实上针对这个或那个人</w:t>
      </w:r>
      <w:r>
        <w:rPr>
          <w:rFonts w:ascii="宋体" w:hAnsi="宋体" w:cs="宋体" w:eastAsia="宋体"/>
          <w:sz w:val="12"/>
          <w:color w:val="000000"/>
          <w:b w:val="on"/>
          <w:i w:val="off"/>
        </w:rPr>
        <w:t>的情感，使它表现得像是针对别的什么人。他可以把愤怒之泪归因于悔悟。他还可以把</w:t>
      </w:r>
      <w:r>
        <w:rPr>
          <w:rFonts w:ascii="宋体" w:hAnsi="宋体" w:cs="宋体" w:eastAsia="宋体"/>
          <w:sz w:val="12"/>
          <w:color w:val="000000"/>
          <w:b w:val="on"/>
          <w:i w:val="off"/>
        </w:rPr>
        <w:t>想到自己行将受罚而产生的忧虑，归因于对其罪行所造成的损害而产生的同情心。</w:t>
      </w:r>
    </w:p>
    <w:p>
      <w:pPr>
        <w:wordWrap w:val="on"/>
        <w:autoSpaceDE w:val="off"/>
        <w:autoSpaceDN w:val="off"/>
        <w:spacing w:before="0" w:after="0" w:line="200" w:lineRule="atLeast"/>
        <w:ind w:left="800" w:right="0" w:firstLine="300"/>
        <w:jc w:val="both"/>
        <w:textAlignment w:val="auto"/>
        <w:rPr>
          <w:sz w:val="12"/>
        </w:rPr>
      </w:pPr>
      <w:r>
        <w:rPr>
          <w:rFonts w:ascii="宋体" w:hAnsi="宋体" w:cs="宋体" w:eastAsia="宋体"/>
          <w:sz w:val="12"/>
          <w:color w:val="000000"/>
          <w:b w:val="on"/>
          <w:i w:val="off"/>
        </w:rPr>
        <w:t>不过，通常只要具有洞察力，把一个人显示的所有表象综合在一起，同时以此对照</w:t>
      </w:r>
      <w:r>
        <w:rPr>
          <w:rFonts w:ascii="宋体" w:hAnsi="宋体" w:cs="宋体" w:eastAsia="宋体"/>
          <w:sz w:val="12"/>
          <w:color w:val="000000"/>
          <w:b w:val="on"/>
          <w:i w:val="off"/>
        </w:rPr>
        <w:t>其行动，就可以作出相当不错的判断。</w:t>
      </w:r>
    </w:p>
    <w:p>
      <w:pPr>
        <w:wordWrap w:val="on"/>
        <w:autoSpaceDE w:val="off"/>
        <w:autoSpaceDN w:val="off"/>
        <w:spacing w:before="0" w:after="0" w:line="200" w:lineRule="atLeast"/>
        <w:ind w:left="800" w:right="0" w:firstLine="300"/>
        <w:jc w:val="both"/>
        <w:textAlignment w:val="auto"/>
        <w:rPr>
          <w:sz w:val="12"/>
        </w:rPr>
      </w:pPr>
      <w:r>
        <w:rPr>
          <w:rFonts w:ascii="宋体" w:hAnsi="宋体" w:cs="宋体" w:eastAsia="宋体"/>
          <w:sz w:val="12"/>
          <w:color w:val="000000"/>
          <w:b w:val="on"/>
          <w:i w:val="off"/>
        </w:rPr>
        <w:t>意志力胜过情感表象的一个引人注目的例子，可见于塔西佗关于一位罗马军士的</w:t>
      </w:r>
      <w:r>
        <w:rPr>
          <w:rFonts w:ascii="宋体" w:hAnsi="宋体" w:cs="宋体" w:eastAsia="宋体"/>
          <w:sz w:val="12"/>
          <w:color w:val="000000"/>
          <w:b w:val="on"/>
          <w:i w:val="off"/>
        </w:rPr>
        <w:t>叙述，这位军士伪称有个兄弟因将领酷虐无道而命归黄泉，在军营中掀起了一场兵</w:t>
      </w:r>
      <w:r>
        <w:rPr>
          <w:rFonts w:ascii="宋体" w:hAnsi="宋体" w:cs="宋体" w:eastAsia="宋体"/>
          <w:sz w:val="12"/>
          <w:color w:val="000000"/>
          <w:b w:val="on"/>
          <w:i w:val="off"/>
        </w:rPr>
        <w:t>变。事实上，他根本就没有兄弟。②</w:t>
      </w:r>
    </w:p>
    <w:p>
      <w:pPr>
        <w:wordWrap w:val="on"/>
        <w:autoSpaceDE w:val="off"/>
        <w:autoSpaceDN w:val="off"/>
        <w:spacing w:before="200" w:after="0" w:line="200" w:lineRule="atLeast"/>
        <w:ind w:left="820" w:right="0" w:firstLine="280"/>
        <w:jc w:val="both"/>
        <w:textAlignment w:val="auto"/>
        <w:rPr>
          <w:sz w:val="12"/>
        </w:rPr>
      </w:pPr>
      <w:r>
        <w:rPr>
          <w:rFonts w:ascii="宋体" w:hAnsi="宋体" w:cs="宋体" w:eastAsia="宋体"/>
          <w:sz w:val="12"/>
          <w:color w:val="000000"/>
          <w:b w:val="on"/>
          <w:i w:val="off"/>
        </w:rPr>
        <w:t>①  在记述了克伦威尔对1653年7月4日残留议会开场的反应后，休谟写道：“我</w:t>
      </w:r>
      <w:r>
        <w:rPr>
          <w:rFonts w:ascii="宋体" w:hAnsi="宋体" w:cs="宋体" w:eastAsia="宋体"/>
          <w:sz w:val="12"/>
          <w:color w:val="000000"/>
          <w:b w:val="on"/>
          <w:i w:val="off"/>
        </w:rPr>
        <w:t>想他当时哭了。因为他极易流泪，任何时候都能泪流满面。”(《英国史》，1773年版，第2</w:t>
      </w:r>
      <w:r>
        <w:rPr>
          <w:rFonts w:ascii="宋体" w:hAnsi="宋体" w:cs="宋体" w:eastAsia="宋体"/>
          <w:sz w:val="12"/>
          <w:color w:val="000000"/>
          <w:b w:val="on"/>
          <w:i w:val="off"/>
        </w:rPr>
        <w:t>卷,第228 页注)。</w:t>
      </w:r>
    </w:p>
    <w:p>
      <w:pPr>
        <w:wordWrap w:val="on"/>
        <w:autoSpaceDE w:val="off"/>
        <w:autoSpaceDN w:val="off"/>
        <w:spacing w:before="0" w:after="0" w:line="200" w:lineRule="atLeast"/>
        <w:ind w:left="820" w:right="0" w:firstLine="280"/>
        <w:jc w:val="both"/>
        <w:textAlignment w:val="auto"/>
        <w:rPr>
          <w:sz w:val="12"/>
        </w:rPr>
      </w:pPr>
      <w:r>
        <w:rPr>
          <w:rFonts w:ascii="宋体" w:hAnsi="宋体" w:cs="宋体" w:eastAsia="宋体"/>
          <w:sz w:val="12"/>
          <w:color w:val="000000"/>
          <w:b w:val="on"/>
          <w:i w:val="off"/>
        </w:rPr>
        <w:t>② 《编年史》，第一册，第22至23节。军士是维布伦努，将领是布莱索，兵变发生</w:t>
      </w:r>
      <w:r>
        <w:rPr>
          <w:rFonts w:ascii="宋体" w:hAnsi="宋体" w:cs="宋体" w:eastAsia="宋体"/>
          <w:sz w:val="12"/>
          <w:color w:val="000000"/>
          <w:b w:val="on"/>
          <w:i w:val="off"/>
        </w:rPr>
        <w:t>在潘诺尼亚。</w:t>
      </w:r>
      <w:r>
        <w:br w:type="page"/>
      </w:r>
    </w:p>
    <w:p>
      <w:pPr>
        <w:wordWrap w:val="on"/>
        <w:autoSpaceDE w:val="off"/>
        <w:autoSpaceDN w:val="off"/>
        <w:spacing w:before="200" w:after="0" w:line="180" w:lineRule="atLeast"/>
        <w:ind w:left="60" w:right="0"/>
        <w:jc w:val="both"/>
        <w:textAlignment w:val="auto"/>
        <w:rPr>
          <w:sz w:val="10"/>
        </w:rPr>
      </w:pPr>
      <w:r>
        <w:rPr>
          <w:rFonts w:ascii="宋体" w:hAnsi="宋体" w:cs="宋体" w:eastAsia="宋体"/>
          <w:sz w:val="10"/>
          <w:color w:val="000000"/>
          <w:u w:val="single"/>
          <w:b w:val="on"/>
          <w:i w:val="off"/>
        </w:rPr>
        <w:t xml:space="preserve">                       第六章 影响敏感性的状况                  113 </w:t>
      </w:r>
    </w:p>
    <w:p>
      <w:pPr>
        <w:wordWrap w:val="on"/>
        <w:autoSpaceDE w:val="off"/>
        <w:autoSpaceDN w:val="off"/>
        <w:spacing w:before="260" w:after="0" w:line="260" w:lineRule="atLeast"/>
        <w:ind w:left="60" w:right="0"/>
        <w:jc w:val="both"/>
        <w:textAlignment w:val="auto"/>
        <w:rPr>
          <w:sz w:val="18"/>
        </w:rPr>
      </w:pPr>
      <w:r>
        <w:rPr>
          <w:rFonts w:ascii="宋体" w:hAnsi="宋体" w:cs="宋体" w:eastAsia="宋体"/>
          <w:sz w:val="18"/>
          <w:color w:val="000000"/>
          <w:b w:val="on"/>
          <w:i w:val="off"/>
        </w:rPr>
        <w:t>即使完全不提次要状况也足够清楚。</w:t>
      </w:r>
    </w:p>
    <w:p>
      <w:pPr>
        <w:wordWrap w:val="on"/>
        <w:autoSpaceDE w:val="off"/>
        <w:autoSpaceDN w:val="off"/>
        <w:spacing w:before="20" w:after="0" w:line="331" w:lineRule="atLeast"/>
        <w:ind w:left="20" w:right="0" w:firstLine="420"/>
        <w:jc w:val="both"/>
        <w:textAlignment w:val="auto"/>
        <w:rPr>
          <w:sz w:val="18"/>
        </w:rPr>
      </w:pPr>
      <w:r>
        <w:rPr>
          <w:rFonts w:ascii="宋体" w:hAnsi="宋体" w:cs="宋体" w:eastAsia="宋体"/>
          <w:sz w:val="18"/>
          <w:color w:val="000000"/>
          <w:b w:val="on"/>
          <w:i w:val="off"/>
        </w:rPr>
        <w:t>35.(25)在可能像是影响敏感分量或其偏向的肉体构造之基25.性别</w:t>
      </w:r>
      <w:r>
        <w:rPr>
          <w:rFonts w:ascii="宋体" w:hAnsi="宋体" w:cs="宋体" w:eastAsia="宋体"/>
          <w:sz w:val="18"/>
          <w:color w:val="000000"/>
          <w:b w:val="on"/>
          <w:i w:val="off"/>
        </w:rPr>
        <w:t>本差异中，最为显著的是构成性别的那些差异。就量而言，女性的</w:t>
      </w:r>
      <w:r>
        <w:rPr>
          <w:rFonts w:ascii="宋体" w:hAnsi="宋体" w:cs="宋体" w:eastAsia="宋体"/>
          <w:sz w:val="18"/>
          <w:color w:val="000000"/>
          <w:b w:val="on"/>
          <w:i w:val="off"/>
        </w:rPr>
        <w:t>情感一般显得比男性丰富。女性的身体状况比男性脆弱；在体力和</w:t>
      </w:r>
      <w:r>
        <w:rPr>
          <w:rFonts w:ascii="宋体" w:hAnsi="宋体" w:cs="宋体" w:eastAsia="宋体"/>
          <w:sz w:val="18"/>
          <w:color w:val="000000"/>
          <w:b w:val="on"/>
          <w:i w:val="off"/>
        </w:rPr>
        <w:t>耐力、知识的量与质、智力水平以及心理稳定程度等方面，她通常</w:t>
      </w:r>
      <w:r>
        <w:rPr>
          <w:rFonts w:ascii="宋体" w:hAnsi="宋体" w:cs="宋体" w:eastAsia="宋体"/>
          <w:sz w:val="18"/>
          <w:color w:val="000000"/>
          <w:b w:val="on"/>
          <w:i w:val="off"/>
        </w:rPr>
        <w:t>都比较差；她的道德感、宗教感、同情心和厌恶心通常超过男性。她</w:t>
      </w:r>
      <w:r>
        <w:rPr>
          <w:rFonts w:ascii="宋体" w:hAnsi="宋体" w:cs="宋体" w:eastAsia="宋体"/>
          <w:sz w:val="18"/>
          <w:color w:val="000000"/>
          <w:b w:val="on"/>
          <w:i w:val="off"/>
        </w:rPr>
        <w:t>的知识素质和性情取向，通常在许多方面与男性不同。她的道德偏</w:t>
      </w:r>
      <w:r>
        <w:rPr>
          <w:rFonts w:ascii="宋体" w:hAnsi="宋体" w:cs="宋体" w:eastAsia="宋体"/>
          <w:sz w:val="18"/>
          <w:color w:val="000000"/>
          <w:b w:val="on"/>
          <w:i w:val="off"/>
        </w:rPr>
        <w:t>向也在某些方面大不一样：例如对女人来说，贞洁、谦和与娇柔比</w:t>
      </w:r>
      <w:r>
        <w:rPr>
          <w:rFonts w:ascii="宋体" w:hAnsi="宋体" w:cs="宋体" w:eastAsia="宋体"/>
          <w:sz w:val="18"/>
          <w:color w:val="000000"/>
          <w:b w:val="on"/>
          <w:i w:val="off"/>
        </w:rPr>
        <w:t>勇气更可贵，而对男人来说，勇气却比上述任何品质更可贵。两性</w:t>
      </w:r>
      <w:r>
        <w:rPr>
          <w:rFonts w:ascii="宋体" w:hAnsi="宋体" w:cs="宋体" w:eastAsia="宋体"/>
          <w:sz w:val="18"/>
          <w:color w:val="000000"/>
          <w:b w:val="on"/>
          <w:i w:val="off"/>
        </w:rPr>
        <w:t>的宗教偏向不易有显著差别，只是女性比男性更容易迷信，即执着</w:t>
      </w:r>
      <w:r>
        <w:rPr>
          <w:rFonts w:ascii="宋体" w:hAnsi="宋体" w:cs="宋体" w:eastAsia="宋体"/>
          <w:sz w:val="18"/>
          <w:color w:val="000000"/>
          <w:b w:val="on"/>
          <w:i w:val="off"/>
        </w:rPr>
        <w:t>于那些不符合功利原理的教规——这项差别可以根据某些前已叙</w:t>
      </w:r>
      <w:r>
        <w:rPr>
          <w:rFonts w:ascii="宋体" w:hAnsi="宋体" w:cs="宋体" w:eastAsia="宋体"/>
          <w:sz w:val="18"/>
          <w:color w:val="000000"/>
          <w:b w:val="on"/>
          <w:i w:val="off"/>
        </w:rPr>
        <w:t>述的状况得到相当好的说明。她的同情偏向在许多方面与男性有</w:t>
      </w:r>
      <w:r>
        <w:rPr>
          <w:rFonts w:ascii="宋体" w:hAnsi="宋体" w:cs="宋体" w:eastAsia="宋体"/>
          <w:sz w:val="18"/>
          <w:color w:val="000000"/>
          <w:b w:val="on"/>
          <w:i w:val="off"/>
        </w:rPr>
        <w:t>别。对自己的子女(在其一生中)以及对一般别人的子女(在其年少</w:t>
      </w:r>
      <w:r>
        <w:rPr>
          <w:rFonts w:ascii="宋体" w:hAnsi="宋体" w:cs="宋体" w:eastAsia="宋体"/>
          <w:sz w:val="18"/>
          <w:color w:val="000000"/>
          <w:b w:val="on"/>
          <w:i w:val="off"/>
        </w:rPr>
        <w:t>时)，她通常比男人更有感情。她的爱心一般不那么广泛，很少延展65</w:t>
      </w:r>
      <w:r>
        <w:rPr>
          <w:rFonts w:ascii="宋体" w:hAnsi="宋体" w:cs="宋体" w:eastAsia="宋体"/>
          <w:sz w:val="18"/>
          <w:color w:val="000000"/>
          <w:b w:val="on"/>
          <w:i w:val="off"/>
        </w:rPr>
        <w:t>到关心整个祖国的福利，更难得爱及全人类或所有生灵。她很少对</w:t>
      </w:r>
      <w:r>
        <w:rPr>
          <w:rFonts w:ascii="宋体" w:hAnsi="宋体" w:cs="宋体" w:eastAsia="宋体"/>
          <w:sz w:val="18"/>
          <w:color w:val="000000"/>
          <w:b w:val="on"/>
          <w:i w:val="off"/>
        </w:rPr>
        <w:t>任何大的阶层或群体怀抱感情，即使是在本国同胞中间，除非因为</w:t>
      </w:r>
      <w:r>
        <w:rPr>
          <w:rFonts w:ascii="宋体" w:hAnsi="宋体" w:cs="宋体" w:eastAsia="宋体"/>
          <w:sz w:val="18"/>
          <w:color w:val="000000"/>
          <w:b w:val="on"/>
          <w:i w:val="off"/>
        </w:rPr>
        <w:t>同情某些属于这种阶层或群体的具体的个人。总的来说，她的厌恶</w:t>
      </w:r>
      <w:r>
        <w:rPr>
          <w:rFonts w:ascii="宋体" w:hAnsi="宋体" w:cs="宋体" w:eastAsia="宋体"/>
          <w:sz w:val="18"/>
          <w:color w:val="000000"/>
          <w:b w:val="on"/>
          <w:i w:val="off"/>
        </w:rPr>
        <w:t>偏向和同情偏向一般不如男人那么容易同功利原理相符，这主要</w:t>
      </w:r>
      <w:r>
        <w:rPr>
          <w:rFonts w:ascii="宋体" w:hAnsi="宋体" w:cs="宋体" w:eastAsia="宋体"/>
          <w:sz w:val="18"/>
          <w:color w:val="000000"/>
          <w:b w:val="on"/>
          <w:i w:val="off"/>
        </w:rPr>
        <w:t>归因于知识、洞察力和理解力方面的某些不足。她的娱乐嗜好也倾</w:t>
      </w:r>
      <w:r>
        <w:rPr>
          <w:rFonts w:ascii="宋体" w:hAnsi="宋体" w:cs="宋体" w:eastAsia="宋体"/>
          <w:sz w:val="18"/>
          <w:color w:val="000000"/>
          <w:b w:val="on"/>
          <w:i w:val="off"/>
        </w:rPr>
        <w:t>向于在许多方面不同于男性。至于她的同情性联系，则不可能与男</w:t>
      </w:r>
      <w:r>
        <w:rPr>
          <w:rFonts w:ascii="宋体" w:hAnsi="宋体" w:cs="宋体" w:eastAsia="宋体"/>
          <w:sz w:val="18"/>
          <w:color w:val="000000"/>
          <w:b w:val="on"/>
          <w:i w:val="off"/>
        </w:rPr>
        <w:t>性有别。就财务状况而言，按照或许是所有各国的惯例，她一般较</w:t>
      </w:r>
      <w:r>
        <w:rPr>
          <w:rFonts w:ascii="宋体" w:hAnsi="宋体" w:cs="宋体" w:eastAsia="宋体"/>
          <w:sz w:val="18"/>
          <w:color w:val="000000"/>
          <w:b w:val="on"/>
          <w:i w:val="off"/>
        </w:rPr>
        <w:t>少独立性。</w:t>
      </w:r>
    </w:p>
    <w:p>
      <w:pPr>
        <w:wordWrap w:val="on"/>
        <w:autoSpaceDE w:val="off"/>
        <w:autoSpaceDN w:val="off"/>
        <w:spacing w:before="40" w:after="0" w:line="320" w:lineRule="atLeast"/>
        <w:ind w:left="40" w:right="0" w:firstLine="400"/>
        <w:jc w:val="both"/>
        <w:textAlignment w:val="auto"/>
        <w:rPr>
          <w:sz w:val="18"/>
        </w:rPr>
      </w:pPr>
      <w:r>
        <w:rPr>
          <w:rFonts w:ascii="宋体" w:hAnsi="宋体" w:cs="宋体" w:eastAsia="宋体"/>
          <w:sz w:val="18"/>
          <w:color w:val="000000"/>
          <w:b w:val="on"/>
          <w:i w:val="off"/>
        </w:rPr>
        <w:t>36.(26)年龄当然分为若干不同阶段，这些阶段的数目和界限 26.年龄</w:t>
      </w:r>
      <w:r>
        <w:rPr>
          <w:rFonts w:ascii="宋体" w:hAnsi="宋体" w:cs="宋体" w:eastAsia="宋体"/>
          <w:sz w:val="18"/>
          <w:color w:val="000000"/>
          <w:b w:val="on"/>
          <w:i w:val="off"/>
        </w:rPr>
        <w:t>如何确定，完全不统一。为了眼下的目的可以将其区分为：1.幼</w:t>
      </w:r>
      <w:r>
        <w:br w:type="page"/>
      </w:r>
    </w:p>
    <w:p>
      <w:pPr>
        <w:wordWrap w:val="on"/>
        <w:autoSpaceDE w:val="off"/>
        <w:autoSpaceDN w:val="off"/>
        <w:spacing w:before="200" w:after="0" w:line="180" w:lineRule="atLeast"/>
        <w:ind w:left="680" w:right="0"/>
        <w:jc w:val="both"/>
        <w:textAlignment w:val="auto"/>
        <w:rPr>
          <w:sz w:val="11"/>
        </w:rPr>
      </w:pPr>
      <w:r>
        <w:rPr>
          <w:rFonts w:ascii="宋体" w:hAnsi="宋体" w:cs="宋体" w:eastAsia="宋体"/>
          <w:sz w:val="11"/>
          <w:color w:val="000000"/>
          <w:u w:val="single"/>
          <w:b w:val="off"/>
          <w:i w:val="off"/>
        </w:rPr>
        <w:t xml:space="preserve">  114                     道德与立法原理导论                          </w:t>
      </w:r>
    </w:p>
    <w:p>
      <w:pPr>
        <w:wordWrap w:val="on"/>
        <w:autoSpaceDE w:val="off"/>
        <w:autoSpaceDN w:val="off"/>
        <w:spacing w:before="200" w:after="0" w:line="331" w:lineRule="atLeast"/>
        <w:ind w:left="680" w:right="0"/>
        <w:jc w:val="both"/>
        <w:textAlignment w:val="auto"/>
        <w:rPr>
          <w:sz w:val="18"/>
        </w:rPr>
      </w:pPr>
      <w:r>
        <w:rPr>
          <w:rFonts w:ascii="宋体" w:hAnsi="宋体" w:cs="宋体" w:eastAsia="宋体"/>
          <w:sz w:val="18"/>
          <w:color w:val="000000"/>
          <w:b w:val="off"/>
          <w:i w:val="off"/>
        </w:rPr>
        <w:t>年；2.少年；3.青年；4.壮年；5.衰年；6.老朽。在这里详细研究</w:t>
      </w:r>
      <w:r>
        <w:rPr>
          <w:rFonts w:ascii="宋体" w:hAnsi="宋体" w:cs="宋体" w:eastAsia="宋体"/>
          <w:sz w:val="18"/>
          <w:color w:val="000000"/>
          <w:b w:val="off"/>
          <w:i w:val="off"/>
        </w:rPr>
        <w:t>每个阶段，考察它所显示的上述若干主要状况的征象，太费时间。</w:t>
      </w:r>
      <w:r>
        <w:rPr>
          <w:rFonts w:ascii="宋体" w:hAnsi="宋体" w:cs="宋体" w:eastAsia="宋体"/>
          <w:sz w:val="18"/>
          <w:color w:val="000000"/>
          <w:b w:val="off"/>
          <w:i w:val="off"/>
        </w:rPr>
        <w:t>就健康、体力、耐力等等来说，幼年和老朽通常不如其他年龄阶</w:t>
      </w:r>
      <w:r>
        <w:rPr>
          <w:rFonts w:ascii="宋体" w:hAnsi="宋体" w:cs="宋体" w:eastAsia="宋体"/>
          <w:sz w:val="18"/>
          <w:color w:val="000000"/>
          <w:b w:val="off"/>
          <w:i w:val="off"/>
        </w:rPr>
        <w:t>段。在幼年阶段，女性的缺陷得到加强，而男性发生的缺陷在性质</w:t>
      </w:r>
      <w:r>
        <w:rPr>
          <w:rFonts w:ascii="宋体" w:hAnsi="宋体" w:cs="宋体" w:eastAsia="宋体"/>
          <w:sz w:val="18"/>
          <w:color w:val="000000"/>
          <w:b w:val="off"/>
          <w:i w:val="off"/>
        </w:rPr>
        <w:t>上极类似于、但在量上大于女性少年、青年和壮年阶段的缺陷。在</w:t>
      </w:r>
      <w:r>
        <w:rPr>
          <w:rFonts w:ascii="宋体" w:hAnsi="宋体" w:cs="宋体" w:eastAsia="宋体"/>
          <w:sz w:val="18"/>
          <w:color w:val="000000"/>
          <w:b w:val="off"/>
          <w:i w:val="off"/>
        </w:rPr>
        <w:t>老朽阶段，两性都重新萌发许多幼年期的缺陷。作具体考察时，这</w:t>
      </w:r>
      <w:r>
        <w:rPr>
          <w:rFonts w:ascii="宋体" w:hAnsi="宋体" w:cs="宋体" w:eastAsia="宋体"/>
          <w:sz w:val="18"/>
          <w:color w:val="000000"/>
          <w:b w:val="off"/>
          <w:i w:val="off"/>
        </w:rPr>
        <w:t>些笼统的看法可以很容易地得到修正。</w:t>
      </w:r>
    </w:p>
    <w:p>
      <w:pPr>
        <w:wordWrap w:val="on"/>
        <w:autoSpaceDE w:val="off"/>
        <w:autoSpaceDN w:val="off"/>
        <w:spacing w:before="0" w:after="0" w:line="329" w:lineRule="atLeast"/>
        <w:ind w:left="20" w:right="0"/>
        <w:jc w:val="both"/>
        <w:textAlignment w:val="auto"/>
        <w:rPr>
          <w:sz w:val="24"/>
        </w:rPr>
      </w:pPr>
      <w:r>
        <w:rPr>
          <w:rFonts w:ascii="宋体" w:hAnsi="宋体" w:cs="宋体" w:eastAsia="宋体"/>
          <w:sz w:val="18"/>
          <w:color w:val="000000"/>
          <w:b w:val="off"/>
          <w:i w:val="off"/>
        </w:rPr>
        <w:t>27. 地位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37.(27)地位或身分，是一种在文明人中间通常会经历许多不</w:t>
      </w:r>
      <w:r>
        <w:rPr>
          <w:rFonts w:ascii="宋体" w:hAnsi="宋体" w:cs="宋体" w:eastAsia="宋体"/>
          <w:sz w:val="18"/>
          <w:color w:val="000000"/>
          <w:b w:val="off"/>
          <w:i w:val="off"/>
        </w:rPr>
        <w:t>同形态的状况。Cœteris paribus，显贵者的敏感分量看来大于卑贱</w:t>
      </w:r>
      <w:r>
        <w:rPr>
          <w:rFonts w:ascii="宋体" w:hAnsi="宋体" w:cs="宋体" w:eastAsia="宋体"/>
          <w:sz w:val="18"/>
          <w:color w:val="000000"/>
          <w:b w:val="off"/>
          <w:i w:val="off"/>
        </w:rPr>
        <w:t>者。这一次要状况倾向于引起或表明关于下述主要状况的差别，它</w:t>
      </w:r>
      <w:r>
        <w:rPr>
          <w:rFonts w:ascii="宋体" w:hAnsi="宋体" w:cs="宋体" w:eastAsia="宋体"/>
          <w:sz w:val="18"/>
          <w:color w:val="000000"/>
          <w:b w:val="off"/>
          <w:i w:val="off"/>
        </w:rPr>
        <w:t>们主要是：1.知识质量；2.智力；3.取向；4.道德情感；5.道德偏</w:t>
      </w:r>
      <w:r>
        <w:rPr>
          <w:rFonts w:ascii="宋体" w:hAnsi="宋体" w:cs="宋体" w:eastAsia="宋体"/>
          <w:sz w:val="18"/>
          <w:color w:val="000000"/>
          <w:b w:val="off"/>
          <w:i w:val="off"/>
        </w:rPr>
        <w:t>66 向;6.宗教情感;7.宗教偏向;8.同情心;9.同情偏向;10.厌恶</w:t>
      </w:r>
      <w:r>
        <w:rPr>
          <w:rFonts w:ascii="宋体" w:hAnsi="宋体" w:cs="宋体" w:eastAsia="宋体"/>
          <w:sz w:val="18"/>
          <w:color w:val="000000"/>
          <w:b w:val="off"/>
          <w:i w:val="off"/>
        </w:rPr>
        <w:t>心；11.厌恶偏向；12.癖好；13.个人谋生手段的性质与生产力；</w:t>
      </w:r>
      <w:r>
        <w:rPr>
          <w:rFonts w:ascii="宋体" w:hAnsi="宋体" w:cs="宋体" w:eastAsia="宋体"/>
          <w:sz w:val="18"/>
          <w:color w:val="000000"/>
          <w:b w:val="off"/>
          <w:i w:val="off"/>
        </w:rPr>
        <w:t>14.因亲属关系而获得的收益；15.花费习惯；16.因亲属关系而</w:t>
      </w:r>
      <w:r>
        <w:rPr>
          <w:rFonts w:ascii="宋体" w:hAnsi="宋体" w:cs="宋体" w:eastAsia="宋体"/>
          <w:sz w:val="18"/>
          <w:color w:val="000000"/>
          <w:b w:val="off"/>
          <w:i w:val="off"/>
        </w:rPr>
        <w:t>增加的负担。一个有地位的人，除了要扶养那些出自家族关系的依</w:t>
      </w:r>
      <w:r>
        <w:rPr>
          <w:rFonts w:ascii="宋体" w:hAnsi="宋体" w:cs="宋体" w:eastAsia="宋体"/>
          <w:sz w:val="18"/>
          <w:color w:val="000000"/>
          <w:b w:val="off"/>
          <w:i w:val="off"/>
        </w:rPr>
        <w:t>附者外，往往还要接济许多别的依附者。至于健康、体力和耐力状</w:t>
      </w:r>
      <w:r>
        <w:rPr>
          <w:rFonts w:ascii="宋体" w:hAnsi="宋体" w:cs="宋体" w:eastAsia="宋体"/>
          <w:sz w:val="18"/>
          <w:color w:val="000000"/>
          <w:b w:val="off"/>
          <w:i w:val="off"/>
        </w:rPr>
        <w:t>况，即使地位对它们有什么影响，也是很间接的，主要出于它可能</w:t>
      </w:r>
      <w:r>
        <w:rPr>
          <w:rFonts w:ascii="宋体" w:hAnsi="宋体" w:cs="宋体" w:eastAsia="宋体"/>
          <w:sz w:val="18"/>
          <w:color w:val="000000"/>
          <w:b w:val="off"/>
          <w:i w:val="off"/>
        </w:rPr>
        <w:t>对癖好的影响。</w:t>
      </w:r>
    </w:p>
    <w:p>
      <w:pPr>
        <w:wordWrap w:val="on"/>
        <w:autoSpaceDE w:val="off"/>
        <w:autoSpaceDN w:val="off"/>
        <w:spacing w:before="20" w:after="0" w:line="323" w:lineRule="atLeast"/>
        <w:ind w:left="20" w:right="0"/>
        <w:jc w:val="both"/>
        <w:textAlignment w:val="auto"/>
        <w:rPr>
          <w:sz w:val="24"/>
        </w:rPr>
      </w:pPr>
      <w:r>
        <w:rPr>
          <w:rFonts w:ascii="宋体" w:hAnsi="宋体" w:cs="宋体" w:eastAsia="宋体"/>
          <w:sz w:val="18"/>
          <w:color w:val="000000"/>
          <w:b w:val="off"/>
          <w:i w:val="off"/>
        </w:rPr>
        <w:t>28. 教育</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38.(28)教育的影响更为广泛。教育的作用依据与年龄、性别</w:t>
      </w:r>
      <w:r>
        <w:rPr>
          <w:rFonts w:ascii="宋体" w:hAnsi="宋体" w:cs="宋体" w:eastAsia="宋体"/>
          <w:sz w:val="18"/>
          <w:color w:val="000000"/>
          <w:b w:val="off"/>
          <w:i w:val="off"/>
        </w:rPr>
        <w:t>和地位状况的作用依据有所不同。年龄、性别、地位这几个词分别</w:t>
      </w:r>
      <w:r>
        <w:rPr>
          <w:rFonts w:ascii="宋体" w:hAnsi="宋体" w:cs="宋体" w:eastAsia="宋体"/>
          <w:sz w:val="18"/>
          <w:color w:val="000000"/>
          <w:b w:val="off"/>
          <w:i w:val="off"/>
        </w:rPr>
        <w:t>表示的几种状况虽然主要(即使不是完全)以某些前述的主要状况</w:t>
      </w:r>
      <w:r>
        <w:rPr>
          <w:rFonts w:ascii="宋体" w:hAnsi="宋体" w:cs="宋体" w:eastAsia="宋体"/>
          <w:sz w:val="18"/>
          <w:color w:val="000000"/>
          <w:b w:val="off"/>
          <w:i w:val="off"/>
        </w:rPr>
        <w:t>为媒介来发挥影响，但在这里全都是独立存在的。教育一词却不是</w:t>
      </w:r>
      <w:r>
        <w:rPr>
          <w:rFonts w:ascii="宋体" w:hAnsi="宋体" w:cs="宋体" w:eastAsia="宋体"/>
          <w:sz w:val="18"/>
          <w:color w:val="000000"/>
          <w:b w:val="off"/>
          <w:i w:val="off"/>
        </w:rPr>
        <w:t>这样，其含义莫过于展示其中某一或某些主要状况。教育可以分为</w:t>
      </w:r>
      <w:r>
        <w:rPr>
          <w:rFonts w:ascii="宋体" w:hAnsi="宋体" w:cs="宋体" w:eastAsia="宋体"/>
          <w:sz w:val="18"/>
          <w:color w:val="000000"/>
          <w:b w:val="off"/>
          <w:i w:val="off"/>
        </w:rPr>
        <w:t>肉体的和精神的，即身体教育和心智教育，而心智教育又可分为智</w:t>
      </w:r>
      <w:r>
        <w:br w:type="page"/>
      </w:r>
    </w:p>
    <w:p>
      <w:pPr>
        <w:wordWrap w:val="on"/>
        <w:autoSpaceDE w:val="off"/>
        <w:autoSpaceDN w:val="off"/>
        <w:spacing w:before="220" w:after="0" w:line="180" w:lineRule="atLeast"/>
        <w:ind w:left="80" w:right="0"/>
        <w:jc w:val="both"/>
        <w:textAlignment w:val="auto"/>
        <w:rPr>
          <w:sz w:val="10"/>
        </w:rPr>
      </w:pPr>
      <w:r>
        <w:rPr>
          <w:rFonts w:ascii="宋体" w:hAnsi="宋体" w:cs="宋体" w:eastAsia="宋体"/>
          <w:sz w:val="10"/>
          <w:color w:val="000000"/>
          <w:u w:val="single"/>
          <w:b w:val="on"/>
          <w:i w:val="off"/>
        </w:rPr>
        <w:t xml:space="preserve">                      第六章 影响敏感性的状况                  115 </w:t>
      </w:r>
    </w:p>
    <w:p>
      <w:pPr>
        <w:wordWrap w:val="on"/>
        <w:autoSpaceDE w:val="off"/>
        <w:autoSpaceDN w:val="off"/>
        <w:spacing w:before="160" w:after="0" w:line="337" w:lineRule="atLeast"/>
        <w:ind w:left="40" w:right="560" w:firstLine="40"/>
        <w:jc w:val="both"/>
        <w:textAlignment w:val="auto"/>
        <w:rPr>
          <w:sz w:val="19"/>
        </w:rPr>
      </w:pPr>
      <w:r>
        <w:rPr>
          <w:rFonts w:ascii="宋体" w:hAnsi="宋体" w:cs="宋体" w:eastAsia="宋体"/>
          <w:sz w:val="19"/>
          <w:color w:val="000000"/>
          <w:b w:val="on"/>
          <w:i w:val="off"/>
        </w:rPr>
        <w:t>育和德育，即理解力的培养和情感的培养。一个人受到的教育，一</w:t>
      </w:r>
      <w:r>
        <w:rPr>
          <w:rFonts w:ascii="宋体" w:hAnsi="宋体" w:cs="宋体" w:eastAsia="宋体"/>
          <w:sz w:val="19"/>
          <w:color w:val="000000"/>
          <w:b w:val="on"/>
          <w:i w:val="off"/>
        </w:rPr>
        <w:t>部分得自别人，一部分得自他自己。因此，教育一词所能表述的，莫</w:t>
      </w:r>
      <w:r>
        <w:rPr>
          <w:rFonts w:ascii="宋体" w:hAnsi="宋体" w:cs="宋体" w:eastAsia="宋体"/>
          <w:sz w:val="19"/>
          <w:color w:val="000000"/>
          <w:b w:val="on"/>
          <w:i w:val="off"/>
        </w:rPr>
        <w:t>过于一个人所处的这么一种状态：它关系到那些一部分出自别人</w:t>
      </w:r>
      <w:r>
        <w:rPr>
          <w:rFonts w:ascii="宋体" w:hAnsi="宋体" w:cs="宋体" w:eastAsia="宋体"/>
          <w:sz w:val="19"/>
          <w:color w:val="000000"/>
          <w:b w:val="on"/>
          <w:i w:val="off"/>
        </w:rPr>
        <w:t>(主要是在他早年支配他的人)的安排筹划、一部分出自他自己的</w:t>
      </w:r>
      <w:r>
        <w:rPr>
          <w:rFonts w:ascii="宋体" w:hAnsi="宋体" w:cs="宋体" w:eastAsia="宋体"/>
          <w:sz w:val="19"/>
          <w:color w:val="000000"/>
          <w:b w:val="on"/>
          <w:i w:val="off"/>
        </w:rPr>
        <w:t>安排筹划的主要状况。属于他的身体教育的，有健康、体力、耐力状</w:t>
      </w:r>
      <w:r>
        <w:rPr>
          <w:rFonts w:ascii="宋体" w:hAnsi="宋体" w:cs="宋体" w:eastAsia="宋体"/>
          <w:sz w:val="19"/>
          <w:color w:val="000000"/>
          <w:b w:val="on"/>
          <w:i w:val="off"/>
        </w:rPr>
        <w:t>况，有时因为事故还包括身体缺陷，例如放纵或疏忽使他受到不可</w:t>
      </w:r>
      <w:r>
        <w:rPr>
          <w:rFonts w:ascii="宋体" w:hAnsi="宋体" w:cs="宋体" w:eastAsia="宋体"/>
          <w:sz w:val="19"/>
          <w:color w:val="000000"/>
          <w:b w:val="on"/>
          <w:i w:val="off"/>
        </w:rPr>
        <w:t>治愈的伤害。属于智育的，有知识质量状况，或许某种程度上还有</w:t>
      </w:r>
      <w:r>
        <w:rPr>
          <w:rFonts w:ascii="宋体" w:hAnsi="宋体" w:cs="宋体" w:eastAsia="宋体"/>
          <w:sz w:val="19"/>
          <w:color w:val="000000"/>
          <w:b w:val="on"/>
          <w:i w:val="off"/>
        </w:rPr>
        <w:t>坚毅和稳定。属于德育的，有他的取向以及道德情感、宗教情感、同</w:t>
      </w:r>
      <w:r>
        <w:rPr>
          <w:rFonts w:ascii="宋体" w:hAnsi="宋体" w:cs="宋体" w:eastAsia="宋体"/>
          <w:sz w:val="19"/>
          <w:color w:val="000000"/>
          <w:b w:val="on"/>
          <w:i w:val="off"/>
        </w:rPr>
        <w:t>情心和厌恶心的质与量。他的癖好、财产、谋生手段、在收益和负担</w:t>
      </w:r>
      <w:r>
        <w:rPr>
          <w:rFonts w:ascii="宋体" w:hAnsi="宋体" w:cs="宋体" w:eastAsia="宋体"/>
          <w:sz w:val="19"/>
          <w:color w:val="000000"/>
          <w:b w:val="on"/>
          <w:i w:val="off"/>
        </w:rPr>
        <w:t>方面的亲属关系以及花费习惯，则不加区分地包括在所有三种教</w:t>
      </w:r>
      <w:r>
        <w:rPr>
          <w:rFonts w:ascii="宋体" w:hAnsi="宋体" w:cs="宋体" w:eastAsia="宋体"/>
          <w:sz w:val="19"/>
          <w:color w:val="000000"/>
          <w:b w:val="on"/>
          <w:i w:val="off"/>
        </w:rPr>
        <w:t>育内，但受外在事件的支配。的确，与所有这些有关，教育的影响以</w:t>
      </w:r>
      <w:r>
        <w:rPr>
          <w:rFonts w:ascii="宋体" w:hAnsi="宋体" w:cs="宋体" w:eastAsia="宋体"/>
          <w:sz w:val="19"/>
          <w:color w:val="000000"/>
          <w:b w:val="on"/>
          <w:i w:val="off"/>
        </w:rPr>
        <w:t>比较明显或不够明显的方式被外在事件改变；并以几乎完全不明</w:t>
      </w:r>
      <w:r>
        <w:rPr>
          <w:rFonts w:ascii="宋体" w:hAnsi="宋体" w:cs="宋体" w:eastAsia="宋体"/>
          <w:sz w:val="19"/>
          <w:color w:val="000000"/>
          <w:b w:val="on"/>
          <w:i w:val="off"/>
        </w:rPr>
        <w:t>显的方式，完全不能估算地被天生的身心特征和构造改变。</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88900"/>
                <wp:wrapTopAndBottom/>
                <wp:docPr id="466" name="文本框 466"/>
                <a:graphic xmlns:a="http://schemas.openxmlformats.org/drawingml/2006/main">
                  <a:graphicData uri="http://schemas.microsoft.com/office/word/2010/wordprocessingShape">
                    <wps:wsp>
                      <wps:cNvSpPr txBox="true"/>
                      <wps:spPr>
                        <a:xfrm>
                          <a:off x="0" y="0"/>
                          <a:ext cx="40132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3619500</wp:posOffset>
                </wp:positionH>
                <wp:positionV relativeFrom="paragraph">
                  <wp:posOffset>0</wp:posOffset>
                </wp:positionV>
                <wp:extent cx="406400" cy="165100"/>
                <wp:wrapTopAndBottom/>
                <wp:docPr id="467" name="文本框 467"/>
                <a:graphic xmlns:a="http://schemas.openxmlformats.org/drawingml/2006/main">
                  <a:graphicData uri="http://schemas.microsoft.com/office/word/2010/wordprocessingShape">
                    <wps:wsp>
                      <wps:cNvSpPr txBox="true"/>
                      <wps:spPr>
                        <a:xfrm>
                          <a:off x="0" y="0"/>
                          <a:ext cx="406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2"/>
                              </w:rPr>
                            </w:pPr>
                            <w:r>
                              <w:rPr>
                                <w:rFonts w:ascii="宋体" w:hAnsi="宋体" w:cs="宋体" w:eastAsia="宋体"/>
                                <w:sz w:val="12"/>
                                <w:color w:val="000000"/>
                                <w:b w:val="on"/>
                                <w:i w:val="off"/>
                              </w:rPr>
                              <w:t>6729. 气候</w:t>
                            </w:r>
                          </w:p>
                        </w:txbxContent>
                      </wps:txbx>
                      <wps:bodyPr wrap="square" lIns="0" rIns="0" tIns="0" bIns="0" vert="horz" anchor="t">
                        <a:spAutoFit/>
                      </wps:bodyPr>
                    </wps:wsp>
                  </a:graphicData>
                </a:graphic>
              </wp:anchor>
            </w:drawing>
          </mc:Choice>
          <mc:Fallback>
            <w:pict>
              <v:shape type="#_x0000_t202" filled="f" stroked="f" style="margin-left:285pt;margin-top:0pt;width:3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2"/>
                        </w:rPr>
                      </w:pPr>
                      <w:r>
                        <w:rPr>
                          <w:rFonts w:ascii="宋体" w:hAnsi="宋体" w:cs="宋体" w:eastAsia="宋体"/>
                          <w:sz w:val="12"/>
                          <w:color w:val="000000"/>
                          <w:b w:val="on"/>
                          <w:i w:val="off"/>
                        </w:rPr>
                        <w:t>6729. 气候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3644900" cy="2298700"/>
                <wp:wrapTopAndBottom/>
                <wp:docPr id="468" name="文本框 468"/>
                <a:graphic xmlns:a="http://schemas.openxmlformats.org/drawingml/2006/main">
                  <a:graphicData uri="http://schemas.microsoft.com/office/word/2010/wordprocessingShape">
                    <wps:wsp>
                      <wps:cNvSpPr txBox="true"/>
                      <wps:spPr>
                        <a:xfrm>
                          <a:off x="0" y="0"/>
                          <a:ext cx="3644900" cy="2298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color w:val="000000"/>
                                <w:b w:val="on"/>
                                <w:i w:val="off"/>
                              </w:rPr>
                              <w:t>39.(29)在改变教育影响的外部状况中，首推那些总称为气候</w:t>
                            </w:r>
                            <w:r>
                              <w:rPr>
                                <w:rFonts w:ascii="宋体" w:hAnsi="宋体" w:cs="宋体" w:eastAsia="宋体"/>
                                <w:sz w:val="19"/>
                                <w:color w:val="000000"/>
                                <w:b w:val="on"/>
                                <w:i w:val="off"/>
                              </w:rPr>
                              <w:t>的环境。这一状况所以突出，需要有一个单独的名称，不仅因为它</w:t>
                            </w:r>
                            <w:r>
                              <w:rPr>
                                <w:rFonts w:ascii="宋体" w:hAnsi="宋体" w:cs="宋体" w:eastAsia="宋体"/>
                                <w:sz w:val="19"/>
                                <w:color w:val="000000"/>
                                <w:b w:val="on"/>
                                <w:i w:val="off"/>
                              </w:rPr>
                              <w:t>影响很大，也因为它是每个人都能明确地感觉到的，而且不加区别</w:t>
                            </w:r>
                            <w:r>
                              <w:rPr>
                                <w:rFonts w:ascii="宋体" w:hAnsi="宋体" w:cs="宋体" w:eastAsia="宋体"/>
                                <w:sz w:val="19"/>
                                <w:color w:val="000000"/>
                                <w:b w:val="on"/>
                                <w:i w:val="off"/>
                              </w:rPr>
                              <w:t>地同时作用于许许多多人。这一状况的本质取决于地球有关部分</w:t>
                            </w:r>
                            <w:r>
                              <w:rPr>
                                <w:rFonts w:ascii="宋体" w:hAnsi="宋体" w:cs="宋体" w:eastAsia="宋体"/>
                                <w:sz w:val="19"/>
                                <w:color w:val="000000"/>
                                <w:b w:val="on"/>
                                <w:i w:val="off"/>
                              </w:rPr>
                              <w:t>的状态同整个地球绕日旋转轨道之间的关系，但它的影响取决于</w:t>
                            </w:r>
                            <w:r>
                              <w:rPr>
                                <w:rFonts w:ascii="宋体" w:hAnsi="宋体" w:cs="宋体" w:eastAsia="宋体"/>
                                <w:sz w:val="19"/>
                                <w:color w:val="000000"/>
                                <w:b w:val="on"/>
                                <w:i w:val="off"/>
                              </w:rPr>
                              <w:t>散布在地球该部分表面的人的生存条件，主要是取决于不同时期</w:t>
                            </w:r>
                            <w:r>
                              <w:rPr>
                                <w:rFonts w:ascii="宋体" w:hAnsi="宋体" w:cs="宋体" w:eastAsia="宋体"/>
                                <w:sz w:val="19"/>
                                <w:color w:val="000000"/>
                                <w:b w:val="on"/>
                                <w:i w:val="off"/>
                              </w:rPr>
                              <w:t>里可感的热量以及周围空气的密度、纯度和湿度。经常谈到的种种</w:t>
                            </w:r>
                            <w:r>
                              <w:rPr>
                                <w:rFonts w:ascii="宋体" w:hAnsi="宋体" w:cs="宋体" w:eastAsia="宋体"/>
                                <w:sz w:val="19"/>
                                <w:color w:val="000000"/>
                                <w:b w:val="on"/>
                                <w:i w:val="off"/>
                              </w:rPr>
                              <w:t>主要状况，其形成几乎无不受这一次要状况的影响：部分影响出自</w:t>
                            </w:r>
                            <w:r>
                              <w:rPr>
                                <w:rFonts w:ascii="宋体" w:hAnsi="宋体" w:cs="宋体" w:eastAsia="宋体"/>
                                <w:sz w:val="19"/>
                                <w:color w:val="000000"/>
                                <w:b w:val="on"/>
                                <w:i w:val="off"/>
                              </w:rPr>
                              <w:t>它对人体的昭然可见的效应，部分影响则出自它对人心的不那么</w:t>
                            </w:r>
                            <w:r>
                              <w:rPr>
                                <w:rFonts w:ascii="宋体" w:hAnsi="宋体" w:cs="宋体" w:eastAsia="宋体"/>
                                <w:sz w:val="19"/>
                                <w:color w:val="000000"/>
                                <w:b w:val="on"/>
                                <w:i w:val="off"/>
                              </w:rPr>
                              <w:t>明显的效应。在炎热气候中，人的健康状况一般会比在寒冷气候中</w:t>
                            </w:r>
                            <w:r>
                              <w:rPr>
                                <w:rFonts w:ascii="宋体" w:hAnsi="宋体" w:cs="宋体" w:eastAsia="宋体"/>
                                <w:sz w:val="19"/>
                                <w:color w:val="000000"/>
                                <w:b w:val="on"/>
                                <w:i w:val="off"/>
                              </w:rPr>
                              <w:t>脆弱，体力和耐力一般较差，精力旺盛程度、坚毅程度和心理稳定</w:t>
                            </w:r>
                          </w:p>
                        </w:txbxContent>
                      </wps:txbx>
                      <wps:bodyPr wrap="square" lIns="0" rIns="0" tIns="0" bIns="0" vert="horz" anchor="t">
                        <a:spAutoFit/>
                      </wps:bodyPr>
                    </wps:wsp>
                  </a:graphicData>
                </a:graphic>
              </wp:anchor>
            </w:drawing>
          </mc:Choice>
          <mc:Fallback>
            <w:pict>
              <v:shape type="#_x0000_t202" filled="f" stroked="f" style="margin-left:1pt;margin-top:7pt;width:287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9"/>
                        </w:rPr>
                      </w:pPr>
                      <w:r>
                        <w:rPr>
                          <w:rFonts w:ascii="宋体" w:hAnsi="宋体" w:cs="宋体" w:eastAsia="宋体"/>
                          <w:sz w:val="19"/>
                          <w:color w:val="000000"/>
                          <w:b w:val="on"/>
                          <w:i w:val="off"/>
                        </w:rPr>
                        <w:t>39.(29)在改变教育影响的外部状况中，首推那些总称为气候</w:t>
                      </w:r>
                      <w:r>
                        <w:rPr>
                          <w:rFonts w:ascii="宋体" w:hAnsi="宋体" w:cs="宋体" w:eastAsia="宋体"/>
                          <w:sz w:val="19"/>
                          <w:color w:val="000000"/>
                          <w:b w:val="on"/>
                          <w:i w:val="off"/>
                        </w:rPr>
                        <w:t>的环境。这一状况所以突出，需要有一个单独的名称，不仅因为它</w:t>
                      </w:r>
                      <w:r>
                        <w:rPr>
                          <w:rFonts w:ascii="宋体" w:hAnsi="宋体" w:cs="宋体" w:eastAsia="宋体"/>
                          <w:sz w:val="19"/>
                          <w:color w:val="000000"/>
                          <w:b w:val="on"/>
                          <w:i w:val="off"/>
                        </w:rPr>
                        <w:t>影响很大，也因为它是每个人都能明确地感觉到的，而且不加区别</w:t>
                      </w:r>
                      <w:r>
                        <w:rPr>
                          <w:rFonts w:ascii="宋体" w:hAnsi="宋体" w:cs="宋体" w:eastAsia="宋体"/>
                          <w:sz w:val="19"/>
                          <w:color w:val="000000"/>
                          <w:b w:val="on"/>
                          <w:i w:val="off"/>
                        </w:rPr>
                        <w:t>地同时作用于许许多多人。这一状况的本质取决于地球有关部分</w:t>
                      </w:r>
                      <w:r>
                        <w:rPr>
                          <w:rFonts w:ascii="宋体" w:hAnsi="宋体" w:cs="宋体" w:eastAsia="宋体"/>
                          <w:sz w:val="19"/>
                          <w:color w:val="000000"/>
                          <w:b w:val="on"/>
                          <w:i w:val="off"/>
                        </w:rPr>
                        <w:t>的状态同整个地球绕日旋转轨道之间的关系，但它的影响取决于</w:t>
                      </w:r>
                      <w:r>
                        <w:rPr>
                          <w:rFonts w:ascii="宋体" w:hAnsi="宋体" w:cs="宋体" w:eastAsia="宋体"/>
                          <w:sz w:val="19"/>
                          <w:color w:val="000000"/>
                          <w:b w:val="on"/>
                          <w:i w:val="off"/>
                        </w:rPr>
                        <w:t>散布在地球该部分表面的人的生存条件，主要是取决于不同时期</w:t>
                      </w:r>
                      <w:r>
                        <w:rPr>
                          <w:rFonts w:ascii="宋体" w:hAnsi="宋体" w:cs="宋体" w:eastAsia="宋体"/>
                          <w:sz w:val="19"/>
                          <w:color w:val="000000"/>
                          <w:b w:val="on"/>
                          <w:i w:val="off"/>
                        </w:rPr>
                        <w:t>里可感的热量以及周围空气的密度、纯度和湿度。经常谈到的种种</w:t>
                      </w:r>
                      <w:r>
                        <w:rPr>
                          <w:rFonts w:ascii="宋体" w:hAnsi="宋体" w:cs="宋体" w:eastAsia="宋体"/>
                          <w:sz w:val="19"/>
                          <w:color w:val="000000"/>
                          <w:b w:val="on"/>
                          <w:i w:val="off"/>
                        </w:rPr>
                        <w:t>主要状况，其形成几乎无不受这一次要状况的影响：部分影响出自</w:t>
                      </w:r>
                      <w:r>
                        <w:rPr>
                          <w:rFonts w:ascii="宋体" w:hAnsi="宋体" w:cs="宋体" w:eastAsia="宋体"/>
                          <w:sz w:val="19"/>
                          <w:color w:val="000000"/>
                          <w:b w:val="on"/>
                          <w:i w:val="off"/>
                        </w:rPr>
                        <w:t>它对人体的昭然可见的效应，部分影响则出自它对人心的不那么</w:t>
                      </w:r>
                      <w:r>
                        <w:rPr>
                          <w:rFonts w:ascii="宋体" w:hAnsi="宋体" w:cs="宋体" w:eastAsia="宋体"/>
                          <w:sz w:val="19"/>
                          <w:color w:val="000000"/>
                          <w:b w:val="on"/>
                          <w:i w:val="off"/>
                        </w:rPr>
                        <w:t>明显的效应。在炎热气候中，人的健康状况一般会比在寒冷气候中</w:t>
                      </w:r>
                      <w:r>
                        <w:rPr>
                          <w:rFonts w:ascii="宋体" w:hAnsi="宋体" w:cs="宋体" w:eastAsia="宋体"/>
                          <w:sz w:val="19"/>
                          <w:color w:val="000000"/>
                          <w:b w:val="on"/>
                          <w:i w:val="off"/>
                        </w:rPr>
                        <w:t>脆弱，体力和耐力一般较差，精力旺盛程度、坚毅程度和心理稳定</w:t>
                      </w:r>
                    </w:p>
                  </w:txbxContent>
                </v:textbox>
              </v:shape>
            </w:pict>
          </mc:Fallback>
        </mc:AlternateContent>
      </w:r>
      <w:r>
        <w:br w:type="page"/>
      </w:r>
    </w:p>
    <w:p>
      <w:pPr>
        <w:wordWrap w:val="on"/>
        <w:autoSpaceDE w:val="off"/>
        <w:autoSpaceDN w:val="off"/>
        <w:spacing w:before="200" w:after="0" w:line="200" w:lineRule="atLeast"/>
        <w:ind w:left="880" w:right="0"/>
        <w:jc w:val="both"/>
        <w:textAlignment w:val="auto"/>
        <w:rPr>
          <w:sz w:val="24"/>
        </w:rPr>
      </w:pPr>
      <w:r>
        <w:rPr>
          <w:rFonts w:ascii="宋体" w:hAnsi="宋体" w:cs="宋体" w:eastAsia="宋体"/>
          <w:sz w:val="14"/>
          <w:color w:val="000000"/>
          <w:b w:val="on"/>
          <w:i w:val="off"/>
        </w:rPr>
        <w:t>116</w:t>
      </w:r>
      <w:r>
        <w:rPr>
          <w:rFonts w:ascii="宋体" w:hAnsi="宋体" w:cs="宋体" w:eastAsia="宋体"/>
          <w:sz w:val="24"/>
        </w:rPr>
        <w:t xml:space="preserve">              </w:t>
      </w:r>
      <w:r>
        <w:rPr>
          <w:rFonts w:ascii="宋体" w:hAnsi="宋体" w:cs="宋体" w:eastAsia="宋体"/>
          <w:sz w:val="14"/>
          <w:color w:val="000000"/>
          <w:b w:val="on"/>
          <w:i w:val="off"/>
        </w:rPr>
        <w:t>道德与立法原理导论</w:t>
      </w:r>
    </w:p>
    <w:p>
      <w:pPr>
        <w:wordWrap w:val="on"/>
        <w:spacing w:before="100" w:after="0" w:line="80" w:lineRule="exact"/>
        <w:ind w:left="760" w:right="16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328" w:lineRule="atLeast"/>
        <w:ind w:left="660" w:right="0"/>
        <w:jc w:val="both"/>
        <w:textAlignment w:val="auto"/>
        <w:rPr>
          <w:sz w:val="18"/>
        </w:rPr>
      </w:pPr>
      <w:r>
        <w:rPr>
          <w:rFonts w:ascii="宋体" w:hAnsi="宋体" w:cs="宋体" w:eastAsia="宋体"/>
          <w:sz w:val="18"/>
          <w:color w:val="000000"/>
          <w:b w:val="on"/>
          <w:i w:val="off"/>
        </w:rPr>
        <w:t>性较小，其知识量也间接地因此而较少。不仅如此，在炎热气候中，</w:t>
      </w:r>
      <w:r>
        <w:rPr>
          <w:rFonts w:ascii="宋体" w:hAnsi="宋体" w:cs="宋体" w:eastAsia="宋体"/>
          <w:sz w:val="18"/>
          <w:color w:val="000000"/>
          <w:b w:val="on"/>
          <w:i w:val="off"/>
        </w:rPr>
        <w:t>人的取向有所不同，最明显的是他们更倾向于贪恋男女之乐，而且</w:t>
      </w:r>
      <w:r>
        <w:rPr>
          <w:rFonts w:ascii="宋体" w:hAnsi="宋体" w:cs="宋体" w:eastAsia="宋体"/>
          <w:sz w:val="18"/>
          <w:color w:val="000000"/>
          <w:b w:val="on"/>
          <w:i w:val="off"/>
        </w:rPr>
        <w:t>萌发性欲的年龄更早；他们的所有各类情感一般都更为强烈；其癖</w:t>
      </w:r>
      <w:r>
        <w:rPr>
          <w:rFonts w:ascii="宋体" w:hAnsi="宋体" w:cs="宋体" w:eastAsia="宋体"/>
          <w:sz w:val="18"/>
          <w:color w:val="000000"/>
          <w:b w:val="on"/>
          <w:i w:val="off"/>
        </w:rPr>
        <w:t>好懒散有余，活动不足；其身体原质不那么强壮，大概也不那么坚</w:t>
      </w:r>
      <w:r>
        <w:rPr>
          <w:rFonts w:ascii="宋体" w:hAnsi="宋体" w:cs="宋体" w:eastAsia="宋体"/>
          <w:sz w:val="18"/>
          <w:color w:val="000000"/>
          <w:b w:val="on"/>
          <w:i w:val="off"/>
        </w:rPr>
        <w:t>韧；其精神原质不够振作，不够坚毅，也不够稳定。</w:t>
      </w:r>
    </w:p>
    <w:p>
      <w:pPr>
        <w:wordWrap w:val="on"/>
        <w:autoSpaceDE w:val="off"/>
        <w:autoSpaceDN w:val="off"/>
        <w:spacing w:before="40" w:after="0" w:line="325" w:lineRule="atLeast"/>
        <w:ind w:left="0" w:right="0"/>
        <w:jc w:val="both"/>
        <w:textAlignment w:val="auto"/>
        <w:rPr>
          <w:sz w:val="24"/>
        </w:rPr>
      </w:pPr>
      <w:r>
        <w:rPr>
          <w:rFonts w:ascii="宋体" w:hAnsi="宋体" w:cs="宋体" w:eastAsia="宋体"/>
          <w:sz w:val="18"/>
          <w:color w:val="000000"/>
          <w:b w:val="on"/>
          <w:i w:val="off"/>
        </w:rPr>
        <w:t>30. 血缘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40.(30)次要状况目录表中的另一项，是种族或血缘状况，即</w:t>
      </w:r>
      <w:r>
        <w:rPr>
          <w:rFonts w:ascii="宋体" w:hAnsi="宋体" w:cs="宋体" w:eastAsia="宋体"/>
          <w:sz w:val="18"/>
          <w:color w:val="000000"/>
          <w:b w:val="on"/>
          <w:i w:val="off"/>
        </w:rPr>
        <w:t>一个人所由来的族类或民族血缘。在气候之外，这一状况通常会对</w:t>
      </w:r>
      <w:r>
        <w:rPr>
          <w:rFonts w:ascii="宋体" w:hAnsi="宋体" w:cs="宋体" w:eastAsia="宋体"/>
          <w:sz w:val="18"/>
          <w:color w:val="000000"/>
          <w:b w:val="on"/>
          <w:i w:val="off"/>
        </w:rPr>
        <w:t>人的身心原质造成某种独立的影响。一个出生于法国或英国的黑</w:t>
      </w:r>
      <w:r>
        <w:rPr>
          <w:rFonts w:ascii="宋体" w:hAnsi="宋体" w:cs="宋体" w:eastAsia="宋体"/>
          <w:sz w:val="18"/>
          <w:color w:val="000000"/>
          <w:b w:val="on"/>
          <w:i w:val="off"/>
        </w:rPr>
        <w:t>种人，在许多方面同法兰西族或英格兰族人截然有别。一个出生于</w:t>
      </w:r>
      <w:r>
        <w:rPr>
          <w:rFonts w:ascii="宋体" w:hAnsi="宋体" w:cs="宋体" w:eastAsia="宋体"/>
          <w:sz w:val="18"/>
          <w:color w:val="000000"/>
          <w:b w:val="on"/>
          <w:i w:val="off"/>
        </w:rPr>
        <w:t>墨西哥或秘鲁的西班牙族人，出生时便在许多方面是一种同墨西</w:t>
      </w:r>
      <w:r>
        <w:rPr>
          <w:rFonts w:ascii="宋体" w:hAnsi="宋体" w:cs="宋体" w:eastAsia="宋体"/>
          <w:sz w:val="18"/>
          <w:color w:val="000000"/>
          <w:b w:val="on"/>
          <w:i w:val="off"/>
        </w:rPr>
        <w:t>哥或秘鲁土著人不同的生灵。这一状况在同气候、地位、教育以及</w:t>
      </w:r>
      <w:r>
        <w:rPr>
          <w:rFonts w:ascii="宋体" w:hAnsi="宋体" w:cs="宋体" w:eastAsia="宋体"/>
          <w:sz w:val="18"/>
          <w:color w:val="000000"/>
          <w:b w:val="on"/>
          <w:i w:val="off"/>
        </w:rPr>
        <w:t>其他两种适才讲过的状况有别的范围内，主要通过道德情感、宗教</w:t>
      </w:r>
      <w:r>
        <w:rPr>
          <w:rFonts w:ascii="宋体" w:hAnsi="宋体" w:cs="宋体" w:eastAsia="宋体"/>
          <w:sz w:val="18"/>
          <w:color w:val="000000"/>
          <w:b w:val="on"/>
          <w:i w:val="off"/>
        </w:rPr>
        <w:t>情感、同情心和厌恶心为媒介来起作用。</w:t>
      </w:r>
    </w:p>
    <w:p>
      <w:pPr>
        <w:wordWrap w:val="on"/>
        <w:autoSpaceDE w:val="off"/>
        <w:autoSpaceDN w:val="off"/>
        <w:spacing w:before="20" w:after="0" w:line="331" w:lineRule="atLeast"/>
        <w:ind w:left="0" w:right="0"/>
        <w:jc w:val="both"/>
        <w:textAlignment w:val="auto"/>
        <w:rPr>
          <w:sz w:val="24"/>
        </w:rPr>
      </w:pPr>
      <w:r>
        <w:rPr>
          <w:rFonts w:ascii="宋体" w:hAnsi="宋体" w:cs="宋体" w:eastAsia="宋体"/>
          <w:sz w:val="18"/>
          <w:color w:val="000000"/>
          <w:b w:val="on"/>
          <w:i w:val="off"/>
        </w:rPr>
        <w:t>31. 政府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41.(31)倒数第二种是政府状况，指一个人在所谈论的时刻生</w:t>
      </w:r>
      <w:r>
        <w:rPr>
          <w:rFonts w:ascii="宋体" w:hAnsi="宋体" w:cs="宋体" w:eastAsia="宋体"/>
          <w:sz w:val="18"/>
          <w:color w:val="000000"/>
          <w:b w:val="on"/>
          <w:i w:val="off"/>
        </w:rPr>
        <w:t>活于其下的、或宁可说他最习惯生活于其下的政府。这一状况主要</w:t>
      </w:r>
      <w:r>
        <w:rPr>
          <w:rFonts w:ascii="宋体" w:hAnsi="宋体" w:cs="宋体" w:eastAsia="宋体"/>
          <w:sz w:val="18"/>
          <w:color w:val="000000"/>
          <w:b w:val="on"/>
          <w:i w:val="off"/>
        </w:rPr>
        <w:t>68 通过教育媒介起作用：行政官有如导师，靠引导国家全体成员的希</w:t>
      </w:r>
      <w:r>
        <w:rPr>
          <w:rFonts w:ascii="宋体" w:hAnsi="宋体" w:cs="宋体" w:eastAsia="宋体"/>
          <w:sz w:val="18"/>
          <w:color w:val="000000"/>
          <w:b w:val="on"/>
          <w:i w:val="off"/>
        </w:rPr>
        <w:t>望和恐惧来管理他们。确实，在一个认真讲究的政府之下，一般的</w:t>
      </w:r>
      <w:r>
        <w:rPr>
          <w:rFonts w:ascii="宋体" w:hAnsi="宋体" w:cs="宋体" w:eastAsia="宋体"/>
          <w:sz w:val="18"/>
          <w:color w:val="000000"/>
          <w:b w:val="on"/>
          <w:i w:val="off"/>
        </w:rPr>
        <w:t>教师，甚至家长本身，就像仅仅是行政官的代表。其支配性影响在</w:t>
      </w:r>
      <w:r>
        <w:rPr>
          <w:rFonts w:ascii="宋体" w:hAnsi="宋体" w:cs="宋体" w:eastAsia="宋体"/>
          <w:sz w:val="18"/>
          <w:color w:val="000000"/>
          <w:b w:val="on"/>
          <w:i w:val="off"/>
        </w:rPr>
        <w:t>这方面有别于普通教师的，是它左右人一辈子。行政官特殊权力的</w:t>
      </w:r>
      <w:r>
        <w:rPr>
          <w:rFonts w:ascii="宋体" w:hAnsi="宋体" w:cs="宋体" w:eastAsia="宋体"/>
          <w:sz w:val="18"/>
          <w:color w:val="000000"/>
          <w:b w:val="on"/>
          <w:i w:val="off"/>
        </w:rPr>
        <w:t>效能，被认为尤其存在于它对道德情感、宗教情感、同情心和厌恶</w:t>
      </w:r>
      <w:r>
        <w:rPr>
          <w:rFonts w:ascii="宋体" w:hAnsi="宋体" w:cs="宋体" w:eastAsia="宋体"/>
          <w:sz w:val="18"/>
          <w:color w:val="000000"/>
          <w:b w:val="on"/>
          <w:i w:val="off"/>
        </w:rPr>
        <w:t>心之大小和偏向所施加的影响之中。在体制良好的政府之下，甚或</w:t>
      </w:r>
      <w:r>
        <w:rPr>
          <w:rFonts w:ascii="宋体" w:hAnsi="宋体" w:cs="宋体" w:eastAsia="宋体"/>
          <w:sz w:val="18"/>
          <w:color w:val="000000"/>
          <w:b w:val="on"/>
          <w:i w:val="off"/>
        </w:rPr>
        <w:t>在体制不佳但执政有方的政府之下，人们的道德情感通常较强，道</w:t>
      </w:r>
      <w:r>
        <w:rPr>
          <w:rFonts w:ascii="宋体" w:hAnsi="宋体" w:cs="宋体" w:eastAsia="宋体"/>
          <w:sz w:val="18"/>
          <w:color w:val="000000"/>
          <w:b w:val="on"/>
          <w:i w:val="off"/>
        </w:rPr>
        <w:t>德偏向较符合功利要求，他们的宗教情感则往往较弱，但其宗教偏</w:t>
      </w:r>
      <w:r>
        <w:rPr>
          <w:rFonts w:ascii="宋体" w:hAnsi="宋体" w:cs="宋体" w:eastAsia="宋体"/>
          <w:sz w:val="18"/>
          <w:color w:val="000000"/>
          <w:b w:val="on"/>
          <w:i w:val="off"/>
        </w:rPr>
        <w:t>向较少违背功利要求。在这样的政府之下，人们的同情心更广泛，</w:t>
      </w:r>
      <w:r>
        <w:br w:type="page"/>
      </w:r>
    </w:p>
    <w:p>
      <w:pPr>
        <w:wordWrap w:val="on"/>
        <w:autoSpaceDE w:val="off"/>
        <w:autoSpaceDN w:val="off"/>
        <w:spacing w:before="160" w:after="0" w:line="200" w:lineRule="atLeast"/>
        <w:ind w:left="40" w:right="0"/>
        <w:jc w:val="both"/>
        <w:textAlignment w:val="auto"/>
        <w:rPr>
          <w:sz w:val="12"/>
        </w:rPr>
      </w:pPr>
      <w:r>
        <w:rPr>
          <w:rFonts w:ascii="宋体" w:hAnsi="宋体" w:cs="宋体" w:eastAsia="宋体"/>
          <w:sz w:val="12"/>
          <w:color w:val="000000"/>
          <w:u w:val="single"/>
          <w:b w:val="on"/>
          <w:i w:val="off"/>
        </w:rPr>
        <w:t xml:space="preserve">                       第六章 影响敏感性的状况                  117  </w:t>
      </w:r>
    </w:p>
    <w:p>
      <w:pPr>
        <w:wordWrap w:val="on"/>
        <w:autoSpaceDE w:val="off"/>
        <w:autoSpaceDN w:val="off"/>
        <w:spacing w:before="180" w:after="0" w:line="337" w:lineRule="atLeast"/>
        <w:ind w:left="20" w:right="740" w:firstLine="20"/>
        <w:jc w:val="both"/>
        <w:textAlignment w:val="auto"/>
        <w:rPr>
          <w:sz w:val="18"/>
        </w:rPr>
      </w:pPr>
      <w:r>
        <w:rPr>
          <w:rFonts w:ascii="宋体" w:hAnsi="宋体" w:cs="宋体" w:eastAsia="宋体"/>
          <w:sz w:val="18"/>
          <w:color w:val="000000"/>
          <w:b w:val="on"/>
          <w:i w:val="off"/>
        </w:rPr>
        <w:t>而且更多地是对着行政官和整个社会，而非小党派和个人；而他们</w:t>
      </w:r>
      <w:r>
        <w:rPr>
          <w:rFonts w:ascii="宋体" w:hAnsi="宋体" w:cs="宋体" w:eastAsia="宋体"/>
          <w:sz w:val="18"/>
          <w:color w:val="000000"/>
          <w:b w:val="on"/>
          <w:i w:val="off"/>
        </w:rPr>
        <w:t>的厌恶心不那么激烈，因为更顺从于良好的道德偏向的影响，不那</w:t>
      </w:r>
      <w:r>
        <w:rPr>
          <w:rFonts w:ascii="宋体" w:hAnsi="宋体" w:cs="宋体" w:eastAsia="宋体"/>
          <w:sz w:val="18"/>
          <w:color w:val="000000"/>
          <w:b w:val="on"/>
          <w:i w:val="off"/>
        </w:rPr>
        <w:t>么容易受激于不良的宗教偏向。至于他们的厌恶偏向，则较为符合</w:t>
      </w:r>
      <w:r>
        <w:rPr>
          <w:rFonts w:ascii="宋体" w:hAnsi="宋体" w:cs="宋体" w:eastAsia="宋体"/>
          <w:sz w:val="18"/>
          <w:color w:val="000000"/>
          <w:b w:val="on"/>
          <w:i w:val="off"/>
        </w:rPr>
        <w:t>良好的道德偏向，并且(成正比地)更倾向于建立在广泛的和同情</w:t>
      </w:r>
      <w:r>
        <w:rPr>
          <w:rFonts w:ascii="宋体" w:hAnsi="宋体" w:cs="宋体" w:eastAsia="宋体"/>
          <w:sz w:val="18"/>
          <w:color w:val="000000"/>
          <w:b w:val="on"/>
          <w:i w:val="off"/>
        </w:rPr>
        <w:t>性的、而非狭隘的和自顾自的爱心基础上，因而总的来说更符合功</w:t>
      </w:r>
      <w:r>
        <w:rPr>
          <w:rFonts w:ascii="宋体" w:hAnsi="宋体" w:cs="宋体" w:eastAsia="宋体"/>
          <w:sz w:val="18"/>
          <w:color w:val="000000"/>
          <w:b w:val="on"/>
          <w:i w:val="off"/>
        </w:rPr>
        <w:t>利要求。</w:t>
      </w:r>
    </w:p>
    <w:p>
      <w:pPr>
        <w:wordWrap w:val="on"/>
        <w:autoSpaceDE w:val="off"/>
        <w:autoSpaceDN w:val="off"/>
        <w:spacing w:before="20" w:after="0" w:line="329" w:lineRule="atLeast"/>
        <w:ind w:left="20" w:right="0" w:firstLine="380"/>
        <w:jc w:val="both"/>
        <w:textAlignment w:val="auto"/>
        <w:rPr>
          <w:sz w:val="24"/>
        </w:rPr>
      </w:pPr>
      <w:r>
        <w:rPr>
          <w:rFonts w:ascii="宋体" w:hAnsi="宋体" w:cs="宋体" w:eastAsia="宋体"/>
          <w:sz w:val="18"/>
          <w:color w:val="000000"/>
          <w:b w:val="on"/>
          <w:i w:val="off"/>
        </w:rPr>
        <w:t>42.(32)最后一种状况是宗教信仰，即一个人信奉的宗教，他32.宗教信</w:t>
      </w:r>
      <w:r>
        <w:rPr>
          <w:rFonts w:ascii="宋体" w:hAnsi="宋体" w:cs="宋体" w:eastAsia="宋体"/>
          <w:sz w:val="18"/>
          <w:color w:val="000000"/>
          <w:b w:val="on"/>
          <w:i w:val="off"/>
        </w:rPr>
        <w:t>所属的教会教派。这一状况主要通过宗教情感和宗教偏向起作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仰</w:t>
      </w:r>
      <w:r>
        <w:rPr>
          <w:rFonts w:ascii="宋体" w:hAnsi="宋体" w:cs="宋体" w:eastAsia="宋体"/>
          <w:sz w:val="18"/>
          <w:color w:val="000000"/>
          <w:b w:val="on"/>
          <w:i w:val="off"/>
        </w:rPr>
        <w:t>用。不过，它是作为一种多少确定地显示若干其他状况的征象起作</w:t>
      </w:r>
      <w:r>
        <w:rPr>
          <w:rFonts w:ascii="宋体" w:hAnsi="宋体" w:cs="宋体" w:eastAsia="宋体"/>
          <w:sz w:val="18"/>
          <w:color w:val="000000"/>
          <w:b w:val="on"/>
          <w:i w:val="off"/>
        </w:rPr>
        <w:t>用的。作为其中某些状况的征象，它只以适才讲过的两种状况为媒</w:t>
      </w:r>
      <w:r>
        <w:rPr>
          <w:rFonts w:ascii="宋体" w:hAnsi="宋体" w:cs="宋体" w:eastAsia="宋体"/>
          <w:sz w:val="18"/>
          <w:color w:val="000000"/>
          <w:b w:val="on"/>
          <w:i w:val="off"/>
        </w:rPr>
        <w:t>介，关于道德情感、同情心和厌恶心之大小和偏向的情况便是如</w:t>
      </w:r>
      <w:r>
        <w:rPr>
          <w:rFonts w:ascii="宋体" w:hAnsi="宋体" w:cs="宋体" w:eastAsia="宋体"/>
          <w:sz w:val="18"/>
          <w:color w:val="000000"/>
          <w:b w:val="on"/>
          <w:i w:val="off"/>
        </w:rPr>
        <w:t>此，某些关于知识质量、智力和取向的情况或许也是如此。作为另</w:t>
      </w:r>
      <w:r>
        <w:rPr>
          <w:rFonts w:ascii="宋体" w:hAnsi="宋体" w:cs="宋体" w:eastAsia="宋体"/>
          <w:sz w:val="18"/>
          <w:color w:val="000000"/>
          <w:b w:val="on"/>
          <w:i w:val="off"/>
        </w:rPr>
        <w:t>一些状况的征象，它本身可以直接起作用，这看来适用于癖好、财</w:t>
      </w:r>
      <w:r>
        <w:rPr>
          <w:rFonts w:ascii="宋体" w:hAnsi="宋体" w:cs="宋体" w:eastAsia="宋体"/>
          <w:sz w:val="18"/>
          <w:color w:val="000000"/>
          <w:b w:val="on"/>
          <w:i w:val="off"/>
        </w:rPr>
        <w:t>务状况以及同情性联系和厌恶性联系。一个内心极少尊崇那种他</w:t>
      </w:r>
      <w:r>
        <w:rPr>
          <w:rFonts w:ascii="宋体" w:hAnsi="宋体" w:cs="宋体" w:eastAsia="宋体"/>
          <w:sz w:val="18"/>
          <w:color w:val="000000"/>
          <w:b w:val="on"/>
          <w:i w:val="off"/>
        </w:rPr>
        <w:t>觉得必须自称信奉的宗教的要求的人，会感到难以避不参加该宗 69</w:t>
      </w:r>
      <w:r>
        <w:rPr>
          <w:rFonts w:ascii="宋体" w:hAnsi="宋体" w:cs="宋体" w:eastAsia="宋体"/>
          <w:sz w:val="18"/>
          <w:color w:val="000000"/>
          <w:b w:val="on"/>
          <w:i w:val="off"/>
        </w:rPr>
        <w:t>教的仪式，避不承受该宗教强加的一份金钱负担。⑨他甚至可能在</w:t>
      </w:r>
      <w:r>
        <w:rPr>
          <w:rFonts w:ascii="宋体" w:hAnsi="宋体" w:cs="宋体" w:eastAsia="宋体"/>
          <w:sz w:val="18"/>
          <w:color w:val="000000"/>
          <w:b w:val="on"/>
          <w:i w:val="off"/>
        </w:rPr>
        <w:t>习惯和榜样力量驱使下，偏爱本教派的信徒，并且相应地厌恶对立</w:t>
      </w:r>
      <w:r>
        <w:rPr>
          <w:rFonts w:ascii="宋体" w:hAnsi="宋体" w:cs="宋体" w:eastAsia="宋体"/>
          <w:sz w:val="18"/>
          <w:color w:val="000000"/>
          <w:b w:val="on"/>
          <w:i w:val="off"/>
        </w:rPr>
        <w:t>教派的信徒。特别是对异教徒的厌恶，是人们最根深柢固的宗教情</w:t>
      </w:r>
      <w:r>
        <w:rPr>
          <w:rFonts w:ascii="宋体" w:hAnsi="宋体" w:cs="宋体" w:eastAsia="宋体"/>
          <w:sz w:val="18"/>
          <w:color w:val="000000"/>
          <w:b w:val="on"/>
          <w:i w:val="off"/>
        </w:rPr>
        <w:t>感之一。最后，显然一个人的宗教信仰不能不大大影响其教育。然</w:t>
      </w:r>
      <w:r>
        <w:rPr>
          <w:rFonts w:ascii="宋体" w:hAnsi="宋体" w:cs="宋体" w:eastAsia="宋体"/>
          <w:sz w:val="18"/>
          <w:color w:val="000000"/>
          <w:b w:val="on"/>
          <w:i w:val="off"/>
        </w:rPr>
        <w:t>而，考虑到教育一词的含义，这只不过是用另一种说法复述前言。</w:t>
      </w:r>
    </w:p>
    <w:p>
      <w:pPr>
        <w:wordWrap w:val="on"/>
        <w:spacing w:before="240" w:after="0" w:line="80" w:lineRule="exact"/>
        <w:ind w:left="120" w:right="42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0" w:lineRule="atLeast"/>
        <w:ind w:left="100" w:right="660" w:firstLine="300"/>
        <w:jc w:val="both"/>
        <w:textAlignment w:val="auto"/>
        <w:rPr>
          <w:sz w:val="12"/>
        </w:rPr>
      </w:pPr>
      <w:r>
        <w:rPr>
          <w:rFonts w:ascii="宋体" w:hAnsi="宋体" w:cs="宋体" w:eastAsia="宋体"/>
          <w:sz w:val="12"/>
          <w:color w:val="000000"/>
          <w:b w:val="on"/>
          <w:i w:val="off"/>
        </w:rPr>
        <w:t>⑨ 宗教可能减少一个人的财产或加剧他的匮乏，其方式是多种多样的。有时它</w:t>
      </w:r>
      <w:r>
        <w:rPr>
          <w:rFonts w:ascii="宋体" w:hAnsi="宋体" w:cs="宋体" w:eastAsia="宋体"/>
          <w:sz w:val="12"/>
          <w:color w:val="000000"/>
          <w:b w:val="on"/>
          <w:i w:val="off"/>
        </w:rPr>
        <w:t>会使他无法用钱牟利，有时则会使他不能动手劳作。有时它会迫使他购买昂贵而非价</w:t>
      </w:r>
      <w:r>
        <w:rPr>
          <w:rFonts w:ascii="宋体" w:hAnsi="宋体" w:cs="宋体" w:eastAsia="宋体"/>
          <w:sz w:val="12"/>
          <w:color w:val="000000"/>
          <w:b w:val="on"/>
          <w:i w:val="off"/>
        </w:rPr>
        <w:t>廉的食物，或买下毫不实用的劳务，有时则会要求他为人游手好闲而支付报酬，或购置</w:t>
      </w:r>
      <w:r>
        <w:rPr>
          <w:rFonts w:ascii="宋体" w:hAnsi="宋体" w:cs="宋体" w:eastAsia="宋体"/>
          <w:sz w:val="12"/>
          <w:color w:val="000000"/>
          <w:b w:val="on"/>
          <w:i w:val="off"/>
        </w:rPr>
        <w:t>仅靠想像才有价值的琐碎饰物。有时它会责成他用金钱来换取免罚，有时则要求他买</w:t>
      </w:r>
      <w:r>
        <w:rPr>
          <w:rFonts w:ascii="宋体" w:hAnsi="宋体" w:cs="宋体" w:eastAsia="宋体"/>
          <w:sz w:val="12"/>
          <w:color w:val="000000"/>
          <w:b w:val="on"/>
          <w:i w:val="off"/>
        </w:rPr>
        <w:t>得来世欢享极乐的资格。</w:t>
      </w:r>
      <w:r>
        <w:br w:type="page"/>
      </w:r>
    </w:p>
    <w:p>
      <w:pPr>
        <w:wordWrap w:val="on"/>
        <w:autoSpaceDE w:val="off"/>
        <w:autoSpaceDN w:val="off"/>
        <w:spacing w:before="120" w:after="0" w:line="200" w:lineRule="atLeast"/>
        <w:ind w:left="840" w:right="0"/>
        <w:jc w:val="both"/>
        <w:textAlignment w:val="auto"/>
        <w:rPr>
          <w:sz w:val="12"/>
        </w:rPr>
      </w:pPr>
      <w:r>
        <w:rPr>
          <w:rFonts w:ascii="宋体" w:hAnsi="宋体" w:cs="宋体" w:eastAsia="宋体"/>
          <w:sz w:val="12"/>
          <w:color w:val="000000"/>
          <w:u w:val="single"/>
          <w:b w:val="on"/>
          <w:i w:val="off"/>
        </w:rPr>
        <w:t xml:space="preserve">  118                     道德与立法原理导论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41300"/>
                <wp:wrapTopAndBottom/>
                <wp:docPr id="469" name="文本框 469"/>
                <a:graphic xmlns:a="http://schemas.openxmlformats.org/drawingml/2006/main">
                  <a:graphicData uri="http://schemas.microsoft.com/office/word/2010/wordprocessingShape">
                    <wps:wsp>
                      <wps:cNvSpPr txBox="true"/>
                      <wps:spPr>
                        <a:xfrm>
                          <a:off x="0" y="0"/>
                          <a:ext cx="40132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82600" cy="127000"/>
                <wp:wrapTopAndBottom/>
                <wp:docPr id="470" name="文本框 470"/>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上述论点的</w:t>
                            </w:r>
                          </w:p>
                        </w:txbxContent>
                      </wps:txbx>
                      <wps:bodyPr wrap="square" lIns="0" rIns="0" tIns="0" bIns="0" vert="horz" anchor="t">
                        <a:spAutoFit/>
                      </wps:bodyPr>
                    </wps:wsp>
                  </a:graphicData>
                </a:graphic>
              </wp:anchor>
            </w:drawing>
          </mc:Choice>
          <mc:Fallback>
            <w:pict>
              <v:shape type="#_x0000_t202" filled="f" stroked="f" style="margin-left:1pt;margin-top:8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上述论点的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241300</wp:posOffset>
                </wp:positionV>
                <wp:extent cx="215900" cy="127000"/>
                <wp:wrapTopAndBottom/>
                <wp:docPr id="471" name="文本框 471"/>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用处</w:t>
                            </w:r>
                          </w:p>
                        </w:txbxContent>
                      </wps:txbx>
                      <wps:bodyPr wrap="square" lIns="0" rIns="0" tIns="0" bIns="0" vert="horz" anchor="t">
                        <a:spAutoFit/>
                      </wps:bodyPr>
                    </wps:wsp>
                  </a:graphicData>
                </a:graphic>
              </wp:anchor>
            </w:drawing>
          </mc:Choice>
          <mc:Fallback>
            <w:pict>
              <v:shape type="#_x0000_t202" filled="f" stroked="f" style="margin-left:1pt;margin-top:19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用处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517900" cy="1054100"/>
                <wp:wrapTopAndBottom/>
                <wp:docPr id="472" name="文本框 472"/>
                <a:graphic xmlns:a="http://schemas.openxmlformats.org/drawingml/2006/main">
                  <a:graphicData uri="http://schemas.microsoft.com/office/word/2010/wordprocessingShape">
                    <wps:wsp>
                      <wps:cNvSpPr txBox="true"/>
                      <wps:spPr>
                        <a:xfrm>
                          <a:off x="0" y="0"/>
                          <a:ext cx="3517900" cy="1054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n"/>
                                <w:i w:val="off"/>
                              </w:rPr>
                              <w:t>43.在任何场合，要说明无论何种原因引起的、分量无论多大</w:t>
                            </w:r>
                            <w:r>
                              <w:rPr>
                                <w:rFonts w:ascii="宋体" w:hAnsi="宋体" w:cs="宋体" w:eastAsia="宋体"/>
                                <w:sz w:val="16"/>
                                <w:color w:val="000000"/>
                                <w:b w:val="on"/>
                                <w:i w:val="off"/>
                              </w:rPr>
                              <w:t>的痛苦或快乐，就需要注意所有这些或其中许多状况。一个人是否</w:t>
                            </w:r>
                            <w:r>
                              <w:rPr>
                                <w:rFonts w:ascii="宋体" w:hAnsi="宋体" w:cs="宋体" w:eastAsia="宋体"/>
                                <w:sz w:val="16"/>
                                <w:color w:val="000000"/>
                                <w:b w:val="on"/>
                                <w:i w:val="off"/>
                              </w:rPr>
                              <w:t>经受住了某项损害?在估量罪行的危害时需要考虑之。要不要使他</w:t>
                            </w:r>
                            <w:r>
                              <w:rPr>
                                <w:rFonts w:ascii="宋体" w:hAnsi="宋体" w:cs="宋体" w:eastAsia="宋体"/>
                                <w:sz w:val="16"/>
                                <w:color w:val="000000"/>
                                <w:b w:val="on"/>
                                <w:i w:val="off"/>
                              </w:rPr>
                              <w:t>得到赔偿?在调整赔偿量时需要注意之。要不要惩罚损害者?在估</w:t>
                            </w:r>
                            <w:r>
                              <w:rPr>
                                <w:rFonts w:ascii="宋体" w:hAnsi="宋体" w:cs="宋体" w:eastAsia="宋体"/>
                                <w:sz w:val="16"/>
                                <w:color w:val="000000"/>
                                <w:b w:val="on"/>
                                <w:i w:val="off"/>
                              </w:rPr>
                              <w:t>量任何特定惩罚会对他造成的心理影响力时，需要留意之。</w:t>
                            </w:r>
                          </w:p>
                        </w:txbxContent>
                      </wps:txbx>
                      <wps:bodyPr wrap="square" lIns="0" rIns="0" tIns="0" bIns="0" vert="horz" anchor="t">
                        <a:spAutoFit/>
                      </wps:bodyPr>
                    </wps:wsp>
                  </a:graphicData>
                </a:graphic>
              </wp:anchor>
            </w:drawing>
          </mc:Choice>
          <mc:Fallback>
            <w:pict>
              <v:shape type="#_x0000_t202" filled="f" stroked="f" style="margin-left:40pt;margin-top:0pt;width:277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n"/>
                          <w:i w:val="off"/>
                        </w:rPr>
                        <w:t>43.在任何场合，要说明无论何种原因引起的、分量无论多大</w:t>
                      </w:r>
                      <w:r>
                        <w:rPr>
                          <w:rFonts w:ascii="宋体" w:hAnsi="宋体" w:cs="宋体" w:eastAsia="宋体"/>
                          <w:sz w:val="16"/>
                          <w:color w:val="000000"/>
                          <w:b w:val="on"/>
                          <w:i w:val="off"/>
                        </w:rPr>
                        <w:t>的痛苦或快乐，就需要注意所有这些或其中许多状况。一个人是否</w:t>
                      </w:r>
                      <w:r>
                        <w:rPr>
                          <w:rFonts w:ascii="宋体" w:hAnsi="宋体" w:cs="宋体" w:eastAsia="宋体"/>
                          <w:sz w:val="16"/>
                          <w:color w:val="000000"/>
                          <w:b w:val="on"/>
                          <w:i w:val="off"/>
                        </w:rPr>
                        <w:t>经受住了某项损害?在估量罪行的危害时需要考虑之。要不要使他</w:t>
                      </w:r>
                      <w:r>
                        <w:rPr>
                          <w:rFonts w:ascii="宋体" w:hAnsi="宋体" w:cs="宋体" w:eastAsia="宋体"/>
                          <w:sz w:val="16"/>
                          <w:color w:val="000000"/>
                          <w:b w:val="on"/>
                          <w:i w:val="off"/>
                        </w:rPr>
                        <w:t>得到赔偿?在调整赔偿量时需要注意之。要不要惩罚损害者?在估</w:t>
                      </w:r>
                      <w:r>
                        <w:rPr>
                          <w:rFonts w:ascii="宋体" w:hAnsi="宋体" w:cs="宋体" w:eastAsia="宋体"/>
                          <w:sz w:val="16"/>
                          <w:color w:val="000000"/>
                          <w:b w:val="on"/>
                          <w:i w:val="off"/>
                        </w:rPr>
                        <w:t>量任何特定惩罚会对他造成的心理影响力时，需要留意之。</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92100"/>
                <wp:wrapTopAndBottom/>
                <wp:docPr id="473" name="文本框 473"/>
                <a:graphic xmlns:a="http://schemas.openxmlformats.org/drawingml/2006/main">
                  <a:graphicData uri="http://schemas.microsoft.com/office/word/2010/wordprocessingShape">
                    <wps:wsp>
                      <wps:cNvSpPr txBox="true"/>
                      <wps:spPr>
                        <a:xfrm>
                          <a:off x="0" y="0"/>
                          <a:ext cx="40132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127000"/>
                <wp:wrapTopAndBottom/>
                <wp:docPr id="474" name="文本框 474"/>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有关状况在</w:t>
                            </w:r>
                          </w:p>
                        </w:txbxContent>
                      </wps:txbx>
                      <wps:bodyPr wrap="square" lIns="0" rIns="0" tIns="0" bIns="0" vert="horz" anchor="t">
                        <a:spAutoFit/>
                      </wps:bodyPr>
                    </wps:wsp>
                  </a:graphicData>
                </a:graphic>
              </wp:anchor>
            </w:drawing>
          </mc:Choice>
          <mc:Fallback>
            <w:pict>
              <v:shape type="#_x0000_t202" filled="f" stroked="f" style="margin-left:1pt;margin-top: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有关状况在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82600" cy="127000"/>
                <wp:wrapTopAndBottom/>
                <wp:docPr id="475" name="文本框 475"/>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多大程度上</w:t>
                            </w:r>
                          </w:p>
                        </w:txbxContent>
                      </wps:txbx>
                      <wps:bodyPr wrap="square" lIns="0" rIns="0" tIns="0" bIns="0" vert="horz" anchor="t">
                        <a:spAutoFit/>
                      </wps:bodyPr>
                    </wps:wsp>
                  </a:graphicData>
                </a:graphic>
              </wp:anchor>
            </w:drawing>
          </mc:Choice>
          <mc:Fallback>
            <w:pict>
              <v:shape type="#_x0000_t202" filled="f" stroked="f" style="margin-left:1pt;margin-top:12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多大程度上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482600" cy="114300"/>
                <wp:wrapTopAndBottom/>
                <wp:docPr id="476" name="文本框 47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可予以考虑</w:t>
                            </w:r>
                          </w:p>
                        </w:txbxContent>
                      </wps:txbx>
                      <wps:bodyPr wrap="square" lIns="0" rIns="0" tIns="0" bIns="0" vert="horz" anchor="t">
                        <a:spAutoFit/>
                      </wps:bodyPr>
                    </wps:wsp>
                  </a:graphicData>
                </a:graphic>
              </wp:anchor>
            </w:drawing>
          </mc:Choice>
          <mc:Fallback>
            <w:pict>
              <v:shape type="#_x0000_t202" filled="f" stroked="f" style="margin-left:1pt;margin-top:2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可予以考虑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263900" cy="165100"/>
                <wp:wrapTopAndBottom/>
                <wp:docPr id="477" name="文本框 477"/>
                <a:graphic xmlns:a="http://schemas.openxmlformats.org/drawingml/2006/main">
                  <a:graphicData uri="http://schemas.microsoft.com/office/word/2010/wordprocessingShape">
                    <wps:wsp>
                      <wps:cNvSpPr txBox="true"/>
                      <wps:spPr>
                        <a:xfrm>
                          <a:off x="0" y="0"/>
                          <a:ext cx="3263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44.应当看到，虽然它们似乎出于这样那样的原因，全都有理</w:t>
                            </w:r>
                          </w:p>
                        </w:txbxContent>
                      </wps:txbx>
                      <wps:bodyPr wrap="square" lIns="0" rIns="0" tIns="0" bIns="0" vert="horz" anchor="t">
                        <a:spAutoFit/>
                      </wps:bodyPr>
                    </wps:wsp>
                  </a:graphicData>
                </a:graphic>
              </wp:anchor>
            </w:drawing>
          </mc:Choice>
          <mc:Fallback>
            <w:pict>
              <v:shape type="#_x0000_t202" filled="f" stroked="f" style="margin-left:60pt;margin-top:0pt;width:25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44.应当看到，虽然它们似乎出于这样那样的原因，全都有理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203200</wp:posOffset>
                </wp:positionV>
                <wp:extent cx="3505200" cy="165100"/>
                <wp:wrapTopAndBottom/>
                <wp:docPr id="478" name="文本框 478"/>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由在状况细目表上占有一席之地，但它们的实际用处并非全都相</w:t>
                            </w:r>
                          </w:p>
                        </w:txbxContent>
                      </wps:txbx>
                      <wps:bodyPr wrap="square" lIns="0" rIns="0" tIns="0" bIns="0" vert="horz" anchor="t">
                        <a:spAutoFit/>
                      </wps:bodyPr>
                    </wps:wsp>
                  </a:graphicData>
                </a:graphic>
              </wp:anchor>
            </w:drawing>
          </mc:Choice>
          <mc:Fallback>
            <w:pict>
              <v:shape type="#_x0000_t202" filled="f" stroked="f" style="margin-left:41pt;margin-top:16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由在状况细目表上占有一席之地，但它们的实际用处并非全都相</w:t>
                      </w:r>
                    </w:p>
                  </w:txbxContent>
                </v:textbox>
              </v:shape>
            </w:pict>
          </mc:Fallback>
        </mc:AlternateContent>
      </w:r>
    </w:p>
    <w:p>
      <w:pPr>
        <w:wordWrap w:val="on"/>
        <w:autoSpaceDE w:val="off"/>
        <w:autoSpaceDN w:val="off"/>
        <w:spacing w:before="20" w:after="0" w:line="260" w:lineRule="atLeast"/>
        <w:ind w:left="820" w:right="0"/>
        <w:jc w:val="both"/>
        <w:textAlignment w:val="auto"/>
        <w:rPr>
          <w:sz w:val="16"/>
        </w:rPr>
      </w:pPr>
      <w:r>
        <w:rPr>
          <w:rFonts w:ascii="宋体" w:hAnsi="宋体" w:cs="宋体" w:eastAsia="宋体"/>
          <w:sz w:val="16"/>
          <w:color w:val="000000"/>
          <w:b w:val="on"/>
          <w:i w:val="off"/>
        </w:rPr>
        <w:t>同。不同的状况适用于不同的动因。在那些可能影响同一动因之效</w:t>
      </w:r>
    </w:p>
    <w:p>
      <w:pPr>
        <w:wordWrap w:val="on"/>
        <w:autoSpaceDE w:val="off"/>
        <w:autoSpaceDN w:val="off"/>
        <w:spacing w:before="60" w:after="0" w:line="260" w:lineRule="atLeast"/>
        <w:ind w:left="800" w:right="0"/>
        <w:jc w:val="both"/>
        <w:textAlignment w:val="auto"/>
        <w:rPr>
          <w:sz w:val="16"/>
        </w:rPr>
      </w:pPr>
      <w:r>
        <w:rPr>
          <w:rFonts w:ascii="宋体" w:hAnsi="宋体" w:cs="宋体" w:eastAsia="宋体"/>
          <w:sz w:val="16"/>
          <w:color w:val="000000"/>
          <w:b w:val="on"/>
          <w:i w:val="off"/>
        </w:rPr>
        <w:t>果的状况中间，有些是不加区别地应用于完整的一类一类人的，适</w:t>
      </w:r>
    </w:p>
    <w:p>
      <w:pPr>
        <w:wordWrap w:val="on"/>
        <w:autoSpaceDE w:val="off"/>
        <w:autoSpaceDN w:val="off"/>
        <w:spacing w:before="80" w:after="0" w:line="260" w:lineRule="atLeast"/>
        <w:ind w:left="800" w:right="0"/>
        <w:jc w:val="both"/>
        <w:textAlignment w:val="auto"/>
        <w:rPr>
          <w:sz w:val="16"/>
        </w:rPr>
      </w:pPr>
      <w:r>
        <w:rPr>
          <w:rFonts w:ascii="宋体" w:hAnsi="宋体" w:cs="宋体" w:eastAsia="宋体"/>
          <w:sz w:val="16"/>
          <w:color w:val="000000"/>
          <w:b w:val="on"/>
          <w:i w:val="off"/>
        </w:rPr>
        <w:t>用于全体而没有程度上的显著差别。这些可以由立法者直接地、相</w:t>
      </w:r>
    </w:p>
    <w:p>
      <w:pPr>
        <w:wordWrap w:val="on"/>
        <w:autoSpaceDE w:val="off"/>
        <w:autoSpaceDN w:val="off"/>
        <w:spacing w:before="80" w:after="0" w:line="260" w:lineRule="atLeast"/>
        <w:ind w:left="800" w:right="0"/>
        <w:jc w:val="both"/>
        <w:textAlignment w:val="auto"/>
        <w:rPr>
          <w:sz w:val="16"/>
        </w:rPr>
      </w:pPr>
      <w:r>
        <w:rPr>
          <w:rFonts w:ascii="宋体" w:hAnsi="宋体" w:cs="宋体" w:eastAsia="宋体"/>
          <w:sz w:val="16"/>
          <w:color w:val="000000"/>
          <w:b w:val="on"/>
          <w:i w:val="off"/>
        </w:rPr>
        <w:t>当充分地予以规定。例如，主要状况身体缺陷和精神错乱便是如</w:t>
      </w:r>
    </w:p>
    <w:p>
      <w:pPr>
        <w:wordWrap w:val="on"/>
        <w:autoSpaceDE w:val="off"/>
        <w:autoSpaceDN w:val="off"/>
        <w:spacing w:before="80" w:after="0" w:line="260" w:lineRule="atLeast"/>
        <w:ind w:left="800" w:right="0"/>
        <w:jc w:val="both"/>
        <w:textAlignment w:val="auto"/>
        <w:rPr>
          <w:sz w:val="16"/>
        </w:rPr>
      </w:pPr>
      <w:r>
        <w:rPr>
          <w:rFonts w:ascii="宋体" w:hAnsi="宋体" w:cs="宋体" w:eastAsia="宋体"/>
          <w:sz w:val="16"/>
          <w:color w:val="000000"/>
          <w:b w:val="on"/>
          <w:i w:val="off"/>
        </w:rPr>
        <w:t>此，次要状况性别、地位、气候、血缘、宗教信仰，或许还有年龄，也</w:t>
      </w:r>
    </w:p>
    <w:p>
      <w:pPr>
        <w:wordWrap w:val="on"/>
        <w:autoSpaceDE w:val="off"/>
        <w:autoSpaceDN w:val="off"/>
        <w:spacing w:before="80" w:after="0" w:line="260" w:lineRule="atLeast"/>
        <w:ind w:left="800" w:right="0"/>
        <w:jc w:val="both"/>
        <w:textAlignment w:val="auto"/>
        <w:rPr>
          <w:sz w:val="16"/>
        </w:rPr>
      </w:pPr>
      <w:r>
        <w:rPr>
          <w:rFonts w:ascii="宋体" w:hAnsi="宋体" w:cs="宋体" w:eastAsia="宋体"/>
          <w:sz w:val="16"/>
          <w:color w:val="000000"/>
          <w:b w:val="on"/>
          <w:i w:val="off"/>
        </w:rPr>
        <w:t>是如此。然而其他状况不管如何能应用于完整的一类一类人，在它</w:t>
      </w:r>
    </w:p>
    <w:p>
      <w:pPr>
        <w:wordWrap w:val="on"/>
        <w:autoSpaceDE w:val="off"/>
        <w:autoSpaceDN w:val="off"/>
        <w:spacing w:before="60" w:after="0" w:line="260" w:lineRule="atLeast"/>
        <w:ind w:left="800" w:right="0"/>
        <w:jc w:val="both"/>
        <w:textAlignment w:val="auto"/>
        <w:rPr>
          <w:sz w:val="16"/>
        </w:rPr>
      </w:pPr>
      <w:r>
        <w:rPr>
          <w:rFonts w:ascii="宋体" w:hAnsi="宋体" w:cs="宋体" w:eastAsia="宋体"/>
          <w:sz w:val="16"/>
          <w:color w:val="000000"/>
          <w:b w:val="on"/>
          <w:i w:val="off"/>
        </w:rPr>
        <w:t>们应用于不同的个人时，其程度可能有无数差别。它们不可能由立</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法者予以充分规定。但是，由于在每一种场合，它们的存在能确认</w:t>
      </w:r>
    </w:p>
    <w:p>
      <w:pPr>
        <w:wordWrap w:val="on"/>
        <w:autoSpaceDE w:val="off"/>
        <w:autoSpaceDN w:val="off"/>
        <w:spacing w:before="80" w:after="0" w:line="260" w:lineRule="atLeast"/>
        <w:ind w:left="560" w:right="0"/>
        <w:jc w:val="both"/>
        <w:textAlignment w:val="auto"/>
        <w:rPr>
          <w:sz w:val="16"/>
        </w:rPr>
      </w:pPr>
      <w:r>
        <w:rPr>
          <w:rFonts w:ascii="宋体" w:hAnsi="宋体" w:cs="宋体" w:eastAsia="宋体"/>
          <w:sz w:val="16"/>
          <w:color w:val="000000"/>
          <w:b w:val="on"/>
          <w:i w:val="off"/>
        </w:rPr>
        <w:t>70 出来，它们发生的程度能得到估量，有关它们的规定就可以由法官</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或其他执政官作出，而具体的当事人可以被这些官员认识。这一点</w:t>
      </w:r>
    </w:p>
    <w:p>
      <w:pPr>
        <w:wordWrap w:val="on"/>
        <w:autoSpaceDE w:val="off"/>
        <w:autoSpaceDN w:val="off"/>
        <w:spacing w:before="80" w:after="0" w:line="260" w:lineRule="atLeast"/>
        <w:ind w:left="800" w:right="0"/>
        <w:jc w:val="both"/>
        <w:textAlignment w:val="auto"/>
        <w:rPr>
          <w:sz w:val="16"/>
        </w:rPr>
      </w:pPr>
      <w:r>
        <w:rPr>
          <w:rFonts w:ascii="宋体" w:hAnsi="宋体" w:cs="宋体" w:eastAsia="宋体"/>
          <w:sz w:val="16"/>
          <w:color w:val="000000"/>
          <w:b w:val="on"/>
          <w:i w:val="off"/>
        </w:rPr>
        <w:t>1.适用于健康状况，2.某种程度上适用于体力状况，3.难得适用</w:t>
      </w:r>
    </w:p>
    <w:p>
      <w:pPr>
        <w:wordWrap w:val="on"/>
        <w:autoSpaceDE w:val="off"/>
        <w:autoSpaceDN w:val="off"/>
        <w:spacing w:before="60" w:after="0" w:line="260" w:lineRule="atLeast"/>
        <w:ind w:left="800" w:right="0"/>
        <w:jc w:val="both"/>
        <w:textAlignment w:val="auto"/>
        <w:rPr>
          <w:sz w:val="16"/>
        </w:rPr>
      </w:pPr>
      <w:r>
        <w:rPr>
          <w:rFonts w:ascii="宋体" w:hAnsi="宋体" w:cs="宋体" w:eastAsia="宋体"/>
          <w:sz w:val="16"/>
          <w:color w:val="000000"/>
          <w:b w:val="on"/>
          <w:i w:val="off"/>
        </w:rPr>
        <w:t>于耐力状况，更难得适用于知识质量、智力、坚毅或稳定，除非一个</w:t>
      </w:r>
    </w:p>
    <w:p>
      <w:pPr>
        <w:wordWrap w:val="on"/>
        <w:autoSpaceDE w:val="off"/>
        <w:autoSpaceDN w:val="off"/>
        <w:spacing w:before="80" w:after="0" w:line="260" w:lineRule="atLeast"/>
        <w:ind w:left="800" w:right="0"/>
        <w:jc w:val="both"/>
        <w:textAlignment w:val="auto"/>
        <w:rPr>
          <w:sz w:val="16"/>
        </w:rPr>
      </w:pPr>
      <w:r>
        <w:rPr>
          <w:rFonts w:ascii="宋体" w:hAnsi="宋体" w:cs="宋体" w:eastAsia="宋体"/>
          <w:sz w:val="16"/>
          <w:color w:val="000000"/>
          <w:b w:val="on"/>
          <w:i w:val="off"/>
        </w:rPr>
        <w:t>人的与这些状况有关的身分可以由性别、年龄或地位这些次要状</w:t>
      </w:r>
    </w:p>
    <w:p>
      <w:pPr>
        <w:wordWrap w:val="on"/>
        <w:autoSpaceDE w:val="off"/>
        <w:autoSpaceDN w:val="off"/>
        <w:spacing w:before="80" w:after="0" w:line="260" w:lineRule="atLeast"/>
        <w:ind w:left="800" w:right="0"/>
        <w:jc w:val="both"/>
        <w:textAlignment w:val="auto"/>
        <w:rPr>
          <w:sz w:val="16"/>
        </w:rPr>
      </w:pPr>
      <w:r>
        <w:rPr>
          <w:rFonts w:ascii="宋体" w:hAnsi="宋体" w:cs="宋体" w:eastAsia="宋体"/>
          <w:sz w:val="16"/>
          <w:color w:val="000000"/>
          <w:b w:val="on"/>
          <w:i w:val="off"/>
        </w:rPr>
        <w:t>况显示出来。它几乎不适用于取向，除非这一潜伏的状况由较明显</w:t>
      </w:r>
    </w:p>
    <w:p>
      <w:pPr>
        <w:wordWrap w:val="on"/>
        <w:autoSpaceDE w:val="off"/>
        <w:autoSpaceDN w:val="off"/>
        <w:spacing w:before="80" w:after="0" w:line="260" w:lineRule="atLeast"/>
        <w:ind w:left="800" w:right="0"/>
        <w:jc w:val="both"/>
        <w:textAlignment w:val="auto"/>
        <w:rPr>
          <w:sz w:val="16"/>
        </w:rPr>
      </w:pPr>
      <w:r>
        <w:rPr>
          <w:rFonts w:ascii="宋体" w:hAnsi="宋体" w:cs="宋体" w:eastAsia="宋体"/>
          <w:sz w:val="16"/>
          <w:color w:val="000000"/>
          <w:b w:val="on"/>
          <w:i w:val="off"/>
        </w:rPr>
        <w:t>的癖好状况显示出来，也几乎不适用于一个人的道德情感或道德</w:t>
      </w:r>
    </w:p>
    <w:p>
      <w:pPr>
        <w:wordWrap w:val="on"/>
        <w:autoSpaceDE w:val="off"/>
        <w:autoSpaceDN w:val="off"/>
        <w:spacing w:before="60" w:after="0" w:line="260" w:lineRule="atLeast"/>
        <w:ind w:left="800" w:right="0"/>
        <w:jc w:val="both"/>
        <w:textAlignment w:val="auto"/>
        <w:rPr>
          <w:sz w:val="16"/>
        </w:rPr>
      </w:pPr>
      <w:r>
        <w:rPr>
          <w:rFonts w:ascii="宋体" w:hAnsi="宋体" w:cs="宋体" w:eastAsia="宋体"/>
          <w:sz w:val="16"/>
          <w:color w:val="000000"/>
          <w:b w:val="on"/>
          <w:i w:val="off"/>
        </w:rPr>
        <w:t>倾向，除非可以由他的性别、年龄和受教育状况来表明。还有，若不</w:t>
      </w:r>
    </w:p>
    <w:p>
      <w:pPr>
        <w:wordWrap w:val="on"/>
        <w:autoSpaceDE w:val="off"/>
        <w:autoSpaceDN w:val="off"/>
        <w:spacing w:before="60" w:after="0" w:line="260" w:lineRule="atLeast"/>
        <w:ind w:left="800" w:right="0"/>
        <w:jc w:val="both"/>
        <w:textAlignment w:val="auto"/>
        <w:rPr>
          <w:sz w:val="16"/>
        </w:rPr>
      </w:pPr>
      <w:r>
        <w:rPr>
          <w:rFonts w:ascii="宋体" w:hAnsi="宋体" w:cs="宋体" w:eastAsia="宋体"/>
          <w:sz w:val="16"/>
          <w:color w:val="000000"/>
          <w:b w:val="on"/>
          <w:i w:val="off"/>
        </w:rPr>
        <w:t>是能以一个人的宗教信仰为征象，它就完全不适用于他的宗教情</w:t>
      </w:r>
      <w:r>
        <w:br w:type="page"/>
      </w:r>
    </w:p>
    <w:p>
      <w:pPr>
        <w:wordWrap w:val="on"/>
        <w:autoSpaceDE w:val="off"/>
        <w:autoSpaceDN w:val="off"/>
        <w:spacing w:before="160" w:after="0" w:line="180" w:lineRule="atLeast"/>
        <w:ind w:left="20" w:right="0"/>
        <w:jc w:val="both"/>
        <w:textAlignment w:val="auto"/>
        <w:rPr>
          <w:sz w:val="10"/>
        </w:rPr>
      </w:pPr>
      <w:r>
        <w:rPr>
          <w:rFonts w:ascii="宋体" w:hAnsi="宋体" w:cs="宋体" w:eastAsia="宋体"/>
          <w:sz w:val="10"/>
          <w:color w:val="000000"/>
          <w:u w:val="single"/>
          <w:b w:val="on"/>
          <w:i w:val="off"/>
        </w:rPr>
        <w:t xml:space="preserve">                      第六章 影响敏感性的状况                 119  </w:t>
      </w:r>
    </w:p>
    <w:p>
      <w:pPr>
        <w:wordWrap w:val="on"/>
        <w:autoSpaceDE w:val="off"/>
        <w:autoSpaceDN w:val="off"/>
        <w:spacing w:before="180" w:after="0" w:line="323" w:lineRule="atLeast"/>
        <w:ind w:left="20" w:right="760"/>
        <w:jc w:val="both"/>
        <w:textAlignment w:val="auto"/>
        <w:rPr>
          <w:sz w:val="17"/>
        </w:rPr>
      </w:pPr>
      <w:r>
        <w:rPr>
          <w:rFonts w:ascii="宋体" w:hAnsi="宋体" w:cs="宋体" w:eastAsia="宋体"/>
          <w:sz w:val="17"/>
          <w:color w:val="000000"/>
          <w:b w:val="on"/>
          <w:i w:val="off"/>
        </w:rPr>
        <w:t>感和宗教倾向，若不是可从他的性别、年龄、地位、教育、血缘或宗</w:t>
      </w:r>
      <w:r>
        <w:rPr>
          <w:rFonts w:ascii="宋体" w:hAnsi="宋体" w:cs="宋体" w:eastAsia="宋体"/>
          <w:sz w:val="17"/>
          <w:color w:val="000000"/>
          <w:b w:val="on"/>
          <w:i w:val="off"/>
        </w:rPr>
        <w:t>教信仰中推导出来，它便完全不适用于他的同情心或厌恶心的分</w:t>
      </w:r>
      <w:r>
        <w:rPr>
          <w:rFonts w:ascii="宋体" w:hAnsi="宋体" w:cs="宋体" w:eastAsia="宋体"/>
          <w:sz w:val="17"/>
          <w:color w:val="000000"/>
          <w:b w:val="on"/>
          <w:i w:val="off"/>
        </w:rPr>
        <w:t>量或性质。不过，它仍适用于癖好、财务状况以及同情性联系。至于</w:t>
      </w:r>
      <w:r>
        <w:rPr>
          <w:rFonts w:ascii="宋体" w:hAnsi="宋体" w:cs="宋体" w:eastAsia="宋体"/>
          <w:sz w:val="17"/>
          <w:color w:val="000000"/>
          <w:b w:val="on"/>
          <w:i w:val="off"/>
        </w:rPr>
        <w:t>其他，则同样或是其存在无法确定，或是其程度无法估量。这些因</w:t>
      </w:r>
      <w:r>
        <w:rPr>
          <w:rFonts w:ascii="宋体" w:hAnsi="宋体" w:cs="宋体" w:eastAsia="宋体"/>
          <w:sz w:val="17"/>
          <w:color w:val="000000"/>
          <w:b w:val="on"/>
          <w:i w:val="off"/>
        </w:rPr>
        <w:t>而是立法者或行政官无法予以考虑的。因此，若不是靠着它们依以</w:t>
      </w:r>
      <w:r>
        <w:rPr>
          <w:rFonts w:ascii="宋体" w:hAnsi="宋体" w:cs="宋体" w:eastAsia="宋体"/>
          <w:sz w:val="17"/>
          <w:color w:val="000000"/>
          <w:b w:val="on"/>
          <w:i w:val="off"/>
        </w:rPr>
        <w:t>显示的、没有它们便无法很好理解其影响的那些次要状况，它们本</w:t>
      </w:r>
      <w:r>
        <w:rPr>
          <w:rFonts w:ascii="宋体" w:hAnsi="宋体" w:cs="宋体" w:eastAsia="宋体"/>
          <w:sz w:val="17"/>
          <w:color w:val="000000"/>
          <w:b w:val="on"/>
          <w:i w:val="off"/>
        </w:rPr>
        <w:t>不应引起人们的注意。它们究竟是哪些状况，前面已经讲过。</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15900"/>
                <wp:wrapTopAndBottom/>
                <wp:docPr id="479" name="文本框 479"/>
                <a:graphic xmlns:a="http://schemas.openxmlformats.org/drawingml/2006/main">
                  <a:graphicData uri="http://schemas.microsoft.com/office/word/2010/wordprocessingShape">
                    <wps:wsp>
                      <wps:cNvSpPr txBox="true"/>
                      <wps:spPr>
                        <a:xfrm>
                          <a:off x="0" y="0"/>
                          <a:ext cx="40005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00400" cy="165100"/>
                <wp:wrapTopAndBottom/>
                <wp:docPr id="480" name="文本框 480"/>
                <a:graphic xmlns:a="http://schemas.openxmlformats.org/drawingml/2006/main">
                  <a:graphicData uri="http://schemas.microsoft.com/office/word/2010/wordprocessingShape">
                    <wps:wsp>
                      <wps:cNvSpPr txBox="true"/>
                      <wps:spPr>
                        <a:xfrm>
                          <a:off x="0" y="0"/>
                          <a:ext cx="3200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45.如前所述，状况细目表中的不同项目，应用于不同动因。</w:t>
                            </w:r>
                          </w:p>
                        </w:txbxContent>
                      </wps:txbx>
                      <wps:bodyPr wrap="square" lIns="0" rIns="0" tIns="0" bIns="0" vert="horz" anchor="t">
                        <a:spAutoFit/>
                      </wps:bodyPr>
                    </wps:wsp>
                  </a:graphicData>
                </a:graphic>
              </wp:anchor>
            </w:drawing>
          </mc:Choice>
          <mc:Fallback>
            <w:pict>
              <v:shape type="#_x0000_t202" filled="f" stroked="f" style="margin-left:20pt;margin-top:0pt;width:25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45.如前所述，状况细目表中的不同项目，应用于不同动因。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215900</wp:posOffset>
                </wp:positionV>
                <wp:extent cx="3505200" cy="165100"/>
                <wp:wrapTopAndBottom/>
                <wp:docPr id="481" name="文本框 481"/>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例如，体力状况本身，对一个可能增加或减少某人财产数量的偶然</w:t>
                            </w:r>
                          </w:p>
                        </w:txbxContent>
                      </wps:txbx>
                      <wps:bodyPr wrap="square" lIns="0" rIns="0" tIns="0" bIns="0" vert="horz" anchor="t">
                        <a:spAutoFit/>
                      </wps:bodyPr>
                    </wps:wsp>
                  </a:graphicData>
                </a:graphic>
              </wp:anchor>
            </w:drawing>
          </mc:Choice>
          <mc:Fallback>
            <w:pict>
              <v:shape type="#_x0000_t202" filled="f" stroked="f" style="margin-left:1pt;margin-top:17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例如，体力状况本身，对一个可能增加或减少某人财产数量的偶然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wp:posOffset>
                </wp:positionV>
                <wp:extent cx="482600" cy="381000"/>
                <wp:wrapTopAndBottom/>
                <wp:docPr id="482" name="文本框 482"/>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它们最常应</w:t>
                            </w:r>
                            <w:r>
                              <w:rPr>
                                <w:rFonts w:ascii="宋体" w:hAnsi="宋体" w:cs="宋体" w:eastAsia="宋体"/>
                                <w:sz w:val="10"/>
                                <w:color w:val="000000"/>
                                <w:b w:val="on"/>
                                <w:i w:val="off"/>
                              </w:rPr>
                              <w:t>用于哪些动</w:t>
                            </w:r>
                            <w:r>
                              <w:rPr>
                                <w:rFonts w:ascii="宋体" w:hAnsi="宋体" w:cs="宋体" w:eastAsia="宋体"/>
                                <w:sz w:val="10"/>
                                <w:color w:val="000000"/>
                                <w:b w:val="on"/>
                                <w:i w:val="off"/>
                              </w:rPr>
                              <w:t>因</w:t>
                            </w:r>
                          </w:p>
                        </w:txbxContent>
                      </wps:txbx>
                      <wps:bodyPr wrap="square" lIns="0" rIns="0" tIns="0" bIns="0" vert="horz" anchor="t">
                        <a:spAutoFit/>
                      </wps:bodyPr>
                    </wps:wsp>
                  </a:graphicData>
                </a:graphic>
              </wp:anchor>
            </w:drawing>
          </mc:Choice>
          <mc:Fallback>
            <w:pict>
              <v:shape type="#_x0000_t202" filled="f" stroked="f" style="margin-left:278pt;margin-top:1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它们最常应</w:t>
                      </w:r>
                      <w:r>
                        <w:rPr>
                          <w:rFonts w:ascii="宋体" w:hAnsi="宋体" w:cs="宋体" w:eastAsia="宋体"/>
                          <w:sz w:val="10"/>
                          <w:color w:val="000000"/>
                          <w:b w:val="on"/>
                          <w:i w:val="off"/>
                        </w:rPr>
                        <w:t>用于哪些动</w:t>
                      </w:r>
                      <w:r>
                        <w:rPr>
                          <w:rFonts w:ascii="宋体" w:hAnsi="宋体" w:cs="宋体" w:eastAsia="宋体"/>
                          <w:sz w:val="10"/>
                          <w:color w:val="000000"/>
                          <w:b w:val="on"/>
                          <w:i w:val="off"/>
                        </w:rPr>
                        <w:t>因</w:t>
                      </w:r>
                    </w:p>
                  </w:txbxContent>
                </v:textbox>
              </v:shape>
            </w:pict>
          </mc:Fallback>
        </mc:AlternateContent>
      </w:r>
    </w:p>
    <w:p>
      <w:pPr>
        <w:wordWrap w:val="on"/>
        <w:autoSpaceDE w:val="off"/>
        <w:autoSpaceDN w:val="off"/>
        <w:spacing w:before="40" w:after="0" w:line="260" w:lineRule="atLeast"/>
        <w:ind w:left="20" w:right="0"/>
        <w:jc w:val="both"/>
        <w:textAlignment w:val="auto"/>
        <w:rPr>
          <w:sz w:val="17"/>
        </w:rPr>
      </w:pPr>
      <w:r>
        <w:rPr>
          <w:rFonts w:ascii="宋体" w:hAnsi="宋体" w:cs="宋体" w:eastAsia="宋体"/>
          <w:sz w:val="17"/>
          <w:color w:val="000000"/>
          <w:b w:val="on"/>
          <w:i w:val="off"/>
        </w:rPr>
        <w:t>事件的作用，几乎不会有什么影响(不论它可能有什么间接的和偶</w:t>
      </w:r>
    </w:p>
    <w:p>
      <w:pPr>
        <w:wordWrap w:val="on"/>
        <w:autoSpaceDE w:val="off"/>
        <w:autoSpaceDN w:val="off"/>
        <w:spacing w:before="80" w:after="0" w:line="260" w:lineRule="atLeast"/>
        <w:ind w:left="20" w:right="0"/>
        <w:jc w:val="both"/>
        <w:textAlignment w:val="auto"/>
        <w:rPr>
          <w:sz w:val="17"/>
        </w:rPr>
      </w:pPr>
      <w:r>
        <w:rPr>
          <w:rFonts w:ascii="宋体" w:hAnsi="宋体" w:cs="宋体" w:eastAsia="宋体"/>
          <w:sz w:val="17"/>
          <w:color w:val="000000"/>
          <w:b w:val="on"/>
          <w:i w:val="off"/>
        </w:rPr>
        <w:t>然的影响)。仍需考虑立法者必须处理的动因有哪些。由于这个或</w: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n"/>
          <w:i w:val="off"/>
        </w:rPr>
        <w:t>那个偶然事件，它们可以是任何动因，但立法者主要须处理的是那</w:t>
      </w:r>
    </w:p>
    <w:p>
      <w:pPr>
        <w:wordWrap w:val="on"/>
        <w:autoSpaceDE w:val="off"/>
        <w:autoSpaceDN w:val="off"/>
        <w:spacing w:before="100" w:after="0" w:line="260" w:lineRule="atLeast"/>
        <w:ind w:left="20" w:right="0"/>
        <w:jc w:val="both"/>
        <w:textAlignment w:val="auto"/>
        <w:rPr>
          <w:sz w:val="17"/>
        </w:rPr>
      </w:pPr>
      <w:r>
        <w:rPr>
          <w:rFonts w:ascii="宋体" w:hAnsi="宋体" w:cs="宋体" w:eastAsia="宋体"/>
          <w:sz w:val="17"/>
          <w:color w:val="000000"/>
          <w:b w:val="on"/>
          <w:i w:val="off"/>
        </w:rPr>
        <w:t>些痛苦的或令人痛苦的动因。除非偶有必要，他几乎不须留心令人</w: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n"/>
          <w:i w:val="off"/>
        </w:rPr>
        <w:t>快乐的动因，其缘由足易领悟，而现在要来说明则太占篇幅。他主</w:t>
      </w:r>
    </w:p>
    <w:p>
      <w:pPr>
        <w:wordWrap w:val="on"/>
        <w:autoSpaceDE w:val="off"/>
        <w:autoSpaceDN w:val="off"/>
        <w:spacing w:before="80" w:after="0" w:line="260" w:lineRule="atLeast"/>
        <w:ind w:left="20" w:right="0"/>
        <w:jc w:val="both"/>
        <w:textAlignment w:val="auto"/>
        <w:rPr>
          <w:sz w:val="17"/>
        </w:rPr>
      </w:pPr>
      <w:r>
        <w:rPr>
          <w:rFonts w:ascii="宋体" w:hAnsi="宋体" w:cs="宋体" w:eastAsia="宋体"/>
          <w:sz w:val="17"/>
          <w:color w:val="000000"/>
          <w:b w:val="on"/>
          <w:i w:val="off"/>
        </w:rPr>
        <w:t>要须处理的动因，一方面有种种有害行动———阻止这些行动是他</w:t>
      </w:r>
    </w:p>
    <w:p>
      <w:pPr>
        <w:wordWrap w:val="on"/>
        <w:autoSpaceDE w:val="off"/>
        <w:autoSpaceDN w:val="off"/>
        <w:spacing w:before="60" w:after="0" w:line="260" w:lineRule="atLeast"/>
        <w:ind w:left="40" w:right="0"/>
        <w:jc w:val="both"/>
        <w:textAlignment w:val="auto"/>
        <w:rPr>
          <w:sz w:val="17"/>
        </w:rPr>
      </w:pPr>
      <w:r>
        <w:rPr>
          <w:rFonts w:ascii="宋体" w:hAnsi="宋体" w:cs="宋体" w:eastAsia="宋体"/>
          <w:sz w:val="17"/>
          <w:color w:val="000000"/>
          <w:b w:val="on"/>
          <w:i w:val="off"/>
        </w:rPr>
        <w:t>的职责，另一方面有种种惩罚———他努力凭借对惩罚的恐惧来阻</w:t>
      </w:r>
    </w:p>
    <w:p>
      <w:pPr>
        <w:wordWrap w:val="on"/>
        <w:autoSpaceDE w:val="off"/>
        <w:autoSpaceDN w:val="off"/>
        <w:spacing w:before="80" w:after="0" w:line="260" w:lineRule="atLeast"/>
        <w:ind w:left="40" w:right="0"/>
        <w:jc w:val="both"/>
        <w:textAlignment w:val="auto"/>
        <w:rPr>
          <w:sz w:val="17"/>
        </w:rPr>
      </w:pPr>
      <w:r>
        <w:rPr>
          <w:rFonts w:ascii="宋体" w:hAnsi="宋体" w:cs="宋体" w:eastAsia="宋体"/>
          <w:sz w:val="17"/>
          <w:color w:val="000000"/>
          <w:b w:val="on"/>
          <w:i w:val="off"/>
        </w:rPr>
        <w:t>止有害行动。这两类动因当中，只有后一类是他造成的：一部分出</w:t>
      </w:r>
    </w:p>
    <w:p>
      <w:pPr>
        <w:wordWrap w:val="on"/>
        <w:autoSpaceDE w:val="off"/>
        <w:autoSpaceDN w:val="off"/>
        <w:spacing w:before="80" w:after="0" w:line="260" w:lineRule="atLeast"/>
        <w:ind w:left="60" w:right="0"/>
        <w:jc w:val="both"/>
        <w:textAlignment w:val="auto"/>
        <w:rPr>
          <w:sz w:val="17"/>
        </w:rPr>
      </w:pPr>
      <w:r>
        <w:rPr>
          <w:rFonts w:ascii="宋体" w:hAnsi="宋体" w:cs="宋体" w:eastAsia="宋体"/>
          <w:sz w:val="17"/>
          <w:color w:val="000000"/>
          <w:b w:val="on"/>
          <w:i w:val="off"/>
        </w:rPr>
        <w:t>自他本人的具体指定，一部分出自法官的具体指定，但符合他的一 71</w:t>
      </w:r>
    </w:p>
    <w:p>
      <w:pPr>
        <w:wordWrap w:val="on"/>
        <w:autoSpaceDE w:val="off"/>
        <w:autoSpaceDN w:val="off"/>
        <w:spacing w:before="60" w:after="0" w:line="260" w:lineRule="atLeast"/>
        <w:ind w:left="40" w:right="0"/>
        <w:jc w:val="both"/>
        <w:textAlignment w:val="auto"/>
        <w:rPr>
          <w:sz w:val="17"/>
        </w:rPr>
      </w:pPr>
      <w:r>
        <w:rPr>
          <w:rFonts w:ascii="宋体" w:hAnsi="宋体" w:cs="宋体" w:eastAsia="宋体"/>
          <w:sz w:val="17"/>
          <w:color w:val="000000"/>
          <w:b w:val="on"/>
          <w:i w:val="off"/>
        </w:rPr>
        <w:t>般指定。因此，像法官那样，立法者必须注意到所有这些状况(假如</w:t>
      </w:r>
    </w:p>
    <w:p>
      <w:pPr>
        <w:wordWrap w:val="on"/>
        <w:autoSpaceDE w:val="off"/>
        <w:autoSpaceDN w:val="off"/>
        <w:spacing w:before="80" w:after="0" w:line="260" w:lineRule="atLeast"/>
        <w:ind w:left="40" w:right="0"/>
        <w:jc w:val="both"/>
        <w:textAlignment w:val="auto"/>
        <w:rPr>
          <w:sz w:val="17"/>
        </w:rPr>
      </w:pPr>
      <w:r>
        <w:rPr>
          <w:rFonts w:ascii="宋体" w:hAnsi="宋体" w:cs="宋体" w:eastAsia="宋体"/>
          <w:sz w:val="17"/>
          <w:color w:val="000000"/>
          <w:b w:val="on"/>
          <w:i w:val="off"/>
        </w:rPr>
        <w:t>他们在指定惩罚时懂得自己所作所为的意义的话)。立法者这么做</w:t>
      </w:r>
    </w:p>
    <w:p>
      <w:pPr>
        <w:wordWrap w:val="on"/>
        <w:autoSpaceDE w:val="off"/>
        <w:autoSpaceDN w:val="off"/>
        <w:spacing w:before="80" w:after="0" w:line="260" w:lineRule="atLeast"/>
        <w:ind w:left="60" w:right="0"/>
        <w:jc w:val="both"/>
        <w:textAlignment w:val="auto"/>
        <w:rPr>
          <w:sz w:val="17"/>
        </w:rPr>
      </w:pPr>
      <w:r>
        <w:rPr>
          <w:rFonts w:ascii="宋体" w:hAnsi="宋体" w:cs="宋体" w:eastAsia="宋体"/>
          <w:sz w:val="17"/>
          <w:color w:val="000000"/>
          <w:b w:val="on"/>
          <w:i w:val="off"/>
        </w:rPr>
        <w:t>(意即规定对所有会自陷于某种特定处境的人施加一定量的惩</w:t>
      </w:r>
    </w:p>
    <w:p>
      <w:pPr>
        <w:wordWrap w:val="on"/>
        <w:autoSpaceDE w:val="off"/>
        <w:autoSpaceDN w:val="off"/>
        <w:spacing w:before="80" w:after="0" w:line="260" w:lineRule="atLeast"/>
        <w:ind w:left="40" w:right="0"/>
        <w:jc w:val="both"/>
        <w:textAlignment w:val="auto"/>
        <w:rPr>
          <w:sz w:val="17"/>
        </w:rPr>
      </w:pPr>
      <w:r>
        <w:rPr>
          <w:rFonts w:ascii="宋体" w:hAnsi="宋体" w:cs="宋体" w:eastAsia="宋体"/>
          <w:sz w:val="17"/>
          <w:color w:val="000000"/>
          <w:b w:val="on"/>
          <w:i w:val="off"/>
        </w:rPr>
        <w:t>罚)，是要避免不自觉地将大大超出或远不及立法者本意的惩罚加</w:t>
      </w:r>
    </w:p>
    <w:p>
      <w:pPr>
        <w:wordWrap w:val="on"/>
        <w:autoSpaceDE w:val="off"/>
        <w:autoSpaceDN w:val="off"/>
        <w:spacing w:before="60" w:after="0" w:line="260" w:lineRule="atLeast"/>
        <w:ind w:left="40" w:right="0"/>
        <w:jc w:val="both"/>
        <w:textAlignment w:val="auto"/>
        <w:rPr>
          <w:sz w:val="17"/>
        </w:rPr>
      </w:pPr>
      <w:r>
        <w:rPr>
          <w:rFonts w:ascii="宋体" w:hAnsi="宋体" w:cs="宋体" w:eastAsia="宋体"/>
          <w:sz w:val="17"/>
          <w:color w:val="000000"/>
          <w:b w:val="on"/>
          <w:i w:val="off"/>
        </w:rPr>
        <w:t>诸于其中某些人，而法官这么做，则是要避免在将某特定程度的惩</w:t>
      </w:r>
    </w:p>
    <w:p>
      <w:pPr>
        <w:wordWrap w:val="on"/>
        <w:autoSpaceDE w:val="off"/>
        <w:autoSpaceDN w:val="off"/>
        <w:spacing w:before="60" w:after="0" w:line="260" w:lineRule="atLeast"/>
        <w:ind w:left="60" w:right="0"/>
        <w:jc w:val="both"/>
        <w:textAlignment w:val="auto"/>
        <w:rPr>
          <w:sz w:val="17"/>
        </w:rPr>
      </w:pPr>
      <w:r>
        <w:rPr>
          <w:rFonts w:ascii="宋体" w:hAnsi="宋体" w:cs="宋体" w:eastAsia="宋体"/>
          <w:sz w:val="17"/>
          <w:color w:val="000000"/>
          <w:b w:val="on"/>
          <w:i w:val="off"/>
        </w:rPr>
        <w:t>罚施予某个具体的人时，量刑会大大超出或远不及本意———或许</w:t>
      </w:r>
      <w:r>
        <w:br w:type="page"/>
      </w:r>
    </w:p>
    <w:p>
      <w:pPr>
        <w:wordWrap w:val="on"/>
        <w:autoSpaceDE w:val="off"/>
        <w:autoSpaceDN w:val="off"/>
        <w:spacing w:before="140" w:after="0" w:line="180" w:lineRule="atLeast"/>
        <w:ind w:left="840" w:right="0"/>
        <w:jc w:val="both"/>
        <w:textAlignment w:val="auto"/>
        <w:rPr>
          <w:sz w:val="12"/>
        </w:rPr>
      </w:pPr>
      <w:r>
        <w:rPr>
          <w:rFonts w:ascii="宋体" w:hAnsi="宋体" w:cs="宋体" w:eastAsia="宋体"/>
          <w:sz w:val="12"/>
          <w:color w:val="000000"/>
          <w:u w:val="single"/>
          <w:b w:val="on"/>
          <w:i w:val="off"/>
        </w:rPr>
        <w:t xml:space="preserve">  120                     道德与立法原理导论                          </w:t>
      </w:r>
    </w:p>
    <w:p>
      <w:pPr>
        <w:wordWrap w:val="on"/>
        <w:autoSpaceDE w:val="off"/>
        <w:autoSpaceDN w:val="off"/>
        <w:spacing w:before="180" w:after="0" w:line="320" w:lineRule="atLeast"/>
        <w:ind w:left="840" w:right="0"/>
        <w:jc w:val="both"/>
        <w:textAlignment w:val="auto"/>
        <w:rPr>
          <w:sz w:val="17"/>
        </w:rPr>
      </w:pPr>
      <w:r>
        <w:rPr>
          <w:rFonts w:ascii="宋体" w:hAnsi="宋体" w:cs="宋体" w:eastAsia="宋体"/>
          <w:sz w:val="17"/>
          <w:color w:val="000000"/>
          <w:b w:val="on"/>
          <w:i w:val="off"/>
        </w:rPr>
        <w:t>是法官的本意，无论如何还有立法者的本意。因此，他们每个人都</w:t>
      </w:r>
      <w:r>
        <w:rPr>
          <w:rFonts w:ascii="宋体" w:hAnsi="宋体" w:cs="宋体" w:eastAsia="宋体"/>
          <w:sz w:val="17"/>
          <w:color w:val="000000"/>
          <w:b w:val="on"/>
          <w:i w:val="off"/>
        </w:rPr>
        <w:t>应当既了解有哪些可能影响敏感性的状况，又知道有哪些他们打</w:t>
      </w:r>
      <w:r>
        <w:rPr>
          <w:rFonts w:ascii="宋体" w:hAnsi="宋体" w:cs="宋体" w:eastAsia="宋体"/>
          <w:sz w:val="17"/>
          <w:color w:val="000000"/>
          <w:b w:val="on"/>
          <w:i w:val="off"/>
        </w:rPr>
        <w:t>算使用的惩罚类型及其程度。然后，通过比较这两者，详尽地估计</w:t>
      </w:r>
      <w:r>
        <w:rPr>
          <w:rFonts w:ascii="宋体" w:hAnsi="宋体" w:cs="宋体" w:eastAsia="宋体"/>
          <w:sz w:val="17"/>
          <w:color w:val="000000"/>
          <w:b w:val="on"/>
          <w:i w:val="off"/>
        </w:rPr>
        <w:t>出每一种有关状况对于每一类型、每一程度的惩罚具有的影响。</w:t>
      </w:r>
    </w:p>
    <w:p>
      <w:pPr>
        <w:wordWrap w:val="on"/>
        <w:autoSpaceDE w:val="off"/>
        <w:autoSpaceDN w:val="off"/>
        <w:spacing w:before="0" w:after="0" w:line="320" w:lineRule="atLeast"/>
        <w:ind w:left="740" w:right="0" w:firstLine="400"/>
        <w:jc w:val="both"/>
        <w:textAlignment w:val="auto"/>
        <w:rPr>
          <w:sz w:val="17"/>
        </w:rPr>
      </w:pPr>
      <w:r>
        <w:rPr>
          <w:rFonts w:ascii="宋体" w:hAnsi="宋体" w:cs="宋体" w:eastAsia="宋体"/>
          <w:sz w:val="17"/>
          <w:color w:val="000000"/>
          <w:b w:val="on"/>
          <w:i w:val="off"/>
        </w:rPr>
        <w:t>为了形成这一估计，可以遵循两种安排规则或次序。一种是首</w:t>
      </w:r>
      <w:r>
        <w:rPr>
          <w:rFonts w:ascii="宋体" w:hAnsi="宋体" w:cs="宋体" w:eastAsia="宋体"/>
          <w:sz w:val="17"/>
          <w:color w:val="000000"/>
          <w:b w:val="on"/>
          <w:i w:val="off"/>
        </w:rPr>
        <w:t>先列出状况名称，然后在该名称之下展示它对若干惩罚方式之效</w:t>
      </w:r>
      <w:r>
        <w:rPr>
          <w:rFonts w:ascii="宋体" w:hAnsi="宋体" w:cs="宋体" w:eastAsia="宋体"/>
          <w:sz w:val="17"/>
          <w:color w:val="000000"/>
          <w:b w:val="on"/>
          <w:i w:val="off"/>
        </w:rPr>
        <w:t>能发挥的不同影响，另一种是首先列出惩罚名称，然后在该名称之</w:t>
      </w:r>
      <w:r>
        <w:rPr>
          <w:rFonts w:ascii="宋体" w:hAnsi="宋体" w:cs="宋体" w:eastAsia="宋体"/>
          <w:sz w:val="17"/>
          <w:color w:val="000000"/>
          <w:b w:val="on"/>
          <w:i w:val="off"/>
        </w:rPr>
        <w:t>下展示上述若干状况对该惩罚发挥的不同影响。在这两类对象当</w:t>
      </w:r>
      <w:r>
        <w:rPr>
          <w:rFonts w:ascii="宋体" w:hAnsi="宋体" w:cs="宋体" w:eastAsia="宋体"/>
          <w:sz w:val="17"/>
          <w:color w:val="000000"/>
          <w:b w:val="on"/>
          <w:i w:val="off"/>
        </w:rPr>
        <w:t>中，惩罚是立法者起初意欲施加的惩罚。这出自他自己的头脑，是</w:t>
      </w:r>
      <w:r>
        <w:rPr>
          <w:rFonts w:ascii="宋体" w:hAnsi="宋体" w:cs="宋体" w:eastAsia="宋体"/>
          <w:sz w:val="17"/>
          <w:color w:val="000000"/>
          <w:b w:val="on"/>
          <w:i w:val="off"/>
        </w:rPr>
        <w:t>他认为恰当的惩罚，起影响作用的状况则在他之外独立存在，不以</w:t>
      </w:r>
      <w:r>
        <w:rPr>
          <w:rFonts w:ascii="宋体" w:hAnsi="宋体" w:cs="宋体" w:eastAsia="宋体"/>
          <w:sz w:val="17"/>
          <w:color w:val="000000"/>
          <w:b w:val="on"/>
          <w:i w:val="off"/>
        </w:rPr>
        <w:t>他的意愿为转移。他有机会做的，是确定某一类型和某一程度的惩</w:t>
      </w:r>
      <w:r>
        <w:rPr>
          <w:rFonts w:ascii="宋体" w:hAnsi="宋体" w:cs="宋体" w:eastAsia="宋体"/>
          <w:sz w:val="17"/>
          <w:color w:val="000000"/>
          <w:b w:val="on"/>
          <w:i w:val="off"/>
        </w:rPr>
        <w:t>罚，而且只是参照这一惩罚，他才能对有关状况作任何研究。因此，</w:t>
      </w:r>
      <w:r>
        <w:rPr>
          <w:rFonts w:ascii="宋体" w:hAnsi="宋体" w:cs="宋体" w:eastAsia="宋体"/>
          <w:sz w:val="17"/>
          <w:color w:val="000000"/>
          <w:b w:val="on"/>
          <w:i w:val="off"/>
        </w:rPr>
        <w:t>上述两种规划中，后一种看来最有用，也最方便。不过，这里不可能</w:t>
      </w:r>
      <w:r>
        <w:rPr>
          <w:rFonts w:ascii="宋体" w:hAnsi="宋体" w:cs="宋体" w:eastAsia="宋体"/>
          <w:sz w:val="17"/>
          <w:color w:val="000000"/>
          <w:b w:val="on"/>
          <w:i w:val="off"/>
        </w:rPr>
        <w:t>根据这种或那种规划来展示任何此类估计。ro</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52400"/>
                <wp:wrapTopAndBottom/>
                <wp:docPr id="483" name="文本框 483"/>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127000" cy="114300"/>
                <wp:wrapTopAndBottom/>
                <wp:docPr id="484" name="文本框 484"/>
                <a:graphic xmlns:a="http://schemas.openxmlformats.org/drawingml/2006/main">
                  <a:graphicData uri="http://schemas.microsoft.com/office/word/2010/wordprocessingShape">
                    <wps:wsp>
                      <wps:cNvSpPr txBox="true"/>
                      <wps:spPr>
                        <a:xfrm>
                          <a:off x="0" y="0"/>
                          <a:ext cx="127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72</w:t>
                            </w:r>
                          </w:p>
                        </w:txbxContent>
                      </wps:txbx>
                      <wps:bodyPr wrap="square" lIns="0" rIns="0" tIns="0" bIns="0" vert="horz" anchor="t">
                        <a:spAutoFit/>
                      </wps:bodyPr>
                    </wps:wsp>
                  </a:graphicData>
                </a:graphic>
              </wp:anchor>
            </w:drawing>
          </mc:Choice>
          <mc:Fallback>
            <w:pict>
              <v:shape type="#_x0000_t202" filled="f" stroked="f" style="margin-left:30pt;margin-top:0pt;width:1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72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82600" cy="114300"/>
                <wp:wrapTopAndBottom/>
                <wp:docPr id="485" name="文本框 48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分解影响敏</w:t>
                            </w:r>
                          </w:p>
                        </w:txbxContent>
                      </wps:txbx>
                      <wps:bodyPr wrap="square" lIns="0" rIns="0" tIns="0" bIns="0" vert="horz" anchor="t">
                        <a:spAutoFit/>
                      </wps:bodyPr>
                    </wps:wsp>
                  </a:graphicData>
                </a:graphic>
              </wp:anchor>
            </w:drawing>
          </mc:Choice>
          <mc:Fallback>
            <w:pict>
              <v:shape type="#_x0000_t202" filled="f" stroked="f" style="margin-left:1pt;margin-top:1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分解影响敏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88900</wp:posOffset>
                </wp:positionV>
                <wp:extent cx="3238500" cy="152400"/>
                <wp:wrapTopAndBottom/>
                <wp:docPr id="486" name="文本框 486"/>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46.对状况细目表中的若干项进行某种分解，可能是有益</w:t>
                            </w:r>
                          </w:p>
                        </w:txbxContent>
                      </wps:txbx>
                      <wps:bodyPr wrap="square" lIns="0" rIns="0" tIns="0" bIns="0" vert="horz" anchor="t">
                        <a:spAutoFit/>
                      </wps:bodyPr>
                    </wps:wsp>
                  </a:graphicData>
                </a:graphic>
              </wp:anchor>
            </w:drawing>
          </mc:Choice>
          <mc:Fallback>
            <w:pict>
              <v:shape type="#_x0000_t202" filled="f" stroked="f" style="margin-left:57pt;margin-top:7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46.对状况细目表中的若干项进行某种分解，可能是有益</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5400"/>
                <wp:wrapTopAndBottom/>
                <wp:docPr id="487" name="文本框 487"/>
                <a:graphic xmlns:a="http://schemas.openxmlformats.org/drawingml/2006/main">
                  <a:graphicData uri="http://schemas.microsoft.com/office/word/2010/wordprocessingShape">
                    <wps:wsp>
                      <wps:cNvSpPr txBox="true"/>
                      <wps:spPr>
                        <a:xfrm>
                          <a:off x="0" y="0"/>
                          <a:ext cx="3949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488" name="文本框 48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感性的状况</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感性的状况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25400</wp:posOffset>
                </wp:positionV>
                <wp:extent cx="3479800" cy="114300"/>
                <wp:wrapTopAndBottom/>
                <wp:docPr id="489" name="文本框 489"/>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n"/>
                                <w:i w:val="off"/>
                              </w:rPr>
                              <w:t>的。如果删去任何应当插入的，它就能更容易被看出，并且可以明</w:t>
                            </w:r>
                          </w:p>
                        </w:txbxContent>
                      </wps:txbx>
                      <wps:bodyPr wrap="square" lIns="0" rIns="0" tIns="0" bIns="0" vert="horz" anchor="t">
                        <a:spAutoFit/>
                      </wps:bodyPr>
                    </wps:wsp>
                  </a:graphicData>
                </a:graphic>
              </wp:anchor>
            </w:drawing>
          </mc:Choice>
          <mc:Fallback>
            <w:pict>
              <v:shape type="#_x0000_t202" filled="f" stroked="f" style="margin-left:38pt;margin-top:2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n"/>
                          <w:i w:val="off"/>
                        </w:rPr>
                        <w:t>的。如果删去任何应当插入的，它就能更容易被看出，并且可以明</w:t>
                      </w:r>
                    </w:p>
                  </w:txbxContent>
                </v:textbox>
              </v:shape>
            </w:pict>
          </mc:Fallback>
        </mc:AlternateContent>
      </w:r>
    </w:p>
    <w:p>
      <w:pPr>
        <w:wordWrap w:val="on"/>
        <w:spacing w:before="300" w:after="0" w:line="60" w:lineRule="exact"/>
        <w:ind w:left="84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00" w:lineRule="atLeast"/>
        <w:ind w:left="860" w:right="0" w:firstLine="280"/>
        <w:jc w:val="both"/>
        <w:textAlignment w:val="auto"/>
        <w:rPr>
          <w:sz w:val="12"/>
        </w:rPr>
      </w:pPr>
      <w:r>
        <w:rPr>
          <w:rFonts w:ascii="宋体" w:hAnsi="宋体" w:cs="宋体" w:eastAsia="宋体"/>
          <w:sz w:val="12"/>
          <w:color w:val="000000"/>
          <w:b w:val="on"/>
          <w:i w:val="off"/>
        </w:rPr>
        <w:t>① 这远非一项空想的、无法付诸实行的建议。我这么说乃是依凭经验，是在实际</w:t>
      </w:r>
      <w:r>
        <w:rPr>
          <w:rFonts w:ascii="宋体" w:hAnsi="宋体" w:cs="宋体" w:eastAsia="宋体"/>
          <w:sz w:val="12"/>
          <w:color w:val="000000"/>
          <w:b w:val="on"/>
          <w:i w:val="off"/>
        </w:rPr>
        <w:t>构思过此类估计之后————尽管依据这两种规划中最不方便的那种，并且是在将若干有</w:t>
      </w:r>
      <w:r>
        <w:rPr>
          <w:rFonts w:ascii="宋体" w:hAnsi="宋体" w:cs="宋体" w:eastAsia="宋体"/>
          <w:sz w:val="12"/>
          <w:color w:val="000000"/>
          <w:b w:val="on"/>
          <w:i w:val="off"/>
        </w:rPr>
        <w:t>关状况归结为这里列举的那些数目和顺序之前。它构成预定由另一部著作论述的问题</w:t>
      </w:r>
      <w:r>
        <w:rPr>
          <w:rFonts w:ascii="宋体" w:hAnsi="宋体" w:cs="宋体" w:eastAsia="宋体"/>
          <w:sz w:val="12"/>
          <w:color w:val="000000"/>
          <w:b w:val="on"/>
          <w:i w:val="off"/>
        </w:rPr>
        <w:t>的一部分。见第十三章(不适于惩罚的情况)第2段注。在这些状况中，有些赋予有关人</w:t>
      </w:r>
      <w:r>
        <w:rPr>
          <w:rFonts w:ascii="宋体" w:hAnsi="宋体" w:cs="宋体" w:eastAsia="宋体"/>
          <w:sz w:val="12"/>
          <w:color w:val="000000"/>
          <w:b w:val="on"/>
          <w:i w:val="off"/>
        </w:rPr>
        <w:t>等专门名称：例如根据身体缺陷状况，有人被称为聋子、哑巴、盲人等等；根据精神错乱</w:t>
      </w:r>
      <w:r>
        <w:rPr>
          <w:rFonts w:ascii="宋体" w:hAnsi="宋体" w:cs="宋体" w:eastAsia="宋体"/>
          <w:sz w:val="12"/>
          <w:color w:val="000000"/>
          <w:b w:val="on"/>
          <w:i w:val="off"/>
        </w:rPr>
        <w:t>状况，有白痴、疯子之类名称；根据年龄状况，则有婴儿等等。法典当中对所有各类人都</w:t>
      </w:r>
      <w:r>
        <w:rPr>
          <w:rFonts w:ascii="宋体" w:hAnsi="宋体" w:cs="宋体" w:eastAsia="宋体"/>
          <w:sz w:val="12"/>
          <w:color w:val="000000"/>
          <w:b w:val="on"/>
          <w:i w:val="off"/>
        </w:rPr>
        <w:t>有专门规定。见册一，“豁免”项。被如此区分的各类人将构成“个人特权细目表”中的众</w:t>
      </w:r>
      <w:r>
        <w:rPr>
          <w:rFonts w:ascii="宋体" w:hAnsi="宋体" w:cs="宋体" w:eastAsia="宋体"/>
          <w:sz w:val="12"/>
          <w:color w:val="000000"/>
          <w:b w:val="on"/>
          <w:i w:val="off"/>
        </w:rPr>
        <w:t>多条目。见附录，“构成”项。①</w:t>
      </w:r>
    </w:p>
    <w:p>
      <w:pPr>
        <w:wordWrap w:val="on"/>
        <w:autoSpaceDE w:val="off"/>
        <w:autoSpaceDN w:val="off"/>
        <w:spacing w:before="200" w:after="0" w:line="200" w:lineRule="atLeast"/>
        <w:ind w:left="860" w:right="0" w:firstLine="280"/>
        <w:jc w:val="both"/>
        <w:textAlignment w:val="auto"/>
        <w:rPr>
          <w:sz w:val="12"/>
        </w:rPr>
      </w:pPr>
      <w:r>
        <w:rPr>
          <w:rFonts w:ascii="宋体" w:hAnsi="宋体" w:cs="宋体" w:eastAsia="宋体"/>
          <w:sz w:val="12"/>
          <w:color w:val="000000"/>
          <w:b w:val="on"/>
          <w:i w:val="off"/>
        </w:rPr>
        <w:t>①  指设想将成为《刑法典梗概》的附录中某一节的那部分，该附录拟一般论述法</w:t>
      </w:r>
      <w:r>
        <w:rPr>
          <w:rFonts w:ascii="宋体" w:hAnsi="宋体" w:cs="宋体" w:eastAsia="宋体"/>
          <w:sz w:val="12"/>
          <w:color w:val="000000"/>
          <w:b w:val="on"/>
          <w:i w:val="off"/>
        </w:rPr>
        <w:t>典的文字，而非其实质。</w:t>
      </w:r>
      <w:r>
        <w:br w:type="page"/>
      </w:r>
    </w:p>
    <w:p>
      <w:pPr>
        <w:wordWrap w:val="on"/>
        <w:autoSpaceDE w:val="off"/>
        <w:autoSpaceDN w:val="off"/>
        <w:spacing w:before="240" w:after="0" w:line="180" w:lineRule="atLeast"/>
        <w:ind w:left="100" w:right="0"/>
        <w:jc w:val="both"/>
        <w:textAlignment w:val="auto"/>
        <w:rPr>
          <w:sz w:val="11"/>
        </w:rPr>
      </w:pPr>
      <w:r>
        <w:rPr>
          <w:rFonts w:ascii="宋体" w:hAnsi="宋体" w:cs="宋体" w:eastAsia="宋体"/>
          <w:sz w:val="11"/>
          <w:color w:val="000000"/>
          <w:u w:val="single"/>
          <w:b w:val="on"/>
          <w:i w:val="off"/>
        </w:rPr>
        <w:t xml:space="preserve">                      第六章 影响敏感性的状况                 121  </w:t>
      </w:r>
    </w:p>
    <w:p>
      <w:pPr>
        <w:wordWrap w:val="on"/>
        <w:autoSpaceDE w:val="off"/>
        <w:autoSpaceDN w:val="off"/>
        <w:spacing w:before="260" w:after="0" w:line="240" w:lineRule="atLeast"/>
        <w:ind w:left="100" w:right="0"/>
        <w:jc w:val="both"/>
        <w:textAlignment w:val="auto"/>
        <w:rPr>
          <w:sz w:val="18"/>
        </w:rPr>
      </w:pPr>
      <w:r>
        <w:rPr>
          <w:rFonts w:ascii="宋体" w:hAnsi="宋体" w:cs="宋体" w:eastAsia="宋体"/>
          <w:sz w:val="18"/>
          <w:color w:val="000000"/>
          <w:b w:val="on"/>
          <w:i w:val="off"/>
        </w:rPr>
        <w:t>了被插入者的异同。</w:t>
      </w:r>
    </w:p>
    <w:p>
      <w:pPr>
        <w:wordWrap w:val="on"/>
        <w:autoSpaceDE w:val="off"/>
        <w:autoSpaceDN w:val="off"/>
        <w:spacing w:before="60" w:after="0" w:line="323" w:lineRule="atLeast"/>
        <w:ind w:left="20" w:right="820" w:firstLine="400"/>
        <w:jc w:val="both"/>
        <w:textAlignment w:val="auto"/>
        <w:rPr>
          <w:sz w:val="18"/>
        </w:rPr>
      </w:pPr>
      <w:r>
        <w:rPr>
          <w:rFonts w:ascii="宋体" w:hAnsi="宋体" w:cs="宋体" w:eastAsia="宋体"/>
          <w:sz w:val="18"/>
          <w:color w:val="000000"/>
          <w:b w:val="on"/>
          <w:i w:val="off"/>
        </w:rPr>
        <w:t>首先，它们可以区分为主要的和次要的：本身直接起作用的可</w:t>
      </w:r>
      <w:r>
        <w:rPr>
          <w:rFonts w:ascii="宋体" w:hAnsi="宋体" w:cs="宋体" w:eastAsia="宋体"/>
          <w:sz w:val="18"/>
          <w:color w:val="000000"/>
          <w:b w:val="on"/>
          <w:i w:val="off"/>
        </w:rPr>
        <w:t>称为主要状况，只能以主要状况为媒介来起作用的可称为次要状</w:t>
      </w:r>
      <w:r>
        <w:rPr>
          <w:rFonts w:ascii="宋体" w:hAnsi="宋体" w:cs="宋体" w:eastAsia="宋体"/>
          <w:sz w:val="18"/>
          <w:color w:val="000000"/>
          <w:b w:val="on"/>
          <w:i w:val="off"/>
        </w:rPr>
        <w:t>况。属于后一名目的有性别、年龄、地位、教育、气候、血缘、政府和</w:t>
      </w:r>
      <w:r>
        <w:rPr>
          <w:rFonts w:ascii="宋体" w:hAnsi="宋体" w:cs="宋体" w:eastAsia="宋体"/>
          <w:sz w:val="18"/>
          <w:color w:val="000000"/>
          <w:b w:val="on"/>
          <w:i w:val="off"/>
        </w:rPr>
        <w:t>宗教信仰，其余则是主要状况。主要状况又可分成先天的和后天</w:t>
      </w:r>
      <w:r>
        <w:rPr>
          <w:rFonts w:ascii="宋体" w:hAnsi="宋体" w:cs="宋体" w:eastAsia="宋体"/>
          <w:sz w:val="18"/>
          <w:color w:val="000000"/>
          <w:b w:val="on"/>
          <w:i w:val="off"/>
        </w:rPr>
        <w:t>的：先天状况有身体原质和精神原质，后天状况则要么是个人的，</w:t>
      </w:r>
      <w:r>
        <w:rPr>
          <w:rFonts w:ascii="宋体" w:hAnsi="宋体" w:cs="宋体" w:eastAsia="宋体"/>
          <w:sz w:val="18"/>
          <w:color w:val="000000"/>
          <w:b w:val="on"/>
          <w:i w:val="off"/>
        </w:rPr>
        <w:t>要么是外界的。个人的后天状况分为关于一个人的倾向和关于他</w:t>
      </w:r>
      <w:r>
        <w:rPr>
          <w:rFonts w:ascii="宋体" w:hAnsi="宋体" w:cs="宋体" w:eastAsia="宋体"/>
          <w:sz w:val="18"/>
          <w:color w:val="000000"/>
          <w:b w:val="on"/>
          <w:i w:val="off"/>
        </w:rPr>
        <w:t>的行动的。有关他的倾向的，则要么涉及其肉体，要么涉及其精</w:t>
      </w:r>
      <w:r>
        <w:rPr>
          <w:rFonts w:ascii="宋体" w:hAnsi="宋体" w:cs="宋体" w:eastAsia="宋体"/>
          <w:sz w:val="18"/>
          <w:color w:val="000000"/>
          <w:b w:val="on"/>
          <w:i w:val="off"/>
        </w:rPr>
        <w:t>神。涉及其肉体的，有健康、体力、耐力和身体缺陷，涉及其精神的，</w:t>
      </w:r>
      <w:r>
        <w:rPr>
          <w:rFonts w:ascii="宋体" w:hAnsi="宋体" w:cs="宋体" w:eastAsia="宋体"/>
          <w:sz w:val="18"/>
          <w:color w:val="000000"/>
          <w:b w:val="on"/>
          <w:i w:val="off"/>
        </w:rPr>
        <w:t>则要么涉及其领悟，要么涉及其感情。属于前一名目的有知识质</w:t>
      </w:r>
      <w:r>
        <w:rPr>
          <w:rFonts w:ascii="宋体" w:hAnsi="宋体" w:cs="宋体" w:eastAsia="宋体"/>
          <w:sz w:val="18"/>
          <w:color w:val="000000"/>
          <w:b w:val="on"/>
          <w:i w:val="off"/>
        </w:rPr>
        <w:t>量、理解力和精神错乱，属于后一名目的则有坚毅、稳定、取向、道</w:t>
      </w:r>
      <w:r>
        <w:rPr>
          <w:rFonts w:ascii="宋体" w:hAnsi="宋体" w:cs="宋体" w:eastAsia="宋体"/>
          <w:sz w:val="18"/>
          <w:color w:val="000000"/>
          <w:b w:val="on"/>
          <w:i w:val="off"/>
        </w:rPr>
        <w:t>德情感、道德倾向、宗教情感、宗教倾向、同情心、同情倾向、厌恶</w:t>
      </w:r>
      <w:r>
        <w:rPr>
          <w:rFonts w:ascii="宋体" w:hAnsi="宋体" w:cs="宋体" w:eastAsia="宋体"/>
          <w:sz w:val="18"/>
          <w:color w:val="000000"/>
          <w:b w:val="on"/>
          <w:i w:val="off"/>
        </w:rPr>
        <w:t>心、厌恶倾向。有关他的行动的，是癖好。在他身心之外的后天状</w:t>
      </w:r>
      <w:r>
        <w:rPr>
          <w:rFonts w:ascii="宋体" w:hAnsi="宋体" w:cs="宋体" w:eastAsia="宋体"/>
          <w:sz w:val="18"/>
          <w:color w:val="000000"/>
          <w:b w:val="on"/>
          <w:i w:val="off"/>
        </w:rPr>
        <w:t>况，不是涉及与他有关的事，就是涉及与他有关的人。在前一名目</w:t>
      </w:r>
      <w:r>
        <w:rPr>
          <w:rFonts w:ascii="宋体" w:hAnsi="宋体" w:cs="宋体" w:eastAsia="宋体"/>
          <w:sz w:val="18"/>
          <w:color w:val="000000"/>
          <w:b w:val="on"/>
          <w:i w:val="off"/>
        </w:rPr>
        <w:t>之下有其财务状况，⑤在后一名目之下则有其同情性和厌恶性联</w:t>
      </w:r>
      <w:r>
        <w:rPr>
          <w:rFonts w:ascii="宋体" w:hAnsi="宋体" w:cs="宋体" w:eastAsia="宋体"/>
          <w:sz w:val="18"/>
          <w:color w:val="000000"/>
          <w:b w:val="on"/>
          <w:i w:val="off"/>
        </w:rPr>
        <w:t>系。</w:t>
      </w:r>
    </w:p>
    <w:p>
      <w:pPr>
        <w:wordWrap w:val="on"/>
        <w:spacing w:before="1540" w:after="0" w:line="60" w:lineRule="exact"/>
        <w:ind w:left="120" w:right="4280"/>
        <w:jc w:val="both"/>
        <w:textAlignment w:val="auto"/>
        <w:rPr>
          <w:sz w:val="24"/>
        </w:rPr>
      </w:pPr>
      <w:r>
        <w:rPr>
          <w:rFonts w:ascii="宋体" w:hAnsi="宋体" w:cs="宋体" w:eastAsia="宋体"/>
          <w:sz w:val="24"/>
          <w:u w:val="single"/>
        </w:rPr>
        <w:t xml:space="preserve">                </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937000" cy="266700"/>
                <wp:wrapTopAndBottom/>
                <wp:docPr id="490" name="文本框 490"/>
                <a:graphic xmlns:a="http://schemas.openxmlformats.org/drawingml/2006/main">
                  <a:graphicData uri="http://schemas.microsoft.com/office/word/2010/wordprocessingShape">
                    <wps:wsp>
                      <wps:cNvSpPr txBox="true"/>
                      <wps:spPr>
                        <a:xfrm>
                          <a:off x="0" y="0"/>
                          <a:ext cx="39370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310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594100" cy="647700"/>
                <wp:wrapTopAndBottom/>
                <wp:docPr id="491" name="文本框 491"/>
                <a:graphic xmlns:a="http://schemas.openxmlformats.org/drawingml/2006/main">
                  <a:graphicData uri="http://schemas.microsoft.com/office/word/2010/wordprocessingShape">
                    <wps:wsp>
                      <wps:cNvSpPr txBox="true"/>
                      <wps:spPr>
                        <a:xfrm>
                          <a:off x="0" y="0"/>
                          <a:ext cx="3594100" cy="647700"/>
                        </a:xfrm>
                        <a:prstGeom prst="rect">
                          <a:avLst/>
                        </a:prstGeom>
                        <a:noFill/>
                        <a:ln w="6350">
                          <a:noFill/>
                        </a:ln>
                      </wps:spPr>
                      <wps:txbx>
                        <w:txbxContent>
                          <w:p>
                            <w:pPr>
                              <w:wordWrap w:val="on"/>
                              <w:autoSpaceDE w:val="off"/>
                              <w:autoSpaceDN w:val="off"/>
                              <w:spacing w:before="0" w:after="0" w:line="192" w:lineRule="atLeast"/>
                              <w:ind w:left="0" w:right="0" w:firstLine="280"/>
                              <w:jc w:val="both"/>
                              <w:textAlignment w:val="auto"/>
                              <w:rPr>
                                <w:sz w:val="24"/>
                              </w:rPr>
                            </w:pPr>
                            <w:r>
                              <w:rPr>
                                <w:rFonts w:ascii="宋体" w:hAnsi="宋体" w:cs="宋体" w:eastAsia="宋体"/>
                                <w:sz w:val="11"/>
                                <w:color w:val="000000"/>
                                <w:b w:val="on"/>
                                <w:i w:val="off"/>
                              </w:rPr>
                              <w:t xml:space="preserve">⑧ 决定一个人的财务状况的原因，并非全都属于同一类。其财产的绝对量确实与 </w:t>
                            </w:r>
                            <w:r>
                              <w:rPr>
                                <w:rFonts w:ascii="宋体" w:hAnsi="宋体" w:cs="宋体" w:eastAsia="宋体"/>
                                <w:sz w:val="11"/>
                                <w:color w:val="000000"/>
                                <w:b w:val="on"/>
                                <w:i w:val="off"/>
                              </w:rPr>
                              <w:t xml:space="preserve">其总的财务状况同类，依靠供其谋生的职业所得的收益也是如此。然而，职业本身涉及 </w:t>
                            </w:r>
                            <w:r>
                              <w:rPr>
                                <w:rFonts w:ascii="宋体" w:hAnsi="宋体" w:cs="宋体" w:eastAsia="宋体"/>
                                <w:sz w:val="11"/>
                                <w:color w:val="000000"/>
                                <w:b w:val="on"/>
                                <w:i w:val="off"/>
                              </w:rPr>
                              <w:t xml:space="preserve">的是他本人，就如花费习惯那样与其癖好同类，而他在收益和负担方面的关系却与其 </w:t>
                            </w:r>
                            <w:r>
                              <w:rPr>
                                <w:rFonts w:ascii="宋体" w:hAnsi="宋体" w:cs="宋体" w:eastAsia="宋体"/>
                                <w:sz w:val="11"/>
                                <w:color w:val="000000"/>
                                <w:b w:val="on"/>
                                <w:i w:val="off"/>
                              </w:rPr>
                              <w:t>在同情方面的关系同类。至于他对金钱的眼前需要和期望大小，则属于那些有关他个 素</w:t>
                            </w:r>
                            <w:r>
                              <w:rPr>
                                <w:rFonts w:ascii="宋体" w:hAnsi="宋体" w:cs="宋体" w:eastAsia="宋体"/>
                                <w:sz w:val="11"/>
                                <w:color w:val="000000"/>
                                <w:b w:val="on"/>
                                <w:i w:val="off"/>
                              </w:rPr>
                              <w:t>人并且涉及其感情的状况。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73</w:t>
                            </w:r>
                          </w:p>
                        </w:txbxContent>
                      </wps:txbx>
                      <wps:bodyPr wrap="square" lIns="0" rIns="0" tIns="0" bIns="0" vert="horz" anchor="t">
                        <a:spAutoFit/>
                      </wps:bodyPr>
                    </wps:wsp>
                  </a:graphicData>
                </a:graphic>
              </wp:anchor>
            </w:drawing>
          </mc:Choice>
          <mc:Fallback>
            <w:pict>
              <v:shape type="#_x0000_t202" filled="f" stroked="f" style="margin-left:7pt;margin-top:0pt;width:283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 w:lineRule="atLeast"/>
                        <w:ind w:left="0" w:right="0" w:firstLine="280"/>
                        <w:jc w:val="both"/>
                        <w:textAlignment w:val="auto"/>
                        <w:rPr>
                          <w:sz w:val="24"/>
                        </w:rPr>
                      </w:pPr>
                      <w:r>
                        <w:rPr>
                          <w:rFonts w:ascii="宋体" w:hAnsi="宋体" w:cs="宋体" w:eastAsia="宋体"/>
                          <w:sz w:val="11"/>
                          <w:color w:val="000000"/>
                          <w:b w:val="on"/>
                          <w:i w:val="off"/>
                        </w:rPr>
                        <w:t xml:space="preserve">⑧ 决定一个人的财务状况的原因，并非全都属于同一类。其财产的绝对量确实与 </w:t>
                      </w:r>
                      <w:r>
                        <w:rPr>
                          <w:rFonts w:ascii="宋体" w:hAnsi="宋体" w:cs="宋体" w:eastAsia="宋体"/>
                          <w:sz w:val="11"/>
                          <w:color w:val="000000"/>
                          <w:b w:val="on"/>
                          <w:i w:val="off"/>
                        </w:rPr>
                        <w:t xml:space="preserve">其总的财务状况同类，依靠供其谋生的职业所得的收益也是如此。然而，职业本身涉及 </w:t>
                      </w:r>
                      <w:r>
                        <w:rPr>
                          <w:rFonts w:ascii="宋体" w:hAnsi="宋体" w:cs="宋体" w:eastAsia="宋体"/>
                          <w:sz w:val="11"/>
                          <w:color w:val="000000"/>
                          <w:b w:val="on"/>
                          <w:i w:val="off"/>
                        </w:rPr>
                        <w:t xml:space="preserve">的是他本人，就如花费习惯那样与其癖好同类，而他在收益和负担方面的关系却与其 </w:t>
                      </w:r>
                      <w:r>
                        <w:rPr>
                          <w:rFonts w:ascii="宋体" w:hAnsi="宋体" w:cs="宋体" w:eastAsia="宋体"/>
                          <w:sz w:val="11"/>
                          <w:color w:val="000000"/>
                          <w:b w:val="on"/>
                          <w:i w:val="off"/>
                        </w:rPr>
                        <w:t>在同情方面的关系同类。至于他对金钱的眼前需要和期望大小，则属于那些有关他个 素</w:t>
                      </w:r>
                      <w:r>
                        <w:rPr>
                          <w:rFonts w:ascii="宋体" w:hAnsi="宋体" w:cs="宋体" w:eastAsia="宋体"/>
                          <w:sz w:val="11"/>
                          <w:color w:val="000000"/>
                          <w:b w:val="on"/>
                          <w:i w:val="off"/>
                        </w:rPr>
                        <w:t>人并且涉及其感情的状况。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73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3581400</wp:posOffset>
                </wp:positionH>
                <wp:positionV relativeFrom="paragraph">
                  <wp:posOffset>38100</wp:posOffset>
                </wp:positionV>
                <wp:extent cx="444500" cy="88900"/>
                <wp:wrapTopAndBottom/>
                <wp:docPr id="492" name="文本框 492"/>
                <a:graphic xmlns:a="http://schemas.openxmlformats.org/drawingml/2006/main">
                  <a:graphicData uri="http://schemas.microsoft.com/office/word/2010/wordprocessingShape">
                    <wps:wsp>
                      <wps:cNvSpPr txBox="true"/>
                      <wps:spPr>
                        <a:xfrm>
                          <a:off x="0" y="0"/>
                          <a:ext cx="444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分解一个人</w:t>
                            </w:r>
                          </w:p>
                        </w:txbxContent>
                      </wps:txbx>
                      <wps:bodyPr wrap="square" lIns="0" rIns="0" tIns="0" bIns="0" vert="horz" anchor="t">
                        <a:spAutoFit/>
                      </wps:bodyPr>
                    </wps:wsp>
                  </a:graphicData>
                </a:graphic>
              </wp:anchor>
            </w:drawing>
          </mc:Choice>
          <mc:Fallback>
            <w:pict>
              <v:shape type="#_x0000_t202" filled="f" stroked="f" style="margin-left:282pt;margin-top:3pt;width:3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分解一个人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3581400</wp:posOffset>
                </wp:positionH>
                <wp:positionV relativeFrom="paragraph">
                  <wp:posOffset>127000</wp:posOffset>
                </wp:positionV>
                <wp:extent cx="444500" cy="114300"/>
                <wp:wrapTopAndBottom/>
                <wp:docPr id="493" name="文本框 493"/>
                <a:graphic xmlns:a="http://schemas.openxmlformats.org/drawingml/2006/main">
                  <a:graphicData uri="http://schemas.microsoft.com/office/word/2010/wordprocessingShape">
                    <wps:wsp>
                      <wps:cNvSpPr txBox="true"/>
                      <wps:spPr>
                        <a:xfrm>
                          <a:off x="0" y="0"/>
                          <a:ext cx="444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的财务状况</w:t>
                            </w:r>
                          </w:p>
                        </w:txbxContent>
                      </wps:txbx>
                      <wps:bodyPr wrap="square" lIns="0" rIns="0" tIns="0" bIns="0" vert="horz" anchor="t">
                        <a:spAutoFit/>
                      </wps:bodyPr>
                    </wps:wsp>
                  </a:graphicData>
                </a:graphic>
              </wp:anchor>
            </w:drawing>
          </mc:Choice>
          <mc:Fallback>
            <w:pict>
              <v:shape type="#_x0000_t202" filled="f" stroked="f" style="margin-left:282pt;margin-top:10pt;width:3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的财务状况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3581400</wp:posOffset>
                </wp:positionH>
                <wp:positionV relativeFrom="paragraph">
                  <wp:posOffset>266700</wp:posOffset>
                </wp:positionV>
                <wp:extent cx="444500" cy="114300"/>
                <wp:wrapTopAndBottom/>
                <wp:docPr id="494" name="文本框 494"/>
                <a:graphic xmlns:a="http://schemas.openxmlformats.org/drawingml/2006/main">
                  <a:graphicData uri="http://schemas.microsoft.com/office/word/2010/wordprocessingShape">
                    <wps:wsp>
                      <wps:cNvSpPr txBox="true"/>
                      <wps:spPr>
                        <a:xfrm>
                          <a:off x="0" y="0"/>
                          <a:ext cx="444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包含的诸因</w:t>
                            </w:r>
                          </w:p>
                        </w:txbxContent>
                      </wps:txbx>
                      <wps:bodyPr wrap="square" lIns="0" rIns="0" tIns="0" bIns="0" vert="horz" anchor="t">
                        <a:spAutoFit/>
                      </wps:bodyPr>
                    </wps:wsp>
                  </a:graphicData>
                </a:graphic>
              </wp:anchor>
            </w:drawing>
          </mc:Choice>
          <mc:Fallback>
            <w:pict>
              <v:shape type="#_x0000_t202" filled="f" stroked="f" style="margin-left:282pt;margin-top:21pt;width:3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包含的诸因</w:t>
                      </w:r>
                    </w:p>
                  </w:txbxContent>
                </v:textbox>
              </v:shape>
            </w:pict>
          </mc:Fallback>
        </mc:AlternateContent>
      </w:r>
      <w:r>
        <w:br w:type="page"/>
      </w:r>
    </w:p>
    <w:p>
      <w:pPr>
        <w:wordWrap w:val="on"/>
        <w:autoSpaceDE w:val="off"/>
        <w:autoSpaceDN w:val="off"/>
        <w:spacing w:before="1540" w:after="0" w:line="400" w:lineRule="atLeast"/>
        <w:ind w:left="600" w:right="0"/>
        <w:jc w:val="both"/>
        <w:textAlignment w:val="auto"/>
        <w:rPr>
          <w:sz w:val="26"/>
        </w:rPr>
      </w:pPr>
      <w:r>
        <w:rPr>
          <w:rFonts w:ascii="宋体" w:hAnsi="宋体" w:cs="宋体" w:eastAsia="宋体"/>
          <w:sz w:val="26"/>
          <w:color w:val="000000"/>
          <w:b w:val="off"/>
          <w:i w:val="off"/>
        </w:rPr>
        <w:t>74</w:t>
      </w:r>
      <w:r>
        <w:rPr>
          <w:rFonts w:ascii="宋体" w:hAnsi="宋体" w:cs="宋体" w:eastAsia="宋体"/>
          <w:sz w:val="24"/>
        </w:rPr>
        <w:t xml:space="preserve">        </w:t>
      </w:r>
      <w:r>
        <w:rPr>
          <w:rFonts w:ascii="宋体" w:hAnsi="宋体" w:cs="宋体" w:eastAsia="宋体"/>
          <w:sz w:val="26"/>
          <w:color w:val="000000"/>
          <w:b w:val="off"/>
          <w:i w:val="off"/>
        </w:rPr>
        <w:t>第七章 一般人类行动</w:t>
      </w:r>
    </w:p>
    <w:p>
      <w:pPr>
        <w:wordWrap w:val="on"/>
        <w:spacing w:before="0" w:after="0" w:line="6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952500"/>
                <wp:wrapTopAndBottom/>
                <wp:docPr id="495" name="文本框 495"/>
                <a:graphic xmlns:a="http://schemas.openxmlformats.org/drawingml/2006/main">
                  <a:graphicData uri="http://schemas.microsoft.com/office/word/2010/wordprocessingShape">
                    <wps:wsp>
                      <wps:cNvSpPr txBox="true"/>
                      <wps:spPr>
                        <a:xfrm>
                          <a:off x="0" y="0"/>
                          <a:ext cx="3937000" cy="95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67100" cy="838200"/>
                <wp:wrapTopAndBottom/>
                <wp:docPr id="496" name="文本框 496"/>
                <a:graphic xmlns:a="http://schemas.openxmlformats.org/drawingml/2006/main">
                  <a:graphicData uri="http://schemas.microsoft.com/office/word/2010/wordprocessingShape">
                    <wps:wsp>
                      <wps:cNvSpPr txBox="true"/>
                      <wps:spPr>
                        <a:xfrm>
                          <a:off x="0" y="0"/>
                          <a:ext cx="3467100" cy="8382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16"/>
                              </w:rPr>
                            </w:pPr>
                            <w:r>
                              <w:rPr>
                                <w:rFonts w:ascii="宋体" w:hAnsi="宋体" w:cs="宋体" w:eastAsia="宋体"/>
                                <w:sz w:val="16"/>
                                <w:color w:val="000000"/>
                                <w:b w:val="off"/>
                                <w:i w:val="off"/>
                              </w:rPr>
                              <w:t>1.政府的业务在于通过赏罚来促进社会幸福。由罚构成的那</w:t>
                            </w:r>
                            <w:r>
                              <w:rPr>
                                <w:rFonts w:ascii="宋体" w:hAnsi="宋体" w:cs="宋体" w:eastAsia="宋体"/>
                                <w:sz w:val="16"/>
                                <w:color w:val="000000"/>
                                <w:b w:val="off"/>
                                <w:i w:val="off"/>
                              </w:rPr>
                              <w:t>部分政府业务尤其是刑法的主题。一项行动越趋于破坏社会幸福，</w:t>
                            </w:r>
                            <w:r>
                              <w:rPr>
                                <w:rFonts w:ascii="宋体" w:hAnsi="宋体" w:cs="宋体" w:eastAsia="宋体"/>
                                <w:sz w:val="16"/>
                                <w:color w:val="000000"/>
                                <w:b w:val="off"/>
                                <w:i w:val="off"/>
                              </w:rPr>
                              <w:t>越具有有害倾向，它产生的惩罚要求就越大。何谓幸福?我们已经</w:t>
                            </w:r>
                            <w:r>
                              <w:rPr>
                                <w:rFonts w:ascii="宋体" w:hAnsi="宋体" w:cs="宋体" w:eastAsia="宋体"/>
                                <w:sz w:val="16"/>
                                <w:color w:val="000000"/>
                                <w:b w:val="off"/>
                                <w:i w:val="off"/>
                              </w:rPr>
                              <w:t>知道幸福即是享有欢乐，免受痛苦。</w:t>
                            </w:r>
                          </w:p>
                        </w:txbxContent>
                      </wps:txbx>
                      <wps:bodyPr wrap="square" lIns="0" rIns="0" tIns="0" bIns="0" vert="horz" anchor="t">
                        <a:spAutoFit/>
                      </wps:bodyPr>
                    </wps:wsp>
                  </a:graphicData>
                </a:graphic>
              </wp:anchor>
            </w:drawing>
          </mc:Choice>
          <mc:Fallback>
            <w:pict>
              <v:shape type="#_x0000_t202" filled="f" stroked="f" style="margin-left:37pt;margin-top:0pt;width:273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16"/>
                        </w:rPr>
                      </w:pPr>
                      <w:r>
                        <w:rPr>
                          <w:rFonts w:ascii="宋体" w:hAnsi="宋体" w:cs="宋体" w:eastAsia="宋体"/>
                          <w:sz w:val="16"/>
                          <w:color w:val="000000"/>
                          <w:b w:val="off"/>
                          <w:i w:val="off"/>
                        </w:rPr>
                        <w:t>1.政府的业务在于通过赏罚来促进社会幸福。由罚构成的那</w:t>
                      </w:r>
                      <w:r>
                        <w:rPr>
                          <w:rFonts w:ascii="宋体" w:hAnsi="宋体" w:cs="宋体" w:eastAsia="宋体"/>
                          <w:sz w:val="16"/>
                          <w:color w:val="000000"/>
                          <w:b w:val="off"/>
                          <w:i w:val="off"/>
                        </w:rPr>
                        <w:t>部分政府业务尤其是刑法的主题。一项行动越趋于破坏社会幸福，</w:t>
                      </w:r>
                      <w:r>
                        <w:rPr>
                          <w:rFonts w:ascii="宋体" w:hAnsi="宋体" w:cs="宋体" w:eastAsia="宋体"/>
                          <w:sz w:val="16"/>
                          <w:color w:val="000000"/>
                          <w:b w:val="off"/>
                          <w:i w:val="off"/>
                        </w:rPr>
                        <w:t>越具有有害倾向，它产生的惩罚要求就越大。何谓幸福?我们已经</w:t>
                      </w:r>
                      <w:r>
                        <w:rPr>
                          <w:rFonts w:ascii="宋体" w:hAnsi="宋体" w:cs="宋体" w:eastAsia="宋体"/>
                          <w:sz w:val="16"/>
                          <w:color w:val="000000"/>
                          <w:b w:val="off"/>
                          <w:i w:val="off"/>
                        </w:rPr>
                        <w:t>知道幸福即是享有欢乐，免受痛苦。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508000" cy="355600"/>
                <wp:wrapTopAndBottom/>
                <wp:docPr id="497" name="文本框 497"/>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惩罚要求部</w:t>
                            </w:r>
                            <w:r>
                              <w:rPr>
                                <w:rFonts w:ascii="宋体" w:hAnsi="宋体" w:cs="宋体" w:eastAsia="宋体"/>
                                <w:sz w:val="11"/>
                                <w:color w:val="000000"/>
                                <w:b w:val="off"/>
                                <w:i w:val="off"/>
                              </w:rPr>
                              <w:t>分地取决于</w:t>
                            </w:r>
                            <w:r>
                              <w:rPr>
                                <w:rFonts w:ascii="宋体" w:hAnsi="宋体" w:cs="宋体" w:eastAsia="宋体"/>
                                <w:sz w:val="11"/>
                                <w:color w:val="000000"/>
                                <w:b w:val="off"/>
                                <w:i w:val="off"/>
                              </w:rPr>
                              <w:t>行动的倾向</w:t>
                            </w:r>
                          </w:p>
                        </w:txbxContent>
                      </wps:txbx>
                      <wps:bodyPr wrap="square" lIns="0" rIns="0" tIns="0" bIns="0" vert="horz" anchor="t">
                        <a:spAutoFit/>
                      </wps:bodyPr>
                    </wps:wsp>
                  </a:graphicData>
                </a:graphic>
              </wp:anchor>
            </w:drawing>
          </mc:Choice>
          <mc:Fallback>
            <w:pict>
              <v:shape type="#_x0000_t202" filled="f" stroked="f" style="margin-left:1pt;margin-top:8pt;width:40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惩罚要求部</w:t>
                      </w:r>
                      <w:r>
                        <w:rPr>
                          <w:rFonts w:ascii="宋体" w:hAnsi="宋体" w:cs="宋体" w:eastAsia="宋体"/>
                          <w:sz w:val="11"/>
                          <w:color w:val="000000"/>
                          <w:b w:val="off"/>
                          <w:i w:val="off"/>
                        </w:rPr>
                        <w:t>分地取决于</w:t>
                      </w:r>
                      <w:r>
                        <w:rPr>
                          <w:rFonts w:ascii="宋体" w:hAnsi="宋体" w:cs="宋体" w:eastAsia="宋体"/>
                          <w:sz w:val="11"/>
                          <w:color w:val="000000"/>
                          <w:b w:val="off"/>
                          <w:i w:val="off"/>
                        </w:rPr>
                        <w:t>行动的倾向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825500</wp:posOffset>
                </wp:positionV>
                <wp:extent cx="3441700" cy="419100"/>
                <wp:wrapTopAndBottom/>
                <wp:docPr id="498" name="文本框 498"/>
                <a:graphic xmlns:a="http://schemas.openxmlformats.org/drawingml/2006/main">
                  <a:graphicData uri="http://schemas.microsoft.com/office/word/2010/wordprocessingShape">
                    <wps:wsp>
                      <wps:cNvSpPr txBox="true"/>
                      <wps:spPr>
                        <a:xfrm>
                          <a:off x="0" y="0"/>
                          <a:ext cx="3441700" cy="419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ff"/>
                                <w:i w:val="off"/>
                              </w:rPr>
                              <w:t>2.一项行动的总倾向在多大程度上有害，取决于后果的总</w:t>
                            </w:r>
                            <w:r>
                              <w:rPr>
                                <w:rFonts w:ascii="宋体" w:hAnsi="宋体" w:cs="宋体" w:eastAsia="宋体"/>
                                <w:sz w:val="16"/>
                                <w:color w:val="000000"/>
                                <w:b w:val="off"/>
                                <w:i w:val="off"/>
                              </w:rPr>
                              <w:t>和，即取决于所有良好后果与所有有害后果之间的差额。</w:t>
                            </w:r>
                          </w:p>
                        </w:txbxContent>
                      </wps:txbx>
                      <wps:bodyPr wrap="square" lIns="0" rIns="0" tIns="0" bIns="0" vert="horz" anchor="t">
                        <a:spAutoFit/>
                      </wps:bodyPr>
                    </wps:wsp>
                  </a:graphicData>
                </a:graphic>
              </wp:anchor>
            </w:drawing>
          </mc:Choice>
          <mc:Fallback>
            <w:pict>
              <v:shape type="#_x0000_t202" filled="f" stroked="f" style="margin-left:40pt;margin-top:65pt;width:271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ff"/>
                          <w:i w:val="off"/>
                        </w:rPr>
                        <w:t>2.一项行动的总倾向在多大程度上有害，取决于后果的总</w:t>
                      </w:r>
                      <w:r>
                        <w:rPr>
                          <w:rFonts w:ascii="宋体" w:hAnsi="宋体" w:cs="宋体" w:eastAsia="宋体"/>
                          <w:sz w:val="16"/>
                          <w:color w:val="000000"/>
                          <w:b w:val="off"/>
                          <w:i w:val="off"/>
                        </w:rPr>
                        <w:t>和，即取决于所有良好后果与所有有害后果之间的差额。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952500</wp:posOffset>
                </wp:positionV>
                <wp:extent cx="495300" cy="355600"/>
                <wp:wrapTopAndBottom/>
                <wp:docPr id="499" name="文本框 499"/>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行动的倾向</w:t>
                            </w:r>
                            <w:r>
                              <w:rPr>
                                <w:rFonts w:ascii="宋体" w:hAnsi="宋体" w:cs="宋体" w:eastAsia="宋体"/>
                                <w:sz w:val="11"/>
                                <w:color w:val="000000"/>
                                <w:b w:val="off"/>
                                <w:i w:val="off"/>
                              </w:rPr>
                              <w:t>由其后果决</w:t>
                            </w:r>
                            <w:r>
                              <w:rPr>
                                <w:rFonts w:ascii="宋体" w:hAnsi="宋体" w:cs="宋体" w:eastAsia="宋体"/>
                                <w:sz w:val="11"/>
                                <w:color w:val="000000"/>
                                <w:b w:val="off"/>
                                <w:i w:val="off"/>
                              </w:rPr>
                              <w:t>定</w:t>
                            </w:r>
                          </w:p>
                        </w:txbxContent>
                      </wps:txbx>
                      <wps:bodyPr wrap="square" lIns="0" rIns="0" tIns="0" bIns="0" vert="horz" anchor="t">
                        <a:spAutoFit/>
                      </wps:bodyPr>
                    </wps:wsp>
                  </a:graphicData>
                </a:graphic>
              </wp:anchor>
            </w:drawing>
          </mc:Choice>
          <mc:Fallback>
            <w:pict>
              <v:shape type="#_x0000_t202" filled="f" stroked="f" style="margin-left:1pt;margin-top:75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行动的倾向</w:t>
                      </w:r>
                      <w:r>
                        <w:rPr>
                          <w:rFonts w:ascii="宋体" w:hAnsi="宋体" w:cs="宋体" w:eastAsia="宋体"/>
                          <w:sz w:val="11"/>
                          <w:color w:val="000000"/>
                          <w:b w:val="off"/>
                          <w:i w:val="off"/>
                        </w:rPr>
                        <w:t>由其后果决</w:t>
                      </w:r>
                      <w:r>
                        <w:rPr>
                          <w:rFonts w:ascii="宋体" w:hAnsi="宋体" w:cs="宋体" w:eastAsia="宋体"/>
                          <w:sz w:val="11"/>
                          <w:color w:val="000000"/>
                          <w:b w:val="off"/>
                          <w:i w:val="off"/>
                        </w:rPr>
                        <w:t>定</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90500"/>
                <wp:wrapTopAndBottom/>
                <wp:docPr id="500" name="文本框 500"/>
                <a:graphic xmlns:a="http://schemas.openxmlformats.org/drawingml/2006/main">
                  <a:graphicData uri="http://schemas.microsoft.com/office/word/2010/wordprocessingShape">
                    <wps:wsp>
                      <wps:cNvSpPr txBox="true"/>
                      <wps:spPr>
                        <a:xfrm>
                          <a:off x="0" y="0"/>
                          <a:ext cx="39370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381000"/>
                <wp:wrapTopAndBottom/>
                <wp:docPr id="501" name="文本框 501"/>
                <a:graphic xmlns:a="http://schemas.openxmlformats.org/drawingml/2006/main">
                  <a:graphicData uri="http://schemas.microsoft.com/office/word/2010/wordprocessingShape">
                    <wps:wsp>
                      <wps:cNvSpPr txBox="true"/>
                      <wps:spPr>
                        <a:xfrm>
                          <a:off x="0" y="0"/>
                          <a:ext cx="495300" cy="381000"/>
                        </a:xfrm>
                        <a:prstGeom prst="rect">
                          <a:avLst/>
                        </a:prstGeom>
                        <a:noFill/>
                        <a:ln w="6350">
                          <a:noFill/>
                        </a:ln>
                      </wps:spPr>
                      <wps:txbx>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ff"/>
                                <w:i w:val="off"/>
                              </w:rPr>
                              <w:t>要考虑的只</w:t>
                            </w:r>
                            <w:r>
                              <w:rPr>
                                <w:rFonts w:ascii="宋体" w:hAnsi="宋体" w:cs="宋体" w:eastAsia="宋体"/>
                                <w:sz w:val="11"/>
                                <w:color w:val="000000"/>
                                <w:b w:val="off"/>
                                <w:i w:val="off"/>
                              </w:rPr>
                              <w:t>是实质性后</w:t>
                            </w:r>
                            <w:r>
                              <w:rPr>
                                <w:rFonts w:ascii="宋体" w:hAnsi="宋体" w:cs="宋体" w:eastAsia="宋体"/>
                                <w:sz w:val="11"/>
                                <w:color w:val="000000"/>
                                <w:b w:val="off"/>
                                <w:i w:val="off"/>
                              </w:rPr>
                              <w:t>果</w:t>
                            </w:r>
                          </w:p>
                        </w:txbxContent>
                      </wps:txbx>
                      <wps:bodyPr wrap="square" lIns="0" rIns="0" tIns="0" bIns="0" vert="horz" anchor="t">
                        <a:spAutoFit/>
                      </wps:bodyPr>
                    </wps:wsp>
                  </a:graphicData>
                </a:graphic>
              </wp:anchor>
            </w:drawing>
          </mc:Choice>
          <mc:Fallback>
            <w:pict>
              <v:shape type="#_x0000_t202" filled="f" stroked="f" style="margin-left:1pt;margin-top:0pt;width:3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ff"/>
                          <w:i w:val="off"/>
                        </w:rPr>
                        <w:t>要考虑的只</w:t>
                      </w:r>
                      <w:r>
                        <w:rPr>
                          <w:rFonts w:ascii="宋体" w:hAnsi="宋体" w:cs="宋体" w:eastAsia="宋体"/>
                          <w:sz w:val="11"/>
                          <w:color w:val="000000"/>
                          <w:b w:val="off"/>
                          <w:i w:val="off"/>
                        </w:rPr>
                        <w:t>是实质性后</w:t>
                      </w:r>
                      <w:r>
                        <w:rPr>
                          <w:rFonts w:ascii="宋体" w:hAnsi="宋体" w:cs="宋体" w:eastAsia="宋体"/>
                          <w:sz w:val="11"/>
                          <w:color w:val="000000"/>
                          <w:b w:val="off"/>
                          <w:i w:val="off"/>
                        </w:rPr>
                        <w:t>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136900" cy="152400"/>
                <wp:wrapTopAndBottom/>
                <wp:docPr id="502" name="文本框 502"/>
                <a:graphic xmlns:a="http://schemas.openxmlformats.org/drawingml/2006/main">
                  <a:graphicData uri="http://schemas.microsoft.com/office/word/2010/wordprocessingShape">
                    <wps:wsp>
                      <wps:cNvSpPr txBox="true"/>
                      <wps:spPr>
                        <a:xfrm>
                          <a:off x="0" y="0"/>
                          <a:ext cx="3136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3.应当注意，这里以及此后所说的后果，概指实质性后果。</w:t>
                            </w:r>
                          </w:p>
                        </w:txbxContent>
                      </wps:txbx>
                      <wps:bodyPr wrap="square" lIns="0" rIns="0" tIns="0" bIns="0" vert="horz" anchor="t">
                        <a:spAutoFit/>
                      </wps:bodyPr>
                    </wps:wsp>
                  </a:graphicData>
                </a:graphic>
              </wp:anchor>
            </w:drawing>
          </mc:Choice>
          <mc:Fallback>
            <w:pict>
              <v:shape type="#_x0000_t202" filled="f" stroked="f" style="margin-left:59pt;margin-top:0pt;width:24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3.应当注意，这里以及此后所说的后果，概指实质性后果。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190500</wp:posOffset>
                </wp:positionV>
                <wp:extent cx="3441700" cy="152400"/>
                <wp:wrapTopAndBottom/>
                <wp:docPr id="503" name="文本框 503"/>
                <a:graphic xmlns:a="http://schemas.openxmlformats.org/drawingml/2006/main">
                  <a:graphicData uri="http://schemas.microsoft.com/office/word/2010/wordprocessingShape">
                    <wps:wsp>
                      <wps:cNvSpPr txBox="true"/>
                      <wps:spPr>
                        <a:xfrm>
                          <a:off x="0" y="0"/>
                          <a:ext cx="3441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任何行动的后果必定无限多样，但其中只有那些实质性的才值得</w:t>
                            </w:r>
                          </w:p>
                        </w:txbxContent>
                      </wps:txbx>
                      <wps:bodyPr wrap="square" lIns="0" rIns="0" tIns="0" bIns="0" vert="horz" anchor="t">
                        <a:spAutoFit/>
                      </wps:bodyPr>
                    </wps:wsp>
                  </a:graphicData>
                </a:graphic>
              </wp:anchor>
            </w:drawing>
          </mc:Choice>
          <mc:Fallback>
            <w:pict>
              <v:shape type="#_x0000_t202" filled="f" stroked="f" style="margin-left:40pt;margin-top:15pt;width:27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任何行动的后果必定无限多样，但其中只有那些实质性的才值得</w:t>
                      </w:r>
                    </w:p>
                  </w:txbxContent>
                </v:textbox>
              </v:shape>
            </w:pict>
          </mc:Fallback>
        </mc:AlternateContent>
      </w:r>
    </w:p>
    <w:p>
      <w:pPr>
        <w:wordWrap w:val="on"/>
        <w:autoSpaceDE w:val="off"/>
        <w:autoSpaceDN w:val="off"/>
        <w:spacing w:before="20" w:after="0" w:line="240" w:lineRule="atLeast"/>
        <w:ind w:left="800" w:right="0"/>
        <w:jc w:val="both"/>
        <w:textAlignment w:val="auto"/>
        <w:rPr>
          <w:sz w:val="16"/>
        </w:rPr>
      </w:pPr>
      <w:r>
        <w:rPr>
          <w:rFonts w:ascii="宋体" w:hAnsi="宋体" w:cs="宋体" w:eastAsia="宋体"/>
          <w:sz w:val="16"/>
          <w:color w:val="000000"/>
          <w:b w:val="off"/>
          <w:i w:val="off"/>
        </w:rPr>
        <w:t>考虑。无论一项行动可以有怎样的后果，其中能被说成是实质性</w:t>
      </w:r>
    </w:p>
    <w:p>
      <w:pPr>
        <w:wordWrap w:val="on"/>
        <w:autoSpaceDE w:val="off"/>
        <w:autoSpaceDN w:val="off"/>
        <w:spacing w:before="80" w:after="0" w:line="240" w:lineRule="atLeast"/>
        <w:ind w:left="780" w:right="0"/>
        <w:jc w:val="both"/>
        <w:textAlignment w:val="auto"/>
        <w:rPr>
          <w:sz w:val="16"/>
        </w:rPr>
      </w:pPr>
      <w:r>
        <w:rPr>
          <w:rFonts w:ascii="宋体" w:hAnsi="宋体" w:cs="宋体" w:eastAsia="宋体"/>
          <w:sz w:val="16"/>
          <w:color w:val="000000"/>
          <w:b w:val="off"/>
          <w:i w:val="off"/>
        </w:rPr>
        <w:t>的，④只是那些在以立法者的眼光看来由苦乐构成、或者对苦乐的</w:t>
      </w:r>
    </w:p>
    <w:p>
      <w:pPr>
        <w:wordWrap w:val="on"/>
        <w:autoSpaceDE w:val="off"/>
        <w:autoSpaceDN w:val="off"/>
        <w:spacing w:before="100" w:after="0" w:line="240" w:lineRule="atLeast"/>
        <w:ind w:left="780" w:right="0"/>
        <w:jc w:val="both"/>
        <w:textAlignment w:val="auto"/>
        <w:rPr>
          <w:sz w:val="16"/>
        </w:rPr>
      </w:pPr>
      <w:r>
        <w:rPr>
          <w:rFonts w:ascii="宋体" w:hAnsi="宋体" w:cs="宋体" w:eastAsia="宋体"/>
          <w:sz w:val="16"/>
          <w:color w:val="000000"/>
          <w:b w:val="off"/>
          <w:i w:val="off"/>
        </w:rPr>
        <w:t>产生有影响的后果。ⓑ</w:t>
      </w:r>
    </w:p>
    <w:p>
      <w:pPr>
        <w:wordWrap w:val="on"/>
        <w:spacing w:before="360" w:after="0" w:line="60" w:lineRule="exact"/>
        <w:ind w:left="86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180" w:lineRule="atLeast"/>
        <w:ind w:left="1180" w:right="0"/>
        <w:jc w:val="both"/>
        <w:textAlignment w:val="auto"/>
        <w:rPr>
          <w:sz w:val="11"/>
        </w:rPr>
      </w:pPr>
      <w:r>
        <w:rPr>
          <w:rFonts w:ascii="宋体" w:hAnsi="宋体" w:cs="宋体" w:eastAsia="宋体"/>
          <w:sz w:val="11"/>
          <w:color w:val="000000"/>
          <w:b w:val="off"/>
          <w:i w:val="off"/>
        </w:rPr>
        <w:t>④ 或重要的。</w:t>
      </w:r>
    </w:p>
    <w:p>
      <w:pPr>
        <w:wordWrap w:val="on"/>
        <w:autoSpaceDE w:val="off"/>
        <w:autoSpaceDN w:val="off"/>
        <w:spacing w:before="20" w:after="0" w:line="180" w:lineRule="atLeast"/>
        <w:ind w:left="880" w:right="0" w:firstLine="300"/>
        <w:jc w:val="both"/>
        <w:textAlignment w:val="auto"/>
        <w:rPr>
          <w:sz w:val="11"/>
        </w:rPr>
      </w:pPr>
      <w:r>
        <w:rPr>
          <w:rFonts w:ascii="宋体" w:hAnsi="宋体" w:cs="宋体" w:eastAsia="宋体"/>
          <w:sz w:val="11"/>
          <w:color w:val="000000"/>
          <w:b w:val="off"/>
          <w:i w:val="off"/>
        </w:rPr>
        <w:t>⑥ 在一定情况下，一项行动的后果可以作为显示其他某个有形事实之存在的证</w:t>
      </w:r>
      <w:r>
        <w:rPr>
          <w:rFonts w:ascii="宋体" w:hAnsi="宋体" w:cs="宋体" w:eastAsia="宋体"/>
          <w:sz w:val="11"/>
          <w:color w:val="000000"/>
          <w:b w:val="off"/>
          <w:i w:val="off"/>
        </w:rPr>
        <w:t>据，因而成为有形的，而该事实甚至先于产生这些后果的行动。然而即使如此，它们所</w:t>
      </w:r>
      <w:r>
        <w:rPr>
          <w:rFonts w:ascii="宋体" w:hAnsi="宋体" w:cs="宋体" w:eastAsia="宋体"/>
          <w:sz w:val="11"/>
          <w:color w:val="000000"/>
          <w:b w:val="off"/>
          <w:i w:val="off"/>
        </w:rPr>
        <w:t>以是有形的，也仅仅是因为凭着这种证据性质，它们在以后的一段时间里影响苦乐的</w:t>
      </w:r>
      <w:r>
        <w:rPr>
          <w:rFonts w:ascii="宋体" w:hAnsi="宋体" w:cs="宋体" w:eastAsia="宋体"/>
          <w:sz w:val="11"/>
          <w:color w:val="000000"/>
          <w:b w:val="off"/>
          <w:i w:val="off"/>
        </w:rPr>
        <w:t>产生，例如作为定罪的依据，并且由此作为惩罚的依据。见“简单谬误”项“verbo(有形</w:t>
      </w:r>
      <w:r>
        <w:rPr>
          <w:rFonts w:ascii="宋体" w:hAnsi="宋体" w:cs="宋体" w:eastAsia="宋体"/>
          <w:sz w:val="11"/>
          <w:color w:val="000000"/>
          <w:b w:val="off"/>
          <w:i w:val="off"/>
        </w:rPr>
        <w:t>的)”条。①</w:t>
      </w:r>
    </w:p>
    <w:p>
      <w:pPr>
        <w:wordWrap w:val="on"/>
        <w:autoSpaceDE w:val="off"/>
        <w:autoSpaceDN w:val="off"/>
        <w:spacing w:before="220" w:after="0" w:line="200" w:lineRule="atLeast"/>
        <w:ind w:left="880" w:right="0" w:firstLine="300"/>
        <w:jc w:val="both"/>
        <w:textAlignment w:val="auto"/>
        <w:rPr>
          <w:sz w:val="11"/>
        </w:rPr>
      </w:pPr>
      <w:r>
        <w:rPr>
          <w:rFonts w:ascii="宋体" w:hAnsi="宋体" w:cs="宋体" w:eastAsia="宋体"/>
          <w:sz w:val="11"/>
          <w:color w:val="000000"/>
          <w:b w:val="off"/>
          <w:i w:val="off"/>
        </w:rPr>
        <w:t>① 这大概是指《刑法典梗概》的有关部分，下面注c亦如此。但后面第十六章第</w:t>
      </w:r>
      <w:r>
        <w:rPr>
          <w:rFonts w:ascii="宋体" w:hAnsi="宋体" w:cs="宋体" w:eastAsia="宋体"/>
          <w:sz w:val="11"/>
          <w:color w:val="000000"/>
          <w:b w:val="off"/>
          <w:i w:val="off"/>
        </w:rPr>
        <w:t>20段以下也讨论了这个问题。</w:t>
      </w:r>
      <w:r>
        <w:br w:type="page"/>
      </w:r>
    </w:p>
    <w:p>
      <w:pPr>
        <w:wordWrap w:val="on"/>
        <w:autoSpaceDE w:val="off"/>
        <w:autoSpaceDN w:val="off"/>
        <w:spacing w:before="300" w:after="0" w:line="180" w:lineRule="atLeast"/>
        <w:ind w:left="60" w:right="0"/>
        <w:jc w:val="both"/>
        <w:textAlignment w:val="auto"/>
        <w:rPr>
          <w:sz w:val="10"/>
        </w:rPr>
      </w:pPr>
      <w:r>
        <w:rPr>
          <w:rFonts w:ascii="宋体" w:hAnsi="宋体" w:cs="宋体" w:eastAsia="宋体"/>
          <w:sz w:val="10"/>
          <w:color w:val="000000"/>
          <w:u w:val="single"/>
          <w:b w:val="on"/>
          <w:i w:val="off"/>
        </w:rPr>
        <w:t xml:space="preserve">                        第七章 一般人类行动                    123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33800" cy="38100"/>
                <wp:wrapTopAndBottom/>
                <wp:docPr id="504" name="文本框 504"/>
                <a:graphic xmlns:a="http://schemas.openxmlformats.org/drawingml/2006/main">
                  <a:graphicData uri="http://schemas.microsoft.com/office/word/2010/wordprocessingShape">
                    <wps:wsp>
                      <wps:cNvSpPr txBox="true"/>
                      <wps:spPr>
                        <a:xfrm>
                          <a:off x="0" y="0"/>
                          <a:ext cx="37338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25800" cy="152400"/>
                <wp:wrapTopAndBottom/>
                <wp:docPr id="505" name="文本框 505"/>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4.还应当注意，关于行动的后果，不仅要考虑到可能随即而</w:t>
                            </w:r>
                          </w:p>
                        </w:txbxContent>
                      </wps:txbx>
                      <wps:bodyPr wrap="square" lIns="0" rIns="0" tIns="0" bIns="0" vert="horz" anchor="t">
                        <a:spAutoFit/>
                      </wps:bodyPr>
                    </wps:wsp>
                  </a:graphicData>
                </a:graphic>
              </wp:anchor>
            </w:drawing>
          </mc:Choice>
          <mc:Fallback>
            <w:pict>
              <v:shape type="#_x0000_t202" filled="f" stroked="f" style="margin-left:20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4.还应当注意，关于行动的后果，不仅要考虑到可能随即而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38100</wp:posOffset>
                </wp:positionV>
                <wp:extent cx="495300" cy="101600"/>
                <wp:wrapTopAndBottom/>
                <wp:docPr id="506" name="文本框 506"/>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它们部分取</w:t>
                            </w:r>
                          </w:p>
                        </w:txbxContent>
                      </wps:txbx>
                      <wps:bodyPr wrap="square" lIns="0" rIns="0" tIns="0" bIns="0" vert="horz" anchor="t">
                        <a:spAutoFit/>
                      </wps:bodyPr>
                    </wps:wsp>
                  </a:graphicData>
                </a:graphic>
              </wp:anchor>
            </w:drawing>
          </mc:Choice>
          <mc:Fallback>
            <w:pict>
              <v:shape type="#_x0000_t202" filled="f" stroked="f" style="margin-left:275pt;margin-top:3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它们部分取</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73500" cy="38100"/>
                <wp:wrapTopAndBottom/>
                <wp:docPr id="507" name="文本框 507"/>
                <a:graphic xmlns:a="http://schemas.openxmlformats.org/drawingml/2006/main">
                  <a:graphicData uri="http://schemas.microsoft.com/office/word/2010/wordprocessingShape">
                    <wps:wsp>
                      <wps:cNvSpPr txBox="true"/>
                      <wps:spPr>
                        <a:xfrm>
                          <a:off x="0" y="0"/>
                          <a:ext cx="38735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5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3479800" cy="152400"/>
                <wp:wrapTopAndBottom/>
                <wp:docPr id="508" name="文本框 508"/>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来的后果而不论意图如何，还须考虑到那些取决于该直接后果与</w:t>
                            </w:r>
                          </w:p>
                        </w:txbxContent>
                      </wps:txbx>
                      <wps:bodyPr wrap="square" lIns="0" rIns="0" tIns="0" bIns="0" vert="horz" anchor="t">
                        <a:spAutoFit/>
                      </wps:bodyPr>
                    </wps:wsp>
                  </a:graphicData>
                </a:graphic>
              </wp:anchor>
            </w:drawing>
          </mc:Choice>
          <mc:Fallback>
            <w:pict>
              <v:shape type="#_x0000_t202" filled="f" stroked="f" style="margin-left:1pt;margin-top:3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来的后果而不论意图如何，还须考虑到那些取决于该直接后果与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0</wp:posOffset>
                </wp:positionV>
                <wp:extent cx="393700" cy="101600"/>
                <wp:wrapTopAndBottom/>
                <wp:docPr id="509" name="文本框 509"/>
                <a:graphic xmlns:a="http://schemas.openxmlformats.org/drawingml/2006/main">
                  <a:graphicData uri="http://schemas.microsoft.com/office/word/2010/wordprocessingShape">
                    <wps:wsp>
                      <wps:cNvSpPr txBox="true"/>
                      <wps:spPr>
                        <a:xfrm>
                          <a:off x="0" y="0"/>
                          <a:ext cx="393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决于意图</w:t>
                            </w:r>
                          </w:p>
                        </w:txbxContent>
                      </wps:txbx>
                      <wps:bodyPr wrap="square" lIns="0" rIns="0" tIns="0" bIns="0" vert="horz" anchor="t">
                        <a:spAutoFit/>
                      </wps:bodyPr>
                    </wps:wsp>
                  </a:graphicData>
                </a:graphic>
              </wp:anchor>
            </w:drawing>
          </mc:Choice>
          <mc:Fallback>
            <w:pict>
              <v:shape type="#_x0000_t202" filled="f" stroked="f" style="margin-left:275pt;margin-top:0pt;width:3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决于意图</w:t>
                      </w:r>
                    </w:p>
                  </w:txbxContent>
                </v:textbox>
              </v:shape>
            </w:pict>
          </mc:Fallback>
        </mc:AlternateContent>
      </w:r>
    </w:p>
    <w:p>
      <w:pPr>
        <w:wordWrap w:val="on"/>
        <w:autoSpaceDE w:val="off"/>
        <w:autoSpaceDN w:val="off"/>
        <w:spacing w:before="80" w:after="0" w:line="240" w:lineRule="atLeast"/>
        <w:ind w:left="20" w:right="0"/>
        <w:jc w:val="both"/>
        <w:textAlignment w:val="auto"/>
        <w:rPr>
          <w:sz w:val="16"/>
        </w:rPr>
      </w:pPr>
      <w:r>
        <w:rPr>
          <w:rFonts w:ascii="宋体" w:hAnsi="宋体" w:cs="宋体" w:eastAsia="宋体"/>
          <w:sz w:val="16"/>
          <w:color w:val="000000"/>
          <w:b w:val="on"/>
          <w:i w:val="off"/>
        </w:rPr>
        <w:t>意图之间联系的后果。如后所述，⑥意图与某些后果之间的联系是 75</w:t>
      </w:r>
    </w:p>
    <w:p>
      <w:pPr>
        <w:wordWrap w:val="on"/>
        <w:autoSpaceDE w:val="off"/>
        <w:autoSpaceDN w:val="off"/>
        <w:spacing w:before="100" w:after="0" w:line="240" w:lineRule="atLeast"/>
        <w:ind w:left="20" w:right="0"/>
        <w:jc w:val="both"/>
        <w:textAlignment w:val="auto"/>
        <w:rPr>
          <w:sz w:val="16"/>
        </w:rPr>
      </w:pPr>
      <w:r>
        <w:rPr>
          <w:rFonts w:ascii="宋体" w:hAnsi="宋体" w:cs="宋体" w:eastAsia="宋体"/>
          <w:sz w:val="16"/>
          <w:color w:val="000000"/>
          <w:b w:val="on"/>
          <w:i w:val="off"/>
        </w:rPr>
        <w:t>产生其他后果的一个手段。有理性的和无理性的行动者，其差别就</w:t>
      </w:r>
    </w:p>
    <w:p>
      <w:pPr>
        <w:wordWrap w:val="on"/>
        <w:autoSpaceDE w:val="off"/>
        <w:autoSpaceDN w:val="off"/>
        <w:spacing w:before="80" w:after="0" w:line="240" w:lineRule="atLeast"/>
        <w:ind w:left="20" w:right="0"/>
        <w:jc w:val="both"/>
        <w:textAlignment w:val="auto"/>
        <w:rPr>
          <w:sz w:val="16"/>
        </w:rPr>
      </w:pPr>
      <w:r>
        <w:rPr>
          <w:rFonts w:ascii="宋体" w:hAnsi="宋体" w:cs="宋体" w:eastAsia="宋体"/>
          <w:sz w:val="16"/>
          <w:color w:val="000000"/>
          <w:b w:val="on"/>
          <w:i w:val="off"/>
        </w:rPr>
        <w:t>在这里。</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21100" cy="38100"/>
                <wp:wrapTopAndBottom/>
                <wp:docPr id="510" name="文本框 510"/>
                <a:graphic xmlns:a="http://schemas.openxmlformats.org/drawingml/2006/main">
                  <a:graphicData uri="http://schemas.microsoft.com/office/word/2010/wordprocessingShape">
                    <wps:wsp>
                      <wps:cNvSpPr txBox="true"/>
                      <wps:spPr>
                        <a:xfrm>
                          <a:off x="0" y="0"/>
                          <a:ext cx="37211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25800" cy="152400"/>
                <wp:wrapTopAndBottom/>
                <wp:docPr id="511" name="文本框 511"/>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5.与一项行动的后果有关的意图取决于两个因素：1.采取该</w:t>
                            </w:r>
                          </w:p>
                        </w:txbxContent>
                      </wps:txbx>
                      <wps:bodyPr wrap="square" lIns="0" rIns="0" tIns="0" bIns="0" vert="horz" anchor="t">
                        <a:spAutoFit/>
                      </wps:bodyPr>
                    </wps:wsp>
                  </a:graphicData>
                </a:graphic>
              </wp:anchor>
            </w:drawing>
          </mc:Choice>
          <mc:Fallback>
            <w:pict>
              <v:shape type="#_x0000_t202" filled="f" stroked="f" style="margin-left:20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5.与一项行动的后果有关的意图取决于两个因素：1.采取该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38100</wp:posOffset>
                </wp:positionV>
                <wp:extent cx="482600" cy="101600"/>
                <wp:wrapTopAndBottom/>
                <wp:docPr id="512" name="文本框 512"/>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意图既取决</w:t>
                            </w:r>
                          </w:p>
                        </w:txbxContent>
                      </wps:txbx>
                      <wps:bodyPr wrap="square" lIns="0" rIns="0" tIns="0" bIns="0" vert="horz" anchor="t">
                        <a:spAutoFit/>
                      </wps:bodyPr>
                    </wps:wsp>
                  </a:graphicData>
                </a:graphic>
              </wp:anchor>
            </w:drawing>
          </mc:Choice>
          <mc:Fallback>
            <w:pict>
              <v:shape type="#_x0000_t202" filled="f" stroked="f" style="margin-left:275pt;margin-top:3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意图既取决</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27000"/>
                <wp:wrapTopAndBottom/>
                <wp:docPr id="513" name="文本框 513"/>
                <a:graphic xmlns:a="http://schemas.openxmlformats.org/drawingml/2006/main">
                  <a:graphicData uri="http://schemas.microsoft.com/office/word/2010/wordprocessingShape">
                    <wps:wsp>
                      <wps:cNvSpPr txBox="true"/>
                      <wps:spPr>
                        <a:xfrm>
                          <a:off x="0" y="0"/>
                          <a:ext cx="39624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3467100" cy="152400"/>
                <wp:wrapTopAndBottom/>
                <wp:docPr id="514" name="文本框 514"/>
                <a:graphic xmlns:a="http://schemas.openxmlformats.org/drawingml/2006/main">
                  <a:graphicData uri="http://schemas.microsoft.com/office/word/2010/wordprocessingShape">
                    <wps:wsp>
                      <wps:cNvSpPr txBox="true"/>
                      <wps:spPr>
                        <a:xfrm>
                          <a:off x="0" y="0"/>
                          <a:ext cx="3467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行动本身的意愿或意图；2.对相伴或貌似相伴的环境的理解力，</w:t>
                            </w:r>
                          </w:p>
                        </w:txbxContent>
                      </wps:txbx>
                      <wps:bodyPr wrap="square" lIns="0" rIns="0" tIns="0" bIns="0" vert="horz" anchor="t">
                        <a:spAutoFit/>
                      </wps:bodyPr>
                    </wps:wsp>
                  </a:graphicData>
                </a:graphic>
              </wp:anchor>
            </w:drawing>
          </mc:Choice>
          <mc:Fallback>
            <w:pict>
              <v:shape type="#_x0000_t202" filled="f" stroked="f" style="margin-left:1pt;margin-top:4pt;width:2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行动本身的意愿或意图；2.对相伴或貌似相伴的环境的理解力，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0</wp:posOffset>
                </wp:positionV>
                <wp:extent cx="482600" cy="101600"/>
                <wp:wrapTopAndBottom/>
                <wp:docPr id="515" name="文本框 515"/>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于意愿，也</w:t>
                            </w:r>
                          </w:p>
                        </w:txbxContent>
                      </wps:txbx>
                      <wps:bodyPr wrap="square" lIns="0" rIns="0" tIns="0" bIns="0" vert="horz" anchor="t">
                        <a:spAutoFit/>
                      </wps:bodyPr>
                    </wps:wsp>
                  </a:graphicData>
                </a:graphic>
              </wp:anchor>
            </w:drawing>
          </mc:Choice>
          <mc:Fallback>
            <w:pict>
              <v:shape type="#_x0000_t202" filled="f" stroked="f" style="margin-left:275pt;margin-top:0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于意愿，也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127000</wp:posOffset>
                </wp:positionV>
                <wp:extent cx="482600" cy="101600"/>
                <wp:wrapTopAndBottom/>
                <wp:docPr id="516" name="文本框 516"/>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取决于理解</w:t>
                            </w:r>
                          </w:p>
                        </w:txbxContent>
                      </wps:txbx>
                      <wps:bodyPr wrap="square" lIns="0" rIns="0" tIns="0" bIns="0" vert="horz" anchor="t">
                        <a:spAutoFit/>
                      </wps:bodyPr>
                    </wps:wsp>
                  </a:graphicData>
                </a:graphic>
              </wp:anchor>
            </w:drawing>
          </mc:Choice>
          <mc:Fallback>
            <w:pict>
              <v:shape type="#_x0000_t202" filled="f" stroked="f" style="margin-left:275pt;margin-top:10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取决于理解</w:t>
                      </w:r>
                    </w:p>
                  </w:txbxContent>
                </v:textbox>
              </v:shape>
            </w:pict>
          </mc:Fallback>
        </mc:AlternateContent>
      </w:r>
    </w:p>
    <w:p>
      <w:pPr>
        <w:wordWrap w:val="on"/>
        <w:autoSpaceDE w:val="off"/>
        <w:autoSpaceDN w:val="off"/>
        <w:spacing w:before="40" w:after="0" w:line="240" w:lineRule="atLeast"/>
        <w:ind w:left="20" w:right="0"/>
        <w:jc w:val="both"/>
        <w:textAlignment w:val="auto"/>
        <w:rPr>
          <w:sz w:val="16"/>
        </w:rPr>
      </w:pPr>
      <w:r>
        <w:rPr>
          <w:rFonts w:ascii="宋体" w:hAnsi="宋体" w:cs="宋体" w:eastAsia="宋体"/>
          <w:sz w:val="16"/>
          <w:color w:val="000000"/>
          <w:b w:val="on"/>
          <w:i w:val="off"/>
        </w:rPr>
        <w:t>或觉察力。对这些环境的觉察力可以有三种情况：知觉、不觉、错力</w:t>
      </w:r>
    </w:p>
    <w:p>
      <w:pPr>
        <w:wordWrap w:val="on"/>
        <w:autoSpaceDE w:val="off"/>
        <w:autoSpaceDN w:val="off"/>
        <w:spacing w:before="80" w:after="0" w:line="240" w:lineRule="atLeast"/>
        <w:ind w:left="20" w:right="0"/>
        <w:jc w:val="both"/>
        <w:textAlignment w:val="auto"/>
        <w:rPr>
          <w:sz w:val="16"/>
        </w:rPr>
      </w:pPr>
      <w:r>
        <w:rPr>
          <w:rFonts w:ascii="宋体" w:hAnsi="宋体" w:cs="宋体" w:eastAsia="宋体"/>
          <w:sz w:val="16"/>
          <w:color w:val="000000"/>
          <w:b w:val="on"/>
          <w:i w:val="off"/>
        </w:rPr>
        <w:t>觉。行动者确认存在真实存在的环境，而非任何别的环境，是谓知</w:t>
      </w:r>
    </w:p>
    <w:p>
      <w:pPr>
        <w:wordWrap w:val="on"/>
        <w:autoSpaceDE w:val="off"/>
        <w:autoSpaceDN w:val="off"/>
        <w:spacing w:before="80" w:after="0" w:line="240" w:lineRule="atLeast"/>
        <w:ind w:left="20" w:right="0"/>
        <w:jc w:val="both"/>
        <w:textAlignment w:val="auto"/>
        <w:rPr>
          <w:sz w:val="16"/>
        </w:rPr>
      </w:pPr>
      <w:r>
        <w:rPr>
          <w:rFonts w:ascii="宋体" w:hAnsi="宋体" w:cs="宋体" w:eastAsia="宋体"/>
          <w:sz w:val="16"/>
          <w:color w:val="000000"/>
          <w:b w:val="on"/>
          <w:i w:val="off"/>
        </w:rPr>
        <w:t>觉；未觉察到存在某些确实存在的环境，是谓不觉；相信或想像存</w:t>
      </w:r>
    </w:p>
    <w:p>
      <w:pPr>
        <w:wordWrap w:val="on"/>
        <w:autoSpaceDE w:val="off"/>
        <w:autoSpaceDN w:val="off"/>
        <w:spacing w:before="100" w:after="0" w:line="240" w:lineRule="atLeast"/>
        <w:ind w:left="20" w:right="0"/>
        <w:jc w:val="both"/>
        <w:textAlignment w:val="auto"/>
        <w:rPr>
          <w:sz w:val="16"/>
        </w:rPr>
      </w:pPr>
      <w:r>
        <w:rPr>
          <w:rFonts w:ascii="宋体" w:hAnsi="宋体" w:cs="宋体" w:eastAsia="宋体"/>
          <w:sz w:val="16"/>
          <w:color w:val="000000"/>
          <w:b w:val="on"/>
          <w:i w:val="off"/>
        </w:rPr>
        <w:t>在某些实际上不存在的环境，是谓错觉。</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736600"/>
                <wp:wrapTopAndBottom/>
                <wp:docPr id="517" name="文本框 517"/>
                <a:graphic xmlns:a="http://schemas.openxmlformats.org/drawingml/2006/main">
                  <a:graphicData uri="http://schemas.microsoft.com/office/word/2010/wordprocessingShape">
                    <wps:wsp>
                      <wps:cNvSpPr txBox="true"/>
                      <wps:spPr>
                        <a:xfrm>
                          <a:off x="0" y="0"/>
                          <a:ext cx="39751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838200"/>
                <wp:wrapTopAndBottom/>
                <wp:docPr id="518" name="文本框 518"/>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n"/>
                                <w:i w:val="off"/>
                              </w:rPr>
                              <w:t>6.因此，在每一件为惩罚而被审议的具体事务中，有四个需</w:t>
                            </w:r>
                            <w:r>
                              <w:rPr>
                                <w:rFonts w:ascii="宋体" w:hAnsi="宋体" w:cs="宋体" w:eastAsia="宋体"/>
                                <w:sz w:val="16"/>
                                <w:color w:val="000000"/>
                                <w:b w:val="on"/>
                                <w:i w:val="off"/>
                              </w:rPr>
                              <w:t>予以考虑的因素：1.所采取的行动本身；2.采取行动时所处的环</w:t>
                            </w:r>
                            <w:r>
                              <w:rPr>
                                <w:rFonts w:ascii="宋体" w:hAnsi="宋体" w:cs="宋体" w:eastAsia="宋体"/>
                                <w:sz w:val="16"/>
                                <w:color w:val="000000"/>
                                <w:b w:val="on"/>
                                <w:i w:val="off"/>
                              </w:rPr>
                              <w:t>境；3.可能与之相伴的意图；4.可能与之相伴的知觉、不觉或错</w:t>
                            </w:r>
                            <w:r>
                              <w:rPr>
                                <w:rFonts w:ascii="宋体" w:hAnsi="宋体" w:cs="宋体" w:eastAsia="宋体"/>
                                <w:sz w:val="16"/>
                                <w:color w:val="000000"/>
                                <w:b w:val="on"/>
                                <w:i w:val="off"/>
                              </w:rPr>
                              <w:t>觉。</w:t>
                            </w:r>
                          </w:p>
                        </w:txbxContent>
                      </wps:txbx>
                      <wps:bodyPr wrap="square" lIns="0" rIns="0" tIns="0" bIns="0" vert="horz" anchor="t">
                        <a:spAutoFit/>
                      </wps:bodyPr>
                    </wps:wsp>
                  </a:graphicData>
                </a:graphic>
              </wp:anchor>
            </w:drawing>
          </mc:Choice>
          <mc:Fallback>
            <w:pict>
              <v:shape type="#_x0000_t202" filled="f" stroked="f" style="margin-left:1pt;margin-top:0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n"/>
                          <w:i w:val="off"/>
                        </w:rPr>
                        <w:t>6.因此，在每一件为惩罚而被审议的具体事务中，有四个需</w:t>
                      </w:r>
                      <w:r>
                        <w:rPr>
                          <w:rFonts w:ascii="宋体" w:hAnsi="宋体" w:cs="宋体" w:eastAsia="宋体"/>
                          <w:sz w:val="16"/>
                          <w:color w:val="000000"/>
                          <w:b w:val="on"/>
                          <w:i w:val="off"/>
                        </w:rPr>
                        <w:t>予以考虑的因素：1.所采取的行动本身；2.采取行动时所处的环</w:t>
                      </w:r>
                      <w:r>
                        <w:rPr>
                          <w:rFonts w:ascii="宋体" w:hAnsi="宋体" w:cs="宋体" w:eastAsia="宋体"/>
                          <w:sz w:val="16"/>
                          <w:color w:val="000000"/>
                          <w:b w:val="on"/>
                          <w:i w:val="off"/>
                        </w:rPr>
                        <w:t>境；3.可能与之相伴的意图；4.可能与之相伴的知觉、不觉或错</w:t>
                      </w:r>
                      <w:r>
                        <w:rPr>
                          <w:rFonts w:ascii="宋体" w:hAnsi="宋体" w:cs="宋体" w:eastAsia="宋体"/>
                          <w:sz w:val="16"/>
                          <w:color w:val="000000"/>
                          <w:b w:val="on"/>
                          <w:i w:val="off"/>
                        </w:rPr>
                        <w:t>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88900</wp:posOffset>
                </wp:positionV>
                <wp:extent cx="495300" cy="101600"/>
                <wp:wrapTopAndBottom/>
                <wp:docPr id="519" name="文本框 519"/>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在一项行动</w:t>
                            </w:r>
                          </w:p>
                        </w:txbxContent>
                      </wps:txbx>
                      <wps:bodyPr wrap="square" lIns="0" rIns="0" tIns="0" bIns="0" vert="horz" anchor="t">
                        <a:spAutoFit/>
                      </wps:bodyPr>
                    </wps:wsp>
                  </a:graphicData>
                </a:graphic>
              </wp:anchor>
            </w:drawing>
          </mc:Choice>
          <mc:Fallback>
            <w:pict>
              <v:shape type="#_x0000_t202" filled="f" stroked="f" style="margin-left:275pt;margin-top:7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在一项行动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215900</wp:posOffset>
                </wp:positionV>
                <wp:extent cx="469900" cy="101600"/>
                <wp:wrapTopAndBottom/>
                <wp:docPr id="520" name="文本框 520"/>
                <a:graphic xmlns:a="http://schemas.openxmlformats.org/drawingml/2006/main">
                  <a:graphicData uri="http://schemas.microsoft.com/office/word/2010/wordprocessingShape">
                    <wps:wsp>
                      <wps:cNvSpPr txBox="true"/>
                      <wps:spPr>
                        <a:xfrm>
                          <a:off x="0" y="0"/>
                          <a:ext cx="469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中需予以考</w:t>
                            </w:r>
                          </w:p>
                        </w:txbxContent>
                      </wps:txbx>
                      <wps:bodyPr wrap="square" lIns="0" rIns="0" tIns="0" bIns="0" vert="horz" anchor="t">
                        <a:spAutoFit/>
                      </wps:bodyPr>
                    </wps:wsp>
                  </a:graphicData>
                </a:graphic>
              </wp:anchor>
            </w:drawing>
          </mc:Choice>
          <mc:Fallback>
            <w:pict>
              <v:shape type="#_x0000_t202" filled="f" stroked="f" style="margin-left:275pt;margin-top:17pt;width:3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中需予以考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355600</wp:posOffset>
                </wp:positionV>
                <wp:extent cx="406400" cy="101600"/>
                <wp:wrapTopAndBottom/>
                <wp:docPr id="521" name="文本框 521"/>
                <a:graphic xmlns:a="http://schemas.openxmlformats.org/drawingml/2006/main">
                  <a:graphicData uri="http://schemas.microsoft.com/office/word/2010/wordprocessingShape">
                    <wps:wsp>
                      <wps:cNvSpPr txBox="true"/>
                      <wps:spPr>
                        <a:xfrm>
                          <a:off x="0" y="0"/>
                          <a:ext cx="406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虑的有：1.</w:t>
                            </w:r>
                          </w:p>
                        </w:txbxContent>
                      </wps:txbx>
                      <wps:bodyPr wrap="square" lIns="0" rIns="0" tIns="0" bIns="0" vert="horz" anchor="t">
                        <a:spAutoFit/>
                      </wps:bodyPr>
                    </wps:wsp>
                  </a:graphicData>
                </a:graphic>
              </wp:anchor>
            </w:drawing>
          </mc:Choice>
          <mc:Fallback>
            <w:pict>
              <v:shape type="#_x0000_t202" filled="f" stroked="f" style="margin-left:275pt;margin-top:28pt;width:3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虑的有：1.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469900</wp:posOffset>
                </wp:positionV>
                <wp:extent cx="495300" cy="114300"/>
                <wp:wrapTopAndBottom/>
                <wp:docPr id="522" name="文本框 52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行动；2.环</w:t>
                            </w:r>
                          </w:p>
                        </w:txbxContent>
                      </wps:txbx>
                      <wps:bodyPr wrap="square" lIns="0" rIns="0" tIns="0" bIns="0" vert="horz" anchor="t">
                        <a:spAutoFit/>
                      </wps:bodyPr>
                    </wps:wsp>
                  </a:graphicData>
                </a:graphic>
              </wp:anchor>
            </w:drawing>
          </mc:Choice>
          <mc:Fallback>
            <w:pict>
              <v:shape type="#_x0000_t202" filled="f" stroked="f" style="margin-left:275pt;margin-top:3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行动；2.环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622300</wp:posOffset>
                </wp:positionV>
                <wp:extent cx="482600" cy="101600"/>
                <wp:wrapTopAndBottom/>
                <wp:docPr id="523" name="文本框 523"/>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境; 3. 意</w:t>
                            </w:r>
                          </w:p>
                        </w:txbxContent>
                      </wps:txbx>
                      <wps:bodyPr wrap="square" lIns="0" rIns="0" tIns="0" bIns="0" vert="horz" anchor="t">
                        <a:spAutoFit/>
                      </wps:bodyPr>
                    </wps:wsp>
                  </a:graphicData>
                </a:graphic>
              </wp:anchor>
            </w:drawing>
          </mc:Choice>
          <mc:Fallback>
            <w:pict>
              <v:shape type="#_x0000_t202" filled="f" stroked="f" style="margin-left:275pt;margin-top:49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境; 3. 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736600</wp:posOffset>
                </wp:positionV>
                <wp:extent cx="469900" cy="114300"/>
                <wp:wrapTopAndBottom/>
                <wp:docPr id="524" name="文本框 524"/>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图；4.知觉</w:t>
                            </w:r>
                          </w:p>
                        </w:txbxContent>
                      </wps:txbx>
                      <wps:bodyPr wrap="square" lIns="0" rIns="0" tIns="0" bIns="0" vert="horz" anchor="t">
                        <a:spAutoFit/>
                      </wps:bodyPr>
                    </wps:wsp>
                  </a:graphicData>
                </a:graphic>
              </wp:anchor>
            </w:drawing>
          </mc:Choice>
          <mc:Fallback>
            <w:pict>
              <v:shape type="#_x0000_t202" filled="f" stroked="f" style="margin-left:275pt;margin-top:58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图；4.知觉</w:t>
                      </w:r>
                    </w:p>
                  </w:txbxContent>
                </v:textbox>
              </v:shape>
            </w:pict>
          </mc:Fallback>
        </mc:AlternateContent>
      </w:r>
    </w:p>
    <w:p>
      <w:pPr>
        <w:wordWrap w:val="on"/>
        <w:autoSpaceDE w:val="off"/>
        <w:autoSpaceDN w:val="off"/>
        <w:spacing w:before="20" w:after="0" w:line="310" w:lineRule="atLeast"/>
        <w:ind w:left="20" w:right="840" w:firstLine="380"/>
        <w:jc w:val="both"/>
        <w:textAlignment w:val="auto"/>
        <w:rPr>
          <w:sz w:val="16"/>
        </w:rPr>
      </w:pPr>
      <w:r>
        <w:rPr>
          <w:rFonts w:ascii="宋体" w:hAnsi="宋体" w:cs="宋体" w:eastAsia="宋体"/>
          <w:sz w:val="16"/>
          <w:color w:val="000000"/>
          <w:b w:val="on"/>
          <w:i w:val="off"/>
        </w:rPr>
        <w:t>有关行动与环境的论述将是本章的内容，关于意图与知觉则</w:t>
      </w:r>
      <w:r>
        <w:rPr>
          <w:rFonts w:ascii="宋体" w:hAnsi="宋体" w:cs="宋体" w:eastAsia="宋体"/>
          <w:sz w:val="16"/>
          <w:color w:val="000000"/>
          <w:b w:val="on"/>
          <w:i w:val="off"/>
        </w:rPr>
        <w:t>在随后两章讨论。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203200"/>
                <wp:wrapTopAndBottom/>
                <wp:docPr id="525" name="文本框 525"/>
                <a:graphic xmlns:a="http://schemas.openxmlformats.org/drawingml/2006/main">
                  <a:graphicData uri="http://schemas.microsoft.com/office/word/2010/wordprocessingShape">
                    <wps:wsp>
                      <wps:cNvSpPr txBox="true"/>
                      <wps:spPr>
                        <a:xfrm>
                          <a:off x="0" y="0"/>
                          <a:ext cx="39370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825500"/>
                <wp:wrapTopAndBottom/>
                <wp:docPr id="526" name="文本框 526"/>
                <a:graphic xmlns:a="http://schemas.openxmlformats.org/drawingml/2006/main">
                  <a:graphicData uri="http://schemas.microsoft.com/office/word/2010/wordprocessingShape">
                    <wps:wsp>
                      <wps:cNvSpPr txBox="true"/>
                      <wps:spPr>
                        <a:xfrm>
                          <a:off x="0" y="0"/>
                          <a:ext cx="3467100" cy="8255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n"/>
                                <w:i w:val="off"/>
                              </w:rPr>
                              <w:t>7.行动的总倾向还依赖其他两个因素，它所产生的惩罚要求</w:t>
                            </w:r>
                            <w:r>
                              <w:rPr>
                                <w:rFonts w:ascii="宋体" w:hAnsi="宋体" w:cs="宋体" w:eastAsia="宋体"/>
                                <w:sz w:val="16"/>
                                <w:color w:val="000000"/>
                                <w:b w:val="on"/>
                                <w:i w:val="off"/>
                              </w:rPr>
                              <w:t>也依赖它们以及其他缘由。这两个因素是：1.引起该行动的一项</w:t>
                            </w:r>
                            <w:r>
                              <w:rPr>
                                <w:rFonts w:ascii="宋体" w:hAnsi="宋体" w:cs="宋体" w:eastAsia="宋体"/>
                                <w:sz w:val="16"/>
                                <w:color w:val="000000"/>
                                <w:b w:val="on"/>
                                <w:i w:val="off"/>
                              </w:rPr>
                              <w:t>或多项动机；2.它所表明的一般意向。这两个因素将是另外两章</w:t>
                            </w:r>
                            <w:r>
                              <w:rPr>
                                <w:rFonts w:ascii="宋体" w:hAnsi="宋体" w:cs="宋体" w:eastAsia="宋体"/>
                                <w:sz w:val="16"/>
                                <w:color w:val="000000"/>
                                <w:b w:val="on"/>
                                <w:i w:val="off"/>
                              </w:rPr>
                              <w:t>论述的对象。</w:t>
                            </w:r>
                          </w:p>
                        </w:txbxContent>
                      </wps:txbx>
                      <wps:bodyPr wrap="square" lIns="0" rIns="0" tIns="0" bIns="0" vert="horz" anchor="t">
                        <a:spAutoFit/>
                      </wps:bodyPr>
                    </wps:wsp>
                  </a:graphicData>
                </a:graphic>
              </wp:anchor>
            </w:drawing>
          </mc:Choice>
          <mc:Fallback>
            <w:pict>
              <v:shape type="#_x0000_t202" filled="f" stroked="f" style="margin-left:1pt;margin-top:0pt;width:273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n"/>
                          <w:i w:val="off"/>
                        </w:rPr>
                        <w:t>7.行动的总倾向还依赖其他两个因素，它所产生的惩罚要求</w:t>
                      </w:r>
                      <w:r>
                        <w:rPr>
                          <w:rFonts w:ascii="宋体" w:hAnsi="宋体" w:cs="宋体" w:eastAsia="宋体"/>
                          <w:sz w:val="16"/>
                          <w:color w:val="000000"/>
                          <w:b w:val="on"/>
                          <w:i w:val="off"/>
                        </w:rPr>
                        <w:t>也依赖它们以及其他缘由。这两个因素是：1.引起该行动的一项</w:t>
                      </w:r>
                      <w:r>
                        <w:rPr>
                          <w:rFonts w:ascii="宋体" w:hAnsi="宋体" w:cs="宋体" w:eastAsia="宋体"/>
                          <w:sz w:val="16"/>
                          <w:color w:val="000000"/>
                          <w:b w:val="on"/>
                          <w:i w:val="off"/>
                        </w:rPr>
                        <w:t>或多项动机；2.它所表明的一般意向。这两个因素将是另外两章</w:t>
                      </w:r>
                      <w:r>
                        <w:rPr>
                          <w:rFonts w:ascii="宋体" w:hAnsi="宋体" w:cs="宋体" w:eastAsia="宋体"/>
                          <w:sz w:val="16"/>
                          <w:color w:val="000000"/>
                          <w:b w:val="on"/>
                          <w:i w:val="off"/>
                        </w:rPr>
                        <w:t>论述的对象。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50800</wp:posOffset>
                </wp:positionV>
                <wp:extent cx="457200" cy="152400"/>
                <wp:wrapTopAndBottom/>
                <wp:docPr id="527" name="文本框 527"/>
                <a:graphic xmlns:a="http://schemas.openxmlformats.org/drawingml/2006/main">
                  <a:graphicData uri="http://schemas.microsoft.com/office/word/2010/wordprocessingShape">
                    <wps:wsp>
                      <wps:cNvSpPr txBox="true"/>
                      <wps:spPr>
                        <a:xfrm>
                          <a:off x="0" y="0"/>
                          <a:ext cx="457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0"/>
                              </w:rPr>
                            </w:pPr>
                            <w:r>
                              <w:rPr>
                                <w:rFonts w:ascii="宋体" w:hAnsi="宋体" w:cs="宋体" w:eastAsia="宋体"/>
                                <w:sz w:val="10"/>
                                <w:color w:val="000000"/>
                                <w:b w:val="on"/>
                                <w:i w:val="off"/>
                              </w:rPr>
                              <w:t xml:space="preserve"> 5.动机；6.</w:t>
                            </w:r>
                          </w:p>
                        </w:txbxContent>
                      </wps:txbx>
                      <wps:bodyPr wrap="square" lIns="0" rIns="0" tIns="0" bIns="0" vert="horz" anchor="t">
                        <a:spAutoFit/>
                      </wps:bodyPr>
                    </wps:wsp>
                  </a:graphicData>
                </a:graphic>
              </wp:anchor>
            </w:drawing>
          </mc:Choice>
          <mc:Fallback>
            <w:pict>
              <v:shape type="#_x0000_t202" filled="f" stroked="f" style="margin-left:275pt;margin-top:4pt;width:3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0"/>
                        </w:rPr>
                      </w:pPr>
                      <w:r>
                        <w:rPr>
                          <w:rFonts w:ascii="宋体" w:hAnsi="宋体" w:cs="宋体" w:eastAsia="宋体"/>
                          <w:sz w:val="10"/>
                          <w:color w:val="000000"/>
                          <w:b w:val="on"/>
                          <w:i w:val="off"/>
                        </w:rPr>
                        <w:t xml:space="preserve"> 5.动机；6.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203200</wp:posOffset>
                </wp:positionV>
                <wp:extent cx="203200" cy="101600"/>
                <wp:wrapTopAndBottom/>
                <wp:docPr id="528" name="文本框 528"/>
                <a:graphic xmlns:a="http://schemas.openxmlformats.org/drawingml/2006/main">
                  <a:graphicData uri="http://schemas.microsoft.com/office/word/2010/wordprocessingShape">
                    <wps:wsp>
                      <wps:cNvSpPr txBox="true"/>
                      <wps:spPr>
                        <a:xfrm>
                          <a:off x="0" y="0"/>
                          <a:ext cx="203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意向</w:t>
                            </w:r>
                          </w:p>
                        </w:txbxContent>
                      </wps:txbx>
                      <wps:bodyPr wrap="square" lIns="0" rIns="0" tIns="0" bIns="0" vert="horz" anchor="t">
                        <a:spAutoFit/>
                      </wps:bodyPr>
                    </wps:wsp>
                  </a:graphicData>
                </a:graphic>
              </wp:anchor>
            </w:drawing>
          </mc:Choice>
          <mc:Fallback>
            <w:pict>
              <v:shape type="#_x0000_t202" filled="f" stroked="f" style="margin-left:275pt;margin-top:16pt;width:1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意向</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71900" cy="12700"/>
                <wp:wrapTopAndBottom/>
                <wp:docPr id="529" name="文本框 529"/>
                <a:graphic xmlns:a="http://schemas.openxmlformats.org/drawingml/2006/main">
                  <a:graphicData uri="http://schemas.microsoft.com/office/word/2010/wordprocessingShape">
                    <wps:wsp>
                      <wps:cNvSpPr txBox="true"/>
                      <wps:spPr>
                        <a:xfrm>
                          <a:off x="0" y="0"/>
                          <a:ext cx="37719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7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12700</wp:posOffset>
                </wp:positionV>
                <wp:extent cx="3238500" cy="152400"/>
                <wp:wrapTopAndBottom/>
                <wp:docPr id="530" name="文本框 530"/>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8.种种行动可根据采用若干不同方式、为了若干不同目的来</w:t>
                            </w:r>
                          </w:p>
                        </w:txbxContent>
                      </wps:txbx>
                      <wps:bodyPr wrap="square" lIns="0" rIns="0" tIns="0" bIns="0" vert="horz" anchor="t">
                        <a:spAutoFit/>
                      </wps:bodyPr>
                    </wps:wsp>
                  </a:graphicData>
                </a:graphic>
              </wp:anchor>
            </w:drawing>
          </mc:Choice>
          <mc:Fallback>
            <w:pict>
              <v:shape type="#_x0000_t202" filled="f" stroked="f" style="margin-left:20pt;margin-top:1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8.种种行动可根据采用若干不同方式、为了若干不同目的来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0</wp:posOffset>
                </wp:positionV>
                <wp:extent cx="533400" cy="279400"/>
                <wp:wrapTopAndBottom/>
                <wp:docPr id="531" name="文本框 531"/>
                <a:graphic xmlns:a="http://schemas.openxmlformats.org/drawingml/2006/main">
                  <a:graphicData uri="http://schemas.microsoft.com/office/word/2010/wordprocessingShape">
                    <wps:wsp>
                      <wps:cNvSpPr txBox="true"/>
                      <wps:spPr>
                        <a:xfrm>
                          <a:off x="0" y="0"/>
                          <a:ext cx="533400" cy="279400"/>
                        </a:xfrm>
                        <a:prstGeom prst="rect">
                          <a:avLst/>
                        </a:prstGeom>
                        <a:noFill/>
                        <a:ln w="6350">
                          <a:noFill/>
                        </a:ln>
                      </wps:spPr>
                      <wps:txbx>
                        <w:txbxContent>
                          <w:p>
                            <w:pPr>
                              <w:wordWrap w:val="on"/>
                              <w:autoSpaceDE w:val="off"/>
                              <w:autoSpaceDN w:val="off"/>
                              <w:spacing w:before="0" w:after="0" w:line="210" w:lineRule="atLeast"/>
                              <w:ind w:left="0" w:right="0"/>
                              <w:jc w:val="both"/>
                              <w:textAlignment w:val="auto"/>
                              <w:rPr>
                                <w:sz w:val="10"/>
                              </w:rPr>
                            </w:pPr>
                            <w:r>
                              <w:rPr>
                                <w:rFonts w:ascii="宋体" w:hAnsi="宋体" w:cs="宋体" w:eastAsia="宋体"/>
                                <w:sz w:val="10"/>
                                <w:color w:val="000000"/>
                                <w:b w:val="on"/>
                                <w:i w:val="off"/>
                              </w:rPr>
                              <w:t>积极行动和</w:t>
                            </w:r>
                            <w:r>
                              <w:rPr>
                                <w:rFonts w:ascii="宋体" w:hAnsi="宋体" w:cs="宋体" w:eastAsia="宋体"/>
                                <w:sz w:val="10"/>
                                <w:color w:val="000000"/>
                                <w:b w:val="on"/>
                                <w:i w:val="off"/>
                              </w:rPr>
                              <w:t>消极行动</w:t>
                            </w:r>
                          </w:p>
                        </w:txbxContent>
                      </wps:txbx>
                      <wps:bodyPr wrap="square" lIns="0" rIns="0" tIns="0" bIns="0" vert="horz" anchor="t">
                        <a:spAutoFit/>
                      </wps:bodyPr>
                    </wps:wsp>
                  </a:graphicData>
                </a:graphic>
              </wp:anchor>
            </w:drawing>
          </mc:Choice>
          <mc:Fallback>
            <w:pict>
              <v:shape type="#_x0000_t202" filled="f" stroked="f" style="margin-left:275pt;margin-top:0pt;width:42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0" w:lineRule="atLeast"/>
                        <w:ind w:left="0" w:right="0"/>
                        <w:jc w:val="both"/>
                        <w:textAlignment w:val="auto"/>
                        <w:rPr>
                          <w:sz w:val="10"/>
                        </w:rPr>
                      </w:pPr>
                      <w:r>
                        <w:rPr>
                          <w:rFonts w:ascii="宋体" w:hAnsi="宋体" w:cs="宋体" w:eastAsia="宋体"/>
                          <w:sz w:val="10"/>
                          <w:color w:val="000000"/>
                          <w:b w:val="on"/>
                          <w:i w:val="off"/>
                        </w:rPr>
                        <w:t>积极行动和</w:t>
                      </w:r>
                      <w:r>
                        <w:rPr>
                          <w:rFonts w:ascii="宋体" w:hAnsi="宋体" w:cs="宋体" w:eastAsia="宋体"/>
                          <w:sz w:val="10"/>
                          <w:color w:val="000000"/>
                          <w:b w:val="on"/>
                          <w:i w:val="off"/>
                        </w:rPr>
                        <w:t>消极行动</w:t>
                      </w:r>
                    </w:p>
                  </w:txbxContent>
                </v:textbox>
              </v:shape>
            </w:pict>
          </mc:Fallback>
        </mc:AlternateContent>
      </w:r>
    </w:p>
    <w:p>
      <w:pPr>
        <w:wordWrap w:val="on"/>
        <w:spacing w:before="180" w:after="0" w:line="80" w:lineRule="exact"/>
        <w:ind w:left="6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400" w:right="0"/>
        <w:jc w:val="both"/>
        <w:textAlignment w:val="auto"/>
        <w:rPr>
          <w:sz w:val="12"/>
        </w:rPr>
      </w:pPr>
      <w:r>
        <w:rPr>
          <w:rFonts w:ascii="宋体" w:hAnsi="宋体" w:cs="宋体" w:eastAsia="宋体"/>
          <w:sz w:val="12"/>
          <w:color w:val="000000"/>
          <w:b w:val="on"/>
          <w:i w:val="off"/>
        </w:rPr>
        <w:t>© 见册一，“豁免”与“减罪”项。</w:t>
      </w:r>
      <w:r>
        <w:br w:type="page"/>
      </w:r>
    </w:p>
    <w:p>
      <w:pPr>
        <w:wordWrap w:val="on"/>
        <w:autoSpaceDE w:val="off"/>
        <w:autoSpaceDN w:val="off"/>
        <w:spacing w:before="320" w:after="0" w:line="200" w:lineRule="atLeast"/>
        <w:ind w:left="820" w:right="0"/>
        <w:jc w:val="both"/>
        <w:textAlignment w:val="auto"/>
        <w:rPr>
          <w:sz w:val="14"/>
        </w:rPr>
      </w:pPr>
      <w:r>
        <w:rPr>
          <w:rFonts w:ascii="宋体" w:hAnsi="宋体" w:cs="宋体" w:eastAsia="宋体"/>
          <w:sz w:val="14"/>
          <w:color w:val="000000"/>
          <w:u w:val="single"/>
          <w:b w:val="off"/>
          <w:i w:val="off"/>
        </w:rPr>
        <w:t xml:space="preserve">  124                    道德与立法原理导论                         </w:t>
      </w:r>
    </w:p>
    <w:p>
      <w:pPr>
        <w:wordWrap w:val="on"/>
        <w:autoSpaceDE w:val="off"/>
        <w:autoSpaceDN w:val="off"/>
        <w:spacing w:before="260" w:after="0" w:line="200" w:lineRule="atLeast"/>
        <w:ind w:left="820" w:right="0"/>
        <w:jc w:val="both"/>
        <w:textAlignment w:val="auto"/>
        <w:rPr>
          <w:sz w:val="14"/>
        </w:rPr>
      </w:pPr>
      <w:r>
        <w:rPr>
          <w:rFonts w:ascii="宋体" w:hAnsi="宋体" w:cs="宋体" w:eastAsia="宋体"/>
          <w:sz w:val="14"/>
          <w:color w:val="000000"/>
          <w:b w:val="off"/>
          <w:i w:val="off"/>
        </w:rPr>
        <w:t>加以区分。</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524000"/>
                <wp:wrapTopAndBottom/>
                <wp:docPr id="532" name="文本框 532"/>
                <a:graphic xmlns:a="http://schemas.openxmlformats.org/drawingml/2006/main">
                  <a:graphicData uri="http://schemas.microsoft.com/office/word/2010/wordprocessingShape">
                    <wps:wsp>
                      <wps:cNvSpPr txBox="true"/>
                      <wps:spPr>
                        <a:xfrm>
                          <a:off x="0" y="0"/>
                          <a:ext cx="3962400" cy="152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1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1003300</wp:posOffset>
                </wp:positionV>
                <wp:extent cx="114300" cy="127000"/>
                <wp:wrapTopAndBottom/>
                <wp:docPr id="533" name="文本框 533"/>
                <a:graphic xmlns:a="http://schemas.openxmlformats.org/drawingml/2006/main">
                  <a:graphicData uri="http://schemas.microsoft.com/office/word/2010/wordprocessingShape">
                    <wps:wsp>
                      <wps:cNvSpPr txBox="true"/>
                      <wps:spPr>
                        <a:xfrm>
                          <a:off x="0" y="0"/>
                          <a:ext cx="114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76</w:t>
                            </w:r>
                          </w:p>
                        </w:txbxContent>
                      </wps:txbx>
                      <wps:bodyPr wrap="square" lIns="0" rIns="0" tIns="0" bIns="0" vert="horz" anchor="t">
                        <a:spAutoFit/>
                      </wps:bodyPr>
                    </wps:wsp>
                  </a:graphicData>
                </a:graphic>
              </wp:anchor>
            </w:drawing>
          </mc:Choice>
          <mc:Fallback>
            <w:pict>
              <v:shape type="#_x0000_t202" filled="f" stroked="f" style="margin-left:29pt;margin-top:79pt;width: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76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1143000</wp:posOffset>
                </wp:positionV>
                <wp:extent cx="482600" cy="114300"/>
                <wp:wrapTopAndBottom/>
                <wp:docPr id="534" name="文本框 53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消极行动可</w:t>
                            </w:r>
                          </w:p>
                        </w:txbxContent>
                      </wps:txbx>
                      <wps:bodyPr wrap="square" lIns="0" rIns="0" tIns="0" bIns="0" vert="horz" anchor="t">
                        <a:spAutoFit/>
                      </wps:bodyPr>
                    </wps:wsp>
                  </a:graphicData>
                </a:graphic>
              </wp:anchor>
            </w:drawing>
          </mc:Choice>
          <mc:Fallback>
            <w:pict>
              <v:shape type="#_x0000_t202" filled="f" stroked="f" style="margin-left:0pt;margin-top:9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消极行动可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1270000</wp:posOffset>
                </wp:positionV>
                <wp:extent cx="482600" cy="127000"/>
                <wp:wrapTopAndBottom/>
                <wp:docPr id="535" name="文本框 535"/>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以是相对消</w:t>
                            </w:r>
                          </w:p>
                        </w:txbxContent>
                      </wps:txbx>
                      <wps:bodyPr wrap="square" lIns="0" rIns="0" tIns="0" bIns="0" vert="horz" anchor="t">
                        <a:spAutoFit/>
                      </wps:bodyPr>
                    </wps:wsp>
                  </a:graphicData>
                </a:graphic>
              </wp:anchor>
            </w:drawing>
          </mc:Choice>
          <mc:Fallback>
            <w:pict>
              <v:shape type="#_x0000_t202" filled="f" stroked="f" style="margin-left:0pt;margin-top:10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以是相对消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1409700</wp:posOffset>
                </wp:positionV>
                <wp:extent cx="482600" cy="114300"/>
                <wp:wrapTopAndBottom/>
                <wp:docPr id="536" name="文本框 53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极的或绝对</w:t>
                            </w:r>
                          </w:p>
                        </w:txbxContent>
                      </wps:txbx>
                      <wps:bodyPr wrap="square" lIns="0" rIns="0" tIns="0" bIns="0" vert="horz" anchor="t">
                        <a:spAutoFit/>
                      </wps:bodyPr>
                    </wps:wsp>
                  </a:graphicData>
                </a:graphic>
              </wp:anchor>
            </w:drawing>
          </mc:Choice>
          <mc:Fallback>
            <w:pict>
              <v:shape type="#_x0000_t202" filled="f" stroked="f" style="margin-left:0pt;margin-top:1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极的或绝对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1524000</wp:posOffset>
                </wp:positionV>
                <wp:extent cx="292100" cy="127000"/>
                <wp:wrapTopAndBottom/>
                <wp:docPr id="537" name="文本框 537"/>
                <a:graphic xmlns:a="http://schemas.openxmlformats.org/drawingml/2006/main">
                  <a:graphicData uri="http://schemas.microsoft.com/office/word/2010/wordprocessingShape">
                    <wps:wsp>
                      <wps:cNvSpPr txBox="true"/>
                      <wps:spPr>
                        <a:xfrm>
                          <a:off x="0" y="0"/>
                          <a:ext cx="292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消极的</w:t>
                            </w:r>
                          </w:p>
                        </w:txbxContent>
                      </wps:txbx>
                      <wps:bodyPr wrap="square" lIns="0" rIns="0" tIns="0" bIns="0" vert="horz" anchor="t">
                        <a:spAutoFit/>
                      </wps:bodyPr>
                    </wps:wsp>
                  </a:graphicData>
                </a:graphic>
              </wp:anchor>
            </w:drawing>
          </mc:Choice>
          <mc:Fallback>
            <w:pict>
              <v:shape type="#_x0000_t202" filled="f" stroked="f" style="margin-left:0pt;margin-top:120pt;width:2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消极的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54400" cy="1028700"/>
                <wp:wrapTopAndBottom/>
                <wp:docPr id="538" name="文本框 538"/>
                <a:graphic xmlns:a="http://schemas.openxmlformats.org/drawingml/2006/main">
                  <a:graphicData uri="http://schemas.microsoft.com/office/word/2010/wordprocessingShape">
                    <wps:wsp>
                      <wps:cNvSpPr txBox="true"/>
                      <wps:spPr>
                        <a:xfrm>
                          <a:off x="0" y="0"/>
                          <a:ext cx="3454400" cy="1028700"/>
                        </a:xfrm>
                        <a:prstGeom prst="rect">
                          <a:avLst/>
                        </a:prstGeom>
                        <a:noFill/>
                        <a:ln w="6350">
                          <a:noFill/>
                        </a:ln>
                      </wps:spPr>
                      <wps:txbx>
                        <w:txbxContent>
                          <w:p>
                            <w:pPr>
                              <w:wordWrap w:val="on"/>
                              <w:autoSpaceDE w:val="off"/>
                              <w:autoSpaceDN w:val="off"/>
                              <w:spacing w:before="0" w:after="0" w:line="316" w:lineRule="atLeast"/>
                              <w:ind w:left="0" w:right="0" w:firstLine="380"/>
                              <w:jc w:val="both"/>
                              <w:textAlignment w:val="auto"/>
                              <w:rPr>
                                <w:sz w:val="14"/>
                              </w:rPr>
                            </w:pPr>
                            <w:r>
                              <w:rPr>
                                <w:rFonts w:ascii="宋体" w:hAnsi="宋体" w:cs="宋体" w:eastAsia="宋体"/>
                                <w:sz w:val="14"/>
                                <w:color w:val="000000"/>
                                <w:b w:val="off"/>
                                <w:i w:val="off"/>
                              </w:rPr>
                              <w:t>首先，它们可分为积极的和消极的。积极的指动作或发力，消</w:t>
                            </w:r>
                            <w:r>
                              <w:rPr>
                                <w:rFonts w:ascii="宋体" w:hAnsi="宋体" w:cs="宋体" w:eastAsia="宋体"/>
                                <w:sz w:val="14"/>
                                <w:color w:val="000000"/>
                                <w:b w:val="off"/>
                                <w:i w:val="off"/>
                              </w:rPr>
                              <w:t>极的指坚持不动，即在这样那样的状况中克制自己，避不动作或发</w:t>
                            </w:r>
                            <w:r>
                              <w:rPr>
                                <w:rFonts w:ascii="宋体" w:hAnsi="宋体" w:cs="宋体" w:eastAsia="宋体"/>
                                <w:sz w:val="14"/>
                                <w:color w:val="000000"/>
                                <w:b w:val="off"/>
                                <w:i w:val="off"/>
                              </w:rPr>
                              <w:t>力。因而，打击是积极行动，而不打击在某一确定的场合是消极行</w:t>
                            </w:r>
                            <w:r>
                              <w:rPr>
                                <w:rFonts w:ascii="宋体" w:hAnsi="宋体" w:cs="宋体" w:eastAsia="宋体"/>
                                <w:sz w:val="14"/>
                                <w:color w:val="000000"/>
                                <w:b w:val="off"/>
                                <w:i w:val="off"/>
                              </w:rPr>
                              <w:t>动。积极行动亦称为犯法行动，消极行动亦称为懈怠行动或自制行</w:t>
                            </w:r>
                            <w:r>
                              <w:rPr>
                                <w:rFonts w:ascii="宋体" w:hAnsi="宋体" w:cs="宋体" w:eastAsia="宋体"/>
                                <w:sz w:val="14"/>
                                <w:color w:val="000000"/>
                                <w:b w:val="off"/>
                                <w:i w:val="off"/>
                              </w:rPr>
                              <w:t>动。④</w:t>
                            </w:r>
                          </w:p>
                        </w:txbxContent>
                      </wps:txbx>
                      <wps:bodyPr wrap="square" lIns="0" rIns="0" tIns="0" bIns="0" vert="horz" anchor="t">
                        <a:spAutoFit/>
                      </wps:bodyPr>
                    </wps:wsp>
                  </a:graphicData>
                </a:graphic>
              </wp:anchor>
            </w:drawing>
          </mc:Choice>
          <mc:Fallback>
            <w:pict>
              <v:shape type="#_x0000_t202" filled="f" stroked="f" style="margin-left:39pt;margin-top:0pt;width:272pt;height: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6" w:lineRule="atLeast"/>
                        <w:ind w:left="0" w:right="0" w:firstLine="380"/>
                        <w:jc w:val="both"/>
                        <w:textAlignment w:val="auto"/>
                        <w:rPr>
                          <w:sz w:val="14"/>
                        </w:rPr>
                      </w:pPr>
                      <w:r>
                        <w:rPr>
                          <w:rFonts w:ascii="宋体" w:hAnsi="宋体" w:cs="宋体" w:eastAsia="宋体"/>
                          <w:sz w:val="14"/>
                          <w:color w:val="000000"/>
                          <w:b w:val="off"/>
                          <w:i w:val="off"/>
                        </w:rPr>
                        <w:t>首先，它们可分为积极的和消极的。积极的指动作或发力，消</w:t>
                      </w:r>
                      <w:r>
                        <w:rPr>
                          <w:rFonts w:ascii="宋体" w:hAnsi="宋体" w:cs="宋体" w:eastAsia="宋体"/>
                          <w:sz w:val="14"/>
                          <w:color w:val="000000"/>
                          <w:b w:val="off"/>
                          <w:i w:val="off"/>
                        </w:rPr>
                        <w:t>极的指坚持不动，即在这样那样的状况中克制自己，避不动作或发</w:t>
                      </w:r>
                      <w:r>
                        <w:rPr>
                          <w:rFonts w:ascii="宋体" w:hAnsi="宋体" w:cs="宋体" w:eastAsia="宋体"/>
                          <w:sz w:val="14"/>
                          <w:color w:val="000000"/>
                          <w:b w:val="off"/>
                          <w:i w:val="off"/>
                        </w:rPr>
                        <w:t>力。因而，打击是积极行动，而不打击在某一确定的场合是消极行</w:t>
                      </w:r>
                      <w:r>
                        <w:rPr>
                          <w:rFonts w:ascii="宋体" w:hAnsi="宋体" w:cs="宋体" w:eastAsia="宋体"/>
                          <w:sz w:val="14"/>
                          <w:color w:val="000000"/>
                          <w:b w:val="off"/>
                          <w:i w:val="off"/>
                        </w:rPr>
                        <w:t>动。积极行动亦称为犯法行动，消极行动亦称为懈怠行动或自制行</w:t>
                      </w:r>
                      <w:r>
                        <w:rPr>
                          <w:rFonts w:ascii="宋体" w:hAnsi="宋体" w:cs="宋体" w:eastAsia="宋体"/>
                          <w:sz w:val="14"/>
                          <w:color w:val="000000"/>
                          <w:b w:val="off"/>
                          <w:i w:val="off"/>
                        </w:rPr>
                        <w:t>动。④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1054100</wp:posOffset>
                </wp:positionV>
                <wp:extent cx="3454400" cy="1028700"/>
                <wp:wrapTopAndBottom/>
                <wp:docPr id="539" name="文本框 539"/>
                <a:graphic xmlns:a="http://schemas.openxmlformats.org/drawingml/2006/main">
                  <a:graphicData uri="http://schemas.microsoft.com/office/word/2010/wordprocessingShape">
                    <wps:wsp>
                      <wps:cNvSpPr txBox="true"/>
                      <wps:spPr>
                        <a:xfrm>
                          <a:off x="0" y="0"/>
                          <a:ext cx="3454400" cy="10287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4"/>
                              </w:rPr>
                            </w:pPr>
                            <w:r>
                              <w:rPr>
                                <w:rFonts w:ascii="宋体" w:hAnsi="宋体" w:cs="宋体" w:eastAsia="宋体"/>
                                <w:sz w:val="14"/>
                                <w:color w:val="000000"/>
                                <w:b w:val="off"/>
                                <w:i w:val="off"/>
                              </w:rPr>
                              <w:t>9.而且，消极行动还可以是绝对消极的或相对消极的。当它</w:t>
                            </w:r>
                            <w:r>
                              <w:rPr>
                                <w:rFonts w:ascii="宋体" w:hAnsi="宋体" w:cs="宋体" w:eastAsia="宋体"/>
                                <w:sz w:val="14"/>
                                <w:color w:val="000000"/>
                                <w:b w:val="off"/>
                                <w:i w:val="off"/>
                              </w:rPr>
                              <w:t>们意味着不存在任何积极动作时，它们是绝对消极的，例如完全不</w:t>
                            </w:r>
                            <w:r>
                              <w:rPr>
                                <w:rFonts w:ascii="宋体" w:hAnsi="宋体" w:cs="宋体" w:eastAsia="宋体"/>
                                <w:sz w:val="14"/>
                                <w:color w:val="000000"/>
                                <w:b w:val="off"/>
                                <w:i w:val="off"/>
                              </w:rPr>
                              <w:t>作任何打击；当它们意味着不存在一个这样或那样的具体动作时，</w:t>
                            </w:r>
                            <w:r>
                              <w:rPr>
                                <w:rFonts w:ascii="宋体" w:hAnsi="宋体" w:cs="宋体" w:eastAsia="宋体"/>
                                <w:sz w:val="14"/>
                                <w:color w:val="000000"/>
                                <w:b w:val="off"/>
                                <w:i w:val="off"/>
                              </w:rPr>
                              <w:t>它们是相对消极的，例如不打击某人或某物，或者不在某个方向上</w:t>
                            </w:r>
                            <w:r>
                              <w:rPr>
                                <w:rFonts w:ascii="宋体" w:hAnsi="宋体" w:cs="宋体" w:eastAsia="宋体"/>
                                <w:sz w:val="14"/>
                                <w:color w:val="000000"/>
                                <w:b w:val="off"/>
                                <w:i w:val="off"/>
                              </w:rPr>
                              <w:t>打击。</w:t>
                            </w:r>
                          </w:p>
                        </w:txbxContent>
                      </wps:txbx>
                      <wps:bodyPr wrap="square" lIns="0" rIns="0" tIns="0" bIns="0" vert="horz" anchor="t">
                        <a:spAutoFit/>
                      </wps:bodyPr>
                    </wps:wsp>
                  </a:graphicData>
                </a:graphic>
              </wp:anchor>
            </w:drawing>
          </mc:Choice>
          <mc:Fallback>
            <w:pict>
              <v:shape type="#_x0000_t202" filled="f" stroked="f" style="margin-left:40pt;margin-top:83pt;width:272pt;height: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4"/>
                        </w:rPr>
                      </w:pPr>
                      <w:r>
                        <w:rPr>
                          <w:rFonts w:ascii="宋体" w:hAnsi="宋体" w:cs="宋体" w:eastAsia="宋体"/>
                          <w:sz w:val="14"/>
                          <w:color w:val="000000"/>
                          <w:b w:val="off"/>
                          <w:i w:val="off"/>
                        </w:rPr>
                        <w:t>9.而且，消极行动还可以是绝对消极的或相对消极的。当它</w:t>
                      </w:r>
                      <w:r>
                        <w:rPr>
                          <w:rFonts w:ascii="宋体" w:hAnsi="宋体" w:cs="宋体" w:eastAsia="宋体"/>
                          <w:sz w:val="14"/>
                          <w:color w:val="000000"/>
                          <w:b w:val="off"/>
                          <w:i w:val="off"/>
                        </w:rPr>
                        <w:t>们意味着不存在任何积极动作时，它们是绝对消极的，例如完全不</w:t>
                      </w:r>
                      <w:r>
                        <w:rPr>
                          <w:rFonts w:ascii="宋体" w:hAnsi="宋体" w:cs="宋体" w:eastAsia="宋体"/>
                          <w:sz w:val="14"/>
                          <w:color w:val="000000"/>
                          <w:b w:val="off"/>
                          <w:i w:val="off"/>
                        </w:rPr>
                        <w:t>作任何打击；当它们意味着不存在一个这样或那样的具体动作时，</w:t>
                      </w:r>
                      <w:r>
                        <w:rPr>
                          <w:rFonts w:ascii="宋体" w:hAnsi="宋体" w:cs="宋体" w:eastAsia="宋体"/>
                          <w:sz w:val="14"/>
                          <w:color w:val="000000"/>
                          <w:b w:val="off"/>
                          <w:i w:val="off"/>
                        </w:rPr>
                        <w:t>它们是相对消极的，例如不打击某人或某物，或者不在某个方向上</w:t>
                      </w:r>
                      <w:r>
                        <w:rPr>
                          <w:rFonts w:ascii="宋体" w:hAnsi="宋体" w:cs="宋体" w:eastAsia="宋体"/>
                          <w:sz w:val="14"/>
                          <w:color w:val="000000"/>
                          <w:b w:val="off"/>
                          <w:i w:val="off"/>
                        </w:rPr>
                        <w:t>打击。</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88900"/>
                <wp:wrapTopAndBottom/>
                <wp:docPr id="540" name="文本框 540"/>
                <a:graphic xmlns:a="http://schemas.openxmlformats.org/drawingml/2006/main">
                  <a:graphicData uri="http://schemas.microsoft.com/office/word/2010/wordprocessingShape">
                    <wps:wsp>
                      <wps:cNvSpPr txBox="true"/>
                      <wps:spPr>
                        <a:xfrm>
                          <a:off x="0" y="0"/>
                          <a:ext cx="39497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482600" cy="520700"/>
                <wp:wrapTopAndBottom/>
                <wp:docPr id="541" name="文本框 541"/>
                <a:graphic xmlns:a="http://schemas.openxmlformats.org/drawingml/2006/main">
                  <a:graphicData uri="http://schemas.microsoft.com/office/word/2010/wordprocessingShape">
                    <wps:wsp>
                      <wps:cNvSpPr txBox="true"/>
                      <wps:spPr>
                        <a:xfrm>
                          <a:off x="0" y="0"/>
                          <a:ext cx="482600" cy="520700"/>
                        </a:xfrm>
                        <a:prstGeom prst="rect">
                          <a:avLst/>
                        </a:prstGeom>
                        <a:noFill/>
                        <a:ln w="6350">
                          <a:noFill/>
                        </a:ln>
                      </wps:spPr>
                      <wps:txbx>
                        <w:txbxContent>
                          <w:p>
                            <w:pPr>
                              <w:wordWrap w:val="on"/>
                              <w:autoSpaceDE w:val="off"/>
                              <w:autoSpaceDN w:val="off"/>
                              <w:spacing w:before="0" w:after="0" w:line="195" w:lineRule="atLeast"/>
                              <w:ind w:left="0" w:right="0"/>
                              <w:jc w:val="both"/>
                              <w:textAlignment w:val="auto"/>
                              <w:rPr>
                                <w:sz w:val="14"/>
                              </w:rPr>
                            </w:pPr>
                            <w:r>
                              <w:rPr>
                                <w:rFonts w:ascii="宋体" w:hAnsi="宋体" w:cs="宋体" w:eastAsia="宋体"/>
                                <w:sz w:val="14"/>
                                <w:color w:val="000000"/>
                                <w:b w:val="off"/>
                                <w:i w:val="off"/>
                              </w:rPr>
                              <w:t>消极行动可</w:t>
                            </w:r>
                            <w:r>
                              <w:rPr>
                                <w:rFonts w:ascii="宋体" w:hAnsi="宋体" w:cs="宋体" w:eastAsia="宋体"/>
                                <w:sz w:val="14"/>
                                <w:color w:val="000000"/>
                                <w:b w:val="off"/>
                                <w:i w:val="off"/>
                              </w:rPr>
                              <w:t>以积极地表</w:t>
                            </w:r>
                            <w:r>
                              <w:rPr>
                                <w:rFonts w:ascii="宋体" w:hAnsi="宋体" w:cs="宋体" w:eastAsia="宋体"/>
                                <w:sz w:val="14"/>
                                <w:color w:val="000000"/>
                                <w:b w:val="off"/>
                                <w:i w:val="off"/>
                              </w:rPr>
                              <w:t>述，反之亦</w:t>
                            </w:r>
                            <w:r>
                              <w:rPr>
                                <w:rFonts w:ascii="宋体" w:hAnsi="宋体" w:cs="宋体" w:eastAsia="宋体"/>
                                <w:sz w:val="14"/>
                                <w:color w:val="000000"/>
                                <w:b w:val="off"/>
                                <w:i w:val="off"/>
                              </w:rPr>
                              <w:t>然</w:t>
                            </w:r>
                          </w:p>
                        </w:txbxContent>
                      </wps:txbx>
                      <wps:bodyPr wrap="square" lIns="0" rIns="0" tIns="0" bIns="0" vert="horz" anchor="t">
                        <a:spAutoFit/>
                      </wps:bodyPr>
                    </wps:wsp>
                  </a:graphicData>
                </a:graphic>
              </wp:anchor>
            </w:drawing>
          </mc:Choice>
          <mc:Fallback>
            <w:pict>
              <v:shape type="#_x0000_t202" filled="f" stroked="f" style="margin-left:0pt;margin-top:7pt;width:38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5" w:lineRule="atLeast"/>
                        <w:ind w:left="0" w:right="0"/>
                        <w:jc w:val="both"/>
                        <w:textAlignment w:val="auto"/>
                        <w:rPr>
                          <w:sz w:val="14"/>
                        </w:rPr>
                      </w:pPr>
                      <w:r>
                        <w:rPr>
                          <w:rFonts w:ascii="宋体" w:hAnsi="宋体" w:cs="宋体" w:eastAsia="宋体"/>
                          <w:sz w:val="14"/>
                          <w:color w:val="000000"/>
                          <w:b w:val="off"/>
                          <w:i w:val="off"/>
                        </w:rPr>
                        <w:t>消极行动可</w:t>
                      </w:r>
                      <w:r>
                        <w:rPr>
                          <w:rFonts w:ascii="宋体" w:hAnsi="宋体" w:cs="宋体" w:eastAsia="宋体"/>
                          <w:sz w:val="14"/>
                          <w:color w:val="000000"/>
                          <w:b w:val="off"/>
                          <w:i w:val="off"/>
                        </w:rPr>
                        <w:t>以积极地表</w:t>
                      </w:r>
                      <w:r>
                        <w:rPr>
                          <w:rFonts w:ascii="宋体" w:hAnsi="宋体" w:cs="宋体" w:eastAsia="宋体"/>
                          <w:sz w:val="14"/>
                          <w:color w:val="000000"/>
                          <w:b w:val="off"/>
                          <w:i w:val="off"/>
                        </w:rPr>
                        <w:t>述，反之亦</w:t>
                      </w:r>
                      <w:r>
                        <w:rPr>
                          <w:rFonts w:ascii="宋体" w:hAnsi="宋体" w:cs="宋体" w:eastAsia="宋体"/>
                          <w:sz w:val="14"/>
                          <w:color w:val="000000"/>
                          <w:b w:val="off"/>
                          <w:i w:val="off"/>
                        </w:rPr>
                        <w:t>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54400" cy="1257300"/>
                <wp:wrapTopAndBottom/>
                <wp:docPr id="542" name="文本框 542"/>
                <a:graphic xmlns:a="http://schemas.openxmlformats.org/drawingml/2006/main">
                  <a:graphicData uri="http://schemas.microsoft.com/office/word/2010/wordprocessingShape">
                    <wps:wsp>
                      <wps:cNvSpPr txBox="true"/>
                      <wps:spPr>
                        <a:xfrm>
                          <a:off x="0" y="0"/>
                          <a:ext cx="3454400" cy="1257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4"/>
                              </w:rPr>
                            </w:pPr>
                            <w:r>
                              <w:rPr>
                                <w:rFonts w:ascii="宋体" w:hAnsi="宋体" w:cs="宋体" w:eastAsia="宋体"/>
                                <w:sz w:val="14"/>
                                <w:color w:val="000000"/>
                                <w:b w:val="off"/>
                                <w:i w:val="off"/>
                              </w:rPr>
                              <w:t>10.应当注意，行动的性质，不管是积极的还是消极的，不能</w:t>
                            </w:r>
                            <w:r>
                              <w:rPr>
                                <w:rFonts w:ascii="宋体" w:hAnsi="宋体" w:cs="宋体" w:eastAsia="宋体"/>
                                <w:sz w:val="14"/>
                                <w:color w:val="000000"/>
                                <w:b w:val="off"/>
                                <w:i w:val="off"/>
                              </w:rPr>
                              <w:t>直接按照用以表述它的论说方式确定。一项性质积极的行动可以</w:t>
                            </w:r>
                            <w:r>
                              <w:rPr>
                                <w:rFonts w:ascii="宋体" w:hAnsi="宋体" w:cs="宋体" w:eastAsia="宋体"/>
                                <w:sz w:val="14"/>
                                <w:color w:val="000000"/>
                                <w:b w:val="off"/>
                                <w:i w:val="off"/>
                              </w:rPr>
                              <w:t>用消极方式来表述，因而说不要静止就等于说应当移动。同理，一</w:t>
                            </w:r>
                            <w:r>
                              <w:rPr>
                                <w:rFonts w:ascii="宋体" w:hAnsi="宋体" w:cs="宋体" w:eastAsia="宋体"/>
                                <w:sz w:val="14"/>
                                <w:color w:val="000000"/>
                                <w:b w:val="off"/>
                                <w:i w:val="off"/>
                              </w:rPr>
                              <w:t>项性质消极的行动也可以用积极方式来表述，例如避不给、或忘记</w:t>
                            </w:r>
                            <w:r>
                              <w:rPr>
                                <w:rFonts w:ascii="宋体" w:hAnsi="宋体" w:cs="宋体" w:eastAsia="宋体"/>
                                <w:sz w:val="14"/>
                                <w:color w:val="000000"/>
                                <w:b w:val="off"/>
                                <w:i w:val="off"/>
                              </w:rPr>
                              <w:t>给一定状况中的某人提供食物，同使挨饿这个积极的词是一个意</w:t>
                            </w:r>
                            <w:r>
                              <w:rPr>
                                <w:rFonts w:ascii="宋体" w:hAnsi="宋体" w:cs="宋体" w:eastAsia="宋体"/>
                                <w:sz w:val="14"/>
                                <w:color w:val="000000"/>
                                <w:b w:val="off"/>
                                <w:i w:val="off"/>
                              </w:rPr>
                              <w:t>思。</w:t>
                            </w:r>
                          </w:p>
                        </w:txbxContent>
                      </wps:txbx>
                      <wps:bodyPr wrap="square" lIns="0" rIns="0" tIns="0" bIns="0" vert="horz" anchor="t">
                        <a:spAutoFit/>
                      </wps:bodyPr>
                    </wps:wsp>
                  </a:graphicData>
                </a:graphic>
              </wp:anchor>
            </w:drawing>
          </mc:Choice>
          <mc:Fallback>
            <w:pict>
              <v:shape type="#_x0000_t202" filled="f" stroked="f" style="margin-left:39pt;margin-top:0pt;width:272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4"/>
                        </w:rPr>
                      </w:pPr>
                      <w:r>
                        <w:rPr>
                          <w:rFonts w:ascii="宋体" w:hAnsi="宋体" w:cs="宋体" w:eastAsia="宋体"/>
                          <w:sz w:val="14"/>
                          <w:color w:val="000000"/>
                          <w:b w:val="off"/>
                          <w:i w:val="off"/>
                        </w:rPr>
                        <w:t>10.应当注意，行动的性质，不管是积极的还是消极的，不能</w:t>
                      </w:r>
                      <w:r>
                        <w:rPr>
                          <w:rFonts w:ascii="宋体" w:hAnsi="宋体" w:cs="宋体" w:eastAsia="宋体"/>
                          <w:sz w:val="14"/>
                          <w:color w:val="000000"/>
                          <w:b w:val="off"/>
                          <w:i w:val="off"/>
                        </w:rPr>
                        <w:t>直接按照用以表述它的论说方式确定。一项性质积极的行动可以</w:t>
                      </w:r>
                      <w:r>
                        <w:rPr>
                          <w:rFonts w:ascii="宋体" w:hAnsi="宋体" w:cs="宋体" w:eastAsia="宋体"/>
                          <w:sz w:val="14"/>
                          <w:color w:val="000000"/>
                          <w:b w:val="off"/>
                          <w:i w:val="off"/>
                        </w:rPr>
                        <w:t>用消极方式来表述，因而说不要静止就等于说应当移动。同理，一</w:t>
                      </w:r>
                      <w:r>
                        <w:rPr>
                          <w:rFonts w:ascii="宋体" w:hAnsi="宋体" w:cs="宋体" w:eastAsia="宋体"/>
                          <w:sz w:val="14"/>
                          <w:color w:val="000000"/>
                          <w:b w:val="off"/>
                          <w:i w:val="off"/>
                        </w:rPr>
                        <w:t>项性质消极的行动也可以用积极方式来表述，例如避不给、或忘记</w:t>
                      </w:r>
                      <w:r>
                        <w:rPr>
                          <w:rFonts w:ascii="宋体" w:hAnsi="宋体" w:cs="宋体" w:eastAsia="宋体"/>
                          <w:sz w:val="14"/>
                          <w:color w:val="000000"/>
                          <w:b w:val="off"/>
                          <w:i w:val="off"/>
                        </w:rPr>
                        <w:t>给一定状况中的某人提供食物，同使挨饿这个积极的词是一个意</w:t>
                      </w:r>
                      <w:r>
                        <w:rPr>
                          <w:rFonts w:ascii="宋体" w:hAnsi="宋体" w:cs="宋体" w:eastAsia="宋体"/>
                          <w:sz w:val="14"/>
                          <w:color w:val="000000"/>
                          <w:b w:val="off"/>
                          <w:i w:val="off"/>
                        </w:rPr>
                        <w:t>思。</w:t>
                      </w:r>
                    </w:p>
                  </w:txbxContent>
                </v:textbox>
              </v:shape>
            </w:pict>
          </mc:Fallback>
        </mc:AlternateContent>
      </w:r>
    </w:p>
    <w:p>
      <w:pPr>
        <w:wordWrap w:val="on"/>
        <w:spacing w:before="140" w:after="0" w:line="60" w:lineRule="exact"/>
        <w:ind w:left="840" w:right="3540"/>
        <w:jc w:val="both"/>
        <w:textAlignment w:val="auto"/>
        <w:rPr>
          <w:sz w:val="24"/>
        </w:rPr>
      </w:pPr>
      <w:r>
        <w:rPr>
          <w:rFonts w:ascii="宋体" w:hAnsi="宋体" w:cs="宋体" w:eastAsia="宋体"/>
          <w:sz w:val="24"/>
          <w:u w:val="single"/>
        </w:rPr>
        <w:t xml:space="preserve">                </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266700"/>
                <wp:wrapTopAndBottom/>
                <wp:docPr id="543" name="文本框 543"/>
                <a:graphic xmlns:a="http://schemas.openxmlformats.org/drawingml/2006/main">
                  <a:graphicData uri="http://schemas.microsoft.com/office/word/2010/wordprocessingShape">
                    <wps:wsp>
                      <wps:cNvSpPr txBox="true"/>
                      <wps:spPr>
                        <a:xfrm>
                          <a:off x="0" y="0"/>
                          <a:ext cx="482600" cy="266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懈怠也是行</w:t>
                            </w:r>
                            <w:r>
                              <w:rPr>
                                <w:rFonts w:ascii="宋体" w:hAnsi="宋体" w:cs="宋体" w:eastAsia="宋体"/>
                                <w:sz w:val="14"/>
                                <w:color w:val="000000"/>
                                <w:b w:val="off"/>
                                <w:i w:val="off"/>
                              </w:rPr>
                              <w:t>动</w:t>
                            </w:r>
                          </w:p>
                        </w:txbxContent>
                      </wps:txbx>
                      <wps:bodyPr wrap="square" lIns="0" rIns="0" tIns="0" bIns="0" vert="horz" anchor="t">
                        <a:spAutoFit/>
                      </wps:bodyPr>
                    </wps:wsp>
                  </a:graphicData>
                </a:graphic>
              </wp:anchor>
            </w:drawing>
          </mc:Choice>
          <mc:Fallback>
            <w:pict>
              <v:shape type="#_x0000_t202" filled="f" stroked="f" style="margin-left:0pt;margin-top:0pt;width:38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懈怠也是行</w:t>
                      </w:r>
                      <w:r>
                        <w:rPr>
                          <w:rFonts w:ascii="宋体" w:hAnsi="宋体" w:cs="宋体" w:eastAsia="宋体"/>
                          <w:sz w:val="14"/>
                          <w:color w:val="000000"/>
                          <w:b w:val="off"/>
                          <w:i w:val="off"/>
                        </w:rPr>
                        <w:t>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454400" cy="1308100"/>
                <wp:wrapTopAndBottom/>
                <wp:docPr id="544" name="文本框 544"/>
                <a:graphic xmlns:a="http://schemas.openxmlformats.org/drawingml/2006/main">
                  <a:graphicData uri="http://schemas.microsoft.com/office/word/2010/wordprocessingShape">
                    <wps:wsp>
                      <wps:cNvSpPr txBox="true"/>
                      <wps:spPr>
                        <a:xfrm>
                          <a:off x="0" y="0"/>
                          <a:ext cx="3454400" cy="1308100"/>
                        </a:xfrm>
                        <a:prstGeom prst="rect">
                          <a:avLst/>
                        </a:prstGeom>
                        <a:noFill/>
                        <a:ln w="6350">
                          <a:noFill/>
                        </a:ln>
                      </wps:spPr>
                      <wps:txbx>
                        <w:txbxContent>
                          <w:p>
                            <w:pPr>
                              <w:wordWrap w:val="on"/>
                              <w:autoSpaceDE w:val="off"/>
                              <w:autoSpaceDN w:val="off"/>
                              <w:spacing w:before="0" w:after="0" w:line="194" w:lineRule="atLeast"/>
                              <w:ind w:left="0" w:right="0" w:firstLine="280"/>
                              <w:jc w:val="both"/>
                              <w:textAlignment w:val="auto"/>
                              <w:rPr>
                                <w:sz w:val="14"/>
                              </w:rPr>
                            </w:pPr>
                            <w:r>
                              <w:rPr>
                                <w:rFonts w:ascii="宋体" w:hAnsi="宋体" w:cs="宋体" w:eastAsia="宋体"/>
                                <w:sz w:val="14"/>
                                <w:color w:val="000000"/>
                                <w:b w:val="off"/>
                                <w:i w:val="off"/>
                              </w:rPr>
                              <w:t>d  积极行动与消极行动之间的区别贯穿于整个罪过分类体系，有时还造成有关</w:t>
                            </w:r>
                            <w:r>
                              <w:rPr>
                                <w:rFonts w:ascii="宋体" w:hAnsi="宋体" w:cs="宋体" w:eastAsia="宋体"/>
                                <w:sz w:val="14"/>
                                <w:color w:val="000000"/>
                                <w:b w:val="off"/>
                                <w:i w:val="off"/>
                              </w:rPr>
                              <w:t>其后果的实质性差异。为了使我们更好地接受这里赋予行动一词的广泛含义及其在某</w:t>
                            </w:r>
                            <w:r>
                              <w:rPr>
                                <w:rFonts w:ascii="宋体" w:hAnsi="宋体" w:cs="宋体" w:eastAsia="宋体"/>
                                <w:sz w:val="14"/>
                                <w:color w:val="000000"/>
                                <w:b w:val="off"/>
                                <w:i w:val="off"/>
                              </w:rPr>
                              <w:t>些情况下看来具有的矛盾意味，可以考虑下面两点。第一，在许多未做出外在行动(显</w:t>
                            </w:r>
                            <w:r>
                              <w:rPr>
                                <w:rFonts w:ascii="宋体" w:hAnsi="宋体" w:cs="宋体" w:eastAsia="宋体"/>
                                <w:sz w:val="14"/>
                                <w:color w:val="000000"/>
                                <w:b w:val="off"/>
                                <w:i w:val="off"/>
                              </w:rPr>
                              <w:t>形行动)的场合，据称发生所想像的行动时的心理状态，确实直接出自意愿，就如任何</w:t>
                            </w:r>
                            <w:r>
                              <w:rPr>
                                <w:rFonts w:ascii="宋体" w:hAnsi="宋体" w:cs="宋体" w:eastAsia="宋体"/>
                                <w:sz w:val="14"/>
                                <w:color w:val="000000"/>
                                <w:b w:val="off"/>
                                <w:i w:val="off"/>
                              </w:rPr>
                              <w:t>外在行动那样，不管它们如何明白可鉴。例如，隐匿阴谋之举，可以同参与阴谋一样完</w:t>
                            </w:r>
                            <w:r>
                              <w:rPr>
                                <w:rFonts w:ascii="宋体" w:hAnsi="宋体" w:cs="宋体" w:eastAsia="宋体"/>
                                <w:sz w:val="14"/>
                                <w:color w:val="000000"/>
                                <w:b w:val="off"/>
                                <w:i w:val="off"/>
                              </w:rPr>
                              <w:t>全是蓄意的行动。第二，即使一个人心里从未仔细考虑过有关事件(以致未隐约期望它</w:t>
                            </w:r>
                            <w:r>
                              <w:rPr>
                                <w:rFonts w:ascii="宋体" w:hAnsi="宋体" w:cs="宋体" w:eastAsia="宋体"/>
                                <w:sz w:val="14"/>
                                <w:color w:val="000000"/>
                                <w:b w:val="off"/>
                                <w:i w:val="off"/>
                              </w:rPr>
                              <w:t>不发生)，在这个事件假使系他所愿就本当发生的情况下，他的心理状况也往往会造成</w:t>
                            </w:r>
                            <w:r>
                              <w:rPr>
                                <w:rFonts w:ascii="宋体" w:hAnsi="宋体" w:cs="宋体" w:eastAsia="宋体"/>
                                <w:sz w:val="14"/>
                                <w:color w:val="000000"/>
                                <w:b w:val="off"/>
                                <w:i w:val="off"/>
                              </w:rPr>
                              <w:t>相反情况下那样的实质性后果———不仅与之相似，而且同样适于要求有他人的干预。</w:t>
                            </w:r>
                            <w:r>
                              <w:rPr>
                                <w:rFonts w:ascii="宋体" w:hAnsi="宋体" w:cs="宋体" w:eastAsia="宋体"/>
                                <w:sz w:val="14"/>
                                <w:color w:val="000000"/>
                                <w:b w:val="off"/>
                                <w:i w:val="off"/>
                              </w:rPr>
                              <w:t>因此，在规定征收一桩赋税的情况下，你不缴纳此税便构成一项无论如何必须用某种</w:t>
                            </w:r>
                            <w:r>
                              <w:rPr>
                                <w:rFonts w:ascii="宋体" w:hAnsi="宋体" w:cs="宋体" w:eastAsia="宋体"/>
                                <w:sz w:val="14"/>
                                <w:color w:val="000000"/>
                                <w:b w:val="off"/>
                                <w:i w:val="off"/>
                              </w:rPr>
                              <w:t>方式加以惩罚的行动，不管你是否恰好想到要缴纳。</w:t>
                            </w:r>
                          </w:p>
                        </w:txbxContent>
                      </wps:txbx>
                      <wps:bodyPr wrap="square" lIns="0" rIns="0" tIns="0" bIns="0" vert="horz" anchor="t">
                        <a:spAutoFit/>
                      </wps:bodyPr>
                    </wps:wsp>
                  </a:graphicData>
                </a:graphic>
              </wp:anchor>
            </w:drawing>
          </mc:Choice>
          <mc:Fallback>
            <w:pict>
              <v:shape type="#_x0000_t202" filled="f" stroked="f" style="margin-left:44pt;margin-top:0pt;width:272pt;height:10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4" w:lineRule="atLeast"/>
                        <w:ind w:left="0" w:right="0" w:firstLine="280"/>
                        <w:jc w:val="both"/>
                        <w:textAlignment w:val="auto"/>
                        <w:rPr>
                          <w:sz w:val="14"/>
                        </w:rPr>
                      </w:pPr>
                      <w:r>
                        <w:rPr>
                          <w:rFonts w:ascii="宋体" w:hAnsi="宋体" w:cs="宋体" w:eastAsia="宋体"/>
                          <w:sz w:val="14"/>
                          <w:color w:val="000000"/>
                          <w:b w:val="off"/>
                          <w:i w:val="off"/>
                        </w:rPr>
                        <w:t>d  积极行动与消极行动之间的区别贯穿于整个罪过分类体系，有时还造成有关</w:t>
                      </w:r>
                      <w:r>
                        <w:rPr>
                          <w:rFonts w:ascii="宋体" w:hAnsi="宋体" w:cs="宋体" w:eastAsia="宋体"/>
                          <w:sz w:val="14"/>
                          <w:color w:val="000000"/>
                          <w:b w:val="off"/>
                          <w:i w:val="off"/>
                        </w:rPr>
                        <w:t>其后果的实质性差异。为了使我们更好地接受这里赋予行动一词的广泛含义及其在某</w:t>
                      </w:r>
                      <w:r>
                        <w:rPr>
                          <w:rFonts w:ascii="宋体" w:hAnsi="宋体" w:cs="宋体" w:eastAsia="宋体"/>
                          <w:sz w:val="14"/>
                          <w:color w:val="000000"/>
                          <w:b w:val="off"/>
                          <w:i w:val="off"/>
                        </w:rPr>
                        <w:t>些情况下看来具有的矛盾意味，可以考虑下面两点。第一，在许多未做出外在行动(显</w:t>
                      </w:r>
                      <w:r>
                        <w:rPr>
                          <w:rFonts w:ascii="宋体" w:hAnsi="宋体" w:cs="宋体" w:eastAsia="宋体"/>
                          <w:sz w:val="14"/>
                          <w:color w:val="000000"/>
                          <w:b w:val="off"/>
                          <w:i w:val="off"/>
                        </w:rPr>
                        <w:t>形行动)的场合，据称发生所想像的行动时的心理状态，确实直接出自意愿，就如任何</w:t>
                      </w:r>
                      <w:r>
                        <w:rPr>
                          <w:rFonts w:ascii="宋体" w:hAnsi="宋体" w:cs="宋体" w:eastAsia="宋体"/>
                          <w:sz w:val="14"/>
                          <w:color w:val="000000"/>
                          <w:b w:val="off"/>
                          <w:i w:val="off"/>
                        </w:rPr>
                        <w:t>外在行动那样，不管它们如何明白可鉴。例如，隐匿阴谋之举，可以同参与阴谋一样完</w:t>
                      </w:r>
                      <w:r>
                        <w:rPr>
                          <w:rFonts w:ascii="宋体" w:hAnsi="宋体" w:cs="宋体" w:eastAsia="宋体"/>
                          <w:sz w:val="14"/>
                          <w:color w:val="000000"/>
                          <w:b w:val="off"/>
                          <w:i w:val="off"/>
                        </w:rPr>
                        <w:t>全是蓄意的行动。第二，即使一个人心里从未仔细考虑过有关事件(以致未隐约期望它</w:t>
                      </w:r>
                      <w:r>
                        <w:rPr>
                          <w:rFonts w:ascii="宋体" w:hAnsi="宋体" w:cs="宋体" w:eastAsia="宋体"/>
                          <w:sz w:val="14"/>
                          <w:color w:val="000000"/>
                          <w:b w:val="off"/>
                          <w:i w:val="off"/>
                        </w:rPr>
                        <w:t>不发生)，在这个事件假使系他所愿就本当发生的情况下，他的心理状况也往往会造成</w:t>
                      </w:r>
                      <w:r>
                        <w:rPr>
                          <w:rFonts w:ascii="宋体" w:hAnsi="宋体" w:cs="宋体" w:eastAsia="宋体"/>
                          <w:sz w:val="14"/>
                          <w:color w:val="000000"/>
                          <w:b w:val="off"/>
                          <w:i w:val="off"/>
                        </w:rPr>
                        <w:t>相反情况下那样的实质性后果———不仅与之相似，而且同样适于要求有他人的干预。</w:t>
                      </w:r>
                      <w:r>
                        <w:rPr>
                          <w:rFonts w:ascii="宋体" w:hAnsi="宋体" w:cs="宋体" w:eastAsia="宋体"/>
                          <w:sz w:val="14"/>
                          <w:color w:val="000000"/>
                          <w:b w:val="off"/>
                          <w:i w:val="off"/>
                        </w:rPr>
                        <w:t>因此，在规定征收一桩赋税的情况下，你不缴纳此税便构成一项无论如何必须用某种</w:t>
                      </w:r>
                      <w:r>
                        <w:rPr>
                          <w:rFonts w:ascii="宋体" w:hAnsi="宋体" w:cs="宋体" w:eastAsia="宋体"/>
                          <w:sz w:val="14"/>
                          <w:color w:val="000000"/>
                          <w:b w:val="off"/>
                          <w:i w:val="off"/>
                        </w:rPr>
                        <w:t>方式加以惩罚的行动，不管你是否恰好想到要缴纳。</w:t>
                      </w:r>
                    </w:p>
                  </w:txbxContent>
                </v:textbox>
              </v:shape>
            </w:pict>
          </mc:Fallback>
        </mc:AlternateContent>
      </w:r>
      <w:r>
        <w:br w:type="page"/>
      </w:r>
    </w:p>
    <w:p>
      <w:pPr>
        <w:wordWrap w:val="on"/>
        <w:autoSpaceDE w:val="off"/>
        <w:autoSpaceDN w:val="off"/>
        <w:spacing w:before="240" w:after="0" w:line="160" w:lineRule="atLeast"/>
        <w:ind w:left="120" w:right="0"/>
        <w:jc w:val="both"/>
        <w:textAlignment w:val="auto"/>
        <w:rPr>
          <w:sz w:val="10"/>
        </w:rPr>
      </w:pPr>
      <w:r>
        <w:rPr>
          <w:rFonts w:ascii="宋体" w:hAnsi="宋体" w:cs="宋体" w:eastAsia="宋体"/>
          <w:sz w:val="10"/>
          <w:color w:val="000000"/>
          <w:u w:val="single"/>
          <w:b w:val="off"/>
          <w:i w:val="off"/>
        </w:rPr>
        <w:t xml:space="preserve">                        第七章 一般人类行动                    125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62400" cy="63500"/>
                <wp:wrapTopAndBottom/>
                <wp:docPr id="545" name="文本框 545"/>
                <a:graphic xmlns:a="http://schemas.openxmlformats.org/drawingml/2006/main">
                  <a:graphicData uri="http://schemas.microsoft.com/office/word/2010/wordprocessingShape">
                    <wps:wsp>
                      <wps:cNvSpPr txBox="true"/>
                      <wps:spPr>
                        <a:xfrm>
                          <a:off x="0" y="0"/>
                          <a:ext cx="39624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2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41700" cy="787400"/>
                <wp:wrapTopAndBottom/>
                <wp:docPr id="546" name="文本框 546"/>
                <a:graphic xmlns:a="http://schemas.openxmlformats.org/drawingml/2006/main">
                  <a:graphicData uri="http://schemas.microsoft.com/office/word/2010/wordprocessingShape">
                    <wps:wsp>
                      <wps:cNvSpPr txBox="true"/>
                      <wps:spPr>
                        <a:xfrm>
                          <a:off x="0" y="0"/>
                          <a:ext cx="3441700" cy="7874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color w:val="000000"/>
                                <w:b w:val="off"/>
                                <w:i w:val="off"/>
                              </w:rPr>
                              <w:t>11.其次，行动可分为外在的和内在的。外在行动指肉体行</w:t>
                            </w:r>
                            <w:r>
                              <w:rPr>
                                <w:rFonts w:ascii="宋体" w:hAnsi="宋体" w:cs="宋体" w:eastAsia="宋体"/>
                                <w:sz w:val="17"/>
                                <w:color w:val="000000"/>
                                <w:b w:val="off"/>
                                <w:i w:val="off"/>
                              </w:rPr>
                              <w:t>动，即身体行动，内在行动则指精神行动，即心理行动。据此，打击</w:t>
                            </w:r>
                            <w:r>
                              <w:rPr>
                                <w:rFonts w:ascii="宋体" w:hAnsi="宋体" w:cs="宋体" w:eastAsia="宋体"/>
                                <w:sz w:val="17"/>
                                <w:color w:val="000000"/>
                                <w:b w:val="off"/>
                                <w:i w:val="off"/>
                              </w:rPr>
                              <w:t>是一种外在的或外表的行动，意欲打击则是一种内在的或内心</w:t>
                            </w:r>
                            <w:r>
                              <w:rPr>
                                <w:rFonts w:ascii="宋体" w:hAnsi="宋体" w:cs="宋体" w:eastAsia="宋体"/>
                                <w:sz w:val="17"/>
                                <w:color w:val="000000"/>
                                <w:b w:val="off"/>
                                <w:i w:val="off"/>
                              </w:rPr>
                              <w:t>的行动。</w:t>
                            </w:r>
                          </w:p>
                        </w:txbxContent>
                      </wps:txbx>
                      <wps:bodyPr wrap="square" lIns="0" rIns="0" tIns="0" bIns="0" vert="horz" anchor="t">
                        <a:spAutoFit/>
                      </wps:bodyPr>
                    </wps:wsp>
                  </a:graphicData>
                </a:graphic>
              </wp:anchor>
            </w:drawing>
          </mc:Choice>
          <mc:Fallback>
            <w:pict>
              <v:shape type="#_x0000_t202" filled="f" stroked="f" style="margin-left:3pt;margin-top:0pt;width:271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color w:val="000000"/>
                          <w:b w:val="off"/>
                          <w:i w:val="off"/>
                        </w:rPr>
                        <w:t>11.其次，行动可分为外在的和内在的。外在行动指肉体行</w:t>
                      </w:r>
                      <w:r>
                        <w:rPr>
                          <w:rFonts w:ascii="宋体" w:hAnsi="宋体" w:cs="宋体" w:eastAsia="宋体"/>
                          <w:sz w:val="17"/>
                          <w:color w:val="000000"/>
                          <w:b w:val="off"/>
                          <w:i w:val="off"/>
                        </w:rPr>
                        <w:t>动，即身体行动，内在行动则指精神行动，即心理行动。据此，打击</w:t>
                      </w:r>
                      <w:r>
                        <w:rPr>
                          <w:rFonts w:ascii="宋体" w:hAnsi="宋体" w:cs="宋体" w:eastAsia="宋体"/>
                          <w:sz w:val="17"/>
                          <w:color w:val="000000"/>
                          <w:b w:val="off"/>
                          <w:i w:val="off"/>
                        </w:rPr>
                        <w:t>是一种外在的或外表的行动，意欲打击则是一种内在的或内心</w:t>
                      </w:r>
                      <w:r>
                        <w:rPr>
                          <w:rFonts w:ascii="宋体" w:hAnsi="宋体" w:cs="宋体" w:eastAsia="宋体"/>
                          <w:sz w:val="17"/>
                          <w:color w:val="000000"/>
                          <w:b w:val="off"/>
                          <w:i w:val="off"/>
                        </w:rPr>
                        <w:t>的行动。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63500</wp:posOffset>
                </wp:positionV>
                <wp:extent cx="495300" cy="228600"/>
                <wp:wrapTopAndBottom/>
                <wp:docPr id="547" name="文本框 547"/>
                <a:graphic xmlns:a="http://schemas.openxmlformats.org/drawingml/2006/main">
                  <a:graphicData uri="http://schemas.microsoft.com/office/word/2010/wordprocessingShape">
                    <wps:wsp>
                      <wps:cNvSpPr txBox="true"/>
                      <wps:spPr>
                        <a:xfrm>
                          <a:off x="0" y="0"/>
                          <a:ext cx="495300" cy="228600"/>
                        </a:xfrm>
                        <a:prstGeom prst="rect">
                          <a:avLst/>
                        </a:prstGeom>
                        <a:noFill/>
                        <a:ln w="6350">
                          <a:noFill/>
                        </a:ln>
                      </wps:spPr>
                      <wps:txbx>
                        <w:txbxContent>
                          <w:p>
                            <w:pPr>
                              <w:wordWrap w:val="on"/>
                              <w:autoSpaceDE w:val="off"/>
                              <w:autoSpaceDN w:val="off"/>
                              <w:spacing w:before="0" w:after="0" w:line="170" w:lineRule="atLeast"/>
                              <w:ind w:left="0" w:right="0"/>
                              <w:jc w:val="both"/>
                              <w:textAlignment w:val="auto"/>
                              <w:rPr>
                                <w:sz w:val="10"/>
                              </w:rPr>
                            </w:pPr>
                            <w:r>
                              <w:rPr>
                                <w:rFonts w:ascii="宋体" w:hAnsi="宋体" w:cs="宋体" w:eastAsia="宋体"/>
                                <w:sz w:val="10"/>
                                <w:color w:val="000000"/>
                                <w:b w:val="off"/>
                                <w:i w:val="off"/>
                              </w:rPr>
                              <w:t xml:space="preserve"> 外在行动和</w:t>
                            </w:r>
                            <w:r>
                              <w:rPr>
                                <w:rFonts w:ascii="宋体" w:hAnsi="宋体" w:cs="宋体" w:eastAsia="宋体"/>
                                <w:sz w:val="10"/>
                                <w:color w:val="000000"/>
                                <w:b w:val="off"/>
                                <w:i w:val="off"/>
                              </w:rPr>
                              <w:t>内在行动</w:t>
                            </w:r>
                          </w:p>
                        </w:txbxContent>
                      </wps:txbx>
                      <wps:bodyPr wrap="square" lIns="0" rIns="0" tIns="0" bIns="0" vert="horz" anchor="t">
                        <a:spAutoFit/>
                      </wps:bodyPr>
                    </wps:wsp>
                  </a:graphicData>
                </a:graphic>
              </wp:anchor>
            </w:drawing>
          </mc:Choice>
          <mc:Fallback>
            <w:pict>
              <v:shape type="#_x0000_t202" filled="f" stroked="f" style="margin-left:276pt;margin-top:5pt;width:39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70" w:lineRule="atLeast"/>
                        <w:ind w:left="0" w:right="0"/>
                        <w:jc w:val="both"/>
                        <w:textAlignment w:val="auto"/>
                        <w:rPr>
                          <w:sz w:val="10"/>
                        </w:rPr>
                      </w:pPr>
                      <w:r>
                        <w:rPr>
                          <w:rFonts w:ascii="宋体" w:hAnsi="宋体" w:cs="宋体" w:eastAsia="宋体"/>
                          <w:sz w:val="10"/>
                          <w:color w:val="000000"/>
                          <w:b w:val="off"/>
                          <w:i w:val="off"/>
                        </w:rPr>
                        <w:t xml:space="preserve"> 外在行动和</w:t>
                      </w:r>
                      <w:r>
                        <w:rPr>
                          <w:rFonts w:ascii="宋体" w:hAnsi="宋体" w:cs="宋体" w:eastAsia="宋体"/>
                          <w:sz w:val="10"/>
                          <w:color w:val="000000"/>
                          <w:b w:val="off"/>
                          <w:i w:val="off"/>
                        </w:rPr>
                        <w:t>内在行动</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50800"/>
                <wp:wrapTopAndBottom/>
                <wp:docPr id="548" name="文本框 548"/>
                <a:graphic xmlns:a="http://schemas.openxmlformats.org/drawingml/2006/main">
                  <a:graphicData uri="http://schemas.microsoft.com/office/word/2010/wordprocessingShape">
                    <wps:wsp>
                      <wps:cNvSpPr txBox="true"/>
                      <wps:spPr>
                        <a:xfrm>
                          <a:off x="0" y="0"/>
                          <a:ext cx="39878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41700" cy="787400"/>
                <wp:wrapTopAndBottom/>
                <wp:docPr id="549" name="文本框 549"/>
                <a:graphic xmlns:a="http://schemas.openxmlformats.org/drawingml/2006/main">
                  <a:graphicData uri="http://schemas.microsoft.com/office/word/2010/wordprocessingShape">
                    <wps:wsp>
                      <wps:cNvSpPr txBox="true"/>
                      <wps:spPr>
                        <a:xfrm>
                          <a:off x="0" y="0"/>
                          <a:ext cx="3441700" cy="787400"/>
                        </a:xfrm>
                        <a:prstGeom prst="rect">
                          <a:avLst/>
                        </a:prstGeom>
                        <a:noFill/>
                        <a:ln w="6350">
                          <a:noFill/>
                        </a:ln>
                      </wps:spPr>
                      <wps:txbx>
                        <w:txbxContent>
                          <w:p>
                            <w:pPr>
                              <w:wordWrap w:val="on"/>
                              <w:autoSpaceDE w:val="off"/>
                              <w:autoSpaceDN w:val="off"/>
                              <w:spacing w:before="0" w:after="0" w:line="300" w:lineRule="atLeast"/>
                              <w:ind w:left="0" w:right="0" w:firstLine="420"/>
                              <w:jc w:val="both"/>
                              <w:textAlignment w:val="auto"/>
                              <w:rPr>
                                <w:sz w:val="17"/>
                              </w:rPr>
                            </w:pPr>
                            <w:r>
                              <w:rPr>
                                <w:rFonts w:ascii="宋体" w:hAnsi="宋体" w:cs="宋体" w:eastAsia="宋体"/>
                                <w:sz w:val="17"/>
                                <w:color w:val="000000"/>
                                <w:b w:val="off"/>
                                <w:i w:val="off"/>
                              </w:rPr>
                              <w:t>12.表述性行动是上述两者的某种混合。除了用以表述内在</w:t>
                            </w:r>
                            <w:r>
                              <w:rPr>
                                <w:rFonts w:ascii="宋体" w:hAnsi="宋体" w:cs="宋体" w:eastAsia="宋体"/>
                                <w:sz w:val="17"/>
                                <w:color w:val="000000"/>
                                <w:b w:val="off"/>
                                <w:i w:val="off"/>
                              </w:rPr>
                              <w:t>行动之存在外，它包括的外在行动完全不是有形的，完全不附带任</w:t>
                            </w:r>
                            <w:r>
                              <w:rPr>
                                <w:rFonts w:ascii="宋体" w:hAnsi="宋体" w:cs="宋体" w:eastAsia="宋体"/>
                                <w:sz w:val="17"/>
                                <w:color w:val="000000"/>
                                <w:b w:val="off"/>
                                <w:i w:val="off"/>
                              </w:rPr>
                              <w:t>何后果。用言谈、用书简和用象征动作唆使另一个人去进行打击，</w:t>
                            </w:r>
                            <w:r>
                              <w:rPr>
                                <w:rFonts w:ascii="宋体" w:hAnsi="宋体" w:cs="宋体" w:eastAsia="宋体"/>
                                <w:sz w:val="17"/>
                                <w:color w:val="000000"/>
                                <w:b w:val="off"/>
                                <w:i w:val="off"/>
                              </w:rPr>
                              <w:t>都是表述性行动。</w:t>
                            </w:r>
                          </w:p>
                        </w:txbxContent>
                      </wps:txbx>
                      <wps:bodyPr wrap="square" lIns="0" rIns="0" tIns="0" bIns="0" vert="horz" anchor="t">
                        <a:spAutoFit/>
                      </wps:bodyPr>
                    </wps:wsp>
                  </a:graphicData>
                </a:graphic>
              </wp:anchor>
            </w:drawing>
          </mc:Choice>
          <mc:Fallback>
            <w:pict>
              <v:shape type="#_x0000_t202" filled="f" stroked="f" style="margin-left:1pt;margin-top:0pt;width:271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17"/>
                        </w:rPr>
                      </w:pPr>
                      <w:r>
                        <w:rPr>
                          <w:rFonts w:ascii="宋体" w:hAnsi="宋体" w:cs="宋体" w:eastAsia="宋体"/>
                          <w:sz w:val="17"/>
                          <w:color w:val="000000"/>
                          <w:b w:val="off"/>
                          <w:i w:val="off"/>
                        </w:rPr>
                        <w:t>12.表述性行动是上述两者的某种混合。除了用以表述内在</w:t>
                      </w:r>
                      <w:r>
                        <w:rPr>
                          <w:rFonts w:ascii="宋体" w:hAnsi="宋体" w:cs="宋体" w:eastAsia="宋体"/>
                          <w:sz w:val="17"/>
                          <w:color w:val="000000"/>
                          <w:b w:val="off"/>
                          <w:i w:val="off"/>
                        </w:rPr>
                        <w:t>行动之存在外，它包括的外在行动完全不是有形的，完全不附带任</w:t>
                      </w:r>
                      <w:r>
                        <w:rPr>
                          <w:rFonts w:ascii="宋体" w:hAnsi="宋体" w:cs="宋体" w:eastAsia="宋体"/>
                          <w:sz w:val="17"/>
                          <w:color w:val="000000"/>
                          <w:b w:val="off"/>
                          <w:i w:val="off"/>
                        </w:rPr>
                        <w:t>何后果。用言谈、用书简和用象征动作唆使另一个人去进行打击，</w:t>
                      </w:r>
                      <w:r>
                        <w:rPr>
                          <w:rFonts w:ascii="宋体" w:hAnsi="宋体" w:cs="宋体" w:eastAsia="宋体"/>
                          <w:sz w:val="17"/>
                          <w:color w:val="000000"/>
                          <w:b w:val="off"/>
                          <w:i w:val="off"/>
                        </w:rPr>
                        <w:t>都是表述性行动。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50800</wp:posOffset>
                </wp:positionV>
                <wp:extent cx="495300" cy="241300"/>
                <wp:wrapTopAndBottom/>
                <wp:docPr id="550" name="文本框 550"/>
                <a:graphic xmlns:a="http://schemas.openxmlformats.org/drawingml/2006/main">
                  <a:graphicData uri="http://schemas.microsoft.com/office/word/2010/wordprocessingShape">
                    <wps:wsp>
                      <wps:cNvSpPr txBox="true"/>
                      <wps:spPr>
                        <a:xfrm>
                          <a:off x="0" y="0"/>
                          <a:ext cx="495300" cy="241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什么是表述</w:t>
                            </w:r>
                            <w:r>
                              <w:rPr>
                                <w:rFonts w:ascii="宋体" w:hAnsi="宋体" w:cs="宋体" w:eastAsia="宋体"/>
                                <w:sz w:val="10"/>
                                <w:color w:val="000000"/>
                                <w:b w:val="off"/>
                                <w:i w:val="off"/>
                              </w:rPr>
                              <w:t>性行动</w:t>
                            </w:r>
                          </w:p>
                        </w:txbxContent>
                      </wps:txbx>
                      <wps:bodyPr wrap="square" lIns="0" rIns="0" tIns="0" bIns="0" vert="horz" anchor="t">
                        <a:spAutoFit/>
                      </wps:bodyPr>
                    </wps:wsp>
                  </a:graphicData>
                </a:graphic>
              </wp:anchor>
            </w:drawing>
          </mc:Choice>
          <mc:Fallback>
            <w:pict>
              <v:shape type="#_x0000_t202" filled="f" stroked="f" style="margin-left:276pt;margin-top:4pt;width:39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什么是表述</w:t>
                      </w:r>
                      <w:r>
                        <w:rPr>
                          <w:rFonts w:ascii="宋体" w:hAnsi="宋体" w:cs="宋体" w:eastAsia="宋体"/>
                          <w:sz w:val="10"/>
                          <w:color w:val="000000"/>
                          <w:b w:val="off"/>
                          <w:i w:val="off"/>
                        </w:rPr>
                        <w:t>性行动</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62400" cy="457200"/>
                <wp:wrapTopAndBottom/>
                <wp:docPr id="551" name="文本框 551"/>
                <a:graphic xmlns:a="http://schemas.openxmlformats.org/drawingml/2006/main">
                  <a:graphicData uri="http://schemas.microsoft.com/office/word/2010/wordprocessingShape">
                    <wps:wsp>
                      <wps:cNvSpPr txBox="true"/>
                      <wps:spPr>
                        <a:xfrm>
                          <a:off x="0" y="0"/>
                          <a:ext cx="3962400" cy="45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2pt;height: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54400" cy="1193800"/>
                <wp:wrapTopAndBottom/>
                <wp:docPr id="552" name="文本框 552"/>
                <a:graphic xmlns:a="http://schemas.openxmlformats.org/drawingml/2006/main">
                  <a:graphicData uri="http://schemas.microsoft.com/office/word/2010/wordprocessingShape">
                    <wps:wsp>
                      <wps:cNvSpPr txBox="true"/>
                      <wps:spPr>
                        <a:xfrm>
                          <a:off x="0" y="0"/>
                          <a:ext cx="3454400" cy="1193800"/>
                        </a:xfrm>
                        <a:prstGeom prst="rect">
                          <a:avLst/>
                        </a:prstGeom>
                        <a:noFill/>
                        <a:ln w="6350">
                          <a:noFill/>
                        </a:ln>
                      </wps:spPr>
                      <wps:txbx>
                        <w:txbxContent>
                          <w:p>
                            <w:pPr>
                              <w:wordWrap w:val="on"/>
                              <w:autoSpaceDE w:val="off"/>
                              <w:autoSpaceDN w:val="off"/>
                              <w:spacing w:before="0" w:after="0" w:line="307" w:lineRule="atLeast"/>
                              <w:ind w:left="0" w:right="0" w:firstLine="400"/>
                              <w:jc w:val="both"/>
                              <w:textAlignment w:val="auto"/>
                              <w:rPr>
                                <w:sz w:val="17"/>
                              </w:rPr>
                            </w:pPr>
                            <w:r>
                              <w:rPr>
                                <w:rFonts w:ascii="宋体" w:hAnsi="宋体" w:cs="宋体" w:eastAsia="宋体"/>
                                <w:sz w:val="17"/>
                                <w:color w:val="000000"/>
                                <w:b w:val="off"/>
                                <w:i w:val="off"/>
                              </w:rPr>
                              <w:t>13.第三，①外在行动可分为外及的和不外及的。当动作是由</w:t>
                            </w:r>
                            <w:r>
                              <w:rPr>
                                <w:rFonts w:ascii="宋体" w:hAnsi="宋体" w:cs="宋体" w:eastAsia="宋体"/>
                                <w:sz w:val="17"/>
                                <w:color w:val="000000"/>
                                <w:b w:val="off"/>
                                <w:i w:val="off"/>
                              </w:rPr>
                              <w:t>行动者传到某个异体、即作用于其上的影响被认为是有形的那个</w:t>
                            </w:r>
                            <w:r>
                              <w:rPr>
                                <w:rFonts w:ascii="宋体" w:hAnsi="宋体" w:cs="宋体" w:eastAsia="宋体"/>
                                <w:sz w:val="17"/>
                                <w:color w:val="000000"/>
                                <w:b w:val="off"/>
                                <w:i w:val="off"/>
                              </w:rPr>
                              <w:t>异体上时，行动可称为外及的，例如一个人撞到你或把水泼到你脸</w:t>
                            </w:r>
                            <w:r>
                              <w:rPr>
                                <w:rFonts w:ascii="宋体" w:hAnsi="宋体" w:cs="宋体" w:eastAsia="宋体"/>
                                <w:sz w:val="17"/>
                                <w:color w:val="000000"/>
                                <w:b w:val="off"/>
                                <w:i w:val="off"/>
                              </w:rPr>
                              <w:t>上，就是这种情况。当动作不是传到异体(作用于其上的影响是有</w:t>
                            </w:r>
                            <w:r>
                              <w:rPr>
                                <w:rFonts w:ascii="宋体" w:hAnsi="宋体" w:cs="宋体" w:eastAsia="宋体"/>
                                <w:sz w:val="17"/>
                                <w:color w:val="000000"/>
                                <w:b w:val="off"/>
                                <w:i w:val="off"/>
                              </w:rPr>
                              <w:t>形的)，而是传到行动者自己的某个部位时，行动就可称为不外及</w:t>
                            </w:r>
                            <w:r>
                              <w:rPr>
                                <w:rFonts w:ascii="宋体" w:hAnsi="宋体" w:cs="宋体" w:eastAsia="宋体"/>
                                <w:sz w:val="17"/>
                                <w:color w:val="000000"/>
                                <w:b w:val="off"/>
                                <w:i w:val="off"/>
                              </w:rPr>
                              <w:t>的，例如一个人奔跑或洗脸时便如此。f</w:t>
                            </w:r>
                          </w:p>
                        </w:txbxContent>
                      </wps:txbx>
                      <wps:bodyPr wrap="square" lIns="0" rIns="0" tIns="0" bIns="0" vert="horz" anchor="t">
                        <a:spAutoFit/>
                      </wps:bodyPr>
                    </wps:wsp>
                  </a:graphicData>
                </a:graphic>
              </wp:anchor>
            </w:drawing>
          </mc:Choice>
          <mc:Fallback>
            <w:pict>
              <v:shape type="#_x0000_t202" filled="f" stroked="f" style="margin-left:2pt;margin-top:0pt;width:272pt;height:9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firstLine="400"/>
                        <w:jc w:val="both"/>
                        <w:textAlignment w:val="auto"/>
                        <w:rPr>
                          <w:sz w:val="17"/>
                        </w:rPr>
                      </w:pPr>
                      <w:r>
                        <w:rPr>
                          <w:rFonts w:ascii="宋体" w:hAnsi="宋体" w:cs="宋体" w:eastAsia="宋体"/>
                          <w:sz w:val="17"/>
                          <w:color w:val="000000"/>
                          <w:b w:val="off"/>
                          <w:i w:val="off"/>
                        </w:rPr>
                        <w:t>13.第三，①外在行动可分为外及的和不外及的。当动作是由</w:t>
                      </w:r>
                      <w:r>
                        <w:rPr>
                          <w:rFonts w:ascii="宋体" w:hAnsi="宋体" w:cs="宋体" w:eastAsia="宋体"/>
                          <w:sz w:val="17"/>
                          <w:color w:val="000000"/>
                          <w:b w:val="off"/>
                          <w:i w:val="off"/>
                        </w:rPr>
                        <w:t>行动者传到某个异体、即作用于其上的影响被认为是有形的那个</w:t>
                      </w:r>
                      <w:r>
                        <w:rPr>
                          <w:rFonts w:ascii="宋体" w:hAnsi="宋体" w:cs="宋体" w:eastAsia="宋体"/>
                          <w:sz w:val="17"/>
                          <w:color w:val="000000"/>
                          <w:b w:val="off"/>
                          <w:i w:val="off"/>
                        </w:rPr>
                        <w:t>异体上时，行动可称为外及的，例如一个人撞到你或把水泼到你脸</w:t>
                      </w:r>
                      <w:r>
                        <w:rPr>
                          <w:rFonts w:ascii="宋体" w:hAnsi="宋体" w:cs="宋体" w:eastAsia="宋体"/>
                          <w:sz w:val="17"/>
                          <w:color w:val="000000"/>
                          <w:b w:val="off"/>
                          <w:i w:val="off"/>
                        </w:rPr>
                        <w:t>上，就是这种情况。当动作不是传到异体(作用于其上的影响是有</w:t>
                      </w:r>
                      <w:r>
                        <w:rPr>
                          <w:rFonts w:ascii="宋体" w:hAnsi="宋体" w:cs="宋体" w:eastAsia="宋体"/>
                          <w:sz w:val="17"/>
                          <w:color w:val="000000"/>
                          <w:b w:val="off"/>
                          <w:i w:val="off"/>
                        </w:rPr>
                        <w:t>形的)，而是传到行动者自己的某个部位时，行动就可称为不外及</w:t>
                      </w:r>
                      <w:r>
                        <w:rPr>
                          <w:rFonts w:ascii="宋体" w:hAnsi="宋体" w:cs="宋体" w:eastAsia="宋体"/>
                          <w:sz w:val="17"/>
                          <w:color w:val="000000"/>
                          <w:b w:val="off"/>
                          <w:i w:val="off"/>
                        </w:rPr>
                        <w:t>的，例如一个人奔跑或洗脸时便如此。f</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25400</wp:posOffset>
                </wp:positionV>
                <wp:extent cx="482600" cy="101600"/>
                <wp:wrapTopAndBottom/>
                <wp:docPr id="553" name="文本框 553"/>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外在行动可</w:t>
                            </w:r>
                          </w:p>
                        </w:txbxContent>
                      </wps:txbx>
                      <wps:bodyPr wrap="square" lIns="0" rIns="0" tIns="0" bIns="0" vert="horz" anchor="t">
                        <a:spAutoFit/>
                      </wps:bodyPr>
                    </wps:wsp>
                  </a:graphicData>
                </a:graphic>
              </wp:anchor>
            </w:drawing>
          </mc:Choice>
          <mc:Fallback>
            <w:pict>
              <v:shape type="#_x0000_t202" filled="f" stroked="f" style="margin-left:276pt;margin-top:2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外在行动可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165100</wp:posOffset>
                </wp:positionV>
                <wp:extent cx="482600" cy="114300"/>
                <wp:wrapTopAndBottom/>
                <wp:docPr id="554" name="文本框 55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以是外及的</w:t>
                            </w:r>
                          </w:p>
                        </w:txbxContent>
                      </wps:txbx>
                      <wps:bodyPr wrap="square" lIns="0" rIns="0" tIns="0" bIns="0" vert="horz" anchor="t">
                        <a:spAutoFit/>
                      </wps:bodyPr>
                    </wps:wsp>
                  </a:graphicData>
                </a:graphic>
              </wp:anchor>
            </w:drawing>
          </mc:Choice>
          <mc:Fallback>
            <w:pict>
              <v:shape type="#_x0000_t202" filled="f" stroked="f" style="margin-left:276pt;margin-top:1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以是外及的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292100</wp:posOffset>
                </wp:positionV>
                <wp:extent cx="482600" cy="101600"/>
                <wp:wrapTopAndBottom/>
                <wp:docPr id="555" name="文本框 555"/>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或不外及的</w:t>
                            </w:r>
                          </w:p>
                        </w:txbxContent>
                      </wps:txbx>
                      <wps:bodyPr wrap="square" lIns="0" rIns="0" tIns="0" bIns="0" vert="horz" anchor="t">
                        <a:spAutoFit/>
                      </wps:bodyPr>
                    </wps:wsp>
                  </a:graphicData>
                </a:graphic>
              </wp:anchor>
            </w:drawing>
          </mc:Choice>
          <mc:Fallback>
            <w:pict>
              <v:shape type="#_x0000_t202" filled="f" stroked="f" style="margin-left:276pt;margin-top:23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或不外及的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457200</wp:posOffset>
                </wp:positionV>
                <wp:extent cx="114300" cy="114300"/>
                <wp:wrapTopAndBottom/>
                <wp:docPr id="556" name="文本框 556"/>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77</w:t>
                            </w:r>
                          </w:p>
                        </w:txbxContent>
                      </wps:txbx>
                      <wps:bodyPr wrap="square" lIns="0" rIns="0" tIns="0" bIns="0" vert="horz" anchor="t">
                        <a:spAutoFit/>
                      </wps:bodyPr>
                    </wps:wsp>
                  </a:graphicData>
                </a:graphic>
              </wp:anchor>
            </w:drawing>
          </mc:Choice>
          <mc:Fallback>
            <w:pict>
              <v:shape type="#_x0000_t202" filled="f" stroked="f" style="margin-left:276pt;margin-top:36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77</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4000500" cy="304800"/>
                <wp:wrapTopAndBottom/>
                <wp:docPr id="557" name="文本框 557"/>
                <a:graphic xmlns:a="http://schemas.openxmlformats.org/drawingml/2006/main">
                  <a:graphicData uri="http://schemas.microsoft.com/office/word/2010/wordprocessingShape">
                    <wps:wsp>
                      <wps:cNvSpPr txBox="true"/>
                      <wps:spPr>
                        <a:xfrm>
                          <a:off x="0" y="0"/>
                          <a:ext cx="40005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5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41700" cy="520700"/>
                <wp:wrapTopAndBottom/>
                <wp:docPr id="558" name="文本框 558"/>
                <a:graphic xmlns:a="http://schemas.openxmlformats.org/drawingml/2006/main">
                  <a:graphicData uri="http://schemas.microsoft.com/office/word/2010/wordprocessingShape">
                    <wps:wsp>
                      <wps:cNvSpPr txBox="true"/>
                      <wps:spPr>
                        <a:xfrm>
                          <a:off x="0" y="0"/>
                          <a:ext cx="3441700" cy="520700"/>
                        </a:xfrm>
                        <a:prstGeom prst="rect">
                          <a:avLst/>
                        </a:prstGeom>
                        <a:noFill/>
                        <a:ln w="6350">
                          <a:noFill/>
                        </a:ln>
                      </wps:spPr>
                      <wps:txbx>
                        <w:txbxContent>
                          <w:p>
                            <w:pPr>
                              <w:wordWrap w:val="on"/>
                              <w:autoSpaceDE w:val="off"/>
                              <w:autoSpaceDN w:val="off"/>
                              <w:spacing w:before="0" w:after="0" w:line="260" w:lineRule="atLeast"/>
                              <w:ind w:left="0" w:right="0" w:firstLine="380"/>
                              <w:jc w:val="both"/>
                              <w:textAlignment w:val="auto"/>
                              <w:rPr>
                                <w:sz w:val="17"/>
                              </w:rPr>
                            </w:pPr>
                            <w:r>
                              <w:rPr>
                                <w:rFonts w:ascii="宋体" w:hAnsi="宋体" w:cs="宋体" w:eastAsia="宋体"/>
                                <w:sz w:val="17"/>
                                <w:color w:val="000000"/>
                                <w:b w:val="off"/>
                                <w:i w:val="off"/>
                              </w:rPr>
                              <w:t>14.一项外及行动，当动作尚局限于行动者，还未传到任何作</w:t>
                            </w:r>
                            <w:r>
                              <w:rPr>
                                <w:rFonts w:ascii="宋体" w:hAnsi="宋体" w:cs="宋体" w:eastAsia="宋体"/>
                                <w:sz w:val="17"/>
                                <w:color w:val="000000"/>
                                <w:b w:val="off"/>
                                <w:i w:val="off"/>
                              </w:rPr>
                              <w:t>用于其上的影响能够是有形的异体时，可说处于它的开端，或其进</w:t>
                            </w:r>
                            <w:r>
                              <w:rPr>
                                <w:rFonts w:ascii="宋体" w:hAnsi="宋体" w:cs="宋体" w:eastAsia="宋体"/>
                                <w:sz w:val="17"/>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pt;margin-top:0pt;width:271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firstLine="380"/>
                        <w:jc w:val="both"/>
                        <w:textAlignment w:val="auto"/>
                        <w:rPr>
                          <w:sz w:val="17"/>
                        </w:rPr>
                      </w:pPr>
                      <w:r>
                        <w:rPr>
                          <w:rFonts w:ascii="宋体" w:hAnsi="宋体" w:cs="宋体" w:eastAsia="宋体"/>
                          <w:sz w:val="17"/>
                          <w:color w:val="000000"/>
                          <w:b w:val="off"/>
                          <w:i w:val="off"/>
                        </w:rPr>
                        <w:t>14.一项外及行动，当动作尚局限于行动者，还未传到任何作</w:t>
                      </w:r>
                      <w:r>
                        <w:rPr>
                          <w:rFonts w:ascii="宋体" w:hAnsi="宋体" w:cs="宋体" w:eastAsia="宋体"/>
                          <w:sz w:val="17"/>
                          <w:color w:val="000000"/>
                          <w:b w:val="off"/>
                          <w:i w:val="off"/>
                        </w:rPr>
                        <w:t>用于其上的影响能够是有形的异体时，可说处于它的开端，或其进</w:t>
                      </w:r>
                      <w:r>
                        <w:rPr>
                          <w:rFonts w:ascii="宋体" w:hAnsi="宋体" w:cs="宋体" w:eastAsia="宋体"/>
                          <w:sz w:val="17"/>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38100</wp:posOffset>
                </wp:positionV>
                <wp:extent cx="533400" cy="114300"/>
                <wp:wrapTopAndBottom/>
                <wp:docPr id="559" name="文本框 559"/>
                <a:graphic xmlns:a="http://schemas.openxmlformats.org/drawingml/2006/main">
                  <a:graphicData uri="http://schemas.microsoft.com/office/word/2010/wordprocessingShape">
                    <wps:wsp>
                      <wps:cNvSpPr txBox="true"/>
                      <wps:spPr>
                        <a:xfrm>
                          <a:off x="0" y="0"/>
                          <a:ext cx="533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外及行动的</w:t>
                            </w:r>
                          </w:p>
                        </w:txbxContent>
                      </wps:txbx>
                      <wps:bodyPr wrap="square" lIns="0" rIns="0" tIns="0" bIns="0" vert="horz" anchor="t">
                        <a:spAutoFit/>
                      </wps:bodyPr>
                    </wps:wsp>
                  </a:graphicData>
                </a:graphic>
              </wp:anchor>
            </w:drawing>
          </mc:Choice>
          <mc:Fallback>
            <w:pict>
              <v:shape type="#_x0000_t202" filled="f" stroked="f" style="margin-left:276pt;margin-top:3pt;width:4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外及行动的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165100</wp:posOffset>
                </wp:positionV>
                <wp:extent cx="482600" cy="101600"/>
                <wp:wrapTopAndBottom/>
                <wp:docPr id="560" name="文本框 560"/>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开端、终端</w:t>
                            </w:r>
                          </w:p>
                        </w:txbxContent>
                      </wps:txbx>
                      <wps:bodyPr wrap="square" lIns="0" rIns="0" tIns="0" bIns="0" vert="horz" anchor="t">
                        <a:spAutoFit/>
                      </wps:bodyPr>
                    </wps:wsp>
                  </a:graphicData>
                </a:graphic>
              </wp:anchor>
            </w:drawing>
          </mc:Choice>
          <mc:Fallback>
            <w:pict>
              <v:shape type="#_x0000_t202" filled="f" stroked="f" style="margin-left:276pt;margin-top:13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开端、终端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304800</wp:posOffset>
                </wp:positionV>
                <wp:extent cx="482600" cy="101600"/>
                <wp:wrapTopAndBottom/>
                <wp:docPr id="561" name="文本框 561"/>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及过渡过程</w:t>
                            </w:r>
                          </w:p>
                        </w:txbxContent>
                      </wps:txbx>
                      <wps:bodyPr wrap="square" lIns="0" rIns="0" tIns="0" bIns="0" vert="horz" anchor="t">
                        <a:spAutoFit/>
                      </wps:bodyPr>
                    </wps:wsp>
                  </a:graphicData>
                </a:graphic>
              </wp:anchor>
            </w:drawing>
          </mc:Choice>
          <mc:Fallback>
            <w:pict>
              <v:shape type="#_x0000_t202" filled="f" stroked="f" style="margin-left:276pt;margin-top:24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及过渡过程</w:t>
                      </w:r>
                    </w:p>
                  </w:txbxContent>
                </v:textbox>
              </v:shape>
            </w:pict>
          </mc:Fallback>
        </mc:AlternateContent>
      </w:r>
    </w:p>
    <w:p>
      <w:pPr>
        <w:wordWrap w:val="on"/>
        <w:autoSpaceDE w:val="off"/>
        <w:autoSpaceDN w:val="off"/>
        <w:spacing w:before="140" w:after="0" w:line="160" w:lineRule="atLeast"/>
        <w:ind w:left="440" w:right="0"/>
        <w:jc w:val="both"/>
        <w:textAlignment w:val="auto"/>
        <w:rPr>
          <w:sz w:val="10"/>
        </w:rPr>
      </w:pPr>
      <w:r>
        <w:rPr>
          <w:rFonts w:ascii="宋体" w:hAnsi="宋体" w:cs="宋体" w:eastAsia="宋体"/>
          <w:sz w:val="10"/>
          <w:color w:val="000000"/>
          <w:b w:val="off"/>
          <w:i w:val="off"/>
        </w:rPr>
        <w:t>C (外表的。)外表行动也被法学家们称作显形行动。</w:t>
      </w:r>
    </w:p>
    <w:p>
      <w:pPr>
        <w:wordWrap w:val="on"/>
        <w:autoSpaceDE w:val="off"/>
        <w:autoSpaceDN w:val="off"/>
        <w:spacing w:before="40" w:after="0" w:line="190" w:lineRule="atLeast"/>
        <w:ind w:left="140" w:right="0" w:firstLine="300"/>
        <w:jc w:val="both"/>
        <w:textAlignment w:val="auto"/>
        <w:rPr>
          <w:sz w:val="24"/>
        </w:rPr>
      </w:pPr>
      <w:r>
        <w:rPr>
          <w:rFonts w:ascii="宋体" w:hAnsi="宋体" w:cs="宋体" w:eastAsia="宋体"/>
          <w:sz w:val="10"/>
          <w:color w:val="000000"/>
          <w:b w:val="off"/>
          <w:i w:val="off"/>
        </w:rPr>
        <w:t>f 这一区分是现今的语法学家们熟知的，而且正是由于他们才被人认识，尽管 语法学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家认</w:t>
      </w:r>
      <w:r>
        <w:rPr>
          <w:rFonts w:ascii="宋体" w:hAnsi="宋体" w:cs="宋体" w:eastAsia="宋体"/>
          <w:sz w:val="10"/>
          <w:color w:val="000000"/>
          <w:b w:val="off"/>
          <w:i w:val="off"/>
        </w:rPr>
        <w:t>他们将其应用于事物的名称而非事物本身。语法学家们用及物动词这一名称来称呼这 识到的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外及</w:t>
      </w:r>
      <w:r>
        <w:rPr>
          <w:rFonts w:ascii="宋体" w:hAnsi="宋体" w:cs="宋体" w:eastAsia="宋体"/>
          <w:sz w:val="10"/>
          <w:color w:val="000000"/>
          <w:b w:val="off"/>
          <w:i w:val="off"/>
        </w:rPr>
        <w:t>里所述的表示外及行动的动词，又用不及物动词来称呼表示不外及行动的动词。后者 行动与</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不外</w:t>
      </w:r>
      <w:r>
        <w:rPr>
          <w:rFonts w:ascii="宋体" w:hAnsi="宋体" w:cs="宋体" w:eastAsia="宋体"/>
          <w:sz w:val="10"/>
          <w:color w:val="000000"/>
          <w:b w:val="off"/>
          <w:i w:val="off"/>
        </w:rPr>
        <w:t>更经常地被称为中性词(neuter)，意思是既非积极亦非消极(neither)。这个称法似乎不及行动之区</w:t>
      </w:r>
      <w:r>
        <w:rPr>
          <w:rFonts w:ascii="宋体" w:hAnsi="宋体" w:cs="宋体" w:eastAsia="宋体"/>
          <w:sz w:val="10"/>
          <w:color w:val="000000"/>
          <w:b w:val="off"/>
          <w:i w:val="off"/>
        </w:rPr>
        <w:t>恰当，因为它们实为两者相兼，而不是两者俱非。属于这里称为不外及行动的，有构成别</w:t>
      </w:r>
      <w:r>
        <w:rPr>
          <w:rFonts w:ascii="宋体" w:hAnsi="宋体" w:cs="宋体" w:eastAsia="宋体"/>
          <w:sz w:val="10"/>
          <w:color w:val="000000"/>
          <w:b w:val="off"/>
          <w:i w:val="off"/>
        </w:rPr>
        <w:t>罪过分类体系中第三大类的种种行动。见分类一章②以及册一，“内向罪过”项。</w:t>
      </w:r>
    </w:p>
    <w:p>
      <w:pPr>
        <w:wordWrap w:val="on"/>
        <w:autoSpaceDE w:val="off"/>
        <w:autoSpaceDN w:val="off"/>
        <w:spacing w:before="260" w:after="0" w:line="200" w:lineRule="atLeast"/>
        <w:ind w:left="160" w:right="760" w:firstLine="280"/>
        <w:jc w:val="both"/>
        <w:textAlignment w:val="auto"/>
        <w:rPr>
          <w:sz w:val="17"/>
        </w:rPr>
      </w:pPr>
      <w:r>
        <w:rPr>
          <w:rFonts w:ascii="宋体" w:hAnsi="宋体" w:cs="宋体" w:eastAsia="宋体"/>
          <w:sz w:val="17"/>
          <w:color w:val="000000"/>
          <w:b w:val="off"/>
          <w:i w:val="off"/>
        </w:rPr>
        <w:t>① 据1823年版。该版在此处及以后多处,将1789年版本中“第三”(Thirdly)以及</w:t>
      </w:r>
      <w:r>
        <w:rPr>
          <w:rFonts w:ascii="宋体" w:hAnsi="宋体" w:cs="宋体" w:eastAsia="宋体"/>
          <w:sz w:val="17"/>
          <w:color w:val="000000"/>
          <w:b w:val="off"/>
          <w:i w:val="off"/>
        </w:rPr>
        <w:t>其下序数刊作“Third”等等。</w:t>
      </w:r>
    </w:p>
    <w:p>
      <w:pPr>
        <w:wordWrap w:val="on"/>
        <w:autoSpaceDE w:val="off"/>
        <w:autoSpaceDN w:val="off"/>
        <w:spacing w:before="40" w:after="0" w:line="180" w:lineRule="atLeast"/>
        <w:ind w:left="440" w:right="0"/>
        <w:jc w:val="both"/>
        <w:textAlignment w:val="auto"/>
        <w:rPr>
          <w:sz w:val="10"/>
        </w:rPr>
      </w:pPr>
      <w:r>
        <w:rPr>
          <w:rFonts w:ascii="宋体" w:hAnsi="宋体" w:cs="宋体" w:eastAsia="宋体"/>
          <w:sz w:val="10"/>
          <w:color w:val="000000"/>
          <w:b w:val="off"/>
          <w:i w:val="off"/>
        </w:rPr>
        <w:t>② 即本书第十六章,第8,15,64段。</w:t>
      </w:r>
      <w:r>
        <w:br w:type="page"/>
      </w:r>
    </w:p>
    <w:p>
      <w:pPr>
        <w:wordWrap w:val="on"/>
        <w:autoSpaceDE w:val="off"/>
        <w:autoSpaceDN w:val="off"/>
        <w:spacing w:before="240" w:after="0" w:line="180" w:lineRule="atLeast"/>
        <w:ind w:left="840" w:right="0"/>
        <w:jc w:val="both"/>
        <w:textAlignment w:val="auto"/>
        <w:rPr>
          <w:sz w:val="10"/>
        </w:rPr>
      </w:pPr>
      <w:r>
        <w:rPr>
          <w:rFonts w:ascii="宋体" w:hAnsi="宋体" w:cs="宋体" w:eastAsia="宋体"/>
          <w:sz w:val="10"/>
          <w:color w:val="000000"/>
          <w:u w:val="single"/>
          <w:b w:val="on"/>
          <w:i w:val="off"/>
        </w:rPr>
        <w:t xml:space="preserve">  126                     道德与立法原理导论                          </w:t>
      </w:r>
    </w:p>
    <w:p>
      <w:pPr>
        <w:wordWrap w:val="on"/>
        <w:autoSpaceDE w:val="off"/>
        <w:autoSpaceDN w:val="off"/>
        <w:spacing w:before="200" w:after="0" w:line="318" w:lineRule="atLeast"/>
        <w:ind w:left="840" w:right="0"/>
        <w:jc w:val="both"/>
        <w:textAlignment w:val="auto"/>
        <w:rPr>
          <w:sz w:val="17"/>
        </w:rPr>
      </w:pPr>
      <w:r>
        <w:rPr>
          <w:rFonts w:ascii="宋体" w:hAnsi="宋体" w:cs="宋体" w:eastAsia="宋体"/>
          <w:sz w:val="17"/>
          <w:color w:val="000000"/>
          <w:b w:val="on"/>
          <w:i w:val="off"/>
        </w:rPr>
        <w:t>程的初始阶段。一迄动作或刺激传到了某个这样的异体，它便可说</w:t>
      </w:r>
      <w:r>
        <w:rPr>
          <w:rFonts w:ascii="宋体" w:hAnsi="宋体" w:cs="宋体" w:eastAsia="宋体"/>
          <w:sz w:val="17"/>
          <w:color w:val="000000"/>
          <w:b w:val="on"/>
          <w:i w:val="off"/>
        </w:rPr>
        <w:t>是处于它的终端，或其进程的最后阶段。当动作已从行动者发出，</w:t>
      </w:r>
      <w:r>
        <w:rPr>
          <w:rFonts w:ascii="宋体" w:hAnsi="宋体" w:cs="宋体" w:eastAsia="宋体"/>
          <w:sz w:val="17"/>
          <w:color w:val="000000"/>
          <w:b w:val="on"/>
          <w:i w:val="off"/>
        </w:rPr>
        <w:t>但尚未传到任何这样的异体时，它便可说是处于其进程的中间或</w:t>
      </w:r>
      <w:r>
        <w:rPr>
          <w:rFonts w:ascii="宋体" w:hAnsi="宋体" w:cs="宋体" w:eastAsia="宋体"/>
          <w:sz w:val="17"/>
          <w:color w:val="000000"/>
          <w:b w:val="on"/>
          <w:i w:val="off"/>
        </w:rPr>
        <w:t>过渡阶段。故而，一个人刚举起手要打你时，他做出的打人行动处</w:t>
      </w:r>
      <w:r>
        <w:rPr>
          <w:rFonts w:ascii="宋体" w:hAnsi="宋体" w:cs="宋体" w:eastAsia="宋体"/>
          <w:sz w:val="17"/>
          <w:color w:val="000000"/>
          <w:b w:val="on"/>
          <w:i w:val="off"/>
        </w:rPr>
        <w:t>于开端；他的手一碰到你，该行动即处于终端。如果行动是某物体</w:t>
      </w:r>
      <w:r>
        <w:rPr>
          <w:rFonts w:ascii="宋体" w:hAnsi="宋体" w:cs="宋体" w:eastAsia="宋体"/>
          <w:sz w:val="17"/>
          <w:color w:val="000000"/>
          <w:b w:val="on"/>
          <w:i w:val="off"/>
        </w:rPr>
        <w:t>的动作，而该物体在碰到目标之前同行动者有间隔，那么在此间隔</w:t>
      </w:r>
      <w:r>
        <w:rPr>
          <w:rFonts w:ascii="宋体" w:hAnsi="宋体" w:cs="宋体" w:eastAsia="宋体"/>
          <w:sz w:val="17"/>
          <w:color w:val="000000"/>
          <w:b w:val="on"/>
          <w:i w:val="off"/>
        </w:rPr>
        <w:t>期间该行动可说成处于过渡进程中，⑧用拉丁文说是 in gradu me-</w:t>
      </w:r>
      <w:r>
        <w:rPr>
          <w:rFonts w:ascii="宋体" w:hAnsi="宋体" w:cs="宋体" w:eastAsia="宋体"/>
          <w:sz w:val="17"/>
          <w:color w:val="000000"/>
          <w:b w:val="on"/>
          <w:i w:val="off"/>
        </w:rPr>
        <w:t>diativo，例如在一个人对你扔石头或开枪的场合就是如此。</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50800"/>
                <wp:wrapTopAndBottom/>
                <wp:docPr id="562" name="文本框 562"/>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393700"/>
                <wp:wrapTopAndBottom/>
                <wp:docPr id="563" name="文本框 563"/>
                <a:graphic xmlns:a="http://schemas.openxmlformats.org/drawingml/2006/main">
                  <a:graphicData uri="http://schemas.microsoft.com/office/word/2010/wordprocessingShape">
                    <wps:wsp>
                      <wps:cNvSpPr txBox="true"/>
                      <wps:spPr>
                        <a:xfrm>
                          <a:off x="0" y="0"/>
                          <a:ext cx="4953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不外及行动</w:t>
                            </w:r>
                            <w:r>
                              <w:rPr>
                                <w:rFonts w:ascii="宋体" w:hAnsi="宋体" w:cs="宋体" w:eastAsia="宋体"/>
                                <w:sz w:val="10"/>
                                <w:color w:val="000000"/>
                                <w:b w:val="on"/>
                                <w:i w:val="off"/>
                              </w:rPr>
                              <w:t>的开端和终</w:t>
                            </w:r>
                            <w:r>
                              <w:rPr>
                                <w:rFonts w:ascii="宋体" w:hAnsi="宋体" w:cs="宋体" w:eastAsia="宋体"/>
                                <w:sz w:val="10"/>
                                <w:color w:val="000000"/>
                                <w:b w:val="on"/>
                                <w:i w:val="off"/>
                              </w:rPr>
                              <w:t>端</w:t>
                            </w:r>
                          </w:p>
                        </w:txbxContent>
                      </wps:txbx>
                      <wps:bodyPr wrap="square" lIns="0" rIns="0" tIns="0" bIns="0" vert="horz" anchor="t">
                        <a:spAutoFit/>
                      </wps:bodyPr>
                    </wps:wsp>
                  </a:graphicData>
                </a:graphic>
              </wp:anchor>
            </w:drawing>
          </mc:Choice>
          <mc:Fallback>
            <w:pict>
              <v:shape type="#_x0000_t202" filled="f" stroked="f" style="margin-left:0pt;margin-top:0pt;width:39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不外及行动</w:t>
                      </w:r>
                      <w:r>
                        <w:rPr>
                          <w:rFonts w:ascii="宋体" w:hAnsi="宋体" w:cs="宋体" w:eastAsia="宋体"/>
                          <w:sz w:val="10"/>
                          <w:color w:val="000000"/>
                          <w:b w:val="on"/>
                          <w:i w:val="off"/>
                        </w:rPr>
                        <w:t>的开端和终</w:t>
                      </w:r>
                      <w:r>
                        <w:rPr>
                          <w:rFonts w:ascii="宋体" w:hAnsi="宋体" w:cs="宋体" w:eastAsia="宋体"/>
                          <w:sz w:val="10"/>
                          <w:color w:val="000000"/>
                          <w:b w:val="on"/>
                          <w:i w:val="off"/>
                        </w:rPr>
                        <w:t>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50800</wp:posOffset>
                </wp:positionV>
                <wp:extent cx="3632200" cy="952500"/>
                <wp:wrapTopAndBottom/>
                <wp:docPr id="564" name="文本框 564"/>
                <a:graphic xmlns:a="http://schemas.openxmlformats.org/drawingml/2006/main">
                  <a:graphicData uri="http://schemas.microsoft.com/office/word/2010/wordprocessingShape">
                    <wps:wsp>
                      <wps:cNvSpPr txBox="true"/>
                      <wps:spPr>
                        <a:xfrm>
                          <a:off x="0" y="0"/>
                          <a:ext cx="3632200" cy="952500"/>
                        </a:xfrm>
                        <a:prstGeom prst="rect">
                          <a:avLst/>
                        </a:prstGeom>
                        <a:noFill/>
                        <a:ln w="6350">
                          <a:noFill/>
                        </a:ln>
                      </wps:spPr>
                      <wps:txbx>
                        <w:txbxContent>
                          <w:p>
                            <w:pPr>
                              <w:wordWrap w:val="on"/>
                              <w:autoSpaceDE w:val="off"/>
                              <w:autoSpaceDN w:val="off"/>
                              <w:spacing w:before="0" w:after="0" w:line="284" w:lineRule="atLeast"/>
                              <w:ind w:left="0" w:right="0" w:firstLine="640"/>
                              <w:jc w:val="both"/>
                              <w:textAlignment w:val="auto"/>
                              <w:rPr>
                                <w:sz w:val="17"/>
                              </w:rPr>
                            </w:pPr>
                            <w:r>
                              <w:rPr>
                                <w:rFonts w:ascii="宋体" w:hAnsi="宋体" w:cs="宋体" w:eastAsia="宋体"/>
                                <w:sz w:val="17"/>
                                <w:color w:val="000000"/>
                                <w:b w:val="on"/>
                                <w:i w:val="off"/>
                              </w:rPr>
                              <w:t>15.一项不外及行动，当动作或刺激尚局限于它由以出发的</w:t>
                            </w:r>
                            <w:r>
                              <w:rPr>
                                <w:rFonts w:ascii="宋体" w:hAnsi="宋体" w:cs="宋体" w:eastAsia="宋体"/>
                                <w:sz w:val="17"/>
                                <w:color w:val="000000"/>
                                <w:b w:val="on"/>
                                <w:i w:val="off"/>
                              </w:rPr>
                              <w:t>部位或器官，还未传到与之有别的任何其他部位或器官时，可说处</w:t>
                            </w:r>
                            <w:r>
                              <w:rPr>
                                <w:rFonts w:ascii="宋体" w:hAnsi="宋体" w:cs="宋体" w:eastAsia="宋体"/>
                                <w:sz w:val="17"/>
                                <w:color w:val="000000"/>
                                <w:b w:val="on"/>
                                <w:i w:val="off"/>
                              </w:rPr>
                              <w:t>于它的开端。一迄传到了同一个人的任何其他部分，它便可说处于</w:t>
                            </w:r>
                            <w:r>
                              <w:rPr>
                                <w:rFonts w:ascii="宋体" w:hAnsi="宋体" w:cs="宋体" w:eastAsia="宋体"/>
                                <w:sz w:val="17"/>
                                <w:color w:val="000000"/>
                                <w:b w:val="on"/>
                                <w:i w:val="off"/>
                              </w:rPr>
                              <w:t>78 其终端。故而，在一个人服毒的场合，当他拿起毒药往嘴里放时，该</w:t>
                            </w:r>
                            <w:r>
                              <w:rPr>
                                <w:rFonts w:ascii="宋体" w:hAnsi="宋体" w:cs="宋体" w:eastAsia="宋体"/>
                                <w:sz w:val="17"/>
                                <w:color w:val="000000"/>
                                <w:b w:val="on"/>
                                <w:i w:val="off"/>
                              </w:rPr>
                              <w:t>行动处于开端；一迄毒药接触到口舌，该行动即处于终端。ho</w:t>
                            </w:r>
                          </w:p>
                        </w:txbxContent>
                      </wps:txbx>
                      <wps:bodyPr wrap="square" lIns="0" rIns="0" tIns="0" bIns="0" vert="horz" anchor="t">
                        <a:spAutoFit/>
                      </wps:bodyPr>
                    </wps:wsp>
                  </a:graphicData>
                </a:graphic>
              </wp:anchor>
            </w:drawing>
          </mc:Choice>
          <mc:Fallback>
            <w:pict>
              <v:shape type="#_x0000_t202" filled="f" stroked="f" style="margin-left:26pt;margin-top:4pt;width:286pt;height: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4" w:lineRule="atLeast"/>
                        <w:ind w:left="0" w:right="0" w:firstLine="640"/>
                        <w:jc w:val="both"/>
                        <w:textAlignment w:val="auto"/>
                        <w:rPr>
                          <w:sz w:val="17"/>
                        </w:rPr>
                      </w:pPr>
                      <w:r>
                        <w:rPr>
                          <w:rFonts w:ascii="宋体" w:hAnsi="宋体" w:cs="宋体" w:eastAsia="宋体"/>
                          <w:sz w:val="17"/>
                          <w:color w:val="000000"/>
                          <w:b w:val="on"/>
                          <w:i w:val="off"/>
                        </w:rPr>
                        <w:t>15.一项不外及行动，当动作或刺激尚局限于它由以出发的</w:t>
                      </w:r>
                      <w:r>
                        <w:rPr>
                          <w:rFonts w:ascii="宋体" w:hAnsi="宋体" w:cs="宋体" w:eastAsia="宋体"/>
                          <w:sz w:val="17"/>
                          <w:color w:val="000000"/>
                          <w:b w:val="on"/>
                          <w:i w:val="off"/>
                        </w:rPr>
                        <w:t>部位或器官，还未传到与之有别的任何其他部位或器官时，可说处</w:t>
                      </w:r>
                      <w:r>
                        <w:rPr>
                          <w:rFonts w:ascii="宋体" w:hAnsi="宋体" w:cs="宋体" w:eastAsia="宋体"/>
                          <w:sz w:val="17"/>
                          <w:color w:val="000000"/>
                          <w:b w:val="on"/>
                          <w:i w:val="off"/>
                        </w:rPr>
                        <w:t>于它的开端。一迄传到了同一个人的任何其他部分，它便可说处于</w:t>
                      </w:r>
                      <w:r>
                        <w:rPr>
                          <w:rFonts w:ascii="宋体" w:hAnsi="宋体" w:cs="宋体" w:eastAsia="宋体"/>
                          <w:sz w:val="17"/>
                          <w:color w:val="000000"/>
                          <w:b w:val="on"/>
                          <w:i w:val="off"/>
                        </w:rPr>
                        <w:t>78 其终端。故而，在一个人服毒的场合，当他拿起毒药往嘴里放时，该</w:t>
                      </w:r>
                      <w:r>
                        <w:rPr>
                          <w:rFonts w:ascii="宋体" w:hAnsi="宋体" w:cs="宋体" w:eastAsia="宋体"/>
                          <w:sz w:val="17"/>
                          <w:color w:val="000000"/>
                          <w:b w:val="on"/>
                          <w:i w:val="off"/>
                        </w:rPr>
                        <w:t>行动处于开端；一迄毒药接触到口舌，该行动即处于终端。ho</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228600"/>
                <wp:wrapTopAndBottom/>
                <wp:docPr id="565" name="文本框 565"/>
                <a:graphic xmlns:a="http://schemas.openxmlformats.org/drawingml/2006/main">
                  <a:graphicData uri="http://schemas.microsoft.com/office/word/2010/wordprocessingShape">
                    <wps:wsp>
                      <wps:cNvSpPr txBox="true"/>
                      <wps:spPr>
                        <a:xfrm>
                          <a:off x="0" y="0"/>
                          <a:ext cx="39751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566" name="文本框 56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瞬时行动和</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瞬时行动和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419100" cy="114300"/>
                <wp:wrapTopAndBottom/>
                <wp:docPr id="567" name="文本框 567"/>
                <a:graphic xmlns:a="http://schemas.openxmlformats.org/drawingml/2006/main">
                  <a:graphicData uri="http://schemas.microsoft.com/office/word/2010/wordprocessingShape">
                    <wps:wsp>
                      <wps:cNvSpPr txBox="true"/>
                      <wps:spPr>
                        <a:xfrm>
                          <a:off x="0" y="0"/>
                          <a:ext cx="419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持续行动</w:t>
                            </w:r>
                          </w:p>
                        </w:txbxContent>
                      </wps:txbx>
                      <wps:bodyPr wrap="square" lIns="0" rIns="0" tIns="0" bIns="0" vert="horz" anchor="t">
                        <a:spAutoFit/>
                      </wps:bodyPr>
                    </wps:wsp>
                  </a:graphicData>
                </a:graphic>
              </wp:anchor>
            </w:drawing>
          </mc:Choice>
          <mc:Fallback>
            <w:pict>
              <v:shape type="#_x0000_t202" filled="f" stroked="f" style="margin-left:0pt;margin-top:10pt;width:3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持续行动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38100</wp:posOffset>
                </wp:positionV>
                <wp:extent cx="3238500" cy="165100"/>
                <wp:wrapTopAndBottom/>
                <wp:docPr id="568" name="文本框 568"/>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16.第三，行动还可以区分为瞬时的和持续的。因而，打击是</w:t>
                            </w:r>
                          </w:p>
                        </w:txbxContent>
                      </wps:txbx>
                      <wps:bodyPr wrap="square" lIns="0" rIns="0" tIns="0" bIns="0" vert="horz" anchor="t">
                        <a:spAutoFit/>
                      </wps:bodyPr>
                    </wps:wsp>
                  </a:graphicData>
                </a:graphic>
              </wp:anchor>
            </w:drawing>
          </mc:Choice>
          <mc:Fallback>
            <w:pict>
              <v:shape type="#_x0000_t202" filled="f" stroked="f" style="margin-left:58pt;margin-top:3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16.第三，行动还可以区分为瞬时的和持续的。因而，打击是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228600</wp:posOffset>
                </wp:positionV>
                <wp:extent cx="3479800" cy="165100"/>
                <wp:wrapTopAndBottom/>
                <wp:docPr id="569" name="文本框 569"/>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一项瞬时行动，屈身倚靠则是一项持续行动；购买是瞬时行动，保</w:t>
                            </w:r>
                          </w:p>
                        </w:txbxContent>
                      </wps:txbx>
                      <wps:bodyPr wrap="square" lIns="0" rIns="0" tIns="0" bIns="0" vert="horz" anchor="t">
                        <a:spAutoFit/>
                      </wps:bodyPr>
                    </wps:wsp>
                  </a:graphicData>
                </a:graphic>
              </wp:anchor>
            </w:drawing>
          </mc:Choice>
          <mc:Fallback>
            <w:pict>
              <v:shape type="#_x0000_t202" filled="f" stroked="f" style="margin-left:39pt;margin-top:18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一项瞬时行动，屈身倚靠则是一项持续行动；购买是瞬时行动，保</w:t>
                      </w:r>
                    </w:p>
                  </w:txbxContent>
                </v:textbox>
              </v:shape>
            </w:pict>
          </mc:Fallback>
        </mc:AlternateContent>
      </w:r>
    </w:p>
    <w:p>
      <w:pPr>
        <w:wordWrap w:val="on"/>
        <w:autoSpaceDE w:val="off"/>
        <w:autoSpaceDN w:val="off"/>
        <w:spacing w:before="60" w:after="0" w:line="260" w:lineRule="atLeast"/>
        <w:ind w:left="760" w:right="0"/>
        <w:jc w:val="both"/>
        <w:textAlignment w:val="auto"/>
        <w:rPr>
          <w:sz w:val="17"/>
        </w:rPr>
      </w:pPr>
      <w:r>
        <w:rPr>
          <w:rFonts w:ascii="宋体" w:hAnsi="宋体" w:cs="宋体" w:eastAsia="宋体"/>
          <w:sz w:val="17"/>
          <w:color w:val="000000"/>
          <w:b w:val="on"/>
          <w:i w:val="off"/>
        </w:rPr>
        <w:t>持财产则是持续行动。</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39700"/>
                <wp:wrapTopAndBottom/>
                <wp:docPr id="570" name="文本框 570"/>
                <a:graphic xmlns:a="http://schemas.openxmlformats.org/drawingml/2006/main">
                  <a:graphicData uri="http://schemas.microsoft.com/office/word/2010/wordprocessingShape">
                    <wps:wsp>
                      <wps:cNvSpPr txBox="true"/>
                      <wps:spPr>
                        <a:xfrm>
                          <a:off x="0" y="0"/>
                          <a:ext cx="39624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14300"/>
                <wp:wrapTopAndBottom/>
                <wp:docPr id="571" name="文本框 57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持续行动和</w:t>
                            </w:r>
                          </w:p>
                        </w:txbxContent>
                      </wps:txbx>
                      <wps:bodyPr wrap="square" lIns="0" rIns="0" tIns="0" bIns="0" vert="horz" anchor="t">
                        <a:spAutoFit/>
                      </wps:bodyPr>
                    </wps:wsp>
                  </a:graphicData>
                </a:graphic>
              </wp:anchor>
            </w:drawing>
          </mc:Choice>
          <mc:Fallback>
            <w:pict>
              <v:shape type="#_x0000_t202" filled="f" stroked="f" style="margin-left:0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持续行动和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482600" cy="114300"/>
                <wp:wrapTopAndBottom/>
                <wp:docPr id="572" name="文本框 57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重复行动之</w:t>
                            </w:r>
                          </w:p>
                        </w:txbxContent>
                      </wps:txbx>
                      <wps:bodyPr wrap="square" lIns="0" rIns="0" tIns="0" bIns="0" vert="horz" anchor="t">
                        <a:spAutoFit/>
                      </wps:bodyPr>
                    </wps:wsp>
                  </a:graphicData>
                </a:graphic>
              </wp:anchor>
            </w:drawing>
          </mc:Choice>
          <mc:Fallback>
            <w:pict>
              <v:shape type="#_x0000_t202" filled="f" stroked="f" style="margin-left:0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重复行动之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3225800" cy="165100"/>
                <wp:wrapTopAndBottom/>
                <wp:docPr id="573" name="文本框 573"/>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17.严格说来，持续行动与重复行动有别。由不同性质的行动</w:t>
                            </w:r>
                          </w:p>
                        </w:txbxContent>
                      </wps:txbx>
                      <wps:bodyPr wrap="square" lIns="0" rIns="0" tIns="0" bIns="0" vert="horz" anchor="t">
                        <a:spAutoFit/>
                      </wps:bodyPr>
                    </wps:wsp>
                  </a:graphicData>
                </a:graphic>
              </wp:anchor>
            </w:drawing>
          </mc:Choice>
          <mc:Fallback>
            <w:pict>
              <v:shape type="#_x0000_t202" filled="f" stroked="f" style="margin-left:58pt;margin-top:2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17.严格说来，持续行动与重复行动有别。由不同性质的行动</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12700"/>
                <wp:wrapTopAndBottom/>
                <wp:docPr id="574" name="文本框 574"/>
                <a:graphic xmlns:a="http://schemas.openxmlformats.org/drawingml/2006/main">
                  <a:graphicData uri="http://schemas.microsoft.com/office/word/2010/wordprocessingShape">
                    <wps:wsp>
                      <wps:cNvSpPr txBox="true"/>
                      <wps:spPr>
                        <a:xfrm>
                          <a:off x="0" y="0"/>
                          <a:ext cx="3949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393700" cy="114300"/>
                <wp:wrapTopAndBottom/>
                <wp:docPr id="575" name="文本框 575"/>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间的区别</w:t>
                            </w:r>
                          </w:p>
                        </w:txbxContent>
                      </wps:txbx>
                      <wps:bodyPr wrap="square" lIns="0" rIns="0" tIns="0" bIns="0" vert="horz" anchor="t">
                        <a:spAutoFit/>
                      </wps:bodyPr>
                    </wps:wsp>
                  </a:graphicData>
                </a:graphic>
              </wp:anchor>
            </w:drawing>
          </mc:Choice>
          <mc:Fallback>
            <w:pict>
              <v:shape type="#_x0000_t202" filled="f" stroked="f" style="margin-left:0pt;margin-top:1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间的区别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67100" cy="127000"/>
                <wp:wrapTopAndBottom/>
                <wp:docPr id="576" name="文本框 576"/>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在中间隔开的是重复行动，没有这种间隔的是持续行动。据此，屈</w:t>
                            </w:r>
                          </w:p>
                        </w:txbxContent>
                      </wps:txbx>
                      <wps:bodyPr wrap="square" lIns="0" rIns="0" tIns="0" bIns="0" vert="horz" anchor="t">
                        <a:spAutoFit/>
                      </wps:bodyPr>
                    </wps:wsp>
                  </a:graphicData>
                </a:graphic>
              </wp:anchor>
            </w:drawing>
          </mc:Choice>
          <mc:Fallback>
            <w:pict>
              <v:shape type="#_x0000_t202" filled="f" stroked="f" style="margin-left:38pt;margin-top:0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在中间隔开的是重复行动，没有这种间隔的是持续行动。据此，屈</w:t>
                      </w:r>
                    </w:p>
                  </w:txbxContent>
                </v:textbox>
              </v:shape>
            </w:pict>
          </mc:Fallback>
        </mc:AlternateContent>
      </w:r>
    </w:p>
    <w:p>
      <w:pPr>
        <w:wordWrap w:val="on"/>
        <w:autoSpaceDE w:val="off"/>
        <w:autoSpaceDN w:val="off"/>
        <w:spacing w:before="60" w:after="0" w:line="260" w:lineRule="atLeast"/>
        <w:ind w:left="760" w:right="0"/>
        <w:jc w:val="both"/>
        <w:textAlignment w:val="auto"/>
        <w:rPr>
          <w:sz w:val="17"/>
        </w:rPr>
      </w:pPr>
      <w:r>
        <w:rPr>
          <w:rFonts w:ascii="宋体" w:hAnsi="宋体" w:cs="宋体" w:eastAsia="宋体"/>
          <w:sz w:val="17"/>
          <w:color w:val="000000"/>
          <w:b w:val="on"/>
          <w:i w:val="off"/>
        </w:rPr>
        <w:t>身倚靠是持续行动，而接连打击是重复行动。</w:t>
      </w:r>
    </w:p>
    <w:p>
      <w:pPr>
        <w:wordWrap w:val="on"/>
        <w:autoSpaceDE w:val="off"/>
        <w:autoSpaceDN w:val="off"/>
        <w:spacing w:before="100" w:after="0" w:line="293" w:lineRule="atLeast"/>
        <w:ind w:left="0" w:right="0"/>
        <w:jc w:val="both"/>
        <w:textAlignment w:val="auto"/>
        <w:rPr>
          <w:sz w:val="24"/>
        </w:rPr>
      </w:pPr>
      <w:r>
        <w:rPr>
          <w:rFonts w:ascii="宋体" w:hAnsi="宋体" w:cs="宋体" w:eastAsia="宋体"/>
          <w:sz w:val="17"/>
          <w:color w:val="000000"/>
          <w:b w:val="on"/>
          <w:i w:val="off"/>
        </w:rPr>
        <w:t>重复行动和</w:t>
      </w:r>
      <w:r>
        <w:rPr>
          <w:rFonts w:ascii="宋体" w:hAnsi="宋体" w:cs="宋体" w:eastAsia="宋体"/>
          <w:sz w:val="24"/>
        </w:rPr>
        <w:t xml:space="preserve">   </w:t>
      </w:r>
      <w:r>
        <w:rPr>
          <w:rFonts w:ascii="宋体" w:hAnsi="宋体" w:cs="宋体" w:eastAsia="宋体"/>
          <w:sz w:val="17"/>
          <w:color w:val="000000"/>
          <w:b w:val="on"/>
          <w:i w:val="off"/>
        </w:rPr>
        <w:t>18.重复行动还与惯癖或习惯有别。倘若所谈论的行动彼此</w:t>
      </w:r>
      <w:r>
        <w:rPr>
          <w:rFonts w:ascii="宋体" w:hAnsi="宋体" w:cs="宋体" w:eastAsia="宋体"/>
          <w:sz w:val="17"/>
          <w:color w:val="000000"/>
          <w:b w:val="on"/>
          <w:i w:val="off"/>
        </w:rPr>
        <w:t>惯癖的区别</w:t>
      </w:r>
      <w:r>
        <w:rPr>
          <w:rFonts w:ascii="宋体" w:hAnsi="宋体" w:cs="宋体" w:eastAsia="宋体"/>
          <w:sz w:val="17"/>
          <w:color w:val="000000"/>
          <w:b w:val="on"/>
          <w:i w:val="off"/>
        </w:rPr>
        <w:t>间隔都很短暂，而且它们加起来只占很少时间，那就可以用重复行</w:t>
      </w:r>
      <w:r>
        <w:rPr>
          <w:rFonts w:ascii="宋体" w:hAnsi="宋体" w:cs="宋体" w:eastAsia="宋体"/>
          <w:sz w:val="17"/>
          <w:color w:val="000000"/>
          <w:b w:val="on"/>
          <w:i w:val="off"/>
        </w:rPr>
        <w:t>动这一术语。惯癖这一术语，却只有在所谈论的行动据认为彼此间</w:t>
      </w:r>
    </w:p>
    <w:p>
      <w:pPr>
        <w:wordWrap w:val="on"/>
        <w:spacing w:before="180" w:after="0" w:line="60" w:lineRule="exact"/>
        <w:ind w:left="84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80" w:lineRule="atLeast"/>
        <w:ind w:left="1160" w:right="0"/>
        <w:jc w:val="both"/>
        <w:textAlignment w:val="auto"/>
        <w:rPr>
          <w:sz w:val="10"/>
        </w:rPr>
      </w:pPr>
      <w:r>
        <w:rPr>
          <w:rFonts w:ascii="宋体" w:hAnsi="宋体" w:cs="宋体" w:eastAsia="宋体"/>
          <w:sz w:val="10"/>
          <w:color w:val="000000"/>
          <w:b w:val="on"/>
          <w:i w:val="off"/>
        </w:rPr>
        <w:t>⑧ 或可说处于移动之中,即拉丁文之 in transitu。</w:t>
      </w:r>
    </w:p>
    <w:p>
      <w:pPr>
        <w:wordWrap w:val="on"/>
        <w:autoSpaceDE w:val="off"/>
        <w:autoSpaceDN w:val="off"/>
        <w:spacing w:before="40" w:after="0" w:line="180" w:lineRule="atLeast"/>
        <w:ind w:left="1160" w:right="0"/>
        <w:jc w:val="both"/>
        <w:textAlignment w:val="auto"/>
        <w:rPr>
          <w:sz w:val="10"/>
        </w:rPr>
      </w:pPr>
      <w:r>
        <w:rPr>
          <w:rFonts w:ascii="宋体" w:hAnsi="宋体" w:cs="宋体" w:eastAsia="宋体"/>
          <w:sz w:val="10"/>
          <w:color w:val="000000"/>
          <w:b w:val="on"/>
          <w:i w:val="off"/>
        </w:rPr>
        <w:t>ho 这些区别将在下一章(第八章：意图)论及，并且应用于册一“减罪”部分。</w:t>
      </w:r>
      <w:r>
        <w:br w:type="page"/>
      </w:r>
    </w:p>
    <w:p>
      <w:pPr>
        <w:wordWrap w:val="on"/>
        <w:autoSpaceDE w:val="off"/>
        <w:autoSpaceDN w:val="off"/>
        <w:spacing w:before="200" w:after="0" w:line="180" w:lineRule="atLeast"/>
        <w:ind w:left="80" w:right="0"/>
        <w:jc w:val="both"/>
        <w:textAlignment w:val="auto"/>
        <w:rPr>
          <w:sz w:val="10"/>
        </w:rPr>
      </w:pPr>
      <w:r>
        <w:rPr>
          <w:rFonts w:ascii="宋体" w:hAnsi="宋体" w:cs="宋体" w:eastAsia="宋体"/>
          <w:sz w:val="10"/>
          <w:color w:val="000000"/>
          <w:u w:val="single"/>
          <w:b w:val="on"/>
          <w:i w:val="off"/>
        </w:rPr>
        <w:t xml:space="preserve">                        第七章 一般人类行动                   127 </w:t>
      </w:r>
    </w:p>
    <w:p>
      <w:pPr>
        <w:wordWrap w:val="on"/>
        <w:autoSpaceDE w:val="off"/>
        <w:autoSpaceDN w:val="off"/>
        <w:spacing w:before="180" w:after="0" w:line="320" w:lineRule="atLeast"/>
        <w:ind w:left="80" w:right="760"/>
        <w:jc w:val="both"/>
        <w:textAlignment w:val="auto"/>
        <w:rPr>
          <w:sz w:val="17"/>
        </w:rPr>
      </w:pPr>
      <w:r>
        <w:rPr>
          <w:rFonts w:ascii="宋体" w:hAnsi="宋体" w:cs="宋体" w:eastAsia="宋体"/>
          <w:sz w:val="17"/>
          <w:color w:val="000000"/>
          <w:b w:val="on"/>
          <w:i w:val="off"/>
        </w:rPr>
        <w:t>隔漫长，而且加起来占很长时间的情况下，才能使用。例如，饮酒多</w:t>
      </w:r>
      <w:r>
        <w:rPr>
          <w:rFonts w:ascii="宋体" w:hAnsi="宋体" w:cs="宋体" w:eastAsia="宋体"/>
          <w:sz w:val="17"/>
          <w:color w:val="000000"/>
          <w:b w:val="on"/>
          <w:i w:val="off"/>
        </w:rPr>
        <w:t>次，或在同一期间一次暴饮，都不会构成酗酒癖；要构成这一惯癖，</w:t>
      </w:r>
      <w:r>
        <w:rPr>
          <w:rFonts w:ascii="宋体" w:hAnsi="宋体" w:cs="宋体" w:eastAsia="宋体"/>
          <w:sz w:val="17"/>
          <w:color w:val="000000"/>
          <w:b w:val="on"/>
          <w:i w:val="off"/>
        </w:rPr>
        <w:t>这样的期间就必须经常重复。每个癖性都是重复行动，或更严格地</w:t>
      </w:r>
      <w:r>
        <w:rPr>
          <w:rFonts w:ascii="宋体" w:hAnsi="宋体" w:cs="宋体" w:eastAsia="宋体"/>
          <w:sz w:val="17"/>
          <w:color w:val="000000"/>
          <w:b w:val="on"/>
          <w:i w:val="off"/>
        </w:rPr>
        <w:t>说，每当一个人经常在很长的间隔期后重复这样那样的行动，他就</w:t>
      </w:r>
      <w:r>
        <w:rPr>
          <w:rFonts w:ascii="宋体" w:hAnsi="宋体" w:cs="宋体" w:eastAsia="宋体"/>
          <w:sz w:val="17"/>
          <w:color w:val="000000"/>
          <w:b w:val="on"/>
          <w:i w:val="off"/>
        </w:rPr>
        <w:t>被说成有瘾或成癖，然而每次重复行动并非惯癖。①</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244600"/>
                <wp:wrapTopAndBottom/>
                <wp:docPr id="577" name="文本框 577"/>
                <a:graphic xmlns:a="http://schemas.openxmlformats.org/drawingml/2006/main">
                  <a:graphicData uri="http://schemas.microsoft.com/office/word/2010/wordprocessingShape">
                    <wps:wsp>
                      <wps:cNvSpPr txBox="true"/>
                      <wps:spPr>
                        <a:xfrm>
                          <a:off x="0" y="0"/>
                          <a:ext cx="4000500" cy="1244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9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257300"/>
                <wp:wrapTopAndBottom/>
                <wp:docPr id="578" name="文本框 578"/>
                <a:graphic xmlns:a="http://schemas.openxmlformats.org/drawingml/2006/main">
                  <a:graphicData uri="http://schemas.microsoft.com/office/word/2010/wordprocessingShape">
                    <wps:wsp>
                      <wps:cNvSpPr txBox="true"/>
                      <wps:spPr>
                        <a:xfrm>
                          <a:off x="0" y="0"/>
                          <a:ext cx="4000500" cy="1257300"/>
                        </a:xfrm>
                        <a:prstGeom prst="rect">
                          <a:avLst/>
                        </a:prstGeom>
                        <a:noFill/>
                        <a:ln w="6350">
                          <a:noFill/>
                        </a:ln>
                      </wps:spPr>
                      <wps:txbx>
                        <w:txbxContent>
                          <w:p>
                            <w:pPr>
                              <w:wordWrap w:val="on"/>
                              <w:autoSpaceDE w:val="off"/>
                              <w:autoSpaceDN w:val="off"/>
                              <w:spacing w:before="0" w:after="0" w:line="277" w:lineRule="atLeast"/>
                              <w:ind w:left="0" w:right="0" w:firstLine="400"/>
                              <w:jc w:val="both"/>
                              <w:textAlignment w:val="auto"/>
                              <w:rPr>
                                <w:sz w:val="24"/>
                              </w:rPr>
                            </w:pPr>
                            <w:r>
                              <w:rPr>
                                <w:rFonts w:ascii="宋体" w:hAnsi="宋体" w:cs="宋体" w:eastAsia="宋体"/>
                                <w:sz w:val="17"/>
                                <w:color w:val="000000"/>
                                <w:b w:val="on"/>
                                <w:i w:val="off"/>
                              </w:rPr>
                              <w:t>19.第四，行动还区别为不可分的和可分的。不可分行动仅仅不可分行动</w:t>
                            </w:r>
                            <w:r>
                              <w:rPr>
                                <w:rFonts w:ascii="宋体" w:hAnsi="宋体" w:cs="宋体" w:eastAsia="宋体"/>
                                <w:sz w:val="17"/>
                                <w:color w:val="000000"/>
                                <w:b w:val="on"/>
                                <w:i w:val="off"/>
                              </w:rPr>
                              <w:t>和可分行动</w:t>
                            </w:r>
                            <w:r>
                              <w:rPr>
                                <w:rFonts w:ascii="宋体" w:hAnsi="宋体" w:cs="宋体" w:eastAsia="宋体"/>
                                <w:sz w:val="17"/>
                                <w:color w:val="000000"/>
                                <w:b w:val="on"/>
                                <w:i w:val="off"/>
                              </w:rPr>
                              <w:t>是想像的，它们可以被轻易地设想出来，但绝不能被认为确有例</w:t>
                            </w:r>
                            <w:r>
                              <w:rPr>
                                <w:rFonts w:ascii="宋体" w:hAnsi="宋体" w:cs="宋体" w:eastAsia="宋体"/>
                                <w:sz w:val="24"/>
                              </w:rPr>
                              <w:t xml:space="preserve">      </w:t>
                            </w:r>
                            <w:r>
                              <w:rPr>
                                <w:rFonts w:ascii="宋体" w:hAnsi="宋体" w:cs="宋体" w:eastAsia="宋体"/>
                                <w:sz w:val="17"/>
                                <w:color w:val="000000"/>
                                <w:b w:val="on"/>
                                <w:i w:val="off"/>
                              </w:rPr>
                              <w:t>———关于物</w:t>
                            </w:r>
                            <w:r>
                              <w:rPr>
                                <w:rFonts w:ascii="宋体" w:hAnsi="宋体" w:cs="宋体" w:eastAsia="宋体"/>
                                <w:sz w:val="17"/>
                                <w:color w:val="000000"/>
                                <w:b w:val="on"/>
                                <w:i w:val="off"/>
                              </w:rPr>
                              <w:t>证。可分行动却能够如此，无论是关于物质还是关于运动。关于物</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质的和关于</w:t>
                            </w:r>
                            <w:r>
                              <w:rPr>
                                <w:rFonts w:ascii="宋体" w:hAnsi="宋体" w:cs="宋体" w:eastAsia="宋体"/>
                                <w:sz w:val="17"/>
                                <w:color w:val="000000"/>
                                <w:b w:val="on"/>
                                <w:i w:val="off"/>
                              </w:rPr>
                              <w:t>质的不可分行动，是单个物质微粒的动或静。关于运动的不可分行</w:t>
                            </w:r>
                            <w:r>
                              <w:rPr>
                                <w:rFonts w:ascii="宋体" w:hAnsi="宋体" w:cs="宋体" w:eastAsia="宋体"/>
                                <w:sz w:val="17"/>
                                <w:color w:val="000000"/>
                                <w:b w:val="on"/>
                                <w:i w:val="off"/>
                              </w:rPr>
                              <w:t>动，则是任何实体的运动，从某一单个空间微粒移至下一个同样的</w:t>
                            </w:r>
                            <w:r>
                              <w:rPr>
                                <w:rFonts w:ascii="宋体" w:hAnsi="宋体" w:cs="宋体" w:eastAsia="宋体"/>
                                <w:sz w:val="17"/>
                                <w:color w:val="000000"/>
                                <w:b w:val="on"/>
                                <w:i w:val="off"/>
                              </w:rPr>
                              <w:t>空间微粒。</w:t>
                            </w:r>
                          </w:p>
                        </w:txbxContent>
                      </wps:txbx>
                      <wps:bodyPr wrap="square" lIns="0" rIns="0" tIns="0" bIns="0" vert="horz" anchor="t">
                        <a:spAutoFit/>
                      </wps:bodyPr>
                    </wps:wsp>
                  </a:graphicData>
                </a:graphic>
              </wp:anchor>
            </w:drawing>
          </mc:Choice>
          <mc:Fallback>
            <w:pict>
              <v:shape type="#_x0000_t202" filled="f" stroked="f" style="margin-left:0pt;margin-top:0pt;width:315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7" w:lineRule="atLeast"/>
                        <w:ind w:left="0" w:right="0" w:firstLine="400"/>
                        <w:jc w:val="both"/>
                        <w:textAlignment w:val="auto"/>
                        <w:rPr>
                          <w:sz w:val="24"/>
                        </w:rPr>
                      </w:pPr>
                      <w:r>
                        <w:rPr>
                          <w:rFonts w:ascii="宋体" w:hAnsi="宋体" w:cs="宋体" w:eastAsia="宋体"/>
                          <w:sz w:val="17"/>
                          <w:color w:val="000000"/>
                          <w:b w:val="on"/>
                          <w:i w:val="off"/>
                        </w:rPr>
                        <w:t>19.第四，行动还区别为不可分的和可分的。不可分行动仅仅不可分行动</w:t>
                      </w:r>
                      <w:r>
                        <w:rPr>
                          <w:rFonts w:ascii="宋体" w:hAnsi="宋体" w:cs="宋体" w:eastAsia="宋体"/>
                          <w:sz w:val="17"/>
                          <w:color w:val="000000"/>
                          <w:b w:val="on"/>
                          <w:i w:val="off"/>
                        </w:rPr>
                        <w:t>和可分行动</w:t>
                      </w:r>
                      <w:r>
                        <w:rPr>
                          <w:rFonts w:ascii="宋体" w:hAnsi="宋体" w:cs="宋体" w:eastAsia="宋体"/>
                          <w:sz w:val="17"/>
                          <w:color w:val="000000"/>
                          <w:b w:val="on"/>
                          <w:i w:val="off"/>
                        </w:rPr>
                        <w:t>是想像的，它们可以被轻易地设想出来，但绝不能被认为确有例</w:t>
                      </w:r>
                      <w:r>
                        <w:rPr>
                          <w:rFonts w:ascii="宋体" w:hAnsi="宋体" w:cs="宋体" w:eastAsia="宋体"/>
                          <w:sz w:val="24"/>
                        </w:rPr>
                        <w:t xml:space="preserve">      </w:t>
                      </w:r>
                      <w:r>
                        <w:rPr>
                          <w:rFonts w:ascii="宋体" w:hAnsi="宋体" w:cs="宋体" w:eastAsia="宋体"/>
                          <w:sz w:val="17"/>
                          <w:color w:val="000000"/>
                          <w:b w:val="on"/>
                          <w:i w:val="off"/>
                        </w:rPr>
                        <w:t>———关于物</w:t>
                      </w:r>
                      <w:r>
                        <w:rPr>
                          <w:rFonts w:ascii="宋体" w:hAnsi="宋体" w:cs="宋体" w:eastAsia="宋体"/>
                          <w:sz w:val="17"/>
                          <w:color w:val="000000"/>
                          <w:b w:val="on"/>
                          <w:i w:val="off"/>
                        </w:rPr>
                        <w:t>证。可分行动却能够如此，无论是关于物质还是关于运动。关于物</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质的和关于</w:t>
                      </w:r>
                      <w:r>
                        <w:rPr>
                          <w:rFonts w:ascii="宋体" w:hAnsi="宋体" w:cs="宋体" w:eastAsia="宋体"/>
                          <w:sz w:val="17"/>
                          <w:color w:val="000000"/>
                          <w:b w:val="on"/>
                          <w:i w:val="off"/>
                        </w:rPr>
                        <w:t>质的不可分行动，是单个物质微粒的动或静。关于运动的不可分行</w:t>
                      </w:r>
                      <w:r>
                        <w:rPr>
                          <w:rFonts w:ascii="宋体" w:hAnsi="宋体" w:cs="宋体" w:eastAsia="宋体"/>
                          <w:sz w:val="17"/>
                          <w:color w:val="000000"/>
                          <w:b w:val="on"/>
                          <w:i w:val="off"/>
                        </w:rPr>
                        <w:t>动，则是任何实体的运动，从某一单个空间微粒移至下一个同样的</w:t>
                      </w:r>
                      <w:r>
                        <w:rPr>
                          <w:rFonts w:ascii="宋体" w:hAnsi="宋体" w:cs="宋体" w:eastAsia="宋体"/>
                          <w:sz w:val="17"/>
                          <w:color w:val="000000"/>
                          <w:b w:val="on"/>
                          <w:i w:val="off"/>
                        </w:rPr>
                        <w:t>空间微粒。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1244600</wp:posOffset>
                </wp:positionV>
                <wp:extent cx="3619500" cy="1016000"/>
                <wp:wrapTopAndBottom/>
                <wp:docPr id="579" name="文本框 579"/>
                <a:graphic xmlns:a="http://schemas.openxmlformats.org/drawingml/2006/main">
                  <a:graphicData uri="http://schemas.microsoft.com/office/word/2010/wordprocessingShape">
                    <wps:wsp>
                      <wps:cNvSpPr txBox="true"/>
                      <wps:spPr>
                        <a:xfrm>
                          <a:off x="0" y="0"/>
                          <a:ext cx="3619500" cy="1016000"/>
                        </a:xfrm>
                        <a:prstGeom prst="rect">
                          <a:avLst/>
                        </a:prstGeom>
                        <a:noFill/>
                        <a:ln w="6350">
                          <a:noFill/>
                        </a:ln>
                      </wps:spPr>
                      <wps:txbx>
                        <w:txbxContent>
                          <w:p>
                            <w:pPr>
                              <w:wordWrap w:val="on"/>
                              <w:autoSpaceDE w:val="off"/>
                              <w:autoSpaceDN w:val="off"/>
                              <w:spacing w:before="0" w:after="0" w:line="308" w:lineRule="atLeast"/>
                              <w:ind w:left="0" w:right="0" w:firstLine="380"/>
                              <w:jc w:val="both"/>
                              <w:textAlignment w:val="auto"/>
                              <w:rPr>
                                <w:sz w:val="17"/>
                              </w:rPr>
                            </w:pPr>
                            <w:r>
                              <w:rPr>
                                <w:rFonts w:ascii="宋体" w:hAnsi="宋体" w:cs="宋体" w:eastAsia="宋体"/>
                                <w:sz w:val="17"/>
                                <w:color w:val="000000"/>
                                <w:b w:val="on"/>
                                <w:i w:val="off"/>
                              </w:rPr>
                              <w:t>第五，行动还可分为简单的和复杂的。像打击、屈身倚靠、饮酒</w:t>
                            </w:r>
                            <w:r>
                              <w:rPr>
                                <w:rFonts w:ascii="宋体" w:hAnsi="宋体" w:cs="宋体" w:eastAsia="宋体"/>
                                <w:sz w:val="17"/>
                                <w:color w:val="000000"/>
                                <w:b w:val="on"/>
                                <w:i w:val="off"/>
                              </w:rPr>
                              <w:t>等前面例举的行动，是简单行动。复杂行动则无不由许许多多简单79</w:t>
                            </w:r>
                            <w:r>
                              <w:rPr>
                                <w:rFonts w:ascii="宋体" w:hAnsi="宋体" w:cs="宋体" w:eastAsia="宋体"/>
                                <w:sz w:val="17"/>
                                <w:color w:val="000000"/>
                                <w:b w:val="on"/>
                                <w:i w:val="off"/>
                              </w:rPr>
                              <w:t>行动构成，这些简单行动虽然量多类杂，但由于同某一共同设想或</w:t>
                            </w:r>
                            <w:r>
                              <w:rPr>
                                <w:rFonts w:ascii="宋体" w:hAnsi="宋体" w:cs="宋体" w:eastAsia="宋体"/>
                                <w:sz w:val="17"/>
                                <w:color w:val="000000"/>
                                <w:b w:val="on"/>
                                <w:i w:val="off"/>
                              </w:rPr>
                              <w:t>共同目的的关系而结为一体，例如设宴招待、抚养孩童、炫耀胜利、</w:t>
                            </w:r>
                            <w:r>
                              <w:rPr>
                                <w:rFonts w:ascii="宋体" w:hAnsi="宋体" w:cs="宋体" w:eastAsia="宋体"/>
                                <w:sz w:val="17"/>
                                <w:color w:val="000000"/>
                                <w:b w:val="on"/>
                                <w:i w:val="off"/>
                              </w:rPr>
                              <w:t>荷枪实弹、开庭审判等等复杂行动便是如此。①</w:t>
                            </w:r>
                          </w:p>
                        </w:txbxContent>
                      </wps:txbx>
                      <wps:bodyPr wrap="square" lIns="0" rIns="0" tIns="0" bIns="0" vert="horz" anchor="t">
                        <a:spAutoFit/>
                      </wps:bodyPr>
                    </wps:wsp>
                  </a:graphicData>
                </a:graphic>
              </wp:anchor>
            </w:drawing>
          </mc:Choice>
          <mc:Fallback>
            <w:pict>
              <v:shape type="#_x0000_t202" filled="f" stroked="f" style="margin-left:1pt;margin-top:98pt;width:285pt;height: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8" w:lineRule="atLeast"/>
                        <w:ind w:left="0" w:right="0" w:firstLine="380"/>
                        <w:jc w:val="both"/>
                        <w:textAlignment w:val="auto"/>
                        <w:rPr>
                          <w:sz w:val="17"/>
                        </w:rPr>
                      </w:pPr>
                      <w:r>
                        <w:rPr>
                          <w:rFonts w:ascii="宋体" w:hAnsi="宋体" w:cs="宋体" w:eastAsia="宋体"/>
                          <w:sz w:val="17"/>
                          <w:color w:val="000000"/>
                          <w:b w:val="on"/>
                          <w:i w:val="off"/>
                        </w:rPr>
                        <w:t>第五，行动还可分为简单的和复杂的。像打击、屈身倚靠、饮酒</w:t>
                      </w:r>
                      <w:r>
                        <w:rPr>
                          <w:rFonts w:ascii="宋体" w:hAnsi="宋体" w:cs="宋体" w:eastAsia="宋体"/>
                          <w:sz w:val="17"/>
                          <w:color w:val="000000"/>
                          <w:b w:val="on"/>
                          <w:i w:val="off"/>
                        </w:rPr>
                        <w:t>等前面例举的行动，是简单行动。复杂行动则无不由许许多多简单79</w:t>
                      </w:r>
                      <w:r>
                        <w:rPr>
                          <w:rFonts w:ascii="宋体" w:hAnsi="宋体" w:cs="宋体" w:eastAsia="宋体"/>
                          <w:sz w:val="17"/>
                          <w:color w:val="000000"/>
                          <w:b w:val="on"/>
                          <w:i w:val="off"/>
                        </w:rPr>
                        <w:t>行动构成，这些简单行动虽然量多类杂，但由于同某一共同设想或</w:t>
                      </w:r>
                      <w:r>
                        <w:rPr>
                          <w:rFonts w:ascii="宋体" w:hAnsi="宋体" w:cs="宋体" w:eastAsia="宋体"/>
                          <w:sz w:val="17"/>
                          <w:color w:val="000000"/>
                          <w:b w:val="on"/>
                          <w:i w:val="off"/>
                        </w:rPr>
                        <w:t>共同目的的关系而结为一体，例如设宴招待、抚养孩童、炫耀胜利、</w:t>
                      </w:r>
                      <w:r>
                        <w:rPr>
                          <w:rFonts w:ascii="宋体" w:hAnsi="宋体" w:cs="宋体" w:eastAsia="宋体"/>
                          <w:sz w:val="17"/>
                          <w:color w:val="000000"/>
                          <w:b w:val="on"/>
                          <w:i w:val="off"/>
                        </w:rPr>
                        <w:t>荷枪实弹、开庭审判等等复杂行动便是如此。①</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03200"/>
                <wp:wrapTopAndBottom/>
                <wp:docPr id="580" name="文本框 580"/>
                <a:graphic xmlns:a="http://schemas.openxmlformats.org/drawingml/2006/main">
                  <a:graphicData uri="http://schemas.microsoft.com/office/word/2010/wordprocessingShape">
                    <wps:wsp>
                      <wps:cNvSpPr txBox="true"/>
                      <wps:spPr>
                        <a:xfrm>
                          <a:off x="0" y="0"/>
                          <a:ext cx="40132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622300"/>
                <wp:wrapTopAndBottom/>
                <wp:docPr id="581" name="文本框 581"/>
                <a:graphic xmlns:a="http://schemas.openxmlformats.org/drawingml/2006/main">
                  <a:graphicData uri="http://schemas.microsoft.com/office/word/2010/wordprocessingShape">
                    <wps:wsp>
                      <wps:cNvSpPr txBox="true"/>
                      <wps:spPr>
                        <a:xfrm>
                          <a:off x="0" y="0"/>
                          <a:ext cx="3479800" cy="62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20.常常碰到这样的问题：在前后两项行动首尾交叠时，构成</w:t>
                            </w:r>
                            <w:r>
                              <w:rPr>
                                <w:rFonts w:ascii="宋体" w:hAnsi="宋体" w:cs="宋体" w:eastAsia="宋体"/>
                                <w:sz w:val="17"/>
                                <w:color w:val="000000"/>
                                <w:b w:val="on"/>
                                <w:i w:val="off"/>
                              </w:rPr>
                              <w:t>一项行动的究竟是什么?已发生的究竟是一项还是多项行动?①现</w:t>
                            </w:r>
                            <w:r>
                              <w:rPr>
                                <w:rFonts w:ascii="宋体" w:hAnsi="宋体" w:cs="宋体" w:eastAsia="宋体"/>
                                <w:sz w:val="17"/>
                                <w:color w:val="000000"/>
                                <w:b w:val="on"/>
                                <w:i w:val="off"/>
                              </w:rPr>
                              <w:t>在很清楚，这些问题往往可以给予相反的、但同样合适的回答。而</w:t>
                            </w:r>
                          </w:p>
                        </w:txbxContent>
                      </wps:txbx>
                      <wps:bodyPr wrap="square" lIns="0" rIns="0" tIns="0" bIns="0" vert="horz" anchor="t">
                        <a:spAutoFit/>
                      </wps:bodyPr>
                    </wps:wsp>
                  </a:graphicData>
                </a:graphic>
              </wp:anchor>
            </w:drawing>
          </mc:Choice>
          <mc:Fallback>
            <w:pict>
              <v:shape type="#_x0000_t202" filled="f" stroked="f" style="margin-left:1pt;margin-top:0pt;width:274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20.常常碰到这样的问题：在前后两项行动首尾交叠时，构成</w:t>
                      </w:r>
                      <w:r>
                        <w:rPr>
                          <w:rFonts w:ascii="宋体" w:hAnsi="宋体" w:cs="宋体" w:eastAsia="宋体"/>
                          <w:sz w:val="17"/>
                          <w:color w:val="000000"/>
                          <w:b w:val="on"/>
                          <w:i w:val="off"/>
                        </w:rPr>
                        <w:t>一项行动的究竟是什么?已发生的究竟是一项还是多项行动?①现</w:t>
                      </w:r>
                      <w:r>
                        <w:rPr>
                          <w:rFonts w:ascii="宋体" w:hAnsi="宋体" w:cs="宋体" w:eastAsia="宋体"/>
                          <w:sz w:val="17"/>
                          <w:color w:val="000000"/>
                          <w:b w:val="on"/>
                          <w:i w:val="off"/>
                        </w:rPr>
                        <w:t>在很清楚，这些问题往往可以给予相反的、但同样合适的回答。而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63500</wp:posOffset>
                </wp:positionV>
                <wp:extent cx="482600" cy="114300"/>
                <wp:wrapTopAndBottom/>
                <wp:docPr id="582" name="文本框 58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应注意语言</w:t>
                            </w:r>
                          </w:p>
                        </w:txbxContent>
                      </wps:txbx>
                      <wps:bodyPr wrap="square" lIns="0" rIns="0" tIns="0" bIns="0" vert="horz" anchor="t">
                        <a:spAutoFit/>
                      </wps:bodyPr>
                    </wps:wsp>
                  </a:graphicData>
                </a:graphic>
              </wp:anchor>
            </w:drawing>
          </mc:Choice>
          <mc:Fallback>
            <w:pict>
              <v:shape type="#_x0000_t202" filled="f" stroked="f" style="margin-left:279pt;margin-top: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应注意语言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203200</wp:posOffset>
                </wp:positionV>
                <wp:extent cx="393700" cy="114300"/>
                <wp:wrapTopAndBottom/>
                <wp:docPr id="583" name="文本框 583"/>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的模糊性</w:t>
                            </w:r>
                          </w:p>
                        </w:txbxContent>
                      </wps:txbx>
                      <wps:bodyPr wrap="square" lIns="0" rIns="0" tIns="0" bIns="0" vert="horz" anchor="t">
                        <a:spAutoFit/>
                      </wps:bodyPr>
                    </wps:wsp>
                  </a:graphicData>
                </a:graphic>
              </wp:anchor>
            </w:drawing>
          </mc:Choice>
          <mc:Fallback>
            <w:pict>
              <v:shape type="#_x0000_t202" filled="f" stroked="f" style="margin-left:279pt;margin-top:16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的模糊性</w:t>
                      </w:r>
                    </w:p>
                  </w:txbxContent>
                </v:textbox>
              </v:shape>
            </w:pict>
          </mc:Fallback>
        </mc:AlternateContent>
      </w:r>
    </w:p>
    <w:p>
      <w:pPr>
        <w:wordWrap w:val="on"/>
        <w:spacing w:before="160" w:after="0" w:line="60" w:lineRule="exact"/>
        <w:ind w:left="10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93" w:lineRule="atLeast"/>
        <w:ind w:left="100" w:right="740" w:firstLine="300"/>
        <w:jc w:val="both"/>
        <w:textAlignment w:val="auto"/>
        <w:rPr>
          <w:sz w:val="10"/>
        </w:rPr>
      </w:pPr>
      <w:r>
        <w:rPr>
          <w:rFonts w:ascii="宋体" w:hAnsi="宋体" w:cs="宋体" w:eastAsia="宋体"/>
          <w:sz w:val="10"/>
          <w:color w:val="000000"/>
          <w:b w:val="on"/>
          <w:i w:val="off"/>
        </w:rPr>
        <w:t>ⓘ  (惯癖。)看来，惯癖严格而论几乎无法说成是行动的聚合。行动是一种真正原</w:t>
      </w:r>
      <w:r>
        <w:rPr>
          <w:rFonts w:ascii="宋体" w:hAnsi="宋体" w:cs="宋体" w:eastAsia="宋体"/>
          <w:sz w:val="10"/>
          <w:color w:val="000000"/>
          <w:b w:val="on"/>
          <w:i w:val="off"/>
        </w:rPr>
        <w:t>型的存在，而惯癖是一种虚构的存在，或想像的东西，据想由行动构成，或者像是出自</w:t>
      </w:r>
      <w:r>
        <w:rPr>
          <w:rFonts w:ascii="宋体" w:hAnsi="宋体" w:cs="宋体" w:eastAsia="宋体"/>
          <w:sz w:val="10"/>
          <w:color w:val="000000"/>
          <w:b w:val="on"/>
          <w:i w:val="off"/>
        </w:rPr>
        <w:t>行动。</w:t>
      </w:r>
    </w:p>
    <w:p>
      <w:pPr>
        <w:wordWrap w:val="on"/>
        <w:autoSpaceDE w:val="off"/>
        <w:autoSpaceDN w:val="off"/>
        <w:spacing w:before="20" w:after="0" w:line="220" w:lineRule="atLeast"/>
        <w:ind w:left="400" w:right="0"/>
        <w:jc w:val="both"/>
        <w:textAlignment w:val="auto"/>
        <w:rPr>
          <w:sz w:val="13"/>
        </w:rPr>
      </w:pPr>
      <w:r>
        <w:rPr>
          <w:rFonts w:ascii="宋体" w:hAnsi="宋体" w:cs="宋体" w:eastAsia="宋体"/>
          <w:sz w:val="13"/>
          <w:color w:val="000000"/>
          <w:b w:val="on"/>
          <w:i w:val="off"/>
        </w:rPr>
        <w:t>① 在程序进程中，类似的区分往往可疑。</w:t>
      </w:r>
    </w:p>
    <w:p>
      <w:pPr>
        <w:wordWrap w:val="on"/>
        <w:autoSpaceDE w:val="off"/>
        <w:autoSpaceDN w:val="off"/>
        <w:spacing w:before="200" w:after="0" w:line="200" w:lineRule="atLeast"/>
        <w:ind w:left="120" w:right="660" w:firstLine="280"/>
        <w:jc w:val="both"/>
        <w:textAlignment w:val="auto"/>
        <w:rPr>
          <w:sz w:val="13"/>
        </w:rPr>
      </w:pPr>
      <w:r>
        <w:rPr>
          <w:rFonts w:ascii="宋体" w:hAnsi="宋体" w:cs="宋体" w:eastAsia="宋体"/>
          <w:sz w:val="13"/>
          <w:color w:val="000000"/>
          <w:b w:val="on"/>
          <w:i w:val="off"/>
        </w:rPr>
        <w:t>①  此段于1783年增添，插入1823年版本，正像在其他地方所作的那样，该版用</w:t>
      </w:r>
      <w:r>
        <w:rPr>
          <w:rFonts w:ascii="宋体" w:hAnsi="宋体" w:cs="宋体" w:eastAsia="宋体"/>
          <w:sz w:val="13"/>
          <w:color w:val="000000"/>
          <w:b w:val="on"/>
          <w:i w:val="off"/>
        </w:rPr>
        <w:t>“Fifth(第五)”取代了早先版本中的“Fifthly”。</w:t>
      </w:r>
      <w:r>
        <w:br w:type="page"/>
      </w:r>
    </w:p>
    <w:p>
      <w:pPr>
        <w:wordWrap w:val="on"/>
        <w:autoSpaceDE w:val="off"/>
        <w:autoSpaceDN w:val="off"/>
        <w:spacing w:before="220" w:after="0" w:line="180" w:lineRule="atLeast"/>
        <w:ind w:left="860" w:right="0"/>
        <w:jc w:val="both"/>
        <w:textAlignment w:val="auto"/>
        <w:rPr>
          <w:sz w:val="11"/>
        </w:rPr>
      </w:pPr>
      <w:r>
        <w:rPr>
          <w:rFonts w:ascii="宋体" w:hAnsi="宋体" w:cs="宋体" w:eastAsia="宋体"/>
          <w:sz w:val="11"/>
          <w:color w:val="000000"/>
          <w:u w:val="single"/>
          <w:b w:val="on"/>
          <w:i w:val="off"/>
        </w:rPr>
        <w:t xml:space="preserve">  128                     道德与立法原理导论                         </w:t>
      </w:r>
    </w:p>
    <w:p>
      <w:pPr>
        <w:wordWrap w:val="on"/>
        <w:autoSpaceDE w:val="off"/>
        <w:autoSpaceDN w:val="off"/>
        <w:spacing w:before="160" w:after="0" w:line="323" w:lineRule="atLeast"/>
        <w:ind w:left="840" w:right="0" w:firstLine="20"/>
        <w:jc w:val="both"/>
        <w:textAlignment w:val="auto"/>
        <w:rPr>
          <w:sz w:val="18"/>
        </w:rPr>
      </w:pPr>
      <w:r>
        <w:rPr>
          <w:rFonts w:ascii="宋体" w:hAnsi="宋体" w:cs="宋体" w:eastAsia="宋体"/>
          <w:sz w:val="18"/>
          <w:color w:val="000000"/>
          <w:b w:val="on"/>
          <w:i w:val="off"/>
        </w:rPr>
        <w:t>且，若有任何仅能予以一种回答的场合，那么回答将取决于该场合</w:t>
      </w:r>
      <w:r>
        <w:rPr>
          <w:rFonts w:ascii="宋体" w:hAnsi="宋体" w:cs="宋体" w:eastAsia="宋体"/>
          <w:sz w:val="18"/>
          <w:color w:val="000000"/>
          <w:b w:val="on"/>
          <w:i w:val="off"/>
        </w:rPr>
        <w:t>的具体性质以及提问题的目的。一击之下，某人两指受伤，问这是</w:t>
      </w:r>
      <w:r>
        <w:rPr>
          <w:rFonts w:ascii="宋体" w:hAnsi="宋体" w:cs="宋体" w:eastAsia="宋体"/>
          <w:sz w:val="18"/>
          <w:color w:val="000000"/>
          <w:b w:val="on"/>
          <w:i w:val="off"/>
        </w:rPr>
        <w:t>一项还是几项伤害?某人在12点钟时挨打，12点过8分后再次挨</w:t>
      </w:r>
      <w:r>
        <w:rPr>
          <w:rFonts w:ascii="宋体" w:hAnsi="宋体" w:cs="宋体" w:eastAsia="宋体"/>
          <w:sz w:val="18"/>
          <w:color w:val="000000"/>
          <w:b w:val="on"/>
          <w:i w:val="off"/>
        </w:rPr>
        <w:t>打，问这是一项还是几项殴打?你打了某人，同一瞬间又打了另一</w:t>
      </w:r>
      <w:r>
        <w:rPr>
          <w:rFonts w:ascii="宋体" w:hAnsi="宋体" w:cs="宋体" w:eastAsia="宋体"/>
          <w:sz w:val="18"/>
          <w:color w:val="000000"/>
          <w:b w:val="on"/>
          <w:i w:val="off"/>
        </w:rPr>
        <w:t>人，问这是一项还是几项殴打?在其中任一场合，就某些目的而言</w:t>
      </w:r>
      <w:r>
        <w:rPr>
          <w:rFonts w:ascii="宋体" w:hAnsi="宋体" w:cs="宋体" w:eastAsia="宋体"/>
          <w:sz w:val="18"/>
          <w:color w:val="000000"/>
          <w:b w:val="on"/>
          <w:i w:val="off"/>
        </w:rPr>
        <w:t>或可回答是一项，而就另一些目的而言或可回答是几项。这些例子</w:t>
      </w:r>
      <w:r>
        <w:rPr>
          <w:rFonts w:ascii="宋体" w:hAnsi="宋体" w:cs="宋体" w:eastAsia="宋体"/>
          <w:sz w:val="18"/>
          <w:color w:val="000000"/>
          <w:b w:val="on"/>
          <w:i w:val="off"/>
        </w:rPr>
        <w:t>说明，人们应当懂得语言的模糊性，不要用解决不了的疑问来自寻</w:t>
      </w:r>
      <w:r>
        <w:rPr>
          <w:rFonts w:ascii="宋体" w:hAnsi="宋体" w:cs="宋体" w:eastAsia="宋体"/>
          <w:sz w:val="18"/>
          <w:color w:val="000000"/>
          <w:b w:val="on"/>
          <w:i w:val="off"/>
        </w:rPr>
        <w:t>烦恼，也不要用辩不出结果的争论来彼此折磨。</w:t>
      </w:r>
    </w:p>
    <w:p>
      <w:pPr>
        <w:wordWrap w:val="on"/>
        <w:autoSpaceDE w:val="off"/>
        <w:autoSpaceDN w:val="off"/>
        <w:spacing w:before="20" w:after="0" w:line="320" w:lineRule="atLeast"/>
        <w:ind w:left="40" w:right="0"/>
        <w:jc w:val="both"/>
        <w:textAlignment w:val="auto"/>
        <w:rPr>
          <w:sz w:val="24"/>
        </w:rPr>
      </w:pPr>
      <w:r>
        <w:rPr>
          <w:rFonts w:ascii="宋体" w:hAnsi="宋体" w:cs="宋体" w:eastAsia="宋体"/>
          <w:sz w:val="18"/>
          <w:color w:val="000000"/>
          <w:b w:val="on"/>
          <w:i w:val="off"/>
        </w:rPr>
        <w:t>需考虑环境</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21.关于行动本身谈了这么多，现在我们来谈可能与行动相</w:t>
      </w:r>
      <w:r>
        <w:rPr>
          <w:rFonts w:ascii="宋体" w:hAnsi="宋体" w:cs="宋体" w:eastAsia="宋体"/>
          <w:sz w:val="18"/>
          <w:color w:val="000000"/>
          <w:b w:val="on"/>
          <w:i w:val="off"/>
        </w:rPr>
        <w:t>伴的环境。在有关后果的任何事情能被确定之前，必须考虑到它</w:t>
      </w:r>
      <w:r>
        <w:rPr>
          <w:rFonts w:ascii="宋体" w:hAnsi="宋体" w:cs="宋体" w:eastAsia="宋体"/>
          <w:sz w:val="18"/>
          <w:color w:val="000000"/>
          <w:b w:val="on"/>
          <w:i w:val="off"/>
        </w:rPr>
        <w:t>们。否则，绝对无法在总体上鉴识一项行动可能产生什么后果，绝</w:t>
      </w:r>
      <w:r>
        <w:rPr>
          <w:rFonts w:ascii="宋体" w:hAnsi="宋体" w:cs="宋体" w:eastAsia="宋体"/>
          <w:sz w:val="18"/>
          <w:color w:val="000000"/>
          <w:b w:val="on"/>
          <w:i w:val="off"/>
        </w:rPr>
        <w:t>对无法知道该行动是有益的、中性的，还是有害的。在某些环境中，</w:t>
      </w:r>
      <w:r>
        <w:rPr>
          <w:rFonts w:ascii="宋体" w:hAnsi="宋体" w:cs="宋体" w:eastAsia="宋体"/>
          <w:sz w:val="18"/>
          <w:color w:val="000000"/>
          <w:b w:val="on"/>
          <w:i w:val="off"/>
        </w:rPr>
        <w:t>甚至杀死一个人也可能是一项有益的行动，而在别种环境中，向他</w:t>
      </w:r>
      <w:r>
        <w:rPr>
          <w:rFonts w:ascii="宋体" w:hAnsi="宋体" w:cs="宋体" w:eastAsia="宋体"/>
          <w:sz w:val="18"/>
          <w:color w:val="000000"/>
          <w:b w:val="on"/>
          <w:i w:val="off"/>
        </w:rPr>
        <w:t>提供食物反倒可能有害。</w:t>
      </w:r>
    </w:p>
    <w:p>
      <w:pPr>
        <w:wordWrap w:val="on"/>
        <w:autoSpaceDE w:val="off"/>
        <w:autoSpaceDN w:val="off"/>
        <w:spacing w:before="20" w:after="0" w:line="320" w:lineRule="atLeast"/>
        <w:ind w:left="40" w:right="0"/>
        <w:jc w:val="both"/>
        <w:textAlignment w:val="auto"/>
        <w:rPr>
          <w:sz w:val="24"/>
        </w:rPr>
      </w:pPr>
      <w:r>
        <w:rPr>
          <w:rFonts w:ascii="宋体" w:hAnsi="宋体" w:cs="宋体" w:eastAsia="宋体"/>
          <w:sz w:val="18"/>
          <w:color w:val="000000"/>
          <w:b w:val="on"/>
          <w:i w:val="off"/>
        </w:rPr>
        <w:t>什么是环境</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22.那么，什么是行动的环境?它们可以是任何客体。⑧拿行动</w:t>
      </w:r>
      <w:r>
        <w:rPr>
          <w:rFonts w:ascii="宋体" w:hAnsi="宋体" w:cs="宋体" w:eastAsia="宋体"/>
          <w:sz w:val="18"/>
          <w:color w:val="000000"/>
          <w:b w:val="on"/>
          <w:i w:val="off"/>
        </w:rPr>
        <w:t>来说，无论是什么行动，按照事理必不排除任何可想像的客体为其</w:t>
      </w:r>
      <w:r>
        <w:rPr>
          <w:rFonts w:ascii="宋体" w:hAnsi="宋体" w:cs="宋体" w:eastAsia="宋体"/>
          <w:sz w:val="18"/>
          <w:color w:val="000000"/>
          <w:b w:val="on"/>
          <w:i w:val="off"/>
        </w:rPr>
        <w:t>环境。任何特定的客体都可以是别的什么客体的环境。①</w:t>
      </w:r>
    </w:p>
    <w:p>
      <w:pPr>
        <w:wordWrap w:val="on"/>
        <w:spacing w:before="240" w:after="0" w:line="60" w:lineRule="exact"/>
        <w:ind w:left="900" w:right="350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60" w:lineRule="atLeast"/>
        <w:ind w:left="1160" w:right="0"/>
        <w:jc w:val="both"/>
        <w:textAlignment w:val="auto"/>
        <w:rPr>
          <w:sz w:val="11"/>
        </w:rPr>
      </w:pPr>
      <w:r>
        <w:rPr>
          <w:rFonts w:ascii="宋体" w:hAnsi="宋体" w:cs="宋体" w:eastAsia="宋体"/>
          <w:sz w:val="11"/>
          <w:color w:val="000000"/>
          <w:b w:val="on"/>
          <w:i w:val="off"/>
        </w:rPr>
        <w:t>⑥  或存在。见册二，“证据”项，“事实”一节。</w:t>
      </w:r>
    </w:p>
    <w:p>
      <w:pPr>
        <w:wordWrap w:val="on"/>
        <w:autoSpaceDE w:val="off"/>
        <w:autoSpaceDN w:val="off"/>
        <w:spacing w:before="20" w:after="0" w:line="193" w:lineRule="atLeast"/>
        <w:ind w:left="20" w:right="0" w:firstLine="20"/>
        <w:jc w:val="both"/>
        <w:textAlignment w:val="auto"/>
        <w:rPr>
          <w:sz w:val="24"/>
        </w:rPr>
      </w:pPr>
      <w:r>
        <w:rPr>
          <w:rFonts w:ascii="宋体" w:hAnsi="宋体" w:cs="宋体" w:eastAsia="宋体"/>
          <w:sz w:val="11"/>
          <w:color w:val="000000"/>
          <w:b w:val="on"/>
          <w:i w:val="off"/>
        </w:rPr>
        <w:t>环境一词的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① 环境(circumstance)一词的词源极好表现了它的特征。它源自 circum stantia一</w:t>
      </w:r>
      <w:r>
        <w:rPr>
          <w:rFonts w:ascii="宋体" w:hAnsi="宋体" w:cs="宋体" w:eastAsia="宋体"/>
          <w:sz w:val="11"/>
          <w:color w:val="000000"/>
          <w:b w:val="on"/>
          <w:i w:val="off"/>
        </w:rPr>
        <w:t>原型</w:t>
      </w:r>
      <w:r>
        <w:rPr>
          <w:rFonts w:ascii="宋体" w:hAnsi="宋体" w:cs="宋体" w:eastAsia="宋体"/>
          <w:sz w:val="24"/>
        </w:rPr>
        <w:t xml:space="preserve">     </w:t>
      </w:r>
      <w:r>
        <w:rPr>
          <w:rFonts w:ascii="宋体" w:hAnsi="宋体" w:cs="宋体" w:eastAsia="宋体"/>
          <w:sz w:val="11"/>
          <w:color w:val="000000"/>
          <w:b w:val="on"/>
          <w:i w:val="off"/>
        </w:rPr>
        <w:t>语，意为周围的事物————围绕一个特定客体的那些客体。我不记得是哪位数学家把上</w:t>
      </w:r>
      <w:r>
        <w:rPr>
          <w:rFonts w:ascii="宋体" w:hAnsi="宋体" w:cs="宋体" w:eastAsia="宋体"/>
          <w:sz w:val="11"/>
          <w:color w:val="000000"/>
          <w:b w:val="on"/>
          <w:i w:val="off"/>
        </w:rPr>
        <w:t>帝说成一个圆，圆心无所不在，圆周却无所在。①与之相似，属于任何行动的环境范围可</w:t>
      </w:r>
      <w:r>
        <w:rPr>
          <w:rFonts w:ascii="宋体" w:hAnsi="宋体" w:cs="宋体" w:eastAsia="宋体"/>
          <w:sz w:val="11"/>
          <w:color w:val="000000"/>
          <w:b w:val="on"/>
          <w:i w:val="off"/>
        </w:rPr>
        <w:t>以被说成一个圆，圆周无所在，圆心却是所谈论的那项行动。于是，为论述起见，既然任</w:t>
      </w:r>
      <w:r>
        <w:rPr>
          <w:rFonts w:ascii="宋体" w:hAnsi="宋体" w:cs="宋体" w:eastAsia="宋体"/>
          <w:sz w:val="11"/>
          <w:color w:val="000000"/>
          <w:b w:val="on"/>
          <w:i w:val="off"/>
        </w:rPr>
        <w:t>何行动都可被看作一个圆心，那么任何其他行动或客体就可被看作是围绕它的那些行</w:t>
      </w:r>
      <w:r>
        <w:rPr>
          <w:rFonts w:ascii="宋体" w:hAnsi="宋体" w:cs="宋体" w:eastAsia="宋体"/>
          <w:sz w:val="11"/>
          <w:color w:val="000000"/>
          <w:b w:val="on"/>
          <w:i w:val="off"/>
        </w:rPr>
        <w:t>动或客体中的一个。</w:t>
      </w:r>
    </w:p>
    <w:p>
      <w:pPr>
        <w:wordWrap w:val="on"/>
        <w:autoSpaceDE w:val="off"/>
        <w:autoSpaceDN w:val="off"/>
        <w:spacing w:before="200" w:after="0" w:line="200" w:lineRule="atLeast"/>
        <w:ind w:left="860" w:right="0" w:firstLine="300"/>
        <w:jc w:val="both"/>
        <w:textAlignment w:val="auto"/>
        <w:rPr>
          <w:sz w:val="11"/>
        </w:rPr>
      </w:pPr>
      <w:r>
        <w:rPr>
          <w:rFonts w:ascii="宋体" w:hAnsi="宋体" w:cs="宋体" w:eastAsia="宋体"/>
          <w:sz w:val="11"/>
          <w:color w:val="000000"/>
          <w:b w:val="on"/>
          <w:i w:val="off"/>
        </w:rPr>
        <w:t>①  此项观念源出何处，尚无确凿的证据，《牛津语录辞典》称其源于恩培多克</w:t>
      </w:r>
      <w:r>
        <w:rPr>
          <w:rFonts w:ascii="宋体" w:hAnsi="宋体" w:cs="宋体" w:eastAsia="宋体"/>
          <w:sz w:val="11"/>
          <w:color w:val="000000"/>
          <w:b w:val="on"/>
          <w:i w:val="off"/>
        </w:rPr>
        <w:t>勒。</w:t>
      </w:r>
      <w:r>
        <w:br w:type="page"/>
      </w:r>
    </w:p>
    <w:p>
      <w:pPr>
        <w:wordWrap w:val="on"/>
        <w:autoSpaceDE w:val="off"/>
        <w:autoSpaceDN w:val="off"/>
        <w:spacing w:before="160" w:after="0" w:line="180" w:lineRule="atLeast"/>
        <w:ind w:left="60" w:right="0"/>
        <w:jc w:val="both"/>
        <w:textAlignment w:val="auto"/>
        <w:rPr>
          <w:sz w:val="11"/>
        </w:rPr>
      </w:pPr>
      <w:r>
        <w:rPr>
          <w:rFonts w:ascii="宋体" w:hAnsi="宋体" w:cs="宋体" w:eastAsia="宋体"/>
          <w:sz w:val="11"/>
          <w:color w:val="000000"/>
          <w:u w:val="single"/>
          <w:b w:val="off"/>
          <w:i w:val="off"/>
        </w:rPr>
        <w:t xml:space="preserve">                        第七章 一般人类行动                   129 </w:t>
      </w:r>
    </w:p>
    <w:p>
      <w:pPr>
        <w:wordWrap w:val="on"/>
        <w:autoSpaceDE w:val="off"/>
        <w:autoSpaceDN w:val="off"/>
        <w:spacing w:before="300" w:after="0" w:line="240" w:lineRule="atLeast"/>
        <w:ind w:left="380" w:right="0"/>
        <w:jc w:val="both"/>
        <w:textAlignment w:val="auto"/>
        <w:rPr>
          <w:sz w:val="17"/>
        </w:rPr>
      </w:pPr>
      <w:r>
        <w:rPr>
          <w:rFonts w:ascii="宋体" w:hAnsi="宋体" w:cs="宋体" w:eastAsia="宋体"/>
          <w:sz w:val="17"/>
          <w:color w:val="000000"/>
          <w:b w:val="off"/>
          <w:i w:val="off"/>
        </w:rPr>
        <w:t>23.我们已有机会一度谈过行动的后果，把它们分为有形的80</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228600"/>
                <wp:wrapTopAndBottom/>
                <wp:docPr id="584" name="文本框 584"/>
                <a:graphic xmlns:a="http://schemas.openxmlformats.org/drawingml/2006/main">
                  <a:graphicData uri="http://schemas.microsoft.com/office/word/2010/wordprocessingShape">
                    <wps:wsp>
                      <wps:cNvSpPr txBox="true"/>
                      <wps:spPr>
                        <a:xfrm>
                          <a:off x="0" y="0"/>
                          <a:ext cx="40259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50800</wp:posOffset>
                </wp:positionV>
                <wp:extent cx="3505200" cy="152400"/>
                <wp:wrapTopAndBottom/>
                <wp:docPr id="585" name="文本框 585"/>
                <a:graphic xmlns:a="http://schemas.openxmlformats.org/drawingml/2006/main">
                  <a:graphicData uri="http://schemas.microsoft.com/office/word/2010/wordprocessingShape">
                    <wps:wsp>
                      <wps:cNvSpPr txBox="true"/>
                      <wps:spPr>
                        <a:xfrm>
                          <a:off x="0" y="0"/>
                          <a:ext cx="350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和无形的。行动的环境亦可作类似的区分。有形性是个相对的术</w:t>
                            </w:r>
                          </w:p>
                        </w:txbxContent>
                      </wps:txbx>
                      <wps:bodyPr wrap="square" lIns="0" rIns="0" tIns="0" bIns="0" vert="horz" anchor="t">
                        <a:spAutoFit/>
                      </wps:bodyPr>
                    </wps:wsp>
                  </a:graphicData>
                </a:graphic>
              </wp:anchor>
            </w:drawing>
          </mc:Choice>
          <mc:Fallback>
            <w:pict>
              <v:shape type="#_x0000_t202" filled="f" stroked="f" style="margin-left:0pt;margin-top:4pt;width:2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和无形的。行动的环境亦可作类似的区分。有形性是个相对的术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228600</wp:posOffset>
                </wp:positionV>
                <wp:extent cx="3479800" cy="152400"/>
                <wp:wrapTopAndBottom/>
                <wp:docPr id="586" name="文本框 586"/>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语，应用于行动的后果时涉及痛苦与快乐，应用于环境时涉及后</w:t>
                            </w:r>
                          </w:p>
                        </w:txbxContent>
                      </wps:txbx>
                      <wps:bodyPr wrap="square" lIns="0" rIns="0" tIns="0" bIns="0" vert="horz" anchor="t">
                        <a:spAutoFit/>
                      </wps:bodyPr>
                    </wps:wsp>
                  </a:graphicData>
                </a:graphic>
              </wp:anchor>
            </w:drawing>
          </mc:Choice>
          <mc:Fallback>
            <w:pict>
              <v:shape type="#_x0000_t202" filled="f" stroked="f" style="margin-left:1pt;margin-top:18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语，应用于行动的后果时涉及痛苦与快乐，应用于环境时涉及后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95300" cy="114300"/>
                <wp:wrapTopAndBottom/>
                <wp:docPr id="587" name="文本框 587"/>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有形环境和</w:t>
                            </w:r>
                          </w:p>
                        </w:txbxContent>
                      </wps:txbx>
                      <wps:bodyPr wrap="square" lIns="0" rIns="0" tIns="0" bIns="0" vert="horz" anchor="t">
                        <a:spAutoFit/>
                      </wps:bodyPr>
                    </wps:wsp>
                  </a:graphicData>
                </a:graphic>
              </wp:anchor>
            </w:drawing>
          </mc:Choice>
          <mc:Fallback>
            <w:pict>
              <v:shape type="#_x0000_t202" filled="f" stroked="f" style="margin-left:278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有形环境和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127000</wp:posOffset>
                </wp:positionV>
                <wp:extent cx="393700" cy="114300"/>
                <wp:wrapTopAndBottom/>
                <wp:docPr id="588" name="文本框 588"/>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无形环境</w:t>
                            </w:r>
                          </w:p>
                        </w:txbxContent>
                      </wps:txbx>
                      <wps:bodyPr wrap="square" lIns="0" rIns="0" tIns="0" bIns="0" vert="horz" anchor="t">
                        <a:spAutoFit/>
                      </wps:bodyPr>
                    </wps:wsp>
                  </a:graphicData>
                </a:graphic>
              </wp:anchor>
            </w:drawing>
          </mc:Choice>
          <mc:Fallback>
            <w:pict>
              <v:shape type="#_x0000_t202" filled="f" stroked="f" style="margin-left:278pt;margin-top:1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无形环境</w:t>
                      </w:r>
                    </w:p>
                  </w:txbxContent>
                </v:textbox>
              </v:shape>
            </w:pict>
          </mc:Fallback>
        </mc:AlternateConten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ff"/>
          <w:i w:val="off"/>
        </w:rPr>
        <w:t>果。一项环境在同后果有可见的因果联系时，可称为有形的，在缺</w:t>
      </w:r>
    </w:p>
    <w:p>
      <w:pPr>
        <w:wordWrap w:val="on"/>
        <w:autoSpaceDE w:val="off"/>
        <w:autoSpaceDN w:val="off"/>
        <w:spacing w:before="120" w:after="0" w:line="240" w:lineRule="atLeast"/>
        <w:ind w:left="20" w:right="0"/>
        <w:jc w:val="both"/>
        <w:textAlignment w:val="auto"/>
        <w:rPr>
          <w:sz w:val="17"/>
        </w:rPr>
      </w:pPr>
      <w:r>
        <w:rPr>
          <w:rFonts w:ascii="宋体" w:hAnsi="宋体" w:cs="宋体" w:eastAsia="宋体"/>
          <w:sz w:val="17"/>
          <w:color w:val="000000"/>
          <w:b w:val="off"/>
          <w:i w:val="off"/>
        </w:rPr>
        <w:t>乏此类可见的联系时，则可称为无形的。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50800"/>
                <wp:wrapTopAndBottom/>
                <wp:docPr id="589" name="文本框 589"/>
                <a:graphic xmlns:a="http://schemas.openxmlformats.org/drawingml/2006/main">
                  <a:graphicData uri="http://schemas.microsoft.com/office/word/2010/wordprocessingShape">
                    <wps:wsp>
                      <wps:cNvSpPr txBox="true"/>
                      <wps:spPr>
                        <a:xfrm>
                          <a:off x="0" y="0"/>
                          <a:ext cx="4000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2108200"/>
                <wp:wrapTopAndBottom/>
                <wp:docPr id="590" name="文本框 590"/>
                <a:graphic xmlns:a="http://schemas.openxmlformats.org/drawingml/2006/main">
                  <a:graphicData uri="http://schemas.microsoft.com/office/word/2010/wordprocessingShape">
                    <wps:wsp>
                      <wps:cNvSpPr txBox="true"/>
                      <wps:spPr>
                        <a:xfrm>
                          <a:off x="0" y="0"/>
                          <a:ext cx="3492500" cy="21082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7"/>
                              </w:rPr>
                            </w:pPr>
                            <w:r>
                              <w:rPr>
                                <w:rFonts w:ascii="宋体" w:hAnsi="宋体" w:cs="宋体" w:eastAsia="宋体"/>
                                <w:sz w:val="17"/>
                                <w:color w:val="000000"/>
                                <w:b w:val="off"/>
                                <w:i w:val="off"/>
                              </w:rPr>
                              <w:t>24.行动的后果便是事件。⑩一项环境可按照下述四种方式中</w:t>
                            </w:r>
                            <w:r>
                              <w:rPr>
                                <w:rFonts w:ascii="宋体" w:hAnsi="宋体" w:cs="宋体" w:eastAsia="宋体"/>
                                <w:sz w:val="17"/>
                                <w:color w:val="000000"/>
                                <w:b w:val="off"/>
                                <w:i w:val="off"/>
                              </w:rPr>
                              <w:t>的任何一种，同一个事件有因果联系：(1)导致或产生；(2)衍生；</w:t>
                            </w:r>
                            <w:r>
                              <w:rPr>
                                <w:rFonts w:ascii="宋体" w:hAnsi="宋体" w:cs="宋体" w:eastAsia="宋体"/>
                                <w:sz w:val="17"/>
                                <w:color w:val="000000"/>
                                <w:b w:val="off"/>
                                <w:i w:val="off"/>
                              </w:rPr>
                              <w:t>(3)间接联系；(4)并发性影响。如果它是合力造成该事件的因素之</w:t>
                            </w:r>
                            <w:r>
                              <w:rPr>
                                <w:rFonts w:ascii="宋体" w:hAnsi="宋体" w:cs="宋体" w:eastAsia="宋体"/>
                                <w:sz w:val="17"/>
                                <w:color w:val="000000"/>
                                <w:b w:val="off"/>
                                <w:i w:val="off"/>
                              </w:rPr>
                              <w:t>一，便可说它以导致方式与之相关；如果它是若干事件之一，而这</w:t>
                            </w:r>
                            <w:r>
                              <w:rPr>
                                <w:rFonts w:ascii="宋体" w:hAnsi="宋体" w:cs="宋体" w:eastAsia="宋体"/>
                                <w:sz w:val="17"/>
                                <w:color w:val="000000"/>
                                <w:b w:val="off"/>
                                <w:i w:val="off"/>
                              </w:rPr>
                              <w:t>里谈论的那个结局对它们的产生起了作用，便可说它以衍生方式</w:t>
                            </w:r>
                            <w:r>
                              <w:rPr>
                                <w:rFonts w:ascii="宋体" w:hAnsi="宋体" w:cs="宋体" w:eastAsia="宋体"/>
                                <w:sz w:val="17"/>
                                <w:color w:val="000000"/>
                                <w:b w:val="off"/>
                                <w:i w:val="off"/>
                              </w:rPr>
                              <w:t>与之相关；如果这里谈论的那项环境和那个事件都未对彼此的产</w:t>
                            </w:r>
                            <w:r>
                              <w:rPr>
                                <w:rFonts w:ascii="宋体" w:hAnsi="宋体" w:cs="宋体" w:eastAsia="宋体"/>
                                <w:sz w:val="17"/>
                                <w:color w:val="000000"/>
                                <w:b w:val="off"/>
                                <w:i w:val="off"/>
                              </w:rPr>
                              <w:t>生起作用，而是各自同某一共同客体相关联，该客体涉及它们两者</w:t>
                            </w:r>
                            <w:r>
                              <w:rPr>
                                <w:rFonts w:ascii="宋体" w:hAnsi="宋体" w:cs="宋体" w:eastAsia="宋体"/>
                                <w:sz w:val="17"/>
                                <w:color w:val="000000"/>
                                <w:b w:val="off"/>
                                <w:i w:val="off"/>
                              </w:rPr>
                              <w:t>的产生，便可说它以间接联系方式与之相关；如果它们两者一起对</w:t>
                            </w:r>
                            <w:r>
                              <w:rPr>
                                <w:rFonts w:ascii="宋体" w:hAnsi="宋体" w:cs="宋体" w:eastAsia="宋体"/>
                                <w:sz w:val="17"/>
                                <w:color w:val="000000"/>
                                <w:b w:val="off"/>
                                <w:i w:val="off"/>
                              </w:rPr>
                              <w:t>某个共同后果的产生起了作用，不管是否以任何其他方式彼此关</w:t>
                            </w:r>
                            <w:r>
                              <w:rPr>
                                <w:rFonts w:ascii="宋体" w:hAnsi="宋体" w:cs="宋体" w:eastAsia="宋体"/>
                                <w:sz w:val="17"/>
                                <w:color w:val="000000"/>
                                <w:b w:val="off"/>
                                <w:i w:val="off"/>
                              </w:rPr>
                              <w:t>联，便可说它以并发性影响的方式与之相关。</w:t>
                            </w:r>
                          </w:p>
                        </w:txbxContent>
                      </wps:txbx>
                      <wps:bodyPr wrap="square" lIns="0" rIns="0" tIns="0" bIns="0" vert="horz" anchor="t">
                        <a:spAutoFit/>
                      </wps:bodyPr>
                    </wps:wsp>
                  </a:graphicData>
                </a:graphic>
              </wp:anchor>
            </w:drawing>
          </mc:Choice>
          <mc:Fallback>
            <w:pict>
              <v:shape type="#_x0000_t202" filled="f" stroked="f" style="margin-left:1pt;margin-top:0pt;width:275pt;height:1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7"/>
                        </w:rPr>
                      </w:pPr>
                      <w:r>
                        <w:rPr>
                          <w:rFonts w:ascii="宋体" w:hAnsi="宋体" w:cs="宋体" w:eastAsia="宋体"/>
                          <w:sz w:val="17"/>
                          <w:color w:val="000000"/>
                          <w:b w:val="off"/>
                          <w:i w:val="off"/>
                        </w:rPr>
                        <w:t>24.行动的后果便是事件。⑩一项环境可按照下述四种方式中</w:t>
                      </w:r>
                      <w:r>
                        <w:rPr>
                          <w:rFonts w:ascii="宋体" w:hAnsi="宋体" w:cs="宋体" w:eastAsia="宋体"/>
                          <w:sz w:val="17"/>
                          <w:color w:val="000000"/>
                          <w:b w:val="off"/>
                          <w:i w:val="off"/>
                        </w:rPr>
                        <w:t>的任何一种，同一个事件有因果联系：(1)导致或产生；(2)衍生；</w:t>
                      </w:r>
                      <w:r>
                        <w:rPr>
                          <w:rFonts w:ascii="宋体" w:hAnsi="宋体" w:cs="宋体" w:eastAsia="宋体"/>
                          <w:sz w:val="17"/>
                          <w:color w:val="000000"/>
                          <w:b w:val="off"/>
                          <w:i w:val="off"/>
                        </w:rPr>
                        <w:t>(3)间接联系；(4)并发性影响。如果它是合力造成该事件的因素之</w:t>
                      </w:r>
                      <w:r>
                        <w:rPr>
                          <w:rFonts w:ascii="宋体" w:hAnsi="宋体" w:cs="宋体" w:eastAsia="宋体"/>
                          <w:sz w:val="17"/>
                          <w:color w:val="000000"/>
                          <w:b w:val="off"/>
                          <w:i w:val="off"/>
                        </w:rPr>
                        <w:t>一，便可说它以导致方式与之相关；如果它是若干事件之一，而这</w:t>
                      </w:r>
                      <w:r>
                        <w:rPr>
                          <w:rFonts w:ascii="宋体" w:hAnsi="宋体" w:cs="宋体" w:eastAsia="宋体"/>
                          <w:sz w:val="17"/>
                          <w:color w:val="000000"/>
                          <w:b w:val="off"/>
                          <w:i w:val="off"/>
                        </w:rPr>
                        <w:t>里谈论的那个结局对它们的产生起了作用，便可说它以衍生方式</w:t>
                      </w:r>
                      <w:r>
                        <w:rPr>
                          <w:rFonts w:ascii="宋体" w:hAnsi="宋体" w:cs="宋体" w:eastAsia="宋体"/>
                          <w:sz w:val="17"/>
                          <w:color w:val="000000"/>
                          <w:b w:val="off"/>
                          <w:i w:val="off"/>
                        </w:rPr>
                        <w:t>与之相关；如果这里谈论的那项环境和那个事件都未对彼此的产</w:t>
                      </w:r>
                      <w:r>
                        <w:rPr>
                          <w:rFonts w:ascii="宋体" w:hAnsi="宋体" w:cs="宋体" w:eastAsia="宋体"/>
                          <w:sz w:val="17"/>
                          <w:color w:val="000000"/>
                          <w:b w:val="off"/>
                          <w:i w:val="off"/>
                        </w:rPr>
                        <w:t>生起作用，而是各自同某一共同客体相关联，该客体涉及它们两者</w:t>
                      </w:r>
                      <w:r>
                        <w:rPr>
                          <w:rFonts w:ascii="宋体" w:hAnsi="宋体" w:cs="宋体" w:eastAsia="宋体"/>
                          <w:sz w:val="17"/>
                          <w:color w:val="000000"/>
                          <w:b w:val="off"/>
                          <w:i w:val="off"/>
                        </w:rPr>
                        <w:t>的产生，便可说它以间接联系方式与之相关；如果它们两者一起对</w:t>
                      </w:r>
                      <w:r>
                        <w:rPr>
                          <w:rFonts w:ascii="宋体" w:hAnsi="宋体" w:cs="宋体" w:eastAsia="宋体"/>
                          <w:sz w:val="17"/>
                          <w:color w:val="000000"/>
                          <w:b w:val="off"/>
                          <w:i w:val="off"/>
                        </w:rPr>
                        <w:t>某个共同后果的产生起了作用，不管是否以任何其他方式彼此关</w:t>
                      </w:r>
                      <w:r>
                        <w:rPr>
                          <w:rFonts w:ascii="宋体" w:hAnsi="宋体" w:cs="宋体" w:eastAsia="宋体"/>
                          <w:sz w:val="17"/>
                          <w:color w:val="000000"/>
                          <w:b w:val="off"/>
                          <w:i w:val="off"/>
                        </w:rPr>
                        <w:t>联，便可说它以并发性影响的方式与之相关。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495300" cy="1320800"/>
                <wp:wrapTopAndBottom/>
                <wp:docPr id="591" name="文本框 591"/>
                <a:graphic xmlns:a="http://schemas.openxmlformats.org/drawingml/2006/main">
                  <a:graphicData uri="http://schemas.microsoft.com/office/word/2010/wordprocessingShape">
                    <wps:wsp>
                      <wps:cNvSpPr txBox="true"/>
                      <wps:spPr>
                        <a:xfrm>
                          <a:off x="0" y="0"/>
                          <a:ext cx="495300" cy="1320800"/>
                        </a:xfrm>
                        <a:prstGeom prst="rect">
                          <a:avLst/>
                        </a:prstGeom>
                        <a:noFill/>
                        <a:ln w="6350">
                          <a:noFill/>
                        </a:ln>
                      </wps:spPr>
                      <wps:txbx>
                        <w:txbxContent>
                          <w:p>
                            <w:pPr>
                              <w:wordWrap w:val="on"/>
                              <w:autoSpaceDE w:val="off"/>
                              <w:autoSpaceDN w:val="off"/>
                              <w:spacing w:before="0" w:after="0" w:line="196" w:lineRule="atLeast"/>
                              <w:ind w:left="0" w:right="0" w:firstLine="20"/>
                              <w:jc w:val="both"/>
                              <w:textAlignment w:val="auto"/>
                              <w:rPr>
                                <w:sz w:val="11"/>
                              </w:rPr>
                            </w:pPr>
                            <w:r>
                              <w:rPr>
                                <w:rFonts w:ascii="宋体" w:hAnsi="宋体" w:cs="宋体" w:eastAsia="宋体"/>
                                <w:sz w:val="11"/>
                                <w:color w:val="000000"/>
                                <w:b w:val="off"/>
                                <w:i w:val="off"/>
                              </w:rPr>
                              <w:t>一项环境可</w:t>
                            </w:r>
                            <w:r>
                              <w:rPr>
                                <w:rFonts w:ascii="宋体" w:hAnsi="宋体" w:cs="宋体" w:eastAsia="宋体"/>
                                <w:sz w:val="11"/>
                                <w:color w:val="000000"/>
                                <w:b w:val="off"/>
                                <w:i w:val="off"/>
                              </w:rPr>
                              <w:t>按照四种方</w:t>
                            </w:r>
                            <w:r>
                              <w:rPr>
                                <w:rFonts w:ascii="宋体" w:hAnsi="宋体" w:cs="宋体" w:eastAsia="宋体"/>
                                <w:sz w:val="11"/>
                                <w:color w:val="000000"/>
                                <w:b w:val="off"/>
                                <w:i w:val="off"/>
                              </w:rPr>
                              <w:t>式同一个事</w:t>
                            </w:r>
                            <w:r>
                              <w:rPr>
                                <w:rFonts w:ascii="宋体" w:hAnsi="宋体" w:cs="宋体" w:eastAsia="宋体"/>
                                <w:sz w:val="11"/>
                                <w:color w:val="000000"/>
                                <w:b w:val="off"/>
                                <w:i w:val="off"/>
                              </w:rPr>
                              <w:t>件有因果联</w:t>
                            </w:r>
                            <w:r>
                              <w:rPr>
                                <w:rFonts w:ascii="宋体" w:hAnsi="宋体" w:cs="宋体" w:eastAsia="宋体"/>
                                <w:sz w:val="11"/>
                                <w:color w:val="000000"/>
                                <w:b w:val="off"/>
                                <w:i w:val="off"/>
                              </w:rPr>
                              <w:t>系:(1)产生</w:t>
                            </w:r>
                            <w:r>
                              <w:rPr>
                                <w:rFonts w:ascii="宋体" w:hAnsi="宋体" w:cs="宋体" w:eastAsia="宋体"/>
                                <w:sz w:val="11"/>
                                <w:color w:val="000000"/>
                                <w:b w:val="off"/>
                                <w:i w:val="off"/>
                              </w:rPr>
                              <w:t>方式;(2)衍</w:t>
                            </w:r>
                            <w:r>
                              <w:rPr>
                                <w:rFonts w:ascii="宋体" w:hAnsi="宋体" w:cs="宋体" w:eastAsia="宋体"/>
                                <w:sz w:val="11"/>
                                <w:color w:val="000000"/>
                                <w:b w:val="off"/>
                                <w:i w:val="off"/>
                              </w:rPr>
                              <w:t>生方式;(3)</w:t>
                            </w:r>
                            <w:r>
                              <w:rPr>
                                <w:rFonts w:ascii="宋体" w:hAnsi="宋体" w:cs="宋体" w:eastAsia="宋体"/>
                                <w:sz w:val="11"/>
                                <w:color w:val="000000"/>
                                <w:b w:val="off"/>
                                <w:i w:val="off"/>
                              </w:rPr>
                              <w:t>间接联系方</w:t>
                            </w:r>
                            <w:r>
                              <w:rPr>
                                <w:rFonts w:ascii="宋体" w:hAnsi="宋体" w:cs="宋体" w:eastAsia="宋体"/>
                                <w:sz w:val="11"/>
                                <w:color w:val="000000"/>
                                <w:b w:val="off"/>
                                <w:i w:val="off"/>
                              </w:rPr>
                              <w:t>式;(4)并发</w:t>
                            </w:r>
                            <w:r>
                              <w:rPr>
                                <w:rFonts w:ascii="宋体" w:hAnsi="宋体" w:cs="宋体" w:eastAsia="宋体"/>
                                <w:sz w:val="11"/>
                                <w:color w:val="000000"/>
                                <w:b w:val="off"/>
                                <w:i w:val="off"/>
                              </w:rPr>
                              <w:t>性影响方式</w:t>
                            </w:r>
                          </w:p>
                        </w:txbxContent>
                      </wps:txbx>
                      <wps:bodyPr wrap="square" lIns="0" rIns="0" tIns="0" bIns="0" vert="horz" anchor="t">
                        <a:spAutoFit/>
                      </wps:bodyPr>
                    </wps:wsp>
                  </a:graphicData>
                </a:graphic>
              </wp:anchor>
            </w:drawing>
          </mc:Choice>
          <mc:Fallback>
            <w:pict>
              <v:shape type="#_x0000_t202" filled="f" stroked="f" style="margin-left:277pt;margin-top:4pt;width:39pt;height:10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6" w:lineRule="atLeast"/>
                        <w:ind w:left="0" w:right="0" w:firstLine="20"/>
                        <w:jc w:val="both"/>
                        <w:textAlignment w:val="auto"/>
                        <w:rPr>
                          <w:sz w:val="11"/>
                        </w:rPr>
                      </w:pPr>
                      <w:r>
                        <w:rPr>
                          <w:rFonts w:ascii="宋体" w:hAnsi="宋体" w:cs="宋体" w:eastAsia="宋体"/>
                          <w:sz w:val="11"/>
                          <w:color w:val="000000"/>
                          <w:b w:val="off"/>
                          <w:i w:val="off"/>
                        </w:rPr>
                        <w:t>一项环境可</w:t>
                      </w:r>
                      <w:r>
                        <w:rPr>
                          <w:rFonts w:ascii="宋体" w:hAnsi="宋体" w:cs="宋体" w:eastAsia="宋体"/>
                          <w:sz w:val="11"/>
                          <w:color w:val="000000"/>
                          <w:b w:val="off"/>
                          <w:i w:val="off"/>
                        </w:rPr>
                        <w:t>按照四种方</w:t>
                      </w:r>
                      <w:r>
                        <w:rPr>
                          <w:rFonts w:ascii="宋体" w:hAnsi="宋体" w:cs="宋体" w:eastAsia="宋体"/>
                          <w:sz w:val="11"/>
                          <w:color w:val="000000"/>
                          <w:b w:val="off"/>
                          <w:i w:val="off"/>
                        </w:rPr>
                        <w:t>式同一个事</w:t>
                      </w:r>
                      <w:r>
                        <w:rPr>
                          <w:rFonts w:ascii="宋体" w:hAnsi="宋体" w:cs="宋体" w:eastAsia="宋体"/>
                          <w:sz w:val="11"/>
                          <w:color w:val="000000"/>
                          <w:b w:val="off"/>
                          <w:i w:val="off"/>
                        </w:rPr>
                        <w:t>件有因果联</w:t>
                      </w:r>
                      <w:r>
                        <w:rPr>
                          <w:rFonts w:ascii="宋体" w:hAnsi="宋体" w:cs="宋体" w:eastAsia="宋体"/>
                          <w:sz w:val="11"/>
                          <w:color w:val="000000"/>
                          <w:b w:val="off"/>
                          <w:i w:val="off"/>
                        </w:rPr>
                        <w:t>系:(1)产生</w:t>
                      </w:r>
                      <w:r>
                        <w:rPr>
                          <w:rFonts w:ascii="宋体" w:hAnsi="宋体" w:cs="宋体" w:eastAsia="宋体"/>
                          <w:sz w:val="11"/>
                          <w:color w:val="000000"/>
                          <w:b w:val="off"/>
                          <w:i w:val="off"/>
                        </w:rPr>
                        <w:t>方式;(2)衍</w:t>
                      </w:r>
                      <w:r>
                        <w:rPr>
                          <w:rFonts w:ascii="宋体" w:hAnsi="宋体" w:cs="宋体" w:eastAsia="宋体"/>
                          <w:sz w:val="11"/>
                          <w:color w:val="000000"/>
                          <w:b w:val="off"/>
                          <w:i w:val="off"/>
                        </w:rPr>
                        <w:t>生方式;(3)</w:t>
                      </w:r>
                      <w:r>
                        <w:rPr>
                          <w:rFonts w:ascii="宋体" w:hAnsi="宋体" w:cs="宋体" w:eastAsia="宋体"/>
                          <w:sz w:val="11"/>
                          <w:color w:val="000000"/>
                          <w:b w:val="off"/>
                          <w:i w:val="off"/>
                        </w:rPr>
                        <w:t>间接联系方</w:t>
                      </w:r>
                      <w:r>
                        <w:rPr>
                          <w:rFonts w:ascii="宋体" w:hAnsi="宋体" w:cs="宋体" w:eastAsia="宋体"/>
                          <w:sz w:val="11"/>
                          <w:color w:val="000000"/>
                          <w:b w:val="off"/>
                          <w:i w:val="off"/>
                        </w:rPr>
                        <w:t>式;(4)并发</w:t>
                      </w:r>
                      <w:r>
                        <w:rPr>
                          <w:rFonts w:ascii="宋体" w:hAnsi="宋体" w:cs="宋体" w:eastAsia="宋体"/>
                          <w:sz w:val="11"/>
                          <w:color w:val="000000"/>
                          <w:b w:val="off"/>
                          <w:i w:val="off"/>
                        </w:rPr>
                        <w:t>性影响方式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01600"/>
                <wp:wrapTopAndBottom/>
                <wp:docPr id="592" name="文本框 592"/>
                <a:graphic xmlns:a="http://schemas.openxmlformats.org/drawingml/2006/main">
                  <a:graphicData uri="http://schemas.microsoft.com/office/word/2010/wordprocessingShape">
                    <wps:wsp>
                      <wps:cNvSpPr txBox="true"/>
                      <wps:spPr>
                        <a:xfrm>
                          <a:off x="0" y="0"/>
                          <a:ext cx="40005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632200" cy="1473200"/>
                <wp:wrapTopAndBottom/>
                <wp:docPr id="593" name="文本框 593"/>
                <a:graphic xmlns:a="http://schemas.openxmlformats.org/drawingml/2006/main">
                  <a:graphicData uri="http://schemas.microsoft.com/office/word/2010/wordprocessingShape">
                    <wps:wsp>
                      <wps:cNvSpPr txBox="true"/>
                      <wps:spPr>
                        <a:xfrm>
                          <a:off x="0" y="0"/>
                          <a:ext cx="3632200" cy="1473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24"/>
                              </w:rPr>
                            </w:pPr>
                            <w:r>
                              <w:rPr>
                                <w:rFonts w:ascii="宋体" w:hAnsi="宋体" w:cs="宋体" w:eastAsia="宋体"/>
                                <w:sz w:val="17"/>
                                <w:color w:val="000000"/>
                                <w:b w:val="off"/>
                                <w:i w:val="off"/>
                              </w:rPr>
                              <w:t>25.举个例子可能有用。白金汉公爵维利尔斯是英王查理一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 xml:space="preserve"> </w:t>
                            </w:r>
                            <w:r>
                              <w:rPr>
                                <w:rFonts w:ascii="宋体" w:hAnsi="宋体" w:cs="宋体" w:eastAsia="宋体"/>
                                <w:sz w:val="17"/>
                                <w:color w:val="000000"/>
                                <w:b w:val="off"/>
                                <w:i w:val="off"/>
                              </w:rPr>
                              <w:t>世的宠臣，于1628年受伤身亡。索命者是个叫费尔顿的人，因为对</w:t>
                            </w:r>
                            <w:r>
                              <w:rPr>
                                <w:rFonts w:ascii="宋体" w:hAnsi="宋体" w:cs="宋体" w:eastAsia="宋体"/>
                                <w:sz w:val="17"/>
                                <w:color w:val="000000"/>
                                <w:b w:val="off"/>
                                <w:i w:val="off"/>
                              </w:rPr>
                              <w:t>这位大臣的遭人谴责的劣政极为愤怒，便从伦敦跑到白金汉恰巧</w:t>
                            </w:r>
                            <w:r>
                              <w:rPr>
                                <w:rFonts w:ascii="宋体" w:hAnsi="宋体" w:cs="宋体" w:eastAsia="宋体"/>
                                <w:sz w:val="17"/>
                                <w:color w:val="000000"/>
                                <w:b w:val="off"/>
                                <w:i w:val="off"/>
                              </w:rPr>
                              <w:t>所在的朴茨茅斯，闯进他的接待室，发现他正忙着同周围一些人谈</w:t>
                            </w:r>
                            <w:r>
                              <w:rPr>
                                <w:rFonts w:ascii="宋体" w:hAnsi="宋体" w:cs="宋体" w:eastAsia="宋体"/>
                                <w:sz w:val="17"/>
                                <w:color w:val="000000"/>
                                <w:b w:val="off"/>
                                <w:i w:val="off"/>
                              </w:rPr>
                              <w:t>话。于是，费尔顿靠近去，拔出匕首刺中了他。用力之中，行刺者的81</w:t>
                            </w:r>
                            <w:r>
                              <w:rPr>
                                <w:rFonts w:ascii="宋体" w:hAnsi="宋体" w:cs="宋体" w:eastAsia="宋体"/>
                                <w:sz w:val="17"/>
                                <w:color w:val="000000"/>
                                <w:b w:val="off"/>
                                <w:i w:val="off"/>
                              </w:rPr>
                              <w:t>帽子掉到地上，很快就被发现，而那把带血的匕首也在追捕过程中</w:t>
                            </w:r>
                            <w:r>
                              <w:rPr>
                                <w:rFonts w:ascii="宋体" w:hAnsi="宋体" w:cs="宋体" w:eastAsia="宋体"/>
                                <w:sz w:val="17"/>
                                <w:color w:val="000000"/>
                                <w:b w:val="off"/>
                                <w:i w:val="off"/>
                              </w:rPr>
                              <w:t>找到了。在帽顶上，发现藏着几片纸，写有一些话，表述了他想行刺</w:t>
                            </w:r>
                          </w:p>
                        </w:txbxContent>
                      </wps:txbx>
                      <wps:bodyPr wrap="square" lIns="0" rIns="0" tIns="0" bIns="0" vert="horz" anchor="t">
                        <a:spAutoFit/>
                      </wps:bodyPr>
                    </wps:wsp>
                  </a:graphicData>
                </a:graphic>
              </wp:anchor>
            </w:drawing>
          </mc:Choice>
          <mc:Fallback>
            <w:pict>
              <v:shape type="#_x0000_t202" filled="f" stroked="f" style="margin-left:0pt;margin-top:0pt;width:286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24"/>
                        </w:rPr>
                      </w:pPr>
                      <w:r>
                        <w:rPr>
                          <w:rFonts w:ascii="宋体" w:hAnsi="宋体" w:cs="宋体" w:eastAsia="宋体"/>
                          <w:sz w:val="17"/>
                          <w:color w:val="000000"/>
                          <w:b w:val="off"/>
                          <w:i w:val="off"/>
                        </w:rPr>
                        <w:t>25.举个例子可能有用。白金汉公爵维利尔斯是英王查理一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 xml:space="preserve"> </w:t>
                      </w:r>
                      <w:r>
                        <w:rPr>
                          <w:rFonts w:ascii="宋体" w:hAnsi="宋体" w:cs="宋体" w:eastAsia="宋体"/>
                          <w:sz w:val="17"/>
                          <w:color w:val="000000"/>
                          <w:b w:val="off"/>
                          <w:i w:val="off"/>
                        </w:rPr>
                        <w:t>世的宠臣，于1628年受伤身亡。索命者是个叫费尔顿的人，因为对</w:t>
                      </w:r>
                      <w:r>
                        <w:rPr>
                          <w:rFonts w:ascii="宋体" w:hAnsi="宋体" w:cs="宋体" w:eastAsia="宋体"/>
                          <w:sz w:val="17"/>
                          <w:color w:val="000000"/>
                          <w:b w:val="off"/>
                          <w:i w:val="off"/>
                        </w:rPr>
                        <w:t>这位大臣的遭人谴责的劣政极为愤怒，便从伦敦跑到白金汉恰巧</w:t>
                      </w:r>
                      <w:r>
                        <w:rPr>
                          <w:rFonts w:ascii="宋体" w:hAnsi="宋体" w:cs="宋体" w:eastAsia="宋体"/>
                          <w:sz w:val="17"/>
                          <w:color w:val="000000"/>
                          <w:b w:val="off"/>
                          <w:i w:val="off"/>
                        </w:rPr>
                        <w:t>所在的朴茨茅斯，闯进他的接待室，发现他正忙着同周围一些人谈</w:t>
                      </w:r>
                      <w:r>
                        <w:rPr>
                          <w:rFonts w:ascii="宋体" w:hAnsi="宋体" w:cs="宋体" w:eastAsia="宋体"/>
                          <w:sz w:val="17"/>
                          <w:color w:val="000000"/>
                          <w:b w:val="off"/>
                          <w:i w:val="off"/>
                        </w:rPr>
                        <w:t>话。于是，费尔顿靠近去，拔出匕首刺中了他。用力之中，行刺者的81</w:t>
                      </w:r>
                      <w:r>
                        <w:rPr>
                          <w:rFonts w:ascii="宋体" w:hAnsi="宋体" w:cs="宋体" w:eastAsia="宋体"/>
                          <w:sz w:val="17"/>
                          <w:color w:val="000000"/>
                          <w:b w:val="off"/>
                          <w:i w:val="off"/>
                        </w:rPr>
                        <w:t>帽子掉到地上，很快就被发现，而那把带血的匕首也在追捕过程中</w:t>
                      </w:r>
                      <w:r>
                        <w:rPr>
                          <w:rFonts w:ascii="宋体" w:hAnsi="宋体" w:cs="宋体" w:eastAsia="宋体"/>
                          <w:sz w:val="17"/>
                          <w:color w:val="000000"/>
                          <w:b w:val="off"/>
                          <w:i w:val="off"/>
                        </w:rPr>
                        <w:t>找到了。在帽顶上，发现藏着几片纸，写有一些话，表述了他想行刺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101600</wp:posOffset>
                </wp:positionV>
                <wp:extent cx="495300" cy="342900"/>
                <wp:wrapTopAndBottom/>
                <wp:docPr id="594" name="文本框 594"/>
                <a:graphic xmlns:a="http://schemas.openxmlformats.org/drawingml/2006/main">
                  <a:graphicData uri="http://schemas.microsoft.com/office/word/2010/wordprocessingShape">
                    <wps:wsp>
                      <wps:cNvSpPr txBox="true"/>
                      <wps:spPr>
                        <a:xfrm>
                          <a:off x="0" y="0"/>
                          <a:ext cx="495300" cy="342900"/>
                        </a:xfrm>
                        <a:prstGeom prst="rect">
                          <a:avLst/>
                        </a:prstGeom>
                        <a:noFill/>
                        <a:ln w="6350">
                          <a:noFill/>
                        </a:ln>
                      </wps:spPr>
                      <wps:txbx>
                        <w:txbxContent>
                          <w:p>
                            <w:pPr>
                              <w:wordWrap w:val="on"/>
                              <w:autoSpaceDE w:val="off"/>
                              <w:autoSpaceDN w:val="off"/>
                              <w:spacing w:before="0" w:after="0" w:line="180" w:lineRule="atLeast"/>
                              <w:ind w:left="0" w:right="0" w:firstLine="40"/>
                              <w:jc w:val="both"/>
                              <w:textAlignment w:val="auto"/>
                              <w:rPr>
                                <w:sz w:val="11"/>
                              </w:rPr>
                            </w:pPr>
                            <w:r>
                              <w:rPr>
                                <w:rFonts w:ascii="宋体" w:hAnsi="宋体" w:cs="宋体" w:eastAsia="宋体"/>
                                <w:sz w:val="11"/>
                                <w:color w:val="000000"/>
                                <w:b w:val="off"/>
                                <w:i w:val="off"/>
                              </w:rPr>
                              <w:t>实例———刺</w:t>
                            </w:r>
                            <w:r>
                              <w:rPr>
                                <w:rFonts w:ascii="宋体" w:hAnsi="宋体" w:cs="宋体" w:eastAsia="宋体"/>
                                <w:sz w:val="11"/>
                                <w:color w:val="000000"/>
                                <w:b w:val="off"/>
                                <w:i w:val="off"/>
                              </w:rPr>
                              <w:t>杀白金汉公</w:t>
                            </w:r>
                            <w:r>
                              <w:rPr>
                                <w:rFonts w:ascii="宋体" w:hAnsi="宋体" w:cs="宋体" w:eastAsia="宋体"/>
                                <w:sz w:val="11"/>
                                <w:color w:val="000000"/>
                                <w:b w:val="off"/>
                                <w:i w:val="off"/>
                              </w:rPr>
                              <w:t>爵</w:t>
                            </w:r>
                          </w:p>
                        </w:txbxContent>
                      </wps:txbx>
                      <wps:bodyPr wrap="square" lIns="0" rIns="0" tIns="0" bIns="0" vert="horz" anchor="t">
                        <a:spAutoFit/>
                      </wps:bodyPr>
                    </wps:wsp>
                  </a:graphicData>
                </a:graphic>
              </wp:anchor>
            </w:drawing>
          </mc:Choice>
          <mc:Fallback>
            <w:pict>
              <v:shape type="#_x0000_t202" filled="f" stroked="f" style="margin-left:276pt;margin-top:8pt;width:39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40"/>
                        <w:jc w:val="both"/>
                        <w:textAlignment w:val="auto"/>
                        <w:rPr>
                          <w:sz w:val="11"/>
                        </w:rPr>
                      </w:pPr>
                      <w:r>
                        <w:rPr>
                          <w:rFonts w:ascii="宋体" w:hAnsi="宋体" w:cs="宋体" w:eastAsia="宋体"/>
                          <w:sz w:val="11"/>
                          <w:color w:val="000000"/>
                          <w:b w:val="off"/>
                          <w:i w:val="off"/>
                        </w:rPr>
                        <w:t>实例———刺</w:t>
                      </w:r>
                      <w:r>
                        <w:rPr>
                          <w:rFonts w:ascii="宋体" w:hAnsi="宋体" w:cs="宋体" w:eastAsia="宋体"/>
                          <w:sz w:val="11"/>
                          <w:color w:val="000000"/>
                          <w:b w:val="off"/>
                          <w:i w:val="off"/>
                        </w:rPr>
                        <w:t>杀白金汉公</w:t>
                      </w:r>
                      <w:r>
                        <w:rPr>
                          <w:rFonts w:ascii="宋体" w:hAnsi="宋体" w:cs="宋体" w:eastAsia="宋体"/>
                          <w:sz w:val="11"/>
                          <w:color w:val="000000"/>
                          <w:b w:val="off"/>
                          <w:i w:val="off"/>
                        </w:rPr>
                        <w:t>爵</w:t>
                      </w:r>
                    </w:p>
                  </w:txbxContent>
                </v:textbox>
              </v:shape>
            </w:pict>
          </mc:Fallback>
        </mc:AlternateContent>
      </w:r>
    </w:p>
    <w:p>
      <w:pPr>
        <w:wordWrap w:val="on"/>
        <w:autoSpaceDE w:val="off"/>
        <w:autoSpaceDN w:val="off"/>
        <w:spacing w:before="100" w:after="0" w:line="300" w:lineRule="atLeast"/>
        <w:ind w:left="6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00" w:after="0" w:line="180" w:lineRule="atLeast"/>
        <w:ind w:left="380" w:right="0"/>
        <w:jc w:val="both"/>
        <w:textAlignment w:val="auto"/>
        <w:rPr>
          <w:sz w:val="11"/>
        </w:rPr>
      </w:pPr>
      <w:r>
        <w:rPr>
          <w:rFonts w:ascii="宋体" w:hAnsi="宋体" w:cs="宋体" w:eastAsia="宋体"/>
          <w:sz w:val="11"/>
          <w:color w:val="000000"/>
          <w:b w:val="off"/>
          <w:i w:val="off"/>
        </w:rPr>
        <w:t>⑩  见册二，“证据”项，“事实”一节。</w:t>
      </w:r>
      <w:r>
        <w:br w:type="page"/>
      </w:r>
    </w:p>
    <w:p>
      <w:pPr>
        <w:wordWrap w:val="on"/>
        <w:autoSpaceDE w:val="off"/>
        <w:autoSpaceDN w:val="off"/>
        <w:spacing w:before="180" w:after="0" w:line="180" w:lineRule="atLeast"/>
        <w:ind w:left="840" w:right="0"/>
        <w:jc w:val="both"/>
        <w:textAlignment w:val="auto"/>
        <w:rPr>
          <w:sz w:val="11"/>
        </w:rPr>
      </w:pPr>
      <w:r>
        <w:rPr>
          <w:rFonts w:ascii="宋体" w:hAnsi="宋体" w:cs="宋体" w:eastAsia="宋体"/>
          <w:sz w:val="11"/>
          <w:color w:val="000000"/>
          <w:u w:val="single"/>
          <w:b w:val="off"/>
          <w:i w:val="off"/>
        </w:rPr>
        <w:t xml:space="preserve">  130                     道德与立法原理导论                          </w:t>
      </w:r>
    </w:p>
    <w:p>
      <w:pPr>
        <w:wordWrap w:val="on"/>
        <w:autoSpaceDE w:val="off"/>
        <w:autoSpaceDN w:val="off"/>
        <w:spacing w:before="200" w:after="0" w:line="316" w:lineRule="atLeast"/>
        <w:ind w:left="840" w:right="0"/>
        <w:jc w:val="both"/>
        <w:textAlignment w:val="auto"/>
        <w:rPr>
          <w:sz w:val="16"/>
        </w:rPr>
      </w:pPr>
      <w:r>
        <w:rPr>
          <w:rFonts w:ascii="宋体" w:hAnsi="宋体" w:cs="宋体" w:eastAsia="宋体"/>
          <w:sz w:val="16"/>
          <w:color w:val="000000"/>
          <w:b w:val="off"/>
          <w:i w:val="off"/>
        </w:rPr>
        <w:t>的目的。①现在，假设所谈论的事件是白金汉被刺，那么以导致或</w:t>
      </w:r>
      <w:r>
        <w:rPr>
          <w:rFonts w:ascii="宋体" w:hAnsi="宋体" w:cs="宋体" w:eastAsia="宋体"/>
          <w:sz w:val="16"/>
          <w:color w:val="000000"/>
          <w:b w:val="off"/>
          <w:i w:val="off"/>
        </w:rPr>
        <w:t>产生方式与这一事件关联的种种环境有：费尔顿拔出匕首、他闯进</w:t>
      </w:r>
      <w:r>
        <w:rPr>
          <w:rFonts w:ascii="宋体" w:hAnsi="宋体" w:cs="宋体" w:eastAsia="宋体"/>
          <w:sz w:val="16"/>
          <w:color w:val="000000"/>
          <w:b w:val="off"/>
          <w:i w:val="off"/>
        </w:rPr>
        <w:t>接待室、他跑到朴茨茅斯、他认为白金汉在政务上劣迹昭著因而大</w:t>
      </w:r>
      <w:r>
        <w:rPr>
          <w:rFonts w:ascii="宋体" w:hAnsi="宋体" w:cs="宋体" w:eastAsia="宋体"/>
          <w:sz w:val="16"/>
          <w:color w:val="000000"/>
          <w:b w:val="off"/>
          <w:i w:val="off"/>
        </w:rPr>
        <w:t>感愤怒、该政务本身、查理一世任命这么一位大臣等等，越来越远，</w:t>
      </w:r>
      <w:r>
        <w:rPr>
          <w:rFonts w:ascii="宋体" w:hAnsi="宋体" w:cs="宋体" w:eastAsia="宋体"/>
          <w:sz w:val="16"/>
          <w:color w:val="000000"/>
          <w:b w:val="off"/>
          <w:i w:val="off"/>
        </w:rPr>
        <w:t>无有止境。匕首带血是以衍生方式与同一事件关联的环境。发现掉</w:t>
      </w:r>
      <w:r>
        <w:rPr>
          <w:rFonts w:ascii="宋体" w:hAnsi="宋体" w:cs="宋体" w:eastAsia="宋体"/>
          <w:sz w:val="16"/>
          <w:color w:val="000000"/>
          <w:b w:val="off"/>
          <w:i w:val="off"/>
        </w:rPr>
        <w:t>在地上的帽子、发现帽子里的字句以及写这些字句，是以间接联系</w:t>
      </w:r>
      <w:r>
        <w:rPr>
          <w:rFonts w:ascii="宋体" w:hAnsi="宋体" w:cs="宋体" w:eastAsia="宋体"/>
          <w:sz w:val="16"/>
          <w:color w:val="000000"/>
          <w:b w:val="off"/>
          <w:i w:val="off"/>
        </w:rPr>
        <w:t>方式与之关联的环境。白金汉周围人的情况和谈话，则是以并发性</w:t>
      </w:r>
      <w:r>
        <w:rPr>
          <w:rFonts w:ascii="宋体" w:hAnsi="宋体" w:cs="宋体" w:eastAsia="宋体"/>
          <w:sz w:val="16"/>
          <w:color w:val="000000"/>
          <w:b w:val="off"/>
          <w:i w:val="off"/>
        </w:rPr>
        <w:t>影响的方式同费尔顿进接待室、跑到朴茨茅斯等等环境相关联的</w:t>
      </w:r>
      <w:r>
        <w:rPr>
          <w:rFonts w:ascii="宋体" w:hAnsi="宋体" w:cs="宋体" w:eastAsia="宋体"/>
          <w:sz w:val="16"/>
          <w:color w:val="000000"/>
          <w:b w:val="off"/>
          <w:i w:val="off"/>
        </w:rPr>
        <w:t>环境，因为它们使得白金汉未能在闯入者刚出现时即予以防范。@</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5400"/>
                <wp:wrapTopAndBottom/>
                <wp:docPr id="595" name="文本框 595"/>
                <a:graphic xmlns:a="http://schemas.openxmlformats.org/drawingml/2006/main">
                  <a:graphicData uri="http://schemas.microsoft.com/office/word/2010/wordprocessingShape">
                    <wps:wsp>
                      <wps:cNvSpPr txBox="true"/>
                      <wps:spPr>
                        <a:xfrm>
                          <a:off x="0" y="0"/>
                          <a:ext cx="3949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114300"/>
                <wp:wrapTopAndBottom/>
                <wp:docPr id="596" name="文本框 59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并非每个事</w:t>
                            </w:r>
                          </w:p>
                        </w:txbxContent>
                      </wps:txbx>
                      <wps:bodyPr wrap="square" lIns="0" rIns="0" tIns="0" bIns="0" vert="horz" anchor="t">
                        <a:spAutoFit/>
                      </wps:bodyPr>
                    </wps:wsp>
                  </a:graphicData>
                </a:graphic>
              </wp:anchor>
            </w:drawing>
          </mc:Choice>
          <mc:Fallback>
            <w:pict>
              <v:shape type="#_x0000_t202" filled="f" stroked="f" style="margin-left:1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并非每个事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65100"/>
                <wp:wrapTopAndBottom/>
                <wp:docPr id="597" name="文本框 597"/>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26.这几种关系并非全都同样确定地附着于同一个事件。首</w:t>
                            </w:r>
                          </w:p>
                        </w:txbxContent>
                      </wps:txbx>
                      <wps:bodyPr wrap="square" lIns="0" rIns="0" tIns="0" bIns="0" vert="horz" anchor="t">
                        <a:spAutoFit/>
                      </wps:bodyPr>
                    </wps:wsp>
                  </a:graphicData>
                </a:graphic>
              </wp:anchor>
            </w:drawing>
          </mc:Choice>
          <mc:Fallback>
            <w:pict>
              <v:shape type="#_x0000_t202" filled="f" stroked="f" style="margin-left:57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26.这几种关系并非全都同样确定地附着于同一个事件。首</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52400"/>
                <wp:wrapTopAndBottom/>
                <wp:docPr id="598" name="文本框 598"/>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599" name="文本框 59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件都具备以</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件都具备以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76200</wp:posOffset>
                </wp:positionV>
                <wp:extent cx="3479800" cy="114300"/>
                <wp:wrapTopAndBottom/>
                <wp:docPr id="600" name="文本框 600"/>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先，每个事件的确显然都带有某种环境，而且事实上带有多得无法</w:t>
                            </w:r>
                          </w:p>
                        </w:txbxContent>
                      </wps:txbx>
                      <wps:bodyPr wrap="square" lIns="0" rIns="0" tIns="0" bIns="0" vert="horz" anchor="t">
                        <a:spAutoFit/>
                      </wps:bodyPr>
                    </wps:wsp>
                  </a:graphicData>
                </a:graphic>
              </wp:anchor>
            </w:drawing>
          </mc:Choice>
          <mc:Fallback>
            <w:pict>
              <v:shape type="#_x0000_t202" filled="f" stroked="f" style="margin-left:38pt;margin-top:6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先，每个事件的确显然都带有某种环境，而且事实上带有多得无法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88900"/>
                <wp:wrapTopAndBottom/>
                <wp:docPr id="601" name="文本框 601"/>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所有四种方</w:t>
                            </w:r>
                          </w:p>
                        </w:txbxContent>
                      </wps:txbx>
                      <wps:bodyPr wrap="square" lIns="0" rIns="0" tIns="0" bIns="0" vert="horz" anchor="t">
                        <a:spAutoFit/>
                      </wps:bodyPr>
                    </wps:wsp>
                  </a:graphicData>
                </a:graphic>
              </wp:anchor>
            </w:drawing>
          </mc:Choice>
          <mc:Fallback>
            <w:pict>
              <v:shape type="#_x0000_t202" filled="f" stroked="f" style="margin-left:1pt;margin-top:12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所有四种方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41300"/>
                <wp:wrapTopAndBottom/>
                <wp:docPr id="602" name="文本框 602"/>
                <a:graphic xmlns:a="http://schemas.openxmlformats.org/drawingml/2006/main">
                  <a:graphicData uri="http://schemas.microsoft.com/office/word/2010/wordprocessingShape">
                    <wps:wsp>
                      <wps:cNvSpPr txBox="true"/>
                      <wps:spPr>
                        <a:xfrm>
                          <a:off x="0" y="0"/>
                          <a:ext cx="39497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603" name="文本框 60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式与之关联</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式与之关联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38100</wp:posOffset>
                </wp:positionV>
                <wp:extent cx="3492500" cy="114300"/>
                <wp:wrapTopAndBottom/>
                <wp:docPr id="604" name="文本框 604"/>
                <a:graphic xmlns:a="http://schemas.openxmlformats.org/drawingml/2006/main">
                  <a:graphicData uri="http://schemas.microsoft.com/office/word/2010/wordprocessingShape">
                    <wps:wsp>
                      <wps:cNvSpPr txBox="true"/>
                      <wps:spPr>
                        <a:xfrm>
                          <a:off x="0" y="0"/>
                          <a:ext cx="3492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计量的、以产生方式与之关联的环境。它带有的间接联系方式的相</w:t>
                            </w:r>
                          </w:p>
                        </w:txbxContent>
                      </wps:txbx>
                      <wps:bodyPr wrap="square" lIns="0" rIns="0" tIns="0" bIns="0" vert="horz" anchor="t">
                        <a:spAutoFit/>
                      </wps:bodyPr>
                    </wps:wsp>
                  </a:graphicData>
                </a:graphic>
              </wp:anchor>
            </w:drawing>
          </mc:Choice>
          <mc:Fallback>
            <w:pict>
              <v:shape type="#_x0000_t202" filled="f" stroked="f" style="margin-left:37pt;margin-top:3pt;width:27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计量的、以产生方式与之关联的环境。它带有的间接联系方式的相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304800" cy="114300"/>
                <wp:wrapTopAndBottom/>
                <wp:docPr id="605" name="文本框 605"/>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的环境</w:t>
                            </w:r>
                          </w:p>
                        </w:txbxContent>
                      </wps:txbx>
                      <wps:bodyPr wrap="square" lIns="0" rIns="0" tIns="0" bIns="0" vert="horz" anchor="t">
                        <a:spAutoFit/>
                      </wps:bodyPr>
                    </wps:wsp>
                  </a:graphicData>
                </a:graphic>
              </wp:anchor>
            </w:drawing>
          </mc:Choice>
          <mc:Fallback>
            <w:pict>
              <v:shape type="#_x0000_t202" filled="f" stroked="f" style="margin-left:1pt;margin-top:11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的环境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241300</wp:posOffset>
                </wp:positionV>
                <wp:extent cx="3644900" cy="127000"/>
                <wp:wrapTopAndBottom/>
                <wp:docPr id="606" name="文本框 606"/>
                <a:graphic xmlns:a="http://schemas.openxmlformats.org/drawingml/2006/main">
                  <a:graphicData uri="http://schemas.microsoft.com/office/word/2010/wordprocessingShape">
                    <wps:wsp>
                      <wps:cNvSpPr txBox="true"/>
                      <wps:spPr>
                        <a:xfrm>
                          <a:off x="0" y="0"/>
                          <a:ext cx="3644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82 关环境当然更多。但看来不一定每个事件都会有衍生方式的相关</w:t>
                            </w:r>
                          </w:p>
                        </w:txbxContent>
                      </wps:txbx>
                      <wps:bodyPr wrap="square" lIns="0" rIns="0" tIns="0" bIns="0" vert="horz" anchor="t">
                        <a:spAutoFit/>
                      </wps:bodyPr>
                    </wps:wsp>
                  </a:graphicData>
                </a:graphic>
              </wp:anchor>
            </w:drawing>
          </mc:Choice>
          <mc:Fallback>
            <w:pict>
              <v:shape type="#_x0000_t202" filled="f" stroked="f" style="margin-left:25pt;margin-top:19pt;width:28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82 关环境当然更多。但看来不一定每个事件都会有衍生方式的相关</w:t>
                      </w:r>
                    </w:p>
                  </w:txbxContent>
                </v:textbox>
              </v:shape>
            </w:pict>
          </mc:Fallback>
        </mc:AlternateConten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ff"/>
          <w:i w:val="off"/>
        </w:rPr>
        <w:t>环境，因而也不一定都会有并发性影响方式的相关环境。不过，在</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ff"/>
          <w:i w:val="off"/>
        </w:rPr>
        <w:t>实际确实附着于一个事件的所有各种环境中，依靠人的本领所能</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ff"/>
          <w:i w:val="off"/>
        </w:rPr>
        <w:t>发现的充其量只是很少数，至于实际上确曾引起我们注意的就更</w:t>
      </w:r>
    </w:p>
    <w:p>
      <w:pPr>
        <w:wordWrap w:val="on"/>
        <w:autoSpaceDE w:val="off"/>
        <w:autoSpaceDN w:val="off"/>
        <w:spacing w:before="40" w:after="0" w:line="280" w:lineRule="atLeast"/>
        <w:ind w:left="76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60" w:after="0" w:line="180" w:lineRule="atLeast"/>
        <w:ind w:left="860" w:right="0" w:firstLine="280"/>
        <w:jc w:val="both"/>
        <w:textAlignment w:val="auto"/>
        <w:rPr>
          <w:sz w:val="11"/>
        </w:rPr>
      </w:pPr>
      <w:r>
        <w:rPr>
          <w:rFonts w:ascii="宋体" w:hAnsi="宋体" w:cs="宋体" w:eastAsia="宋体"/>
          <w:sz w:val="11"/>
          <w:color w:val="000000"/>
          <w:b w:val="off"/>
          <w:i w:val="off"/>
        </w:rPr>
        <w:t>㉜ 这一区别可以用更简单的特例———动物繁殖来进一步说明和证实。亲本相当</w:t>
      </w:r>
      <w:r>
        <w:rPr>
          <w:rFonts w:ascii="宋体" w:hAnsi="宋体" w:cs="宋体" w:eastAsia="宋体"/>
          <w:sz w:val="11"/>
          <w:color w:val="000000"/>
          <w:b w:val="off"/>
          <w:i w:val="off"/>
        </w:rPr>
        <w:t>于产生，裔派相当于衍生，旁系血亲相当于间接联系，结婚和交媾相当于并发性联系。</w:t>
      </w:r>
    </w:p>
    <w:p>
      <w:pPr>
        <w:wordWrap w:val="on"/>
        <w:autoSpaceDE w:val="off"/>
        <w:autoSpaceDN w:val="off"/>
        <w:spacing w:before="40" w:after="0" w:line="192" w:lineRule="atLeast"/>
        <w:ind w:left="840" w:right="0" w:firstLine="300"/>
        <w:jc w:val="both"/>
        <w:textAlignment w:val="auto"/>
        <w:rPr>
          <w:sz w:val="11"/>
        </w:rPr>
      </w:pPr>
      <w:r>
        <w:rPr>
          <w:rFonts w:ascii="宋体" w:hAnsi="宋体" w:cs="宋体" w:eastAsia="宋体"/>
          <w:sz w:val="11"/>
          <w:color w:val="000000"/>
          <w:b w:val="off"/>
          <w:i w:val="off"/>
        </w:rPr>
        <w:t>必要的话，还可以用一种链条的物象来加以说明，它有如古人巧妙的神话中所说</w:t>
      </w:r>
      <w:r>
        <w:rPr>
          <w:rFonts w:ascii="宋体" w:hAnsi="宋体" w:cs="宋体" w:eastAsia="宋体"/>
          <w:sz w:val="11"/>
          <w:color w:val="000000"/>
          <w:b w:val="off"/>
          <w:i w:val="off"/>
        </w:rPr>
        <w:t>系在主神朱庇特宝座上的链条。于是，这根链条上的一段应当以谱系图表的方式，由一</w:t>
      </w:r>
      <w:r>
        <w:rPr>
          <w:rFonts w:ascii="宋体" w:hAnsi="宋体" w:cs="宋体" w:eastAsia="宋体"/>
          <w:sz w:val="11"/>
          <w:color w:val="000000"/>
          <w:b w:val="off"/>
          <w:i w:val="off"/>
        </w:rPr>
        <w:t>个范例来展示。因而这样一个范例是我本来应当展示的，但我没有这么做，是因为担心</w:t>
      </w:r>
      <w:r>
        <w:rPr>
          <w:rFonts w:ascii="宋体" w:hAnsi="宋体" w:cs="宋体" w:eastAsia="宋体"/>
          <w:sz w:val="11"/>
          <w:color w:val="000000"/>
          <w:b w:val="off"/>
          <w:i w:val="off"/>
        </w:rPr>
        <w:t>它虽然会使百分之一的读者对论题稍微更明白些，但会像我们有时看到为类似的目的</w:t>
      </w:r>
      <w:r>
        <w:rPr>
          <w:rFonts w:ascii="宋体" w:hAnsi="宋体" w:cs="宋体" w:eastAsia="宋体"/>
          <w:sz w:val="11"/>
          <w:color w:val="000000"/>
          <w:b w:val="off"/>
          <w:i w:val="off"/>
        </w:rPr>
        <w:t>使用的数学公式汇编那样，使其余百分之九十九的读者更难明了。</w:t>
      </w:r>
    </w:p>
    <w:p>
      <w:pPr>
        <w:wordWrap w:val="on"/>
        <w:autoSpaceDE w:val="off"/>
        <w:autoSpaceDN w:val="off"/>
        <w:spacing w:before="200" w:after="0" w:line="200" w:lineRule="atLeast"/>
        <w:ind w:left="860" w:right="0" w:firstLine="280"/>
        <w:jc w:val="both"/>
        <w:textAlignment w:val="auto"/>
        <w:rPr>
          <w:sz w:val="11"/>
        </w:rPr>
      </w:pPr>
      <w:r>
        <w:rPr>
          <w:rFonts w:ascii="宋体" w:hAnsi="宋体" w:cs="宋体" w:eastAsia="宋体"/>
          <w:sz w:val="11"/>
          <w:color w:val="000000"/>
          <w:b w:val="off"/>
          <w:i w:val="off"/>
        </w:rPr>
        <w:t>① 乔治·维利尔斯(1592——1628),第一代白金汉公爵,1628年8月23日被他拒</w:t>
      </w:r>
      <w:r>
        <w:rPr>
          <w:rFonts w:ascii="宋体" w:hAnsi="宋体" w:cs="宋体" w:eastAsia="宋体"/>
          <w:sz w:val="11"/>
          <w:color w:val="000000"/>
          <w:b w:val="off"/>
          <w:i w:val="off"/>
        </w:rPr>
        <w:t>绝提升的陆军中尉约翰·费尔顿(1595?——1628)刺杀。同年11月28日，费尔顿在泰伯</w:t>
      </w:r>
      <w:r>
        <w:rPr>
          <w:rFonts w:ascii="宋体" w:hAnsi="宋体" w:cs="宋体" w:eastAsia="宋体"/>
          <w:sz w:val="11"/>
          <w:color w:val="000000"/>
          <w:b w:val="off"/>
          <w:i w:val="off"/>
        </w:rPr>
        <w:t>恩死于绞刑。</w:t>
      </w:r>
      <w:r>
        <w:br w:type="page"/>
      </w:r>
    </w:p>
    <w:p>
      <w:pPr>
        <w:wordWrap w:val="on"/>
        <w:autoSpaceDE w:val="off"/>
        <w:autoSpaceDN w:val="off"/>
        <w:spacing w:before="160" w:after="0" w:line="180" w:lineRule="atLeast"/>
        <w:ind w:left="140" w:right="0"/>
        <w:jc w:val="both"/>
        <w:textAlignment w:val="auto"/>
        <w:rPr>
          <w:sz w:val="11"/>
        </w:rPr>
      </w:pPr>
      <w:r>
        <w:rPr>
          <w:rFonts w:ascii="宋体" w:hAnsi="宋体" w:cs="宋体" w:eastAsia="宋体"/>
          <w:sz w:val="11"/>
          <w:color w:val="000000"/>
          <w:u w:val="single"/>
          <w:b w:val="on"/>
          <w:i w:val="off"/>
        </w:rPr>
        <w:t xml:space="preserve">                        第七章 一般人类行动                    131 </w:t>
      </w:r>
    </w:p>
    <w:p>
      <w:pPr>
        <w:wordWrap w:val="on"/>
        <w:autoSpaceDE w:val="off"/>
        <w:autoSpaceDN w:val="off"/>
        <w:spacing w:before="180" w:after="0" w:line="320" w:lineRule="atLeast"/>
        <w:ind w:left="120" w:right="740" w:firstLine="20"/>
        <w:jc w:val="both"/>
        <w:textAlignment w:val="auto"/>
        <w:rPr>
          <w:sz w:val="17"/>
        </w:rPr>
      </w:pPr>
      <w:r>
        <w:rPr>
          <w:rFonts w:ascii="宋体" w:hAnsi="宋体" w:cs="宋体" w:eastAsia="宋体"/>
          <w:sz w:val="17"/>
          <w:color w:val="000000"/>
          <w:b w:val="on"/>
          <w:i w:val="off"/>
        </w:rPr>
        <w:t>少。届时一个人会发现得较多或较少，其数量部分地与他的智力强</w:t>
      </w:r>
      <w:r>
        <w:rPr>
          <w:rFonts w:ascii="宋体" w:hAnsi="宋体" w:cs="宋体" w:eastAsia="宋体"/>
          <w:sz w:val="17"/>
          <w:color w:val="000000"/>
          <w:b w:val="on"/>
          <w:i w:val="off"/>
        </w:rPr>
        <w:t>弱相称，部分地与他的意向大小相称。⑥因此，属于一项行动的、可</w:t>
      </w:r>
      <w:r>
        <w:rPr>
          <w:rFonts w:ascii="宋体" w:hAnsi="宋体" w:cs="宋体" w:eastAsia="宋体"/>
          <w:sz w:val="17"/>
          <w:color w:val="000000"/>
          <w:b w:val="on"/>
          <w:i w:val="off"/>
        </w:rPr>
        <w:t>能显得重要的环境，其数量和种类看来将取决于两个因素：(1)事</w:t>
      </w:r>
      <w:r>
        <w:rPr>
          <w:rFonts w:ascii="宋体" w:hAnsi="宋体" w:cs="宋体" w:eastAsia="宋体"/>
          <w:sz w:val="17"/>
          <w:color w:val="000000"/>
          <w:b w:val="on"/>
          <w:i w:val="off"/>
        </w:rPr>
        <w:t>物本身的性质；(2)碰巧考虑它们的那些人的本领大小。</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759200" cy="25400"/>
                <wp:wrapTopAndBottom/>
                <wp:docPr id="607" name="文本框 607"/>
                <a:graphic xmlns:a="http://schemas.openxmlformats.org/drawingml/2006/main">
                  <a:graphicData uri="http://schemas.microsoft.com/office/word/2010/wordprocessingShape">
                    <wps:wsp>
                      <wps:cNvSpPr txBox="true"/>
                      <wps:spPr>
                        <a:xfrm>
                          <a:off x="0" y="0"/>
                          <a:ext cx="3759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29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25800" cy="165100"/>
                <wp:wrapTopAndBottom/>
                <wp:docPr id="608" name="文本框 608"/>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27.因此，在考虑本书定将论述的行动的具体种类及其具体 </w:t>
                            </w:r>
                          </w:p>
                        </w:txbxContent>
                      </wps:txbx>
                      <wps:bodyPr wrap="square" lIns="0" rIns="0" tIns="0" bIns="0" vert="horz" anchor="t">
                        <a:spAutoFit/>
                      </wps:bodyPr>
                    </wps:wsp>
                  </a:graphicData>
                </a:graphic>
              </wp:anchor>
            </w:drawing>
          </mc:Choice>
          <mc:Fallback>
            <w:pict>
              <v:shape type="#_x0000_t202" filled="f" stroked="f" style="margin-left:21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27.因此，在考虑本书定将论述的行动的具体种类及其具体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25400</wp:posOffset>
                </wp:positionV>
                <wp:extent cx="482600" cy="114300"/>
                <wp:wrapTopAndBottom/>
                <wp:docPr id="609" name="文本框 60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本章的用处</w:t>
                            </w:r>
                          </w:p>
                        </w:txbxContent>
                      </wps:txbx>
                      <wps:bodyPr wrap="square" lIns="0" rIns="0" tIns="0" bIns="0" vert="horz" anchor="t">
                        <a:spAutoFit/>
                      </wps:bodyPr>
                    </wps:wsp>
                  </a:graphicData>
                </a:graphic>
              </wp:anchor>
            </w:drawing>
          </mc:Choice>
          <mc:Fallback>
            <w:pict>
              <v:shape type="#_x0000_t202" filled="f" stroked="f" style="margin-left:279pt;margin-top: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本章的用处</w:t>
                      </w:r>
                    </w:p>
                  </w:txbxContent>
                </v:textbox>
              </v:shape>
            </w:pict>
          </mc:Fallback>
        </mc:AlternateConten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n"/>
          <w:i w:val="off"/>
        </w:rPr>
        <w:t>环境以前，作出关于行动及其环境的一般假设，看来大有必要。每</w:t>
      </w:r>
    </w:p>
    <w:p>
      <w:pPr>
        <w:wordWrap w:val="on"/>
        <w:autoSpaceDE w:val="off"/>
        <w:autoSpaceDN w:val="off"/>
        <w:spacing w:before="80" w:after="0" w:line="260" w:lineRule="atLeast"/>
        <w:ind w:left="40" w:right="0"/>
        <w:jc w:val="both"/>
        <w:textAlignment w:val="auto"/>
        <w:rPr>
          <w:sz w:val="17"/>
        </w:rPr>
      </w:pPr>
      <w:r>
        <w:rPr>
          <w:rFonts w:ascii="宋体" w:hAnsi="宋体" w:cs="宋体" w:eastAsia="宋体"/>
          <w:sz w:val="17"/>
          <w:color w:val="000000"/>
          <w:b w:val="on"/>
          <w:i w:val="off"/>
        </w:rPr>
        <w:t>个罪过的概念必然包括这一或那一种类的一项行动。在同一个罪</w: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n"/>
          <w:i w:val="off"/>
        </w:rPr>
        <w:t>过的概念下，与该项行动一起的，还有某些环境，它们成为罪过实</w:t>
      </w:r>
    </w:p>
    <w:p>
      <w:pPr>
        <w:wordWrap w:val="on"/>
        <w:autoSpaceDE w:val="off"/>
        <w:autoSpaceDN w:val="off"/>
        <w:spacing w:before="80" w:after="0" w:line="260" w:lineRule="atLeast"/>
        <w:ind w:left="40" w:right="0"/>
        <w:jc w:val="both"/>
        <w:textAlignment w:val="auto"/>
        <w:rPr>
          <w:sz w:val="17"/>
        </w:rPr>
      </w:pPr>
      <w:r>
        <w:rPr>
          <w:rFonts w:ascii="宋体" w:hAnsi="宋体" w:cs="宋体" w:eastAsia="宋体"/>
          <w:sz w:val="17"/>
          <w:color w:val="000000"/>
          <w:b w:val="on"/>
          <w:i w:val="off"/>
        </w:rPr>
        <w:t>质的一部分，通过并发性影响帮助产生其后果，并且与该项行动相</w:t>
      </w:r>
    </w:p>
    <w:p>
      <w:pPr>
        <w:wordWrap w:val="on"/>
        <w:autoSpaceDE w:val="off"/>
        <w:autoSpaceDN w:val="off"/>
        <w:spacing w:before="80" w:after="0" w:line="260" w:lineRule="atLeast"/>
        <w:ind w:left="20" w:right="0"/>
        <w:jc w:val="both"/>
        <w:textAlignment w:val="auto"/>
        <w:rPr>
          <w:sz w:val="17"/>
        </w:rPr>
      </w:pPr>
      <w:r>
        <w:rPr>
          <w:rFonts w:ascii="宋体" w:hAnsi="宋体" w:cs="宋体" w:eastAsia="宋体"/>
          <w:sz w:val="17"/>
          <w:color w:val="000000"/>
          <w:b w:val="on"/>
          <w:i w:val="off"/>
        </w:rPr>
        <w:t>联，以其与众不同的名称被人认识。这些，我们此后会有机会用定</w:t>
      </w:r>
    </w:p>
    <w:p>
      <w:pPr>
        <w:wordWrap w:val="on"/>
        <w:autoSpaceDE w:val="off"/>
        <w:autoSpaceDN w:val="off"/>
        <w:spacing w:before="80" w:after="0" w:line="260" w:lineRule="atLeast"/>
        <w:ind w:left="20" w:right="0"/>
        <w:jc w:val="both"/>
        <w:textAlignment w:val="auto"/>
        <w:rPr>
          <w:sz w:val="17"/>
        </w:rPr>
      </w:pPr>
      <w:r>
        <w:rPr>
          <w:rFonts w:ascii="宋体" w:hAnsi="宋体" w:cs="宋体" w:eastAsia="宋体"/>
          <w:sz w:val="17"/>
          <w:color w:val="000000"/>
          <w:b w:val="on"/>
          <w:i w:val="off"/>
        </w:rPr>
        <w:t>罪环境这一术语来专门表示。®其他环境同样加入进来，与行动和83</w:t>
      </w:r>
    </w:p>
    <w:p>
      <w:pPr>
        <w:wordWrap w:val="on"/>
        <w:autoSpaceDE w:val="off"/>
        <w:autoSpaceDN w:val="off"/>
        <w:spacing w:before="60" w:after="0" w:line="260" w:lineRule="atLeast"/>
        <w:ind w:left="40" w:right="0"/>
        <w:jc w:val="both"/>
        <w:textAlignment w:val="auto"/>
        <w:rPr>
          <w:sz w:val="17"/>
        </w:rPr>
      </w:pPr>
      <w:r>
        <w:rPr>
          <w:rFonts w:ascii="宋体" w:hAnsi="宋体" w:cs="宋体" w:eastAsia="宋体"/>
          <w:sz w:val="17"/>
          <w:color w:val="000000"/>
          <w:b w:val="on"/>
          <w:i w:val="off"/>
        </w:rPr>
        <w:t>前一项环境结为一体，产生进一步的后果。这些附加后果如果是有</w:t>
      </w:r>
    </w:p>
    <w:p>
      <w:pPr>
        <w:wordWrap w:val="on"/>
        <w:autoSpaceDE w:val="off"/>
        <w:autoSpaceDN w:val="off"/>
        <w:spacing w:before="100" w:after="0" w:line="260" w:lineRule="atLeast"/>
        <w:ind w:left="20" w:right="0"/>
        <w:jc w:val="both"/>
        <w:textAlignment w:val="auto"/>
        <w:rPr>
          <w:sz w:val="17"/>
        </w:rPr>
      </w:pPr>
      <w:r>
        <w:rPr>
          <w:rFonts w:ascii="宋体" w:hAnsi="宋体" w:cs="宋体" w:eastAsia="宋体"/>
          <w:sz w:val="17"/>
          <w:color w:val="000000"/>
          <w:b w:val="on"/>
          <w:i w:val="off"/>
        </w:rPr>
        <w:t>益的，便依据其裨益，使得它们得以产生的环境被称为开脱罪责的</w:t>
      </w:r>
    </w:p>
    <w:p>
      <w:pPr>
        <w:wordWrap w:val="on"/>
        <w:spacing w:before="140" w:after="0" w:line="40" w:lineRule="exact"/>
        <w:ind w:left="160" w:right="42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120" w:right="760" w:firstLine="300"/>
        <w:jc w:val="both"/>
        <w:textAlignment w:val="auto"/>
        <w:rPr>
          <w:sz w:val="11"/>
        </w:rPr>
      </w:pPr>
      <w:r>
        <w:rPr>
          <w:rFonts w:ascii="宋体" w:hAnsi="宋体" w:cs="宋体" w:eastAsia="宋体"/>
          <w:sz w:val="11"/>
          <w:color w:val="000000"/>
          <w:b w:val="on"/>
          <w:i w:val="off"/>
        </w:rPr>
        <w:t>① 这种联系越远，当然就越模糊。往往会有这样的情况：所想到的一项联系乍一</w:t>
      </w:r>
      <w:r>
        <w:rPr>
          <w:rFonts w:ascii="宋体" w:hAnsi="宋体" w:cs="宋体" w:eastAsia="宋体"/>
          <w:sz w:val="11"/>
          <w:color w:val="000000"/>
          <w:b w:val="on"/>
          <w:i w:val="off"/>
        </w:rPr>
        <w:t>看来似乎荒诞无稽，但只要注意到几个中间环境透露的征兆，它就会变得非常可能，乃</w:t>
      </w:r>
      <w:r>
        <w:rPr>
          <w:rFonts w:ascii="宋体" w:hAnsi="宋体" w:cs="宋体" w:eastAsia="宋体"/>
          <w:sz w:val="11"/>
          <w:color w:val="000000"/>
          <w:b w:val="on"/>
          <w:i w:val="off"/>
        </w:rPr>
        <w:t>至确实无可置疑。</w:t>
      </w:r>
    </w:p>
    <w:p>
      <w:pPr>
        <w:wordWrap w:val="on"/>
        <w:autoSpaceDE w:val="off"/>
        <w:autoSpaceDN w:val="off"/>
        <w:spacing w:before="40" w:after="0" w:line="193" w:lineRule="atLeast"/>
        <w:ind w:left="120" w:right="760" w:firstLine="300"/>
        <w:jc w:val="both"/>
        <w:textAlignment w:val="auto"/>
        <w:rPr>
          <w:sz w:val="11"/>
        </w:rPr>
      </w:pPr>
      <w:r>
        <w:rPr>
          <w:rFonts w:ascii="宋体" w:hAnsi="宋体" w:cs="宋体" w:eastAsia="宋体"/>
          <w:sz w:val="11"/>
          <w:color w:val="000000"/>
          <w:b w:val="on"/>
          <w:i w:val="off"/>
        </w:rPr>
        <w:t>基督教时代之前390年，罗马有只鹅嗷嗷大叫；两千年后一位法国国王遇刺身</w:t>
      </w:r>
      <w:r>
        <w:rPr>
          <w:rFonts w:ascii="宋体" w:hAnsi="宋体" w:cs="宋体" w:eastAsia="宋体"/>
          <w:sz w:val="11"/>
          <w:color w:val="000000"/>
          <w:b w:val="on"/>
          <w:i w:val="off"/>
        </w:rPr>
        <w:t>亡。仅仅考虑这两个事件，有什么能比认为前者对后者的产生有影响显得更荒诞的呢?</w:t>
      </w:r>
      <w:r>
        <w:rPr>
          <w:rFonts w:ascii="宋体" w:hAnsi="宋体" w:cs="宋体" w:eastAsia="宋体"/>
          <w:sz w:val="11"/>
          <w:color w:val="000000"/>
          <w:b w:val="on"/>
          <w:i w:val="off"/>
        </w:rPr>
        <w:t>但是，考虑到几个中间环境，补足所缺的环境，就没有什么能显得更难免的了。高卢人</w:t>
      </w:r>
      <w:r>
        <w:rPr>
          <w:rFonts w:ascii="宋体" w:hAnsi="宋体" w:cs="宋体" w:eastAsia="宋体"/>
          <w:sz w:val="11"/>
          <w:color w:val="000000"/>
          <w:b w:val="on"/>
          <w:i w:val="off"/>
        </w:rPr>
        <w:t>突袭罗马神殿之际，正是一群鹅的嗷嗷叫唤拯救了罗马共和国。要不是这个共和国此</w:t>
      </w:r>
      <w:r>
        <w:rPr>
          <w:rFonts w:ascii="宋体" w:hAnsi="宋体" w:cs="宋体" w:eastAsia="宋体"/>
          <w:sz w:val="11"/>
          <w:color w:val="000000"/>
          <w:b w:val="on"/>
          <w:i w:val="off"/>
        </w:rPr>
        <w:t>后取得对绝大多数欧洲国家、包括法国在内的优势，基督教无论如何也不可能像实际</w:t>
      </w:r>
      <w:r>
        <w:rPr>
          <w:rFonts w:ascii="宋体" w:hAnsi="宋体" w:cs="宋体" w:eastAsia="宋体"/>
          <w:sz w:val="11"/>
          <w:color w:val="000000"/>
          <w:b w:val="on"/>
          <w:i w:val="off"/>
        </w:rPr>
        <w:t>上那样在法国盛行。然后，姑且承认必定会有亨利四世这样的人，那也本不会有任何人</w:t>
      </w:r>
      <w:r>
        <w:rPr>
          <w:rFonts w:ascii="宋体" w:hAnsi="宋体" w:cs="宋体" w:eastAsia="宋体"/>
          <w:sz w:val="11"/>
          <w:color w:val="000000"/>
          <w:b w:val="on"/>
          <w:i w:val="off"/>
        </w:rPr>
        <w:t>怀抱拉瓦亚克那样的动机，在一项关于此种宗教的绝对要求的有害观念误导下，执意</w:t>
      </w:r>
      <w:r>
        <w:rPr>
          <w:rFonts w:ascii="宋体" w:hAnsi="宋体" w:cs="宋体" w:eastAsia="宋体"/>
          <w:sz w:val="11"/>
          <w:color w:val="000000"/>
          <w:b w:val="on"/>
          <w:i w:val="off"/>
        </w:rPr>
        <w:t>刺死了亨利四世。①</w:t>
      </w:r>
    </w:p>
    <w:p>
      <w:pPr>
        <w:wordWrap w:val="on"/>
        <w:autoSpaceDE w:val="off"/>
        <w:autoSpaceDN w:val="off"/>
        <w:spacing w:before="40" w:after="0" w:line="180" w:lineRule="atLeast"/>
        <w:ind w:left="420" w:right="0"/>
        <w:jc w:val="both"/>
        <w:textAlignment w:val="auto"/>
        <w:rPr>
          <w:sz w:val="10"/>
        </w:rPr>
      </w:pPr>
      <w:r>
        <w:rPr>
          <w:rFonts w:ascii="宋体" w:hAnsi="宋体" w:cs="宋体" w:eastAsia="宋体"/>
          <w:sz w:val="10"/>
          <w:color w:val="000000"/>
          <w:b w:val="on"/>
          <w:i w:val="off"/>
        </w:rPr>
        <w:t>①  见册一，“定罪环境”项。</w:t>
      </w:r>
    </w:p>
    <w:p>
      <w:pPr>
        <w:wordWrap w:val="on"/>
        <w:autoSpaceDE w:val="off"/>
        <w:autoSpaceDN w:val="off"/>
        <w:spacing w:before="240" w:after="0" w:line="200" w:lineRule="atLeast"/>
        <w:ind w:left="120" w:right="780" w:firstLine="300"/>
        <w:jc w:val="both"/>
        <w:textAlignment w:val="auto"/>
        <w:rPr>
          <w:sz w:val="11"/>
        </w:rPr>
      </w:pPr>
      <w:r>
        <w:rPr>
          <w:rFonts w:ascii="宋体" w:hAnsi="宋体" w:cs="宋体" w:eastAsia="宋体"/>
          <w:sz w:val="11"/>
          <w:color w:val="000000"/>
          <w:b w:val="on"/>
          <w:i w:val="off"/>
        </w:rPr>
        <w:t>①  亨利(那瓦拉的)(1553——1610),1589年起为法王亨利四世,1610年正当准备</w:t>
      </w:r>
      <w:r>
        <w:rPr>
          <w:rFonts w:ascii="宋体" w:hAnsi="宋体" w:cs="宋体" w:eastAsia="宋体"/>
          <w:sz w:val="11"/>
          <w:color w:val="000000"/>
          <w:b w:val="on"/>
          <w:i w:val="off"/>
        </w:rPr>
        <w:t>对西班牙和神圣罗马帝国开战时，被一位狂热的天主教徒弗朗索瓦·拉瓦亚克</w:t>
      </w:r>
      <w:r>
        <w:rPr>
          <w:rFonts w:ascii="宋体" w:hAnsi="宋体" w:cs="宋体" w:eastAsia="宋体"/>
          <w:sz w:val="11"/>
          <w:color w:val="000000"/>
          <w:b w:val="on"/>
          <w:i w:val="off"/>
        </w:rPr>
        <w:t>(1578—1610)刺杀。</w:t>
      </w:r>
      <w:r>
        <w:br w:type="page"/>
      </w:r>
    </w:p>
    <w:p>
      <w:pPr>
        <w:wordWrap w:val="on"/>
        <w:autoSpaceDE w:val="off"/>
        <w:autoSpaceDN w:val="off"/>
        <w:spacing w:before="180" w:after="0" w:line="200" w:lineRule="atLeast"/>
        <w:ind w:left="840" w:right="0"/>
        <w:jc w:val="both"/>
        <w:textAlignment w:val="auto"/>
        <w:rPr>
          <w:sz w:val="24"/>
        </w:rPr>
      </w:pPr>
      <w:r>
        <w:rPr>
          <w:rFonts w:ascii="宋体" w:hAnsi="宋体" w:cs="宋体" w:eastAsia="宋体"/>
          <w:sz w:val="11"/>
          <w:color w:val="000000"/>
          <w:b w:val="off"/>
          <w:i w:val="off"/>
        </w:rPr>
        <w:t>132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道德与立法原理导论</w:t>
      </w:r>
    </w:p>
    <w:p>
      <w:pPr>
        <w:wordWrap w:val="on"/>
        <w:autoSpaceDE w:val="off"/>
        <w:autoSpaceDN w:val="off"/>
        <w:spacing w:before="200" w:after="0" w:line="345" w:lineRule="atLeast"/>
        <w:ind w:left="520" w:right="0" w:firstLine="20"/>
        <w:jc w:val="both"/>
        <w:textAlignment w:val="auto"/>
        <w:rPr>
          <w:sz w:val="19"/>
        </w:rPr>
      </w:pPr>
      <w:r>
        <w:rPr>
          <w:rFonts w:ascii="宋体" w:hAnsi="宋体" w:cs="宋体" w:eastAsia="宋体"/>
          <w:sz w:val="19"/>
          <w:color w:val="000000"/>
          <w:b w:val="off"/>
          <w:i w:val="off"/>
        </w:rPr>
        <w:t>环境⑨或减罪环境；⑦如果是有害的，则使之被称为加罪环境。⑧在</w:t>
      </w:r>
      <w:r>
        <w:rPr>
          <w:rFonts w:ascii="宋体" w:hAnsi="宋体" w:cs="宋体" w:eastAsia="宋体"/>
          <w:sz w:val="19"/>
          <w:color w:val="000000"/>
          <w:b w:val="off"/>
          <w:i w:val="off"/>
        </w:rPr>
        <w:t>所有这些不同种类的环境当中，定罪环境是以产生方式同原始罪</w:t>
      </w:r>
      <w:r>
        <w:rPr>
          <w:rFonts w:ascii="宋体" w:hAnsi="宋体" w:cs="宋体" w:eastAsia="宋体"/>
          <w:sz w:val="19"/>
          <w:color w:val="000000"/>
          <w:b w:val="off"/>
          <w:i w:val="off"/>
        </w:rPr>
        <w:t>过的后果关联，以并发性影响方式同行动关联并且互相关联，原始</w:t>
      </w:r>
      <w:r>
        <w:rPr>
          <w:rFonts w:ascii="宋体" w:hAnsi="宋体" w:cs="宋体" w:eastAsia="宋体"/>
          <w:sz w:val="19"/>
          <w:color w:val="000000"/>
          <w:b w:val="off"/>
          <w:i w:val="off"/>
        </w:rPr>
        <w:t>罪过的后果则是以衍生方式分别同它们和行动关联。经变动的罪</w:t>
      </w:r>
      <w:r>
        <w:rPr>
          <w:rFonts w:ascii="宋体" w:hAnsi="宋体" w:cs="宋体" w:eastAsia="宋体"/>
          <w:sz w:val="19"/>
          <w:color w:val="000000"/>
          <w:b w:val="off"/>
          <w:i w:val="off"/>
        </w:rPr>
        <w:t>过的后果，同样是以衍生方式分别同定罪的、开脱罪责的和减罪的</w:t>
      </w:r>
      <w:r>
        <w:rPr>
          <w:rFonts w:ascii="宋体" w:hAnsi="宋体" w:cs="宋体" w:eastAsia="宋体"/>
          <w:sz w:val="19"/>
          <w:color w:val="000000"/>
          <w:b w:val="off"/>
          <w:i w:val="off"/>
        </w:rPr>
        <w:t>环境关联，这些不同种类的环境，则是以产生方式同经变动的行动</w:t>
      </w:r>
      <w:r>
        <w:rPr>
          <w:rFonts w:ascii="宋体" w:hAnsi="宋体" w:cs="宋体" w:eastAsia="宋体"/>
          <w:sz w:val="19"/>
          <w:color w:val="000000"/>
          <w:b w:val="off"/>
          <w:i w:val="off"/>
        </w:rPr>
        <w:t>或罪过关联，并且以并发性影响方式互相关联(就经变动的行动或</w:t>
      </w:r>
      <w:r>
        <w:rPr>
          <w:rFonts w:ascii="宋体" w:hAnsi="宋体" w:cs="宋体" w:eastAsia="宋体"/>
          <w:sz w:val="19"/>
          <w:color w:val="000000"/>
          <w:b w:val="off"/>
          <w:i w:val="off"/>
        </w:rPr>
        <w:t>罪过的后果而言)。最后，无论何种环境，只要可被认为同罪过的后</w:t>
      </w:r>
      <w:r>
        <w:rPr>
          <w:rFonts w:ascii="宋体" w:hAnsi="宋体" w:cs="宋体" w:eastAsia="宋体"/>
          <w:sz w:val="19"/>
          <w:color w:val="000000"/>
          <w:b w:val="off"/>
          <w:i w:val="off"/>
        </w:rPr>
        <w:t>果关联，不管是直接地按照衍生方式，还是隐约地按照间接联系方</w:t>
      </w:r>
      <w:r>
        <w:rPr>
          <w:rFonts w:ascii="宋体" w:hAnsi="宋体" w:cs="宋体" w:eastAsia="宋体"/>
          <w:sz w:val="19"/>
          <w:color w:val="000000"/>
          <w:b w:val="off"/>
          <w:i w:val="off"/>
        </w:rPr>
        <w:t>式 (即由于它们按照衍生方式同某些环境----它们以同样方式与</w:t>
      </w:r>
      <w:r>
        <w:rPr>
          <w:rFonts w:ascii="宋体" w:hAnsi="宋体" w:cs="宋体" w:eastAsia="宋体"/>
          <w:sz w:val="19"/>
          <w:color w:val="000000"/>
          <w:b w:val="off"/>
          <w:i w:val="off"/>
        </w:rPr>
        <w:t>之连结的环境———关联)，作为同罪过有实质性关系的证据，它们</w:t>
      </w:r>
      <w:r>
        <w:rPr>
          <w:rFonts w:ascii="宋体" w:hAnsi="宋体" w:cs="宋体" w:eastAsia="宋体"/>
          <w:sz w:val="19"/>
          <w:color w:val="000000"/>
          <w:b w:val="off"/>
          <w:i w:val="off"/>
        </w:rPr>
        <w:t>就可以因此被称作证据环境，就可以通过被当作有罪的证明、征象</w:t>
      </w:r>
      <w:r>
        <w:rPr>
          <w:rFonts w:ascii="宋体" w:hAnsi="宋体" w:cs="宋体" w:eastAsia="宋体"/>
          <w:sz w:val="19"/>
          <w:color w:val="000000"/>
          <w:b w:val="off"/>
          <w:i w:val="off"/>
        </w:rPr>
        <w:t>或证据而成为有用的。①④</w:t>
      </w:r>
    </w:p>
    <w:p>
      <w:pPr>
        <w:wordWrap w:val="on"/>
        <w:spacing w:before="2240" w:after="0" w:line="60" w:lineRule="exact"/>
        <w:ind w:left="580" w:right="37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80" w:lineRule="atLeast"/>
        <w:ind w:left="840" w:right="0"/>
        <w:jc w:val="both"/>
        <w:textAlignment w:val="auto"/>
        <w:rPr>
          <w:sz w:val="11"/>
        </w:rPr>
      </w:pPr>
      <w:r>
        <w:rPr>
          <w:rFonts w:ascii="宋体" w:hAnsi="宋体" w:cs="宋体" w:eastAsia="宋体"/>
          <w:sz w:val="11"/>
          <w:color w:val="000000"/>
          <w:b w:val="off"/>
          <w:i w:val="off"/>
        </w:rPr>
        <w:t>⑨ 见册一，“辩护理由”项。</w:t>
      </w:r>
    </w:p>
    <w:p>
      <w:pPr>
        <w:wordWrap w:val="on"/>
        <w:autoSpaceDE w:val="off"/>
        <w:autoSpaceDN w:val="off"/>
        <w:spacing w:before="20" w:after="0" w:line="180" w:lineRule="atLeast"/>
        <w:ind w:left="840" w:right="0"/>
        <w:jc w:val="both"/>
        <w:textAlignment w:val="auto"/>
        <w:rPr>
          <w:sz w:val="10"/>
        </w:rPr>
      </w:pPr>
      <w:r>
        <w:rPr>
          <w:rFonts w:ascii="宋体" w:hAnsi="宋体" w:cs="宋体" w:eastAsia="宋体"/>
          <w:sz w:val="10"/>
          <w:color w:val="000000"/>
          <w:b w:val="off"/>
          <w:i w:val="off"/>
        </w:rPr>
        <w:t>①  见册一，“减罪”项。</w:t>
      </w:r>
    </w:p>
    <w:p>
      <w:pPr>
        <w:wordWrap w:val="on"/>
        <w:autoSpaceDE w:val="off"/>
        <w:autoSpaceDN w:val="off"/>
        <w:spacing w:before="40" w:after="0" w:line="180" w:lineRule="atLeast"/>
        <w:ind w:left="840" w:right="0"/>
        <w:jc w:val="both"/>
        <w:textAlignment w:val="auto"/>
        <w:rPr>
          <w:sz w:val="10"/>
        </w:rPr>
      </w:pPr>
      <w:r>
        <w:rPr>
          <w:rFonts w:ascii="宋体" w:hAnsi="宋体" w:cs="宋体" w:eastAsia="宋体"/>
          <w:sz w:val="10"/>
          <w:color w:val="000000"/>
          <w:b w:val="off"/>
          <w:i w:val="off"/>
        </w:rPr>
        <w:t>⑧ 见册一，“加罪”项。</w:t>
      </w:r>
    </w:p>
    <w:p>
      <w:pPr>
        <w:wordWrap w:val="on"/>
        <w:autoSpaceDE w:val="off"/>
        <w:autoSpaceDN w:val="off"/>
        <w:spacing w:before="40" w:after="0" w:line="180" w:lineRule="atLeast"/>
        <w:ind w:left="840" w:right="0"/>
        <w:jc w:val="both"/>
        <w:textAlignment w:val="auto"/>
        <w:rPr>
          <w:sz w:val="11"/>
        </w:rPr>
      </w:pPr>
      <w:r>
        <w:rPr>
          <w:rFonts w:ascii="宋体" w:hAnsi="宋体" w:cs="宋体" w:eastAsia="宋体"/>
          <w:sz w:val="11"/>
          <w:color w:val="000000"/>
          <w:b w:val="off"/>
          <w:i w:val="off"/>
        </w:rPr>
        <w:t>① 见册一，“附属性罪过”项；册二，“证据”项。</w:t>
      </w:r>
    </w:p>
    <w:p>
      <w:pPr>
        <w:wordWrap w:val="on"/>
        <w:autoSpaceDE w:val="off"/>
        <w:autoSpaceDN w:val="off"/>
        <w:spacing w:before="40" w:after="0" w:line="200" w:lineRule="atLeast"/>
        <w:ind w:left="520" w:right="0" w:firstLine="320"/>
        <w:jc w:val="both"/>
        <w:textAlignment w:val="auto"/>
        <w:rPr>
          <w:sz w:val="11"/>
        </w:rPr>
      </w:pPr>
      <w:r>
        <w:rPr>
          <w:rFonts w:ascii="宋体" w:hAnsi="宋体" w:cs="宋体" w:eastAsia="宋体"/>
          <w:sz w:val="11"/>
          <w:color w:val="000000"/>
          <w:b w:val="off"/>
          <w:i w:val="off"/>
        </w:rPr>
        <w:t>⑪ 显然，这一分析既适用于有关道德载体的事件，也同样适用于纯物质事件。因</w:t>
      </w:r>
      <w:r>
        <w:rPr>
          <w:rFonts w:ascii="宋体" w:hAnsi="宋体" w:cs="宋体" w:eastAsia="宋体"/>
          <w:sz w:val="11"/>
          <w:color w:val="000000"/>
          <w:b w:val="off"/>
          <w:i w:val="off"/>
        </w:rPr>
        <w:t>此，假如它在这里是得当的和有用的，那么可能会发现，为它在自然哲学领域找到某种</w:t>
      </w:r>
      <w:r>
        <w:rPr>
          <w:rFonts w:ascii="宋体" w:hAnsi="宋体" w:cs="宋体" w:eastAsia="宋体"/>
          <w:sz w:val="11"/>
          <w:color w:val="000000"/>
          <w:b w:val="off"/>
          <w:i w:val="off"/>
        </w:rPr>
        <w:t>用处或许并非无稽之谈。</w:t>
      </w:r>
      <w:r>
        <w:br w:type="page"/>
      </w:r>
    </w:p>
    <w:p>
      <w:pPr>
        <w:wordWrap w:val="on"/>
        <w:spacing w:before="0" w:after="0" w:line="15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1016000</wp:posOffset>
                </wp:positionH>
                <wp:positionV relativeFrom="paragraph">
                  <wp:posOffset>0</wp:posOffset>
                </wp:positionV>
                <wp:extent cx="2628900" cy="114300"/>
                <wp:wrapTopAndBottom/>
                <wp:docPr id="610" name="文本框 610"/>
                <a:graphic xmlns:a="http://schemas.openxmlformats.org/drawingml/2006/main">
                  <a:graphicData uri="http://schemas.microsoft.com/office/word/2010/wordprocessingShape">
                    <wps:wsp>
                      <wps:cNvSpPr txBox="true"/>
                      <wps:spPr>
                        <a:xfrm>
                          <a:off x="0" y="0"/>
                          <a:ext cx="26289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0pt;margin-top:0pt;width:207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1016000</wp:posOffset>
                </wp:positionH>
                <wp:positionV relativeFrom="paragraph">
                  <wp:posOffset>0</wp:posOffset>
                </wp:positionV>
                <wp:extent cx="1536700" cy="241300"/>
                <wp:wrapTopAndBottom/>
                <wp:docPr id="611" name="文本框 611"/>
                <a:graphic xmlns:a="http://schemas.openxmlformats.org/drawingml/2006/main">
                  <a:graphicData uri="http://schemas.microsoft.com/office/word/2010/wordprocessingShape">
                    <wps:wsp>
                      <wps:cNvSpPr txBox="true"/>
                      <wps:spPr>
                        <a:xfrm>
                          <a:off x="0" y="0"/>
                          <a:ext cx="15367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第八章 意 图</w:t>
                            </w:r>
                          </w:p>
                        </w:txbxContent>
                      </wps:txbx>
                      <wps:bodyPr wrap="square" lIns="0" rIns="0" tIns="0" bIns="0" vert="horz" anchor="t">
                        <a:spAutoFit/>
                      </wps:bodyPr>
                    </wps:wsp>
                  </a:graphicData>
                </a:graphic>
              </wp:anchor>
            </w:drawing>
          </mc:Choice>
          <mc:Fallback>
            <w:pict>
              <v:shape type="#_x0000_t202" filled="f" stroked="f" style="margin-left:80pt;margin-top:0pt;width:121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24"/>
                        </w:rPr>
                      </w:pPr>
                      <w:r>
                        <w:rPr>
                          <w:rFonts w:ascii="宋体" w:hAnsi="宋体" w:cs="宋体" w:eastAsia="宋体"/>
                          <w:sz w:val="24"/>
                          <w:color w:val="000000"/>
                          <w:b w:val="off"/>
                          <w:i w:val="off"/>
                        </w:rPr>
                        <w:t>第八章 意 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114300</wp:posOffset>
                </wp:positionV>
                <wp:extent cx="127000" cy="114300"/>
                <wp:wrapTopAndBottom/>
                <wp:docPr id="612" name="文本框 612"/>
                <a:graphic xmlns:a="http://schemas.openxmlformats.org/drawingml/2006/main">
                  <a:graphicData uri="http://schemas.microsoft.com/office/word/2010/wordprocessingShape">
                    <wps:wsp>
                      <wps:cNvSpPr txBox="true"/>
                      <wps:spPr>
                        <a:xfrm>
                          <a:off x="0" y="0"/>
                          <a:ext cx="127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84</w:t>
                            </w:r>
                          </w:p>
                        </w:txbxContent>
                      </wps:txbx>
                      <wps:bodyPr wrap="square" lIns="0" rIns="0" tIns="0" bIns="0" vert="horz" anchor="t">
                        <a:spAutoFit/>
                      </wps:bodyPr>
                    </wps:wsp>
                  </a:graphicData>
                </a:graphic>
              </wp:anchor>
            </w:drawing>
          </mc:Choice>
          <mc:Fallback>
            <w:pict>
              <v:shape type="#_x0000_t202" filled="f" stroked="f" style="margin-left:277pt;margin-top:9pt;width:1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84</w:t>
                      </w:r>
                    </w:p>
                  </w:txbxContent>
                </v:textbox>
              </v:shape>
            </w:pict>
          </mc:Fallback>
        </mc:AlternateContent>
      </w:r>
    </w:p>
    <w:p>
      <w:pPr>
        <w:wordWrap w:val="on"/>
        <w:autoSpaceDE w:val="off"/>
        <w:autoSpaceDN w:val="off"/>
        <w:spacing w:before="600" w:after="0" w:line="340" w:lineRule="atLeast"/>
        <w:ind w:left="20" w:right="480" w:firstLine="440"/>
        <w:jc w:val="both"/>
        <w:textAlignment w:val="auto"/>
        <w:rPr>
          <w:sz w:val="14"/>
        </w:rPr>
      </w:pPr>
      <w:r>
        <w:rPr>
          <w:rFonts w:ascii="宋体" w:hAnsi="宋体" w:cs="宋体" w:eastAsia="宋体"/>
          <w:sz w:val="14"/>
          <w:color w:val="000000"/>
          <w:b w:val="off"/>
          <w:i w:val="off"/>
        </w:rPr>
        <w:t>1.刚才谈了决定一项行为的有害倾向的头两个因素，即行动 概述</w:t>
      </w:r>
      <w:r>
        <w:rPr>
          <w:rFonts w:ascii="宋体" w:hAnsi="宋体" w:cs="宋体" w:eastAsia="宋体"/>
          <w:sz w:val="14"/>
          <w:color w:val="000000"/>
          <w:b w:val="off"/>
          <w:i w:val="off"/>
        </w:rPr>
        <w:t>本身和可能与之相伴的环境总合。现在我们来考虑其中可能以什</w:t>
      </w:r>
      <w:r>
        <w:rPr>
          <w:rFonts w:ascii="宋体" w:hAnsi="宋体" w:cs="宋体" w:eastAsia="宋体"/>
          <w:sz w:val="14"/>
          <w:color w:val="000000"/>
          <w:b w:val="off"/>
          <w:i w:val="off"/>
        </w:rPr>
        <w:t>么方式涉及意图这一特殊环境。</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49700" cy="50800"/>
                <wp:wrapTopAndBottom/>
                <wp:docPr id="613" name="文本框 613"/>
                <a:graphic xmlns:a="http://schemas.openxmlformats.org/drawingml/2006/main">
                  <a:graphicData uri="http://schemas.microsoft.com/office/word/2010/wordprocessingShape">
                    <wps:wsp>
                      <wps:cNvSpPr txBox="true"/>
                      <wps:spPr>
                        <a:xfrm>
                          <a:off x="0" y="0"/>
                          <a:ext cx="3949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50800</wp:posOffset>
                </wp:positionV>
                <wp:extent cx="3467100" cy="1155700"/>
                <wp:wrapTopAndBottom/>
                <wp:docPr id="614" name="文本框 614"/>
                <a:graphic xmlns:a="http://schemas.openxmlformats.org/drawingml/2006/main">
                  <a:graphicData uri="http://schemas.microsoft.com/office/word/2010/wordprocessingShape">
                    <wps:wsp>
                      <wps:cNvSpPr txBox="true"/>
                      <wps:spPr>
                        <a:xfrm>
                          <a:off x="0" y="0"/>
                          <a:ext cx="3467100" cy="1155700"/>
                        </a:xfrm>
                        <a:prstGeom prst="rect">
                          <a:avLst/>
                        </a:prstGeom>
                        <a:noFill/>
                        <a:ln w="6350">
                          <a:noFill/>
                        </a:ln>
                      </wps:spPr>
                      <wps:txbx>
                        <w:txbxContent>
                          <w:p>
                            <w:pPr>
                              <w:wordWrap w:val="on"/>
                              <w:autoSpaceDE w:val="off"/>
                              <w:autoSpaceDN w:val="off"/>
                              <w:spacing w:before="0" w:after="0" w:line="297" w:lineRule="atLeast"/>
                              <w:ind w:left="0" w:right="0" w:firstLine="380"/>
                              <w:jc w:val="both"/>
                              <w:textAlignment w:val="auto"/>
                              <w:rPr>
                                <w:sz w:val="14"/>
                              </w:rPr>
                            </w:pPr>
                            <w:r>
                              <w:rPr>
                                <w:rFonts w:ascii="宋体" w:hAnsi="宋体" w:cs="宋体" w:eastAsia="宋体"/>
                                <w:sz w:val="14"/>
                                <w:color w:val="000000"/>
                                <w:b w:val="off"/>
                                <w:i w:val="off"/>
                              </w:rPr>
                              <w:t>2.首先，意图或意愿可能关系到两类客体：行动本身，或其后</w:t>
                            </w:r>
                            <w:r>
                              <w:rPr>
                                <w:rFonts w:ascii="宋体" w:hAnsi="宋体" w:cs="宋体" w:eastAsia="宋体"/>
                                <w:sz w:val="14"/>
                                <w:color w:val="000000"/>
                                <w:b w:val="off"/>
                                <w:i w:val="off"/>
                              </w:rPr>
                              <w:t>果。在这些客体当中，凡意图所关的可被称为有意的。如果关系到</w:t>
                            </w:r>
                            <w:r>
                              <w:rPr>
                                <w:rFonts w:ascii="宋体" w:hAnsi="宋体" w:cs="宋体" w:eastAsia="宋体"/>
                                <w:sz w:val="14"/>
                                <w:color w:val="000000"/>
                                <w:b w:val="off"/>
                                <w:i w:val="off"/>
                              </w:rPr>
                              <w:t>行动，该行动便可说成是有意的，④如果关系到后果，则该后果亦</w:t>
                            </w:r>
                            <w:r>
                              <w:rPr>
                                <w:rFonts w:ascii="宋体" w:hAnsi="宋体" w:cs="宋体" w:eastAsia="宋体"/>
                                <w:sz w:val="14"/>
                                <w:color w:val="000000"/>
                                <w:b w:val="off"/>
                                <w:i w:val="off"/>
                              </w:rPr>
                              <w:t>可如此称呼。如果它关系到行动与后果两者，那么整个行为便可说</w:t>
                            </w:r>
                            <w:r>
                              <w:rPr>
                                <w:rFonts w:ascii="宋体" w:hAnsi="宋体" w:cs="宋体" w:eastAsia="宋体"/>
                                <w:sz w:val="14"/>
                                <w:color w:val="000000"/>
                                <w:b w:val="off"/>
                                <w:i w:val="off"/>
                              </w:rPr>
                              <w:t>成是有意的。这些因素中，凡不是意图的载体的，当然可说成是无</w:t>
                            </w:r>
                            <w:r>
                              <w:rPr>
                                <w:rFonts w:ascii="宋体" w:hAnsi="宋体" w:cs="宋体" w:eastAsia="宋体"/>
                                <w:sz w:val="14"/>
                                <w:color w:val="000000"/>
                                <w:b w:val="off"/>
                                <w:i w:val="off"/>
                              </w:rPr>
                              <w:t>意的。</w:t>
                            </w:r>
                          </w:p>
                        </w:txbxContent>
                      </wps:txbx>
                      <wps:bodyPr wrap="square" lIns="0" rIns="0" tIns="0" bIns="0" vert="horz" anchor="t">
                        <a:spAutoFit/>
                      </wps:bodyPr>
                    </wps:wsp>
                  </a:graphicData>
                </a:graphic>
              </wp:anchor>
            </w:drawing>
          </mc:Choice>
          <mc:Fallback>
            <w:pict>
              <v:shape type="#_x0000_t202" filled="f" stroked="f" style="margin-left:4pt;margin-top:4pt;width:273pt;height: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7" w:lineRule="atLeast"/>
                        <w:ind w:left="0" w:right="0" w:firstLine="380"/>
                        <w:jc w:val="both"/>
                        <w:textAlignment w:val="auto"/>
                        <w:rPr>
                          <w:sz w:val="14"/>
                        </w:rPr>
                      </w:pPr>
                      <w:r>
                        <w:rPr>
                          <w:rFonts w:ascii="宋体" w:hAnsi="宋体" w:cs="宋体" w:eastAsia="宋体"/>
                          <w:sz w:val="14"/>
                          <w:color w:val="000000"/>
                          <w:b w:val="off"/>
                          <w:i w:val="off"/>
                        </w:rPr>
                        <w:t>2.首先，意图或意愿可能关系到两类客体：行动本身，或其后</w:t>
                      </w:r>
                      <w:r>
                        <w:rPr>
                          <w:rFonts w:ascii="宋体" w:hAnsi="宋体" w:cs="宋体" w:eastAsia="宋体"/>
                          <w:sz w:val="14"/>
                          <w:color w:val="000000"/>
                          <w:b w:val="off"/>
                          <w:i w:val="off"/>
                        </w:rPr>
                        <w:t>果。在这些客体当中，凡意图所关的可被称为有意的。如果关系到</w:t>
                      </w:r>
                      <w:r>
                        <w:rPr>
                          <w:rFonts w:ascii="宋体" w:hAnsi="宋体" w:cs="宋体" w:eastAsia="宋体"/>
                          <w:sz w:val="14"/>
                          <w:color w:val="000000"/>
                          <w:b w:val="off"/>
                          <w:i w:val="off"/>
                        </w:rPr>
                        <w:t>行动，该行动便可说成是有意的，④如果关系到后果，则该后果亦</w:t>
                      </w:r>
                      <w:r>
                        <w:rPr>
                          <w:rFonts w:ascii="宋体" w:hAnsi="宋体" w:cs="宋体" w:eastAsia="宋体"/>
                          <w:sz w:val="14"/>
                          <w:color w:val="000000"/>
                          <w:b w:val="off"/>
                          <w:i w:val="off"/>
                        </w:rPr>
                        <w:t>可如此称呼。如果它关系到行动与后果两者，那么整个行为便可说</w:t>
                      </w:r>
                      <w:r>
                        <w:rPr>
                          <w:rFonts w:ascii="宋体" w:hAnsi="宋体" w:cs="宋体" w:eastAsia="宋体"/>
                          <w:sz w:val="14"/>
                          <w:color w:val="000000"/>
                          <w:b w:val="off"/>
                          <w:i w:val="off"/>
                        </w:rPr>
                        <w:t>成是有意的。这些因素中，凡不是意图的载体的，当然可说成是无</w:t>
                      </w:r>
                      <w:r>
                        <w:rPr>
                          <w:rFonts w:ascii="宋体" w:hAnsi="宋体" w:cs="宋体" w:eastAsia="宋体"/>
                          <w:sz w:val="14"/>
                          <w:color w:val="000000"/>
                          <w:b w:val="off"/>
                          <w:i w:val="off"/>
                        </w:rPr>
                        <w:t>意的。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82600" cy="381000"/>
                <wp:wrapTopAndBottom/>
                <wp:docPr id="615" name="文本框 615"/>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187" w:lineRule="atLeast"/>
                              <w:ind w:left="0" w:right="0"/>
                              <w:jc w:val="both"/>
                              <w:textAlignment w:val="auto"/>
                              <w:rPr>
                                <w:sz w:val="14"/>
                              </w:rPr>
                            </w:pPr>
                            <w:r>
                              <w:rPr>
                                <w:rFonts w:ascii="宋体" w:hAnsi="宋体" w:cs="宋体" w:eastAsia="宋体"/>
                                <w:sz w:val="14"/>
                                <w:color w:val="000000"/>
                                <w:b w:val="off"/>
                                <w:i w:val="off"/>
                              </w:rPr>
                              <w:t>意图可以关</w:t>
                            </w:r>
                            <w:r>
                              <w:rPr>
                                <w:rFonts w:ascii="宋体" w:hAnsi="宋体" w:cs="宋体" w:eastAsia="宋体"/>
                                <w:sz w:val="14"/>
                                <w:color w:val="000000"/>
                                <w:b w:val="off"/>
                                <w:i w:val="off"/>
                              </w:rPr>
                              <w:t>系到行动或</w:t>
                            </w:r>
                            <w:r>
                              <w:rPr>
                                <w:rFonts w:ascii="宋体" w:hAnsi="宋体" w:cs="宋体" w:eastAsia="宋体"/>
                                <w:sz w:val="14"/>
                                <w:color w:val="000000"/>
                                <w:b w:val="off"/>
                                <w:i w:val="off"/>
                              </w:rPr>
                              <w:t>者后果</w:t>
                            </w:r>
                          </w:p>
                        </w:txbxContent>
                      </wps:txbx>
                      <wps:bodyPr wrap="square" lIns="0" rIns="0" tIns="0" bIns="0" vert="horz" anchor="t">
                        <a:spAutoFit/>
                      </wps:bodyPr>
                    </wps:wsp>
                  </a:graphicData>
                </a:graphic>
              </wp:anchor>
            </w:drawing>
          </mc:Choice>
          <mc:Fallback>
            <w:pict>
              <v:shape type="#_x0000_t202" filled="f" stroked="f" style="margin-left:277pt;margin-top:0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jc w:val="both"/>
                        <w:textAlignment w:val="auto"/>
                        <w:rPr>
                          <w:sz w:val="14"/>
                        </w:rPr>
                      </w:pPr>
                      <w:r>
                        <w:rPr>
                          <w:rFonts w:ascii="宋体" w:hAnsi="宋体" w:cs="宋体" w:eastAsia="宋体"/>
                          <w:sz w:val="14"/>
                          <w:color w:val="000000"/>
                          <w:b w:val="off"/>
                          <w:i w:val="off"/>
                        </w:rPr>
                        <w:t>意图可以关</w:t>
                      </w:r>
                      <w:r>
                        <w:rPr>
                          <w:rFonts w:ascii="宋体" w:hAnsi="宋体" w:cs="宋体" w:eastAsia="宋体"/>
                          <w:sz w:val="14"/>
                          <w:color w:val="000000"/>
                          <w:b w:val="off"/>
                          <w:i w:val="off"/>
                        </w:rPr>
                        <w:t>系到行动或</w:t>
                      </w:r>
                      <w:r>
                        <w:rPr>
                          <w:rFonts w:ascii="宋体" w:hAnsi="宋体" w:cs="宋体" w:eastAsia="宋体"/>
                          <w:sz w:val="14"/>
                          <w:color w:val="000000"/>
                          <w:b w:val="off"/>
                          <w:i w:val="off"/>
                        </w:rPr>
                        <w:t>者后果</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49700" cy="419100"/>
                <wp:wrapTopAndBottom/>
                <wp:docPr id="616" name="文本框 616"/>
                <a:graphic xmlns:a="http://schemas.openxmlformats.org/drawingml/2006/main">
                  <a:graphicData uri="http://schemas.microsoft.com/office/word/2010/wordprocessingShape">
                    <wps:wsp>
                      <wps:cNvSpPr txBox="true"/>
                      <wps:spPr>
                        <a:xfrm>
                          <a:off x="0" y="0"/>
                          <a:ext cx="3949700" cy="41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1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454400" cy="393700"/>
                <wp:wrapTopAndBottom/>
                <wp:docPr id="617" name="文本框 617"/>
                <a:graphic xmlns:a="http://schemas.openxmlformats.org/drawingml/2006/main">
                  <a:graphicData uri="http://schemas.microsoft.com/office/word/2010/wordprocessingShape">
                    <wps:wsp>
                      <wps:cNvSpPr txBox="true"/>
                      <wps:spPr>
                        <a:xfrm>
                          <a:off x="0" y="0"/>
                          <a:ext cx="3454400" cy="393700"/>
                        </a:xfrm>
                        <a:prstGeom prst="rect">
                          <a:avLst/>
                        </a:prstGeom>
                        <a:noFill/>
                        <a:ln w="6350">
                          <a:noFill/>
                        </a:ln>
                      </wps:spPr>
                      <wps:txbx>
                        <w:txbxContent>
                          <w:p>
                            <w:pPr>
                              <w:wordWrap w:val="on"/>
                              <w:autoSpaceDE w:val="off"/>
                              <w:autoSpaceDN w:val="off"/>
                              <w:spacing w:before="0" w:after="0" w:line="300" w:lineRule="atLeast"/>
                              <w:ind w:left="0" w:right="0" w:firstLine="360"/>
                              <w:jc w:val="both"/>
                              <w:textAlignment w:val="auto"/>
                              <w:rPr>
                                <w:sz w:val="14"/>
                              </w:rPr>
                            </w:pPr>
                            <w:r>
                              <w:rPr>
                                <w:rFonts w:ascii="宋体" w:hAnsi="宋体" w:cs="宋体" w:eastAsia="宋体"/>
                                <w:sz w:val="14"/>
                                <w:color w:val="000000"/>
                                <w:b w:val="off"/>
                                <w:i w:val="off"/>
                              </w:rPr>
                              <w:t>3.行动可以很容易地是有意的而不造成后果，而且事实上经</w:t>
                            </w:r>
                            <w:r>
                              <w:rPr>
                                <w:rFonts w:ascii="宋体" w:hAnsi="宋体" w:cs="宋体" w:eastAsia="宋体"/>
                                <w:sz w:val="14"/>
                                <w:color w:val="000000"/>
                                <w:b w:val="off"/>
                                <w:i w:val="off"/>
                              </w:rPr>
                              <w:t>常如此。例如，你可能有意去触碰一个人而并不想伤害他；然而，如</w:t>
                            </w:r>
                          </w:p>
                        </w:txbxContent>
                      </wps:txbx>
                      <wps:bodyPr wrap="square" lIns="0" rIns="0" tIns="0" bIns="0" vert="horz" anchor="t">
                        <a:spAutoFit/>
                      </wps:bodyPr>
                    </wps:wsp>
                  </a:graphicData>
                </a:graphic>
              </wp:anchor>
            </w:drawing>
          </mc:Choice>
          <mc:Fallback>
            <w:pict>
              <v:shape type="#_x0000_t202" filled="f" stroked="f" style="margin-left:5pt;margin-top:0pt;width:272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60"/>
                        <w:jc w:val="both"/>
                        <w:textAlignment w:val="auto"/>
                        <w:rPr>
                          <w:sz w:val="14"/>
                        </w:rPr>
                      </w:pPr>
                      <w:r>
                        <w:rPr>
                          <w:rFonts w:ascii="宋体" w:hAnsi="宋体" w:cs="宋体" w:eastAsia="宋体"/>
                          <w:sz w:val="14"/>
                          <w:color w:val="000000"/>
                          <w:b w:val="off"/>
                          <w:i w:val="off"/>
                        </w:rPr>
                        <w:t>3.行动可以很容易地是有意的而不造成后果，而且事实上经</w:t>
                      </w:r>
                      <w:r>
                        <w:rPr>
                          <w:rFonts w:ascii="宋体" w:hAnsi="宋体" w:cs="宋体" w:eastAsia="宋体"/>
                          <w:sz w:val="14"/>
                          <w:color w:val="000000"/>
                          <w:b w:val="off"/>
                          <w:i w:val="off"/>
                        </w:rPr>
                        <w:t>常如此。例如，你可能有意去触碰一个人而并不想伤害他；然而，如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419100</wp:posOffset>
                </wp:positionV>
                <wp:extent cx="1231900" cy="190500"/>
                <wp:wrapTopAndBottom/>
                <wp:docPr id="618" name="文本框 618"/>
                <a:graphic xmlns:a="http://schemas.openxmlformats.org/drawingml/2006/main">
                  <a:graphicData uri="http://schemas.microsoft.com/office/word/2010/wordprocessingShape">
                    <wps:wsp>
                      <wps:cNvSpPr txBox="true"/>
                      <wps:spPr>
                        <a:xfrm>
                          <a:off x="0" y="0"/>
                          <a:ext cx="1231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6pt;margin-top:33pt;width:9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38100</wp:posOffset>
                </wp:positionV>
                <wp:extent cx="495300" cy="520700"/>
                <wp:wrapTopAndBottom/>
                <wp:docPr id="619" name="文本框 619"/>
                <a:graphic xmlns:a="http://schemas.openxmlformats.org/drawingml/2006/main">
                  <a:graphicData uri="http://schemas.microsoft.com/office/word/2010/wordprocessingShape">
                    <wps:wsp>
                      <wps:cNvSpPr txBox="true"/>
                      <wps:spPr>
                        <a:xfrm>
                          <a:off x="0" y="0"/>
                          <a:ext cx="495300" cy="520700"/>
                        </a:xfrm>
                        <a:prstGeom prst="rect">
                          <a:avLst/>
                        </a:prstGeom>
                        <a:noFill/>
                        <a:ln w="6350">
                          <a:noFill/>
                        </a:ln>
                      </wps:spPr>
                      <wps:txbx>
                        <w:txbxContent>
                          <w:p>
                            <w:pPr>
                              <w:wordWrap w:val="on"/>
                              <w:autoSpaceDE w:val="off"/>
                              <w:autoSpaceDN w:val="off"/>
                              <w:spacing w:before="0" w:after="0" w:line="195" w:lineRule="atLeast"/>
                              <w:ind w:left="0" w:right="0"/>
                              <w:jc w:val="both"/>
                              <w:textAlignment w:val="auto"/>
                              <w:rPr>
                                <w:sz w:val="14"/>
                              </w:rPr>
                            </w:pPr>
                            <w:r>
                              <w:rPr>
                                <w:rFonts w:ascii="宋体" w:hAnsi="宋体" w:cs="宋体" w:eastAsia="宋体"/>
                                <w:sz w:val="14"/>
                                <w:color w:val="000000"/>
                                <w:b w:val="off"/>
                                <w:i w:val="off"/>
                              </w:rPr>
                              <w:t>它可以关系</w:t>
                            </w:r>
                            <w:r>
                              <w:rPr>
                                <w:rFonts w:ascii="宋体" w:hAnsi="宋体" w:cs="宋体" w:eastAsia="宋体"/>
                                <w:sz w:val="14"/>
                                <w:color w:val="000000"/>
                                <w:b w:val="off"/>
                                <w:i w:val="off"/>
                              </w:rPr>
                              <w:t>到行动，同</w:t>
                            </w:r>
                            <w:r>
                              <w:rPr>
                                <w:rFonts w:ascii="宋体" w:hAnsi="宋体" w:cs="宋体" w:eastAsia="宋体"/>
                                <w:sz w:val="14"/>
                                <w:color w:val="000000"/>
                                <w:b w:val="off"/>
                                <w:i w:val="off"/>
                              </w:rPr>
                              <w:t>时与后果无</w:t>
                            </w:r>
                            <w:r>
                              <w:rPr>
                                <w:rFonts w:ascii="宋体" w:hAnsi="宋体" w:cs="宋体" w:eastAsia="宋体"/>
                                <w:sz w:val="14"/>
                                <w:color w:val="000000"/>
                                <w:b w:val="off"/>
                                <w:i w:val="off"/>
                              </w:rPr>
                              <w:t>关</w:t>
                            </w:r>
                          </w:p>
                        </w:txbxContent>
                      </wps:txbx>
                      <wps:bodyPr wrap="square" lIns="0" rIns="0" tIns="0" bIns="0" vert="horz" anchor="t">
                        <a:spAutoFit/>
                      </wps:bodyPr>
                    </wps:wsp>
                  </a:graphicData>
                </a:graphic>
              </wp:anchor>
            </w:drawing>
          </mc:Choice>
          <mc:Fallback>
            <w:pict>
              <v:shape type="#_x0000_t202" filled="f" stroked="f" style="margin-left:277pt;margin-top:3pt;width:39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5" w:lineRule="atLeast"/>
                        <w:ind w:left="0" w:right="0"/>
                        <w:jc w:val="both"/>
                        <w:textAlignment w:val="auto"/>
                        <w:rPr>
                          <w:sz w:val="14"/>
                        </w:rPr>
                      </w:pPr>
                      <w:r>
                        <w:rPr>
                          <w:rFonts w:ascii="宋体" w:hAnsi="宋体" w:cs="宋体" w:eastAsia="宋体"/>
                          <w:sz w:val="14"/>
                          <w:color w:val="000000"/>
                          <w:b w:val="off"/>
                          <w:i w:val="off"/>
                        </w:rPr>
                        <w:t>它可以关系</w:t>
                      </w:r>
                      <w:r>
                        <w:rPr>
                          <w:rFonts w:ascii="宋体" w:hAnsi="宋体" w:cs="宋体" w:eastAsia="宋体"/>
                          <w:sz w:val="14"/>
                          <w:color w:val="000000"/>
                          <w:b w:val="off"/>
                          <w:i w:val="off"/>
                        </w:rPr>
                        <w:t>到行动，同</w:t>
                      </w:r>
                      <w:r>
                        <w:rPr>
                          <w:rFonts w:ascii="宋体" w:hAnsi="宋体" w:cs="宋体" w:eastAsia="宋体"/>
                          <w:sz w:val="14"/>
                          <w:color w:val="000000"/>
                          <w:b w:val="off"/>
                          <w:i w:val="off"/>
                        </w:rPr>
                        <w:t>时与后果无</w:t>
                      </w:r>
                      <w:r>
                        <w:rPr>
                          <w:rFonts w:ascii="宋体" w:hAnsi="宋体" w:cs="宋体" w:eastAsia="宋体"/>
                          <w:sz w:val="14"/>
                          <w:color w:val="000000"/>
                          <w:b w:val="off"/>
                          <w:i w:val="off"/>
                        </w:rPr>
                        <w:t>关</w:t>
                      </w:r>
                    </w:p>
                  </w:txbxContent>
                </v:textbox>
              </v:shape>
            </w:pict>
          </mc:Fallback>
        </mc:AlternateConten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924300" cy="25400"/>
                <wp:wrapTopAndBottom/>
                <wp:docPr id="620" name="文本框 620"/>
                <a:graphic xmlns:a="http://schemas.openxmlformats.org/drawingml/2006/main">
                  <a:graphicData uri="http://schemas.microsoft.com/office/word/2010/wordprocessingShape">
                    <wps:wsp>
                      <wps:cNvSpPr txBox="true"/>
                      <wps:spPr>
                        <a:xfrm>
                          <a:off x="0" y="0"/>
                          <a:ext cx="39243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pt;margin-top:0pt;width:30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467100" cy="1155700"/>
                <wp:wrapTopAndBottom/>
                <wp:docPr id="621" name="文本框 621"/>
                <a:graphic xmlns:a="http://schemas.openxmlformats.org/drawingml/2006/main">
                  <a:graphicData uri="http://schemas.microsoft.com/office/word/2010/wordprocessingShape">
                    <wps:wsp>
                      <wps:cNvSpPr txBox="true"/>
                      <wps:spPr>
                        <a:xfrm>
                          <a:off x="0" y="0"/>
                          <a:ext cx="3467100" cy="1155700"/>
                        </a:xfrm>
                        <a:prstGeom prst="rect">
                          <a:avLst/>
                        </a:prstGeom>
                        <a:noFill/>
                        <a:ln w="6350">
                          <a:noFill/>
                        </a:ln>
                      </wps:spPr>
                      <wps:txbx>
                        <w:txbxContent>
                          <w:p>
                            <w:pPr>
                              <w:wordWrap w:val="on"/>
                              <w:autoSpaceDE w:val="off"/>
                              <w:autoSpaceDN w:val="off"/>
                              <w:spacing w:before="0" w:after="0" w:line="191" w:lineRule="atLeast"/>
                              <w:ind w:left="0" w:right="0" w:firstLine="300"/>
                              <w:jc w:val="both"/>
                              <w:textAlignment w:val="auto"/>
                              <w:rPr>
                                <w:sz w:val="14"/>
                              </w:rPr>
                            </w:pPr>
                            <w:r>
                              <w:rPr>
                                <w:rFonts w:ascii="宋体" w:hAnsi="宋体" w:cs="宋体" w:eastAsia="宋体"/>
                                <w:sz w:val="14"/>
                                <w:color w:val="000000"/>
                                <w:b w:val="off"/>
                                <w:i w:val="off"/>
                              </w:rPr>
                              <w:t>④ 在这种场合通常用两个词：自愿的和非自愿的。但是，我有目的地避不使用这</w:t>
                            </w:r>
                            <w:r>
                              <w:rPr>
                                <w:rFonts w:ascii="宋体" w:hAnsi="宋体" w:cs="宋体" w:eastAsia="宋体"/>
                                <w:sz w:val="14"/>
                                <w:color w:val="000000"/>
                                <w:b w:val="off"/>
                                <w:i w:val="off"/>
                              </w:rPr>
                              <w:t>两个词，因为它们的含义极为模糊。有时，自愿行动指任何这样的行动：对其进行，意愿</w:t>
                            </w:r>
                            <w:r>
                              <w:rPr>
                                <w:rFonts w:ascii="宋体" w:hAnsi="宋体" w:cs="宋体" w:eastAsia="宋体"/>
                                <w:sz w:val="14"/>
                                <w:color w:val="000000"/>
                                <w:b w:val="off"/>
                                <w:i w:val="off"/>
                              </w:rPr>
                              <w:t>有所牵挂。在这个意义上，它和有意行动同义。有时，它仅仅指在其产生过程中，意愿由</w:t>
                            </w:r>
                            <w:r>
                              <w:rPr>
                                <w:rFonts w:ascii="宋体" w:hAnsi="宋体" w:cs="宋体" w:eastAsia="宋体"/>
                                <w:sz w:val="14"/>
                                <w:color w:val="000000"/>
                                <w:b w:val="off"/>
                                <w:i w:val="off"/>
                              </w:rPr>
                              <w:t>并非痛苦性质的动机决定，就此而言它和非勉强行动或非强制行动同义。还有一些时</w:t>
                            </w:r>
                            <w:r>
                              <w:rPr>
                                <w:rFonts w:ascii="宋体" w:hAnsi="宋体" w:cs="宋体" w:eastAsia="宋体"/>
                                <w:sz w:val="14"/>
                                <w:color w:val="000000"/>
                                <w:b w:val="off"/>
                                <w:i w:val="off"/>
                              </w:rPr>
                              <w:t>候，它仅仅指在其产生过程中，意愿由下述动机决定：这些动机无论是快乐性的还是痛</w:t>
                            </w:r>
                            <w:r>
                              <w:rPr>
                                <w:rFonts w:ascii="宋体" w:hAnsi="宋体" w:cs="宋体" w:eastAsia="宋体"/>
                                <w:sz w:val="14"/>
                                <w:color w:val="000000"/>
                                <w:b w:val="off"/>
                                <w:i w:val="off"/>
                              </w:rPr>
                              <w:t>苦性的，都出自一个人自己，而无任何他人提示。就此而言，它和自发行动同义。非自愿</w:t>
                            </w:r>
                            <w:r>
                              <w:rPr>
                                <w:rFonts w:ascii="宋体" w:hAnsi="宋体" w:cs="宋体" w:eastAsia="宋体"/>
                                <w:sz w:val="14"/>
                                <w:color w:val="000000"/>
                                <w:b w:val="off"/>
                                <w:i w:val="off"/>
                              </w:rPr>
                              <w:t>一词的含义并不完全同自愿对应。它被用来表示有意和非勉强的反意，但不表示自发</w:t>
                            </w:r>
                            <w:r>
                              <w:rPr>
                                <w:rFonts w:ascii="宋体" w:hAnsi="宋体" w:cs="宋体" w:eastAsia="宋体"/>
                                <w:sz w:val="14"/>
                                <w:color w:val="000000"/>
                                <w:b w:val="off"/>
                                <w:i w:val="off"/>
                              </w:rPr>
                              <w:t>的反意。把自愿和非自愿这两个词的含义限定于某个单一的、非常狭窄的情况，可能是</w:t>
                            </w:r>
                            <w:r>
                              <w:rPr>
                                <w:rFonts w:ascii="宋体" w:hAnsi="宋体" w:cs="宋体" w:eastAsia="宋体"/>
                                <w:sz w:val="14"/>
                                <w:color w:val="000000"/>
                                <w:b w:val="off"/>
                                <w:i w:val="off"/>
                              </w:rPr>
                              <w:t>有益的，这一情况将在下一个注释中谈到。</w:t>
                            </w:r>
                          </w:p>
                        </w:txbxContent>
                      </wps:txbx>
                      <wps:bodyPr wrap="square" lIns="0" rIns="0" tIns="0" bIns="0" vert="horz" anchor="t">
                        <a:spAutoFit/>
                      </wps:bodyPr>
                    </wps:wsp>
                  </a:graphicData>
                </a:graphic>
              </wp:anchor>
            </w:drawing>
          </mc:Choice>
          <mc:Fallback>
            <w:pict>
              <v:shape type="#_x0000_t202" filled="f" stroked="f" style="margin-left:8pt;margin-top:0pt;width:273pt;height: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1" w:lineRule="atLeast"/>
                        <w:ind w:left="0" w:right="0" w:firstLine="300"/>
                        <w:jc w:val="both"/>
                        <w:textAlignment w:val="auto"/>
                        <w:rPr>
                          <w:sz w:val="14"/>
                        </w:rPr>
                      </w:pPr>
                      <w:r>
                        <w:rPr>
                          <w:rFonts w:ascii="宋体" w:hAnsi="宋体" w:cs="宋体" w:eastAsia="宋体"/>
                          <w:sz w:val="14"/>
                          <w:color w:val="000000"/>
                          <w:b w:val="off"/>
                          <w:i w:val="off"/>
                        </w:rPr>
                        <w:t>④ 在这种场合通常用两个词：自愿的和非自愿的。但是，我有目的地避不使用这</w:t>
                      </w:r>
                      <w:r>
                        <w:rPr>
                          <w:rFonts w:ascii="宋体" w:hAnsi="宋体" w:cs="宋体" w:eastAsia="宋体"/>
                          <w:sz w:val="14"/>
                          <w:color w:val="000000"/>
                          <w:b w:val="off"/>
                          <w:i w:val="off"/>
                        </w:rPr>
                        <w:t>两个词，因为它们的含义极为模糊。有时，自愿行动指任何这样的行动：对其进行，意愿</w:t>
                      </w:r>
                      <w:r>
                        <w:rPr>
                          <w:rFonts w:ascii="宋体" w:hAnsi="宋体" w:cs="宋体" w:eastAsia="宋体"/>
                          <w:sz w:val="14"/>
                          <w:color w:val="000000"/>
                          <w:b w:val="off"/>
                          <w:i w:val="off"/>
                        </w:rPr>
                        <w:t>有所牵挂。在这个意义上，它和有意行动同义。有时，它仅仅指在其产生过程中，意愿由</w:t>
                      </w:r>
                      <w:r>
                        <w:rPr>
                          <w:rFonts w:ascii="宋体" w:hAnsi="宋体" w:cs="宋体" w:eastAsia="宋体"/>
                          <w:sz w:val="14"/>
                          <w:color w:val="000000"/>
                          <w:b w:val="off"/>
                          <w:i w:val="off"/>
                        </w:rPr>
                        <w:t>并非痛苦性质的动机决定，就此而言它和非勉强行动或非强制行动同义。还有一些时</w:t>
                      </w:r>
                      <w:r>
                        <w:rPr>
                          <w:rFonts w:ascii="宋体" w:hAnsi="宋体" w:cs="宋体" w:eastAsia="宋体"/>
                          <w:sz w:val="14"/>
                          <w:color w:val="000000"/>
                          <w:b w:val="off"/>
                          <w:i w:val="off"/>
                        </w:rPr>
                        <w:t>候，它仅仅指在其产生过程中，意愿由下述动机决定：这些动机无论是快乐性的还是痛</w:t>
                      </w:r>
                      <w:r>
                        <w:rPr>
                          <w:rFonts w:ascii="宋体" w:hAnsi="宋体" w:cs="宋体" w:eastAsia="宋体"/>
                          <w:sz w:val="14"/>
                          <w:color w:val="000000"/>
                          <w:b w:val="off"/>
                          <w:i w:val="off"/>
                        </w:rPr>
                        <w:t>苦性的，都出自一个人自己，而无任何他人提示。就此而言，它和自发行动同义。非自愿</w:t>
                      </w:r>
                      <w:r>
                        <w:rPr>
                          <w:rFonts w:ascii="宋体" w:hAnsi="宋体" w:cs="宋体" w:eastAsia="宋体"/>
                          <w:sz w:val="14"/>
                          <w:color w:val="000000"/>
                          <w:b w:val="off"/>
                          <w:i w:val="off"/>
                        </w:rPr>
                        <w:t>一词的含义并不完全同自愿对应。它被用来表示有意和非勉强的反意，但不表示自发</w:t>
                      </w:r>
                      <w:r>
                        <w:rPr>
                          <w:rFonts w:ascii="宋体" w:hAnsi="宋体" w:cs="宋体" w:eastAsia="宋体"/>
                          <w:sz w:val="14"/>
                          <w:color w:val="000000"/>
                          <w:b w:val="off"/>
                          <w:i w:val="off"/>
                        </w:rPr>
                        <w:t>的反意。把自愿和非自愿这两个词的含义限定于某个单一的、非常狭窄的情况，可能是</w:t>
                      </w:r>
                      <w:r>
                        <w:rPr>
                          <w:rFonts w:ascii="宋体" w:hAnsi="宋体" w:cs="宋体" w:eastAsia="宋体"/>
                          <w:sz w:val="14"/>
                          <w:color w:val="000000"/>
                          <w:b w:val="off"/>
                          <w:i w:val="off"/>
                        </w:rPr>
                        <w:t>有益的，这一情况将在下一个注释中谈到。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508000" cy="342900"/>
                <wp:wrapTopAndBottom/>
                <wp:docPr id="622" name="文本框 622"/>
                <a:graphic xmlns:a="http://schemas.openxmlformats.org/drawingml/2006/main">
                  <a:graphicData uri="http://schemas.microsoft.com/office/word/2010/wordprocessingShape">
                    <wps:wsp>
                      <wps:cNvSpPr txBox="true"/>
                      <wps:spPr>
                        <a:xfrm>
                          <a:off x="0" y="0"/>
                          <a:ext cx="508000" cy="3429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 xml:space="preserve"> 自愿和非自</w:t>
                            </w:r>
                            <w:r>
                              <w:rPr>
                                <w:rFonts w:ascii="宋体" w:hAnsi="宋体" w:cs="宋体" w:eastAsia="宋体"/>
                                <w:sz w:val="14"/>
                                <w:color w:val="000000"/>
                                <w:b w:val="off"/>
                                <w:i w:val="off"/>
                              </w:rPr>
                              <w:t xml:space="preserve"> 愿这两个词</w:t>
                            </w:r>
                            <w:r>
                              <w:rPr>
                                <w:rFonts w:ascii="宋体" w:hAnsi="宋体" w:cs="宋体" w:eastAsia="宋体"/>
                                <w:sz w:val="14"/>
                                <w:color w:val="000000"/>
                                <w:b w:val="off"/>
                                <w:i w:val="off"/>
                              </w:rPr>
                              <w:t xml:space="preserve"> 的模糊性</w:t>
                            </w:r>
                          </w:p>
                        </w:txbxContent>
                      </wps:txbx>
                      <wps:bodyPr wrap="square" lIns="0" rIns="0" tIns="0" bIns="0" vert="horz" anchor="t">
                        <a:spAutoFit/>
                      </wps:bodyPr>
                    </wps:wsp>
                  </a:graphicData>
                </a:graphic>
              </wp:anchor>
            </w:drawing>
          </mc:Choice>
          <mc:Fallback>
            <w:pict>
              <v:shape type="#_x0000_t202" filled="f" stroked="f" style="margin-left:277pt;margin-top:2pt;width:40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 xml:space="preserve"> 自愿和非自</w:t>
                      </w:r>
                      <w:r>
                        <w:rPr>
                          <w:rFonts w:ascii="宋体" w:hAnsi="宋体" w:cs="宋体" w:eastAsia="宋体"/>
                          <w:sz w:val="14"/>
                          <w:color w:val="000000"/>
                          <w:b w:val="off"/>
                          <w:i w:val="off"/>
                        </w:rPr>
                        <w:t xml:space="preserve"> 愿这两个词</w:t>
                      </w:r>
                      <w:r>
                        <w:rPr>
                          <w:rFonts w:ascii="宋体" w:hAnsi="宋体" w:cs="宋体" w:eastAsia="宋体"/>
                          <w:sz w:val="14"/>
                          <w:color w:val="000000"/>
                          <w:b w:val="off"/>
                          <w:i w:val="off"/>
                        </w:rPr>
                        <w:t xml:space="preserve"> 的模糊性</w:t>
                      </w:r>
                    </w:p>
                  </w:txbxContent>
                </v:textbox>
              </v:shape>
            </w:pict>
          </mc:Fallback>
        </mc:AlternateContent>
      </w:r>
      <w:r>
        <w:br w:type="page"/>
      </w:r>
    </w:p>
    <w:p>
      <w:pPr>
        <w:wordWrap w:val="on"/>
        <w:autoSpaceDE w:val="off"/>
        <w:autoSpaceDN w:val="off"/>
        <w:spacing w:before="180" w:after="0" w:line="180" w:lineRule="atLeast"/>
        <w:ind w:left="860" w:right="0"/>
        <w:jc w:val="both"/>
        <w:textAlignment w:val="auto"/>
        <w:rPr>
          <w:sz w:val="11"/>
        </w:rPr>
      </w:pPr>
      <w:r>
        <w:rPr>
          <w:rFonts w:ascii="宋体" w:hAnsi="宋体" w:cs="宋体" w:eastAsia="宋体"/>
          <w:sz w:val="11"/>
          <w:color w:val="000000"/>
          <w:u w:val="single"/>
          <w:b w:val="off"/>
          <w:i w:val="off"/>
        </w:rPr>
        <w:t xml:space="preserve">  134                     道德与立法原理导论                          </w:t>
      </w:r>
    </w:p>
    <w:p>
      <w:pPr>
        <w:wordWrap w:val="on"/>
        <w:autoSpaceDE w:val="off"/>
        <w:autoSpaceDN w:val="off"/>
        <w:spacing w:before="280" w:after="0" w:line="240" w:lineRule="atLeast"/>
        <w:ind w:left="860" w:right="0"/>
        <w:jc w:val="both"/>
        <w:textAlignment w:val="auto"/>
        <w:rPr>
          <w:sz w:val="15"/>
        </w:rPr>
      </w:pPr>
      <w:r>
        <w:rPr>
          <w:rFonts w:ascii="宋体" w:hAnsi="宋体" w:cs="宋体" w:eastAsia="宋体"/>
          <w:sz w:val="15"/>
          <w:color w:val="000000"/>
          <w:b w:val="off"/>
          <w:i w:val="off"/>
        </w:rPr>
        <w:t>后果证明的那样，你可能碰巧伤害了他。</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723900"/>
                <wp:wrapTopAndBottom/>
                <wp:docPr id="623" name="文本框 623"/>
                <a:graphic xmlns:a="http://schemas.openxmlformats.org/drawingml/2006/main">
                  <a:graphicData uri="http://schemas.microsoft.com/office/word/2010/wordprocessingShape">
                    <wps:wsp>
                      <wps:cNvSpPr txBox="true"/>
                      <wps:spPr>
                        <a:xfrm>
                          <a:off x="0" y="0"/>
                          <a:ext cx="39497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76200</wp:posOffset>
                </wp:positionV>
                <wp:extent cx="482600" cy="114300"/>
                <wp:wrapTopAndBottom/>
                <wp:docPr id="624" name="文本框 62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或可以关系</w:t>
                            </w:r>
                          </w:p>
                        </w:txbxContent>
                      </wps:txbx>
                      <wps:bodyPr wrap="square" lIns="0" rIns="0" tIns="0" bIns="0" vert="horz" anchor="t">
                        <a:spAutoFit/>
                      </wps:bodyPr>
                    </wps:wsp>
                  </a:graphicData>
                </a:graphic>
              </wp:anchor>
            </w:drawing>
          </mc:Choice>
          <mc:Fallback>
            <w:pict>
              <v:shape type="#_x0000_t202" filled="f" stroked="f" style="margin-left:1pt;margin-top: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或可以关系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215900</wp:posOffset>
                </wp:positionV>
                <wp:extent cx="482600" cy="101600"/>
                <wp:wrapTopAndBottom/>
                <wp:docPr id="625" name="文本框 625"/>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到后果，同</w:t>
                            </w:r>
                          </w:p>
                        </w:txbxContent>
                      </wps:txbx>
                      <wps:bodyPr wrap="square" lIns="0" rIns="0" tIns="0" bIns="0" vert="horz" anchor="t">
                        <a:spAutoFit/>
                      </wps:bodyPr>
                    </wps:wsp>
                  </a:graphicData>
                </a:graphic>
              </wp:anchor>
            </w:drawing>
          </mc:Choice>
          <mc:Fallback>
            <w:pict>
              <v:shape type="#_x0000_t202" filled="f" stroked="f" style="margin-left:1pt;margin-top:17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到后果，同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342900</wp:posOffset>
                </wp:positionV>
                <wp:extent cx="495300" cy="114300"/>
                <wp:wrapTopAndBottom/>
                <wp:docPr id="626" name="文本框 62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时并非在每</w:t>
                            </w:r>
                          </w:p>
                        </w:txbxContent>
                      </wps:txbx>
                      <wps:bodyPr wrap="square" lIns="0" rIns="0" tIns="0" bIns="0" vert="horz" anchor="t">
                        <a:spAutoFit/>
                      </wps:bodyPr>
                    </wps:wsp>
                  </a:graphicData>
                </a:graphic>
              </wp:anchor>
            </w:drawing>
          </mc:Choice>
          <mc:Fallback>
            <w:pict>
              <v:shape type="#_x0000_t202" filled="f" stroked="f" style="margin-left:1pt;margin-top:2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时并非在每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482600</wp:posOffset>
                </wp:positionV>
                <wp:extent cx="482600" cy="101600"/>
                <wp:wrapTopAndBottom/>
                <wp:docPr id="627" name="文本框 627"/>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个阶段上都</w:t>
                            </w:r>
                          </w:p>
                        </w:txbxContent>
                      </wps:txbx>
                      <wps:bodyPr wrap="square" lIns="0" rIns="0" tIns="0" bIns="0" vert="horz" anchor="t">
                        <a:spAutoFit/>
                      </wps:bodyPr>
                    </wps:wsp>
                  </a:graphicData>
                </a:graphic>
              </wp:anchor>
            </w:drawing>
          </mc:Choice>
          <mc:Fallback>
            <w:pict>
              <v:shape type="#_x0000_t202" filled="f" stroked="f" style="margin-left:1pt;margin-top:38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个阶段上都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609600</wp:posOffset>
                </wp:positionV>
                <wp:extent cx="495300" cy="101600"/>
                <wp:wrapTopAndBottom/>
                <wp:docPr id="628" name="文本框 628"/>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与行动有关</w:t>
                            </w:r>
                          </w:p>
                        </w:txbxContent>
                      </wps:txbx>
                      <wps:bodyPr wrap="square" lIns="0" rIns="0" tIns="0" bIns="0" vert="horz" anchor="t">
                        <a:spAutoFit/>
                      </wps:bodyPr>
                    </wps:wsp>
                  </a:graphicData>
                </a:graphic>
              </wp:anchor>
            </w:drawing>
          </mc:Choice>
          <mc:Fallback>
            <w:pict>
              <v:shape type="#_x0000_t202" filled="f" stroked="f" style="margin-left:1pt;margin-top:48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与行动有关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723900</wp:posOffset>
                </wp:positionV>
                <wp:extent cx="114300" cy="101600"/>
                <wp:wrapTopAndBottom/>
                <wp:docPr id="629" name="文本框 629"/>
                <a:graphic xmlns:a="http://schemas.openxmlformats.org/drawingml/2006/main">
                  <a:graphicData uri="http://schemas.microsoft.com/office/word/2010/wordprocessingShape">
                    <wps:wsp>
                      <wps:cNvSpPr txBox="true"/>
                      <wps:spPr>
                        <a:xfrm>
                          <a:off x="0" y="0"/>
                          <a:ext cx="114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85</w:t>
                            </w:r>
                          </w:p>
                        </w:txbxContent>
                      </wps:txbx>
                      <wps:bodyPr wrap="square" lIns="0" rIns="0" tIns="0" bIns="0" vert="horz" anchor="t">
                        <a:spAutoFit/>
                      </wps:bodyPr>
                    </wps:wsp>
                  </a:graphicData>
                </a:graphic>
              </wp:anchor>
            </w:drawing>
          </mc:Choice>
          <mc:Fallback>
            <w:pict>
              <v:shape type="#_x0000_t202" filled="f" stroked="f" style="margin-left:30pt;margin-top:57pt;width: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85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41700" cy="1041400"/>
                <wp:wrapTopAndBottom/>
                <wp:docPr id="630" name="文本框 630"/>
                <a:graphic xmlns:a="http://schemas.openxmlformats.org/drawingml/2006/main">
                  <a:graphicData uri="http://schemas.microsoft.com/office/word/2010/wordprocessingShape">
                    <wps:wsp>
                      <wps:cNvSpPr txBox="true"/>
                      <wps:spPr>
                        <a:xfrm>
                          <a:off x="0" y="0"/>
                          <a:ext cx="3441700" cy="10414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4.一项行动的后果也可能是有意的，而行动本身并非始终有</w:t>
                            </w:r>
                            <w:r>
                              <w:rPr>
                                <w:rFonts w:ascii="宋体" w:hAnsi="宋体" w:cs="宋体" w:eastAsia="宋体"/>
                                <w:sz w:val="15"/>
                                <w:color w:val="000000"/>
                                <w:b w:val="off"/>
                                <w:i w:val="off"/>
                              </w:rPr>
                              <w:t>意，即并非在它的每个阶段上都有意。然而，这不像前一种情况那</w:t>
                            </w:r>
                            <w:r>
                              <w:rPr>
                                <w:rFonts w:ascii="宋体" w:hAnsi="宋体" w:cs="宋体" w:eastAsia="宋体"/>
                                <w:sz w:val="15"/>
                                <w:color w:val="000000"/>
                                <w:b w:val="off"/>
                                <w:i w:val="off"/>
                              </w:rPr>
                              <w:t>般常见。设想你意欲伤害某人，办法是冲撞他，把他撞倒，于是你朝</w:t>
                            </w:r>
                            <w:r>
                              <w:rPr>
                                <w:rFonts w:ascii="宋体" w:hAnsi="宋体" w:cs="宋体" w:eastAsia="宋体"/>
                                <w:sz w:val="15"/>
                                <w:color w:val="000000"/>
                                <w:b w:val="off"/>
                                <w:i w:val="off"/>
                              </w:rPr>
                              <w:t>他冲过去，不料另有一人突然来到你和前一个人中间，在你能够煞</w:t>
                            </w:r>
                            <w:r>
                              <w:rPr>
                                <w:rFonts w:ascii="宋体" w:hAnsi="宋体" w:cs="宋体" w:eastAsia="宋体"/>
                                <w:sz w:val="15"/>
                                <w:color w:val="000000"/>
                                <w:b w:val="off"/>
                                <w:i w:val="off"/>
                              </w:rPr>
                              <w:t>住脚步之前你撞着了他，并通过他撞倒了前一个人。</w:t>
                            </w:r>
                          </w:p>
                        </w:txbxContent>
                      </wps:txbx>
                      <wps:bodyPr wrap="square" lIns="0" rIns="0" tIns="0" bIns="0" vert="horz" anchor="t">
                        <a:spAutoFit/>
                      </wps:bodyPr>
                    </wps:wsp>
                  </a:graphicData>
                </a:graphic>
              </wp:anchor>
            </w:drawing>
          </mc:Choice>
          <mc:Fallback>
            <w:pict>
              <v:shape type="#_x0000_t202" filled="f" stroked="f" style="margin-left:41pt;margin-top:0pt;width:271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4.一项行动的后果也可能是有意的，而行动本身并非始终有</w:t>
                      </w:r>
                      <w:r>
                        <w:rPr>
                          <w:rFonts w:ascii="宋体" w:hAnsi="宋体" w:cs="宋体" w:eastAsia="宋体"/>
                          <w:sz w:val="15"/>
                          <w:color w:val="000000"/>
                          <w:b w:val="off"/>
                          <w:i w:val="off"/>
                        </w:rPr>
                        <w:t>意，即并非在它的每个阶段上都有意。然而，这不像前一种情况那</w:t>
                      </w:r>
                      <w:r>
                        <w:rPr>
                          <w:rFonts w:ascii="宋体" w:hAnsi="宋体" w:cs="宋体" w:eastAsia="宋体"/>
                          <w:sz w:val="15"/>
                          <w:color w:val="000000"/>
                          <w:b w:val="off"/>
                          <w:i w:val="off"/>
                        </w:rPr>
                        <w:t>般常见。设想你意欲伤害某人，办法是冲撞他，把他撞倒，于是你朝</w:t>
                      </w:r>
                      <w:r>
                        <w:rPr>
                          <w:rFonts w:ascii="宋体" w:hAnsi="宋体" w:cs="宋体" w:eastAsia="宋体"/>
                          <w:sz w:val="15"/>
                          <w:color w:val="000000"/>
                          <w:b w:val="off"/>
                          <w:i w:val="off"/>
                        </w:rPr>
                        <w:t>他冲过去，不料另有一人突然来到你和前一个人中间，在你能够煞</w:t>
                      </w:r>
                      <w:r>
                        <w:rPr>
                          <w:rFonts w:ascii="宋体" w:hAnsi="宋体" w:cs="宋体" w:eastAsia="宋体"/>
                          <w:sz w:val="15"/>
                          <w:color w:val="000000"/>
                          <w:b w:val="off"/>
                          <w:i w:val="off"/>
                        </w:rPr>
                        <w:t>住脚步之前你撞着了他，并通过他撞倒了前一个人。</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38100"/>
                <wp:wrapTopAndBottom/>
                <wp:docPr id="631" name="文本框 631"/>
                <a:graphic xmlns:a="http://schemas.openxmlformats.org/drawingml/2006/main">
                  <a:graphicData uri="http://schemas.microsoft.com/office/word/2010/wordprocessingShape">
                    <wps:wsp>
                      <wps:cNvSpPr txBox="true"/>
                      <wps:spPr>
                        <a:xfrm>
                          <a:off x="0" y="0"/>
                          <a:ext cx="39497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95300" cy="101600"/>
                <wp:wrapTopAndBottom/>
                <wp:docPr id="632" name="文本框 632"/>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但并非同初</w:t>
                            </w:r>
                          </w:p>
                        </w:txbxContent>
                      </wps:txbx>
                      <wps:bodyPr wrap="square" lIns="0" rIns="0" tIns="0" bIns="0" vert="horz" anchor="t">
                        <a:spAutoFit/>
                      </wps:bodyPr>
                    </wps:wsp>
                  </a:graphicData>
                </a:graphic>
              </wp:anchor>
            </w:drawing>
          </mc:Choice>
          <mc:Fallback>
            <w:pict>
              <v:shape type="#_x0000_t202" filled="f" stroked="f" style="margin-left:1pt;margin-top:3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但并非同初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200400" cy="152400"/>
                <wp:wrapTopAndBottom/>
                <wp:docPr id="633" name="文本框 633"/>
                <a:graphic xmlns:a="http://schemas.openxmlformats.org/drawingml/2006/main">
                  <a:graphicData uri="http://schemas.microsoft.com/office/word/2010/wordprocessingShape">
                    <wps:wsp>
                      <wps:cNvSpPr txBox="true"/>
                      <wps:spPr>
                        <a:xfrm>
                          <a:off x="0" y="0"/>
                          <a:ext cx="320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5.但是，如果一项行动本身不是至少在初始阶段是有意的，</w:t>
                            </w:r>
                          </w:p>
                        </w:txbxContent>
                      </wps:txbx>
                      <wps:bodyPr wrap="square" lIns="0" rIns="0" tIns="0" bIns="0" vert="horz" anchor="t">
                        <a:spAutoFit/>
                      </wps:bodyPr>
                    </wps:wsp>
                  </a:graphicData>
                </a:graphic>
              </wp:anchor>
            </w:drawing>
          </mc:Choice>
          <mc:Fallback>
            <w:pict>
              <v:shape type="#_x0000_t202" filled="f" stroked="f" style="margin-left:60pt;margin-top:0pt;width:2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5.但是，如果一项行动本身不是至少在初始阶段是有意的，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38100"/>
                <wp:wrapTopAndBottom/>
                <wp:docPr id="634" name="文本框 634"/>
                <a:graphic xmlns:a="http://schemas.openxmlformats.org/drawingml/2006/main">
                  <a:graphicData uri="http://schemas.microsoft.com/office/word/2010/wordprocessingShape">
                    <wps:wsp>
                      <wps:cNvSpPr txBox="true"/>
                      <wps:spPr>
                        <a:xfrm>
                          <a:off x="0" y="0"/>
                          <a:ext cx="39497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635" name="文本框 63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始阶段无关</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始阶段无关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wp:posOffset>
                </wp:positionV>
                <wp:extent cx="3454400" cy="152400"/>
                <wp:wrapTopAndBottom/>
                <wp:docPr id="636" name="文本框 636"/>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它的后果就不可能是有意的。如果该行动在初始阶段并非有意，它</w:t>
                            </w:r>
                          </w:p>
                        </w:txbxContent>
                      </wps:txbx>
                      <wps:bodyPr wrap="square" lIns="0" rIns="0" tIns="0" bIns="0" vert="horz" anchor="t">
                        <a:spAutoFit/>
                      </wps:bodyPr>
                    </wps:wsp>
                  </a:graphicData>
                </a:graphic>
              </wp:anchor>
            </w:drawing>
          </mc:Choice>
          <mc:Fallback>
            <w:pict>
              <v:shape type="#_x0000_t202" filled="f" stroked="f" style="margin-left:40pt;margin-top:3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它的后果就不可能是有意的。如果该行动在初始阶段并非有意，它</w:t>
                      </w:r>
                    </w:p>
                  </w:txbxContent>
                </v:textbox>
              </v:shape>
            </w:pict>
          </mc:Fallback>
        </mc:AlternateContent>
      </w:r>
    </w:p>
    <w:p>
      <w:pPr>
        <w:wordWrap w:val="on"/>
        <w:autoSpaceDE w:val="off"/>
        <w:autoSpaceDN w:val="off"/>
        <w:spacing w:before="100" w:after="0" w:line="240" w:lineRule="atLeast"/>
        <w:ind w:left="800" w:right="0"/>
        <w:jc w:val="both"/>
        <w:textAlignment w:val="auto"/>
        <w:rPr>
          <w:sz w:val="15"/>
        </w:rPr>
      </w:pPr>
      <w:r>
        <w:rPr>
          <w:rFonts w:ascii="宋体" w:hAnsi="宋体" w:cs="宋体" w:eastAsia="宋体"/>
          <w:sz w:val="15"/>
          <w:color w:val="000000"/>
          <w:b w:val="off"/>
          <w:i w:val="off"/>
        </w:rPr>
        <w:t>就不是你的行动，因而你那里就不存在产生这些后果，亦即个人后</w:t>
      </w:r>
    </w:p>
    <w:p>
      <w:pPr>
        <w:wordWrap w:val="on"/>
        <w:autoSpaceDE w:val="off"/>
        <w:autoSpaceDN w:val="off"/>
        <w:spacing w:before="100" w:after="0" w:line="240" w:lineRule="atLeast"/>
        <w:ind w:left="800" w:right="0"/>
        <w:jc w:val="both"/>
        <w:textAlignment w:val="auto"/>
        <w:rPr>
          <w:sz w:val="15"/>
        </w:rPr>
      </w:pPr>
      <w:r>
        <w:rPr>
          <w:rFonts w:ascii="宋体" w:hAnsi="宋体" w:cs="宋体" w:eastAsia="宋体"/>
          <w:sz w:val="15"/>
          <w:color w:val="000000"/>
          <w:b w:val="off"/>
          <w:i w:val="off"/>
        </w:rPr>
        <w:t>果的意图。你那里所能有的，无非是一种隐约的意图，亦即以你的</w:t>
      </w:r>
    </w:p>
    <w:p>
      <w:pPr>
        <w:wordWrap w:val="on"/>
        <w:autoSpaceDE w:val="off"/>
        <w:autoSpaceDN w:val="off"/>
        <w:spacing w:before="60" w:after="0" w:line="240" w:lineRule="atLeast"/>
        <w:ind w:left="800" w:right="0"/>
        <w:jc w:val="both"/>
        <w:textAlignment w:val="auto"/>
        <w:rPr>
          <w:sz w:val="15"/>
        </w:rPr>
      </w:pPr>
      <w:r>
        <w:rPr>
          <w:rFonts w:ascii="宋体" w:hAnsi="宋体" w:cs="宋体" w:eastAsia="宋体"/>
          <w:sz w:val="15"/>
          <w:color w:val="000000"/>
          <w:b w:val="off"/>
          <w:i w:val="off"/>
        </w:rPr>
        <w:t>某种行动在未来产生出同样性质的其他后果；或者，你没有任何意</w:t>
      </w:r>
    </w:p>
    <w:p>
      <w:pPr>
        <w:wordWrap w:val="on"/>
        <w:autoSpaceDE w:val="off"/>
        <w:autoSpaceDN w:val="off"/>
        <w:spacing w:before="120" w:after="0" w:line="240" w:lineRule="atLeast"/>
        <w:ind w:left="800" w:right="0"/>
        <w:jc w:val="both"/>
        <w:textAlignment w:val="auto"/>
        <w:rPr>
          <w:sz w:val="15"/>
        </w:rPr>
      </w:pPr>
      <w:r>
        <w:rPr>
          <w:rFonts w:ascii="宋体" w:hAnsi="宋体" w:cs="宋体" w:eastAsia="宋体"/>
          <w:sz w:val="15"/>
          <w:color w:val="000000"/>
          <w:b w:val="off"/>
          <w:i w:val="off"/>
        </w:rPr>
        <w:t>图，只有一种期盼此类事情发生的纯粹的希望。设想上面说过的后</w:t>
      </w:r>
    </w:p>
    <w:p>
      <w:pPr>
        <w:wordWrap w:val="on"/>
        <w:autoSpaceDE w:val="off"/>
        <w:autoSpaceDN w:val="off"/>
        <w:spacing w:before="80" w:after="0" w:line="240" w:lineRule="atLeast"/>
        <w:ind w:left="800" w:right="0"/>
        <w:jc w:val="both"/>
        <w:textAlignment w:val="auto"/>
        <w:rPr>
          <w:sz w:val="15"/>
        </w:rPr>
      </w:pPr>
      <w:r>
        <w:rPr>
          <w:rFonts w:ascii="宋体" w:hAnsi="宋体" w:cs="宋体" w:eastAsia="宋体"/>
          <w:sz w:val="15"/>
          <w:color w:val="000000"/>
          <w:b w:val="off"/>
          <w:i w:val="off"/>
        </w:rPr>
        <w:t>一个人自己撞到前一个人身上，把他撞倒了。你有意图要做同样性</w:t>
      </w:r>
    </w:p>
    <w:p>
      <w:pPr>
        <w:wordWrap w:val="on"/>
        <w:autoSpaceDE w:val="off"/>
        <w:autoSpaceDN w:val="off"/>
        <w:spacing w:before="80" w:after="0" w:line="240" w:lineRule="atLeast"/>
        <w:ind w:left="820" w:right="0"/>
        <w:jc w:val="both"/>
        <w:textAlignment w:val="auto"/>
        <w:rPr>
          <w:sz w:val="15"/>
        </w:rPr>
      </w:pPr>
      <w:r>
        <w:rPr>
          <w:rFonts w:ascii="宋体" w:hAnsi="宋体" w:cs="宋体" w:eastAsia="宋体"/>
          <w:sz w:val="15"/>
          <w:color w:val="000000"/>
          <w:b w:val="off"/>
          <w:i w:val="off"/>
        </w:rPr>
        <w:t>质的事，即你自己来冲撞他，把他撞倒，但你并没有做什么来贯彻</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0"/>
                <wp:wrapTopAndBottom/>
                <wp:docPr id="637" name="文本框 637"/>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114300" cy="114300"/>
                <wp:wrapTopAndBottom/>
                <wp:docPr id="638" name="文本框 638"/>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86</w:t>
                            </w:r>
                          </w:p>
                        </w:txbxContent>
                      </wps:txbx>
                      <wps:bodyPr wrap="square" lIns="0" rIns="0" tIns="0" bIns="0" vert="horz" anchor="t">
                        <a:spAutoFit/>
                      </wps:bodyPr>
                    </wps:wsp>
                  </a:graphicData>
                </a:graphic>
              </wp:anchor>
            </w:drawing>
          </mc:Choice>
          <mc:Fallback>
            <w:pict>
              <v:shape type="#_x0000_t202" filled="f" stroked="f" style="margin-left:30pt;margin-top:0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86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95300" cy="101600"/>
                <wp:wrapTopAndBottom/>
                <wp:docPr id="639" name="文本框 639"/>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后果在有意</w:t>
                            </w:r>
                          </w:p>
                        </w:txbxContent>
                      </wps:txbx>
                      <wps:bodyPr wrap="square" lIns="0" rIns="0" tIns="0" bIns="0" vert="horz" anchor="t">
                        <a:spAutoFit/>
                      </wps:bodyPr>
                    </wps:wsp>
                  </a:graphicData>
                </a:graphic>
              </wp:anchor>
            </w:drawing>
          </mc:Choice>
          <mc:Fallback>
            <w:pict>
              <v:shape type="#_x0000_t202" filled="f" stroked="f" style="margin-left:1pt;margin-top:10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后果在有意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12700</wp:posOffset>
                </wp:positionV>
                <wp:extent cx="3441700" cy="152400"/>
                <wp:wrapTopAndBottom/>
                <wp:docPr id="640" name="文本框 640"/>
                <a:graphic xmlns:a="http://schemas.openxmlformats.org/drawingml/2006/main">
                  <a:graphicData uri="http://schemas.microsoft.com/office/word/2010/wordprocessingShape">
                    <wps:wsp>
                      <wps:cNvSpPr txBox="true"/>
                      <wps:spPr>
                        <a:xfrm>
                          <a:off x="0" y="0"/>
                          <a:ext cx="3441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这些意图。因此，行动的个人后果，即后一个人在撞倒前一个人时</w:t>
                            </w:r>
                          </w:p>
                        </w:txbxContent>
                      </wps:txbx>
                      <wps:bodyPr wrap="square" lIns="0" rIns="0" tIns="0" bIns="0" vert="horz" anchor="t">
                        <a:spAutoFit/>
                      </wps:bodyPr>
                    </wps:wsp>
                  </a:graphicData>
                </a:graphic>
              </wp:anchor>
            </w:drawing>
          </mc:Choice>
          <mc:Fallback>
            <w:pict>
              <v:shape type="#_x0000_t202" filled="f" stroked="f" style="margin-left:41pt;margin-top:1pt;width:27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这些意图。因此，行动的个人后果，即后一个人在撞倒前一个人时</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755900" cy="38100"/>
                <wp:wrapTopAndBottom/>
                <wp:docPr id="641" name="文本框 641"/>
                <a:graphic xmlns:a="http://schemas.openxmlformats.org/drawingml/2006/main">
                  <a:graphicData uri="http://schemas.microsoft.com/office/word/2010/wordprocessingShape">
                    <wps:wsp>
                      <wps:cNvSpPr txBox="true"/>
                      <wps:spPr>
                        <a:xfrm>
                          <a:off x="0" y="0"/>
                          <a:ext cx="27559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21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95300" cy="88900"/>
                <wp:wrapTopAndBottom/>
                <wp:docPr id="642" name="文本框 642"/>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时，可以是</w:t>
                            </w:r>
                          </w:p>
                        </w:txbxContent>
                      </wps:txbx>
                      <wps:bodyPr wrap="square" lIns="0" rIns="0" tIns="0" bIns="0" vert="horz" anchor="t">
                        <a:spAutoFit/>
                      </wps:bodyPr>
                    </wps:wsp>
                  </a:graphicData>
                </a:graphic>
              </wp:anchor>
            </w:drawing>
          </mc:Choice>
          <mc:Fallback>
            <w:pict>
              <v:shape type="#_x0000_t202" filled="f" stroked="f" style="margin-left:1pt;margin-top:3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时，可以是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2260600" cy="127000"/>
                <wp:wrapTopAndBottom/>
                <wp:docPr id="643" name="文本框 643"/>
                <a:graphic xmlns:a="http://schemas.openxmlformats.org/drawingml/2006/main">
                  <a:graphicData uri="http://schemas.microsoft.com/office/word/2010/wordprocessingShape">
                    <wps:wsp>
                      <wps:cNvSpPr txBox="true"/>
                      <wps:spPr>
                        <a:xfrm>
                          <a:off x="0" y="0"/>
                          <a:ext cx="2260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所产生的后果，不能说成出自你的意图。⑥</w:t>
                            </w:r>
                          </w:p>
                        </w:txbxContent>
                      </wps:txbx>
                      <wps:bodyPr wrap="square" lIns="0" rIns="0" tIns="0" bIns="0" vert="horz" anchor="t">
                        <a:spAutoFit/>
                      </wps:bodyPr>
                    </wps:wsp>
                  </a:graphicData>
                </a:graphic>
              </wp:anchor>
            </w:drawing>
          </mc:Choice>
          <mc:Fallback>
            <w:pict>
              <v:shape type="#_x0000_t202" filled="f" stroked="f" style="margin-left:40pt;margin-top:0pt;width:17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所产生的后果，不能说成出自你的意图。⑥</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520700"/>
                <wp:wrapTopAndBottom/>
                <wp:docPr id="644" name="文本框 644"/>
                <a:graphic xmlns:a="http://schemas.openxmlformats.org/drawingml/2006/main">
                  <a:graphicData uri="http://schemas.microsoft.com/office/word/2010/wordprocessingShape">
                    <wps:wsp>
                      <wps:cNvSpPr txBox="true"/>
                      <wps:spPr>
                        <a:xfrm>
                          <a:off x="0" y="0"/>
                          <a:ext cx="39497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44500" cy="114300"/>
                <wp:wrapTopAndBottom/>
                <wp:docPr id="645" name="文本框 645"/>
                <a:graphic xmlns:a="http://schemas.openxmlformats.org/drawingml/2006/main">
                  <a:graphicData uri="http://schemas.microsoft.com/office/word/2010/wordprocessingShape">
                    <wps:wsp>
                      <wps:cNvSpPr txBox="true"/>
                      <wps:spPr>
                        <a:xfrm>
                          <a:off x="0" y="0"/>
                          <a:ext cx="444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直接有意，</w:t>
                            </w:r>
                          </w:p>
                        </w:txbxContent>
                      </wps:txbx>
                      <wps:bodyPr wrap="square" lIns="0" rIns="0" tIns="0" bIns="0" vert="horz" anchor="t">
                        <a:spAutoFit/>
                      </wps:bodyPr>
                    </wps:wsp>
                  </a:graphicData>
                </a:graphic>
              </wp:anchor>
            </w:drawing>
          </mc:Choice>
          <mc:Fallback>
            <w:pict>
              <v:shape type="#_x0000_t202" filled="f" stroked="f" style="margin-left:1pt;margin-top:0pt;width:3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直接有意，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95300" cy="114300"/>
                <wp:wrapTopAndBottom/>
                <wp:docPr id="646" name="文本框 64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也可以是间</w:t>
                            </w:r>
                          </w:p>
                        </w:txbxContent>
                      </wps:txbx>
                      <wps:bodyPr wrap="square" lIns="0" rIns="0" tIns="0" bIns="0" vert="horz" anchor="t">
                        <a:spAutoFit/>
                      </wps:bodyPr>
                    </wps:wsp>
                  </a:graphicData>
                </a:graphic>
              </wp:anchor>
            </w:drawing>
          </mc:Choice>
          <mc:Fallback>
            <w:pict>
              <v:shape type="#_x0000_t202" filled="f" stroked="f" style="margin-left:1pt;margin-top:1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也可以是间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304800" cy="114300"/>
                <wp:wrapTopAndBottom/>
                <wp:docPr id="647" name="文本框 647"/>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接有意</w:t>
                            </w:r>
                          </w:p>
                        </w:txbxContent>
                      </wps:txbx>
                      <wps:bodyPr wrap="square" lIns="0" rIns="0" tIns="0" bIns="0" vert="horz" anchor="t">
                        <a:spAutoFit/>
                      </wps:bodyPr>
                    </wps:wsp>
                  </a:graphicData>
                </a:graphic>
              </wp:anchor>
            </w:drawing>
          </mc:Choice>
          <mc:Fallback>
            <w:pict>
              <v:shape type="#_x0000_t202" filled="f" stroked="f" style="margin-left:1pt;margin-top:21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接有意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520700</wp:posOffset>
                </wp:positionV>
                <wp:extent cx="495300" cy="114300"/>
                <wp:wrapTopAndBottom/>
                <wp:docPr id="648" name="文本框 64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在其初始阶</w:t>
                            </w:r>
                          </w:p>
                        </w:txbxContent>
                      </wps:txbx>
                      <wps:bodyPr wrap="square" lIns="0" rIns="0" tIns="0" bIns="0" vert="horz" anchor="t">
                        <a:spAutoFit/>
                      </wps:bodyPr>
                    </wps:wsp>
                  </a:graphicData>
                </a:graphic>
              </wp:anchor>
            </w:drawing>
          </mc:Choice>
          <mc:Fallback>
            <w:pict>
              <v:shape type="#_x0000_t202" filled="f" stroked="f" style="margin-left:1pt;margin-top:4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在其初始阶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50800</wp:posOffset>
                </wp:positionV>
                <wp:extent cx="3441700" cy="508000"/>
                <wp:wrapTopAndBottom/>
                <wp:docPr id="649" name="文本框 649"/>
                <a:graphic xmlns:a="http://schemas.openxmlformats.org/drawingml/2006/main">
                  <a:graphicData uri="http://schemas.microsoft.com/office/word/2010/wordprocessingShape">
                    <wps:wsp>
                      <wps:cNvSpPr txBox="true"/>
                      <wps:spPr>
                        <a:xfrm>
                          <a:off x="0" y="0"/>
                          <a:ext cx="3441700" cy="508000"/>
                        </a:xfrm>
                        <a:prstGeom prst="rect">
                          <a:avLst/>
                        </a:prstGeom>
                        <a:noFill/>
                        <a:ln w="6350">
                          <a:noFill/>
                        </a:ln>
                      </wps:spPr>
                      <wps:txbx>
                        <w:txbxContent>
                          <w:p>
                            <w:pPr>
                              <w:wordWrap w:val="on"/>
                              <w:autoSpaceDE w:val="off"/>
                              <w:autoSpaceDN w:val="off"/>
                              <w:spacing w:before="0" w:after="0" w:line="267" w:lineRule="atLeast"/>
                              <w:ind w:left="0" w:right="0" w:firstLine="380"/>
                              <w:jc w:val="both"/>
                              <w:textAlignment w:val="auto"/>
                              <w:rPr>
                                <w:sz w:val="15"/>
                              </w:rPr>
                            </w:pPr>
                            <w:r>
                              <w:rPr>
                                <w:rFonts w:ascii="宋体" w:hAnsi="宋体" w:cs="宋体" w:eastAsia="宋体"/>
                                <w:sz w:val="15"/>
                                <w:color w:val="000000"/>
                                <w:b w:val="off"/>
                                <w:i w:val="off"/>
                              </w:rPr>
                              <w:t>6.第二，一项后果在它是有意的时候，可以是直接有意，也可</w:t>
                            </w:r>
                            <w:r>
                              <w:rPr>
                                <w:rFonts w:ascii="宋体" w:hAnsi="宋体" w:cs="宋体" w:eastAsia="宋体"/>
                                <w:sz w:val="15"/>
                                <w:color w:val="000000"/>
                                <w:b w:val="off"/>
                                <w:i w:val="off"/>
                              </w:rPr>
                              <w:t>以仅仅是间接有意。当产生它的前景构成那导致人采取行动的因</w:t>
                            </w:r>
                            <w:r>
                              <w:rPr>
                                <w:rFonts w:ascii="宋体" w:hAnsi="宋体" w:cs="宋体" w:eastAsia="宋体"/>
                                <w:sz w:val="15"/>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1pt;margin-top:4pt;width:271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7" w:lineRule="atLeast"/>
                        <w:ind w:left="0" w:right="0" w:firstLine="380"/>
                        <w:jc w:val="both"/>
                        <w:textAlignment w:val="auto"/>
                        <w:rPr>
                          <w:sz w:val="15"/>
                        </w:rPr>
                      </w:pPr>
                      <w:r>
                        <w:rPr>
                          <w:rFonts w:ascii="宋体" w:hAnsi="宋体" w:cs="宋体" w:eastAsia="宋体"/>
                          <w:sz w:val="15"/>
                          <w:color w:val="000000"/>
                          <w:b w:val="off"/>
                          <w:i w:val="off"/>
                        </w:rPr>
                        <w:t>6.第二，一项后果在它是有意的时候，可以是直接有意，也可</w:t>
                      </w:r>
                      <w:r>
                        <w:rPr>
                          <w:rFonts w:ascii="宋体" w:hAnsi="宋体" w:cs="宋体" w:eastAsia="宋体"/>
                          <w:sz w:val="15"/>
                          <w:color w:val="000000"/>
                          <w:b w:val="off"/>
                          <w:i w:val="off"/>
                        </w:rPr>
                        <w:t>以仅仅是间接有意。当产生它的前景构成那导致人采取行动的因</w:t>
                      </w:r>
                      <w:r>
                        <w:rPr>
                          <w:rFonts w:ascii="宋体" w:hAnsi="宋体" w:cs="宋体" w:eastAsia="宋体"/>
                          <w:sz w:val="15"/>
                          <w:color w:val="000000"/>
                          <w:u w:val="single"/>
                          <w:b w:val="off"/>
                          <w:i w:val="off"/>
                        </w:rPr>
                        <w:t xml:space="preserve">            </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66700"/>
                <wp:wrapTopAndBottom/>
                <wp:docPr id="650" name="文本框 650"/>
                <a:graphic xmlns:a="http://schemas.openxmlformats.org/drawingml/2006/main">
                  <a:graphicData uri="http://schemas.microsoft.com/office/word/2010/wordprocessingShape">
                    <wps:wsp>
                      <wps:cNvSpPr txBox="true"/>
                      <wps:spPr>
                        <a:xfrm>
                          <a:off x="0" y="0"/>
                          <a:ext cx="40132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114300"/>
                <wp:wrapTopAndBottom/>
                <wp:docPr id="651" name="文本框 65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段无意的行</w:t>
                            </w:r>
                          </w:p>
                        </w:txbxContent>
                      </wps:txbx>
                      <wps:bodyPr wrap="square" lIns="0" rIns="0" tIns="0" bIns="0" vert="horz" anchor="t">
                        <a:spAutoFit/>
                      </wps:bodyPr>
                    </wps:wsp>
                  </a:graphicData>
                </a:graphic>
              </wp:anchor>
            </w:drawing>
          </mc:Choice>
          <mc:Fallback>
            <w:pict>
              <v:shape type="#_x0000_t202" filled="f" stroked="f" style="margin-left:1pt;margin-top: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段无意的行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520700" cy="114300"/>
                <wp:wrapTopAndBottom/>
                <wp:docPr id="652" name="文本框 652"/>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动可以在有</w:t>
                            </w:r>
                          </w:p>
                        </w:txbxContent>
                      </wps:txbx>
                      <wps:bodyPr wrap="square" lIns="0" rIns="0" tIns="0" bIns="0" vert="horz" anchor="t">
                        <a:spAutoFit/>
                      </wps:bodyPr>
                    </wps:wsp>
                  </a:graphicData>
                </a:graphic>
              </wp:anchor>
            </w:drawing>
          </mc:Choice>
          <mc:Fallback>
            <w:pict>
              <v:shape type="#_x0000_t202" filled="f" stroked="f" style="margin-left:1pt;margin-top:11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动可以在有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520700" cy="101600"/>
                <wp:wrapTopAndBottom/>
                <wp:docPr id="653" name="文本框 653"/>
                <a:graphic xmlns:a="http://schemas.openxmlformats.org/drawingml/2006/main">
                  <a:graphicData uri="http://schemas.microsoft.com/office/word/2010/wordprocessingShape">
                    <wps:wsp>
                      <wps:cNvSpPr txBox="true"/>
                      <wps:spPr>
                        <a:xfrm>
                          <a:off x="0" y="0"/>
                          <a:ext cx="520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关三个方面</w:t>
                            </w:r>
                          </w:p>
                        </w:txbxContent>
                      </wps:txbx>
                      <wps:bodyPr wrap="square" lIns="0" rIns="0" tIns="0" bIns="0" vert="horz" anchor="t">
                        <a:spAutoFit/>
                      </wps:bodyPr>
                    </wps:wsp>
                  </a:graphicData>
                </a:graphic>
              </wp:anchor>
            </w:drawing>
          </mc:Choice>
          <mc:Fallback>
            <w:pict>
              <v:shape type="#_x0000_t202" filled="f" stroked="f" style="margin-left:1pt;margin-top:21pt;width:4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关三个方面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571500</wp:posOffset>
                </wp:positionH>
                <wp:positionV relativeFrom="paragraph">
                  <wp:posOffset>0</wp:posOffset>
                </wp:positionV>
                <wp:extent cx="3454400" cy="381000"/>
                <wp:wrapTopAndBottom/>
                <wp:docPr id="654" name="文本框 654"/>
                <a:graphic xmlns:a="http://schemas.openxmlformats.org/drawingml/2006/main">
                  <a:graphicData uri="http://schemas.microsoft.com/office/word/2010/wordprocessingShape">
                    <wps:wsp>
                      <wps:cNvSpPr txBox="true"/>
                      <wps:spPr>
                        <a:xfrm>
                          <a:off x="0" y="0"/>
                          <a:ext cx="3454400" cy="381000"/>
                        </a:xfrm>
                        <a:prstGeom prst="rect">
                          <a:avLst/>
                        </a:prstGeom>
                        <a:noFill/>
                        <a:ln w="6350">
                          <a:noFill/>
                        </a:ln>
                      </wps:spPr>
                      <wps:txbx>
                        <w:txbxContent>
                          <w:p>
                            <w:pPr>
                              <w:wordWrap w:val="on"/>
                              <w:autoSpaceDE w:val="off"/>
                              <w:autoSpaceDN w:val="off"/>
                              <w:spacing w:before="0" w:after="0" w:line="187" w:lineRule="atLeast"/>
                              <w:ind w:left="0" w:right="0" w:firstLine="300"/>
                              <w:jc w:val="both"/>
                              <w:textAlignment w:val="auto"/>
                              <w:rPr>
                                <w:sz w:val="11"/>
                              </w:rPr>
                            </w:pPr>
                            <w:r>
                              <w:rPr>
                                <w:rFonts w:ascii="宋体" w:hAnsi="宋体" w:cs="宋体" w:eastAsia="宋体"/>
                                <w:sz w:val="11"/>
                                <w:color w:val="000000"/>
                                <w:b w:val="off"/>
                                <w:i w:val="off"/>
                              </w:rPr>
                              <w:t>⑥ 要使得这里就意图的可能心理状态所作的分析绝对完整，就必须力求详尽无</w:t>
                            </w:r>
                            <w:r>
                              <w:rPr>
                                <w:rFonts w:ascii="宋体" w:hAnsi="宋体" w:cs="宋体" w:eastAsia="宋体"/>
                                <w:sz w:val="11"/>
                                <w:color w:val="000000"/>
                                <w:b w:val="off"/>
                                <w:i w:val="off"/>
                              </w:rPr>
                              <w:t xml:space="preserve"> 遗，以至达到在某些人看来会显得琐碎无聊的地步。为此，似乎可取的是把下面的文字</w:t>
                            </w:r>
                            <w:r>
                              <w:rPr>
                                <w:rFonts w:ascii="宋体" w:hAnsi="宋体" w:cs="宋体" w:eastAsia="宋体"/>
                                <w:sz w:val="11"/>
                                <w:color w:val="000000"/>
                                <w:b w:val="off"/>
                                <w:i w:val="off"/>
                              </w:rPr>
                              <w:t xml:space="preserve"> 从书中砍掉，移到任何认为合适的人可予以浏览的地方去。</w:t>
                            </w:r>
                          </w:p>
                        </w:txbxContent>
                      </wps:txbx>
                      <wps:bodyPr wrap="square" lIns="0" rIns="0" tIns="0" bIns="0" vert="horz" anchor="t">
                        <a:spAutoFit/>
                      </wps:bodyPr>
                    </wps:wsp>
                  </a:graphicData>
                </a:graphic>
              </wp:anchor>
            </w:drawing>
          </mc:Choice>
          <mc:Fallback>
            <w:pict>
              <v:shape type="#_x0000_t202" filled="f" stroked="f" style="margin-left:45pt;margin-top:0pt;width:272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firstLine="300"/>
                        <w:jc w:val="both"/>
                        <w:textAlignment w:val="auto"/>
                        <w:rPr>
                          <w:sz w:val="11"/>
                        </w:rPr>
                      </w:pPr>
                      <w:r>
                        <w:rPr>
                          <w:rFonts w:ascii="宋体" w:hAnsi="宋体" w:cs="宋体" w:eastAsia="宋体"/>
                          <w:sz w:val="11"/>
                          <w:color w:val="000000"/>
                          <w:b w:val="off"/>
                          <w:i w:val="off"/>
                        </w:rPr>
                        <w:t>⑥ 要使得这里就意图的可能心理状态所作的分析绝对完整，就必须力求详尽无</w:t>
                      </w:r>
                      <w:r>
                        <w:rPr>
                          <w:rFonts w:ascii="宋体" w:hAnsi="宋体" w:cs="宋体" w:eastAsia="宋体"/>
                          <w:sz w:val="11"/>
                          <w:color w:val="000000"/>
                          <w:b w:val="off"/>
                          <w:i w:val="off"/>
                        </w:rPr>
                        <w:t xml:space="preserve"> 遗，以至达到在某些人看来会显得琐碎无聊的地步。为此，似乎可取的是把下面的文字</w:t>
                      </w:r>
                      <w:r>
                        <w:rPr>
                          <w:rFonts w:ascii="宋体" w:hAnsi="宋体" w:cs="宋体" w:eastAsia="宋体"/>
                          <w:sz w:val="11"/>
                          <w:color w:val="000000"/>
                          <w:b w:val="off"/>
                          <w:i w:val="off"/>
                        </w:rPr>
                        <w:t xml:space="preserve"> 从书中砍掉，移到任何认为合适的人可予以浏览的地方去。</w:t>
                      </w:r>
                    </w:p>
                  </w:txbxContent>
                </v:textbox>
              </v:shape>
            </w:pict>
          </mc:Fallback>
        </mc:AlternateContent>
      </w:r>
    </w:p>
    <w:p>
      <w:pPr>
        <w:wordWrap w:val="on"/>
        <w:autoSpaceDE w:val="off"/>
        <w:autoSpaceDN w:val="off"/>
        <w:spacing w:before="20" w:after="0" w:line="196" w:lineRule="atLeast"/>
        <w:ind w:left="20" w:right="0"/>
        <w:jc w:val="both"/>
        <w:textAlignment w:val="auto"/>
        <w:rPr>
          <w:sz w:val="24"/>
        </w:rPr>
      </w:pPr>
      <w:r>
        <w:rPr>
          <w:rFonts w:ascii="宋体" w:hAnsi="宋体" w:cs="宋体" w:eastAsia="宋体"/>
          <w:sz w:val="11"/>
          <w:color w:val="000000"/>
          <w:b w:val="off"/>
          <w:i w:val="off"/>
        </w:rPr>
        <w:t>是无意的：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积极的物体行动是运动，而在运动中总是有三个要考虑的因素：(1)运动物的量；</w:t>
      </w:r>
      <w:r>
        <w:rPr>
          <w:rFonts w:ascii="宋体" w:hAnsi="宋体" w:cs="宋体" w:eastAsia="宋体"/>
          <w:sz w:val="11"/>
          <w:color w:val="000000"/>
          <w:b w:val="off"/>
          <w:i w:val="off"/>
        </w:rPr>
        <w:t>(1)运动物</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 xml:space="preserve"> (2)运动方向；(3)运动速度。与这三个因素对应的，是有关一项行动的、被认为只存在</w:t>
      </w:r>
      <w:r>
        <w:rPr>
          <w:rFonts w:ascii="宋体" w:hAnsi="宋体" w:cs="宋体" w:eastAsia="宋体"/>
          <w:sz w:val="11"/>
          <w:color w:val="000000"/>
          <w:b w:val="off"/>
          <w:i w:val="off"/>
        </w:rPr>
        <w:t>的量；(2)运于行动初始阶段的三个意图类型。要完全无意，就必须在这三项当中的每一项上面都</w:t>
      </w:r>
      <w:r>
        <w:rPr>
          <w:rFonts w:ascii="宋体" w:hAnsi="宋体" w:cs="宋体" w:eastAsia="宋体"/>
          <w:sz w:val="11"/>
          <w:color w:val="000000"/>
          <w:b w:val="off"/>
          <w:i w:val="off"/>
        </w:rPr>
        <w:t>动方向；(3)是无意的。那些被恰当地称作非自愿的行动便是如此，此类行动例如心脏和动脉的收</w:t>
      </w:r>
      <w:r>
        <w:rPr>
          <w:rFonts w:ascii="宋体" w:hAnsi="宋体" w:cs="宋体" w:eastAsia="宋体"/>
          <w:sz w:val="11"/>
          <w:color w:val="000000"/>
          <w:b w:val="off"/>
          <w:i w:val="off"/>
        </w:rPr>
        <w:t>运动速度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缩，意愿在其进行中不起任何作用。</w:t>
      </w:r>
      <w:r>
        <w:br w:type="page"/>
      </w:r>
    </w:p>
    <w:p>
      <w:pPr>
        <w:wordWrap w:val="on"/>
        <w:autoSpaceDE w:val="off"/>
        <w:autoSpaceDN w:val="off"/>
        <w:spacing w:before="180" w:after="0" w:line="180" w:lineRule="atLeast"/>
        <w:ind w:left="80" w:right="0"/>
        <w:jc w:val="both"/>
        <w:textAlignment w:val="auto"/>
        <w:rPr>
          <w:sz w:val="11"/>
        </w:rPr>
      </w:pPr>
      <w:r>
        <w:rPr>
          <w:rFonts w:ascii="宋体" w:hAnsi="宋体" w:cs="宋体" w:eastAsia="宋体"/>
          <w:sz w:val="11"/>
          <w:color w:val="000000"/>
          <w:u w:val="single"/>
          <w:b w:val="off"/>
          <w:i w:val="off"/>
        </w:rPr>
        <w:t xml:space="preserve">                         第八章 意 图                     135 </w:t>
      </w:r>
    </w:p>
    <w:p>
      <w:pPr>
        <w:wordWrap w:val="on"/>
        <w:autoSpaceDE w:val="off"/>
        <w:autoSpaceDN w:val="off"/>
        <w:spacing w:before="180" w:after="0" w:line="320" w:lineRule="atLeast"/>
        <w:ind w:left="80" w:right="780"/>
        <w:jc w:val="both"/>
        <w:textAlignment w:val="auto"/>
        <w:rPr>
          <w:sz w:val="17"/>
        </w:rPr>
      </w:pPr>
      <w:r>
        <w:rPr>
          <w:rFonts w:ascii="宋体" w:hAnsi="宋体" w:cs="宋体" w:eastAsia="宋体"/>
          <w:sz w:val="17"/>
          <w:color w:val="000000"/>
          <w:b w:val="off"/>
          <w:i w:val="off"/>
        </w:rPr>
        <w:t>果链上的一环时，它便可以说是直接有意。当后果虽在意中并似乎</w:t>
      </w:r>
      <w:r>
        <w:rPr>
          <w:rFonts w:ascii="宋体" w:hAnsi="宋体" w:cs="宋体" w:eastAsia="宋体"/>
          <w:sz w:val="17"/>
          <w:color w:val="000000"/>
          <w:b w:val="off"/>
          <w:i w:val="off"/>
        </w:rPr>
        <w:t>很可能随行动而来，但产生它的前景不构成上述链条的一环时，它</w:t>
      </w:r>
      <w:r>
        <w:rPr>
          <w:rFonts w:ascii="宋体" w:hAnsi="宋体" w:cs="宋体" w:eastAsia="宋体"/>
          <w:sz w:val="17"/>
          <w:color w:val="000000"/>
          <w:b w:val="off"/>
          <w:i w:val="off"/>
        </w:rPr>
        <w:t>便可说是间接有意。</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50800"/>
                <wp:wrapTopAndBottom/>
                <wp:docPr id="655" name="文本框 655"/>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67100" cy="1460500"/>
                <wp:wrapTopAndBottom/>
                <wp:docPr id="656" name="文本框 656"/>
                <a:graphic xmlns:a="http://schemas.openxmlformats.org/drawingml/2006/main">
                  <a:graphicData uri="http://schemas.microsoft.com/office/word/2010/wordprocessingShape">
                    <wps:wsp>
                      <wps:cNvSpPr txBox="true"/>
                      <wps:spPr>
                        <a:xfrm>
                          <a:off x="0" y="0"/>
                          <a:ext cx="3467100" cy="1460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7.第三，一项直接有意的后果，可以是最终有意的，也可以是</w:t>
                            </w:r>
                            <w:r>
                              <w:rPr>
                                <w:rFonts w:ascii="宋体" w:hAnsi="宋体" w:cs="宋体" w:eastAsia="宋体"/>
                                <w:sz w:val="17"/>
                                <w:color w:val="000000"/>
                                <w:b w:val="off"/>
                                <w:i w:val="off"/>
                              </w:rPr>
                              <w:t>中间有意的。在下面的情况下它可说成是最终有意的：它是上述动</w:t>
                            </w:r>
                            <w:r>
                              <w:rPr>
                                <w:rFonts w:ascii="宋体" w:hAnsi="宋体" w:cs="宋体" w:eastAsia="宋体"/>
                                <w:sz w:val="17"/>
                                <w:color w:val="000000"/>
                                <w:b w:val="off"/>
                                <w:i w:val="off"/>
                              </w:rPr>
                              <w:t>机链上最后一个外在结局，以致产生此种后果的前景能有把握发</w:t>
                            </w:r>
                            <w:r>
                              <w:rPr>
                                <w:rFonts w:ascii="宋体" w:hAnsi="宋体" w:cs="宋体" w:eastAsia="宋体"/>
                                <w:sz w:val="17"/>
                                <w:color w:val="000000"/>
                                <w:b w:val="off"/>
                                <w:i w:val="off"/>
                              </w:rPr>
                              <w:t>生，便足以决定意愿而不需有产生任何其他后果的前景。在别一种</w:t>
                            </w:r>
                            <w:r>
                              <w:rPr>
                                <w:rFonts w:ascii="宋体" w:hAnsi="宋体" w:cs="宋体" w:eastAsia="宋体"/>
                                <w:sz w:val="17"/>
                                <w:color w:val="000000"/>
                                <w:b w:val="off"/>
                                <w:i w:val="off"/>
                              </w:rPr>
                              <w:t>情况下，它可说成只是中间有意的，那就是存在某一别的后果，其</w:t>
                            </w:r>
                            <w:r>
                              <w:rPr>
                                <w:rFonts w:ascii="宋体" w:hAnsi="宋体" w:cs="宋体" w:eastAsia="宋体"/>
                                <w:sz w:val="17"/>
                                <w:color w:val="000000"/>
                                <w:b w:val="off"/>
                                <w:i w:val="off"/>
                              </w:rPr>
                              <w:t>产生的前景构成同一链条上的下一环，以致产生前者的前景不会</w:t>
                            </w:r>
                            <w:r>
                              <w:rPr>
                                <w:rFonts w:ascii="宋体" w:hAnsi="宋体" w:cs="宋体" w:eastAsia="宋体"/>
                                <w:sz w:val="17"/>
                                <w:color w:val="000000"/>
                                <w:b w:val="off"/>
                                <w:i w:val="off"/>
                              </w:rPr>
                              <w:t>作为动机起作用，而只像是具有产生后者的倾向。</w:t>
                            </w:r>
                          </w:p>
                        </w:txbxContent>
                      </wps:txbx>
                      <wps:bodyPr wrap="square" lIns="0" rIns="0" tIns="0" bIns="0" vert="horz" anchor="t">
                        <a:spAutoFit/>
                      </wps:bodyPr>
                    </wps:wsp>
                  </a:graphicData>
                </a:graphic>
              </wp:anchor>
            </w:drawing>
          </mc:Choice>
          <mc:Fallback>
            <w:pict>
              <v:shape type="#_x0000_t202" filled="f" stroked="f" style="margin-left:0pt;margin-top:0pt;width:273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7.第三，一项直接有意的后果，可以是最终有意的，也可以是</w:t>
                      </w:r>
                      <w:r>
                        <w:rPr>
                          <w:rFonts w:ascii="宋体" w:hAnsi="宋体" w:cs="宋体" w:eastAsia="宋体"/>
                          <w:sz w:val="17"/>
                          <w:color w:val="000000"/>
                          <w:b w:val="off"/>
                          <w:i w:val="off"/>
                        </w:rPr>
                        <w:t>中间有意的。在下面的情况下它可说成是最终有意的：它是上述动</w:t>
                      </w:r>
                      <w:r>
                        <w:rPr>
                          <w:rFonts w:ascii="宋体" w:hAnsi="宋体" w:cs="宋体" w:eastAsia="宋体"/>
                          <w:sz w:val="17"/>
                          <w:color w:val="000000"/>
                          <w:b w:val="off"/>
                          <w:i w:val="off"/>
                        </w:rPr>
                        <w:t>机链上最后一个外在结局，以致产生此种后果的前景能有把握发</w:t>
                      </w:r>
                      <w:r>
                        <w:rPr>
                          <w:rFonts w:ascii="宋体" w:hAnsi="宋体" w:cs="宋体" w:eastAsia="宋体"/>
                          <w:sz w:val="17"/>
                          <w:color w:val="000000"/>
                          <w:b w:val="off"/>
                          <w:i w:val="off"/>
                        </w:rPr>
                        <w:t>生，便足以决定意愿而不需有产生任何其他后果的前景。在别一种</w:t>
                      </w:r>
                      <w:r>
                        <w:rPr>
                          <w:rFonts w:ascii="宋体" w:hAnsi="宋体" w:cs="宋体" w:eastAsia="宋体"/>
                          <w:sz w:val="17"/>
                          <w:color w:val="000000"/>
                          <w:b w:val="off"/>
                          <w:i w:val="off"/>
                        </w:rPr>
                        <w:t>情况下，它可说成只是中间有意的，那就是存在某一别的后果，其</w:t>
                      </w:r>
                      <w:r>
                        <w:rPr>
                          <w:rFonts w:ascii="宋体" w:hAnsi="宋体" w:cs="宋体" w:eastAsia="宋体"/>
                          <w:sz w:val="17"/>
                          <w:color w:val="000000"/>
                          <w:b w:val="off"/>
                          <w:i w:val="off"/>
                        </w:rPr>
                        <w:t>产生的前景构成同一链条上的下一环，以致产生前者的前景不会</w:t>
                      </w:r>
                      <w:r>
                        <w:rPr>
                          <w:rFonts w:ascii="宋体" w:hAnsi="宋体" w:cs="宋体" w:eastAsia="宋体"/>
                          <w:sz w:val="17"/>
                          <w:color w:val="000000"/>
                          <w:b w:val="off"/>
                          <w:i w:val="off"/>
                        </w:rPr>
                        <w:t>作为动机起作用，而只像是具有产生后者的倾向。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495300" cy="647700"/>
                <wp:wrapTopAndBottom/>
                <wp:docPr id="657" name="文本框 657"/>
                <a:graphic xmlns:a="http://schemas.openxmlformats.org/drawingml/2006/main">
                  <a:graphicData uri="http://schemas.microsoft.com/office/word/2010/wordprocessingShape">
                    <wps:wsp>
                      <wps:cNvSpPr txBox="true"/>
                      <wps:spPr>
                        <a:xfrm>
                          <a:off x="0" y="0"/>
                          <a:ext cx="495300" cy="647700"/>
                        </a:xfrm>
                        <a:prstGeom prst="rect">
                          <a:avLst/>
                        </a:prstGeom>
                        <a:noFill/>
                        <a:ln w="6350">
                          <a:noFill/>
                        </a:ln>
                      </wps:spPr>
                      <wps:txbx>
                        <w:txbxContent>
                          <w:p>
                            <w:pPr>
                              <w:wordWrap w:val="on"/>
                              <w:autoSpaceDE w:val="off"/>
                              <w:autoSpaceDN w:val="off"/>
                              <w:spacing w:before="0" w:after="0" w:line="192" w:lineRule="atLeast"/>
                              <w:ind w:left="0" w:right="0"/>
                              <w:jc w:val="both"/>
                              <w:textAlignment w:val="auto"/>
                              <w:rPr>
                                <w:sz w:val="11"/>
                              </w:rPr>
                            </w:pPr>
                            <w:r>
                              <w:rPr>
                                <w:rFonts w:ascii="宋体" w:hAnsi="宋体" w:cs="宋体" w:eastAsia="宋体"/>
                                <w:sz w:val="11"/>
                                <w:color w:val="000000"/>
                                <w:b w:val="off"/>
                                <w:i w:val="off"/>
                              </w:rPr>
                              <w:t>若直接有意</w:t>
                            </w:r>
                            <w:r>
                              <w:rPr>
                                <w:rFonts w:ascii="宋体" w:hAnsi="宋体" w:cs="宋体" w:eastAsia="宋体"/>
                                <w:sz w:val="11"/>
                                <w:color w:val="000000"/>
                                <w:b w:val="off"/>
                                <w:i w:val="off"/>
                              </w:rPr>
                              <w:t>则可以是最</w:t>
                            </w:r>
                            <w:r>
                              <w:rPr>
                                <w:rFonts w:ascii="宋体" w:hAnsi="宋体" w:cs="宋体" w:eastAsia="宋体"/>
                                <w:sz w:val="11"/>
                                <w:color w:val="000000"/>
                                <w:b w:val="off"/>
                                <w:i w:val="off"/>
                              </w:rPr>
                              <w:t>终有意，也</w:t>
                            </w:r>
                            <w:r>
                              <w:rPr>
                                <w:rFonts w:ascii="宋体" w:hAnsi="宋体" w:cs="宋体" w:eastAsia="宋体"/>
                                <w:sz w:val="11"/>
                                <w:color w:val="000000"/>
                                <w:b w:val="off"/>
                                <w:i w:val="off"/>
                              </w:rPr>
                              <w:t>可以是中间</w:t>
                            </w:r>
                            <w:r>
                              <w:rPr>
                                <w:rFonts w:ascii="宋体" w:hAnsi="宋体" w:cs="宋体" w:eastAsia="宋体"/>
                                <w:sz w:val="11"/>
                                <w:color w:val="000000"/>
                                <w:b w:val="off"/>
                                <w:i w:val="off"/>
                              </w:rPr>
                              <w:t>有意</w:t>
                            </w:r>
                          </w:p>
                        </w:txbxContent>
                      </wps:txbx>
                      <wps:bodyPr wrap="square" lIns="0" rIns="0" tIns="0" bIns="0" vert="horz" anchor="t">
                        <a:spAutoFit/>
                      </wps:bodyPr>
                    </wps:wsp>
                  </a:graphicData>
                </a:graphic>
              </wp:anchor>
            </w:drawing>
          </mc:Choice>
          <mc:Fallback>
            <w:pict>
              <v:shape type="#_x0000_t202" filled="f" stroked="f" style="margin-left:277pt;margin-top:4pt;width:39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 w:lineRule="atLeast"/>
                        <w:ind w:left="0" w:right="0"/>
                        <w:jc w:val="both"/>
                        <w:textAlignment w:val="auto"/>
                        <w:rPr>
                          <w:sz w:val="11"/>
                        </w:rPr>
                      </w:pPr>
                      <w:r>
                        <w:rPr>
                          <w:rFonts w:ascii="宋体" w:hAnsi="宋体" w:cs="宋体" w:eastAsia="宋体"/>
                          <w:sz w:val="11"/>
                          <w:color w:val="000000"/>
                          <w:b w:val="off"/>
                          <w:i w:val="off"/>
                        </w:rPr>
                        <w:t>若直接有意</w:t>
                      </w:r>
                      <w:r>
                        <w:rPr>
                          <w:rFonts w:ascii="宋体" w:hAnsi="宋体" w:cs="宋体" w:eastAsia="宋体"/>
                          <w:sz w:val="11"/>
                          <w:color w:val="000000"/>
                          <w:b w:val="off"/>
                          <w:i w:val="off"/>
                        </w:rPr>
                        <w:t>则可以是最</w:t>
                      </w:r>
                      <w:r>
                        <w:rPr>
                          <w:rFonts w:ascii="宋体" w:hAnsi="宋体" w:cs="宋体" w:eastAsia="宋体"/>
                          <w:sz w:val="11"/>
                          <w:color w:val="000000"/>
                          <w:b w:val="off"/>
                          <w:i w:val="off"/>
                        </w:rPr>
                        <w:t>终有意，也</w:t>
                      </w:r>
                      <w:r>
                        <w:rPr>
                          <w:rFonts w:ascii="宋体" w:hAnsi="宋体" w:cs="宋体" w:eastAsia="宋体"/>
                          <w:sz w:val="11"/>
                          <w:color w:val="000000"/>
                          <w:b w:val="off"/>
                          <w:i w:val="off"/>
                        </w:rPr>
                        <w:t>可以是中间</w:t>
                      </w:r>
                      <w:r>
                        <w:rPr>
                          <w:rFonts w:ascii="宋体" w:hAnsi="宋体" w:cs="宋体" w:eastAsia="宋体"/>
                          <w:sz w:val="11"/>
                          <w:color w:val="000000"/>
                          <w:b w:val="off"/>
                          <w:i w:val="off"/>
                        </w:rPr>
                        <w:t>有意</w:t>
                      </w:r>
                    </w:p>
                  </w:txbxContent>
                </v:textbox>
              </v:shape>
            </w:pict>
          </mc:Fallback>
        </mc:AlternateContent>
      </w:r>
    </w:p>
    <w:p>
      <w:pPr>
        <w:wordWrap w:val="on"/>
        <w:autoSpaceDE w:val="off"/>
        <w:autoSpaceDN w:val="off"/>
        <w:spacing w:before="100" w:after="0" w:line="240" w:lineRule="atLeast"/>
        <w:ind w:left="0" w:right="0" w:firstLine="400"/>
        <w:jc w:val="both"/>
        <w:textAlignment w:val="auto"/>
        <w:rPr>
          <w:sz w:val="24"/>
        </w:rPr>
      </w:pPr>
      <w:r>
        <w:rPr>
          <w:rFonts w:ascii="宋体" w:hAnsi="宋体" w:cs="宋体" w:eastAsia="宋体"/>
          <w:sz w:val="17"/>
          <w:color w:val="000000"/>
          <w:b w:val="off"/>
          <w:i w:val="off"/>
        </w:rPr>
        <w:t>8.第四，一项直接有意的后果，可以是全部如此，也可以是不</w:t>
      </w:r>
      <w:r>
        <w:rPr>
          <w:rFonts w:ascii="宋体" w:hAnsi="宋体" w:cs="宋体" w:eastAsia="宋体"/>
          <w:sz w:val="24"/>
        </w:rPr>
        <w:t xml:space="preserve">    </w:t>
      </w:r>
      <w:r>
        <w:rPr>
          <w:rFonts w:ascii="宋体" w:hAnsi="宋体" w:cs="宋体" w:eastAsia="宋体"/>
          <w:sz w:val="17"/>
          <w:color w:val="000000"/>
          <w:b w:val="off"/>
          <w:i w:val="off"/>
        </w:rPr>
        <w:t>若直接有意.</w:t>
      </w:r>
      <w:r>
        <w:rPr>
          <w:rFonts w:ascii="宋体" w:hAnsi="宋体" w:cs="宋体" w:eastAsia="宋体"/>
          <w:sz w:val="17"/>
          <w:color w:val="000000"/>
          <w:b w:val="off"/>
          <w:i w:val="off"/>
        </w:rPr>
        <w:t>还可以是全</w:t>
      </w:r>
      <w:r>
        <w:rPr>
          <w:rFonts w:ascii="宋体" w:hAnsi="宋体" w:cs="宋体" w:eastAsia="宋体"/>
          <w:sz w:val="17"/>
          <w:color w:val="000000"/>
          <w:b w:val="off"/>
          <w:i w:val="off"/>
        </w:rPr>
        <w:t>全部如此。当仅有这一个后果才符合目的、以致没有任何其他后果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部有意或者</w:t>
      </w:r>
      <w:r>
        <w:rPr>
          <w:rFonts w:ascii="宋体" w:hAnsi="宋体" w:cs="宋体" w:eastAsia="宋体"/>
          <w:sz w:val="17"/>
          <w:color w:val="000000"/>
          <w:b w:val="off"/>
          <w:i w:val="off"/>
        </w:rPr>
        <w:t>参与决定有关行动的意愿时，它可以说是全部有意的。当存在某一不全部有意</w:t>
      </w:r>
      <w:r>
        <w:rPr>
          <w:rFonts w:ascii="宋体" w:hAnsi="宋体" w:cs="宋体" w:eastAsia="宋体"/>
          <w:sz w:val="17"/>
          <w:color w:val="000000"/>
          <w:b w:val="off"/>
          <w:i w:val="off"/>
        </w:rPr>
        <w:t>别的后果，其前景亦同时影响意愿时，它可说是不全部⑥有意的。</w:t>
      </w:r>
    </w:p>
    <w:p>
      <w:pPr>
        <w:wordWrap w:val="on"/>
        <w:spacing w:before="260" w:after="0" w:line="60" w:lineRule="exact"/>
        <w:ind w:left="10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00" w:lineRule="atLeast"/>
        <w:ind w:left="100" w:right="780" w:firstLine="300"/>
        <w:jc w:val="both"/>
        <w:textAlignment w:val="auto"/>
        <w:rPr>
          <w:sz w:val="11"/>
        </w:rPr>
      </w:pPr>
      <w:r>
        <w:rPr>
          <w:rFonts w:ascii="宋体" w:hAnsi="宋体" w:cs="宋体" w:eastAsia="宋体"/>
          <w:sz w:val="11"/>
          <w:color w:val="000000"/>
          <w:b w:val="off"/>
          <w:i w:val="off"/>
        </w:rPr>
        <w:t>依据这个原理，在其初始阶段无意的行动可分为完全无意的和不完全无意的，而</w:t>
      </w:r>
      <w:r>
        <w:rPr>
          <w:rFonts w:ascii="宋体" w:hAnsi="宋体" w:cs="宋体" w:eastAsia="宋体"/>
          <w:sz w:val="11"/>
          <w:color w:val="000000"/>
          <w:b w:val="off"/>
          <w:i w:val="off"/>
        </w:rPr>
        <w:t>后者又可再分为仅就质量而言无意、仅就方向而言无意、仅就速度而言无意以及就其</w:t>
      </w:r>
      <w:r>
        <w:rPr>
          <w:rFonts w:ascii="宋体" w:hAnsi="宋体" w:cs="宋体" w:eastAsia="宋体"/>
          <w:sz w:val="11"/>
          <w:color w:val="000000"/>
          <w:b w:val="off"/>
          <w:i w:val="off"/>
        </w:rPr>
        <w:t>中任何两者结合而言无意这几种类型。</w:t>
      </w:r>
    </w:p>
    <w:p>
      <w:pPr>
        <w:wordWrap w:val="on"/>
        <w:autoSpaceDE w:val="off"/>
        <w:autoSpaceDN w:val="off"/>
        <w:spacing w:before="0" w:after="0" w:line="200" w:lineRule="atLeast"/>
        <w:ind w:left="120" w:right="760" w:firstLine="280"/>
        <w:jc w:val="both"/>
        <w:textAlignment w:val="auto"/>
        <w:rPr>
          <w:sz w:val="11"/>
        </w:rPr>
      </w:pPr>
      <w:r>
        <w:rPr>
          <w:rFonts w:ascii="宋体" w:hAnsi="宋体" w:cs="宋体" w:eastAsia="宋体"/>
          <w:sz w:val="11"/>
          <w:color w:val="000000"/>
          <w:b w:val="off"/>
          <w:i w:val="off"/>
        </w:rPr>
        <w:t>任何认为值得这么做的人，都可以把进一步列举的例子轻而易举地延展到分析的</w:t>
      </w:r>
      <w:r>
        <w:rPr>
          <w:rFonts w:ascii="宋体" w:hAnsi="宋体" w:cs="宋体" w:eastAsia="宋体"/>
          <w:sz w:val="11"/>
          <w:color w:val="000000"/>
          <w:b w:val="off"/>
          <w:i w:val="off"/>
        </w:rPr>
        <w:t>这个部分。</w:t>
      </w:r>
    </w:p>
    <w:p>
      <w:pPr>
        <w:wordWrap w:val="on"/>
        <w:autoSpaceDE w:val="off"/>
        <w:autoSpaceDN w:val="off"/>
        <w:spacing w:before="0" w:after="0" w:line="190" w:lineRule="atLeast"/>
        <w:ind w:left="100" w:right="760" w:firstLine="300"/>
        <w:jc w:val="both"/>
        <w:textAlignment w:val="auto"/>
        <w:rPr>
          <w:sz w:val="11"/>
        </w:rPr>
      </w:pPr>
      <w:r>
        <w:rPr>
          <w:rFonts w:ascii="宋体" w:hAnsi="宋体" w:cs="宋体" w:eastAsia="宋体"/>
          <w:sz w:val="11"/>
          <w:color w:val="000000"/>
          <w:b w:val="off"/>
          <w:i w:val="off"/>
        </w:rPr>
        <w:t>甚至这些可能显得微不足道的探究，似乎也并非全无加以实用的机会。例如就杀</w:t>
      </w:r>
      <w:r>
        <w:rPr>
          <w:rFonts w:ascii="宋体" w:hAnsi="宋体" w:cs="宋体" w:eastAsia="宋体"/>
          <w:sz w:val="11"/>
          <w:color w:val="000000"/>
          <w:b w:val="off"/>
          <w:i w:val="off"/>
        </w:rPr>
        <w:t>人和其他肉体伤害来说，便可以有这里规定的所有区分，在审判过程中为了这个那个</w:t>
      </w:r>
      <w:r>
        <w:rPr>
          <w:rFonts w:ascii="宋体" w:hAnsi="宋体" w:cs="宋体" w:eastAsia="宋体"/>
          <w:sz w:val="11"/>
          <w:color w:val="000000"/>
          <w:b w:val="off"/>
          <w:i w:val="off"/>
        </w:rPr>
        <w:t>目的可能需要考虑这些区分，使之成为议题。也许有助于使得对它们的叙述情有可原</w:t>
      </w:r>
      <w:r>
        <w:rPr>
          <w:rFonts w:ascii="宋体" w:hAnsi="宋体" w:cs="宋体" w:eastAsia="宋体"/>
          <w:sz w:val="11"/>
          <w:color w:val="000000"/>
          <w:b w:val="off"/>
          <w:i w:val="off"/>
        </w:rPr>
        <w:t>的，是它们可能在自然哲学方面对人有用。在一个内行老练的玄学家那里，这些连同论</w:t>
      </w:r>
      <w:r>
        <w:rPr>
          <w:rFonts w:ascii="宋体" w:hAnsi="宋体" w:cs="宋体" w:eastAsia="宋体"/>
          <w:sz w:val="11"/>
          <w:color w:val="000000"/>
          <w:b w:val="off"/>
          <w:i w:val="off"/>
        </w:rPr>
        <w:t>人类行动的前一章，再加上程序分册①证据部分中论一般证据的那一节，或许可以起到</w:t>
      </w:r>
      <w:r>
        <w:rPr>
          <w:rFonts w:ascii="宋体" w:hAnsi="宋体" w:cs="宋体" w:eastAsia="宋体"/>
          <w:sz w:val="11"/>
          <w:color w:val="000000"/>
          <w:b w:val="off"/>
          <w:i w:val="off"/>
        </w:rPr>
        <w:t>某种作用，帮助形成关于各种各样可能的机械发明的详尽分析。</w:t>
      </w:r>
    </w:p>
    <w:p>
      <w:pPr>
        <w:wordWrap w:val="on"/>
        <w:autoSpaceDE w:val="off"/>
        <w:autoSpaceDN w:val="off"/>
        <w:spacing w:before="40" w:after="0" w:line="180" w:lineRule="atLeast"/>
        <w:ind w:left="400" w:right="0"/>
        <w:jc w:val="both"/>
        <w:textAlignment w:val="auto"/>
        <w:rPr>
          <w:sz w:val="11"/>
        </w:rPr>
      </w:pPr>
      <w:r>
        <w:rPr>
          <w:rFonts w:ascii="宋体" w:hAnsi="宋体" w:cs="宋体" w:eastAsia="宋体"/>
          <w:sz w:val="11"/>
          <w:color w:val="000000"/>
          <w:b w:val="off"/>
          <w:i w:val="off"/>
        </w:rPr>
        <w:t>© 或同时。</w:t>
      </w:r>
    </w:p>
    <w:p>
      <w:pPr>
        <w:wordWrap w:val="on"/>
        <w:autoSpaceDE w:val="off"/>
        <w:autoSpaceDN w:val="off"/>
        <w:spacing w:before="240" w:after="0" w:line="180" w:lineRule="atLeast"/>
        <w:ind w:left="400" w:right="0"/>
        <w:jc w:val="both"/>
        <w:textAlignment w:val="auto"/>
        <w:rPr>
          <w:sz w:val="11"/>
        </w:rPr>
      </w:pPr>
      <w:r>
        <w:rPr>
          <w:rFonts w:ascii="宋体" w:hAnsi="宋体" w:cs="宋体" w:eastAsia="宋体"/>
          <w:sz w:val="11"/>
          <w:color w:val="000000"/>
          <w:b w:val="off"/>
          <w:i w:val="off"/>
        </w:rPr>
        <w:t>①  即《刑法典梗概》第二册。</w:t>
      </w:r>
      <w:r>
        <w:br w:type="page"/>
      </w:r>
    </w:p>
    <w:p>
      <w:pPr>
        <w:wordWrap w:val="on"/>
        <w:autoSpaceDE w:val="off"/>
        <w:autoSpaceDN w:val="off"/>
        <w:spacing w:before="200" w:after="0" w:line="180" w:lineRule="atLeast"/>
        <w:ind w:left="1160" w:right="0"/>
        <w:jc w:val="both"/>
        <w:textAlignment w:val="auto"/>
        <w:rPr>
          <w:sz w:val="24"/>
        </w:rPr>
      </w:pPr>
      <w:r>
        <w:rPr>
          <w:rFonts w:ascii="宋体" w:hAnsi="宋体" w:cs="宋体" w:eastAsia="宋体"/>
          <w:sz w:val="11"/>
          <w:color w:val="000000"/>
          <w:b w:val="off"/>
          <w:i w:val="off"/>
        </w:rPr>
        <w:t>136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道德与立法原理导论</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0"/>
                <wp:wrapTopAndBottom/>
                <wp:docPr id="658" name="文本框 658"/>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79800" cy="1282700"/>
                <wp:wrapTopAndBottom/>
                <wp:docPr id="659" name="文本框 659"/>
                <a:graphic xmlns:a="http://schemas.openxmlformats.org/drawingml/2006/main">
                  <a:graphicData uri="http://schemas.microsoft.com/office/word/2010/wordprocessingShape">
                    <wps:wsp>
                      <wps:cNvSpPr txBox="true"/>
                      <wps:spPr>
                        <a:xfrm>
                          <a:off x="0" y="0"/>
                          <a:ext cx="3479800" cy="12827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15"/>
                              </w:rPr>
                            </w:pPr>
                            <w:r>
                              <w:rPr>
                                <w:rFonts w:ascii="宋体" w:hAnsi="宋体" w:cs="宋体" w:eastAsia="宋体"/>
                                <w:sz w:val="15"/>
                                <w:color w:val="000000"/>
                                <w:b w:val="off"/>
                                <w:i w:val="off"/>
                              </w:rPr>
                              <w:t>9.第五，一项不全部有意的后果，其性质可以是并合的，也可</w:t>
                            </w:r>
                            <w:r>
                              <w:rPr>
                                <w:rFonts w:ascii="宋体" w:hAnsi="宋体" w:cs="宋体" w:eastAsia="宋体"/>
                                <w:sz w:val="15"/>
                                <w:color w:val="000000"/>
                                <w:b w:val="off"/>
                                <w:i w:val="off"/>
                              </w:rPr>
                              <w:t>以是分别的，还可以是无区别的。当意在既产生此一后果，也产生</w:t>
                            </w:r>
                            <w:r>
                              <w:rPr>
                                <w:rFonts w:ascii="宋体" w:hAnsi="宋体" w:cs="宋体" w:eastAsia="宋体"/>
                                <w:sz w:val="15"/>
                                <w:color w:val="000000"/>
                                <w:b w:val="off"/>
                                <w:i w:val="off"/>
                              </w:rPr>
                              <w:t>另一后果时，就后者而言它可说是并合有意的。当意在产生其中随</w:t>
                            </w:r>
                            <w:r>
                              <w:rPr>
                                <w:rFonts w:ascii="宋体" w:hAnsi="宋体" w:cs="宋体" w:eastAsia="宋体"/>
                                <w:sz w:val="15"/>
                                <w:color w:val="000000"/>
                                <w:b w:val="off"/>
                                <w:i w:val="off"/>
                              </w:rPr>
                              <w:t>便哪一项而非所有这两项后果时，则是分别有意的。当意在产生其</w:t>
                            </w:r>
                            <w:r>
                              <w:rPr>
                                <w:rFonts w:ascii="宋体" w:hAnsi="宋体" w:cs="宋体" w:eastAsia="宋体"/>
                                <w:sz w:val="15"/>
                                <w:color w:val="000000"/>
                                <w:b w:val="off"/>
                                <w:i w:val="off"/>
                              </w:rPr>
                              <w:t>中任一项或所有这两项后果，随实际发生的可能怎样而不加区别</w:t>
                            </w:r>
                            <w:r>
                              <w:rPr>
                                <w:rFonts w:ascii="宋体" w:hAnsi="宋体" w:cs="宋体" w:eastAsia="宋体"/>
                                <w:sz w:val="15"/>
                                <w:color w:val="000000"/>
                                <w:b w:val="off"/>
                                <w:i w:val="off"/>
                              </w:rPr>
                              <w:t>时，则可说是无区别的。</w:t>
                            </w:r>
                          </w:p>
                        </w:txbxContent>
                      </wps:txbx>
                      <wps:bodyPr wrap="square" lIns="0" rIns="0" tIns="0" bIns="0" vert="horz" anchor="t">
                        <a:spAutoFit/>
                      </wps:bodyPr>
                    </wps:wsp>
                  </a:graphicData>
                </a:graphic>
              </wp:anchor>
            </w:drawing>
          </mc:Choice>
          <mc:Fallback>
            <w:pict>
              <v:shape type="#_x0000_t202" filled="f" stroked="f" style="margin-left:38pt;margin-top:0pt;width:274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15"/>
                        </w:rPr>
                      </w:pPr>
                      <w:r>
                        <w:rPr>
                          <w:rFonts w:ascii="宋体" w:hAnsi="宋体" w:cs="宋体" w:eastAsia="宋体"/>
                          <w:sz w:val="15"/>
                          <w:color w:val="000000"/>
                          <w:b w:val="off"/>
                          <w:i w:val="off"/>
                        </w:rPr>
                        <w:t>9.第五，一项不全部有意的后果，其性质可以是并合的，也可</w:t>
                      </w:r>
                      <w:r>
                        <w:rPr>
                          <w:rFonts w:ascii="宋体" w:hAnsi="宋体" w:cs="宋体" w:eastAsia="宋体"/>
                          <w:sz w:val="15"/>
                          <w:color w:val="000000"/>
                          <w:b w:val="off"/>
                          <w:i w:val="off"/>
                        </w:rPr>
                        <w:t>以是分别的，还可以是无区别的。当意在既产生此一后果，也产生</w:t>
                      </w:r>
                      <w:r>
                        <w:rPr>
                          <w:rFonts w:ascii="宋体" w:hAnsi="宋体" w:cs="宋体" w:eastAsia="宋体"/>
                          <w:sz w:val="15"/>
                          <w:color w:val="000000"/>
                          <w:b w:val="off"/>
                          <w:i w:val="off"/>
                        </w:rPr>
                        <w:t>另一后果时，就后者而言它可说是并合有意的。当意在产生其中随</w:t>
                      </w:r>
                      <w:r>
                        <w:rPr>
                          <w:rFonts w:ascii="宋体" w:hAnsi="宋体" w:cs="宋体" w:eastAsia="宋体"/>
                          <w:sz w:val="15"/>
                          <w:color w:val="000000"/>
                          <w:b w:val="off"/>
                          <w:i w:val="off"/>
                        </w:rPr>
                        <w:t>便哪一项而非所有这两项后果时，则是分别有意的。当意在产生其</w:t>
                      </w:r>
                      <w:r>
                        <w:rPr>
                          <w:rFonts w:ascii="宋体" w:hAnsi="宋体" w:cs="宋体" w:eastAsia="宋体"/>
                          <w:sz w:val="15"/>
                          <w:color w:val="000000"/>
                          <w:b w:val="off"/>
                          <w:i w:val="off"/>
                        </w:rPr>
                        <w:t>中任一项或所有这两项后果，随实际发生的可能怎样而不加区别</w:t>
                      </w:r>
                      <w:r>
                        <w:rPr>
                          <w:rFonts w:ascii="宋体" w:hAnsi="宋体" w:cs="宋体" w:eastAsia="宋体"/>
                          <w:sz w:val="15"/>
                          <w:color w:val="000000"/>
                          <w:b w:val="off"/>
                          <w:i w:val="off"/>
                        </w:rPr>
                        <w:t>时，则可说是无区别的。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95300" cy="749300"/>
                <wp:wrapTopAndBottom/>
                <wp:docPr id="660" name="文本框 660"/>
                <a:graphic xmlns:a="http://schemas.openxmlformats.org/drawingml/2006/main">
                  <a:graphicData uri="http://schemas.microsoft.com/office/word/2010/wordprocessingShape">
                    <wps:wsp>
                      <wps:cNvSpPr txBox="true"/>
                      <wps:spPr>
                        <a:xfrm>
                          <a:off x="0" y="0"/>
                          <a:ext cx="495300" cy="749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若不全部有</w:t>
                            </w:r>
                            <w:r>
                              <w:rPr>
                                <w:rFonts w:ascii="宋体" w:hAnsi="宋体" w:cs="宋体" w:eastAsia="宋体"/>
                                <w:sz w:val="11"/>
                                <w:color w:val="000000"/>
                                <w:b w:val="off"/>
                                <w:i w:val="off"/>
                              </w:rPr>
                              <w:t>意，则其性</w:t>
                            </w:r>
                            <w:r>
                              <w:rPr>
                                <w:rFonts w:ascii="宋体" w:hAnsi="宋体" w:cs="宋体" w:eastAsia="宋体"/>
                                <w:sz w:val="11"/>
                                <w:color w:val="000000"/>
                                <w:b w:val="off"/>
                                <w:i w:val="off"/>
                              </w:rPr>
                              <w:t>质可以是并</w:t>
                            </w:r>
                            <w:r>
                              <w:rPr>
                                <w:rFonts w:ascii="宋体" w:hAnsi="宋体" w:cs="宋体" w:eastAsia="宋体"/>
                                <w:sz w:val="11"/>
                                <w:color w:val="000000"/>
                                <w:b w:val="off"/>
                                <w:i w:val="off"/>
                              </w:rPr>
                              <w:t>合的、分别</w:t>
                            </w:r>
                            <w:r>
                              <w:rPr>
                                <w:rFonts w:ascii="宋体" w:hAnsi="宋体" w:cs="宋体" w:eastAsia="宋体"/>
                                <w:sz w:val="11"/>
                                <w:color w:val="000000"/>
                                <w:b w:val="off"/>
                                <w:i w:val="off"/>
                              </w:rPr>
                              <w:t>的或者无区</w:t>
                            </w:r>
                            <w:r>
                              <w:rPr>
                                <w:rFonts w:ascii="宋体" w:hAnsi="宋体" w:cs="宋体" w:eastAsia="宋体"/>
                                <w:sz w:val="11"/>
                                <w:color w:val="000000"/>
                                <w:b w:val="off"/>
                                <w:i w:val="off"/>
                              </w:rPr>
                              <w:t>别的</w:t>
                            </w:r>
                          </w:p>
                        </w:txbxContent>
                      </wps:txbx>
                      <wps:bodyPr wrap="square" lIns="0" rIns="0" tIns="0" bIns="0" vert="horz" anchor="t">
                        <a:spAutoFit/>
                      </wps:bodyPr>
                    </wps:wsp>
                  </a:graphicData>
                </a:graphic>
              </wp:anchor>
            </w:drawing>
          </mc:Choice>
          <mc:Fallback>
            <w:pict>
              <v:shape type="#_x0000_t202" filled="f" stroked="f" style="margin-left:1pt;margin-top:10pt;width:39pt;height:5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若不全部有</w:t>
                      </w:r>
                      <w:r>
                        <w:rPr>
                          <w:rFonts w:ascii="宋体" w:hAnsi="宋体" w:cs="宋体" w:eastAsia="宋体"/>
                          <w:sz w:val="11"/>
                          <w:color w:val="000000"/>
                          <w:b w:val="off"/>
                          <w:i w:val="off"/>
                        </w:rPr>
                        <w:t>意，则其性</w:t>
                      </w:r>
                      <w:r>
                        <w:rPr>
                          <w:rFonts w:ascii="宋体" w:hAnsi="宋体" w:cs="宋体" w:eastAsia="宋体"/>
                          <w:sz w:val="11"/>
                          <w:color w:val="000000"/>
                          <w:b w:val="off"/>
                          <w:i w:val="off"/>
                        </w:rPr>
                        <w:t>质可以是并</w:t>
                      </w:r>
                      <w:r>
                        <w:rPr>
                          <w:rFonts w:ascii="宋体" w:hAnsi="宋体" w:cs="宋体" w:eastAsia="宋体"/>
                          <w:sz w:val="11"/>
                          <w:color w:val="000000"/>
                          <w:b w:val="off"/>
                          <w:i w:val="off"/>
                        </w:rPr>
                        <w:t>合的、分别</w:t>
                      </w:r>
                      <w:r>
                        <w:rPr>
                          <w:rFonts w:ascii="宋体" w:hAnsi="宋体" w:cs="宋体" w:eastAsia="宋体"/>
                          <w:sz w:val="11"/>
                          <w:color w:val="000000"/>
                          <w:b w:val="off"/>
                          <w:i w:val="off"/>
                        </w:rPr>
                        <w:t>的或者无区</w:t>
                      </w:r>
                      <w:r>
                        <w:rPr>
                          <w:rFonts w:ascii="宋体" w:hAnsi="宋体" w:cs="宋体" w:eastAsia="宋体"/>
                          <w:sz w:val="11"/>
                          <w:color w:val="000000"/>
                          <w:b w:val="off"/>
                          <w:i w:val="off"/>
                        </w:rPr>
                        <w:t>别的</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632200" cy="25400"/>
                <wp:wrapTopAndBottom/>
                <wp:docPr id="661" name="文本框 661"/>
                <a:graphic xmlns:a="http://schemas.openxmlformats.org/drawingml/2006/main">
                  <a:graphicData uri="http://schemas.microsoft.com/office/word/2010/wordprocessingShape">
                    <wps:wsp>
                      <wps:cNvSpPr txBox="true"/>
                      <wps:spPr>
                        <a:xfrm>
                          <a:off x="0" y="0"/>
                          <a:ext cx="3632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28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25400</wp:posOffset>
                </wp:positionV>
                <wp:extent cx="114300" cy="101600"/>
                <wp:wrapTopAndBottom/>
                <wp:docPr id="662" name="文本框 662"/>
                <a:graphic xmlns:a="http://schemas.openxmlformats.org/drawingml/2006/main">
                  <a:graphicData uri="http://schemas.microsoft.com/office/word/2010/wordprocessingShape">
                    <wps:wsp>
                      <wps:cNvSpPr txBox="true"/>
                      <wps:spPr>
                        <a:xfrm>
                          <a:off x="0" y="0"/>
                          <a:ext cx="114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87</w:t>
                            </w:r>
                          </w:p>
                        </w:txbxContent>
                      </wps:txbx>
                      <wps:bodyPr wrap="square" lIns="0" rIns="0" tIns="0" bIns="0" vert="horz" anchor="t">
                        <a:spAutoFit/>
                      </wps:bodyPr>
                    </wps:wsp>
                  </a:graphicData>
                </a:graphic>
              </wp:anchor>
            </w:drawing>
          </mc:Choice>
          <mc:Fallback>
            <w:pict>
              <v:shape type="#_x0000_t202" filled="f" stroked="f" style="margin-left:26pt;margin-top:2pt;width: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87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52400"/>
                <wp:wrapTopAndBottom/>
                <wp:docPr id="663" name="文本框 663"/>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10.第六，在两项后果是分别有意的情况下，对它们可以有所</w:t>
                            </w:r>
                          </w:p>
                        </w:txbxContent>
                      </wps:txbx>
                      <wps:bodyPr wrap="square" lIns="0" rIns="0" tIns="0" bIns="0" vert="horz" anchor="t">
                        <a:spAutoFit/>
                      </wps:bodyPr>
                    </wps:wsp>
                  </a:graphicData>
                </a:graphic>
              </wp:anchor>
            </w:drawing>
          </mc:Choice>
          <mc:Fallback>
            <w:pict>
              <v:shape type="#_x0000_t202" filled="f" stroked="f" style="margin-left:58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10.第六，在两项后果是分别有意的情况下，对它们可以有所</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52400"/>
                <wp:wrapTopAndBottom/>
                <wp:docPr id="664" name="文本框 664"/>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01600"/>
                <wp:wrapTopAndBottom/>
                <wp:docPr id="665" name="文本框 665"/>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若分别有</w:t>
                            </w:r>
                          </w:p>
                        </w:txbxContent>
                      </wps:txbx>
                      <wps:bodyPr wrap="square" lIns="0" rIns="0" tIns="0" bIns="0" vert="horz" anchor="t">
                        <a:spAutoFit/>
                      </wps:bodyPr>
                    </wps:wsp>
                  </a:graphicData>
                </a:graphic>
              </wp:anchor>
            </w:drawing>
          </mc:Choice>
          <mc:Fallback>
            <w:pict>
              <v:shape type="#_x0000_t202" filled="f" stroked="f" style="margin-left:1pt;margin-top:0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若分别有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88900</wp:posOffset>
                </wp:positionV>
                <wp:extent cx="3479800" cy="114300"/>
                <wp:wrapTopAndBottom/>
                <wp:docPr id="666" name="文本框 666"/>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优先，也可以无所优先。如果意图是更希望发生它们当中的某一项</w:t>
                            </w:r>
                          </w:p>
                        </w:txbxContent>
                      </wps:txbx>
                      <wps:bodyPr wrap="square" lIns="0" rIns="0" tIns="0" bIns="0" vert="horz" anchor="t">
                        <a:spAutoFit/>
                      </wps:bodyPr>
                    </wps:wsp>
                  </a:graphicData>
                </a:graphic>
              </wp:anchor>
            </w:drawing>
          </mc:Choice>
          <mc:Fallback>
            <w:pict>
              <v:shape type="#_x0000_t202" filled="f" stroked="f" style="margin-left:38pt;margin-top:7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优先，也可以无所优先。如果意图是更希望发生它们当中的某一项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82600" cy="88900"/>
                <wp:wrapTopAndBottom/>
                <wp:docPr id="667" name="文本框 667"/>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意，则可以</w:t>
                            </w:r>
                          </w:p>
                        </w:txbxContent>
                      </wps:txbx>
                      <wps:bodyPr wrap="square" lIns="0" rIns="0" tIns="0" bIns="0" vert="horz" anchor="t">
                        <a:spAutoFit/>
                      </wps:bodyPr>
                    </wps:wsp>
                  </a:graphicData>
                </a:graphic>
              </wp:anchor>
            </w:drawing>
          </mc:Choice>
          <mc:Fallback>
            <w:pict>
              <v:shape type="#_x0000_t202" filled="f" stroked="f" style="margin-left:1pt;margin-top:12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意，则可以</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5400"/>
                <wp:wrapTopAndBottom/>
                <wp:docPr id="668" name="文本框 668"/>
                <a:graphic xmlns:a="http://schemas.openxmlformats.org/drawingml/2006/main">
                  <a:graphicData uri="http://schemas.microsoft.com/office/word/2010/wordprocessingShape">
                    <wps:wsp>
                      <wps:cNvSpPr txBox="true"/>
                      <wps:spPr>
                        <a:xfrm>
                          <a:off x="0" y="0"/>
                          <a:ext cx="3949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69900" cy="101600"/>
                <wp:wrapTopAndBottom/>
                <wp:docPr id="669" name="文本框 669"/>
                <a:graphic xmlns:a="http://schemas.openxmlformats.org/drawingml/2006/main">
                  <a:graphicData uri="http://schemas.microsoft.com/office/word/2010/wordprocessingShape">
                    <wps:wsp>
                      <wps:cNvSpPr txBox="true"/>
                      <wps:spPr>
                        <a:xfrm>
                          <a:off x="0" y="0"/>
                          <a:ext cx="469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有所优先，</w:t>
                            </w:r>
                          </w:p>
                        </w:txbxContent>
                      </wps:txbx>
                      <wps:bodyPr wrap="square" lIns="0" rIns="0" tIns="0" bIns="0" vert="horz" anchor="t">
                        <a:spAutoFit/>
                      </wps:bodyPr>
                    </wps:wsp>
                  </a:graphicData>
                </a:graphic>
              </wp:anchor>
            </w:drawing>
          </mc:Choice>
          <mc:Fallback>
            <w:pict>
              <v:shape type="#_x0000_t202" filled="f" stroked="f" style="margin-left:1pt;margin-top:0pt;width:3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有所优先，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25400</wp:posOffset>
                </wp:positionV>
                <wp:extent cx="3479800" cy="114300"/>
                <wp:wrapTopAndBottom/>
                <wp:docPr id="670" name="文本框 670"/>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而非另一项，是谓有所优先。如果不管发生它们当中哪一项，意图</w:t>
                            </w:r>
                          </w:p>
                        </w:txbxContent>
                      </wps:txbx>
                      <wps:bodyPr wrap="square" lIns="0" rIns="0" tIns="0" bIns="0" vert="horz" anchor="t">
                        <a:spAutoFit/>
                      </wps:bodyPr>
                    </wps:wsp>
                  </a:graphicData>
                </a:graphic>
              </wp:anchor>
            </w:drawing>
          </mc:Choice>
          <mc:Fallback>
            <w:pict>
              <v:shape type="#_x0000_t202" filled="f" stroked="f" style="margin-left:38pt;margin-top:2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而非另一项，是谓有所优先。如果不管发生它们当中哪一项，意图</w:t>
                      </w:r>
                    </w:p>
                  </w:txbxContent>
                </v:textbox>
              </v:shape>
            </w:pict>
          </mc:Fallback>
        </mc:AlternateContent>
      </w:r>
    </w:p>
    <w:p>
      <w:pPr>
        <w:wordWrap w:val="on"/>
        <w:autoSpaceDE w:val="off"/>
        <w:autoSpaceDN w:val="off"/>
        <w:spacing w:before="20" w:after="0" w:line="140" w:lineRule="atLeast"/>
        <w:ind w:left="20" w:right="0"/>
        <w:jc w:val="both"/>
        <w:textAlignment w:val="auto"/>
        <w:rPr>
          <w:sz w:val="11"/>
        </w:rPr>
      </w:pPr>
      <w:r>
        <w:rPr>
          <w:rFonts w:ascii="宋体" w:hAnsi="宋体" w:cs="宋体" w:eastAsia="宋体"/>
          <w:sz w:val="11"/>
          <w:color w:val="000000"/>
          <w:b w:val="off"/>
          <w:i w:val="off"/>
        </w:rPr>
        <w:t>也可 以无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387600" cy="25400"/>
                <wp:wrapTopAndBottom/>
                <wp:docPr id="671" name="文本框 671"/>
                <a:graphic xmlns:a="http://schemas.openxmlformats.org/drawingml/2006/main">
                  <a:graphicData uri="http://schemas.microsoft.com/office/word/2010/wordprocessingShape">
                    <wps:wsp>
                      <wps:cNvSpPr txBox="true"/>
                      <wps:spPr>
                        <a:xfrm>
                          <a:off x="0" y="0"/>
                          <a:ext cx="2387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18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304800" cy="101600"/>
                <wp:wrapTopAndBottom/>
                <wp:docPr id="672" name="文本框 672"/>
                <a:graphic xmlns:a="http://schemas.openxmlformats.org/drawingml/2006/main">
                  <a:graphicData uri="http://schemas.microsoft.com/office/word/2010/wordprocessingShape">
                    <wps:wsp>
                      <wps:cNvSpPr txBox="true"/>
                      <wps:spPr>
                        <a:xfrm>
                          <a:off x="0" y="0"/>
                          <a:ext cx="3048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所优先</w:t>
                            </w:r>
                          </w:p>
                        </w:txbxContent>
                      </wps:txbx>
                      <wps:bodyPr wrap="square" lIns="0" rIns="0" tIns="0" bIns="0" vert="horz" anchor="t">
                        <a:spAutoFit/>
                      </wps:bodyPr>
                    </wps:wsp>
                  </a:graphicData>
                </a:graphic>
              </wp:anchor>
            </w:drawing>
          </mc:Choice>
          <mc:Fallback>
            <w:pict>
              <v:shape type="#_x0000_t202" filled="f" stroked="f" style="margin-left:1pt;margin-top:2pt;width:24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所优先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1917700" cy="114300"/>
                <wp:wrapTopAndBottom/>
                <wp:docPr id="673" name="文本框 673"/>
                <a:graphic xmlns:a="http://schemas.openxmlformats.org/drawingml/2006/main">
                  <a:graphicData uri="http://schemas.microsoft.com/office/word/2010/wordprocessingShape">
                    <wps:wsp>
                      <wps:cNvSpPr txBox="true"/>
                      <wps:spPr>
                        <a:xfrm>
                          <a:off x="0" y="0"/>
                          <a:ext cx="1917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都同样得到满足，则谓无所优先。④</w:t>
                            </w:r>
                          </w:p>
                        </w:txbxContent>
                      </wps:txbx>
                      <wps:bodyPr wrap="square" lIns="0" rIns="0" tIns="0" bIns="0" vert="horz" anchor="t">
                        <a:spAutoFit/>
                      </wps:bodyPr>
                    </wps:wsp>
                  </a:graphicData>
                </a:graphic>
              </wp:anchor>
            </w:drawing>
          </mc:Choice>
          <mc:Fallback>
            <w:pict>
              <v:shape type="#_x0000_t202" filled="f" stroked="f" style="margin-left:38pt;margin-top:0pt;width:15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都同样得到满足，则谓无所优先。④</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632200" cy="50800"/>
                <wp:wrapTopAndBottom/>
                <wp:docPr id="674" name="文本框 674"/>
                <a:graphic xmlns:a="http://schemas.openxmlformats.org/drawingml/2006/main">
                  <a:graphicData uri="http://schemas.microsoft.com/office/word/2010/wordprocessingShape">
                    <wps:wsp>
                      <wps:cNvSpPr txBox="true"/>
                      <wps:spPr>
                        <a:xfrm>
                          <a:off x="0" y="0"/>
                          <a:ext cx="3632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28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50800</wp:posOffset>
                </wp:positionV>
                <wp:extent cx="215900" cy="114300"/>
                <wp:wrapTopAndBottom/>
                <wp:docPr id="675" name="文本框 675"/>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例子</w:t>
                            </w:r>
                          </w:p>
                        </w:txbxContent>
                      </wps:txbx>
                      <wps:bodyPr wrap="square" lIns="0" rIns="0" tIns="0" bIns="0" vert="horz" anchor="t">
                        <a:spAutoFit/>
                      </wps:bodyPr>
                    </wps:wsp>
                  </a:graphicData>
                </a:graphic>
              </wp:anchor>
            </w:drawing>
          </mc:Choice>
          <mc:Fallback>
            <w:pict>
              <v:shape type="#_x0000_t202" filled="f" stroked="f" style="margin-left:26pt;margin-top:4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例子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52400"/>
                <wp:wrapTopAndBottom/>
                <wp:docPr id="676" name="文本框 676"/>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11.举个例子会使这全都一清二楚。英王威廉二世外出狩鹿，</w:t>
                            </w:r>
                          </w:p>
                        </w:txbxContent>
                      </wps:txbx>
                      <wps:bodyPr wrap="square" lIns="0" rIns="0" tIns="0" bIns="0" vert="horz" anchor="t">
                        <a:spAutoFit/>
                      </wps:bodyPr>
                    </wps:wsp>
                  </a:graphicData>
                </a:graphic>
              </wp:anchor>
            </w:drawing>
          </mc:Choice>
          <mc:Fallback>
            <w:pict>
              <v:shape type="#_x0000_t202" filled="f" stroked="f" style="margin-left:58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11.举个例子会使这全都一清二楚。英王威廉二世外出狩鹿，</w:t>
                      </w:r>
                    </w:p>
                  </w:txbxContent>
                </v:textbox>
              </v:shape>
            </w:pict>
          </mc:Fallback>
        </mc:AlternateContent>
      </w:r>
    </w:p>
    <w:p>
      <w:pPr>
        <w:wordWrap w:val="on"/>
        <w:autoSpaceDE w:val="off"/>
        <w:autoSpaceDN w:val="off"/>
        <w:spacing w:before="80" w:after="0" w:line="240" w:lineRule="atLeast"/>
        <w:ind w:left="760" w:right="0"/>
        <w:jc w:val="both"/>
        <w:textAlignment w:val="auto"/>
        <w:rPr>
          <w:sz w:val="15"/>
        </w:rPr>
      </w:pPr>
      <w:r>
        <w:rPr>
          <w:rFonts w:ascii="宋体" w:hAnsi="宋体" w:cs="宋体" w:eastAsia="宋体"/>
          <w:sz w:val="15"/>
          <w:color w:val="000000"/>
          <w:b w:val="off"/>
          <w:i w:val="off"/>
        </w:rPr>
        <w:t>被瓦尔特·蒂里尔爵士致伤身亡。©让我们以此为例，相应于适才</w:t>
      </w:r>
    </w:p>
    <w:p>
      <w:pPr>
        <w:wordWrap w:val="on"/>
        <w:autoSpaceDE w:val="off"/>
        <w:autoSpaceDN w:val="off"/>
        <w:spacing w:before="100" w:after="0" w:line="240" w:lineRule="atLeast"/>
        <w:ind w:left="760" w:right="0"/>
        <w:jc w:val="both"/>
        <w:textAlignment w:val="auto"/>
        <w:rPr>
          <w:sz w:val="15"/>
        </w:rPr>
      </w:pPr>
      <w:r>
        <w:rPr>
          <w:rFonts w:ascii="宋体" w:hAnsi="宋体" w:cs="宋体" w:eastAsia="宋体"/>
          <w:sz w:val="15"/>
          <w:color w:val="000000"/>
          <w:b w:val="off"/>
          <w:i w:val="off"/>
        </w:rPr>
        <w:t>作出的区分提出各种假设。</w:t>
      </w:r>
    </w:p>
    <w:p>
      <w:pPr>
        <w:wordWrap w:val="on"/>
        <w:autoSpaceDE w:val="off"/>
        <w:autoSpaceDN w:val="off"/>
        <w:spacing w:before="80" w:after="0" w:line="247" w:lineRule="atLeast"/>
        <w:ind w:left="740" w:right="0" w:firstLine="420"/>
        <w:jc w:val="both"/>
        <w:textAlignment w:val="auto"/>
        <w:rPr>
          <w:sz w:val="15"/>
        </w:rPr>
      </w:pPr>
      <w:r>
        <w:rPr>
          <w:rFonts w:ascii="宋体" w:hAnsi="宋体" w:cs="宋体" w:eastAsia="宋体"/>
          <w:sz w:val="15"/>
          <w:color w:val="000000"/>
          <w:b w:val="off"/>
          <w:i w:val="off"/>
        </w:rPr>
        <w:t>(1)首先，设想蒂里尔甚至没有想到国王之死；或者，即使他想</w:t>
      </w:r>
      <w:r>
        <w:rPr>
          <w:rFonts w:ascii="宋体" w:hAnsi="宋体" w:cs="宋体" w:eastAsia="宋体"/>
          <w:sz w:val="15"/>
          <w:color w:val="000000"/>
          <w:b w:val="off"/>
          <w:i w:val="off"/>
        </w:rPr>
        <w:t>到了，也认为并不真有这种危险。在这两种情况下，他杀死国王这</w:t>
      </w:r>
      <w:r>
        <w:rPr>
          <w:rFonts w:ascii="宋体" w:hAnsi="宋体" w:cs="宋体" w:eastAsia="宋体"/>
          <w:sz w:val="15"/>
          <w:color w:val="000000"/>
          <w:u w:val="single"/>
          <w:b w:val="off"/>
          <w:i w:val="off"/>
        </w:rPr>
        <w:t xml:space="preserve">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584200"/>
                <wp:wrapTopAndBottom/>
                <wp:docPr id="677" name="文本框 677"/>
                <a:graphic xmlns:a="http://schemas.openxmlformats.org/drawingml/2006/main">
                  <a:graphicData uri="http://schemas.microsoft.com/office/word/2010/wordprocessingShape">
                    <wps:wsp>
                      <wps:cNvSpPr txBox="true"/>
                      <wps:spPr>
                        <a:xfrm>
                          <a:off x="0" y="0"/>
                          <a:ext cx="4013200" cy="584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95300" cy="101600"/>
                <wp:wrapTopAndBottom/>
                <wp:docPr id="678" name="文本框 678"/>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后果无意同</w:t>
                            </w:r>
                          </w:p>
                        </w:txbxContent>
                      </wps:txbx>
                      <wps:bodyPr wrap="square" lIns="0" rIns="0" tIns="0" bIns="0" vert="horz" anchor="t">
                        <a:spAutoFit/>
                      </wps:bodyPr>
                    </wps:wsp>
                  </a:graphicData>
                </a:graphic>
              </wp:anchor>
            </w:drawing>
          </mc:Choice>
          <mc:Fallback>
            <w:pict>
              <v:shape type="#_x0000_t202" filled="f" stroked="f" style="margin-left:1pt;margin-top:4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后果无意同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177800</wp:posOffset>
                </wp:positionV>
                <wp:extent cx="495300" cy="101600"/>
                <wp:wrapTopAndBottom/>
                <wp:docPr id="679" name="文本框 679"/>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有所偏择时</w:t>
                            </w:r>
                          </w:p>
                        </w:txbxContent>
                      </wps:txbx>
                      <wps:bodyPr wrap="square" lIns="0" rIns="0" tIns="0" bIns="0" vert="horz" anchor="t">
                        <a:spAutoFit/>
                      </wps:bodyPr>
                    </wps:wsp>
                  </a:graphicData>
                </a:graphic>
              </wp:anchor>
            </w:drawing>
          </mc:Choice>
          <mc:Fallback>
            <w:pict>
              <v:shape type="#_x0000_t202" filled="f" stroked="f" style="margin-left:1pt;margin-top:14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有所偏择时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304800</wp:posOffset>
                </wp:positionV>
                <wp:extent cx="495300" cy="114300"/>
                <wp:wrapTopAndBottom/>
                <wp:docPr id="680" name="文本框 68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后果分别有</w:t>
                            </w:r>
                          </w:p>
                        </w:txbxContent>
                      </wps:txbx>
                      <wps:bodyPr wrap="square" lIns="0" rIns="0" tIns="0" bIns="0" vert="horz" anchor="t">
                        <a:spAutoFit/>
                      </wps:bodyPr>
                    </wps:wsp>
                  </a:graphicData>
                </a:graphic>
              </wp:anchor>
            </w:drawing>
          </mc:Choice>
          <mc:Fallback>
            <w:pict>
              <v:shape type="#_x0000_t202" filled="f" stroked="f" style="margin-left:1pt;margin-top:2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后果分别有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444500</wp:posOffset>
                </wp:positionV>
                <wp:extent cx="482600" cy="114300"/>
                <wp:wrapTopAndBottom/>
                <wp:docPr id="681" name="文本框 68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意这两者之</w:t>
                            </w:r>
                          </w:p>
                        </w:txbxContent>
                      </wps:txbx>
                      <wps:bodyPr wrap="square" lIns="0" rIns="0" tIns="0" bIns="0" vert="horz" anchor="t">
                        <a:spAutoFit/>
                      </wps:bodyPr>
                    </wps:wsp>
                  </a:graphicData>
                </a:graphic>
              </wp:anchor>
            </w:drawing>
          </mc:Choice>
          <mc:Fallback>
            <w:pict>
              <v:shape type="#_x0000_t202" filled="f" stroked="f" style="margin-left:1pt;margin-top:3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意这两者之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584200</wp:posOffset>
                </wp:positionV>
                <wp:extent cx="406400" cy="114300"/>
                <wp:wrapTopAndBottom/>
                <wp:docPr id="682" name="文本框 682"/>
                <a:graphic xmlns:a="http://schemas.openxmlformats.org/drawingml/2006/main">
                  <a:graphicData uri="http://schemas.microsoft.com/office/word/2010/wordprocessingShape">
                    <wps:wsp>
                      <wps:cNvSpPr txBox="true"/>
                      <wps:spPr>
                        <a:xfrm>
                          <a:off x="0" y="0"/>
                          <a:ext cx="406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间的区别</w:t>
                            </w:r>
                          </w:p>
                        </w:txbxContent>
                      </wps:txbx>
                      <wps:bodyPr wrap="square" lIns="0" rIns="0" tIns="0" bIns="0" vert="horz" anchor="t">
                        <a:spAutoFit/>
                      </wps:bodyPr>
                    </wps:wsp>
                  </a:graphicData>
                </a:graphic>
              </wp:anchor>
            </w:drawing>
          </mc:Choice>
          <mc:Fallback>
            <w:pict>
              <v:shape type="#_x0000_t202" filled="f" stroked="f" style="margin-left:1pt;margin-top:46pt;width:3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间的区别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79800" cy="508000"/>
                <wp:wrapTopAndBottom/>
                <wp:docPr id="683" name="文本框 683"/>
                <a:graphic xmlns:a="http://schemas.openxmlformats.org/drawingml/2006/main">
                  <a:graphicData uri="http://schemas.microsoft.com/office/word/2010/wordprocessingShape">
                    <wps:wsp>
                      <wps:cNvSpPr txBox="true"/>
                      <wps:spPr>
                        <a:xfrm>
                          <a:off x="0" y="0"/>
                          <a:ext cx="3479800" cy="508000"/>
                        </a:xfrm>
                        <a:prstGeom prst="rect">
                          <a:avLst/>
                        </a:prstGeom>
                        <a:noFill/>
                        <a:ln w="6350">
                          <a:noFill/>
                        </a:ln>
                      </wps:spPr>
                      <wps:txbx>
                        <w:txbxContent>
                          <w:p>
                            <w:pPr>
                              <w:wordWrap w:val="on"/>
                              <w:autoSpaceDE w:val="off"/>
                              <w:autoSpaceDN w:val="off"/>
                              <w:spacing w:before="0" w:after="0" w:line="190" w:lineRule="atLeast"/>
                              <w:ind w:left="0" w:right="0" w:firstLine="300"/>
                              <w:jc w:val="both"/>
                              <w:textAlignment w:val="auto"/>
                              <w:rPr>
                                <w:sz w:val="11"/>
                              </w:rPr>
                            </w:pPr>
                            <w:r>
                              <w:rPr>
                                <w:rFonts w:ascii="宋体" w:hAnsi="宋体" w:cs="宋体" w:eastAsia="宋体"/>
                                <w:sz w:val="11"/>
                                <w:color w:val="000000"/>
                                <w:b w:val="off"/>
                                <w:i w:val="off"/>
                              </w:rPr>
                              <w:t>④ 下述两种情况是有区别的：(1)一项后果全然无意；(2)一项后果有关另一项</w:t>
                            </w:r>
                            <w:r>
                              <w:rPr>
                                <w:rFonts w:ascii="宋体" w:hAnsi="宋体" w:cs="宋体" w:eastAsia="宋体"/>
                                <w:sz w:val="11"/>
                                <w:color w:val="000000"/>
                                <w:b w:val="off"/>
                                <w:i w:val="off"/>
                              </w:rPr>
                              <w:t>后果而言分别有意，而且这意图偏重于后果。在前一种情况下，竟然发生所谈论的后果</w:t>
                            </w:r>
                            <w:r>
                              <w:rPr>
                                <w:rFonts w:ascii="宋体" w:hAnsi="宋体" w:cs="宋体" w:eastAsia="宋体"/>
                                <w:sz w:val="11"/>
                                <w:color w:val="000000"/>
                                <w:b w:val="off"/>
                                <w:i w:val="off"/>
                              </w:rPr>
                              <w:t>这一点并非行动者的意图；在后一种情况下，意图倒是另一项后果能够发生，假如不</w:t>
                            </w:r>
                            <w:r>
                              <w:rPr>
                                <w:rFonts w:ascii="宋体" w:hAnsi="宋体" w:cs="宋体" w:eastAsia="宋体"/>
                                <w:sz w:val="11"/>
                                <w:color w:val="000000"/>
                                <w:b w:val="off"/>
                                <w:i w:val="off"/>
                              </w:rPr>
                              <w:t>能，则宁可发生所谈论的后果，而不愿两者无论如何全都落空。</w:t>
                            </w:r>
                          </w:p>
                        </w:txbxContent>
                      </wps:txbx>
                      <wps:bodyPr wrap="square" lIns="0" rIns="0" tIns="0" bIns="0" vert="horz" anchor="t">
                        <a:spAutoFit/>
                      </wps:bodyPr>
                    </wps:wsp>
                  </a:graphicData>
                </a:graphic>
              </wp:anchor>
            </w:drawing>
          </mc:Choice>
          <mc:Fallback>
            <w:pict>
              <v:shape type="#_x0000_t202" filled="f" stroked="f" style="margin-left:43pt;margin-top:0pt;width:274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firstLine="300"/>
                        <w:jc w:val="both"/>
                        <w:textAlignment w:val="auto"/>
                        <w:rPr>
                          <w:sz w:val="11"/>
                        </w:rPr>
                      </w:pPr>
                      <w:r>
                        <w:rPr>
                          <w:rFonts w:ascii="宋体" w:hAnsi="宋体" w:cs="宋体" w:eastAsia="宋体"/>
                          <w:sz w:val="11"/>
                          <w:color w:val="000000"/>
                          <w:b w:val="off"/>
                          <w:i w:val="off"/>
                        </w:rPr>
                        <w:t>④ 下述两种情况是有区别的：(1)一项后果全然无意；(2)一项后果有关另一项</w:t>
                      </w:r>
                      <w:r>
                        <w:rPr>
                          <w:rFonts w:ascii="宋体" w:hAnsi="宋体" w:cs="宋体" w:eastAsia="宋体"/>
                          <w:sz w:val="11"/>
                          <w:color w:val="000000"/>
                          <w:b w:val="off"/>
                          <w:i w:val="off"/>
                        </w:rPr>
                        <w:t>后果而言分别有意，而且这意图偏重于后果。在前一种情况下，竟然发生所谈论的后果</w:t>
                      </w:r>
                      <w:r>
                        <w:rPr>
                          <w:rFonts w:ascii="宋体" w:hAnsi="宋体" w:cs="宋体" w:eastAsia="宋体"/>
                          <w:sz w:val="11"/>
                          <w:color w:val="000000"/>
                          <w:b w:val="off"/>
                          <w:i w:val="off"/>
                        </w:rPr>
                        <w:t>这一点并非行动者的意图；在后一种情况下，意图倒是另一项后果能够发生，假如不</w:t>
                      </w:r>
                      <w:r>
                        <w:rPr>
                          <w:rFonts w:ascii="宋体" w:hAnsi="宋体" w:cs="宋体" w:eastAsia="宋体"/>
                          <w:sz w:val="11"/>
                          <w:color w:val="000000"/>
                          <w:b w:val="off"/>
                          <w:i w:val="off"/>
                        </w:rPr>
                        <w:t>能，则宁可发生所谈论的后果，而不愿两者无论如何全都落空。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533400</wp:posOffset>
                </wp:positionV>
                <wp:extent cx="3479800" cy="241300"/>
                <wp:wrapTopAndBottom/>
                <wp:docPr id="684" name="文本框 684"/>
                <a:graphic xmlns:a="http://schemas.openxmlformats.org/drawingml/2006/main">
                  <a:graphicData uri="http://schemas.microsoft.com/office/word/2010/wordprocessingShape">
                    <wps:wsp>
                      <wps:cNvSpPr txBox="true"/>
                      <wps:spPr>
                        <a:xfrm>
                          <a:off x="0" y="0"/>
                          <a:ext cx="3479800" cy="241300"/>
                        </a:xfrm>
                        <a:prstGeom prst="rect">
                          <a:avLst/>
                        </a:prstGeom>
                        <a:noFill/>
                        <a:ln w="6350">
                          <a:noFill/>
                        </a:ln>
                      </wps:spPr>
                      <wps:txbx>
                        <w:txbxContent>
                          <w:p>
                            <w:pPr>
                              <w:wordWrap w:val="on"/>
                              <w:autoSpaceDE w:val="off"/>
                              <w:autoSpaceDN w:val="off"/>
                              <w:spacing w:before="0" w:after="0" w:line="180" w:lineRule="atLeast"/>
                              <w:ind w:left="0" w:right="0" w:firstLine="300"/>
                              <w:jc w:val="both"/>
                              <w:textAlignment w:val="auto"/>
                              <w:rPr>
                                <w:sz w:val="11"/>
                              </w:rPr>
                            </w:pPr>
                            <w:r>
                              <w:rPr>
                                <w:rFonts w:ascii="宋体" w:hAnsi="宋体" w:cs="宋体" w:eastAsia="宋体"/>
                                <w:sz w:val="11"/>
                                <w:color w:val="000000"/>
                                <w:b w:val="off"/>
                                <w:i w:val="off"/>
                              </w:rPr>
                              <w:t>所有这些都是使用虚词“或者”时带有的区别，这个虚词的内涵甚为模糊，在立法</w:t>
                            </w:r>
                            <w:r>
                              <w:rPr>
                                <w:rFonts w:ascii="宋体" w:hAnsi="宋体" w:cs="宋体" w:eastAsia="宋体"/>
                                <w:sz w:val="11"/>
                                <w:color w:val="000000"/>
                                <w:b w:val="off"/>
                                <w:i w:val="off"/>
                              </w:rPr>
                              <w:t>中非常重要。见附录，“构成”项。①</w:t>
                            </w:r>
                          </w:p>
                        </w:txbxContent>
                      </wps:txbx>
                      <wps:bodyPr wrap="square" lIns="0" rIns="0" tIns="0" bIns="0" vert="horz" anchor="t">
                        <a:spAutoFit/>
                      </wps:bodyPr>
                    </wps:wsp>
                  </a:graphicData>
                </a:graphic>
              </wp:anchor>
            </w:drawing>
          </mc:Choice>
          <mc:Fallback>
            <w:pict>
              <v:shape type="#_x0000_t202" filled="f" stroked="f" style="margin-left:43pt;margin-top:42pt;width:274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300"/>
                        <w:jc w:val="both"/>
                        <w:textAlignment w:val="auto"/>
                        <w:rPr>
                          <w:sz w:val="11"/>
                        </w:rPr>
                      </w:pPr>
                      <w:r>
                        <w:rPr>
                          <w:rFonts w:ascii="宋体" w:hAnsi="宋体" w:cs="宋体" w:eastAsia="宋体"/>
                          <w:sz w:val="11"/>
                          <w:color w:val="000000"/>
                          <w:b w:val="off"/>
                          <w:i w:val="off"/>
                        </w:rPr>
                        <w:t>所有这些都是使用虚词“或者”时带有的区别，这个虚词的内涵甚为模糊，在立法</w:t>
                      </w:r>
                      <w:r>
                        <w:rPr>
                          <w:rFonts w:ascii="宋体" w:hAnsi="宋体" w:cs="宋体" w:eastAsia="宋体"/>
                          <w:sz w:val="11"/>
                          <w:color w:val="000000"/>
                          <w:b w:val="off"/>
                          <w:i w:val="off"/>
                        </w:rPr>
                        <w:t>中非常重要。见附录，“构成”项。①</w:t>
                      </w:r>
                    </w:p>
                  </w:txbxContent>
                </v:textbox>
              </v:shape>
            </w:pict>
          </mc:Fallback>
        </mc:AlternateContent>
      </w:r>
    </w:p>
    <w:p>
      <w:pPr>
        <w:wordWrap w:val="on"/>
        <w:autoSpaceDE w:val="off"/>
        <w:autoSpaceDN w:val="off"/>
        <w:spacing w:before="40" w:after="0" w:line="180" w:lineRule="atLeast"/>
        <w:ind w:left="1160" w:right="0"/>
        <w:jc w:val="both"/>
        <w:textAlignment w:val="auto"/>
        <w:rPr>
          <w:sz w:val="11"/>
        </w:rPr>
      </w:pPr>
      <w:r>
        <w:rPr>
          <w:rFonts w:ascii="宋体" w:hAnsi="宋体" w:cs="宋体" w:eastAsia="宋体"/>
          <w:sz w:val="11"/>
          <w:color w:val="000000"/>
          <w:b w:val="off"/>
          <w:i w:val="off"/>
        </w:rPr>
        <w:t>《  休谟《英国史》。②</w:t>
      </w:r>
    </w:p>
    <w:p>
      <w:pPr>
        <w:wordWrap w:val="on"/>
        <w:autoSpaceDE w:val="off"/>
        <w:autoSpaceDN w:val="off"/>
        <w:spacing w:before="280" w:after="0" w:line="160" w:lineRule="atLeast"/>
        <w:ind w:left="1160" w:right="0"/>
        <w:jc w:val="both"/>
        <w:textAlignment w:val="auto"/>
        <w:rPr>
          <w:sz w:val="11"/>
        </w:rPr>
      </w:pPr>
      <w:r>
        <w:rPr>
          <w:rFonts w:ascii="宋体" w:hAnsi="宋体" w:cs="宋体" w:eastAsia="宋体"/>
          <w:sz w:val="11"/>
          <w:color w:val="000000"/>
          <w:b w:val="off"/>
          <w:i w:val="off"/>
        </w:rPr>
        <w:t>①  见上文，第72页注1。</w:t>
      </w:r>
    </w:p>
    <w:p>
      <w:pPr>
        <w:wordWrap w:val="on"/>
        <w:autoSpaceDE w:val="off"/>
        <w:autoSpaceDN w:val="off"/>
        <w:spacing w:before="20" w:after="0" w:line="200" w:lineRule="atLeast"/>
        <w:ind w:left="860" w:right="0" w:firstLine="300"/>
        <w:jc w:val="both"/>
        <w:textAlignment w:val="auto"/>
        <w:rPr>
          <w:sz w:val="11"/>
        </w:rPr>
      </w:pPr>
      <w:r>
        <w:rPr>
          <w:rFonts w:ascii="宋体" w:hAnsi="宋体" w:cs="宋体" w:eastAsia="宋体"/>
          <w:sz w:val="11"/>
          <w:color w:val="000000"/>
          <w:b w:val="off"/>
          <w:i w:val="off"/>
        </w:rPr>
        <w:t>② 参见休谟:《英国史》,1773年版,第1卷,第306——307页:“法国绅士瓦尔特·</w:t>
      </w:r>
      <w:r>
        <w:rPr>
          <w:rFonts w:ascii="宋体" w:hAnsi="宋体" w:cs="宋体" w:eastAsia="宋体"/>
          <w:sz w:val="11"/>
          <w:color w:val="000000"/>
          <w:b w:val="off"/>
          <w:i w:val="off"/>
        </w:rPr>
        <w:t>蒂里尔以善射著称，陪他(威廉二世)在新森林行此狩猎乐事……朝一牡鹿飞射一箭</w:t>
      </w:r>
      <w:r>
        <w:rPr>
          <w:rFonts w:ascii="宋体" w:hAnsi="宋体" w:cs="宋体" w:eastAsia="宋体"/>
          <w:sz w:val="11"/>
          <w:color w:val="000000"/>
          <w:b w:val="off"/>
          <w:i w:val="off"/>
        </w:rPr>
        <w:t>……此箭掠过一树，正中国王胸部，当即使之殒命。”</w:t>
      </w:r>
      <w:r>
        <w:br w:type="page"/>
      </w:r>
    </w:p>
    <w:p>
      <w:pPr>
        <w:wordWrap w:val="on"/>
        <w:autoSpaceDE w:val="off"/>
        <w:autoSpaceDN w:val="off"/>
        <w:spacing w:before="240" w:after="0" w:line="180" w:lineRule="atLeast"/>
        <w:ind w:left="40" w:right="0"/>
        <w:jc w:val="both"/>
        <w:textAlignment w:val="auto"/>
        <w:rPr>
          <w:sz w:val="10"/>
        </w:rPr>
      </w:pPr>
      <w:r>
        <w:rPr>
          <w:rFonts w:ascii="宋体" w:hAnsi="宋体" w:cs="宋体" w:eastAsia="宋体"/>
          <w:sz w:val="10"/>
          <w:color w:val="000000"/>
          <w:u w:val="single"/>
          <w:b w:val="off"/>
          <w:i w:val="off"/>
        </w:rPr>
        <w:t xml:space="preserve">                          第八章 意 图                     137 </w:t>
      </w:r>
    </w:p>
    <w:p>
      <w:pPr>
        <w:wordWrap w:val="on"/>
        <w:autoSpaceDE w:val="off"/>
        <w:autoSpaceDN w:val="off"/>
        <w:spacing w:before="280" w:after="0" w:line="260" w:lineRule="atLeast"/>
        <w:ind w:left="40" w:right="0"/>
        <w:jc w:val="both"/>
        <w:textAlignment w:val="auto"/>
        <w:rPr>
          <w:sz w:val="19"/>
        </w:rPr>
      </w:pPr>
      <w:r>
        <w:rPr>
          <w:rFonts w:ascii="宋体" w:hAnsi="宋体" w:cs="宋体" w:eastAsia="宋体"/>
          <w:sz w:val="19"/>
          <w:color w:val="000000"/>
          <w:b w:val="off"/>
          <w:i w:val="off"/>
        </w:rPr>
        <w:t>一后果都是全然无意的。</w:t>
      </w:r>
    </w:p>
    <w:p>
      <w:pPr>
        <w:wordWrap w:val="on"/>
        <w:autoSpaceDE w:val="off"/>
        <w:autoSpaceDN w:val="off"/>
        <w:spacing w:before="20" w:after="0" w:line="360" w:lineRule="atLeast"/>
        <w:ind w:left="20" w:right="360" w:firstLine="440"/>
        <w:jc w:val="both"/>
        <w:textAlignment w:val="auto"/>
        <w:rPr>
          <w:sz w:val="19"/>
        </w:rPr>
      </w:pPr>
      <w:r>
        <w:rPr>
          <w:rFonts w:ascii="宋体" w:hAnsi="宋体" w:cs="宋体" w:eastAsia="宋体"/>
          <w:sz w:val="19"/>
          <w:color w:val="000000"/>
          <w:b w:val="off"/>
          <w:i w:val="off"/>
        </w:rPr>
        <w:t>(2)设想他看到一只牡鹿奔跑，同时又看到国王驰骋在同一方</w:t>
      </w:r>
      <w:r>
        <w:rPr>
          <w:rFonts w:ascii="宋体" w:hAnsi="宋体" w:cs="宋体" w:eastAsia="宋体"/>
          <w:sz w:val="19"/>
          <w:color w:val="000000"/>
          <w:b w:val="off"/>
          <w:i w:val="off"/>
        </w:rPr>
        <w:t>位上。他瞄射的是牡鹿，并不想射杀国王。与此同时他认识到，如果</w:t>
      </w:r>
      <w:r>
        <w:rPr>
          <w:rFonts w:ascii="宋体" w:hAnsi="宋体" w:cs="宋体" w:eastAsia="宋体"/>
          <w:sz w:val="19"/>
          <w:color w:val="000000"/>
          <w:b w:val="off"/>
          <w:i w:val="off"/>
        </w:rPr>
        <w:t>箭矢离弦，那就既可能射杀牡鹿，也可能射杀国王。但即使如此，他</w:t>
      </w:r>
      <w:r>
        <w:rPr>
          <w:rFonts w:ascii="宋体" w:hAnsi="宋体" w:cs="宋体" w:eastAsia="宋体"/>
          <w:sz w:val="19"/>
          <w:color w:val="000000"/>
          <w:b w:val="off"/>
          <w:i w:val="off"/>
        </w:rPr>
        <w:t>依然出箭，结果射杀了国王。在这一情况下，后果————他杀死国王</w:t>
      </w:r>
      <w:r>
        <w:rPr>
          <w:rFonts w:ascii="宋体" w:hAnsi="宋体" w:cs="宋体" w:eastAsia="宋体"/>
          <w:sz w:val="19"/>
          <w:color w:val="000000"/>
          <w:b w:val="off"/>
          <w:i w:val="off"/>
        </w:rPr>
        <w:t>一一系出于有意，然而是间接有意。</w:t>
      </w:r>
    </w:p>
    <w:p>
      <w:pPr>
        <w:wordWrap w:val="on"/>
        <w:autoSpaceDE w:val="off"/>
        <w:autoSpaceDN w:val="off"/>
        <w:spacing w:before="20" w:after="0" w:line="350" w:lineRule="atLeast"/>
        <w:ind w:left="20" w:right="380" w:firstLine="440"/>
        <w:jc w:val="both"/>
        <w:textAlignment w:val="auto"/>
        <w:rPr>
          <w:sz w:val="19"/>
        </w:rPr>
      </w:pPr>
      <w:r>
        <w:rPr>
          <w:rFonts w:ascii="宋体" w:hAnsi="宋体" w:cs="宋体" w:eastAsia="宋体"/>
          <w:sz w:val="19"/>
          <w:color w:val="000000"/>
          <w:b w:val="off"/>
          <w:i w:val="off"/>
        </w:rPr>
        <w:t>(3)他射杀国王是由于他恨国王，除想要毁灭国王外别无原因。</w:t>
      </w:r>
      <w:r>
        <w:rPr>
          <w:rFonts w:ascii="宋体" w:hAnsi="宋体" w:cs="宋体" w:eastAsia="宋体"/>
          <w:sz w:val="19"/>
          <w:color w:val="000000"/>
          <w:b w:val="off"/>
          <w:i w:val="off"/>
        </w:rPr>
        <w:t>倘若如此，后果即国王之死就不仅是直接有意，也是最终有意的。</w:t>
      </w:r>
    </w:p>
    <w:p>
      <w:pPr>
        <w:wordWrap w:val="on"/>
        <w:autoSpaceDE w:val="off"/>
        <w:autoSpaceDN w:val="off"/>
        <w:spacing w:before="40" w:after="0" w:line="340" w:lineRule="atLeast"/>
        <w:ind w:left="20" w:right="360" w:firstLine="440"/>
        <w:jc w:val="both"/>
        <w:textAlignment w:val="auto"/>
        <w:rPr>
          <w:sz w:val="19"/>
        </w:rPr>
      </w:pPr>
      <w:r>
        <w:rPr>
          <w:rFonts w:ascii="宋体" w:hAnsi="宋体" w:cs="宋体" w:eastAsia="宋体"/>
          <w:sz w:val="19"/>
          <w:color w:val="000000"/>
          <w:b w:val="off"/>
          <w:i w:val="off"/>
        </w:rPr>
        <w:t>(4)他完全有意要杀死国王，但不是出于仇恨，而是为了在国</w:t>
      </w:r>
      <w:r>
        <w:rPr>
          <w:rFonts w:ascii="宋体" w:hAnsi="宋体" w:cs="宋体" w:eastAsia="宋体"/>
          <w:sz w:val="19"/>
          <w:color w:val="000000"/>
          <w:b w:val="off"/>
          <w:i w:val="off"/>
        </w:rPr>
        <w:t>王殒命之际掠其财物。倘若如此，国王之死的后果系直接但非最终</w:t>
      </w:r>
      <w:r>
        <w:rPr>
          <w:rFonts w:ascii="宋体" w:hAnsi="宋体" w:cs="宋体" w:eastAsia="宋体"/>
          <w:sz w:val="19"/>
          <w:color w:val="000000"/>
          <w:b w:val="off"/>
          <w:i w:val="off"/>
        </w:rPr>
        <w:t>有意：它是中间有意的。</w:t>
      </w:r>
    </w:p>
    <w:p>
      <w:pPr>
        <w:wordWrap w:val="on"/>
        <w:autoSpaceDE w:val="off"/>
        <w:autoSpaceDN w:val="off"/>
        <w:spacing w:before="20" w:after="0" w:line="347" w:lineRule="atLeast"/>
        <w:ind w:left="20" w:right="140" w:firstLine="440"/>
        <w:jc w:val="both"/>
        <w:textAlignment w:val="auto"/>
        <w:rPr>
          <w:sz w:val="19"/>
        </w:rPr>
      </w:pPr>
      <w:r>
        <w:rPr>
          <w:rFonts w:ascii="宋体" w:hAnsi="宋体" w:cs="宋体" w:eastAsia="宋体"/>
          <w:sz w:val="19"/>
          <w:color w:val="000000"/>
          <w:b w:val="off"/>
          <w:i w:val="off"/>
        </w:rPr>
        <w:t>(5)设想他无非是要杀死国王。他不怀其他目的或希望。倘若88</w:t>
      </w:r>
      <w:r>
        <w:rPr>
          <w:rFonts w:ascii="宋体" w:hAnsi="宋体" w:cs="宋体" w:eastAsia="宋体"/>
          <w:sz w:val="19"/>
          <w:color w:val="000000"/>
          <w:b w:val="off"/>
          <w:i w:val="off"/>
        </w:rPr>
        <w:t>如此，后果便既是直接有意，也是全部有意的：全部即相关于其他</w:t>
      </w:r>
      <w:r>
        <w:rPr>
          <w:rFonts w:ascii="宋体" w:hAnsi="宋体" w:cs="宋体" w:eastAsia="宋体"/>
          <w:sz w:val="19"/>
          <w:color w:val="000000"/>
          <w:b w:val="off"/>
          <w:i w:val="off"/>
        </w:rPr>
        <w:t>每一种实质性后果而言。</w:t>
      </w:r>
    </w:p>
    <w:p>
      <w:pPr>
        <w:wordWrap w:val="on"/>
        <w:autoSpaceDE w:val="off"/>
        <w:autoSpaceDN w:val="off"/>
        <w:spacing w:before="20" w:after="0" w:line="352" w:lineRule="atLeast"/>
        <w:ind w:left="0" w:right="380" w:firstLine="460"/>
        <w:jc w:val="both"/>
        <w:textAlignment w:val="auto"/>
        <w:rPr>
          <w:sz w:val="19"/>
        </w:rPr>
      </w:pPr>
      <w:r>
        <w:rPr>
          <w:rFonts w:ascii="宋体" w:hAnsi="宋体" w:cs="宋体" w:eastAsia="宋体"/>
          <w:sz w:val="19"/>
          <w:color w:val="000000"/>
          <w:b w:val="off"/>
          <w:i w:val="off"/>
        </w:rPr>
        <w:t>(6)假设瓦尔特爵士射中了国王的右腿，当时国王正在用左手</w:t>
      </w:r>
      <w:r>
        <w:rPr>
          <w:rFonts w:ascii="宋体" w:hAnsi="宋体" w:cs="宋体" w:eastAsia="宋体"/>
          <w:sz w:val="19"/>
          <w:color w:val="000000"/>
          <w:b w:val="off"/>
          <w:i w:val="off"/>
        </w:rPr>
        <w:t>把一根刺从那里拔出来。他的意图是通过箭穿其手而射入其腿，使</w:t>
      </w:r>
      <w:r>
        <w:rPr>
          <w:rFonts w:ascii="宋体" w:hAnsi="宋体" w:cs="宋体" w:eastAsia="宋体"/>
          <w:sz w:val="19"/>
          <w:color w:val="000000"/>
          <w:b w:val="off"/>
          <w:i w:val="off"/>
        </w:rPr>
        <w:t>得国王手腿两肢同时报废。在这一情况下，国王右腿被射中这一后</w:t>
      </w:r>
      <w:r>
        <w:rPr>
          <w:rFonts w:ascii="宋体" w:hAnsi="宋体" w:cs="宋体" w:eastAsia="宋体"/>
          <w:sz w:val="19"/>
          <w:color w:val="000000"/>
          <w:b w:val="off"/>
          <w:i w:val="off"/>
        </w:rPr>
        <w:t>果是有意的，而这与另一项未发生的后果———国王左手被射中</w:t>
      </w:r>
      <w:r>
        <w:rPr>
          <w:rFonts w:ascii="宋体" w:hAnsi="宋体" w:cs="宋体" w:eastAsia="宋体"/>
          <w:sz w:val="19"/>
          <w:color w:val="000000"/>
          <w:b w:val="off"/>
          <w:i w:val="off"/>
        </w:rPr>
        <w:t>———并合。</w:t>
      </w:r>
    </w:p>
    <w:p>
      <w:pPr>
        <w:wordWrap w:val="on"/>
        <w:autoSpaceDE w:val="off"/>
        <w:autoSpaceDN w:val="off"/>
        <w:spacing w:before="20" w:after="0" w:line="353" w:lineRule="atLeast"/>
        <w:ind w:left="20" w:right="360" w:firstLine="440"/>
        <w:jc w:val="both"/>
        <w:textAlignment w:val="auto"/>
        <w:rPr>
          <w:sz w:val="19"/>
        </w:rPr>
      </w:pPr>
      <w:r>
        <w:rPr>
          <w:rFonts w:ascii="宋体" w:hAnsi="宋体" w:cs="宋体" w:eastAsia="宋体"/>
          <w:sz w:val="19"/>
          <w:color w:val="000000"/>
          <w:b w:val="off"/>
          <w:i w:val="off"/>
        </w:rPr>
        <w:t>(7)蒂里尔的意图是要射中国王的手或腿，而不是手腿俱中；</w:t>
      </w:r>
      <w:r>
        <w:rPr>
          <w:rFonts w:ascii="宋体" w:hAnsi="宋体" w:cs="宋体" w:eastAsia="宋体"/>
          <w:sz w:val="19"/>
          <w:color w:val="000000"/>
          <w:b w:val="off"/>
          <w:i w:val="off"/>
        </w:rPr>
        <w:t>并且，他希望射中手，甚于希望射中腿。倘若如此，射中手①这一意</w:t>
      </w:r>
      <w:r>
        <w:rPr>
          <w:rFonts w:ascii="宋体" w:hAnsi="宋体" w:cs="宋体" w:eastAsia="宋体"/>
          <w:sz w:val="19"/>
          <w:color w:val="000000"/>
          <w:b w:val="off"/>
          <w:i w:val="off"/>
        </w:rPr>
        <w:t>图就其与其他后果的关系而言，是分别并行的和有所优先的。</w:t>
      </w:r>
    </w:p>
    <w:p>
      <w:pPr>
        <w:wordWrap w:val="on"/>
        <w:autoSpaceDE w:val="off"/>
        <w:autoSpaceDN w:val="off"/>
        <w:spacing w:before="280" w:after="0" w:line="80" w:lineRule="atLeast"/>
        <w:ind w:left="2100" w:right="0"/>
        <w:jc w:val="both"/>
        <w:textAlignment w:val="auto"/>
        <w:rPr>
          <w:sz w:val="4"/>
        </w:rPr>
      </w:pPr>
      <w:r>
        <w:rPr>
          <w:rFonts w:ascii="宋体" w:hAnsi="宋体" w:cs="宋体" w:eastAsia="宋体"/>
          <w:sz w:val="4"/>
          <w:color w:val="000000"/>
          <w:u w:val="single"/>
          <w:b w:val="off"/>
          <w:i w:val="off"/>
        </w:rPr>
        <w:t xml:space="preserve"> </w:t>
      </w:r>
    </w:p>
    <w:p>
      <w:pPr>
        <w:wordWrap w:val="on"/>
        <w:spacing w:before="20" w:after="0" w:line="80" w:lineRule="exact"/>
        <w:ind w:left="60" w:right="4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60" w:lineRule="atLeast"/>
        <w:ind w:left="340" w:right="0"/>
        <w:jc w:val="both"/>
        <w:textAlignment w:val="auto"/>
        <w:rPr>
          <w:sz w:val="14"/>
        </w:rPr>
      </w:pPr>
      <w:r>
        <w:rPr>
          <w:rFonts w:ascii="宋体" w:hAnsi="宋体" w:cs="宋体" w:eastAsia="宋体"/>
          <w:sz w:val="14"/>
          <w:color w:val="000000"/>
          <w:b w:val="off"/>
          <w:i w:val="off"/>
        </w:rPr>
        <w:t>①  1789年版本误作“腿”，该版勘误表中作了订正。</w:t>
      </w:r>
      <w:r>
        <w:br w:type="page"/>
      </w:r>
    </w:p>
    <w:p>
      <w:pPr>
        <w:wordWrap w:val="on"/>
        <w:autoSpaceDE w:val="off"/>
        <w:autoSpaceDN w:val="off"/>
        <w:spacing w:before="220" w:after="0" w:line="200" w:lineRule="atLeast"/>
        <w:ind w:left="840" w:right="0"/>
        <w:jc w:val="both"/>
        <w:textAlignment w:val="auto"/>
        <w:rPr>
          <w:sz w:val="11"/>
        </w:rPr>
      </w:pPr>
      <w:r>
        <w:rPr>
          <w:rFonts w:ascii="宋体" w:hAnsi="宋体" w:cs="宋体" w:eastAsia="宋体"/>
          <w:sz w:val="11"/>
          <w:color w:val="000000"/>
          <w:u w:val="single"/>
          <w:b w:val="off"/>
          <w:i w:val="off"/>
        </w:rPr>
        <w:t xml:space="preserve">  138                     道德与立法原理导论                          </w:t>
      </w:r>
    </w:p>
    <w:p>
      <w:pPr>
        <w:wordWrap w:val="on"/>
        <w:autoSpaceDE w:val="off"/>
        <w:autoSpaceDN w:val="off"/>
        <w:spacing w:before="140" w:after="0" w:line="340" w:lineRule="atLeast"/>
        <w:ind w:left="760" w:right="0" w:firstLine="420"/>
        <w:jc w:val="both"/>
        <w:textAlignment w:val="auto"/>
        <w:rPr>
          <w:sz w:val="15"/>
        </w:rPr>
      </w:pPr>
      <w:r>
        <w:rPr>
          <w:rFonts w:ascii="宋体" w:hAnsi="宋体" w:cs="宋体" w:eastAsia="宋体"/>
          <w:sz w:val="15"/>
          <w:color w:val="000000"/>
          <w:b w:val="off"/>
          <w:i w:val="off"/>
        </w:rPr>
        <w:t>(8)他的意图是要射中国王的腿或手，无论可能实际射中哪</w:t>
      </w:r>
      <w:r>
        <w:rPr>
          <w:rFonts w:ascii="宋体" w:hAnsi="宋体" w:cs="宋体" w:eastAsia="宋体"/>
          <w:sz w:val="15"/>
          <w:color w:val="000000"/>
          <w:b w:val="off"/>
          <w:i w:val="off"/>
        </w:rPr>
        <w:t>个，但并非手腿俱中。倘若如此，这意图就是不全部的，然而是分别</w:t>
      </w:r>
      <w:r>
        <w:rPr>
          <w:rFonts w:ascii="宋体" w:hAnsi="宋体" w:cs="宋体" w:eastAsia="宋体"/>
          <w:sz w:val="15"/>
          <w:color w:val="000000"/>
          <w:b w:val="off"/>
          <w:i w:val="off"/>
        </w:rPr>
        <w:t>不全部。不过，它无所优先。</w:t>
      </w:r>
    </w:p>
    <w:p>
      <w:pPr>
        <w:wordWrap w:val="on"/>
        <w:autoSpaceDE w:val="off"/>
        <w:autoSpaceDN w:val="off"/>
        <w:spacing w:before="0" w:after="0" w:line="327" w:lineRule="atLeast"/>
        <w:ind w:left="780" w:right="0" w:firstLine="400"/>
        <w:jc w:val="both"/>
        <w:textAlignment w:val="auto"/>
        <w:rPr>
          <w:sz w:val="15"/>
        </w:rPr>
      </w:pPr>
      <w:r>
        <w:rPr>
          <w:rFonts w:ascii="宋体" w:hAnsi="宋体" w:cs="宋体" w:eastAsia="宋体"/>
          <w:sz w:val="15"/>
          <w:color w:val="000000"/>
          <w:b w:val="off"/>
          <w:i w:val="off"/>
        </w:rPr>
        <w:t>(9)设想他的意图是要射中国王的腿或手，或者手腿俱中，随</w:t>
      </w:r>
      <w:r>
        <w:rPr>
          <w:rFonts w:ascii="宋体" w:hAnsi="宋体" w:cs="宋体" w:eastAsia="宋体"/>
          <w:sz w:val="15"/>
          <w:color w:val="000000"/>
          <w:b w:val="off"/>
          <w:i w:val="off"/>
        </w:rPr>
        <w:t>便实际发生的可能怎样。在此情况下，就这种后果而言，意图是无</w:t>
      </w:r>
      <w:r>
        <w:rPr>
          <w:rFonts w:ascii="宋体" w:hAnsi="宋体" w:cs="宋体" w:eastAsia="宋体"/>
          <w:sz w:val="15"/>
          <w:color w:val="000000"/>
          <w:b w:val="off"/>
          <w:i w:val="off"/>
        </w:rPr>
        <w:t>区别地并行的。</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5400"/>
                <wp:wrapTopAndBottom/>
                <wp:docPr id="685" name="文本框 685"/>
                <a:graphic xmlns:a="http://schemas.openxmlformats.org/drawingml/2006/main">
                  <a:graphicData uri="http://schemas.microsoft.com/office/word/2010/wordprocessingShape">
                    <wps:wsp>
                      <wps:cNvSpPr txBox="true"/>
                      <wps:spPr>
                        <a:xfrm>
                          <a:off x="0" y="0"/>
                          <a:ext cx="4000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127000"/>
                <wp:wrapTopAndBottom/>
                <wp:docPr id="686" name="文本框 686"/>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在不同的行</w:t>
                            </w:r>
                          </w:p>
                        </w:txbxContent>
                      </wps:txbx>
                      <wps:bodyPr wrap="square" lIns="0" rIns="0" tIns="0" bIns="0" vert="horz" anchor="t">
                        <a:spAutoFit/>
                      </wps:bodyPr>
                    </wps:wsp>
                  </a:graphicData>
                </a:graphic>
              </wp:anchor>
            </w:drawing>
          </mc:Choice>
          <mc:Fallback>
            <w:pict>
              <v:shape type="#_x0000_t202" filled="f" stroked="f" style="margin-left:1pt;margin-top:2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在不同的行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63900" cy="152400"/>
                <wp:wrapTopAndBottom/>
                <wp:docPr id="687" name="文本框 687"/>
                <a:graphic xmlns:a="http://schemas.openxmlformats.org/drawingml/2006/main">
                  <a:graphicData uri="http://schemas.microsoft.com/office/word/2010/wordprocessingShape">
                    <wps:wsp>
                      <wps:cNvSpPr txBox="true"/>
                      <wps:spPr>
                        <a:xfrm>
                          <a:off x="0" y="0"/>
                          <a:ext cx="326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12.应当看到，一项行动可以在其任何一个或几个阶段中是</w:t>
                            </w:r>
                          </w:p>
                        </w:txbxContent>
                      </wps:txbx>
                      <wps:bodyPr wrap="square" lIns="0" rIns="0" tIns="0" bIns="0" vert="horz" anchor="t">
                        <a:spAutoFit/>
                      </wps:bodyPr>
                    </wps:wsp>
                  </a:graphicData>
                </a:graphic>
              </wp:anchor>
            </w:drawing>
          </mc:Choice>
          <mc:Fallback>
            <w:pict>
              <v:shape type="#_x0000_t202" filled="f" stroked="f" style="margin-left:59pt;margin-top:0pt;width:2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12.应当看到，一项行动可以在其任何一个或几个阶段中是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127000"/>
                <wp:wrapTopAndBottom/>
                <wp:docPr id="688" name="文本框 688"/>
                <a:graphic xmlns:a="http://schemas.openxmlformats.org/drawingml/2006/main">
                  <a:graphicData uri="http://schemas.microsoft.com/office/word/2010/wordprocessingShape">
                    <wps:wsp>
                      <wps:cNvSpPr txBox="true"/>
                      <wps:spPr>
                        <a:xfrm>
                          <a:off x="0" y="0"/>
                          <a:ext cx="40132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689" name="文本框 68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动阶段上，</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动阶段上，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95300" cy="127000"/>
                <wp:wrapTopAndBottom/>
                <wp:docPr id="690" name="文本框 690"/>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行动意图的</w:t>
                            </w:r>
                          </w:p>
                        </w:txbxContent>
                      </wps:txbx>
                      <wps:bodyPr wrap="square" lIns="0" rIns="0" tIns="0" bIns="0" vert="horz" anchor="t">
                        <a:spAutoFit/>
                      </wps:bodyPr>
                    </wps:wsp>
                  </a:graphicData>
                </a:graphic>
              </wp:anchor>
            </w:drawing>
          </mc:Choice>
          <mc:Fallback>
            <w:pict>
              <v:shape type="#_x0000_t202" filled="f" stroked="f" style="margin-left:1pt;margin-top:1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行动意图的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50800</wp:posOffset>
                </wp:positionV>
                <wp:extent cx="3517900" cy="152400"/>
                <wp:wrapTopAndBottom/>
                <wp:docPr id="691" name="文本框 691"/>
                <a:graphic xmlns:a="http://schemas.openxmlformats.org/drawingml/2006/main">
                  <a:graphicData uri="http://schemas.microsoft.com/office/word/2010/wordprocessingShape">
                    <wps:wsp>
                      <wps:cNvSpPr txBox="true"/>
                      <wps:spPr>
                        <a:xfrm>
                          <a:off x="0" y="0"/>
                          <a:ext cx="3517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无意的，尽管在此之前有意；另一方面，它可以在任何一个或几个</w:t>
                            </w:r>
                          </w:p>
                        </w:txbxContent>
                      </wps:txbx>
                      <wps:bodyPr wrap="square" lIns="0" rIns="0" tIns="0" bIns="0" vert="horz" anchor="t">
                        <a:spAutoFit/>
                      </wps:bodyPr>
                    </wps:wsp>
                  </a:graphicData>
                </a:graphic>
              </wp:anchor>
            </w:drawing>
          </mc:Choice>
          <mc:Fallback>
            <w:pict>
              <v:shape type="#_x0000_t202" filled="f" stroked="f" style="margin-left:40pt;margin-top:4pt;width:27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无意的，尽管在此之前有意；另一方面，它可以在任何一个或几个</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8100"/>
                <wp:wrapTopAndBottom/>
                <wp:docPr id="692" name="文本框 692"/>
                <a:graphic xmlns:a="http://schemas.openxmlformats.org/drawingml/2006/main">
                  <a:graphicData uri="http://schemas.microsoft.com/office/word/2010/wordprocessingShape">
                    <wps:wsp>
                      <wps:cNvSpPr txBox="true"/>
                      <wps:spPr>
                        <a:xfrm>
                          <a:off x="0" y="0"/>
                          <a:ext cx="40132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517900" cy="152400"/>
                <wp:wrapTopAndBottom/>
                <wp:docPr id="693" name="文本框 693"/>
                <a:graphic xmlns:a="http://schemas.openxmlformats.org/drawingml/2006/main">
                  <a:graphicData uri="http://schemas.microsoft.com/office/word/2010/wordprocessingShape">
                    <wps:wsp>
                      <wps:cNvSpPr txBox="true"/>
                      <wps:spPr>
                        <a:xfrm>
                          <a:off x="0" y="0"/>
                          <a:ext cx="3517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阶段中是无意的，但随后有意。①然而，无论它在任何先前的阶段</w:t>
                            </w:r>
                          </w:p>
                        </w:txbxContent>
                      </wps:txbx>
                      <wps:bodyPr wrap="square" lIns="0" rIns="0" tIns="0" bIns="0" vert="horz" anchor="t">
                        <a:spAutoFit/>
                      </wps:bodyPr>
                    </wps:wsp>
                  </a:graphicData>
                </a:graphic>
              </wp:anchor>
            </w:drawing>
          </mc:Choice>
          <mc:Fallback>
            <w:pict>
              <v:shape type="#_x0000_t202" filled="f" stroked="f" style="margin-left:40pt;margin-top:0pt;width:27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阶段中是无意的，但随后有意。①然而，无论它在任何先前的阶段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508000" cy="88900"/>
                <wp:wrapTopAndBottom/>
                <wp:docPr id="694" name="文本框 694"/>
                <a:graphic xmlns:a="http://schemas.openxmlformats.org/drawingml/2006/main">
                  <a:graphicData uri="http://schemas.microsoft.com/office/word/2010/wordprocessingShape">
                    <wps:wsp>
                      <wps:cNvSpPr txBox="true"/>
                      <wps:spPr>
                        <a:xfrm>
                          <a:off x="0" y="0"/>
                          <a:ext cx="508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重要性如何</w:t>
                            </w:r>
                          </w:p>
                        </w:txbxContent>
                      </wps:txbx>
                      <wps:bodyPr wrap="square" lIns="0" rIns="0" tIns="0" bIns="0" vert="horz" anchor="t">
                        <a:spAutoFit/>
                      </wps:bodyPr>
                    </wps:wsp>
                  </a:graphicData>
                </a:graphic>
              </wp:anchor>
            </w:drawing>
          </mc:Choice>
          <mc:Fallback>
            <w:pict>
              <v:shape type="#_x0000_t202" filled="f" stroked="f" style="margin-left:1pt;margin-top:3pt;width:4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重要性如何</w:t>
                      </w:r>
                    </w:p>
                  </w:txbxContent>
                </v:textbox>
              </v:shape>
            </w:pict>
          </mc:Fallback>
        </mc:AlternateContent>
      </w:r>
    </w:p>
    <w:p>
      <w:pPr>
        <w:wordWrap w:val="on"/>
        <w:autoSpaceDE w:val="off"/>
        <w:autoSpaceDN w:val="off"/>
        <w:spacing w:before="120" w:after="0" w:line="240" w:lineRule="atLeast"/>
        <w:ind w:left="800" w:right="0"/>
        <w:jc w:val="both"/>
        <w:textAlignment w:val="auto"/>
        <w:rPr>
          <w:sz w:val="15"/>
        </w:rPr>
      </w:pPr>
      <w:r>
        <w:rPr>
          <w:rFonts w:ascii="宋体" w:hAnsi="宋体" w:cs="宋体" w:eastAsia="宋体"/>
          <w:sz w:val="15"/>
          <w:color w:val="000000"/>
          <w:b w:val="off"/>
          <w:i w:val="off"/>
        </w:rPr>
        <w:t>中有意或无意，就后果而言都无关紧要，因而它最终是无意的。它</w: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ff"/>
          <w:i w:val="off"/>
        </w:rPr>
        <w:t>唯有在一点上重要，那就是证据。行动中无意的阶段越多，最终无</w: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ff"/>
          <w:i w:val="off"/>
        </w:rPr>
        <w:t>意这一点通常就会越明显。假如某人想打你的面颊，结果却打了你</w:t>
      </w:r>
    </w:p>
    <w:p>
      <w:pPr>
        <w:wordWrap w:val="on"/>
        <w:autoSpaceDE w:val="off"/>
        <w:autoSpaceDN w:val="off"/>
        <w:spacing w:before="80" w:after="0" w:line="240" w:lineRule="atLeast"/>
        <w:ind w:left="780" w:right="0"/>
        <w:jc w:val="both"/>
        <w:textAlignment w:val="auto"/>
        <w:rPr>
          <w:sz w:val="15"/>
        </w:rPr>
      </w:pPr>
      <w:r>
        <w:rPr>
          <w:rFonts w:ascii="宋体" w:hAnsi="宋体" w:cs="宋体" w:eastAsia="宋体"/>
          <w:sz w:val="15"/>
          <w:color w:val="000000"/>
          <w:b w:val="off"/>
          <w:i w:val="off"/>
        </w:rPr>
        <w:t>的眼睛，把眼珠打出来，就大概很难证明打你的眼睛并非本意。假</w: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ff"/>
          <w:i w:val="off"/>
        </w:rPr>
        <w:t>如他确实无意打你，甚或根本无意动手打人，那么要证明这一点可</w: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ff"/>
          <w:i w:val="off"/>
        </w:rPr>
        <w:t>能会容易些。</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8100"/>
                <wp:wrapTopAndBottom/>
                <wp:docPr id="695" name="文本框 695"/>
                <a:graphic xmlns:a="http://schemas.openxmlformats.org/drawingml/2006/main">
                  <a:graphicData uri="http://schemas.microsoft.com/office/word/2010/wordprocessingShape">
                    <wps:wsp>
                      <wps:cNvSpPr txBox="true"/>
                      <wps:spPr>
                        <a:xfrm>
                          <a:off x="0" y="0"/>
                          <a:ext cx="40005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508000" cy="114300"/>
                <wp:wrapTopAndBottom/>
                <wp:docPr id="696" name="文本框 696"/>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意图好坏不</w:t>
                            </w:r>
                          </w:p>
                        </w:txbxContent>
                      </wps:txbx>
                      <wps:bodyPr wrap="square" lIns="0" rIns="0" tIns="0" bIns="0" vert="horz" anchor="t">
                        <a:spAutoFit/>
                      </wps:bodyPr>
                    </wps:wsp>
                  </a:graphicData>
                </a:graphic>
              </wp:anchor>
            </w:drawing>
          </mc:Choice>
          <mc:Fallback>
            <w:pict>
              <v:shape type="#_x0000_t202" filled="f" stroked="f" style="margin-left:1pt;margin-top:3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意图好坏不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63900" cy="152400"/>
                <wp:wrapTopAndBottom/>
                <wp:docPr id="697" name="文本框 697"/>
                <a:graphic xmlns:a="http://schemas.openxmlformats.org/drawingml/2006/main">
                  <a:graphicData uri="http://schemas.microsoft.com/office/word/2010/wordprocessingShape">
                    <wps:wsp>
                      <wps:cNvSpPr txBox="true"/>
                      <wps:spPr>
                        <a:xfrm>
                          <a:off x="0" y="0"/>
                          <a:ext cx="326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13.经常听到人们谈论好意还是恶意，意图的好坏一般是人</w:t>
                            </w:r>
                          </w:p>
                        </w:txbxContent>
                      </wps:txbx>
                      <wps:bodyPr wrap="square" lIns="0" rIns="0" tIns="0" bIns="0" vert="horz" anchor="t">
                        <a:spAutoFit/>
                      </wps:bodyPr>
                    </wps:wsp>
                  </a:graphicData>
                </a:graphic>
              </wp:anchor>
            </w:drawing>
          </mc:Choice>
          <mc:Fallback>
            <w:pict>
              <v:shape type="#_x0000_t202" filled="f" stroked="f" style="margin-left:59pt;margin-top:0pt;width:2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13.经常听到人们谈论好意还是恶意，意图的好坏一般是人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3500"/>
                <wp:wrapTopAndBottom/>
                <wp:docPr id="698" name="文本框 698"/>
                <a:graphic xmlns:a="http://schemas.openxmlformats.org/drawingml/2006/main">
                  <a:graphicData uri="http://schemas.microsoft.com/office/word/2010/wordprocessingShape">
                    <wps:wsp>
                      <wps:cNvSpPr txBox="true"/>
                      <wps:spPr>
                        <a:xfrm>
                          <a:off x="0" y="0"/>
                          <a:ext cx="4013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17500" cy="127000"/>
                <wp:wrapTopAndBottom/>
                <wp:docPr id="699" name="文本框 699"/>
                <a:graphic xmlns:a="http://schemas.openxmlformats.org/drawingml/2006/main">
                  <a:graphicData uri="http://schemas.microsoft.com/office/word/2010/wordprocessingShape">
                    <wps:wsp>
                      <wps:cNvSpPr txBox="true"/>
                      <wps:spPr>
                        <a:xfrm>
                          <a:off x="0" y="0"/>
                          <a:ext cx="317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予考虑</w:t>
                            </w:r>
                          </w:p>
                        </w:txbxContent>
                      </wps:txbx>
                      <wps:bodyPr wrap="square" lIns="0" rIns="0" tIns="0" bIns="0" vert="horz" anchor="t">
                        <a:spAutoFit/>
                      </wps:bodyPr>
                    </wps:wsp>
                  </a:graphicData>
                </a:graphic>
              </wp:anchor>
            </w:drawing>
          </mc:Choice>
          <mc:Fallback>
            <w:pict>
              <v:shape type="#_x0000_t202" filled="f" stroked="f" style="margin-left:1pt;margin-top:0pt;width:2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予考虑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63500</wp:posOffset>
                </wp:positionV>
                <wp:extent cx="3530600" cy="152400"/>
                <wp:wrapTopAndBottom/>
                <wp:docPr id="700" name="文本框 700"/>
                <a:graphic xmlns:a="http://schemas.openxmlformats.org/drawingml/2006/main">
                  <a:graphicData uri="http://schemas.microsoft.com/office/word/2010/wordprocessingShape">
                    <wps:wsp>
                      <wps:cNvSpPr txBox="true"/>
                      <wps:spPr>
                        <a:xfrm>
                          <a:off x="0" y="0"/>
                          <a:ext cx="3530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们非常强调的一个事项。在恰当理解的情况下，意图好坏确实非同</w:t>
                            </w:r>
                          </w:p>
                        </w:txbxContent>
                      </wps:txbx>
                      <wps:bodyPr wrap="square" lIns="0" rIns="0" tIns="0" bIns="0" vert="horz" anchor="t">
                        <a:spAutoFit/>
                      </wps:bodyPr>
                    </wps:wsp>
                  </a:graphicData>
                </a:graphic>
              </wp:anchor>
            </w:drawing>
          </mc:Choice>
          <mc:Fallback>
            <w:pict>
              <v:shape type="#_x0000_t202" filled="f" stroked="f" style="margin-left:39pt;margin-top:5pt;width:27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们非常强调的一个事项。在恰当理解的情况下，意图好坏确实非同</w:t>
                      </w:r>
                    </w:p>
                  </w:txbxContent>
                </v:textbox>
              </v:shape>
            </w:pict>
          </mc:Fallback>
        </mc:AlternateContent>
      </w:r>
    </w:p>
    <w:p>
      <w:pPr>
        <w:wordWrap w:val="on"/>
        <w:autoSpaceDE w:val="off"/>
        <w:autoSpaceDN w:val="off"/>
        <w:spacing w:before="100" w:after="0" w:line="240" w:lineRule="atLeast"/>
        <w:ind w:left="540" w:right="0"/>
        <w:jc w:val="both"/>
        <w:textAlignment w:val="auto"/>
        <w:rPr>
          <w:sz w:val="15"/>
        </w:rPr>
      </w:pPr>
      <w:r>
        <w:rPr>
          <w:rFonts w:ascii="宋体" w:hAnsi="宋体" w:cs="宋体" w:eastAsia="宋体"/>
          <w:sz w:val="15"/>
          <w:color w:val="000000"/>
          <w:b w:val="off"/>
          <w:i w:val="off"/>
        </w:rPr>
        <w:t>89 小可，但其涵义极为含糊不清。严格说来，没有什么能说成好的或</w:t>
      </w:r>
    </w:p>
    <w:p>
      <w:pPr>
        <w:wordWrap w:val="on"/>
        <w:autoSpaceDE w:val="off"/>
        <w:autoSpaceDN w:val="off"/>
        <w:spacing w:before="80" w:after="0" w:line="240" w:lineRule="atLeast"/>
        <w:ind w:left="780" w:right="0"/>
        <w:jc w:val="both"/>
        <w:textAlignment w:val="auto"/>
        <w:rPr>
          <w:sz w:val="15"/>
        </w:rPr>
      </w:pPr>
      <w:r>
        <w:rPr>
          <w:rFonts w:ascii="宋体" w:hAnsi="宋体" w:cs="宋体" w:eastAsia="宋体"/>
          <w:sz w:val="15"/>
          <w:color w:val="000000"/>
          <w:b w:val="off"/>
          <w:i w:val="off"/>
        </w:rPr>
        <w:t>坏的，除非它本质上是好的或坏的———这只是就痛苦或快乐而言；</w: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ff"/>
          <w:i w:val="off"/>
        </w:rPr>
        <w:t>或者，因其效果故而好坏———这只是就引起苦乐或防止苦乐而</w:t>
      </w:r>
    </w:p>
    <w:p>
      <w:pPr>
        <w:wordWrap w:val="on"/>
        <w:autoSpaceDE w:val="off"/>
        <w:autoSpaceDN w:val="off"/>
        <w:spacing w:before="100" w:after="0" w:line="240" w:lineRule="atLeast"/>
        <w:ind w:left="800" w:right="0"/>
        <w:jc w:val="both"/>
        <w:textAlignment w:val="auto"/>
        <w:rPr>
          <w:sz w:val="15"/>
        </w:rPr>
      </w:pPr>
      <w:r>
        <w:rPr>
          <w:rFonts w:ascii="宋体" w:hAnsi="宋体" w:cs="宋体" w:eastAsia="宋体"/>
          <w:sz w:val="15"/>
          <w:color w:val="000000"/>
          <w:b w:val="off"/>
          <w:i w:val="off"/>
        </w:rPr>
        <w:t>言。然而，用一种借喻的、不那么恰当的方式来说，一件事就原因而</w: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ff"/>
          <w:i w:val="off"/>
        </w:rPr>
        <w:t>论也可以说成好的或坏的。做出这一或那一行动的意图，其效果同</w:t>
      </w:r>
    </w:p>
    <w:p>
      <w:pPr>
        <w:wordWrap w:val="on"/>
        <w:autoSpaceDE w:val="off"/>
        <w:autoSpaceDN w:val="off"/>
        <w:spacing w:before="60" w:after="0" w:line="300" w:lineRule="atLeast"/>
        <w:ind w:left="84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180" w:lineRule="atLeast"/>
        <w:ind w:left="1180" w:right="0"/>
        <w:jc w:val="both"/>
        <w:textAlignment w:val="auto"/>
        <w:rPr>
          <w:sz w:val="11"/>
        </w:rPr>
      </w:pPr>
      <w:r>
        <w:rPr>
          <w:rFonts w:ascii="宋体" w:hAnsi="宋体" w:cs="宋体" w:eastAsia="宋体"/>
          <w:sz w:val="11"/>
          <w:color w:val="000000"/>
          <w:b w:val="off"/>
          <w:i w:val="off"/>
        </w:rPr>
        <w:t>f  见第七章(行动)，第14段。</w:t>
      </w:r>
      <w:r>
        <w:br w:type="page"/>
      </w:r>
    </w:p>
    <w:p>
      <w:pPr>
        <w:wordWrap w:val="on"/>
        <w:autoSpaceDE w:val="off"/>
        <w:autoSpaceDN w:val="off"/>
        <w:spacing w:before="240" w:after="0" w:line="180" w:lineRule="atLeast"/>
        <w:ind w:left="0" w:right="0"/>
        <w:jc w:val="both"/>
        <w:textAlignment w:val="auto"/>
        <w:rPr>
          <w:sz w:val="10"/>
        </w:rPr>
      </w:pPr>
      <w:r>
        <w:rPr>
          <w:rFonts w:ascii="宋体" w:hAnsi="宋体" w:cs="宋体" w:eastAsia="宋体"/>
          <w:sz w:val="10"/>
          <w:color w:val="000000"/>
          <w:u w:val="single"/>
          <w:b w:val="on"/>
          <w:i w:val="off"/>
        </w:rPr>
        <w:t xml:space="preserve">                          第八章 意 图                     139 </w:t>
      </w:r>
    </w:p>
    <w:p>
      <w:pPr>
        <w:wordWrap w:val="on"/>
        <w:autoSpaceDE w:val="off"/>
        <w:autoSpaceDN w:val="off"/>
        <w:spacing w:before="240" w:after="0" w:line="340" w:lineRule="atLeast"/>
        <w:ind w:left="0" w:right="440"/>
        <w:jc w:val="both"/>
        <w:textAlignment w:val="auto"/>
        <w:rPr>
          <w:sz w:val="20"/>
        </w:rPr>
      </w:pPr>
      <w:r>
        <w:rPr>
          <w:rFonts w:ascii="宋体" w:hAnsi="宋体" w:cs="宋体" w:eastAsia="宋体"/>
          <w:sz w:val="20"/>
          <w:color w:val="000000"/>
          <w:b w:val="on"/>
          <w:i w:val="off"/>
        </w:rPr>
        <w:t>我们用后果这一名称来说的是一回事，而其原因被称为动机。于</w:t>
      </w:r>
      <w:r>
        <w:rPr>
          <w:rFonts w:ascii="宋体" w:hAnsi="宋体" w:cs="宋体" w:eastAsia="宋体"/>
          <w:sz w:val="20"/>
          <w:color w:val="000000"/>
          <w:b w:val="on"/>
          <w:i w:val="off"/>
        </w:rPr>
        <w:t>是，一个人的意图在任何场合，或就行动的后果而论，或就其动机</w:t>
      </w:r>
      <w:r>
        <w:rPr>
          <w:rFonts w:ascii="宋体" w:hAnsi="宋体" w:cs="宋体" w:eastAsia="宋体"/>
          <w:sz w:val="20"/>
          <w:color w:val="000000"/>
          <w:b w:val="on"/>
          <w:i w:val="off"/>
        </w:rPr>
        <w:t>而论，可以说成好的或坏的。如果它在任何意义上被认为是好的或</w:t>
      </w:r>
      <w:r>
        <w:rPr>
          <w:rFonts w:ascii="宋体" w:hAnsi="宋体" w:cs="宋体" w:eastAsia="宋体"/>
          <w:sz w:val="20"/>
          <w:color w:val="000000"/>
          <w:b w:val="on"/>
          <w:i w:val="off"/>
        </w:rPr>
        <w:t>坏的，就必定是由于它被认为产生了好的或坏的后果，或者是由于</w:t>
      </w:r>
      <w:r>
        <w:rPr>
          <w:rFonts w:ascii="宋体" w:hAnsi="宋体" w:cs="宋体" w:eastAsia="宋体"/>
          <w:sz w:val="20"/>
          <w:color w:val="000000"/>
          <w:b w:val="on"/>
          <w:i w:val="off"/>
        </w:rPr>
        <w:t>被认为出自好的或坏的动机。不过，后果的好坏取决于环境，环境</w:t>
      </w:r>
      <w:r>
        <w:rPr>
          <w:rFonts w:ascii="宋体" w:hAnsi="宋体" w:cs="宋体" w:eastAsia="宋体"/>
          <w:sz w:val="20"/>
          <w:color w:val="000000"/>
          <w:b w:val="on"/>
          <w:i w:val="off"/>
        </w:rPr>
        <w:t>却不以意图为转移。一个人意欲行动，并因为有意而采取了行动，</w:t>
      </w:r>
      <w:r>
        <w:rPr>
          <w:rFonts w:ascii="宋体" w:hAnsi="宋体" w:cs="宋体" w:eastAsia="宋体"/>
          <w:sz w:val="20"/>
          <w:color w:val="000000"/>
          <w:b w:val="on"/>
          <w:i w:val="off"/>
        </w:rPr>
        <w:t>但说到环境，它们就不是他意欲有的。它们是行动的环境，并非他</w:t>
      </w:r>
      <w:r>
        <w:rPr>
          <w:rFonts w:ascii="宋体" w:hAnsi="宋体" w:cs="宋体" w:eastAsia="宋体"/>
          <w:sz w:val="20"/>
          <w:color w:val="000000"/>
          <w:b w:val="on"/>
          <w:i w:val="off"/>
        </w:rPr>
        <w:t>所创造。如果偶尔有几项环境，他对其产生起了作用，那也是靠先</w:t>
      </w:r>
      <w:r>
        <w:rPr>
          <w:rFonts w:ascii="宋体" w:hAnsi="宋体" w:cs="宋体" w:eastAsia="宋体"/>
          <w:sz w:val="20"/>
          <w:color w:val="000000"/>
          <w:b w:val="on"/>
          <w:i w:val="off"/>
        </w:rPr>
        <w:t>前的意图导致先前的行动，产生了这些环境作为后果，而眼下他是</w:t>
      </w:r>
      <w:r>
        <w:rPr>
          <w:rFonts w:ascii="宋体" w:hAnsi="宋体" w:cs="宋体" w:eastAsia="宋体"/>
          <w:sz w:val="20"/>
          <w:color w:val="000000"/>
          <w:b w:val="on"/>
          <w:i w:val="off"/>
        </w:rPr>
        <w:t>把它们照原样接受下来。行动及其后果既是意愿的对象，也是理解</w:t>
      </w:r>
      <w:r>
        <w:rPr>
          <w:rFonts w:ascii="宋体" w:hAnsi="宋体" w:cs="宋体" w:eastAsia="宋体"/>
          <w:sz w:val="20"/>
          <w:color w:val="000000"/>
          <w:b w:val="on"/>
          <w:i w:val="off"/>
        </w:rPr>
        <w:t>的对象，而环境本身只是理解的对象。他就此所能做的，无非知或</w:t>
      </w:r>
      <w:r>
        <w:rPr>
          <w:rFonts w:ascii="宋体" w:hAnsi="宋体" w:cs="宋体" w:eastAsia="宋体"/>
          <w:sz w:val="20"/>
          <w:color w:val="000000"/>
          <w:b w:val="on"/>
          <w:i w:val="off"/>
        </w:rPr>
        <w:t>不知，换句话说便是知觉或不觉。在知觉标题之下，将讨论出自行</w:t>
      </w:r>
      <w:r>
        <w:rPr>
          <w:rFonts w:ascii="宋体" w:hAnsi="宋体" w:cs="宋体" w:eastAsia="宋体"/>
          <w:sz w:val="20"/>
          <w:color w:val="000000"/>
          <w:b w:val="on"/>
          <w:i w:val="off"/>
        </w:rPr>
        <w:t>动后果的意图好坏问题，而在动机标题之下，将讨论出自动机的意</w:t>
      </w:r>
      <w:r>
        <w:rPr>
          <w:rFonts w:ascii="宋体" w:hAnsi="宋体" w:cs="宋体" w:eastAsia="宋体"/>
          <w:sz w:val="20"/>
          <w:color w:val="000000"/>
          <w:b w:val="on"/>
          <w:i w:val="off"/>
        </w:rPr>
        <w:t>图。</w:t>
      </w:r>
      <w:r>
        <w:br w:type="page"/>
      </w:r>
    </w:p>
    <w:p>
      <w:pPr>
        <w:wordWrap w:val="on"/>
        <w:autoSpaceDE w:val="off"/>
        <w:autoSpaceDN w:val="off"/>
        <w:spacing w:before="1600" w:after="0" w:line="400" w:lineRule="atLeast"/>
        <w:ind w:left="600" w:right="0"/>
        <w:jc w:val="both"/>
        <w:textAlignment w:val="auto"/>
        <w:rPr>
          <w:sz w:val="26"/>
        </w:rPr>
      </w:pPr>
      <w:r>
        <w:rPr>
          <w:rFonts w:ascii="宋体" w:hAnsi="宋体" w:cs="宋体" w:eastAsia="宋体"/>
          <w:sz w:val="26"/>
          <w:color w:val="000000"/>
          <w:b w:val="off"/>
          <w:i w:val="off"/>
        </w:rPr>
        <w:t>90</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第九章 知 觉</w:t>
      </w:r>
    </w:p>
    <w:p>
      <w:pPr>
        <w:wordWrap w:val="on"/>
        <w:spacing w:before="0" w:after="0" w:line="7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228600"/>
                <wp:wrapTopAndBottom/>
                <wp:docPr id="701" name="文本框 701"/>
                <a:graphic xmlns:a="http://schemas.openxmlformats.org/drawingml/2006/main">
                  <a:graphicData uri="http://schemas.microsoft.com/office/word/2010/wordprocessingShape">
                    <wps:wsp>
                      <wps:cNvSpPr txBox="true"/>
                      <wps:spPr>
                        <a:xfrm>
                          <a:off x="0" y="0"/>
                          <a:ext cx="39370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27000"/>
                <wp:wrapTopAndBottom/>
                <wp:docPr id="702" name="文本框 702"/>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本章同前一</w:t>
                            </w:r>
                          </w:p>
                        </w:txbxContent>
                      </wps:txbx>
                      <wps:bodyPr wrap="square" lIns="0" rIns="0" tIns="0" bIns="0" vert="horz" anchor="t">
                        <a:spAutoFit/>
                      </wps:bodyPr>
                    </wps:wsp>
                  </a:graphicData>
                </a:graphic>
              </wp:anchor>
            </w:drawing>
          </mc:Choice>
          <mc:Fallback>
            <w:pict>
              <v:shape type="#_x0000_t202" filled="f" stroked="f" style="margin-left:1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本章同前一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3213100" cy="127000"/>
                <wp:wrapTopAndBottom/>
                <wp:docPr id="703" name="文本框 703"/>
                <a:graphic xmlns:a="http://schemas.openxmlformats.org/drawingml/2006/main">
                  <a:graphicData uri="http://schemas.microsoft.com/office/word/2010/wordprocessingShape">
                    <wps:wsp>
                      <wps:cNvSpPr txBox="true"/>
                      <wps:spPr>
                        <a:xfrm>
                          <a:off x="0" y="0"/>
                          <a:ext cx="3213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1.至此讲了任何后果的产生中可能以什么方式涉及意愿或</w:t>
                            </w:r>
                          </w:p>
                        </w:txbxContent>
                      </wps:txbx>
                      <wps:bodyPr wrap="square" lIns="0" rIns="0" tIns="0" bIns="0" vert="horz" anchor="t">
                        <a:spAutoFit/>
                      </wps:bodyPr>
                    </wps:wsp>
                  </a:graphicData>
                </a:graphic>
              </wp:anchor>
            </w:drawing>
          </mc:Choice>
          <mc:Fallback>
            <w:pict>
              <v:shape type="#_x0000_t202" filled="f" stroked="f" style="margin-left:58pt;margin-top:2pt;width:25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1.至此讲了任何后果的产生中可能以什么方式涉及意愿或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393700" cy="127000"/>
                <wp:wrapTopAndBottom/>
                <wp:docPr id="704" name="文本框 704"/>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章的联系</w:t>
                            </w:r>
                          </w:p>
                        </w:txbxContent>
                      </wps:txbx>
                      <wps:bodyPr wrap="square" lIns="0" rIns="0" tIns="0" bIns="0" vert="horz" anchor="t">
                        <a:spAutoFit/>
                      </wps:bodyPr>
                    </wps:wsp>
                  </a:graphicData>
                </a:graphic>
              </wp:anchor>
            </w:drawing>
          </mc:Choice>
          <mc:Fallback>
            <w:pict>
              <v:shape type="#_x0000_t202" filled="f" stroked="f" style="margin-left:1pt;margin-top:11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章的联系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228600</wp:posOffset>
                </wp:positionV>
                <wp:extent cx="3492500" cy="127000"/>
                <wp:wrapTopAndBottom/>
                <wp:docPr id="705" name="文本框 705"/>
                <a:graphic xmlns:a="http://schemas.openxmlformats.org/drawingml/2006/main">
                  <a:graphicData uri="http://schemas.microsoft.com/office/word/2010/wordprocessingShape">
                    <wps:wsp>
                      <wps:cNvSpPr txBox="true"/>
                      <wps:spPr>
                        <a:xfrm>
                          <a:off x="0" y="0"/>
                          <a:ext cx="3492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意图，现在我们来考虑同这样的后果相关，理解或洞察能力可能起</w:t>
                            </w:r>
                          </w:p>
                        </w:txbxContent>
                      </wps:txbx>
                      <wps:bodyPr wrap="square" lIns="0" rIns="0" tIns="0" bIns="0" vert="horz" anchor="t">
                        <a:spAutoFit/>
                      </wps:bodyPr>
                    </wps:wsp>
                  </a:graphicData>
                </a:graphic>
              </wp:anchor>
            </w:drawing>
          </mc:Choice>
          <mc:Fallback>
            <w:pict>
              <v:shape type="#_x0000_t202" filled="f" stroked="f" style="margin-left:36pt;margin-top:18pt;width:27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意图，现在我们来考虑同这样的后果相关，理解或洞察能力可能起</w:t>
                      </w:r>
                    </w:p>
                  </w:txbxContent>
                </v:textbox>
              </v:shape>
            </w:pict>
          </mc:Fallback>
        </mc:AlternateContent>
      </w:r>
    </w:p>
    <w:p>
      <w:pPr>
        <w:wordWrap w:val="on"/>
        <w:autoSpaceDE w:val="off"/>
        <w:autoSpaceDN w:val="off"/>
        <w:spacing w:before="120" w:after="0" w:line="200" w:lineRule="atLeast"/>
        <w:ind w:left="720" w:right="0"/>
        <w:jc w:val="both"/>
        <w:textAlignment w:val="auto"/>
        <w:rPr>
          <w:sz w:val="13"/>
        </w:rPr>
      </w:pPr>
      <w:r>
        <w:rPr>
          <w:rFonts w:ascii="宋体" w:hAnsi="宋体" w:cs="宋体" w:eastAsia="宋体"/>
          <w:sz w:val="13"/>
          <w:color w:val="000000"/>
          <w:b w:val="off"/>
          <w:i w:val="off"/>
        </w:rPr>
        <w:t>什么作用。</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2700"/>
                <wp:wrapTopAndBottom/>
                <wp:docPr id="706" name="文本框 706"/>
                <a:graphic xmlns:a="http://schemas.openxmlformats.org/drawingml/2006/main">
                  <a:graphicData uri="http://schemas.microsoft.com/office/word/2010/wordprocessingShape">
                    <wps:wsp>
                      <wps:cNvSpPr txBox="true"/>
                      <wps:spPr>
                        <a:xfrm>
                          <a:off x="0" y="0"/>
                          <a:ext cx="3962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127000"/>
                <wp:wrapTopAndBottom/>
                <wp:docPr id="707" name="文本框 707"/>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经过考虑的</w:t>
                            </w:r>
                          </w:p>
                        </w:txbxContent>
                      </wps:txbx>
                      <wps:bodyPr wrap="square" lIns="0" rIns="0" tIns="0" bIns="0" vert="horz" anchor="t">
                        <a:spAutoFit/>
                      </wps:bodyPr>
                    </wps:wsp>
                  </a:graphicData>
                </a:graphic>
              </wp:anchor>
            </w:drawing>
          </mc:Choice>
          <mc:Fallback>
            <w:pict>
              <v:shape type="#_x0000_t202" filled="f" stroked="f" style="margin-left:1pt;margin-top: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经过考虑的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27000"/>
                <wp:wrapTopAndBottom/>
                <wp:docPr id="708" name="文本框 708"/>
                <a:graphic xmlns:a="http://schemas.openxmlformats.org/drawingml/2006/main">
                  <a:graphicData uri="http://schemas.microsoft.com/office/word/2010/wordprocessingShape">
                    <wps:wsp>
                      <wps:cNvSpPr txBox="true"/>
                      <wps:spPr>
                        <a:xfrm>
                          <a:off x="0" y="0"/>
                          <a:ext cx="3238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2.假设做出了某项行动，而且是有意做出的；该行动伴有某些</w:t>
                            </w:r>
                          </w:p>
                        </w:txbxContent>
                      </wps:txbx>
                      <wps:bodyPr wrap="square" lIns="0" rIns="0" tIns="0" bIns="0" vert="horz" anchor="t">
                        <a:spAutoFit/>
                      </wps:bodyPr>
                    </wps:wsp>
                  </a:graphicData>
                </a:graphic>
              </wp:anchor>
            </w:drawing>
          </mc:Choice>
          <mc:Fallback>
            <w:pict>
              <v:shape type="#_x0000_t202" filled="f" stroked="f" style="margin-left:58pt;margin-top:0pt;width:25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2.假设做出了某项行动，而且是有意做出的；该行动伴有某些</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52400"/>
                <wp:wrapTopAndBottom/>
                <wp:docPr id="709" name="文本框 709"/>
                <a:graphic xmlns:a="http://schemas.openxmlformats.org/drawingml/2006/main">
                  <a:graphicData uri="http://schemas.microsoft.com/office/word/2010/wordprocessingShape">
                    <wps:wsp>
                      <wps:cNvSpPr txBox="true"/>
                      <wps:spPr>
                        <a:xfrm>
                          <a:off x="0" y="0"/>
                          <a:ext cx="39751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710" name="文本框 710"/>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和未经考虑</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和未经考虑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101600"/>
                <wp:wrapTopAndBottom/>
                <wp:docPr id="711" name="文本框 711"/>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ff"/>
                                <w:i w:val="off"/>
                              </w:rPr>
                              <w:t>的行动——</w:t>
                            </w:r>
                          </w:p>
                        </w:txbxContent>
                      </wps:txbx>
                      <wps:bodyPr wrap="square" lIns="0" rIns="0" tIns="0" bIns="0" vert="horz" anchor="t">
                        <a:spAutoFit/>
                      </wps:bodyPr>
                    </wps:wsp>
                  </a:graphicData>
                </a:graphic>
              </wp:anchor>
            </w:drawing>
          </mc:Choice>
          <mc:Fallback>
            <w:pict>
              <v:shape type="#_x0000_t202" filled="f" stroked="f" style="margin-left:1pt;margin-top:12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ff"/>
                          <w:i w:val="off"/>
                        </w:rPr>
                        <w:t>的行动——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76200</wp:posOffset>
                </wp:positionV>
                <wp:extent cx="3479800" cy="127000"/>
                <wp:wrapTopAndBottom/>
                <wp:docPr id="712" name="文本框 712"/>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环境，它的后果中有某些就取决于这些环境，其余统统是纯自然性</w:t>
                            </w:r>
                          </w:p>
                        </w:txbxContent>
                      </wps:txbx>
                      <wps:bodyPr wrap="square" lIns="0" rIns="0" tIns="0" bIns="0" vert="horz" anchor="t">
                        <a:spAutoFit/>
                      </wps:bodyPr>
                    </wps:wsp>
                  </a:graphicData>
                </a:graphic>
              </wp:anchor>
            </w:drawing>
          </mc:Choice>
          <mc:Fallback>
            <w:pict>
              <v:shape type="#_x0000_t202" filled="f" stroked="f" style="margin-left:40pt;margin-top:6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环境，它的后果中有某些就取决于这些环境，其余统统是纯自然性</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38100"/>
                <wp:wrapTopAndBottom/>
                <wp:docPr id="713" name="文本框 713"/>
                <a:graphic xmlns:a="http://schemas.openxmlformats.org/drawingml/2006/main">
                  <a:graphicData uri="http://schemas.microsoft.com/office/word/2010/wordprocessingShape">
                    <wps:wsp>
                      <wps:cNvSpPr txBox="true"/>
                      <wps:spPr>
                        <a:xfrm>
                          <a:off x="0" y="0"/>
                          <a:ext cx="39751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27000"/>
                <wp:wrapTopAndBottom/>
                <wp:docPr id="714" name="文本框 714"/>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什么是知觉</w:t>
                            </w:r>
                          </w:p>
                        </w:txbxContent>
                      </wps:txbx>
                      <wps:bodyPr wrap="square" lIns="0" rIns="0" tIns="0" bIns="0" vert="horz" anchor="t">
                        <a:spAutoFit/>
                      </wps:bodyPr>
                    </wps:wsp>
                  </a:graphicData>
                </a:graphic>
              </wp:anchor>
            </w:drawing>
          </mc:Choice>
          <mc:Fallback>
            <w:pict>
              <v:shape type="#_x0000_t202" filled="f" stroked="f" style="margin-left:1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什么是知觉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38100</wp:posOffset>
                </wp:positionV>
                <wp:extent cx="3492500" cy="101600"/>
                <wp:wrapTopAndBottom/>
                <wp:docPr id="715" name="文本框 715"/>
                <a:graphic xmlns:a="http://schemas.openxmlformats.org/drawingml/2006/main">
                  <a:graphicData uri="http://schemas.microsoft.com/office/word/2010/wordprocessingShape">
                    <wps:wsp>
                      <wps:cNvSpPr txBox="true"/>
                      <wps:spPr>
                        <a:xfrm>
                          <a:off x="0" y="0"/>
                          <a:ext cx="34925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ff"/>
                                <w:i w:val="off"/>
                              </w:rPr>
                              <w:t xml:space="preserve"> 质的。接着，拿这些环境中的任何一项环境来说，一个人在采取势</w:t>
                            </w:r>
                          </w:p>
                        </w:txbxContent>
                      </wps:txbx>
                      <wps:bodyPr wrap="square" lIns="0" rIns="0" tIns="0" bIns="0" vert="horz" anchor="t">
                        <a:spAutoFit/>
                      </wps:bodyPr>
                    </wps:wsp>
                  </a:graphicData>
                </a:graphic>
              </wp:anchor>
            </w:drawing>
          </mc:Choice>
          <mc:Fallback>
            <w:pict>
              <v:shape type="#_x0000_t202" filled="f" stroked="f" style="margin-left:39pt;margin-top:3pt;width:275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ff"/>
                          <w:i w:val="off"/>
                        </w:rPr>
                        <w:t xml:space="preserve"> 质的。接着，拿这些环境中的任何一项环境来说，一个人在采取势</w:t>
                      </w:r>
                    </w:p>
                  </w:txbxContent>
                </v:textbox>
              </v:shape>
            </w:pict>
          </mc:Fallback>
        </mc:AlternateContent>
      </w:r>
    </w:p>
    <w:p>
      <w:pPr>
        <w:wordWrap w:val="on"/>
        <w:autoSpaceDE w:val="off"/>
        <w:autoSpaceDN w:val="off"/>
        <w:spacing w:before="140" w:after="0" w:line="200" w:lineRule="atLeast"/>
        <w:ind w:left="800" w:right="0"/>
        <w:jc w:val="both"/>
        <w:textAlignment w:val="auto"/>
        <w:rPr>
          <w:sz w:val="13"/>
        </w:rPr>
      </w:pPr>
      <w:r>
        <w:rPr>
          <w:rFonts w:ascii="宋体" w:hAnsi="宋体" w:cs="宋体" w:eastAsia="宋体"/>
          <w:sz w:val="13"/>
          <w:color w:val="000000"/>
          <w:b w:val="off"/>
          <w:i w:val="off"/>
        </w:rPr>
        <w:t>将产生此类后果的行动时，对这项环境或者有知觉，或者无知觉。</w:t>
      </w:r>
    </w:p>
    <w:p>
      <w:pPr>
        <w:wordWrap w:val="on"/>
        <w:autoSpaceDE w:val="off"/>
        <w:autoSpaceDN w:val="off"/>
        <w:spacing w:before="120" w:after="0" w:line="200" w:lineRule="atLeast"/>
        <w:ind w:left="780" w:right="0"/>
        <w:jc w:val="both"/>
        <w:textAlignment w:val="auto"/>
        <w:rPr>
          <w:sz w:val="13"/>
        </w:rPr>
      </w:pPr>
      <w:r>
        <w:rPr>
          <w:rFonts w:ascii="宋体" w:hAnsi="宋体" w:cs="宋体" w:eastAsia="宋体"/>
          <w:sz w:val="13"/>
          <w:color w:val="000000"/>
          <w:b w:val="off"/>
          <w:i w:val="off"/>
        </w:rPr>
        <w:t>换句话说，他要么明白这项环境，要么就不明白，要么心里有数，要</w:t>
      </w:r>
    </w:p>
    <w:p>
      <w:pPr>
        <w:wordWrap w:val="on"/>
        <w:autoSpaceDE w:val="off"/>
        <w:autoSpaceDN w:val="off"/>
        <w:spacing w:before="160" w:after="0" w:line="200" w:lineRule="atLeast"/>
        <w:ind w:left="800" w:right="0"/>
        <w:jc w:val="both"/>
        <w:textAlignment w:val="auto"/>
        <w:rPr>
          <w:sz w:val="13"/>
        </w:rPr>
      </w:pPr>
      <w:r>
        <w:rPr>
          <w:rFonts w:ascii="宋体" w:hAnsi="宋体" w:cs="宋体" w:eastAsia="宋体"/>
          <w:sz w:val="13"/>
          <w:color w:val="000000"/>
          <w:b w:val="off"/>
          <w:i w:val="off"/>
        </w:rPr>
        <w:t>么浑然无知。在前一种情况下，行动可说成是就这项环境而言经过</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406400"/>
                <wp:wrapTopAndBottom/>
                <wp:docPr id="716" name="文本框 716"/>
                <a:graphic xmlns:a="http://schemas.openxmlformats.org/drawingml/2006/main">
                  <a:graphicData uri="http://schemas.microsoft.com/office/word/2010/wordprocessingShape">
                    <wps:wsp>
                      <wps:cNvSpPr txBox="true"/>
                      <wps:spPr>
                        <a:xfrm>
                          <a:off x="0" y="0"/>
                          <a:ext cx="3962400" cy="406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27000"/>
                <wp:wrapTopAndBottom/>
                <wp:docPr id="717" name="文本框 717"/>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未经考虑的</w:t>
                            </w:r>
                          </w:p>
                        </w:txbxContent>
                      </wps:txbx>
                      <wps:bodyPr wrap="square" lIns="0" rIns="0" tIns="0" bIns="0" vert="horz" anchor="t">
                        <a:spAutoFit/>
                      </wps:bodyPr>
                    </wps:wsp>
                  </a:graphicData>
                </a:graphic>
              </wp:anchor>
            </w:drawing>
          </mc:Choice>
          <mc:Fallback>
            <w:pict>
              <v:shape type="#_x0000_t202" filled="f" stroked="f" style="margin-left:1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未经考虑的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82600" cy="114300"/>
                <wp:wrapTopAndBottom/>
                <wp:docPr id="718" name="文本框 718"/>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可以是环境</w:t>
                            </w:r>
                          </w:p>
                        </w:txbxContent>
                      </wps:txbx>
                      <wps:bodyPr wrap="square" lIns="0" rIns="0" tIns="0" bIns="0" vert="horz" anchor="t">
                        <a:spAutoFit/>
                      </wps:bodyPr>
                    </wps:wsp>
                  </a:graphicData>
                </a:graphic>
              </wp:anchor>
            </w:drawing>
          </mc:Choice>
          <mc:Fallback>
            <w:pict>
              <v:shape type="#_x0000_t202" filled="f" stroked="f" style="margin-left:1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可以是环境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482600" cy="127000"/>
                <wp:wrapTopAndBottom/>
                <wp:docPr id="719" name="文本框 719"/>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之存在，或</w:t>
                            </w:r>
                          </w:p>
                        </w:txbxContent>
                      </wps:txbx>
                      <wps:bodyPr wrap="square" lIns="0" rIns="0" tIns="0" bIns="0" vert="horz" anchor="t">
                        <a:spAutoFit/>
                      </wps:bodyPr>
                    </wps:wsp>
                  </a:graphicData>
                </a:graphic>
              </wp:anchor>
            </w:drawing>
          </mc:Choice>
          <mc:Fallback>
            <w:pict>
              <v:shape type="#_x0000_t202" filled="f" stroked="f" style="margin-left:1pt;margin-top:21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之存在，或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406400</wp:posOffset>
                </wp:positionV>
                <wp:extent cx="482600" cy="114300"/>
                <wp:wrapTopAndBottom/>
                <wp:docPr id="720" name="文本框 720"/>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是其重要性</w:t>
                            </w:r>
                          </w:p>
                        </w:txbxContent>
                      </wps:txbx>
                      <wps:bodyPr wrap="square" lIns="0" rIns="0" tIns="0" bIns="0" vert="horz" anchor="t">
                        <a:spAutoFit/>
                      </wps:bodyPr>
                    </wps:wsp>
                  </a:graphicData>
                </a:graphic>
              </wp:anchor>
            </w:drawing>
          </mc:Choice>
          <mc:Fallback>
            <w:pict>
              <v:shape type="#_x0000_t202" filled="f" stroked="f" style="margin-left:1pt;margin-top:3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是其重要性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88900</wp:posOffset>
                </wp:positionV>
                <wp:extent cx="3149600" cy="127000"/>
                <wp:wrapTopAndBottom/>
                <wp:docPr id="721" name="文本框 721"/>
                <a:graphic xmlns:a="http://schemas.openxmlformats.org/drawingml/2006/main">
                  <a:graphicData uri="http://schemas.microsoft.com/office/word/2010/wordprocessingShape">
                    <wps:wsp>
                      <wps:cNvSpPr txBox="true"/>
                      <wps:spPr>
                        <a:xfrm>
                          <a:off x="0" y="0"/>
                          <a:ext cx="3149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考虑的行动，在后一种情况下，则可说成是未经考虑的行动。</w:t>
                            </w:r>
                          </w:p>
                        </w:txbxContent>
                      </wps:txbx>
                      <wps:bodyPr wrap="square" lIns="0" rIns="0" tIns="0" bIns="0" vert="horz" anchor="t">
                        <a:spAutoFit/>
                      </wps:bodyPr>
                    </wps:wsp>
                  </a:graphicData>
                </a:graphic>
              </wp:anchor>
            </w:drawing>
          </mc:Choice>
          <mc:Fallback>
            <w:pict>
              <v:shape type="#_x0000_t202" filled="f" stroked="f" style="margin-left:39pt;margin-top:7pt;width:24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考虑的行动，在后一种情况下，则可说成是未经考虑的行动。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228600</wp:posOffset>
                </wp:positionV>
                <wp:extent cx="3454400" cy="419100"/>
                <wp:wrapTopAndBottom/>
                <wp:docPr id="722" name="文本框 722"/>
                <a:graphic xmlns:a="http://schemas.openxmlformats.org/drawingml/2006/main">
                  <a:graphicData uri="http://schemas.microsoft.com/office/word/2010/wordprocessingShape">
                    <wps:wsp>
                      <wps:cNvSpPr txBox="true"/>
                      <wps:spPr>
                        <a:xfrm>
                          <a:off x="0" y="0"/>
                          <a:ext cx="3454400" cy="419100"/>
                        </a:xfrm>
                        <a:prstGeom prst="rect">
                          <a:avLst/>
                        </a:prstGeom>
                        <a:noFill/>
                        <a:ln w="6350">
                          <a:noFill/>
                        </a:ln>
                      </wps:spPr>
                      <wps:txbx>
                        <w:txbxContent>
                          <w:p>
                            <w:pPr>
                              <w:wordWrap w:val="on"/>
                              <w:autoSpaceDE w:val="off"/>
                              <w:autoSpaceDN w:val="off"/>
                              <w:spacing w:before="0" w:after="0" w:line="320" w:lineRule="atLeast"/>
                              <w:ind w:left="0" w:right="0" w:firstLine="340"/>
                              <w:jc w:val="both"/>
                              <w:textAlignment w:val="auto"/>
                              <w:rPr>
                                <w:sz w:val="13"/>
                              </w:rPr>
                            </w:pPr>
                            <w:r>
                              <w:rPr>
                                <w:rFonts w:ascii="宋体" w:hAnsi="宋体" w:cs="宋体" w:eastAsia="宋体"/>
                                <w:sz w:val="13"/>
                                <w:color w:val="000000"/>
                                <w:b w:val="off"/>
                                <w:i w:val="off"/>
                              </w:rPr>
                              <w:t>3.一项行动可以在下述两方面是经过考虑的或未经考虑的：</w:t>
                            </w:r>
                            <w:r>
                              <w:rPr>
                                <w:rFonts w:ascii="宋体" w:hAnsi="宋体" w:cs="宋体" w:eastAsia="宋体"/>
                                <w:sz w:val="13"/>
                                <w:color w:val="000000"/>
                                <w:b w:val="off"/>
                                <w:i w:val="off"/>
                              </w:rPr>
                              <w:t>(1)环境本身的存在；(2)其重要性。④</w:t>
                            </w:r>
                          </w:p>
                        </w:txbxContent>
                      </wps:txbx>
                      <wps:bodyPr wrap="square" lIns="0" rIns="0" tIns="0" bIns="0" vert="horz" anchor="t">
                        <a:spAutoFit/>
                      </wps:bodyPr>
                    </wps:wsp>
                  </a:graphicData>
                </a:graphic>
              </wp:anchor>
            </w:drawing>
          </mc:Choice>
          <mc:Fallback>
            <w:pict>
              <v:shape type="#_x0000_t202" filled="f" stroked="f" style="margin-left:41pt;margin-top:18pt;width:272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40"/>
                        <w:jc w:val="both"/>
                        <w:textAlignment w:val="auto"/>
                        <w:rPr>
                          <w:sz w:val="13"/>
                        </w:rPr>
                      </w:pPr>
                      <w:r>
                        <w:rPr>
                          <w:rFonts w:ascii="宋体" w:hAnsi="宋体" w:cs="宋体" w:eastAsia="宋体"/>
                          <w:sz w:val="13"/>
                          <w:color w:val="000000"/>
                          <w:b w:val="off"/>
                          <w:i w:val="off"/>
                        </w:rPr>
                        <w:t>3.一项行动可以在下述两方面是经过考虑的或未经考虑的：</w:t>
                      </w:r>
                      <w:r>
                        <w:rPr>
                          <w:rFonts w:ascii="宋体" w:hAnsi="宋体" w:cs="宋体" w:eastAsia="宋体"/>
                          <w:sz w:val="13"/>
                          <w:color w:val="000000"/>
                          <w:b w:val="off"/>
                          <w:i w:val="off"/>
                        </w:rPr>
                        <w:t>(1)环境本身的存在；(2)其重要性。④</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508000"/>
                <wp:wrapTopAndBottom/>
                <wp:docPr id="723" name="文本框 723"/>
                <a:graphic xmlns:a="http://schemas.openxmlformats.org/drawingml/2006/main">
                  <a:graphicData uri="http://schemas.microsoft.com/office/word/2010/wordprocessingShape">
                    <wps:wsp>
                      <wps:cNvSpPr txBox="true"/>
                      <wps:spPr>
                        <a:xfrm>
                          <a:off x="0" y="0"/>
                          <a:ext cx="4000500" cy="50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27000"/>
                <wp:wrapTopAndBottom/>
                <wp:docPr id="724" name="文本框 724"/>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环境可以是</w:t>
                            </w:r>
                          </w:p>
                        </w:txbxContent>
                      </wps:txbx>
                      <wps:bodyPr wrap="square" lIns="0" rIns="0" tIns="0" bIns="0" vert="horz" anchor="t">
                        <a:spAutoFit/>
                      </wps:bodyPr>
                    </wps:wsp>
                  </a:graphicData>
                </a:graphic>
              </wp:anchor>
            </w:drawing>
          </mc:Choice>
          <mc:Fallback>
            <w:pict>
              <v:shape type="#_x0000_t202" filled="f" stroked="f" style="margin-left:1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环境可以是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79800" cy="406400"/>
                <wp:wrapTopAndBottom/>
                <wp:docPr id="725" name="文本框 725"/>
                <a:graphic xmlns:a="http://schemas.openxmlformats.org/drawingml/2006/main">
                  <a:graphicData uri="http://schemas.microsoft.com/office/word/2010/wordprocessingShape">
                    <wps:wsp>
                      <wps:cNvSpPr txBox="true"/>
                      <wps:spPr>
                        <a:xfrm>
                          <a:off x="0" y="0"/>
                          <a:ext cx="3479800" cy="4064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3"/>
                              </w:rPr>
                            </w:pPr>
                            <w:r>
                              <w:rPr>
                                <w:rFonts w:ascii="宋体" w:hAnsi="宋体" w:cs="宋体" w:eastAsia="宋体"/>
                                <w:sz w:val="13"/>
                                <w:color w:val="000000"/>
                                <w:b w:val="off"/>
                                <w:i w:val="off"/>
                              </w:rPr>
                              <w:t>4.很明显，根据行动的时间，这样的环境可以是目前的，也可</w:t>
                            </w:r>
                            <w:r>
                              <w:rPr>
                                <w:rFonts w:ascii="宋体" w:hAnsi="宋体" w:cs="宋体" w:eastAsia="宋体"/>
                                <w:sz w:val="13"/>
                                <w:color w:val="000000"/>
                                <w:b w:val="off"/>
                                <w:i w:val="off"/>
                              </w:rPr>
                              <w:t>以是过去的或未来的。</w:t>
                            </w:r>
                          </w:p>
                        </w:txbxContent>
                      </wps:txbx>
                      <wps:bodyPr wrap="square" lIns="0" rIns="0" tIns="0" bIns="0" vert="horz" anchor="t">
                        <a:spAutoFit/>
                      </wps:bodyPr>
                    </wps:wsp>
                  </a:graphicData>
                </a:graphic>
              </wp:anchor>
            </w:drawing>
          </mc:Choice>
          <mc:Fallback>
            <w:pict>
              <v:shape type="#_x0000_t202" filled="f" stroked="f" style="margin-left:39pt;margin-top:0pt;width:274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3"/>
                        </w:rPr>
                      </w:pPr>
                      <w:r>
                        <w:rPr>
                          <w:rFonts w:ascii="宋体" w:hAnsi="宋体" w:cs="宋体" w:eastAsia="宋体"/>
                          <w:sz w:val="13"/>
                          <w:color w:val="000000"/>
                          <w:b w:val="off"/>
                          <w:i w:val="off"/>
                        </w:rPr>
                        <w:t>4.很明显，根据行动的时间，这样的环境可以是目前的，也可</w:t>
                      </w:r>
                      <w:r>
                        <w:rPr>
                          <w:rFonts w:ascii="宋体" w:hAnsi="宋体" w:cs="宋体" w:eastAsia="宋体"/>
                          <w:sz w:val="13"/>
                          <w:color w:val="000000"/>
                          <w:b w:val="off"/>
                          <w:i w:val="off"/>
                        </w:rPr>
                        <w:t>以是过去的或未来的。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69900" cy="114300"/>
                <wp:wrapTopAndBottom/>
                <wp:docPr id="726" name="文本框 726"/>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目前的、过</w:t>
                            </w:r>
                          </w:p>
                        </w:txbxContent>
                      </wps:txbx>
                      <wps:bodyPr wrap="square" lIns="0" rIns="0" tIns="0" bIns="0" vert="horz" anchor="t">
                        <a:spAutoFit/>
                      </wps:bodyPr>
                    </wps:wsp>
                  </a:graphicData>
                </a:graphic>
              </wp:anchor>
            </w:drawing>
          </mc:Choice>
          <mc:Fallback>
            <w:pict>
              <v:shape type="#_x0000_t202" filled="f" stroked="f" style="margin-left:1pt;margin-top:10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目前的、过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254000</wp:posOffset>
                </wp:positionV>
                <wp:extent cx="482600" cy="127000"/>
                <wp:wrapTopAndBottom/>
                <wp:docPr id="727" name="文本框 727"/>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去的或未来</w:t>
                            </w:r>
                          </w:p>
                        </w:txbxContent>
                      </wps:txbx>
                      <wps:bodyPr wrap="square" lIns="0" rIns="0" tIns="0" bIns="0" vert="horz" anchor="t">
                        <a:spAutoFit/>
                      </wps:bodyPr>
                    </wps:wsp>
                  </a:graphicData>
                </a:graphic>
              </wp:anchor>
            </w:drawing>
          </mc:Choice>
          <mc:Fallback>
            <w:pict>
              <v:shape type="#_x0000_t202" filled="f" stroked="f" style="margin-left:1pt;margin-top:2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去的或未来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393700</wp:posOffset>
                </wp:positionV>
                <wp:extent cx="114300" cy="127000"/>
                <wp:wrapTopAndBottom/>
                <wp:docPr id="728" name="文本框 728"/>
                <a:graphic xmlns:a="http://schemas.openxmlformats.org/drawingml/2006/main">
                  <a:graphicData uri="http://schemas.microsoft.com/office/word/2010/wordprocessingShape">
                    <wps:wsp>
                      <wps:cNvSpPr txBox="true"/>
                      <wps:spPr>
                        <a:xfrm>
                          <a:off x="0" y="0"/>
                          <a:ext cx="114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的</w:t>
                            </w:r>
                          </w:p>
                        </w:txbxContent>
                      </wps:txbx>
                      <wps:bodyPr wrap="square" lIns="0" rIns="0" tIns="0" bIns="0" vert="horz" anchor="t">
                        <a:spAutoFit/>
                      </wps:bodyPr>
                    </wps:wsp>
                  </a:graphicData>
                </a:graphic>
              </wp:anchor>
            </w:drawing>
          </mc:Choice>
          <mc:Fallback>
            <w:pict>
              <v:shape type="#_x0000_t202" filled="f" stroked="f" style="margin-left:1pt;margin-top:31pt;width: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508000</wp:posOffset>
                </wp:positionV>
                <wp:extent cx="4000500" cy="152400"/>
                <wp:wrapTopAndBottom/>
                <wp:docPr id="729" name="文本框 729"/>
                <a:graphic xmlns:a="http://schemas.openxmlformats.org/drawingml/2006/main">
                  <a:graphicData uri="http://schemas.microsoft.com/office/word/2010/wordprocessingShape">
                    <wps:wsp>
                      <wps:cNvSpPr txBox="true"/>
                      <wps:spPr>
                        <a:xfrm>
                          <a:off x="0" y="0"/>
                          <a:ext cx="4000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3"/>
                                <w:color w:val="000000"/>
                                <w:b w:val="off"/>
                                <w:i w:val="off"/>
                              </w:rPr>
                              <w:t>未经考虑的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5.一项未经考虑的行动要么是掉以轻心的，要么并非如此。一</w:t>
                            </w:r>
                          </w:p>
                        </w:txbxContent>
                      </wps:txbx>
                      <wps:bodyPr wrap="square" lIns="0" rIns="0" tIns="0" bIns="0" vert="horz" anchor="t">
                        <a:spAutoFit/>
                      </wps:bodyPr>
                    </wps:wsp>
                  </a:graphicData>
                </a:graphic>
              </wp:anchor>
            </w:drawing>
          </mc:Choice>
          <mc:Fallback>
            <w:pict>
              <v:shape type="#_x0000_t202" filled="f" stroked="f" style="margin-left:1pt;margin-top:40pt;width:31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4"/>
                        </w:rPr>
                      </w:pPr>
                      <w:r>
                        <w:rPr>
                          <w:rFonts w:ascii="宋体" w:hAnsi="宋体" w:cs="宋体" w:eastAsia="宋体"/>
                          <w:sz w:val="13"/>
                          <w:color w:val="000000"/>
                          <w:b w:val="off"/>
                          <w:i w:val="off"/>
                        </w:rPr>
                        <w:t>未经考虑的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5.一项未经考虑的行动要么是掉以轻心的，要么并非如此。一</w:t>
                      </w:r>
                    </w:p>
                  </w:txbxContent>
                </v:textbox>
              </v:shape>
            </w:pict>
          </mc:Fallback>
        </mc:AlternateContent>
      </w:r>
    </w:p>
    <w:p>
      <w:pPr>
        <w:wordWrap w:val="on"/>
        <w:autoSpaceDE w:val="off"/>
        <w:autoSpaceDN w:val="off"/>
        <w:spacing w:before="40" w:after="0" w:line="200" w:lineRule="atLeast"/>
        <w:ind w:left="0" w:right="0"/>
        <w:jc w:val="both"/>
        <w:textAlignment w:val="auto"/>
        <w:rPr>
          <w:sz w:val="13"/>
        </w:rPr>
      </w:pPr>
      <w:r>
        <w:rPr>
          <w:rFonts w:ascii="宋体" w:hAnsi="宋体" w:cs="宋体" w:eastAsia="宋体"/>
          <w:sz w:val="13"/>
          <w:color w:val="000000"/>
          <w:b w:val="off"/>
          <w:i w:val="off"/>
        </w:rPr>
        <w:t>行动可以是个还算慎重④的人，要是出于一般程度的仁慈，本来很可能会对有形</w:t>
      </w:r>
    </w:p>
    <w:p>
      <w:pPr>
        <w:wordWrap w:val="on"/>
        <w:autoSpaceDE w:val="off"/>
        <w:autoSpaceDN w:val="off"/>
        <w:spacing w:before="20" w:after="0" w:line="200" w:lineRule="atLeast"/>
        <w:ind w:left="20" w:right="0"/>
        <w:jc w:val="both"/>
        <w:textAlignment w:val="auto"/>
        <w:rPr>
          <w:sz w:val="13"/>
        </w:rPr>
      </w:pPr>
      <w:r>
        <w:rPr>
          <w:rFonts w:ascii="宋体" w:hAnsi="宋体" w:cs="宋体" w:eastAsia="宋体"/>
          <w:sz w:val="13"/>
          <w:color w:val="000000"/>
          <w:b w:val="off"/>
          <w:i w:val="off"/>
        </w:rPr>
        <w:t>掉以</w:t>
      </w:r>
      <w:r>
        <w:rPr>
          <w:rFonts w:ascii="宋体" w:hAnsi="宋体" w:cs="宋体" w:eastAsia="宋体"/>
          <w:sz w:val="13"/>
          <w:color w:val="000000"/>
          <w:u w:val="single"/>
          <w:b w:val="off"/>
          <w:i w:val="off"/>
        </w:rPr>
        <w:t xml:space="preserve">轻心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2120900" cy="139700"/>
                <wp:wrapTopAndBottom/>
                <wp:docPr id="730" name="文本框 730"/>
                <a:graphic xmlns:a="http://schemas.openxmlformats.org/drawingml/2006/main">
                  <a:graphicData uri="http://schemas.microsoft.com/office/word/2010/wordprocessingShape">
                    <wps:wsp>
                      <wps:cNvSpPr txBox="true"/>
                      <wps:spPr>
                        <a:xfrm>
                          <a:off x="0" y="0"/>
                          <a:ext cx="21209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167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01600"/>
                <wp:wrapTopAndBottom/>
                <wp:docPr id="731" name="文本框 731"/>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ff"/>
                                <w:i w:val="off"/>
                              </w:rPr>
                              <w:t>的，也可以</w:t>
                            </w:r>
                          </w:p>
                        </w:txbxContent>
                      </wps:txbx>
                      <wps:bodyPr wrap="square" lIns="0" rIns="0" tIns="0" bIns="0" vert="horz" anchor="t">
                        <a:spAutoFit/>
                      </wps:bodyPr>
                    </wps:wsp>
                  </a:graphicData>
                </a:graphic>
              </wp:anchor>
            </w:drawing>
          </mc:Choice>
          <mc:Fallback>
            <w:pict>
              <v:shape type="#_x0000_t202" filled="f" stroked="f" style="margin-left:1pt;margin-top:0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ff"/>
                          <w:i w:val="off"/>
                        </w:rPr>
                        <w:t>的，也可以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wp:posOffset>
                </wp:positionV>
                <wp:extent cx="393700" cy="114300"/>
                <wp:wrapTopAndBottom/>
                <wp:docPr id="732" name="文本框 732"/>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并非如此</w:t>
                            </w:r>
                          </w:p>
                        </w:txbxContent>
                      </wps:txbx>
                      <wps:bodyPr wrap="square" lIns="0" rIns="0" tIns="0" bIns="0" vert="horz" anchor="t">
                        <a:spAutoFit/>
                      </wps:bodyPr>
                    </wps:wsp>
                  </a:graphicData>
                </a:graphic>
              </wp:anchor>
            </w:drawing>
          </mc:Choice>
          <mc:Fallback>
            <w:pict>
              <v:shape type="#_x0000_t202" filled="f" stroked="f" style="margin-left:0pt;margin-top:9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并非如此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1244600" cy="127000"/>
                <wp:wrapTopAndBottom/>
                <wp:docPr id="733" name="文本框 733"/>
                <a:graphic xmlns:a="http://schemas.openxmlformats.org/drawingml/2006/main">
                  <a:graphicData uri="http://schemas.microsoft.com/office/word/2010/wordprocessingShape">
                    <wps:wsp>
                      <wps:cNvSpPr txBox="true"/>
                      <wps:spPr>
                        <a:xfrm>
                          <a:off x="0" y="0"/>
                          <a:ext cx="1244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 见第七章(行动)，第3段。</w:t>
                            </w:r>
                          </w:p>
                        </w:txbxContent>
                      </wps:txbx>
                      <wps:bodyPr wrap="square" lIns="0" rIns="0" tIns="0" bIns="0" vert="horz" anchor="t">
                        <a:spAutoFit/>
                      </wps:bodyPr>
                    </wps:wsp>
                  </a:graphicData>
                </a:graphic>
              </wp:anchor>
            </w:drawing>
          </mc:Choice>
          <mc:Fallback>
            <w:pict>
              <v:shape type="#_x0000_t202" filled="f" stroked="f" style="margin-left:58pt;margin-top:0pt;width:9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 见第七章(行动)，第3段。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139700</wp:posOffset>
                </wp:positionV>
                <wp:extent cx="1384300" cy="152400"/>
                <wp:wrapTopAndBottom/>
                <wp:docPr id="734" name="文本框 734"/>
                <a:graphic xmlns:a="http://schemas.openxmlformats.org/drawingml/2006/main">
                  <a:graphicData uri="http://schemas.microsoft.com/office/word/2010/wordprocessingShape">
                    <wps:wsp>
                      <wps:cNvSpPr txBox="true"/>
                      <wps:spPr>
                        <a:xfrm>
                          <a:off x="0" y="0"/>
                          <a:ext cx="1384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⑥ 见第六章(敏感性)，第12段。</w:t>
                            </w:r>
                          </w:p>
                        </w:txbxContent>
                      </wps:txbx>
                      <wps:bodyPr wrap="square" lIns="0" rIns="0" tIns="0" bIns="0" vert="horz" anchor="t">
                        <a:spAutoFit/>
                      </wps:bodyPr>
                    </wps:wsp>
                  </a:graphicData>
                </a:graphic>
              </wp:anchor>
            </w:drawing>
          </mc:Choice>
          <mc:Fallback>
            <w:pict>
              <v:shape type="#_x0000_t202" filled="f" stroked="f" style="margin-left:58pt;margin-top:11pt;width:10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⑥ 见第六章(敏感性)，第12段。</w:t>
                      </w:r>
                    </w:p>
                  </w:txbxContent>
                </v:textbox>
              </v:shape>
            </w:pict>
          </mc:Fallback>
        </mc:AlternateContent>
      </w:r>
      <w:r>
        <w:br w:type="page"/>
      </w:r>
    </w:p>
    <w:p>
      <w:pPr>
        <w:wordWrap w:val="on"/>
        <w:autoSpaceDE w:val="off"/>
        <w:autoSpaceDN w:val="off"/>
        <w:spacing w:before="140" w:after="0" w:line="160" w:lineRule="atLeast"/>
        <w:ind w:left="80" w:right="0"/>
        <w:jc w:val="both"/>
        <w:textAlignment w:val="auto"/>
        <w:rPr>
          <w:sz w:val="10"/>
        </w:rPr>
      </w:pPr>
      <w:r>
        <w:rPr>
          <w:rFonts w:ascii="宋体" w:hAnsi="宋体" w:cs="宋体" w:eastAsia="宋体"/>
          <w:sz w:val="10"/>
          <w:color w:val="000000"/>
          <w:u w:val="single"/>
          <w:b w:val="off"/>
          <w:i w:val="off"/>
        </w:rPr>
        <w:t xml:space="preserve">                          第九章 知 觉                      141 </w:t>
      </w:r>
    </w:p>
    <w:p>
      <w:pPr>
        <w:wordWrap w:val="on"/>
        <w:autoSpaceDE w:val="off"/>
        <w:autoSpaceDN w:val="off"/>
        <w:spacing w:before="180" w:after="0" w:line="320" w:lineRule="atLeast"/>
        <w:ind w:left="80" w:right="760"/>
        <w:jc w:val="both"/>
        <w:textAlignment w:val="auto"/>
        <w:rPr>
          <w:sz w:val="17"/>
        </w:rPr>
      </w:pPr>
      <w:r>
        <w:rPr>
          <w:rFonts w:ascii="宋体" w:hAnsi="宋体" w:cs="宋体" w:eastAsia="宋体"/>
          <w:sz w:val="17"/>
          <w:color w:val="000000"/>
          <w:b w:val="off"/>
          <w:i w:val="off"/>
        </w:rPr>
        <w:t>的环境予以注意和考虑，其方式和程度足以促使他去防止发生有</w:t>
      </w:r>
      <w:r>
        <w:rPr>
          <w:rFonts w:ascii="宋体" w:hAnsi="宋体" w:cs="宋体" w:eastAsia="宋体"/>
          <w:sz w:val="17"/>
          <w:color w:val="000000"/>
          <w:b w:val="off"/>
          <w:i w:val="off"/>
        </w:rPr>
        <w:t>害的后果。如果情况被认为是这样，该行动就被称为掉以轻心。如</w:t>
      </w:r>
      <w:r>
        <w:rPr>
          <w:rFonts w:ascii="宋体" w:hAnsi="宋体" w:cs="宋体" w:eastAsia="宋体"/>
          <w:sz w:val="17"/>
          <w:color w:val="000000"/>
          <w:b w:val="off"/>
          <w:i w:val="off"/>
        </w:rPr>
        <w:t>果情况被认为并非如上所述，它就被称为并非掉以轻心的。©</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733800" cy="25400"/>
                <wp:wrapTopAndBottom/>
                <wp:docPr id="735" name="文本框 735"/>
                <a:graphic xmlns:a="http://schemas.openxmlformats.org/drawingml/2006/main">
                  <a:graphicData uri="http://schemas.microsoft.com/office/word/2010/wordprocessingShape">
                    <wps:wsp>
                      <wps:cNvSpPr txBox="true"/>
                      <wps:spPr>
                        <a:xfrm>
                          <a:off x="0" y="0"/>
                          <a:ext cx="37338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294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225800" cy="152400"/>
                <wp:wrapTopAndBottom/>
                <wp:docPr id="736" name="文本框 736"/>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6.还有，不管一个人是否料想到一项特定环境的存在或有形</w:t>
                            </w:r>
                          </w:p>
                        </w:txbxContent>
                      </wps:txbx>
                      <wps:bodyPr wrap="square" lIns="0" rIns="0" tIns="0" bIns="0" vert="horz" anchor="t">
                        <a:spAutoFit/>
                      </wps:bodyPr>
                    </wps:wsp>
                  </a:graphicData>
                </a:graphic>
              </wp:anchor>
            </w:drawing>
          </mc:Choice>
          <mc:Fallback>
            <w:pict>
              <v:shape type="#_x0000_t202" filled="f" stroked="f" style="margin-left:22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6.还有，不管一个人是否料想到一项特定环境的存在或有形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95300" cy="114300"/>
                <wp:wrapTopAndBottom/>
                <wp:docPr id="737" name="文本框 737"/>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什么是考虑</w:t>
                            </w:r>
                          </w:p>
                        </w:txbxContent>
                      </wps:txbx>
                      <wps:bodyPr wrap="square" lIns="0" rIns="0" tIns="0" bIns="0" vert="horz" anchor="t">
                        <a:spAutoFit/>
                      </wps:bodyPr>
                    </wps:wsp>
                  </a:graphicData>
                </a:graphic>
              </wp:anchor>
            </w:drawing>
          </mc:Choice>
          <mc:Fallback>
            <w:pict>
              <v:shape type="#_x0000_t202" filled="f" stroked="f" style="margin-left:277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什么是考虑</w:t>
                      </w:r>
                    </w:p>
                  </w:txbxContent>
                </v:textbox>
              </v:shape>
            </w:pict>
          </mc:Fallback>
        </mc:AlternateContent>
      </w:r>
    </w:p>
    <w:p>
      <w:pPr>
        <w:wordWrap w:val="on"/>
        <w:autoSpaceDE w:val="off"/>
        <w:autoSpaceDN w:val="off"/>
        <w:spacing w:before="0" w:after="0" w:line="160" w:lineRule="atLeast"/>
        <w:ind w:left="5540" w:right="0"/>
        <w:jc w:val="both"/>
        <w:textAlignment w:val="auto"/>
        <w:rPr>
          <w:sz w:val="10"/>
        </w:rPr>
      </w:pPr>
      <w:r>
        <w:rPr>
          <w:rFonts w:ascii="宋体" w:hAnsi="宋体" w:cs="宋体" w:eastAsia="宋体"/>
          <w:sz w:val="10"/>
          <w:color w:val="000000"/>
          <w:b w:val="off"/>
          <w:i w:val="off"/>
        </w:rPr>
        <w:t>错误的行动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86200" cy="38100"/>
                <wp:wrapTopAndBottom/>
                <wp:docPr id="738" name="文本框 738"/>
                <a:graphic xmlns:a="http://schemas.openxmlformats.org/drawingml/2006/main">
                  <a:graphicData uri="http://schemas.microsoft.com/office/word/2010/wordprocessingShape">
                    <wps:wsp>
                      <wps:cNvSpPr txBox="true"/>
                      <wps:spPr>
                        <a:xfrm>
                          <a:off x="0" y="0"/>
                          <a:ext cx="38862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6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79800" cy="114300"/>
                <wp:wrapTopAndBottom/>
                <wp:docPr id="739" name="文本框 739"/>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性，他可能确实料想到某一环境的存在和重要性，这一环境或者并</w:t>
                            </w:r>
                          </w:p>
                        </w:txbxContent>
                      </wps:txbx>
                      <wps:bodyPr wrap="square" lIns="0" rIns="0" tIns="0" bIns="0" vert="horz" anchor="t">
                        <a:spAutoFit/>
                      </wps:bodyPr>
                    </wps:wsp>
                  </a:graphicData>
                </a:graphic>
              </wp:anchor>
            </w:drawing>
          </mc:Choice>
          <mc:Fallback>
            <w:pict>
              <v:shape type="#_x0000_t202" filled="f" stroked="f" style="margin-left:3pt;margin-top:0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ff"/>
                          <w:i w:val="off"/>
                        </w:rPr>
                        <w:t>性，他可能确实料想到某一环境的存在和重要性，这一环境或者并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38100</wp:posOffset>
                </wp:positionV>
                <wp:extent cx="406400" cy="88900"/>
                <wp:wrapTopAndBottom/>
                <wp:docPr id="740" name="文本框 740"/>
                <a:graphic xmlns:a="http://schemas.openxmlformats.org/drawingml/2006/main">
                  <a:graphicData uri="http://schemas.microsoft.com/office/word/2010/wordprocessingShape">
                    <wps:wsp>
                      <wps:cNvSpPr txBox="true"/>
                      <wps:spPr>
                        <a:xfrm>
                          <a:off x="0" y="0"/>
                          <a:ext cx="4064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———误料</w:t>
                            </w:r>
                          </w:p>
                        </w:txbxContent>
                      </wps:txbx>
                      <wps:bodyPr wrap="square" lIns="0" rIns="0" tIns="0" bIns="0" vert="horz" anchor="t">
                        <a:spAutoFit/>
                      </wps:bodyPr>
                    </wps:wsp>
                  </a:graphicData>
                </a:graphic>
              </wp:anchor>
            </w:drawing>
          </mc:Choice>
          <mc:Fallback>
            <w:pict>
              <v:shape type="#_x0000_t202" filled="f" stroked="f" style="margin-left:277pt;margin-top:3pt;width:32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———误料</w:t>
                      </w:r>
                    </w:p>
                  </w:txbxContent>
                </v:textbox>
              </v:shape>
            </w:pict>
          </mc:Fallback>
        </mc:AlternateContent>
      </w:r>
    </w:p>
    <w:p>
      <w:pPr>
        <w:wordWrap w:val="on"/>
        <w:autoSpaceDE w:val="off"/>
        <w:autoSpaceDN w:val="off"/>
        <w:spacing w:before="40" w:after="0" w:line="240" w:lineRule="atLeast"/>
        <w:ind w:left="60" w:right="0"/>
        <w:jc w:val="both"/>
        <w:textAlignment w:val="auto"/>
        <w:rPr>
          <w:sz w:val="17"/>
        </w:rPr>
      </w:pPr>
      <w:r>
        <w:rPr>
          <w:rFonts w:ascii="宋体" w:hAnsi="宋体" w:cs="宋体" w:eastAsia="宋体"/>
          <w:sz w:val="17"/>
          <w:color w:val="000000"/>
          <w:b w:val="off"/>
          <w:i w:val="off"/>
        </w:rPr>
        <w:t>不存在，或者虽然存在但不是有形的。在这样的情况下，就此想像91</w:t>
      </w:r>
    </w:p>
    <w:p>
      <w:pPr>
        <w:wordWrap w:val="on"/>
        <w:autoSpaceDE w:val="off"/>
        <w:autoSpaceDN w:val="off"/>
        <w:spacing w:before="120" w:after="0" w:line="240" w:lineRule="atLeast"/>
        <w:ind w:left="40" w:right="0"/>
        <w:jc w:val="both"/>
        <w:textAlignment w:val="auto"/>
        <w:rPr>
          <w:sz w:val="17"/>
        </w:rPr>
      </w:pPr>
      <w:r>
        <w:rPr>
          <w:rFonts w:ascii="宋体" w:hAnsi="宋体" w:cs="宋体" w:eastAsia="宋体"/>
          <w:sz w:val="17"/>
          <w:color w:val="000000"/>
          <w:b w:val="off"/>
          <w:i w:val="off"/>
        </w:rPr>
        <w:t>的环境而言，行动可说成是考虑错误的，也就是说在此情况下存在</w:t>
      </w:r>
    </w:p>
    <w:p>
      <w:pPr>
        <w:wordWrap w:val="on"/>
        <w:autoSpaceDE w:val="off"/>
        <w:autoSpaceDN w:val="off"/>
        <w:spacing w:before="100" w:after="0" w:line="240" w:lineRule="atLeast"/>
        <w:ind w:left="40" w:right="0"/>
        <w:jc w:val="both"/>
        <w:textAlignment w:val="auto"/>
        <w:rPr>
          <w:sz w:val="17"/>
        </w:rPr>
      </w:pPr>
      <w:r>
        <w:rPr>
          <w:rFonts w:ascii="宋体" w:hAnsi="宋体" w:cs="宋体" w:eastAsia="宋体"/>
          <w:sz w:val="17"/>
          <w:color w:val="000000"/>
          <w:b w:val="off"/>
          <w:i w:val="off"/>
        </w:rPr>
        <w:t>错误的料想，即误料。</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75100" cy="50800"/>
                <wp:wrapTopAndBottom/>
                <wp:docPr id="741" name="文本框 741"/>
                <a:graphic xmlns:a="http://schemas.openxmlformats.org/drawingml/2006/main">
                  <a:graphicData uri="http://schemas.microsoft.com/office/word/2010/wordprocessingShape">
                    <wps:wsp>
                      <wps:cNvSpPr txBox="true"/>
                      <wps:spPr>
                        <a:xfrm>
                          <a:off x="0" y="0"/>
                          <a:ext cx="39751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3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79800" cy="1016000"/>
                <wp:wrapTopAndBottom/>
                <wp:docPr id="742" name="文本框 742"/>
                <a:graphic xmlns:a="http://schemas.openxmlformats.org/drawingml/2006/main">
                  <a:graphicData uri="http://schemas.microsoft.com/office/word/2010/wordprocessingShape">
                    <wps:wsp>
                      <wps:cNvSpPr txBox="true"/>
                      <wps:spPr>
                        <a:xfrm>
                          <a:off x="0" y="0"/>
                          <a:ext cx="3479800" cy="1016000"/>
                        </a:xfrm>
                        <a:prstGeom prst="rect">
                          <a:avLst/>
                        </a:prstGeom>
                        <a:noFill/>
                        <a:ln w="6350">
                          <a:noFill/>
                        </a:ln>
                      </wps:spPr>
                      <wps:txbx>
                        <w:txbxContent>
                          <w:p>
                            <w:pPr>
                              <w:wordWrap w:val="on"/>
                              <w:autoSpaceDE w:val="off"/>
                              <w:autoSpaceDN w:val="off"/>
                              <w:spacing w:before="0" w:after="0" w:line="312" w:lineRule="atLeast"/>
                              <w:ind w:left="0" w:right="0" w:firstLine="380"/>
                              <w:jc w:val="both"/>
                              <w:textAlignment w:val="auto"/>
                              <w:rPr>
                                <w:sz w:val="17"/>
                              </w:rPr>
                            </w:pPr>
                            <w:r>
                              <w:rPr>
                                <w:rFonts w:ascii="宋体" w:hAnsi="宋体" w:cs="宋体" w:eastAsia="宋体"/>
                                <w:sz w:val="17"/>
                                <w:color w:val="000000"/>
                                <w:b w:val="off"/>
                                <w:i w:val="off"/>
                              </w:rPr>
                              <w:t>7.一项被如此误料为存在的环境，可以在预防方面或者在弥</w:t>
                            </w:r>
                            <w:r>
                              <w:rPr>
                                <w:rFonts w:ascii="宋体" w:hAnsi="宋体" w:cs="宋体" w:eastAsia="宋体"/>
                                <w:sz w:val="17"/>
                                <w:color w:val="000000"/>
                                <w:b w:val="off"/>
                                <w:i w:val="off"/>
                              </w:rPr>
                              <w:t>补方面是重要的。倘若它当真存在，其作用或趋势本会防止可恶的</w:t>
                            </w:r>
                            <w:r>
                              <w:rPr>
                                <w:rFonts w:ascii="宋体" w:hAnsi="宋体" w:cs="宋体" w:eastAsia="宋体"/>
                                <w:sz w:val="17"/>
                                <w:color w:val="000000"/>
                                <w:b w:val="off"/>
                                <w:i w:val="off"/>
                              </w:rPr>
                              <w:t>后果，那就可以说它就预防而言是重要的；倘若这作用或趋势本会</w:t>
                            </w:r>
                            <w:r>
                              <w:rPr>
                                <w:rFonts w:ascii="宋体" w:hAnsi="宋体" w:cs="宋体" w:eastAsia="宋体"/>
                                <w:sz w:val="17"/>
                                <w:color w:val="000000"/>
                                <w:b w:val="off"/>
                                <w:i w:val="off"/>
                              </w:rPr>
                              <w:t>产生其他后果，其裨益将超过别的后果的害处，那就可以说它就弥</w:t>
                            </w:r>
                            <w:r>
                              <w:rPr>
                                <w:rFonts w:ascii="宋体" w:hAnsi="宋体" w:cs="宋体" w:eastAsia="宋体"/>
                                <w:sz w:val="17"/>
                                <w:color w:val="000000"/>
                                <w:b w:val="off"/>
                                <w:i w:val="off"/>
                              </w:rPr>
                              <w:t>补而言是重要的。</w:t>
                            </w:r>
                          </w:p>
                        </w:txbxContent>
                      </wps:txbx>
                      <wps:bodyPr wrap="square" lIns="0" rIns="0" tIns="0" bIns="0" vert="horz" anchor="t">
                        <a:spAutoFit/>
                      </wps:bodyPr>
                    </wps:wsp>
                  </a:graphicData>
                </a:graphic>
              </wp:anchor>
            </w:drawing>
          </mc:Choice>
          <mc:Fallback>
            <w:pict>
              <v:shape type="#_x0000_t202" filled="f" stroked="f" style="margin-left:3pt;margin-top:0pt;width:274pt;height: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2" w:lineRule="atLeast"/>
                        <w:ind w:left="0" w:right="0" w:firstLine="380"/>
                        <w:jc w:val="both"/>
                        <w:textAlignment w:val="auto"/>
                        <w:rPr>
                          <w:sz w:val="17"/>
                        </w:rPr>
                      </w:pPr>
                      <w:r>
                        <w:rPr>
                          <w:rFonts w:ascii="宋体" w:hAnsi="宋体" w:cs="宋体" w:eastAsia="宋体"/>
                          <w:sz w:val="17"/>
                          <w:color w:val="000000"/>
                          <w:b w:val="off"/>
                          <w:i w:val="off"/>
                        </w:rPr>
                        <w:t>7.一项被如此误料为存在的环境，可以在预防方面或者在弥</w:t>
                      </w:r>
                      <w:r>
                        <w:rPr>
                          <w:rFonts w:ascii="宋体" w:hAnsi="宋体" w:cs="宋体" w:eastAsia="宋体"/>
                          <w:sz w:val="17"/>
                          <w:color w:val="000000"/>
                          <w:b w:val="off"/>
                          <w:i w:val="off"/>
                        </w:rPr>
                        <w:t>补方面是重要的。倘若它当真存在，其作用或趋势本会防止可恶的</w:t>
                      </w:r>
                      <w:r>
                        <w:rPr>
                          <w:rFonts w:ascii="宋体" w:hAnsi="宋体" w:cs="宋体" w:eastAsia="宋体"/>
                          <w:sz w:val="17"/>
                          <w:color w:val="000000"/>
                          <w:b w:val="off"/>
                          <w:i w:val="off"/>
                        </w:rPr>
                        <w:t>后果，那就可以说它就预防而言是重要的；倘若这作用或趋势本会</w:t>
                      </w:r>
                      <w:r>
                        <w:rPr>
                          <w:rFonts w:ascii="宋体" w:hAnsi="宋体" w:cs="宋体" w:eastAsia="宋体"/>
                          <w:sz w:val="17"/>
                          <w:color w:val="000000"/>
                          <w:b w:val="off"/>
                          <w:i w:val="off"/>
                        </w:rPr>
                        <w:t>产生其他后果，其裨益将超过别的后果的害处，那就可以说它就弥</w:t>
                      </w:r>
                      <w:r>
                        <w:rPr>
                          <w:rFonts w:ascii="宋体" w:hAnsi="宋体" w:cs="宋体" w:eastAsia="宋体"/>
                          <w:sz w:val="17"/>
                          <w:color w:val="000000"/>
                          <w:b w:val="off"/>
                          <w:i w:val="off"/>
                        </w:rPr>
                        <w:t>补而言是重要的。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495300" cy="647700"/>
                <wp:wrapTopAndBottom/>
                <wp:docPr id="743" name="文本框 743"/>
                <a:graphic xmlns:a="http://schemas.openxmlformats.org/drawingml/2006/main">
                  <a:graphicData uri="http://schemas.microsoft.com/office/word/2010/wordprocessingShape">
                    <wps:wsp>
                      <wps:cNvSpPr txBox="true"/>
                      <wps:spPr>
                        <a:xfrm>
                          <a:off x="0" y="0"/>
                          <a:ext cx="495300" cy="647700"/>
                        </a:xfrm>
                        <a:prstGeom prst="rect">
                          <a:avLst/>
                        </a:prstGeom>
                        <a:noFill/>
                        <a:ln w="6350">
                          <a:noFill/>
                        </a:ln>
                      </wps:spPr>
                      <wps:txbx>
                        <w:txbxContent>
                          <w:p>
                            <w:pPr>
                              <w:wordWrap w:val="on"/>
                              <w:autoSpaceDE w:val="off"/>
                              <w:autoSpaceDN w:val="off"/>
                              <w:spacing w:before="0" w:after="0" w:line="192" w:lineRule="atLeast"/>
                              <w:ind w:left="0" w:right="0"/>
                              <w:jc w:val="both"/>
                              <w:textAlignment w:val="auto"/>
                              <w:rPr>
                                <w:sz w:val="10"/>
                              </w:rPr>
                            </w:pPr>
                            <w:r>
                              <w:rPr>
                                <w:rFonts w:ascii="宋体" w:hAnsi="宋体" w:cs="宋体" w:eastAsia="宋体"/>
                                <w:sz w:val="10"/>
                                <w:color w:val="000000"/>
                                <w:b w:val="off"/>
                                <w:i w:val="off"/>
                              </w:rPr>
                              <w:t>所料想的环</w:t>
                            </w:r>
                            <w:r>
                              <w:rPr>
                                <w:rFonts w:ascii="宋体" w:hAnsi="宋体" w:cs="宋体" w:eastAsia="宋体"/>
                                <w:sz w:val="10"/>
                                <w:color w:val="000000"/>
                                <w:b w:val="off"/>
                                <w:i w:val="off"/>
                              </w:rPr>
                              <w:t>境可能在预</w:t>
                            </w:r>
                            <w:r>
                              <w:rPr>
                                <w:rFonts w:ascii="宋体" w:hAnsi="宋体" w:cs="宋体" w:eastAsia="宋体"/>
                                <w:sz w:val="10"/>
                                <w:color w:val="000000"/>
                                <w:b w:val="off"/>
                                <w:i w:val="off"/>
                              </w:rPr>
                              <w:t>防方面或在</w:t>
                            </w:r>
                            <w:r>
                              <w:rPr>
                                <w:rFonts w:ascii="宋体" w:hAnsi="宋体" w:cs="宋体" w:eastAsia="宋体"/>
                                <w:sz w:val="10"/>
                                <w:color w:val="000000"/>
                                <w:b w:val="off"/>
                                <w:i w:val="off"/>
                              </w:rPr>
                              <w:t>弥补方面重</w:t>
                            </w:r>
                            <w:r>
                              <w:rPr>
                                <w:rFonts w:ascii="宋体" w:hAnsi="宋体" w:cs="宋体" w:eastAsia="宋体"/>
                                <w:sz w:val="10"/>
                                <w:color w:val="000000"/>
                                <w:b w:val="off"/>
                                <w:i w:val="off"/>
                              </w:rPr>
                              <w:t>要</w:t>
                            </w:r>
                          </w:p>
                        </w:txbxContent>
                      </wps:txbx>
                      <wps:bodyPr wrap="square" lIns="0" rIns="0" tIns="0" bIns="0" vert="horz" anchor="t">
                        <a:spAutoFit/>
                      </wps:bodyPr>
                    </wps:wsp>
                  </a:graphicData>
                </a:graphic>
              </wp:anchor>
            </w:drawing>
          </mc:Choice>
          <mc:Fallback>
            <w:pict>
              <v:shape type="#_x0000_t202" filled="f" stroked="f" style="margin-left:277pt;margin-top:4pt;width:39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 w:lineRule="atLeast"/>
                        <w:ind w:left="0" w:right="0"/>
                        <w:jc w:val="both"/>
                        <w:textAlignment w:val="auto"/>
                        <w:rPr>
                          <w:sz w:val="10"/>
                        </w:rPr>
                      </w:pPr>
                      <w:r>
                        <w:rPr>
                          <w:rFonts w:ascii="宋体" w:hAnsi="宋体" w:cs="宋体" w:eastAsia="宋体"/>
                          <w:sz w:val="10"/>
                          <w:color w:val="000000"/>
                          <w:b w:val="off"/>
                          <w:i w:val="off"/>
                        </w:rPr>
                        <w:t>所料想的环</w:t>
                      </w:r>
                      <w:r>
                        <w:rPr>
                          <w:rFonts w:ascii="宋体" w:hAnsi="宋体" w:cs="宋体" w:eastAsia="宋体"/>
                          <w:sz w:val="10"/>
                          <w:color w:val="000000"/>
                          <w:b w:val="off"/>
                          <w:i w:val="off"/>
                        </w:rPr>
                        <w:t>境可能在预</w:t>
                      </w:r>
                      <w:r>
                        <w:rPr>
                          <w:rFonts w:ascii="宋体" w:hAnsi="宋体" w:cs="宋体" w:eastAsia="宋体"/>
                          <w:sz w:val="10"/>
                          <w:color w:val="000000"/>
                          <w:b w:val="off"/>
                          <w:i w:val="off"/>
                        </w:rPr>
                        <w:t>防方面或在</w:t>
                      </w:r>
                      <w:r>
                        <w:rPr>
                          <w:rFonts w:ascii="宋体" w:hAnsi="宋体" w:cs="宋体" w:eastAsia="宋体"/>
                          <w:sz w:val="10"/>
                          <w:color w:val="000000"/>
                          <w:b w:val="off"/>
                          <w:i w:val="off"/>
                        </w:rPr>
                        <w:t>弥补方面重</w:t>
                      </w:r>
                      <w:r>
                        <w:rPr>
                          <w:rFonts w:ascii="宋体" w:hAnsi="宋体" w:cs="宋体" w:eastAsia="宋体"/>
                          <w:sz w:val="10"/>
                          <w:color w:val="000000"/>
                          <w:b w:val="off"/>
                          <w:i w:val="off"/>
                        </w:rPr>
                        <w:t>要</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647700"/>
                <wp:wrapTopAndBottom/>
                <wp:docPr id="744" name="文本框 744"/>
                <a:graphic xmlns:a="http://schemas.openxmlformats.org/drawingml/2006/main">
                  <a:graphicData uri="http://schemas.microsoft.com/office/word/2010/wordprocessingShape">
                    <wps:wsp>
                      <wps:cNvSpPr txBox="true"/>
                      <wps:spPr>
                        <a:xfrm>
                          <a:off x="0" y="0"/>
                          <a:ext cx="4000500" cy="647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5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12700</wp:posOffset>
                </wp:positionV>
                <wp:extent cx="3467100" cy="444500"/>
                <wp:wrapTopAndBottom/>
                <wp:docPr id="745" name="文本框 745"/>
                <a:graphic xmlns:a="http://schemas.openxmlformats.org/drawingml/2006/main">
                  <a:graphicData uri="http://schemas.microsoft.com/office/word/2010/wordprocessingShape">
                    <wps:wsp>
                      <wps:cNvSpPr txBox="true"/>
                      <wps:spPr>
                        <a:xfrm>
                          <a:off x="0" y="0"/>
                          <a:ext cx="3467100" cy="444500"/>
                        </a:xfrm>
                        <a:prstGeom prst="rect">
                          <a:avLst/>
                        </a:prstGeom>
                        <a:noFill/>
                        <a:ln w="6350">
                          <a:noFill/>
                        </a:ln>
                      </wps:spPr>
                      <wps:txbx>
                        <w:txbxContent>
                          <w:p>
                            <w:pPr>
                              <w:wordWrap w:val="on"/>
                              <w:autoSpaceDE w:val="off"/>
                              <w:autoSpaceDN w:val="off"/>
                              <w:spacing w:before="0" w:after="0" w:line="350" w:lineRule="atLeast"/>
                              <w:ind w:left="0" w:right="0" w:firstLine="400"/>
                              <w:jc w:val="both"/>
                              <w:textAlignment w:val="auto"/>
                              <w:rPr>
                                <w:sz w:val="17"/>
                              </w:rPr>
                            </w:pPr>
                            <w:r>
                              <w:rPr>
                                <w:rFonts w:ascii="宋体" w:hAnsi="宋体" w:cs="宋体" w:eastAsia="宋体"/>
                                <w:sz w:val="17"/>
                                <w:color w:val="000000"/>
                                <w:b w:val="off"/>
                                <w:i w:val="off"/>
                              </w:rPr>
                              <w:t>8.显然，根据行动的时间，此种想像的环境在这任一个场合</w:t>
                            </w:r>
                            <w:r>
                              <w:rPr>
                                <w:rFonts w:ascii="宋体" w:hAnsi="宋体" w:cs="宋体" w:eastAsia="宋体"/>
                                <w:sz w:val="17"/>
                                <w:color w:val="000000"/>
                                <w:b w:val="off"/>
                                <w:i w:val="off"/>
                              </w:rPr>
                              <w:t>可以被设想为目前的、过去的，也可以被设想为未来的。</w:t>
                            </w:r>
                          </w:p>
                        </w:txbxContent>
                      </wps:txbx>
                      <wps:bodyPr wrap="square" lIns="0" rIns="0" tIns="0" bIns="0" vert="horz" anchor="t">
                        <a:spAutoFit/>
                      </wps:bodyPr>
                    </wps:wsp>
                  </a:graphicData>
                </a:graphic>
              </wp:anchor>
            </w:drawing>
          </mc:Choice>
          <mc:Fallback>
            <w:pict>
              <v:shape type="#_x0000_t202" filled="f" stroked="f" style="margin-left:2pt;margin-top:1pt;width:273pt;height: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0" w:lineRule="atLeast"/>
                        <w:ind w:left="0" w:right="0" w:firstLine="400"/>
                        <w:jc w:val="both"/>
                        <w:textAlignment w:val="auto"/>
                        <w:rPr>
                          <w:sz w:val="17"/>
                        </w:rPr>
                      </w:pPr>
                      <w:r>
                        <w:rPr>
                          <w:rFonts w:ascii="宋体" w:hAnsi="宋体" w:cs="宋体" w:eastAsia="宋体"/>
                          <w:sz w:val="17"/>
                          <w:color w:val="000000"/>
                          <w:b w:val="off"/>
                          <w:i w:val="off"/>
                        </w:rPr>
                        <w:t>8.显然，根据行动的时间，此种想像的环境在这任一个场合</w:t>
                      </w:r>
                      <w:r>
                        <w:rPr>
                          <w:rFonts w:ascii="宋体" w:hAnsi="宋体" w:cs="宋体" w:eastAsia="宋体"/>
                          <w:sz w:val="17"/>
                          <w:color w:val="000000"/>
                          <w:b w:val="off"/>
                          <w:i w:val="off"/>
                        </w:rPr>
                        <w:t>可以被设想为目前的、过去的，也可以被设想为未来的。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495300</wp:posOffset>
                </wp:positionV>
                <wp:extent cx="1600200" cy="152400"/>
                <wp:wrapTopAndBottom/>
                <wp:docPr id="746" name="文本框 746"/>
                <a:graphic xmlns:a="http://schemas.openxmlformats.org/drawingml/2006/main">
                  <a:graphicData uri="http://schemas.microsoft.com/office/word/2010/wordprocessingShape">
                    <wps:wsp>
                      <wps:cNvSpPr txBox="true"/>
                      <wps:spPr>
                        <a:xfrm>
                          <a:off x="0" y="0"/>
                          <a:ext cx="1600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9.再次考察前一章举的例子。</w:t>
                            </w:r>
                          </w:p>
                        </w:txbxContent>
                      </wps:txbx>
                      <wps:bodyPr wrap="square" lIns="0" rIns="0" tIns="0" bIns="0" vert="horz" anchor="t">
                        <a:spAutoFit/>
                      </wps:bodyPr>
                    </wps:wsp>
                  </a:graphicData>
                </a:graphic>
              </wp:anchor>
            </w:drawing>
          </mc:Choice>
          <mc:Fallback>
            <w:pict>
              <v:shape type="#_x0000_t202" filled="f" stroked="f" style="margin-left:22pt;margin-top:39pt;width:12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9.再次考察前一章举的例子。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647700</wp:posOffset>
                </wp:positionV>
                <wp:extent cx="3492500" cy="635000"/>
                <wp:wrapTopAndBottom/>
                <wp:docPr id="747" name="文本框 747"/>
                <a:graphic xmlns:a="http://schemas.openxmlformats.org/drawingml/2006/main">
                  <a:graphicData uri="http://schemas.microsoft.com/office/word/2010/wordprocessingShape">
                    <wps:wsp>
                      <wps:cNvSpPr txBox="true"/>
                      <wps:spPr>
                        <a:xfrm>
                          <a:off x="0" y="0"/>
                          <a:ext cx="3492500" cy="635000"/>
                        </a:xfrm>
                        <a:prstGeom prst="rect">
                          <a:avLst/>
                        </a:prstGeom>
                        <a:noFill/>
                        <a:ln w="6350">
                          <a:noFill/>
                        </a:ln>
                      </wps:spPr>
                      <wps:txbx>
                        <w:txbxContent>
                          <w:p>
                            <w:pPr>
                              <w:wordWrap w:val="on"/>
                              <w:autoSpaceDE w:val="off"/>
                              <w:autoSpaceDN w:val="off"/>
                              <w:spacing w:before="0" w:after="0" w:line="327" w:lineRule="atLeast"/>
                              <w:ind w:left="0" w:right="0" w:firstLine="420"/>
                              <w:jc w:val="both"/>
                              <w:textAlignment w:val="auto"/>
                              <w:rPr>
                                <w:sz w:val="17"/>
                              </w:rPr>
                            </w:pPr>
                            <w:r>
                              <w:rPr>
                                <w:rFonts w:ascii="宋体" w:hAnsi="宋体" w:cs="宋体" w:eastAsia="宋体"/>
                                <w:sz w:val="17"/>
                                <w:color w:val="000000"/>
                                <w:b w:val="off"/>
                                <w:i w:val="off"/>
                              </w:rPr>
                              <w:t>(10)设想蒂里尔的射箭方向是有意的，但他不知道国王骑马</w:t>
                            </w:r>
                            <w:r>
                              <w:rPr>
                                <w:rFonts w:ascii="宋体" w:hAnsi="宋体" w:cs="宋体" w:eastAsia="宋体"/>
                                <w:sz w:val="17"/>
                                <w:color w:val="000000"/>
                                <w:b w:val="off"/>
                                <w:i w:val="off"/>
                              </w:rPr>
                              <w:t>朝此奔驰得那么近。在此情况下，他所采取的射箭行动，就这一环</w:t>
                            </w:r>
                            <w:r>
                              <w:rPr>
                                <w:rFonts w:ascii="宋体" w:hAnsi="宋体" w:cs="宋体" w:eastAsia="宋体"/>
                                <w:sz w:val="17"/>
                                <w:color w:val="000000"/>
                                <w:b w:val="off"/>
                                <w:i w:val="off"/>
                              </w:rPr>
                              <w:t>境———国王朝此奔驰得那么近————的存在而言，是未经考虑的。</w:t>
                            </w:r>
                          </w:p>
                        </w:txbxContent>
                      </wps:txbx>
                      <wps:bodyPr wrap="square" lIns="0" rIns="0" tIns="0" bIns="0" vert="horz" anchor="t">
                        <a:spAutoFit/>
                      </wps:bodyPr>
                    </wps:wsp>
                  </a:graphicData>
                </a:graphic>
              </wp:anchor>
            </w:drawing>
          </mc:Choice>
          <mc:Fallback>
            <w:pict>
              <v:shape type="#_x0000_t202" filled="f" stroked="f" style="margin-left:1pt;margin-top:51pt;width:275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420"/>
                        <w:jc w:val="both"/>
                        <w:textAlignment w:val="auto"/>
                        <w:rPr>
                          <w:sz w:val="17"/>
                        </w:rPr>
                      </w:pPr>
                      <w:r>
                        <w:rPr>
                          <w:rFonts w:ascii="宋体" w:hAnsi="宋体" w:cs="宋体" w:eastAsia="宋体"/>
                          <w:sz w:val="17"/>
                          <w:color w:val="000000"/>
                          <w:b w:val="off"/>
                          <w:i w:val="off"/>
                        </w:rPr>
                        <w:t>(10)设想蒂里尔的射箭方向是有意的，但他不知道国王骑马</w:t>
                      </w:r>
                      <w:r>
                        <w:rPr>
                          <w:rFonts w:ascii="宋体" w:hAnsi="宋体" w:cs="宋体" w:eastAsia="宋体"/>
                          <w:sz w:val="17"/>
                          <w:color w:val="000000"/>
                          <w:b w:val="off"/>
                          <w:i w:val="off"/>
                        </w:rPr>
                        <w:t>朝此奔驰得那么近。在此情况下，他所采取的射箭行动，就这一环</w:t>
                      </w:r>
                      <w:r>
                        <w:rPr>
                          <w:rFonts w:ascii="宋体" w:hAnsi="宋体" w:cs="宋体" w:eastAsia="宋体"/>
                          <w:sz w:val="17"/>
                          <w:color w:val="000000"/>
                          <w:b w:val="off"/>
                          <w:i w:val="off"/>
                        </w:rPr>
                        <w:t>境———国王朝此奔驰得那么近————的存在而言，是未经考虑的。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82600" cy="520700"/>
                <wp:wrapTopAndBottom/>
                <wp:docPr id="748" name="文本框 748"/>
                <a:graphic xmlns:a="http://schemas.openxmlformats.org/drawingml/2006/main">
                  <a:graphicData uri="http://schemas.microsoft.com/office/word/2010/wordprocessingShape">
                    <wps:wsp>
                      <wps:cNvSpPr txBox="true"/>
                      <wps:spPr>
                        <a:xfrm>
                          <a:off x="0" y="0"/>
                          <a:ext cx="482600" cy="5207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0"/>
                              </w:rPr>
                            </w:pPr>
                            <w:r>
                              <w:rPr>
                                <w:rFonts w:ascii="宋体" w:hAnsi="宋体" w:cs="宋体" w:eastAsia="宋体"/>
                                <w:sz w:val="10"/>
                                <w:color w:val="000000"/>
                                <w:b w:val="off"/>
                                <w:i w:val="off"/>
                              </w:rPr>
                              <w:t>它可被设想</w:t>
                            </w:r>
                            <w:r>
                              <w:rPr>
                                <w:rFonts w:ascii="宋体" w:hAnsi="宋体" w:cs="宋体" w:eastAsia="宋体"/>
                                <w:sz w:val="10"/>
                                <w:color w:val="000000"/>
                                <w:b w:val="off"/>
                                <w:i w:val="off"/>
                              </w:rPr>
                              <w:t>为目前的、</w:t>
                            </w:r>
                            <w:r>
                              <w:rPr>
                                <w:rFonts w:ascii="宋体" w:hAnsi="宋体" w:cs="宋体" w:eastAsia="宋体"/>
                                <w:sz w:val="10"/>
                                <w:color w:val="000000"/>
                                <w:b w:val="off"/>
                                <w:i w:val="off"/>
                              </w:rPr>
                              <w:t>过去的或未</w:t>
                            </w:r>
                            <w:r>
                              <w:rPr>
                                <w:rFonts w:ascii="宋体" w:hAnsi="宋体" w:cs="宋体" w:eastAsia="宋体"/>
                                <w:sz w:val="10"/>
                                <w:color w:val="000000"/>
                                <w:b w:val="off"/>
                                <w:i w:val="off"/>
                              </w:rPr>
                              <w:t>来的</w:t>
                            </w:r>
                          </w:p>
                        </w:txbxContent>
                      </wps:txbx>
                      <wps:bodyPr wrap="square" lIns="0" rIns="0" tIns="0" bIns="0" vert="horz" anchor="t">
                        <a:spAutoFit/>
                      </wps:bodyPr>
                    </wps:wsp>
                  </a:graphicData>
                </a:graphic>
              </wp:anchor>
            </w:drawing>
          </mc:Choice>
          <mc:Fallback>
            <w:pict>
              <v:shape type="#_x0000_t202" filled="f" stroked="f" style="margin-left:277pt;margin-top:0pt;width:38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0"/>
                        </w:rPr>
                      </w:pPr>
                      <w:r>
                        <w:rPr>
                          <w:rFonts w:ascii="宋体" w:hAnsi="宋体" w:cs="宋体" w:eastAsia="宋体"/>
                          <w:sz w:val="10"/>
                          <w:color w:val="000000"/>
                          <w:b w:val="off"/>
                          <w:i w:val="off"/>
                        </w:rPr>
                        <w:t>它可被设想</w:t>
                      </w:r>
                      <w:r>
                        <w:rPr>
                          <w:rFonts w:ascii="宋体" w:hAnsi="宋体" w:cs="宋体" w:eastAsia="宋体"/>
                          <w:sz w:val="10"/>
                          <w:color w:val="000000"/>
                          <w:b w:val="off"/>
                          <w:i w:val="off"/>
                        </w:rPr>
                        <w:t>为目前的、</w:t>
                      </w:r>
                      <w:r>
                        <w:rPr>
                          <w:rFonts w:ascii="宋体" w:hAnsi="宋体" w:cs="宋体" w:eastAsia="宋体"/>
                          <w:sz w:val="10"/>
                          <w:color w:val="000000"/>
                          <w:b w:val="off"/>
                          <w:i w:val="off"/>
                        </w:rPr>
                        <w:t>过去的或未</w:t>
                      </w:r>
                      <w:r>
                        <w:rPr>
                          <w:rFonts w:ascii="宋体" w:hAnsi="宋体" w:cs="宋体" w:eastAsia="宋体"/>
                          <w:sz w:val="10"/>
                          <w:color w:val="000000"/>
                          <w:b w:val="off"/>
                          <w:i w:val="off"/>
                        </w:rPr>
                        <w:t>来的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546100</wp:posOffset>
                </wp:positionV>
                <wp:extent cx="495300" cy="254000"/>
                <wp:wrapTopAndBottom/>
                <wp:docPr id="749" name="文本框 749"/>
                <a:graphic xmlns:a="http://schemas.openxmlformats.org/drawingml/2006/main">
                  <a:graphicData uri="http://schemas.microsoft.com/office/word/2010/wordprocessingShape">
                    <wps:wsp>
                      <wps:cNvSpPr txBox="true"/>
                      <wps:spPr>
                        <a:xfrm>
                          <a:off x="0" y="0"/>
                          <a:ext cx="495300" cy="254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续前一章之</w:t>
                            </w:r>
                            <w:r>
                              <w:rPr>
                                <w:rFonts w:ascii="宋体" w:hAnsi="宋体" w:cs="宋体" w:eastAsia="宋体"/>
                                <w:sz w:val="10"/>
                                <w:color w:val="000000"/>
                                <w:b w:val="off"/>
                                <w:i w:val="off"/>
                              </w:rPr>
                              <w:t>例</w:t>
                            </w:r>
                          </w:p>
                        </w:txbxContent>
                      </wps:txbx>
                      <wps:bodyPr wrap="square" lIns="0" rIns="0" tIns="0" bIns="0" vert="horz" anchor="t">
                        <a:spAutoFit/>
                      </wps:bodyPr>
                    </wps:wsp>
                  </a:graphicData>
                </a:graphic>
              </wp:anchor>
            </w:drawing>
          </mc:Choice>
          <mc:Fallback>
            <w:pict>
              <v:shape type="#_x0000_t202" filled="f" stroked="f" style="margin-left:277pt;margin-top:43pt;width:39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续前一章之</w:t>
                      </w:r>
                      <w:r>
                        <w:rPr>
                          <w:rFonts w:ascii="宋体" w:hAnsi="宋体" w:cs="宋体" w:eastAsia="宋体"/>
                          <w:sz w:val="10"/>
                          <w:color w:val="000000"/>
                          <w:b w:val="off"/>
                          <w:i w:val="off"/>
                        </w:rPr>
                        <w:t>例</w:t>
                      </w:r>
                    </w:p>
                  </w:txbxContent>
                </v:textbox>
              </v:shape>
            </w:pict>
          </mc:Fallback>
        </mc:AlternateContent>
      </w:r>
    </w:p>
    <w:p>
      <w:pPr>
        <w:wordWrap w:val="on"/>
        <w:autoSpaceDE w:val="off"/>
        <w:autoSpaceDN w:val="off"/>
        <w:spacing w:before="20" w:after="0" w:line="320" w:lineRule="atLeast"/>
        <w:ind w:left="20" w:right="800" w:firstLine="420"/>
        <w:jc w:val="both"/>
        <w:textAlignment w:val="auto"/>
        <w:rPr>
          <w:sz w:val="17"/>
        </w:rPr>
      </w:pPr>
      <w:r>
        <w:rPr>
          <w:rFonts w:ascii="宋体" w:hAnsi="宋体" w:cs="宋体" w:eastAsia="宋体"/>
          <w:sz w:val="17"/>
          <w:color w:val="000000"/>
          <w:b w:val="off"/>
          <w:i w:val="off"/>
        </w:rPr>
        <w:t>(11)设想他知道国王正在如此奔驰而去，但由于其间距离，他</w:t>
      </w:r>
      <w:r>
        <w:rPr>
          <w:rFonts w:ascii="宋体" w:hAnsi="宋体" w:cs="宋体" w:eastAsia="宋体"/>
          <w:sz w:val="17"/>
          <w:color w:val="000000"/>
          <w:b w:val="off"/>
          <w:i w:val="off"/>
        </w:rPr>
        <w:t>不知道箭很可能射中国王。在此情况下，射箭行动就这一环境的重</w:t>
      </w:r>
      <w:r>
        <w:rPr>
          <w:rFonts w:ascii="宋体" w:hAnsi="宋体" w:cs="宋体" w:eastAsia="宋体"/>
          <w:sz w:val="17"/>
          <w:color w:val="000000"/>
          <w:b w:val="off"/>
          <w:i w:val="off"/>
        </w:rPr>
        <w:t>要性而言是未经考虑的。</w:t>
      </w:r>
    </w:p>
    <w:p>
      <w:pPr>
        <w:wordWrap w:val="on"/>
        <w:spacing w:before="320" w:after="0" w:line="60" w:lineRule="exact"/>
        <w:ind w:left="8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80" w:lineRule="atLeast"/>
        <w:ind w:left="440" w:right="0"/>
        <w:jc w:val="both"/>
        <w:textAlignment w:val="auto"/>
        <w:rPr>
          <w:sz w:val="10"/>
        </w:rPr>
      </w:pPr>
      <w:r>
        <w:rPr>
          <w:rFonts w:ascii="宋体" w:hAnsi="宋体" w:cs="宋体" w:eastAsia="宋体"/>
          <w:sz w:val="10"/>
          <w:color w:val="000000"/>
          <w:b w:val="off"/>
          <w:i w:val="off"/>
        </w:rPr>
        <w:t>© 见册一，“减罪”项。</w:t>
      </w:r>
      <w:r>
        <w:br w:type="page"/>
      </w:r>
    </w:p>
    <w:p>
      <w:pPr>
        <w:wordWrap w:val="on"/>
        <w:autoSpaceDE w:val="off"/>
        <w:autoSpaceDN w:val="off"/>
        <w:spacing w:before="160" w:after="0" w:line="160" w:lineRule="atLeast"/>
        <w:ind w:left="840" w:right="0"/>
        <w:jc w:val="both"/>
        <w:textAlignment w:val="auto"/>
        <w:rPr>
          <w:sz w:val="10"/>
        </w:rPr>
      </w:pPr>
      <w:r>
        <w:rPr>
          <w:rFonts w:ascii="宋体" w:hAnsi="宋体" w:cs="宋体" w:eastAsia="宋体"/>
          <w:sz w:val="10"/>
          <w:color w:val="000000"/>
          <w:u w:val="single"/>
          <w:b w:val="off"/>
          <w:i w:val="off"/>
        </w:rPr>
        <w:t xml:space="preserve">  142                     道德与立法原理导论                          </w:t>
      </w:r>
    </w:p>
    <w:p>
      <w:pPr>
        <w:wordWrap w:val="on"/>
        <w:autoSpaceDE w:val="off"/>
        <w:autoSpaceDN w:val="off"/>
        <w:spacing w:before="120" w:after="0" w:line="360" w:lineRule="atLeast"/>
        <w:ind w:left="800" w:right="0" w:firstLine="400"/>
        <w:jc w:val="both"/>
        <w:textAlignment w:val="auto"/>
        <w:rPr>
          <w:sz w:val="17"/>
        </w:rPr>
      </w:pPr>
      <w:r>
        <w:rPr>
          <w:rFonts w:ascii="宋体" w:hAnsi="宋体" w:cs="宋体" w:eastAsia="宋体"/>
          <w:sz w:val="17"/>
          <w:color w:val="000000"/>
          <w:b w:val="off"/>
          <w:i w:val="off"/>
        </w:rPr>
        <w:t>(12)有人在箭镞上蘸了毒，而蒂里尔对此全然不知。倘若如</w:t>
      </w:r>
      <w:r>
        <w:rPr>
          <w:rFonts w:ascii="宋体" w:hAnsi="宋体" w:cs="宋体" w:eastAsia="宋体"/>
          <w:sz w:val="17"/>
          <w:color w:val="000000"/>
          <w:b w:val="off"/>
          <w:i w:val="off"/>
        </w:rPr>
        <w:t>此，射箭行动就一项过去环境的存在而言，是未经考虑的。</w:t>
      </w:r>
    </w:p>
    <w:p>
      <w:pPr>
        <w:wordWrap w:val="on"/>
        <w:autoSpaceDE w:val="off"/>
        <w:autoSpaceDN w:val="off"/>
        <w:spacing w:before="20" w:after="0" w:line="320" w:lineRule="atLeast"/>
        <w:ind w:left="800" w:right="0" w:firstLine="400"/>
        <w:jc w:val="both"/>
        <w:textAlignment w:val="auto"/>
        <w:rPr>
          <w:sz w:val="17"/>
        </w:rPr>
      </w:pPr>
      <w:r>
        <w:rPr>
          <w:rFonts w:ascii="宋体" w:hAnsi="宋体" w:cs="宋体" w:eastAsia="宋体"/>
          <w:sz w:val="17"/>
          <w:color w:val="000000"/>
          <w:b w:val="off"/>
          <w:i w:val="off"/>
        </w:rPr>
        <w:t>(13)蒂里尔弯弓欲射之际，由于某些灌木树叶遮挡视线，看不</w:t>
      </w:r>
      <w:r>
        <w:rPr>
          <w:rFonts w:ascii="宋体" w:hAnsi="宋体" w:cs="宋体" w:eastAsia="宋体"/>
          <w:sz w:val="17"/>
          <w:color w:val="000000"/>
          <w:b w:val="off"/>
          <w:i w:val="off"/>
        </w:rPr>
        <w:t>见国王正策马狂奔，就像要径直飞驰过去挨上一箭似的。这一环境</w:t>
      </w:r>
      <w:r>
        <w:rPr>
          <w:rFonts w:ascii="宋体" w:hAnsi="宋体" w:cs="宋体" w:eastAsia="宋体"/>
          <w:sz w:val="17"/>
          <w:color w:val="000000"/>
          <w:b w:val="off"/>
          <w:i w:val="off"/>
        </w:rPr>
        <w:t>也是蒂里尔无法知道的。倘若如此，射箭行动就一项目前环境的存</w:t>
      </w:r>
      <w:r>
        <w:rPr>
          <w:rFonts w:ascii="宋体" w:hAnsi="宋体" w:cs="宋体" w:eastAsia="宋体"/>
          <w:sz w:val="17"/>
          <w:color w:val="000000"/>
          <w:b w:val="off"/>
          <w:i w:val="off"/>
        </w:rPr>
        <w:t>在而言，是未经考虑的。</w:t>
      </w:r>
    </w:p>
    <w:p>
      <w:pPr>
        <w:wordWrap w:val="on"/>
        <w:autoSpaceDE w:val="off"/>
        <w:autoSpaceDN w:val="off"/>
        <w:spacing w:before="20" w:after="0" w:line="320" w:lineRule="atLeast"/>
        <w:ind w:left="860" w:right="0" w:firstLine="340"/>
        <w:jc w:val="both"/>
        <w:textAlignment w:val="auto"/>
        <w:rPr>
          <w:sz w:val="17"/>
        </w:rPr>
      </w:pPr>
      <w:r>
        <w:rPr>
          <w:rFonts w:ascii="宋体" w:hAnsi="宋体" w:cs="宋体" w:eastAsia="宋体"/>
          <w:sz w:val="17"/>
          <w:color w:val="000000"/>
          <w:b w:val="off"/>
          <w:i w:val="off"/>
        </w:rPr>
        <w:t>.(14)国王远离宫廷，非等到第二天就不可能有人来敷裹伤口，</w:t>
      </w:r>
      <w:r>
        <w:rPr>
          <w:rFonts w:ascii="宋体" w:hAnsi="宋体" w:cs="宋体" w:eastAsia="宋体"/>
          <w:sz w:val="17"/>
          <w:color w:val="000000"/>
          <w:b w:val="off"/>
          <w:i w:val="off"/>
        </w:rPr>
        <w:t>而蒂里尔对此一无所知。倘若如此，射箭行动就一项未来环境而</w:t>
      </w:r>
      <w:r>
        <w:rPr>
          <w:rFonts w:ascii="宋体" w:hAnsi="宋体" w:cs="宋体" w:eastAsia="宋体"/>
          <w:sz w:val="17"/>
          <w:color w:val="000000"/>
          <w:b w:val="off"/>
          <w:i w:val="off"/>
        </w:rPr>
        <w:t>言，是未经考虑的。</w:t>
      </w:r>
    </w:p>
    <w:p>
      <w:pPr>
        <w:wordWrap w:val="on"/>
        <w:autoSpaceDE w:val="off"/>
        <w:autoSpaceDN w:val="off"/>
        <w:spacing w:before="0" w:after="0" w:line="330" w:lineRule="atLeast"/>
        <w:ind w:left="580" w:right="0" w:firstLine="620"/>
        <w:jc w:val="both"/>
        <w:textAlignment w:val="auto"/>
        <w:rPr>
          <w:sz w:val="17"/>
        </w:rPr>
      </w:pPr>
      <w:r>
        <w:rPr>
          <w:rFonts w:ascii="宋体" w:hAnsi="宋体" w:cs="宋体" w:eastAsia="宋体"/>
          <w:sz w:val="17"/>
          <w:color w:val="000000"/>
          <w:b w:val="off"/>
          <w:i w:val="off"/>
        </w:rPr>
        <w:t>(15)蒂里尔知道国王正奔驰过去，知道他离得那么近等等，但</w:t>
      </w:r>
      <w:r>
        <w:rPr>
          <w:rFonts w:ascii="宋体" w:hAnsi="宋体" w:cs="宋体" w:eastAsia="宋体"/>
          <w:sz w:val="17"/>
          <w:color w:val="000000"/>
          <w:b w:val="off"/>
          <w:i w:val="off"/>
        </w:rPr>
        <w:t>把灌木树叶错看成一道斜坡，横在射箭地点同国王向之奔驰过去</w:t>
      </w:r>
      <w:r>
        <w:rPr>
          <w:rFonts w:ascii="宋体" w:hAnsi="宋体" w:cs="宋体" w:eastAsia="宋体"/>
          <w:sz w:val="17"/>
          <w:color w:val="000000"/>
          <w:b w:val="off"/>
          <w:i w:val="off"/>
        </w:rPr>
        <w:t>92 的那个所在之间。在此情况下，射箭行动是考虑错误的，是由于误</w:t>
      </w:r>
      <w:r>
        <w:rPr>
          <w:rFonts w:ascii="宋体" w:hAnsi="宋体" w:cs="宋体" w:eastAsia="宋体"/>
          <w:sz w:val="17"/>
          <w:color w:val="000000"/>
          <w:b w:val="off"/>
          <w:i w:val="off"/>
        </w:rPr>
        <w:t>料存在着一项预防性环境。</w:t>
      </w:r>
    </w:p>
    <w:p>
      <w:pPr>
        <w:wordWrap w:val="on"/>
        <w:autoSpaceDE w:val="off"/>
        <w:autoSpaceDN w:val="off"/>
        <w:spacing w:before="20" w:after="0" w:line="320" w:lineRule="atLeast"/>
        <w:ind w:left="780" w:right="0" w:firstLine="420"/>
        <w:jc w:val="both"/>
        <w:textAlignment w:val="auto"/>
        <w:rPr>
          <w:sz w:val="17"/>
        </w:rPr>
      </w:pPr>
      <w:r>
        <w:rPr>
          <w:rFonts w:ascii="宋体" w:hAnsi="宋体" w:cs="宋体" w:eastAsia="宋体"/>
          <w:sz w:val="17"/>
          <w:color w:val="000000"/>
          <w:b w:val="off"/>
          <w:i w:val="off"/>
        </w:rPr>
        <w:t>(16)蒂里尔知道上面这一切，而且并未错误地设想任何预防</w:t>
      </w:r>
      <w:r>
        <w:rPr>
          <w:rFonts w:ascii="宋体" w:hAnsi="宋体" w:cs="宋体" w:eastAsia="宋体"/>
          <w:sz w:val="17"/>
          <w:color w:val="000000"/>
          <w:b w:val="off"/>
          <w:i w:val="off"/>
        </w:rPr>
        <w:t>性环境。但他确信国王是个篡位者，料想他正前去袭击一个人，蒂</w:t>
      </w:r>
      <w:r>
        <w:rPr>
          <w:rFonts w:ascii="宋体" w:hAnsi="宋体" w:cs="宋体" w:eastAsia="宋体"/>
          <w:sz w:val="17"/>
          <w:color w:val="000000"/>
          <w:b w:val="off"/>
          <w:i w:val="off"/>
        </w:rPr>
        <w:t>里尔相信此人理应据有王位，而且正在蒂里尔近旁策马而行。倘若</w:t>
      </w:r>
      <w:r>
        <w:rPr>
          <w:rFonts w:ascii="宋体" w:hAnsi="宋体" w:cs="宋体" w:eastAsia="宋体"/>
          <w:sz w:val="17"/>
          <w:color w:val="000000"/>
          <w:b w:val="off"/>
          <w:i w:val="off"/>
        </w:rPr>
        <w:t>如此，射箭行动同样是考虑错误的，但这是由于误料存在着一项弥</w:t>
      </w:r>
      <w:r>
        <w:rPr>
          <w:rFonts w:ascii="宋体" w:hAnsi="宋体" w:cs="宋体" w:eastAsia="宋体"/>
          <w:sz w:val="17"/>
          <w:color w:val="000000"/>
          <w:b w:val="off"/>
          <w:i w:val="off"/>
        </w:rPr>
        <w:t>补性环境。</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38100"/>
                <wp:wrapTopAndBottom/>
                <wp:docPr id="750" name="文本框 750"/>
                <a:graphic xmlns:a="http://schemas.openxmlformats.org/drawingml/2006/main">
                  <a:graphicData uri="http://schemas.microsoft.com/office/word/2010/wordprocessingShape">
                    <wps:wsp>
                      <wps:cNvSpPr txBox="true"/>
                      <wps:spPr>
                        <a:xfrm>
                          <a:off x="0" y="0"/>
                          <a:ext cx="39497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495300" cy="114300"/>
                <wp:wrapTopAndBottom/>
                <wp:docPr id="751" name="文本框 75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在何种情况</w:t>
                            </w:r>
                          </w:p>
                        </w:txbxContent>
                      </wps:txbx>
                      <wps:bodyPr wrap="square" lIns="0" rIns="0" tIns="0" bIns="0" vert="horz" anchor="t">
                        <a:spAutoFit/>
                      </wps:bodyPr>
                    </wps:wsp>
                  </a:graphicData>
                </a:graphic>
              </wp:anchor>
            </w:drawing>
          </mc:Choice>
          <mc:Fallback>
            <w:pict>
              <v:shape type="#_x0000_t202" filled="f" stroked="f" style="margin-left:0pt;margin-top:3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在何种情况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187700" cy="152400"/>
                <wp:wrapTopAndBottom/>
                <wp:docPr id="752" name="文本框 752"/>
                <a:graphic xmlns:a="http://schemas.openxmlformats.org/drawingml/2006/main">
                  <a:graphicData uri="http://schemas.microsoft.com/office/word/2010/wordprocessingShape">
                    <wps:wsp>
                      <wps:cNvSpPr txBox="true"/>
                      <wps:spPr>
                        <a:xfrm>
                          <a:off x="0" y="0"/>
                          <a:ext cx="3187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10.让我们来观察意图和知觉之间存在的联系。如果行动本</w:t>
                            </w:r>
                          </w:p>
                        </w:txbxContent>
                      </wps:txbx>
                      <wps:bodyPr wrap="square" lIns="0" rIns="0" tIns="0" bIns="0" vert="horz" anchor="t">
                        <a:spAutoFit/>
                      </wps:bodyPr>
                    </wps:wsp>
                  </a:graphicData>
                </a:graphic>
              </wp:anchor>
            </w:drawing>
          </mc:Choice>
          <mc:Fallback>
            <w:pict>
              <v:shape type="#_x0000_t202" filled="f" stroked="f" style="margin-left:60pt;margin-top:0pt;width:25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10.让我们来观察意图和知觉之间存在的联系。如果行动本</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27000"/>
                <wp:wrapTopAndBottom/>
                <wp:docPr id="753" name="文本框 753"/>
                <a:graphic xmlns:a="http://schemas.openxmlformats.org/drawingml/2006/main">
                  <a:graphicData uri="http://schemas.microsoft.com/office/word/2010/wordprocessingShape">
                    <wps:wsp>
                      <wps:cNvSpPr txBox="true"/>
                      <wps:spPr>
                        <a:xfrm>
                          <a:off x="0" y="0"/>
                          <a:ext cx="39624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01600"/>
                <wp:wrapTopAndBottom/>
                <wp:docPr id="754" name="文本框 754"/>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下知觉使意</w:t>
                            </w:r>
                          </w:p>
                        </w:txbxContent>
                      </wps:txbx>
                      <wps:bodyPr wrap="square" lIns="0" rIns="0" tIns="0" bIns="0" vert="horz" anchor="t">
                        <a:spAutoFit/>
                      </wps:bodyPr>
                    </wps:wsp>
                  </a:graphicData>
                </a:graphic>
              </wp:anchor>
            </w:drawing>
          </mc:Choice>
          <mc:Fallback>
            <w:pict>
              <v:shape type="#_x0000_t202" filled="f" stroked="f" style="margin-left:0pt;margin-top:0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下知觉使意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495300" cy="114300"/>
                <wp:wrapTopAndBottom/>
                <wp:docPr id="755" name="文本框 75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图从行动延</w:t>
                            </w:r>
                          </w:p>
                        </w:txbxContent>
                      </wps:txbx>
                      <wps:bodyPr wrap="square" lIns="0" rIns="0" tIns="0" bIns="0" vert="horz" anchor="t">
                        <a:spAutoFit/>
                      </wps:bodyPr>
                    </wps:wsp>
                  </a:graphicData>
                </a:graphic>
              </wp:anchor>
            </w:drawing>
          </mc:Choice>
          <mc:Fallback>
            <w:pict>
              <v:shape type="#_x0000_t202" filled="f" stroked="f" style="margin-left:0pt;margin-top:1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图从行动延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25400</wp:posOffset>
                </wp:positionV>
                <wp:extent cx="3454400" cy="152400"/>
                <wp:wrapTopAndBottom/>
                <wp:docPr id="756" name="文本框 756"/>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身是有意的，它就所有各项环境的存在而言，就这些环境对一个既</w:t>
                            </w:r>
                          </w:p>
                        </w:txbxContent>
                      </wps:txbx>
                      <wps:bodyPr wrap="square" lIns="0" rIns="0" tIns="0" bIns="0" vert="horz" anchor="t">
                        <a:spAutoFit/>
                      </wps:bodyPr>
                    </wps:wsp>
                  </a:graphicData>
                </a:graphic>
              </wp:anchor>
            </w:drawing>
          </mc:Choice>
          <mc:Fallback>
            <w:pict>
              <v:shape type="#_x0000_t202" filled="f" stroked="f" style="margin-left:40pt;margin-top:2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身是有意的，它就所有各项环境的存在而言，就这些环境对一个既</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3700" cy="114300"/>
                <wp:wrapTopAndBottom/>
                <wp:docPr id="757" name="文本框 757"/>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展到后果</w:t>
                            </w:r>
                          </w:p>
                        </w:txbxContent>
                      </wps:txbx>
                      <wps:bodyPr wrap="square" lIns="0" rIns="0" tIns="0" bIns="0" vert="horz" anchor="t">
                        <a:spAutoFit/>
                      </wps:bodyPr>
                    </wps:wsp>
                  </a:graphicData>
                </a:graphic>
              </wp:anchor>
            </w:drawing>
          </mc:Choice>
          <mc:Fallback>
            <w:pict>
              <v:shape type="#_x0000_t202" filled="f" stroked="f" style="margin-left:0pt;margin-top: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展到后果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67100" cy="152400"/>
                <wp:wrapTopAndBottom/>
                <wp:docPr id="758" name="文本框 758"/>
                <a:graphic xmlns:a="http://schemas.openxmlformats.org/drawingml/2006/main">
                  <a:graphicData uri="http://schemas.microsoft.com/office/word/2010/wordprocessingShape">
                    <wps:wsp>
                      <wps:cNvSpPr txBox="true"/>
                      <wps:spPr>
                        <a:xfrm>
                          <a:off x="0" y="0"/>
                          <a:ext cx="3467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定后果的重要性而言，都是经过考虑的，而且并未误料有任何预防</w:t>
                            </w:r>
                          </w:p>
                        </w:txbxContent>
                      </wps:txbx>
                      <wps:bodyPr wrap="square" lIns="0" rIns="0" tIns="0" bIns="0" vert="horz" anchor="t">
                        <a:spAutoFit/>
                      </wps:bodyPr>
                    </wps:wsp>
                  </a:graphicData>
                </a:graphic>
              </wp:anchor>
            </w:drawing>
          </mc:Choice>
          <mc:Fallback>
            <w:pict>
              <v:shape type="#_x0000_t202" filled="f" stroked="f" style="margin-left:39pt;margin-top:0pt;width:2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定后果的重要性而言，都是经过考虑的，而且并未误料有任何预防</w:t>
                      </w:r>
                    </w:p>
                  </w:txbxContent>
                </v:textbox>
              </v:shape>
            </w:pict>
          </mc:Fallback>
        </mc:AlternateContent>
      </w:r>
    </w:p>
    <w:p>
      <w:pPr>
        <w:wordWrap w:val="on"/>
        <w:autoSpaceDE w:val="off"/>
        <w:autoSpaceDN w:val="off"/>
        <w:spacing w:before="60" w:after="0" w:line="240" w:lineRule="atLeast"/>
        <w:ind w:left="780" w:right="0"/>
        <w:jc w:val="both"/>
        <w:textAlignment w:val="auto"/>
        <w:rPr>
          <w:sz w:val="17"/>
        </w:rPr>
      </w:pPr>
      <w:r>
        <w:rPr>
          <w:rFonts w:ascii="宋体" w:hAnsi="宋体" w:cs="宋体" w:eastAsia="宋体"/>
          <w:sz w:val="17"/>
          <w:color w:val="000000"/>
          <w:b w:val="off"/>
          <w:i w:val="off"/>
        </w:rPr>
        <w:t>性环境，那么该后果必定也是有意的。换句话说，就环境而言经过</w:t>
      </w:r>
    </w:p>
    <w:p>
      <w:pPr>
        <w:wordWrap w:val="on"/>
        <w:autoSpaceDE w:val="off"/>
        <w:autoSpaceDN w:val="off"/>
        <w:spacing w:before="80" w:after="0" w:line="240" w:lineRule="atLeast"/>
        <w:ind w:left="800" w:right="0"/>
        <w:jc w:val="both"/>
        <w:textAlignment w:val="auto"/>
        <w:rPr>
          <w:sz w:val="17"/>
        </w:rPr>
      </w:pPr>
      <w:r>
        <w:rPr>
          <w:rFonts w:ascii="宋体" w:hAnsi="宋体" w:cs="宋体" w:eastAsia="宋体"/>
          <w:sz w:val="17"/>
          <w:color w:val="000000"/>
          <w:b w:val="off"/>
          <w:i w:val="off"/>
        </w:rPr>
        <w:t>考虑这一点，如果不带有关于存在任何预防性环境的误料，就会使</w:t>
      </w:r>
    </w:p>
    <w:p>
      <w:pPr>
        <w:wordWrap w:val="on"/>
        <w:autoSpaceDE w:val="off"/>
        <w:autoSpaceDN w:val="off"/>
        <w:spacing w:before="100" w:after="0" w:line="240" w:lineRule="atLeast"/>
        <w:ind w:left="780" w:right="0"/>
        <w:jc w:val="both"/>
        <w:textAlignment w:val="auto"/>
        <w:rPr>
          <w:sz w:val="17"/>
        </w:rPr>
      </w:pPr>
      <w:r>
        <w:rPr>
          <w:rFonts w:ascii="宋体" w:hAnsi="宋体" w:cs="宋体" w:eastAsia="宋体"/>
          <w:sz w:val="17"/>
          <w:color w:val="000000"/>
          <w:b w:val="off"/>
          <w:i w:val="off"/>
        </w:rPr>
        <w:t>意图从行动延展到后果，这些后果可以直接有意，也可以仅仅间接</w:t>
      </w:r>
      <w:r>
        <w:br w:type="page"/>
      </w:r>
    </w:p>
    <w:p>
      <w:pPr>
        <w:wordWrap w:val="on"/>
        <w:autoSpaceDE w:val="off"/>
        <w:autoSpaceDN w:val="off"/>
        <w:spacing w:before="120" w:after="0" w:line="160" w:lineRule="atLeast"/>
        <w:ind w:left="40" w:right="0"/>
        <w:jc w:val="both"/>
        <w:textAlignment w:val="auto"/>
        <w:rPr>
          <w:sz w:val="10"/>
        </w:rPr>
      </w:pPr>
      <w:r>
        <w:rPr>
          <w:rFonts w:ascii="宋体" w:hAnsi="宋体" w:cs="宋体" w:eastAsia="宋体"/>
          <w:sz w:val="10"/>
          <w:color w:val="000000"/>
          <w:u w:val="single"/>
          <w:b w:val="on"/>
          <w:i w:val="off"/>
        </w:rPr>
        <w:t xml:space="preserve">                          第九章 知 觉                      143 </w:t>
      </w:r>
    </w:p>
    <w:p>
      <w:pPr>
        <w:wordWrap w:val="on"/>
        <w:autoSpaceDE w:val="off"/>
        <w:autoSpaceDN w:val="off"/>
        <w:spacing w:before="280" w:after="0" w:line="240" w:lineRule="atLeast"/>
        <w:ind w:left="40" w:right="0"/>
        <w:jc w:val="both"/>
        <w:textAlignment w:val="auto"/>
        <w:rPr>
          <w:sz w:val="18"/>
        </w:rPr>
      </w:pPr>
      <w:r>
        <w:rPr>
          <w:rFonts w:ascii="宋体" w:hAnsi="宋体" w:cs="宋体" w:eastAsia="宋体"/>
          <w:sz w:val="18"/>
          <w:color w:val="000000"/>
          <w:b w:val="on"/>
          <w:i w:val="off"/>
        </w:rPr>
        <w:t>有意，但无论如何不可能不是有意的。</w:t>
      </w:r>
    </w:p>
    <w:p>
      <w:pPr>
        <w:wordWrap w:val="on"/>
        <w:autoSpaceDE w:val="off"/>
        <w:autoSpaceDN w:val="off"/>
        <w:spacing w:before="20" w:after="0" w:line="320" w:lineRule="atLeast"/>
        <w:ind w:left="20" w:right="220" w:firstLine="400"/>
        <w:jc w:val="both"/>
        <w:textAlignment w:val="auto"/>
        <w:rPr>
          <w:sz w:val="18"/>
        </w:rPr>
      </w:pPr>
      <w:r>
        <w:rPr>
          <w:rFonts w:ascii="宋体" w:hAnsi="宋体" w:cs="宋体" w:eastAsia="宋体"/>
          <w:sz w:val="18"/>
          <w:color w:val="000000"/>
          <w:b w:val="on"/>
          <w:i w:val="off"/>
        </w:rPr>
        <w:t>11.还是拿前面的例子来说。假如蒂里尔意欲朝国王奔驰的续前例</w:t>
      </w:r>
      <w:r>
        <w:rPr>
          <w:rFonts w:ascii="宋体" w:hAnsi="宋体" w:cs="宋体" w:eastAsia="宋体"/>
          <w:sz w:val="18"/>
          <w:color w:val="000000"/>
          <w:b w:val="on"/>
          <w:i w:val="off"/>
        </w:rPr>
        <w:t>方位放箭，而且知道国王正迎箭而来，知道很可能他被射中那个事</w:t>
      </w:r>
      <w:r>
        <w:rPr>
          <w:rFonts w:ascii="宋体" w:hAnsi="宋体" w:cs="宋体" w:eastAsia="宋体"/>
          <w:sz w:val="18"/>
          <w:color w:val="000000"/>
          <w:b w:val="on"/>
          <w:i w:val="off"/>
        </w:rPr>
        <w:t>实上中箭的部位，或者以同样的力度被射中另一个也是致命的部</w:t>
      </w:r>
      <w:r>
        <w:rPr>
          <w:rFonts w:ascii="宋体" w:hAnsi="宋体" w:cs="宋体" w:eastAsia="宋体"/>
          <w:sz w:val="18"/>
          <w:color w:val="000000"/>
          <w:b w:val="on"/>
          <w:i w:val="off"/>
        </w:rPr>
        <w:t>位等等，又假如他并未误料存在一项本会防止发生射箭行动的环</w:t>
      </w:r>
      <w:r>
        <w:rPr>
          <w:rFonts w:ascii="宋体" w:hAnsi="宋体" w:cs="宋体" w:eastAsia="宋体"/>
          <w:sz w:val="18"/>
          <w:color w:val="000000"/>
          <w:b w:val="on"/>
          <w:i w:val="off"/>
        </w:rPr>
        <w:t>境，或任何其他类似的预防性环境———倘若如此，那就很明显：他</w:t>
      </w:r>
      <w:r>
        <w:rPr>
          <w:rFonts w:ascii="宋体" w:hAnsi="宋体" w:cs="宋体" w:eastAsia="宋体"/>
          <w:sz w:val="18"/>
          <w:color w:val="000000"/>
          <w:b w:val="on"/>
          <w:i w:val="off"/>
        </w:rPr>
        <w:t>不可能不想要国王丧命。或许，他并未积极地希望国王丧命，但尽</w:t>
      </w:r>
      <w:r>
        <w:rPr>
          <w:rFonts w:ascii="宋体" w:hAnsi="宋体" w:cs="宋体" w:eastAsia="宋体"/>
          <w:sz w:val="18"/>
          <w:color w:val="000000"/>
          <w:b w:val="on"/>
          <w:i w:val="off"/>
        </w:rPr>
        <w:t>管如此，在一定意义上说他还是想要这样。</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22300"/>
                <wp:wrapTopAndBottom/>
                <wp:docPr id="759" name="文本框 759"/>
                <a:graphic xmlns:a="http://schemas.openxmlformats.org/drawingml/2006/main">
                  <a:graphicData uri="http://schemas.microsoft.com/office/word/2010/wordprocessingShape">
                    <wps:wsp>
                      <wps:cNvSpPr txBox="true"/>
                      <wps:spPr>
                        <a:xfrm>
                          <a:off x="0" y="0"/>
                          <a:ext cx="4013200" cy="622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17900" cy="1270000"/>
                <wp:wrapTopAndBottom/>
                <wp:docPr id="760" name="文本框 760"/>
                <a:graphic xmlns:a="http://schemas.openxmlformats.org/drawingml/2006/main">
                  <a:graphicData uri="http://schemas.microsoft.com/office/word/2010/wordprocessingShape">
                    <wps:wsp>
                      <wps:cNvSpPr txBox="true"/>
                      <wps:spPr>
                        <a:xfrm>
                          <a:off x="0" y="0"/>
                          <a:ext cx="3517900" cy="12700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12.掉以轻心之于未经考虑的行动，有如冒失莽撞之于考虑</w:t>
                            </w:r>
                            <w:r>
                              <w:rPr>
                                <w:rFonts w:ascii="宋体" w:hAnsi="宋体" w:cs="宋体" w:eastAsia="宋体"/>
                                <w:sz w:val="18"/>
                                <w:color w:val="000000"/>
                                <w:b w:val="on"/>
                                <w:i w:val="off"/>
                              </w:rPr>
                              <w:t>错误的行动。因而，考虑错误的行动可以是冒失莽撞的，也可以并</w:t>
                            </w:r>
                            <w:r>
                              <w:rPr>
                                <w:rFonts w:ascii="宋体" w:hAnsi="宋体" w:cs="宋体" w:eastAsia="宋体"/>
                                <w:sz w:val="18"/>
                                <w:color w:val="000000"/>
                                <w:b w:val="on"/>
                                <w:i w:val="off"/>
                              </w:rPr>
                              <w:t>非如此。一个还算慎重的人，要是出于一般程度的仁慈，本来会对</w:t>
                            </w:r>
                            <w:r>
                              <w:rPr>
                                <w:rFonts w:ascii="宋体" w:hAnsi="宋体" w:cs="宋体" w:eastAsia="宋体"/>
                                <w:sz w:val="18"/>
                                <w:color w:val="000000"/>
                                <w:b w:val="on"/>
                                <w:i w:val="off"/>
                              </w:rPr>
                              <w:t>想像中的环境予以足够的注意和考虑，以至明白这一环境纯属虚</w:t>
                            </w:r>
                            <w:r>
                              <w:rPr>
                                <w:rFonts w:ascii="宋体" w:hAnsi="宋体" w:cs="宋体" w:eastAsia="宋体"/>
                                <w:sz w:val="18"/>
                                <w:color w:val="000000"/>
                                <w:b w:val="on"/>
                                <w:i w:val="off"/>
                              </w:rPr>
                              <w:t>构，不大可能或无足轻重，因而促使他去防止发生有害的后果。如</w:t>
                            </w:r>
                            <w:r>
                              <w:rPr>
                                <w:rFonts w:ascii="宋体" w:hAnsi="宋体" w:cs="宋体" w:eastAsia="宋体"/>
                                <w:sz w:val="18"/>
                                <w:color w:val="000000"/>
                                <w:b w:val="on"/>
                                <w:i w:val="off"/>
                              </w:rPr>
                              <w:t>果情况被认为是这样，该行动就可以被称为冒失莽撞的。</w:t>
                            </w:r>
                          </w:p>
                        </w:txbxContent>
                      </wps:txbx>
                      <wps:bodyPr wrap="square" lIns="0" rIns="0" tIns="0" bIns="0" vert="horz" anchor="t">
                        <a:spAutoFit/>
                      </wps:bodyPr>
                    </wps:wsp>
                  </a:graphicData>
                </a:graphic>
              </wp:anchor>
            </w:drawing>
          </mc:Choice>
          <mc:Fallback>
            <w:pict>
              <v:shape type="#_x0000_t202" filled="f" stroked="f" style="margin-left:1pt;margin-top:0pt;width:277pt;height:1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12.掉以轻心之于未经考虑的行动，有如冒失莽撞之于考虑</w:t>
                      </w:r>
                      <w:r>
                        <w:rPr>
                          <w:rFonts w:ascii="宋体" w:hAnsi="宋体" w:cs="宋体" w:eastAsia="宋体"/>
                          <w:sz w:val="18"/>
                          <w:color w:val="000000"/>
                          <w:b w:val="on"/>
                          <w:i w:val="off"/>
                        </w:rPr>
                        <w:t>错误的行动。因而，考虑错误的行动可以是冒失莽撞的，也可以并</w:t>
                      </w:r>
                      <w:r>
                        <w:rPr>
                          <w:rFonts w:ascii="宋体" w:hAnsi="宋体" w:cs="宋体" w:eastAsia="宋体"/>
                          <w:sz w:val="18"/>
                          <w:color w:val="000000"/>
                          <w:b w:val="on"/>
                          <w:i w:val="off"/>
                        </w:rPr>
                        <w:t>非如此。一个还算慎重的人，要是出于一般程度的仁慈，本来会对</w:t>
                      </w:r>
                      <w:r>
                        <w:rPr>
                          <w:rFonts w:ascii="宋体" w:hAnsi="宋体" w:cs="宋体" w:eastAsia="宋体"/>
                          <w:sz w:val="18"/>
                          <w:color w:val="000000"/>
                          <w:b w:val="on"/>
                          <w:i w:val="off"/>
                        </w:rPr>
                        <w:t>想像中的环境予以足够的注意和考虑，以至明白这一环境纯属虚</w:t>
                      </w:r>
                      <w:r>
                        <w:rPr>
                          <w:rFonts w:ascii="宋体" w:hAnsi="宋体" w:cs="宋体" w:eastAsia="宋体"/>
                          <w:sz w:val="18"/>
                          <w:color w:val="000000"/>
                          <w:b w:val="on"/>
                          <w:i w:val="off"/>
                        </w:rPr>
                        <w:t>构，不大可能或无足轻重，因而促使他去防止发生有害的后果。如</w:t>
                      </w:r>
                      <w:r>
                        <w:rPr>
                          <w:rFonts w:ascii="宋体" w:hAnsi="宋体" w:cs="宋体" w:eastAsia="宋体"/>
                          <w:sz w:val="18"/>
                          <w:color w:val="000000"/>
                          <w:b w:val="on"/>
                          <w:i w:val="off"/>
                        </w:rPr>
                        <w:t>果情况被认为是这样，该行动就可以被称为冒失莽撞的。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88900</wp:posOffset>
                </wp:positionV>
                <wp:extent cx="482600" cy="101600"/>
                <wp:wrapTopAndBottom/>
                <wp:docPr id="761" name="文本框 761"/>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考虑错误的</w:t>
                            </w:r>
                          </w:p>
                        </w:txbxContent>
                      </wps:txbx>
                      <wps:bodyPr wrap="square" lIns="0" rIns="0" tIns="0" bIns="0" vert="horz" anchor="t">
                        <a:spAutoFit/>
                      </wps:bodyPr>
                    </wps:wsp>
                  </a:graphicData>
                </a:graphic>
              </wp:anchor>
            </w:drawing>
          </mc:Choice>
          <mc:Fallback>
            <w:pict>
              <v:shape type="#_x0000_t202" filled="f" stroked="f" style="margin-left:279pt;margin-top:7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考虑错误的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228600</wp:posOffset>
                </wp:positionV>
                <wp:extent cx="482600" cy="101600"/>
                <wp:wrapTopAndBottom/>
                <wp:docPr id="762" name="文本框 762"/>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行动可以是</w:t>
                            </w:r>
                          </w:p>
                        </w:txbxContent>
                      </wps:txbx>
                      <wps:bodyPr wrap="square" lIns="0" rIns="0" tIns="0" bIns="0" vert="horz" anchor="t">
                        <a:spAutoFit/>
                      </wps:bodyPr>
                    </wps:wsp>
                  </a:graphicData>
                </a:graphic>
              </wp:anchor>
            </w:drawing>
          </mc:Choice>
          <mc:Fallback>
            <w:pict>
              <v:shape type="#_x0000_t202" filled="f" stroked="f" style="margin-left:279pt;margin-top:18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行动可以是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342900</wp:posOffset>
                </wp:positionV>
                <wp:extent cx="469900" cy="114300"/>
                <wp:wrapTopAndBottom/>
                <wp:docPr id="763" name="文本框 763"/>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冒 失 莽 撞</w:t>
                            </w:r>
                          </w:p>
                        </w:txbxContent>
                      </wps:txbx>
                      <wps:bodyPr wrap="square" lIns="0" rIns="0" tIns="0" bIns="0" vert="horz" anchor="t">
                        <a:spAutoFit/>
                      </wps:bodyPr>
                    </wps:wsp>
                  </a:graphicData>
                </a:graphic>
              </wp:anchor>
            </w:drawing>
          </mc:Choice>
          <mc:Fallback>
            <w:pict>
              <v:shape type="#_x0000_t202" filled="f" stroked="f" style="margin-left:279pt;margin-top:27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冒 失 莽 撞</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495300</wp:posOffset>
                </wp:positionV>
                <wp:extent cx="482600" cy="101600"/>
                <wp:wrapTopAndBottom/>
                <wp:docPr id="764" name="文本框 764"/>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的，也可以</w:t>
                            </w:r>
                          </w:p>
                        </w:txbxContent>
                      </wps:txbx>
                      <wps:bodyPr wrap="square" lIns="0" rIns="0" tIns="0" bIns="0" vert="horz" anchor="t">
                        <a:spAutoFit/>
                      </wps:bodyPr>
                    </wps:wsp>
                  </a:graphicData>
                </a:graphic>
              </wp:anchor>
            </w:drawing>
          </mc:Choice>
          <mc:Fallback>
            <w:pict>
              <v:shape type="#_x0000_t202" filled="f" stroked="f" style="margin-left:279pt;margin-top:39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的，也可以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622300</wp:posOffset>
                </wp:positionV>
                <wp:extent cx="406400" cy="101600"/>
                <wp:wrapTopAndBottom/>
                <wp:docPr id="765" name="文本框 765"/>
                <a:graphic xmlns:a="http://schemas.openxmlformats.org/drawingml/2006/main">
                  <a:graphicData uri="http://schemas.microsoft.com/office/word/2010/wordprocessingShape">
                    <wps:wsp>
                      <wps:cNvSpPr txBox="true"/>
                      <wps:spPr>
                        <a:xfrm>
                          <a:off x="0" y="0"/>
                          <a:ext cx="406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并非如此</w:t>
                            </w:r>
                          </w:p>
                        </w:txbxContent>
                      </wps:txbx>
                      <wps:bodyPr wrap="square" lIns="0" rIns="0" tIns="0" bIns="0" vert="horz" anchor="t">
                        <a:spAutoFit/>
                      </wps:bodyPr>
                    </wps:wsp>
                  </a:graphicData>
                </a:graphic>
              </wp:anchor>
            </w:drawing>
          </mc:Choice>
          <mc:Fallback>
            <w:pict>
              <v:shape type="#_x0000_t202" filled="f" stroked="f" style="margin-left:279pt;margin-top:49pt;width:3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并非如此</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3500"/>
                <wp:wrapTopAndBottom/>
                <wp:docPr id="766" name="文本框 766"/>
                <a:graphic xmlns:a="http://schemas.openxmlformats.org/drawingml/2006/main">
                  <a:graphicData uri="http://schemas.microsoft.com/office/word/2010/wordprocessingShape">
                    <wps:wsp>
                      <wps:cNvSpPr txBox="true"/>
                      <wps:spPr>
                        <a:xfrm>
                          <a:off x="0" y="0"/>
                          <a:ext cx="4013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17900" cy="2146300"/>
                <wp:wrapTopAndBottom/>
                <wp:docPr id="767" name="文本框 767"/>
                <a:graphic xmlns:a="http://schemas.openxmlformats.org/drawingml/2006/main">
                  <a:graphicData uri="http://schemas.microsoft.com/office/word/2010/wordprocessingShape">
                    <wps:wsp>
                      <wps:cNvSpPr txBox="true"/>
                      <wps:spPr>
                        <a:xfrm>
                          <a:off x="0" y="0"/>
                          <a:ext cx="3517900" cy="2146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13.在普通话语中，如果一个人做了一项后果证明有害的行</w:t>
                            </w:r>
                            <w:r>
                              <w:rPr>
                                <w:rFonts w:ascii="宋体" w:hAnsi="宋体" w:cs="宋体" w:eastAsia="宋体"/>
                                <w:sz w:val="18"/>
                                <w:color w:val="000000"/>
                                <w:b w:val="on"/>
                                <w:i w:val="off"/>
                              </w:rPr>
                              <w:t>动，通常都说他是出于好意或恶意而做的，都说他的用意是好的或</w:t>
                            </w:r>
                            <w:r>
                              <w:rPr>
                                <w:rFonts w:ascii="宋体" w:hAnsi="宋体" w:cs="宋体" w:eastAsia="宋体"/>
                                <w:sz w:val="18"/>
                                <w:color w:val="000000"/>
                                <w:b w:val="on"/>
                                <w:i w:val="off"/>
                              </w:rPr>
                              <w:t>坏的。好和坏这两个形容词在用来说意图的时候，无非是说这个。</w:t>
                            </w:r>
                            <w:r>
                              <w:rPr>
                                <w:rFonts w:ascii="宋体" w:hAnsi="宋体" w:cs="宋体" w:eastAsia="宋体"/>
                                <w:sz w:val="18"/>
                                <w:color w:val="000000"/>
                                <w:b w:val="on"/>
                                <w:i w:val="off"/>
                              </w:rPr>
                              <w:t>然而，它们的运用最通常地遵从一种有关动机性质的假定。一项行</w:t>
                            </w:r>
                            <w:r>
                              <w:rPr>
                                <w:rFonts w:ascii="宋体" w:hAnsi="宋体" w:cs="宋体" w:eastAsia="宋体"/>
                                <w:sz w:val="18"/>
                                <w:color w:val="000000"/>
                                <w:b w:val="on"/>
                                <w:i w:val="off"/>
                              </w:rPr>
                              <w:t>动被假定出自据认为是好的动机时，尽管它最终证明是有害的，却</w:t>
                            </w:r>
                            <w:r>
                              <w:rPr>
                                <w:rFonts w:ascii="宋体" w:hAnsi="宋体" w:cs="宋体" w:eastAsia="宋体"/>
                                <w:sz w:val="18"/>
                                <w:color w:val="000000"/>
                                <w:b w:val="on"/>
                                <w:i w:val="off"/>
                              </w:rPr>
                              <w:t>仍被说成好心干坏事，而当它被假定出自据认为是坏的动机时，便</w:t>
                            </w:r>
                            <w:r>
                              <w:rPr>
                                <w:rFonts w:ascii="宋体" w:hAnsi="宋体" w:cs="宋体" w:eastAsia="宋体"/>
                                <w:sz w:val="18"/>
                                <w:color w:val="000000"/>
                                <w:b w:val="on"/>
                                <w:i w:val="off"/>
                              </w:rPr>
                              <w:t>被说成蓄意作恶。但所图后果的性质与造成意图的动机的性质，是</w:t>
                            </w:r>
                            <w:r>
                              <w:rPr>
                                <w:rFonts w:ascii="宋体" w:hAnsi="宋体" w:cs="宋体" w:eastAsia="宋体"/>
                                <w:sz w:val="18"/>
                                <w:color w:val="000000"/>
                                <w:b w:val="on"/>
                                <w:i w:val="off"/>
                              </w:rPr>
                              <w:t>虽然密切相联但全然可区分的东西。因此，无论动机如何，意图可</w:t>
                            </w:r>
                            <w:r>
                              <w:rPr>
                                <w:rFonts w:ascii="宋体" w:hAnsi="宋体" w:cs="宋体" w:eastAsia="宋体"/>
                                <w:sz w:val="18"/>
                                <w:color w:val="000000"/>
                                <w:b w:val="on"/>
                                <w:i w:val="off"/>
                              </w:rPr>
                              <w:t>以完全适当地被称作是好的。在不仅动机的后果证明有害、而且造</w:t>
                            </w:r>
                            <w:r>
                              <w:rPr>
                                <w:rFonts w:ascii="宋体" w:hAnsi="宋体" w:cs="宋体" w:eastAsia="宋体"/>
                                <w:sz w:val="18"/>
                                <w:color w:val="000000"/>
                                <w:b w:val="on"/>
                                <w:i w:val="off"/>
                              </w:rPr>
                              <w:t>成它的动机确曾是所谓坏动机的情况下，它仍可以被称作是好</w:t>
                            </w:r>
                          </w:p>
                        </w:txbxContent>
                      </wps:txbx>
                      <wps:bodyPr wrap="square" lIns="0" rIns="0" tIns="0" bIns="0" vert="horz" anchor="t">
                        <a:spAutoFit/>
                      </wps:bodyPr>
                    </wps:wsp>
                  </a:graphicData>
                </a:graphic>
              </wp:anchor>
            </w:drawing>
          </mc:Choice>
          <mc:Fallback>
            <w:pict>
              <v:shape type="#_x0000_t202" filled="f" stroked="f" style="margin-left:1pt;margin-top:0pt;width:277pt;height:1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13.在普通话语中，如果一个人做了一项后果证明有害的行</w:t>
                      </w:r>
                      <w:r>
                        <w:rPr>
                          <w:rFonts w:ascii="宋体" w:hAnsi="宋体" w:cs="宋体" w:eastAsia="宋体"/>
                          <w:sz w:val="18"/>
                          <w:color w:val="000000"/>
                          <w:b w:val="on"/>
                          <w:i w:val="off"/>
                        </w:rPr>
                        <w:t>动，通常都说他是出于好意或恶意而做的，都说他的用意是好的或</w:t>
                      </w:r>
                      <w:r>
                        <w:rPr>
                          <w:rFonts w:ascii="宋体" w:hAnsi="宋体" w:cs="宋体" w:eastAsia="宋体"/>
                          <w:sz w:val="18"/>
                          <w:color w:val="000000"/>
                          <w:b w:val="on"/>
                          <w:i w:val="off"/>
                        </w:rPr>
                        <w:t>坏的。好和坏这两个形容词在用来说意图的时候，无非是说这个。</w:t>
                      </w:r>
                      <w:r>
                        <w:rPr>
                          <w:rFonts w:ascii="宋体" w:hAnsi="宋体" w:cs="宋体" w:eastAsia="宋体"/>
                          <w:sz w:val="18"/>
                          <w:color w:val="000000"/>
                          <w:b w:val="on"/>
                          <w:i w:val="off"/>
                        </w:rPr>
                        <w:t>然而，它们的运用最通常地遵从一种有关动机性质的假定。一项行</w:t>
                      </w:r>
                      <w:r>
                        <w:rPr>
                          <w:rFonts w:ascii="宋体" w:hAnsi="宋体" w:cs="宋体" w:eastAsia="宋体"/>
                          <w:sz w:val="18"/>
                          <w:color w:val="000000"/>
                          <w:b w:val="on"/>
                          <w:i w:val="off"/>
                        </w:rPr>
                        <w:t>动被假定出自据认为是好的动机时，尽管它最终证明是有害的，却</w:t>
                      </w:r>
                      <w:r>
                        <w:rPr>
                          <w:rFonts w:ascii="宋体" w:hAnsi="宋体" w:cs="宋体" w:eastAsia="宋体"/>
                          <w:sz w:val="18"/>
                          <w:color w:val="000000"/>
                          <w:b w:val="on"/>
                          <w:i w:val="off"/>
                        </w:rPr>
                        <w:t>仍被说成好心干坏事，而当它被假定出自据认为是坏的动机时，便</w:t>
                      </w:r>
                      <w:r>
                        <w:rPr>
                          <w:rFonts w:ascii="宋体" w:hAnsi="宋体" w:cs="宋体" w:eastAsia="宋体"/>
                          <w:sz w:val="18"/>
                          <w:color w:val="000000"/>
                          <w:b w:val="on"/>
                          <w:i w:val="off"/>
                        </w:rPr>
                        <w:t>被说成蓄意作恶。但所图后果的性质与造成意图的动机的性质，是</w:t>
                      </w:r>
                      <w:r>
                        <w:rPr>
                          <w:rFonts w:ascii="宋体" w:hAnsi="宋体" w:cs="宋体" w:eastAsia="宋体"/>
                          <w:sz w:val="18"/>
                          <w:color w:val="000000"/>
                          <w:b w:val="on"/>
                          <w:i w:val="off"/>
                        </w:rPr>
                        <w:t>虽然密切相联但全然可区分的东西。因此，无论动机如何，意图可</w:t>
                      </w:r>
                      <w:r>
                        <w:rPr>
                          <w:rFonts w:ascii="宋体" w:hAnsi="宋体" w:cs="宋体" w:eastAsia="宋体"/>
                          <w:sz w:val="18"/>
                          <w:color w:val="000000"/>
                          <w:b w:val="on"/>
                          <w:i w:val="off"/>
                        </w:rPr>
                        <w:t>以完全适当地被称作是好的。在不仅动机的后果证明有害、而且造</w:t>
                      </w:r>
                      <w:r>
                        <w:rPr>
                          <w:rFonts w:ascii="宋体" w:hAnsi="宋体" w:cs="宋体" w:eastAsia="宋体"/>
                          <w:sz w:val="18"/>
                          <w:color w:val="000000"/>
                          <w:b w:val="on"/>
                          <w:i w:val="off"/>
                        </w:rPr>
                        <w:t>成它的动机确曾是所谓坏动机的情况下，它仍可以被称作是好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63500</wp:posOffset>
                </wp:positionV>
                <wp:extent cx="495300" cy="660400"/>
                <wp:wrapTopAndBottom/>
                <wp:docPr id="768" name="文本框 768"/>
                <a:graphic xmlns:a="http://schemas.openxmlformats.org/drawingml/2006/main">
                  <a:graphicData uri="http://schemas.microsoft.com/office/word/2010/wordprocessingShape">
                    <wps:wsp>
                      <wps:cNvSpPr txBox="true"/>
                      <wps:spPr>
                        <a:xfrm>
                          <a:off x="0" y="0"/>
                          <a:ext cx="495300" cy="6604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0"/>
                              </w:rPr>
                            </w:pPr>
                            <w:r>
                              <w:rPr>
                                <w:rFonts w:ascii="宋体" w:hAnsi="宋体" w:cs="宋体" w:eastAsia="宋体"/>
                                <w:sz w:val="10"/>
                                <w:color w:val="000000"/>
                                <w:b w:val="on"/>
                                <w:i w:val="off"/>
                              </w:rPr>
                              <w:t>意图本身可</w:t>
                            </w:r>
                            <w:r>
                              <w:rPr>
                                <w:rFonts w:ascii="宋体" w:hAnsi="宋体" w:cs="宋体" w:eastAsia="宋体"/>
                                <w:sz w:val="10"/>
                                <w:color w:val="000000"/>
                                <w:b w:val="on"/>
                                <w:i w:val="off"/>
                              </w:rPr>
                              <w:t>以或好 或</w:t>
                            </w:r>
                            <w:r>
                              <w:rPr>
                                <w:rFonts w:ascii="宋体" w:hAnsi="宋体" w:cs="宋体" w:eastAsia="宋体"/>
                                <w:sz w:val="10"/>
                                <w:color w:val="000000"/>
                                <w:b w:val="on"/>
                                <w:i w:val="off"/>
                              </w:rPr>
                              <w:t>坏，与动机</w:t>
                            </w:r>
                            <w:r>
                              <w:rPr>
                                <w:rFonts w:ascii="宋体" w:hAnsi="宋体" w:cs="宋体" w:eastAsia="宋体"/>
                                <w:sz w:val="10"/>
                                <w:color w:val="000000"/>
                                <w:b w:val="on"/>
                                <w:i w:val="off"/>
                              </w:rPr>
                              <w:t>及最终后果</w:t>
                            </w:r>
                            <w:r>
                              <w:rPr>
                                <w:rFonts w:ascii="宋体" w:hAnsi="宋体" w:cs="宋体" w:eastAsia="宋体"/>
                                <w:sz w:val="10"/>
                                <w:color w:val="000000"/>
                                <w:b w:val="on"/>
                                <w:i w:val="off"/>
                              </w:rPr>
                              <w:t>无关</w:t>
                            </w:r>
                          </w:p>
                        </w:txbxContent>
                      </wps:txbx>
                      <wps:bodyPr wrap="square" lIns="0" rIns="0" tIns="0" bIns="0" vert="horz" anchor="t">
                        <a:spAutoFit/>
                      </wps:bodyPr>
                    </wps:wsp>
                  </a:graphicData>
                </a:graphic>
              </wp:anchor>
            </w:drawing>
          </mc:Choice>
          <mc:Fallback>
            <w:pict>
              <v:shape type="#_x0000_t202" filled="f" stroked="f" style="margin-left:278pt;margin-top:5pt;width:39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0"/>
                        </w:rPr>
                      </w:pPr>
                      <w:r>
                        <w:rPr>
                          <w:rFonts w:ascii="宋体" w:hAnsi="宋体" w:cs="宋体" w:eastAsia="宋体"/>
                          <w:sz w:val="10"/>
                          <w:color w:val="000000"/>
                          <w:b w:val="on"/>
                          <w:i w:val="off"/>
                        </w:rPr>
                        <w:t>意图本身可</w:t>
                      </w:r>
                      <w:r>
                        <w:rPr>
                          <w:rFonts w:ascii="宋体" w:hAnsi="宋体" w:cs="宋体" w:eastAsia="宋体"/>
                          <w:sz w:val="10"/>
                          <w:color w:val="000000"/>
                          <w:b w:val="on"/>
                          <w:i w:val="off"/>
                        </w:rPr>
                        <w:t>以或好 或</w:t>
                      </w:r>
                      <w:r>
                        <w:rPr>
                          <w:rFonts w:ascii="宋体" w:hAnsi="宋体" w:cs="宋体" w:eastAsia="宋体"/>
                          <w:sz w:val="10"/>
                          <w:color w:val="000000"/>
                          <w:b w:val="on"/>
                          <w:i w:val="off"/>
                        </w:rPr>
                        <w:t>坏，与动机</w:t>
                      </w:r>
                      <w:r>
                        <w:rPr>
                          <w:rFonts w:ascii="宋体" w:hAnsi="宋体" w:cs="宋体" w:eastAsia="宋体"/>
                          <w:sz w:val="10"/>
                          <w:color w:val="000000"/>
                          <w:b w:val="on"/>
                          <w:i w:val="off"/>
                        </w:rPr>
                        <w:t>及最终后果</w:t>
                      </w:r>
                      <w:r>
                        <w:rPr>
                          <w:rFonts w:ascii="宋体" w:hAnsi="宋体" w:cs="宋体" w:eastAsia="宋体"/>
                          <w:sz w:val="10"/>
                          <w:color w:val="000000"/>
                          <w:b w:val="on"/>
                          <w:i w:val="off"/>
                        </w:rPr>
                        <w:t>无关</w:t>
                      </w:r>
                    </w:p>
                  </w:txbxContent>
                </v:textbox>
              </v:shape>
            </w:pict>
          </mc:Fallback>
        </mc:AlternateContent>
      </w:r>
      <w:r>
        <w:br w:type="page"/>
      </w:r>
    </w:p>
    <w:p>
      <w:pPr>
        <w:wordWrap w:val="on"/>
        <w:autoSpaceDE w:val="off"/>
        <w:autoSpaceDN w:val="off"/>
        <w:spacing w:before="120" w:after="0" w:line="160" w:lineRule="atLeast"/>
        <w:ind w:left="840" w:right="0"/>
        <w:jc w:val="both"/>
        <w:textAlignment w:val="auto"/>
        <w:rPr>
          <w:sz w:val="10"/>
        </w:rPr>
      </w:pPr>
      <w:r>
        <w:rPr>
          <w:rFonts w:ascii="宋体" w:hAnsi="宋体" w:cs="宋体" w:eastAsia="宋体"/>
          <w:sz w:val="10"/>
          <w:color w:val="000000"/>
          <w:u w:val="single"/>
          <w:b w:val="off"/>
          <w:i w:val="off"/>
        </w:rPr>
        <w:t xml:space="preserve">  144                     道德与立法原理导论                         </w:t>
      </w:r>
    </w:p>
    <w:p>
      <w:pPr>
        <w:wordWrap w:val="on"/>
        <w:autoSpaceDE w:val="off"/>
        <w:autoSpaceDN w:val="off"/>
        <w:spacing w:before="180" w:after="0" w:line="320" w:lineRule="atLeast"/>
        <w:ind w:left="820" w:right="0" w:firstLine="20"/>
        <w:jc w:val="both"/>
        <w:textAlignment w:val="auto"/>
        <w:rPr>
          <w:sz w:val="16"/>
        </w:rPr>
      </w:pPr>
      <w:r>
        <w:rPr>
          <w:rFonts w:ascii="宋体" w:hAnsi="宋体" w:cs="宋体" w:eastAsia="宋体"/>
          <w:sz w:val="16"/>
          <w:color w:val="000000"/>
          <w:b w:val="off"/>
          <w:i w:val="off"/>
        </w:rPr>
        <w:t>的。要有理由说动机良好，只需行动的后果———如果它们表明确是</w:t>
      </w:r>
      <w:r>
        <w:rPr>
          <w:rFonts w:ascii="宋体" w:hAnsi="宋体" w:cs="宋体" w:eastAsia="宋体"/>
          <w:sz w:val="16"/>
          <w:color w:val="000000"/>
          <w:b w:val="off"/>
          <w:i w:val="off"/>
        </w:rPr>
        <w:t>行动者看来大概会有的样子———本会是有益的就足够了。同理，在</w:t>
      </w:r>
      <w:r>
        <w:rPr>
          <w:rFonts w:ascii="宋体" w:hAnsi="宋体" w:cs="宋体" w:eastAsia="宋体"/>
          <w:sz w:val="16"/>
          <w:color w:val="000000"/>
          <w:b w:val="off"/>
          <w:i w:val="off"/>
        </w:rPr>
        <w:t>不仅行动的后果证明有益、而且造成它们的动机确曾良好无邪的</w:t>
      </w:r>
      <w:r>
        <w:rPr>
          <w:rFonts w:ascii="宋体" w:hAnsi="宋体" w:cs="宋体" w:eastAsia="宋体"/>
          <w:sz w:val="16"/>
          <w:color w:val="000000"/>
          <w:b w:val="off"/>
          <w:i w:val="off"/>
        </w:rPr>
        <w:t>情况下，意图可以是坏的。</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50800"/>
                <wp:wrapTopAndBottom/>
                <wp:docPr id="769" name="文本框 769"/>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95300" cy="114300"/>
                <wp:wrapTopAndBottom/>
                <wp:docPr id="770" name="文本框 77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要谈论意图</w:t>
                            </w:r>
                          </w:p>
                        </w:txbxContent>
                      </wps:txbx>
                      <wps:bodyPr wrap="square" lIns="0" rIns="0" tIns="0" bIns="0" vert="horz" anchor="t">
                        <a:spAutoFit/>
                      </wps:bodyPr>
                    </wps:wsp>
                  </a:graphicData>
                </a:graphic>
              </wp:anchor>
            </w:drawing>
          </mc:Choice>
          <mc:Fallback>
            <w:pict>
              <v:shape type="#_x0000_t202" filled="f" stroked="f" style="margin-left:1pt;margin-top: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要谈论意图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25800" cy="152400"/>
                <wp:wrapTopAndBottom/>
                <wp:docPr id="771" name="文本框 771"/>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14.当一个人有心谈论你的意图据后果而言是好是坏的时</w:t>
                            </w:r>
                          </w:p>
                        </w:txbxContent>
                      </wps:txbx>
                      <wps:bodyPr wrap="square" lIns="0" rIns="0" tIns="0" bIns="0" vert="horz" anchor="t">
                        <a:spAutoFit/>
                      </wps:bodyPr>
                    </wps:wsp>
                  </a:graphicData>
                </a:graphic>
              </wp:anchor>
            </w:drawing>
          </mc:Choice>
          <mc:Fallback>
            <w:pict>
              <v:shape type="#_x0000_t202" filled="f" stroked="f" style="margin-left:59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14.当一个人有心谈论你的意图据后果而言是好是坏的时</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52400"/>
                <wp:wrapTopAndBottom/>
                <wp:docPr id="772" name="文本框 772"/>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01600"/>
                <wp:wrapTopAndBottom/>
                <wp:docPr id="773" name="文本框 773"/>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 好 是 坏</w:t>
                            </w:r>
                          </w:p>
                        </w:txbxContent>
                      </wps:txbx>
                      <wps:bodyPr wrap="square" lIns="0" rIns="0" tIns="0" bIns="0" vert="horz" anchor="t">
                        <a:spAutoFit/>
                      </wps:bodyPr>
                    </wps:wsp>
                  </a:graphicData>
                </a:graphic>
              </wp:anchor>
            </w:drawing>
          </mc:Choice>
          <mc:Fallback>
            <w:pict>
              <v:shape type="#_x0000_t202" filled="f" stroked="f" style="margin-left:1pt;margin-top:0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 好 是 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63500</wp:posOffset>
                </wp:positionV>
                <wp:extent cx="3467100" cy="114300"/>
                <wp:wrapTopAndBottom/>
                <wp:docPr id="774" name="文本框 774"/>
                <a:graphic xmlns:a="http://schemas.openxmlformats.org/drawingml/2006/main">
                  <a:graphicData uri="http://schemas.microsoft.com/office/word/2010/wordprocessingShape">
                    <wps:wsp>
                      <wps:cNvSpPr txBox="true"/>
                      <wps:spPr>
                        <a:xfrm>
                          <a:off x="0" y="0"/>
                          <a:ext cx="3467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候，他必须用意图一词才能谈论，因为舍此没有其他表述方法。然</w:t>
                            </w:r>
                          </w:p>
                        </w:txbxContent>
                      </wps:txbx>
                      <wps:bodyPr wrap="square" lIns="0" rIns="0" tIns="0" bIns="0" vert="horz" anchor="t">
                        <a:spAutoFit/>
                      </wps:bodyPr>
                    </wps:wsp>
                  </a:graphicData>
                </a:graphic>
              </wp:anchor>
            </w:drawing>
          </mc:Choice>
          <mc:Fallback>
            <w:pict>
              <v:shape type="#_x0000_t202" filled="f" stroked="f" style="margin-left:39pt;margin-top:5pt;width:27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候，他必须用意图一词才能谈论，因为舍此没有其他表述方法。然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76200"/>
                <wp:wrapTopAndBottom/>
                <wp:docPr id="775" name="文本框 775"/>
                <a:graphic xmlns:a="http://schemas.openxmlformats.org/drawingml/2006/main">
                  <a:graphicData uri="http://schemas.microsoft.com/office/word/2010/wordprocessingShape">
                    <wps:wsp>
                      <wps:cNvSpPr txBox="true"/>
                      <wps:spPr>
                        <a:xfrm>
                          <a:off x="0" y="0"/>
                          <a:ext cx="4953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10"/>
                              </w:rPr>
                            </w:pPr>
                            <w:r>
                              <w:rPr>
                                <w:rFonts w:ascii="宋体" w:hAnsi="宋体" w:cs="宋体" w:eastAsia="宋体"/>
                                <w:sz w:val="10"/>
                                <w:color w:val="000000"/>
                                <w:b w:val="off"/>
                                <w:i w:val="off"/>
                              </w:rPr>
                              <w:t>时，最好不</w:t>
                            </w:r>
                          </w:p>
                        </w:txbxContent>
                      </wps:txbx>
                      <wps:bodyPr wrap="square" lIns="0" rIns="0" tIns="0" bIns="0" vert="horz" anchor="t">
                        <a:spAutoFit/>
                      </wps:bodyPr>
                    </wps:wsp>
                  </a:graphicData>
                </a:graphic>
              </wp:anchor>
            </w:drawing>
          </mc:Choice>
          <mc:Fallback>
            <w:pict>
              <v:shape type="#_x0000_t202" filled="f" stroked="f" style="margin-left:1pt;margin-top:12pt;width:39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10"/>
                        </w:rPr>
                      </w:pPr>
                      <w:r>
                        <w:rPr>
                          <w:rFonts w:ascii="宋体" w:hAnsi="宋体" w:cs="宋体" w:eastAsia="宋体"/>
                          <w:sz w:val="10"/>
                          <w:color w:val="000000"/>
                          <w:b w:val="off"/>
                          <w:i w:val="off"/>
                        </w:rPr>
                        <w:t>时，最好不</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50800"/>
                <wp:wrapTopAndBottom/>
                <wp:docPr id="776" name="文本框 776"/>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79800" cy="152400"/>
                <wp:wrapTopAndBottom/>
                <wp:docPr id="777" name="文本框 777"/>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而，假如要谈论你的意图由以产生的动机是好是坏，他肯定不是非</w:t>
                            </w:r>
                          </w:p>
                        </w:txbxContent>
                      </wps:txbx>
                      <wps:bodyPr wrap="square" lIns="0" rIns="0" tIns="0" bIns="0" vert="horz" anchor="t">
                        <a:spAutoFit/>
                      </wps:bodyPr>
                    </wps:wsp>
                  </a:graphicData>
                </a:graphic>
              </wp:anchor>
            </w:drawing>
          </mc:Choice>
          <mc:Fallback>
            <w:pict>
              <v:shape type="#_x0000_t202" filled="f" stroked="f" style="margin-left:39pt;margin-top:0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而，假如要谈论你的意图由以产生的动机是好是坏，他肯定不是非</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508000" cy="88900"/>
                <wp:wrapTopAndBottom/>
                <wp:docPr id="778" name="文本框 778"/>
                <a:graphic xmlns:a="http://schemas.openxmlformats.org/drawingml/2006/main">
                  <a:graphicData uri="http://schemas.microsoft.com/office/word/2010/wordprocessingShape">
                    <wps:wsp>
                      <wps:cNvSpPr txBox="true"/>
                      <wps:spPr>
                        <a:xfrm>
                          <a:off x="0" y="0"/>
                          <a:ext cx="508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用动机一词</w:t>
                            </w:r>
                          </w:p>
                        </w:txbxContent>
                      </wps:txbx>
                      <wps:bodyPr wrap="square" lIns="0" rIns="0" tIns="0" bIns="0" vert="horz" anchor="t">
                        <a:spAutoFit/>
                      </wps:bodyPr>
                    </wps:wsp>
                  </a:graphicData>
                </a:graphic>
              </wp:anchor>
            </w:drawing>
          </mc:Choice>
          <mc:Fallback>
            <w:pict>
              <v:shape type="#_x0000_t202" filled="f" stroked="f" style="margin-left:1pt;margin-top:4pt;width:4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用动机一词</w:t>
                      </w:r>
                    </w:p>
                  </w:txbxContent>
                </v:textbox>
              </v:shape>
            </w:pict>
          </mc:Fallback>
        </mc:AlternateContent>
      </w:r>
    </w:p>
    <w:p>
      <w:pPr>
        <w:wordWrap w:val="on"/>
        <w:autoSpaceDE w:val="off"/>
        <w:autoSpaceDN w:val="off"/>
        <w:spacing w:before="60" w:after="0" w:line="240" w:lineRule="atLeast"/>
        <w:ind w:left="780" w:right="0"/>
        <w:jc w:val="both"/>
        <w:textAlignment w:val="auto"/>
        <w:rPr>
          <w:sz w:val="16"/>
        </w:rPr>
      </w:pPr>
      <w:r>
        <w:rPr>
          <w:rFonts w:ascii="宋体" w:hAnsi="宋体" w:cs="宋体" w:eastAsia="宋体"/>
          <w:sz w:val="16"/>
          <w:color w:val="000000"/>
          <w:b w:val="off"/>
          <w:i w:val="off"/>
        </w:rPr>
        <w:t>用意图这个词不可，因为动机一词至少同样适用。根据假定，他要</w:t>
      </w:r>
    </w:p>
    <w:p>
      <w:pPr>
        <w:wordWrap w:val="on"/>
        <w:autoSpaceDE w:val="off"/>
        <w:autoSpaceDN w:val="off"/>
        <w:spacing w:before="120" w:after="0" w:line="240" w:lineRule="atLeast"/>
        <w:ind w:left="780" w:right="0"/>
        <w:jc w:val="both"/>
        <w:textAlignment w:val="auto"/>
        <w:rPr>
          <w:sz w:val="16"/>
        </w:rPr>
      </w:pPr>
      <w:r>
        <w:rPr>
          <w:rFonts w:ascii="宋体" w:hAnsi="宋体" w:cs="宋体" w:eastAsia="宋体"/>
          <w:sz w:val="16"/>
          <w:color w:val="000000"/>
          <w:b w:val="off"/>
          <w:i w:val="off"/>
        </w:rPr>
        <w:t>谈论的是动机，而且很可能他不会打算谈论意图。因为动机如何往</w:t>
      </w:r>
    </w:p>
    <w:p>
      <w:pPr>
        <w:wordWrap w:val="on"/>
        <w:autoSpaceDE w:val="off"/>
        <w:autoSpaceDN w:val="off"/>
        <w:spacing w:before="80" w:after="0" w:line="240" w:lineRule="atLeast"/>
        <w:ind w:left="760" w:right="0"/>
        <w:jc w:val="both"/>
        <w:textAlignment w:val="auto"/>
        <w:rPr>
          <w:sz w:val="16"/>
        </w:rPr>
      </w:pPr>
      <w:r>
        <w:rPr>
          <w:rFonts w:ascii="宋体" w:hAnsi="宋体" w:cs="宋体" w:eastAsia="宋体"/>
          <w:sz w:val="16"/>
          <w:color w:val="000000"/>
          <w:b w:val="off"/>
          <w:i w:val="off"/>
        </w:rPr>
        <w:t>往不等于意图如何。意图不善的时候动机可能良好，动机不善的时</w:t>
      </w:r>
    </w:p>
    <w:p>
      <w:pPr>
        <w:wordWrap w:val="on"/>
        <w:autoSpaceDE w:val="off"/>
        <w:autoSpaceDN w:val="off"/>
        <w:spacing w:before="80" w:after="0" w:line="240" w:lineRule="atLeast"/>
        <w:ind w:left="760" w:right="0"/>
        <w:jc w:val="both"/>
        <w:textAlignment w:val="auto"/>
        <w:rPr>
          <w:sz w:val="16"/>
        </w:rPr>
      </w:pPr>
      <w:r>
        <w:rPr>
          <w:rFonts w:ascii="宋体" w:hAnsi="宋体" w:cs="宋体" w:eastAsia="宋体"/>
          <w:sz w:val="16"/>
          <w:color w:val="000000"/>
          <w:b w:val="off"/>
          <w:i w:val="off"/>
        </w:rPr>
        <w:t>候意图可能良好。像我们此后将看到的那样，它们是都好都坏，还</w:t>
      </w:r>
    </w:p>
    <w:p>
      <w:pPr>
        <w:wordWrap w:val="on"/>
        <w:autoSpaceDE w:val="off"/>
        <w:autoSpaceDN w:val="off"/>
        <w:spacing w:before="100" w:after="0" w:line="240" w:lineRule="atLeast"/>
        <w:ind w:left="760" w:right="0"/>
        <w:jc w:val="both"/>
        <w:textAlignment w:val="auto"/>
        <w:rPr>
          <w:sz w:val="16"/>
        </w:rPr>
      </w:pPr>
      <w:r>
        <w:rPr>
          <w:rFonts w:ascii="宋体" w:hAnsi="宋体" w:cs="宋体" w:eastAsia="宋体"/>
          <w:sz w:val="16"/>
          <w:color w:val="000000"/>
          <w:b w:val="off"/>
          <w:i w:val="off"/>
        </w:rPr>
        <w:t>是一好一坏，就后果而言有极本质的区别。④因此，谈论动机的时</w:t>
      </w:r>
    </w:p>
    <w:p>
      <w:pPr>
        <w:wordWrap w:val="on"/>
        <w:autoSpaceDE w:val="off"/>
        <w:autoSpaceDN w:val="off"/>
        <w:spacing w:before="100" w:after="0" w:line="240" w:lineRule="atLeast"/>
        <w:ind w:left="780" w:right="0"/>
        <w:jc w:val="both"/>
        <w:textAlignment w:val="auto"/>
        <w:rPr>
          <w:sz w:val="16"/>
        </w:rPr>
      </w:pPr>
      <w:r>
        <w:rPr>
          <w:rFonts w:ascii="宋体" w:hAnsi="宋体" w:cs="宋体" w:eastAsia="宋体"/>
          <w:sz w:val="16"/>
          <w:color w:val="000000"/>
          <w:b w:val="off"/>
          <w:i w:val="off"/>
        </w:rPr>
        <w:t>候始终不用意图一词要好得多。</w:t>
      </w:r>
    </w:p>
    <w:p>
      <w:pPr>
        <w:wordWrap w:val="on"/>
        <w:autoSpaceDE w:val="off"/>
        <w:autoSpaceDN w:val="off"/>
        <w:spacing w:before="0" w:after="0" w:line="324" w:lineRule="atLeast"/>
        <w:ind w:left="440" w:right="0"/>
        <w:jc w:val="both"/>
        <w:textAlignment w:val="auto"/>
        <w:rPr>
          <w:sz w:val="24"/>
        </w:rPr>
      </w:pPr>
      <w:r>
        <w:rPr>
          <w:rFonts w:ascii="宋体" w:hAnsi="宋体" w:cs="宋体" w:eastAsia="宋体"/>
          <w:sz w:val="16"/>
          <w:color w:val="000000"/>
          <w:b w:val="off"/>
          <w:i w:val="off"/>
        </w:rPr>
        <w:t>举例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15.举例会使这一点更清楚。一个人出于怨恶，起诉你有罪，</w:t>
      </w:r>
      <w:r>
        <w:rPr>
          <w:rFonts w:ascii="宋体" w:hAnsi="宋体" w:cs="宋体" w:eastAsia="宋体"/>
          <w:sz w:val="16"/>
          <w:color w:val="000000"/>
          <w:b w:val="off"/>
          <w:i w:val="off"/>
        </w:rPr>
        <w:t>此罪他相信你犯了，但事实上你完全无辜。在这里，他的行为的后</w:t>
      </w:r>
      <w:r>
        <w:rPr>
          <w:rFonts w:ascii="宋体" w:hAnsi="宋体" w:cs="宋体" w:eastAsia="宋体"/>
          <w:sz w:val="16"/>
          <w:color w:val="000000"/>
          <w:b w:val="off"/>
          <w:i w:val="off"/>
        </w:rPr>
        <w:t>果是有害的：无论如何对你有害，使你在诉讼未决期间蒙受羞辱，</w:t>
      </w:r>
      <w:r>
        <w:rPr>
          <w:rFonts w:ascii="宋体" w:hAnsi="宋体" w:cs="宋体" w:eastAsia="宋体"/>
          <w:sz w:val="16"/>
          <w:color w:val="000000"/>
          <w:b w:val="off"/>
          <w:i w:val="off"/>
        </w:rPr>
        <w:t>94 焦虑不安；此外，倘若你被定罪，你还得饱尝惩罚之苦。因此，对你</w:t>
      </w:r>
      <w:r>
        <w:rPr>
          <w:rFonts w:ascii="宋体" w:hAnsi="宋体" w:cs="宋体" w:eastAsia="宋体"/>
          <w:sz w:val="16"/>
          <w:color w:val="000000"/>
          <w:b w:val="off"/>
          <w:i w:val="off"/>
        </w:rPr>
        <w:t>来说它们是有害的，而且无益于任何人。那个人的动机也是所谓坏</w:t>
      </w:r>
      <w:r>
        <w:rPr>
          <w:rFonts w:ascii="宋体" w:hAnsi="宋体" w:cs="宋体" w:eastAsia="宋体"/>
          <w:sz w:val="16"/>
          <w:color w:val="000000"/>
          <w:b w:val="off"/>
          <w:i w:val="off"/>
        </w:rPr>
        <w:t>动机，因为每个人都会认为怨恶是一种坏动机。然而，他的行为的</w:t>
      </w:r>
      <w:r>
        <w:rPr>
          <w:rFonts w:ascii="宋体" w:hAnsi="宋体" w:cs="宋体" w:eastAsia="宋体"/>
          <w:sz w:val="16"/>
          <w:color w:val="000000"/>
          <w:b w:val="off"/>
          <w:i w:val="off"/>
        </w:rPr>
        <w:t>后果本会是好的，如果它们表明确是他相信大概会有的样子，因为</w:t>
      </w:r>
      <w:r>
        <w:rPr>
          <w:rFonts w:ascii="宋体" w:hAnsi="宋体" w:cs="宋体" w:eastAsia="宋体"/>
          <w:sz w:val="16"/>
          <w:color w:val="000000"/>
          <w:b w:val="off"/>
          <w:i w:val="off"/>
        </w:rPr>
        <w:t>其中将包括惩罚罪犯，有益于所有可能遭受类似的罪行伤害的人</w:t>
      </w:r>
      <w:r>
        <w:rPr>
          <w:rFonts w:ascii="宋体" w:hAnsi="宋体" w:cs="宋体" w:eastAsia="宋体"/>
          <w:sz w:val="16"/>
          <w:color w:val="000000"/>
          <w:b w:val="off"/>
          <w:i w:val="off"/>
        </w:rPr>
        <w:t>们。因此在这场合，意图虽然不是通常所说的动机，但仍可以被称</w:t>
      </w:r>
    </w:p>
    <w:p>
      <w:pPr>
        <w:wordWrap w:val="on"/>
        <w:spacing w:before="340" w:after="0" w:line="80" w:lineRule="exact"/>
        <w:ind w:left="86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80" w:lineRule="atLeast"/>
        <w:ind w:left="1180" w:right="0"/>
        <w:jc w:val="both"/>
        <w:textAlignment w:val="auto"/>
        <w:rPr>
          <w:sz w:val="10"/>
        </w:rPr>
      </w:pPr>
      <w:r>
        <w:rPr>
          <w:rFonts w:ascii="宋体" w:hAnsi="宋体" w:cs="宋体" w:eastAsia="宋体"/>
          <w:sz w:val="10"/>
          <w:color w:val="000000"/>
          <w:b w:val="off"/>
          <w:i w:val="off"/>
        </w:rPr>
        <w:t>①  见第十二章(后果)。</w:t>
      </w:r>
      <w:r>
        <w:br w:type="page"/>
      </w:r>
    </w:p>
    <w:p>
      <w:pPr>
        <w:wordWrap w:val="on"/>
        <w:autoSpaceDE w:val="off"/>
        <w:autoSpaceDN w:val="off"/>
        <w:spacing w:before="180" w:after="0" w:line="180" w:lineRule="atLeast"/>
        <w:ind w:left="2260" w:right="0"/>
        <w:jc w:val="both"/>
        <w:textAlignment w:val="auto"/>
        <w:rPr>
          <w:sz w:val="24"/>
        </w:rPr>
      </w:pPr>
      <w:r>
        <w:rPr>
          <w:rFonts w:ascii="宋体" w:hAnsi="宋体" w:cs="宋体" w:eastAsia="宋体"/>
          <w:sz w:val="11"/>
          <w:color w:val="000000"/>
          <w:b w:val="off"/>
          <w:i w:val="off"/>
        </w:rPr>
        <w:t>第九章 知 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145</w:t>
      </w:r>
    </w:p>
    <w:p>
      <w:pPr>
        <w:wordWrap w:val="on"/>
        <w:spacing w:before="120" w:after="0" w:line="80" w:lineRule="exact"/>
        <w:ind w:left="180" w:right="9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40" w:lineRule="atLeast"/>
        <w:ind w:left="80" w:right="0"/>
        <w:jc w:val="both"/>
        <w:textAlignment w:val="auto"/>
        <w:rPr>
          <w:sz w:val="17"/>
        </w:rPr>
      </w:pPr>
      <w:r>
        <w:rPr>
          <w:rFonts w:ascii="宋体" w:hAnsi="宋体" w:cs="宋体" w:eastAsia="宋体"/>
          <w:sz w:val="17"/>
          <w:color w:val="000000"/>
          <w:b w:val="off"/>
          <w:i w:val="off"/>
        </w:rPr>
        <w:t>作是好的。不过，关于动机下一章还要作更专门的讨论。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342900"/>
                <wp:wrapTopAndBottom/>
                <wp:docPr id="779" name="文本框 779"/>
                <a:graphic xmlns:a="http://schemas.openxmlformats.org/drawingml/2006/main">
                  <a:graphicData uri="http://schemas.microsoft.com/office/word/2010/wordprocessingShape">
                    <wps:wsp>
                      <wps:cNvSpPr txBox="true"/>
                      <wps:spPr>
                        <a:xfrm>
                          <a:off x="0" y="0"/>
                          <a:ext cx="40005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67100" cy="1066800"/>
                <wp:wrapTopAndBottom/>
                <wp:docPr id="780" name="文本框 780"/>
                <a:graphic xmlns:a="http://schemas.openxmlformats.org/drawingml/2006/main">
                  <a:graphicData uri="http://schemas.microsoft.com/office/word/2010/wordprocessingShape">
                    <wps:wsp>
                      <wps:cNvSpPr txBox="true"/>
                      <wps:spPr>
                        <a:xfrm>
                          <a:off x="0" y="0"/>
                          <a:ext cx="3467100" cy="1066800"/>
                        </a:xfrm>
                        <a:prstGeom prst="rect">
                          <a:avLst/>
                        </a:prstGeom>
                        <a:noFill/>
                        <a:ln w="6350">
                          <a:noFill/>
                        </a:ln>
                      </wps:spPr>
                      <wps:txbx>
                        <w:txbxContent>
                          <w:p>
                            <w:pPr>
                              <w:wordWrap w:val="on"/>
                              <w:autoSpaceDE w:val="off"/>
                              <w:autoSpaceDN w:val="off"/>
                              <w:spacing w:before="0" w:after="0" w:line="328" w:lineRule="atLeast"/>
                              <w:ind w:left="0" w:right="0" w:firstLine="400"/>
                              <w:jc w:val="both"/>
                              <w:textAlignment w:val="auto"/>
                              <w:rPr>
                                <w:sz w:val="17"/>
                              </w:rPr>
                            </w:pPr>
                            <w:r>
                              <w:rPr>
                                <w:rFonts w:ascii="宋体" w:hAnsi="宋体" w:cs="宋体" w:eastAsia="宋体"/>
                                <w:sz w:val="17"/>
                                <w:color w:val="000000"/>
                                <w:b w:val="off"/>
                                <w:i w:val="off"/>
                              </w:rPr>
                              <w:t>16.同理，不管意图是否确实良好，只要它不坏，就可以称作</w:t>
                            </w:r>
                            <w:r>
                              <w:rPr>
                                <w:rFonts w:ascii="宋体" w:hAnsi="宋体" w:cs="宋体" w:eastAsia="宋体"/>
                                <w:sz w:val="17"/>
                                <w:color w:val="000000"/>
                                <w:b w:val="off"/>
                                <w:i w:val="off"/>
                              </w:rPr>
                              <w:t>清白的。据此，假设后果证明有害，并且假设动机随便怎样，则在下</w:t>
                            </w:r>
                            <w:r>
                              <w:rPr>
                                <w:rFonts w:ascii="宋体" w:hAnsi="宋体" w:cs="宋体" w:eastAsia="宋体"/>
                                <w:sz w:val="17"/>
                                <w:color w:val="000000"/>
                                <w:b w:val="off"/>
                                <w:i w:val="off"/>
                              </w:rPr>
                              <w:t>面两种情况下意图可称为清白的：(1)对决定后果之有害性的任何</w:t>
                            </w:r>
                            <w:r>
                              <w:rPr>
                                <w:rFonts w:ascii="宋体" w:hAnsi="宋体" w:cs="宋体" w:eastAsia="宋体"/>
                                <w:sz w:val="17"/>
                                <w:color w:val="000000"/>
                                <w:b w:val="off"/>
                                <w:i w:val="off"/>
                              </w:rPr>
                              <w:t>环境未作考虑；(2)对倘若确如其貌本将有助于防止或抵消损害的</w:t>
                            </w:r>
                            <w:r>
                              <w:rPr>
                                <w:rFonts w:ascii="宋体" w:hAnsi="宋体" w:cs="宋体" w:eastAsia="宋体"/>
                                <w:sz w:val="17"/>
                                <w:color w:val="000000"/>
                                <w:b w:val="off"/>
                                <w:i w:val="off"/>
                              </w:rPr>
                              <w:t>任何环境考虑错误。</w:t>
                            </w:r>
                          </w:p>
                        </w:txbxContent>
                      </wps:txbx>
                      <wps:bodyPr wrap="square" lIns="0" rIns="0" tIns="0" bIns="0" vert="horz" anchor="t">
                        <a:spAutoFit/>
                      </wps:bodyPr>
                    </wps:wsp>
                  </a:graphicData>
                </a:graphic>
              </wp:anchor>
            </w:drawing>
          </mc:Choice>
          <mc:Fallback>
            <w:pict>
              <v:shape type="#_x0000_t202" filled="f" stroked="f" style="margin-left:2pt;margin-top:0pt;width:273pt;height: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8" w:lineRule="atLeast"/>
                        <w:ind w:left="0" w:right="0" w:firstLine="400"/>
                        <w:jc w:val="both"/>
                        <w:textAlignment w:val="auto"/>
                        <w:rPr>
                          <w:sz w:val="17"/>
                        </w:rPr>
                      </w:pPr>
                      <w:r>
                        <w:rPr>
                          <w:rFonts w:ascii="宋体" w:hAnsi="宋体" w:cs="宋体" w:eastAsia="宋体"/>
                          <w:sz w:val="17"/>
                          <w:color w:val="000000"/>
                          <w:b w:val="off"/>
                          <w:i w:val="off"/>
                        </w:rPr>
                        <w:t>16.同理，不管意图是否确实良好，只要它不坏，就可以称作</w:t>
                      </w:r>
                      <w:r>
                        <w:rPr>
                          <w:rFonts w:ascii="宋体" w:hAnsi="宋体" w:cs="宋体" w:eastAsia="宋体"/>
                          <w:sz w:val="17"/>
                          <w:color w:val="000000"/>
                          <w:b w:val="off"/>
                          <w:i w:val="off"/>
                        </w:rPr>
                        <w:t>清白的。据此，假设后果证明有害，并且假设动机随便怎样，则在下</w:t>
                      </w:r>
                      <w:r>
                        <w:rPr>
                          <w:rFonts w:ascii="宋体" w:hAnsi="宋体" w:cs="宋体" w:eastAsia="宋体"/>
                          <w:sz w:val="17"/>
                          <w:color w:val="000000"/>
                          <w:b w:val="off"/>
                          <w:i w:val="off"/>
                        </w:rPr>
                        <w:t>面两种情况下意图可称为清白的：(1)对决定后果之有害性的任何</w:t>
                      </w:r>
                      <w:r>
                        <w:rPr>
                          <w:rFonts w:ascii="宋体" w:hAnsi="宋体" w:cs="宋体" w:eastAsia="宋体"/>
                          <w:sz w:val="17"/>
                          <w:color w:val="000000"/>
                          <w:b w:val="off"/>
                          <w:i w:val="off"/>
                        </w:rPr>
                        <w:t>环境未作考虑；(2)对倘若确如其貌本将有助于防止或抵消损害的</w:t>
                      </w:r>
                      <w:r>
                        <w:rPr>
                          <w:rFonts w:ascii="宋体" w:hAnsi="宋体" w:cs="宋体" w:eastAsia="宋体"/>
                          <w:sz w:val="17"/>
                          <w:color w:val="000000"/>
                          <w:b w:val="off"/>
                          <w:i w:val="off"/>
                        </w:rPr>
                        <w:t>任何环境考虑错误。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76200</wp:posOffset>
                </wp:positionV>
                <wp:extent cx="495300" cy="114300"/>
                <wp:wrapTopAndBottom/>
                <wp:docPr id="781" name="文本框 78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在什么情况</w:t>
                            </w:r>
                          </w:p>
                        </w:txbxContent>
                      </wps:txbx>
                      <wps:bodyPr wrap="square" lIns="0" rIns="0" tIns="0" bIns="0" vert="horz" anchor="t">
                        <a:spAutoFit/>
                      </wps:bodyPr>
                    </wps:wsp>
                  </a:graphicData>
                </a:graphic>
              </wp:anchor>
            </w:drawing>
          </mc:Choice>
          <mc:Fallback>
            <w:pict>
              <v:shape type="#_x0000_t202" filled="f" stroked="f" style="margin-left:278pt;margin-top: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在什么情况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203200</wp:posOffset>
                </wp:positionV>
                <wp:extent cx="482600" cy="114300"/>
                <wp:wrapTopAndBottom/>
                <wp:docPr id="782" name="文本框 78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下意图可能</w:t>
                            </w:r>
                          </w:p>
                        </w:txbxContent>
                      </wps:txbx>
                      <wps:bodyPr wrap="square" lIns="0" rIns="0" tIns="0" bIns="0" vert="horz" anchor="t">
                        <a:spAutoFit/>
                      </wps:bodyPr>
                    </wps:wsp>
                  </a:graphicData>
                </a:graphic>
              </wp:anchor>
            </w:drawing>
          </mc:Choice>
          <mc:Fallback>
            <w:pict>
              <v:shape type="#_x0000_t202" filled="f" stroked="f" style="margin-left:278pt;margin-top:1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下意图可能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342900</wp:posOffset>
                </wp:positionV>
                <wp:extent cx="393700" cy="114300"/>
                <wp:wrapTopAndBottom/>
                <wp:docPr id="783" name="文本框 783"/>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是清白的</w:t>
                            </w:r>
                          </w:p>
                        </w:txbxContent>
                      </wps:txbx>
                      <wps:bodyPr wrap="square" lIns="0" rIns="0" tIns="0" bIns="0" vert="horz" anchor="t">
                        <a:spAutoFit/>
                      </wps:bodyPr>
                    </wps:wsp>
                  </a:graphicData>
                </a:graphic>
              </wp:anchor>
            </w:drawing>
          </mc:Choice>
          <mc:Fallback>
            <w:pict>
              <v:shape type="#_x0000_t202" filled="f" stroked="f" style="margin-left:278pt;margin-top:27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是清白的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17500"/>
                <wp:wrapTopAndBottom/>
                <wp:docPr id="784" name="文本框 784"/>
                <a:graphic xmlns:a="http://schemas.openxmlformats.org/drawingml/2006/main">
                  <a:graphicData uri="http://schemas.microsoft.com/office/word/2010/wordprocessingShape">
                    <wps:wsp>
                      <wps:cNvSpPr txBox="true"/>
                      <wps:spPr>
                        <a:xfrm>
                          <a:off x="0" y="0"/>
                          <a:ext cx="40005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2298700"/>
                <wp:wrapTopAndBottom/>
                <wp:docPr id="785" name="文本框 785"/>
                <a:graphic xmlns:a="http://schemas.openxmlformats.org/drawingml/2006/main">
                  <a:graphicData uri="http://schemas.microsoft.com/office/word/2010/wordprocessingShape">
                    <wps:wsp>
                      <wps:cNvSpPr txBox="true"/>
                      <wps:spPr>
                        <a:xfrm>
                          <a:off x="0" y="0"/>
                          <a:ext cx="3492500" cy="22987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color w:val="000000"/>
                                <w:b w:val="off"/>
                                <w:i w:val="off"/>
                              </w:rPr>
                              <w:t>17.还有几句话，以便将上面所说的应用于罗马法。无意和意</w:t>
                            </w:r>
                            <w:r>
                              <w:rPr>
                                <w:rFonts w:ascii="宋体" w:hAnsi="宋体" w:cs="宋体" w:eastAsia="宋体"/>
                                <w:sz w:val="17"/>
                                <w:color w:val="000000"/>
                                <w:b w:val="off"/>
                                <w:i w:val="off"/>
                              </w:rPr>
                              <w:t>图清白似乎都被包括在不幸 (infortunium)这一情况内，其中既无</w:t>
                            </w:r>
                            <w:r>
                              <w:rPr>
                                <w:rFonts w:ascii="宋体" w:hAnsi="宋体" w:cs="宋体" w:eastAsia="宋体"/>
                                <w:sz w:val="17"/>
                                <w:color w:val="000000"/>
                                <w:b w:val="off"/>
                                <w:i w:val="off"/>
                              </w:rPr>
                              <w:t>dolus，亦无 culpa。未经考虑与掉以轻心配对，考虑错误与冒失莽撞</w:t>
                            </w:r>
                            <w:r>
                              <w:rPr>
                                <w:rFonts w:ascii="宋体" w:hAnsi="宋体" w:cs="宋体" w:eastAsia="宋体"/>
                                <w:sz w:val="17"/>
                                <w:color w:val="000000"/>
                                <w:b w:val="off"/>
                                <w:i w:val="off"/>
                              </w:rPr>
                              <w:t>成双,它们相当于 culpa sine dolo。直接有意相当于 dolus。间接有</w:t>
                            </w:r>
                            <w:r>
                              <w:rPr>
                                <w:rFonts w:ascii="宋体" w:hAnsi="宋体" w:cs="宋体" w:eastAsia="宋体"/>
                                <w:sz w:val="17"/>
                                <w:color w:val="000000"/>
                                <w:b w:val="off"/>
                                <w:i w:val="off"/>
                              </w:rPr>
                              <w:t>意则看来简直未同直接有意区别开来；要是出现间接有意的情况，</w:t>
                            </w:r>
                            <w:r>
                              <w:rPr>
                                <w:rFonts w:ascii="宋体" w:hAnsi="宋体" w:cs="宋体" w:eastAsia="宋体"/>
                                <w:sz w:val="17"/>
                                <w:color w:val="000000"/>
                                <w:b w:val="off"/>
                                <w:i w:val="off"/>
                              </w:rPr>
                              <w:t>那很可能被认为同样相当于 dolus(狡猾)。没有什么确定的概念能</w:t>
                            </w:r>
                            <w:r>
                              <w:rPr>
                                <w:rFonts w:ascii="宋体" w:hAnsi="宋体" w:cs="宋体" w:eastAsia="宋体"/>
                                <w:sz w:val="17"/>
                                <w:color w:val="000000"/>
                                <w:b w:val="off"/>
                                <w:i w:val="off"/>
                              </w:rPr>
                              <w:t>够同 culpa(过错)、lata(广泛的)、levis(轻微的) 和 levissima(最轻</w:t>
                            </w:r>
                            <w:r>
                              <w:rPr>
                                <w:rFonts w:ascii="宋体" w:hAnsi="宋体" w:cs="宋体" w:eastAsia="宋体"/>
                                <w:sz w:val="17"/>
                                <w:color w:val="000000"/>
                                <w:b w:val="off"/>
                                <w:i w:val="off"/>
                              </w:rPr>
                              <w:t>的)的划分相对应。这一划分表达了什么?表达的不是案情本身的</w:t>
                            </w:r>
                            <w:r>
                              <w:rPr>
                                <w:rFonts w:ascii="宋体" w:hAnsi="宋体" w:cs="宋体" w:eastAsia="宋体"/>
                                <w:sz w:val="17"/>
                                <w:color w:val="000000"/>
                                <w:b w:val="off"/>
                                <w:i w:val="off"/>
                              </w:rPr>
                              <w:t>区别，而是与之相关的、任何人(例如一名法官)可能觉得自己倾向</w:t>
                            </w:r>
                            <w:r>
                              <w:rPr>
                                <w:rFonts w:ascii="宋体" w:hAnsi="宋体" w:cs="宋体" w:eastAsia="宋体"/>
                                <w:sz w:val="17"/>
                                <w:color w:val="000000"/>
                                <w:b w:val="off"/>
                                <w:i w:val="off"/>
                              </w:rPr>
                              <w:t>于有的那些情感的区别————假设它已经通过其他方法区分为三种</w:t>
                            </w:r>
                            <w:r>
                              <w:rPr>
                                <w:rFonts w:ascii="宋体" w:hAnsi="宋体" w:cs="宋体" w:eastAsia="宋体"/>
                                <w:sz w:val="17"/>
                                <w:color w:val="000000"/>
                                <w:b w:val="off"/>
                                <w:i w:val="off"/>
                              </w:rPr>
                              <w:t>次级情况。</w:t>
                            </w:r>
                          </w:p>
                        </w:txbxContent>
                      </wps:txbx>
                      <wps:bodyPr wrap="square" lIns="0" rIns="0" tIns="0" bIns="0" vert="horz" anchor="t">
                        <a:spAutoFit/>
                      </wps:bodyPr>
                    </wps:wsp>
                  </a:graphicData>
                </a:graphic>
              </wp:anchor>
            </w:drawing>
          </mc:Choice>
          <mc:Fallback>
            <w:pict>
              <v:shape type="#_x0000_t202" filled="f" stroked="f" style="margin-left:1pt;margin-top:0pt;width:275pt;height:18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color w:val="000000"/>
                          <w:b w:val="off"/>
                          <w:i w:val="off"/>
                        </w:rPr>
                        <w:t>17.还有几句话，以便将上面所说的应用于罗马法。无意和意</w:t>
                      </w:r>
                      <w:r>
                        <w:rPr>
                          <w:rFonts w:ascii="宋体" w:hAnsi="宋体" w:cs="宋体" w:eastAsia="宋体"/>
                          <w:sz w:val="17"/>
                          <w:color w:val="000000"/>
                          <w:b w:val="off"/>
                          <w:i w:val="off"/>
                        </w:rPr>
                        <w:t>图清白似乎都被包括在不幸 (infortunium)这一情况内，其中既无</w:t>
                      </w:r>
                      <w:r>
                        <w:rPr>
                          <w:rFonts w:ascii="宋体" w:hAnsi="宋体" w:cs="宋体" w:eastAsia="宋体"/>
                          <w:sz w:val="17"/>
                          <w:color w:val="000000"/>
                          <w:b w:val="off"/>
                          <w:i w:val="off"/>
                        </w:rPr>
                        <w:t>dolus，亦无 culpa。未经考虑与掉以轻心配对，考虑错误与冒失莽撞</w:t>
                      </w:r>
                      <w:r>
                        <w:rPr>
                          <w:rFonts w:ascii="宋体" w:hAnsi="宋体" w:cs="宋体" w:eastAsia="宋体"/>
                          <w:sz w:val="17"/>
                          <w:color w:val="000000"/>
                          <w:b w:val="off"/>
                          <w:i w:val="off"/>
                        </w:rPr>
                        <w:t>成双,它们相当于 culpa sine dolo。直接有意相当于 dolus。间接有</w:t>
                      </w:r>
                      <w:r>
                        <w:rPr>
                          <w:rFonts w:ascii="宋体" w:hAnsi="宋体" w:cs="宋体" w:eastAsia="宋体"/>
                          <w:sz w:val="17"/>
                          <w:color w:val="000000"/>
                          <w:b w:val="off"/>
                          <w:i w:val="off"/>
                        </w:rPr>
                        <w:t>意则看来简直未同直接有意区别开来；要是出现间接有意的情况，</w:t>
                      </w:r>
                      <w:r>
                        <w:rPr>
                          <w:rFonts w:ascii="宋体" w:hAnsi="宋体" w:cs="宋体" w:eastAsia="宋体"/>
                          <w:sz w:val="17"/>
                          <w:color w:val="000000"/>
                          <w:b w:val="off"/>
                          <w:i w:val="off"/>
                        </w:rPr>
                        <w:t>那很可能被认为同样相当于 dolus(狡猾)。没有什么确定的概念能</w:t>
                      </w:r>
                      <w:r>
                        <w:rPr>
                          <w:rFonts w:ascii="宋体" w:hAnsi="宋体" w:cs="宋体" w:eastAsia="宋体"/>
                          <w:sz w:val="17"/>
                          <w:color w:val="000000"/>
                          <w:b w:val="off"/>
                          <w:i w:val="off"/>
                        </w:rPr>
                        <w:t>够同 culpa(过错)、lata(广泛的)、levis(轻微的) 和 levissima(最轻</w:t>
                      </w:r>
                      <w:r>
                        <w:rPr>
                          <w:rFonts w:ascii="宋体" w:hAnsi="宋体" w:cs="宋体" w:eastAsia="宋体"/>
                          <w:sz w:val="17"/>
                          <w:color w:val="000000"/>
                          <w:b w:val="off"/>
                          <w:i w:val="off"/>
                        </w:rPr>
                        <w:t>的)的划分相对应。这一划分表达了什么?表达的不是案情本身的</w:t>
                      </w:r>
                      <w:r>
                        <w:rPr>
                          <w:rFonts w:ascii="宋体" w:hAnsi="宋体" w:cs="宋体" w:eastAsia="宋体"/>
                          <w:sz w:val="17"/>
                          <w:color w:val="000000"/>
                          <w:b w:val="off"/>
                          <w:i w:val="off"/>
                        </w:rPr>
                        <w:t>区别，而是与之相关的、任何人(例如一名法官)可能觉得自己倾向</w:t>
                      </w:r>
                      <w:r>
                        <w:rPr>
                          <w:rFonts w:ascii="宋体" w:hAnsi="宋体" w:cs="宋体" w:eastAsia="宋体"/>
                          <w:sz w:val="17"/>
                          <w:color w:val="000000"/>
                          <w:b w:val="off"/>
                          <w:i w:val="off"/>
                        </w:rPr>
                        <w:t>于有的那些情感的区别————假设它已经通过其他方法区分为三种</w:t>
                      </w:r>
                      <w:r>
                        <w:rPr>
                          <w:rFonts w:ascii="宋体" w:hAnsi="宋体" w:cs="宋体" w:eastAsia="宋体"/>
                          <w:sz w:val="17"/>
                          <w:color w:val="000000"/>
                          <w:b w:val="off"/>
                          <w:i w:val="off"/>
                        </w:rPr>
                        <w:t>次级情况。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114300"/>
                <wp:wrapTopAndBottom/>
                <wp:docPr id="786" name="文本框 78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意图和知觉</w:t>
                            </w:r>
                          </w:p>
                        </w:txbxContent>
                      </wps:txbx>
                      <wps:bodyPr wrap="square" lIns="0" rIns="0" tIns="0" bIns="0" vert="horz" anchor="t">
                        <a:spAutoFit/>
                      </wps:bodyPr>
                    </wps:wsp>
                  </a:graphicData>
                </a:graphic>
              </wp:anchor>
            </w:drawing>
          </mc:Choice>
          <mc:Fallback>
            <w:pict>
              <v:shape type="#_x0000_t202" filled="f" stroked="f" style="margin-left:278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意图和知觉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177800</wp:posOffset>
                </wp:positionV>
                <wp:extent cx="482600" cy="101600"/>
                <wp:wrapTopAndBottom/>
                <wp:docPr id="787" name="文本框 787"/>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在罗马法中</w:t>
                            </w:r>
                          </w:p>
                        </w:txbxContent>
                      </wps:txbx>
                      <wps:bodyPr wrap="square" lIns="0" rIns="0" tIns="0" bIns="0" vert="horz" anchor="t">
                        <a:spAutoFit/>
                      </wps:bodyPr>
                    </wps:wsp>
                  </a:graphicData>
                </a:graphic>
              </wp:anchor>
            </w:drawing>
          </mc:Choice>
          <mc:Fallback>
            <w:pict>
              <v:shape type="#_x0000_t202" filled="f" stroked="f" style="margin-left:278pt;margin-top:14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在罗马法中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317500</wp:posOffset>
                </wp:positionV>
                <wp:extent cx="393700" cy="114300"/>
                <wp:wrapTopAndBottom/>
                <wp:docPr id="788" name="文本框 788"/>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如何表述</w:t>
                            </w:r>
                          </w:p>
                        </w:txbxContent>
                      </wps:txbx>
                      <wps:bodyPr wrap="square" lIns="0" rIns="0" tIns="0" bIns="0" vert="horz" anchor="t">
                        <a:spAutoFit/>
                      </wps:bodyPr>
                    </wps:wsp>
                  </a:graphicData>
                </a:graphic>
              </wp:anchor>
            </w:drawing>
          </mc:Choice>
          <mc:Fallback>
            <w:pict>
              <v:shape type="#_x0000_t202" filled="f" stroked="f" style="margin-left:278pt;margin-top:25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如何表述</w:t>
                      </w:r>
                    </w:p>
                  </w:txbxContent>
                </v:textbox>
              </v:shape>
            </w:pict>
          </mc:Fallback>
        </mc:AlternateContent>
      </w:r>
    </w:p>
    <w:p>
      <w:pPr>
        <w:wordWrap w:val="on"/>
        <w:autoSpaceDE w:val="off"/>
        <w:autoSpaceDN w:val="off"/>
        <w:spacing w:before="0" w:after="0" w:line="320" w:lineRule="atLeast"/>
        <w:ind w:left="80" w:right="800" w:firstLine="360"/>
        <w:jc w:val="both"/>
        <w:textAlignment w:val="auto"/>
        <w:rPr>
          <w:sz w:val="17"/>
        </w:rPr>
      </w:pPr>
      <w:r>
        <w:rPr>
          <w:rFonts w:ascii="宋体" w:hAnsi="宋体" w:cs="宋体" w:eastAsia="宋体"/>
          <w:sz w:val="17"/>
          <w:color w:val="000000"/>
          <w:b w:val="off"/>
          <w:i w:val="off"/>
        </w:rPr>
        <w:t>dolus这个词看来发明得足够蹩脚，而 culpa一词质量平平。</w:t>
      </w:r>
      <w:r>
        <w:rPr>
          <w:rFonts w:ascii="宋体" w:hAnsi="宋体" w:cs="宋体" w:eastAsia="宋体"/>
          <w:sz w:val="17"/>
          <w:color w:val="000000"/>
          <w:b w:val="off"/>
          <w:i w:val="off"/>
        </w:rPr>
        <w:t>dolus在任何其他场合，会被理解为含有欺骗、隐瞒⑥、秘密①之意，</w:t>
      </w:r>
    </w:p>
    <w:p>
      <w:pPr>
        <w:wordWrap w:val="on"/>
        <w:spacing w:before="160" w:after="0" w:line="60" w:lineRule="exact"/>
        <w:ind w:left="120" w:right="426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180" w:lineRule="atLeast"/>
        <w:ind w:left="440" w:right="0"/>
        <w:jc w:val="both"/>
        <w:textAlignment w:val="auto"/>
        <w:rPr>
          <w:sz w:val="11"/>
        </w:rPr>
      </w:pPr>
      <w:r>
        <w:rPr>
          <w:rFonts w:ascii="宋体" w:hAnsi="宋体" w:cs="宋体" w:eastAsia="宋体"/>
          <w:sz w:val="11"/>
          <w:color w:val="000000"/>
          <w:b w:val="off"/>
          <w:i w:val="off"/>
        </w:rPr>
        <w:t>C 见册一, “偷窃”项“verbo”(可验证的)。</w:t>
      </w:r>
    </w:p>
    <w:p>
      <w:pPr>
        <w:wordWrap w:val="on"/>
        <w:autoSpaceDE w:val="off"/>
        <w:autoSpaceDN w:val="off"/>
        <w:spacing w:before="0" w:after="0" w:line="200" w:lineRule="atLeast"/>
        <w:ind w:left="140" w:right="720" w:firstLine="300"/>
        <w:jc w:val="both"/>
        <w:textAlignment w:val="auto"/>
        <w:rPr>
          <w:sz w:val="11"/>
        </w:rPr>
      </w:pPr>
      <w:r>
        <w:rPr>
          <w:rFonts w:ascii="宋体" w:hAnsi="宋体" w:cs="宋体" w:eastAsia="宋体"/>
          <w:sz w:val="11"/>
          <w:color w:val="000000"/>
          <w:b w:val="off"/>
          <w:i w:val="off"/>
        </w:rPr>
        <w:t>f  谁在敌人身上寻找奸计还是勇敢?(Dolus, an virtus quis in hoste requirit?)  维</w:t>
      </w:r>
      <w:r>
        <w:rPr>
          <w:rFonts w:ascii="宋体" w:hAnsi="宋体" w:cs="宋体" w:eastAsia="宋体"/>
          <w:sz w:val="11"/>
          <w:color w:val="000000"/>
          <w:b w:val="off"/>
          <w:i w:val="off"/>
        </w:rPr>
        <w:t>吉尔。①</w:t>
      </w:r>
    </w:p>
    <w:p>
      <w:pPr>
        <w:wordWrap w:val="on"/>
        <w:autoSpaceDE w:val="off"/>
        <w:autoSpaceDN w:val="off"/>
        <w:spacing w:before="0" w:after="0" w:line="180" w:lineRule="atLeast"/>
        <w:ind w:left="440" w:right="0"/>
        <w:jc w:val="both"/>
        <w:textAlignment w:val="auto"/>
        <w:rPr>
          <w:sz w:val="11"/>
        </w:rPr>
      </w:pPr>
      <w:r>
        <w:rPr>
          <w:rFonts w:ascii="宋体" w:hAnsi="宋体" w:cs="宋体" w:eastAsia="宋体"/>
          <w:sz w:val="11"/>
          <w:color w:val="000000"/>
          <w:b w:val="off"/>
          <w:i w:val="off"/>
        </w:rPr>
        <w:t>———欺骗和公开地  (δoλοη   ε   και  αμφαδογ。 )  荷马。②</w:t>
      </w:r>
    </w:p>
    <w:p>
      <w:pPr>
        <w:wordWrap w:val="on"/>
        <w:autoSpaceDE w:val="off"/>
        <w:autoSpaceDN w:val="off"/>
        <w:spacing w:before="240" w:after="0" w:line="180" w:lineRule="atLeast"/>
        <w:ind w:left="440" w:right="0"/>
        <w:jc w:val="both"/>
        <w:textAlignment w:val="auto"/>
        <w:rPr>
          <w:sz w:val="10"/>
        </w:rPr>
      </w:pPr>
      <w:r>
        <w:rPr>
          <w:rFonts w:ascii="宋体" w:hAnsi="宋体" w:cs="宋体" w:eastAsia="宋体"/>
          <w:sz w:val="10"/>
          <w:color w:val="000000"/>
          <w:b w:val="off"/>
          <w:i w:val="off"/>
        </w:rPr>
        <w:t>① 《埃涅阿斯纪》,第2卷,第390段。最后一个词应写作 requirat。</w:t>
      </w:r>
    </w:p>
    <w:p>
      <w:pPr>
        <w:wordWrap w:val="on"/>
        <w:autoSpaceDE w:val="off"/>
        <w:autoSpaceDN w:val="off"/>
        <w:spacing w:before="40" w:after="0" w:line="180" w:lineRule="atLeast"/>
        <w:ind w:left="440" w:right="0"/>
        <w:jc w:val="both"/>
        <w:textAlignment w:val="auto"/>
        <w:rPr>
          <w:sz w:val="11"/>
        </w:rPr>
      </w:pPr>
      <w:r>
        <w:rPr>
          <w:rFonts w:ascii="宋体" w:hAnsi="宋体" w:cs="宋体" w:eastAsia="宋体"/>
          <w:sz w:val="11"/>
          <w:color w:val="000000"/>
          <w:b w:val="off"/>
          <w:i w:val="off"/>
        </w:rPr>
        <w:t>② 《奥德赛》,第4卷,第435段。</w:t>
      </w:r>
      <w:r>
        <w:br w:type="page"/>
      </w:r>
    </w:p>
    <w:p>
      <w:pPr>
        <w:wordWrap w:val="on"/>
        <w:autoSpaceDE w:val="off"/>
        <w:autoSpaceDN w:val="off"/>
        <w:spacing w:before="180" w:after="0" w:line="180" w:lineRule="atLeast"/>
        <w:ind w:left="860" w:right="0"/>
        <w:jc w:val="both"/>
        <w:textAlignment w:val="auto"/>
        <w:rPr>
          <w:sz w:val="11"/>
        </w:rPr>
      </w:pPr>
      <w:r>
        <w:rPr>
          <w:rFonts w:ascii="宋体" w:hAnsi="宋体" w:cs="宋体" w:eastAsia="宋体"/>
          <w:sz w:val="11"/>
          <w:color w:val="000000"/>
          <w:u w:val="single"/>
          <w:b w:val="off"/>
          <w:i w:val="off"/>
        </w:rPr>
        <w:t xml:space="preserve">  146                     道德与立法原理导论                          </w:t>
      </w:r>
    </w:p>
    <w:p>
      <w:pPr>
        <w:wordWrap w:val="on"/>
        <w:autoSpaceDE w:val="off"/>
        <w:autoSpaceDN w:val="off"/>
        <w:spacing w:before="220" w:after="0" w:line="300" w:lineRule="atLeast"/>
        <w:ind w:left="860" w:right="0"/>
        <w:jc w:val="both"/>
        <w:textAlignment w:val="auto"/>
        <w:rPr>
          <w:sz w:val="16"/>
        </w:rPr>
      </w:pPr>
      <w:r>
        <w:rPr>
          <w:rFonts w:ascii="宋体" w:hAnsi="宋体" w:cs="宋体" w:eastAsia="宋体"/>
          <w:sz w:val="16"/>
          <w:color w:val="000000"/>
          <w:b w:val="off"/>
          <w:i w:val="off"/>
        </w:rPr>
        <w:t>在这里却被引申为公开的强力。culpa在任何其他场合会被理解为</w:t>
      </w:r>
      <w:r>
        <w:rPr>
          <w:rFonts w:ascii="宋体" w:hAnsi="宋体" w:cs="宋体" w:eastAsia="宋体"/>
          <w:sz w:val="16"/>
          <w:color w:val="000000"/>
          <w:b w:val="off"/>
          <w:i w:val="off"/>
        </w:rPr>
        <w:t>囊括每一种罪过，因而也包括 dolus。⑥</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0</wp:posOffset>
                </wp:positionV>
                <wp:extent cx="3543300" cy="25400"/>
                <wp:wrapTopAndBottom/>
                <wp:docPr id="789" name="文本框 789"/>
                <a:graphic xmlns:a="http://schemas.openxmlformats.org/drawingml/2006/main">
                  <a:graphicData uri="http://schemas.microsoft.com/office/word/2010/wordprocessingShape">
                    <wps:wsp>
                      <wps:cNvSpPr txBox="true"/>
                      <wps:spPr>
                        <a:xfrm>
                          <a:off x="0" y="0"/>
                          <a:ext cx="35433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2pt;margin-top:0pt;width:27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406400</wp:posOffset>
                </wp:positionH>
                <wp:positionV relativeFrom="paragraph">
                  <wp:posOffset>25400</wp:posOffset>
                </wp:positionV>
                <wp:extent cx="127000" cy="114300"/>
                <wp:wrapTopAndBottom/>
                <wp:docPr id="790" name="文本框 790"/>
                <a:graphic xmlns:a="http://schemas.openxmlformats.org/drawingml/2006/main">
                  <a:graphicData uri="http://schemas.microsoft.com/office/word/2010/wordprocessingShape">
                    <wps:wsp>
                      <wps:cNvSpPr txBox="true"/>
                      <wps:spPr>
                        <a:xfrm>
                          <a:off x="0" y="0"/>
                          <a:ext cx="127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95</w:t>
                            </w:r>
                          </w:p>
                        </w:txbxContent>
                      </wps:txbx>
                      <wps:bodyPr wrap="square" lIns="0" rIns="0" tIns="0" bIns="0" vert="horz" anchor="t">
                        <a:spAutoFit/>
                      </wps:bodyPr>
                    </wps:wsp>
                  </a:graphicData>
                </a:graphic>
              </wp:anchor>
            </w:drawing>
          </mc:Choice>
          <mc:Fallback>
            <w:pict>
              <v:shape type="#_x0000_t202" filled="f" stroked="f" style="margin-left:32pt;margin-top:2pt;width:1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95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13100" cy="165100"/>
                <wp:wrapTopAndBottom/>
                <wp:docPr id="791" name="文本框 791"/>
                <a:graphic xmlns:a="http://schemas.openxmlformats.org/drawingml/2006/main">
                  <a:graphicData uri="http://schemas.microsoft.com/office/word/2010/wordprocessingShape">
                    <wps:wsp>
                      <wps:cNvSpPr txBox="true"/>
                      <wps:spPr>
                        <a:xfrm>
                          <a:off x="0" y="0"/>
                          <a:ext cx="3213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18.上述定义和区分远不是单纯思辨性质的。它们能够极广</w:t>
                            </w:r>
                          </w:p>
                        </w:txbxContent>
                      </wps:txbx>
                      <wps:bodyPr wrap="square" lIns="0" rIns="0" tIns="0" bIns="0" vert="horz" anchor="t">
                        <a:spAutoFit/>
                      </wps:bodyPr>
                    </wps:wsp>
                  </a:graphicData>
                </a:graphic>
              </wp:anchor>
            </w:drawing>
          </mc:Choice>
          <mc:Fallback>
            <w:pict>
              <v:shape type="#_x0000_t202" filled="f" stroked="f" style="margin-left:58pt;margin-top:0pt;width:25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18.上述定义和区分远不是单纯思辨性质的。它们能够极广</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27000"/>
                <wp:wrapTopAndBottom/>
                <wp:docPr id="792" name="文本框 792"/>
                <a:graphic xmlns:a="http://schemas.openxmlformats.org/drawingml/2006/main">
                  <a:graphicData uri="http://schemas.microsoft.com/office/word/2010/wordprocessingShape">
                    <wps:wsp>
                      <wps:cNvSpPr txBox="true"/>
                      <wps:spPr>
                        <a:xfrm>
                          <a:off x="0" y="0"/>
                          <a:ext cx="39370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114300"/>
                <wp:wrapTopAndBottom/>
                <wp:docPr id="793" name="文本框 793"/>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本章及前一</w:t>
                            </w:r>
                          </w:p>
                        </w:txbxContent>
                      </wps:txbx>
                      <wps:bodyPr wrap="square" lIns="0" rIns="0" tIns="0" bIns="0" vert="horz" anchor="t">
                        <a:spAutoFit/>
                      </wps:bodyPr>
                    </wps:wsp>
                  </a:graphicData>
                </a:graphic>
              </wp:anchor>
            </w:drawing>
          </mc:Choice>
          <mc:Fallback>
            <w:pict>
              <v:shape type="#_x0000_t202" filled="f" stroked="f" style="margin-left:1pt;margin-top:0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本章及前一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76200</wp:posOffset>
                </wp:positionV>
                <wp:extent cx="3467100" cy="127000"/>
                <wp:wrapTopAndBottom/>
                <wp:docPr id="794" name="文本框 794"/>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泛、极经常地应用于立法实践以及道德论说。一项行动的后果，无</w:t>
                            </w:r>
                          </w:p>
                        </w:txbxContent>
                      </wps:txbx>
                      <wps:bodyPr wrap="square" lIns="0" rIns="0" tIns="0" bIns="0" vert="horz" anchor="t">
                        <a:spAutoFit/>
                      </wps:bodyPr>
                    </wps:wsp>
                  </a:graphicData>
                </a:graphic>
              </wp:anchor>
            </w:drawing>
          </mc:Choice>
          <mc:Fallback>
            <w:pict>
              <v:shape type="#_x0000_t202" filled="f" stroked="f" style="margin-left:38pt;margin-top:6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泛、极经常地应用于立法实践以及道德论说。一项行动的后果，无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393700" cy="114300"/>
                <wp:wrapTopAndBottom/>
                <wp:docPr id="795" name="文本框 795"/>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章的用处</w:t>
                            </w:r>
                          </w:p>
                        </w:txbxContent>
                      </wps:txbx>
                      <wps:bodyPr wrap="square" lIns="0" rIns="0" tIns="0" bIns="0" vert="horz" anchor="t">
                        <a:spAutoFit/>
                      </wps:bodyPr>
                    </wps:wsp>
                  </a:graphicData>
                </a:graphic>
              </wp:anchor>
            </w:drawing>
          </mc:Choice>
          <mc:Fallback>
            <w:pict>
              <v:shape type="#_x0000_t202" filled="f" stroked="f" style="margin-left:1pt;margin-top:1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章的用处</w:t>
                      </w:r>
                    </w:p>
                  </w:txbxContent>
                </v:textbox>
              </v:shape>
            </w:pict>
          </mc:Fallback>
        </mc:AlternateContent>
      </w:r>
    </w:p>
    <w:p>
      <w:pPr>
        <w:wordWrap w:val="on"/>
        <w:autoSpaceDE w:val="off"/>
        <w:autoSpaceDN w:val="off"/>
        <w:spacing w:before="20" w:after="0" w:line="260" w:lineRule="atLeast"/>
        <w:ind w:left="760" w:right="0"/>
        <w:jc w:val="both"/>
        <w:textAlignment w:val="auto"/>
        <w:rPr>
          <w:sz w:val="16"/>
        </w:rPr>
      </w:pPr>
      <w:r>
        <w:rPr>
          <w:rFonts w:ascii="宋体" w:hAnsi="宋体" w:cs="宋体" w:eastAsia="宋体"/>
          <w:sz w:val="16"/>
          <w:color w:val="000000"/>
          <w:b w:val="off"/>
          <w:i w:val="off"/>
        </w:rPr>
        <w:t>论好坏，尤其是那些坏的后果，很大程度上取决于一个人意图的程</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ff"/>
          <w:i w:val="off"/>
        </w:rPr>
        <w:t>度和偏向，取决于是否知觉和是否误料，而且惩罚的要求也在很大</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ff"/>
          <w:i w:val="off"/>
        </w:rPr>
        <w:t>程度上依据这些以及其他缘由来决定。⑥有意要造成这样那样的</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ff"/>
          <w:i w:val="off"/>
        </w:rPr>
        <w:t>行动后果，并知觉这样那样的行动环境，便将构成同等数量的犯罪</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ff"/>
          <w:i w:val="off"/>
        </w:rPr>
        <w:t>情节，①即这一或那一罪行当中本质性的组成部分。若应用于其他</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ff"/>
          <w:i w:val="off"/>
        </w:rPr>
        <w:t>环境，有知觉这一点将构成可附加于同类罪行的加罪依据。①在差</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ff"/>
          <w:i w:val="off"/>
        </w:rPr>
        <w:t>不多所有案例中，无意造成某些后果，并对某些环境缺乏知觉或有</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ff"/>
          <w:i w:val="off"/>
        </w:rPr>
        <w:t>误料，便将构成同等数量的减罪理由。®</w:t>
      </w:r>
    </w:p>
    <w:p>
      <w:pPr>
        <w:wordWrap w:val="on"/>
        <w:spacing w:before="140" w:after="0" w:line="60" w:lineRule="exact"/>
        <w:ind w:left="880" w:right="350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91" w:lineRule="atLeast"/>
        <w:ind w:left="860" w:right="0" w:firstLine="300"/>
        <w:jc w:val="both"/>
        <w:textAlignment w:val="auto"/>
        <w:rPr>
          <w:sz w:val="11"/>
        </w:rPr>
      </w:pPr>
      <w:r>
        <w:rPr>
          <w:rFonts w:ascii="宋体" w:hAnsi="宋体" w:cs="宋体" w:eastAsia="宋体"/>
          <w:sz w:val="11"/>
          <w:color w:val="000000"/>
          <w:b w:val="off"/>
          <w:i w:val="off"/>
        </w:rPr>
        <w:t>⑧ 我在这里不是要装作给一套词汇任何确定无疑的解释，这套词汇很不幸的是</w:t>
      </w:r>
      <w:r>
        <w:rPr>
          <w:rFonts w:ascii="宋体" w:hAnsi="宋体" w:cs="宋体" w:eastAsia="宋体"/>
          <w:sz w:val="11"/>
          <w:color w:val="000000"/>
          <w:b w:val="off"/>
          <w:i w:val="off"/>
        </w:rPr>
        <w:t>其含义混杂不定。我只是近似地谈论。即使试图确定用过这些词的作者中间百分之一</w:t>
      </w:r>
      <w:r>
        <w:rPr>
          <w:rFonts w:ascii="宋体" w:hAnsi="宋体" w:cs="宋体" w:eastAsia="宋体"/>
          <w:sz w:val="11"/>
          <w:color w:val="000000"/>
          <w:b w:val="off"/>
          <w:i w:val="off"/>
        </w:rPr>
        <w:t>的作者究竟赋予它们什么含意，也将是件没完没了的工作。有没有人要用拉丁语来明</w:t>
      </w:r>
      <w:r>
        <w:rPr>
          <w:rFonts w:ascii="宋体" w:hAnsi="宋体" w:cs="宋体" w:eastAsia="宋体"/>
          <w:sz w:val="11"/>
          <w:color w:val="000000"/>
          <w:b w:val="off"/>
          <w:i w:val="off"/>
        </w:rPr>
        <w:t>白可懂地谈论这个问题?让他完全抛弃 dolus，留下culpa，目的是表达对一个用其他方</w:t>
      </w:r>
      <w:r>
        <w:rPr>
          <w:rFonts w:ascii="宋体" w:hAnsi="宋体" w:cs="宋体" w:eastAsia="宋体"/>
          <w:sz w:val="11"/>
          <w:color w:val="000000"/>
          <w:b w:val="off"/>
          <w:i w:val="off"/>
        </w:rPr>
        <w:t>法叙述的案例所持的情感，而不是表述案例本身。让他大胆地造一个词————intention-</w:t>
      </w:r>
      <w:r>
        <w:rPr>
          <w:rFonts w:ascii="宋体" w:hAnsi="宋体" w:cs="宋体" w:eastAsia="宋体"/>
          <w:sz w:val="11"/>
          <w:color w:val="000000"/>
          <w:b w:val="off"/>
          <w:i w:val="off"/>
        </w:rPr>
        <w:t>alitas, 用它来表示意图 (intentionality), 并且用 non-intentionalitas 来表示无意</w:t>
      </w:r>
      <w:r>
        <w:rPr>
          <w:rFonts w:ascii="宋体" w:hAnsi="宋体" w:cs="宋体" w:eastAsia="宋体"/>
          <w:sz w:val="11"/>
          <w:color w:val="000000"/>
          <w:b w:val="off"/>
          <w:i w:val="off"/>
        </w:rPr>
        <w:t>(unintentionality)。关于未经考虑, 他已经有了一个词———— inscitia, 尽管 imprudentia和</w:t>
      </w:r>
      <w:r>
        <w:rPr>
          <w:rFonts w:ascii="宋体" w:hAnsi="宋体" w:cs="宋体" w:eastAsia="宋体"/>
          <w:sz w:val="11"/>
          <w:color w:val="000000"/>
          <w:b w:val="off"/>
          <w:i w:val="off"/>
        </w:rPr>
        <w:t>inobservantia 这两个词要不是因为还在别的意义上被使用，本来会更合适。要表示未经</w:t>
      </w:r>
      <w:r>
        <w:rPr>
          <w:rFonts w:ascii="宋体" w:hAnsi="宋体" w:cs="宋体" w:eastAsia="宋体"/>
          <w:sz w:val="11"/>
          <w:color w:val="000000"/>
          <w:b w:val="off"/>
          <w:i w:val="off"/>
        </w:rPr>
        <w:t>考虑但非掉以轻心，可以说 inscitia culpabilis；要表示同冒失莽撞并连的考虑错误，可以</w:t>
      </w:r>
      <w:r>
        <w:rPr>
          <w:rFonts w:ascii="宋体" w:hAnsi="宋体" w:cs="宋体" w:eastAsia="宋体"/>
          <w:sz w:val="11"/>
          <w:color w:val="000000"/>
          <w:b w:val="off"/>
          <w:i w:val="off"/>
        </w:rPr>
        <w:t>说 error culpabilis、error temerarius 或者 error cum temeritate;要表示考虑错误但非冒失莽</w:t>
      </w:r>
      <w:r>
        <w:rPr>
          <w:rFonts w:ascii="宋体" w:hAnsi="宋体" w:cs="宋体" w:eastAsia="宋体"/>
          <w:sz w:val="11"/>
          <w:color w:val="000000"/>
          <w:b w:val="off"/>
          <w:i w:val="off"/>
        </w:rPr>
        <w:t>撞,则可以说 error inculpabilis、error non-temerarius或者 error sine temeritate。</w:t>
      </w:r>
    </w:p>
    <w:p>
      <w:pPr>
        <w:wordWrap w:val="on"/>
        <w:autoSpaceDE w:val="off"/>
        <w:autoSpaceDN w:val="off"/>
        <w:spacing w:before="0" w:after="0" w:line="185" w:lineRule="atLeast"/>
        <w:ind w:left="880" w:right="0" w:firstLine="280"/>
        <w:jc w:val="both"/>
        <w:textAlignment w:val="auto"/>
        <w:rPr>
          <w:sz w:val="11"/>
        </w:rPr>
      </w:pPr>
      <w:r>
        <w:rPr>
          <w:rFonts w:ascii="宋体" w:hAnsi="宋体" w:cs="宋体" w:eastAsia="宋体"/>
          <w:sz w:val="11"/>
          <w:color w:val="000000"/>
          <w:b w:val="off"/>
          <w:i w:val="off"/>
        </w:rPr>
        <w:t>同样，malo animo这一用语并非难得碰见。如果说可能有什么比上面任何用语更加</w:t>
      </w:r>
      <w:r>
        <w:rPr>
          <w:rFonts w:ascii="宋体" w:hAnsi="宋体" w:cs="宋体" w:eastAsia="宋体"/>
          <w:sz w:val="11"/>
          <w:color w:val="000000"/>
          <w:b w:val="off"/>
          <w:i w:val="off"/>
        </w:rPr>
        <w:t>含糊不定，那就是它了。它似乎指意图、知觉、动机、意向四者当中任何一个，或指其中</w:t>
      </w:r>
      <w:r>
        <w:rPr>
          <w:rFonts w:ascii="宋体" w:hAnsi="宋体" w:cs="宋体" w:eastAsia="宋体"/>
          <w:sz w:val="11"/>
          <w:color w:val="000000"/>
          <w:b w:val="off"/>
          <w:i w:val="off"/>
        </w:rPr>
        <w:t>任何两个或两个以上的结合。没有人能够说出到底指哪个。在此以前，这些看来从未被</w:t>
      </w:r>
      <w:r>
        <w:rPr>
          <w:rFonts w:ascii="宋体" w:hAnsi="宋体" w:cs="宋体" w:eastAsia="宋体"/>
          <w:sz w:val="11"/>
          <w:color w:val="000000"/>
          <w:b w:val="off"/>
          <w:i w:val="off"/>
        </w:rPr>
        <w:t>适当地区分和界定过。</w:t>
      </w:r>
    </w:p>
    <w:p>
      <w:pPr>
        <w:wordWrap w:val="on"/>
        <w:autoSpaceDE w:val="off"/>
        <w:autoSpaceDN w:val="off"/>
        <w:spacing w:before="20" w:after="0" w:line="180" w:lineRule="atLeast"/>
        <w:ind w:left="1160" w:right="0"/>
        <w:jc w:val="both"/>
        <w:textAlignment w:val="auto"/>
        <w:rPr>
          <w:sz w:val="11"/>
        </w:rPr>
      </w:pPr>
      <w:r>
        <w:rPr>
          <w:rFonts w:ascii="宋体" w:hAnsi="宋体" w:cs="宋体" w:eastAsia="宋体"/>
          <w:sz w:val="11"/>
          <w:color w:val="000000"/>
          <w:b w:val="off"/>
          <w:i w:val="off"/>
        </w:rPr>
        <w:t>ho 见第十三章(不适于惩罚的情况)。</w:t>
      </w:r>
    </w:p>
    <w:p>
      <w:pPr>
        <w:wordWrap w:val="on"/>
        <w:autoSpaceDE w:val="off"/>
        <w:autoSpaceDN w:val="off"/>
        <w:spacing w:before="20" w:after="0" w:line="180" w:lineRule="atLeast"/>
        <w:ind w:left="1160" w:right="0"/>
        <w:jc w:val="both"/>
        <w:textAlignment w:val="auto"/>
        <w:rPr>
          <w:sz w:val="11"/>
        </w:rPr>
      </w:pPr>
      <w:r>
        <w:rPr>
          <w:rFonts w:ascii="宋体" w:hAnsi="宋体" w:cs="宋体" w:eastAsia="宋体"/>
          <w:sz w:val="11"/>
          <w:color w:val="000000"/>
          <w:b w:val="off"/>
          <w:i w:val="off"/>
        </w:rPr>
        <w:t>① 见册一，“有影响的情节”项。</w:t>
      </w:r>
    </w:p>
    <w:p>
      <w:pPr>
        <w:wordWrap w:val="on"/>
        <w:autoSpaceDE w:val="off"/>
        <w:autoSpaceDN w:val="off"/>
        <w:spacing w:before="20" w:after="0" w:line="180" w:lineRule="atLeast"/>
        <w:ind w:left="1160" w:right="0"/>
        <w:jc w:val="both"/>
        <w:textAlignment w:val="auto"/>
        <w:rPr>
          <w:sz w:val="11"/>
        </w:rPr>
      </w:pPr>
      <w:r>
        <w:rPr>
          <w:rFonts w:ascii="宋体" w:hAnsi="宋体" w:cs="宋体" w:eastAsia="宋体"/>
          <w:sz w:val="11"/>
          <w:color w:val="000000"/>
          <w:b w:val="off"/>
          <w:i w:val="off"/>
        </w:rPr>
        <w:t>① 见册一，“加罪”项。</w:t>
      </w:r>
    </w:p>
    <w:p>
      <w:pPr>
        <w:wordWrap w:val="on"/>
        <w:autoSpaceDE w:val="off"/>
        <w:autoSpaceDN w:val="off"/>
        <w:spacing w:before="20" w:after="0" w:line="180" w:lineRule="atLeast"/>
        <w:ind w:left="1160" w:right="0"/>
        <w:jc w:val="both"/>
        <w:textAlignment w:val="auto"/>
        <w:rPr>
          <w:sz w:val="11"/>
        </w:rPr>
        <w:sectPr>
          <w:type w:val="nextPage"/>
          <w:pgSz w:w="7920" w:h="11380"/>
          <w:pgMar w:left="800" w:top="800" w:right="800" w:bottom="800" w:header="720" w:footer="720"/>
          <w:cols w:num="1"/>
        </w:sectPr>
      </w:pPr>
      <w:r>
        <w:rPr>
          <w:rFonts w:ascii="宋体" w:hAnsi="宋体" w:cs="宋体" w:eastAsia="宋体"/>
          <w:sz w:val="11"/>
          <w:color w:val="000000"/>
          <w:b w:val="off"/>
          <w:i w:val="off"/>
        </w:rPr>
        <w:t>()  见册一，“减罪”项。</w:t>
      </w:r>
    </w:p>
    <w:p>
      <w:pPr>
        <w:wordWrap w:val="on"/>
        <w:autoSpaceDE w:val="off"/>
        <w:autoSpaceDN w:val="off"/>
        <w:spacing w:before="1700" w:after="0" w:line="260" w:lineRule="atLeast"/>
        <w:ind w:left="1660" w:right="0"/>
        <w:jc w:val="both"/>
        <w:textAlignment w:val="auto"/>
        <w:rPr>
          <w:sz w:val="24"/>
        </w:rPr>
      </w:pPr>
      <w:r>
        <w:rPr>
          <w:rFonts w:ascii="宋体" w:hAnsi="宋体" w:cs="宋体" w:eastAsia="宋体"/>
          <w:sz w:val="12"/>
          <w:color w:val="000000"/>
          <w:b w:val="on"/>
          <w:i w:val="off"/>
        </w:rPr>
        <w:t>第十章 动 机</w:t>
      </w:r>
      <w:r>
        <w:rPr>
          <w:rFonts w:ascii="宋体" w:hAnsi="宋体" w:cs="宋体" w:eastAsia="宋体"/>
          <w:sz w:val="24"/>
        </w:rPr>
        <w:t xml:space="preserve">                           </w:t>
      </w:r>
      <w:r>
        <w:rPr>
          <w:rFonts w:ascii="宋体" w:hAnsi="宋体" w:cs="宋体" w:eastAsia="宋体"/>
          <w:sz w:val="12"/>
          <w:color w:val="000000"/>
          <w:b w:val="on"/>
          <w:i w:val="off"/>
        </w:rPr>
        <w:t>96</w:t>
      </w:r>
    </w:p>
    <w:p>
      <w:pPr>
        <w:wordWrap w:val="on"/>
        <w:autoSpaceDE w:val="off"/>
        <w:autoSpaceDN w:val="off"/>
        <w:spacing w:before="560" w:after="0" w:line="280" w:lineRule="atLeast"/>
        <w:ind w:left="1320" w:right="0"/>
        <w:jc w:val="both"/>
        <w:textAlignment w:val="auto"/>
        <w:rPr>
          <w:sz w:val="16"/>
        </w:rPr>
      </w:pPr>
      <w:r>
        <w:rPr>
          <w:rFonts w:ascii="宋体" w:hAnsi="宋体" w:cs="宋体" w:eastAsia="宋体"/>
          <w:sz w:val="16"/>
          <w:color w:val="000000"/>
          <w:b w:val="on"/>
          <w:i w:val="off"/>
        </w:rPr>
        <w:t>第一节 动机一词的不同含义⑧</w:t>
      </w:r>
    </w:p>
    <w:p>
      <w:pPr>
        <w:wordWrap w:val="on"/>
        <w:spacing w:before="0" w:after="0" w:line="3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3500"/>
                <wp:wrapTopAndBottom/>
                <wp:docPr id="796" name="文本框 796"/>
                <a:graphic xmlns:a="http://schemas.openxmlformats.org/drawingml/2006/main">
                  <a:graphicData uri="http://schemas.microsoft.com/office/word/2010/wordprocessingShape">
                    <wps:wsp>
                      <wps:cNvSpPr txBox="true"/>
                      <wps:spPr>
                        <a:xfrm>
                          <a:off x="0" y="0"/>
                          <a:ext cx="4013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54400" cy="622300"/>
                <wp:wrapTopAndBottom/>
                <wp:docPr id="797" name="文本框 797"/>
                <a:graphic xmlns:a="http://schemas.openxmlformats.org/drawingml/2006/main">
                  <a:graphicData uri="http://schemas.microsoft.com/office/word/2010/wordprocessingShape">
                    <wps:wsp>
                      <wps:cNvSpPr txBox="true"/>
                      <wps:spPr>
                        <a:xfrm>
                          <a:off x="0" y="0"/>
                          <a:ext cx="3454400" cy="622300"/>
                        </a:xfrm>
                        <a:prstGeom prst="rect">
                          <a:avLst/>
                        </a:prstGeom>
                        <a:noFill/>
                        <a:ln w="6350">
                          <a:noFill/>
                        </a:ln>
                      </wps:spPr>
                      <wps:txbx>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n"/>
                                <w:i w:val="off"/>
                              </w:rPr>
                              <w:t>1.每一种行动，因而每一种犯法行动，都可以根据产生它的</w:t>
                            </w:r>
                            <w:r>
                              <w:rPr>
                                <w:rFonts w:ascii="宋体" w:hAnsi="宋体" w:cs="宋体" w:eastAsia="宋体"/>
                                <w:sz w:val="18"/>
                                <w:color w:val="000000"/>
                                <w:b w:val="on"/>
                                <w:i w:val="off"/>
                              </w:rPr>
                              <w:t>动机的性质而具备不同的特性，带有不同的效果：这是一项公认的</w:t>
                            </w:r>
                            <w:r>
                              <w:rPr>
                                <w:rFonts w:ascii="宋体" w:hAnsi="宋体" w:cs="宋体" w:eastAsia="宋体"/>
                                <w:sz w:val="18"/>
                                <w:color w:val="000000"/>
                                <w:b w:val="on"/>
                                <w:i w:val="off"/>
                              </w:rPr>
                              <w:t>事实。因此，需要考察人类行为易受其影响的若干动机。</w:t>
                            </w:r>
                          </w:p>
                        </w:txbxContent>
                      </wps:txbx>
                      <wps:bodyPr wrap="square" lIns="0" rIns="0" tIns="0" bIns="0" vert="horz" anchor="t">
                        <a:spAutoFit/>
                      </wps:bodyPr>
                    </wps:wsp>
                  </a:graphicData>
                </a:graphic>
              </wp:anchor>
            </w:drawing>
          </mc:Choice>
          <mc:Fallback>
            <w:pict>
              <v:shape type="#_x0000_t202" filled="f" stroked="f" style="margin-left:1pt;margin-top:0pt;width:272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n"/>
                          <w:i w:val="off"/>
                        </w:rPr>
                        <w:t>1.每一种行动，因而每一种犯法行动，都可以根据产生它的</w:t>
                      </w:r>
                      <w:r>
                        <w:rPr>
                          <w:rFonts w:ascii="宋体" w:hAnsi="宋体" w:cs="宋体" w:eastAsia="宋体"/>
                          <w:sz w:val="18"/>
                          <w:color w:val="000000"/>
                          <w:b w:val="on"/>
                          <w:i w:val="off"/>
                        </w:rPr>
                        <w:t>动机的性质而具备不同的特性，带有不同的效果：这是一项公认的</w:t>
                      </w:r>
                      <w:r>
                        <w:rPr>
                          <w:rFonts w:ascii="宋体" w:hAnsi="宋体" w:cs="宋体" w:eastAsia="宋体"/>
                          <w:sz w:val="18"/>
                          <w:color w:val="000000"/>
                          <w:b w:val="on"/>
                          <w:i w:val="off"/>
                        </w:rPr>
                        <w:t>事实。因此，需要考察人类行为易受其影响的若干动机。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3568700</wp:posOffset>
                </wp:positionH>
                <wp:positionV relativeFrom="paragraph">
                  <wp:posOffset>63500</wp:posOffset>
                </wp:positionV>
                <wp:extent cx="457200" cy="254000"/>
                <wp:wrapTopAndBottom/>
                <wp:docPr id="798" name="文本框 798"/>
                <a:graphic xmlns:a="http://schemas.openxmlformats.org/drawingml/2006/main">
                  <a:graphicData uri="http://schemas.microsoft.com/office/word/2010/wordprocessingShape">
                    <wps:wsp>
                      <wps:cNvSpPr txBox="true"/>
                      <wps:spPr>
                        <a:xfrm>
                          <a:off x="0" y="0"/>
                          <a:ext cx="457200" cy="254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 xml:space="preserve"> 为什么要考</w:t>
                            </w:r>
                            <w:r>
                              <w:rPr>
                                <w:rFonts w:ascii="宋体" w:hAnsi="宋体" w:cs="宋体" w:eastAsia="宋体"/>
                                <w:sz w:val="11"/>
                                <w:color w:val="000000"/>
                                <w:b w:val="on"/>
                                <w:i w:val="off"/>
                              </w:rPr>
                              <w:t>虑动机</w:t>
                            </w:r>
                          </w:p>
                        </w:txbxContent>
                      </wps:txbx>
                      <wps:bodyPr wrap="square" lIns="0" rIns="0" tIns="0" bIns="0" vert="horz" anchor="t">
                        <a:spAutoFit/>
                      </wps:bodyPr>
                    </wps:wsp>
                  </a:graphicData>
                </a:graphic>
              </wp:anchor>
            </w:drawing>
          </mc:Choice>
          <mc:Fallback>
            <w:pict>
              <v:shape type="#_x0000_t202" filled="f" stroked="f" style="margin-left:281pt;margin-top:5pt;width:36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 xml:space="preserve"> 为什么要考</w:t>
                      </w:r>
                      <w:r>
                        <w:rPr>
                          <w:rFonts w:ascii="宋体" w:hAnsi="宋体" w:cs="宋体" w:eastAsia="宋体"/>
                          <w:sz w:val="11"/>
                          <w:color w:val="000000"/>
                          <w:b w:val="on"/>
                          <w:i w:val="off"/>
                        </w:rPr>
                        <w:t>虑动机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87800" cy="63500"/>
                <wp:wrapTopAndBottom/>
                <wp:docPr id="799" name="文本框 799"/>
                <a:graphic xmlns:a="http://schemas.openxmlformats.org/drawingml/2006/main">
                  <a:graphicData uri="http://schemas.microsoft.com/office/word/2010/wordprocessingShape">
                    <wps:wsp>
                      <wps:cNvSpPr txBox="true"/>
                      <wps:spPr>
                        <a:xfrm>
                          <a:off x="0" y="0"/>
                          <a:ext cx="39878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4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467100" cy="1663700"/>
                <wp:wrapTopAndBottom/>
                <wp:docPr id="800" name="文本框 800"/>
                <a:graphic xmlns:a="http://schemas.openxmlformats.org/drawingml/2006/main">
                  <a:graphicData uri="http://schemas.microsoft.com/office/word/2010/wordprocessingShape">
                    <wps:wsp>
                      <wps:cNvSpPr txBox="true"/>
                      <wps:spPr>
                        <a:xfrm>
                          <a:off x="0" y="0"/>
                          <a:ext cx="3467100" cy="1663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2.动机一词，在它就一个有思想的存在物而被使用的最广泛</w:t>
                            </w:r>
                            <w:r>
                              <w:rPr>
                                <w:rFonts w:ascii="宋体" w:hAnsi="宋体" w:cs="宋体" w:eastAsia="宋体"/>
                                <w:sz w:val="18"/>
                                <w:color w:val="000000"/>
                                <w:b w:val="on"/>
                                <w:i w:val="off"/>
                              </w:rPr>
                              <w:t>的意义上，是指任何能有助于产生、甚或有助于防止任何一种行为</w:t>
                            </w:r>
                            <w:r>
                              <w:rPr>
                                <w:rFonts w:ascii="宋体" w:hAnsi="宋体" w:cs="宋体" w:eastAsia="宋体"/>
                                <w:sz w:val="18"/>
                                <w:color w:val="000000"/>
                                <w:b w:val="on"/>
                                <w:i w:val="off"/>
                              </w:rPr>
                              <w:t>的事情。一个有思想的存在物，其行为或者是身体行动，或者只是</w:t>
                            </w:r>
                            <w:r>
                              <w:rPr>
                                <w:rFonts w:ascii="宋体" w:hAnsi="宋体" w:cs="宋体" w:eastAsia="宋体"/>
                                <w:sz w:val="18"/>
                                <w:color w:val="000000"/>
                                <w:b w:val="on"/>
                                <w:i w:val="off"/>
                              </w:rPr>
                              <w:t>心灵行为，而心灵行为要么是智力的，要么是意愿的。智力行为有</w:t>
                            </w:r>
                            <w:r>
                              <w:rPr>
                                <w:rFonts w:ascii="宋体" w:hAnsi="宋体" w:cs="宋体" w:eastAsia="宋体"/>
                                <w:sz w:val="18"/>
                                <w:color w:val="000000"/>
                                <w:b w:val="on"/>
                                <w:i w:val="off"/>
                              </w:rPr>
                              <w:t>时会仅仅停留在理解上，而不在任何意愿行为的产生方面发挥任</w:t>
                            </w:r>
                            <w:r>
                              <w:rPr>
                                <w:rFonts w:ascii="宋体" w:hAnsi="宋体" w:cs="宋体" w:eastAsia="宋体"/>
                                <w:sz w:val="18"/>
                                <w:color w:val="000000"/>
                                <w:b w:val="on"/>
                                <w:i w:val="off"/>
                              </w:rPr>
                              <w:t>何影响。不影响除此之外任何其他行为的动机，可称为纯粹的思辨</w:t>
                            </w:r>
                            <w:r>
                              <w:rPr>
                                <w:rFonts w:ascii="宋体" w:hAnsi="宋体" w:cs="宋体" w:eastAsia="宋体"/>
                                <w:sz w:val="18"/>
                                <w:color w:val="000000"/>
                                <w:b w:val="on"/>
                                <w:i w:val="off"/>
                              </w:rPr>
                              <w:t>动机，亦即止于思索的动机。然而，这些行为对外在的行动，对其后</w:t>
                            </w:r>
                            <w:r>
                              <w:rPr>
                                <w:rFonts w:ascii="宋体" w:hAnsi="宋体" w:cs="宋体" w:eastAsia="宋体"/>
                                <w:sz w:val="18"/>
                                <w:color w:val="000000"/>
                                <w:b w:val="on"/>
                                <w:i w:val="off"/>
                              </w:rPr>
                              <w:t>果，并因此对此种后果可能包含的任何快乐或痛苦，都没有什么影</w:t>
                            </w:r>
                          </w:p>
                        </w:txbxContent>
                      </wps:txbx>
                      <wps:bodyPr wrap="square" lIns="0" rIns="0" tIns="0" bIns="0" vert="horz" anchor="t">
                        <a:spAutoFit/>
                      </wps:bodyPr>
                    </wps:wsp>
                  </a:graphicData>
                </a:graphic>
              </wp:anchor>
            </w:drawing>
          </mc:Choice>
          <mc:Fallback>
            <w:pict>
              <v:shape type="#_x0000_t202" filled="f" stroked="f" style="margin-left:4pt;margin-top:0pt;width:273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2.动机一词，在它就一个有思想的存在物而被使用的最广泛</w:t>
                      </w:r>
                      <w:r>
                        <w:rPr>
                          <w:rFonts w:ascii="宋体" w:hAnsi="宋体" w:cs="宋体" w:eastAsia="宋体"/>
                          <w:sz w:val="18"/>
                          <w:color w:val="000000"/>
                          <w:b w:val="on"/>
                          <w:i w:val="off"/>
                        </w:rPr>
                        <w:t>的意义上，是指任何能有助于产生、甚或有助于防止任何一种行为</w:t>
                      </w:r>
                      <w:r>
                        <w:rPr>
                          <w:rFonts w:ascii="宋体" w:hAnsi="宋体" w:cs="宋体" w:eastAsia="宋体"/>
                          <w:sz w:val="18"/>
                          <w:color w:val="000000"/>
                          <w:b w:val="on"/>
                          <w:i w:val="off"/>
                        </w:rPr>
                        <w:t>的事情。一个有思想的存在物，其行为或者是身体行动，或者只是</w:t>
                      </w:r>
                      <w:r>
                        <w:rPr>
                          <w:rFonts w:ascii="宋体" w:hAnsi="宋体" w:cs="宋体" w:eastAsia="宋体"/>
                          <w:sz w:val="18"/>
                          <w:color w:val="000000"/>
                          <w:b w:val="on"/>
                          <w:i w:val="off"/>
                        </w:rPr>
                        <w:t>心灵行为，而心灵行为要么是智力的，要么是意愿的。智力行为有</w:t>
                      </w:r>
                      <w:r>
                        <w:rPr>
                          <w:rFonts w:ascii="宋体" w:hAnsi="宋体" w:cs="宋体" w:eastAsia="宋体"/>
                          <w:sz w:val="18"/>
                          <w:color w:val="000000"/>
                          <w:b w:val="on"/>
                          <w:i w:val="off"/>
                        </w:rPr>
                        <w:t>时会仅仅停留在理解上，而不在任何意愿行为的产生方面发挥任</w:t>
                      </w:r>
                      <w:r>
                        <w:rPr>
                          <w:rFonts w:ascii="宋体" w:hAnsi="宋体" w:cs="宋体" w:eastAsia="宋体"/>
                          <w:sz w:val="18"/>
                          <w:color w:val="000000"/>
                          <w:b w:val="on"/>
                          <w:i w:val="off"/>
                        </w:rPr>
                        <w:t>何影响。不影响除此之外任何其他行为的动机，可称为纯粹的思辨</w:t>
                      </w:r>
                      <w:r>
                        <w:rPr>
                          <w:rFonts w:ascii="宋体" w:hAnsi="宋体" w:cs="宋体" w:eastAsia="宋体"/>
                          <w:sz w:val="18"/>
                          <w:color w:val="000000"/>
                          <w:b w:val="on"/>
                          <w:i w:val="off"/>
                        </w:rPr>
                        <w:t>动机，亦即止于思索的动机。然而，这些行为对外在的行动，对其后</w:t>
                      </w:r>
                      <w:r>
                        <w:rPr>
                          <w:rFonts w:ascii="宋体" w:hAnsi="宋体" w:cs="宋体" w:eastAsia="宋体"/>
                          <w:sz w:val="18"/>
                          <w:color w:val="000000"/>
                          <w:b w:val="on"/>
                          <w:i w:val="off"/>
                        </w:rPr>
                        <w:t>果，并因此对此种后果可能包含的任何快乐或痛苦，都没有什么影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3568700</wp:posOffset>
                </wp:positionH>
                <wp:positionV relativeFrom="paragraph">
                  <wp:posOffset>63500</wp:posOffset>
                </wp:positionV>
                <wp:extent cx="469900" cy="393700"/>
                <wp:wrapTopAndBottom/>
                <wp:docPr id="801" name="文本框 801"/>
                <a:graphic xmlns:a="http://schemas.openxmlformats.org/drawingml/2006/main">
                  <a:graphicData uri="http://schemas.microsoft.com/office/word/2010/wordprocessingShape">
                    <wps:wsp>
                      <wps:cNvSpPr txBox="true"/>
                      <wps:spPr>
                        <a:xfrm>
                          <a:off x="0" y="0"/>
                          <a:ext cx="4699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纯思辨的动</w:t>
                            </w:r>
                            <w:r>
                              <w:rPr>
                                <w:rFonts w:ascii="宋体" w:hAnsi="宋体" w:cs="宋体" w:eastAsia="宋体"/>
                                <w:sz w:val="11"/>
                                <w:color w:val="000000"/>
                                <w:b w:val="on"/>
                                <w:i w:val="off"/>
                              </w:rPr>
                              <w:t>机与这里的</w:t>
                            </w:r>
                            <w:r>
                              <w:rPr>
                                <w:rFonts w:ascii="宋体" w:hAnsi="宋体" w:cs="宋体" w:eastAsia="宋体"/>
                                <w:sz w:val="11"/>
                                <w:color w:val="000000"/>
                                <w:b w:val="on"/>
                                <w:i w:val="off"/>
                              </w:rPr>
                              <w:t>讨论无关</w:t>
                            </w:r>
                          </w:p>
                        </w:txbxContent>
                      </wps:txbx>
                      <wps:bodyPr wrap="square" lIns="0" rIns="0" tIns="0" bIns="0" vert="horz" anchor="t">
                        <a:spAutoFit/>
                      </wps:bodyPr>
                    </wps:wsp>
                  </a:graphicData>
                </a:graphic>
              </wp:anchor>
            </w:drawing>
          </mc:Choice>
          <mc:Fallback>
            <w:pict>
              <v:shape type="#_x0000_t202" filled="f" stroked="f" style="margin-left:281pt;margin-top:5pt;width:37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纯思辨的动</w:t>
                      </w:r>
                      <w:r>
                        <w:rPr>
                          <w:rFonts w:ascii="宋体" w:hAnsi="宋体" w:cs="宋体" w:eastAsia="宋体"/>
                          <w:sz w:val="11"/>
                          <w:color w:val="000000"/>
                          <w:b w:val="on"/>
                          <w:i w:val="off"/>
                        </w:rPr>
                        <w:t>机与这里的</w:t>
                      </w:r>
                      <w:r>
                        <w:rPr>
                          <w:rFonts w:ascii="宋体" w:hAnsi="宋体" w:cs="宋体" w:eastAsia="宋体"/>
                          <w:sz w:val="11"/>
                          <w:color w:val="000000"/>
                          <w:b w:val="on"/>
                          <w:i w:val="off"/>
                        </w:rPr>
                        <w:t>讨论无关</w:t>
                      </w:r>
                    </w:p>
                  </w:txbxContent>
                </v:textbox>
              </v:shape>
            </w:pict>
          </mc:Fallback>
        </mc:AlternateContent>
      </w:r>
    </w:p>
    <w:p>
      <w:pPr>
        <w:wordWrap w:val="on"/>
        <w:spacing w:before="160" w:after="0" w:line="60" w:lineRule="exact"/>
        <w:ind w:left="200" w:right="42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80" w:lineRule="atLeast"/>
        <w:ind w:left="480" w:right="0"/>
        <w:jc w:val="both"/>
        <w:textAlignment w:val="auto"/>
        <w:rPr>
          <w:sz w:val="11"/>
        </w:rPr>
      </w:pPr>
      <w:r>
        <w:rPr>
          <w:rFonts w:ascii="宋体" w:hAnsi="宋体" w:cs="宋体" w:eastAsia="宋体"/>
          <w:sz w:val="11"/>
          <w:color w:val="000000"/>
          <w:b w:val="on"/>
          <w:i w:val="off"/>
        </w:rPr>
        <w:t>@ 作者1822年7月注:</w:t>
      </w:r>
    </w:p>
    <w:p>
      <w:pPr>
        <w:wordWrap w:val="on"/>
        <w:autoSpaceDE w:val="off"/>
        <w:autoSpaceDN w:val="off"/>
        <w:spacing w:before="20" w:after="0" w:line="200" w:lineRule="atLeast"/>
        <w:ind w:left="180" w:right="680" w:firstLine="300"/>
        <w:jc w:val="both"/>
        <w:textAlignment w:val="auto"/>
        <w:rPr>
          <w:sz w:val="11"/>
        </w:rPr>
      </w:pPr>
      <w:r>
        <w:rPr>
          <w:rFonts w:ascii="宋体" w:hAnsi="宋体" w:cs="宋体" w:eastAsia="宋体"/>
          <w:sz w:val="11"/>
          <w:color w:val="000000"/>
          <w:b w:val="on"/>
          <w:i w:val="off"/>
        </w:rPr>
        <w:t>同相应的快乐和痛苦、利益和欲望并连的、关于各种动机名称的综览表，见笔者所</w:t>
      </w:r>
      <w:r>
        <w:rPr>
          <w:rFonts w:ascii="宋体" w:hAnsi="宋体" w:cs="宋体" w:eastAsia="宋体"/>
          <w:sz w:val="11"/>
          <w:color w:val="000000"/>
          <w:b w:val="on"/>
          <w:i w:val="off"/>
        </w:rPr>
        <w:t>著《行为原因表及其他，附有注释及评论》，伦敦，圣保罗教堂广场，亨特出版公司1817</w:t>
      </w:r>
      <w:r>
        <w:rPr>
          <w:rFonts w:ascii="宋体" w:hAnsi="宋体" w:cs="宋体" w:eastAsia="宋体"/>
          <w:sz w:val="11"/>
          <w:color w:val="000000"/>
          <w:b w:val="on"/>
          <w:i w:val="off"/>
        </w:rPr>
        <w:t>年版,第8卷,第32页。①</w:t>
      </w:r>
    </w:p>
    <w:p>
      <w:pPr>
        <w:wordWrap w:val="on"/>
        <w:autoSpaceDE w:val="off"/>
        <w:autoSpaceDN w:val="off"/>
        <w:spacing w:before="20" w:after="0" w:line="180" w:lineRule="atLeast"/>
        <w:ind w:left="480" w:right="0"/>
        <w:jc w:val="both"/>
        <w:textAlignment w:val="auto"/>
        <w:rPr>
          <w:sz w:val="11"/>
        </w:rPr>
      </w:pPr>
      <w:r>
        <w:rPr>
          <w:rFonts w:ascii="宋体" w:hAnsi="宋体" w:cs="宋体" w:eastAsia="宋体"/>
          <w:sz w:val="11"/>
          <w:color w:val="000000"/>
          <w:b w:val="on"/>
          <w:i w:val="off"/>
        </w:rPr>
        <w:t>以后会出现诱因一词，其意义比动机一词更全面，在某些场合还更恰当。</w:t>
      </w:r>
    </w:p>
    <w:p>
      <w:pPr>
        <w:wordWrap w:val="on"/>
        <w:autoSpaceDE w:val="off"/>
        <w:autoSpaceDN w:val="off"/>
        <w:spacing w:before="240" w:after="0" w:line="180" w:lineRule="atLeast"/>
        <w:ind w:left="480" w:right="0"/>
        <w:jc w:val="both"/>
        <w:textAlignment w:val="auto"/>
        <w:rPr>
          <w:sz w:val="11"/>
        </w:rPr>
        <w:sectPr>
          <w:type w:val="nextPage"/>
          <w:pgSz w:w="7920" w:h="12160"/>
          <w:pgMar w:left="800" w:top="800" w:right="800" w:bottom="800" w:header="720" w:footer="720"/>
          <w:cols w:num="1"/>
        </w:sectPr>
      </w:pPr>
      <w:r>
        <w:rPr>
          <w:rFonts w:ascii="宋体" w:hAnsi="宋体" w:cs="宋体" w:eastAsia="宋体"/>
          <w:sz w:val="11"/>
          <w:color w:val="000000"/>
          <w:b w:val="on"/>
          <w:i w:val="off"/>
        </w:rPr>
        <w:t>① 参见《边沁全集》,鲍林版,第1卷,第195——219页,尤其是第215——219页。</w:t>
      </w:r>
    </w:p>
    <w:p>
      <w:pPr>
        <w:wordWrap w:val="on"/>
        <w:autoSpaceDE w:val="off"/>
        <w:autoSpaceDN w:val="off"/>
        <w:spacing w:before="160" w:after="0" w:line="200" w:lineRule="atLeast"/>
        <w:ind w:left="840" w:right="0"/>
        <w:jc w:val="both"/>
        <w:textAlignment w:val="auto"/>
        <w:rPr>
          <w:sz w:val="12"/>
        </w:rPr>
      </w:pPr>
      <w:r>
        <w:rPr>
          <w:rFonts w:ascii="宋体" w:hAnsi="宋体" w:cs="宋体" w:eastAsia="宋体"/>
          <w:sz w:val="12"/>
          <w:color w:val="000000"/>
          <w:u w:val="single"/>
          <w:b w:val="on"/>
          <w:i w:val="off"/>
        </w:rPr>
        <w:t xml:space="preserve">  148                     道德与立法原理导论                         </w:t>
      </w:r>
    </w:p>
    <w:p>
      <w:pPr>
        <w:wordWrap w:val="on"/>
        <w:autoSpaceDE w:val="off"/>
        <w:autoSpaceDN w:val="off"/>
        <w:spacing w:before="160" w:after="0" w:line="320" w:lineRule="atLeast"/>
        <w:ind w:left="840" w:right="0"/>
        <w:jc w:val="both"/>
        <w:textAlignment w:val="auto"/>
        <w:rPr>
          <w:sz w:val="12"/>
        </w:rPr>
      </w:pPr>
      <w:r>
        <w:rPr>
          <w:rFonts w:ascii="宋体" w:hAnsi="宋体" w:cs="宋体" w:eastAsia="宋体"/>
          <w:sz w:val="12"/>
          <w:color w:val="000000"/>
          <w:b w:val="on"/>
          <w:i w:val="off"/>
        </w:rPr>
        <w:t>响。任何行为能够是实质性的，只是因为有产生快乐或痛苦的倾</w:t>
      </w:r>
      <w:r>
        <w:rPr>
          <w:rFonts w:ascii="宋体" w:hAnsi="宋体" w:cs="宋体" w:eastAsia="宋体"/>
          <w:sz w:val="12"/>
          <w:color w:val="000000"/>
          <w:b w:val="on"/>
          <w:i w:val="off"/>
        </w:rPr>
        <w:t>向。因此，那种仅止于理解的行为全非我们这里所关心的，因而任</w:t>
      </w:r>
      <w:r>
        <w:rPr>
          <w:rFonts w:ascii="宋体" w:hAnsi="宋体" w:cs="宋体" w:eastAsia="宋体"/>
          <w:sz w:val="12"/>
          <w:color w:val="000000"/>
          <w:b w:val="on"/>
          <w:i w:val="off"/>
        </w:rPr>
        <w:t>何不能影响除此之外其他行为的、具有动机性质的东西———如果</w:t>
      </w:r>
      <w:r>
        <w:rPr>
          <w:rFonts w:ascii="宋体" w:hAnsi="宋体" w:cs="宋体" w:eastAsia="宋体"/>
          <w:sz w:val="12"/>
          <w:color w:val="000000"/>
          <w:b w:val="on"/>
          <w:i w:val="off"/>
        </w:rPr>
        <w:t>有的话————也是如此。</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81400" cy="12700"/>
                <wp:wrapTopAndBottom/>
                <wp:docPr id="802" name="文本框 802"/>
                <a:graphic xmlns:a="http://schemas.openxmlformats.org/drawingml/2006/main">
                  <a:graphicData uri="http://schemas.microsoft.com/office/word/2010/wordprocessingShape">
                    <wps:wsp>
                      <wps:cNvSpPr txBox="true"/>
                      <wps:spPr>
                        <a:xfrm>
                          <a:off x="0" y="0"/>
                          <a:ext cx="3581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1pt;margin-top:0pt;width:28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114300" cy="139700"/>
                <wp:wrapTopAndBottom/>
                <wp:docPr id="803" name="文本框 803"/>
                <a:graphic xmlns:a="http://schemas.openxmlformats.org/drawingml/2006/main">
                  <a:graphicData uri="http://schemas.microsoft.com/office/word/2010/wordprocessingShape">
                    <wps:wsp>
                      <wps:cNvSpPr txBox="true"/>
                      <wps:spPr>
                        <a:xfrm>
                          <a:off x="0" y="0"/>
                          <a:ext cx="114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97</w:t>
                            </w:r>
                          </w:p>
                        </w:txbxContent>
                      </wps:txbx>
                      <wps:bodyPr wrap="square" lIns="0" rIns="0" tIns="0" bIns="0" vert="horz" anchor="t">
                        <a:spAutoFit/>
                      </wps:bodyPr>
                    </wps:wsp>
                  </a:graphicData>
                </a:graphic>
              </wp:anchor>
            </w:drawing>
          </mc:Choice>
          <mc:Fallback>
            <w:pict>
              <v:shape type="#_x0000_t202" filled="f" stroked="f" style="margin-left:31pt;margin-top:0pt;width: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97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12700</wp:posOffset>
                </wp:positionV>
                <wp:extent cx="3225800" cy="127000"/>
                <wp:wrapTopAndBottom/>
                <wp:docPr id="804" name="文本框 804"/>
                <a:graphic xmlns:a="http://schemas.openxmlformats.org/drawingml/2006/main">
                  <a:graphicData uri="http://schemas.microsoft.com/office/word/2010/wordprocessingShape">
                    <wps:wsp>
                      <wps:cNvSpPr txBox="true"/>
                      <wps:spPr>
                        <a:xfrm>
                          <a:off x="0" y="0"/>
                          <a:ext cx="3225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3.我们关心的仅仅是作用于意愿的动机。因而在这一词义</w:t>
                            </w:r>
                          </w:p>
                        </w:txbxContent>
                      </wps:txbx>
                      <wps:bodyPr wrap="square" lIns="0" rIns="0" tIns="0" bIns="0" vert="horz" anchor="t">
                        <a:spAutoFit/>
                      </wps:bodyPr>
                    </wps:wsp>
                  </a:graphicData>
                </a:graphic>
              </wp:anchor>
            </w:drawing>
          </mc:Choice>
          <mc:Fallback>
            <w:pict>
              <v:shape type="#_x0000_t202" filled="f" stroked="f" style="margin-left:59pt;margin-top:1pt;width:25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3.我们关心的仅仅是作用于意愿的动机。因而在这一词义</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39700"/>
                <wp:wrapTopAndBottom/>
                <wp:docPr id="805" name="文本框 805"/>
                <a:graphic xmlns:a="http://schemas.openxmlformats.org/drawingml/2006/main">
                  <a:graphicData uri="http://schemas.microsoft.com/office/word/2010/wordprocessingShape">
                    <wps:wsp>
                      <wps:cNvSpPr txBox="true"/>
                      <wps:spPr>
                        <a:xfrm>
                          <a:off x="0" y="0"/>
                          <a:ext cx="39497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127000"/>
                <wp:wrapTopAndBottom/>
                <wp:docPr id="806" name="文本框 806"/>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作用于意愿</w:t>
                            </w:r>
                          </w:p>
                        </w:txbxContent>
                      </wps:txbx>
                      <wps:bodyPr wrap="square" lIns="0" rIns="0" tIns="0" bIns="0" vert="horz" anchor="t">
                        <a:spAutoFit/>
                      </wps:bodyPr>
                    </wps:wsp>
                  </a:graphicData>
                </a:graphic>
              </wp:anchor>
            </w:drawing>
          </mc:Choice>
          <mc:Fallback>
            <w:pict>
              <v:shape type="#_x0000_t202" filled="f" stroked="f" style="margin-left:1pt;margin-top:0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作用于意愿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101600</wp:posOffset>
                </wp:positionV>
                <wp:extent cx="3454400" cy="101600"/>
                <wp:wrapTopAndBottom/>
                <wp:docPr id="807" name="文本框 807"/>
                <a:graphic xmlns:a="http://schemas.openxmlformats.org/drawingml/2006/main">
                  <a:graphicData uri="http://schemas.microsoft.com/office/word/2010/wordprocessingShape">
                    <wps:wsp>
                      <wps:cNvSpPr txBox="true"/>
                      <wps:spPr>
                        <a:xfrm>
                          <a:off x="0" y="0"/>
                          <a:ext cx="3454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上，动机应被理解为任何这样的东西：据设想，它通过影响一个有</w:t>
                            </w:r>
                          </w:p>
                        </w:txbxContent>
                      </wps:txbx>
                      <wps:bodyPr wrap="square" lIns="0" rIns="0" tIns="0" bIns="0" vert="horz" anchor="t">
                        <a:spAutoFit/>
                      </wps:bodyPr>
                    </wps:wsp>
                  </a:graphicData>
                </a:graphic>
              </wp:anchor>
            </w:drawing>
          </mc:Choice>
          <mc:Fallback>
            <w:pict>
              <v:shape type="#_x0000_t202" filled="f" stroked="f" style="margin-left:40pt;margin-top:8pt;width:27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上，动机应被理解为任何这样的东西：据设想，它通过影响一个有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304800" cy="127000"/>
                <wp:wrapTopAndBottom/>
                <wp:docPr id="808" name="文本框 808"/>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的动机</w:t>
                            </w:r>
                          </w:p>
                        </w:txbxContent>
                      </wps:txbx>
                      <wps:bodyPr wrap="square" lIns="0" rIns="0" tIns="0" bIns="0" vert="horz" anchor="t">
                        <a:spAutoFit/>
                      </wps:bodyPr>
                    </wps:wsp>
                  </a:graphicData>
                </a:graphic>
              </wp:anchor>
            </w:drawing>
          </mc:Choice>
          <mc:Fallback>
            <w:pict>
              <v:shape type="#_x0000_t202" filled="f" stroked="f" style="margin-left:1pt;margin-top:11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的动机</w:t>
                      </w:r>
                    </w:p>
                  </w:txbxContent>
                </v:textbox>
              </v:shape>
            </w:pict>
          </mc:Fallback>
        </mc:AlternateContent>
      </w:r>
    </w:p>
    <w:p>
      <w:pPr>
        <w:wordWrap w:val="on"/>
        <w:autoSpaceDE w:val="off"/>
        <w:autoSpaceDN w:val="off"/>
        <w:spacing w:before="20" w:after="0" w:line="200" w:lineRule="atLeast"/>
        <w:ind w:left="800" w:right="0"/>
        <w:jc w:val="both"/>
        <w:textAlignment w:val="auto"/>
        <w:rPr>
          <w:sz w:val="12"/>
        </w:rPr>
      </w:pPr>
      <w:r>
        <w:rPr>
          <w:rFonts w:ascii="宋体" w:hAnsi="宋体" w:cs="宋体" w:eastAsia="宋体"/>
          <w:sz w:val="12"/>
          <w:color w:val="000000"/>
          <w:b w:val="on"/>
          <w:i w:val="off"/>
        </w:rPr>
        <w:t>意识的存在物的意愿，起了促使后者在任何场合去行动或自愿避</w:t>
      </w:r>
    </w:p>
    <w:p>
      <w:pPr>
        <w:wordWrap w:val="on"/>
        <w:autoSpaceDE w:val="off"/>
        <w:autoSpaceDN w:val="off"/>
        <w:spacing w:before="160" w:after="0" w:line="200" w:lineRule="atLeast"/>
        <w:ind w:left="780" w:right="0"/>
        <w:jc w:val="both"/>
        <w:textAlignment w:val="auto"/>
        <w:rPr>
          <w:sz w:val="12"/>
        </w:rPr>
      </w:pPr>
      <w:r>
        <w:rPr>
          <w:rFonts w:ascii="宋体" w:hAnsi="宋体" w:cs="宋体" w:eastAsia="宋体"/>
          <w:sz w:val="12"/>
          <w:color w:val="000000"/>
          <w:b w:val="on"/>
          <w:i w:val="off"/>
        </w:rPr>
        <w:t>不行动⑥的作用。这类动机与前一类相反，可称为实践动机，亦即</w:t>
      </w:r>
    </w:p>
    <w:p>
      <w:pPr>
        <w:wordWrap w:val="on"/>
        <w:autoSpaceDE w:val="off"/>
        <w:autoSpaceDN w:val="off"/>
        <w:spacing w:before="120" w:after="0" w:line="200" w:lineRule="atLeast"/>
        <w:ind w:left="780" w:right="0"/>
        <w:jc w:val="both"/>
        <w:textAlignment w:val="auto"/>
        <w:rPr>
          <w:sz w:val="12"/>
        </w:rPr>
      </w:pPr>
      <w:r>
        <w:rPr>
          <w:rFonts w:ascii="宋体" w:hAnsi="宋体" w:cs="宋体" w:eastAsia="宋体"/>
          <w:sz w:val="12"/>
          <w:color w:val="000000"/>
          <w:b w:val="on"/>
          <w:i w:val="off"/>
        </w:rPr>
        <w:t>施于实践的动机。</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27000"/>
                <wp:wrapTopAndBottom/>
                <wp:docPr id="809" name="文本框 809"/>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这个词的象</w:t>
                            </w:r>
                          </w:p>
                        </w:txbxContent>
                      </wps:txbx>
                      <wps:bodyPr wrap="square" lIns="0" rIns="0" tIns="0" bIns="0" vert="horz" anchor="t">
                        <a:spAutoFit/>
                      </wps:bodyPr>
                    </wps:wsp>
                  </a:graphicData>
                </a:graphic>
              </wp:anchor>
            </w:drawing>
          </mc:Choice>
          <mc:Fallback>
            <w:pict>
              <v:shape type="#_x0000_t202" filled="f" stroked="f" style="margin-left:1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这个词的象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25800" cy="127000"/>
                <wp:wrapTopAndBottom/>
                <wp:docPr id="810" name="文本框 810"/>
                <a:graphic xmlns:a="http://schemas.openxmlformats.org/drawingml/2006/main">
                  <a:graphicData uri="http://schemas.microsoft.com/office/word/2010/wordprocessingShape">
                    <wps:wsp>
                      <wps:cNvSpPr txBox="true"/>
                      <wps:spPr>
                        <a:xfrm>
                          <a:off x="0" y="0"/>
                          <a:ext cx="3225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4.由于语言的贫乏和不确定，动机一词被不加区别地用来指</w:t>
                            </w:r>
                          </w:p>
                        </w:txbxContent>
                      </wps:txbx>
                      <wps:bodyPr wrap="square" lIns="0" rIns="0" tIns="0" bIns="0" vert="horz" anchor="t">
                        <a:spAutoFit/>
                      </wps:bodyPr>
                    </wps:wsp>
                  </a:graphicData>
                </a:graphic>
              </wp:anchor>
            </w:drawing>
          </mc:Choice>
          <mc:Fallback>
            <w:pict>
              <v:shape type="#_x0000_t202" filled="f" stroked="f" style="margin-left:59pt;margin-top:0pt;width:25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4.由于语言的贫乏和不确定，动机一词被不加区别地用来指</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27000"/>
                <wp:wrapTopAndBottom/>
                <wp:docPr id="811" name="文本框 811"/>
                <a:graphic xmlns:a="http://schemas.openxmlformats.org/drawingml/2006/main">
                  <a:graphicData uri="http://schemas.microsoft.com/office/word/2010/wordprocessingShape">
                    <wps:wsp>
                      <wps:cNvSpPr txBox="true"/>
                      <wps:spPr>
                        <a:xfrm>
                          <a:off x="0" y="0"/>
                          <a:ext cx="39624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27000"/>
                <wp:wrapTopAndBottom/>
                <wp:docPr id="812" name="文本框 812"/>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征性与非象</w:t>
                            </w:r>
                          </w:p>
                        </w:txbxContent>
                      </wps:txbx>
                      <wps:bodyPr wrap="square" lIns="0" rIns="0" tIns="0" bIns="0" vert="horz" anchor="t">
                        <a:spAutoFit/>
                      </wps:bodyPr>
                    </wps:wsp>
                  </a:graphicData>
                </a:graphic>
              </wp:anchor>
            </w:drawing>
          </mc:Choice>
          <mc:Fallback>
            <w:pict>
              <v:shape type="#_x0000_t202" filled="f" stroked="f" style="margin-left:1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征性与非象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393700" cy="127000"/>
                <wp:wrapTopAndBottom/>
                <wp:docPr id="813" name="文本框 813"/>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征性意思</w:t>
                            </w:r>
                          </w:p>
                        </w:txbxContent>
                      </wps:txbx>
                      <wps:bodyPr wrap="square" lIns="0" rIns="0" tIns="0" bIns="0" vert="horz" anchor="t">
                        <a:spAutoFit/>
                      </wps:bodyPr>
                    </wps:wsp>
                  </a:graphicData>
                </a:graphic>
              </wp:anchor>
            </w:drawing>
          </mc:Choice>
          <mc:Fallback>
            <w:pict>
              <v:shape type="#_x0000_t202" filled="f" stroked="f" style="margin-left:1pt;margin-top:10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征性意思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50800</wp:posOffset>
                </wp:positionV>
                <wp:extent cx="3467100" cy="127000"/>
                <wp:wrapTopAndBottom/>
                <wp:docPr id="814" name="文本框 814"/>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两类东西，而要更好地理解问题，就必须把它们区分开来。在有些</w:t>
                            </w:r>
                          </w:p>
                        </w:txbxContent>
                      </wps:txbx>
                      <wps:bodyPr wrap="square" lIns="0" rIns="0" tIns="0" bIns="0" vert="horz" anchor="t">
                        <a:spAutoFit/>
                      </wps:bodyPr>
                    </wps:wsp>
                  </a:graphicData>
                </a:graphic>
              </wp:anchor>
            </w:drawing>
          </mc:Choice>
          <mc:Fallback>
            <w:pict>
              <v:shape type="#_x0000_t202" filled="f" stroked="f" style="margin-left:40pt;margin-top:4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两类东西，而要更好地理解问题，就必须把它们区分开来。在有些</w:t>
                      </w:r>
                    </w:p>
                  </w:txbxContent>
                </v:textbox>
              </v:shape>
            </w:pict>
          </mc:Fallback>
        </mc:AlternateContent>
      </w:r>
    </w:p>
    <w:p>
      <w:pPr>
        <w:wordWrap w:val="on"/>
        <w:autoSpaceDE w:val="off"/>
        <w:autoSpaceDN w:val="off"/>
        <w:spacing w:before="20" w:after="0" w:line="200" w:lineRule="atLeast"/>
        <w:ind w:left="780" w:right="0"/>
        <w:jc w:val="both"/>
        <w:textAlignment w:val="auto"/>
        <w:rPr>
          <w:sz w:val="12"/>
        </w:rPr>
      </w:pPr>
      <w:r>
        <w:rPr>
          <w:rFonts w:ascii="宋体" w:hAnsi="宋体" w:cs="宋体" w:eastAsia="宋体"/>
          <w:sz w:val="12"/>
          <w:color w:val="000000"/>
          <w:b w:val="on"/>
          <w:i w:val="off"/>
        </w:rPr>
        <w:t>场合，它被用来指任何真正存在的、所谈论的行动据想由以产生的</w:t>
      </w:r>
    </w:p>
    <w:p>
      <w:pPr>
        <w:wordWrap w:val="on"/>
        <w:autoSpaceDE w:val="off"/>
        <w:autoSpaceDN w:val="off"/>
        <w:spacing w:before="160" w:after="0" w:line="200" w:lineRule="atLeast"/>
        <w:ind w:left="780" w:right="0"/>
        <w:jc w:val="both"/>
        <w:textAlignment w:val="auto"/>
        <w:rPr>
          <w:sz w:val="12"/>
        </w:rPr>
      </w:pPr>
      <w:r>
        <w:rPr>
          <w:rFonts w:ascii="宋体" w:hAnsi="宋体" w:cs="宋体" w:eastAsia="宋体"/>
          <w:sz w:val="12"/>
          <w:color w:val="000000"/>
          <w:b w:val="on"/>
          <w:i w:val="off"/>
        </w:rPr>
        <w:t>实事。它与这些场合有关的含义可被称为它的确实意思，或非象征</w:t>
      </w:r>
    </w:p>
    <w:p>
      <w:pPr>
        <w:wordWrap w:val="on"/>
        <w:autoSpaceDE w:val="off"/>
        <w:autoSpaceDN w:val="off"/>
        <w:spacing w:before="100" w:after="0" w:line="200" w:lineRule="atLeast"/>
        <w:ind w:left="780" w:right="0"/>
        <w:jc w:val="both"/>
        <w:textAlignment w:val="auto"/>
        <w:rPr>
          <w:sz w:val="12"/>
        </w:rPr>
      </w:pPr>
      <w:r>
        <w:rPr>
          <w:rFonts w:ascii="宋体" w:hAnsi="宋体" w:cs="宋体" w:eastAsia="宋体"/>
          <w:sz w:val="12"/>
          <w:color w:val="000000"/>
          <w:b w:val="on"/>
          <w:i w:val="off"/>
        </w:rPr>
        <w:t>意思。在其他场合，它被用来指某种虚构体----激情、感性、理想</w:t>
      </w:r>
    </w:p>
    <w:p>
      <w:pPr>
        <w:wordWrap w:val="on"/>
        <w:autoSpaceDE w:val="off"/>
        <w:autoSpaceDN w:val="off"/>
        <w:spacing w:before="120" w:after="0" w:line="200" w:lineRule="atLeast"/>
        <w:ind w:left="780" w:right="0"/>
        <w:jc w:val="both"/>
        <w:textAlignment w:val="auto"/>
        <w:rPr>
          <w:sz w:val="12"/>
        </w:rPr>
      </w:pPr>
      <w:r>
        <w:rPr>
          <w:rFonts w:ascii="宋体" w:hAnsi="宋体" w:cs="宋体" w:eastAsia="宋体"/>
          <w:sz w:val="12"/>
          <w:color w:val="000000"/>
          <w:b w:val="on"/>
          <w:i w:val="off"/>
        </w:rPr>
        <w:t>物，此种虚构体在任何此类实事发生时被认为作用于心灵之上，促</w:t>
      </w:r>
    </w:p>
    <w:p>
      <w:pPr>
        <w:wordWrap w:val="on"/>
        <w:autoSpaceDE w:val="off"/>
        <w:autoSpaceDN w:val="off"/>
        <w:spacing w:before="140" w:after="0" w:line="200" w:lineRule="atLeast"/>
        <w:ind w:left="780" w:right="0"/>
        <w:jc w:val="both"/>
        <w:textAlignment w:val="auto"/>
        <w:rPr>
          <w:sz w:val="12"/>
        </w:rPr>
      </w:pPr>
      <w:r>
        <w:rPr>
          <w:rFonts w:ascii="宋体" w:hAnsi="宋体" w:cs="宋体" w:eastAsia="宋体"/>
          <w:sz w:val="12"/>
          <w:color w:val="000000"/>
          <w:b w:val="on"/>
          <w:i w:val="off"/>
        </w:rPr>
        <w:t>使心灵采取在此类实事的影响驱使下势将采取的意念方式。这一</w:t>
      </w:r>
    </w:p>
    <w:p>
      <w:pPr>
        <w:wordWrap w:val="on"/>
        <w:autoSpaceDE w:val="off"/>
        <w:autoSpaceDN w:val="off"/>
        <w:spacing w:before="140" w:after="0" w:line="200" w:lineRule="atLeast"/>
        <w:ind w:left="780" w:right="0"/>
        <w:jc w:val="both"/>
        <w:textAlignment w:val="auto"/>
        <w:rPr>
          <w:sz w:val="12"/>
        </w:rPr>
      </w:pPr>
      <w:r>
        <w:rPr>
          <w:rFonts w:ascii="宋体" w:hAnsi="宋体" w:cs="宋体" w:eastAsia="宋体"/>
          <w:sz w:val="12"/>
          <w:color w:val="000000"/>
          <w:b w:val="on"/>
          <w:i w:val="off"/>
        </w:rPr>
        <w:t>类动机便是贪婪、懒惰、仁慈等等，正如我们接下去会更具体地看</w:t>
      </w:r>
    </w:p>
    <w:p>
      <w:pPr>
        <w:wordWrap w:val="on"/>
        <w:autoSpaceDE w:val="off"/>
        <w:autoSpaceDN w:val="off"/>
        <w:spacing w:before="160" w:after="0" w:line="200" w:lineRule="atLeast"/>
        <w:ind w:left="780" w:right="0"/>
        <w:jc w:val="both"/>
        <w:textAlignment w:val="auto"/>
        <w:rPr>
          <w:sz w:val="12"/>
        </w:rPr>
      </w:pPr>
      <w:r>
        <w:rPr>
          <w:rFonts w:ascii="宋体" w:hAnsi="宋体" w:cs="宋体" w:eastAsia="宋体"/>
          <w:sz w:val="12"/>
          <w:color w:val="000000"/>
          <w:b w:val="on"/>
          <w:i w:val="off"/>
        </w:rPr>
        <w:t>到的那样。这后一种含义可被称为动机的象征性意思。</w:t>
      </w:r>
    </w:p>
    <w:p>
      <w:pPr>
        <w:wordWrap w:val="on"/>
        <w:autoSpaceDE w:val="off"/>
        <w:autoSpaceDN w:val="off"/>
        <w:spacing w:before="80" w:after="0" w:line="240" w:lineRule="atLeast"/>
        <w:ind w:left="20" w:right="0"/>
        <w:jc w:val="both"/>
        <w:textAlignment w:val="auto"/>
        <w:rPr>
          <w:sz w:val="24"/>
        </w:rPr>
      </w:pPr>
      <w:r>
        <w:rPr>
          <w:rFonts w:ascii="宋体" w:hAnsi="宋体" w:cs="宋体" w:eastAsia="宋体"/>
          <w:sz w:val="12"/>
          <w:color w:val="000000"/>
          <w:b w:val="on"/>
          <w:i w:val="off"/>
        </w:rPr>
        <w:t>内在动机和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5.同样冠以动机之名的那些实事，亦有大不相同的两类。它</w:t>
      </w:r>
    </w:p>
    <w:p>
      <w:pPr>
        <w:wordWrap w:val="on"/>
        <w:autoSpaceDE w:val="off"/>
        <w:autoSpaceDN w:val="off"/>
        <w:spacing w:before="20" w:after="0" w:line="180" w:lineRule="atLeast"/>
        <w:ind w:left="20" w:right="0"/>
        <w:jc w:val="both"/>
        <w:textAlignment w:val="auto"/>
        <w:rPr>
          <w:sz w:val="24"/>
        </w:rPr>
      </w:pPr>
      <w:r>
        <w:rPr>
          <w:rFonts w:ascii="宋体" w:hAnsi="宋体" w:cs="宋体" w:eastAsia="宋体"/>
          <w:sz w:val="12"/>
          <w:color w:val="000000"/>
          <w:b w:val="on"/>
          <w:i w:val="off"/>
        </w:rPr>
        <w:t>外在动机</w:t>
      </w:r>
      <w:r>
        <w:rPr>
          <w:rFonts w:ascii="宋体" w:hAnsi="宋体" w:cs="宋体" w:eastAsia="宋体"/>
          <w:sz w:val="24"/>
        </w:rPr>
        <w:t xml:space="preserve">   </w:t>
      </w:r>
      <w:r>
        <w:rPr>
          <w:rFonts w:ascii="宋体" w:hAnsi="宋体" w:cs="宋体" w:eastAsia="宋体"/>
          <w:sz w:val="12"/>
          <w:color w:val="000000"/>
          <w:u w:val="single"/>
          <w:b w:val="on"/>
          <w:i w:val="off"/>
        </w:rPr>
        <w:t xml:space="preserve">           </w:t>
      </w:r>
    </w:p>
    <w:p>
      <w:pPr>
        <w:wordWrap w:val="on"/>
        <w:autoSpaceDE w:val="off"/>
        <w:autoSpaceDN w:val="off"/>
        <w:spacing w:before="40" w:after="0" w:line="194" w:lineRule="atLeast"/>
        <w:ind w:left="860" w:right="0" w:firstLine="320"/>
        <w:jc w:val="both"/>
        <w:textAlignment w:val="auto"/>
        <w:rPr>
          <w:sz w:val="12"/>
        </w:rPr>
      </w:pPr>
      <w:r>
        <w:rPr>
          <w:rFonts w:ascii="宋体" w:hAnsi="宋体" w:cs="宋体" w:eastAsia="宋体"/>
          <w:sz w:val="12"/>
          <w:color w:val="000000"/>
          <w:b w:val="on"/>
          <w:i w:val="off"/>
        </w:rPr>
        <w:t>⑥ 当一项动机的影响或倾向是要使得一个人避不行动时，使用动机这一术语可</w:t>
      </w:r>
      <w:r>
        <w:rPr>
          <w:rFonts w:ascii="宋体" w:hAnsi="宋体" w:cs="宋体" w:eastAsia="宋体"/>
          <w:sz w:val="12"/>
          <w:color w:val="000000"/>
          <w:b w:val="on"/>
          <w:i w:val="off"/>
        </w:rPr>
        <w:t>能像是不适当的，因为恰当地说，动机指促使对象去动作的意念。然而，我们必须使用</w:t>
      </w:r>
      <w:r>
        <w:rPr>
          <w:rFonts w:ascii="宋体" w:hAnsi="宋体" w:cs="宋体" w:eastAsia="宋体"/>
          <w:sz w:val="12"/>
          <w:color w:val="000000"/>
          <w:b w:val="on"/>
          <w:i w:val="off"/>
        </w:rPr>
        <w:t>这个不恰当的术语，否则就得用一个尽管足够合适但很少用的词———决定因素</w:t>
      </w:r>
      <w:r>
        <w:rPr>
          <w:rFonts w:ascii="宋体" w:hAnsi="宋体" w:cs="宋体" w:eastAsia="宋体"/>
          <w:sz w:val="12"/>
          <w:color w:val="000000"/>
          <w:b w:val="on"/>
          <w:i w:val="off"/>
        </w:rPr>
        <w:t>(determinative)。作为这方面流行用法仍属正当的理由，或至少是辩解，可以注意到即使</w:t>
      </w:r>
      <w:r>
        <w:rPr>
          <w:rFonts w:ascii="宋体" w:hAnsi="宋体" w:cs="宋体" w:eastAsia="宋体"/>
          <w:sz w:val="12"/>
          <w:color w:val="000000"/>
          <w:b w:val="on"/>
          <w:i w:val="off"/>
        </w:rPr>
        <w:t>避不行动，或者不动作(即身体不动作)，也仍然意味着采取了一项行动，如果这样的克</w:t>
      </w:r>
      <w:r>
        <w:rPr>
          <w:rFonts w:ascii="宋体" w:hAnsi="宋体" w:cs="宋体" w:eastAsia="宋体"/>
          <w:sz w:val="12"/>
          <w:color w:val="000000"/>
          <w:b w:val="on"/>
          <w:i w:val="off"/>
        </w:rPr>
        <w:t>制是自愿的话。也就是说，它意味着一项意愿行动，同有思想的存在物所做的任何其他</w:t>
      </w:r>
      <w:r>
        <w:rPr>
          <w:rFonts w:ascii="宋体" w:hAnsi="宋体" w:cs="宋体" w:eastAsia="宋体"/>
          <w:sz w:val="12"/>
          <w:color w:val="000000"/>
          <w:b w:val="on"/>
          <w:i w:val="off"/>
        </w:rPr>
        <w:t>行动一样是积极的行动，也一样是动作。</w:t>
      </w:r>
      <w:r>
        <w:br w:type="page"/>
      </w:r>
    </w:p>
    <w:p>
      <w:pPr>
        <w:wordWrap w:val="on"/>
        <w:autoSpaceDE w:val="off"/>
        <w:autoSpaceDN w:val="off"/>
        <w:spacing w:before="200" w:after="0" w:line="180" w:lineRule="atLeast"/>
        <w:ind w:left="40" w:right="0"/>
        <w:jc w:val="both"/>
        <w:textAlignment w:val="auto"/>
        <w:rPr>
          <w:sz w:val="10"/>
        </w:rPr>
      </w:pPr>
      <w:r>
        <w:rPr>
          <w:rFonts w:ascii="宋体" w:hAnsi="宋体" w:cs="宋体" w:eastAsia="宋体"/>
          <w:sz w:val="10"/>
          <w:color w:val="000000"/>
          <w:u w:val="single"/>
          <w:b w:val="on"/>
          <w:i w:val="off"/>
        </w:rPr>
        <w:t xml:space="preserve">                          第十章 动 机                     149 </w:t>
      </w:r>
    </w:p>
    <w:p>
      <w:pPr>
        <w:wordWrap w:val="on"/>
        <w:autoSpaceDE w:val="off"/>
        <w:autoSpaceDN w:val="off"/>
        <w:spacing w:before="180" w:after="0" w:line="320" w:lineRule="atLeast"/>
        <w:ind w:left="40" w:right="540"/>
        <w:jc w:val="both"/>
        <w:textAlignment w:val="auto"/>
        <w:rPr>
          <w:sz w:val="18"/>
        </w:rPr>
      </w:pPr>
      <w:r>
        <w:rPr>
          <w:rFonts w:ascii="宋体" w:hAnsi="宋体" w:cs="宋体" w:eastAsia="宋体"/>
          <w:sz w:val="18"/>
          <w:color w:val="000000"/>
          <w:b w:val="on"/>
          <w:i w:val="off"/>
        </w:rPr>
        <w:t>们可以是关于任何单独一份快乐或痛苦的内在观念，对这份苦乐</w:t>
      </w:r>
      <w:r>
        <w:rPr>
          <w:rFonts w:ascii="宋体" w:hAnsi="宋体" w:cs="宋体" w:eastAsia="宋体"/>
          <w:sz w:val="18"/>
          <w:color w:val="000000"/>
          <w:b w:val="on"/>
          <w:i w:val="off"/>
        </w:rPr>
        <w:t>的预期被认为经盘算决定你用这样那样的方式去行动，例如得到</w:t>
      </w:r>
      <w:r>
        <w:rPr>
          <w:rFonts w:ascii="宋体" w:hAnsi="宋体" w:cs="宋体" w:eastAsia="宋体"/>
          <w:sz w:val="18"/>
          <w:color w:val="000000"/>
          <w:b w:val="on"/>
          <w:i w:val="off"/>
        </w:rPr>
        <w:t>某一笔钱的快乐，或在某一情况下出力的痛苦，等等。它们也可以</w:t>
      </w:r>
      <w:r>
        <w:rPr>
          <w:rFonts w:ascii="宋体" w:hAnsi="宋体" w:cs="宋体" w:eastAsia="宋体"/>
          <w:sz w:val="18"/>
          <w:color w:val="000000"/>
          <w:b w:val="on"/>
          <w:i w:val="off"/>
        </w:rPr>
        <w:t>是任何外在事件，其发生被认为具有一种引起此类苦乐观念的倾</w:t>
      </w:r>
      <w:r>
        <w:rPr>
          <w:rFonts w:ascii="宋体" w:hAnsi="宋体" w:cs="宋体" w:eastAsia="宋体"/>
          <w:sz w:val="18"/>
          <w:color w:val="000000"/>
          <w:b w:val="on"/>
          <w:i w:val="off"/>
        </w:rPr>
        <w:t>向，例如偶尔拿到一张彩票，使得你一下子交上了财运，或者你所98</w:t>
      </w:r>
      <w:r>
        <w:rPr>
          <w:rFonts w:ascii="宋体" w:hAnsi="宋体" w:cs="宋体" w:eastAsia="宋体"/>
          <w:sz w:val="18"/>
          <w:color w:val="000000"/>
          <w:b w:val="on"/>
          <w:i w:val="off"/>
        </w:rPr>
        <w:t>在的屋子突然起火，你就不能不跑出此屋。前一类动机可称为内在</w:t>
      </w:r>
      <w:r>
        <w:rPr>
          <w:rFonts w:ascii="宋体" w:hAnsi="宋体" w:cs="宋体" w:eastAsia="宋体"/>
          <w:sz w:val="18"/>
          <w:color w:val="000000"/>
          <w:b w:val="on"/>
          <w:i w:val="off"/>
        </w:rPr>
        <w:t>的，后一类动机可称为外在的。</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25900" cy="88900"/>
                <wp:wrapTopAndBottom/>
                <wp:docPr id="815" name="文本框 815"/>
                <a:graphic xmlns:a="http://schemas.openxmlformats.org/drawingml/2006/main">
                  <a:graphicData uri="http://schemas.microsoft.com/office/word/2010/wordprocessingShape">
                    <wps:wsp>
                      <wps:cNvSpPr txBox="true"/>
                      <wps:spPr>
                        <a:xfrm>
                          <a:off x="0" y="0"/>
                          <a:ext cx="40259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7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17900" cy="3619500"/>
                <wp:wrapTopAndBottom/>
                <wp:docPr id="816" name="文本框 816"/>
                <a:graphic xmlns:a="http://schemas.openxmlformats.org/drawingml/2006/main">
                  <a:graphicData uri="http://schemas.microsoft.com/office/word/2010/wordprocessingShape">
                    <wps:wsp>
                      <wps:cNvSpPr txBox="true"/>
                      <wps:spPr>
                        <a:xfrm>
                          <a:off x="0" y="0"/>
                          <a:ext cx="3517900" cy="3619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6.还需要区分动机这一术语的另外两个意思。动机必然涉及</w:t>
                            </w:r>
                            <w:r>
                              <w:rPr>
                                <w:rFonts w:ascii="宋体" w:hAnsi="宋体" w:cs="宋体" w:eastAsia="宋体"/>
                                <w:sz w:val="18"/>
                                <w:color w:val="000000"/>
                                <w:b w:val="on"/>
                                <w:i w:val="off"/>
                              </w:rPr>
                              <w:t>行为。激发行为的是快乐、痛苦或其他事件。因此，就其一种词义而</w:t>
                            </w:r>
                            <w:r>
                              <w:rPr>
                                <w:rFonts w:ascii="宋体" w:hAnsi="宋体" w:cs="宋体" w:eastAsia="宋体"/>
                                <w:sz w:val="18"/>
                                <w:color w:val="000000"/>
                                <w:b w:val="on"/>
                                <w:i w:val="off"/>
                              </w:rPr>
                              <w:t>言，动机必先于这样的事件。然而，一个人要由任何动机来支配，就</w:t>
                            </w:r>
                            <w:r>
                              <w:rPr>
                                <w:rFonts w:ascii="宋体" w:hAnsi="宋体" w:cs="宋体" w:eastAsia="宋体"/>
                                <w:sz w:val="18"/>
                                <w:color w:val="000000"/>
                                <w:b w:val="on"/>
                                <w:i w:val="off"/>
                              </w:rPr>
                              <w:t>必须在每个场合不止是考虑导致其行为的那个事件，还必须考虑</w:t>
                            </w:r>
                            <w:r>
                              <w:rPr>
                                <w:rFonts w:ascii="宋体" w:hAnsi="宋体" w:cs="宋体" w:eastAsia="宋体"/>
                                <w:sz w:val="18"/>
                                <w:color w:val="000000"/>
                                <w:b w:val="on"/>
                                <w:i w:val="off"/>
                              </w:rPr>
                              <w:t>它的后果；只有这样，关于快乐、痛苦或任何其他事件的意念才能</w:t>
                            </w:r>
                            <w:r>
                              <w:rPr>
                                <w:rFonts w:ascii="宋体" w:hAnsi="宋体" w:cs="宋体" w:eastAsia="宋体"/>
                                <w:sz w:val="18"/>
                                <w:color w:val="000000"/>
                                <w:b w:val="on"/>
                                <w:i w:val="off"/>
                              </w:rPr>
                              <w:t>引起其行为。因此，他在每个场合都必须考虑到在所拟行动之后发</w:t>
                            </w:r>
                            <w:r>
                              <w:rPr>
                                <w:rFonts w:ascii="宋体" w:hAnsi="宋体" w:cs="宋体" w:eastAsia="宋体"/>
                                <w:sz w:val="18"/>
                                <w:color w:val="000000"/>
                                <w:b w:val="on"/>
                                <w:i w:val="off"/>
                              </w:rPr>
                              <w:t>生的某个事件，这个事件尚未存在，仅是预料中的。这样，一方面是</w:t>
                            </w:r>
                            <w:r>
                              <w:rPr>
                                <w:rFonts w:ascii="宋体" w:hAnsi="宋体" w:cs="宋体" w:eastAsia="宋体"/>
                                <w:sz w:val="18"/>
                                <w:color w:val="000000"/>
                                <w:b w:val="on"/>
                                <w:i w:val="off"/>
                              </w:rPr>
                              <w:t>被预期的、以后可能有的事物，另一方面是一个人在预料别的事物</w:t>
                            </w:r>
                            <w:r>
                              <w:rPr>
                                <w:rFonts w:ascii="宋体" w:hAnsi="宋体" w:cs="宋体" w:eastAsia="宋体"/>
                                <w:sz w:val="18"/>
                                <w:color w:val="000000"/>
                                <w:b w:val="on"/>
                                <w:i w:val="off"/>
                              </w:rPr>
                              <w:t>时所发生的、现存的事物或事件，它们联系得如此紧密，在所有场</w:t>
                            </w:r>
                            <w:r>
                              <w:rPr>
                                <w:rFonts w:ascii="宋体" w:hAnsi="宋体" w:cs="宋体" w:eastAsia="宋体"/>
                                <w:sz w:val="18"/>
                                <w:color w:val="000000"/>
                                <w:b w:val="on"/>
                                <w:i w:val="off"/>
                              </w:rPr>
                              <w:t>合都难以区别开来，并且在大多数场合不必做这种区分，因而两者</w:t>
                            </w:r>
                            <w:r>
                              <w:rPr>
                                <w:rFonts w:ascii="宋体" w:hAnsi="宋体" w:cs="宋体" w:eastAsia="宋体"/>
                                <w:sz w:val="18"/>
                                <w:color w:val="000000"/>
                                <w:b w:val="on"/>
                                <w:i w:val="off"/>
                              </w:rPr>
                              <w:t>俱在同一个名称———动机———之下被谈论。要把它们区分开来，前</w:t>
                            </w:r>
                            <w:r>
                              <w:rPr>
                                <w:rFonts w:ascii="宋体" w:hAnsi="宋体" w:cs="宋体" w:eastAsia="宋体"/>
                                <w:sz w:val="18"/>
                                <w:color w:val="000000"/>
                                <w:b w:val="on"/>
                                <w:i w:val="off"/>
                              </w:rPr>
                              <w:t>者可以称为预期的动机，后者则可称为存在的(inesse)动机。在这</w:t>
                            </w:r>
                            <w:r>
                              <w:rPr>
                                <w:rFonts w:ascii="宋体" w:hAnsi="宋体" w:cs="宋体" w:eastAsia="宋体"/>
                                <w:sz w:val="18"/>
                                <w:color w:val="000000"/>
                                <w:b w:val="on"/>
                                <w:i w:val="off"/>
                              </w:rPr>
                              <w:t>两个名称中，每个名称将既包括内在动机，也包括外在动机。邻屋</w:t>
                            </w:r>
                            <w:r>
                              <w:rPr>
                                <w:rFonts w:ascii="宋体" w:hAnsi="宋体" w:cs="宋体" w:eastAsia="宋体"/>
                                <w:sz w:val="18"/>
                                <w:color w:val="000000"/>
                                <w:b w:val="on"/>
                                <w:i w:val="off"/>
                              </w:rPr>
                              <w:t>突然起火，你害怕火势蔓延到你自己的屋子，担心如果留在屋里会</w:t>
                            </w:r>
                            <w:r>
                              <w:rPr>
                                <w:rFonts w:ascii="宋体" w:hAnsi="宋体" w:cs="宋体" w:eastAsia="宋体"/>
                                <w:sz w:val="18"/>
                                <w:color w:val="000000"/>
                                <w:b w:val="on"/>
                                <w:i w:val="off"/>
                              </w:rPr>
                              <w:t>被烧伤，因而跑到屋外。这就是行动，其他都是它的动机。邻屋突然</w:t>
                            </w:r>
                            <w:r>
                              <w:rPr>
                                <w:rFonts w:ascii="宋体" w:hAnsi="宋体" w:cs="宋体" w:eastAsia="宋体"/>
                                <w:sz w:val="18"/>
                                <w:color w:val="000000"/>
                                <w:b w:val="on"/>
                                <w:i w:val="off"/>
                              </w:rPr>
                              <w:t>起火这一事件是个外在动机，亦是存在的动机；关于火势可能蔓延</w:t>
                            </w:r>
                            <w:r>
                              <w:rPr>
                                <w:rFonts w:ascii="宋体" w:hAnsi="宋体" w:cs="宋体" w:eastAsia="宋体"/>
                                <w:sz w:val="18"/>
                                <w:color w:val="000000"/>
                                <w:b w:val="on"/>
                                <w:i w:val="off"/>
                              </w:rPr>
                              <w:t>到你自己的屋子和你若留在屋里可能被烧伤的想法和信念，以及</w:t>
                            </w:r>
                          </w:p>
                        </w:txbxContent>
                      </wps:txbx>
                      <wps:bodyPr wrap="square" lIns="0" rIns="0" tIns="0" bIns="0" vert="horz" anchor="t">
                        <a:spAutoFit/>
                      </wps:bodyPr>
                    </wps:wsp>
                  </a:graphicData>
                </a:graphic>
              </wp:anchor>
            </w:drawing>
          </mc:Choice>
          <mc:Fallback>
            <w:pict>
              <v:shape type="#_x0000_t202" filled="f" stroked="f" style="margin-left:1pt;margin-top:0pt;width:277pt;height:2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6.还需要区分动机这一术语的另外两个意思。动机必然涉及</w:t>
                      </w:r>
                      <w:r>
                        <w:rPr>
                          <w:rFonts w:ascii="宋体" w:hAnsi="宋体" w:cs="宋体" w:eastAsia="宋体"/>
                          <w:sz w:val="18"/>
                          <w:color w:val="000000"/>
                          <w:b w:val="on"/>
                          <w:i w:val="off"/>
                        </w:rPr>
                        <w:t>行为。激发行为的是快乐、痛苦或其他事件。因此，就其一种词义而</w:t>
                      </w:r>
                      <w:r>
                        <w:rPr>
                          <w:rFonts w:ascii="宋体" w:hAnsi="宋体" w:cs="宋体" w:eastAsia="宋体"/>
                          <w:sz w:val="18"/>
                          <w:color w:val="000000"/>
                          <w:b w:val="on"/>
                          <w:i w:val="off"/>
                        </w:rPr>
                        <w:t>言，动机必先于这样的事件。然而，一个人要由任何动机来支配，就</w:t>
                      </w:r>
                      <w:r>
                        <w:rPr>
                          <w:rFonts w:ascii="宋体" w:hAnsi="宋体" w:cs="宋体" w:eastAsia="宋体"/>
                          <w:sz w:val="18"/>
                          <w:color w:val="000000"/>
                          <w:b w:val="on"/>
                          <w:i w:val="off"/>
                        </w:rPr>
                        <w:t>必须在每个场合不止是考虑导致其行为的那个事件，还必须考虑</w:t>
                      </w:r>
                      <w:r>
                        <w:rPr>
                          <w:rFonts w:ascii="宋体" w:hAnsi="宋体" w:cs="宋体" w:eastAsia="宋体"/>
                          <w:sz w:val="18"/>
                          <w:color w:val="000000"/>
                          <w:b w:val="on"/>
                          <w:i w:val="off"/>
                        </w:rPr>
                        <w:t>它的后果；只有这样，关于快乐、痛苦或任何其他事件的意念才能</w:t>
                      </w:r>
                      <w:r>
                        <w:rPr>
                          <w:rFonts w:ascii="宋体" w:hAnsi="宋体" w:cs="宋体" w:eastAsia="宋体"/>
                          <w:sz w:val="18"/>
                          <w:color w:val="000000"/>
                          <w:b w:val="on"/>
                          <w:i w:val="off"/>
                        </w:rPr>
                        <w:t>引起其行为。因此，他在每个场合都必须考虑到在所拟行动之后发</w:t>
                      </w:r>
                      <w:r>
                        <w:rPr>
                          <w:rFonts w:ascii="宋体" w:hAnsi="宋体" w:cs="宋体" w:eastAsia="宋体"/>
                          <w:sz w:val="18"/>
                          <w:color w:val="000000"/>
                          <w:b w:val="on"/>
                          <w:i w:val="off"/>
                        </w:rPr>
                        <w:t>生的某个事件，这个事件尚未存在，仅是预料中的。这样，一方面是</w:t>
                      </w:r>
                      <w:r>
                        <w:rPr>
                          <w:rFonts w:ascii="宋体" w:hAnsi="宋体" w:cs="宋体" w:eastAsia="宋体"/>
                          <w:sz w:val="18"/>
                          <w:color w:val="000000"/>
                          <w:b w:val="on"/>
                          <w:i w:val="off"/>
                        </w:rPr>
                        <w:t>被预期的、以后可能有的事物，另一方面是一个人在预料别的事物</w:t>
                      </w:r>
                      <w:r>
                        <w:rPr>
                          <w:rFonts w:ascii="宋体" w:hAnsi="宋体" w:cs="宋体" w:eastAsia="宋体"/>
                          <w:sz w:val="18"/>
                          <w:color w:val="000000"/>
                          <w:b w:val="on"/>
                          <w:i w:val="off"/>
                        </w:rPr>
                        <w:t>时所发生的、现存的事物或事件，它们联系得如此紧密，在所有场</w:t>
                      </w:r>
                      <w:r>
                        <w:rPr>
                          <w:rFonts w:ascii="宋体" w:hAnsi="宋体" w:cs="宋体" w:eastAsia="宋体"/>
                          <w:sz w:val="18"/>
                          <w:color w:val="000000"/>
                          <w:b w:val="on"/>
                          <w:i w:val="off"/>
                        </w:rPr>
                        <w:t>合都难以区别开来，并且在大多数场合不必做这种区分，因而两者</w:t>
                      </w:r>
                      <w:r>
                        <w:rPr>
                          <w:rFonts w:ascii="宋体" w:hAnsi="宋体" w:cs="宋体" w:eastAsia="宋体"/>
                          <w:sz w:val="18"/>
                          <w:color w:val="000000"/>
                          <w:b w:val="on"/>
                          <w:i w:val="off"/>
                        </w:rPr>
                        <w:t>俱在同一个名称———动机———之下被谈论。要把它们区分开来，前</w:t>
                      </w:r>
                      <w:r>
                        <w:rPr>
                          <w:rFonts w:ascii="宋体" w:hAnsi="宋体" w:cs="宋体" w:eastAsia="宋体"/>
                          <w:sz w:val="18"/>
                          <w:color w:val="000000"/>
                          <w:b w:val="on"/>
                          <w:i w:val="off"/>
                        </w:rPr>
                        <w:t>者可以称为预期的动机，后者则可称为存在的(inesse)动机。在这</w:t>
                      </w:r>
                      <w:r>
                        <w:rPr>
                          <w:rFonts w:ascii="宋体" w:hAnsi="宋体" w:cs="宋体" w:eastAsia="宋体"/>
                          <w:sz w:val="18"/>
                          <w:color w:val="000000"/>
                          <w:b w:val="on"/>
                          <w:i w:val="off"/>
                        </w:rPr>
                        <w:t>两个名称中，每个名称将既包括内在动机，也包括外在动机。邻屋</w:t>
                      </w:r>
                      <w:r>
                        <w:rPr>
                          <w:rFonts w:ascii="宋体" w:hAnsi="宋体" w:cs="宋体" w:eastAsia="宋体"/>
                          <w:sz w:val="18"/>
                          <w:color w:val="000000"/>
                          <w:b w:val="on"/>
                          <w:i w:val="off"/>
                        </w:rPr>
                        <w:t>突然起火，你害怕火势蔓延到你自己的屋子，担心如果留在屋里会</w:t>
                      </w:r>
                      <w:r>
                        <w:rPr>
                          <w:rFonts w:ascii="宋体" w:hAnsi="宋体" w:cs="宋体" w:eastAsia="宋体"/>
                          <w:sz w:val="18"/>
                          <w:color w:val="000000"/>
                          <w:b w:val="on"/>
                          <w:i w:val="off"/>
                        </w:rPr>
                        <w:t>被烧伤，因而跑到屋外。这就是行动，其他都是它的动机。邻屋突然</w:t>
                      </w:r>
                      <w:r>
                        <w:rPr>
                          <w:rFonts w:ascii="宋体" w:hAnsi="宋体" w:cs="宋体" w:eastAsia="宋体"/>
                          <w:sz w:val="18"/>
                          <w:color w:val="000000"/>
                          <w:b w:val="on"/>
                          <w:i w:val="off"/>
                        </w:rPr>
                        <w:t>起火这一事件是个外在动机，亦是存在的动机；关于火势可能蔓延</w:t>
                      </w:r>
                      <w:r>
                        <w:rPr>
                          <w:rFonts w:ascii="宋体" w:hAnsi="宋体" w:cs="宋体" w:eastAsia="宋体"/>
                          <w:sz w:val="18"/>
                          <w:color w:val="000000"/>
                          <w:b w:val="on"/>
                          <w:i w:val="off"/>
                        </w:rPr>
                        <w:t>到你自己的屋子和你若留在屋里可能被烧伤的想法和信念，以及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88900</wp:posOffset>
                </wp:positionV>
                <wp:extent cx="508000" cy="330200"/>
                <wp:wrapTopAndBottom/>
                <wp:docPr id="817" name="文本框 817"/>
                <a:graphic xmlns:a="http://schemas.openxmlformats.org/drawingml/2006/main">
                  <a:graphicData uri="http://schemas.microsoft.com/office/word/2010/wordprocessingShape">
                    <wps:wsp>
                      <wps:cNvSpPr txBox="true"/>
                      <wps:spPr>
                        <a:xfrm>
                          <a:off x="0" y="0"/>
                          <a:ext cx="508000" cy="330200"/>
                        </a:xfrm>
                        <a:prstGeom prst="rect">
                          <a:avLst/>
                        </a:prstGeom>
                        <a:noFill/>
                        <a:ln w="6350">
                          <a:noFill/>
                        </a:ln>
                      </wps:spPr>
                      <wps:txbx>
                        <w:txbxContent>
                          <w:p>
                            <w:pPr>
                              <w:wordWrap w:val="on"/>
                              <w:autoSpaceDE w:val="off"/>
                              <w:autoSpaceDN w:val="off"/>
                              <w:spacing w:before="0" w:after="0" w:line="173" w:lineRule="atLeast"/>
                              <w:ind w:left="0" w:right="0"/>
                              <w:jc w:val="both"/>
                              <w:textAlignment w:val="auto"/>
                              <w:rPr>
                                <w:sz w:val="10"/>
                              </w:rPr>
                            </w:pPr>
                            <w:r>
                              <w:rPr>
                                <w:rFonts w:ascii="宋体" w:hAnsi="宋体" w:cs="宋体" w:eastAsia="宋体"/>
                                <w:sz w:val="10"/>
                                <w:color w:val="000000"/>
                                <w:b w:val="on"/>
                                <w:i w:val="off"/>
                              </w:rPr>
                              <w:t>预期的动机</w:t>
                            </w:r>
                            <w:r>
                              <w:rPr>
                                <w:rFonts w:ascii="宋体" w:hAnsi="宋体" w:cs="宋体" w:eastAsia="宋体"/>
                                <w:sz w:val="10"/>
                                <w:color w:val="000000"/>
                                <w:b w:val="on"/>
                                <w:i w:val="off"/>
                              </w:rPr>
                              <w:t>和存在的动</w:t>
                            </w:r>
                            <w:r>
                              <w:rPr>
                                <w:rFonts w:ascii="宋体" w:hAnsi="宋体" w:cs="宋体" w:eastAsia="宋体"/>
                                <w:sz w:val="10"/>
                                <w:color w:val="000000"/>
                                <w:b w:val="on"/>
                                <w:i w:val="off"/>
                              </w:rPr>
                              <w:t>机</w:t>
                            </w:r>
                          </w:p>
                        </w:txbxContent>
                      </wps:txbx>
                      <wps:bodyPr wrap="square" lIns="0" rIns="0" tIns="0" bIns="0" vert="horz" anchor="t">
                        <a:spAutoFit/>
                      </wps:bodyPr>
                    </wps:wsp>
                  </a:graphicData>
                </a:graphic>
              </wp:anchor>
            </w:drawing>
          </mc:Choice>
          <mc:Fallback>
            <w:pict>
              <v:shape type="#_x0000_t202" filled="f" stroked="f" style="margin-left:278pt;margin-top:7pt;width:40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73" w:lineRule="atLeast"/>
                        <w:ind w:left="0" w:right="0"/>
                        <w:jc w:val="both"/>
                        <w:textAlignment w:val="auto"/>
                        <w:rPr>
                          <w:sz w:val="10"/>
                        </w:rPr>
                      </w:pPr>
                      <w:r>
                        <w:rPr>
                          <w:rFonts w:ascii="宋体" w:hAnsi="宋体" w:cs="宋体" w:eastAsia="宋体"/>
                          <w:sz w:val="10"/>
                          <w:color w:val="000000"/>
                          <w:b w:val="on"/>
                          <w:i w:val="off"/>
                        </w:rPr>
                        <w:t>预期的动机</w:t>
                      </w:r>
                      <w:r>
                        <w:rPr>
                          <w:rFonts w:ascii="宋体" w:hAnsi="宋体" w:cs="宋体" w:eastAsia="宋体"/>
                          <w:sz w:val="10"/>
                          <w:color w:val="000000"/>
                          <w:b w:val="on"/>
                          <w:i w:val="off"/>
                        </w:rPr>
                        <w:t>和存在的动</w:t>
                      </w:r>
                      <w:r>
                        <w:rPr>
                          <w:rFonts w:ascii="宋体" w:hAnsi="宋体" w:cs="宋体" w:eastAsia="宋体"/>
                          <w:sz w:val="10"/>
                          <w:color w:val="000000"/>
                          <w:b w:val="on"/>
                          <w:i w:val="off"/>
                        </w:rPr>
                        <w:t>机</w:t>
                      </w:r>
                    </w:p>
                  </w:txbxContent>
                </v:textbox>
              </v:shape>
            </w:pict>
          </mc:Fallback>
        </mc:AlternateContent>
      </w:r>
      <w:r>
        <w:br w:type="page"/>
      </w:r>
    </w:p>
    <w:p>
      <w:pPr>
        <w:wordWrap w:val="on"/>
        <w:autoSpaceDE w:val="off"/>
        <w:autoSpaceDN w:val="off"/>
        <w:spacing w:before="160" w:after="0" w:line="180" w:lineRule="atLeast"/>
        <w:ind w:left="820" w:right="0"/>
        <w:jc w:val="both"/>
        <w:textAlignment w:val="auto"/>
        <w:rPr>
          <w:sz w:val="11"/>
        </w:rPr>
      </w:pPr>
      <w:r>
        <w:rPr>
          <w:rFonts w:ascii="宋体" w:hAnsi="宋体" w:cs="宋体" w:eastAsia="宋体"/>
          <w:sz w:val="11"/>
          <w:color w:val="000000"/>
          <w:u w:val="single"/>
          <w:b w:val="off"/>
          <w:i w:val="off"/>
        </w:rPr>
        <w:t xml:space="preserve">  150                     道德与立法原理导论                          </w:t>
      </w:r>
    </w:p>
    <w:p>
      <w:pPr>
        <w:wordWrap w:val="on"/>
        <w:autoSpaceDE w:val="off"/>
        <w:autoSpaceDN w:val="off"/>
        <w:spacing w:before="220" w:after="0" w:line="320" w:lineRule="atLeast"/>
        <w:ind w:left="820" w:right="0"/>
        <w:jc w:val="both"/>
        <w:textAlignment w:val="auto"/>
        <w:rPr>
          <w:sz w:val="16"/>
        </w:rPr>
      </w:pPr>
      <w:r>
        <w:rPr>
          <w:rFonts w:ascii="宋体" w:hAnsi="宋体" w:cs="宋体" w:eastAsia="宋体"/>
          <w:sz w:val="16"/>
          <w:color w:val="000000"/>
          <w:b w:val="off"/>
          <w:i w:val="off"/>
        </w:rPr>
        <w:t>你想到这样的灾难时感到的痛苦，统统是内在事件，但仍然是存在</w:t>
      </w:r>
      <w:r>
        <w:rPr>
          <w:rFonts w:ascii="宋体" w:hAnsi="宋体" w:cs="宋体" w:eastAsia="宋体"/>
          <w:sz w:val="16"/>
          <w:color w:val="000000"/>
          <w:b w:val="off"/>
          <w:i w:val="off"/>
        </w:rPr>
        <w:t>的。火势实际上蔓延到你自己的屋子以及你实际上被火烧伤，是预</w:t>
      </w:r>
      <w:r>
        <w:rPr>
          <w:rFonts w:ascii="宋体" w:hAnsi="宋体" w:cs="宋体" w:eastAsia="宋体"/>
          <w:sz w:val="16"/>
          <w:color w:val="000000"/>
          <w:b w:val="off"/>
          <w:i w:val="off"/>
        </w:rPr>
        <w:t>期的外在动机；当你看到自己的屋子被烧毁时会感到的痛苦，以及</w:t>
      </w:r>
      <w:r>
        <w:rPr>
          <w:rFonts w:ascii="宋体" w:hAnsi="宋体" w:cs="宋体" w:eastAsia="宋体"/>
          <w:sz w:val="16"/>
          <w:color w:val="000000"/>
          <w:b w:val="off"/>
          <w:i w:val="off"/>
        </w:rPr>
        <w:t>你自己被烧伤时会感到的痛苦，则是预期的内在动机；这些事态按</w:t>
      </w:r>
      <w:r>
        <w:rPr>
          <w:rFonts w:ascii="宋体" w:hAnsi="宋体" w:cs="宋体" w:eastAsia="宋体"/>
          <w:sz w:val="16"/>
          <w:color w:val="000000"/>
          <w:b w:val="off"/>
          <w:i w:val="off"/>
        </w:rPr>
        <w:t>照事情的结果，可能变成存在的，当然一旦如此，它们将不再作为</w:t>
      </w:r>
      <w:r>
        <w:rPr>
          <w:rFonts w:ascii="宋体" w:hAnsi="宋体" w:cs="宋体" w:eastAsia="宋体"/>
          <w:sz w:val="16"/>
          <w:color w:val="000000"/>
          <w:b w:val="off"/>
          <w:i w:val="off"/>
        </w:rPr>
        <w:t>动机起作用。</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38100"/>
                <wp:wrapTopAndBottom/>
                <wp:docPr id="818" name="文本框 818"/>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482600" cy="114300"/>
                <wp:wrapTopAndBottom/>
                <wp:docPr id="819" name="文本框 81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直接动机和</w:t>
                            </w:r>
                          </w:p>
                        </w:txbxContent>
                      </wps:txbx>
                      <wps:bodyPr wrap="square" lIns="0" rIns="0" tIns="0" bIns="0" vert="horz" anchor="t">
                        <a:spAutoFit/>
                      </wps:bodyPr>
                    </wps:wsp>
                  </a:graphicData>
                </a:graphic>
              </wp:anchor>
            </w:drawing>
          </mc:Choice>
          <mc:Fallback>
            <w:pict>
              <v:shape type="#_x0000_t202" filled="f" stroked="f" style="margin-left:0pt;margin-top: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直接动机和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65100"/>
                <wp:wrapTopAndBottom/>
                <wp:docPr id="820" name="文本框 820"/>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7.在所有这些动机中间，离它们全都参与促成的那个行动最</w:t>
                            </w:r>
                          </w:p>
                        </w:txbxContent>
                      </wps:txbx>
                      <wps:bodyPr wrap="square" lIns="0" rIns="0" tIns="0" bIns="0" vert="horz" anchor="t">
                        <a:spAutoFit/>
                      </wps:bodyPr>
                    </wps:wsp>
                  </a:graphicData>
                </a:graphic>
              </wp:anchor>
            </w:drawing>
          </mc:Choice>
          <mc:Fallback>
            <w:pict>
              <v:shape type="#_x0000_t202" filled="f" stroked="f" style="margin-left:57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7.在所有这些动机中间，离它们全都参与促成的那个行动最</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76200"/>
                <wp:wrapTopAndBottom/>
                <wp:docPr id="821" name="文本框 821"/>
                <a:graphic xmlns:a="http://schemas.openxmlformats.org/drawingml/2006/main">
                  <a:graphicData uri="http://schemas.microsoft.com/office/word/2010/wordprocessingShape">
                    <wps:wsp>
                      <wps:cNvSpPr txBox="true"/>
                      <wps:spPr>
                        <a:xfrm>
                          <a:off x="0" y="0"/>
                          <a:ext cx="39624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3700" cy="114300"/>
                <wp:wrapTopAndBottom/>
                <wp:docPr id="822" name="文本框 822"/>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间接动机</w:t>
                            </w:r>
                          </w:p>
                        </w:txbxContent>
                      </wps:txbx>
                      <wps:bodyPr wrap="square" lIns="0" rIns="0" tIns="0" bIns="0" vert="horz" anchor="t">
                        <a:spAutoFit/>
                      </wps:bodyPr>
                    </wps:wsp>
                  </a:graphicData>
                </a:graphic>
              </wp:anchor>
            </w:drawing>
          </mc:Choice>
          <mc:Fallback>
            <w:pict>
              <v:shape type="#_x0000_t202" filled="f" stroked="f" style="margin-left:0pt;margin-top: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间接动机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76200</wp:posOffset>
                </wp:positionV>
                <wp:extent cx="3479800" cy="165100"/>
                <wp:wrapTopAndBottom/>
                <wp:docPr id="823" name="文本框 823"/>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近的，是存在的内在动机，它寓于关于预期的内在动机的预料之</w:t>
                            </w:r>
                          </w:p>
                        </w:txbxContent>
                      </wps:txbx>
                      <wps:bodyPr wrap="square" lIns="0" rIns="0" tIns="0" bIns="0" vert="horz" anchor="t">
                        <a:spAutoFit/>
                      </wps:bodyPr>
                    </wps:wsp>
                  </a:graphicData>
                </a:graphic>
              </wp:anchor>
            </w:drawing>
          </mc:Choice>
          <mc:Fallback>
            <w:pict>
              <v:shape type="#_x0000_t202" filled="f" stroked="f" style="margin-left:38pt;margin-top:6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近的，是存在的内在动机，它寓于关于预期的内在动机的预料之</w:t>
                      </w:r>
                    </w:p>
                  </w:txbxContent>
                </v:textbox>
              </v:shape>
            </w:pict>
          </mc:Fallback>
        </mc:AlternateContent>
      </w:r>
    </w:p>
    <w:p>
      <w:pPr>
        <w:wordWrap w:val="on"/>
        <w:autoSpaceDE w:val="off"/>
        <w:autoSpaceDN w:val="off"/>
        <w:spacing w:before="20" w:after="0" w:line="260" w:lineRule="atLeast"/>
        <w:ind w:left="500" w:right="0"/>
        <w:jc w:val="both"/>
        <w:textAlignment w:val="auto"/>
        <w:rPr>
          <w:sz w:val="16"/>
        </w:rPr>
      </w:pPr>
      <w:r>
        <w:rPr>
          <w:rFonts w:ascii="宋体" w:hAnsi="宋体" w:cs="宋体" w:eastAsia="宋体"/>
          <w:sz w:val="16"/>
          <w:color w:val="000000"/>
          <w:b w:val="off"/>
          <w:i w:val="off"/>
        </w:rPr>
        <w:t>99 中，①那就是你在想到被火烧灼时感到的痛苦或不适。⑥所有其他</w:t>
      </w:r>
    </w:p>
    <w:p>
      <w:pPr>
        <w:wordWrap w:val="on"/>
        <w:autoSpaceDE w:val="off"/>
        <w:autoSpaceDN w:val="off"/>
        <w:spacing w:before="100" w:after="0" w:line="260" w:lineRule="atLeast"/>
        <w:ind w:left="760" w:right="0"/>
        <w:jc w:val="both"/>
        <w:textAlignment w:val="auto"/>
        <w:rPr>
          <w:sz w:val="16"/>
        </w:rPr>
      </w:pPr>
      <w:r>
        <w:rPr>
          <w:rFonts w:ascii="宋体" w:hAnsi="宋体" w:cs="宋体" w:eastAsia="宋体"/>
          <w:sz w:val="16"/>
          <w:color w:val="000000"/>
          <w:b w:val="off"/>
          <w:i w:val="off"/>
        </w:rPr>
        <w:t>动机都在或大或小的程度上是间接的：预期的动机预料发生的期</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ff"/>
          <w:i w:val="off"/>
        </w:rPr>
        <w:t>间离采取行动的期间越远，因而在时间上越靠后，就越是间接的；</w:t>
      </w:r>
    </w:p>
    <w:p>
      <w:pPr>
        <w:wordWrap w:val="on"/>
        <w:autoSpaceDE w:val="off"/>
        <w:autoSpaceDN w:val="off"/>
        <w:spacing w:before="100" w:after="0" w:line="260" w:lineRule="atLeast"/>
        <w:ind w:left="740" w:right="0"/>
        <w:jc w:val="both"/>
        <w:textAlignment w:val="auto"/>
        <w:rPr>
          <w:sz w:val="16"/>
        </w:rPr>
      </w:pPr>
      <w:r>
        <w:rPr>
          <w:rFonts w:ascii="宋体" w:hAnsi="宋体" w:cs="宋体" w:eastAsia="宋体"/>
          <w:sz w:val="16"/>
          <w:color w:val="000000"/>
          <w:b w:val="off"/>
          <w:i w:val="off"/>
        </w:rPr>
        <w:t>存在的动机离采取行动的期间越远，因而在时间上越靠前，也就越</w:t>
      </w:r>
    </w:p>
    <w:p>
      <w:pPr>
        <w:wordWrap w:val="on"/>
        <w:autoSpaceDE w:val="off"/>
        <w:autoSpaceDN w:val="off"/>
        <w:spacing w:before="60" w:after="0" w:line="260" w:lineRule="atLeast"/>
        <w:ind w:left="740" w:right="0"/>
        <w:jc w:val="both"/>
        <w:textAlignment w:val="auto"/>
        <w:rPr>
          <w:sz w:val="16"/>
        </w:rPr>
      </w:pPr>
      <w:r>
        <w:rPr>
          <w:rFonts w:ascii="宋体" w:hAnsi="宋体" w:cs="宋体" w:eastAsia="宋体"/>
          <w:sz w:val="16"/>
          <w:color w:val="000000"/>
          <w:b w:val="off"/>
          <w:i w:val="off"/>
        </w:rPr>
        <w:t>是间接。①</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50800"/>
                <wp:wrapTopAndBottom/>
                <wp:docPr id="824" name="文本框 824"/>
                <a:graphic xmlns:a="http://schemas.openxmlformats.org/drawingml/2006/main">
                  <a:graphicData uri="http://schemas.microsoft.com/office/word/2010/wordprocessingShape">
                    <wps:wsp>
                      <wps:cNvSpPr txBox="true"/>
                      <wps:spPr>
                        <a:xfrm>
                          <a:off x="0" y="0"/>
                          <a:ext cx="3949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50800</wp:posOffset>
                </wp:positionV>
                <wp:extent cx="495300" cy="114300"/>
                <wp:wrapTopAndBottom/>
                <wp:docPr id="825" name="文本框 82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涉及理解的</w:t>
                            </w:r>
                          </w:p>
                        </w:txbxContent>
                      </wps:txbx>
                      <wps:bodyPr wrap="square" lIns="0" rIns="0" tIns="0" bIns="0" vert="horz" anchor="t">
                        <a:spAutoFit/>
                      </wps:bodyPr>
                    </wps:wsp>
                  </a:graphicData>
                </a:graphic>
              </wp:anchor>
            </w:drawing>
          </mc:Choice>
          <mc:Fallback>
            <w:pict>
              <v:shape type="#_x0000_t202" filled="f" stroked="f" style="margin-left:0pt;margin-top: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涉及理解的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25800" cy="165100"/>
                <wp:wrapTopAndBottom/>
                <wp:docPr id="826" name="文本框 826"/>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8.已经说过，其影响全然终止于理解的那些动机，不是我们</w:t>
                            </w:r>
                          </w:p>
                        </w:txbxContent>
                      </wps:txbx>
                      <wps:bodyPr wrap="square" lIns="0" rIns="0" tIns="0" bIns="0" vert="horz" anchor="t">
                        <a:spAutoFit/>
                      </wps:bodyPr>
                    </wps:wsp>
                  </a:graphicData>
                </a:graphic>
              </wp:anchor>
            </w:drawing>
          </mc:Choice>
          <mc:Fallback>
            <w:pict>
              <v:shape type="#_x0000_t202" filled="f" stroked="f" style="margin-left:57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8.已经说过，其影响全然终止于理解的那些动机，不是我们</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727200" cy="25400"/>
                <wp:wrapTopAndBottom/>
                <wp:docPr id="827" name="文本框 827"/>
                <a:graphic xmlns:a="http://schemas.openxmlformats.org/drawingml/2006/main">
                  <a:graphicData uri="http://schemas.microsoft.com/office/word/2010/wordprocessingShape">
                    <wps:wsp>
                      <wps:cNvSpPr txBox="true"/>
                      <wps:spPr>
                        <a:xfrm>
                          <a:off x="0" y="0"/>
                          <a:ext cx="1727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13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wp:posOffset>
                </wp:positionV>
                <wp:extent cx="495300" cy="88900"/>
                <wp:wrapTopAndBottom/>
                <wp:docPr id="828" name="文本框 828"/>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动机怎样可</w:t>
                            </w:r>
                          </w:p>
                        </w:txbxContent>
                      </wps:txbx>
                      <wps:bodyPr wrap="square" lIns="0" rIns="0" tIns="0" bIns="0" vert="horz" anchor="t">
                        <a:spAutoFit/>
                      </wps:bodyPr>
                    </wps:wsp>
                  </a:graphicData>
                </a:graphic>
              </wp:anchor>
            </w:drawing>
          </mc:Choice>
          <mc:Fallback>
            <w:pict>
              <v:shape type="#_x0000_t202" filled="f" stroked="f" style="margin-left:0pt;margin-top:2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动机怎样可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1231900" cy="139700"/>
                <wp:wrapTopAndBottom/>
                <wp:docPr id="829" name="文本框 829"/>
                <a:graphic xmlns:a="http://schemas.openxmlformats.org/drawingml/2006/main">
                  <a:graphicData uri="http://schemas.microsoft.com/office/word/2010/wordprocessingShape">
                    <wps:wsp>
                      <wps:cNvSpPr txBox="true"/>
                      <wps:spPr>
                        <a:xfrm>
                          <a:off x="0" y="0"/>
                          <a:ext cx="1231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9pt;margin-top:0pt;width:9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u w:val="single"/>
                          <w:b w:val="off"/>
                          <w:i w:val="off"/>
                        </w:rPr>
                        <w:t xml:space="preserve">            </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76200"/>
                <wp:wrapTopAndBottom/>
                <wp:docPr id="830" name="文本框 830"/>
                <a:graphic xmlns:a="http://schemas.openxmlformats.org/drawingml/2006/main">
                  <a:graphicData uri="http://schemas.microsoft.com/office/word/2010/wordprocessingShape">
                    <wps:wsp>
                      <wps:cNvSpPr txBox="true"/>
                      <wps:spPr>
                        <a:xfrm>
                          <a:off x="0" y="0"/>
                          <a:ext cx="40132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831" name="文本框 83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能影响意愿</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能影响意愿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76200</wp:posOffset>
                </wp:positionV>
                <wp:extent cx="3479800" cy="673100"/>
                <wp:wrapTopAndBottom/>
                <wp:docPr id="832" name="文本框 832"/>
                <a:graphic xmlns:a="http://schemas.openxmlformats.org/drawingml/2006/main">
                  <a:graphicData uri="http://schemas.microsoft.com/office/word/2010/wordprocessingShape">
                    <wps:wsp>
                      <wps:cNvSpPr txBox="true"/>
                      <wps:spPr>
                        <a:xfrm>
                          <a:off x="0" y="0"/>
                          <a:ext cx="3479800" cy="6731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ff"/>
                                <w:i w:val="off"/>
                              </w:rPr>
                              <w:t>© 那究竟是关于被火烧灼的预料，还是直接内在动机所指的伴随这一预料的痛</w:t>
                            </w:r>
                            <w:r>
                              <w:rPr>
                                <w:rFonts w:ascii="宋体" w:hAnsi="宋体" w:cs="宋体" w:eastAsia="宋体"/>
                                <w:sz w:val="11"/>
                                <w:color w:val="000000"/>
                                <w:b w:val="off"/>
                                <w:i w:val="off"/>
                              </w:rPr>
                              <w:t>苦，可能难以确定。或许甚至还可以问，它们究竟是不是性质截然不同的东西。然而，这</w:t>
                            </w:r>
                            <w:r>
                              <w:rPr>
                                <w:rFonts w:ascii="宋体" w:hAnsi="宋体" w:cs="宋体" w:eastAsia="宋体"/>
                                <w:sz w:val="11"/>
                                <w:color w:val="000000"/>
                                <w:b w:val="off"/>
                                <w:i w:val="off"/>
                              </w:rPr>
                              <w:t>两个问题似乎都是纯粹的言词问题，如何回答完全无关紧要。甚至其他类型的动机，尽</w:t>
                            </w:r>
                            <w:r>
                              <w:rPr>
                                <w:rFonts w:ascii="宋体" w:hAnsi="宋体" w:cs="宋体" w:eastAsia="宋体"/>
                                <w:sz w:val="11"/>
                                <w:color w:val="000000"/>
                                <w:b w:val="off"/>
                                <w:i w:val="off"/>
                              </w:rPr>
                              <w:t>管为某些目的需要分别单独考虑，也联结得如此密切，以至往往很难避免将它们混淆</w:t>
                            </w:r>
                            <w:r>
                              <w:rPr>
                                <w:rFonts w:ascii="宋体" w:hAnsi="宋体" w:cs="宋体" w:eastAsia="宋体"/>
                                <w:sz w:val="11"/>
                                <w:color w:val="000000"/>
                                <w:b w:val="off"/>
                                <w:i w:val="off"/>
                              </w:rPr>
                              <w:t>起来。而且，这么做并不总是有意义的，因为它们迄今一直被混为一谈。</w:t>
                            </w:r>
                          </w:p>
                        </w:txbxContent>
                      </wps:txbx>
                      <wps:bodyPr wrap="square" lIns="0" rIns="0" tIns="0" bIns="0" vert="horz" anchor="t">
                        <a:spAutoFit/>
                      </wps:bodyPr>
                    </wps:wsp>
                  </a:graphicData>
                </a:graphic>
              </wp:anchor>
            </w:drawing>
          </mc:Choice>
          <mc:Fallback>
            <w:pict>
              <v:shape type="#_x0000_t202" filled="f" stroked="f" style="margin-left:42pt;margin-top:6pt;width:274pt;height:5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ff"/>
                          <w:i w:val="off"/>
                        </w:rPr>
                        <w:t>© 那究竟是关于被火烧灼的预料，还是直接内在动机所指的伴随这一预料的痛</w:t>
                      </w:r>
                      <w:r>
                        <w:rPr>
                          <w:rFonts w:ascii="宋体" w:hAnsi="宋体" w:cs="宋体" w:eastAsia="宋体"/>
                          <w:sz w:val="11"/>
                          <w:color w:val="000000"/>
                          <w:b w:val="off"/>
                          <w:i w:val="off"/>
                        </w:rPr>
                        <w:t>苦，可能难以确定。或许甚至还可以问，它们究竟是不是性质截然不同的东西。然而，这</w:t>
                      </w:r>
                      <w:r>
                        <w:rPr>
                          <w:rFonts w:ascii="宋体" w:hAnsi="宋体" w:cs="宋体" w:eastAsia="宋体"/>
                          <w:sz w:val="11"/>
                          <w:color w:val="000000"/>
                          <w:b w:val="off"/>
                          <w:i w:val="off"/>
                        </w:rPr>
                        <w:t>两个问题似乎都是纯粹的言词问题，如何回答完全无关紧要。甚至其他类型的动机，尽</w:t>
                      </w:r>
                      <w:r>
                        <w:rPr>
                          <w:rFonts w:ascii="宋体" w:hAnsi="宋体" w:cs="宋体" w:eastAsia="宋体"/>
                          <w:sz w:val="11"/>
                          <w:color w:val="000000"/>
                          <w:b w:val="off"/>
                          <w:i w:val="off"/>
                        </w:rPr>
                        <w:t>管为某些目的需要分别单独考虑，也联结得如此密切，以至往往很难避免将它们混淆</w:t>
                      </w:r>
                      <w:r>
                        <w:rPr>
                          <w:rFonts w:ascii="宋体" w:hAnsi="宋体" w:cs="宋体" w:eastAsia="宋体"/>
                          <w:sz w:val="11"/>
                          <w:color w:val="000000"/>
                          <w:b w:val="off"/>
                          <w:i w:val="off"/>
                        </w:rPr>
                        <w:t>起来。而且，这么做并不总是有意义的，因为它们迄今一直被混为一谈。</w:t>
                      </w:r>
                    </w:p>
                  </w:txbxContent>
                </v:textbox>
              </v:shape>
            </w:pict>
          </mc:Fallback>
        </mc:AlternateContent>
      </w:r>
    </w:p>
    <w:p>
      <w:pPr>
        <w:wordWrap w:val="on"/>
        <w:autoSpaceDE w:val="off"/>
        <w:autoSpaceDN w:val="off"/>
        <w:spacing w:before="20" w:after="0" w:line="192" w:lineRule="atLeast"/>
        <w:ind w:left="840" w:right="0" w:firstLine="300"/>
        <w:jc w:val="both"/>
        <w:textAlignment w:val="auto"/>
        <w:rPr>
          <w:sz w:val="11"/>
        </w:rPr>
      </w:pPr>
      <w:r>
        <w:rPr>
          <w:rFonts w:ascii="宋体" w:hAnsi="宋体" w:cs="宋体" w:eastAsia="宋体"/>
          <w:sz w:val="11"/>
          <w:color w:val="000000"/>
          <w:b w:val="off"/>
          <w:i w:val="off"/>
        </w:rPr>
        <w:t>④ 在存在这一术语之下，还必须包括过去的存在，它们就某一特定期间而言是</w:t>
      </w:r>
      <w:r>
        <w:rPr>
          <w:rFonts w:ascii="宋体" w:hAnsi="宋体" w:cs="宋体" w:eastAsia="宋体"/>
          <w:sz w:val="11"/>
          <w:color w:val="000000"/>
          <w:b w:val="off"/>
          <w:i w:val="off"/>
        </w:rPr>
        <w:t>现存的。与尚属未来的事相比，②它们同样是实在的。语言实有欠缺，使我们无法精确地</w:t>
      </w:r>
      <w:r>
        <w:rPr>
          <w:rFonts w:ascii="宋体" w:hAnsi="宋体" w:cs="宋体" w:eastAsia="宋体"/>
          <w:sz w:val="11"/>
          <w:color w:val="000000"/>
          <w:b w:val="off"/>
          <w:i w:val="off"/>
        </w:rPr>
        <w:t>区分存在(existence)和虚构(unreality)，现存的存在和过去的存在。英语中存在一词和</w:t>
      </w:r>
      <w:r>
        <w:rPr>
          <w:rFonts w:ascii="宋体" w:hAnsi="宋体" w:cs="宋体" w:eastAsia="宋体"/>
          <w:sz w:val="11"/>
          <w:color w:val="000000"/>
          <w:b w:val="off"/>
          <w:i w:val="off"/>
        </w:rPr>
        <w:t>法学家们从拉丁语借来的存在(esse)一词，俱有不便之处，即像是把有关的存在局限于</w:t>
      </w:r>
      <w:r>
        <w:rPr>
          <w:rFonts w:ascii="宋体" w:hAnsi="宋体" w:cs="宋体" w:eastAsia="宋体"/>
          <w:sz w:val="11"/>
          <w:color w:val="000000"/>
          <w:b w:val="off"/>
          <w:i w:val="off"/>
        </w:rPr>
        <w:t>某一单个被认为是现在的期间之内。</w:t>
      </w:r>
    </w:p>
    <w:p>
      <w:pPr>
        <w:wordWrap w:val="on"/>
        <w:autoSpaceDE w:val="off"/>
        <w:autoSpaceDN w:val="off"/>
        <w:spacing w:before="240" w:after="0" w:line="200" w:lineRule="atLeast"/>
        <w:ind w:left="860" w:right="0" w:firstLine="280"/>
        <w:jc w:val="both"/>
        <w:textAlignment w:val="auto"/>
        <w:rPr>
          <w:sz w:val="11"/>
        </w:rPr>
      </w:pPr>
      <w:r>
        <w:rPr>
          <w:rFonts w:ascii="宋体" w:hAnsi="宋体" w:cs="宋体" w:eastAsia="宋体"/>
          <w:sz w:val="11"/>
          <w:color w:val="000000"/>
          <w:b w:val="off"/>
          <w:i w:val="off"/>
        </w:rPr>
        <w:t>①  此处依1789年版本，取代1823年及以后各版中无意义的异文———“在所有这</w:t>
      </w:r>
      <w:r>
        <w:rPr>
          <w:rFonts w:ascii="宋体" w:hAnsi="宋体" w:cs="宋体" w:eastAsia="宋体"/>
          <w:sz w:val="11"/>
          <w:color w:val="000000"/>
          <w:b w:val="off"/>
          <w:i w:val="off"/>
        </w:rPr>
        <w:t>些动机中间，离那个行动最近的⋯⋯”云云。</w:t>
      </w:r>
    </w:p>
    <w:p>
      <w:pPr>
        <w:wordWrap w:val="on"/>
        <w:autoSpaceDE w:val="off"/>
        <w:autoSpaceDN w:val="off"/>
        <w:spacing w:before="60" w:after="0" w:line="180" w:lineRule="atLeast"/>
        <w:ind w:left="1140" w:right="0"/>
        <w:jc w:val="both"/>
        <w:textAlignment w:val="auto"/>
        <w:rPr>
          <w:sz w:val="11"/>
        </w:rPr>
      </w:pPr>
      <w:r>
        <w:rPr>
          <w:rFonts w:ascii="宋体" w:hAnsi="宋体" w:cs="宋体" w:eastAsia="宋体"/>
          <w:sz w:val="11"/>
          <w:color w:val="000000"/>
          <w:b w:val="off"/>
          <w:i w:val="off"/>
        </w:rPr>
        <w:t>②  in comparison with。其中 with一词1789年版作 of。</w:t>
      </w:r>
      <w:r>
        <w:br w:type="page"/>
      </w:r>
    </w:p>
    <w:p>
      <w:pPr>
        <w:wordWrap w:val="on"/>
        <w:autoSpaceDE w:val="off"/>
        <w:autoSpaceDN w:val="off"/>
        <w:spacing w:before="160" w:after="0" w:line="180" w:lineRule="atLeast"/>
        <w:ind w:left="60" w:right="0"/>
        <w:jc w:val="both"/>
        <w:textAlignment w:val="auto"/>
        <w:rPr>
          <w:sz w:val="11"/>
        </w:rPr>
      </w:pPr>
      <w:r>
        <w:rPr>
          <w:rFonts w:ascii="宋体" w:hAnsi="宋体" w:cs="宋体" w:eastAsia="宋体"/>
          <w:sz w:val="11"/>
          <w:color w:val="000000"/>
          <w:u w:val="single"/>
          <w:b w:val="on"/>
          <w:i w:val="off"/>
        </w:rPr>
        <w:t xml:space="preserve">                           第十章 动 机                      151  </w:t>
      </w:r>
    </w:p>
    <w:p>
      <w:pPr>
        <w:wordWrap w:val="on"/>
        <w:autoSpaceDE w:val="off"/>
        <w:autoSpaceDN w:val="off"/>
        <w:spacing w:before="160" w:after="0" w:line="320" w:lineRule="atLeast"/>
        <w:ind w:left="40" w:right="480" w:firstLine="20"/>
        <w:jc w:val="both"/>
        <w:textAlignment w:val="auto"/>
        <w:rPr>
          <w:sz w:val="18"/>
        </w:rPr>
      </w:pPr>
      <w:r>
        <w:rPr>
          <w:rFonts w:ascii="宋体" w:hAnsi="宋体" w:cs="宋体" w:eastAsia="宋体"/>
          <w:sz w:val="18"/>
          <w:color w:val="000000"/>
          <w:b w:val="on"/>
          <w:i w:val="off"/>
        </w:rPr>
        <w:t>这里要研究的。因此，如果在作为涉及理解的动机来加以谈论的对</w:t>
      </w:r>
      <w:r>
        <w:rPr>
          <w:rFonts w:ascii="宋体" w:hAnsi="宋体" w:cs="宋体" w:eastAsia="宋体"/>
          <w:sz w:val="18"/>
          <w:color w:val="000000"/>
          <w:b w:val="on"/>
          <w:i w:val="off"/>
        </w:rPr>
        <w:t>象中间，有什么是我们这里关心的，那么这仅仅是就它们可能以理</w:t>
      </w:r>
      <w:r>
        <w:rPr>
          <w:rFonts w:ascii="宋体" w:hAnsi="宋体" w:cs="宋体" w:eastAsia="宋体"/>
          <w:sz w:val="18"/>
          <w:color w:val="000000"/>
          <w:b w:val="on"/>
          <w:i w:val="off"/>
        </w:rPr>
        <w:t>解为媒介对意愿有所影响而言。以这一方式，而且只是以这一方</w:t>
      </w:r>
      <w:r>
        <w:rPr>
          <w:rFonts w:ascii="宋体" w:hAnsi="宋体" w:cs="宋体" w:eastAsia="宋体"/>
          <w:sz w:val="18"/>
          <w:color w:val="000000"/>
          <w:b w:val="on"/>
          <w:i w:val="off"/>
        </w:rPr>
        <w:t>式，那些可能具有任何影响信任感的倾向的对象，会在一种实际的</w:t>
      </w:r>
      <w:r>
        <w:rPr>
          <w:rFonts w:ascii="宋体" w:hAnsi="宋体" w:cs="宋体" w:eastAsia="宋体"/>
          <w:sz w:val="18"/>
          <w:color w:val="000000"/>
          <w:b w:val="on"/>
          <w:i w:val="off"/>
        </w:rPr>
        <w:t>意义上作为动机来起作用。任何对象，凡趋于使人相信事实上或很</w:t>
      </w:r>
      <w:r>
        <w:rPr>
          <w:rFonts w:ascii="宋体" w:hAnsi="宋体" w:cs="宋体" w:eastAsia="宋体"/>
          <w:sz w:val="18"/>
          <w:color w:val="000000"/>
          <w:b w:val="on"/>
          <w:i w:val="off"/>
        </w:rPr>
        <w:t>可能有实际动机，亦即很可能有预期的动机或者确有存在的动机，</w:t>
      </w:r>
      <w:r>
        <w:rPr>
          <w:rFonts w:ascii="宋体" w:hAnsi="宋体" w:cs="宋体" w:eastAsia="宋体"/>
          <w:sz w:val="18"/>
          <w:color w:val="000000"/>
          <w:b w:val="on"/>
          <w:i w:val="off"/>
        </w:rPr>
        <w:t>就可能对意愿有所影响，并且与归于实际动机名下的其他动机同</w:t>
      </w:r>
      <w:r>
        <w:rPr>
          <w:rFonts w:ascii="宋体" w:hAnsi="宋体" w:cs="宋体" w:eastAsia="宋体"/>
          <w:sz w:val="18"/>
          <w:color w:val="000000"/>
          <w:b w:val="on"/>
          <w:i w:val="off"/>
        </w:rPr>
        <w:t>属一类。我们在说提出原因时，常指的就是识别出这样的动机。有</w:t>
      </w:r>
      <w:r>
        <w:rPr>
          <w:rFonts w:ascii="宋体" w:hAnsi="宋体" w:cs="宋体" w:eastAsia="宋体"/>
          <w:sz w:val="18"/>
          <w:color w:val="000000"/>
          <w:b w:val="on"/>
          <w:i w:val="off"/>
        </w:rPr>
        <w:t>如前例所述，你的邻屋起火了。我告诉你，这邻屋的下层有些木制</w:t>
      </w:r>
      <w:r>
        <w:rPr>
          <w:rFonts w:ascii="宋体" w:hAnsi="宋体" w:cs="宋体" w:eastAsia="宋体"/>
          <w:sz w:val="18"/>
          <w:color w:val="000000"/>
          <w:b w:val="on"/>
          <w:i w:val="off"/>
        </w:rPr>
        <w:t>构件同你的屋子连在一起，它们已遭火燃，等等。我对你说这些话，</w:t>
      </w:r>
      <w:r>
        <w:rPr>
          <w:rFonts w:ascii="宋体" w:hAnsi="宋体" w:cs="宋体" w:eastAsia="宋体"/>
          <w:sz w:val="18"/>
          <w:color w:val="000000"/>
          <w:b w:val="on"/>
          <w:i w:val="off"/>
        </w:rPr>
        <w:t>是为了使你同我一样相信，你若在自己屋内呆得过久，就会身陷火</w:t>
      </w:r>
      <w:r>
        <w:rPr>
          <w:rFonts w:ascii="宋体" w:hAnsi="宋体" w:cs="宋体" w:eastAsia="宋体"/>
          <w:sz w:val="18"/>
          <w:color w:val="000000"/>
          <w:b w:val="on"/>
          <w:i w:val="off"/>
        </w:rPr>
        <w:t>中。我这么做，是向你的理解启示动机，这些动机具有引起或加强 100</w:t>
      </w:r>
      <w:r>
        <w:rPr>
          <w:rFonts w:ascii="宋体" w:hAnsi="宋体" w:cs="宋体" w:eastAsia="宋体"/>
          <w:sz w:val="18"/>
          <w:color w:val="000000"/>
          <w:b w:val="on"/>
          <w:i w:val="off"/>
        </w:rPr>
        <w:t>痛苦的倾向，这痛苦又作为一种存在的内在动机作用于你。由此，</w:t>
      </w:r>
      <w:r>
        <w:rPr>
          <w:rFonts w:ascii="宋体" w:hAnsi="宋体" w:cs="宋体" w:eastAsia="宋体"/>
          <w:sz w:val="18"/>
          <w:color w:val="000000"/>
          <w:b w:val="on"/>
          <w:i w:val="off"/>
        </w:rPr>
        <w:t>这些动机合在一起，作为影响意愿的动机起作用。</w:t>
      </w:r>
    </w:p>
    <w:p>
      <w:pPr>
        <w:wordWrap w:val="on"/>
        <w:autoSpaceDE w:val="off"/>
        <w:autoSpaceDN w:val="off"/>
        <w:spacing w:before="420" w:after="0" w:line="240" w:lineRule="atLeast"/>
        <w:ind w:left="860" w:right="0"/>
        <w:jc w:val="both"/>
        <w:textAlignment w:val="auto"/>
        <w:rPr>
          <w:sz w:val="18"/>
        </w:rPr>
      </w:pPr>
      <w:r>
        <w:rPr>
          <w:rFonts w:ascii="宋体" w:hAnsi="宋体" w:cs="宋体" w:eastAsia="宋体"/>
          <w:sz w:val="18"/>
          <w:color w:val="000000"/>
          <w:b w:val="on"/>
          <w:i w:val="off"/>
        </w:rPr>
        <w:t>第二节 不存在绝对好或绝对坏的动机</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1079500"/>
                <wp:wrapTopAndBottom/>
                <wp:docPr id="833" name="文本框 833"/>
                <a:graphic xmlns:a="http://schemas.openxmlformats.org/drawingml/2006/main">
                  <a:graphicData uri="http://schemas.microsoft.com/office/word/2010/wordprocessingShape">
                    <wps:wsp>
                      <wps:cNvSpPr txBox="true"/>
                      <wps:spPr>
                        <a:xfrm>
                          <a:off x="0" y="0"/>
                          <a:ext cx="4013200" cy="1079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8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1282700"/>
                <wp:wrapTopAndBottom/>
                <wp:docPr id="834" name="文本框 834"/>
                <a:graphic xmlns:a="http://schemas.openxmlformats.org/drawingml/2006/main">
                  <a:graphicData uri="http://schemas.microsoft.com/office/word/2010/wordprocessingShape">
                    <wps:wsp>
                      <wps:cNvSpPr txBox="true"/>
                      <wps:spPr>
                        <a:xfrm>
                          <a:off x="0" y="0"/>
                          <a:ext cx="3492500" cy="1282700"/>
                        </a:xfrm>
                        <a:prstGeom prst="rect">
                          <a:avLst/>
                        </a:prstGeom>
                        <a:noFill/>
                        <a:ln w="6350">
                          <a:noFill/>
                        </a:ln>
                      </wps:spPr>
                      <wps:txbx>
                        <w:txbxContent>
                          <w:p>
                            <w:pPr>
                              <w:wordWrap w:val="on"/>
                              <w:autoSpaceDE w:val="off"/>
                              <w:autoSpaceDN w:val="off"/>
                              <w:spacing w:before="0" w:after="0" w:line="323" w:lineRule="atLeast"/>
                              <w:ind w:left="0" w:right="0" w:firstLine="440"/>
                              <w:jc w:val="both"/>
                              <w:textAlignment w:val="auto"/>
                              <w:rPr>
                                <w:sz w:val="18"/>
                              </w:rPr>
                            </w:pPr>
                            <w:r>
                              <w:rPr>
                                <w:rFonts w:ascii="宋体" w:hAnsi="宋体" w:cs="宋体" w:eastAsia="宋体"/>
                                <w:sz w:val="18"/>
                                <w:color w:val="000000"/>
                                <w:b w:val="on"/>
                                <w:i w:val="off"/>
                              </w:rPr>
                              <w:t>9.在整个这一动机之链中，主要的或根本的一环，似乎是最</w:t>
                            </w:r>
                            <w:r>
                              <w:rPr>
                                <w:rFonts w:ascii="宋体" w:hAnsi="宋体" w:cs="宋体" w:eastAsia="宋体"/>
                                <w:sz w:val="18"/>
                                <w:color w:val="000000"/>
                                <w:b w:val="on"/>
                                <w:i w:val="off"/>
                              </w:rPr>
                              <w:t>后那个预期的内在动机，所有其他预期动机靠它才有实质意义。我</w:t>
                            </w:r>
                            <w:r>
                              <w:rPr>
                                <w:rFonts w:ascii="宋体" w:hAnsi="宋体" w:cs="宋体" w:eastAsia="宋体"/>
                                <w:sz w:val="18"/>
                                <w:color w:val="000000"/>
                                <w:b w:val="on"/>
                                <w:i w:val="off"/>
                              </w:rPr>
                              <w:t>们看到，这个预期动机总是某种快乐或某种痛苦：所谈论的行动预</w:t>
                            </w:r>
                            <w:r>
                              <w:rPr>
                                <w:rFonts w:ascii="宋体" w:hAnsi="宋体" w:cs="宋体" w:eastAsia="宋体"/>
                                <w:sz w:val="18"/>
                                <w:color w:val="000000"/>
                                <w:b w:val="on"/>
                                <w:i w:val="off"/>
                              </w:rPr>
                              <w:t>期作为手段来维持或产生的某种快乐，所谈论的行动预期作为手</w:t>
                            </w:r>
                            <w:r>
                              <w:rPr>
                                <w:rFonts w:ascii="宋体" w:hAnsi="宋体" w:cs="宋体" w:eastAsia="宋体"/>
                                <w:sz w:val="18"/>
                                <w:color w:val="000000"/>
                                <w:b w:val="on"/>
                                <w:i w:val="off"/>
                              </w:rPr>
                              <w:t>段来制止或预防的某种痛苦。就实质而言，一个动机无非是以某一</w:t>
                            </w:r>
                            <w:r>
                              <w:rPr>
                                <w:rFonts w:ascii="宋体" w:hAnsi="宋体" w:cs="宋体" w:eastAsia="宋体"/>
                                <w:sz w:val="18"/>
                                <w:color w:val="000000"/>
                                <w:b w:val="on"/>
                                <w:i w:val="off"/>
                              </w:rPr>
                              <w:t>方式发生作用的快乐或痛苦。</w:t>
                            </w:r>
                          </w:p>
                        </w:txbxContent>
                      </wps:txbx>
                      <wps:bodyPr wrap="square" lIns="0" rIns="0" tIns="0" bIns="0" vert="horz" anchor="t">
                        <a:spAutoFit/>
                      </wps:bodyPr>
                    </wps:wsp>
                  </a:graphicData>
                </a:graphic>
              </wp:anchor>
            </w:drawing>
          </mc:Choice>
          <mc:Fallback>
            <w:pict>
              <v:shape type="#_x0000_t202" filled="f" stroked="f" style="margin-left:1pt;margin-top:0pt;width:275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40"/>
                        <w:jc w:val="both"/>
                        <w:textAlignment w:val="auto"/>
                        <w:rPr>
                          <w:sz w:val="18"/>
                        </w:rPr>
                      </w:pPr>
                      <w:r>
                        <w:rPr>
                          <w:rFonts w:ascii="宋体" w:hAnsi="宋体" w:cs="宋体" w:eastAsia="宋体"/>
                          <w:sz w:val="18"/>
                          <w:color w:val="000000"/>
                          <w:b w:val="on"/>
                          <w:i w:val="off"/>
                        </w:rPr>
                        <w:t>9.在整个这一动机之链中，主要的或根本的一环，似乎是最</w:t>
                      </w:r>
                      <w:r>
                        <w:rPr>
                          <w:rFonts w:ascii="宋体" w:hAnsi="宋体" w:cs="宋体" w:eastAsia="宋体"/>
                          <w:sz w:val="18"/>
                          <w:color w:val="000000"/>
                          <w:b w:val="on"/>
                          <w:i w:val="off"/>
                        </w:rPr>
                        <w:t>后那个预期的内在动机，所有其他预期动机靠它才有实质意义。我</w:t>
                      </w:r>
                      <w:r>
                        <w:rPr>
                          <w:rFonts w:ascii="宋体" w:hAnsi="宋体" w:cs="宋体" w:eastAsia="宋体"/>
                          <w:sz w:val="18"/>
                          <w:color w:val="000000"/>
                          <w:b w:val="on"/>
                          <w:i w:val="off"/>
                        </w:rPr>
                        <w:t>们看到，这个预期动机总是某种快乐或某种痛苦：所谈论的行动预</w:t>
                      </w:r>
                      <w:r>
                        <w:rPr>
                          <w:rFonts w:ascii="宋体" w:hAnsi="宋体" w:cs="宋体" w:eastAsia="宋体"/>
                          <w:sz w:val="18"/>
                          <w:color w:val="000000"/>
                          <w:b w:val="on"/>
                          <w:i w:val="off"/>
                        </w:rPr>
                        <w:t>期作为手段来维持或产生的某种快乐，所谈论的行动预期作为手</w:t>
                      </w:r>
                      <w:r>
                        <w:rPr>
                          <w:rFonts w:ascii="宋体" w:hAnsi="宋体" w:cs="宋体" w:eastAsia="宋体"/>
                          <w:sz w:val="18"/>
                          <w:color w:val="000000"/>
                          <w:b w:val="on"/>
                          <w:i w:val="off"/>
                        </w:rPr>
                        <w:t>段来制止或预防的某种痛苦。就实质而言，一个动机无非是以某一</w:t>
                      </w:r>
                      <w:r>
                        <w:rPr>
                          <w:rFonts w:ascii="宋体" w:hAnsi="宋体" w:cs="宋体" w:eastAsia="宋体"/>
                          <w:sz w:val="18"/>
                          <w:color w:val="000000"/>
                          <w:b w:val="on"/>
                          <w:i w:val="off"/>
                        </w:rPr>
                        <w:t>方式发生作用的快乐或痛苦。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495300" cy="660400"/>
                <wp:wrapTopAndBottom/>
                <wp:docPr id="835" name="文本框 835"/>
                <a:graphic xmlns:a="http://schemas.openxmlformats.org/drawingml/2006/main">
                  <a:graphicData uri="http://schemas.microsoft.com/office/word/2010/wordprocessingShape">
                    <wps:wsp>
                      <wps:cNvSpPr txBox="true"/>
                      <wps:spPr>
                        <a:xfrm>
                          <a:off x="0" y="0"/>
                          <a:ext cx="495300" cy="660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本身能作为</w:t>
                            </w:r>
                            <w:r>
                              <w:rPr>
                                <w:rFonts w:ascii="宋体" w:hAnsi="宋体" w:cs="宋体" w:eastAsia="宋体"/>
                                <w:sz w:val="11"/>
                                <w:color w:val="000000"/>
                                <w:b w:val="on"/>
                                <w:i w:val="off"/>
                              </w:rPr>
                              <w:t>动机起作用</w:t>
                            </w:r>
                            <w:r>
                              <w:rPr>
                                <w:rFonts w:ascii="宋体" w:hAnsi="宋体" w:cs="宋体" w:eastAsia="宋体"/>
                                <w:sz w:val="11"/>
                                <w:color w:val="000000"/>
                                <w:b w:val="on"/>
                                <w:i w:val="off"/>
                              </w:rPr>
                              <w:t>的，唯有关</w:t>
                            </w:r>
                            <w:r>
                              <w:rPr>
                                <w:rFonts w:ascii="宋体" w:hAnsi="宋体" w:cs="宋体" w:eastAsia="宋体"/>
                                <w:sz w:val="11"/>
                                <w:color w:val="000000"/>
                                <w:b w:val="on"/>
                                <w:i w:val="off"/>
                              </w:rPr>
                              <w:t>于快乐或痛</w:t>
                            </w:r>
                            <w:r>
                              <w:rPr>
                                <w:rFonts w:ascii="宋体" w:hAnsi="宋体" w:cs="宋体" w:eastAsia="宋体"/>
                                <w:sz w:val="11"/>
                                <w:color w:val="000000"/>
                                <w:b w:val="on"/>
                                <w:i w:val="off"/>
                              </w:rPr>
                              <w:t>苦的意念</w:t>
                            </w:r>
                          </w:p>
                        </w:txbxContent>
                      </wps:txbx>
                      <wps:bodyPr wrap="square" lIns="0" rIns="0" tIns="0" bIns="0" vert="horz" anchor="t">
                        <a:spAutoFit/>
                      </wps:bodyPr>
                    </wps:wsp>
                  </a:graphicData>
                </a:graphic>
              </wp:anchor>
            </w:drawing>
          </mc:Choice>
          <mc:Fallback>
            <w:pict>
              <v:shape type="#_x0000_t202" filled="f" stroked="f" style="margin-left:277pt;margin-top:5pt;width:39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本身能作为</w:t>
                      </w:r>
                      <w:r>
                        <w:rPr>
                          <w:rFonts w:ascii="宋体" w:hAnsi="宋体" w:cs="宋体" w:eastAsia="宋体"/>
                          <w:sz w:val="11"/>
                          <w:color w:val="000000"/>
                          <w:b w:val="on"/>
                          <w:i w:val="off"/>
                        </w:rPr>
                        <w:t>动机起作用</w:t>
                      </w:r>
                      <w:r>
                        <w:rPr>
                          <w:rFonts w:ascii="宋体" w:hAnsi="宋体" w:cs="宋体" w:eastAsia="宋体"/>
                          <w:sz w:val="11"/>
                          <w:color w:val="000000"/>
                          <w:b w:val="on"/>
                          <w:i w:val="off"/>
                        </w:rPr>
                        <w:t>的，唯有关</w:t>
                      </w:r>
                      <w:r>
                        <w:rPr>
                          <w:rFonts w:ascii="宋体" w:hAnsi="宋体" w:cs="宋体" w:eastAsia="宋体"/>
                          <w:sz w:val="11"/>
                          <w:color w:val="000000"/>
                          <w:b w:val="on"/>
                          <w:i w:val="off"/>
                        </w:rPr>
                        <w:t>于快乐或痛</w:t>
                      </w:r>
                      <w:r>
                        <w:rPr>
                          <w:rFonts w:ascii="宋体" w:hAnsi="宋体" w:cs="宋体" w:eastAsia="宋体"/>
                          <w:sz w:val="11"/>
                          <w:color w:val="000000"/>
                          <w:b w:val="on"/>
                          <w:i w:val="off"/>
                        </w:rPr>
                        <w:t>苦的意念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1079500</wp:posOffset>
                </wp:positionV>
                <wp:extent cx="508000" cy="266700"/>
                <wp:wrapTopAndBottom/>
                <wp:docPr id="836" name="文本框 836"/>
                <a:graphic xmlns:a="http://schemas.openxmlformats.org/drawingml/2006/main">
                  <a:graphicData uri="http://schemas.microsoft.com/office/word/2010/wordprocessingShape">
                    <wps:wsp>
                      <wps:cNvSpPr txBox="true"/>
                      <wps:spPr>
                        <a:xfrm>
                          <a:off x="0" y="0"/>
                          <a:ext cx="508000" cy="266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没有任何一</w:t>
                            </w:r>
                            <w:r>
                              <w:rPr>
                                <w:rFonts w:ascii="宋体" w:hAnsi="宋体" w:cs="宋体" w:eastAsia="宋体"/>
                                <w:sz w:val="11"/>
                                <w:color w:val="000000"/>
                                <w:b w:val="on"/>
                                <w:i w:val="off"/>
                              </w:rPr>
                              <w:t>种动机，其</w:t>
                            </w:r>
                          </w:p>
                        </w:txbxContent>
                      </wps:txbx>
                      <wps:bodyPr wrap="square" lIns="0" rIns="0" tIns="0" bIns="0" vert="horz" anchor="t">
                        <a:spAutoFit/>
                      </wps:bodyPr>
                    </wps:wsp>
                  </a:graphicData>
                </a:graphic>
              </wp:anchor>
            </w:drawing>
          </mc:Choice>
          <mc:Fallback>
            <w:pict>
              <v:shape type="#_x0000_t202" filled="f" stroked="f" style="margin-left:277pt;margin-top:85pt;width:40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没有任何一</w:t>
                      </w:r>
                      <w:r>
                        <w:rPr>
                          <w:rFonts w:ascii="宋体" w:hAnsi="宋体" w:cs="宋体" w:eastAsia="宋体"/>
                          <w:sz w:val="11"/>
                          <w:color w:val="000000"/>
                          <w:b w:val="on"/>
                          <w:i w:val="off"/>
                        </w:rPr>
                        <w:t>种动机，其</w:t>
                      </w:r>
                    </w:p>
                  </w:txbxContent>
                </v:textbox>
              </v:shape>
            </w:pict>
          </mc:Fallback>
        </mc:AlternateContent>
      </w:r>
    </w:p>
    <w:p>
      <w:pPr>
        <w:wordWrap w:val="on"/>
        <w:autoSpaceDE w:val="off"/>
        <w:autoSpaceDN w:val="off"/>
        <w:spacing w:before="20" w:after="0" w:line="260" w:lineRule="atLeast"/>
        <w:ind w:left="460" w:right="0"/>
        <w:jc w:val="both"/>
        <w:textAlignment w:val="auto"/>
        <w:rPr>
          <w:sz w:val="18"/>
        </w:rPr>
      </w:pPr>
      <w:r>
        <w:rPr>
          <w:rFonts w:ascii="宋体" w:hAnsi="宋体" w:cs="宋体" w:eastAsia="宋体"/>
          <w:sz w:val="18"/>
          <w:color w:val="000000"/>
          <w:b w:val="on"/>
          <w:i w:val="off"/>
        </w:rPr>
        <w:t>10.快乐本身便是善，撇开免却痛苦不谈，甚至是唯一的善。本身是坏的</w:t>
      </w:r>
      <w:r>
        <w:br w:type="page"/>
      </w:r>
    </w:p>
    <w:p>
      <w:pPr>
        <w:wordWrap w:val="on"/>
        <w:autoSpaceDE w:val="off"/>
        <w:autoSpaceDN w:val="off"/>
        <w:spacing w:before="140" w:after="0" w:line="180" w:lineRule="atLeast"/>
        <w:ind w:left="840" w:right="0"/>
        <w:jc w:val="both"/>
        <w:textAlignment w:val="auto"/>
        <w:rPr>
          <w:sz w:val="10"/>
        </w:rPr>
      </w:pPr>
      <w:r>
        <w:rPr>
          <w:rFonts w:ascii="宋体" w:hAnsi="宋体" w:cs="宋体" w:eastAsia="宋体"/>
          <w:sz w:val="10"/>
          <w:color w:val="000000"/>
          <w:u w:val="single"/>
          <w:b w:val="off"/>
          <w:i w:val="off"/>
        </w:rPr>
        <w:t xml:space="preserve">  152                     道德与立法原理导论                          </w:t>
      </w:r>
    </w:p>
    <w:p>
      <w:pPr>
        <w:wordWrap w:val="on"/>
        <w:autoSpaceDE w:val="off"/>
        <w:autoSpaceDN w:val="off"/>
        <w:spacing w:before="160" w:after="0" w:line="335" w:lineRule="atLeast"/>
        <w:ind w:left="820" w:right="0" w:firstLine="20"/>
        <w:jc w:val="both"/>
        <w:textAlignment w:val="auto"/>
        <w:rPr>
          <w:sz w:val="15"/>
        </w:rPr>
      </w:pPr>
      <w:r>
        <w:rPr>
          <w:rFonts w:ascii="宋体" w:hAnsi="宋体" w:cs="宋体" w:eastAsia="宋体"/>
          <w:sz w:val="15"/>
          <w:color w:val="000000"/>
          <w:b w:val="off"/>
          <w:i w:val="off"/>
        </w:rPr>
        <w:t>痛苦本身便是恶，而且确实毫无例外，是唯一的恶。否则，善恶好坏</w:t>
      </w:r>
      <w:r>
        <w:rPr>
          <w:rFonts w:ascii="宋体" w:hAnsi="宋体" w:cs="宋体" w:eastAsia="宋体"/>
          <w:sz w:val="15"/>
          <w:color w:val="000000"/>
          <w:b w:val="off"/>
          <w:i w:val="off"/>
        </w:rPr>
        <w:t>这几个词就毫无意义。每一种痛苦和每一种快乐，都是如此。因此，</w:t>
      </w:r>
      <w:r>
        <w:rPr>
          <w:rFonts w:ascii="宋体" w:hAnsi="宋体" w:cs="宋体" w:eastAsia="宋体"/>
          <w:sz w:val="15"/>
          <w:color w:val="000000"/>
          <w:b w:val="off"/>
          <w:i w:val="off"/>
        </w:rPr>
        <w:t>接下来顺理成章和无可争辩的是，不存在任何一种本身是坏的动</w:t>
      </w:r>
      <w:r>
        <w:rPr>
          <w:rFonts w:ascii="宋体" w:hAnsi="宋体" w:cs="宋体" w:eastAsia="宋体"/>
          <w:sz w:val="15"/>
          <w:color w:val="000000"/>
          <w:b w:val="off"/>
          <w:i w:val="off"/>
        </w:rPr>
        <w:t>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88900"/>
                <wp:wrapTopAndBottom/>
                <wp:docPr id="837" name="文本框 837"/>
                <a:graphic xmlns:a="http://schemas.openxmlformats.org/drawingml/2006/main">
                  <a:graphicData uri="http://schemas.microsoft.com/office/word/2010/wordprocessingShape">
                    <wps:wsp>
                      <wps:cNvSpPr txBox="true"/>
                      <wps:spPr>
                        <a:xfrm>
                          <a:off x="0" y="0"/>
                          <a:ext cx="39370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54400" cy="812800"/>
                <wp:wrapTopAndBottom/>
                <wp:docPr id="838" name="文本框 838"/>
                <a:graphic xmlns:a="http://schemas.openxmlformats.org/drawingml/2006/main">
                  <a:graphicData uri="http://schemas.microsoft.com/office/word/2010/wordprocessingShape">
                    <wps:wsp>
                      <wps:cNvSpPr txBox="true"/>
                      <wps:spPr>
                        <a:xfrm>
                          <a:off x="0" y="0"/>
                          <a:ext cx="3454400" cy="812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5"/>
                              </w:rPr>
                            </w:pPr>
                            <w:r>
                              <w:rPr>
                                <w:rFonts w:ascii="宋体" w:hAnsi="宋体" w:cs="宋体" w:eastAsia="宋体"/>
                                <w:sz w:val="15"/>
                                <w:color w:val="000000"/>
                                <w:b w:val="off"/>
                                <w:i w:val="off"/>
                              </w:rPr>
                              <w:t>11.然而，通常把行动说成出自好的或坏的动机———指内在</w:t>
                            </w:r>
                            <w:r>
                              <w:rPr>
                                <w:rFonts w:ascii="宋体" w:hAnsi="宋体" w:cs="宋体" w:eastAsia="宋体"/>
                                <w:sz w:val="15"/>
                                <w:color w:val="000000"/>
                                <w:b w:val="off"/>
                                <w:i w:val="off"/>
                              </w:rPr>
                              <w:t>动机。这一说法远不是准确的。由于在考虑差不多每一种罪过时都</w:t>
                            </w:r>
                            <w:r>
                              <w:rPr>
                                <w:rFonts w:ascii="宋体" w:hAnsi="宋体" w:cs="宋体" w:eastAsia="宋体"/>
                                <w:sz w:val="15"/>
                                <w:color w:val="000000"/>
                                <w:b w:val="off"/>
                                <w:i w:val="off"/>
                              </w:rPr>
                              <w:t>容易发生这个情况，因而需要确定其精确的含义，并考察它在多大</w:t>
                            </w:r>
                            <w:r>
                              <w:rPr>
                                <w:rFonts w:ascii="宋体" w:hAnsi="宋体" w:cs="宋体" w:eastAsia="宋体"/>
                                <w:sz w:val="15"/>
                                <w:color w:val="000000"/>
                                <w:b w:val="off"/>
                                <w:i w:val="off"/>
                              </w:rPr>
                              <w:t>程度上符合真实。</w:t>
                            </w:r>
                          </w:p>
                        </w:txbxContent>
                      </wps:txbx>
                      <wps:bodyPr wrap="square" lIns="0" rIns="0" tIns="0" bIns="0" vert="horz" anchor="t">
                        <a:spAutoFit/>
                      </wps:bodyPr>
                    </wps:wsp>
                  </a:graphicData>
                </a:graphic>
              </wp:anchor>
            </w:drawing>
          </mc:Choice>
          <mc:Fallback>
            <w:pict>
              <v:shape type="#_x0000_t202" filled="f" stroked="f" style="margin-left:39pt;margin-top:0pt;width:272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5"/>
                        </w:rPr>
                      </w:pPr>
                      <w:r>
                        <w:rPr>
                          <w:rFonts w:ascii="宋体" w:hAnsi="宋体" w:cs="宋体" w:eastAsia="宋体"/>
                          <w:sz w:val="15"/>
                          <w:color w:val="000000"/>
                          <w:b w:val="off"/>
                          <w:i w:val="off"/>
                        </w:rPr>
                        <w:t>11.然而，通常把行动说成出自好的或坏的动机———指内在</w:t>
                      </w:r>
                      <w:r>
                        <w:rPr>
                          <w:rFonts w:ascii="宋体" w:hAnsi="宋体" w:cs="宋体" w:eastAsia="宋体"/>
                          <w:sz w:val="15"/>
                          <w:color w:val="000000"/>
                          <w:b w:val="off"/>
                          <w:i w:val="off"/>
                        </w:rPr>
                        <w:t>动机。这一说法远不是准确的。由于在考虑差不多每一种罪过时都</w:t>
                      </w:r>
                      <w:r>
                        <w:rPr>
                          <w:rFonts w:ascii="宋体" w:hAnsi="宋体" w:cs="宋体" w:eastAsia="宋体"/>
                          <w:sz w:val="15"/>
                          <w:color w:val="000000"/>
                          <w:b w:val="off"/>
                          <w:i w:val="off"/>
                        </w:rPr>
                        <w:t>容易发生这个情况，因而需要确定其精确的含义，并考察它在多大</w:t>
                      </w:r>
                      <w:r>
                        <w:rPr>
                          <w:rFonts w:ascii="宋体" w:hAnsi="宋体" w:cs="宋体" w:eastAsia="宋体"/>
                          <w:sz w:val="15"/>
                          <w:color w:val="000000"/>
                          <w:b w:val="off"/>
                          <w:i w:val="off"/>
                        </w:rPr>
                        <w:t>程度上符合真实。</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495300" cy="355600"/>
                <wp:wrapTopAndBottom/>
                <wp:docPr id="839" name="文本框 839"/>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用好或坏表</w:t>
                            </w:r>
                            <w:r>
                              <w:rPr>
                                <w:rFonts w:ascii="宋体" w:hAnsi="宋体" w:cs="宋体" w:eastAsia="宋体"/>
                                <w:sz w:val="10"/>
                                <w:color w:val="000000"/>
                                <w:b w:val="off"/>
                                <w:i w:val="off"/>
                              </w:rPr>
                              <w:t>述动机并非</w:t>
                            </w:r>
                            <w:r>
                              <w:rPr>
                                <w:rFonts w:ascii="宋体" w:hAnsi="宋体" w:cs="宋体" w:eastAsia="宋体"/>
                                <w:sz w:val="10"/>
                                <w:color w:val="000000"/>
                                <w:b w:val="off"/>
                                <w:i w:val="off"/>
                              </w:rPr>
                              <w:t>准确</w:t>
                            </w:r>
                          </w:p>
                        </w:txbxContent>
                      </wps:txbx>
                      <wps:bodyPr wrap="square" lIns="0" rIns="0" tIns="0" bIns="0" vert="horz" anchor="t">
                        <a:spAutoFit/>
                      </wps:bodyPr>
                    </wps:wsp>
                  </a:graphicData>
                </a:graphic>
              </wp:anchor>
            </w:drawing>
          </mc:Choice>
          <mc:Fallback>
            <w:pict>
              <v:shape type="#_x0000_t202" filled="f" stroked="f" style="margin-left:1pt;margin-top:7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用好或坏表</w:t>
                      </w:r>
                      <w:r>
                        <w:rPr>
                          <w:rFonts w:ascii="宋体" w:hAnsi="宋体" w:cs="宋体" w:eastAsia="宋体"/>
                          <w:sz w:val="10"/>
                          <w:color w:val="000000"/>
                          <w:b w:val="off"/>
                          <w:i w:val="off"/>
                        </w:rPr>
                        <w:t>述动机并非</w:t>
                      </w:r>
                      <w:r>
                        <w:rPr>
                          <w:rFonts w:ascii="宋体" w:hAnsi="宋体" w:cs="宋体" w:eastAsia="宋体"/>
                          <w:sz w:val="10"/>
                          <w:color w:val="000000"/>
                          <w:b w:val="off"/>
                          <w:i w:val="off"/>
                        </w:rPr>
                        <w:t>准确</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25400"/>
                <wp:wrapTopAndBottom/>
                <wp:docPr id="840" name="文本框 840"/>
                <a:graphic xmlns:a="http://schemas.openxmlformats.org/drawingml/2006/main">
                  <a:graphicData uri="http://schemas.microsoft.com/office/word/2010/wordprocessingShape">
                    <wps:wsp>
                      <wps:cNvSpPr txBox="true"/>
                      <wps:spPr>
                        <a:xfrm>
                          <a:off x="0" y="0"/>
                          <a:ext cx="3937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82600" cy="114300"/>
                <wp:wrapTopAndBottom/>
                <wp:docPr id="841" name="文本框 84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任何一种动</w:t>
                            </w:r>
                          </w:p>
                        </w:txbxContent>
                      </wps:txbx>
                      <wps:bodyPr wrap="square" lIns="0" rIns="0" tIns="0" bIns="0" vert="horz" anchor="t">
                        <a:spAutoFit/>
                      </wps:bodyPr>
                    </wps:wsp>
                  </a:graphicData>
                </a:graphic>
              </wp:anchor>
            </w:drawing>
          </mc:Choice>
          <mc:Fallback>
            <w:pict>
              <v:shape type="#_x0000_t202" filled="f" stroked="f" style="margin-left:1pt;margin-top: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任何一种动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00400" cy="152400"/>
                <wp:wrapTopAndBottom/>
                <wp:docPr id="842" name="文本框 842"/>
                <a:graphic xmlns:a="http://schemas.openxmlformats.org/drawingml/2006/main">
                  <a:graphicData uri="http://schemas.microsoft.com/office/word/2010/wordprocessingShape">
                    <wps:wsp>
                      <wps:cNvSpPr txBox="true"/>
                      <wps:spPr>
                        <a:xfrm>
                          <a:off x="0" y="0"/>
                          <a:ext cx="320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12.就好坏而言，动机同其他每一种本身既非痛苦亦非快乐</w:t>
                            </w:r>
                          </w:p>
                        </w:txbxContent>
                      </wps:txbx>
                      <wps:bodyPr wrap="square" lIns="0" rIns="0" tIns="0" bIns="0" vert="horz" anchor="t">
                        <a:spAutoFit/>
                      </wps:bodyPr>
                    </wps:wsp>
                  </a:graphicData>
                </a:graphic>
              </wp:anchor>
            </w:drawing>
          </mc:Choice>
          <mc:Fallback>
            <w:pict>
              <v:shape type="#_x0000_t202" filled="f" stroked="f" style="margin-left:59pt;margin-top:0pt;width:2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12.就好坏而言，动机同其他每一种本身既非痛苦亦非快乐</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65100"/>
                <wp:wrapTopAndBottom/>
                <wp:docPr id="843" name="文本框 843"/>
                <a:graphic xmlns:a="http://schemas.openxmlformats.org/drawingml/2006/main">
                  <a:graphicData uri="http://schemas.microsoft.com/office/word/2010/wordprocessingShape">
                    <wps:wsp>
                      <wps:cNvSpPr txBox="true"/>
                      <wps:spPr>
                        <a:xfrm>
                          <a:off x="0" y="0"/>
                          <a:ext cx="39497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844" name="文本框 84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机都可以导</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机都可以导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165100</wp:posOffset>
                </wp:positionV>
                <wp:extent cx="495300" cy="88900"/>
                <wp:wrapTopAndBottom/>
                <wp:docPr id="845" name="文本框 845"/>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致任何一种</w:t>
                            </w:r>
                          </w:p>
                        </w:txbxContent>
                      </wps:txbx>
                      <wps:bodyPr wrap="square" lIns="0" rIns="0" tIns="0" bIns="0" vert="horz" anchor="t">
                        <a:spAutoFit/>
                      </wps:bodyPr>
                    </wps:wsp>
                  </a:graphicData>
                </a:graphic>
              </wp:anchor>
            </w:drawing>
          </mc:Choice>
          <mc:Fallback>
            <w:pict>
              <v:shape type="#_x0000_t202" filled="f" stroked="f" style="margin-left:1pt;margin-top:13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致任何一种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50800</wp:posOffset>
                </wp:positionV>
                <wp:extent cx="3454400" cy="152400"/>
                <wp:wrapTopAndBottom/>
                <wp:docPr id="846" name="文本框 846"/>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的事情一样。如果它们是好的或坏的，那只是因为它们的效果：好</w:t>
                            </w:r>
                          </w:p>
                        </w:txbxContent>
                      </wps:txbx>
                      <wps:bodyPr wrap="square" lIns="0" rIns="0" tIns="0" bIns="0" vert="horz" anchor="t">
                        <a:spAutoFit/>
                      </wps:bodyPr>
                    </wps:wsp>
                  </a:graphicData>
                </a:graphic>
              </wp:anchor>
            </w:drawing>
          </mc:Choice>
          <mc:Fallback>
            <w:pict>
              <v:shape type="#_x0000_t202" filled="f" stroked="f" style="margin-left:40pt;margin-top:4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的事情一样。如果它们是好的或坏的，那只是因为它们的效果：好</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
                <wp:wrapTopAndBottom/>
                <wp:docPr id="847" name="文本框 847"/>
                <a:graphic xmlns:a="http://schemas.openxmlformats.org/drawingml/2006/main">
                  <a:graphicData uri="http://schemas.microsoft.com/office/word/2010/wordprocessingShape">
                    <wps:wsp>
                      <wps:cNvSpPr txBox="true"/>
                      <wps:spPr>
                        <a:xfrm>
                          <a:off x="0" y="0"/>
                          <a:ext cx="3949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203200" cy="114300"/>
                <wp:wrapTopAndBottom/>
                <wp:docPr id="848" name="文本框 848"/>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行动</w:t>
                            </w:r>
                          </w:p>
                        </w:txbxContent>
                      </wps:txbx>
                      <wps:bodyPr wrap="square" lIns="0" rIns="0" tIns="0" bIns="0" vert="horz" anchor="t">
                        <a:spAutoFit/>
                      </wps:bodyPr>
                    </wps:wsp>
                  </a:graphicData>
                </a:graphic>
              </wp:anchor>
            </w:drawing>
          </mc:Choice>
          <mc:Fallback>
            <w:pict>
              <v:shape type="#_x0000_t202" filled="f" stroked="f" style="margin-left:1pt;margin-top:1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54400" cy="152400"/>
                <wp:wrapTopAndBottom/>
                <wp:docPr id="849" name="文本框 849"/>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是因为趋于产生快乐或避开痛苦，坏是因为趋于产生痛苦或避开</w:t>
                            </w:r>
                          </w:p>
                        </w:txbxContent>
                      </wps:txbx>
                      <wps:bodyPr wrap="square" lIns="0" rIns="0" tIns="0" bIns="0" vert="horz" anchor="t">
                        <a:spAutoFit/>
                      </wps:bodyPr>
                    </wps:wsp>
                  </a:graphicData>
                </a:graphic>
              </wp:anchor>
            </w:drawing>
          </mc:Choice>
          <mc:Fallback>
            <w:pict>
              <v:shape type="#_x0000_t202" filled="f" stroked="f" style="margin-left:40pt;margin-top:0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是因为趋于产生快乐或避开痛苦，坏是因为趋于产生痛苦或避开</w:t>
                      </w:r>
                    </w:p>
                  </w:txbxContent>
                </v:textbox>
              </v:shape>
            </w:pict>
          </mc:Fallback>
        </mc:AlternateContent>
      </w:r>
    </w:p>
    <w:p>
      <w:pPr>
        <w:wordWrap w:val="on"/>
        <w:autoSpaceDE w:val="off"/>
        <w:autoSpaceDN w:val="off"/>
        <w:spacing w:before="100" w:after="0" w:line="240" w:lineRule="atLeast"/>
        <w:ind w:left="800" w:right="0"/>
        <w:jc w:val="both"/>
        <w:textAlignment w:val="auto"/>
        <w:rPr>
          <w:sz w:val="15"/>
        </w:rPr>
      </w:pPr>
      <w:r>
        <w:rPr>
          <w:rFonts w:ascii="宋体" w:hAnsi="宋体" w:cs="宋体" w:eastAsia="宋体"/>
          <w:sz w:val="15"/>
          <w:color w:val="000000"/>
          <w:b w:val="off"/>
          <w:i w:val="off"/>
        </w:rPr>
        <w:t>快乐。于是，从一个同样的动机以及从每一种动机当中，可以产生</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619500" cy="50800"/>
                <wp:wrapTopAndBottom/>
                <wp:docPr id="850" name="文本框 850"/>
                <a:graphic xmlns:a="http://schemas.openxmlformats.org/drawingml/2006/main">
                  <a:graphicData uri="http://schemas.microsoft.com/office/word/2010/wordprocessingShape">
                    <wps:wsp>
                      <wps:cNvSpPr txBox="true"/>
                      <wps:spPr>
                        <a:xfrm>
                          <a:off x="0" y="0"/>
                          <a:ext cx="3619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28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54400" cy="152400"/>
                <wp:wrapTopAndBottom/>
                <wp:docPr id="851" name="文本框 851"/>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 xml:space="preserve"> 好的行动，也可以产生坏的行动，还可以产生不好不坏的行动。我</w:t>
                            </w:r>
                          </w:p>
                        </w:txbxContent>
                      </wps:txbx>
                      <wps:bodyPr wrap="square" lIns="0" rIns="0" tIns="0" bIns="0" vert="horz" anchor="t">
                        <a:spAutoFit/>
                      </wps:bodyPr>
                    </wps:wsp>
                  </a:graphicData>
                </a:graphic>
              </wp:anchor>
            </w:drawing>
          </mc:Choice>
          <mc:Fallback>
            <w:pict>
              <v:shape type="#_x0000_t202" filled="f" stroked="f" style="margin-left:39pt;margin-top:0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 xml:space="preserve"> 好的行动，也可以产生坏的行动，还可以产生不好不坏的行动。我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50800</wp:posOffset>
                </wp:positionV>
                <wp:extent cx="177800" cy="88900"/>
                <wp:wrapTopAndBottom/>
                <wp:docPr id="852" name="文本框 852"/>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101</w:t>
                            </w:r>
                          </w:p>
                        </w:txbxContent>
                      </wps:txbx>
                      <wps:bodyPr wrap="square" lIns="0" rIns="0" tIns="0" bIns="0" vert="horz" anchor="t">
                        <a:spAutoFit/>
                      </wps:bodyPr>
                    </wps:wsp>
                  </a:graphicData>
                </a:graphic>
              </wp:anchor>
            </w:drawing>
          </mc:Choice>
          <mc:Fallback>
            <w:pict>
              <v:shape type="#_x0000_t202" filled="f" stroked="f" style="margin-left:26pt;margin-top:4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101</w:t>
                      </w:r>
                    </w:p>
                  </w:txbxContent>
                </v:textbox>
              </v:shape>
            </w:pict>
          </mc:Fallback>
        </mc:AlternateConten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ff"/>
          <w:i w:val="off"/>
        </w:rPr>
        <w:t>们将就所有各类不同的动机来表明这一点，这些动机是由各式各</w:t>
      </w:r>
    </w:p>
    <w:p>
      <w:pPr>
        <w:wordWrap w:val="on"/>
        <w:autoSpaceDE w:val="off"/>
        <w:autoSpaceDN w:val="off"/>
        <w:spacing w:before="80" w:after="0" w:line="240" w:lineRule="atLeast"/>
        <w:ind w:left="780" w:right="0"/>
        <w:jc w:val="both"/>
        <w:textAlignment w:val="auto"/>
        <w:rPr>
          <w:sz w:val="15"/>
        </w:rPr>
      </w:pPr>
      <w:r>
        <w:rPr>
          <w:rFonts w:ascii="宋体" w:hAnsi="宋体" w:cs="宋体" w:eastAsia="宋体"/>
          <w:sz w:val="15"/>
          <w:color w:val="000000"/>
          <w:b w:val="off"/>
          <w:i w:val="off"/>
        </w:rPr>
        <w:t>样的快乐和痛苦决定的。</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38100"/>
                <wp:wrapTopAndBottom/>
                <wp:docPr id="853" name="文本框 853"/>
                <a:graphic xmlns:a="http://schemas.openxmlformats.org/drawingml/2006/main">
                  <a:graphicData uri="http://schemas.microsoft.com/office/word/2010/wordprocessingShape">
                    <wps:wsp>
                      <wps:cNvSpPr txBox="true"/>
                      <wps:spPr>
                        <a:xfrm>
                          <a:off x="0" y="0"/>
                          <a:ext cx="39370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82600" cy="114300"/>
                <wp:wrapTopAndBottom/>
                <wp:docPr id="854" name="文本框 85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此种分析面</w:t>
                            </w:r>
                          </w:p>
                        </w:txbxContent>
                      </wps:txbx>
                      <wps:bodyPr wrap="square" lIns="0" rIns="0" tIns="0" bIns="0" vert="horz" anchor="t">
                        <a:spAutoFit/>
                      </wps:bodyPr>
                    </wps:wsp>
                  </a:graphicData>
                </a:graphic>
              </wp:anchor>
            </w:drawing>
          </mc:Choice>
          <mc:Fallback>
            <w:pict>
              <v:shape type="#_x0000_t202" filled="f" stroked="f" style="margin-left:1pt;margin-top: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此种分析面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00400" cy="152400"/>
                <wp:wrapTopAndBottom/>
                <wp:docPr id="855" name="文本框 855"/>
                <a:graphic xmlns:a="http://schemas.openxmlformats.org/drawingml/2006/main">
                  <a:graphicData uri="http://schemas.microsoft.com/office/word/2010/wordprocessingShape">
                    <wps:wsp>
                      <wps:cNvSpPr txBox="true"/>
                      <wps:spPr>
                        <a:xfrm>
                          <a:off x="0" y="0"/>
                          <a:ext cx="320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13.这么一种分析尽管有用，但会被发觉有不小的困难，这在</w:t>
                            </w:r>
                          </w:p>
                        </w:txbxContent>
                      </wps:txbx>
                      <wps:bodyPr wrap="square" lIns="0" rIns="0" tIns="0" bIns="0" vert="horz" anchor="t">
                        <a:spAutoFit/>
                      </wps:bodyPr>
                    </wps:wsp>
                  </a:graphicData>
                </a:graphic>
              </wp:anchor>
            </w:drawing>
          </mc:Choice>
          <mc:Fallback>
            <w:pict>
              <v:shape type="#_x0000_t202" filled="f" stroked="f" style="margin-left:59pt;margin-top:0pt;width:2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13.这么一种分析尽管有用，但会被发觉有不小的困难，这在</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60800" cy="50800"/>
                <wp:wrapTopAndBottom/>
                <wp:docPr id="856" name="文本框 856"/>
                <a:graphic xmlns:a="http://schemas.openxmlformats.org/drawingml/2006/main">
                  <a:graphicData uri="http://schemas.microsoft.com/office/word/2010/wordprocessingShape">
                    <wps:wsp>
                      <wps:cNvSpPr txBox="true"/>
                      <wps:spPr>
                        <a:xfrm>
                          <a:off x="0" y="0"/>
                          <a:ext cx="38608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 cy="114300"/>
                <wp:wrapTopAndBottom/>
                <wp:docPr id="857" name="文本框 857"/>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临的困难</w:t>
                            </w:r>
                          </w:p>
                        </w:txbxContent>
                      </wps:txbx>
                      <wps:bodyPr wrap="square" lIns="0" rIns="0" tIns="0" bIns="0" vert="horz" anchor="t">
                        <a:spAutoFit/>
                      </wps:bodyPr>
                    </wps:wsp>
                  </a:graphicData>
                </a:graphic>
              </wp:anchor>
            </w:drawing>
          </mc:Choice>
          <mc:Fallback>
            <w:pict>
              <v:shape type="#_x0000_t202" filled="f" stroked="f" style="margin-left:1pt;margin-top: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临的困难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50800</wp:posOffset>
                </wp:positionV>
                <wp:extent cx="3378200" cy="152400"/>
                <wp:wrapTopAndBottom/>
                <wp:docPr id="858" name="文本框 858"/>
                <a:graphic xmlns:a="http://schemas.openxmlformats.org/drawingml/2006/main">
                  <a:graphicData uri="http://schemas.microsoft.com/office/word/2010/wordprocessingShape">
                    <wps:wsp>
                      <wps:cNvSpPr txBox="true"/>
                      <wps:spPr>
                        <a:xfrm>
                          <a:off x="0" y="0"/>
                          <a:ext cx="3378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很大程度上归因于在所有语言中多多少少流行的某种结构反常。</w:t>
                            </w:r>
                          </w:p>
                        </w:txbxContent>
                      </wps:txbx>
                      <wps:bodyPr wrap="square" lIns="0" rIns="0" tIns="0" bIns="0" vert="horz" anchor="t">
                        <a:spAutoFit/>
                      </wps:bodyPr>
                    </wps:wsp>
                  </a:graphicData>
                </a:graphic>
              </wp:anchor>
            </w:drawing>
          </mc:Choice>
          <mc:Fallback>
            <w:pict>
              <v:shape type="#_x0000_t202" filled="f" stroked="f" style="margin-left:39pt;margin-top:4pt;width:26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很大程度上归因于在所有语言中多多少少流行的某种结构反常。</w:t>
                      </w:r>
                    </w:p>
                  </w:txbxContent>
                </v:textbox>
              </v:shape>
            </w:pict>
          </mc:Fallback>
        </mc:AlternateContent>
      </w:r>
    </w:p>
    <w:p>
      <w:pPr>
        <w:wordWrap w:val="on"/>
        <w:autoSpaceDE w:val="off"/>
        <w:autoSpaceDN w:val="off"/>
        <w:spacing w:before="60" w:after="0" w:line="240" w:lineRule="atLeast"/>
        <w:ind w:left="780" w:right="0"/>
        <w:jc w:val="both"/>
        <w:textAlignment w:val="auto"/>
        <w:rPr>
          <w:sz w:val="15"/>
        </w:rPr>
      </w:pPr>
      <w:r>
        <w:rPr>
          <w:rFonts w:ascii="宋体" w:hAnsi="宋体" w:cs="宋体" w:eastAsia="宋体"/>
          <w:sz w:val="15"/>
          <w:color w:val="000000"/>
          <w:b w:val="off"/>
          <w:i w:val="off"/>
        </w:rPr>
        <w:t>要谈论动机，就像要谈论任何事情那样，必须称以其名。但不幸的</w:t>
      </w:r>
    </w:p>
    <w:p>
      <w:pPr>
        <w:wordWrap w:val="on"/>
        <w:autoSpaceDE w:val="off"/>
        <w:autoSpaceDN w:val="off"/>
        <w:spacing w:before="120" w:after="0" w:line="240" w:lineRule="atLeast"/>
        <w:ind w:left="780" w:right="0"/>
        <w:jc w:val="both"/>
        <w:textAlignment w:val="auto"/>
        <w:rPr>
          <w:sz w:val="15"/>
        </w:rPr>
      </w:pPr>
      <w:r>
        <w:rPr>
          <w:rFonts w:ascii="宋体" w:hAnsi="宋体" w:cs="宋体" w:eastAsia="宋体"/>
          <w:sz w:val="15"/>
          <w:color w:val="000000"/>
          <w:b w:val="off"/>
          <w:i w:val="off"/>
        </w:rPr>
        <w:t>是，我们极少遇到纯粹的动机，其名称表达的恰好不过是它本身。</w:t>
      </w:r>
    </w:p>
    <w:p>
      <w:pPr>
        <w:wordWrap w:val="on"/>
        <w:autoSpaceDE w:val="off"/>
        <w:autoSpaceDN w:val="off"/>
        <w:spacing w:before="80" w:after="0" w:line="240" w:lineRule="atLeast"/>
        <w:ind w:left="780" w:right="0"/>
        <w:jc w:val="both"/>
        <w:textAlignment w:val="auto"/>
        <w:rPr>
          <w:sz w:val="15"/>
        </w:rPr>
      </w:pPr>
      <w:r>
        <w:rPr>
          <w:rFonts w:ascii="宋体" w:hAnsi="宋体" w:cs="宋体" w:eastAsia="宋体"/>
          <w:sz w:val="15"/>
          <w:color w:val="000000"/>
          <w:b w:val="off"/>
          <w:i w:val="off"/>
        </w:rPr>
        <w:t>通常，动机这一名称同时还蕴含着将某种品性归因于它的假设，这</w:t>
      </w:r>
    </w:p>
    <w:p>
      <w:pPr>
        <w:wordWrap w:val="on"/>
        <w:spacing w:before="220" w:after="0" w:line="60" w:lineRule="exact"/>
        <w:ind w:left="860" w:right="35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96" w:lineRule="atLeast"/>
        <w:ind w:left="900" w:right="0" w:firstLine="280"/>
        <w:jc w:val="both"/>
        <w:textAlignment w:val="auto"/>
        <w:rPr>
          <w:sz w:val="10"/>
        </w:rPr>
      </w:pPr>
      <w:r>
        <w:rPr>
          <w:rFonts w:ascii="宋体" w:hAnsi="宋体" w:cs="宋体" w:eastAsia="宋体"/>
          <w:sz w:val="10"/>
          <w:color w:val="000000"/>
          <w:b w:val="off"/>
          <w:i w:val="off"/>
        </w:rPr>
        <w:t>© 即使一个人的动机不良，甚至称之为恶意、妒忌、残忍，它仍然是一种快乐：他</w:t>
      </w:r>
      <w:r>
        <w:rPr>
          <w:rFonts w:ascii="宋体" w:hAnsi="宋体" w:cs="宋体" w:eastAsia="宋体"/>
          <w:sz w:val="10"/>
          <w:color w:val="000000"/>
          <w:b w:val="off"/>
          <w:i w:val="off"/>
        </w:rPr>
        <w:t>想到他目睹或预料目睹其对手经受的痛苦时所有的那种快乐。现在，甚至这种可鄙的</w:t>
      </w:r>
      <w:r>
        <w:rPr>
          <w:rFonts w:ascii="宋体" w:hAnsi="宋体" w:cs="宋体" w:eastAsia="宋体"/>
          <w:sz w:val="10"/>
          <w:color w:val="000000"/>
          <w:b w:val="off"/>
          <w:i w:val="off"/>
        </w:rPr>
        <w:t>快乐，就其本身而言仍是好的。它可能微弱无力，可能短暂易逝，并且无论如何是不纯</w:t>
      </w:r>
      <w:r>
        <w:rPr>
          <w:rFonts w:ascii="宋体" w:hAnsi="宋体" w:cs="宋体" w:eastAsia="宋体"/>
          <w:sz w:val="10"/>
          <w:color w:val="000000"/>
          <w:b w:val="off"/>
          <w:i w:val="off"/>
        </w:rPr>
        <w:t>净的，但只要它持续下去，在产生任何坏的后果以前，它就同任何其他并非更强烈的快</w:t>
      </w:r>
      <w:r>
        <w:rPr>
          <w:rFonts w:ascii="宋体" w:hAnsi="宋体" w:cs="宋体" w:eastAsia="宋体"/>
          <w:sz w:val="10"/>
          <w:color w:val="000000"/>
          <w:b w:val="off"/>
          <w:i w:val="off"/>
        </w:rPr>
        <w:t>乐一样好。见第四章(快乐和痛苦的值)。</w:t>
      </w:r>
      <w:r>
        <w:br w:type="page"/>
      </w:r>
    </w:p>
    <w:p>
      <w:pPr>
        <w:wordWrap w:val="on"/>
        <w:autoSpaceDE w:val="off"/>
        <w:autoSpaceDN w:val="off"/>
        <w:spacing w:before="240" w:after="0" w:line="180" w:lineRule="atLeast"/>
        <w:ind w:left="140" w:right="0"/>
        <w:jc w:val="both"/>
        <w:textAlignment w:val="auto"/>
        <w:rPr>
          <w:sz w:val="11"/>
        </w:rPr>
      </w:pPr>
      <w:r>
        <w:rPr>
          <w:rFonts w:ascii="宋体" w:hAnsi="宋体" w:cs="宋体" w:eastAsia="宋体"/>
          <w:sz w:val="11"/>
          <w:color w:val="000000"/>
          <w:u w:val="single"/>
          <w:b w:val="on"/>
          <w:i w:val="off"/>
        </w:rPr>
        <w:t xml:space="preserve">                          第十章 动 机                     153 </w:t>
      </w:r>
    </w:p>
    <w:p>
      <w:pPr>
        <w:wordWrap w:val="on"/>
        <w:autoSpaceDE w:val="off"/>
        <w:autoSpaceDN w:val="off"/>
        <w:spacing w:before="180" w:after="0" w:line="357" w:lineRule="atLeast"/>
        <w:ind w:left="100" w:right="260" w:firstLine="40"/>
        <w:jc w:val="both"/>
        <w:textAlignment w:val="auto"/>
        <w:rPr>
          <w:sz w:val="20"/>
        </w:rPr>
      </w:pPr>
      <w:r>
        <w:rPr>
          <w:rFonts w:ascii="宋体" w:hAnsi="宋体" w:cs="宋体" w:eastAsia="宋体"/>
          <w:sz w:val="20"/>
          <w:color w:val="000000"/>
          <w:b w:val="on"/>
          <w:i w:val="off"/>
        </w:rPr>
        <w:t>种品性在许多场合会像是包含了好或坏，那是我们眼下正在研究</w:t>
      </w:r>
      <w:r>
        <w:rPr>
          <w:rFonts w:ascii="宋体" w:hAnsi="宋体" w:cs="宋体" w:eastAsia="宋体"/>
          <w:sz w:val="20"/>
          <w:color w:val="000000"/>
          <w:b w:val="on"/>
          <w:i w:val="off"/>
        </w:rPr>
        <w:t>的——研究它恰当地说能否归因于动机。用通常说法，大多数情况</w:t>
      </w:r>
      <w:r>
        <w:rPr>
          <w:rFonts w:ascii="宋体" w:hAnsi="宋体" w:cs="宋体" w:eastAsia="宋体"/>
          <w:sz w:val="20"/>
          <w:color w:val="000000"/>
          <w:b w:val="on"/>
          <w:i w:val="off"/>
        </w:rPr>
        <w:t>下动机这一名称是个要么只在褒义、要么只在贬义上使用的词</w:t>
      </w:r>
      <w:r>
        <w:rPr>
          <w:rFonts w:ascii="宋体" w:hAnsi="宋体" w:cs="宋体" w:eastAsia="宋体"/>
          <w:sz w:val="20"/>
          <w:color w:val="000000"/>
          <w:b w:val="on"/>
          <w:i w:val="off"/>
        </w:rPr>
        <w:t>汇。当一个词在褒义上使用时，它必有的含义全在于：同关于它所</w:t>
      </w:r>
      <w:r>
        <w:rPr>
          <w:rFonts w:ascii="宋体" w:hAnsi="宋体" w:cs="宋体" w:eastAsia="宋体"/>
          <w:sz w:val="20"/>
          <w:color w:val="000000"/>
          <w:b w:val="on"/>
          <w:i w:val="off"/>
        </w:rPr>
        <w:t>示对象的观念并连，它传达了一种赞许之意，亦即在考虑这样的对</w:t>
      </w:r>
      <w:r>
        <w:rPr>
          <w:rFonts w:ascii="宋体" w:hAnsi="宋体" w:cs="宋体" w:eastAsia="宋体"/>
          <w:sz w:val="20"/>
          <w:color w:val="000000"/>
          <w:b w:val="on"/>
          <w:i w:val="off"/>
        </w:rPr>
        <w:t>象时使用该词的那个人感到的一种快乐或满足。与此相似，当一个</w:t>
      </w:r>
      <w:r>
        <w:rPr>
          <w:rFonts w:ascii="宋体" w:hAnsi="宋体" w:cs="宋体" w:eastAsia="宋体"/>
          <w:sz w:val="20"/>
          <w:color w:val="000000"/>
          <w:b w:val="on"/>
          <w:i w:val="off"/>
        </w:rPr>
        <w:t>词在贬义上使用时，它必有的含义全在于，同关于它所示对象的观</w:t>
      </w:r>
      <w:r>
        <w:rPr>
          <w:rFonts w:ascii="宋体" w:hAnsi="宋体" w:cs="宋体" w:eastAsia="宋体"/>
          <w:sz w:val="20"/>
          <w:color w:val="000000"/>
          <w:b w:val="on"/>
          <w:i w:val="off"/>
        </w:rPr>
        <w:t>念并连，它传达了一种非难之意，亦即在考虑这样的对象时使用该</w:t>
      </w:r>
      <w:r>
        <w:rPr>
          <w:rFonts w:ascii="宋体" w:hAnsi="宋体" w:cs="宋体" w:eastAsia="宋体"/>
          <w:sz w:val="20"/>
          <w:color w:val="000000"/>
          <w:b w:val="on"/>
          <w:i w:val="off"/>
        </w:rPr>
        <w:t>词的那个人感到的不快。于是，这样的赞许所依据的环境将与任何</w:t>
      </w:r>
      <w:r>
        <w:rPr>
          <w:rFonts w:ascii="宋体" w:hAnsi="宋体" w:cs="宋体" w:eastAsia="宋体"/>
          <w:sz w:val="20"/>
          <w:color w:val="000000"/>
          <w:b w:val="on"/>
          <w:i w:val="off"/>
        </w:rPr>
        <w:t>别的环境一样，理所当然地是关于对象好的评价，如同上面所解释</w:t>
      </w:r>
      <w:r>
        <w:rPr>
          <w:rFonts w:ascii="宋体" w:hAnsi="宋体" w:cs="宋体" w:eastAsia="宋体"/>
          <w:sz w:val="20"/>
          <w:color w:val="000000"/>
          <w:b w:val="on"/>
          <w:i w:val="off"/>
        </w:rPr>
        <w:t>的。按照功利原理，它必定至少是如此。另一方面，任何这样的非难</w:t>
      </w:r>
      <w:r>
        <w:rPr>
          <w:rFonts w:ascii="宋体" w:hAnsi="宋体" w:cs="宋体" w:eastAsia="宋体"/>
          <w:sz w:val="20"/>
          <w:color w:val="000000"/>
          <w:b w:val="on"/>
          <w:i w:val="off"/>
        </w:rPr>
        <w:t>所依据的环境也将与任何别的环境一样，理所当然地是关于对象</w:t>
      </w:r>
      <w:r>
        <w:rPr>
          <w:rFonts w:ascii="宋体" w:hAnsi="宋体" w:cs="宋体" w:eastAsia="宋体"/>
          <w:sz w:val="20"/>
          <w:color w:val="000000"/>
          <w:b w:val="on"/>
          <w:i w:val="off"/>
        </w:rPr>
        <w:t>坏的评价。只要采用功利原理作标准，它就必定至少是这样。</w:t>
      </w:r>
    </w:p>
    <w:p>
      <w:pPr>
        <w:wordWrap w:val="on"/>
        <w:autoSpaceDE w:val="off"/>
        <w:autoSpaceDN w:val="off"/>
        <w:spacing w:before="20" w:after="0" w:line="349" w:lineRule="atLeast"/>
        <w:ind w:left="0" w:right="380" w:firstLine="440"/>
        <w:jc w:val="both"/>
        <w:textAlignment w:val="auto"/>
        <w:rPr>
          <w:sz w:val="20"/>
        </w:rPr>
      </w:pPr>
      <w:r>
        <w:rPr>
          <w:rFonts w:ascii="宋体" w:hAnsi="宋体" w:cs="宋体" w:eastAsia="宋体"/>
          <w:sz w:val="20"/>
          <w:color w:val="000000"/>
          <w:b w:val="on"/>
          <w:i w:val="off"/>
        </w:rPr>
        <w:t>除非在几种特殊情况下，某些动机若不是用只在褒义上使用</w:t>
      </w:r>
      <w:r>
        <w:rPr>
          <w:rFonts w:ascii="宋体" w:hAnsi="宋体" w:cs="宋体" w:eastAsia="宋体"/>
          <w:sz w:val="20"/>
          <w:color w:val="000000"/>
          <w:b w:val="on"/>
          <w:i w:val="off"/>
        </w:rPr>
        <w:t>的词来表述，就几乎没有任何别的名称。例如，虔诚和荣誉这两个</w:t>
      </w:r>
      <w:r>
        <w:rPr>
          <w:rFonts w:ascii="宋体" w:hAnsi="宋体" w:cs="宋体" w:eastAsia="宋体"/>
          <w:sz w:val="20"/>
          <w:color w:val="000000"/>
          <w:b w:val="on"/>
          <w:i w:val="off"/>
        </w:rPr>
        <w:t>动机就是如此。结果，假如一个人在谈论此种动机时，竟用贬义词</w:t>
      </w:r>
      <w:r>
        <w:rPr>
          <w:rFonts w:ascii="宋体" w:hAnsi="宋体" w:cs="宋体" w:eastAsia="宋体"/>
          <w:sz w:val="20"/>
          <w:color w:val="000000"/>
          <w:b w:val="on"/>
          <w:i w:val="off"/>
        </w:rPr>
        <w:t>来表述他提到的、倾向于由此引起的任何行为，他就必定像是用词</w:t>
      </w:r>
      <w:r>
        <w:rPr>
          <w:rFonts w:ascii="宋体" w:hAnsi="宋体" w:cs="宋体" w:eastAsia="宋体"/>
          <w:sz w:val="20"/>
          <w:color w:val="000000"/>
          <w:b w:val="on"/>
          <w:i w:val="off"/>
        </w:rPr>
        <w:t>自相矛盾。然而，除了只在贬义上使用的词而外几乎无其他名词可</w:t>
      </w:r>
      <w:r>
        <w:rPr>
          <w:rFonts w:ascii="宋体" w:hAnsi="宋体" w:cs="宋体" w:eastAsia="宋体"/>
          <w:sz w:val="20"/>
          <w:color w:val="000000"/>
          <w:b w:val="on"/>
          <w:i w:val="off"/>
        </w:rPr>
        <w:t>表述的动机，其名称要多得多。④例如淫欲和贪婪这两个动机便是</w:t>
      </w:r>
      <w:r>
        <w:rPr>
          <w:rFonts w:ascii="宋体" w:hAnsi="宋体" w:cs="宋体" w:eastAsia="宋体"/>
          <w:sz w:val="20"/>
          <w:color w:val="000000"/>
          <w:b w:val="on"/>
          <w:i w:val="off"/>
        </w:rPr>
        <w:t>如此。因而，假如一个人在谈论任何这样的动机时，竟用褒义词或</w:t>
      </w:r>
      <w:r>
        <w:rPr>
          <w:rFonts w:ascii="宋体" w:hAnsi="宋体" w:cs="宋体" w:eastAsia="宋体"/>
          <w:sz w:val="20"/>
          <w:color w:val="000000"/>
          <w:b w:val="on"/>
          <w:i w:val="off"/>
        </w:rPr>
        <w:t>中性词表述他提到的、倾向于由此引起的任何行为，那么他同样必</w:t>
      </w:r>
      <w:r>
        <w:rPr>
          <w:rFonts w:ascii="宋体" w:hAnsi="宋体" w:cs="宋体" w:eastAsia="宋体"/>
          <w:sz w:val="20"/>
          <w:color w:val="000000"/>
          <w:b w:val="on"/>
          <w:i w:val="off"/>
        </w:rPr>
        <w:t>定像是犯了类似的自相矛盾过失。⑧</w:t>
      </w:r>
    </w:p>
    <w:p>
      <w:pPr>
        <w:wordWrap w:val="on"/>
        <w:spacing w:before="180" w:after="0" w:line="60" w:lineRule="exact"/>
        <w:ind w:left="120" w:right="41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440" w:right="0"/>
        <w:jc w:val="both"/>
        <w:textAlignment w:val="auto"/>
        <w:rPr>
          <w:sz w:val="11"/>
        </w:rPr>
      </w:pPr>
      <w:r>
        <w:rPr>
          <w:rFonts w:ascii="宋体" w:hAnsi="宋体" w:cs="宋体" w:eastAsia="宋体"/>
          <w:sz w:val="11"/>
          <w:color w:val="000000"/>
          <w:b w:val="on"/>
          <w:i w:val="off"/>
        </w:rPr>
        <w:t>f 其原因见第十一章(性情)第17段注。</w:t>
      </w:r>
    </w:p>
    <w:p>
      <w:pPr>
        <w:wordWrap w:val="on"/>
        <w:autoSpaceDE w:val="off"/>
        <w:autoSpaceDN w:val="off"/>
        <w:spacing w:before="40" w:after="0" w:line="200" w:lineRule="atLeast"/>
        <w:ind w:left="440" w:right="0"/>
        <w:jc w:val="both"/>
        <w:textAlignment w:val="auto"/>
        <w:rPr>
          <w:sz w:val="11"/>
        </w:rPr>
      </w:pPr>
      <w:r>
        <w:rPr>
          <w:rFonts w:ascii="宋体" w:hAnsi="宋体" w:cs="宋体" w:eastAsia="宋体"/>
          <w:sz w:val="11"/>
          <w:color w:val="000000"/>
          <w:b w:val="on"/>
          <w:i w:val="off"/>
        </w:rPr>
        <w:t>⑥ 针对某些机智的道德学家不时掀起的激烈指责，很大程度上要归因于、并且</w:t>
      </w:r>
      <w:r>
        <w:br w:type="page"/>
      </w:r>
    </w:p>
    <w:p>
      <w:pPr>
        <w:wordWrap w:val="on"/>
        <w:autoSpaceDE w:val="off"/>
        <w:autoSpaceDN w:val="off"/>
        <w:spacing w:before="240" w:after="0" w:line="180" w:lineRule="atLeast"/>
        <w:ind w:left="580" w:right="0"/>
        <w:jc w:val="both"/>
        <w:textAlignment w:val="auto"/>
        <w:rPr>
          <w:sz w:val="12"/>
        </w:rPr>
      </w:pPr>
      <w:r>
        <w:rPr>
          <w:rFonts w:ascii="宋体" w:hAnsi="宋体" w:cs="宋体" w:eastAsia="宋体"/>
          <w:sz w:val="12"/>
          <w:color w:val="000000"/>
          <w:u w:val="single"/>
          <w:b w:val="on"/>
          <w:i w:val="off"/>
        </w:rPr>
        <w:t xml:space="preserve">  154                     道德与立法原理导论                         </w:t>
      </w:r>
    </w:p>
    <w:p>
      <w:pPr>
        <w:wordWrap w:val="on"/>
        <w:autoSpaceDE w:val="off"/>
        <w:autoSpaceDN w:val="off"/>
        <w:spacing w:before="180" w:after="0" w:line="342" w:lineRule="atLeast"/>
        <w:ind w:left="440" w:right="120" w:firstLine="440"/>
        <w:jc w:val="both"/>
        <w:textAlignment w:val="auto"/>
        <w:rPr>
          <w:sz w:val="17"/>
        </w:rPr>
      </w:pPr>
      <w:r>
        <w:rPr>
          <w:rFonts w:ascii="宋体" w:hAnsi="宋体" w:cs="宋体" w:eastAsia="宋体"/>
          <w:sz w:val="17"/>
          <w:color w:val="000000"/>
          <w:b w:val="on"/>
          <w:i w:val="off"/>
        </w:rPr>
        <w:t>显然，观念的这一反常联系不能不给我们现在要做的研究带</w:t>
      </w:r>
      <w:r>
        <w:rPr>
          <w:rFonts w:ascii="宋体" w:hAnsi="宋体" w:cs="宋体" w:eastAsia="宋体"/>
          <w:sz w:val="17"/>
          <w:color w:val="000000"/>
          <w:b w:val="on"/>
          <w:i w:val="off"/>
        </w:rPr>
        <w:t>来很大困难。局限于常用语言，一个人就很难避免在表面上陷入无</w:t>
      </w:r>
      <w:r>
        <w:rPr>
          <w:rFonts w:ascii="宋体" w:hAnsi="宋体" w:cs="宋体" w:eastAsia="宋体"/>
          <w:sz w:val="17"/>
          <w:color w:val="000000"/>
          <w:b w:val="on"/>
          <w:i w:val="off"/>
        </w:rPr>
        <w:t>休止的矛盾。他的命题一方面会显得有违真实，另一方面会像是背</w:t>
      </w:r>
      <w:r>
        <w:rPr>
          <w:rFonts w:ascii="宋体" w:hAnsi="宋体" w:cs="宋体" w:eastAsia="宋体"/>
          <w:sz w:val="17"/>
          <w:color w:val="000000"/>
          <w:b w:val="on"/>
          <w:i w:val="off"/>
        </w:rPr>
        <w:t>离功利。它们作为似是而非的东西，将招致鄙视，而作为有害的似</w:t>
      </w:r>
      <w:r>
        <w:rPr>
          <w:rFonts w:ascii="宋体" w:hAnsi="宋体" w:cs="宋体" w:eastAsia="宋体"/>
          <w:sz w:val="17"/>
          <w:color w:val="000000"/>
          <w:b w:val="on"/>
          <w:i w:val="off"/>
        </w:rPr>
        <w:t>是而非的东西，将激起愤怒。他努力传达的真理不管多么重要，多</w:t>
      </w:r>
      <w:r>
        <w:rPr>
          <w:rFonts w:ascii="宋体" w:hAnsi="宋体" w:cs="宋体" w:eastAsia="宋体"/>
          <w:sz w:val="17"/>
          <w:color w:val="000000"/>
          <w:b w:val="on"/>
          <w:i w:val="off"/>
        </w:rPr>
        <w:t>么有益，读者也从中得不到任何好处，他自己则因此变得更糟。要</w:t>
      </w:r>
      <w:r>
        <w:rPr>
          <w:rFonts w:ascii="宋体" w:hAnsi="宋体" w:cs="宋体" w:eastAsia="宋体"/>
          <w:sz w:val="17"/>
          <w:color w:val="000000"/>
          <w:b w:val="on"/>
          <w:i w:val="off"/>
        </w:rPr>
        <w:t>完全规避这一麻烦，他只有一个令人不快的办法，那就是抛弃旧的</w:t>
      </w:r>
      <w:r>
        <w:rPr>
          <w:rFonts w:ascii="宋体" w:hAnsi="宋体" w:cs="宋体" w:eastAsia="宋体"/>
          <w:sz w:val="17"/>
          <w:color w:val="000000"/>
          <w:b w:val="on"/>
          <w:i w:val="off"/>
        </w:rPr>
        <w:t>用语，发明新的表达方式。假如此人所用的语言有足够的可塑性允</w:t>
      </w:r>
      <w:r>
        <w:rPr>
          <w:rFonts w:ascii="宋体" w:hAnsi="宋体" w:cs="宋体" w:eastAsia="宋体"/>
          <w:sz w:val="17"/>
          <w:color w:val="000000"/>
          <w:b w:val="on"/>
          <w:i w:val="off"/>
        </w:rPr>
        <w:t>许他这么干，那就很幸运。要是这种规避办法实际上行不通，他就</w:t>
      </w:r>
      <w:r>
        <w:rPr>
          <w:rFonts w:ascii="宋体" w:hAnsi="宋体" w:cs="宋体" w:eastAsia="宋体"/>
          <w:sz w:val="17"/>
          <w:color w:val="000000"/>
          <w:b w:val="on"/>
          <w:i w:val="off"/>
        </w:rPr>
        <w:t>别无良策，唯有进行冗长的讨论，详述整个问题，承认为有利于达</w:t>
      </w:r>
      <w:r>
        <w:rPr>
          <w:rFonts w:ascii="宋体" w:hAnsi="宋体" w:cs="宋体" w:eastAsia="宋体"/>
          <w:sz w:val="17"/>
          <w:color w:val="000000"/>
          <w:b w:val="on"/>
          <w:i w:val="off"/>
        </w:rPr>
        <w:t>到目的而违背了既定的语言规则，然后听凭读者发落。ho</w:t>
      </w:r>
    </w:p>
    <w:p>
      <w:pPr>
        <w:wordWrap w:val="on"/>
        <w:spacing w:before="600" w:after="0" w:line="60" w:lineRule="exact"/>
        <w:ind w:left="600" w:right="37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5" w:lineRule="atLeast"/>
        <w:ind w:left="560" w:right="0" w:firstLine="20"/>
        <w:jc w:val="both"/>
        <w:textAlignment w:val="auto"/>
        <w:rPr>
          <w:sz w:val="12"/>
        </w:rPr>
      </w:pPr>
      <w:r>
        <w:rPr>
          <w:rFonts w:ascii="宋体" w:hAnsi="宋体" w:cs="宋体" w:eastAsia="宋体"/>
          <w:sz w:val="12"/>
          <w:color w:val="000000"/>
          <w:b w:val="on"/>
          <w:i w:val="off"/>
        </w:rPr>
        <w:t>仅仅归因于这种语言的缺陷。这些道德学家离开业已走惯了的思辨之路，发觉多少难</w:t>
      </w:r>
      <w:r>
        <w:rPr>
          <w:rFonts w:ascii="宋体" w:hAnsi="宋体" w:cs="宋体" w:eastAsia="宋体"/>
          <w:sz w:val="12"/>
          <w:color w:val="000000"/>
          <w:b w:val="on"/>
          <w:i w:val="off"/>
        </w:rPr>
        <w:t>以摆脱普通语言的桎梏，例如罗什富科①、曼德维尔②和爱尔维修②便是如此。问题虽然</w:t>
      </w:r>
      <w:r>
        <w:rPr>
          <w:rFonts w:ascii="宋体" w:hAnsi="宋体" w:cs="宋体" w:eastAsia="宋体"/>
          <w:sz w:val="12"/>
          <w:color w:val="000000"/>
          <w:b w:val="on"/>
          <w:i w:val="off"/>
        </w:rPr>
        <w:t>大都出于作者在语言方面技巧不足，或者出于评论者缺乏眼力，可能有时还缺乏正直，</w:t>
      </w:r>
      <w:r>
        <w:rPr>
          <w:rFonts w:ascii="宋体" w:hAnsi="宋体" w:cs="宋体" w:eastAsia="宋体"/>
          <w:sz w:val="12"/>
          <w:color w:val="000000"/>
          <w:b w:val="on"/>
          <w:i w:val="off"/>
        </w:rPr>
        <w:t>却往往被归咎于这些道德学家看法荒谬，甚至更不公正地被归咎于他们心灵堕落。</w:t>
      </w:r>
    </w:p>
    <w:p>
      <w:pPr>
        <w:wordWrap w:val="on"/>
        <w:autoSpaceDE w:val="off"/>
        <w:autoSpaceDN w:val="off"/>
        <w:spacing w:before="140" w:after="0" w:line="220" w:lineRule="atLeast"/>
        <w:ind w:left="580" w:right="0" w:firstLine="300"/>
        <w:jc w:val="both"/>
        <w:textAlignment w:val="auto"/>
        <w:rPr>
          <w:sz w:val="12"/>
        </w:rPr>
      </w:pPr>
      <w:r>
        <w:rPr>
          <w:rFonts w:ascii="宋体" w:hAnsi="宋体" w:cs="宋体" w:eastAsia="宋体"/>
          <w:sz w:val="12"/>
          <w:color w:val="000000"/>
          <w:b w:val="on"/>
          <w:i w:val="off"/>
        </w:rPr>
        <w:t>①  第六代罗什富科·弗朗索瓦公爵(1613——1680)。边沁大概是指他的《格言》，</w:t>
      </w:r>
      <w:r>
        <w:rPr>
          <w:rFonts w:ascii="宋体" w:hAnsi="宋体" w:cs="宋体" w:eastAsia="宋体"/>
          <w:sz w:val="12"/>
          <w:color w:val="000000"/>
          <w:b w:val="on"/>
          <w:i w:val="off"/>
        </w:rPr>
        <w:t>即《道德警句与格言之思考》(1664年出版)。</w:t>
      </w:r>
    </w:p>
    <w:p>
      <w:pPr>
        <w:wordWrap w:val="on"/>
        <w:autoSpaceDE w:val="off"/>
        <w:autoSpaceDN w:val="off"/>
        <w:spacing w:before="20" w:after="0" w:line="200" w:lineRule="atLeast"/>
        <w:ind w:left="580" w:right="0" w:firstLine="300"/>
        <w:jc w:val="both"/>
        <w:textAlignment w:val="auto"/>
        <w:rPr>
          <w:sz w:val="12"/>
        </w:rPr>
      </w:pPr>
      <w:r>
        <w:rPr>
          <w:rFonts w:ascii="宋体" w:hAnsi="宋体" w:cs="宋体" w:eastAsia="宋体"/>
          <w:sz w:val="12"/>
          <w:color w:val="000000"/>
          <w:b w:val="on"/>
          <w:i w:val="off"/>
        </w:rPr>
        <w:t>② 伯纳德·曼德维尔(1670——1733),著《蜜蜂寓言————私恶与公德》(1714年出</w:t>
      </w:r>
      <w:r>
        <w:rPr>
          <w:rFonts w:ascii="宋体" w:hAnsi="宋体" w:cs="宋体" w:eastAsia="宋体"/>
          <w:sz w:val="12"/>
          <w:color w:val="000000"/>
          <w:b w:val="on"/>
          <w:i w:val="off"/>
        </w:rPr>
        <w:t>版)。</w:t>
      </w:r>
    </w:p>
    <w:p>
      <w:pPr>
        <w:wordWrap w:val="on"/>
        <w:autoSpaceDE w:val="off"/>
        <w:autoSpaceDN w:val="off"/>
        <w:spacing w:before="20" w:after="0" w:line="200" w:lineRule="atLeast"/>
        <w:ind w:left="600" w:right="0" w:firstLine="280"/>
        <w:jc w:val="both"/>
        <w:textAlignment w:val="auto"/>
        <w:rPr>
          <w:sz w:val="12"/>
        </w:rPr>
      </w:pPr>
      <w:r>
        <w:rPr>
          <w:rFonts w:ascii="宋体" w:hAnsi="宋体" w:cs="宋体" w:eastAsia="宋体"/>
          <w:sz w:val="12"/>
          <w:color w:val="000000"/>
          <w:b w:val="on"/>
          <w:i w:val="off"/>
        </w:rPr>
        <w:t>③ 克洛德·阿德里安·爱尔维修(1715——1771)，其《精神论》是早期影响边沁本</w:t>
      </w:r>
      <w:r>
        <w:rPr>
          <w:rFonts w:ascii="宋体" w:hAnsi="宋体" w:cs="宋体" w:eastAsia="宋体"/>
          <w:sz w:val="12"/>
          <w:color w:val="000000"/>
          <w:b w:val="on"/>
          <w:i w:val="off"/>
        </w:rPr>
        <w:t>人论著的最重要的典籍之一。</w:t>
      </w:r>
    </w:p>
    <w:p>
      <w:pPr>
        <w:wordWrap w:val="on"/>
        <w:autoSpaceDE w:val="off"/>
        <w:autoSpaceDN w:val="off"/>
        <w:spacing w:before="220" w:after="0" w:line="200" w:lineRule="atLeast"/>
        <w:ind w:left="580" w:right="0" w:firstLine="300"/>
        <w:jc w:val="both"/>
        <w:textAlignment w:val="auto"/>
        <w:rPr>
          <w:sz w:val="12"/>
        </w:rPr>
      </w:pPr>
      <w:r>
        <w:rPr>
          <w:rFonts w:ascii="宋体" w:hAnsi="宋体" w:cs="宋体" w:eastAsia="宋体"/>
          <w:sz w:val="12"/>
          <w:color w:val="000000"/>
          <w:b w:val="on"/>
          <w:i w:val="off"/>
        </w:rPr>
        <w:t>⑥ 幸好语言并非总是如此难以对付，通过运用两个而非一个词，可以避免生造</w:t>
      </w:r>
      <w:r>
        <w:rPr>
          <w:rFonts w:ascii="宋体" w:hAnsi="宋体" w:cs="宋体" w:eastAsia="宋体"/>
          <w:sz w:val="12"/>
          <w:color w:val="000000"/>
          <w:b w:val="on"/>
          <w:i w:val="off"/>
        </w:rPr>
        <w:t>新词的麻烦。据此，不用淫欲(lust)这个词，而是把两个常用的词连在一起，就可以构成</w:t>
      </w:r>
      <w:r>
        <w:rPr>
          <w:rFonts w:ascii="宋体" w:hAnsi="宋体" w:cs="宋体" w:eastAsia="宋体"/>
          <w:sz w:val="12"/>
          <w:color w:val="000000"/>
          <w:b w:val="on"/>
          <w:i w:val="off"/>
        </w:rPr>
        <w:t>中性用语性欲(sexual desire)；不用贪婪(avarice)一词，而是把同样常用的另外两个词结</w:t>
      </w:r>
      <w:r>
        <w:rPr>
          <w:rFonts w:ascii="宋体" w:hAnsi="宋体" w:cs="宋体" w:eastAsia="宋体"/>
          <w:sz w:val="12"/>
          <w:color w:val="000000"/>
          <w:b w:val="on"/>
          <w:i w:val="off"/>
        </w:rPr>
        <w:t>合起来，就可以构成中性用语钱财兴趣(pecuniary interest)。这因而是我采用的方法。确</w:t>
      </w:r>
      <w:r>
        <w:rPr>
          <w:rFonts w:ascii="宋体" w:hAnsi="宋体" w:cs="宋体" w:eastAsia="宋体"/>
          <w:sz w:val="12"/>
          <w:color w:val="000000"/>
          <w:b w:val="on"/>
          <w:i w:val="off"/>
        </w:rPr>
        <w:t>实，在这些例子当中，甚至两个词的结合也不是什么新招，唯一新颖之处是执着于一个</w:t>
      </w:r>
      <w:r>
        <w:rPr>
          <w:rFonts w:ascii="宋体" w:hAnsi="宋体" w:cs="宋体" w:eastAsia="宋体"/>
          <w:sz w:val="12"/>
          <w:color w:val="000000"/>
          <w:b w:val="on"/>
          <w:i w:val="off"/>
        </w:rPr>
        <w:t>中性表达方式，全然摒弃那些被外来的、不恰当的观念沾染了内涵的术语。</w:t>
      </w:r>
      <w:r>
        <w:br w:type="page"/>
      </w:r>
    </w:p>
    <w:p>
      <w:pPr>
        <w:wordWrap w:val="on"/>
        <w:autoSpaceDE w:val="off"/>
        <w:autoSpaceDN w:val="off"/>
        <w:spacing w:before="220" w:after="0" w:line="180" w:lineRule="atLeast"/>
        <w:ind w:left="80" w:right="0"/>
        <w:jc w:val="both"/>
        <w:textAlignment w:val="auto"/>
        <w:rPr>
          <w:sz w:val="11"/>
        </w:rPr>
      </w:pPr>
      <w:r>
        <w:rPr>
          <w:rFonts w:ascii="宋体" w:hAnsi="宋体" w:cs="宋体" w:eastAsia="宋体"/>
          <w:sz w:val="11"/>
          <w:color w:val="000000"/>
          <w:u w:val="single"/>
          <w:b w:val="off"/>
          <w:i w:val="off"/>
        </w:rPr>
        <w:t xml:space="preserve">                          第十章 动 机                     155 </w:t>
      </w:r>
    </w:p>
    <w:p>
      <w:pPr>
        <w:wordWrap w:val="on"/>
        <w:autoSpaceDE w:val="off"/>
        <w:autoSpaceDN w:val="off"/>
        <w:spacing w:before="620" w:after="0" w:line="200" w:lineRule="atLeast"/>
        <w:ind w:left="960" w:right="0"/>
        <w:jc w:val="both"/>
        <w:textAlignment w:val="auto"/>
        <w:rPr>
          <w:sz w:val="24"/>
        </w:rPr>
      </w:pPr>
      <w:r>
        <w:rPr>
          <w:rFonts w:ascii="宋体" w:hAnsi="宋体" w:cs="宋体" w:eastAsia="宋体"/>
          <w:sz w:val="18"/>
          <w:color w:val="000000"/>
          <w:b w:val="off"/>
          <w:i w:val="off"/>
        </w:rPr>
        <w:t>第三节 与种种苦乐对应的动机目录</w:t>
      </w:r>
      <w:r>
        <w:rPr>
          <w:rFonts w:ascii="宋体" w:hAnsi="宋体" w:cs="宋体" w:eastAsia="宋体"/>
          <w:sz w:val="24"/>
        </w:rPr>
        <w:t xml:space="preserve">               </w:t>
      </w:r>
      <w:r>
        <w:rPr>
          <w:rFonts w:ascii="宋体" w:hAnsi="宋体" w:cs="宋体" w:eastAsia="宋体"/>
          <w:sz w:val="18"/>
          <w:color w:val="000000"/>
          <w:b w:val="off"/>
          <w:i w:val="off"/>
        </w:rPr>
        <w:t>103</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63500"/>
                <wp:wrapTopAndBottom/>
                <wp:docPr id="859" name="文本框 859"/>
                <a:graphic xmlns:a="http://schemas.openxmlformats.org/drawingml/2006/main">
                  <a:graphicData uri="http://schemas.microsoft.com/office/word/2010/wordprocessingShape">
                    <wps:wsp>
                      <wps:cNvSpPr txBox="true"/>
                      <wps:spPr>
                        <a:xfrm>
                          <a:off x="0" y="0"/>
                          <a:ext cx="39878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850900"/>
                <wp:wrapTopAndBottom/>
                <wp:docPr id="860" name="文本框 860"/>
                <a:graphic xmlns:a="http://schemas.openxmlformats.org/drawingml/2006/main">
                  <a:graphicData uri="http://schemas.microsoft.com/office/word/2010/wordprocessingShape">
                    <wps:wsp>
                      <wps:cNvSpPr txBox="true"/>
                      <wps:spPr>
                        <a:xfrm>
                          <a:off x="0" y="0"/>
                          <a:ext cx="3492500" cy="850900"/>
                        </a:xfrm>
                        <a:prstGeom prst="rect">
                          <a:avLst/>
                        </a:prstGeom>
                        <a:noFill/>
                        <a:ln w="6350">
                          <a:noFill/>
                        </a:ln>
                      </wps:spPr>
                      <wps:txbx>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ff"/>
                                <w:i w:val="off"/>
                              </w:rPr>
                              <w:t>14.从大致快乐的感觉中产生的动机，中性地说可称为身体</w:t>
                            </w:r>
                            <w:r>
                              <w:rPr>
                                <w:rFonts w:ascii="宋体" w:hAnsi="宋体" w:cs="宋体" w:eastAsia="宋体"/>
                                <w:sz w:val="18"/>
                                <w:color w:val="000000"/>
                                <w:b w:val="off"/>
                                <w:i w:val="off"/>
                              </w:rPr>
                              <w:t>欲望，贬义地说称为肉欲。它没有褒义的名称。关于此类动机，在根</w:t>
                            </w:r>
                            <w:r>
                              <w:rPr>
                                <w:rFonts w:ascii="宋体" w:hAnsi="宋体" w:cs="宋体" w:eastAsia="宋体"/>
                                <w:sz w:val="18"/>
                                <w:color w:val="000000"/>
                                <w:b w:val="off"/>
                                <w:i w:val="off"/>
                              </w:rPr>
                              <w:t>据它对应的若干种快乐分别予以考虑以前，没有什么是能够确定</w:t>
                            </w:r>
                            <w:r>
                              <w:rPr>
                                <w:rFonts w:ascii="宋体" w:hAnsi="宋体" w:cs="宋体" w:eastAsia="宋体"/>
                                <w:sz w:val="18"/>
                                <w:color w:val="000000"/>
                                <w:b w:val="off"/>
                                <w:i w:val="off"/>
                              </w:rPr>
                              <w:t>的。</w:t>
                            </w:r>
                          </w:p>
                        </w:txbxContent>
                      </wps:txbx>
                      <wps:bodyPr wrap="square" lIns="0" rIns="0" tIns="0" bIns="0" vert="horz" anchor="t">
                        <a:spAutoFit/>
                      </wps:bodyPr>
                    </wps:wsp>
                  </a:graphicData>
                </a:graphic>
              </wp:anchor>
            </w:drawing>
          </mc:Choice>
          <mc:Fallback>
            <w:pict>
              <v:shape type="#_x0000_t202" filled="f" stroked="f" style="margin-left:1pt;margin-top:0pt;width:275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ff"/>
                          <w:i w:val="off"/>
                        </w:rPr>
                        <w:t>14.从大致快乐的感觉中产生的动机，中性地说可称为身体</w:t>
                      </w:r>
                      <w:r>
                        <w:rPr>
                          <w:rFonts w:ascii="宋体" w:hAnsi="宋体" w:cs="宋体" w:eastAsia="宋体"/>
                          <w:sz w:val="18"/>
                          <w:color w:val="000000"/>
                          <w:b w:val="off"/>
                          <w:i w:val="off"/>
                        </w:rPr>
                        <w:t>欲望，贬义地说称为肉欲。它没有褒义的名称。关于此类动机，在根</w:t>
                      </w:r>
                      <w:r>
                        <w:rPr>
                          <w:rFonts w:ascii="宋体" w:hAnsi="宋体" w:cs="宋体" w:eastAsia="宋体"/>
                          <w:sz w:val="18"/>
                          <w:color w:val="000000"/>
                          <w:b w:val="off"/>
                          <w:i w:val="off"/>
                        </w:rPr>
                        <w:t>据它对应的若干种快乐分别予以考虑以前，没有什么是能够确定</w:t>
                      </w:r>
                      <w:r>
                        <w:rPr>
                          <w:rFonts w:ascii="宋体" w:hAnsi="宋体" w:cs="宋体" w:eastAsia="宋体"/>
                          <w:sz w:val="18"/>
                          <w:color w:val="000000"/>
                          <w:b w:val="off"/>
                          <w:i w:val="off"/>
                        </w:rPr>
                        <w:t>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482600" cy="381000"/>
                <wp:wrapTopAndBottom/>
                <wp:docPr id="861" name="文本框 861"/>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与一般的快</w:t>
                            </w:r>
                            <w:r>
                              <w:rPr>
                                <w:rFonts w:ascii="宋体" w:hAnsi="宋体" w:cs="宋体" w:eastAsia="宋体"/>
                                <w:sz w:val="11"/>
                                <w:color w:val="000000"/>
                                <w:b w:val="off"/>
                                <w:i w:val="off"/>
                              </w:rPr>
                              <w:t>感对应的身</w:t>
                            </w:r>
                            <w:r>
                              <w:rPr>
                                <w:rFonts w:ascii="宋体" w:hAnsi="宋体" w:cs="宋体" w:eastAsia="宋体"/>
                                <w:sz w:val="11"/>
                                <w:color w:val="000000"/>
                                <w:b w:val="off"/>
                                <w:i w:val="off"/>
                              </w:rPr>
                              <w:t>体欲望</w:t>
                            </w:r>
                          </w:p>
                        </w:txbxContent>
                      </wps:txbx>
                      <wps:bodyPr wrap="square" lIns="0" rIns="0" tIns="0" bIns="0" vert="horz" anchor="t">
                        <a:spAutoFit/>
                      </wps:bodyPr>
                    </wps:wsp>
                  </a:graphicData>
                </a:graphic>
              </wp:anchor>
            </w:drawing>
          </mc:Choice>
          <mc:Fallback>
            <w:pict>
              <v:shape type="#_x0000_t202" filled="f" stroked="f" style="margin-left:277pt;margin-top:5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与一般的快</w:t>
                      </w:r>
                      <w:r>
                        <w:rPr>
                          <w:rFonts w:ascii="宋体" w:hAnsi="宋体" w:cs="宋体" w:eastAsia="宋体"/>
                          <w:sz w:val="11"/>
                          <w:color w:val="000000"/>
                          <w:b w:val="off"/>
                          <w:i w:val="off"/>
                        </w:rPr>
                        <w:t>感对应的身</w:t>
                      </w:r>
                      <w:r>
                        <w:rPr>
                          <w:rFonts w:ascii="宋体" w:hAnsi="宋体" w:cs="宋体" w:eastAsia="宋体"/>
                          <w:sz w:val="11"/>
                          <w:color w:val="000000"/>
                          <w:b w:val="off"/>
                          <w:i w:val="off"/>
                        </w:rPr>
                        <w:t>体欲望</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79400"/>
                <wp:wrapTopAndBottom/>
                <wp:docPr id="862" name="文本框 862"/>
                <a:graphic xmlns:a="http://schemas.openxmlformats.org/drawingml/2006/main">
                  <a:graphicData uri="http://schemas.microsoft.com/office/word/2010/wordprocessingShape">
                    <wps:wsp>
                      <wps:cNvSpPr txBox="true"/>
                      <wps:spPr>
                        <a:xfrm>
                          <a:off x="0" y="0"/>
                          <a:ext cx="40132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05200" cy="2120900"/>
                <wp:wrapTopAndBottom/>
                <wp:docPr id="863" name="文本框 863"/>
                <a:graphic xmlns:a="http://schemas.openxmlformats.org/drawingml/2006/main">
                  <a:graphicData uri="http://schemas.microsoft.com/office/word/2010/wordprocessingShape">
                    <wps:wsp>
                      <wps:cNvSpPr txBox="true"/>
                      <wps:spPr>
                        <a:xfrm>
                          <a:off x="0" y="0"/>
                          <a:ext cx="3505200" cy="2120900"/>
                        </a:xfrm>
                        <a:prstGeom prst="rect">
                          <a:avLst/>
                        </a:prstGeom>
                        <a:noFill/>
                        <a:ln w="6350">
                          <a:noFill/>
                        </a:ln>
                      </wps:spPr>
                      <wps:txbx>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ff"/>
                                <w:i w:val="off"/>
                              </w:rPr>
                              <w:t>15.具体地说，与味觉之乐对应的是这么一种动机：它没有一</w:t>
                            </w:r>
                            <w:r>
                              <w:rPr>
                                <w:rFonts w:ascii="宋体" w:hAnsi="宋体" w:cs="宋体" w:eastAsia="宋体"/>
                                <w:sz w:val="18"/>
                                <w:color w:val="000000"/>
                                <w:b w:val="off"/>
                                <w:i w:val="off"/>
                              </w:rPr>
                              <w:t>个在所有场合都能用来表达的中性名称，只能用迂回的说法，称为</w:t>
                            </w:r>
                            <w:r>
                              <w:rPr>
                                <w:rFonts w:ascii="宋体" w:hAnsi="宋体" w:cs="宋体" w:eastAsia="宋体"/>
                                <w:sz w:val="18"/>
                                <w:color w:val="000000"/>
                                <w:b w:val="off"/>
                                <w:i w:val="off"/>
                              </w:rPr>
                              <w:t>口福之欲。在一些特殊情况下它被称为饥饿，在另一些特殊情况下</w:t>
                            </w:r>
                            <w:r>
                              <w:rPr>
                                <w:rFonts w:ascii="宋体" w:hAnsi="宋体" w:cs="宋体" w:eastAsia="宋体"/>
                                <w:sz w:val="18"/>
                                <w:color w:val="000000"/>
                                <w:b w:val="off"/>
                                <w:i w:val="off"/>
                              </w:rPr>
                              <w:t>则被称为口渴。①喜爱佳宴表现了这一动机，但似乎还不止于此，</w:t>
                            </w:r>
                            <w:r>
                              <w:rPr>
                                <w:rFonts w:ascii="宋体" w:hAnsi="宋体" w:cs="宋体" w:eastAsia="宋体"/>
                                <w:sz w:val="18"/>
                                <w:color w:val="000000"/>
                                <w:b w:val="off"/>
                                <w:i w:val="off"/>
                              </w:rPr>
                              <w:t>因为它含有同他人共享快乐的意思，包含着一种同情。贬义地说，</w:t>
                            </w:r>
                            <w:r>
                              <w:rPr>
                                <w:rFonts w:ascii="宋体" w:hAnsi="宋体" w:cs="宋体" w:eastAsia="宋体"/>
                                <w:sz w:val="18"/>
                                <w:color w:val="000000"/>
                                <w:b w:val="off"/>
                                <w:i w:val="off"/>
                              </w:rPr>
                              <w:t>它在某些场合被称作贪婪、暴食、饕餮，而在另一些主要是说孩童</w:t>
                            </w:r>
                            <w:r>
                              <w:rPr>
                                <w:rFonts w:ascii="宋体" w:hAnsi="宋体" w:cs="宋体" w:eastAsia="宋体"/>
                                <w:sz w:val="18"/>
                                <w:color w:val="000000"/>
                                <w:b w:val="off"/>
                                <w:i w:val="off"/>
                              </w:rPr>
                              <w:t>的场合被称作贪吃。①在某些情况下，还可以用食不厌精这个词来</w:t>
                            </w:r>
                            <w:r>
                              <w:rPr>
                                <w:rFonts w:ascii="宋体" w:hAnsi="宋体" w:cs="宋体" w:eastAsia="宋体"/>
                                <w:sz w:val="18"/>
                                <w:color w:val="000000"/>
                                <w:b w:val="off"/>
                                <w:i w:val="off"/>
                              </w:rPr>
                              <w:t>表述。它没有褒义的名称。(1)一个男孩，并非为了果腹，从一家糕</w:t>
                            </w:r>
                            <w:r>
                              <w:rPr>
                                <w:rFonts w:ascii="宋体" w:hAnsi="宋体" w:cs="宋体" w:eastAsia="宋体"/>
                                <w:sz w:val="18"/>
                                <w:color w:val="000000"/>
                                <w:b w:val="off"/>
                                <w:i w:val="off"/>
                              </w:rPr>
                              <w:t>点铺偷了一块蛋糕，把它吃掉。在这个场合，他的动机会普遍被认</w:t>
                            </w:r>
                            <w:r>
                              <w:rPr>
                                <w:rFonts w:ascii="宋体" w:hAnsi="宋体" w:cs="宋体" w:eastAsia="宋体"/>
                                <w:sz w:val="18"/>
                                <w:color w:val="000000"/>
                                <w:b w:val="off"/>
                                <w:i w:val="off"/>
                              </w:rPr>
                              <w:t>为是坏的，如果要问究竟是什么动机，或许可答贪吃。①(2)一个男</w:t>
                            </w:r>
                          </w:p>
                        </w:txbxContent>
                      </wps:txbx>
                      <wps:bodyPr wrap="square" lIns="0" rIns="0" tIns="0" bIns="0" vert="horz" anchor="t">
                        <a:spAutoFit/>
                      </wps:bodyPr>
                    </wps:wsp>
                  </a:graphicData>
                </a:graphic>
              </wp:anchor>
            </w:drawing>
          </mc:Choice>
          <mc:Fallback>
            <w:pict>
              <v:shape type="#_x0000_t202" filled="f" stroked="f" style="margin-left:1pt;margin-top:0pt;width:276pt;height:1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ff"/>
                          <w:i w:val="off"/>
                        </w:rPr>
                        <w:t>15.具体地说，与味觉之乐对应的是这么一种动机：它没有一</w:t>
                      </w:r>
                      <w:r>
                        <w:rPr>
                          <w:rFonts w:ascii="宋体" w:hAnsi="宋体" w:cs="宋体" w:eastAsia="宋体"/>
                          <w:sz w:val="18"/>
                          <w:color w:val="000000"/>
                          <w:b w:val="off"/>
                          <w:i w:val="off"/>
                        </w:rPr>
                        <w:t>个在所有场合都能用来表达的中性名称，只能用迂回的说法，称为</w:t>
                      </w:r>
                      <w:r>
                        <w:rPr>
                          <w:rFonts w:ascii="宋体" w:hAnsi="宋体" w:cs="宋体" w:eastAsia="宋体"/>
                          <w:sz w:val="18"/>
                          <w:color w:val="000000"/>
                          <w:b w:val="off"/>
                          <w:i w:val="off"/>
                        </w:rPr>
                        <w:t>口福之欲。在一些特殊情况下它被称为饥饿，在另一些特殊情况下</w:t>
                      </w:r>
                      <w:r>
                        <w:rPr>
                          <w:rFonts w:ascii="宋体" w:hAnsi="宋体" w:cs="宋体" w:eastAsia="宋体"/>
                          <w:sz w:val="18"/>
                          <w:color w:val="000000"/>
                          <w:b w:val="off"/>
                          <w:i w:val="off"/>
                        </w:rPr>
                        <w:t>则被称为口渴。①喜爱佳宴表现了这一动机，但似乎还不止于此，</w:t>
                      </w:r>
                      <w:r>
                        <w:rPr>
                          <w:rFonts w:ascii="宋体" w:hAnsi="宋体" w:cs="宋体" w:eastAsia="宋体"/>
                          <w:sz w:val="18"/>
                          <w:color w:val="000000"/>
                          <w:b w:val="off"/>
                          <w:i w:val="off"/>
                        </w:rPr>
                        <w:t>因为它含有同他人共享快乐的意思，包含着一种同情。贬义地说，</w:t>
                      </w:r>
                      <w:r>
                        <w:rPr>
                          <w:rFonts w:ascii="宋体" w:hAnsi="宋体" w:cs="宋体" w:eastAsia="宋体"/>
                          <w:sz w:val="18"/>
                          <w:color w:val="000000"/>
                          <w:b w:val="off"/>
                          <w:i w:val="off"/>
                        </w:rPr>
                        <w:t>它在某些场合被称作贪婪、暴食、饕餮，而在另一些主要是说孩童</w:t>
                      </w:r>
                      <w:r>
                        <w:rPr>
                          <w:rFonts w:ascii="宋体" w:hAnsi="宋体" w:cs="宋体" w:eastAsia="宋体"/>
                          <w:sz w:val="18"/>
                          <w:color w:val="000000"/>
                          <w:b w:val="off"/>
                          <w:i w:val="off"/>
                        </w:rPr>
                        <w:t>的场合被称作贪吃。①在某些情况下，还可以用食不厌精这个词来</w:t>
                      </w:r>
                      <w:r>
                        <w:rPr>
                          <w:rFonts w:ascii="宋体" w:hAnsi="宋体" w:cs="宋体" w:eastAsia="宋体"/>
                          <w:sz w:val="18"/>
                          <w:color w:val="000000"/>
                          <w:b w:val="off"/>
                          <w:i w:val="off"/>
                        </w:rPr>
                        <w:t>表述。它没有褒义的名称。(1)一个男孩，并非为了果腹，从一家糕</w:t>
                      </w:r>
                      <w:r>
                        <w:rPr>
                          <w:rFonts w:ascii="宋体" w:hAnsi="宋体" w:cs="宋体" w:eastAsia="宋体"/>
                          <w:sz w:val="18"/>
                          <w:color w:val="000000"/>
                          <w:b w:val="off"/>
                          <w:i w:val="off"/>
                        </w:rPr>
                        <w:t>点铺偷了一块蛋糕，把它吃掉。在这个场合，他的动机会普遍被认</w:t>
                      </w:r>
                      <w:r>
                        <w:rPr>
                          <w:rFonts w:ascii="宋体" w:hAnsi="宋体" w:cs="宋体" w:eastAsia="宋体"/>
                          <w:sz w:val="18"/>
                          <w:color w:val="000000"/>
                          <w:b w:val="off"/>
                          <w:i w:val="off"/>
                        </w:rPr>
                        <w:t>为是坏的，如果要问究竟是什么动机，或许可答贪吃。①(2)一个男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279400</wp:posOffset>
                </wp:positionV>
                <wp:extent cx="508000" cy="279400"/>
                <wp:wrapTopAndBottom/>
                <wp:docPr id="864" name="文本框 864"/>
                <a:graphic xmlns:a="http://schemas.openxmlformats.org/drawingml/2006/main">
                  <a:graphicData uri="http://schemas.microsoft.com/office/word/2010/wordprocessingShape">
                    <wps:wsp>
                      <wps:cNvSpPr txBox="true"/>
                      <wps:spPr>
                        <a:xfrm>
                          <a:off x="0" y="0"/>
                          <a:ext cx="508000" cy="279400"/>
                        </a:xfrm>
                        <a:prstGeom prst="rect">
                          <a:avLst/>
                        </a:prstGeom>
                        <a:noFill/>
                        <a:ln w="6350">
                          <a:noFill/>
                        </a:ln>
                      </wps:spPr>
                      <wps:txbx>
                        <w:txbxContent>
                          <w:p>
                            <w:pPr>
                              <w:wordWrap w:val="on"/>
                              <w:autoSpaceDE w:val="off"/>
                              <w:autoSpaceDN w:val="off"/>
                              <w:spacing w:before="0" w:after="0" w:line="210" w:lineRule="atLeast"/>
                              <w:ind w:left="0" w:right="0"/>
                              <w:jc w:val="both"/>
                              <w:textAlignment w:val="auto"/>
                              <w:rPr>
                                <w:sz w:val="11"/>
                              </w:rPr>
                            </w:pPr>
                            <w:r>
                              <w:rPr>
                                <w:rFonts w:ascii="宋体" w:hAnsi="宋体" w:cs="宋体" w:eastAsia="宋体"/>
                                <w:sz w:val="11"/>
                                <w:color w:val="000000"/>
                                <w:b w:val="off"/>
                                <w:i w:val="off"/>
                              </w:rPr>
                              <w:t>与口福对应</w:t>
                            </w:r>
                            <w:r>
                              <w:rPr>
                                <w:rFonts w:ascii="宋体" w:hAnsi="宋体" w:cs="宋体" w:eastAsia="宋体"/>
                                <w:sz w:val="11"/>
                                <w:color w:val="000000"/>
                                <w:b w:val="off"/>
                                <w:i w:val="off"/>
                              </w:rPr>
                              <w:t>的动机</w:t>
                            </w:r>
                          </w:p>
                        </w:txbxContent>
                      </wps:txbx>
                      <wps:bodyPr wrap="square" lIns="0" rIns="0" tIns="0" bIns="0" vert="horz" anchor="t">
                        <a:spAutoFit/>
                      </wps:bodyPr>
                    </wps:wsp>
                  </a:graphicData>
                </a:graphic>
              </wp:anchor>
            </w:drawing>
          </mc:Choice>
          <mc:Fallback>
            <w:pict>
              <v:shape type="#_x0000_t202" filled="f" stroked="f" style="margin-left:277pt;margin-top:22pt;width:40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0" w:lineRule="atLeast"/>
                        <w:ind w:left="0" w:right="0"/>
                        <w:jc w:val="both"/>
                        <w:textAlignment w:val="auto"/>
                        <w:rPr>
                          <w:sz w:val="11"/>
                        </w:rPr>
                      </w:pPr>
                      <w:r>
                        <w:rPr>
                          <w:rFonts w:ascii="宋体" w:hAnsi="宋体" w:cs="宋体" w:eastAsia="宋体"/>
                          <w:sz w:val="11"/>
                          <w:color w:val="000000"/>
                          <w:b w:val="off"/>
                          <w:i w:val="off"/>
                        </w:rPr>
                        <w:t>与口福对应</w:t>
                      </w:r>
                      <w:r>
                        <w:rPr>
                          <w:rFonts w:ascii="宋体" w:hAnsi="宋体" w:cs="宋体" w:eastAsia="宋体"/>
                          <w:sz w:val="11"/>
                          <w:color w:val="000000"/>
                          <w:b w:val="off"/>
                          <w:i w:val="off"/>
                        </w:rPr>
                        <w:t>的动机</w:t>
                      </w:r>
                    </w:p>
                  </w:txbxContent>
                </v:textbox>
              </v:shape>
            </w:pict>
          </mc:Fallback>
        </mc:AlternateContent>
      </w:r>
    </w:p>
    <w:p>
      <w:pPr>
        <w:wordWrap w:val="on"/>
        <w:spacing w:before="540" w:after="0" w:line="60" w:lineRule="exact"/>
        <w:ind w:left="40" w:right="43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0" w:lineRule="atLeast"/>
        <w:ind w:left="20" w:right="820" w:firstLine="300"/>
        <w:jc w:val="both"/>
        <w:textAlignment w:val="auto"/>
        <w:rPr>
          <w:sz w:val="11"/>
        </w:rPr>
      </w:pPr>
      <w:r>
        <w:rPr>
          <w:rFonts w:ascii="宋体" w:hAnsi="宋体" w:cs="宋体" w:eastAsia="宋体"/>
          <w:sz w:val="11"/>
          <w:color w:val="000000"/>
          <w:b w:val="off"/>
          <w:i w:val="off"/>
        </w:rPr>
        <w:t>在与若干种苦乐相应的动机目录中，我写进了我所想到的。我不能声称保证详尽</w:t>
      </w:r>
      <w:r>
        <w:rPr>
          <w:rFonts w:ascii="宋体" w:hAnsi="宋体" w:cs="宋体" w:eastAsia="宋体"/>
          <w:sz w:val="11"/>
          <w:color w:val="000000"/>
          <w:b w:val="off"/>
          <w:i w:val="off"/>
        </w:rPr>
        <w:t>无遗。要确保做到这一点，唯一的办法是把词典从头翻到尾，这从追求完美的角度看，</w:t>
      </w:r>
      <w:r>
        <w:rPr>
          <w:rFonts w:ascii="宋体" w:hAnsi="宋体" w:cs="宋体" w:eastAsia="宋体"/>
          <w:sz w:val="11"/>
          <w:color w:val="000000"/>
          <w:b w:val="off"/>
          <w:i w:val="off"/>
        </w:rPr>
        <w:t>是为达到比这更多的目的所必需的。见册一，“诽谤”项；附录，“构成”项。②</w:t>
      </w:r>
    </w:p>
    <w:p>
      <w:pPr>
        <w:wordWrap w:val="on"/>
        <w:autoSpaceDE w:val="off"/>
        <w:autoSpaceDN w:val="off"/>
        <w:spacing w:before="0" w:after="0" w:line="210" w:lineRule="atLeast"/>
        <w:ind w:left="20" w:right="600" w:firstLine="300"/>
        <w:jc w:val="both"/>
        <w:textAlignment w:val="auto"/>
        <w:rPr>
          <w:sz w:val="11"/>
        </w:rPr>
      </w:pPr>
      <w:r>
        <w:rPr>
          <w:rFonts w:ascii="宋体" w:hAnsi="宋体" w:cs="宋体" w:eastAsia="宋体"/>
          <w:sz w:val="11"/>
          <w:color w:val="000000"/>
          <w:b w:val="off"/>
          <w:i w:val="off"/>
        </w:rPr>
        <w:t>ⓘ 饥渴从动机的角度考虑，更多地是指消除一种实在的痛苦的欲望，而非追求</w:t>
      </w:r>
      <w:r>
        <w:rPr>
          <w:rFonts w:ascii="宋体" w:hAnsi="宋体" w:cs="宋体" w:eastAsia="宋体"/>
          <w:sz w:val="11"/>
          <w:color w:val="000000"/>
          <w:b w:val="off"/>
          <w:i w:val="off"/>
        </w:rPr>
        <w:t>某一特殊种类快乐的欲望。它们并不扩展到那种取决于挑选食品饮料的快乐欲。</w:t>
      </w:r>
    </w:p>
    <w:p>
      <w:pPr>
        <w:wordWrap w:val="on"/>
        <w:autoSpaceDE w:val="off"/>
        <w:autoSpaceDN w:val="off"/>
        <w:spacing w:before="280" w:after="0" w:line="200" w:lineRule="atLeast"/>
        <w:ind w:left="320" w:right="0"/>
        <w:jc w:val="both"/>
        <w:textAlignment w:val="auto"/>
        <w:rPr>
          <w:sz w:val="24"/>
        </w:rPr>
      </w:pPr>
      <w:r>
        <w:rPr>
          <w:rFonts w:ascii="宋体" w:hAnsi="宋体" w:cs="宋体" w:eastAsia="宋体"/>
          <w:sz w:val="13"/>
          <w:color w:val="000000"/>
          <w:b w:val="off"/>
          <w:i w:val="off"/>
        </w:rPr>
        <w:t>① 贪吃(lickerishness),1789年版作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“liquorishness”。</w:t>
      </w:r>
    </w:p>
    <w:p>
      <w:pPr>
        <w:wordWrap w:val="on"/>
        <w:autoSpaceDE w:val="off"/>
        <w:autoSpaceDN w:val="off"/>
        <w:spacing w:before="20" w:after="0" w:line="200" w:lineRule="atLeast"/>
        <w:ind w:left="320" w:right="0"/>
        <w:jc w:val="both"/>
        <w:textAlignment w:val="auto"/>
        <w:rPr>
          <w:sz w:val="11"/>
        </w:rPr>
      </w:pPr>
      <w:r>
        <w:rPr>
          <w:rFonts w:ascii="宋体" w:hAnsi="宋体" w:cs="宋体" w:eastAsia="宋体"/>
          <w:sz w:val="11"/>
          <w:color w:val="000000"/>
          <w:b w:val="off"/>
          <w:i w:val="off"/>
        </w:rPr>
        <w:t>② 见前,第72 页注1。</w:t>
      </w:r>
      <w:r>
        <w:br w:type="page"/>
      </w:r>
    </w:p>
    <w:p>
      <w:pPr>
        <w:wordWrap w:val="on"/>
        <w:autoSpaceDE w:val="off"/>
        <w:autoSpaceDN w:val="off"/>
        <w:spacing w:before="200" w:after="0" w:line="180" w:lineRule="atLeast"/>
        <w:ind w:left="800" w:right="0"/>
        <w:jc w:val="both"/>
        <w:textAlignment w:val="auto"/>
        <w:rPr>
          <w:sz w:val="10"/>
        </w:rPr>
      </w:pPr>
      <w:r>
        <w:rPr>
          <w:rFonts w:ascii="宋体" w:hAnsi="宋体" w:cs="宋体" w:eastAsia="宋体"/>
          <w:sz w:val="10"/>
          <w:color w:val="000000"/>
          <w:u w:val="single"/>
          <w:b w:val="on"/>
          <w:i w:val="off"/>
        </w:rPr>
        <w:t xml:space="preserve">  156                     道德与立法原理导论                         </w:t>
      </w:r>
    </w:p>
    <w:p>
      <w:pPr>
        <w:wordWrap w:val="on"/>
        <w:autoSpaceDE w:val="off"/>
        <w:autoSpaceDN w:val="off"/>
        <w:spacing w:before="260" w:after="0" w:line="240" w:lineRule="atLeast"/>
        <w:ind w:left="800" w:right="0"/>
        <w:jc w:val="both"/>
        <w:textAlignment w:val="auto"/>
        <w:rPr>
          <w:sz w:val="15"/>
        </w:rPr>
      </w:pPr>
      <w:r>
        <w:rPr>
          <w:rFonts w:ascii="宋体" w:hAnsi="宋体" w:cs="宋体" w:eastAsia="宋体"/>
          <w:sz w:val="15"/>
          <w:color w:val="000000"/>
          <w:b w:val="on"/>
          <w:i w:val="off"/>
        </w:rPr>
        <w:t>孩从一家糕点铺买了一块蛋糕，把它吃掉。在这个场合，他的动机</w:t>
      </w:r>
    </w:p>
    <w:p>
      <w:pPr>
        <w:wordWrap w:val="on"/>
        <w:autoSpaceDE w:val="off"/>
        <w:autoSpaceDN w:val="off"/>
        <w:spacing w:before="100" w:after="0" w:line="240" w:lineRule="atLeast"/>
        <w:ind w:left="800" w:right="0"/>
        <w:jc w:val="both"/>
        <w:textAlignment w:val="auto"/>
        <w:rPr>
          <w:sz w:val="15"/>
        </w:rPr>
      </w:pPr>
      <w:r>
        <w:rPr>
          <w:rFonts w:ascii="宋体" w:hAnsi="宋体" w:cs="宋体" w:eastAsia="宋体"/>
          <w:sz w:val="15"/>
          <w:color w:val="000000"/>
          <w:b w:val="on"/>
          <w:i w:val="off"/>
        </w:rPr>
        <w:t>很难被认为是好的或坏的，除非他的监护人对他有气，因而或许会</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657600" cy="25400"/>
                <wp:wrapTopAndBottom/>
                <wp:docPr id="865" name="文本框 865"/>
                <a:graphic xmlns:a="http://schemas.openxmlformats.org/drawingml/2006/main">
                  <a:graphicData uri="http://schemas.microsoft.com/office/word/2010/wordprocessingShape">
                    <wps:wsp>
                      <wps:cNvSpPr txBox="true"/>
                      <wps:spPr>
                        <a:xfrm>
                          <a:off x="0" y="0"/>
                          <a:ext cx="3657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28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25400</wp:posOffset>
                </wp:positionV>
                <wp:extent cx="177800" cy="114300"/>
                <wp:wrapTopAndBottom/>
                <wp:docPr id="866" name="文本框 866"/>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104</w:t>
                            </w:r>
                          </w:p>
                        </w:txbxContent>
                      </wps:txbx>
                      <wps:bodyPr wrap="square" lIns="0" rIns="0" tIns="0" bIns="0" vert="horz" anchor="t">
                        <a:spAutoFit/>
                      </wps:bodyPr>
                    </wps:wsp>
                  </a:graphicData>
                </a:graphic>
              </wp:anchor>
            </w:drawing>
          </mc:Choice>
          <mc:Fallback>
            <w:pict>
              <v:shape type="#_x0000_t202" filled="f" stroked="f" style="margin-left:25pt;margin-top:2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104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54400" cy="152400"/>
                <wp:wrapTopAndBottom/>
                <wp:docPr id="867" name="文本框 867"/>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 xml:space="preserve"> 像前面那样把这称作贪吃。①然而，在这两个场合，他的动机都是</w:t>
                            </w:r>
                          </w:p>
                        </w:txbxContent>
                      </wps:txbx>
                      <wps:bodyPr wrap="square" lIns="0" rIns="0" tIns="0" bIns="0" vert="horz" anchor="t">
                        <a:spAutoFit/>
                      </wps:bodyPr>
                    </wps:wsp>
                  </a:graphicData>
                </a:graphic>
              </wp:anchor>
            </w:drawing>
          </mc:Choice>
          <mc:Fallback>
            <w:pict>
              <v:shape type="#_x0000_t202" filled="f" stroked="f" style="margin-left:41pt;margin-top:0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 xml:space="preserve"> 像前面那样把这称作贪吃。①然而，在这两个场合，他的动机都是</w:t>
                      </w:r>
                    </w:p>
                  </w:txbxContent>
                </v:textbox>
              </v:shape>
            </w:pict>
          </mc:Fallback>
        </mc:AlternateContent>
      </w:r>
    </w:p>
    <w:p>
      <w:pPr>
        <w:wordWrap w:val="on"/>
        <w:autoSpaceDE w:val="off"/>
        <w:autoSpaceDN w:val="off"/>
        <w:spacing w:before="100" w:after="0" w:line="240" w:lineRule="atLeast"/>
        <w:ind w:left="820" w:right="0"/>
        <w:jc w:val="both"/>
        <w:textAlignment w:val="auto"/>
        <w:rPr>
          <w:sz w:val="15"/>
        </w:rPr>
      </w:pPr>
      <w:r>
        <w:rPr>
          <w:rFonts w:ascii="宋体" w:hAnsi="宋体" w:cs="宋体" w:eastAsia="宋体"/>
          <w:sz w:val="15"/>
          <w:color w:val="000000"/>
          <w:b w:val="on"/>
          <w:i w:val="off"/>
        </w:rPr>
        <w:t>一样的，无非是与口福对应的动机。①</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2700"/>
                <wp:wrapTopAndBottom/>
                <wp:docPr id="868" name="文本框 868"/>
                <a:graphic xmlns:a="http://schemas.openxmlformats.org/drawingml/2006/main">
                  <a:graphicData uri="http://schemas.microsoft.com/office/word/2010/wordprocessingShape">
                    <wps:wsp>
                      <wps:cNvSpPr txBox="true"/>
                      <wps:spPr>
                        <a:xfrm>
                          <a:off x="0" y="0"/>
                          <a:ext cx="3937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69900" cy="114300"/>
                <wp:wrapTopAndBottom/>
                <wp:docPr id="869" name="文本框 869"/>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与性感之乐</w:t>
                            </w:r>
                          </w:p>
                        </w:txbxContent>
                      </wps:txbx>
                      <wps:bodyPr wrap="square" lIns="0" rIns="0" tIns="0" bIns="0" vert="horz" anchor="t">
                        <a:spAutoFit/>
                      </wps:bodyPr>
                    </wps:wsp>
                  </a:graphicData>
                </a:graphic>
              </wp:anchor>
            </w:drawing>
          </mc:Choice>
          <mc:Fallback>
            <w:pict>
              <v:shape type="#_x0000_t202" filled="f" stroked="f" style="margin-left:1pt;margin-top:1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与性感之乐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13100" cy="152400"/>
                <wp:wrapTopAndBottom/>
                <wp:docPr id="870" name="文本框 870"/>
                <a:graphic xmlns:a="http://schemas.openxmlformats.org/drawingml/2006/main">
                  <a:graphicData uri="http://schemas.microsoft.com/office/word/2010/wordprocessingShape">
                    <wps:wsp>
                      <wps:cNvSpPr txBox="true"/>
                      <wps:spPr>
                        <a:xfrm>
                          <a:off x="0" y="0"/>
                          <a:ext cx="3213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16.与性感之乐对应的动机，在中性意义上可称为性欲。按照</w:t>
                            </w:r>
                          </w:p>
                        </w:txbxContent>
                      </wps:txbx>
                      <wps:bodyPr wrap="square" lIns="0" rIns="0" tIns="0" bIns="0" vert="horz" anchor="t">
                        <a:spAutoFit/>
                      </wps:bodyPr>
                    </wps:wsp>
                  </a:graphicData>
                </a:graphic>
              </wp:anchor>
            </w:drawing>
          </mc:Choice>
          <mc:Fallback>
            <w:pict>
              <v:shape type="#_x0000_t202" filled="f" stroked="f" style="margin-left:58pt;margin-top:0pt;width:25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16.与性感之乐对应的动机，在中性意义上可称为性欲。按照</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88900"/>
                <wp:wrapTopAndBottom/>
                <wp:docPr id="871" name="文本框 871"/>
                <a:graphic xmlns:a="http://schemas.openxmlformats.org/drawingml/2006/main">
                  <a:graphicData uri="http://schemas.microsoft.com/office/word/2010/wordprocessingShape">
                    <wps:wsp>
                      <wps:cNvSpPr txBox="true"/>
                      <wps:spPr>
                        <a:xfrm>
                          <a:off x="0" y="0"/>
                          <a:ext cx="38989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872" name="文本框 87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对应的性欲</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对应的性欲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88900</wp:posOffset>
                </wp:positionV>
                <wp:extent cx="3429000" cy="114300"/>
                <wp:wrapTopAndBottom/>
                <wp:docPr id="873" name="文本框 873"/>
                <a:graphic xmlns:a="http://schemas.openxmlformats.org/drawingml/2006/main">
                  <a:graphicData uri="http://schemas.microsoft.com/office/word/2010/wordprocessingShape">
                    <wps:wsp>
                      <wps:cNvSpPr txBox="true"/>
                      <wps:spPr>
                        <a:xfrm>
                          <a:off x="0" y="0"/>
                          <a:ext cx="3429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rPr>
                              <w:t>贬义，它则以淫荡以及各种各样的贬称被人谈论。它全无褒称。®</w:t>
                            </w:r>
                          </w:p>
                        </w:txbxContent>
                      </wps:txbx>
                      <wps:bodyPr wrap="square" lIns="0" rIns="0" tIns="0" bIns="0" vert="horz" anchor="t">
                        <a:spAutoFit/>
                      </wps:bodyPr>
                    </wps:wsp>
                  </a:graphicData>
                </a:graphic>
              </wp:anchor>
            </w:drawing>
          </mc:Choice>
          <mc:Fallback>
            <w:pict>
              <v:shape type="#_x0000_t202" filled="f" stroked="f" style="margin-left:38pt;margin-top:7pt;width:27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rPr>
                        <w:t>贬义，它则以淫荡以及各种各样的贬称被人谈论。它全无褒称。®</w:t>
                      </w:r>
                    </w:p>
                  </w:txbxContent>
                </v:textbox>
              </v:shape>
            </w:pict>
          </mc:Fallback>
        </mc:AlternateContent>
      </w:r>
    </w:p>
    <w:p>
      <w:pPr>
        <w:wordWrap w:val="on"/>
        <w:autoSpaceDE w:val="off"/>
        <w:autoSpaceDN w:val="off"/>
        <w:spacing w:before="0" w:after="0" w:line="320" w:lineRule="atLeast"/>
        <w:ind w:left="740" w:right="120" w:firstLine="420"/>
        <w:jc w:val="both"/>
        <w:textAlignment w:val="auto"/>
        <w:rPr>
          <w:sz w:val="15"/>
        </w:rPr>
      </w:pPr>
      <w:r>
        <w:rPr>
          <w:rFonts w:ascii="宋体" w:hAnsi="宋体" w:cs="宋体" w:eastAsia="宋体"/>
          <w:sz w:val="15"/>
          <w:color w:val="000000"/>
          <w:b w:val="on"/>
          <w:i w:val="off"/>
        </w:rPr>
        <w:t>(1)一个男人强奸了一名处女。在此情况下，动机被毫无保留</w:t>
      </w:r>
      <w:r>
        <w:rPr>
          <w:rFonts w:ascii="宋体" w:hAnsi="宋体" w:cs="宋体" w:eastAsia="宋体"/>
          <w:sz w:val="15"/>
          <w:color w:val="000000"/>
          <w:b w:val="on"/>
          <w:i w:val="off"/>
        </w:rPr>
        <w:t>地称为淫欲、淫荡等等，而且被普遍认为是坏的。(2)同一个男人，</w:t>
      </w:r>
      <w:r>
        <w:rPr>
          <w:rFonts w:ascii="宋体" w:hAnsi="宋体" w:cs="宋体" w:eastAsia="宋体"/>
          <w:sz w:val="15"/>
          <w:color w:val="000000"/>
          <w:b w:val="on"/>
          <w:i w:val="off"/>
        </w:rPr>
        <w:t>在另一个时候同他妻子行使婚姻权利。在此情况下，动机或许算是</w:t>
      </w:r>
      <w:r>
        <w:rPr>
          <w:rFonts w:ascii="宋体" w:hAnsi="宋体" w:cs="宋体" w:eastAsia="宋体"/>
          <w:sz w:val="15"/>
          <w:color w:val="000000"/>
          <w:b w:val="on"/>
          <w:i w:val="off"/>
        </w:rPr>
        <w:t>好的，或至少不好不坏。在这两种情况下，动机可以恰恰相同，即无</w:t>
      </w:r>
      <w:r>
        <w:rPr>
          <w:rFonts w:ascii="宋体" w:hAnsi="宋体" w:cs="宋体" w:eastAsia="宋体"/>
          <w:sz w:val="15"/>
          <w:color w:val="000000"/>
          <w:b w:val="on"/>
          <w:i w:val="off"/>
        </w:rPr>
        <w:t>非是性欲。</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2700"/>
                <wp:wrapTopAndBottom/>
                <wp:docPr id="874" name="文本框 874"/>
                <a:graphic xmlns:a="http://schemas.openxmlformats.org/drawingml/2006/main">
                  <a:graphicData uri="http://schemas.microsoft.com/office/word/2010/wordprocessingShape">
                    <wps:wsp>
                      <wps:cNvSpPr txBox="true"/>
                      <wps:spPr>
                        <a:xfrm>
                          <a:off x="0" y="0"/>
                          <a:ext cx="3924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82600" cy="114300"/>
                <wp:wrapTopAndBottom/>
                <wp:docPr id="875" name="文本框 87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与新奇之乐</w:t>
                            </w:r>
                          </w:p>
                        </w:txbxContent>
                      </wps:txbx>
                      <wps:bodyPr wrap="square" lIns="0" rIns="0" tIns="0" bIns="0" vert="horz" anchor="t">
                        <a:spAutoFit/>
                      </wps:bodyPr>
                    </wps:wsp>
                  </a:graphicData>
                </a:graphic>
              </wp:anchor>
            </w:drawing>
          </mc:Choice>
          <mc:Fallback>
            <w:pict>
              <v:shape type="#_x0000_t202" filled="f" stroked="f" style="margin-left:1pt;margin-top: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与新奇之乐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00400" cy="152400"/>
                <wp:wrapTopAndBottom/>
                <wp:docPr id="876" name="文本框 876"/>
                <a:graphic xmlns:a="http://schemas.openxmlformats.org/drawingml/2006/main">
                  <a:graphicData uri="http://schemas.microsoft.com/office/word/2010/wordprocessingShape">
                    <wps:wsp>
                      <wps:cNvSpPr txBox="true"/>
                      <wps:spPr>
                        <a:xfrm>
                          <a:off x="0" y="0"/>
                          <a:ext cx="320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17.与新奇之乐对应的动机，以好奇这一名称为人所知。或者，</w:t>
                            </w:r>
                          </w:p>
                        </w:txbxContent>
                      </wps:txbx>
                      <wps:bodyPr wrap="square" lIns="0" rIns="0" tIns="0" bIns="0" vert="horz" anchor="t">
                        <a:spAutoFit/>
                      </wps:bodyPr>
                    </wps:wsp>
                  </a:graphicData>
                </a:graphic>
              </wp:anchor>
            </w:drawing>
          </mc:Choice>
          <mc:Fallback>
            <w:pict>
              <v:shape type="#_x0000_t202" filled="f" stroked="f" style="margin-left:58pt;margin-top:0pt;width:2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17.与新奇之乐对应的动机，以好奇这一名称为人所知。或者，</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215900"/>
                <wp:wrapTopAndBottom/>
                <wp:docPr id="877" name="文本框 877"/>
                <a:graphic xmlns:a="http://schemas.openxmlformats.org/drawingml/2006/main">
                  <a:graphicData uri="http://schemas.microsoft.com/office/word/2010/wordprocessingShape">
                    <wps:wsp>
                      <wps:cNvSpPr txBox="true"/>
                      <wps:spPr>
                        <a:xfrm>
                          <a:off x="0" y="0"/>
                          <a:ext cx="39243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878" name="文本框 878"/>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对应的好奇</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对应的好奇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88900</wp:posOffset>
                </wp:positionV>
                <wp:extent cx="3416300" cy="114300"/>
                <wp:wrapTopAndBottom/>
                <wp:docPr id="879" name="文本框 879"/>
                <a:graphic xmlns:a="http://schemas.openxmlformats.org/drawingml/2006/main">
                  <a:graphicData uri="http://schemas.microsoft.com/office/word/2010/wordprocessingShape">
                    <wps:wsp>
                      <wps:cNvSpPr txBox="true"/>
                      <wps:spPr>
                        <a:xfrm>
                          <a:off x="0" y="0"/>
                          <a:ext cx="3416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rPr>
                              <w:t>它可以称为爱新颖或爱尝试，在特别的场合是爱竞技运动或游戏。</w:t>
                            </w:r>
                          </w:p>
                        </w:txbxContent>
                      </wps:txbx>
                      <wps:bodyPr wrap="square" lIns="0" rIns="0" tIns="0" bIns="0" vert="horz" anchor="t">
                        <a:spAutoFit/>
                      </wps:bodyPr>
                    </wps:wsp>
                  </a:graphicData>
                </a:graphic>
              </wp:anchor>
            </w:drawing>
          </mc:Choice>
          <mc:Fallback>
            <w:pict>
              <v:shape type="#_x0000_t202" filled="f" stroked="f" style="margin-left:39pt;margin-top:7pt;width:26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rPr>
                        <w:t>它可以称为爱新颖或爱尝试，在特别的场合是爱竞技运动或游戏。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215900" cy="114300"/>
                <wp:wrapTopAndBottom/>
                <wp:docPr id="880" name="文本框 880"/>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等等</w:t>
                            </w:r>
                          </w:p>
                        </w:txbxContent>
                      </wps:txbx>
                      <wps:bodyPr wrap="square" lIns="0" rIns="0" tIns="0" bIns="0" vert="horz" anchor="t">
                        <a:spAutoFit/>
                      </wps:bodyPr>
                    </wps:wsp>
                  </a:graphicData>
                </a:graphic>
              </wp:anchor>
            </w:drawing>
          </mc:Choice>
          <mc:Fallback>
            <w:pict>
              <v:shape type="#_x0000_t202" filled="f" stroked="f" style="margin-left:1pt;margin-top:10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等等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215900</wp:posOffset>
                </wp:positionV>
                <wp:extent cx="3467100" cy="622300"/>
                <wp:wrapTopAndBottom/>
                <wp:docPr id="881" name="文本框 881"/>
                <a:graphic xmlns:a="http://schemas.openxmlformats.org/drawingml/2006/main">
                  <a:graphicData uri="http://schemas.microsoft.com/office/word/2010/wordprocessingShape">
                    <wps:wsp>
                      <wps:cNvSpPr txBox="true"/>
                      <wps:spPr>
                        <a:xfrm>
                          <a:off x="0" y="0"/>
                          <a:ext cx="3467100" cy="6223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5"/>
                              </w:rPr>
                            </w:pPr>
                            <w:r>
                              <w:rPr>
                                <w:rFonts w:ascii="宋体" w:hAnsi="宋体" w:cs="宋体" w:eastAsia="宋体"/>
                                <w:sz w:val="15"/>
                                <w:color w:val="000000"/>
                                <w:b w:val="on"/>
                                <w:i w:val="off"/>
                              </w:rPr>
                              <w:t>(1)为了消遣，一个男孩读一本有益的书，其动机或许算是好</w:t>
                            </w:r>
                            <w:r>
                              <w:rPr>
                                <w:rFonts w:ascii="宋体" w:hAnsi="宋体" w:cs="宋体" w:eastAsia="宋体"/>
                                <w:sz w:val="15"/>
                                <w:color w:val="000000"/>
                                <w:b w:val="on"/>
                                <w:i w:val="off"/>
                              </w:rPr>
                              <w:t>的，无论如何不坏。(2)他玩陀螺，其动机据信无论如何不坏。(3)他</w:t>
                            </w:r>
                            <w:r>
                              <w:rPr>
                                <w:rFonts w:ascii="宋体" w:hAnsi="宋体" w:cs="宋体" w:eastAsia="宋体"/>
                                <w:sz w:val="15"/>
                                <w:color w:val="000000"/>
                                <w:b w:val="on"/>
                                <w:i w:val="off"/>
                              </w:rPr>
                              <w:t>放一条狂暴的公牛闯入人群，其动机眼下或许被称作可恶的。然</w:t>
                            </w:r>
                          </w:p>
                        </w:txbxContent>
                      </wps:txbx>
                      <wps:bodyPr wrap="square" lIns="0" rIns="0" tIns="0" bIns="0" vert="horz" anchor="t">
                        <a:spAutoFit/>
                      </wps:bodyPr>
                    </wps:wsp>
                  </a:graphicData>
                </a:graphic>
              </wp:anchor>
            </w:drawing>
          </mc:Choice>
          <mc:Fallback>
            <w:pict>
              <v:shape type="#_x0000_t202" filled="f" stroked="f" style="margin-left:37pt;margin-top:17pt;width:273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5"/>
                        </w:rPr>
                      </w:pPr>
                      <w:r>
                        <w:rPr>
                          <w:rFonts w:ascii="宋体" w:hAnsi="宋体" w:cs="宋体" w:eastAsia="宋体"/>
                          <w:sz w:val="15"/>
                          <w:color w:val="000000"/>
                          <w:b w:val="on"/>
                          <w:i w:val="off"/>
                        </w:rPr>
                        <w:t>(1)为了消遣，一个男孩读一本有益的书，其动机或许算是好</w:t>
                      </w:r>
                      <w:r>
                        <w:rPr>
                          <w:rFonts w:ascii="宋体" w:hAnsi="宋体" w:cs="宋体" w:eastAsia="宋体"/>
                          <w:sz w:val="15"/>
                          <w:color w:val="000000"/>
                          <w:b w:val="on"/>
                          <w:i w:val="off"/>
                        </w:rPr>
                        <w:t>的，无论如何不坏。(2)他玩陀螺，其动机据信无论如何不坏。(3)他</w:t>
                      </w:r>
                      <w:r>
                        <w:rPr>
                          <w:rFonts w:ascii="宋体" w:hAnsi="宋体" w:cs="宋体" w:eastAsia="宋体"/>
                          <w:sz w:val="15"/>
                          <w:color w:val="000000"/>
                          <w:b w:val="on"/>
                          <w:i w:val="off"/>
                        </w:rPr>
                        <w:t>放一条狂暴的公牛闯入人群，其动机眼下或许被称作可恶的。然</w:t>
                      </w:r>
                    </w:p>
                  </w:txbxContent>
                </v:textbox>
              </v:shape>
            </w:pict>
          </mc:Fallback>
        </mc:AlternateContent>
      </w:r>
    </w:p>
    <w:p>
      <w:pPr>
        <w:wordWrap w:val="on"/>
        <w:spacing w:before="220" w:after="0" w:line="60" w:lineRule="exact"/>
        <w:ind w:left="860" w:right="35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880" w:right="0" w:firstLine="280"/>
        <w:jc w:val="both"/>
        <w:textAlignment w:val="auto"/>
        <w:rPr>
          <w:sz w:val="12"/>
        </w:rPr>
      </w:pPr>
      <w:r>
        <w:rPr>
          <w:rFonts w:ascii="宋体" w:hAnsi="宋体" w:cs="宋体" w:eastAsia="宋体"/>
          <w:sz w:val="12"/>
          <w:color w:val="000000"/>
          <w:b w:val="on"/>
          <w:i w:val="off"/>
        </w:rPr>
        <w:t>①不值得在每个场合都举出一个行为中性的例子。如果亦好亦坏的行为可以出</w:t>
      </w:r>
      <w:r>
        <w:rPr>
          <w:rFonts w:ascii="宋体" w:hAnsi="宋体" w:cs="宋体" w:eastAsia="宋体"/>
          <w:sz w:val="12"/>
          <w:color w:val="000000"/>
          <w:b w:val="on"/>
          <w:i w:val="off"/>
        </w:rPr>
        <w:t>自同一个动机，那就很容易想像这动机也可以是中性的。②</w:t>
      </w:r>
    </w:p>
    <w:p>
      <w:pPr>
        <w:wordWrap w:val="on"/>
        <w:autoSpaceDE w:val="off"/>
        <w:autoSpaceDN w:val="off"/>
        <w:spacing w:before="20" w:after="0" w:line="216" w:lineRule="atLeast"/>
        <w:ind w:left="880" w:right="0" w:firstLine="280"/>
        <w:jc w:val="both"/>
        <w:textAlignment w:val="auto"/>
        <w:rPr>
          <w:sz w:val="10"/>
        </w:rPr>
      </w:pPr>
      <w:r>
        <w:rPr>
          <w:rFonts w:ascii="宋体" w:hAnsi="宋体" w:cs="宋体" w:eastAsia="宋体"/>
          <w:sz w:val="10"/>
          <w:color w:val="000000"/>
          <w:b w:val="on"/>
          <w:i w:val="off"/>
        </w:rPr>
        <w:t>®  的确，爱情有时包括了褒义，但根本无法说出将它单独展示的理由，因为除此</w:t>
      </w:r>
      <w:r>
        <w:rPr>
          <w:rFonts w:ascii="宋体" w:hAnsi="宋体" w:cs="宋体" w:eastAsia="宋体"/>
          <w:sz w:val="10"/>
          <w:color w:val="000000"/>
          <w:b w:val="on"/>
          <w:i w:val="off"/>
        </w:rPr>
        <w:t>之外至少有三种动机可被囊括其中：与视觉之乐对应的爱美之心，以及同和睦之乐与</w:t>
      </w:r>
      <w:r>
        <w:rPr>
          <w:rFonts w:ascii="宋体" w:hAnsi="宋体" w:cs="宋体" w:eastAsia="宋体"/>
          <w:sz w:val="10"/>
          <w:color w:val="000000"/>
          <w:b w:val="on"/>
          <w:i w:val="off"/>
        </w:rPr>
        <w:t>仁慈之乐对应的动机。我们说爱孩子，爱父母，爱上帝。这些纯洁虔诚的用法保护了这</w:t>
      </w:r>
      <w:r>
        <w:rPr>
          <w:rFonts w:ascii="宋体" w:hAnsi="宋体" w:cs="宋体" w:eastAsia="宋体"/>
          <w:sz w:val="10"/>
          <w:color w:val="000000"/>
          <w:b w:val="on"/>
          <w:i w:val="off"/>
        </w:rPr>
        <w:t>一名称，使之不被那饱受耻辱的亵渎性近义词玷污。甚至肉体之爱也不是理由，因为这</w:t>
      </w:r>
      <w:r>
        <w:rPr>
          <w:rFonts w:ascii="宋体" w:hAnsi="宋体" w:cs="宋体" w:eastAsia="宋体"/>
          <w:sz w:val="10"/>
          <w:color w:val="000000"/>
          <w:b w:val="on"/>
          <w:i w:val="off"/>
        </w:rPr>
        <w:t>当中包括了爱美之心。</w:t>
      </w:r>
    </w:p>
    <w:p>
      <w:pPr>
        <w:wordWrap w:val="on"/>
        <w:autoSpaceDE w:val="off"/>
        <w:autoSpaceDN w:val="off"/>
        <w:spacing w:before="180" w:after="0" w:line="240" w:lineRule="atLeast"/>
        <w:ind w:left="1160" w:right="0"/>
        <w:jc w:val="both"/>
        <w:textAlignment w:val="auto"/>
        <w:rPr>
          <w:sz w:val="12"/>
        </w:rPr>
      </w:pPr>
      <w:r>
        <w:rPr>
          <w:rFonts w:ascii="宋体" w:hAnsi="宋体" w:cs="宋体" w:eastAsia="宋体"/>
          <w:sz w:val="12"/>
          <w:color w:val="000000"/>
          <w:b w:val="on"/>
          <w:i w:val="off"/>
        </w:rPr>
        <w:t>① 见上页注1。——译者</w:t>
      </w:r>
    </w:p>
    <w:p>
      <w:pPr>
        <w:wordWrap w:val="on"/>
        <w:autoSpaceDE w:val="off"/>
        <w:autoSpaceDN w:val="off"/>
        <w:spacing w:before="40" w:after="0" w:line="200" w:lineRule="atLeast"/>
        <w:ind w:left="880" w:right="0" w:firstLine="280"/>
        <w:jc w:val="both"/>
        <w:textAlignment w:val="auto"/>
        <w:rPr>
          <w:sz w:val="10"/>
        </w:rPr>
      </w:pPr>
      <w:r>
        <w:rPr>
          <w:rFonts w:ascii="宋体" w:hAnsi="宋体" w:cs="宋体" w:eastAsia="宋体"/>
          <w:sz w:val="10"/>
          <w:color w:val="000000"/>
          <w:b w:val="on"/>
          <w:i w:val="off"/>
        </w:rPr>
        <w:t>② 最后的从句依照 1789年版本原样(即“that so also may indifferent”————译者),</w:t>
      </w:r>
      <w:r>
        <w:rPr>
          <w:rFonts w:ascii="宋体" w:hAnsi="宋体" w:cs="宋体" w:eastAsia="宋体"/>
          <w:sz w:val="10"/>
          <w:color w:val="000000"/>
          <w:b w:val="on"/>
          <w:i w:val="off"/>
        </w:rPr>
        <w:t>以取代1823年版本中的校勘错误,即“that also may be indifferent”。</w:t>
      </w:r>
      <w:r>
        <w:br w:type="page"/>
      </w:r>
    </w:p>
    <w:p>
      <w:pPr>
        <w:wordWrap w:val="on"/>
        <w:autoSpaceDE w:val="off"/>
        <w:autoSpaceDN w:val="off"/>
        <w:spacing w:before="160" w:after="0" w:line="180" w:lineRule="atLeast"/>
        <w:ind w:left="60" w:right="0"/>
        <w:jc w:val="both"/>
        <w:textAlignment w:val="auto"/>
        <w:rPr>
          <w:sz w:val="10"/>
        </w:rPr>
      </w:pPr>
      <w:r>
        <w:rPr>
          <w:rFonts w:ascii="宋体" w:hAnsi="宋体" w:cs="宋体" w:eastAsia="宋体"/>
          <w:sz w:val="10"/>
          <w:color w:val="000000"/>
          <w:u w:val="single"/>
          <w:b w:val="on"/>
          <w:i w:val="off"/>
        </w:rPr>
        <w:t xml:space="preserve">                           第十章 动 机                      157 </w:t>
      </w:r>
    </w:p>
    <w:p>
      <w:pPr>
        <w:wordWrap w:val="on"/>
        <w:autoSpaceDE w:val="off"/>
        <w:autoSpaceDN w:val="off"/>
        <w:spacing w:before="240" w:after="0" w:line="240" w:lineRule="atLeast"/>
        <w:ind w:left="60" w:right="0"/>
        <w:jc w:val="both"/>
        <w:textAlignment w:val="auto"/>
        <w:rPr>
          <w:sz w:val="18"/>
        </w:rPr>
      </w:pPr>
      <w:r>
        <w:rPr>
          <w:rFonts w:ascii="宋体" w:hAnsi="宋体" w:cs="宋体" w:eastAsia="宋体"/>
          <w:sz w:val="18"/>
          <w:color w:val="000000"/>
          <w:b w:val="on"/>
          <w:i w:val="off"/>
        </w:rPr>
        <w:t>而，在所有这三个场合，动机可以一模一样，即无非是好奇。</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889000"/>
                <wp:wrapTopAndBottom/>
                <wp:docPr id="882" name="文本框 882"/>
                <a:graphic xmlns:a="http://schemas.openxmlformats.org/drawingml/2006/main">
                  <a:graphicData uri="http://schemas.microsoft.com/office/word/2010/wordprocessingShape">
                    <wps:wsp>
                      <wps:cNvSpPr txBox="true"/>
                      <wps:spPr>
                        <a:xfrm>
                          <a:off x="0" y="0"/>
                          <a:ext cx="4000500" cy="889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7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79800" cy="406400"/>
                <wp:wrapTopAndBottom/>
                <wp:docPr id="883" name="文本框 883"/>
                <a:graphic xmlns:a="http://schemas.openxmlformats.org/drawingml/2006/main">
                  <a:graphicData uri="http://schemas.microsoft.com/office/word/2010/wordprocessingShape">
                    <wps:wsp>
                      <wps:cNvSpPr txBox="true"/>
                      <wps:spPr>
                        <a:xfrm>
                          <a:off x="0" y="0"/>
                          <a:ext cx="3479800" cy="406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18.至于其他感官之乐，由于无足轻重，未赋予与之相应的种</w:t>
                            </w:r>
                            <w:r>
                              <w:rPr>
                                <w:rFonts w:ascii="宋体" w:hAnsi="宋体" w:cs="宋体" w:eastAsia="宋体"/>
                                <w:sz w:val="18"/>
                                <w:color w:val="000000"/>
                                <w:b w:val="on"/>
                                <w:i w:val="off"/>
                              </w:rPr>
                              <w:t>种动机任何独特的名称。</w:t>
                            </w:r>
                          </w:p>
                        </w:txbxContent>
                      </wps:txbx>
                      <wps:bodyPr wrap="square" lIns="0" rIns="0" tIns="0" bIns="0" vert="horz" anchor="t">
                        <a:spAutoFit/>
                      </wps:bodyPr>
                    </wps:wsp>
                  </a:graphicData>
                </a:graphic>
              </wp:anchor>
            </w:drawing>
          </mc:Choice>
          <mc:Fallback>
            <w:pict>
              <v:shape type="#_x0000_t202" filled="f" stroked="f" style="margin-left:2pt;margin-top:0pt;width:274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18.至于其他感官之乐，由于无足轻重，未赋予与之相应的种</w:t>
                      </w:r>
                      <w:r>
                        <w:rPr>
                          <w:rFonts w:ascii="宋体" w:hAnsi="宋体" w:cs="宋体" w:eastAsia="宋体"/>
                          <w:sz w:val="18"/>
                          <w:color w:val="000000"/>
                          <w:b w:val="on"/>
                          <w:i w:val="off"/>
                        </w:rPr>
                        <w:t>种动机任何独特的名称。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419100</wp:posOffset>
                </wp:positionV>
                <wp:extent cx="3479800" cy="1282700"/>
                <wp:wrapTopAndBottom/>
                <wp:docPr id="884" name="文本框 884"/>
                <a:graphic xmlns:a="http://schemas.openxmlformats.org/drawingml/2006/main">
                  <a:graphicData uri="http://schemas.microsoft.com/office/word/2010/wordprocessingShape">
                    <wps:wsp>
                      <wps:cNvSpPr txBox="true"/>
                      <wps:spPr>
                        <a:xfrm>
                          <a:off x="0" y="0"/>
                          <a:ext cx="3479800" cy="1282700"/>
                        </a:xfrm>
                        <a:prstGeom prst="rect">
                          <a:avLst/>
                        </a:prstGeom>
                        <a:noFill/>
                        <a:ln w="6350">
                          <a:noFill/>
                        </a:ln>
                      </wps:spPr>
                      <wps:txbx>
                        <w:txbxContent>
                          <w:p>
                            <w:pPr>
                              <w:wordWrap w:val="on"/>
                              <w:autoSpaceDE w:val="off"/>
                              <w:autoSpaceDN w:val="off"/>
                              <w:spacing w:before="0" w:after="0" w:line="323" w:lineRule="atLeast"/>
                              <w:ind w:left="0" w:right="0" w:firstLine="400"/>
                              <w:jc w:val="both"/>
                              <w:textAlignment w:val="auto"/>
                              <w:rPr>
                                <w:sz w:val="18"/>
                              </w:rPr>
                            </w:pPr>
                            <w:r>
                              <w:rPr>
                                <w:rFonts w:ascii="宋体" w:hAnsi="宋体" w:cs="宋体" w:eastAsia="宋体"/>
                                <w:sz w:val="18"/>
                                <w:color w:val="000000"/>
                                <w:b w:val="on"/>
                                <w:i w:val="off"/>
                              </w:rPr>
                              <w:t>19.与财富之乐对应的动机，在中性意义上可称为钱财兴</w:t>
                            </w:r>
                            <w:r>
                              <w:rPr>
                                <w:rFonts w:ascii="宋体" w:hAnsi="宋体" w:cs="宋体" w:eastAsia="宋体"/>
                                <w:sz w:val="18"/>
                                <w:color w:val="000000"/>
                                <w:b w:val="on"/>
                                <w:i w:val="off"/>
                              </w:rPr>
                              <w:t>趣。贬义地说，它在某些场合被称作贪婪、财迷、贪心或赚钱牟利，</w:t>
                            </w:r>
                            <w:r>
                              <w:rPr>
                                <w:rFonts w:ascii="宋体" w:hAnsi="宋体" w:cs="宋体" w:eastAsia="宋体"/>
                                <w:sz w:val="18"/>
                                <w:color w:val="000000"/>
                                <w:b w:val="on"/>
                                <w:i w:val="off"/>
                              </w:rPr>
                              <w:t>在另一些场合被称作吝啬小气。褒义地说，但只是在特殊场合，它</w:t>
                            </w:r>
                            <w:r>
                              <w:rPr>
                                <w:rFonts w:ascii="宋体" w:hAnsi="宋体" w:cs="宋体" w:eastAsia="宋体"/>
                                <w:sz w:val="18"/>
                                <w:color w:val="000000"/>
                                <w:b w:val="on"/>
                                <w:i w:val="off"/>
                              </w:rPr>
                              <w:t>等同于节约和俭朴，有些情况下可以用勤劳一词。在接近中性、但</w:t>
                            </w:r>
                            <w:r>
                              <w:rPr>
                                <w:rFonts w:ascii="宋体" w:hAnsi="宋体" w:cs="宋体" w:eastAsia="宋体"/>
                                <w:sz w:val="18"/>
                                <w:color w:val="000000"/>
                                <w:b w:val="on"/>
                                <w:i w:val="off"/>
                              </w:rPr>
                              <w:t>多少包含贬义而非褒义的意味上，它被称为———虽然仅在特殊场</w:t>
                            </w:r>
                            <w:r>
                              <w:rPr>
                                <w:rFonts w:ascii="宋体" w:hAnsi="宋体" w:cs="宋体" w:eastAsia="宋体"/>
                                <w:sz w:val="18"/>
                                <w:color w:val="000000"/>
                                <w:b w:val="on"/>
                                <w:i w:val="off"/>
                              </w:rPr>
                              <w:t>合———过度俭省。</w:t>
                            </w:r>
                          </w:p>
                        </w:txbxContent>
                      </wps:txbx>
                      <wps:bodyPr wrap="square" lIns="0" rIns="0" tIns="0" bIns="0" vert="horz" anchor="t">
                        <a:spAutoFit/>
                      </wps:bodyPr>
                    </wps:wsp>
                  </a:graphicData>
                </a:graphic>
              </wp:anchor>
            </w:drawing>
          </mc:Choice>
          <mc:Fallback>
            <w:pict>
              <v:shape type="#_x0000_t202" filled="f" stroked="f" style="margin-left:2pt;margin-top:33pt;width:274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00"/>
                        <w:jc w:val="both"/>
                        <w:textAlignment w:val="auto"/>
                        <w:rPr>
                          <w:sz w:val="18"/>
                        </w:rPr>
                      </w:pPr>
                      <w:r>
                        <w:rPr>
                          <w:rFonts w:ascii="宋体" w:hAnsi="宋体" w:cs="宋体" w:eastAsia="宋体"/>
                          <w:sz w:val="18"/>
                          <w:color w:val="000000"/>
                          <w:b w:val="on"/>
                          <w:i w:val="off"/>
                        </w:rPr>
                        <w:t>19.与财富之乐对应的动机，在中性意义上可称为钱财兴</w:t>
                      </w:r>
                      <w:r>
                        <w:rPr>
                          <w:rFonts w:ascii="宋体" w:hAnsi="宋体" w:cs="宋体" w:eastAsia="宋体"/>
                          <w:sz w:val="18"/>
                          <w:color w:val="000000"/>
                          <w:b w:val="on"/>
                          <w:i w:val="off"/>
                        </w:rPr>
                        <w:t>趣。贬义地说，它在某些场合被称作贪婪、财迷、贪心或赚钱牟利，</w:t>
                      </w:r>
                      <w:r>
                        <w:rPr>
                          <w:rFonts w:ascii="宋体" w:hAnsi="宋体" w:cs="宋体" w:eastAsia="宋体"/>
                          <w:sz w:val="18"/>
                          <w:color w:val="000000"/>
                          <w:b w:val="on"/>
                          <w:i w:val="off"/>
                        </w:rPr>
                        <w:t>在另一些场合被称作吝啬小气。褒义地说，但只是在特殊场合，它</w:t>
                      </w:r>
                      <w:r>
                        <w:rPr>
                          <w:rFonts w:ascii="宋体" w:hAnsi="宋体" w:cs="宋体" w:eastAsia="宋体"/>
                          <w:sz w:val="18"/>
                          <w:color w:val="000000"/>
                          <w:b w:val="on"/>
                          <w:i w:val="off"/>
                        </w:rPr>
                        <w:t>等同于节约和俭朴，有些情况下可以用勤劳一词。在接近中性、但</w:t>
                      </w:r>
                      <w:r>
                        <w:rPr>
                          <w:rFonts w:ascii="宋体" w:hAnsi="宋体" w:cs="宋体" w:eastAsia="宋体"/>
                          <w:sz w:val="18"/>
                          <w:color w:val="000000"/>
                          <w:b w:val="on"/>
                          <w:i w:val="off"/>
                        </w:rPr>
                        <w:t>多少包含贬义而非褒义的意味上，它被称为———虽然仅在特殊场</w:t>
                      </w:r>
                      <w:r>
                        <w:rPr>
                          <w:rFonts w:ascii="宋体" w:hAnsi="宋体" w:cs="宋体" w:eastAsia="宋体"/>
                          <w:sz w:val="18"/>
                          <w:color w:val="000000"/>
                          <w:b w:val="on"/>
                          <w:i w:val="off"/>
                        </w:rPr>
                        <w:t>合———过度俭省。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508000" cy="114300"/>
                <wp:wrapTopAndBottom/>
                <wp:docPr id="885" name="文本框 885"/>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 xml:space="preserve"> 其他感官之</w:t>
                            </w:r>
                          </w:p>
                        </w:txbxContent>
                      </wps:txbx>
                      <wps:bodyPr wrap="square" lIns="0" rIns="0" tIns="0" bIns="0" vert="horz" anchor="t">
                        <a:spAutoFit/>
                      </wps:bodyPr>
                    </wps:wsp>
                  </a:graphicData>
                </a:graphic>
              </wp:anchor>
            </w:drawing>
          </mc:Choice>
          <mc:Fallback>
            <w:pict>
              <v:shape type="#_x0000_t202" filled="f" stroked="f" style="margin-left:277pt;margin-top:6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 xml:space="preserve"> 其他感官之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190500</wp:posOffset>
                </wp:positionV>
                <wp:extent cx="482600" cy="114300"/>
                <wp:wrapTopAndBottom/>
                <wp:docPr id="886" name="文本框 88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乐没有对应</w:t>
                            </w:r>
                          </w:p>
                        </w:txbxContent>
                      </wps:txbx>
                      <wps:bodyPr wrap="square" lIns="0" rIns="0" tIns="0" bIns="0" vert="horz" anchor="t">
                        <a:spAutoFit/>
                      </wps:bodyPr>
                    </wps:wsp>
                  </a:graphicData>
                </a:graphic>
              </wp:anchor>
            </w:drawing>
          </mc:Choice>
          <mc:Fallback>
            <w:pict>
              <v:shape type="#_x0000_t202" filled="f" stroked="f" style="margin-left:277pt;margin-top:1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乐没有对应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330200</wp:posOffset>
                </wp:positionV>
                <wp:extent cx="482600" cy="101600"/>
                <wp:wrapTopAndBottom/>
                <wp:docPr id="887" name="文本框 887"/>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的动机名称</w:t>
                            </w:r>
                          </w:p>
                        </w:txbxContent>
                      </wps:txbx>
                      <wps:bodyPr wrap="square" lIns="0" rIns="0" tIns="0" bIns="0" vert="horz" anchor="t">
                        <a:spAutoFit/>
                      </wps:bodyPr>
                    </wps:wsp>
                  </a:graphicData>
                </a:graphic>
              </wp:anchor>
            </w:drawing>
          </mc:Choice>
          <mc:Fallback>
            <w:pict>
              <v:shape type="#_x0000_t202" filled="f" stroked="f" style="margin-left:277pt;margin-top:26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的动机名称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508000</wp:posOffset>
                </wp:positionV>
                <wp:extent cx="152400" cy="101600"/>
                <wp:wrapTopAndBottom/>
                <wp:docPr id="888" name="文本框 888"/>
                <a:graphic xmlns:a="http://schemas.openxmlformats.org/drawingml/2006/main">
                  <a:graphicData uri="http://schemas.microsoft.com/office/word/2010/wordprocessingShape">
                    <wps:wsp>
                      <wps:cNvSpPr txBox="true"/>
                      <wps:spPr>
                        <a:xfrm>
                          <a:off x="0" y="0"/>
                          <a:ext cx="152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105</w:t>
                            </w:r>
                          </w:p>
                        </w:txbxContent>
                      </wps:txbx>
                      <wps:bodyPr wrap="square" lIns="0" rIns="0" tIns="0" bIns="0" vert="horz" anchor="t">
                        <a:spAutoFit/>
                      </wps:bodyPr>
                    </wps:wsp>
                  </a:graphicData>
                </a:graphic>
              </wp:anchor>
            </w:drawing>
          </mc:Choice>
          <mc:Fallback>
            <w:pict>
              <v:shape type="#_x0000_t202" filled="f" stroked="f" style="margin-left:277pt;margin-top:40pt;width:1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105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635000</wp:posOffset>
                </wp:positionV>
                <wp:extent cx="482600" cy="101600"/>
                <wp:wrapTopAndBottom/>
                <wp:docPr id="889" name="文本框 889"/>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与财富之乐</w:t>
                            </w:r>
                          </w:p>
                        </w:txbxContent>
                      </wps:txbx>
                      <wps:bodyPr wrap="square" lIns="0" rIns="0" tIns="0" bIns="0" vert="horz" anchor="t">
                        <a:spAutoFit/>
                      </wps:bodyPr>
                    </wps:wsp>
                  </a:graphicData>
                </a:graphic>
              </wp:anchor>
            </w:drawing>
          </mc:Choice>
          <mc:Fallback>
            <w:pict>
              <v:shape type="#_x0000_t202" filled="f" stroked="f" style="margin-left:277pt;margin-top:50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与财富之乐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749300</wp:posOffset>
                </wp:positionV>
                <wp:extent cx="495300" cy="114300"/>
                <wp:wrapTopAndBottom/>
                <wp:docPr id="890" name="文本框 89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对应的钱财</w:t>
                            </w:r>
                          </w:p>
                        </w:txbxContent>
                      </wps:txbx>
                      <wps:bodyPr wrap="square" lIns="0" rIns="0" tIns="0" bIns="0" vert="horz" anchor="t">
                        <a:spAutoFit/>
                      </wps:bodyPr>
                    </wps:wsp>
                  </a:graphicData>
                </a:graphic>
              </wp:anchor>
            </w:drawing>
          </mc:Choice>
          <mc:Fallback>
            <w:pict>
              <v:shape type="#_x0000_t202" filled="f" stroked="f" style="margin-left:277pt;margin-top:59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对应的钱财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889000</wp:posOffset>
                </wp:positionV>
                <wp:extent cx="203200" cy="101600"/>
                <wp:wrapTopAndBottom/>
                <wp:docPr id="891" name="文本框 891"/>
                <a:graphic xmlns:a="http://schemas.openxmlformats.org/drawingml/2006/main">
                  <a:graphicData uri="http://schemas.microsoft.com/office/word/2010/wordprocessingShape">
                    <wps:wsp>
                      <wps:cNvSpPr txBox="true"/>
                      <wps:spPr>
                        <a:xfrm>
                          <a:off x="0" y="0"/>
                          <a:ext cx="203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兴趣</w:t>
                            </w:r>
                          </w:p>
                        </w:txbxContent>
                      </wps:txbx>
                      <wps:bodyPr wrap="square" lIns="0" rIns="0" tIns="0" bIns="0" vert="horz" anchor="t">
                        <a:spAutoFit/>
                      </wps:bodyPr>
                    </wps:wsp>
                  </a:graphicData>
                </a:graphic>
              </wp:anchor>
            </w:drawing>
          </mc:Choice>
          <mc:Fallback>
            <w:pict>
              <v:shape type="#_x0000_t202" filled="f" stroked="f" style="margin-left:277pt;margin-top:70pt;width:1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兴趣</w:t>
                      </w:r>
                    </w:p>
                  </w:txbxContent>
                </v:textbox>
              </v:shape>
            </w:pict>
          </mc:Fallback>
        </mc:AlternateContent>
      </w:r>
    </w:p>
    <w:p>
      <w:pPr>
        <w:wordWrap w:val="on"/>
        <w:autoSpaceDE w:val="off"/>
        <w:autoSpaceDN w:val="off"/>
        <w:spacing w:before="20" w:after="0" w:line="320" w:lineRule="atLeast"/>
        <w:ind w:left="20" w:right="800" w:firstLine="420"/>
        <w:jc w:val="both"/>
        <w:textAlignment w:val="auto"/>
        <w:rPr>
          <w:sz w:val="18"/>
        </w:rPr>
      </w:pPr>
      <w:r>
        <w:rPr>
          <w:rFonts w:ascii="宋体" w:hAnsi="宋体" w:cs="宋体" w:eastAsia="宋体"/>
          <w:sz w:val="18"/>
          <w:color w:val="000000"/>
          <w:b w:val="on"/>
          <w:i w:val="off"/>
        </w:rPr>
        <w:t>(1)你为钱，把某人的对手置于死地，以此来满足这个人的仇</w:t>
      </w:r>
      <w:r>
        <w:rPr>
          <w:rFonts w:ascii="宋体" w:hAnsi="宋体" w:cs="宋体" w:eastAsia="宋体"/>
          <w:sz w:val="18"/>
          <w:color w:val="000000"/>
          <w:b w:val="on"/>
          <w:i w:val="off"/>
        </w:rPr>
        <w:t>恨心。(2)你为钱，替他耕地。在前一个场合，你的动机称作赚钱牟</w:t>
      </w:r>
      <w:r>
        <w:rPr>
          <w:rFonts w:ascii="宋体" w:hAnsi="宋体" w:cs="宋体" w:eastAsia="宋体"/>
          <w:sz w:val="18"/>
          <w:color w:val="000000"/>
          <w:b w:val="on"/>
          <w:i w:val="off"/>
        </w:rPr>
        <w:t>利，并被当作堕落的和可憎的；在后一个场合，由于缺乏恰当的名</w:t>
      </w:r>
      <w:r>
        <w:rPr>
          <w:rFonts w:ascii="宋体" w:hAnsi="宋体" w:cs="宋体" w:eastAsia="宋体"/>
          <w:sz w:val="18"/>
          <w:color w:val="000000"/>
          <w:b w:val="on"/>
          <w:i w:val="off"/>
        </w:rPr>
        <w:t>称，它称作勤劳，而且即使不被认为是美德，也至少被看作清白</w:t>
      </w:r>
      <w:r>
        <w:rPr>
          <w:rFonts w:ascii="宋体" w:hAnsi="宋体" w:cs="宋体" w:eastAsia="宋体"/>
          <w:sz w:val="18"/>
          <w:color w:val="000000"/>
          <w:b w:val="on"/>
          <w:i w:val="off"/>
        </w:rPr>
        <w:t>的。然而，这动机在这两个场合恰恰一样，即无非是钱财兴趣。</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75100" cy="25400"/>
                <wp:wrapTopAndBottom/>
                <wp:docPr id="892" name="文本框 892"/>
                <a:graphic xmlns:a="http://schemas.openxmlformats.org/drawingml/2006/main">
                  <a:graphicData uri="http://schemas.microsoft.com/office/word/2010/wordprocessingShape">
                    <wps:wsp>
                      <wps:cNvSpPr txBox="true"/>
                      <wps:spPr>
                        <a:xfrm>
                          <a:off x="0" y="0"/>
                          <a:ext cx="39751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79800" cy="419100"/>
                <wp:wrapTopAndBottom/>
                <wp:docPr id="893" name="文本框 893"/>
                <a:graphic xmlns:a="http://schemas.openxmlformats.org/drawingml/2006/main">
                  <a:graphicData uri="http://schemas.microsoft.com/office/word/2010/wordprocessingShape">
                    <wps:wsp>
                      <wps:cNvSpPr txBox="true"/>
                      <wps:spPr>
                        <a:xfrm>
                          <a:off x="0" y="0"/>
                          <a:ext cx="3479800" cy="419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20.技能之乐既非足够独特，又非足够重要，因而与之对应的</w:t>
                            </w:r>
                            <w:r>
                              <w:rPr>
                                <w:rFonts w:ascii="宋体" w:hAnsi="宋体" w:cs="宋体" w:eastAsia="宋体"/>
                                <w:sz w:val="18"/>
                                <w:color w:val="000000"/>
                                <w:b w:val="on"/>
                                <w:i w:val="off"/>
                              </w:rPr>
                              <w:t>动机没有任何名称。</w:t>
                            </w:r>
                          </w:p>
                        </w:txbxContent>
                      </wps:txbx>
                      <wps:bodyPr wrap="square" lIns="0" rIns="0" tIns="0" bIns="0" vert="horz" anchor="t">
                        <a:spAutoFit/>
                      </wps:bodyPr>
                    </wps:wsp>
                  </a:graphicData>
                </a:graphic>
              </wp:anchor>
            </w:drawing>
          </mc:Choice>
          <mc:Fallback>
            <w:pict>
              <v:shape type="#_x0000_t202" filled="f" stroked="f" style="margin-left:3pt;margin-top:0pt;width:274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20.技能之乐既非足够独特，又非足够重要，因而与之对应的</w:t>
                      </w:r>
                      <w:r>
                        <w:rPr>
                          <w:rFonts w:ascii="宋体" w:hAnsi="宋体" w:cs="宋体" w:eastAsia="宋体"/>
                          <w:sz w:val="18"/>
                          <w:color w:val="000000"/>
                          <w:b w:val="on"/>
                          <w:i w:val="off"/>
                        </w:rPr>
                        <w:t>动机没有任何名称。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95300" cy="393700"/>
                <wp:wrapTopAndBottom/>
                <wp:docPr id="894" name="文本框 894"/>
                <a:graphic xmlns:a="http://schemas.openxmlformats.org/drawingml/2006/main">
                  <a:graphicData uri="http://schemas.microsoft.com/office/word/2010/wordprocessingShape">
                    <wps:wsp>
                      <wps:cNvSpPr txBox="true"/>
                      <wps:spPr>
                        <a:xfrm>
                          <a:off x="0" y="0"/>
                          <a:ext cx="495300" cy="393700"/>
                        </a:xfrm>
                        <a:prstGeom prst="rect">
                          <a:avLst/>
                        </a:prstGeom>
                        <a:noFill/>
                        <a:ln w="6350">
                          <a:noFill/>
                        </a:ln>
                      </wps:spPr>
                      <wps:txbx>
                        <w:txbxContent>
                          <w:p>
                            <w:pPr>
                              <w:wordWrap w:val="on"/>
                              <w:autoSpaceDE w:val="off"/>
                              <w:autoSpaceDN w:val="off"/>
                              <w:spacing w:before="0" w:after="0" w:line="193" w:lineRule="atLeast"/>
                              <w:ind w:left="0" w:right="0"/>
                              <w:jc w:val="both"/>
                              <w:textAlignment w:val="auto"/>
                              <w:rPr>
                                <w:sz w:val="10"/>
                              </w:rPr>
                            </w:pPr>
                            <w:r>
                              <w:rPr>
                                <w:rFonts w:ascii="宋体" w:hAnsi="宋体" w:cs="宋体" w:eastAsia="宋体"/>
                                <w:sz w:val="10"/>
                                <w:color w:val="000000"/>
                                <w:b w:val="on"/>
                                <w:i w:val="off"/>
                              </w:rPr>
                              <w:t>没有与技能</w:t>
                            </w:r>
                            <w:r>
                              <w:rPr>
                                <w:rFonts w:ascii="宋体" w:hAnsi="宋体" w:cs="宋体" w:eastAsia="宋体"/>
                                <w:sz w:val="10"/>
                                <w:color w:val="000000"/>
                                <w:b w:val="on"/>
                                <w:i w:val="off"/>
                              </w:rPr>
                              <w:t>之乐对应的</w:t>
                            </w:r>
                            <w:r>
                              <w:rPr>
                                <w:rFonts w:ascii="宋体" w:hAnsi="宋体" w:cs="宋体" w:eastAsia="宋体"/>
                                <w:sz w:val="10"/>
                                <w:color w:val="000000"/>
                                <w:b w:val="on"/>
                                <w:i w:val="off"/>
                              </w:rPr>
                              <w:t>动机名称</w:t>
                            </w:r>
                          </w:p>
                        </w:txbxContent>
                      </wps:txbx>
                      <wps:bodyPr wrap="square" lIns="0" rIns="0" tIns="0" bIns="0" vert="horz" anchor="t">
                        <a:spAutoFit/>
                      </wps:bodyPr>
                    </wps:wsp>
                  </a:graphicData>
                </a:graphic>
              </wp:anchor>
            </w:drawing>
          </mc:Choice>
          <mc:Fallback>
            <w:pict>
              <v:shape type="#_x0000_t202" filled="f" stroked="f" style="margin-left:277pt;margin-top:2pt;width:39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jc w:val="both"/>
                        <w:textAlignment w:val="auto"/>
                        <w:rPr>
                          <w:sz w:val="10"/>
                        </w:rPr>
                      </w:pPr>
                      <w:r>
                        <w:rPr>
                          <w:rFonts w:ascii="宋体" w:hAnsi="宋体" w:cs="宋体" w:eastAsia="宋体"/>
                          <w:sz w:val="10"/>
                          <w:color w:val="000000"/>
                          <w:b w:val="on"/>
                          <w:i w:val="off"/>
                        </w:rPr>
                        <w:t>没有与技能</w:t>
                      </w:r>
                      <w:r>
                        <w:rPr>
                          <w:rFonts w:ascii="宋体" w:hAnsi="宋体" w:cs="宋体" w:eastAsia="宋体"/>
                          <w:sz w:val="10"/>
                          <w:color w:val="000000"/>
                          <w:b w:val="on"/>
                          <w:i w:val="off"/>
                        </w:rPr>
                        <w:t>之乐对应的</w:t>
                      </w:r>
                      <w:r>
                        <w:rPr>
                          <w:rFonts w:ascii="宋体" w:hAnsi="宋体" w:cs="宋体" w:eastAsia="宋体"/>
                          <w:sz w:val="10"/>
                          <w:color w:val="000000"/>
                          <w:b w:val="on"/>
                          <w:i w:val="off"/>
                        </w:rPr>
                        <w:t>动机名称</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62400" cy="101600"/>
                <wp:wrapTopAndBottom/>
                <wp:docPr id="895" name="文本框 895"/>
                <a:graphic xmlns:a="http://schemas.openxmlformats.org/drawingml/2006/main">
                  <a:graphicData uri="http://schemas.microsoft.com/office/word/2010/wordprocessingShape">
                    <wps:wsp>
                      <wps:cNvSpPr txBox="true"/>
                      <wps:spPr>
                        <a:xfrm>
                          <a:off x="0" y="0"/>
                          <a:ext cx="39624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2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79800" cy="838200"/>
                <wp:wrapTopAndBottom/>
                <wp:docPr id="896" name="文本框 896"/>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21.与和睦之乐对应的动机，在中性意义上可称为讨人欢心</w:t>
                            </w:r>
                            <w:r>
                              <w:rPr>
                                <w:rFonts w:ascii="宋体" w:hAnsi="宋体" w:cs="宋体" w:eastAsia="宋体"/>
                                <w:sz w:val="18"/>
                                <w:color w:val="000000"/>
                                <w:b w:val="on"/>
                                <w:i w:val="off"/>
                              </w:rPr>
                              <w:t>欲。贬义地说，它在某些情况下被叫做奴性。它没有专门的褒义名</w:t>
                            </w:r>
                            <w:r>
                              <w:rPr>
                                <w:rFonts w:ascii="宋体" w:hAnsi="宋体" w:cs="宋体" w:eastAsia="宋体"/>
                                <w:sz w:val="18"/>
                                <w:color w:val="000000"/>
                                <w:b w:val="on"/>
                                <w:i w:val="off"/>
                              </w:rPr>
                              <w:t>称，在得到赞许性看待的场合，它难得与同情或仁慈性质的动机区</w:t>
                            </w:r>
                            <w:r>
                              <w:rPr>
                                <w:rFonts w:ascii="宋体" w:hAnsi="宋体" w:cs="宋体" w:eastAsia="宋体"/>
                                <w:sz w:val="18"/>
                                <w:color w:val="000000"/>
                                <w:b w:val="on"/>
                                <w:i w:val="off"/>
                              </w:rPr>
                              <w:t>别开来，而是通常与之相联。</w:t>
                            </w:r>
                          </w:p>
                        </w:txbxContent>
                      </wps:txbx>
                      <wps:bodyPr wrap="square" lIns="0" rIns="0" tIns="0" bIns="0" vert="horz" anchor="t">
                        <a:spAutoFit/>
                      </wps:bodyPr>
                    </wps:wsp>
                  </a:graphicData>
                </a:graphic>
              </wp:anchor>
            </w:drawing>
          </mc:Choice>
          <mc:Fallback>
            <w:pict>
              <v:shape type="#_x0000_t202" filled="f" stroked="f" style="margin-left:3pt;margin-top:0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21.与和睦之乐对应的动机，在中性意义上可称为讨人欢心</w:t>
                      </w:r>
                      <w:r>
                        <w:rPr>
                          <w:rFonts w:ascii="宋体" w:hAnsi="宋体" w:cs="宋体" w:eastAsia="宋体"/>
                          <w:sz w:val="18"/>
                          <w:color w:val="000000"/>
                          <w:b w:val="on"/>
                          <w:i w:val="off"/>
                        </w:rPr>
                        <w:t>欲。贬义地说，它在某些情况下被叫做奴性。它没有专门的褒义名</w:t>
                      </w:r>
                      <w:r>
                        <w:rPr>
                          <w:rFonts w:ascii="宋体" w:hAnsi="宋体" w:cs="宋体" w:eastAsia="宋体"/>
                          <w:sz w:val="18"/>
                          <w:color w:val="000000"/>
                          <w:b w:val="on"/>
                          <w:i w:val="off"/>
                        </w:rPr>
                        <w:t>称，在得到赞许性看待的场合，它难得与同情或仁慈性质的动机区</w:t>
                      </w:r>
                      <w:r>
                        <w:rPr>
                          <w:rFonts w:ascii="宋体" w:hAnsi="宋体" w:cs="宋体" w:eastAsia="宋体"/>
                          <w:sz w:val="18"/>
                          <w:color w:val="000000"/>
                          <w:b w:val="on"/>
                          <w:i w:val="off"/>
                        </w:rPr>
                        <w:t>别开来，而是通常与之相联。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101600</wp:posOffset>
                </wp:positionV>
                <wp:extent cx="482600" cy="342900"/>
                <wp:wrapTopAndBottom/>
                <wp:docPr id="897" name="文本框 897"/>
                <a:graphic xmlns:a="http://schemas.openxmlformats.org/drawingml/2006/main">
                  <a:graphicData uri="http://schemas.microsoft.com/office/word/2010/wordprocessingShape">
                    <wps:wsp>
                      <wps:cNvSpPr txBox="true"/>
                      <wps:spPr>
                        <a:xfrm>
                          <a:off x="0" y="0"/>
                          <a:ext cx="482600" cy="3429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与和睦之乐</w:t>
                            </w:r>
                            <w:r>
                              <w:rPr>
                                <w:rFonts w:ascii="宋体" w:hAnsi="宋体" w:cs="宋体" w:eastAsia="宋体"/>
                                <w:sz w:val="10"/>
                                <w:color w:val="000000"/>
                                <w:b w:val="on"/>
                                <w:i w:val="off"/>
                              </w:rPr>
                              <w:t>对应的讨人</w:t>
                            </w:r>
                            <w:r>
                              <w:rPr>
                                <w:rFonts w:ascii="宋体" w:hAnsi="宋体" w:cs="宋体" w:eastAsia="宋体"/>
                                <w:sz w:val="10"/>
                                <w:color w:val="000000"/>
                                <w:b w:val="on"/>
                                <w:i w:val="off"/>
                              </w:rPr>
                              <w:t>欢心欲</w:t>
                            </w:r>
                          </w:p>
                        </w:txbxContent>
                      </wps:txbx>
                      <wps:bodyPr wrap="square" lIns="0" rIns="0" tIns="0" bIns="0" vert="horz" anchor="t">
                        <a:spAutoFit/>
                      </wps:bodyPr>
                    </wps:wsp>
                  </a:graphicData>
                </a:graphic>
              </wp:anchor>
            </w:drawing>
          </mc:Choice>
          <mc:Fallback>
            <w:pict>
              <v:shape type="#_x0000_t202" filled="f" stroked="f" style="margin-left:277pt;margin-top:8pt;width:38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与和睦之乐</w:t>
                      </w:r>
                      <w:r>
                        <w:rPr>
                          <w:rFonts w:ascii="宋体" w:hAnsi="宋体" w:cs="宋体" w:eastAsia="宋体"/>
                          <w:sz w:val="10"/>
                          <w:color w:val="000000"/>
                          <w:b w:val="on"/>
                          <w:i w:val="off"/>
                        </w:rPr>
                        <w:t>对应的讨人</w:t>
                      </w:r>
                      <w:r>
                        <w:rPr>
                          <w:rFonts w:ascii="宋体" w:hAnsi="宋体" w:cs="宋体" w:eastAsia="宋体"/>
                          <w:sz w:val="10"/>
                          <w:color w:val="000000"/>
                          <w:b w:val="on"/>
                          <w:i w:val="off"/>
                        </w:rPr>
                        <w:t>欢心欲</w:t>
                      </w:r>
                    </w:p>
                  </w:txbxContent>
                </v:textbox>
              </v:shape>
            </w:pict>
          </mc:Fallback>
        </mc:AlternateContent>
      </w:r>
    </w:p>
    <w:p>
      <w:pPr>
        <w:wordWrap w:val="on"/>
        <w:autoSpaceDE w:val="off"/>
        <w:autoSpaceDN w:val="off"/>
        <w:spacing w:before="20" w:after="0" w:line="320" w:lineRule="atLeast"/>
        <w:ind w:left="20" w:right="800" w:firstLine="420"/>
        <w:jc w:val="both"/>
        <w:textAlignment w:val="auto"/>
        <w:rPr>
          <w:sz w:val="18"/>
        </w:rPr>
      </w:pPr>
      <w:r>
        <w:rPr>
          <w:rFonts w:ascii="宋体" w:hAnsi="宋体" w:cs="宋体" w:eastAsia="宋体"/>
          <w:sz w:val="18"/>
          <w:color w:val="000000"/>
          <w:b w:val="on"/>
          <w:i w:val="off"/>
        </w:rPr>
        <w:t>(1)婚前为取悦一个女人，婚后为保持她的欢心，你做讨她喜</w:t>
      </w:r>
      <w:r>
        <w:rPr>
          <w:rFonts w:ascii="宋体" w:hAnsi="宋体" w:cs="宋体" w:eastAsia="宋体"/>
          <w:sz w:val="18"/>
          <w:color w:val="000000"/>
          <w:b w:val="on"/>
          <w:i w:val="off"/>
        </w:rPr>
        <w:t>欢的、与其他责任相符的一切。在此情况下，你的动机被看作是值</w:t>
      </w:r>
      <w:r>
        <w:rPr>
          <w:rFonts w:ascii="宋体" w:hAnsi="宋体" w:cs="宋体" w:eastAsia="宋体"/>
          <w:sz w:val="18"/>
          <w:color w:val="000000"/>
          <w:b w:val="on"/>
          <w:i w:val="off"/>
        </w:rPr>
        <w:t>得称赞的，虽然它没有恰当的名称。(2)为了同一个目的，你毒杀一</w:t>
      </w:r>
      <w:r>
        <w:rPr>
          <w:rFonts w:ascii="宋体" w:hAnsi="宋体" w:cs="宋体" w:eastAsia="宋体"/>
          <w:sz w:val="18"/>
          <w:color w:val="000000"/>
          <w:b w:val="on"/>
          <w:i w:val="off"/>
        </w:rPr>
        <w:t>个与她作对的女人。在此情况下，你的动机被看作是可憎的，尽管</w:t>
      </w:r>
      <w:r>
        <w:br w:type="page"/>
      </w:r>
    </w:p>
    <w:p>
      <w:pPr>
        <w:wordWrap w:val="on"/>
        <w:autoSpaceDE w:val="off"/>
        <w:autoSpaceDN w:val="off"/>
        <w:spacing w:before="140" w:after="0" w:line="180" w:lineRule="atLeast"/>
        <w:ind w:left="840" w:right="0"/>
        <w:jc w:val="both"/>
        <w:textAlignment w:val="auto"/>
        <w:rPr>
          <w:sz w:val="11"/>
        </w:rPr>
      </w:pPr>
      <w:r>
        <w:rPr>
          <w:rFonts w:ascii="宋体" w:hAnsi="宋体" w:cs="宋体" w:eastAsia="宋体"/>
          <w:sz w:val="11"/>
          <w:color w:val="000000"/>
          <w:u w:val="single"/>
          <w:b w:val="on"/>
          <w:i w:val="off"/>
        </w:rPr>
        <w:t xml:space="preserve">  158                     道德与立法原理导论                          </w:t>
      </w:r>
    </w:p>
    <w:p>
      <w:pPr>
        <w:wordWrap w:val="on"/>
        <w:autoSpaceDE w:val="off"/>
        <w:autoSpaceDN w:val="off"/>
        <w:spacing w:before="200" w:after="0" w:line="324" w:lineRule="atLeast"/>
        <w:ind w:left="840" w:right="0"/>
        <w:jc w:val="both"/>
        <w:textAlignment w:val="auto"/>
        <w:rPr>
          <w:sz w:val="16"/>
        </w:rPr>
      </w:pPr>
      <w:r>
        <w:rPr>
          <w:rFonts w:ascii="宋体" w:hAnsi="宋体" w:cs="宋体" w:eastAsia="宋体"/>
          <w:sz w:val="16"/>
          <w:color w:val="000000"/>
          <w:b w:val="on"/>
          <w:i w:val="off"/>
        </w:rPr>
        <w:t>它仍然没有恰当的名称。(3)为取得或保持一个比你更加有钱有势</w:t>
      </w:r>
      <w:r>
        <w:rPr>
          <w:rFonts w:ascii="宋体" w:hAnsi="宋体" w:cs="宋体" w:eastAsia="宋体"/>
          <w:sz w:val="16"/>
          <w:color w:val="000000"/>
          <w:b w:val="on"/>
          <w:i w:val="off"/>
        </w:rPr>
        <w:t>的人的宠惠，你对他唯命是从。即使他的意愿合理合法，如果人们</w:t>
      </w:r>
      <w:r>
        <w:rPr>
          <w:rFonts w:ascii="宋体" w:hAnsi="宋体" w:cs="宋体" w:eastAsia="宋体"/>
          <w:sz w:val="16"/>
          <w:color w:val="000000"/>
          <w:b w:val="on"/>
          <w:i w:val="off"/>
        </w:rPr>
        <w:t>把你的行为归因于这一动机，那么除了奴性外，他们找不到任何别</w:t>
      </w:r>
      <w:r>
        <w:rPr>
          <w:rFonts w:ascii="宋体" w:hAnsi="宋体" w:cs="宋体" w:eastAsia="宋体"/>
          <w:sz w:val="16"/>
          <w:color w:val="000000"/>
          <w:b w:val="on"/>
          <w:i w:val="off"/>
        </w:rPr>
        <w:t>的名称来称呼。然而，在所有这三种情况下，动机是一样的，即无非</w:t>
      </w:r>
      <w:r>
        <w:rPr>
          <w:rFonts w:ascii="宋体" w:hAnsi="宋体" w:cs="宋体" w:eastAsia="宋体"/>
          <w:sz w:val="16"/>
          <w:color w:val="000000"/>
          <w:b w:val="on"/>
          <w:i w:val="off"/>
        </w:rPr>
        <w:t>是要使你自己讨人欢心。</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92100"/>
                <wp:wrapTopAndBottom/>
                <wp:docPr id="898" name="文本框 898"/>
                <a:graphic xmlns:a="http://schemas.openxmlformats.org/drawingml/2006/main">
                  <a:graphicData uri="http://schemas.microsoft.com/office/word/2010/wordprocessingShape">
                    <wps:wsp>
                      <wps:cNvSpPr txBox="true"/>
                      <wps:spPr>
                        <a:xfrm>
                          <a:off x="0" y="0"/>
                          <a:ext cx="39497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13100" cy="165100"/>
                <wp:wrapTopAndBottom/>
                <wp:docPr id="899" name="文本框 899"/>
                <a:graphic xmlns:a="http://schemas.openxmlformats.org/drawingml/2006/main">
                  <a:graphicData uri="http://schemas.microsoft.com/office/word/2010/wordprocessingShape">
                    <wps:wsp>
                      <wps:cNvSpPr txBox="true"/>
                      <wps:spPr>
                        <a:xfrm>
                          <a:off x="0" y="0"/>
                          <a:ext cx="3213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22.与道德约束力之乐(或者如可以有的另一种称法，即名誉</w:t>
                            </w:r>
                          </w:p>
                        </w:txbxContent>
                      </wps:txbx>
                      <wps:bodyPr wrap="square" lIns="0" rIns="0" tIns="0" bIns="0" vert="horz" anchor="t">
                        <a:spAutoFit/>
                      </wps:bodyPr>
                    </wps:wsp>
                  </a:graphicData>
                </a:graphic>
              </wp:anchor>
            </w:drawing>
          </mc:Choice>
          <mc:Fallback>
            <w:pict>
              <v:shape type="#_x0000_t202" filled="f" stroked="f" style="margin-left:58pt;margin-top:0pt;width:25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22.与道德约束力之乐(或者如可以有的另一种称法，即名誉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114300"/>
                <wp:wrapTopAndBottom/>
                <wp:docPr id="900" name="文本框 90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与名誉之乐</w:t>
                            </w:r>
                          </w:p>
                        </w:txbxContent>
                      </wps:txbx>
                      <wps:bodyPr wrap="square" lIns="0" rIns="0" tIns="0" bIns="0" vert="horz" anchor="t">
                        <a:spAutoFit/>
                      </wps:bodyPr>
                    </wps:wsp>
                  </a:graphicData>
                </a:graphic>
              </wp:anchor>
            </w:drawing>
          </mc:Choice>
          <mc:Fallback>
            <w:pict>
              <v:shape type="#_x0000_t202" filled="f" stroked="f" style="margin-left:1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与名誉之乐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114300"/>
                <wp:wrapTopAndBottom/>
                <wp:docPr id="901" name="文本框 90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对应的喜爱</w:t>
                            </w:r>
                          </w:p>
                        </w:txbxContent>
                      </wps:txbx>
                      <wps:bodyPr wrap="square" lIns="0" rIns="0" tIns="0" bIns="0" vert="horz" anchor="t">
                        <a:spAutoFit/>
                      </wps:bodyPr>
                    </wps:wsp>
                  </a:graphicData>
                </a:graphic>
              </wp:anchor>
            </w:drawing>
          </mc:Choice>
          <mc:Fallback>
            <w:pict>
              <v:shape type="#_x0000_t202" filled="f" stroked="f" style="margin-left:1pt;margin-top:1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对应的喜爱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241300</wp:posOffset>
                </wp:positionV>
                <wp:extent cx="3467100" cy="127000"/>
                <wp:wrapTopAndBottom/>
                <wp:docPr id="902" name="文本框 902"/>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之乐)对应的动机，简直尚未有任何适当的中性名称。它或可称为</w:t>
                            </w:r>
                          </w:p>
                        </w:txbxContent>
                      </wps:txbx>
                      <wps:bodyPr wrap="square" lIns="0" rIns="0" tIns="0" bIns="0" vert="horz" anchor="t">
                        <a:spAutoFit/>
                      </wps:bodyPr>
                    </wps:wsp>
                  </a:graphicData>
                </a:graphic>
              </wp:anchor>
            </w:drawing>
          </mc:Choice>
          <mc:Fallback>
            <w:pict>
              <v:shape type="#_x0000_t202" filled="f" stroked="f" style="margin-left:39pt;margin-top:19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之乐)对应的动机，简直尚未有任何适当的中性名称。它或可称为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215900" cy="114300"/>
                <wp:wrapTopAndBottom/>
                <wp:docPr id="903" name="文本框 903"/>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名望</w:t>
                            </w:r>
                          </w:p>
                        </w:txbxContent>
                      </wps:txbx>
                      <wps:bodyPr wrap="square" lIns="0" rIns="0" tIns="0" bIns="0" vert="horz" anchor="t">
                        <a:spAutoFit/>
                      </wps:bodyPr>
                    </wps:wsp>
                  </a:graphicData>
                </a:graphic>
              </wp:anchor>
            </w:drawing>
          </mc:Choice>
          <mc:Fallback>
            <w:pict>
              <v:shape type="#_x0000_t202" filled="f" stroked="f" style="margin-left:1pt;margin-top:23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名望</w:t>
                      </w:r>
                    </w:p>
                  </w:txbxContent>
                </v:textbox>
              </v:shape>
            </w:pict>
          </mc:Fallback>
        </mc:AlternateContent>
      </w:r>
    </w:p>
    <w:p>
      <w:pPr>
        <w:wordWrap w:val="on"/>
        <w:autoSpaceDE w:val="off"/>
        <w:autoSpaceDN w:val="off"/>
        <w:spacing w:before="20" w:after="0" w:line="260" w:lineRule="atLeast"/>
        <w:ind w:left="480" w:right="0"/>
        <w:jc w:val="both"/>
        <w:textAlignment w:val="auto"/>
        <w:rPr>
          <w:sz w:val="16"/>
        </w:rPr>
      </w:pPr>
      <w:r>
        <w:rPr>
          <w:rFonts w:ascii="宋体" w:hAnsi="宋体" w:cs="宋体" w:eastAsia="宋体"/>
          <w:sz w:val="16"/>
          <w:color w:val="000000"/>
          <w:b w:val="on"/>
          <w:i w:val="off"/>
        </w:rPr>
        <w:t>106 喜爱名望。它与前一种动机非常相似，即无非是自我迎合欲，或者</w:t>
      </w:r>
    </w:p>
    <w:p>
      <w:pPr>
        <w:wordWrap w:val="on"/>
        <w:autoSpaceDE w:val="off"/>
        <w:autoSpaceDN w:val="off"/>
        <w:spacing w:before="60" w:after="0" w:line="260" w:lineRule="atLeast"/>
        <w:ind w:left="780" w:right="0"/>
        <w:jc w:val="both"/>
        <w:textAlignment w:val="auto"/>
        <w:rPr>
          <w:sz w:val="16"/>
        </w:rPr>
      </w:pPr>
      <w:r>
        <w:rPr>
          <w:rFonts w:ascii="宋体" w:hAnsi="宋体" w:cs="宋体" w:eastAsia="宋体"/>
          <w:sz w:val="16"/>
          <w:color w:val="000000"/>
          <w:b w:val="on"/>
          <w:i w:val="off"/>
        </w:rPr>
        <w:t>像在这个场合我们宁愿说的那样，是对世自荐欲。褒义地说，它被</w:t>
      </w:r>
    </w:p>
    <w:p>
      <w:pPr>
        <w:wordWrap w:val="on"/>
        <w:autoSpaceDE w:val="off"/>
        <w:autoSpaceDN w:val="off"/>
        <w:spacing w:before="100" w:after="0" w:line="260" w:lineRule="atLeast"/>
        <w:ind w:left="780" w:right="0"/>
        <w:jc w:val="both"/>
        <w:textAlignment w:val="auto"/>
        <w:rPr>
          <w:sz w:val="16"/>
        </w:rPr>
      </w:pPr>
      <w:r>
        <w:rPr>
          <w:rFonts w:ascii="宋体" w:hAnsi="宋体" w:cs="宋体" w:eastAsia="宋体"/>
          <w:sz w:val="16"/>
          <w:color w:val="000000"/>
          <w:b w:val="on"/>
          <w:i w:val="off"/>
        </w:rPr>
        <w:t>称作荣誉或荣誉感。或者宁可说，荣誉一词是不知怎样随手拿来</w:t>
      </w:r>
    </w:p>
    <w:p>
      <w:pPr>
        <w:wordWrap w:val="on"/>
        <w:autoSpaceDE w:val="off"/>
        <w:autoSpaceDN w:val="off"/>
        <w:spacing w:before="60" w:after="0" w:line="260" w:lineRule="atLeast"/>
        <w:ind w:left="780" w:right="0"/>
        <w:jc w:val="both"/>
        <w:textAlignment w:val="auto"/>
        <w:rPr>
          <w:sz w:val="16"/>
        </w:rPr>
      </w:pPr>
      <w:r>
        <w:rPr>
          <w:rFonts w:ascii="宋体" w:hAnsi="宋体" w:cs="宋体" w:eastAsia="宋体"/>
          <w:sz w:val="16"/>
          <w:color w:val="000000"/>
          <w:b w:val="on"/>
          <w:i w:val="off"/>
        </w:rPr>
        <w:t>的，因为严格说来这个词实际上意味着一种想像物，是一个人据说</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在所谈论的快乐中得到可观一份时所拥有的。特殊情况下，它叫做</w:t>
      </w:r>
    </w:p>
    <w:p>
      <w:pPr>
        <w:wordWrap w:val="on"/>
        <w:autoSpaceDE w:val="off"/>
        <w:autoSpaceDN w:val="off"/>
        <w:spacing w:before="60" w:after="0" w:line="260" w:lineRule="atLeast"/>
        <w:ind w:left="780" w:right="0"/>
        <w:jc w:val="both"/>
        <w:textAlignment w:val="auto"/>
        <w:rPr>
          <w:sz w:val="16"/>
        </w:rPr>
      </w:pPr>
      <w:r>
        <w:rPr>
          <w:rFonts w:ascii="宋体" w:hAnsi="宋体" w:cs="宋体" w:eastAsia="宋体"/>
          <w:sz w:val="16"/>
          <w:color w:val="000000"/>
          <w:b w:val="on"/>
          <w:i w:val="off"/>
        </w:rPr>
        <w:t>爱荣耀。贬义地说，在某些场合它叫做爱虚名，在另一些场合叫做</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骄傲，在还有一些场合叫做虚荣。在一种并非绝对坏但确实不好的</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意义上，它被称作野心。无关褒贬地说，它在某些情况下称作名望</w:t>
      </w:r>
    </w:p>
    <w:p>
      <w:pPr>
        <w:wordWrap w:val="on"/>
        <w:autoSpaceDE w:val="off"/>
        <w:autoSpaceDN w:val="off"/>
        <w:spacing w:before="60" w:after="0" w:line="260" w:lineRule="atLeast"/>
        <w:ind w:left="780" w:right="0"/>
        <w:jc w:val="both"/>
        <w:textAlignment w:val="auto"/>
        <w:rPr>
          <w:sz w:val="16"/>
        </w:rPr>
      </w:pPr>
      <w:r>
        <w:rPr>
          <w:rFonts w:ascii="宋体" w:hAnsi="宋体" w:cs="宋体" w:eastAsia="宋体"/>
          <w:sz w:val="16"/>
          <w:color w:val="000000"/>
          <w:b w:val="on"/>
          <w:i w:val="off"/>
        </w:rPr>
        <w:t>欲，在另一些情况下称作羞耻感。正如属于道德约束力的快乐难以</w:t>
      </w:r>
    </w:p>
    <w:p>
      <w:pPr>
        <w:wordWrap w:val="on"/>
        <w:autoSpaceDE w:val="off"/>
        <w:autoSpaceDN w:val="off"/>
        <w:spacing w:before="60" w:after="0" w:line="260" w:lineRule="atLeast"/>
        <w:ind w:left="760" w:right="0"/>
        <w:jc w:val="both"/>
        <w:textAlignment w:val="auto"/>
        <w:rPr>
          <w:sz w:val="17"/>
        </w:rPr>
      </w:pPr>
      <w:r>
        <w:rPr>
          <w:rFonts w:ascii="宋体" w:hAnsi="宋体" w:cs="宋体" w:eastAsia="宋体"/>
          <w:sz w:val="17"/>
          <w:color w:val="000000"/>
          <w:b w:val="on"/>
          <w:i w:val="off"/>
        </w:rPr>
        <w:t>分辨地与出自同一个来源的痛苦相交织，①它在某些情况下还可以</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叫做怕丢脸、怕难堪、怕恶名、怕蒙垢或怕羞耻。</w:t>
      </w:r>
    </w:p>
    <w:p>
      <w:pPr>
        <w:wordWrap w:val="on"/>
        <w:autoSpaceDE w:val="off"/>
        <w:autoSpaceDN w:val="off"/>
        <w:spacing w:before="40" w:after="0" w:line="320" w:lineRule="atLeast"/>
        <w:ind w:left="760" w:right="120" w:firstLine="400"/>
        <w:jc w:val="both"/>
        <w:textAlignment w:val="auto"/>
        <w:rPr>
          <w:sz w:val="17"/>
        </w:rPr>
      </w:pPr>
      <w:r>
        <w:rPr>
          <w:rFonts w:ascii="宋体" w:hAnsi="宋体" w:cs="宋体" w:eastAsia="宋体"/>
          <w:sz w:val="17"/>
          <w:color w:val="000000"/>
          <w:b w:val="on"/>
          <w:i w:val="off"/>
        </w:rPr>
        <w:t>(1)假设你被某人当众侮辱。按照举国流行的习俗，一方面为</w:t>
      </w:r>
      <w:r>
        <w:rPr>
          <w:rFonts w:ascii="宋体" w:hAnsi="宋体" w:cs="宋体" w:eastAsia="宋体"/>
          <w:sz w:val="17"/>
          <w:color w:val="000000"/>
          <w:b w:val="on"/>
          <w:i w:val="off"/>
        </w:rPr>
        <w:t>了使你自己免却被认为含垢忍辱的羞耻，⑩另一方面为了博得敢作</w:t>
      </w:r>
    </w:p>
    <w:p>
      <w:pPr>
        <w:wordWrap w:val="on"/>
        <w:spacing w:before="200" w:after="0" w:line="60" w:lineRule="exact"/>
        <w:ind w:left="860" w:right="35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80" w:lineRule="atLeast"/>
        <w:ind w:left="1160" w:right="0"/>
        <w:jc w:val="both"/>
        <w:textAlignment w:val="auto"/>
        <w:rPr>
          <w:sz w:val="11"/>
        </w:rPr>
      </w:pPr>
      <w:r>
        <w:rPr>
          <w:rFonts w:ascii="宋体" w:hAnsi="宋体" w:cs="宋体" w:eastAsia="宋体"/>
          <w:sz w:val="11"/>
          <w:color w:val="000000"/>
          <w:b w:val="on"/>
          <w:i w:val="off"/>
        </w:rPr>
        <w:t>① 见第六章(似为第五章之误————译者)(快乐和痛苦)，第24段注。</w:t>
      </w:r>
    </w:p>
    <w:p>
      <w:pPr>
        <w:wordWrap w:val="on"/>
        <w:autoSpaceDE w:val="off"/>
        <w:autoSpaceDN w:val="off"/>
        <w:spacing w:before="20" w:after="0" w:line="190" w:lineRule="atLeast"/>
        <w:ind w:left="900" w:right="0" w:firstLine="260"/>
        <w:jc w:val="both"/>
        <w:textAlignment w:val="auto"/>
        <w:rPr>
          <w:sz w:val="11"/>
        </w:rPr>
      </w:pPr>
      <w:r>
        <w:rPr>
          <w:rFonts w:ascii="宋体" w:hAnsi="宋体" w:cs="宋体" w:eastAsia="宋体"/>
          <w:sz w:val="11"/>
          <w:color w:val="000000"/>
          <w:b w:val="on"/>
          <w:i w:val="off"/>
        </w:rPr>
        <w:t>⑩ 一个人含垢忍辱，亦即不采取所谓雪耻的办法，据认为是指下面两种情况中</w:t>
      </w:r>
      <w:r>
        <w:rPr>
          <w:rFonts w:ascii="宋体" w:hAnsi="宋体" w:cs="宋体" w:eastAsia="宋体"/>
          <w:sz w:val="11"/>
          <w:color w:val="000000"/>
          <w:b w:val="on"/>
          <w:i w:val="off"/>
        </w:rPr>
        <w:t>的任一种：他对道德约束力之苦乐缺乏敏感性，而这是一个人为使自己成为可尊敬的</w:t>
      </w:r>
      <w:r>
        <w:rPr>
          <w:rFonts w:ascii="宋体" w:hAnsi="宋体" w:cs="宋体" w:eastAsia="宋体"/>
          <w:sz w:val="11"/>
          <w:color w:val="000000"/>
          <w:b w:val="on"/>
          <w:i w:val="off"/>
        </w:rPr>
        <w:t>社会成员所应具备的；或者，他缺乏舍命报怨雪恨的足够勇气，那被认为是只要对上述</w:t>
      </w:r>
      <w:r>
        <w:rPr>
          <w:rFonts w:ascii="宋体" w:hAnsi="宋体" w:cs="宋体" w:eastAsia="宋体"/>
          <w:sz w:val="11"/>
          <w:color w:val="000000"/>
          <w:b w:val="on"/>
          <w:i w:val="off"/>
        </w:rPr>
        <w:t>苦乐的价值有恰当意识就不会不由此而激起的。的确，还有其他形形色色的动机，其中</w:t>
      </w:r>
      <w:r>
        <w:br w:type="page"/>
      </w:r>
    </w:p>
    <w:p>
      <w:pPr>
        <w:wordWrap w:val="on"/>
        <w:autoSpaceDE w:val="off"/>
        <w:autoSpaceDN w:val="off"/>
        <w:spacing w:before="140" w:after="0" w:line="220" w:lineRule="atLeast"/>
        <w:ind w:left="40" w:right="0"/>
        <w:jc w:val="both"/>
        <w:textAlignment w:val="auto"/>
        <w:rPr>
          <w:sz w:val="14"/>
        </w:rPr>
      </w:pPr>
      <w:r>
        <w:rPr>
          <w:rFonts w:ascii="宋体" w:hAnsi="宋体" w:cs="宋体" w:eastAsia="宋体"/>
          <w:sz w:val="14"/>
          <w:color w:val="000000"/>
          <w:u w:val="single"/>
          <w:b w:val="on"/>
          <w:i w:val="off"/>
        </w:rPr>
        <w:t xml:space="preserve">                          第十章 动 机                     159 </w:t>
      </w:r>
    </w:p>
    <w:p>
      <w:pPr>
        <w:wordWrap w:val="on"/>
        <w:autoSpaceDE w:val="off"/>
        <w:autoSpaceDN w:val="off"/>
        <w:spacing w:before="180" w:after="0" w:line="356" w:lineRule="atLeast"/>
        <w:ind w:left="40" w:right="0"/>
        <w:jc w:val="both"/>
        <w:textAlignment w:val="auto"/>
        <w:rPr>
          <w:sz w:val="20"/>
        </w:rPr>
      </w:pPr>
      <w:r>
        <w:rPr>
          <w:rFonts w:ascii="宋体" w:hAnsi="宋体" w:cs="宋体" w:eastAsia="宋体"/>
          <w:sz w:val="20"/>
          <w:color w:val="000000"/>
          <w:b w:val="on"/>
          <w:i w:val="off"/>
        </w:rPr>
        <w:t>敢为的美名，你向他挑战，用致命的武器来决一雌雄。在这种情况</w:t>
      </w:r>
      <w:r>
        <w:rPr>
          <w:rFonts w:ascii="宋体" w:hAnsi="宋体" w:cs="宋体" w:eastAsia="宋体"/>
          <w:sz w:val="20"/>
          <w:color w:val="000000"/>
          <w:b w:val="on"/>
          <w:i w:val="off"/>
        </w:rPr>
        <w:t>下，你的动机会被某些人当作值得称赞的，并被称为荣誉；但另一</w:t>
      </w:r>
      <w:r>
        <w:rPr>
          <w:rFonts w:ascii="宋体" w:hAnsi="宋体" w:cs="宋体" w:eastAsia="宋体"/>
          <w:sz w:val="20"/>
          <w:color w:val="000000"/>
          <w:b w:val="on"/>
          <w:i w:val="off"/>
        </w:rPr>
        <w:t>些人会把这看作是可予谴责的。即使他们把这称为荣誉，也会赋予</w:t>
      </w:r>
      <w:r>
        <w:rPr>
          <w:rFonts w:ascii="宋体" w:hAnsi="宋体" w:cs="宋体" w:eastAsia="宋体"/>
          <w:sz w:val="20"/>
          <w:color w:val="000000"/>
          <w:b w:val="on"/>
          <w:i w:val="off"/>
        </w:rPr>
        <w:t>贬义，称之为虚荣。(2)为了取得一个显贵的职位，并因此使公众更 107</w:t>
      </w:r>
      <w:r>
        <w:rPr>
          <w:rFonts w:ascii="宋体" w:hAnsi="宋体" w:cs="宋体" w:eastAsia="宋体"/>
          <w:sz w:val="20"/>
          <w:color w:val="000000"/>
          <w:b w:val="on"/>
          <w:i w:val="off"/>
        </w:rPr>
        <w:t>加尊敬你，你便贿赂负责授予这一职位的选举人，或负责审理任职</w:t>
      </w:r>
      <w:r>
        <w:rPr>
          <w:rFonts w:ascii="宋体" w:hAnsi="宋体" w:cs="宋体" w:eastAsia="宋体"/>
          <w:sz w:val="20"/>
          <w:color w:val="000000"/>
          <w:b w:val="on"/>
          <w:i w:val="off"/>
        </w:rPr>
        <w:t>资格诉讼的法官。在此情况下，你的动机通常被当作腐败的和可憎</w:t>
      </w:r>
      <w:r>
        <w:rPr>
          <w:rFonts w:ascii="宋体" w:hAnsi="宋体" w:cs="宋体" w:eastAsia="宋体"/>
          <w:sz w:val="20"/>
          <w:color w:val="000000"/>
          <w:b w:val="on"/>
          <w:i w:val="off"/>
        </w:rPr>
        <w:t>的，或许被一些人称为不诚实或追求堕落等等，因为它并非仅有一</w:t>
      </w:r>
      <w:r>
        <w:rPr>
          <w:rFonts w:ascii="宋体" w:hAnsi="宋体" w:cs="宋体" w:eastAsia="宋体"/>
          <w:sz w:val="20"/>
          <w:color w:val="000000"/>
          <w:b w:val="on"/>
          <w:i w:val="off"/>
        </w:rPr>
        <w:t>个名称。(3)为了取悦于公众，你捐出一大笔钱用于私人慈善或公</w:t>
      </w:r>
      <w:r>
        <w:rPr>
          <w:rFonts w:ascii="宋体" w:hAnsi="宋体" w:cs="宋体" w:eastAsia="宋体"/>
          <w:sz w:val="20"/>
          <w:color w:val="000000"/>
          <w:b w:val="on"/>
          <w:i w:val="off"/>
        </w:rPr>
        <w:t>共事业项目。在此情况下，人们很容易对你的动机有不同看法。你</w:t>
      </w:r>
      <w:r>
        <w:rPr>
          <w:rFonts w:ascii="宋体" w:hAnsi="宋体" w:cs="宋体" w:eastAsia="宋体"/>
          <w:sz w:val="20"/>
          <w:color w:val="000000"/>
          <w:b w:val="on"/>
          <w:i w:val="off"/>
        </w:rPr>
        <w:t>的对手会丑化它，称之为出风头；而你的朋友为了使你摆脱这指</w:t>
      </w:r>
      <w:r>
        <w:rPr>
          <w:rFonts w:ascii="宋体" w:hAnsi="宋体" w:cs="宋体" w:eastAsia="宋体"/>
          <w:sz w:val="20"/>
          <w:color w:val="000000"/>
          <w:b w:val="on"/>
          <w:i w:val="off"/>
        </w:rPr>
        <w:t>责，会宁愿把你的行为归因于某种别的动机，而不是这一动机，例</w:t>
      </w:r>
      <w:r>
        <w:rPr>
          <w:rFonts w:ascii="宋体" w:hAnsi="宋体" w:cs="宋体" w:eastAsia="宋体"/>
          <w:sz w:val="20"/>
          <w:color w:val="000000"/>
          <w:b w:val="on"/>
          <w:i w:val="off"/>
        </w:rPr>
        <w:t>如慈善(在此场合用来称个人同情心的名称)或公益精神。(4)一位</w:t>
      </w:r>
      <w:r>
        <w:rPr>
          <w:rFonts w:ascii="宋体" w:hAnsi="宋体" w:cs="宋体" w:eastAsia="宋体"/>
          <w:sz w:val="20"/>
          <w:color w:val="000000"/>
          <w:b w:val="on"/>
          <w:i w:val="off"/>
        </w:rPr>
        <w:t>国王，为了取得同征服者之名相连的赞颂(我们假设这里全不涉及</w:t>
      </w:r>
      <w:r>
        <w:rPr>
          <w:rFonts w:ascii="宋体" w:hAnsi="宋体" w:cs="宋体" w:eastAsia="宋体"/>
          <w:sz w:val="20"/>
          <w:color w:val="000000"/>
          <w:b w:val="on"/>
          <w:i w:val="off"/>
        </w:rPr>
        <w:t>权势和怨恨)，将他的王国投入一场残酷的战争。他的动机被大众</w:t>
      </w:r>
    </w:p>
    <w:p>
      <w:pPr>
        <w:wordWrap w:val="on"/>
        <w:spacing w:before="300" w:after="0" w:line="80" w:lineRule="exact"/>
        <w:ind w:left="60" w:right="4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17" w:lineRule="atLeast"/>
        <w:ind w:left="20" w:right="300" w:firstLine="20"/>
        <w:jc w:val="both"/>
        <w:textAlignment w:val="auto"/>
        <w:rPr>
          <w:sz w:val="14"/>
        </w:rPr>
      </w:pPr>
      <w:r>
        <w:rPr>
          <w:rFonts w:ascii="宋体" w:hAnsi="宋体" w:cs="宋体" w:eastAsia="宋体"/>
          <w:sz w:val="14"/>
          <w:color w:val="000000"/>
          <w:b w:val="on"/>
          <w:i w:val="off"/>
        </w:rPr>
        <w:t>任何一种都同样可能产生相同的行为，那就是与宗教约束力对应的各种动机以及在仁</w:t>
      </w:r>
      <w:r>
        <w:rPr>
          <w:rFonts w:ascii="宋体" w:hAnsi="宋体" w:cs="宋体" w:eastAsia="宋体"/>
          <w:sz w:val="14"/>
          <w:color w:val="000000"/>
          <w:b w:val="on"/>
          <w:i w:val="off"/>
        </w:rPr>
        <w:t>慈名下的各种动机。若虔敬上帝，这里谈论的做法就普遍被看作违背宗教约束力的命</w:t>
      </w:r>
      <w:r>
        <w:rPr>
          <w:rFonts w:ascii="宋体" w:hAnsi="宋体" w:cs="宋体" w:eastAsia="宋体"/>
          <w:sz w:val="14"/>
          <w:color w:val="000000"/>
          <w:b w:val="on"/>
          <w:i w:val="off"/>
        </w:rPr>
        <w:t>令；同情你的对手，他的生命会和你自己的生命同时被置于危境；同情他的亲属朋友等</w:t>
      </w:r>
      <w:r>
        <w:rPr>
          <w:rFonts w:ascii="宋体" w:hAnsi="宋体" w:cs="宋体" w:eastAsia="宋体"/>
          <w:sz w:val="14"/>
          <w:color w:val="000000"/>
          <w:b w:val="on"/>
          <w:i w:val="off"/>
        </w:rPr>
        <w:t>等，这些人依靠他抚养资助，或与他有同情性联系；同情你自己的亲属朋友；甚至同情</w:t>
      </w:r>
      <w:r>
        <w:rPr>
          <w:rFonts w:ascii="宋体" w:hAnsi="宋体" w:cs="宋体" w:eastAsia="宋体"/>
          <w:sz w:val="14"/>
          <w:color w:val="000000"/>
          <w:b w:val="on"/>
          <w:i w:val="off"/>
        </w:rPr>
        <w:t>公众，如果他的生存看来关系到公众的实质性利益。然而，和恋生倾向相比，众所周知</w:t>
      </w:r>
      <w:r>
        <w:rPr>
          <w:rFonts w:ascii="宋体" w:hAnsi="宋体" w:cs="宋体" w:eastAsia="宋体"/>
          <w:sz w:val="14"/>
          <w:color w:val="000000"/>
          <w:b w:val="on"/>
          <w:i w:val="off"/>
        </w:rPr>
        <w:t>宗教约束力的影响一般弱而无力，特别是在这里谈论的几类人中间。这一习俗的流行</w:t>
      </w:r>
      <w:r>
        <w:rPr>
          <w:rFonts w:ascii="宋体" w:hAnsi="宋体" w:cs="宋体" w:eastAsia="宋体"/>
          <w:sz w:val="14"/>
          <w:color w:val="000000"/>
          <w:b w:val="on"/>
          <w:i w:val="off"/>
        </w:rPr>
        <w:t>便是确证。在这一习俗强固得占优势的地方，其罕见得或许足以使一个人名载史册，而</w:t>
      </w:r>
      <w:r>
        <w:rPr>
          <w:rFonts w:ascii="宋体" w:hAnsi="宋体" w:cs="宋体" w:eastAsia="宋体"/>
          <w:sz w:val="14"/>
          <w:color w:val="000000"/>
          <w:b w:val="on"/>
          <w:i w:val="off"/>
        </w:rPr>
        <w:t>且无论如何足以使他升华为殉道者。不仅如此，私人仁慈或公共精神压倒恋生倾向的</w:t>
      </w:r>
      <w:r>
        <w:rPr>
          <w:rFonts w:ascii="宋体" w:hAnsi="宋体" w:cs="宋体" w:eastAsia="宋体"/>
          <w:sz w:val="14"/>
          <w:color w:val="000000"/>
          <w:b w:val="on"/>
          <w:i w:val="off"/>
        </w:rPr>
        <w:t>事例自然也少见，而且由于一般的贬损倾向，它们被认为如此的场合更稀罕得多。于</w:t>
      </w:r>
      <w:r>
        <w:rPr>
          <w:rFonts w:ascii="宋体" w:hAnsi="宋体" w:cs="宋体" w:eastAsia="宋体"/>
          <w:sz w:val="14"/>
          <w:color w:val="000000"/>
          <w:b w:val="on"/>
          <w:i w:val="off"/>
        </w:rPr>
        <w:t>是，倘若三种或三种以上各自都能产生既定行为模式的动机同时起作用，那么看来最</w:t>
      </w:r>
      <w:r>
        <w:rPr>
          <w:rFonts w:ascii="宋体" w:hAnsi="宋体" w:cs="宋体" w:eastAsia="宋体"/>
          <w:sz w:val="14"/>
          <w:color w:val="000000"/>
          <w:b w:val="on"/>
          <w:i w:val="off"/>
        </w:rPr>
        <w:t>为有力的，是当然会被认为实际上作用最大的那种。而且，由于人类大多数在所有场合</w:t>
      </w:r>
      <w:r>
        <w:rPr>
          <w:rFonts w:ascii="宋体" w:hAnsi="宋体" w:cs="宋体" w:eastAsia="宋体"/>
          <w:sz w:val="14"/>
          <w:color w:val="000000"/>
          <w:b w:val="on"/>
          <w:i w:val="off"/>
        </w:rPr>
        <w:t>倾向于依照表面估计仓促地作出断定，它一般会被看作是起了全部作用。</w:t>
      </w:r>
    </w:p>
    <w:p>
      <w:pPr>
        <w:wordWrap w:val="on"/>
        <w:autoSpaceDE w:val="off"/>
        <w:autoSpaceDN w:val="off"/>
        <w:spacing w:before="20" w:after="0" w:line="220" w:lineRule="atLeast"/>
        <w:ind w:left="20" w:right="320" w:firstLine="320"/>
        <w:jc w:val="both"/>
        <w:textAlignment w:val="auto"/>
        <w:rPr>
          <w:sz w:val="14"/>
        </w:rPr>
      </w:pPr>
      <w:r>
        <w:rPr>
          <w:rFonts w:ascii="宋体" w:hAnsi="宋体" w:cs="宋体" w:eastAsia="宋体"/>
          <w:sz w:val="14"/>
          <w:color w:val="000000"/>
          <w:b w:val="on"/>
          <w:i w:val="off"/>
        </w:rPr>
        <w:t>结果，当有一定地位的人含垢忍辱，不图报复，他的行为便会被大多数人归因于恋</w:t>
      </w:r>
      <w:r>
        <w:rPr>
          <w:rFonts w:ascii="宋体" w:hAnsi="宋体" w:cs="宋体" w:eastAsia="宋体"/>
          <w:sz w:val="14"/>
          <w:color w:val="000000"/>
          <w:b w:val="on"/>
          <w:i w:val="off"/>
        </w:rPr>
        <w:t>生，而在恋生甚于恋名时，由于一种并非无益的观念联系，恋生被冠以怕死的恶名。</w:t>
      </w:r>
      <w:r>
        <w:br w:type="page"/>
      </w:r>
    </w:p>
    <w:p>
      <w:pPr>
        <w:wordWrap w:val="on"/>
        <w:autoSpaceDE w:val="off"/>
        <w:autoSpaceDN w:val="off"/>
        <w:spacing w:before="140" w:after="0" w:line="200" w:lineRule="atLeast"/>
        <w:ind w:left="820" w:right="0"/>
        <w:jc w:val="both"/>
        <w:textAlignment w:val="auto"/>
        <w:rPr>
          <w:sz w:val="12"/>
        </w:rPr>
      </w:pPr>
      <w:r>
        <w:rPr>
          <w:rFonts w:ascii="宋体" w:hAnsi="宋体" w:cs="宋体" w:eastAsia="宋体"/>
          <w:sz w:val="12"/>
          <w:color w:val="000000"/>
          <w:u w:val="single"/>
          <w:b w:val="on"/>
          <w:i w:val="off"/>
        </w:rPr>
        <w:t xml:space="preserve">  160                     道德与立法原理导论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695700" cy="1574800"/>
                <wp:wrapTopAndBottom/>
                <wp:docPr id="904" name="文本框 904"/>
                <a:graphic xmlns:a="http://schemas.openxmlformats.org/drawingml/2006/main">
                  <a:graphicData uri="http://schemas.microsoft.com/office/word/2010/wordprocessingShape">
                    <wps:wsp>
                      <wps:cNvSpPr txBox="true"/>
                      <wps:spPr>
                        <a:xfrm>
                          <a:off x="0" y="0"/>
                          <a:ext cx="3695700" cy="157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291pt;height:1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1574800</wp:posOffset>
                </wp:positionV>
                <wp:extent cx="177800" cy="114300"/>
                <wp:wrapTopAndBottom/>
                <wp:docPr id="905" name="文本框 905"/>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108</w:t>
                            </w:r>
                          </w:p>
                        </w:txbxContent>
                      </wps:txbx>
                      <wps:bodyPr wrap="square" lIns="0" rIns="0" tIns="0" bIns="0" vert="horz" anchor="t">
                        <a:spAutoFit/>
                      </wps:bodyPr>
                    </wps:wsp>
                  </a:graphicData>
                </a:graphic>
              </wp:anchor>
            </w:drawing>
          </mc:Choice>
          <mc:Fallback>
            <w:pict>
              <v:shape type="#_x0000_t202" filled="f" stroked="f" style="margin-left:25pt;margin-top:124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108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505200" cy="1930400"/>
                <wp:wrapTopAndBottom/>
                <wp:docPr id="906" name="文本框 906"/>
                <a:graphic xmlns:a="http://schemas.openxmlformats.org/drawingml/2006/main">
                  <a:graphicData uri="http://schemas.microsoft.com/office/word/2010/wordprocessingShape">
                    <wps:wsp>
                      <wps:cNvSpPr txBox="true"/>
                      <wps:spPr>
                        <a:xfrm>
                          <a:off x="0" y="0"/>
                          <a:ext cx="3505200" cy="1930400"/>
                        </a:xfrm>
                        <a:prstGeom prst="rect">
                          <a:avLst/>
                        </a:prstGeom>
                        <a:noFill/>
                        <a:ln w="6350">
                          <a:noFill/>
                        </a:ln>
                      </wps:spPr>
                      <wps:txbx>
                        <w:txbxContent>
                          <w:p>
                            <w:pPr>
                              <w:wordWrap w:val="on"/>
                              <w:autoSpaceDE w:val="off"/>
                              <w:autoSpaceDN w:val="off"/>
                              <w:spacing w:before="0" w:after="0" w:line="324" w:lineRule="atLeast"/>
                              <w:ind w:left="0" w:right="0" w:firstLine="20"/>
                              <w:jc w:val="both"/>
                              <w:textAlignment w:val="auto"/>
                              <w:rPr>
                                <w:sz w:val="18"/>
                              </w:rPr>
                            </w:pPr>
                            <w:r>
                              <w:rPr>
                                <w:rFonts w:ascii="宋体" w:hAnsi="宋体" w:cs="宋体" w:eastAsia="宋体"/>
                                <w:sz w:val="18"/>
                                <w:color w:val="000000"/>
                                <w:b w:val="on"/>
                                <w:i w:val="off"/>
                              </w:rPr>
                              <w:t>认为是值得称赞的 (他们对千百万生命的同情很容易被一种乐趣</w:t>
                            </w:r>
                            <w:r>
                              <w:rPr>
                                <w:rFonts w:ascii="宋体" w:hAnsi="宋体" w:cs="宋体" w:eastAsia="宋体"/>
                                <w:sz w:val="18"/>
                                <w:color w:val="000000"/>
                                <w:b w:val="on"/>
                                <w:i w:val="off"/>
                              </w:rPr>
                              <w:t>压倒，那是他们在目瞪口呆地凝视他们从单独一人的行为中所见</w:t>
                            </w:r>
                            <w:r>
                              <w:rPr>
                                <w:rFonts w:ascii="宋体" w:hAnsi="宋体" w:cs="宋体" w:eastAsia="宋体"/>
                                <w:sz w:val="18"/>
                                <w:color w:val="000000"/>
                                <w:b w:val="on"/>
                                <w:i w:val="off"/>
                              </w:rPr>
                              <w:t>的任何新奇之处时的虚幻感受)。具有感情和思想的人们把这看作</w:t>
                            </w:r>
                            <w:r>
                              <w:rPr>
                                <w:rFonts w:ascii="宋体" w:hAnsi="宋体" w:cs="宋体" w:eastAsia="宋体"/>
                                <w:sz w:val="18"/>
                                <w:color w:val="000000"/>
                                <w:b w:val="on"/>
                                <w:i w:val="off"/>
                              </w:rPr>
                              <w:t>是可憎的，不赞成这一动机在此场合所起的支配作用，但并非总</w:t>
                            </w:r>
                            <w:r>
                              <w:rPr>
                                <w:rFonts w:ascii="宋体" w:hAnsi="宋体" w:cs="宋体" w:eastAsia="宋体"/>
                                <w:sz w:val="18"/>
                                <w:color w:val="000000"/>
                                <w:b w:val="on"/>
                                <w:i w:val="off"/>
                              </w:rPr>
                              <w:t>是认识到这同一种动机在别的场合得到他们的赞许；而且，由于</w:t>
                            </w:r>
                            <w:r>
                              <w:rPr>
                                <w:rFonts w:ascii="宋体" w:hAnsi="宋体" w:cs="宋体" w:eastAsia="宋体"/>
                                <w:sz w:val="18"/>
                                <w:color w:val="000000"/>
                                <w:b w:val="on"/>
                                <w:i w:val="off"/>
                              </w:rPr>
                              <w:t>大众———语言的制造者———未给他们提供一个简单名称来称呼这</w:t>
                            </w:r>
                            <w:r>
                              <w:rPr>
                                <w:rFonts w:ascii="宋体" w:hAnsi="宋体" w:cs="宋体" w:eastAsia="宋体"/>
                                <w:sz w:val="18"/>
                                <w:color w:val="000000"/>
                                <w:b w:val="on"/>
                                <w:i w:val="off"/>
                              </w:rPr>
                              <w:t>种动机，他们会用例如喜爱虚荣或怀抱妄想等等复合名称来称呼</w:t>
                            </w:r>
                            <w:r>
                              <w:rPr>
                                <w:rFonts w:ascii="宋体" w:hAnsi="宋体" w:cs="宋体" w:eastAsia="宋体"/>
                                <w:sz w:val="18"/>
                                <w:color w:val="000000"/>
                                <w:b w:val="on"/>
                                <w:i w:val="off"/>
                              </w:rPr>
                              <w:t xml:space="preserve"> 之。然而，在所有这四种情况下，动机是一样的，即无非是喜爱</w:t>
                            </w:r>
                            <w:r>
                              <w:rPr>
                                <w:rFonts w:ascii="宋体" w:hAnsi="宋体" w:cs="宋体" w:eastAsia="宋体"/>
                                <w:sz w:val="18"/>
                                <w:color w:val="000000"/>
                                <w:b w:val="on"/>
                                <w:i w:val="off"/>
                              </w:rPr>
                              <w:t>名望。</w:t>
                            </w:r>
                          </w:p>
                        </w:txbxContent>
                      </wps:txbx>
                      <wps:bodyPr wrap="square" lIns="0" rIns="0" tIns="0" bIns="0" vert="horz" anchor="t">
                        <a:spAutoFit/>
                      </wps:bodyPr>
                    </wps:wsp>
                  </a:graphicData>
                </a:graphic>
              </wp:anchor>
            </w:drawing>
          </mc:Choice>
          <mc:Fallback>
            <w:pict>
              <v:shape type="#_x0000_t202" filled="f" stroked="f" style="margin-left:40pt;margin-top:0pt;width:276pt;height:1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20"/>
                        <w:jc w:val="both"/>
                        <w:textAlignment w:val="auto"/>
                        <w:rPr>
                          <w:sz w:val="18"/>
                        </w:rPr>
                      </w:pPr>
                      <w:r>
                        <w:rPr>
                          <w:rFonts w:ascii="宋体" w:hAnsi="宋体" w:cs="宋体" w:eastAsia="宋体"/>
                          <w:sz w:val="18"/>
                          <w:color w:val="000000"/>
                          <w:b w:val="on"/>
                          <w:i w:val="off"/>
                        </w:rPr>
                        <w:t>认为是值得称赞的 (他们对千百万生命的同情很容易被一种乐趣</w:t>
                      </w:r>
                      <w:r>
                        <w:rPr>
                          <w:rFonts w:ascii="宋体" w:hAnsi="宋体" w:cs="宋体" w:eastAsia="宋体"/>
                          <w:sz w:val="18"/>
                          <w:color w:val="000000"/>
                          <w:b w:val="on"/>
                          <w:i w:val="off"/>
                        </w:rPr>
                        <w:t>压倒，那是他们在目瞪口呆地凝视他们从单独一人的行为中所见</w:t>
                      </w:r>
                      <w:r>
                        <w:rPr>
                          <w:rFonts w:ascii="宋体" w:hAnsi="宋体" w:cs="宋体" w:eastAsia="宋体"/>
                          <w:sz w:val="18"/>
                          <w:color w:val="000000"/>
                          <w:b w:val="on"/>
                          <w:i w:val="off"/>
                        </w:rPr>
                        <w:t>的任何新奇之处时的虚幻感受)。具有感情和思想的人们把这看作</w:t>
                      </w:r>
                      <w:r>
                        <w:rPr>
                          <w:rFonts w:ascii="宋体" w:hAnsi="宋体" w:cs="宋体" w:eastAsia="宋体"/>
                          <w:sz w:val="18"/>
                          <w:color w:val="000000"/>
                          <w:b w:val="on"/>
                          <w:i w:val="off"/>
                        </w:rPr>
                        <w:t>是可憎的，不赞成这一动机在此场合所起的支配作用，但并非总</w:t>
                      </w:r>
                      <w:r>
                        <w:rPr>
                          <w:rFonts w:ascii="宋体" w:hAnsi="宋体" w:cs="宋体" w:eastAsia="宋体"/>
                          <w:sz w:val="18"/>
                          <w:color w:val="000000"/>
                          <w:b w:val="on"/>
                          <w:i w:val="off"/>
                        </w:rPr>
                        <w:t>是认识到这同一种动机在别的场合得到他们的赞许；而且，由于</w:t>
                      </w:r>
                      <w:r>
                        <w:rPr>
                          <w:rFonts w:ascii="宋体" w:hAnsi="宋体" w:cs="宋体" w:eastAsia="宋体"/>
                          <w:sz w:val="18"/>
                          <w:color w:val="000000"/>
                          <w:b w:val="on"/>
                          <w:i w:val="off"/>
                        </w:rPr>
                        <w:t>大众———语言的制造者———未给他们提供一个简单名称来称呼这</w:t>
                      </w:r>
                      <w:r>
                        <w:rPr>
                          <w:rFonts w:ascii="宋体" w:hAnsi="宋体" w:cs="宋体" w:eastAsia="宋体"/>
                          <w:sz w:val="18"/>
                          <w:color w:val="000000"/>
                          <w:b w:val="on"/>
                          <w:i w:val="off"/>
                        </w:rPr>
                        <w:t>种动机，他们会用例如喜爱虚荣或怀抱妄想等等复合名称来称呼</w:t>
                      </w:r>
                      <w:r>
                        <w:rPr>
                          <w:rFonts w:ascii="宋体" w:hAnsi="宋体" w:cs="宋体" w:eastAsia="宋体"/>
                          <w:sz w:val="18"/>
                          <w:color w:val="000000"/>
                          <w:b w:val="on"/>
                          <w:i w:val="off"/>
                        </w:rPr>
                        <w:t xml:space="preserve"> 之。然而，在所有这四种情况下，动机是一样的，即无非是喜爱</w:t>
                      </w:r>
                      <w:r>
                        <w:rPr>
                          <w:rFonts w:ascii="宋体" w:hAnsi="宋体" w:cs="宋体" w:eastAsia="宋体"/>
                          <w:sz w:val="18"/>
                          <w:color w:val="000000"/>
                          <w:b w:val="on"/>
                          <w:i w:val="off"/>
                        </w:rPr>
                        <w:t>名望。</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355600"/>
                <wp:wrapTopAndBottom/>
                <wp:docPr id="907" name="文本框 907"/>
                <a:graphic xmlns:a="http://schemas.openxmlformats.org/drawingml/2006/main">
                  <a:graphicData uri="http://schemas.microsoft.com/office/word/2010/wordprocessingShape">
                    <wps:wsp>
                      <wps:cNvSpPr txBox="true"/>
                      <wps:spPr>
                        <a:xfrm>
                          <a:off x="0" y="0"/>
                          <a:ext cx="40132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495300" cy="114300"/>
                <wp:wrapTopAndBottom/>
                <wp:docPr id="908" name="文本框 90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与权势之乐</w:t>
                            </w:r>
                          </w:p>
                        </w:txbxContent>
                      </wps:txbx>
                      <wps:bodyPr wrap="square" lIns="0" rIns="0" tIns="0" bIns="0" vert="horz" anchor="t">
                        <a:spAutoFit/>
                      </wps:bodyPr>
                    </wps:wsp>
                  </a:graphicData>
                </a:graphic>
              </wp:anchor>
            </w:drawing>
          </mc:Choice>
          <mc:Fallback>
            <w:pict>
              <v:shape type="#_x0000_t202" filled="f" stroked="f" style="margin-left:0pt;margin-top: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与权势之乐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215900</wp:posOffset>
                </wp:positionV>
                <wp:extent cx="495300" cy="127000"/>
                <wp:wrapTopAndBottom/>
                <wp:docPr id="909" name="文本框 909"/>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对应的是喜</w:t>
                            </w:r>
                          </w:p>
                        </w:txbxContent>
                      </wps:txbx>
                      <wps:bodyPr wrap="square" lIns="0" rIns="0" tIns="0" bIns="0" vert="horz" anchor="t">
                        <a:spAutoFit/>
                      </wps:bodyPr>
                    </wps:wsp>
                  </a:graphicData>
                </a:graphic>
              </wp:anchor>
            </w:drawing>
          </mc:Choice>
          <mc:Fallback>
            <w:pict>
              <v:shape type="#_x0000_t202" filled="f" stroked="f" style="margin-left:0pt;margin-top:17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对应的是喜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355600</wp:posOffset>
                </wp:positionV>
                <wp:extent cx="304800" cy="114300"/>
                <wp:wrapTopAndBottom/>
                <wp:docPr id="910" name="文本框 910"/>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爱权势</w:t>
                            </w:r>
                          </w:p>
                        </w:txbxContent>
                      </wps:txbx>
                      <wps:bodyPr wrap="square" lIns="0" rIns="0" tIns="0" bIns="0" vert="horz" anchor="t">
                        <a:spAutoFit/>
                      </wps:bodyPr>
                    </wps:wsp>
                  </a:graphicData>
                </a:graphic>
              </wp:anchor>
            </w:drawing>
          </mc:Choice>
          <mc:Fallback>
            <w:pict>
              <v:shape type="#_x0000_t202" filled="f" stroked="f" style="margin-left:0pt;margin-top:28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爱权势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505200" cy="1485900"/>
                <wp:wrapTopAndBottom/>
                <wp:docPr id="911" name="文本框 911"/>
                <a:graphic xmlns:a="http://schemas.openxmlformats.org/drawingml/2006/main">
                  <a:graphicData uri="http://schemas.microsoft.com/office/word/2010/wordprocessingShape">
                    <wps:wsp>
                      <wps:cNvSpPr txBox="true"/>
                      <wps:spPr>
                        <a:xfrm>
                          <a:off x="0" y="0"/>
                          <a:ext cx="3505200" cy="14859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23.与权势之乐对应的动机，在中性意义上可称为喜爱权</w:t>
                            </w:r>
                            <w:r>
                              <w:rPr>
                                <w:rFonts w:ascii="宋体" w:hAnsi="宋体" w:cs="宋体" w:eastAsia="宋体"/>
                                <w:sz w:val="18"/>
                                <w:color w:val="000000"/>
                                <w:b w:val="on"/>
                                <w:i w:val="off"/>
                              </w:rPr>
                              <w:t>势。对它感到厌恶的人有时称之为贪逐权势。它几乎没有一个褒义</w:t>
                            </w:r>
                            <w:r>
                              <w:rPr>
                                <w:rFonts w:ascii="宋体" w:hAnsi="宋体" w:cs="宋体" w:eastAsia="宋体"/>
                                <w:sz w:val="18"/>
                                <w:color w:val="000000"/>
                                <w:b w:val="on"/>
                                <w:i w:val="off"/>
                              </w:rPr>
                              <w:t>的称呼。在某些场合，这种动机和喜爱名望一样，在同一个名称</w:t>
                            </w:r>
                            <w:r>
                              <w:rPr>
                                <w:rFonts w:ascii="宋体" w:hAnsi="宋体" w:cs="宋体" w:eastAsia="宋体"/>
                                <w:sz w:val="18"/>
                                <w:color w:val="000000"/>
                                <w:b w:val="on"/>
                                <w:i w:val="off"/>
                              </w:rPr>
                              <w:t>——野心———之下被混为一谈。考虑到许多情况下这两种动机之</w:t>
                            </w:r>
                            <w:r>
                              <w:rPr>
                                <w:rFonts w:ascii="宋体" w:hAnsi="宋体" w:cs="宋体" w:eastAsia="宋体"/>
                                <w:sz w:val="18"/>
                                <w:color w:val="000000"/>
                                <w:b w:val="on"/>
                                <w:i w:val="off"/>
                              </w:rPr>
                              <w:t>间的紧密联系，这就没有什么奇怪了，因为通常某项提供一种快乐</w:t>
                            </w:r>
                            <w:r>
                              <w:rPr>
                                <w:rFonts w:ascii="宋体" w:hAnsi="宋体" w:cs="宋体" w:eastAsia="宋体"/>
                                <w:sz w:val="18"/>
                                <w:color w:val="000000"/>
                                <w:b w:val="on"/>
                                <w:i w:val="off"/>
                              </w:rPr>
                              <w:t>的事情，同时提供另一种快乐；例如官职既意味着荣誉，又意味着</w:t>
                            </w:r>
                            <w:r>
                              <w:rPr>
                                <w:rFonts w:ascii="宋体" w:hAnsi="宋体" w:cs="宋体" w:eastAsia="宋体"/>
                                <w:sz w:val="18"/>
                                <w:color w:val="000000"/>
                                <w:b w:val="on"/>
                                <w:i w:val="off"/>
                              </w:rPr>
                              <w:t>信赖；而且无论如何名望是取得权势的途径。</w:t>
                            </w:r>
                          </w:p>
                        </w:txbxContent>
                      </wps:txbx>
                      <wps:bodyPr wrap="square" lIns="0" rIns="0" tIns="0" bIns="0" vert="horz" anchor="t">
                        <a:spAutoFit/>
                      </wps:bodyPr>
                    </wps:wsp>
                  </a:graphicData>
                </a:graphic>
              </wp:anchor>
            </w:drawing>
          </mc:Choice>
          <mc:Fallback>
            <w:pict>
              <v:shape type="#_x0000_t202" filled="f" stroked="f" style="margin-left:40pt;margin-top:0pt;width:276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23.与权势之乐对应的动机，在中性意义上可称为喜爱权</w:t>
                      </w:r>
                      <w:r>
                        <w:rPr>
                          <w:rFonts w:ascii="宋体" w:hAnsi="宋体" w:cs="宋体" w:eastAsia="宋体"/>
                          <w:sz w:val="18"/>
                          <w:color w:val="000000"/>
                          <w:b w:val="on"/>
                          <w:i w:val="off"/>
                        </w:rPr>
                        <w:t>势。对它感到厌恶的人有时称之为贪逐权势。它几乎没有一个褒义</w:t>
                      </w:r>
                      <w:r>
                        <w:rPr>
                          <w:rFonts w:ascii="宋体" w:hAnsi="宋体" w:cs="宋体" w:eastAsia="宋体"/>
                          <w:sz w:val="18"/>
                          <w:color w:val="000000"/>
                          <w:b w:val="on"/>
                          <w:i w:val="off"/>
                        </w:rPr>
                        <w:t>的称呼。在某些场合，这种动机和喜爱名望一样，在同一个名称</w:t>
                      </w:r>
                      <w:r>
                        <w:rPr>
                          <w:rFonts w:ascii="宋体" w:hAnsi="宋体" w:cs="宋体" w:eastAsia="宋体"/>
                          <w:sz w:val="18"/>
                          <w:color w:val="000000"/>
                          <w:b w:val="on"/>
                          <w:i w:val="off"/>
                        </w:rPr>
                        <w:t>——野心———之下被混为一谈。考虑到许多情况下这两种动机之</w:t>
                      </w:r>
                      <w:r>
                        <w:rPr>
                          <w:rFonts w:ascii="宋体" w:hAnsi="宋体" w:cs="宋体" w:eastAsia="宋体"/>
                          <w:sz w:val="18"/>
                          <w:color w:val="000000"/>
                          <w:b w:val="on"/>
                          <w:i w:val="off"/>
                        </w:rPr>
                        <w:t>间的紧密联系，这就没有什么奇怪了，因为通常某项提供一种快乐</w:t>
                      </w:r>
                      <w:r>
                        <w:rPr>
                          <w:rFonts w:ascii="宋体" w:hAnsi="宋体" w:cs="宋体" w:eastAsia="宋体"/>
                          <w:sz w:val="18"/>
                          <w:color w:val="000000"/>
                          <w:b w:val="on"/>
                          <w:i w:val="off"/>
                        </w:rPr>
                        <w:t>的事情，同时提供另一种快乐；例如官职既意味着荣誉，又意味着</w:t>
                      </w:r>
                      <w:r>
                        <w:rPr>
                          <w:rFonts w:ascii="宋体" w:hAnsi="宋体" w:cs="宋体" w:eastAsia="宋体"/>
                          <w:sz w:val="18"/>
                          <w:color w:val="000000"/>
                          <w:b w:val="on"/>
                          <w:i w:val="off"/>
                        </w:rPr>
                        <w:t>信赖；而且无论如何名望是取得权势的途径。</w:t>
                      </w:r>
                    </w:p>
                  </w:txbxContent>
                </v:textbox>
              </v:shape>
            </w:pict>
          </mc:Fallback>
        </mc:AlternateContent>
      </w:r>
    </w:p>
    <w:p>
      <w:pPr>
        <w:wordWrap w:val="on"/>
        <w:autoSpaceDE w:val="off"/>
        <w:autoSpaceDN w:val="off"/>
        <w:spacing w:before="40" w:after="0" w:line="320" w:lineRule="atLeast"/>
        <w:ind w:left="780" w:right="0" w:firstLine="400"/>
        <w:jc w:val="both"/>
        <w:textAlignment w:val="auto"/>
        <w:rPr>
          <w:sz w:val="18"/>
        </w:rPr>
      </w:pPr>
      <w:r>
        <w:rPr>
          <w:rFonts w:ascii="宋体" w:hAnsi="宋体" w:cs="宋体" w:eastAsia="宋体"/>
          <w:sz w:val="18"/>
          <w:color w:val="000000"/>
          <w:b w:val="on"/>
          <w:i w:val="off"/>
        </w:rPr>
        <w:t>(1)假设你为了取得某个行政职位而毒杀在位者。(2)又假设</w:t>
      </w:r>
      <w:r>
        <w:rPr>
          <w:rFonts w:ascii="宋体" w:hAnsi="宋体" w:cs="宋体" w:eastAsia="宋体"/>
          <w:sz w:val="18"/>
          <w:color w:val="000000"/>
          <w:b w:val="on"/>
          <w:i w:val="off"/>
        </w:rPr>
        <w:t>你为了同一个目的，提出一项促进公共福利的有益计划。你的动机</w:t>
      </w:r>
      <w:r>
        <w:rPr>
          <w:rFonts w:ascii="宋体" w:hAnsi="宋体" w:cs="宋体" w:eastAsia="宋体"/>
          <w:sz w:val="18"/>
          <w:color w:val="000000"/>
          <w:b w:val="on"/>
          <w:i w:val="off"/>
        </w:rPr>
        <w:t>在这两个场合是一样的。然而，在第一个场合，动机被当作犯罪性</w:t>
      </w:r>
      <w:r>
        <w:rPr>
          <w:rFonts w:ascii="宋体" w:hAnsi="宋体" w:cs="宋体" w:eastAsia="宋体"/>
          <w:sz w:val="18"/>
          <w:color w:val="000000"/>
          <w:b w:val="on"/>
          <w:i w:val="off"/>
        </w:rPr>
        <w:t>的和可憎的，而在第二个场合，它被当作可以容许的，甚至是值得</w:t>
      </w:r>
      <w:r>
        <w:rPr>
          <w:rFonts w:ascii="宋体" w:hAnsi="宋体" w:cs="宋体" w:eastAsia="宋体"/>
          <w:sz w:val="18"/>
          <w:color w:val="000000"/>
          <w:b w:val="on"/>
          <w:i w:val="off"/>
        </w:rPr>
        <w:t>称赞的。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28600"/>
                <wp:wrapTopAndBottom/>
                <wp:docPr id="912" name="文本框 912"/>
                <a:graphic xmlns:a="http://schemas.openxmlformats.org/drawingml/2006/main">
                  <a:graphicData uri="http://schemas.microsoft.com/office/word/2010/wordprocessingShape">
                    <wps:wsp>
                      <wps:cNvSpPr txBox="true"/>
                      <wps:spPr>
                        <a:xfrm>
                          <a:off x="0" y="0"/>
                          <a:ext cx="40132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482600" cy="127000"/>
                <wp:wrapTopAndBottom/>
                <wp:docPr id="913" name="文本框 913"/>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属于宗教约</w:t>
                            </w:r>
                          </w:p>
                        </w:txbxContent>
                      </wps:txbx>
                      <wps:bodyPr wrap="square" lIns="0" rIns="0" tIns="0" bIns="0" vert="horz" anchor="t">
                        <a:spAutoFit/>
                      </wps:bodyPr>
                    </wps:wsp>
                  </a:graphicData>
                </a:graphic>
              </wp:anchor>
            </w:drawing>
          </mc:Choice>
          <mc:Fallback>
            <w:pict>
              <v:shape type="#_x0000_t202" filled="f" stroked="f" style="margin-left:0pt;margin-top:7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属于宗教约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228600</wp:posOffset>
                </wp:positionV>
                <wp:extent cx="495300" cy="127000"/>
                <wp:wrapTopAndBottom/>
                <wp:docPr id="914" name="文本框 914"/>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束力的动机</w:t>
                            </w:r>
                          </w:p>
                        </w:txbxContent>
                      </wps:txbx>
                      <wps:bodyPr wrap="square" lIns="0" rIns="0" tIns="0" bIns="0" vert="horz" anchor="t">
                        <a:spAutoFit/>
                      </wps:bodyPr>
                    </wps:wsp>
                  </a:graphicData>
                </a:graphic>
              </wp:anchor>
            </w:drawing>
          </mc:Choice>
          <mc:Fallback>
            <w:pict>
              <v:shape type="#_x0000_t202" filled="f" stroked="f" style="margin-left:0pt;margin-top:18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束力的动机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635000"/>
                <wp:wrapTopAndBottom/>
                <wp:docPr id="915" name="文本框 915"/>
                <a:graphic xmlns:a="http://schemas.openxmlformats.org/drawingml/2006/main">
                  <a:graphicData uri="http://schemas.microsoft.com/office/word/2010/wordprocessingShape">
                    <wps:wsp>
                      <wps:cNvSpPr txBox="true"/>
                      <wps:spPr>
                        <a:xfrm>
                          <a:off x="0" y="0"/>
                          <a:ext cx="3492500" cy="6350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8"/>
                              </w:rPr>
                            </w:pPr>
                            <w:r>
                              <w:rPr>
                                <w:rFonts w:ascii="宋体" w:hAnsi="宋体" w:cs="宋体" w:eastAsia="宋体"/>
                                <w:sz w:val="18"/>
                                <w:color w:val="000000"/>
                                <w:b w:val="on"/>
                                <w:i w:val="off"/>
                              </w:rPr>
                              <w:t>24.与宗教约束力之苦乐对应的动机，严格地说没有可适用</w:t>
                            </w:r>
                            <w:r>
                              <w:rPr>
                                <w:rFonts w:ascii="宋体" w:hAnsi="宋体" w:cs="宋体" w:eastAsia="宋体"/>
                                <w:sz w:val="18"/>
                                <w:color w:val="000000"/>
                                <w:b w:val="on"/>
                                <w:i w:val="off"/>
                              </w:rPr>
                              <w:t>于所有场合的、完全中性的名称，除非允许宗教一词具有这一含</w:t>
                            </w:r>
                            <w:r>
                              <w:rPr>
                                <w:rFonts w:ascii="宋体" w:hAnsi="宋体" w:cs="宋体" w:eastAsia="宋体"/>
                                <w:sz w:val="18"/>
                                <w:color w:val="000000"/>
                                <w:b w:val="on"/>
                                <w:i w:val="off"/>
                              </w:rPr>
                              <w:t>义。宗教一词严格说来，似乎与其说是指动机本身，不如说是指一</w:t>
                            </w:r>
                          </w:p>
                        </w:txbxContent>
                      </wps:txbx>
                      <wps:bodyPr wrap="square" lIns="0" rIns="0" tIns="0" bIns="0" vert="horz" anchor="t">
                        <a:spAutoFit/>
                      </wps:bodyPr>
                    </wps:wsp>
                  </a:graphicData>
                </a:graphic>
              </wp:anchor>
            </w:drawing>
          </mc:Choice>
          <mc:Fallback>
            <w:pict>
              <v:shape type="#_x0000_t202" filled="f" stroked="f" style="margin-left:41pt;margin-top:0pt;width:275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8"/>
                        </w:rPr>
                      </w:pPr>
                      <w:r>
                        <w:rPr>
                          <w:rFonts w:ascii="宋体" w:hAnsi="宋体" w:cs="宋体" w:eastAsia="宋体"/>
                          <w:sz w:val="18"/>
                          <w:color w:val="000000"/>
                          <w:b w:val="on"/>
                          <w:i w:val="off"/>
                        </w:rPr>
                        <w:t>24.与宗教约束力之苦乐对应的动机，严格地说没有可适用</w:t>
                      </w:r>
                      <w:r>
                        <w:rPr>
                          <w:rFonts w:ascii="宋体" w:hAnsi="宋体" w:cs="宋体" w:eastAsia="宋体"/>
                          <w:sz w:val="18"/>
                          <w:color w:val="000000"/>
                          <w:b w:val="on"/>
                          <w:i w:val="off"/>
                        </w:rPr>
                        <w:t>于所有场合的、完全中性的名称，除非允许宗教一词具有这一含</w:t>
                      </w:r>
                      <w:r>
                        <w:rPr>
                          <w:rFonts w:ascii="宋体" w:hAnsi="宋体" w:cs="宋体" w:eastAsia="宋体"/>
                          <w:sz w:val="18"/>
                          <w:color w:val="000000"/>
                          <w:b w:val="on"/>
                          <w:i w:val="off"/>
                        </w:rPr>
                        <w:t>义。宗教一词严格说来，似乎与其说是指动机本身，不如说是指一</w:t>
                      </w:r>
                    </w:p>
                  </w:txbxContent>
                </v:textbox>
              </v:shape>
            </w:pict>
          </mc:Fallback>
        </mc:AlternateContent>
      </w:r>
      <w:r>
        <w:br w:type="page"/>
      </w:r>
    </w:p>
    <w:p>
      <w:pPr>
        <w:wordWrap w:val="on"/>
        <w:autoSpaceDE w:val="off"/>
        <w:autoSpaceDN w:val="off"/>
        <w:spacing w:before="160" w:after="0" w:line="180" w:lineRule="atLeast"/>
        <w:ind w:left="40" w:right="0"/>
        <w:jc w:val="both"/>
        <w:textAlignment w:val="auto"/>
        <w:rPr>
          <w:sz w:val="10"/>
        </w:rPr>
      </w:pPr>
      <w:r>
        <w:rPr>
          <w:rFonts w:ascii="宋体" w:hAnsi="宋体" w:cs="宋体" w:eastAsia="宋体"/>
          <w:sz w:val="10"/>
          <w:color w:val="000000"/>
          <w:u w:val="single"/>
          <w:b w:val="on"/>
          <w:i w:val="off"/>
        </w:rPr>
        <w:t xml:space="preserve">                          第十章 动 机                     161  </w:t>
      </w:r>
    </w:p>
    <w:p>
      <w:pPr>
        <w:wordWrap w:val="on"/>
        <w:autoSpaceDE w:val="off"/>
        <w:autoSpaceDN w:val="off"/>
        <w:spacing w:before="180" w:after="0" w:line="373" w:lineRule="atLeast"/>
        <w:ind w:left="40" w:right="340"/>
        <w:jc w:val="both"/>
        <w:textAlignment w:val="auto"/>
        <w:rPr>
          <w:sz w:val="20"/>
        </w:rPr>
      </w:pPr>
      <w:r>
        <w:rPr>
          <w:rFonts w:ascii="宋体" w:hAnsi="宋体" w:cs="宋体" w:eastAsia="宋体"/>
          <w:sz w:val="20"/>
          <w:color w:val="000000"/>
          <w:b w:val="on"/>
          <w:i w:val="off"/>
        </w:rPr>
        <w:t>种虚构的人格，动机据想由此创造出来，或者是指据想由这一人格</w:t>
      </w:r>
      <w:r>
        <w:rPr>
          <w:rFonts w:ascii="宋体" w:hAnsi="宋体" w:cs="宋体" w:eastAsia="宋体"/>
          <w:sz w:val="20"/>
          <w:color w:val="000000"/>
          <w:b w:val="on"/>
          <w:i w:val="off"/>
        </w:rPr>
        <w:t>指使的行动的一种集合。它也不像被完全归结为一个中性的意</w:t>
      </w:r>
      <w:r>
        <w:rPr>
          <w:rFonts w:ascii="宋体" w:hAnsi="宋体" w:cs="宋体" w:eastAsia="宋体"/>
          <w:sz w:val="20"/>
          <w:color w:val="000000"/>
          <w:b w:val="on"/>
          <w:i w:val="off"/>
        </w:rPr>
        <w:t>思。某些情况下，它还按照同样的意义被称为宗教热情，而在另一</w:t>
      </w:r>
      <w:r>
        <w:rPr>
          <w:rFonts w:ascii="宋体" w:hAnsi="宋体" w:cs="宋体" w:eastAsia="宋体"/>
          <w:sz w:val="20"/>
          <w:color w:val="000000"/>
          <w:b w:val="on"/>
          <w:i w:val="off"/>
        </w:rPr>
        <w:t>些情况下则被叫做畏惧上帝。热爱上帝虽然通常被当作与畏惧上</w:t>
      </w:r>
      <w:r>
        <w:rPr>
          <w:rFonts w:ascii="宋体" w:hAnsi="宋体" w:cs="宋体" w:eastAsia="宋体"/>
          <w:sz w:val="20"/>
          <w:color w:val="000000"/>
          <w:b w:val="on"/>
          <w:i w:val="off"/>
        </w:rPr>
        <w:t>帝相反，但并非严格地属此名下。它同一种具有不同名称的动机相</w:t>
      </w:r>
      <w:r>
        <w:rPr>
          <w:rFonts w:ascii="宋体" w:hAnsi="宋体" w:cs="宋体" w:eastAsia="宋体"/>
          <w:sz w:val="20"/>
          <w:color w:val="000000"/>
          <w:b w:val="on"/>
          <w:i w:val="off"/>
        </w:rPr>
        <w:t>吻合，那就是以神祗为对象的同情或善意。其褒称，曰信仰、虔诚或</w:t>
      </w:r>
      <w:r>
        <w:rPr>
          <w:rFonts w:ascii="宋体" w:hAnsi="宋体" w:cs="宋体" w:eastAsia="宋体"/>
          <w:sz w:val="20"/>
          <w:color w:val="000000"/>
          <w:b w:val="on"/>
          <w:i w:val="off"/>
        </w:rPr>
        <w:t>敬神热忱；其贬称，在某些情况下曰迷信或迷信热，在另一些情况</w:t>
      </w:r>
      <w:r>
        <w:rPr>
          <w:rFonts w:ascii="宋体" w:hAnsi="宋体" w:cs="宋体" w:eastAsia="宋体"/>
          <w:sz w:val="20"/>
          <w:color w:val="000000"/>
          <w:b w:val="on"/>
          <w:i w:val="off"/>
        </w:rPr>
        <w:t>下曰盲信或宗教狂热。还有一种并非断然贬损的名称，因为它并不</w:t>
      </w:r>
      <w:r>
        <w:rPr>
          <w:rFonts w:ascii="宋体" w:hAnsi="宋体" w:cs="宋体" w:eastAsia="宋体"/>
          <w:sz w:val="20"/>
          <w:color w:val="000000"/>
          <w:b w:val="on"/>
          <w:i w:val="off"/>
        </w:rPr>
        <w:t>是用来指这一动机的，那就是热心或热情。</w:t>
      </w:r>
    </w:p>
    <w:p>
      <w:pPr>
        <w:wordWrap w:val="on"/>
        <w:autoSpaceDE w:val="off"/>
        <w:autoSpaceDN w:val="off"/>
        <w:spacing w:before="20" w:after="0" w:line="367" w:lineRule="atLeast"/>
        <w:ind w:left="0" w:right="0" w:firstLine="460"/>
        <w:jc w:val="both"/>
        <w:textAlignment w:val="auto"/>
        <w:rPr>
          <w:sz w:val="20"/>
        </w:rPr>
      </w:pPr>
      <w:r>
        <w:rPr>
          <w:rFonts w:ascii="宋体" w:hAnsi="宋体" w:cs="宋体" w:eastAsia="宋体"/>
          <w:sz w:val="20"/>
          <w:color w:val="000000"/>
          <w:b w:val="on"/>
          <w:i w:val="off"/>
        </w:rPr>
        <w:t>(1)为了取悦于上帝，某人暗杀了本国合法君主。在这个场合</w:t>
      </w:r>
      <w:r>
        <w:rPr>
          <w:rFonts w:ascii="宋体" w:hAnsi="宋体" w:cs="宋体" w:eastAsia="宋体"/>
          <w:sz w:val="20"/>
          <w:color w:val="000000"/>
          <w:b w:val="on"/>
          <w:i w:val="off"/>
        </w:rPr>
        <w:t>的动机现在被普遍视为可憎的，并被称为宗教狂热，而过去许多人109</w:t>
      </w:r>
      <w:r>
        <w:rPr>
          <w:rFonts w:ascii="宋体" w:hAnsi="宋体" w:cs="宋体" w:eastAsia="宋体"/>
          <w:sz w:val="20"/>
          <w:color w:val="000000"/>
          <w:b w:val="on"/>
          <w:i w:val="off"/>
        </w:rPr>
        <w:t>把它当作值得称赞的，称其为敬神热忱。(2)为了同样的目的，某人</w:t>
      </w:r>
      <w:r>
        <w:rPr>
          <w:rFonts w:ascii="宋体" w:hAnsi="宋体" w:cs="宋体" w:eastAsia="宋体"/>
          <w:sz w:val="20"/>
          <w:color w:val="000000"/>
          <w:b w:val="on"/>
          <w:i w:val="off"/>
        </w:rPr>
        <w:t>鞭笞自己。在这个场合的动机，有的教派认为是值得称赞的，称其</w:t>
      </w:r>
      <w:r>
        <w:rPr>
          <w:rFonts w:ascii="宋体" w:hAnsi="宋体" w:cs="宋体" w:eastAsia="宋体"/>
          <w:sz w:val="20"/>
          <w:color w:val="000000"/>
          <w:b w:val="on"/>
          <w:i w:val="off"/>
        </w:rPr>
        <w:t>为敬神热忱；别的教派却认为是可鄙的，称其为迷信。(3)为了同样</w:t>
      </w:r>
      <w:r>
        <w:rPr>
          <w:rFonts w:ascii="宋体" w:hAnsi="宋体" w:cs="宋体" w:eastAsia="宋体"/>
          <w:sz w:val="20"/>
          <w:color w:val="000000"/>
          <w:b w:val="on"/>
          <w:i w:val="off"/>
        </w:rPr>
        <w:t>的目的，某人以某种仪式吃下一片面包(或至少外表看来是一片面</w:t>
      </w:r>
      <w:r>
        <w:rPr>
          <w:rFonts w:ascii="宋体" w:hAnsi="宋体" w:cs="宋体" w:eastAsia="宋体"/>
          <w:sz w:val="20"/>
          <w:color w:val="000000"/>
          <w:b w:val="on"/>
          <w:i w:val="off"/>
        </w:rPr>
        <w:t>包)。在此，他的动机被有的教派视为值得称赞，被叫做虔诚或信</w:t>
      </w:r>
      <w:r>
        <w:rPr>
          <w:rFonts w:ascii="宋体" w:hAnsi="宋体" w:cs="宋体" w:eastAsia="宋体"/>
          <w:sz w:val="20"/>
          <w:color w:val="000000"/>
          <w:b w:val="on"/>
          <w:i w:val="off"/>
        </w:rPr>
        <w:t>仰，别的教派却认为可憎，像上面那样称其为迷信，或许甚而荒谬</w:t>
      </w:r>
      <w:r>
        <w:rPr>
          <w:rFonts w:ascii="宋体" w:hAnsi="宋体" w:cs="宋体" w:eastAsia="宋体"/>
          <w:sz w:val="20"/>
          <w:color w:val="000000"/>
          <w:b w:val="on"/>
          <w:i w:val="off"/>
        </w:rPr>
        <w:t>地称其为不虔诚。(4)为同一目的，某人于垂死之际手执牛尾。这个</w:t>
      </w:r>
      <w:r>
        <w:rPr>
          <w:rFonts w:ascii="宋体" w:hAnsi="宋体" w:cs="宋体" w:eastAsia="宋体"/>
          <w:sz w:val="20"/>
          <w:color w:val="000000"/>
          <w:b w:val="on"/>
          <w:i w:val="off"/>
        </w:rPr>
        <w:t>场合的动机，在泰晤士河畔会被认为是可鄙的，被称为迷信，而在</w:t>
      </w:r>
      <w:r>
        <w:rPr>
          <w:rFonts w:ascii="宋体" w:hAnsi="宋体" w:cs="宋体" w:eastAsia="宋体"/>
          <w:sz w:val="20"/>
          <w:color w:val="000000"/>
          <w:b w:val="on"/>
          <w:i w:val="off"/>
        </w:rPr>
        <w:t>恒河两岸却被认为大可赞美，被称为虔诚。(5)为同一目的，某人捐</w:t>
      </w:r>
      <w:r>
        <w:rPr>
          <w:rFonts w:ascii="宋体" w:hAnsi="宋体" w:cs="宋体" w:eastAsia="宋体"/>
          <w:sz w:val="20"/>
          <w:color w:val="000000"/>
          <w:b w:val="on"/>
          <w:i w:val="off"/>
        </w:rPr>
        <w:t>出一大笔钱用于私人慈善或公共事业项目。这里的动机，至少被那</w:t>
      </w:r>
      <w:r>
        <w:rPr>
          <w:rFonts w:ascii="宋体" w:hAnsi="宋体" w:cs="宋体" w:eastAsia="宋体"/>
          <w:sz w:val="20"/>
          <w:color w:val="000000"/>
          <w:b w:val="on"/>
          <w:i w:val="off"/>
        </w:rPr>
        <w:t>些把有关项目看成有益有德的人称为值得称赞的，并且至少会被</w:t>
      </w:r>
      <w:r>
        <w:rPr>
          <w:rFonts w:ascii="宋体" w:hAnsi="宋体" w:cs="宋体" w:eastAsia="宋体"/>
          <w:sz w:val="20"/>
          <w:color w:val="000000"/>
          <w:b w:val="on"/>
          <w:i w:val="off"/>
        </w:rPr>
        <w:t>这些人说成虔敬。然而，在所有这些场合，动机恰恰一样，即无非是</w:t>
      </w:r>
      <w:r>
        <w:br w:type="page"/>
      </w:r>
    </w:p>
    <w:p>
      <w:pPr>
        <w:wordWrap w:val="on"/>
        <w:autoSpaceDE w:val="off"/>
        <w:autoSpaceDN w:val="off"/>
        <w:spacing w:before="120" w:after="0" w:line="180" w:lineRule="atLeast"/>
        <w:ind w:left="820" w:right="0"/>
        <w:jc w:val="both"/>
        <w:textAlignment w:val="auto"/>
        <w:rPr>
          <w:sz w:val="11"/>
        </w:rPr>
      </w:pPr>
      <w:r>
        <w:rPr>
          <w:rFonts w:ascii="宋体" w:hAnsi="宋体" w:cs="宋体" w:eastAsia="宋体"/>
          <w:sz w:val="11"/>
          <w:color w:val="000000"/>
          <w:u w:val="single"/>
          <w:b w:val="on"/>
          <w:i w:val="off"/>
        </w:rPr>
        <w:t xml:space="preserve">  162                     道德与立法原理导论                          </w:t>
      </w:r>
    </w:p>
    <w:p>
      <w:pPr>
        <w:wordWrap w:val="on"/>
        <w:autoSpaceDE w:val="off"/>
        <w:autoSpaceDN w:val="off"/>
        <w:spacing w:before="240" w:after="0" w:line="260" w:lineRule="atLeast"/>
        <w:ind w:left="820" w:right="0"/>
        <w:jc w:val="both"/>
        <w:textAlignment w:val="auto"/>
        <w:rPr>
          <w:sz w:val="16"/>
        </w:rPr>
      </w:pPr>
      <w:r>
        <w:rPr>
          <w:rFonts w:ascii="宋体" w:hAnsi="宋体" w:cs="宋体" w:eastAsia="宋体"/>
          <w:sz w:val="16"/>
          <w:color w:val="000000"/>
          <w:b w:val="on"/>
          <w:i w:val="off"/>
        </w:rPr>
        <w:t>属于宗教约束力的动机。@</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92100"/>
                <wp:wrapTopAndBottom/>
                <wp:docPr id="916" name="文本框 916"/>
                <a:graphic xmlns:a="http://schemas.openxmlformats.org/drawingml/2006/main">
                  <a:graphicData uri="http://schemas.microsoft.com/office/word/2010/wordprocessingShape">
                    <wps:wsp>
                      <wps:cNvSpPr txBox="true"/>
                      <wps:spPr>
                        <a:xfrm>
                          <a:off x="0" y="0"/>
                          <a:ext cx="39497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65100"/>
                <wp:wrapTopAndBottom/>
                <wp:docPr id="917" name="文本框 917"/>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25.与同情之乐对应的动机，在中性意义上称为善意。同情一</w:t>
                            </w:r>
                          </w:p>
                        </w:txbxContent>
                      </wps:txbx>
                      <wps:bodyPr wrap="square" lIns="0" rIns="0" tIns="0" bIns="0" vert="horz" anchor="t">
                        <a:spAutoFit/>
                      </wps:bodyPr>
                    </wps:wsp>
                  </a:graphicData>
                </a:graphic>
              </wp:anchor>
            </w:drawing>
          </mc:Choice>
          <mc:Fallback>
            <w:pict>
              <v:shape type="#_x0000_t202" filled="f" stroked="f" style="margin-left:58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25.与同情之乐对应的动机，在中性意义上称为善意。同情一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114300"/>
                <wp:wrapTopAndBottom/>
                <wp:docPr id="918" name="文本框 91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与同情之乐</w:t>
                            </w:r>
                          </w:p>
                        </w:txbxContent>
                      </wps:txbx>
                      <wps:bodyPr wrap="square" lIns="0" rIns="0" tIns="0" bIns="0" vert="horz" anchor="t">
                        <a:spAutoFit/>
                      </wps:bodyPr>
                    </wps:wsp>
                  </a:graphicData>
                </a:graphic>
              </wp:anchor>
            </w:drawing>
          </mc:Choice>
          <mc:Fallback>
            <w:pict>
              <v:shape type="#_x0000_t202" filled="f" stroked="f" style="margin-left:1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与同情之乐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114300"/>
                <wp:wrapTopAndBottom/>
                <wp:docPr id="919" name="文本框 91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对应的善意</w:t>
                            </w:r>
                          </w:p>
                        </w:txbxContent>
                      </wps:txbx>
                      <wps:bodyPr wrap="square" lIns="0" rIns="0" tIns="0" bIns="0" vert="horz" anchor="t">
                        <a:spAutoFit/>
                      </wps:bodyPr>
                    </wps:wsp>
                  </a:graphicData>
                </a:graphic>
              </wp:anchor>
            </w:drawing>
          </mc:Choice>
          <mc:Fallback>
            <w:pict>
              <v:shape type="#_x0000_t202" filled="f" stroked="f" style="margin-left:1pt;margin-top:1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对应的善意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241300</wp:posOffset>
                </wp:positionV>
                <wp:extent cx="3467100" cy="127000"/>
                <wp:wrapTopAndBottom/>
                <wp:docPr id="920" name="文本框 920"/>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词也可以用在这一场合，尽管它的意思似乎更广泛些。褒义地说，</w:t>
                            </w:r>
                          </w:p>
                        </w:txbxContent>
                      </wps:txbx>
                      <wps:bodyPr wrap="square" lIns="0" rIns="0" tIns="0" bIns="0" vert="horz" anchor="t">
                        <a:spAutoFit/>
                      </wps:bodyPr>
                    </wps:wsp>
                  </a:graphicData>
                </a:graphic>
              </wp:anchor>
            </w:drawing>
          </mc:Choice>
          <mc:Fallback>
            <w:pict>
              <v:shape type="#_x0000_t202" filled="f" stroked="f" style="margin-left:39pt;margin-top:19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词也可以用在这一场合，尽管它的意思似乎更广泛些。褒义地说，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215900" cy="114300"/>
                <wp:wrapTopAndBottom/>
                <wp:docPr id="921" name="文本框 921"/>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等等</w:t>
                            </w:r>
                          </w:p>
                        </w:txbxContent>
                      </wps:txbx>
                      <wps:bodyPr wrap="square" lIns="0" rIns="0" tIns="0" bIns="0" vert="horz" anchor="t">
                        <a:spAutoFit/>
                      </wps:bodyPr>
                    </wps:wsp>
                  </a:graphicData>
                </a:graphic>
              </wp:anchor>
            </w:drawing>
          </mc:Choice>
          <mc:Fallback>
            <w:pict>
              <v:shape type="#_x0000_t202" filled="f" stroked="f" style="margin-left:1pt;margin-top:23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等等</w:t>
                      </w:r>
                    </w:p>
                  </w:txbxContent>
                </v:textbox>
              </v:shape>
            </w:pict>
          </mc:Fallback>
        </mc:AlternateContent>
      </w:r>
    </w:p>
    <w:p>
      <w:pPr>
        <w:wordWrap w:val="on"/>
        <w:autoSpaceDE w:val="off"/>
        <w:autoSpaceDN w:val="off"/>
        <w:spacing w:before="20" w:after="0" w:line="260" w:lineRule="atLeast"/>
        <w:ind w:left="800" w:right="0"/>
        <w:jc w:val="both"/>
        <w:textAlignment w:val="auto"/>
        <w:rPr>
          <w:sz w:val="16"/>
        </w:rPr>
      </w:pPr>
      <w:r>
        <w:rPr>
          <w:rFonts w:ascii="宋体" w:hAnsi="宋体" w:cs="宋体" w:eastAsia="宋体"/>
          <w:sz w:val="16"/>
          <w:color w:val="000000"/>
          <w:b w:val="on"/>
          <w:i w:val="off"/>
        </w:rPr>
        <w:t>它被叫做仁慈，在某些场合叫做慈善，或用比喻的说法称为兄弟之</w:t>
      </w:r>
    </w:p>
    <w:p>
      <w:pPr>
        <w:wordWrap w:val="on"/>
        <w:autoSpaceDE w:val="off"/>
        <w:autoSpaceDN w:val="off"/>
        <w:spacing w:before="100" w:after="0" w:line="260" w:lineRule="atLeast"/>
        <w:ind w:left="800" w:right="0"/>
        <w:jc w:val="both"/>
        <w:textAlignment w:val="auto"/>
        <w:rPr>
          <w:sz w:val="16"/>
        </w:rPr>
      </w:pPr>
      <w:r>
        <w:rPr>
          <w:rFonts w:ascii="宋体" w:hAnsi="宋体" w:cs="宋体" w:eastAsia="宋体"/>
          <w:sz w:val="16"/>
          <w:color w:val="000000"/>
          <w:b w:val="on"/>
          <w:i w:val="off"/>
        </w:rPr>
        <w:t>情。另外，它还在不同的场合被叫做人性、博爱、怜悯、哀怜、宽恕、</w:t>
      </w:r>
    </w:p>
    <w:p>
      <w:pPr>
        <w:wordWrap w:val="on"/>
        <w:autoSpaceDE w:val="off"/>
        <w:autoSpaceDN w:val="off"/>
        <w:spacing w:before="60" w:after="0" w:line="260" w:lineRule="atLeast"/>
        <w:ind w:left="800" w:right="0"/>
        <w:jc w:val="both"/>
        <w:textAlignment w:val="auto"/>
        <w:rPr>
          <w:sz w:val="16"/>
        </w:rPr>
      </w:pPr>
      <w:r>
        <w:rPr>
          <w:rFonts w:ascii="宋体" w:hAnsi="宋体" w:cs="宋体" w:eastAsia="宋体"/>
          <w:sz w:val="16"/>
          <w:color w:val="000000"/>
          <w:b w:val="on"/>
          <w:i w:val="off"/>
        </w:rPr>
        <w:t>感恩、温柔、爱国主义、公益精神等。爱也在这个意义上被使用，就</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像它在其他许多意义上被使用那样。它没有在所有情况下都适用</w:t>
      </w:r>
    </w:p>
    <w:p>
      <w:pPr>
        <w:wordWrap w:val="on"/>
        <w:autoSpaceDE w:val="off"/>
        <w:autoSpaceDN w:val="off"/>
        <w:spacing w:before="100" w:after="0" w:line="260" w:lineRule="atLeast"/>
        <w:ind w:left="800" w:right="0"/>
        <w:jc w:val="both"/>
        <w:textAlignment w:val="auto"/>
        <w:rPr>
          <w:sz w:val="16"/>
        </w:rPr>
      </w:pPr>
      <w:r>
        <w:rPr>
          <w:rFonts w:ascii="宋体" w:hAnsi="宋体" w:cs="宋体" w:eastAsia="宋体"/>
          <w:sz w:val="16"/>
          <w:color w:val="000000"/>
          <w:b w:val="on"/>
          <w:i w:val="off"/>
        </w:rPr>
        <w:t>的贬称，只是在特殊情况下被叫做偏心。热情一词，同某些前置形</w:t>
      </w:r>
    </w:p>
    <w:p>
      <w:pPr>
        <w:wordWrap w:val="on"/>
        <w:autoSpaceDE w:val="off"/>
        <w:autoSpaceDN w:val="off"/>
        <w:spacing w:before="40" w:after="0" w:line="260" w:lineRule="atLeast"/>
        <w:ind w:left="800" w:right="0"/>
        <w:jc w:val="both"/>
        <w:textAlignment w:val="auto"/>
        <w:rPr>
          <w:sz w:val="16"/>
        </w:rPr>
      </w:pPr>
      <w:r>
        <w:rPr>
          <w:rFonts w:ascii="宋体" w:hAnsi="宋体" w:cs="宋体" w:eastAsia="宋体"/>
          <w:sz w:val="16"/>
          <w:color w:val="000000"/>
          <w:b w:val="on"/>
          <w:i w:val="off"/>
        </w:rPr>
        <w:t>容词联在一起，有时也可以用在这一场合，尽管意思更广泛些，有</w:t>
      </w:r>
    </w:p>
    <w:p>
      <w:pPr>
        <w:wordWrap w:val="on"/>
        <w:autoSpaceDE w:val="off"/>
        <w:autoSpaceDN w:val="off"/>
        <w:spacing w:before="100" w:after="0" w:line="260" w:lineRule="atLeast"/>
        <w:ind w:left="780" w:right="0"/>
        <w:jc w:val="both"/>
        <w:textAlignment w:val="auto"/>
        <w:rPr>
          <w:sz w:val="16"/>
        </w:rPr>
      </w:pPr>
      <w:r>
        <w:rPr>
          <w:rFonts w:ascii="宋体" w:hAnsi="宋体" w:cs="宋体" w:eastAsia="宋体"/>
          <w:sz w:val="16"/>
          <w:color w:val="000000"/>
          <w:b w:val="on"/>
          <w:i w:val="off"/>
        </w:rPr>
        <w:t>时既用来表示善意，也用来表示恶意。故而，我们说党派热情、民族</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热情、公共热情。情结一词与类似的形容词相连，也在被用之列，例</w:t>
      </w:r>
    </w:p>
    <w:p>
      <w:pPr>
        <w:wordWrap w:val="on"/>
        <w:autoSpaceDE w:val="off"/>
        <w:autoSpaceDN w:val="off"/>
        <w:spacing w:before="60" w:after="0" w:line="260" w:lineRule="atLeast"/>
        <w:ind w:left="780" w:right="0"/>
        <w:jc w:val="both"/>
        <w:textAlignment w:val="auto"/>
        <w:rPr>
          <w:sz w:val="16"/>
        </w:rPr>
      </w:pPr>
      <w:r>
        <w:rPr>
          <w:rFonts w:ascii="宋体" w:hAnsi="宋体" w:cs="宋体" w:eastAsia="宋体"/>
          <w:sz w:val="16"/>
          <w:color w:val="000000"/>
          <w:b w:val="on"/>
          <w:i w:val="off"/>
        </w:rPr>
        <w:t>如我们也说家族情结。在英语中，看来简直没有任何同法语团结精</w:t>
      </w:r>
    </w:p>
    <w:p>
      <w:pPr>
        <w:wordWrap w:val="on"/>
        <w:autoSpaceDE w:val="off"/>
        <w:autoSpaceDN w:val="off"/>
        <w:spacing w:before="60" w:after="0" w:line="260" w:lineRule="atLeast"/>
        <w:ind w:left="440" w:right="0"/>
        <w:jc w:val="both"/>
        <w:textAlignment w:val="auto"/>
        <w:rPr>
          <w:sz w:val="16"/>
        </w:rPr>
      </w:pPr>
      <w:r>
        <w:rPr>
          <w:rFonts w:ascii="宋体" w:hAnsi="宋体" w:cs="宋体" w:eastAsia="宋体"/>
          <w:sz w:val="16"/>
          <w:color w:val="000000"/>
          <w:b w:val="on"/>
          <w:i w:val="off"/>
        </w:rPr>
        <w:t>110 神(esprit de corps)相应的用语,它在某些场合或许可以(尽管颇不</w:t>
      </w:r>
    </w:p>
    <w:p>
      <w:pPr>
        <w:wordWrap w:val="on"/>
        <w:autoSpaceDE w:val="off"/>
        <w:autoSpaceDN w:val="off"/>
        <w:spacing w:before="60" w:after="0" w:line="260" w:lineRule="atLeast"/>
        <w:ind w:left="800" w:right="0"/>
        <w:jc w:val="both"/>
        <w:textAlignment w:val="auto"/>
        <w:rPr>
          <w:sz w:val="16"/>
        </w:rPr>
      </w:pPr>
      <w:r>
        <w:rPr>
          <w:rFonts w:ascii="宋体" w:hAnsi="宋体" w:cs="宋体" w:eastAsia="宋体"/>
          <w:sz w:val="16"/>
          <w:color w:val="000000"/>
          <w:b w:val="on"/>
          <w:i w:val="off"/>
        </w:rPr>
        <w:t>适切)用团体精神、团体情结或团体热情来表示。①</w:t>
      </w:r>
    </w:p>
    <w:p>
      <w:pPr>
        <w:wordWrap w:val="on"/>
        <w:autoSpaceDE w:val="off"/>
        <w:autoSpaceDN w:val="off"/>
        <w:spacing w:before="20" w:after="0" w:line="320" w:lineRule="atLeast"/>
        <w:ind w:left="740" w:right="120" w:firstLine="420"/>
        <w:jc w:val="both"/>
        <w:textAlignment w:val="auto"/>
        <w:rPr>
          <w:sz w:val="16"/>
        </w:rPr>
      </w:pPr>
      <w:r>
        <w:rPr>
          <w:rFonts w:ascii="宋体" w:hAnsi="宋体" w:cs="宋体" w:eastAsia="宋体"/>
          <w:sz w:val="16"/>
          <w:color w:val="000000"/>
          <w:b w:val="on"/>
          <w:i w:val="off"/>
        </w:rPr>
        <w:t>(1)一个纵火焚烧村镇的人被拘禁并被判罪，而你出于关心或</w:t>
      </w:r>
      <w:r>
        <w:rPr>
          <w:rFonts w:ascii="宋体" w:hAnsi="宋体" w:cs="宋体" w:eastAsia="宋体"/>
          <w:sz w:val="16"/>
          <w:color w:val="000000"/>
          <w:b w:val="on"/>
          <w:i w:val="off"/>
        </w:rPr>
        <w:t>怜悯，帮他越狱。在这种情况下，一般人很可能搞不清究竟应当谴</w:t>
      </w:r>
      <w:r>
        <w:rPr>
          <w:rFonts w:ascii="宋体" w:hAnsi="宋体" w:cs="宋体" w:eastAsia="宋体"/>
          <w:sz w:val="16"/>
          <w:color w:val="000000"/>
          <w:b w:val="on"/>
          <w:i w:val="off"/>
        </w:rPr>
        <w:t>责还是赞扬你的动机。那些谴责你的行为的人，会倾向于宁愿将其</w:t>
      </w:r>
    </w:p>
    <w:p>
      <w:pPr>
        <w:wordWrap w:val="on"/>
        <w:spacing w:before="280" w:after="0" w:line="60" w:lineRule="exact"/>
        <w:ind w:left="86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95" w:lineRule="atLeast"/>
        <w:ind w:left="860" w:right="0" w:firstLine="300"/>
        <w:jc w:val="both"/>
        <w:textAlignment w:val="auto"/>
        <w:rPr>
          <w:sz w:val="11"/>
        </w:rPr>
      </w:pPr>
      <w:r>
        <w:rPr>
          <w:rFonts w:ascii="宋体" w:hAnsi="宋体" w:cs="宋体" w:eastAsia="宋体"/>
          <w:sz w:val="11"/>
          <w:color w:val="000000"/>
          <w:b w:val="on"/>
          <w:i w:val="off"/>
        </w:rPr>
        <w:t>@ 我知道，或至少我希望，当一般人观察如此陈述的事态时，会乐于承认这些场</w:t>
      </w:r>
      <w:r>
        <w:rPr>
          <w:rFonts w:ascii="宋体" w:hAnsi="宋体" w:cs="宋体" w:eastAsia="宋体"/>
          <w:sz w:val="11"/>
          <w:color w:val="000000"/>
          <w:b w:val="on"/>
          <w:i w:val="off"/>
        </w:rPr>
        <w:t>合的动机不坏，不管它产生的行动倾向是什么。然而，这并不会使下面的情况变得不那</w:t>
      </w:r>
      <w:r>
        <w:rPr>
          <w:rFonts w:ascii="宋体" w:hAnsi="宋体" w:cs="宋体" w:eastAsia="宋体"/>
          <w:sz w:val="11"/>
          <w:color w:val="000000"/>
          <w:b w:val="on"/>
          <w:i w:val="off"/>
        </w:rPr>
        <w:t>么真实：迄今为止，在流行的议论中，人们通常都把他们不能不承认是源于这一缘由的</w:t>
      </w:r>
      <w:r>
        <w:rPr>
          <w:rFonts w:ascii="宋体" w:hAnsi="宋体" w:cs="宋体" w:eastAsia="宋体"/>
          <w:sz w:val="11"/>
          <w:color w:val="000000"/>
          <w:b w:val="on"/>
          <w:i w:val="off"/>
        </w:rPr>
        <w:t>行动，说成是由坏的动机引起的。这一点将适用于许多其他场合。</w:t>
      </w:r>
    </w:p>
    <w:p>
      <w:pPr>
        <w:wordWrap w:val="on"/>
        <w:autoSpaceDE w:val="off"/>
        <w:autoSpaceDN w:val="off"/>
        <w:spacing w:before="220" w:after="0" w:line="200" w:lineRule="atLeast"/>
        <w:ind w:left="880" w:right="0" w:firstLine="280"/>
        <w:jc w:val="both"/>
        <w:textAlignment w:val="auto"/>
        <w:rPr>
          <w:sz w:val="11"/>
        </w:rPr>
      </w:pPr>
      <w:r>
        <w:rPr>
          <w:rFonts w:ascii="宋体" w:hAnsi="宋体" w:cs="宋体" w:eastAsia="宋体"/>
          <w:sz w:val="11"/>
          <w:color w:val="000000"/>
          <w:b w:val="on"/>
          <w:i w:val="off"/>
        </w:rPr>
        <w:t>① 在1789年版本内，本段末尾写作：“……用职业精神、职业情结和职业热情来</w:t>
      </w:r>
      <w:r>
        <w:rPr>
          <w:rFonts w:ascii="宋体" w:hAnsi="宋体" w:cs="宋体" w:eastAsia="宋体"/>
          <w:sz w:val="11"/>
          <w:color w:val="000000"/>
          <w:b w:val="on"/>
          <w:i w:val="off"/>
        </w:rPr>
        <w:t>表示。”1823年版本所作修改系据边沁的下述手注(注于大英博物馆藏1789年版本之个</w:t>
      </w:r>
      <w:r>
        <w:rPr>
          <w:rFonts w:ascii="宋体" w:hAnsi="宋体" w:cs="宋体" w:eastAsia="宋体"/>
          <w:sz w:val="11"/>
          <w:color w:val="000000"/>
          <w:b w:val="on"/>
          <w:i w:val="off"/>
        </w:rPr>
        <w:t>人藏本)：“职业改为团体，其意较为广泛”。热情、党派、民族、公共、情结和家族情结等词</w:t>
      </w:r>
      <w:r>
        <w:rPr>
          <w:rFonts w:ascii="宋体" w:hAnsi="宋体" w:cs="宋体" w:eastAsia="宋体"/>
          <w:sz w:val="11"/>
          <w:color w:val="000000"/>
          <w:b w:val="on"/>
          <w:i w:val="off"/>
        </w:rPr>
        <w:t>加着重号，系据边沁的另一项手注，但末被1823年版本或《边沁全集》鲍林版采纳。</w:t>
      </w:r>
      <w:r>
        <w:br w:type="page"/>
      </w:r>
    </w:p>
    <w:p>
      <w:pPr>
        <w:wordWrap w:val="on"/>
        <w:autoSpaceDE w:val="off"/>
        <w:autoSpaceDN w:val="off"/>
        <w:spacing w:before="140" w:after="0" w:line="180" w:lineRule="atLeast"/>
        <w:ind w:left="100" w:right="0"/>
        <w:jc w:val="both"/>
        <w:textAlignment w:val="auto"/>
        <w:rPr>
          <w:sz w:val="12"/>
        </w:rPr>
      </w:pPr>
      <w:r>
        <w:rPr>
          <w:rFonts w:ascii="宋体" w:hAnsi="宋体" w:cs="宋体" w:eastAsia="宋体"/>
          <w:sz w:val="12"/>
          <w:color w:val="000000"/>
          <w:u w:val="single"/>
          <w:b w:val="off"/>
          <w:i w:val="off"/>
        </w:rPr>
        <w:t xml:space="preserve">                          第十章 动 机                      163 </w:t>
      </w:r>
    </w:p>
    <w:p>
      <w:pPr>
        <w:wordWrap w:val="on"/>
        <w:autoSpaceDE w:val="off"/>
        <w:autoSpaceDN w:val="off"/>
        <w:spacing w:before="160" w:after="0" w:line="325" w:lineRule="atLeast"/>
        <w:ind w:left="80" w:right="480" w:firstLine="20"/>
        <w:jc w:val="both"/>
        <w:textAlignment w:val="auto"/>
        <w:rPr>
          <w:sz w:val="18"/>
        </w:rPr>
      </w:pPr>
      <w:r>
        <w:rPr>
          <w:rFonts w:ascii="宋体" w:hAnsi="宋体" w:cs="宋体" w:eastAsia="宋体"/>
          <w:sz w:val="18"/>
          <w:color w:val="000000"/>
          <w:b w:val="off"/>
          <w:i w:val="off"/>
        </w:rPr>
        <w:t>归咎于某个别的动机。如果他们把这叫做仁慈或怜悯，他们会在前</w:t>
      </w:r>
      <w:r>
        <w:rPr>
          <w:rFonts w:ascii="宋体" w:hAnsi="宋体" w:cs="宋体" w:eastAsia="宋体"/>
          <w:sz w:val="18"/>
          <w:color w:val="000000"/>
          <w:b w:val="off"/>
          <w:i w:val="off"/>
        </w:rPr>
        <w:t>面加上一个形容词，称之为不适当的仁慈，或不适当的怜悯。⑨(2)</w:t>
      </w:r>
      <w:r>
        <w:rPr>
          <w:rFonts w:ascii="宋体" w:hAnsi="宋体" w:cs="宋体" w:eastAsia="宋体"/>
          <w:sz w:val="18"/>
          <w:color w:val="000000"/>
          <w:b w:val="off"/>
          <w:i w:val="off"/>
        </w:rPr>
        <w:t>还是那个人，他被送上法庭审判，而你为了救他，作了有利于他的</w:t>
      </w:r>
      <w:r>
        <w:rPr>
          <w:rFonts w:ascii="宋体" w:hAnsi="宋体" w:cs="宋体" w:eastAsia="宋体"/>
          <w:sz w:val="18"/>
          <w:color w:val="000000"/>
          <w:b w:val="off"/>
          <w:i w:val="off"/>
        </w:rPr>
        <w:t>伪誓。那些在前一场合不会说你动机不善的人，现在或许会这么说</w:t>
      </w:r>
      <w:r>
        <w:rPr>
          <w:rFonts w:ascii="宋体" w:hAnsi="宋体" w:cs="宋体" w:eastAsia="宋体"/>
          <w:sz w:val="18"/>
          <w:color w:val="000000"/>
          <w:b w:val="off"/>
          <w:i w:val="off"/>
        </w:rPr>
        <w:t>了。(3)某人就一块地产同你打官司，他对该地产没有任何权利。法</w:t>
      </w:r>
      <w:r>
        <w:rPr>
          <w:rFonts w:ascii="宋体" w:hAnsi="宋体" w:cs="宋体" w:eastAsia="宋体"/>
          <w:sz w:val="18"/>
          <w:color w:val="000000"/>
          <w:b w:val="off"/>
          <w:i w:val="off"/>
        </w:rPr>
        <w:t>官虽然知道这一点，却由于尊敬你的对手或与之有交情，把地产判</w:t>
      </w:r>
      <w:r>
        <w:rPr>
          <w:rFonts w:ascii="宋体" w:hAnsi="宋体" w:cs="宋体" w:eastAsia="宋体"/>
          <w:sz w:val="18"/>
          <w:color w:val="000000"/>
          <w:b w:val="off"/>
          <w:i w:val="off"/>
        </w:rPr>
        <w:t>给了他。在此场合，每个人都认为这动机是可憎的，将其称为不公</w:t>
      </w:r>
      <w:r>
        <w:rPr>
          <w:rFonts w:ascii="宋体" w:hAnsi="宋体" w:cs="宋体" w:eastAsia="宋体"/>
          <w:sz w:val="18"/>
          <w:color w:val="000000"/>
          <w:b w:val="off"/>
          <w:i w:val="off"/>
        </w:rPr>
        <w:t>正或偏心。(4)你发觉一位政治家受贿。出于对公共利益的关心，你</w:t>
      </w:r>
      <w:r>
        <w:rPr>
          <w:rFonts w:ascii="宋体" w:hAnsi="宋体" w:cs="宋体" w:eastAsia="宋体"/>
          <w:sz w:val="18"/>
          <w:color w:val="000000"/>
          <w:b w:val="off"/>
          <w:i w:val="off"/>
        </w:rPr>
        <w:t>将此公诸于世，对他提出起诉。在这一情况下，你的动机会被所有</w:t>
      </w:r>
      <w:r>
        <w:rPr>
          <w:rFonts w:ascii="宋体" w:hAnsi="宋体" w:cs="宋体" w:eastAsia="宋体"/>
          <w:sz w:val="18"/>
          <w:color w:val="000000"/>
          <w:b w:val="off"/>
          <w:i w:val="off"/>
        </w:rPr>
        <w:t>认识到你的行为是出于这种动机的人视为值得称赞的，并称其为</w:t>
      </w:r>
      <w:r>
        <w:rPr>
          <w:rFonts w:ascii="宋体" w:hAnsi="宋体" w:cs="宋体" w:eastAsia="宋体"/>
          <w:sz w:val="18"/>
          <w:color w:val="000000"/>
          <w:b w:val="off"/>
          <w:i w:val="off"/>
        </w:rPr>
        <w:t>公益精神。然而，他的朋友和追随者不会愿意用任何此类方式来说</w:t>
      </w:r>
      <w:r>
        <w:rPr>
          <w:rFonts w:ascii="宋体" w:hAnsi="宋体" w:cs="宋体" w:eastAsia="宋体"/>
          <w:sz w:val="18"/>
          <w:color w:val="000000"/>
          <w:b w:val="off"/>
          <w:i w:val="off"/>
        </w:rPr>
        <w:t>明你的行为，他们会宁愿把这归因于宗派敌意。(5)你发觉某人快</w:t>
      </w:r>
      <w:r>
        <w:rPr>
          <w:rFonts w:ascii="宋体" w:hAnsi="宋体" w:cs="宋体" w:eastAsia="宋体"/>
          <w:sz w:val="18"/>
          <w:color w:val="000000"/>
          <w:b w:val="off"/>
          <w:i w:val="off"/>
        </w:rPr>
        <w:t>饿死了。你给他东西吃，救了他的命。在这个场合，你的动机会被所</w:t>
      </w:r>
      <w:r>
        <w:rPr>
          <w:rFonts w:ascii="宋体" w:hAnsi="宋体" w:cs="宋体" w:eastAsia="宋体"/>
          <w:sz w:val="18"/>
          <w:color w:val="000000"/>
          <w:b w:val="off"/>
          <w:i w:val="off"/>
        </w:rPr>
        <w:t>有人认为是值得称赞的，会被称作怜悯、哀怜、施舍、仁慈。然而，在111</w:t>
      </w:r>
      <w:r>
        <w:rPr>
          <w:rFonts w:ascii="宋体" w:hAnsi="宋体" w:cs="宋体" w:eastAsia="宋体"/>
          <w:sz w:val="18"/>
          <w:color w:val="000000"/>
          <w:b w:val="off"/>
          <w:i w:val="off"/>
        </w:rPr>
        <w:t>所有这些场合，动机是一样的，即无非是善意的动机。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50800"/>
                <wp:wrapTopAndBottom/>
                <wp:docPr id="922" name="文本框 922"/>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635000"/>
                <wp:wrapTopAndBottom/>
                <wp:docPr id="923" name="文本框 923"/>
                <a:graphic xmlns:a="http://schemas.openxmlformats.org/drawingml/2006/main">
                  <a:graphicData uri="http://schemas.microsoft.com/office/word/2010/wordprocessingShape">
                    <wps:wsp>
                      <wps:cNvSpPr txBox="true"/>
                      <wps:spPr>
                        <a:xfrm>
                          <a:off x="0" y="0"/>
                          <a:ext cx="3479800" cy="635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26.与作恶或厌恶之乐对应的动机，在中性意义上可称为反</w:t>
                            </w:r>
                            <w:r>
                              <w:rPr>
                                <w:rFonts w:ascii="宋体" w:hAnsi="宋体" w:cs="宋体" w:eastAsia="宋体"/>
                                <w:sz w:val="18"/>
                                <w:color w:val="000000"/>
                                <w:b w:val="off"/>
                                <w:i w:val="off"/>
                              </w:rPr>
                              <w:t>感或不满，在特殊情况下则称为厌恶、讨厌、憎恨和愤怒。在中性意</w:t>
                            </w:r>
                            <w:r>
                              <w:rPr>
                                <w:rFonts w:ascii="宋体" w:hAnsi="宋体" w:cs="宋体" w:eastAsia="宋体"/>
                                <w:sz w:val="18"/>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1pt;margin-top:0pt;width:274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26.与作恶或厌恶之乐对应的动机，在中性意义上可称为反</w:t>
                      </w:r>
                      <w:r>
                        <w:rPr>
                          <w:rFonts w:ascii="宋体" w:hAnsi="宋体" w:cs="宋体" w:eastAsia="宋体"/>
                          <w:sz w:val="18"/>
                          <w:color w:val="000000"/>
                          <w:b w:val="off"/>
                          <w:i w:val="off"/>
                        </w:rPr>
                        <w:t>感或不满，在特殊情况下则称为厌恶、讨厌、憎恨和愤怒。在中性意</w:t>
                      </w:r>
                      <w:r>
                        <w:rPr>
                          <w:rFonts w:ascii="宋体" w:hAnsi="宋体" w:cs="宋体" w:eastAsia="宋体"/>
                          <w:sz w:val="18"/>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50800</wp:posOffset>
                </wp:positionV>
                <wp:extent cx="482600" cy="393700"/>
                <wp:wrapTopAndBottom/>
                <wp:docPr id="924" name="文本框 924"/>
                <a:graphic xmlns:a="http://schemas.openxmlformats.org/drawingml/2006/main">
                  <a:graphicData uri="http://schemas.microsoft.com/office/word/2010/wordprocessingShape">
                    <wps:wsp>
                      <wps:cNvSpPr txBox="true"/>
                      <wps:spPr>
                        <a:xfrm>
                          <a:off x="0" y="0"/>
                          <a:ext cx="4826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与厌恶之乐</w:t>
                            </w:r>
                            <w:r>
                              <w:rPr>
                                <w:rFonts w:ascii="宋体" w:hAnsi="宋体" w:cs="宋体" w:eastAsia="宋体"/>
                                <w:sz w:val="12"/>
                                <w:color w:val="000000"/>
                                <w:b w:val="off"/>
                                <w:i w:val="off"/>
                              </w:rPr>
                              <w:t>对应的敌意</w:t>
                            </w:r>
                            <w:r>
                              <w:rPr>
                                <w:rFonts w:ascii="宋体" w:hAnsi="宋体" w:cs="宋体" w:eastAsia="宋体"/>
                                <w:sz w:val="12"/>
                                <w:color w:val="000000"/>
                                <w:b w:val="off"/>
                                <w:i w:val="off"/>
                              </w:rPr>
                              <w:t>等等</w:t>
                            </w:r>
                          </w:p>
                        </w:txbxContent>
                      </wps:txbx>
                      <wps:bodyPr wrap="square" lIns="0" rIns="0" tIns="0" bIns="0" vert="horz" anchor="t">
                        <a:spAutoFit/>
                      </wps:bodyPr>
                    </wps:wsp>
                  </a:graphicData>
                </a:graphic>
              </wp:anchor>
            </w:drawing>
          </mc:Choice>
          <mc:Fallback>
            <w:pict>
              <v:shape type="#_x0000_t202" filled="f" stroked="f" style="margin-left:279pt;margin-top:4pt;width:38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与厌恶之乐</w:t>
                      </w:r>
                      <w:r>
                        <w:rPr>
                          <w:rFonts w:ascii="宋体" w:hAnsi="宋体" w:cs="宋体" w:eastAsia="宋体"/>
                          <w:sz w:val="12"/>
                          <w:color w:val="000000"/>
                          <w:b w:val="off"/>
                          <w:i w:val="off"/>
                        </w:rPr>
                        <w:t>对应的敌意</w:t>
                      </w:r>
                      <w:r>
                        <w:rPr>
                          <w:rFonts w:ascii="宋体" w:hAnsi="宋体" w:cs="宋体" w:eastAsia="宋体"/>
                          <w:sz w:val="12"/>
                          <w:color w:val="000000"/>
                          <w:b w:val="off"/>
                          <w:i w:val="off"/>
                        </w:rPr>
                        <w:t>等等</w:t>
                      </w:r>
                    </w:p>
                  </w:txbxContent>
                </v:textbox>
              </v:shape>
            </w:pict>
          </mc:Fallback>
        </mc:AlternateContent>
      </w:r>
    </w:p>
    <w:p>
      <w:pPr>
        <w:wordWrap w:val="on"/>
        <w:autoSpaceDE w:val="off"/>
        <w:autoSpaceDN w:val="off"/>
        <w:spacing w:before="60" w:after="0" w:line="200" w:lineRule="atLeast"/>
        <w:ind w:left="80" w:right="760" w:firstLine="320"/>
        <w:jc w:val="both"/>
        <w:textAlignment w:val="auto"/>
        <w:rPr>
          <w:sz w:val="12"/>
        </w:rPr>
      </w:pPr>
      <w:r>
        <w:rPr>
          <w:rFonts w:ascii="宋体" w:hAnsi="宋体" w:cs="宋体" w:eastAsia="宋体"/>
          <w:sz w:val="12"/>
          <w:color w:val="000000"/>
          <w:b w:val="off"/>
          <w:i w:val="off"/>
        </w:rPr>
        <w:t>⑥ 在希腊人中间，这么一种情况下该动机及其引起的行为或许会得到赞许而非</w:t>
      </w:r>
      <w:r>
        <w:rPr>
          <w:rFonts w:ascii="宋体" w:hAnsi="宋体" w:cs="宋体" w:eastAsia="宋体"/>
          <w:sz w:val="12"/>
          <w:color w:val="000000"/>
          <w:b w:val="off"/>
          <w:i w:val="off"/>
        </w:rPr>
        <w:t>指责。大力神海格力斯将朋友忒修斯救出地狱，似乎被认为是一种英雄行为，尽管神的</w:t>
      </w:r>
      <w:r>
        <w:rPr>
          <w:rFonts w:ascii="宋体" w:hAnsi="宋体" w:cs="宋体" w:eastAsia="宋体"/>
          <w:sz w:val="12"/>
          <w:color w:val="000000"/>
          <w:b w:val="off"/>
          <w:i w:val="off"/>
        </w:rPr>
        <w:t>正义————将其拘于地狱————自然应当至少与人的正义等量齐观。①但是，在那个时代，</w:t>
      </w:r>
      <w:r>
        <w:rPr>
          <w:rFonts w:ascii="宋体" w:hAnsi="宋体" w:cs="宋体" w:eastAsia="宋体"/>
          <w:sz w:val="12"/>
          <w:color w:val="000000"/>
          <w:b w:val="off"/>
          <w:i w:val="off"/>
        </w:rPr>
        <w:t>对神的正义的尊崇并不像是很深切或很稳固；而在当今，这种尊崇却足够深切稳固，虽</w:t>
      </w:r>
      <w:r>
        <w:rPr>
          <w:rFonts w:ascii="宋体" w:hAnsi="宋体" w:cs="宋体" w:eastAsia="宋体"/>
          <w:sz w:val="12"/>
          <w:color w:val="000000"/>
          <w:b w:val="off"/>
          <w:i w:val="off"/>
        </w:rPr>
        <w:t>然神的正义过于经常地被用来称呼除极端的人类任性外不可能来自别处的命令。</w:t>
      </w:r>
    </w:p>
    <w:p>
      <w:pPr>
        <w:wordWrap w:val="on"/>
        <w:autoSpaceDE w:val="off"/>
        <w:autoSpaceDN w:val="off"/>
        <w:spacing w:before="260" w:after="0" w:line="200" w:lineRule="atLeast"/>
        <w:ind w:left="100" w:right="760" w:firstLine="300"/>
        <w:jc w:val="both"/>
        <w:textAlignment w:val="auto"/>
        <w:rPr>
          <w:sz w:val="12"/>
        </w:rPr>
      </w:pPr>
      <w:r>
        <w:rPr>
          <w:rFonts w:ascii="宋体" w:hAnsi="宋体" w:cs="宋体" w:eastAsia="宋体"/>
          <w:sz w:val="12"/>
          <w:color w:val="000000"/>
          <w:b w:val="off"/>
          <w:i w:val="off"/>
        </w:rPr>
        <w:t>① 海格力斯的第十二项努力，是将守护冥府入口的三头狗塞卜洛士引出阴曹。</w:t>
      </w:r>
      <w:r>
        <w:rPr>
          <w:rFonts w:ascii="宋体" w:hAnsi="宋体" w:cs="宋体" w:eastAsia="宋体"/>
          <w:sz w:val="12"/>
          <w:color w:val="000000"/>
          <w:b w:val="off"/>
          <w:i w:val="off"/>
        </w:rPr>
        <w:t>但后来有了许多续貂之作，其中一种说海格力斯救了忒修斯，后者为帮助庇里托俄斯</w:t>
      </w:r>
      <w:r>
        <w:rPr>
          <w:rFonts w:ascii="宋体" w:hAnsi="宋体" w:cs="宋体" w:eastAsia="宋体"/>
          <w:sz w:val="12"/>
          <w:color w:val="000000"/>
          <w:b w:val="off"/>
          <w:i w:val="off"/>
        </w:rPr>
        <w:t>从阴曹获得冥后珀尔塞福涅而沦入地狱。</w:t>
      </w:r>
      <w:r>
        <w:br w:type="page"/>
      </w:r>
    </w:p>
    <w:p>
      <w:pPr>
        <w:wordWrap w:val="on"/>
        <w:autoSpaceDE w:val="off"/>
        <w:autoSpaceDN w:val="off"/>
        <w:spacing w:before="140" w:after="0" w:line="200" w:lineRule="atLeast"/>
        <w:ind w:left="640" w:right="0"/>
        <w:jc w:val="both"/>
        <w:textAlignment w:val="auto"/>
        <w:rPr>
          <w:sz w:val="12"/>
        </w:rPr>
      </w:pPr>
      <w:r>
        <w:rPr>
          <w:rFonts w:ascii="宋体" w:hAnsi="宋体" w:cs="宋体" w:eastAsia="宋体"/>
          <w:sz w:val="12"/>
          <w:color w:val="000000"/>
          <w:u w:val="single"/>
          <w:b w:val="on"/>
          <w:i w:val="off"/>
        </w:rPr>
        <w:t xml:space="preserve">  164                     道德与立法原理导论                          </w:t>
      </w:r>
    </w:p>
    <w:p>
      <w:pPr>
        <w:wordWrap w:val="on"/>
        <w:autoSpaceDE w:val="off"/>
        <w:autoSpaceDN w:val="off"/>
        <w:spacing w:before="180" w:after="0" w:line="335" w:lineRule="atLeast"/>
        <w:ind w:left="620" w:right="0" w:firstLine="20"/>
        <w:jc w:val="both"/>
        <w:textAlignment w:val="auto"/>
        <w:rPr>
          <w:sz w:val="18"/>
        </w:rPr>
      </w:pPr>
      <w:r>
        <w:rPr>
          <w:rFonts w:ascii="宋体" w:hAnsi="宋体" w:cs="宋体" w:eastAsia="宋体"/>
          <w:sz w:val="18"/>
          <w:color w:val="000000"/>
          <w:b w:val="on"/>
          <w:i w:val="off"/>
        </w:rPr>
        <w:t>义上，或许有那么一点贬义，它还可称作敌意，在特殊情况下则称</w:t>
      </w:r>
      <w:r>
        <w:rPr>
          <w:rFonts w:ascii="宋体" w:hAnsi="宋体" w:cs="宋体" w:eastAsia="宋体"/>
          <w:sz w:val="18"/>
          <w:color w:val="000000"/>
          <w:b w:val="on"/>
          <w:i w:val="off"/>
        </w:rPr>
        <w:t>作恼怒、大怒和恶意。它在不同场合的贬称，是大怒、怨恨、阴沉、憎</w:t>
      </w:r>
      <w:r>
        <w:rPr>
          <w:rFonts w:ascii="宋体" w:hAnsi="宋体" w:cs="宋体" w:eastAsia="宋体"/>
          <w:sz w:val="18"/>
          <w:color w:val="000000"/>
          <w:b w:val="on"/>
          <w:i w:val="off"/>
        </w:rPr>
        <w:t>恨、①仇恨、恶毒、深仇、狂怒、狂暴、残忍、暴虐、妒忌、报复心、厌世</w:t>
      </w:r>
      <w:r>
        <w:rPr>
          <w:rFonts w:ascii="宋体" w:hAnsi="宋体" w:cs="宋体" w:eastAsia="宋体"/>
          <w:sz w:val="18"/>
          <w:color w:val="000000"/>
          <w:b w:val="on"/>
          <w:i w:val="off"/>
        </w:rPr>
        <w:t>以及其他种种几乎不值得去费劲罗列的名称。①像善意那样，它使</w:t>
      </w:r>
      <w:r>
        <w:rPr>
          <w:rFonts w:ascii="宋体" w:hAnsi="宋体" w:cs="宋体" w:eastAsia="宋体"/>
          <w:sz w:val="18"/>
          <w:color w:val="000000"/>
          <w:b w:val="on"/>
          <w:i w:val="off"/>
        </w:rPr>
        <w:t>用起来连着表述词语，意在表现作为这一情感的对象的那些人。因</w:t>
      </w:r>
      <w:r>
        <w:rPr>
          <w:rFonts w:ascii="宋体" w:hAnsi="宋体" w:cs="宋体" w:eastAsia="宋体"/>
          <w:sz w:val="18"/>
          <w:color w:val="000000"/>
          <w:b w:val="on"/>
          <w:i w:val="off"/>
        </w:rPr>
        <w:t>此我们听说党派敌意、党派狂怒等等。看来它没有一个单独的褒</w:t>
      </w:r>
      <w:r>
        <w:rPr>
          <w:rFonts w:ascii="宋体" w:hAnsi="宋体" w:cs="宋体" w:eastAsia="宋体"/>
          <w:sz w:val="18"/>
          <w:color w:val="000000"/>
          <w:b w:val="on"/>
          <w:i w:val="off"/>
        </w:rPr>
        <w:t>称，但可以用复合用语在褒义上谈论，即在中性或接近中性意义上</w:t>
      </w:r>
      <w:r>
        <w:rPr>
          <w:rFonts w:ascii="宋体" w:hAnsi="宋体" w:cs="宋体" w:eastAsia="宋体"/>
          <w:sz w:val="18"/>
          <w:color w:val="000000"/>
          <w:b w:val="on"/>
          <w:i w:val="off"/>
        </w:rPr>
        <w:t>使用的词汇之前，加上正当的和值得称赞的之类形容词。</w:t>
      </w:r>
    </w:p>
    <w:p>
      <w:pPr>
        <w:wordWrap w:val="on"/>
        <w:autoSpaceDE w:val="off"/>
        <w:autoSpaceDN w:val="off"/>
        <w:spacing w:before="20" w:after="0" w:line="331" w:lineRule="atLeast"/>
        <w:ind w:left="540" w:right="0" w:firstLine="440"/>
        <w:jc w:val="both"/>
        <w:textAlignment w:val="auto"/>
        <w:rPr>
          <w:sz w:val="18"/>
        </w:rPr>
      </w:pPr>
      <w:r>
        <w:rPr>
          <w:rFonts w:ascii="宋体" w:hAnsi="宋体" w:cs="宋体" w:eastAsia="宋体"/>
          <w:sz w:val="18"/>
          <w:color w:val="000000"/>
          <w:b w:val="on"/>
          <w:i w:val="off"/>
        </w:rPr>
        <w:t>(1)你抢劫了某人，他控告你，使你受到了惩罚。出于怨恨，你</w:t>
      </w:r>
      <w:r>
        <w:rPr>
          <w:rFonts w:ascii="宋体" w:hAnsi="宋体" w:cs="宋体" w:eastAsia="宋体"/>
          <w:sz w:val="18"/>
          <w:color w:val="000000"/>
          <w:b w:val="on"/>
          <w:i w:val="off"/>
        </w:rPr>
        <w:t>袭击他，亲手把他绞死。在此场合，你的动机会被普遍认为是可憎</w:t>
      </w:r>
      <w:r>
        <w:rPr>
          <w:rFonts w:ascii="宋体" w:hAnsi="宋体" w:cs="宋体" w:eastAsia="宋体"/>
          <w:sz w:val="18"/>
          <w:color w:val="000000"/>
          <w:b w:val="on"/>
          <w:i w:val="off"/>
        </w:rPr>
        <w:t>的，会被称作恶毒、残忍和报复心等等。(2)某人偷了你一点儿钱，</w:t>
      </w:r>
      <w:r>
        <w:rPr>
          <w:rFonts w:ascii="宋体" w:hAnsi="宋体" w:cs="宋体" w:eastAsia="宋体"/>
          <w:sz w:val="18"/>
          <w:color w:val="000000"/>
          <w:b w:val="on"/>
          <w:i w:val="off"/>
        </w:rPr>
        <w:t>出于怨恨你控告他，使他依法被绞死。在此场合，人们对你的动机</w:t>
      </w:r>
      <w:r>
        <w:rPr>
          <w:rFonts w:ascii="宋体" w:hAnsi="宋体" w:cs="宋体" w:eastAsia="宋体"/>
          <w:sz w:val="18"/>
          <w:color w:val="000000"/>
          <w:b w:val="on"/>
          <w:i w:val="off"/>
        </w:rPr>
        <w:t>的看法很可能有点分歧：你的朋友会认为那值得赞扬，称之为正当</w:t>
      </w:r>
      <w:r>
        <w:rPr>
          <w:rFonts w:ascii="宋体" w:hAnsi="宋体" w:cs="宋体" w:eastAsia="宋体"/>
          <w:sz w:val="18"/>
          <w:color w:val="000000"/>
          <w:b w:val="on"/>
          <w:i w:val="off"/>
        </w:rPr>
        <w:t>的或可嘉的怨恨，而你的敌人或许会倾向于认为应予谴责，称之为</w:t>
      </w:r>
      <w:r>
        <w:rPr>
          <w:rFonts w:ascii="宋体" w:hAnsi="宋体" w:cs="宋体" w:eastAsia="宋体"/>
          <w:sz w:val="18"/>
          <w:color w:val="000000"/>
          <w:b w:val="on"/>
          <w:i w:val="off"/>
        </w:rPr>
        <w:t>残忍、恶毒、报复心等等。你的朋友为了排除这种指责，或许会试图</w:t>
      </w:r>
      <w:r>
        <w:rPr>
          <w:rFonts w:ascii="宋体" w:hAnsi="宋体" w:cs="宋体" w:eastAsia="宋体"/>
          <w:sz w:val="18"/>
          <w:color w:val="000000"/>
          <w:b w:val="on"/>
          <w:i w:val="off"/>
        </w:rPr>
        <w:t>把你的动机改称为公益精神。(3)某人杀害了你的父亲，出于怨恨</w:t>
      </w:r>
      <w:r>
        <w:rPr>
          <w:rFonts w:ascii="宋体" w:hAnsi="宋体" w:cs="宋体" w:eastAsia="宋体"/>
          <w:sz w:val="18"/>
          <w:color w:val="000000"/>
          <w:b w:val="on"/>
          <w:i w:val="off"/>
        </w:rPr>
        <w:t>你控告他，使他依法被处死。在此情况下，你的动机会被普遍认为</w:t>
      </w:r>
      <w:r>
        <w:rPr>
          <w:rFonts w:ascii="宋体" w:hAnsi="宋体" w:cs="宋体" w:eastAsia="宋体"/>
          <w:sz w:val="18"/>
          <w:color w:val="000000"/>
          <w:b w:val="on"/>
          <w:i w:val="off"/>
        </w:rPr>
        <w:t>是值得称赞的，并且像上面那样被称作正当的或可嘉的怨恨。还</w:t>
      </w:r>
      <w:r>
        <w:rPr>
          <w:rFonts w:ascii="宋体" w:hAnsi="宋体" w:cs="宋体" w:eastAsia="宋体"/>
          <w:sz w:val="18"/>
          <w:color w:val="000000"/>
          <w:b w:val="on"/>
          <w:i w:val="off"/>
        </w:rPr>
        <w:t xml:space="preserve"> 有，你的朋友为了从你的直接动机由以生成的那个恶意本原中，引</w:t>
      </w:r>
    </w:p>
    <w:p>
      <w:pPr>
        <w:wordWrap w:val="on"/>
        <w:spacing w:before="160" w:after="0" w:line="60" w:lineRule="exact"/>
        <w:ind w:left="660" w:right="36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0" w:lineRule="atLeast"/>
        <w:ind w:left="680" w:right="0" w:firstLine="300"/>
        <w:jc w:val="both"/>
        <w:textAlignment w:val="auto"/>
        <w:rPr>
          <w:sz w:val="12"/>
        </w:rPr>
      </w:pPr>
      <w:r>
        <w:rPr>
          <w:rFonts w:ascii="宋体" w:hAnsi="宋体" w:cs="宋体" w:eastAsia="宋体"/>
          <w:sz w:val="12"/>
          <w:color w:val="000000"/>
          <w:b w:val="on"/>
          <w:i w:val="off"/>
        </w:rPr>
        <w:t>⑤ 在这里，像在别处那样可以看到，在作为动机名称被提到的同一些词语中，许</w:t>
      </w:r>
      <w:r>
        <w:rPr>
          <w:rFonts w:ascii="宋体" w:hAnsi="宋体" w:cs="宋体" w:eastAsia="宋体"/>
          <w:sz w:val="12"/>
          <w:color w:val="000000"/>
          <w:b w:val="on"/>
          <w:i w:val="off"/>
        </w:rPr>
        <w:t>多也是情绪、欲望和感情的名称。它们都是虚构体，只是因为考虑到根据某些特殊观点</w:t>
      </w:r>
      <w:r>
        <w:rPr>
          <w:rFonts w:ascii="宋体" w:hAnsi="宋体" w:cs="宋体" w:eastAsia="宋体"/>
          <w:sz w:val="12"/>
          <w:color w:val="000000"/>
          <w:b w:val="on"/>
          <w:i w:val="off"/>
        </w:rPr>
        <w:t>确定的快乐或痛苦才得以形成。这一部分术语明显地纠缠在一起，要将其完全澄清就</w:t>
      </w:r>
      <w:r>
        <w:rPr>
          <w:rFonts w:ascii="宋体" w:hAnsi="宋体" w:cs="宋体" w:eastAsia="宋体"/>
          <w:sz w:val="12"/>
          <w:color w:val="000000"/>
          <w:b w:val="on"/>
          <w:i w:val="off"/>
        </w:rPr>
        <w:t>需要写一大本书，其中没有任何东西适于纳入本书的范围。</w:t>
      </w:r>
    </w:p>
    <w:p>
      <w:pPr>
        <w:wordWrap w:val="on"/>
        <w:autoSpaceDE w:val="off"/>
        <w:autoSpaceDN w:val="off"/>
        <w:spacing w:before="200" w:after="0" w:line="200" w:lineRule="atLeast"/>
        <w:ind w:left="700" w:right="0" w:firstLine="280"/>
        <w:jc w:val="both"/>
        <w:textAlignment w:val="auto"/>
        <w:rPr>
          <w:sz w:val="12"/>
        </w:rPr>
      </w:pPr>
      <w:r>
        <w:rPr>
          <w:rFonts w:ascii="宋体" w:hAnsi="宋体" w:cs="宋体" w:eastAsia="宋体"/>
          <w:sz w:val="12"/>
          <w:color w:val="000000"/>
          <w:b w:val="on"/>
          <w:i w:val="off"/>
        </w:rPr>
        <w:t>①  “憎恨”一词是边沁在手记中插入的，写于大英博物馆藏1789年版本之个人</w:t>
      </w:r>
      <w:r>
        <w:rPr>
          <w:rFonts w:ascii="宋体" w:hAnsi="宋体" w:cs="宋体" w:eastAsia="宋体"/>
          <w:sz w:val="12"/>
          <w:color w:val="000000"/>
          <w:b w:val="on"/>
          <w:i w:val="off"/>
        </w:rPr>
        <w:t>藏本。1823年版忽略了这个词，《边沁全集》鲍林版(第一卷，第53页)将其添入。</w:t>
      </w:r>
      <w:r>
        <w:br w:type="page"/>
      </w:r>
    </w:p>
    <w:p>
      <w:pPr>
        <w:wordWrap w:val="on"/>
        <w:autoSpaceDE w:val="off"/>
        <w:autoSpaceDN w:val="off"/>
        <w:spacing w:before="200" w:after="0" w:line="180" w:lineRule="atLeast"/>
        <w:ind w:left="120" w:right="0"/>
        <w:jc w:val="both"/>
        <w:textAlignment w:val="auto"/>
        <w:rPr>
          <w:sz w:val="10"/>
        </w:rPr>
      </w:pPr>
      <w:r>
        <w:rPr>
          <w:rFonts w:ascii="宋体" w:hAnsi="宋体" w:cs="宋体" w:eastAsia="宋体"/>
          <w:sz w:val="10"/>
          <w:color w:val="000000"/>
          <w:u w:val="single"/>
          <w:b w:val="on"/>
          <w:i w:val="off"/>
        </w:rPr>
        <w:t xml:space="preserve">                          第十章 动 机                      165 </w:t>
      </w:r>
    </w:p>
    <w:p>
      <w:pPr>
        <w:wordWrap w:val="on"/>
        <w:autoSpaceDE w:val="off"/>
        <w:autoSpaceDN w:val="off"/>
        <w:spacing w:before="160" w:after="0" w:line="340" w:lineRule="atLeast"/>
        <w:ind w:left="120" w:right="760"/>
        <w:jc w:val="both"/>
        <w:textAlignment w:val="auto"/>
        <w:rPr>
          <w:sz w:val="18"/>
        </w:rPr>
      </w:pPr>
      <w:r>
        <w:rPr>
          <w:rFonts w:ascii="宋体" w:hAnsi="宋体" w:cs="宋体" w:eastAsia="宋体"/>
          <w:sz w:val="18"/>
          <w:color w:val="000000"/>
          <w:b w:val="on"/>
          <w:i w:val="off"/>
        </w:rPr>
        <w:t>申出较具爱意的本原，会用孝顺之类名称来隐瞒前者，只谈论后者。</w:t>
      </w:r>
      <w:r>
        <w:rPr>
          <w:rFonts w:ascii="宋体" w:hAnsi="宋体" w:cs="宋体" w:eastAsia="宋体"/>
          <w:sz w:val="18"/>
          <w:color w:val="000000"/>
          <w:b w:val="on"/>
          <w:i w:val="off"/>
        </w:rPr>
        <w:t>然而，在所有上述情况下，动机是一样的，即无非是敌意的动机。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317500"/>
                <wp:wrapTopAndBottom/>
                <wp:docPr id="925" name="文本框 925"/>
                <a:graphic xmlns:a="http://schemas.openxmlformats.org/drawingml/2006/main">
                  <a:graphicData uri="http://schemas.microsoft.com/office/word/2010/wordprocessingShape">
                    <wps:wsp>
                      <wps:cNvSpPr txBox="true"/>
                      <wps:spPr>
                        <a:xfrm>
                          <a:off x="0" y="0"/>
                          <a:ext cx="40132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79800" cy="4229100"/>
                <wp:wrapTopAndBottom/>
                <wp:docPr id="926" name="文本框 926"/>
                <a:graphic xmlns:a="http://schemas.openxmlformats.org/drawingml/2006/main">
                  <a:graphicData uri="http://schemas.microsoft.com/office/word/2010/wordprocessingShape">
                    <wps:wsp>
                      <wps:cNvSpPr txBox="true"/>
                      <wps:spPr>
                        <a:xfrm>
                          <a:off x="0" y="0"/>
                          <a:ext cx="3479800" cy="42291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27.有一种动机，它在中性意义上一般被叫做自我保存，即希</w:t>
                            </w:r>
                            <w:r>
                              <w:rPr>
                                <w:rFonts w:ascii="宋体" w:hAnsi="宋体" w:cs="宋体" w:eastAsia="宋体"/>
                                <w:sz w:val="18"/>
                                <w:color w:val="000000"/>
                                <w:b w:val="on"/>
                                <w:i w:val="off"/>
                              </w:rPr>
                              <w:t>望保存自己，免遭有关的痛苦或灾祸。这种动机所对应的，是若干</w:t>
                            </w:r>
                            <w:r>
                              <w:rPr>
                                <w:rFonts w:ascii="宋体" w:hAnsi="宋体" w:cs="宋体" w:eastAsia="宋体"/>
                                <w:sz w:val="18"/>
                                <w:color w:val="000000"/>
                                <w:b w:val="on"/>
                                <w:i w:val="off"/>
                              </w:rPr>
                              <w:t>类痛苦，或至少其中所有被认为程度剧烈的痛苦，是死亡，即在我</w:t>
                            </w:r>
                            <w:r>
                              <w:rPr>
                                <w:rFonts w:ascii="宋体" w:hAnsi="宋体" w:cs="宋体" w:eastAsia="宋体"/>
                                <w:sz w:val="18"/>
                                <w:color w:val="000000"/>
                                <w:b w:val="on"/>
                                <w:i w:val="off"/>
                              </w:rPr>
                              <w:t>们可想像的限度内我们所熟知的一切苦乐的终结。在许多情况下，</w:t>
                            </w:r>
                            <w:r>
                              <w:rPr>
                                <w:rFonts w:ascii="宋体" w:hAnsi="宋体" w:cs="宋体" w:eastAsia="宋体"/>
                                <w:sz w:val="18"/>
                                <w:color w:val="000000"/>
                                <w:b w:val="on"/>
                                <w:i w:val="off"/>
                              </w:rPr>
                              <w:t>求乐欲和痛苦感无法分辨地交织在一起。因此，在它对应的痛苦程</w:t>
                            </w:r>
                            <w:r>
                              <w:rPr>
                                <w:rFonts w:ascii="宋体" w:hAnsi="宋体" w:cs="宋体" w:eastAsia="宋体"/>
                                <w:sz w:val="18"/>
                                <w:color w:val="000000"/>
                                <w:b w:val="on"/>
                                <w:i w:val="off"/>
                              </w:rPr>
                              <w:t>度微不足道时，自我保存很难以任何精确的方式同对应于若干种</w:t>
                            </w:r>
                            <w:r>
                              <w:rPr>
                                <w:rFonts w:ascii="宋体" w:hAnsi="宋体" w:cs="宋体" w:eastAsia="宋体"/>
                                <w:sz w:val="18"/>
                                <w:color w:val="000000"/>
                                <w:b w:val="on"/>
                                <w:i w:val="off"/>
                              </w:rPr>
                              <w:t>类快乐的动机区分开来。在遭受饥渴之苦的场合便是如此：物质需</w:t>
                            </w:r>
                            <w:r>
                              <w:rPr>
                                <w:rFonts w:ascii="宋体" w:hAnsi="宋体" w:cs="宋体" w:eastAsia="宋体"/>
                                <w:sz w:val="18"/>
                                <w:color w:val="000000"/>
                                <w:b w:val="on"/>
                                <w:i w:val="off"/>
                              </w:rPr>
                              <w:t>要在许多情况下很难同物质欲望相区别。在某些情况下，它被称作</w:t>
                            </w:r>
                            <w:r>
                              <w:rPr>
                                <w:rFonts w:ascii="宋体" w:hAnsi="宋体" w:cs="宋体" w:eastAsia="宋体"/>
                                <w:sz w:val="18"/>
                                <w:color w:val="000000"/>
                                <w:b w:val="on"/>
                                <w:i w:val="off"/>
                              </w:rPr>
                              <w:t>自卫，这仍然是中性意义上的。在道德和宗教约束力的苦与乐之</w:t>
                            </w:r>
                            <w:r>
                              <w:rPr>
                                <w:rFonts w:ascii="宋体" w:hAnsi="宋体" w:cs="宋体" w:eastAsia="宋体"/>
                                <w:sz w:val="18"/>
                                <w:color w:val="000000"/>
                                <w:b w:val="on"/>
                                <w:i w:val="off"/>
                              </w:rPr>
                              <w:t>间，也因此在与之对应的不同动机之间，这一缺乏明确界线的情况</w:t>
                            </w:r>
                            <w:r>
                              <w:rPr>
                                <w:rFonts w:ascii="宋体" w:hAnsi="宋体" w:cs="宋体" w:eastAsia="宋体"/>
                                <w:sz w:val="18"/>
                                <w:color w:val="000000"/>
                                <w:b w:val="on"/>
                                <w:i w:val="off"/>
                              </w:rPr>
                              <w:t>已经被注意到了，如同在和睦之乐与敌意之苦两者间那样。④在财</w:t>
                            </w:r>
                            <w:r>
                              <w:rPr>
                                <w:rFonts w:ascii="宋体" w:hAnsi="宋体" w:cs="宋体" w:eastAsia="宋体"/>
                                <w:sz w:val="18"/>
                                <w:color w:val="000000"/>
                                <w:b w:val="on"/>
                                <w:i w:val="off"/>
                              </w:rPr>
                              <w:t>富之乐和与之对应的匮乏之间，情况也是如此。因此，在许多场合，</w:t>
                            </w:r>
                            <w:r>
                              <w:rPr>
                                <w:rFonts w:ascii="宋体" w:hAnsi="宋体" w:cs="宋体" w:eastAsia="宋体"/>
                                <w:sz w:val="18"/>
                                <w:color w:val="000000"/>
                                <w:b w:val="on"/>
                                <w:i w:val="off"/>
                              </w:rPr>
                              <w:t>要把自我保存动机同钱财兴趣、讨人欢心欲、名望欲以及宗教希望</w:t>
                            </w:r>
                            <w:r>
                              <w:rPr>
                                <w:rFonts w:ascii="宋体" w:hAnsi="宋体" w:cs="宋体" w:eastAsia="宋体"/>
                                <w:sz w:val="18"/>
                                <w:color w:val="000000"/>
                                <w:b w:val="on"/>
                                <w:i w:val="off"/>
                              </w:rPr>
                              <w:t>区别开来，将是困难的。在这些场合人们喜欢用的，自然会是比较</w:t>
                            </w:r>
                            <w:r>
                              <w:rPr>
                                <w:rFonts w:ascii="宋体" w:hAnsi="宋体" w:cs="宋体" w:eastAsia="宋体"/>
                                <w:sz w:val="18"/>
                                <w:color w:val="000000"/>
                                <w:b w:val="on"/>
                                <w:i w:val="off"/>
                              </w:rPr>
                              <w:t>具体、比较明确的名称，而不是自我保存这一笼统含糊的名称。还</w:t>
                            </w:r>
                            <w:r>
                              <w:rPr>
                                <w:rFonts w:ascii="宋体" w:hAnsi="宋体" w:cs="宋体" w:eastAsia="宋体"/>
                                <w:sz w:val="18"/>
                                <w:color w:val="000000"/>
                                <w:b w:val="on"/>
                                <w:i w:val="off"/>
                              </w:rPr>
                              <w:t>有许许多多复合名称，它们或者已经使用，或者可能被构造出来，</w:t>
                            </w:r>
                            <w:r>
                              <w:rPr>
                                <w:rFonts w:ascii="宋体" w:hAnsi="宋体" w:cs="宋体" w:eastAsia="宋体"/>
                                <w:sz w:val="18"/>
                                <w:color w:val="000000"/>
                                <w:b w:val="on"/>
                                <w:i w:val="off"/>
                              </w:rPr>
                              <w:t>以便将自我保存动机的种种具体形态，与出自快乐原因的那若干</w:t>
                            </w:r>
                            <w:r>
                              <w:rPr>
                                <w:rFonts w:ascii="宋体" w:hAnsi="宋体" w:cs="宋体" w:eastAsia="宋体"/>
                                <w:sz w:val="18"/>
                                <w:color w:val="000000"/>
                                <w:b w:val="on"/>
                                <w:i w:val="off"/>
                              </w:rPr>
                              <w:t>种动机区别开来。例如害怕贫穷、担心失去某人的关心、害怕羞辱、</w:t>
                            </w:r>
                            <w:r>
                              <w:rPr>
                                <w:rFonts w:ascii="宋体" w:hAnsi="宋体" w:cs="宋体" w:eastAsia="宋体"/>
                                <w:sz w:val="18"/>
                                <w:color w:val="000000"/>
                                <w:b w:val="on"/>
                                <w:i w:val="off"/>
                              </w:rPr>
                              <w:t>畏惧上帝，便是这样的复合名称。此外，与丧命之灾对应的，在中性</w:t>
                            </w:r>
                            <w:r>
                              <w:rPr>
                                <w:rFonts w:ascii="宋体" w:hAnsi="宋体" w:cs="宋体" w:eastAsia="宋体"/>
                                <w:sz w:val="18"/>
                                <w:color w:val="000000"/>
                                <w:b w:val="on"/>
                                <w:i w:val="off"/>
                              </w:rPr>
                              <w:t>意义上是惜命，贬义地说则是懦弱胆怯———它还对应于痛苦感，至</w:t>
                            </w:r>
                          </w:p>
                        </w:txbxContent>
                      </wps:txbx>
                      <wps:bodyPr wrap="square" lIns="0" rIns="0" tIns="0" bIns="0" vert="horz" anchor="t">
                        <a:spAutoFit/>
                      </wps:bodyPr>
                    </wps:wsp>
                  </a:graphicData>
                </a:graphic>
              </wp:anchor>
            </w:drawing>
          </mc:Choice>
          <mc:Fallback>
            <w:pict>
              <v:shape type="#_x0000_t202" filled="f" stroked="f" style="margin-left:0pt;margin-top:0pt;width:274pt;height:3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27.有一种动机，它在中性意义上一般被叫做自我保存，即希</w:t>
                      </w:r>
                      <w:r>
                        <w:rPr>
                          <w:rFonts w:ascii="宋体" w:hAnsi="宋体" w:cs="宋体" w:eastAsia="宋体"/>
                          <w:sz w:val="18"/>
                          <w:color w:val="000000"/>
                          <w:b w:val="on"/>
                          <w:i w:val="off"/>
                        </w:rPr>
                        <w:t>望保存自己，免遭有关的痛苦或灾祸。这种动机所对应的，是若干</w:t>
                      </w:r>
                      <w:r>
                        <w:rPr>
                          <w:rFonts w:ascii="宋体" w:hAnsi="宋体" w:cs="宋体" w:eastAsia="宋体"/>
                          <w:sz w:val="18"/>
                          <w:color w:val="000000"/>
                          <w:b w:val="on"/>
                          <w:i w:val="off"/>
                        </w:rPr>
                        <w:t>类痛苦，或至少其中所有被认为程度剧烈的痛苦，是死亡，即在我</w:t>
                      </w:r>
                      <w:r>
                        <w:rPr>
                          <w:rFonts w:ascii="宋体" w:hAnsi="宋体" w:cs="宋体" w:eastAsia="宋体"/>
                          <w:sz w:val="18"/>
                          <w:color w:val="000000"/>
                          <w:b w:val="on"/>
                          <w:i w:val="off"/>
                        </w:rPr>
                        <w:t>们可想像的限度内我们所熟知的一切苦乐的终结。在许多情况下，</w:t>
                      </w:r>
                      <w:r>
                        <w:rPr>
                          <w:rFonts w:ascii="宋体" w:hAnsi="宋体" w:cs="宋体" w:eastAsia="宋体"/>
                          <w:sz w:val="18"/>
                          <w:color w:val="000000"/>
                          <w:b w:val="on"/>
                          <w:i w:val="off"/>
                        </w:rPr>
                        <w:t>求乐欲和痛苦感无法分辨地交织在一起。因此，在它对应的痛苦程</w:t>
                      </w:r>
                      <w:r>
                        <w:rPr>
                          <w:rFonts w:ascii="宋体" w:hAnsi="宋体" w:cs="宋体" w:eastAsia="宋体"/>
                          <w:sz w:val="18"/>
                          <w:color w:val="000000"/>
                          <w:b w:val="on"/>
                          <w:i w:val="off"/>
                        </w:rPr>
                        <w:t>度微不足道时，自我保存很难以任何精确的方式同对应于若干种</w:t>
                      </w:r>
                      <w:r>
                        <w:rPr>
                          <w:rFonts w:ascii="宋体" w:hAnsi="宋体" w:cs="宋体" w:eastAsia="宋体"/>
                          <w:sz w:val="18"/>
                          <w:color w:val="000000"/>
                          <w:b w:val="on"/>
                          <w:i w:val="off"/>
                        </w:rPr>
                        <w:t>类快乐的动机区分开来。在遭受饥渴之苦的场合便是如此：物质需</w:t>
                      </w:r>
                      <w:r>
                        <w:rPr>
                          <w:rFonts w:ascii="宋体" w:hAnsi="宋体" w:cs="宋体" w:eastAsia="宋体"/>
                          <w:sz w:val="18"/>
                          <w:color w:val="000000"/>
                          <w:b w:val="on"/>
                          <w:i w:val="off"/>
                        </w:rPr>
                        <w:t>要在许多情况下很难同物质欲望相区别。在某些情况下，它被称作</w:t>
                      </w:r>
                      <w:r>
                        <w:rPr>
                          <w:rFonts w:ascii="宋体" w:hAnsi="宋体" w:cs="宋体" w:eastAsia="宋体"/>
                          <w:sz w:val="18"/>
                          <w:color w:val="000000"/>
                          <w:b w:val="on"/>
                          <w:i w:val="off"/>
                        </w:rPr>
                        <w:t>自卫，这仍然是中性意义上的。在道德和宗教约束力的苦与乐之</w:t>
                      </w:r>
                      <w:r>
                        <w:rPr>
                          <w:rFonts w:ascii="宋体" w:hAnsi="宋体" w:cs="宋体" w:eastAsia="宋体"/>
                          <w:sz w:val="18"/>
                          <w:color w:val="000000"/>
                          <w:b w:val="on"/>
                          <w:i w:val="off"/>
                        </w:rPr>
                        <w:t>间，也因此在与之对应的不同动机之间，这一缺乏明确界线的情况</w:t>
                      </w:r>
                      <w:r>
                        <w:rPr>
                          <w:rFonts w:ascii="宋体" w:hAnsi="宋体" w:cs="宋体" w:eastAsia="宋体"/>
                          <w:sz w:val="18"/>
                          <w:color w:val="000000"/>
                          <w:b w:val="on"/>
                          <w:i w:val="off"/>
                        </w:rPr>
                        <w:t>已经被注意到了，如同在和睦之乐与敌意之苦两者间那样。④在财</w:t>
                      </w:r>
                      <w:r>
                        <w:rPr>
                          <w:rFonts w:ascii="宋体" w:hAnsi="宋体" w:cs="宋体" w:eastAsia="宋体"/>
                          <w:sz w:val="18"/>
                          <w:color w:val="000000"/>
                          <w:b w:val="on"/>
                          <w:i w:val="off"/>
                        </w:rPr>
                        <w:t>富之乐和与之对应的匮乏之间，情况也是如此。因此，在许多场合，</w:t>
                      </w:r>
                      <w:r>
                        <w:rPr>
                          <w:rFonts w:ascii="宋体" w:hAnsi="宋体" w:cs="宋体" w:eastAsia="宋体"/>
                          <w:sz w:val="18"/>
                          <w:color w:val="000000"/>
                          <w:b w:val="on"/>
                          <w:i w:val="off"/>
                        </w:rPr>
                        <w:t>要把自我保存动机同钱财兴趣、讨人欢心欲、名望欲以及宗教希望</w:t>
                      </w:r>
                      <w:r>
                        <w:rPr>
                          <w:rFonts w:ascii="宋体" w:hAnsi="宋体" w:cs="宋体" w:eastAsia="宋体"/>
                          <w:sz w:val="18"/>
                          <w:color w:val="000000"/>
                          <w:b w:val="on"/>
                          <w:i w:val="off"/>
                        </w:rPr>
                        <w:t>区别开来，将是困难的。在这些场合人们喜欢用的，自然会是比较</w:t>
                      </w:r>
                      <w:r>
                        <w:rPr>
                          <w:rFonts w:ascii="宋体" w:hAnsi="宋体" w:cs="宋体" w:eastAsia="宋体"/>
                          <w:sz w:val="18"/>
                          <w:color w:val="000000"/>
                          <w:b w:val="on"/>
                          <w:i w:val="off"/>
                        </w:rPr>
                        <w:t>具体、比较明确的名称，而不是自我保存这一笼统含糊的名称。还</w:t>
                      </w:r>
                      <w:r>
                        <w:rPr>
                          <w:rFonts w:ascii="宋体" w:hAnsi="宋体" w:cs="宋体" w:eastAsia="宋体"/>
                          <w:sz w:val="18"/>
                          <w:color w:val="000000"/>
                          <w:b w:val="on"/>
                          <w:i w:val="off"/>
                        </w:rPr>
                        <w:t>有许许多多复合名称，它们或者已经使用，或者可能被构造出来，</w:t>
                      </w:r>
                      <w:r>
                        <w:rPr>
                          <w:rFonts w:ascii="宋体" w:hAnsi="宋体" w:cs="宋体" w:eastAsia="宋体"/>
                          <w:sz w:val="18"/>
                          <w:color w:val="000000"/>
                          <w:b w:val="on"/>
                          <w:i w:val="off"/>
                        </w:rPr>
                        <w:t>以便将自我保存动机的种种具体形态，与出自快乐原因的那若干</w:t>
                      </w:r>
                      <w:r>
                        <w:rPr>
                          <w:rFonts w:ascii="宋体" w:hAnsi="宋体" w:cs="宋体" w:eastAsia="宋体"/>
                          <w:sz w:val="18"/>
                          <w:color w:val="000000"/>
                          <w:b w:val="on"/>
                          <w:i w:val="off"/>
                        </w:rPr>
                        <w:t>种动机区别开来。例如害怕贫穷、担心失去某人的关心、害怕羞辱、</w:t>
                      </w:r>
                      <w:r>
                        <w:rPr>
                          <w:rFonts w:ascii="宋体" w:hAnsi="宋体" w:cs="宋体" w:eastAsia="宋体"/>
                          <w:sz w:val="18"/>
                          <w:color w:val="000000"/>
                          <w:b w:val="on"/>
                          <w:i w:val="off"/>
                        </w:rPr>
                        <w:t>畏惧上帝，便是这样的复合名称。此外，与丧命之灾对应的，在中性</w:t>
                      </w:r>
                      <w:r>
                        <w:rPr>
                          <w:rFonts w:ascii="宋体" w:hAnsi="宋体" w:cs="宋体" w:eastAsia="宋体"/>
                          <w:sz w:val="18"/>
                          <w:color w:val="000000"/>
                          <w:b w:val="on"/>
                          <w:i w:val="off"/>
                        </w:rPr>
                        <w:t>意义上是惜命，贬义地说则是懦弱胆怯———它还对应于痛苦感，至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114300"/>
                <wp:wrapTopAndBottom/>
                <wp:docPr id="927" name="文本框 92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与若干种类</w:t>
                            </w:r>
                          </w:p>
                        </w:txbxContent>
                      </wps:txbx>
                      <wps:bodyPr wrap="square" lIns="0" rIns="0" tIns="0" bIns="0" vert="horz" anchor="t">
                        <a:spAutoFit/>
                      </wps:bodyPr>
                    </wps:wsp>
                  </a:graphicData>
                </a:graphic>
              </wp:anchor>
            </w:drawing>
          </mc:Choice>
          <mc:Fallback>
            <w:pict>
              <v:shape type="#_x0000_t202" filled="f" stroked="f" style="margin-left:278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与若干种类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190500</wp:posOffset>
                </wp:positionV>
                <wp:extent cx="482600" cy="114300"/>
                <wp:wrapTopAndBottom/>
                <wp:docPr id="928" name="文本框 928"/>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痛苦对应的</w:t>
                            </w:r>
                          </w:p>
                        </w:txbxContent>
                      </wps:txbx>
                      <wps:bodyPr wrap="square" lIns="0" rIns="0" tIns="0" bIns="0" vert="horz" anchor="t">
                        <a:spAutoFit/>
                      </wps:bodyPr>
                    </wps:wsp>
                  </a:graphicData>
                </a:graphic>
              </wp:anchor>
            </w:drawing>
          </mc:Choice>
          <mc:Fallback>
            <w:pict>
              <v:shape type="#_x0000_t202" filled="f" stroked="f" style="margin-left:278pt;margin-top:1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痛苦对应的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317500</wp:posOffset>
                </wp:positionV>
                <wp:extent cx="381000" cy="114300"/>
                <wp:wrapTopAndBottom/>
                <wp:docPr id="929" name="文本框 929"/>
                <a:graphic xmlns:a="http://schemas.openxmlformats.org/drawingml/2006/main">
                  <a:graphicData uri="http://schemas.microsoft.com/office/word/2010/wordprocessingShape">
                    <wps:wsp>
                      <wps:cNvSpPr txBox="true"/>
                      <wps:spPr>
                        <a:xfrm>
                          <a:off x="0" y="0"/>
                          <a:ext cx="381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自我保存</w:t>
                            </w:r>
                          </w:p>
                        </w:txbxContent>
                      </wps:txbx>
                      <wps:bodyPr wrap="square" lIns="0" rIns="0" tIns="0" bIns="0" vert="horz" anchor="t">
                        <a:spAutoFit/>
                      </wps:bodyPr>
                    </wps:wsp>
                  </a:graphicData>
                </a:graphic>
              </wp:anchor>
            </w:drawing>
          </mc:Choice>
          <mc:Fallback>
            <w:pict>
              <v:shape type="#_x0000_t202" filled="f" stroked="f" style="margin-left:278pt;margin-top:25pt;width:3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自我保存</w:t>
                      </w:r>
                    </w:p>
                  </w:txbxContent>
                </v:textbox>
              </v:shape>
            </w:pict>
          </mc:Fallback>
        </mc:AlternateContent>
      </w:r>
    </w:p>
    <w:p>
      <w:pPr>
        <w:wordWrap w:val="on"/>
        <w:spacing w:before="340" w:after="0" w:line="80" w:lineRule="exact"/>
        <w:ind w:left="120" w:right="43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80" w:lineRule="atLeast"/>
        <w:ind w:left="420" w:right="0"/>
        <w:jc w:val="both"/>
        <w:textAlignment w:val="auto"/>
        <w:rPr>
          <w:sz w:val="10"/>
        </w:rPr>
      </w:pPr>
      <w:r>
        <w:rPr>
          <w:rFonts w:ascii="宋体" w:hAnsi="宋体" w:cs="宋体" w:eastAsia="宋体"/>
          <w:sz w:val="10"/>
          <w:color w:val="000000"/>
          <w:b w:val="on"/>
          <w:i w:val="off"/>
        </w:rPr>
        <w:t>@ 见第五章(快乐与痛苦)，第24，25段。</w:t>
      </w:r>
      <w:r>
        <w:br w:type="page"/>
      </w:r>
    </w:p>
    <w:p>
      <w:pPr>
        <w:wordWrap w:val="on"/>
        <w:autoSpaceDE w:val="off"/>
        <w:autoSpaceDN w:val="off"/>
        <w:spacing w:before="220" w:after="0" w:line="160" w:lineRule="atLeast"/>
        <w:ind w:left="640" w:right="0"/>
        <w:jc w:val="both"/>
        <w:textAlignment w:val="auto"/>
        <w:rPr>
          <w:sz w:val="10"/>
        </w:rPr>
      </w:pPr>
      <w:r>
        <w:rPr>
          <w:rFonts w:ascii="宋体" w:hAnsi="宋体" w:cs="宋体" w:eastAsia="宋体"/>
          <w:sz w:val="10"/>
          <w:color w:val="000000"/>
          <w:u w:val="single"/>
          <w:b w:val="off"/>
          <w:i w:val="off"/>
        </w:rPr>
        <w:t xml:space="preserve">  166                     道德与立法原理导论                          </w:t>
      </w:r>
    </w:p>
    <w:p>
      <w:pPr>
        <w:wordWrap w:val="on"/>
        <w:autoSpaceDE w:val="off"/>
        <w:autoSpaceDN w:val="off"/>
        <w:spacing w:before="200" w:after="0" w:line="340" w:lineRule="atLeast"/>
        <w:ind w:left="640" w:right="0"/>
        <w:jc w:val="both"/>
        <w:textAlignment w:val="auto"/>
        <w:rPr>
          <w:sz w:val="18"/>
        </w:rPr>
      </w:pPr>
      <w:r>
        <w:rPr>
          <w:rFonts w:ascii="宋体" w:hAnsi="宋体" w:cs="宋体" w:eastAsia="宋体"/>
          <w:sz w:val="18"/>
          <w:color w:val="000000"/>
          <w:b w:val="off"/>
          <w:i w:val="off"/>
        </w:rPr>
        <w:t>少在痛苦感被认为相当剧烈的场合是如此。惜命似乎并无褒称，除</w:t>
      </w:r>
      <w:r>
        <w:rPr>
          <w:rFonts w:ascii="宋体" w:hAnsi="宋体" w:cs="宋体" w:eastAsia="宋体"/>
          <w:sz w:val="18"/>
          <w:color w:val="000000"/>
          <w:b w:val="off"/>
          <w:i w:val="off"/>
        </w:rPr>
        <w:t>非把审慎这一含糊笼统的称法算上。</w:t>
      </w:r>
    </w:p>
    <w:p>
      <w:pPr>
        <w:wordWrap w:val="on"/>
        <w:autoSpaceDE w:val="off"/>
        <w:autoSpaceDN w:val="off"/>
        <w:spacing w:before="0" w:after="0" w:line="336" w:lineRule="atLeast"/>
        <w:ind w:left="320" w:right="0" w:firstLine="740"/>
        <w:jc w:val="both"/>
        <w:textAlignment w:val="auto"/>
        <w:rPr>
          <w:sz w:val="18"/>
        </w:rPr>
      </w:pPr>
      <w:r>
        <w:rPr>
          <w:rFonts w:ascii="宋体" w:hAnsi="宋体" w:cs="宋体" w:eastAsia="宋体"/>
          <w:sz w:val="18"/>
          <w:color w:val="000000"/>
          <w:b w:val="off"/>
          <w:i w:val="off"/>
        </w:rPr>
        <w:t>(1)为使你自己免遭绞刑、枷刑、监禁或罚款，你毒杀了唯一能</w:t>
      </w:r>
      <w:r>
        <w:rPr>
          <w:rFonts w:ascii="宋体" w:hAnsi="宋体" w:cs="宋体" w:eastAsia="宋体"/>
          <w:sz w:val="18"/>
          <w:color w:val="000000"/>
          <w:b w:val="off"/>
          <w:i w:val="off"/>
        </w:rPr>
        <w:t>113 提供对你不利的证据的人。在这个例子中，你的动机会被普遍视为</w:t>
      </w:r>
      <w:r>
        <w:rPr>
          <w:rFonts w:ascii="宋体" w:hAnsi="宋体" w:cs="宋体" w:eastAsia="宋体"/>
          <w:sz w:val="18"/>
          <w:color w:val="000000"/>
          <w:b w:val="off"/>
          <w:i w:val="off"/>
        </w:rPr>
        <w:t>可憎的，但由于自我保存这一术语并无贬义，人们就不会愿意采用</w:t>
      </w:r>
      <w:r>
        <w:rPr>
          <w:rFonts w:ascii="宋体" w:hAnsi="宋体" w:cs="宋体" w:eastAsia="宋体"/>
          <w:sz w:val="18"/>
          <w:color w:val="000000"/>
          <w:b w:val="off"/>
          <w:i w:val="off"/>
        </w:rPr>
        <w:t>它，而会倾向于改换动机，把它称为恶毒。(2)一个女人在刚生下一</w:t>
      </w:r>
      <w:r>
        <w:rPr>
          <w:rFonts w:ascii="宋体" w:hAnsi="宋体" w:cs="宋体" w:eastAsia="宋体"/>
          <w:sz w:val="18"/>
          <w:color w:val="000000"/>
          <w:b w:val="off"/>
          <w:i w:val="off"/>
        </w:rPr>
        <w:t>个私生子之后，为使自己免于出丑，杀死了这个婴儿，或将其遗</w:t>
      </w:r>
      <w:r>
        <w:rPr>
          <w:rFonts w:ascii="宋体" w:hAnsi="宋体" w:cs="宋体" w:eastAsia="宋体"/>
          <w:sz w:val="18"/>
          <w:color w:val="000000"/>
          <w:b w:val="off"/>
          <w:i w:val="off"/>
        </w:rPr>
        <w:t>弃。在此情况下，人们也会把这动机说成坏的，并且由于不愿用一</w:t>
      </w:r>
      <w:r>
        <w:rPr>
          <w:rFonts w:ascii="宋体" w:hAnsi="宋体" w:cs="宋体" w:eastAsia="宋体"/>
          <w:sz w:val="18"/>
          <w:color w:val="000000"/>
          <w:b w:val="off"/>
          <w:i w:val="off"/>
        </w:rPr>
        <w:t>个中性名称来谈论，会倾向于改换这动机，用残忍之类名目称呼</w:t>
      </w:r>
      <w:r>
        <w:rPr>
          <w:rFonts w:ascii="宋体" w:hAnsi="宋体" w:cs="宋体" w:eastAsia="宋体"/>
          <w:sz w:val="18"/>
          <w:color w:val="000000"/>
          <w:b w:val="off"/>
          <w:i w:val="off"/>
        </w:rPr>
        <w:t>之。(3)你为了省个一个铜板，让一个你本可用这点小钱维持生命</w:t>
      </w:r>
      <w:r>
        <w:rPr>
          <w:rFonts w:ascii="宋体" w:hAnsi="宋体" w:cs="宋体" w:eastAsia="宋体"/>
          <w:sz w:val="18"/>
          <w:color w:val="000000"/>
          <w:b w:val="off"/>
          <w:i w:val="off"/>
        </w:rPr>
        <w:t>的人在你眼前活活饿死。在这场合，你的动机将普遍被认为是可憎</w:t>
      </w:r>
      <w:r>
        <w:rPr>
          <w:rFonts w:ascii="宋体" w:hAnsi="宋体" w:cs="宋体" w:eastAsia="宋体"/>
          <w:sz w:val="18"/>
          <w:color w:val="000000"/>
          <w:b w:val="off"/>
          <w:i w:val="off"/>
        </w:rPr>
        <w:t>的，而且人们为避免用自我保存这么一个宽容的名称来称呼它，会</w:t>
      </w:r>
      <w:r>
        <w:rPr>
          <w:rFonts w:ascii="宋体" w:hAnsi="宋体" w:cs="宋体" w:eastAsia="宋体"/>
          <w:sz w:val="18"/>
          <w:color w:val="000000"/>
          <w:b w:val="off"/>
          <w:i w:val="off"/>
        </w:rPr>
        <w:t>倾向于把它叫做贪心和吝啬———在此它确实与之难解难分。为了</w:t>
      </w:r>
      <w:r>
        <w:rPr>
          <w:rFonts w:ascii="宋体" w:hAnsi="宋体" w:cs="宋体" w:eastAsia="宋体"/>
          <w:sz w:val="18"/>
          <w:color w:val="000000"/>
          <w:b w:val="off"/>
          <w:i w:val="off"/>
        </w:rPr>
        <w:t>找到一个更具贬义的名称，他们同样会倾向于改换这动机，称之为</w:t>
      </w:r>
      <w:r>
        <w:rPr>
          <w:rFonts w:ascii="宋体" w:hAnsi="宋体" w:cs="宋体" w:eastAsia="宋体"/>
          <w:sz w:val="18"/>
          <w:color w:val="000000"/>
          <w:b w:val="off"/>
          <w:i w:val="off"/>
        </w:rPr>
        <w:t>残忍。(4)为了制止饥饿之苦，你偷了一只面包。在这场合，你的动</w:t>
      </w:r>
      <w:r>
        <w:rPr>
          <w:rFonts w:ascii="宋体" w:hAnsi="宋体" w:cs="宋体" w:eastAsia="宋体"/>
          <w:sz w:val="18"/>
          <w:color w:val="000000"/>
          <w:b w:val="off"/>
          <w:i w:val="off"/>
        </w:rPr>
        <w:t>机或许简直不会被认为很坏；而且，人们为了表示更加宽容，会倾</w:t>
      </w:r>
      <w:r>
        <w:rPr>
          <w:rFonts w:ascii="宋体" w:hAnsi="宋体" w:cs="宋体" w:eastAsia="宋体"/>
          <w:sz w:val="18"/>
          <w:color w:val="000000"/>
          <w:b w:val="off"/>
          <w:i w:val="off"/>
        </w:rPr>
        <w:t>向于找一个比自我保存更有力的名称来表述，称之为必需。(5)为</w:t>
      </w:r>
      <w:r>
        <w:rPr>
          <w:rFonts w:ascii="宋体" w:hAnsi="宋体" w:cs="宋体" w:eastAsia="宋体"/>
          <w:sz w:val="18"/>
          <w:color w:val="000000"/>
          <w:b w:val="off"/>
          <w:i w:val="off"/>
        </w:rPr>
        <w:t>使自己不致淹死，你赶走了一个与你抱住同一块救生木板的无辜</w:t>
      </w:r>
      <w:r>
        <w:rPr>
          <w:rFonts w:ascii="宋体" w:hAnsi="宋体" w:cs="宋体" w:eastAsia="宋体"/>
          <w:sz w:val="18"/>
          <w:color w:val="000000"/>
          <w:b w:val="off"/>
          <w:i w:val="off"/>
        </w:rPr>
        <w:t>者。在此，你的动机一般会被认为不好也不坏，会被称为自我保存，</w:t>
      </w:r>
      <w:r>
        <w:rPr>
          <w:rFonts w:ascii="宋体" w:hAnsi="宋体" w:cs="宋体" w:eastAsia="宋体"/>
          <w:sz w:val="18"/>
          <w:color w:val="000000"/>
          <w:b w:val="off"/>
          <w:i w:val="off"/>
        </w:rPr>
        <w:t>或必需，或惜命。(6)为使自己免遭一帮劫匪杀害，你在搏斗中杀了</w:t>
      </w:r>
      <w:r>
        <w:rPr>
          <w:rFonts w:ascii="宋体" w:hAnsi="宋体" w:cs="宋体" w:eastAsia="宋体"/>
          <w:sz w:val="18"/>
          <w:color w:val="000000"/>
          <w:b w:val="off"/>
          <w:i w:val="off"/>
        </w:rPr>
        <w:t>他们。在这一情况下，你的动机或许会被认为值得称赞，而不是相</w:t>
      </w:r>
      <w:r>
        <w:rPr>
          <w:rFonts w:ascii="宋体" w:hAnsi="宋体" w:cs="宋体" w:eastAsia="宋体"/>
          <w:sz w:val="18"/>
          <w:color w:val="000000"/>
          <w:b w:val="off"/>
          <w:i w:val="off"/>
        </w:rPr>
        <w:t>反，它不仅被称作自我保存，也被称作自卫。(7)一个士兵受遣加入</w:t>
      </w:r>
      <w:r>
        <w:rPr>
          <w:rFonts w:ascii="宋体" w:hAnsi="宋体" w:cs="宋体" w:eastAsia="宋体"/>
          <w:sz w:val="18"/>
          <w:color w:val="000000"/>
          <w:b w:val="off"/>
          <w:i w:val="off"/>
        </w:rPr>
        <w:t>一支队伍，去打击一支较弱的敌方队伍。但还没等到赶上他们，他</w:t>
      </w:r>
      <w:r>
        <w:rPr>
          <w:rFonts w:ascii="宋体" w:hAnsi="宋体" w:cs="宋体" w:eastAsia="宋体"/>
          <w:sz w:val="18"/>
          <w:color w:val="000000"/>
          <w:b w:val="off"/>
          <w:i w:val="off"/>
        </w:rPr>
        <w:t>就为了活命而逃脱了。在此，动机会被普遍认为是可鄙的，会被称</w:t>
      </w:r>
      <w:r>
        <w:br w:type="page"/>
      </w:r>
    </w:p>
    <w:p>
      <w:pPr>
        <w:wordWrap w:val="on"/>
        <w:autoSpaceDE w:val="off"/>
        <w:autoSpaceDN w:val="off"/>
        <w:spacing w:before="220" w:after="0" w:line="180" w:lineRule="atLeast"/>
        <w:ind w:left="80" w:right="0"/>
        <w:jc w:val="both"/>
        <w:textAlignment w:val="auto"/>
        <w:rPr>
          <w:sz w:val="11"/>
        </w:rPr>
      </w:pPr>
      <w:r>
        <w:rPr>
          <w:rFonts w:ascii="宋体" w:hAnsi="宋体" w:cs="宋体" w:eastAsia="宋体"/>
          <w:sz w:val="11"/>
          <w:color w:val="000000"/>
          <w:u w:val="single"/>
          <w:b w:val="off"/>
          <w:i w:val="off"/>
        </w:rPr>
        <w:t xml:space="preserve">                          第十章 动 机                      167 </w:t>
      </w:r>
    </w:p>
    <w:p>
      <w:pPr>
        <w:wordWrap w:val="on"/>
        <w:autoSpaceDE w:val="off"/>
        <w:autoSpaceDN w:val="off"/>
        <w:spacing w:before="160" w:after="0" w:line="340" w:lineRule="atLeast"/>
        <w:ind w:left="80" w:right="760"/>
        <w:jc w:val="both"/>
        <w:textAlignment w:val="auto"/>
        <w:rPr>
          <w:sz w:val="18"/>
        </w:rPr>
      </w:pPr>
      <w:r>
        <w:rPr>
          <w:rFonts w:ascii="宋体" w:hAnsi="宋体" w:cs="宋体" w:eastAsia="宋体"/>
          <w:sz w:val="18"/>
          <w:color w:val="000000"/>
          <w:b w:val="off"/>
          <w:i w:val="off"/>
        </w:rPr>
        <w:t>为懦弱胆怯。然而，在所有这些不同场合，动机仍然一样，即无非是</w:t>
      </w:r>
      <w:r>
        <w:rPr>
          <w:rFonts w:ascii="宋体" w:hAnsi="宋体" w:cs="宋体" w:eastAsia="宋体"/>
          <w:sz w:val="18"/>
          <w:color w:val="000000"/>
          <w:b w:val="off"/>
          <w:i w:val="off"/>
        </w:rPr>
        <w:t>自我保存。</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75100" cy="63500"/>
                <wp:wrapTopAndBottom/>
                <wp:docPr id="930" name="文本框 930"/>
                <a:graphic xmlns:a="http://schemas.openxmlformats.org/drawingml/2006/main">
                  <a:graphicData uri="http://schemas.microsoft.com/office/word/2010/wordprocessingShape">
                    <wps:wsp>
                      <wps:cNvSpPr txBox="true"/>
                      <wps:spPr>
                        <a:xfrm>
                          <a:off x="0" y="0"/>
                          <a:ext cx="39751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3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79800" cy="622300"/>
                <wp:wrapTopAndBottom/>
                <wp:docPr id="931" name="文本框 931"/>
                <a:graphic xmlns:a="http://schemas.openxmlformats.org/drawingml/2006/main">
                  <a:graphicData uri="http://schemas.microsoft.com/office/word/2010/wordprocessingShape">
                    <wps:wsp>
                      <wps:cNvSpPr txBox="true"/>
                      <wps:spPr>
                        <a:xfrm>
                          <a:off x="0" y="0"/>
                          <a:ext cx="3479800" cy="62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28.细而言之，与劳累之苦对应的动机在中性意义上可称作</w:t>
                            </w:r>
                            <w:r>
                              <w:rPr>
                                <w:rFonts w:ascii="宋体" w:hAnsi="宋体" w:cs="宋体" w:eastAsia="宋体"/>
                                <w:sz w:val="18"/>
                                <w:color w:val="000000"/>
                                <w:b w:val="off"/>
                                <w:i w:val="off"/>
                              </w:rPr>
                              <w:t>喜好安逸，或者用一种比较冗长委婉的说法，叫做规避麻烦的愿</w:t>
                            </w:r>
                            <w:r>
                              <w:rPr>
                                <w:rFonts w:ascii="宋体" w:hAnsi="宋体" w:cs="宋体" w:eastAsia="宋体"/>
                                <w:sz w:val="18"/>
                                <w:color w:val="000000"/>
                                <w:b w:val="off"/>
                                <w:i w:val="off"/>
                              </w:rPr>
                              <w:t>望。它的贬称是懒惰。①带褒义的名称似乎没有。</w:t>
                            </w:r>
                          </w:p>
                        </w:txbxContent>
                      </wps:txbx>
                      <wps:bodyPr wrap="square" lIns="0" rIns="0" tIns="0" bIns="0" vert="horz" anchor="t">
                        <a:spAutoFit/>
                      </wps:bodyPr>
                    </wps:wsp>
                  </a:graphicData>
                </a:graphic>
              </wp:anchor>
            </w:drawing>
          </mc:Choice>
          <mc:Fallback>
            <w:pict>
              <v:shape type="#_x0000_t202" filled="f" stroked="f" style="margin-left:2pt;margin-top:0pt;width:274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28.细而言之，与劳累之苦对应的动机在中性意义上可称作</w:t>
                      </w:r>
                      <w:r>
                        <w:rPr>
                          <w:rFonts w:ascii="宋体" w:hAnsi="宋体" w:cs="宋体" w:eastAsia="宋体"/>
                          <w:sz w:val="18"/>
                          <w:color w:val="000000"/>
                          <w:b w:val="off"/>
                          <w:i w:val="off"/>
                        </w:rPr>
                        <w:t>喜好安逸，或者用一种比较冗长委婉的说法，叫做规避麻烦的愿</w:t>
                      </w:r>
                      <w:r>
                        <w:rPr>
                          <w:rFonts w:ascii="宋体" w:hAnsi="宋体" w:cs="宋体" w:eastAsia="宋体"/>
                          <w:sz w:val="18"/>
                          <w:color w:val="000000"/>
                          <w:b w:val="off"/>
                          <w:i w:val="off"/>
                        </w:rPr>
                        <w:t>望。它的贬称是懒惰。①带褒义的名称似乎没有。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482600" cy="381000"/>
                <wp:wrapTopAndBottom/>
                <wp:docPr id="932" name="文本框 932"/>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187" w:lineRule="atLeast"/>
                              <w:ind w:left="0" w:right="0" w:firstLine="20"/>
                              <w:jc w:val="both"/>
                              <w:textAlignment w:val="auto"/>
                              <w:rPr>
                                <w:sz w:val="11"/>
                              </w:rPr>
                            </w:pPr>
                            <w:r>
                              <w:rPr>
                                <w:rFonts w:ascii="宋体" w:hAnsi="宋体" w:cs="宋体" w:eastAsia="宋体"/>
                                <w:sz w:val="11"/>
                                <w:color w:val="000000"/>
                                <w:b w:val="off"/>
                                <w:i w:val="off"/>
                              </w:rPr>
                              <w:t>与劳累之苦</w:t>
                            </w:r>
                            <w:r>
                              <w:rPr>
                                <w:rFonts w:ascii="宋体" w:hAnsi="宋体" w:cs="宋体" w:eastAsia="宋体"/>
                                <w:sz w:val="11"/>
                                <w:color w:val="000000"/>
                                <w:b w:val="off"/>
                                <w:i w:val="off"/>
                              </w:rPr>
                              <w:t>对应的是喜</w:t>
                            </w:r>
                            <w:r>
                              <w:rPr>
                                <w:rFonts w:ascii="宋体" w:hAnsi="宋体" w:cs="宋体" w:eastAsia="宋体"/>
                                <w:sz w:val="11"/>
                                <w:color w:val="000000"/>
                                <w:b w:val="off"/>
                                <w:i w:val="off"/>
                              </w:rPr>
                              <w:t>好安逸</w:t>
                            </w:r>
                          </w:p>
                        </w:txbxContent>
                      </wps:txbx>
                      <wps:bodyPr wrap="square" lIns="0" rIns="0" tIns="0" bIns="0" vert="horz" anchor="t">
                        <a:spAutoFit/>
                      </wps:bodyPr>
                    </wps:wsp>
                  </a:graphicData>
                </a:graphic>
              </wp:anchor>
            </w:drawing>
          </mc:Choice>
          <mc:Fallback>
            <w:pict>
              <v:shape type="#_x0000_t202" filled="f" stroked="f" style="margin-left:277pt;margin-top:5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firstLine="20"/>
                        <w:jc w:val="both"/>
                        <w:textAlignment w:val="auto"/>
                        <w:rPr>
                          <w:sz w:val="11"/>
                        </w:rPr>
                      </w:pPr>
                      <w:r>
                        <w:rPr>
                          <w:rFonts w:ascii="宋体" w:hAnsi="宋体" w:cs="宋体" w:eastAsia="宋体"/>
                          <w:sz w:val="11"/>
                          <w:color w:val="000000"/>
                          <w:b w:val="off"/>
                          <w:i w:val="off"/>
                        </w:rPr>
                        <w:t>与劳累之苦</w:t>
                      </w:r>
                      <w:r>
                        <w:rPr>
                          <w:rFonts w:ascii="宋体" w:hAnsi="宋体" w:cs="宋体" w:eastAsia="宋体"/>
                          <w:sz w:val="11"/>
                          <w:color w:val="000000"/>
                          <w:b w:val="off"/>
                          <w:i w:val="off"/>
                        </w:rPr>
                        <w:t>对应的是喜</w:t>
                      </w:r>
                      <w:r>
                        <w:rPr>
                          <w:rFonts w:ascii="宋体" w:hAnsi="宋体" w:cs="宋体" w:eastAsia="宋体"/>
                          <w:sz w:val="11"/>
                          <w:color w:val="000000"/>
                          <w:b w:val="off"/>
                          <w:i w:val="off"/>
                        </w:rPr>
                        <w:t>好安逸</w:t>
                      </w:r>
                    </w:p>
                  </w:txbxContent>
                </v:textbox>
              </v:shape>
            </w:pict>
          </mc:Fallback>
        </mc:AlternateContent>
      </w:r>
    </w:p>
    <w:p>
      <w:pPr>
        <w:wordWrap w:val="on"/>
        <w:autoSpaceDE w:val="off"/>
        <w:autoSpaceDN w:val="off"/>
        <w:spacing w:before="20" w:after="0" w:line="320" w:lineRule="atLeast"/>
        <w:ind w:left="0" w:right="500" w:firstLine="420"/>
        <w:jc w:val="both"/>
        <w:textAlignment w:val="auto"/>
        <w:rPr>
          <w:sz w:val="18"/>
        </w:rPr>
      </w:pPr>
      <w:r>
        <w:rPr>
          <w:rFonts w:ascii="宋体" w:hAnsi="宋体" w:cs="宋体" w:eastAsia="宋体"/>
          <w:sz w:val="18"/>
          <w:color w:val="000000"/>
          <w:b w:val="off"/>
          <w:i w:val="off"/>
        </w:rPr>
        <w:t>(1)为了免却照顾之烦，一位父亲全不顾孩子死活。在这个例 114</w:t>
      </w:r>
      <w:r>
        <w:rPr>
          <w:rFonts w:ascii="宋体" w:hAnsi="宋体" w:cs="宋体" w:eastAsia="宋体"/>
          <w:sz w:val="18"/>
          <w:color w:val="000000"/>
          <w:b w:val="off"/>
          <w:i w:val="off"/>
        </w:rPr>
        <w:t>子中，动机会被认为是可憎的，而且因为懒惰看来是个太温和的名</w:t>
      </w:r>
      <w:r>
        <w:rPr>
          <w:rFonts w:ascii="宋体" w:hAnsi="宋体" w:cs="宋体" w:eastAsia="宋体"/>
          <w:sz w:val="18"/>
          <w:color w:val="000000"/>
          <w:b w:val="off"/>
          <w:i w:val="off"/>
        </w:rPr>
        <w:t>称，动机或许会被改换，换用残忍之类名目来谈论。(2)为使自己不</w:t>
      </w:r>
      <w:r>
        <w:rPr>
          <w:rFonts w:ascii="宋体" w:hAnsi="宋体" w:cs="宋体" w:eastAsia="宋体"/>
          <w:sz w:val="18"/>
          <w:color w:val="000000"/>
          <w:b w:val="off"/>
          <w:i w:val="off"/>
        </w:rPr>
        <w:t>致受到非法奴役，你设法逃脱。在此，你的动机肯定会被认为不坏，</w:t>
      </w:r>
      <w:r>
        <w:rPr>
          <w:rFonts w:ascii="宋体" w:hAnsi="宋体" w:cs="宋体" w:eastAsia="宋体"/>
          <w:sz w:val="18"/>
          <w:color w:val="000000"/>
          <w:b w:val="off"/>
          <w:i w:val="off"/>
        </w:rPr>
        <w:t>而且因为懒惰、甚至喜好安逸会被认为是个太不利的名称，它或许</w:t>
      </w:r>
      <w:r>
        <w:rPr>
          <w:rFonts w:ascii="宋体" w:hAnsi="宋体" w:cs="宋体" w:eastAsia="宋体"/>
          <w:sz w:val="18"/>
          <w:color w:val="000000"/>
          <w:b w:val="off"/>
          <w:i w:val="off"/>
        </w:rPr>
        <w:t>会被叫做热爱自由。(3)一名机匠为省力，改进了自己的机械。在此，</w:t>
      </w:r>
      <w:r>
        <w:rPr>
          <w:rFonts w:ascii="宋体" w:hAnsi="宋体" w:cs="宋体" w:eastAsia="宋体"/>
          <w:sz w:val="18"/>
          <w:color w:val="000000"/>
          <w:b w:val="off"/>
          <w:i w:val="off"/>
        </w:rPr>
        <w:t>人们会把他的动机看成是好的，而且由于找不到带褒义的名称，会</w:t>
      </w:r>
      <w:r>
        <w:rPr>
          <w:rFonts w:ascii="宋体" w:hAnsi="宋体" w:cs="宋体" w:eastAsia="宋体"/>
          <w:sz w:val="18"/>
          <w:color w:val="000000"/>
          <w:b w:val="off"/>
          <w:i w:val="off"/>
        </w:rPr>
        <w:t>倾向于掩盖这动机。他们会谈论他的才智，而非他赖以表现才智的</w:t>
      </w:r>
      <w:r>
        <w:rPr>
          <w:rFonts w:ascii="宋体" w:hAnsi="宋体" w:cs="宋体" w:eastAsia="宋体"/>
          <w:sz w:val="18"/>
          <w:color w:val="000000"/>
          <w:b w:val="off"/>
          <w:i w:val="off"/>
        </w:rPr>
        <w:t>动机。但是，在所有这些场合，动机都一样，即无非是喜好安逸。</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87800" cy="63500"/>
                <wp:wrapTopAndBottom/>
                <wp:docPr id="933" name="文本框 933"/>
                <a:graphic xmlns:a="http://schemas.openxmlformats.org/drawingml/2006/main">
                  <a:graphicData uri="http://schemas.microsoft.com/office/word/2010/wordprocessingShape">
                    <wps:wsp>
                      <wps:cNvSpPr txBox="true"/>
                      <wps:spPr>
                        <a:xfrm>
                          <a:off x="0" y="0"/>
                          <a:ext cx="39878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4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92500" cy="1485900"/>
                <wp:wrapTopAndBottom/>
                <wp:docPr id="934" name="文本框 934"/>
                <a:graphic xmlns:a="http://schemas.openxmlformats.org/drawingml/2006/main">
                  <a:graphicData uri="http://schemas.microsoft.com/office/word/2010/wordprocessingShape">
                    <wps:wsp>
                      <wps:cNvSpPr txBox="true"/>
                      <wps:spPr>
                        <a:xfrm>
                          <a:off x="0" y="0"/>
                          <a:ext cx="3492500" cy="14859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29.因而，看来不存在任何就其本身而言是坏的动机，也因此</w:t>
                            </w:r>
                            <w:r>
                              <w:rPr>
                                <w:rFonts w:ascii="宋体" w:hAnsi="宋体" w:cs="宋体" w:eastAsia="宋体"/>
                                <w:sz w:val="18"/>
                                <w:color w:val="000000"/>
                                <w:b w:val="off"/>
                                <w:i w:val="off"/>
                              </w:rPr>
                              <w:t>不存在任何本身纯粹好的动机。至于其效果，似乎也是有时好，有</w:t>
                            </w:r>
                            <w:r>
                              <w:rPr>
                                <w:rFonts w:ascii="宋体" w:hAnsi="宋体" w:cs="宋体" w:eastAsia="宋体"/>
                                <w:sz w:val="18"/>
                                <w:color w:val="000000"/>
                                <w:b w:val="off"/>
                                <w:i w:val="off"/>
                              </w:rPr>
                              <w:t>时坏，有时不好不坏：每一种动机看来莫不如此。如果任何一种动</w:t>
                            </w:r>
                            <w:r>
                              <w:rPr>
                                <w:rFonts w:ascii="宋体" w:hAnsi="宋体" w:cs="宋体" w:eastAsia="宋体"/>
                                <w:sz w:val="18"/>
                                <w:color w:val="000000"/>
                                <w:b w:val="off"/>
                                <w:i w:val="off"/>
                              </w:rPr>
                              <w:t>机因其效果而或好或坏，那么只是在 一个个具体场合、就一个个具</w:t>
                            </w:r>
                            <w:r>
                              <w:rPr>
                                <w:rFonts w:ascii="宋体" w:hAnsi="宋体" w:cs="宋体" w:eastAsia="宋体"/>
                                <w:sz w:val="18"/>
                                <w:color w:val="000000"/>
                                <w:b w:val="off"/>
                                <w:i w:val="off"/>
                              </w:rPr>
                              <w:t>体动机来说是如此；所有种类的动机莫不如此。如果任何一种动机</w:t>
                            </w:r>
                            <w:r>
                              <w:rPr>
                                <w:rFonts w:ascii="宋体" w:hAnsi="宋体" w:cs="宋体" w:eastAsia="宋体"/>
                                <w:sz w:val="18"/>
                                <w:color w:val="000000"/>
                                <w:b w:val="off"/>
                                <w:i w:val="off"/>
                              </w:rPr>
                              <w:t>因而能在考虑其效果的情况下，被恰当地说成坏的动机，那么只是</w:t>
                            </w:r>
                            <w:r>
                              <w:rPr>
                                <w:rFonts w:ascii="宋体" w:hAnsi="宋体" w:cs="宋体" w:eastAsia="宋体"/>
                                <w:sz w:val="18"/>
                                <w:color w:val="000000"/>
                                <w:b w:val="off"/>
                                <w:i w:val="off"/>
                              </w:rPr>
                              <w:t>根据它在一段给定时间内可能有的所有好坏效果的对比，即根据</w:t>
                            </w:r>
                          </w:p>
                        </w:txbxContent>
                      </wps:txbx>
                      <wps:bodyPr wrap="square" lIns="0" rIns="0" tIns="0" bIns="0" vert="horz" anchor="t">
                        <a:spAutoFit/>
                      </wps:bodyPr>
                    </wps:wsp>
                  </a:graphicData>
                </a:graphic>
              </wp:anchor>
            </w:drawing>
          </mc:Choice>
          <mc:Fallback>
            <w:pict>
              <v:shape type="#_x0000_t202" filled="f" stroked="f" style="margin-left:2pt;margin-top:0pt;width:275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29.因而，看来不存在任何就其本身而言是坏的动机，也因此</w:t>
                      </w:r>
                      <w:r>
                        <w:rPr>
                          <w:rFonts w:ascii="宋体" w:hAnsi="宋体" w:cs="宋体" w:eastAsia="宋体"/>
                          <w:sz w:val="18"/>
                          <w:color w:val="000000"/>
                          <w:b w:val="off"/>
                          <w:i w:val="off"/>
                        </w:rPr>
                        <w:t>不存在任何本身纯粹好的动机。至于其效果，似乎也是有时好，有</w:t>
                      </w:r>
                      <w:r>
                        <w:rPr>
                          <w:rFonts w:ascii="宋体" w:hAnsi="宋体" w:cs="宋体" w:eastAsia="宋体"/>
                          <w:sz w:val="18"/>
                          <w:color w:val="000000"/>
                          <w:b w:val="off"/>
                          <w:i w:val="off"/>
                        </w:rPr>
                        <w:t>时坏，有时不好不坏：每一种动机看来莫不如此。如果任何一种动</w:t>
                      </w:r>
                      <w:r>
                        <w:rPr>
                          <w:rFonts w:ascii="宋体" w:hAnsi="宋体" w:cs="宋体" w:eastAsia="宋体"/>
                          <w:sz w:val="18"/>
                          <w:color w:val="000000"/>
                          <w:b w:val="off"/>
                          <w:i w:val="off"/>
                        </w:rPr>
                        <w:t>机因其效果而或好或坏，那么只是在 一个个具体场合、就一个个具</w:t>
                      </w:r>
                      <w:r>
                        <w:rPr>
                          <w:rFonts w:ascii="宋体" w:hAnsi="宋体" w:cs="宋体" w:eastAsia="宋体"/>
                          <w:sz w:val="18"/>
                          <w:color w:val="000000"/>
                          <w:b w:val="off"/>
                          <w:i w:val="off"/>
                        </w:rPr>
                        <w:t>体动机来说是如此；所有种类的动机莫不如此。如果任何一种动机</w:t>
                      </w:r>
                      <w:r>
                        <w:rPr>
                          <w:rFonts w:ascii="宋体" w:hAnsi="宋体" w:cs="宋体" w:eastAsia="宋体"/>
                          <w:sz w:val="18"/>
                          <w:color w:val="000000"/>
                          <w:b w:val="off"/>
                          <w:i w:val="off"/>
                        </w:rPr>
                        <w:t>因而能在考虑其效果的情况下，被恰当地说成坏的动机，那么只是</w:t>
                      </w:r>
                      <w:r>
                        <w:rPr>
                          <w:rFonts w:ascii="宋体" w:hAnsi="宋体" w:cs="宋体" w:eastAsia="宋体"/>
                          <w:sz w:val="18"/>
                          <w:color w:val="000000"/>
                          <w:b w:val="off"/>
                          <w:i w:val="off"/>
                        </w:rPr>
                        <w:t>根据它在一段给定时间内可能有的所有好坏效果的对比，即根据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63500</wp:posOffset>
                </wp:positionV>
                <wp:extent cx="482600" cy="660400"/>
                <wp:wrapTopAndBottom/>
                <wp:docPr id="935" name="文本框 935"/>
                <a:graphic xmlns:a="http://schemas.openxmlformats.org/drawingml/2006/main">
                  <a:graphicData uri="http://schemas.microsoft.com/office/word/2010/wordprocessingShape">
                    <wps:wsp>
                      <wps:cNvSpPr txBox="true"/>
                      <wps:spPr>
                        <a:xfrm>
                          <a:off x="0" y="0"/>
                          <a:ext cx="482600" cy="660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只有根据效</w:t>
                            </w:r>
                            <w:r>
                              <w:rPr>
                                <w:rFonts w:ascii="宋体" w:hAnsi="宋体" w:cs="宋体" w:eastAsia="宋体"/>
                                <w:sz w:val="11"/>
                                <w:color w:val="000000"/>
                                <w:b w:val="off"/>
                                <w:i w:val="off"/>
                              </w:rPr>
                              <w:t>果之最经常</w:t>
                            </w:r>
                            <w:r>
                              <w:rPr>
                                <w:rFonts w:ascii="宋体" w:hAnsi="宋体" w:cs="宋体" w:eastAsia="宋体"/>
                                <w:sz w:val="11"/>
                                <w:color w:val="000000"/>
                                <w:b w:val="off"/>
                                <w:i w:val="off"/>
                              </w:rPr>
                              <w:t>的情况，才</w:t>
                            </w:r>
                            <w:r>
                              <w:rPr>
                                <w:rFonts w:ascii="宋体" w:hAnsi="宋体" w:cs="宋体" w:eastAsia="宋体"/>
                                <w:sz w:val="11"/>
                                <w:color w:val="000000"/>
                                <w:b w:val="off"/>
                                <w:i w:val="off"/>
                              </w:rPr>
                              <w:t>能说动机是</w:t>
                            </w:r>
                            <w:r>
                              <w:rPr>
                                <w:rFonts w:ascii="宋体" w:hAnsi="宋体" w:cs="宋体" w:eastAsia="宋体"/>
                                <w:sz w:val="11"/>
                                <w:color w:val="000000"/>
                                <w:b w:val="off"/>
                                <w:i w:val="off"/>
                              </w:rPr>
                              <w:t>坏的</w:t>
                            </w:r>
                          </w:p>
                        </w:txbxContent>
                      </wps:txbx>
                      <wps:bodyPr wrap="square" lIns="0" rIns="0" tIns="0" bIns="0" vert="horz" anchor="t">
                        <a:spAutoFit/>
                      </wps:bodyPr>
                    </wps:wsp>
                  </a:graphicData>
                </a:graphic>
              </wp:anchor>
            </w:drawing>
          </mc:Choice>
          <mc:Fallback>
            <w:pict>
              <v:shape type="#_x0000_t202" filled="f" stroked="f" style="margin-left:278pt;margin-top:5pt;width:38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只有根据效</w:t>
                      </w:r>
                      <w:r>
                        <w:rPr>
                          <w:rFonts w:ascii="宋体" w:hAnsi="宋体" w:cs="宋体" w:eastAsia="宋体"/>
                          <w:sz w:val="11"/>
                          <w:color w:val="000000"/>
                          <w:b w:val="off"/>
                          <w:i w:val="off"/>
                        </w:rPr>
                        <w:t>果之最经常</w:t>
                      </w:r>
                      <w:r>
                        <w:rPr>
                          <w:rFonts w:ascii="宋体" w:hAnsi="宋体" w:cs="宋体" w:eastAsia="宋体"/>
                          <w:sz w:val="11"/>
                          <w:color w:val="000000"/>
                          <w:b w:val="off"/>
                          <w:i w:val="off"/>
                        </w:rPr>
                        <w:t>的情况，才</w:t>
                      </w:r>
                      <w:r>
                        <w:rPr>
                          <w:rFonts w:ascii="宋体" w:hAnsi="宋体" w:cs="宋体" w:eastAsia="宋体"/>
                          <w:sz w:val="11"/>
                          <w:color w:val="000000"/>
                          <w:b w:val="off"/>
                          <w:i w:val="off"/>
                        </w:rPr>
                        <w:t>能说动机是</w:t>
                      </w:r>
                      <w:r>
                        <w:rPr>
                          <w:rFonts w:ascii="宋体" w:hAnsi="宋体" w:cs="宋体" w:eastAsia="宋体"/>
                          <w:sz w:val="11"/>
                          <w:color w:val="000000"/>
                          <w:b w:val="off"/>
                          <w:i w:val="off"/>
                        </w:rPr>
                        <w:t>坏的</w:t>
                      </w:r>
                    </w:p>
                  </w:txbxContent>
                </v:textbox>
              </v:shape>
            </w:pict>
          </mc:Fallback>
        </mc:AlternateContent>
      </w:r>
    </w:p>
    <w:p>
      <w:pPr>
        <w:wordWrap w:val="on"/>
        <w:spacing w:before="300" w:after="0" w:line="60" w:lineRule="exact"/>
        <w:ind w:left="8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0" w:lineRule="atLeast"/>
        <w:ind w:left="140" w:right="720" w:firstLine="280"/>
        <w:jc w:val="both"/>
        <w:textAlignment w:val="auto"/>
        <w:rPr>
          <w:sz w:val="11"/>
        </w:rPr>
      </w:pPr>
      <w:r>
        <w:rPr>
          <w:rFonts w:ascii="宋体" w:hAnsi="宋体" w:cs="宋体" w:eastAsia="宋体"/>
          <w:sz w:val="11"/>
          <w:color w:val="000000"/>
          <w:b w:val="off"/>
          <w:i w:val="off"/>
        </w:rPr>
        <w:t>to 乍一看来，把喜好安逸当作一种引起行为的动机来谈论，可能像是奇怪的。然</w:t>
      </w:r>
      <w:r>
        <w:rPr>
          <w:rFonts w:ascii="宋体" w:hAnsi="宋体" w:cs="宋体" w:eastAsia="宋体"/>
          <w:sz w:val="11"/>
          <w:color w:val="000000"/>
          <w:b w:val="off"/>
          <w:i w:val="off"/>
        </w:rPr>
        <w:t>而，在小劳累有希望使人免却大劳累的情况下，劳累同无所事事一样，自然是喜好安逸</w:t>
      </w:r>
      <w:r>
        <w:rPr>
          <w:rFonts w:ascii="宋体" w:hAnsi="宋体" w:cs="宋体" w:eastAsia="宋体"/>
          <w:sz w:val="11"/>
          <w:color w:val="000000"/>
          <w:b w:val="off"/>
          <w:i w:val="off"/>
        </w:rPr>
        <w:t>的一种结果。</w:t>
      </w:r>
      <w:r>
        <w:br w:type="page"/>
      </w:r>
    </w:p>
    <w:p>
      <w:pPr>
        <w:wordWrap w:val="on"/>
        <w:autoSpaceDE w:val="off"/>
        <w:autoSpaceDN w:val="off"/>
        <w:spacing w:before="200" w:after="0" w:line="200" w:lineRule="atLeast"/>
        <w:ind w:left="840" w:right="0"/>
        <w:jc w:val="both"/>
        <w:textAlignment w:val="auto"/>
        <w:rPr>
          <w:sz w:val="11"/>
        </w:rPr>
      </w:pPr>
      <w:r>
        <w:rPr>
          <w:rFonts w:ascii="宋体" w:hAnsi="宋体" w:cs="宋体" w:eastAsia="宋体"/>
          <w:sz w:val="11"/>
          <w:color w:val="000000"/>
          <w:u w:val="single"/>
          <w:b w:val="on"/>
          <w:i w:val="off"/>
        </w:rPr>
        <w:t xml:space="preserve">  168                     道德与立法原理导论                          </w:t>
      </w:r>
    </w:p>
    <w:p>
      <w:pPr>
        <w:wordWrap w:val="on"/>
        <w:autoSpaceDE w:val="off"/>
        <w:autoSpaceDN w:val="off"/>
        <w:spacing w:before="260" w:after="0" w:line="260" w:lineRule="atLeast"/>
        <w:ind w:left="840" w:right="0"/>
        <w:jc w:val="both"/>
        <w:textAlignment w:val="auto"/>
        <w:rPr>
          <w:sz w:val="17"/>
        </w:rPr>
      </w:pPr>
      <w:r>
        <w:rPr>
          <w:rFonts w:ascii="宋体" w:hAnsi="宋体" w:cs="宋体" w:eastAsia="宋体"/>
          <w:sz w:val="17"/>
          <w:color w:val="000000"/>
          <w:b w:val="on"/>
          <w:i w:val="off"/>
        </w:rPr>
        <w:t>其最经常的倾向，才能这么说。</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92100"/>
                <wp:wrapTopAndBottom/>
                <wp:docPr id="936" name="文本框 936"/>
                <a:graphic xmlns:a="http://schemas.openxmlformats.org/drawingml/2006/main">
                  <a:graphicData uri="http://schemas.microsoft.com/office/word/2010/wordprocessingShape">
                    <wps:wsp>
                      <wps:cNvSpPr txBox="true"/>
                      <wps:spPr>
                        <a:xfrm>
                          <a:off x="0" y="0"/>
                          <a:ext cx="40005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520700" cy="114300"/>
                <wp:wrapTopAndBottom/>
                <wp:docPr id="937" name="文本框 937"/>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淫欲、贪婪</w:t>
                            </w:r>
                          </w:p>
                        </w:txbxContent>
                      </wps:txbx>
                      <wps:bodyPr wrap="square" lIns="0" rIns="0" tIns="0" bIns="0" vert="horz" anchor="t">
                        <a:spAutoFit/>
                      </wps:bodyPr>
                    </wps:wsp>
                  </a:graphicData>
                </a:graphic>
              </wp:anchor>
            </w:drawing>
          </mc:Choice>
          <mc:Fallback>
            <w:pict>
              <v:shape type="#_x0000_t202" filled="f" stroked="f" style="margin-left:1pt;margin-top:2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淫欲、贪婪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114300"/>
                <wp:wrapTopAndBottom/>
                <wp:docPr id="938" name="文本框 93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之类动机为</w:t>
                            </w:r>
                          </w:p>
                        </w:txbxContent>
                      </wps:txbx>
                      <wps:bodyPr wrap="square" lIns="0" rIns="0" tIns="0" bIns="0" vert="horz" anchor="t">
                        <a:spAutoFit/>
                      </wps:bodyPr>
                    </wps:wsp>
                  </a:graphicData>
                </a:graphic>
              </wp:anchor>
            </w:drawing>
          </mc:Choice>
          <mc:Fallback>
            <w:pict>
              <v:shape type="#_x0000_t202" filled="f" stroked="f" style="margin-left:1pt;margin-top:1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之类动机为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508000" cy="114300"/>
                <wp:wrapTopAndBottom/>
                <wp:docPr id="939" name="文本框 939"/>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何总是坏的</w:t>
                            </w:r>
                          </w:p>
                        </w:txbxContent>
                      </wps:txbx>
                      <wps:bodyPr wrap="square" lIns="0" rIns="0" tIns="0" bIns="0" vert="horz" anchor="t">
                        <a:spAutoFit/>
                      </wps:bodyPr>
                    </wps:wsp>
                  </a:graphicData>
                </a:graphic>
              </wp:anchor>
            </w:drawing>
          </mc:Choice>
          <mc:Fallback>
            <w:pict>
              <v:shape type="#_x0000_t202" filled="f" stroked="f" style="margin-left:1pt;margin-top:23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何总是坏的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238500" cy="165100"/>
                <wp:wrapTopAndBottom/>
                <wp:docPr id="940" name="文本框 940"/>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30.那又怎样?(有人会说，)难道淫欲、残忍和贪婪不是坏的</w:t>
                            </w:r>
                          </w:p>
                        </w:txbxContent>
                      </wps:txbx>
                      <wps:bodyPr wrap="square" lIns="0" rIns="0" tIns="0" bIns="0" vert="horz" anchor="t">
                        <a:spAutoFit/>
                      </wps:bodyPr>
                    </wps:wsp>
                  </a:graphicData>
                </a:graphic>
              </wp:anchor>
            </w:drawing>
          </mc:Choice>
          <mc:Fallback>
            <w:pict>
              <v:shape type="#_x0000_t202" filled="f" stroked="f" style="margin-left:61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30.那又怎样?(有人会说，)难道淫欲、残忍和贪婪不是坏的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215900</wp:posOffset>
                </wp:positionV>
                <wp:extent cx="3479800" cy="165100"/>
                <wp:wrapTopAndBottom/>
                <wp:docPr id="941" name="文本框 941"/>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动机?难道有任何具体场合，在那里此类动机不是坏的?当然没</w:t>
                            </w:r>
                          </w:p>
                        </w:txbxContent>
                      </wps:txbx>
                      <wps:bodyPr wrap="square" lIns="0" rIns="0" tIns="0" bIns="0" vert="horz" anchor="t">
                        <a:spAutoFit/>
                      </wps:bodyPr>
                    </wps:wsp>
                  </a:graphicData>
                </a:graphic>
              </wp:anchor>
            </w:drawing>
          </mc:Choice>
          <mc:Fallback>
            <w:pict>
              <v:shape type="#_x0000_t202" filled="f" stroked="f" style="margin-left:42pt;margin-top:17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动机?难道有任何具体场合，在那里此类动机不是坏的?当然没</w:t>
                      </w:r>
                    </w:p>
                  </w:txbxContent>
                </v:textbox>
              </v:shape>
            </w:pict>
          </mc:Fallback>
        </mc:AlternateConten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有。然而，除在许多场合将是好的动机外，并不存在一个种类的动</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机——这一命题仍然是对的。事实是，这些名称如果被恰当使用，</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便永远只是用在它们所表示的动机碰巧是坏的场合。脱离其效果</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来考虑，这些动机的名称是性欲、反感和钱财兴趣。当其效果被看</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作是坏的时候，性欲被称为淫欲。淫欲一向是一种坏的动机。为什</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么?因为如果这动机的效果不坏，它就不会，或至少不应当被称为</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淫欲。因此，当我说“淫欲是坏动机”时，这是个仅仅关系到淫欲一</w:t>
      </w:r>
    </w:p>
    <w:p>
      <w:pPr>
        <w:wordWrap w:val="on"/>
        <w:autoSpaceDE w:val="off"/>
        <w:autoSpaceDN w:val="off"/>
        <w:spacing w:before="60" w:after="0" w:line="260" w:lineRule="atLeast"/>
        <w:ind w:left="520" w:right="0"/>
        <w:jc w:val="both"/>
        <w:textAlignment w:val="auto"/>
        <w:rPr>
          <w:sz w:val="17"/>
        </w:rPr>
      </w:pPr>
      <w:r>
        <w:rPr>
          <w:rFonts w:ascii="宋体" w:hAnsi="宋体" w:cs="宋体" w:eastAsia="宋体"/>
          <w:sz w:val="17"/>
          <w:color w:val="000000"/>
          <w:b w:val="on"/>
          <w:i w:val="off"/>
        </w:rPr>
        <w:t>115 词词意的命题，它如果被转用到表示同一个动机的另外一个词</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———性欲上面，那就错了。于是，我们看到所有那些流俗道德的说</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教谈吐之无聊愚蠢，它们采用淫欲、残忍、贪婪之类名词，将这些词</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打上受人谴责的烙印。用它们来表示事，是错误的，用它们来表示</w:t>
      </w:r>
    </w:p>
    <w:p>
      <w:pPr>
        <w:wordWrap w:val="on"/>
        <w:autoSpaceDE w:val="off"/>
        <w:autoSpaceDN w:val="off"/>
        <w:spacing w:before="100" w:after="0" w:line="260" w:lineRule="atLeast"/>
        <w:ind w:left="820" w:right="0"/>
        <w:jc w:val="both"/>
        <w:textAlignment w:val="auto"/>
        <w:rPr>
          <w:sz w:val="17"/>
        </w:rPr>
      </w:pPr>
      <w:r>
        <w:rPr>
          <w:rFonts w:ascii="宋体" w:hAnsi="宋体" w:cs="宋体" w:eastAsia="宋体"/>
          <w:sz w:val="17"/>
          <w:color w:val="000000"/>
          <w:b w:val="on"/>
          <w:i w:val="off"/>
        </w:rPr>
        <w:t>名，则固然真实，却琐碎无聊。你真的要做一件确实有益于人类的</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事情，那就展示一下这样的例子：在其中，性欲、反感和钱财兴趣值</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得被叫做淫欲、残忍和贪婪。</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1308100"/>
                <wp:wrapTopAndBottom/>
                <wp:docPr id="942" name="文本框 942"/>
                <a:graphic xmlns:a="http://schemas.openxmlformats.org/drawingml/2006/main">
                  <a:graphicData uri="http://schemas.microsoft.com/office/word/2010/wordprocessingShape">
                    <wps:wsp>
                      <wps:cNvSpPr txBox="true"/>
                      <wps:spPr>
                        <a:xfrm>
                          <a:off x="0" y="0"/>
                          <a:ext cx="4013200" cy="130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0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495300" cy="114300"/>
                <wp:wrapTopAndBottom/>
                <wp:docPr id="943" name="文本框 94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在上述限度</w:t>
                            </w:r>
                          </w:p>
                        </w:txbxContent>
                      </wps:txbx>
                      <wps:bodyPr wrap="square" lIns="0" rIns="0" tIns="0" bIns="0" vert="horz" anchor="t">
                        <a:spAutoFit/>
                      </wps:bodyPr>
                    </wps:wsp>
                  </a:graphicData>
                </a:graphic>
              </wp:anchor>
            </w:drawing>
          </mc:Choice>
          <mc:Fallback>
            <w:pict>
              <v:shape type="#_x0000_t202" filled="f" stroked="f" style="margin-left:1pt;margin-top:5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在上述限度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190500</wp:posOffset>
                </wp:positionV>
                <wp:extent cx="482600" cy="114300"/>
                <wp:wrapTopAndBottom/>
                <wp:docPr id="944" name="文本框 94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内，动机可</w:t>
                            </w:r>
                          </w:p>
                        </w:txbxContent>
                      </wps:txbx>
                      <wps:bodyPr wrap="square" lIns="0" rIns="0" tIns="0" bIns="0" vert="horz" anchor="t">
                        <a:spAutoFit/>
                      </wps:bodyPr>
                    </wps:wsp>
                  </a:graphicData>
                </a:graphic>
              </wp:anchor>
            </w:drawing>
          </mc:Choice>
          <mc:Fallback>
            <w:pict>
              <v:shape type="#_x0000_t202" filled="f" stroked="f" style="margin-left:1pt;margin-top:1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内，动机可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330200</wp:posOffset>
                </wp:positionV>
                <wp:extent cx="482600" cy="114300"/>
                <wp:wrapTopAndBottom/>
                <wp:docPr id="945" name="文本框 94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以区分为好</w:t>
                            </w:r>
                          </w:p>
                        </w:txbxContent>
                      </wps:txbx>
                      <wps:bodyPr wrap="square" lIns="0" rIns="0" tIns="0" bIns="0" vert="horz" anchor="t">
                        <a:spAutoFit/>
                      </wps:bodyPr>
                    </wps:wsp>
                  </a:graphicData>
                </a:graphic>
              </wp:anchor>
            </w:drawing>
          </mc:Choice>
          <mc:Fallback>
            <w:pict>
              <v:shape type="#_x0000_t202" filled="f" stroked="f" style="margin-left:1pt;margin-top:2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以区分为好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457200</wp:posOffset>
                </wp:positionV>
                <wp:extent cx="482600" cy="127000"/>
                <wp:wrapTopAndBottom/>
                <wp:docPr id="946" name="文本框 946"/>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的、坏的和</w:t>
                            </w:r>
                          </w:p>
                        </w:txbxContent>
                      </wps:txbx>
                      <wps:bodyPr wrap="square" lIns="0" rIns="0" tIns="0" bIns="0" vert="horz" anchor="t">
                        <a:spAutoFit/>
                      </wps:bodyPr>
                    </wps:wsp>
                  </a:graphicData>
                </a:graphic>
              </wp:anchor>
            </w:drawing>
          </mc:Choice>
          <mc:Fallback>
            <w:pict>
              <v:shape type="#_x0000_t202" filled="f" stroked="f" style="margin-left:1pt;margin-top:36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的、坏的和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596900</wp:posOffset>
                </wp:positionV>
                <wp:extent cx="495300" cy="127000"/>
                <wp:wrapTopAndBottom/>
                <wp:docPr id="947" name="文本框 947"/>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不好不坏即</w:t>
                            </w:r>
                          </w:p>
                        </w:txbxContent>
                      </wps:txbx>
                      <wps:bodyPr wrap="square" lIns="0" rIns="0" tIns="0" bIns="0" vert="horz" anchor="t">
                        <a:spAutoFit/>
                      </wps:bodyPr>
                    </wps:wsp>
                  </a:graphicData>
                </a:graphic>
              </wp:anchor>
            </w:drawing>
          </mc:Choice>
          <mc:Fallback>
            <w:pict>
              <v:shape type="#_x0000_t202" filled="f" stroked="f" style="margin-left:1pt;margin-top:47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不好不坏即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723900</wp:posOffset>
                </wp:positionV>
                <wp:extent cx="292100" cy="127000"/>
                <wp:wrapTopAndBottom/>
                <wp:docPr id="948" name="文本框 948"/>
                <a:graphic xmlns:a="http://schemas.openxmlformats.org/drawingml/2006/main">
                  <a:graphicData uri="http://schemas.microsoft.com/office/word/2010/wordprocessingShape">
                    <wps:wsp>
                      <wps:cNvSpPr txBox="true"/>
                      <wps:spPr>
                        <a:xfrm>
                          <a:off x="0" y="0"/>
                          <a:ext cx="292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中性的</w:t>
                            </w:r>
                          </w:p>
                        </w:txbxContent>
                      </wps:txbx>
                      <wps:bodyPr wrap="square" lIns="0" rIns="0" tIns="0" bIns="0" vert="horz" anchor="t">
                        <a:spAutoFit/>
                      </wps:bodyPr>
                    </wps:wsp>
                  </a:graphicData>
                </a:graphic>
              </wp:anchor>
            </w:drawing>
          </mc:Choice>
          <mc:Fallback>
            <w:pict>
              <v:shape type="#_x0000_t202" filled="f" stroked="f" style="margin-left:1pt;margin-top:57pt;width:2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中性的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1231900</wp:posOffset>
                </wp:positionV>
                <wp:extent cx="508000" cy="254000"/>
                <wp:wrapTopAndBottom/>
                <wp:docPr id="949" name="文本框 949"/>
                <a:graphic xmlns:a="http://schemas.openxmlformats.org/drawingml/2006/main">
                  <a:graphicData uri="http://schemas.microsoft.com/office/word/2010/wordprocessingShape">
                    <wps:wsp>
                      <wps:cNvSpPr txBox="true"/>
                      <wps:spPr>
                        <a:xfrm>
                          <a:off x="0" y="0"/>
                          <a:ext cx="508000" cy="254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此种区分之</w:t>
                            </w:r>
                            <w:r>
                              <w:rPr>
                                <w:rFonts w:ascii="宋体" w:hAnsi="宋体" w:cs="宋体" w:eastAsia="宋体"/>
                                <w:sz w:val="11"/>
                                <w:color w:val="000000"/>
                                <w:b w:val="on"/>
                                <w:i w:val="off"/>
                              </w:rPr>
                              <w:t>不便</w:t>
                            </w:r>
                          </w:p>
                        </w:txbxContent>
                      </wps:txbx>
                      <wps:bodyPr wrap="square" lIns="0" rIns="0" tIns="0" bIns="0" vert="horz" anchor="t">
                        <a:spAutoFit/>
                      </wps:bodyPr>
                    </wps:wsp>
                  </a:graphicData>
                </a:graphic>
              </wp:anchor>
            </w:drawing>
          </mc:Choice>
          <mc:Fallback>
            <w:pict>
              <v:shape type="#_x0000_t202" filled="f" stroked="f" style="margin-left:1pt;margin-top:97pt;width:40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此种区分之</w:t>
                      </w:r>
                      <w:r>
                        <w:rPr>
                          <w:rFonts w:ascii="宋体" w:hAnsi="宋体" w:cs="宋体" w:eastAsia="宋体"/>
                          <w:sz w:val="11"/>
                          <w:color w:val="000000"/>
                          <w:b w:val="on"/>
                          <w:i w:val="off"/>
                        </w:rPr>
                        <w:t>不便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505200" cy="1257300"/>
                <wp:wrapTopAndBottom/>
                <wp:docPr id="950" name="文本框 950"/>
                <a:graphic xmlns:a="http://schemas.openxmlformats.org/drawingml/2006/main">
                  <a:graphicData uri="http://schemas.microsoft.com/office/word/2010/wordprocessingShape">
                    <wps:wsp>
                      <wps:cNvSpPr txBox="true"/>
                      <wps:spPr>
                        <a:xfrm>
                          <a:off x="0" y="0"/>
                          <a:ext cx="3505200" cy="1257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31.假如必须用好、坏以及不好不坏之类名称来描述动机，那</w:t>
                            </w:r>
                            <w:r>
                              <w:rPr>
                                <w:rFonts w:ascii="宋体" w:hAnsi="宋体" w:cs="宋体" w:eastAsia="宋体"/>
                                <w:sz w:val="17"/>
                                <w:color w:val="000000"/>
                                <w:b w:val="on"/>
                                <w:i w:val="off"/>
                              </w:rPr>
                              <w:t>么考虑到它们最常见的效果组合，或许可以按照下述方式将它们</w:t>
                            </w:r>
                            <w:r>
                              <w:rPr>
                                <w:rFonts w:ascii="宋体" w:hAnsi="宋体" w:cs="宋体" w:eastAsia="宋体"/>
                                <w:sz w:val="17"/>
                                <w:color w:val="000000"/>
                                <w:b w:val="on"/>
                                <w:i w:val="off"/>
                              </w:rPr>
                              <w:t>分门别类。能被归入好动机一类的有：(1)善意；(2)喜爱名望；(3)</w:t>
                            </w:r>
                            <w:r>
                              <w:rPr>
                                <w:rFonts w:ascii="宋体" w:hAnsi="宋体" w:cs="宋体" w:eastAsia="宋体"/>
                                <w:sz w:val="17"/>
                                <w:color w:val="000000"/>
                                <w:b w:val="on"/>
                                <w:i w:val="off"/>
                              </w:rPr>
                              <w:t>希望和睦；(4)宗教。能被纳入坏动机的有：(5)反感。能被归入中性</w:t>
                            </w:r>
                            <w:r>
                              <w:rPr>
                                <w:rFonts w:ascii="宋体" w:hAnsi="宋体" w:cs="宋体" w:eastAsia="宋体"/>
                                <w:sz w:val="17"/>
                                <w:color w:val="000000"/>
                                <w:b w:val="on"/>
                                <w:i w:val="off"/>
                              </w:rPr>
                              <w:t>或不好不坏动机的有：(6)身体欲望；(7)钱财兴趣；(8)喜爱权势；</w:t>
                            </w:r>
                            <w:r>
                              <w:rPr>
                                <w:rFonts w:ascii="宋体" w:hAnsi="宋体" w:cs="宋体" w:eastAsia="宋体"/>
                                <w:sz w:val="17"/>
                                <w:color w:val="000000"/>
                                <w:b w:val="on"/>
                                <w:i w:val="off"/>
                              </w:rPr>
                              <w:t>(9)自我保存，包括畏惧痛感、喜好安逸以及惜命。</w:t>
                            </w:r>
                          </w:p>
                        </w:txbxContent>
                      </wps:txbx>
                      <wps:bodyPr wrap="square" lIns="0" rIns="0" tIns="0" bIns="0" vert="horz" anchor="t">
                        <a:spAutoFit/>
                      </wps:bodyPr>
                    </wps:wsp>
                  </a:graphicData>
                </a:graphic>
              </wp:anchor>
            </w:drawing>
          </mc:Choice>
          <mc:Fallback>
            <w:pict>
              <v:shape type="#_x0000_t202" filled="f" stroked="f" style="margin-left:41pt;margin-top:0pt;width:276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31.假如必须用好、坏以及不好不坏之类名称来描述动机，那</w:t>
                      </w:r>
                      <w:r>
                        <w:rPr>
                          <w:rFonts w:ascii="宋体" w:hAnsi="宋体" w:cs="宋体" w:eastAsia="宋体"/>
                          <w:sz w:val="17"/>
                          <w:color w:val="000000"/>
                          <w:b w:val="on"/>
                          <w:i w:val="off"/>
                        </w:rPr>
                        <w:t>么考虑到它们最常见的效果组合，或许可以按照下述方式将它们</w:t>
                      </w:r>
                      <w:r>
                        <w:rPr>
                          <w:rFonts w:ascii="宋体" w:hAnsi="宋体" w:cs="宋体" w:eastAsia="宋体"/>
                          <w:sz w:val="17"/>
                          <w:color w:val="000000"/>
                          <w:b w:val="on"/>
                          <w:i w:val="off"/>
                        </w:rPr>
                        <w:t>分门别类。能被归入好动机一类的有：(1)善意；(2)喜爱名望；(3)</w:t>
                      </w:r>
                      <w:r>
                        <w:rPr>
                          <w:rFonts w:ascii="宋体" w:hAnsi="宋体" w:cs="宋体" w:eastAsia="宋体"/>
                          <w:sz w:val="17"/>
                          <w:color w:val="000000"/>
                          <w:b w:val="on"/>
                          <w:i w:val="off"/>
                        </w:rPr>
                        <w:t>希望和睦；(4)宗教。能被纳入坏动机的有：(5)反感。能被归入中性</w:t>
                      </w:r>
                      <w:r>
                        <w:rPr>
                          <w:rFonts w:ascii="宋体" w:hAnsi="宋体" w:cs="宋体" w:eastAsia="宋体"/>
                          <w:sz w:val="17"/>
                          <w:color w:val="000000"/>
                          <w:b w:val="on"/>
                          <w:i w:val="off"/>
                        </w:rPr>
                        <w:t>或不好不坏动机的有：(6)身体欲望；(7)钱财兴趣；(8)喜爱权势；</w:t>
                      </w:r>
                      <w:r>
                        <w:rPr>
                          <w:rFonts w:ascii="宋体" w:hAnsi="宋体" w:cs="宋体" w:eastAsia="宋体"/>
                          <w:sz w:val="17"/>
                          <w:color w:val="000000"/>
                          <w:b w:val="on"/>
                          <w:i w:val="off"/>
                        </w:rPr>
                        <w:t>(9)自我保存，包括畏惧痛感、喜好安逸以及惜命。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1308100</wp:posOffset>
                </wp:positionV>
                <wp:extent cx="3238500" cy="165100"/>
                <wp:wrapTopAndBottom/>
                <wp:docPr id="951" name="文本框 951"/>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32.不过，这种分类方法只能是不完美的，其中的名称有谬误</w:t>
                            </w:r>
                          </w:p>
                        </w:txbxContent>
                      </wps:txbx>
                      <wps:bodyPr wrap="square" lIns="0" rIns="0" tIns="0" bIns="0" vert="horz" anchor="t">
                        <a:spAutoFit/>
                      </wps:bodyPr>
                    </wps:wsp>
                  </a:graphicData>
                </a:graphic>
              </wp:anchor>
            </w:drawing>
          </mc:Choice>
          <mc:Fallback>
            <w:pict>
              <v:shape type="#_x0000_t202" filled="f" stroked="f" style="margin-left:61pt;margin-top:103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32.不过，这种分类方法只能是不完美的，其中的名称有谬误</w:t>
                      </w:r>
                    </w:p>
                  </w:txbxContent>
                </v:textbox>
              </v:shape>
            </w:pict>
          </mc:Fallback>
        </mc:AlternateContent>
      </w:r>
      <w:r>
        <w:br w:type="page"/>
      </w:r>
    </w:p>
    <w:p>
      <w:pPr>
        <w:wordWrap w:val="on"/>
        <w:autoSpaceDE w:val="off"/>
        <w:autoSpaceDN w:val="off"/>
        <w:spacing w:before="180" w:after="0" w:line="180" w:lineRule="atLeast"/>
        <w:ind w:left="20" w:right="0"/>
        <w:jc w:val="both"/>
        <w:textAlignment w:val="auto"/>
        <w:rPr>
          <w:sz w:val="11"/>
        </w:rPr>
      </w:pPr>
      <w:r>
        <w:rPr>
          <w:rFonts w:ascii="宋体" w:hAnsi="宋体" w:cs="宋体" w:eastAsia="宋体"/>
          <w:sz w:val="11"/>
          <w:color w:val="000000"/>
          <w:u w:val="single"/>
          <w:b w:val="on"/>
          <w:i w:val="off"/>
        </w:rPr>
        <w:t xml:space="preserve">                          第十章 动 机                     169 </w:t>
      </w:r>
    </w:p>
    <w:p>
      <w:pPr>
        <w:wordWrap w:val="on"/>
        <w:autoSpaceDE w:val="off"/>
        <w:autoSpaceDN w:val="off"/>
        <w:spacing w:before="180" w:after="0" w:line="324" w:lineRule="atLeast"/>
        <w:ind w:left="0" w:right="780" w:firstLine="20"/>
        <w:jc w:val="both"/>
        <w:textAlignment w:val="auto"/>
        <w:rPr>
          <w:sz w:val="18"/>
        </w:rPr>
      </w:pPr>
      <w:r>
        <w:rPr>
          <w:rFonts w:ascii="宋体" w:hAnsi="宋体" w:cs="宋体" w:eastAsia="宋体"/>
          <w:sz w:val="18"/>
          <w:color w:val="000000"/>
          <w:b w:val="on"/>
          <w:i w:val="off"/>
        </w:rPr>
        <w:t>之虞。因为，究竟凭什么调查方法能够使一个人确信，就那四种被</w:t>
      </w:r>
      <w:r>
        <w:rPr>
          <w:rFonts w:ascii="宋体" w:hAnsi="宋体" w:cs="宋体" w:eastAsia="宋体"/>
          <w:sz w:val="18"/>
          <w:color w:val="000000"/>
          <w:b w:val="on"/>
          <w:i w:val="off"/>
        </w:rPr>
        <w:t>列为好的动机而言，自创世以来其中每一种具有的好效果始终超</w:t>
      </w:r>
      <w:r>
        <w:rPr>
          <w:rFonts w:ascii="宋体" w:hAnsi="宋体" w:cs="宋体" w:eastAsia="宋体"/>
          <w:sz w:val="18"/>
          <w:color w:val="000000"/>
          <w:b w:val="on"/>
          <w:i w:val="off"/>
        </w:rPr>
        <w:t>过坏效果?一个人更难使自己确信，那些被列为中性或不好不坏的</w:t>
      </w:r>
      <w:r>
        <w:rPr>
          <w:rFonts w:ascii="宋体" w:hAnsi="宋体" w:cs="宋体" w:eastAsia="宋体"/>
          <w:sz w:val="18"/>
          <w:color w:val="000000"/>
          <w:b w:val="on"/>
          <w:i w:val="off"/>
        </w:rPr>
        <w:t>动机，其效果恰好彼此相抵，好的分量既不大于、也不小于坏的分</w:t>
      </w:r>
      <w:r>
        <w:rPr>
          <w:rFonts w:ascii="宋体" w:hAnsi="宋体" w:cs="宋体" w:eastAsia="宋体"/>
          <w:sz w:val="18"/>
          <w:color w:val="000000"/>
          <w:b w:val="on"/>
          <w:i w:val="off"/>
        </w:rPr>
        <w:t>量。应当考虑到，这个人本身的利益不会比社会其余成员的利益更</w:t>
      </w:r>
      <w:r>
        <w:rPr>
          <w:rFonts w:ascii="宋体" w:hAnsi="宋体" w:cs="宋体" w:eastAsia="宋体"/>
          <w:sz w:val="18"/>
          <w:color w:val="000000"/>
          <w:b w:val="on"/>
          <w:i w:val="off"/>
        </w:rPr>
        <w:t>多地被置于估计之外。因为如果人类不适用于饥渴、性欲、惧痛、惜</w:t>
      </w:r>
      <w:r>
        <w:rPr>
          <w:rFonts w:ascii="宋体" w:hAnsi="宋体" w:cs="宋体" w:eastAsia="宋体"/>
          <w:sz w:val="18"/>
          <w:color w:val="000000"/>
          <w:b w:val="on"/>
          <w:i w:val="off"/>
        </w:rPr>
        <w:t>命等动机，它会是什么样子?按照人性的实际构造，反感这一动机</w:t>
      </w:r>
      <w:r>
        <w:rPr>
          <w:rFonts w:ascii="宋体" w:hAnsi="宋体" w:cs="宋体" w:eastAsia="宋体"/>
          <w:sz w:val="18"/>
          <w:color w:val="000000"/>
          <w:b w:val="on"/>
          <w:i w:val="off"/>
        </w:rPr>
        <w:t>或许也不比任何别的动机来得不那么必要，尽管可能可以想像一</w:t>
      </w:r>
      <w:r>
        <w:rPr>
          <w:rFonts w:ascii="宋体" w:hAnsi="宋体" w:cs="宋体" w:eastAsia="宋体"/>
          <w:sz w:val="18"/>
          <w:color w:val="000000"/>
          <w:b w:val="on"/>
          <w:i w:val="off"/>
        </w:rPr>
        <w:t>种体制，在其中全无反感也能正常生活。因此，它们似乎简直不能</w:t>
      </w:r>
      <w:r>
        <w:rPr>
          <w:rFonts w:ascii="宋体" w:hAnsi="宋体" w:cs="宋体" w:eastAsia="宋体"/>
          <w:sz w:val="18"/>
          <w:color w:val="000000"/>
          <w:b w:val="on"/>
          <w:i w:val="off"/>
        </w:rPr>
        <w:t>按照这种方式区分开来———即使是彼此区分———而无犯错误的很</w:t>
      </w:r>
      <w:r>
        <w:rPr>
          <w:rFonts w:ascii="宋体" w:hAnsi="宋体" w:cs="宋体" w:eastAsia="宋体"/>
          <w:sz w:val="18"/>
          <w:color w:val="000000"/>
          <w:b w:val="on"/>
          <w:i w:val="off"/>
        </w:rPr>
        <w:t>大危险。</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177800"/>
                <wp:wrapTopAndBottom/>
                <wp:docPr id="952" name="文本框 952"/>
                <a:graphic xmlns:a="http://schemas.openxmlformats.org/drawingml/2006/main">
                  <a:graphicData uri="http://schemas.microsoft.com/office/word/2010/wordprocessingShape">
                    <wps:wsp>
                      <wps:cNvSpPr txBox="true"/>
                      <wps:spPr>
                        <a:xfrm>
                          <a:off x="0" y="0"/>
                          <a:ext cx="40132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505200" cy="1701800"/>
                <wp:wrapTopAndBottom/>
                <wp:docPr id="953" name="文本框 953"/>
                <a:graphic xmlns:a="http://schemas.openxmlformats.org/drawingml/2006/main">
                  <a:graphicData uri="http://schemas.microsoft.com/office/word/2010/wordprocessingShape">
                    <wps:wsp>
                      <wps:cNvSpPr txBox="true"/>
                      <wps:spPr>
                        <a:xfrm>
                          <a:off x="0" y="0"/>
                          <a:ext cx="3505200" cy="17018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33.一项动机要能既保险又恰当地称为好的或坏的，唯一的</w:t>
                            </w:r>
                            <w:r>
                              <w:rPr>
                                <w:rFonts w:ascii="宋体" w:hAnsi="宋体" w:cs="宋体" w:eastAsia="宋体"/>
                                <w:sz w:val="18"/>
                                <w:color w:val="000000"/>
                                <w:b w:val="on"/>
                                <w:i w:val="off"/>
                              </w:rPr>
                              <w:t>办法似乎应当是根据它在每个具体场合的效果，主要看它引起的</w:t>
                            </w:r>
                            <w:r>
                              <w:rPr>
                                <w:rFonts w:ascii="宋体" w:hAnsi="宋体" w:cs="宋体" w:eastAsia="宋体"/>
                                <w:sz w:val="18"/>
                                <w:color w:val="000000"/>
                                <w:b w:val="on"/>
                                <w:i w:val="off"/>
                              </w:rPr>
                              <w:t>意图。就像此后会表明的那样，它的效果当中最重要的部分，是从</w:t>
                            </w:r>
                            <w:r>
                              <w:rPr>
                                <w:rFonts w:ascii="宋体" w:hAnsi="宋体" w:cs="宋体" w:eastAsia="宋体"/>
                                <w:sz w:val="18"/>
                                <w:color w:val="000000"/>
                                <w:b w:val="on"/>
                                <w:i w:val="off"/>
                              </w:rPr>
                              <w:t>意图中产生的。如果动机引起的意图是好的，那么这动机便是好</w:t>
                            </w:r>
                            <w:r>
                              <w:rPr>
                                <w:rFonts w:ascii="宋体" w:hAnsi="宋体" w:cs="宋体" w:eastAsia="宋体"/>
                                <w:sz w:val="18"/>
                                <w:color w:val="000000"/>
                                <w:b w:val="on"/>
                                <w:i w:val="off"/>
                              </w:rPr>
                              <w:t>的，如果意图坏，那么动机就坏，而意图好坏所根据的是那些作为</w:t>
                            </w:r>
                            <w:r>
                              <w:rPr>
                                <w:rFonts w:ascii="宋体" w:hAnsi="宋体" w:cs="宋体" w:eastAsia="宋体"/>
                                <w:sz w:val="18"/>
                                <w:color w:val="000000"/>
                                <w:b w:val="on"/>
                                <w:i w:val="off"/>
                              </w:rPr>
                              <w:t>其目的的重要后果。到此为止，意图好坏只能从动机的种类得知。</w:t>
                            </w:r>
                            <w:r>
                              <w:rPr>
                                <w:rFonts w:ascii="宋体" w:hAnsi="宋体" w:cs="宋体" w:eastAsia="宋体"/>
                                <w:sz w:val="18"/>
                                <w:color w:val="000000"/>
                                <w:b w:val="on"/>
                                <w:i w:val="off"/>
                              </w:rPr>
                              <w:t>然而如我们已经看到的，从同一种动机可以产生任何一类意图。因</w:t>
                            </w:r>
                            <w:r>
                              <w:rPr>
                                <w:rFonts w:ascii="宋体" w:hAnsi="宋体" w:cs="宋体" w:eastAsia="宋体"/>
                                <w:sz w:val="18"/>
                                <w:color w:val="000000"/>
                                <w:b w:val="on"/>
                                <w:i w:val="off"/>
                              </w:rPr>
                              <w:t>而，这一情况无法为排列若干类动机提供任何线索。</w:t>
                            </w:r>
                          </w:p>
                        </w:txbxContent>
                      </wps:txbx>
                      <wps:bodyPr wrap="square" lIns="0" rIns="0" tIns="0" bIns="0" vert="horz" anchor="t">
                        <a:spAutoFit/>
                      </wps:bodyPr>
                    </wps:wsp>
                  </a:graphicData>
                </a:graphic>
              </wp:anchor>
            </w:drawing>
          </mc:Choice>
          <mc:Fallback>
            <w:pict>
              <v:shape type="#_x0000_t202" filled="f" stroked="f" style="margin-left:0pt;margin-top:0pt;width:276pt;height:1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33.一项动机要能既保险又恰当地称为好的或坏的，唯一的</w:t>
                      </w:r>
                      <w:r>
                        <w:rPr>
                          <w:rFonts w:ascii="宋体" w:hAnsi="宋体" w:cs="宋体" w:eastAsia="宋体"/>
                          <w:sz w:val="18"/>
                          <w:color w:val="000000"/>
                          <w:b w:val="on"/>
                          <w:i w:val="off"/>
                        </w:rPr>
                        <w:t>办法似乎应当是根据它在每个具体场合的效果，主要看它引起的</w:t>
                      </w:r>
                      <w:r>
                        <w:rPr>
                          <w:rFonts w:ascii="宋体" w:hAnsi="宋体" w:cs="宋体" w:eastAsia="宋体"/>
                          <w:sz w:val="18"/>
                          <w:color w:val="000000"/>
                          <w:b w:val="on"/>
                          <w:i w:val="off"/>
                        </w:rPr>
                        <w:t>意图。就像此后会表明的那样，它的效果当中最重要的部分，是从</w:t>
                      </w:r>
                      <w:r>
                        <w:rPr>
                          <w:rFonts w:ascii="宋体" w:hAnsi="宋体" w:cs="宋体" w:eastAsia="宋体"/>
                          <w:sz w:val="18"/>
                          <w:color w:val="000000"/>
                          <w:b w:val="on"/>
                          <w:i w:val="off"/>
                        </w:rPr>
                        <w:t>意图中产生的。如果动机引起的意图是好的，那么这动机便是好</w:t>
                      </w:r>
                      <w:r>
                        <w:rPr>
                          <w:rFonts w:ascii="宋体" w:hAnsi="宋体" w:cs="宋体" w:eastAsia="宋体"/>
                          <w:sz w:val="18"/>
                          <w:color w:val="000000"/>
                          <w:b w:val="on"/>
                          <w:i w:val="off"/>
                        </w:rPr>
                        <w:t>的，如果意图坏，那么动机就坏，而意图好坏所根据的是那些作为</w:t>
                      </w:r>
                      <w:r>
                        <w:rPr>
                          <w:rFonts w:ascii="宋体" w:hAnsi="宋体" w:cs="宋体" w:eastAsia="宋体"/>
                          <w:sz w:val="18"/>
                          <w:color w:val="000000"/>
                          <w:b w:val="on"/>
                          <w:i w:val="off"/>
                        </w:rPr>
                        <w:t>其目的的重要后果。到此为止，意图好坏只能从动机的种类得知。</w:t>
                      </w:r>
                      <w:r>
                        <w:rPr>
                          <w:rFonts w:ascii="宋体" w:hAnsi="宋体" w:cs="宋体" w:eastAsia="宋体"/>
                          <w:sz w:val="18"/>
                          <w:color w:val="000000"/>
                          <w:b w:val="on"/>
                          <w:i w:val="off"/>
                        </w:rPr>
                        <w:t>然而如我们已经看到的，从同一种动机可以产生任何一类意图。因</w:t>
                      </w:r>
                      <w:r>
                        <w:rPr>
                          <w:rFonts w:ascii="宋体" w:hAnsi="宋体" w:cs="宋体" w:eastAsia="宋体"/>
                          <w:sz w:val="18"/>
                          <w:color w:val="000000"/>
                          <w:b w:val="on"/>
                          <w:i w:val="off"/>
                        </w:rPr>
                        <w:t>而，这一情况无法为排列若干类动机提供任何线索。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165100" cy="127000"/>
                <wp:wrapTopAndBottom/>
                <wp:docPr id="954" name="文本框 954"/>
                <a:graphic xmlns:a="http://schemas.openxmlformats.org/drawingml/2006/main">
                  <a:graphicData uri="http://schemas.microsoft.com/office/word/2010/wordprocessingShape">
                    <wps:wsp>
                      <wps:cNvSpPr txBox="true"/>
                      <wps:spPr>
                        <a:xfrm>
                          <a:off x="0" y="0"/>
                          <a:ext cx="165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116</w:t>
                            </w:r>
                          </w:p>
                        </w:txbxContent>
                      </wps:txbx>
                      <wps:bodyPr wrap="square" lIns="0" rIns="0" tIns="0" bIns="0" vert="horz" anchor="t">
                        <a:spAutoFit/>
                      </wps:bodyPr>
                    </wps:wsp>
                  </a:graphicData>
                </a:graphic>
              </wp:anchor>
            </w:drawing>
          </mc:Choice>
          <mc:Fallback>
            <w:pict>
              <v:shape type="#_x0000_t202" filled="f" stroked="f" style="margin-left:278pt;margin-top:4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116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177800</wp:posOffset>
                </wp:positionV>
                <wp:extent cx="482600" cy="508000"/>
                <wp:wrapTopAndBottom/>
                <wp:docPr id="955" name="文本框 955"/>
                <a:graphic xmlns:a="http://schemas.openxmlformats.org/drawingml/2006/main">
                  <a:graphicData uri="http://schemas.microsoft.com/office/word/2010/wordprocessingShape">
                    <wps:wsp>
                      <wps:cNvSpPr txBox="true"/>
                      <wps:spPr>
                        <a:xfrm>
                          <a:off x="0" y="0"/>
                          <a:ext cx="482600" cy="508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动机是好是</w:t>
                            </w:r>
                            <w:r>
                              <w:rPr>
                                <w:rFonts w:ascii="宋体" w:hAnsi="宋体" w:cs="宋体" w:eastAsia="宋体"/>
                                <w:sz w:val="11"/>
                                <w:color w:val="000000"/>
                                <w:b w:val="on"/>
                                <w:i w:val="off"/>
                              </w:rPr>
                              <w:t>坏只能根据</w:t>
                            </w:r>
                            <w:r>
                              <w:rPr>
                                <w:rFonts w:ascii="宋体" w:hAnsi="宋体" w:cs="宋体" w:eastAsia="宋体"/>
                                <w:sz w:val="11"/>
                                <w:color w:val="000000"/>
                                <w:b w:val="on"/>
                                <w:i w:val="off"/>
                              </w:rPr>
                              <w:t>具体场合而</w:t>
                            </w:r>
                            <w:r>
                              <w:rPr>
                                <w:rFonts w:ascii="宋体" w:hAnsi="宋体" w:cs="宋体" w:eastAsia="宋体"/>
                                <w:sz w:val="11"/>
                                <w:color w:val="000000"/>
                                <w:b w:val="on"/>
                                <w:i w:val="off"/>
                              </w:rPr>
                              <w:t>定</w:t>
                            </w:r>
                          </w:p>
                        </w:txbxContent>
                      </wps:txbx>
                      <wps:bodyPr wrap="square" lIns="0" rIns="0" tIns="0" bIns="0" vert="horz" anchor="t">
                        <a:spAutoFit/>
                      </wps:bodyPr>
                    </wps:wsp>
                  </a:graphicData>
                </a:graphic>
              </wp:anchor>
            </w:drawing>
          </mc:Choice>
          <mc:Fallback>
            <w:pict>
              <v:shape type="#_x0000_t202" filled="f" stroked="f" style="margin-left:278pt;margin-top:14pt;width:38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动机是好是</w:t>
                      </w:r>
                      <w:r>
                        <w:rPr>
                          <w:rFonts w:ascii="宋体" w:hAnsi="宋体" w:cs="宋体" w:eastAsia="宋体"/>
                          <w:sz w:val="11"/>
                          <w:color w:val="000000"/>
                          <w:b w:val="on"/>
                          <w:i w:val="off"/>
                        </w:rPr>
                        <w:t>坏只能根据</w:t>
                      </w:r>
                      <w:r>
                        <w:rPr>
                          <w:rFonts w:ascii="宋体" w:hAnsi="宋体" w:cs="宋体" w:eastAsia="宋体"/>
                          <w:sz w:val="11"/>
                          <w:color w:val="000000"/>
                          <w:b w:val="on"/>
                          <w:i w:val="off"/>
                        </w:rPr>
                        <w:t>具体场合而</w:t>
                      </w:r>
                      <w:r>
                        <w:rPr>
                          <w:rFonts w:ascii="宋体" w:hAnsi="宋体" w:cs="宋体" w:eastAsia="宋体"/>
                          <w:sz w:val="11"/>
                          <w:color w:val="000000"/>
                          <w:b w:val="on"/>
                          <w:i w:val="off"/>
                        </w:rPr>
                        <w:t>定</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50800"/>
                <wp:wrapTopAndBottom/>
                <wp:docPr id="956" name="文本框 956"/>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517900" cy="1079500"/>
                <wp:wrapTopAndBottom/>
                <wp:docPr id="957" name="文本框 957"/>
                <a:graphic xmlns:a="http://schemas.openxmlformats.org/drawingml/2006/main">
                  <a:graphicData uri="http://schemas.microsoft.com/office/word/2010/wordprocessingShape">
                    <wps:wsp>
                      <wps:cNvSpPr txBox="true"/>
                      <wps:spPr>
                        <a:xfrm>
                          <a:off x="0" y="0"/>
                          <a:ext cx="3517900" cy="1079500"/>
                        </a:xfrm>
                        <a:prstGeom prst="rect">
                          <a:avLst/>
                        </a:prstGeom>
                        <a:noFill/>
                        <a:ln w="6350">
                          <a:noFill/>
                        </a:ln>
                      </wps:spPr>
                      <wps:txbx>
                        <w:txbxContent>
                          <w:p>
                            <w:pPr>
                              <w:wordWrap w:val="on"/>
                              <w:autoSpaceDE w:val="off"/>
                              <w:autoSpaceDN w:val="off"/>
                              <w:spacing w:before="0" w:after="0" w:line="328" w:lineRule="atLeast"/>
                              <w:ind w:left="0" w:right="0" w:firstLine="380"/>
                              <w:jc w:val="both"/>
                              <w:textAlignment w:val="auto"/>
                              <w:rPr>
                                <w:sz w:val="18"/>
                              </w:rPr>
                            </w:pPr>
                            <w:r>
                              <w:rPr>
                                <w:rFonts w:ascii="宋体" w:hAnsi="宋体" w:cs="宋体" w:eastAsia="宋体"/>
                                <w:sz w:val="18"/>
                                <w:color w:val="000000"/>
                                <w:b w:val="on"/>
                                <w:i w:val="off"/>
                              </w:rPr>
                              <w:t>34.因此，使用起来比较便利的一种方法，似乎应当是按照它</w:t>
                            </w:r>
                            <w:r>
                              <w:rPr>
                                <w:rFonts w:ascii="宋体" w:hAnsi="宋体" w:cs="宋体" w:eastAsia="宋体"/>
                                <w:sz w:val="18"/>
                                <w:color w:val="000000"/>
                                <w:b w:val="on"/>
                                <w:i w:val="off"/>
                              </w:rPr>
                              <w:t>们看来对社会其他成员的利益造成的影响来分类，而把当事者本</w:t>
                            </w:r>
                            <w:r>
                              <w:rPr>
                                <w:rFonts w:ascii="宋体" w:hAnsi="宋体" w:cs="宋体" w:eastAsia="宋体"/>
                                <w:sz w:val="18"/>
                                <w:color w:val="000000"/>
                                <w:b w:val="on"/>
                                <w:i w:val="off"/>
                              </w:rPr>
                              <w:t>人的利益撇在一边。也就是说，按照它们看来具有的、把他的利益</w:t>
                            </w:r>
                            <w:r>
                              <w:rPr>
                                <w:rFonts w:ascii="宋体" w:hAnsi="宋体" w:cs="宋体" w:eastAsia="宋体"/>
                                <w:sz w:val="18"/>
                                <w:color w:val="000000"/>
                                <w:b w:val="on"/>
                                <w:i w:val="off"/>
                              </w:rPr>
                              <w:t>与社会其他成员的利益结为一体或分离开来的趋向。据此，它们可</w:t>
                            </w:r>
                            <w:r>
                              <w:rPr>
                                <w:rFonts w:ascii="宋体" w:hAnsi="宋体" w:cs="宋体" w:eastAsia="宋体"/>
                                <w:sz w:val="18"/>
                                <w:color w:val="000000"/>
                                <w:b w:val="on"/>
                                <w:i w:val="off"/>
                              </w:rPr>
                              <w:t>分为社会的、反社会的和自顾的动机。可纳入社会类的有：(1)善</w:t>
                            </w:r>
                          </w:p>
                        </w:txbxContent>
                      </wps:txbx>
                      <wps:bodyPr wrap="square" lIns="0" rIns="0" tIns="0" bIns="0" vert="horz" anchor="t">
                        <a:spAutoFit/>
                      </wps:bodyPr>
                    </wps:wsp>
                  </a:graphicData>
                </a:graphic>
              </wp:anchor>
            </w:drawing>
          </mc:Choice>
          <mc:Fallback>
            <w:pict>
              <v:shape type="#_x0000_t202" filled="f" stroked="f" style="margin-left:0pt;margin-top:0pt;width:277pt;height: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8" w:lineRule="atLeast"/>
                        <w:ind w:left="0" w:right="0" w:firstLine="380"/>
                        <w:jc w:val="both"/>
                        <w:textAlignment w:val="auto"/>
                        <w:rPr>
                          <w:sz w:val="18"/>
                        </w:rPr>
                      </w:pPr>
                      <w:r>
                        <w:rPr>
                          <w:rFonts w:ascii="宋体" w:hAnsi="宋体" w:cs="宋体" w:eastAsia="宋体"/>
                          <w:sz w:val="18"/>
                          <w:color w:val="000000"/>
                          <w:b w:val="on"/>
                          <w:i w:val="off"/>
                        </w:rPr>
                        <w:t>34.因此，使用起来比较便利的一种方法，似乎应当是按照它</w:t>
                      </w:r>
                      <w:r>
                        <w:rPr>
                          <w:rFonts w:ascii="宋体" w:hAnsi="宋体" w:cs="宋体" w:eastAsia="宋体"/>
                          <w:sz w:val="18"/>
                          <w:color w:val="000000"/>
                          <w:b w:val="on"/>
                          <w:i w:val="off"/>
                        </w:rPr>
                        <w:t>们看来对社会其他成员的利益造成的影响来分类，而把当事者本</w:t>
                      </w:r>
                      <w:r>
                        <w:rPr>
                          <w:rFonts w:ascii="宋体" w:hAnsi="宋体" w:cs="宋体" w:eastAsia="宋体"/>
                          <w:sz w:val="18"/>
                          <w:color w:val="000000"/>
                          <w:b w:val="on"/>
                          <w:i w:val="off"/>
                        </w:rPr>
                        <w:t>人的利益撇在一边。也就是说，按照它们看来具有的、把他的利益</w:t>
                      </w:r>
                      <w:r>
                        <w:rPr>
                          <w:rFonts w:ascii="宋体" w:hAnsi="宋体" w:cs="宋体" w:eastAsia="宋体"/>
                          <w:sz w:val="18"/>
                          <w:color w:val="000000"/>
                          <w:b w:val="on"/>
                          <w:i w:val="off"/>
                        </w:rPr>
                        <w:t>与社会其他成员的利益结为一体或分离开来的趋向。据此，它们可</w:t>
                      </w:r>
                      <w:r>
                        <w:rPr>
                          <w:rFonts w:ascii="宋体" w:hAnsi="宋体" w:cs="宋体" w:eastAsia="宋体"/>
                          <w:sz w:val="18"/>
                          <w:color w:val="000000"/>
                          <w:b w:val="on"/>
                          <w:i w:val="off"/>
                        </w:rPr>
                        <w:t>分为社会的、反社会的和自顾的动机。可纳入社会类的有：(1)善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533400"/>
                <wp:wrapTopAndBottom/>
                <wp:docPr id="958" name="文本框 958"/>
                <a:graphic xmlns:a="http://schemas.openxmlformats.org/drawingml/2006/main">
                  <a:graphicData uri="http://schemas.microsoft.com/office/word/2010/wordprocessingShape">
                    <wps:wsp>
                      <wps:cNvSpPr txBox="true"/>
                      <wps:spPr>
                        <a:xfrm>
                          <a:off x="0" y="0"/>
                          <a:ext cx="482600" cy="533400"/>
                        </a:xfrm>
                        <a:prstGeom prst="rect">
                          <a:avLst/>
                        </a:prstGeom>
                        <a:noFill/>
                        <a:ln w="6350">
                          <a:noFill/>
                        </a:ln>
                      </wps:spPr>
                      <wps:txbx>
                        <w:txbxContent>
                          <w:p>
                            <w:pPr>
                              <w:wordWrap w:val="on"/>
                              <w:autoSpaceDE w:val="off"/>
                              <w:autoSpaceDN w:val="off"/>
                              <w:spacing w:before="0" w:after="0" w:line="205" w:lineRule="atLeast"/>
                              <w:ind w:left="0" w:right="0"/>
                              <w:jc w:val="both"/>
                              <w:textAlignment w:val="auto"/>
                              <w:rPr>
                                <w:sz w:val="11"/>
                              </w:rPr>
                            </w:pPr>
                            <w:r>
                              <w:rPr>
                                <w:rFonts w:ascii="宋体" w:hAnsi="宋体" w:cs="宋体" w:eastAsia="宋体"/>
                                <w:sz w:val="11"/>
                                <w:color w:val="000000"/>
                                <w:b w:val="on"/>
                                <w:i w:val="off"/>
                              </w:rPr>
                              <w:t>动机分为社</w:t>
                            </w:r>
                            <w:r>
                              <w:rPr>
                                <w:rFonts w:ascii="宋体" w:hAnsi="宋体" w:cs="宋体" w:eastAsia="宋体"/>
                                <w:sz w:val="11"/>
                                <w:color w:val="000000"/>
                                <w:b w:val="on"/>
                                <w:i w:val="off"/>
                              </w:rPr>
                              <w:t>会的、反社</w:t>
                            </w:r>
                            <w:r>
                              <w:rPr>
                                <w:rFonts w:ascii="宋体" w:hAnsi="宋体" w:cs="宋体" w:eastAsia="宋体"/>
                                <w:sz w:val="11"/>
                                <w:color w:val="000000"/>
                                <w:b w:val="on"/>
                                <w:i w:val="off"/>
                              </w:rPr>
                              <w:t>会的和自顾</w:t>
                            </w:r>
                            <w:r>
                              <w:rPr>
                                <w:rFonts w:ascii="宋体" w:hAnsi="宋体" w:cs="宋体" w:eastAsia="宋体"/>
                                <w:sz w:val="11"/>
                                <w:color w:val="000000"/>
                                <w:b w:val="on"/>
                                <w:i w:val="off"/>
                              </w:rPr>
                              <w:t>的</w:t>
                            </w:r>
                          </w:p>
                        </w:txbxContent>
                      </wps:txbx>
                      <wps:bodyPr wrap="square" lIns="0" rIns="0" tIns="0" bIns="0" vert="horz" anchor="t">
                        <a:spAutoFit/>
                      </wps:bodyPr>
                    </wps:wsp>
                  </a:graphicData>
                </a:graphic>
              </wp:anchor>
            </w:drawing>
          </mc:Choice>
          <mc:Fallback>
            <w:pict>
              <v:shape type="#_x0000_t202" filled="f" stroked="f" style="margin-left:278pt;margin-top:4pt;width:38pt;height: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5" w:lineRule="atLeast"/>
                        <w:ind w:left="0" w:right="0"/>
                        <w:jc w:val="both"/>
                        <w:textAlignment w:val="auto"/>
                        <w:rPr>
                          <w:sz w:val="11"/>
                        </w:rPr>
                      </w:pPr>
                      <w:r>
                        <w:rPr>
                          <w:rFonts w:ascii="宋体" w:hAnsi="宋体" w:cs="宋体" w:eastAsia="宋体"/>
                          <w:sz w:val="11"/>
                          <w:color w:val="000000"/>
                          <w:b w:val="on"/>
                          <w:i w:val="off"/>
                        </w:rPr>
                        <w:t>动机分为社</w:t>
                      </w:r>
                      <w:r>
                        <w:rPr>
                          <w:rFonts w:ascii="宋体" w:hAnsi="宋体" w:cs="宋体" w:eastAsia="宋体"/>
                          <w:sz w:val="11"/>
                          <w:color w:val="000000"/>
                          <w:b w:val="on"/>
                          <w:i w:val="off"/>
                        </w:rPr>
                        <w:t>会的、反社</w:t>
                      </w:r>
                      <w:r>
                        <w:rPr>
                          <w:rFonts w:ascii="宋体" w:hAnsi="宋体" w:cs="宋体" w:eastAsia="宋体"/>
                          <w:sz w:val="11"/>
                          <w:color w:val="000000"/>
                          <w:b w:val="on"/>
                          <w:i w:val="off"/>
                        </w:rPr>
                        <w:t>会的和自顾</w:t>
                      </w:r>
                      <w:r>
                        <w:rPr>
                          <w:rFonts w:ascii="宋体" w:hAnsi="宋体" w:cs="宋体" w:eastAsia="宋体"/>
                          <w:sz w:val="11"/>
                          <w:color w:val="000000"/>
                          <w:b w:val="on"/>
                          <w:i w:val="off"/>
                        </w:rPr>
                        <w:t>的</w:t>
                      </w:r>
                    </w:p>
                  </w:txbxContent>
                </v:textbox>
              </v:shape>
            </w:pict>
          </mc:Fallback>
        </mc:AlternateContent>
      </w:r>
      <w:r>
        <w:br w:type="page"/>
      </w:r>
    </w:p>
    <w:p>
      <w:pPr>
        <w:wordWrap w:val="on"/>
        <w:autoSpaceDE w:val="off"/>
        <w:autoSpaceDN w:val="off"/>
        <w:spacing w:before="200" w:after="0" w:line="180" w:lineRule="atLeast"/>
        <w:ind w:left="860" w:right="0"/>
        <w:jc w:val="both"/>
        <w:textAlignment w:val="auto"/>
        <w:rPr>
          <w:sz w:val="11"/>
        </w:rPr>
      </w:pPr>
      <w:r>
        <w:rPr>
          <w:rFonts w:ascii="宋体" w:hAnsi="宋体" w:cs="宋体" w:eastAsia="宋体"/>
          <w:sz w:val="11"/>
          <w:color w:val="000000"/>
          <w:u w:val="single"/>
          <w:b w:val="off"/>
          <w:i w:val="off"/>
        </w:rPr>
        <w:t xml:space="preserve">  170                     道德与立法原理导论                          </w:t>
      </w:r>
    </w:p>
    <w:p>
      <w:pPr>
        <w:wordWrap w:val="on"/>
        <w:autoSpaceDE w:val="off"/>
        <w:autoSpaceDN w:val="off"/>
        <w:spacing w:before="200" w:after="0" w:line="320" w:lineRule="atLeast"/>
        <w:ind w:left="860" w:right="0"/>
        <w:jc w:val="both"/>
        <w:textAlignment w:val="auto"/>
        <w:rPr>
          <w:sz w:val="17"/>
        </w:rPr>
      </w:pPr>
      <w:r>
        <w:rPr>
          <w:rFonts w:ascii="宋体" w:hAnsi="宋体" w:cs="宋体" w:eastAsia="宋体"/>
          <w:sz w:val="17"/>
          <w:color w:val="000000"/>
          <w:b w:val="off"/>
          <w:i w:val="off"/>
        </w:rPr>
        <w:t>意；(2)喜爱名望；(3)希望和睦；(4)宗教。可纳入反社会类的有：</w:t>
      </w:r>
      <w:r>
        <w:rPr>
          <w:rFonts w:ascii="宋体" w:hAnsi="宋体" w:cs="宋体" w:eastAsia="宋体"/>
          <w:sz w:val="17"/>
          <w:color w:val="000000"/>
          <w:b w:val="off"/>
          <w:i w:val="off"/>
        </w:rPr>
        <w:t>(5)反感。属于自顾类的有：(6)身体欲望；(7)钱财兴趣；(8)喜爱权</w:t>
      </w:r>
      <w:r>
        <w:rPr>
          <w:rFonts w:ascii="宋体" w:hAnsi="宋体" w:cs="宋体" w:eastAsia="宋体"/>
          <w:sz w:val="17"/>
          <w:color w:val="000000"/>
          <w:b w:val="off"/>
          <w:i w:val="off"/>
        </w:rPr>
        <w:t>势；(9)自我保存，包括畏惧痛感、喜好安逸以及惜命。</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49700" cy="25400"/>
                <wp:wrapTopAndBottom/>
                <wp:docPr id="959" name="文本框 959"/>
                <a:graphic xmlns:a="http://schemas.openxmlformats.org/drawingml/2006/main">
                  <a:graphicData uri="http://schemas.microsoft.com/office/word/2010/wordprocessingShape">
                    <wps:wsp>
                      <wps:cNvSpPr txBox="true"/>
                      <wps:spPr>
                        <a:xfrm>
                          <a:off x="0" y="0"/>
                          <a:ext cx="3949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25400</wp:posOffset>
                </wp:positionV>
                <wp:extent cx="495300" cy="114300"/>
                <wp:wrapTopAndBottom/>
                <wp:docPr id="960" name="文本框 96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社会的动机</w:t>
                            </w:r>
                          </w:p>
                        </w:txbxContent>
                      </wps:txbx>
                      <wps:bodyPr wrap="square" lIns="0" rIns="0" tIns="0" bIns="0" vert="horz" anchor="t">
                        <a:spAutoFit/>
                      </wps:bodyPr>
                    </wps:wsp>
                  </a:graphicData>
                </a:graphic>
              </wp:anchor>
            </w:drawing>
          </mc:Choice>
          <mc:Fallback>
            <w:pict>
              <v:shape type="#_x0000_t202" filled="f" stroked="f" style="margin-left:2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社会的动机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65100"/>
                <wp:wrapTopAndBottom/>
                <wp:docPr id="961" name="文本框 961"/>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35.就名曰社会的动机而言，假如作任何进一步的区分是有</w:t>
                            </w:r>
                          </w:p>
                        </w:txbxContent>
                      </wps:txbx>
                      <wps:bodyPr wrap="square" lIns="0" rIns="0" tIns="0" bIns="0" vert="horz" anchor="t">
                        <a:spAutoFit/>
                      </wps:bodyPr>
                    </wps:wsp>
                  </a:graphicData>
                </a:graphic>
              </wp:anchor>
            </w:drawing>
          </mc:Choice>
          <mc:Fallback>
            <w:pict>
              <v:shape type="#_x0000_t202" filled="f" stroked="f" style="margin-left:58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35.就名曰社会的动机而言，假如作任何进一步的区分是有</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49700" cy="152400"/>
                <wp:wrapTopAndBottom/>
                <wp:docPr id="962" name="文本框 962"/>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95300" cy="114300"/>
                <wp:wrapTopAndBottom/>
                <wp:docPr id="963" name="文本框 96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可再分为纯</w:t>
                            </w:r>
                          </w:p>
                        </w:txbxContent>
                      </wps:txbx>
                      <wps:bodyPr wrap="square" lIns="0" rIns="0" tIns="0" bIns="0" vert="horz" anchor="t">
                        <a:spAutoFit/>
                      </wps:bodyPr>
                    </wps:wsp>
                  </a:graphicData>
                </a:graphic>
              </wp:anchor>
            </w:drawing>
          </mc:Choice>
          <mc:Fallback>
            <w:pict>
              <v:shape type="#_x0000_t202" filled="f" stroked="f" style="margin-left:2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可再分为纯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101600</wp:posOffset>
                </wp:positionV>
                <wp:extent cx="3479800" cy="127000"/>
                <wp:wrapTopAndBottom/>
                <wp:docPr id="964" name="文本框 964"/>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用的，那么只有善意才可形容为纯社会的，而喜爱名望、希望和睦</w:t>
                            </w:r>
                          </w:p>
                        </w:txbxContent>
                      </wps:txbx>
                      <wps:bodyPr wrap="square" lIns="0" rIns="0" tIns="0" bIns="0" vert="horz" anchor="t">
                        <a:spAutoFit/>
                      </wps:bodyPr>
                    </wps:wsp>
                  </a:graphicData>
                </a:graphic>
              </wp:anchor>
            </w:drawing>
          </mc:Choice>
          <mc:Fallback>
            <w:pict>
              <v:shape type="#_x0000_t202" filled="f" stroked="f" style="margin-left:39pt;margin-top:8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用的，那么只有善意才可形容为纯社会的，而喜爱名望、希望和睦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152400</wp:posOffset>
                </wp:positionV>
                <wp:extent cx="495300" cy="88900"/>
                <wp:wrapTopAndBottom/>
                <wp:docPr id="965" name="文本框 965"/>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社会的和半</w:t>
                            </w:r>
                          </w:p>
                        </w:txbxContent>
                      </wps:txbx>
                      <wps:bodyPr wrap="square" lIns="0" rIns="0" tIns="0" bIns="0" vert="horz" anchor="t">
                        <a:spAutoFit/>
                      </wps:bodyPr>
                    </wps:wsp>
                  </a:graphicData>
                </a:graphic>
              </wp:anchor>
            </w:drawing>
          </mc:Choice>
          <mc:Fallback>
            <w:pict>
              <v:shape type="#_x0000_t202" filled="f" stroked="f" style="margin-left:2pt;margin-top:12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社会的和半</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49700" cy="12700"/>
                <wp:wrapTopAndBottom/>
                <wp:docPr id="966" name="文本框 966"/>
                <a:graphic xmlns:a="http://schemas.openxmlformats.org/drawingml/2006/main">
                  <a:graphicData uri="http://schemas.microsoft.com/office/word/2010/wordprocessingShape">
                    <wps:wsp>
                      <wps:cNvSpPr txBox="true"/>
                      <wps:spPr>
                        <a:xfrm>
                          <a:off x="0" y="0"/>
                          <a:ext cx="3949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17500" cy="114300"/>
                <wp:wrapTopAndBottom/>
                <wp:docPr id="967" name="文本框 967"/>
                <a:graphic xmlns:a="http://schemas.openxmlformats.org/drawingml/2006/main">
                  <a:graphicData uri="http://schemas.microsoft.com/office/word/2010/wordprocessingShape">
                    <wps:wsp>
                      <wps:cNvSpPr txBox="true"/>
                      <wps:spPr>
                        <a:xfrm>
                          <a:off x="0" y="0"/>
                          <a:ext cx="317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社会的</w:t>
                            </w:r>
                          </w:p>
                        </w:txbxContent>
                      </wps:txbx>
                      <wps:bodyPr wrap="square" lIns="0" rIns="0" tIns="0" bIns="0" vert="horz" anchor="t">
                        <a:spAutoFit/>
                      </wps:bodyPr>
                    </wps:wsp>
                  </a:graphicData>
                </a:graphic>
              </wp:anchor>
            </w:drawing>
          </mc:Choice>
          <mc:Fallback>
            <w:pict>
              <v:shape type="#_x0000_t202" filled="f" stroked="f" style="margin-left:2pt;margin-top:0pt;width:2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社会的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12700</wp:posOffset>
                </wp:positionV>
                <wp:extent cx="3479800" cy="165100"/>
                <wp:wrapTopAndBottom/>
                <wp:docPr id="968" name="文本框 968"/>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以及宗教的动机，可以统统包含在半社会的名下。前者的社会倾向</w:t>
                            </w:r>
                          </w:p>
                        </w:txbxContent>
                      </wps:txbx>
                      <wps:bodyPr wrap="square" lIns="0" rIns="0" tIns="0" bIns="0" vert="horz" anchor="t">
                        <a:spAutoFit/>
                      </wps:bodyPr>
                    </wps:wsp>
                  </a:graphicData>
                </a:graphic>
              </wp:anchor>
            </w:drawing>
          </mc:Choice>
          <mc:Fallback>
            <w:pict>
              <v:shape type="#_x0000_t202" filled="f" stroked="f" style="margin-left:39pt;margin-top:1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以及宗教的动机，可以统统包含在半社会的名下。前者的社会倾向</w:t>
                      </w:r>
                    </w:p>
                  </w:txbxContent>
                </v:textbox>
              </v:shape>
            </w:pict>
          </mc:Fallback>
        </mc:AlternateContent>
      </w:r>
    </w:p>
    <w:p>
      <w:pPr>
        <w:wordWrap w:val="on"/>
        <w:autoSpaceDE w:val="off"/>
        <w:autoSpaceDN w:val="off"/>
        <w:spacing w:before="40" w:after="0" w:line="260" w:lineRule="atLeast"/>
        <w:ind w:left="800" w:right="0"/>
        <w:jc w:val="both"/>
        <w:textAlignment w:val="auto"/>
        <w:rPr>
          <w:sz w:val="17"/>
        </w:rPr>
      </w:pPr>
      <w:r>
        <w:rPr>
          <w:rFonts w:ascii="宋体" w:hAnsi="宋体" w:cs="宋体" w:eastAsia="宋体"/>
          <w:sz w:val="17"/>
          <w:color w:val="000000"/>
          <w:b w:val="off"/>
          <w:i w:val="off"/>
        </w:rPr>
        <w:t>比后三者持久得多，也明了得多。的确，这后三者虽然可以称作是</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ff"/>
          <w:i w:val="off"/>
        </w:rPr>
        <w:t>社会的，但同时也是自顾的。③</w:t>
      </w:r>
    </w:p>
    <w:p>
      <w:pPr>
        <w:wordWrap w:val="on"/>
        <w:autoSpaceDE w:val="off"/>
        <w:autoSpaceDN w:val="off"/>
        <w:spacing w:before="400" w:after="0" w:line="280" w:lineRule="atLeast"/>
        <w:ind w:left="2320" w:right="0"/>
        <w:jc w:val="both"/>
        <w:textAlignment w:val="auto"/>
        <w:rPr>
          <w:sz w:val="16"/>
        </w:rPr>
      </w:pPr>
      <w:r>
        <w:rPr>
          <w:rFonts w:ascii="宋体" w:hAnsi="宋体" w:cs="宋体" w:eastAsia="宋体"/>
          <w:sz w:val="16"/>
          <w:color w:val="000000"/>
          <w:b w:val="off"/>
          <w:i w:val="off"/>
        </w:rPr>
        <w:t>第四节 动机的等级排列</w:t>
      </w:r>
    </w:p>
    <w:p>
      <w:pPr>
        <w:wordWrap w:val="on"/>
        <w:spacing w:before="0" w:after="0" w:line="3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01600"/>
                <wp:wrapTopAndBottom/>
                <wp:docPr id="969" name="文本框 969"/>
                <a:graphic xmlns:a="http://schemas.openxmlformats.org/drawingml/2006/main">
                  <a:graphicData uri="http://schemas.microsoft.com/office/word/2010/wordprocessingShape">
                    <wps:wsp>
                      <wps:cNvSpPr txBox="true"/>
                      <wps:spPr>
                        <a:xfrm>
                          <a:off x="0" y="0"/>
                          <a:ext cx="39370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79800" cy="825500"/>
                <wp:wrapTopAndBottom/>
                <wp:docPr id="970" name="文本框 970"/>
                <a:graphic xmlns:a="http://schemas.openxmlformats.org/drawingml/2006/main">
                  <a:graphicData uri="http://schemas.microsoft.com/office/word/2010/wordprocessingShape">
                    <wps:wsp>
                      <wps:cNvSpPr txBox="true"/>
                      <wps:spPr>
                        <a:xfrm>
                          <a:off x="0" y="0"/>
                          <a:ext cx="3479800" cy="8255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color w:val="000000"/>
                                <w:b w:val="off"/>
                                <w:i w:val="off"/>
                              </w:rPr>
                              <w:t>36.在所有这些种类的动机当中，善意的命令①一般来说是</w:t>
                            </w:r>
                            <w:r>
                              <w:rPr>
                                <w:rFonts w:ascii="宋体" w:hAnsi="宋体" w:cs="宋体" w:eastAsia="宋体"/>
                                <w:sz w:val="17"/>
                                <w:color w:val="000000"/>
                                <w:b w:val="off"/>
                                <w:i w:val="off"/>
                              </w:rPr>
                              <w:t>最确凿地符合功利原理的命令，因为功利命令无非是最广泛⑪、最</w:t>
                            </w:r>
                            <w:r>
                              <w:rPr>
                                <w:rFonts w:ascii="宋体" w:hAnsi="宋体" w:cs="宋体" w:eastAsia="宋体"/>
                                <w:sz w:val="17"/>
                                <w:color w:val="000000"/>
                                <w:b w:val="off"/>
                                <w:i w:val="off"/>
                              </w:rPr>
                              <w:t>明智(即最深思熟虑的)⑨仁慈的命令。其他动机的要求有时可能</w:t>
                            </w:r>
                            <w:r>
                              <w:rPr>
                                <w:rFonts w:ascii="宋体" w:hAnsi="宋体" w:cs="宋体" w:eastAsia="宋体"/>
                                <w:sz w:val="17"/>
                                <w:color w:val="000000"/>
                                <w:b w:val="off"/>
                                <w:i w:val="off"/>
                              </w:rPr>
                              <w:t>符合功利命令，有时可能违背之。</w:t>
                            </w:r>
                          </w:p>
                        </w:txbxContent>
                      </wps:txbx>
                      <wps:bodyPr wrap="square" lIns="0" rIns="0" tIns="0" bIns="0" vert="horz" anchor="t">
                        <a:spAutoFit/>
                      </wps:bodyPr>
                    </wps:wsp>
                  </a:graphicData>
                </a:graphic>
              </wp:anchor>
            </w:drawing>
          </mc:Choice>
          <mc:Fallback>
            <w:pict>
              <v:shape type="#_x0000_t202" filled="f" stroked="f" style="margin-left:37pt;margin-top:0pt;width:274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color w:val="000000"/>
                          <w:b w:val="off"/>
                          <w:i w:val="off"/>
                        </w:rPr>
                        <w:t>36.在所有这些种类的动机当中，善意的命令①一般来说是</w:t>
                      </w:r>
                      <w:r>
                        <w:rPr>
                          <w:rFonts w:ascii="宋体" w:hAnsi="宋体" w:cs="宋体" w:eastAsia="宋体"/>
                          <w:sz w:val="17"/>
                          <w:color w:val="000000"/>
                          <w:b w:val="off"/>
                          <w:i w:val="off"/>
                        </w:rPr>
                        <w:t>最确凿地符合功利原理的命令，因为功利命令无非是最广泛⑪、最</w:t>
                      </w:r>
                      <w:r>
                        <w:rPr>
                          <w:rFonts w:ascii="宋体" w:hAnsi="宋体" w:cs="宋体" w:eastAsia="宋体"/>
                          <w:sz w:val="17"/>
                          <w:color w:val="000000"/>
                          <w:b w:val="off"/>
                          <w:i w:val="off"/>
                        </w:rPr>
                        <w:t>明智(即最深思熟虑的)⑨仁慈的命令。其他动机的要求有时可能</w:t>
                      </w:r>
                      <w:r>
                        <w:rPr>
                          <w:rFonts w:ascii="宋体" w:hAnsi="宋体" w:cs="宋体" w:eastAsia="宋体"/>
                          <w:sz w:val="17"/>
                          <w:color w:val="000000"/>
                          <w:b w:val="off"/>
                          <w:i w:val="off"/>
                        </w:rPr>
                        <w:t>符合功利命令，有时可能违背之。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95300" cy="584200"/>
                <wp:wrapTopAndBottom/>
                <wp:docPr id="971" name="文本框 971"/>
                <a:graphic xmlns:a="http://schemas.openxmlformats.org/drawingml/2006/main">
                  <a:graphicData uri="http://schemas.microsoft.com/office/word/2010/wordprocessingShape">
                    <wps:wsp>
                      <wps:cNvSpPr txBox="true"/>
                      <wps:spPr>
                        <a:xfrm>
                          <a:off x="0" y="0"/>
                          <a:ext cx="495300" cy="584200"/>
                        </a:xfrm>
                        <a:prstGeom prst="rect">
                          <a:avLst/>
                        </a:prstGeom>
                        <a:noFill/>
                        <a:ln w="6350">
                          <a:noFill/>
                        </a:ln>
                      </wps:spPr>
                      <wps:txbx>
                        <w:txbxContent>
                          <w:p>
                            <w:pPr>
                              <w:wordWrap w:val="on"/>
                              <w:autoSpaceDE w:val="off"/>
                              <w:autoSpaceDN w:val="off"/>
                              <w:spacing w:before="0" w:after="0" w:line="180" w:lineRule="atLeast"/>
                              <w:ind w:left="0" w:right="0" w:firstLine="20"/>
                              <w:jc w:val="both"/>
                              <w:textAlignment w:val="auto"/>
                              <w:rPr>
                                <w:sz w:val="11"/>
                              </w:rPr>
                            </w:pPr>
                            <w:r>
                              <w:rPr>
                                <w:rFonts w:ascii="宋体" w:hAnsi="宋体" w:cs="宋体" w:eastAsia="宋体"/>
                                <w:sz w:val="11"/>
                                <w:color w:val="000000"/>
                                <w:b w:val="off"/>
                                <w:i w:val="off"/>
                              </w:rPr>
                              <w:t>善意的命令</w:t>
                            </w:r>
                            <w:r>
                              <w:rPr>
                                <w:rFonts w:ascii="宋体" w:hAnsi="宋体" w:cs="宋体" w:eastAsia="宋体"/>
                                <w:sz w:val="11"/>
                                <w:color w:val="000000"/>
                                <w:b w:val="off"/>
                                <w:i w:val="off"/>
                              </w:rPr>
                              <w:t>是最确凿地</w:t>
                            </w:r>
                            <w:r>
                              <w:rPr>
                                <w:rFonts w:ascii="宋体" w:hAnsi="宋体" w:cs="宋体" w:eastAsia="宋体"/>
                                <w:sz w:val="11"/>
                                <w:color w:val="000000"/>
                                <w:b w:val="off"/>
                                <w:i w:val="off"/>
                              </w:rPr>
                              <w:t>符合功利原</w:t>
                            </w:r>
                            <w:r>
                              <w:rPr>
                                <w:rFonts w:ascii="宋体" w:hAnsi="宋体" w:cs="宋体" w:eastAsia="宋体"/>
                                <w:sz w:val="11"/>
                                <w:color w:val="000000"/>
                                <w:b w:val="off"/>
                                <w:i w:val="off"/>
                              </w:rPr>
                              <w:t>理的命令</w:t>
                            </w:r>
                            <w:r>
                              <w:rPr>
                                <w:rFonts w:ascii="宋体" w:hAnsi="宋体" w:cs="宋体" w:eastAsia="宋体"/>
                                <w:sz w:val="11"/>
                                <w:color w:val="000000"/>
                                <w:b w:val="off"/>
                                <w:i w:val="off"/>
                              </w:rPr>
                              <w:t>117</w:t>
                            </w:r>
                          </w:p>
                        </w:txbxContent>
                      </wps:txbx>
                      <wps:bodyPr wrap="square" lIns="0" rIns="0" tIns="0" bIns="0" vert="horz" anchor="t">
                        <a:spAutoFit/>
                      </wps:bodyPr>
                    </wps:wsp>
                  </a:graphicData>
                </a:graphic>
              </wp:anchor>
            </w:drawing>
          </mc:Choice>
          <mc:Fallback>
            <w:pict>
              <v:shape type="#_x0000_t202" filled="f" stroked="f" style="margin-left:1pt;margin-top:8pt;width:39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0"/>
                        <w:jc w:val="both"/>
                        <w:textAlignment w:val="auto"/>
                        <w:rPr>
                          <w:sz w:val="11"/>
                        </w:rPr>
                      </w:pPr>
                      <w:r>
                        <w:rPr>
                          <w:rFonts w:ascii="宋体" w:hAnsi="宋体" w:cs="宋体" w:eastAsia="宋体"/>
                          <w:sz w:val="11"/>
                          <w:color w:val="000000"/>
                          <w:b w:val="off"/>
                          <w:i w:val="off"/>
                        </w:rPr>
                        <w:t>善意的命令</w:t>
                      </w:r>
                      <w:r>
                        <w:rPr>
                          <w:rFonts w:ascii="宋体" w:hAnsi="宋体" w:cs="宋体" w:eastAsia="宋体"/>
                          <w:sz w:val="11"/>
                          <w:color w:val="000000"/>
                          <w:b w:val="off"/>
                          <w:i w:val="off"/>
                        </w:rPr>
                        <w:t>是最确凿地</w:t>
                      </w:r>
                      <w:r>
                        <w:rPr>
                          <w:rFonts w:ascii="宋体" w:hAnsi="宋体" w:cs="宋体" w:eastAsia="宋体"/>
                          <w:sz w:val="11"/>
                          <w:color w:val="000000"/>
                          <w:b w:val="off"/>
                          <w:i w:val="off"/>
                        </w:rPr>
                        <w:t>符合功利原</w:t>
                      </w:r>
                      <w:r>
                        <w:rPr>
                          <w:rFonts w:ascii="宋体" w:hAnsi="宋体" w:cs="宋体" w:eastAsia="宋体"/>
                          <w:sz w:val="11"/>
                          <w:color w:val="000000"/>
                          <w:b w:val="off"/>
                          <w:i w:val="off"/>
                        </w:rPr>
                        <w:t>理的命令</w:t>
                      </w:r>
                      <w:r>
                        <w:rPr>
                          <w:rFonts w:ascii="宋体" w:hAnsi="宋体" w:cs="宋体" w:eastAsia="宋体"/>
                          <w:sz w:val="11"/>
                          <w:color w:val="000000"/>
                          <w:b w:val="off"/>
                          <w:i w:val="off"/>
                        </w:rPr>
                        <w:t>117</w:t>
                      </w:r>
                    </w:p>
                  </w:txbxContent>
                </v:textbox>
              </v:shape>
            </w:pict>
          </mc:Fallback>
        </mc:AlternateConten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55600"/>
                <wp:wrapTopAndBottom/>
                <wp:docPr id="972" name="文本框 972"/>
                <a:graphic xmlns:a="http://schemas.openxmlformats.org/drawingml/2006/main">
                  <a:graphicData uri="http://schemas.microsoft.com/office/word/2010/wordprocessingShape">
                    <wps:wsp>
                      <wps:cNvSpPr txBox="true"/>
                      <wps:spPr>
                        <a:xfrm>
                          <a:off x="0" y="0"/>
                          <a:ext cx="39624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355600"/>
                <wp:wrapTopAndBottom/>
                <wp:docPr id="973" name="文本框 973"/>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firstLine="20"/>
                              <w:jc w:val="both"/>
                              <w:textAlignment w:val="auto"/>
                              <w:rPr>
                                <w:sz w:val="11"/>
                              </w:rPr>
                            </w:pPr>
                            <w:r>
                              <w:rPr>
                                <w:rFonts w:ascii="宋体" w:hAnsi="宋体" w:cs="宋体" w:eastAsia="宋体"/>
                                <w:sz w:val="11"/>
                                <w:color w:val="000000"/>
                                <w:b w:val="off"/>
                                <w:i w:val="off"/>
                              </w:rPr>
                              <w:t>但并非在所</w:t>
                            </w:r>
                            <w:r>
                              <w:rPr>
                                <w:rFonts w:ascii="宋体" w:hAnsi="宋体" w:cs="宋体" w:eastAsia="宋体"/>
                                <w:sz w:val="11"/>
                                <w:color w:val="000000"/>
                                <w:b w:val="off"/>
                                <w:i w:val="off"/>
                              </w:rPr>
                              <w:t>有场合都如</w:t>
                            </w:r>
                            <w:r>
                              <w:rPr>
                                <w:rFonts w:ascii="宋体" w:hAnsi="宋体" w:cs="宋体" w:eastAsia="宋体"/>
                                <w:sz w:val="11"/>
                                <w:color w:val="000000"/>
                                <w:b w:val="off"/>
                                <w:i w:val="off"/>
                              </w:rPr>
                              <w:t>此</w:t>
                            </w:r>
                          </w:p>
                        </w:txbxContent>
                      </wps:txbx>
                      <wps:bodyPr wrap="square" lIns="0" rIns="0" tIns="0" bIns="0" vert="horz" anchor="t">
                        <a:spAutoFit/>
                      </wps:bodyPr>
                    </wps:wsp>
                  </a:graphicData>
                </a:graphic>
              </wp:anchor>
            </w:drawing>
          </mc:Choice>
          <mc:Fallback>
            <w:pict>
              <v:shape type="#_x0000_t202" filled="f" stroked="f" style="margin-left:1pt;margin-top:1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0"/>
                        <w:jc w:val="both"/>
                        <w:textAlignment w:val="auto"/>
                        <w:rPr>
                          <w:sz w:val="11"/>
                        </w:rPr>
                      </w:pPr>
                      <w:r>
                        <w:rPr>
                          <w:rFonts w:ascii="宋体" w:hAnsi="宋体" w:cs="宋体" w:eastAsia="宋体"/>
                          <w:sz w:val="11"/>
                          <w:color w:val="000000"/>
                          <w:b w:val="off"/>
                          <w:i w:val="off"/>
                        </w:rPr>
                        <w:t>但并非在所</w:t>
                      </w:r>
                      <w:r>
                        <w:rPr>
                          <w:rFonts w:ascii="宋体" w:hAnsi="宋体" w:cs="宋体" w:eastAsia="宋体"/>
                          <w:sz w:val="11"/>
                          <w:color w:val="000000"/>
                          <w:b w:val="off"/>
                          <w:i w:val="off"/>
                        </w:rPr>
                        <w:t>有场合都如</w:t>
                      </w:r>
                      <w:r>
                        <w:rPr>
                          <w:rFonts w:ascii="宋体" w:hAnsi="宋体" w:cs="宋体" w:eastAsia="宋体"/>
                          <w:sz w:val="11"/>
                          <w:color w:val="000000"/>
                          <w:b w:val="off"/>
                          <w:i w:val="off"/>
                        </w:rPr>
                        <w:t>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54400" cy="292100"/>
                <wp:wrapTopAndBottom/>
                <wp:docPr id="974" name="文本框 974"/>
                <a:graphic xmlns:a="http://schemas.openxmlformats.org/drawingml/2006/main">
                  <a:graphicData uri="http://schemas.microsoft.com/office/word/2010/wordprocessingShape">
                    <wps:wsp>
                      <wps:cNvSpPr txBox="true"/>
                      <wps:spPr>
                        <a:xfrm>
                          <a:off x="0" y="0"/>
                          <a:ext cx="3454400" cy="292100"/>
                        </a:xfrm>
                        <a:prstGeom prst="rect">
                          <a:avLst/>
                        </a:prstGeom>
                        <a:noFill/>
                        <a:ln w="6350">
                          <a:noFill/>
                        </a:ln>
                      </wps:spPr>
                      <wps:txbx>
                        <w:txbxContent>
                          <w:p>
                            <w:pPr>
                              <w:wordWrap w:val="on"/>
                              <w:autoSpaceDE w:val="off"/>
                              <w:autoSpaceDN w:val="off"/>
                              <w:spacing w:before="0" w:after="0" w:line="220" w:lineRule="atLeast"/>
                              <w:ind w:left="0" w:right="0" w:firstLine="340"/>
                              <w:jc w:val="both"/>
                              <w:textAlignment w:val="auto"/>
                              <w:rPr>
                                <w:sz w:val="17"/>
                              </w:rPr>
                            </w:pPr>
                            <w:r>
                              <w:rPr>
                                <w:rFonts w:ascii="宋体" w:hAnsi="宋体" w:cs="宋体" w:eastAsia="宋体"/>
                                <w:sz w:val="17"/>
                                <w:color w:val="000000"/>
                                <w:b w:val="off"/>
                                <w:i w:val="off"/>
                              </w:rPr>
                              <w:t>37.然而在这方面不证自明的是，在所谈论的场合，仁慈命令</w:t>
                            </w:r>
                            <w:r>
                              <w:rPr>
                                <w:rFonts w:ascii="宋体" w:hAnsi="宋体" w:cs="宋体" w:eastAsia="宋体"/>
                                <w:sz w:val="17"/>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1pt;margin-top:0pt;width:272pt;height: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firstLine="340"/>
                        <w:jc w:val="both"/>
                        <w:textAlignment w:val="auto"/>
                        <w:rPr>
                          <w:sz w:val="17"/>
                        </w:rPr>
                      </w:pPr>
                      <w:r>
                        <w:rPr>
                          <w:rFonts w:ascii="宋体" w:hAnsi="宋体" w:cs="宋体" w:eastAsia="宋体"/>
                          <w:sz w:val="17"/>
                          <w:color w:val="000000"/>
                          <w:b w:val="off"/>
                          <w:i w:val="off"/>
                        </w:rPr>
                        <w:t>37.然而在这方面不证自明的是，在所谈论的场合，仁慈命令</w:t>
                      </w:r>
                      <w:r>
                        <w:rPr>
                          <w:rFonts w:ascii="宋体" w:hAnsi="宋体" w:cs="宋体" w:eastAsia="宋体"/>
                          <w:sz w:val="17"/>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355600</wp:posOffset>
                </wp:positionV>
                <wp:extent cx="3124200" cy="114300"/>
                <wp:wrapTopAndBottom/>
                <wp:docPr id="975" name="文本框 975"/>
                <a:graphic xmlns:a="http://schemas.openxmlformats.org/drawingml/2006/main">
                  <a:graphicData uri="http://schemas.microsoft.com/office/word/2010/wordprocessingShape">
                    <wps:wsp>
                      <wps:cNvSpPr txBox="true"/>
                      <wps:spPr>
                        <a:xfrm>
                          <a:off x="0" y="0"/>
                          <a:ext cx="3124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⑧ 虔诚的艾迪生在《旁观者》杂志的某处写道：“宗教是最高的一类自爱”。①</w:t>
                            </w:r>
                          </w:p>
                        </w:txbxContent>
                      </wps:txbx>
                      <wps:bodyPr wrap="square" lIns="0" rIns="0" tIns="0" bIns="0" vert="horz" anchor="t">
                        <a:spAutoFit/>
                      </wps:bodyPr>
                    </wps:wsp>
                  </a:graphicData>
                </a:graphic>
              </wp:anchor>
            </w:drawing>
          </mc:Choice>
          <mc:Fallback>
            <w:pict>
              <v:shape type="#_x0000_t202" filled="f" stroked="f" style="margin-left:58pt;margin-top:28pt;width:24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⑧ 虔诚的艾迪生在《旁观者》杂志的某处写道：“宗教是最高的一类自爱”。①</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393700"/>
                <wp:wrapTopAndBottom/>
                <wp:docPr id="976" name="文本框 976"/>
                <a:graphic xmlns:a="http://schemas.openxmlformats.org/drawingml/2006/main">
                  <a:graphicData uri="http://schemas.microsoft.com/office/word/2010/wordprocessingShape">
                    <wps:wsp>
                      <wps:cNvSpPr txBox="true"/>
                      <wps:spPr>
                        <a:xfrm>
                          <a:off x="0" y="0"/>
                          <a:ext cx="3898900" cy="393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393700"/>
                <wp:wrapTopAndBottom/>
                <wp:docPr id="977" name="文本框 977"/>
                <a:graphic xmlns:a="http://schemas.openxmlformats.org/drawingml/2006/main">
                  <a:graphicData uri="http://schemas.microsoft.com/office/word/2010/wordprocessingShape">
                    <wps:wsp>
                      <wps:cNvSpPr txBox="true"/>
                      <wps:spPr>
                        <a:xfrm>
                          <a:off x="0" y="0"/>
                          <a:ext cx="495300" cy="3937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1"/>
                              </w:rPr>
                            </w:pPr>
                            <w:r>
                              <w:rPr>
                                <w:rFonts w:ascii="宋体" w:hAnsi="宋体" w:cs="宋体" w:eastAsia="宋体"/>
                                <w:sz w:val="11"/>
                                <w:color w:val="000000"/>
                                <w:b w:val="off"/>
                                <w:i w:val="off"/>
                              </w:rPr>
                              <w:t>据想出自动</w:t>
                            </w:r>
                            <w:r>
                              <w:rPr>
                                <w:rFonts w:ascii="宋体" w:hAnsi="宋体" w:cs="宋体" w:eastAsia="宋体"/>
                                <w:sz w:val="11"/>
                                <w:color w:val="000000"/>
                                <w:b w:val="off"/>
                                <w:i w:val="off"/>
                              </w:rPr>
                              <w:t>机的法则和</w:t>
                            </w:r>
                            <w:r>
                              <w:rPr>
                                <w:rFonts w:ascii="宋体" w:hAnsi="宋体" w:cs="宋体" w:eastAsia="宋体"/>
                                <w:sz w:val="11"/>
                                <w:color w:val="000000"/>
                                <w:b w:val="off"/>
                                <w:i w:val="off"/>
                              </w:rPr>
                              <w:t>命令</w:t>
                            </w:r>
                          </w:p>
                        </w:txbxContent>
                      </wps:txbx>
                      <wps:bodyPr wrap="square" lIns="0" rIns="0" tIns="0" bIns="0" vert="horz" anchor="t">
                        <a:spAutoFit/>
                      </wps:bodyPr>
                    </wps:wsp>
                  </a:graphicData>
                </a:graphic>
              </wp:anchor>
            </w:drawing>
          </mc:Choice>
          <mc:Fallback>
            <w:pict>
              <v:shape type="#_x0000_t202" filled="f" stroked="f" style="margin-left:1pt;margin-top:1pt;width:39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1"/>
                        </w:rPr>
                      </w:pPr>
                      <w:r>
                        <w:rPr>
                          <w:rFonts w:ascii="宋体" w:hAnsi="宋体" w:cs="宋体" w:eastAsia="宋体"/>
                          <w:sz w:val="11"/>
                          <w:color w:val="000000"/>
                          <w:b w:val="off"/>
                          <w:i w:val="off"/>
                        </w:rPr>
                        <w:t>据想出自动</w:t>
                      </w:r>
                      <w:r>
                        <w:rPr>
                          <w:rFonts w:ascii="宋体" w:hAnsi="宋体" w:cs="宋体" w:eastAsia="宋体"/>
                          <w:sz w:val="11"/>
                          <w:color w:val="000000"/>
                          <w:b w:val="off"/>
                          <w:i w:val="off"/>
                        </w:rPr>
                        <w:t>机的法则和</w:t>
                      </w:r>
                      <w:r>
                        <w:rPr>
                          <w:rFonts w:ascii="宋体" w:hAnsi="宋体" w:cs="宋体" w:eastAsia="宋体"/>
                          <w:sz w:val="11"/>
                          <w:color w:val="000000"/>
                          <w:b w:val="off"/>
                          <w:i w:val="off"/>
                        </w:rPr>
                        <w:t>命令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352800" cy="381000"/>
                <wp:wrapTopAndBottom/>
                <wp:docPr id="978" name="文本框 978"/>
                <a:graphic xmlns:a="http://schemas.openxmlformats.org/drawingml/2006/main">
                  <a:graphicData uri="http://schemas.microsoft.com/office/word/2010/wordprocessingShape">
                    <wps:wsp>
                      <wps:cNvSpPr txBox="true"/>
                      <wps:spPr>
                        <a:xfrm>
                          <a:off x="0" y="0"/>
                          <a:ext cx="3352800" cy="381000"/>
                        </a:xfrm>
                        <a:prstGeom prst="rect">
                          <a:avLst/>
                        </a:prstGeom>
                        <a:noFill/>
                        <a:ln w="6350">
                          <a:noFill/>
                        </a:ln>
                      </wps:spPr>
                      <wps:txbx>
                        <w:txbxContent>
                          <w:p>
                            <w:pPr>
                              <w:wordWrap w:val="on"/>
                              <w:autoSpaceDE w:val="off"/>
                              <w:autoSpaceDN w:val="off"/>
                              <w:spacing w:before="0" w:after="0" w:line="187" w:lineRule="atLeast"/>
                              <w:ind w:left="0" w:right="0" w:firstLine="280"/>
                              <w:jc w:val="both"/>
                              <w:textAlignment w:val="auto"/>
                              <w:rPr>
                                <w:sz w:val="11"/>
                              </w:rPr>
                            </w:pPr>
                            <w:r>
                              <w:rPr>
                                <w:rFonts w:ascii="宋体" w:hAnsi="宋体" w:cs="宋体" w:eastAsia="宋体"/>
                                <w:sz w:val="11"/>
                                <w:color w:val="000000"/>
                                <w:b w:val="off"/>
                                <w:i w:val="off"/>
                              </w:rPr>
                              <w:t>① 当一个人据想在任何动机驱使下采取或不采取这样那样的行为时，为了话</w:t>
                            </w:r>
                            <w:r>
                              <w:rPr>
                                <w:rFonts w:ascii="宋体" w:hAnsi="宋体" w:cs="宋体" w:eastAsia="宋体"/>
                                <w:sz w:val="11"/>
                                <w:color w:val="000000"/>
                                <w:b w:val="off"/>
                                <w:i w:val="off"/>
                              </w:rPr>
                              <w:t xml:space="preserve"> 语的便利，可以把此种动机说成是引起了一类虚构的法则或命令，它们要求他采取</w:t>
                            </w:r>
                            <w:r>
                              <w:rPr>
                                <w:rFonts w:ascii="宋体" w:hAnsi="宋体" w:cs="宋体" w:eastAsia="宋体"/>
                                <w:sz w:val="11"/>
                                <w:color w:val="000000"/>
                                <w:b w:val="off"/>
                                <w:i w:val="off"/>
                              </w:rPr>
                              <w:t>或不采取该行为。.</w:t>
                            </w:r>
                          </w:p>
                        </w:txbxContent>
                      </wps:txbx>
                      <wps:bodyPr wrap="square" lIns="0" rIns="0" tIns="0" bIns="0" vert="horz" anchor="t">
                        <a:spAutoFit/>
                      </wps:bodyPr>
                    </wps:wsp>
                  </a:graphicData>
                </a:graphic>
              </wp:anchor>
            </w:drawing>
          </mc:Choice>
          <mc:Fallback>
            <w:pict>
              <v:shape type="#_x0000_t202" filled="f" stroked="f" style="margin-left:44pt;margin-top:0pt;width:264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firstLine="280"/>
                        <w:jc w:val="both"/>
                        <w:textAlignment w:val="auto"/>
                        <w:rPr>
                          <w:sz w:val="11"/>
                        </w:rPr>
                      </w:pPr>
                      <w:r>
                        <w:rPr>
                          <w:rFonts w:ascii="宋体" w:hAnsi="宋体" w:cs="宋体" w:eastAsia="宋体"/>
                          <w:sz w:val="11"/>
                          <w:color w:val="000000"/>
                          <w:b w:val="off"/>
                          <w:i w:val="off"/>
                        </w:rPr>
                        <w:t>① 当一个人据想在任何动机驱使下采取或不采取这样那样的行为时，为了话</w:t>
                      </w:r>
                      <w:r>
                        <w:rPr>
                          <w:rFonts w:ascii="宋体" w:hAnsi="宋体" w:cs="宋体" w:eastAsia="宋体"/>
                          <w:sz w:val="11"/>
                          <w:color w:val="000000"/>
                          <w:b w:val="off"/>
                          <w:i w:val="off"/>
                        </w:rPr>
                        <w:t xml:space="preserve"> 语的便利，可以把此种动机说成是引起了一类虚构的法则或命令，它们要求他采取</w:t>
                      </w:r>
                      <w:r>
                        <w:rPr>
                          <w:rFonts w:ascii="宋体" w:hAnsi="宋体" w:cs="宋体" w:eastAsia="宋体"/>
                          <w:sz w:val="11"/>
                          <w:color w:val="000000"/>
                          <w:b w:val="off"/>
                          <w:i w:val="off"/>
                        </w:rPr>
                        <w:t>或不采取该行为。.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393700</wp:posOffset>
                </wp:positionV>
                <wp:extent cx="2451100" cy="152400"/>
                <wp:wrapTopAndBottom/>
                <wp:docPr id="979" name="文本框 979"/>
                <a:graphic xmlns:a="http://schemas.openxmlformats.org/drawingml/2006/main">
                  <a:graphicData uri="http://schemas.microsoft.com/office/word/2010/wordprocessingShape">
                    <wps:wsp>
                      <wps:cNvSpPr txBox="true"/>
                      <wps:spPr>
                        <a:xfrm>
                          <a:off x="0" y="0"/>
                          <a:ext cx="2451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2"/>
                              </w:rPr>
                            </w:pPr>
                            <w:r>
                              <w:rPr>
                                <w:rFonts w:ascii="宋体" w:hAnsi="宋体" w:cs="宋体" w:eastAsia="宋体"/>
                                <w:sz w:val="12"/>
                                <w:color w:val="000000"/>
                                <w:b w:val="off"/>
                                <w:i w:val="off"/>
                              </w:rPr>
                              <w:t>₪ 见第四章(快乐和痛苦的值)和第六章(敏感性)第21段。</w:t>
                            </w:r>
                          </w:p>
                        </w:txbxContent>
                      </wps:txbx>
                      <wps:bodyPr wrap="square" lIns="0" rIns="0" tIns="0" bIns="0" vert="horz" anchor="t">
                        <a:spAutoFit/>
                      </wps:bodyPr>
                    </wps:wsp>
                  </a:graphicData>
                </a:graphic>
              </wp:anchor>
            </w:drawing>
          </mc:Choice>
          <mc:Fallback>
            <w:pict>
              <v:shape type="#_x0000_t202" filled="f" stroked="f" style="margin-left:58pt;margin-top:31pt;width:19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2"/>
                        </w:rPr>
                      </w:pPr>
                      <w:r>
                        <w:rPr>
                          <w:rFonts w:ascii="宋体" w:hAnsi="宋体" w:cs="宋体" w:eastAsia="宋体"/>
                          <w:sz w:val="12"/>
                          <w:color w:val="000000"/>
                          <w:b w:val="off"/>
                          <w:i w:val="off"/>
                        </w:rPr>
                        <w:t>₪ 见第四章(快乐和痛苦的值)和第六章(敏感性)第21段。</w:t>
                      </w:r>
                    </w:p>
                  </w:txbxContent>
                </v:textbox>
              </v:shape>
            </w:pict>
          </mc:Fallback>
        </mc:AlternateContent>
      </w:r>
    </w:p>
    <w:p>
      <w:pPr>
        <w:wordWrap w:val="on"/>
        <w:autoSpaceDE w:val="off"/>
        <w:autoSpaceDN w:val="off"/>
        <w:spacing w:before="0" w:after="0" w:line="200" w:lineRule="atLeast"/>
        <w:ind w:left="1160" w:right="0"/>
        <w:jc w:val="both"/>
        <w:textAlignment w:val="auto"/>
        <w:rPr>
          <w:sz w:val="12"/>
        </w:rPr>
      </w:pPr>
      <w:r>
        <w:rPr>
          <w:rFonts w:ascii="宋体" w:hAnsi="宋体" w:cs="宋体" w:eastAsia="宋体"/>
          <w:sz w:val="12"/>
          <w:color w:val="000000"/>
          <w:b w:val="off"/>
          <w:i w:val="off"/>
        </w:rPr>
        <w:t>ⓥ 见第九章(知觉)。</w:t>
      </w:r>
    </w:p>
    <w:p>
      <w:pPr>
        <w:wordWrap w:val="on"/>
        <w:autoSpaceDE w:val="off"/>
        <w:autoSpaceDN w:val="off"/>
        <w:spacing w:before="20" w:after="0" w:line="160" w:lineRule="atLeast"/>
        <w:ind w:left="1160" w:right="0"/>
        <w:jc w:val="both"/>
        <w:textAlignment w:val="auto"/>
        <w:rPr>
          <w:sz w:val="11"/>
        </w:rPr>
      </w:pPr>
      <w:r>
        <w:rPr>
          <w:rFonts w:ascii="宋体" w:hAnsi="宋体" w:cs="宋体" w:eastAsia="宋体"/>
          <w:sz w:val="11"/>
          <w:color w:val="000000"/>
          <w:b w:val="off"/>
          <w:i w:val="off"/>
        </w:rPr>
        <w:t>*  见第一章。</w:t>
      </w:r>
    </w:p>
    <w:p>
      <w:pPr>
        <w:wordWrap w:val="on"/>
        <w:autoSpaceDE w:val="off"/>
        <w:autoSpaceDN w:val="off"/>
        <w:spacing w:before="240" w:after="0" w:line="200" w:lineRule="atLeast"/>
        <w:ind w:left="880" w:right="180" w:firstLine="280"/>
        <w:jc w:val="both"/>
        <w:textAlignment w:val="auto"/>
        <w:rPr>
          <w:sz w:val="11"/>
        </w:rPr>
      </w:pPr>
      <w:r>
        <w:rPr>
          <w:rFonts w:ascii="宋体" w:hAnsi="宋体" w:cs="宋体" w:eastAsia="宋体"/>
          <w:sz w:val="11"/>
          <w:color w:val="000000"/>
          <w:b w:val="off"/>
          <w:i w:val="off"/>
        </w:rPr>
        <w:t>①  在据认为是艾迪生为《旁观者》杂志写的任何文章里，似乎都没有这句</w:t>
      </w:r>
      <w:r>
        <w:rPr>
          <w:rFonts w:ascii="宋体" w:hAnsi="宋体" w:cs="宋体" w:eastAsia="宋体"/>
          <w:sz w:val="11"/>
          <w:color w:val="000000"/>
          <w:b w:val="off"/>
          <w:i w:val="off"/>
        </w:rPr>
        <w:t>话。然而它们体现的观点却在若干别处可以看到。参见《旁观者》第185，186，213，</w:t>
      </w:r>
      <w:r>
        <w:rPr>
          <w:rFonts w:ascii="宋体" w:hAnsi="宋体" w:cs="宋体" w:eastAsia="宋体"/>
          <w:sz w:val="11"/>
          <w:color w:val="000000"/>
          <w:b w:val="off"/>
          <w:i w:val="off"/>
        </w:rPr>
        <w:t>447期等等。</w:t>
      </w:r>
      <w:r>
        <w:br w:type="page"/>
      </w:r>
    </w:p>
    <w:p>
      <w:pPr>
        <w:wordWrap w:val="on"/>
        <w:autoSpaceDE w:val="off"/>
        <w:autoSpaceDN w:val="off"/>
        <w:spacing w:before="200" w:after="0" w:line="180" w:lineRule="atLeast"/>
        <w:ind w:left="80" w:right="0"/>
        <w:jc w:val="both"/>
        <w:textAlignment w:val="auto"/>
        <w:rPr>
          <w:sz w:val="10"/>
        </w:rPr>
      </w:pPr>
      <w:r>
        <w:rPr>
          <w:rFonts w:ascii="宋体" w:hAnsi="宋体" w:cs="宋体" w:eastAsia="宋体"/>
          <w:sz w:val="10"/>
          <w:color w:val="000000"/>
          <w:u w:val="single"/>
          <w:b w:val="off"/>
          <w:i w:val="off"/>
        </w:rPr>
        <w:t xml:space="preserve">                          第十章 动 机                     171 </w:t>
      </w:r>
    </w:p>
    <w:p>
      <w:pPr>
        <w:wordWrap w:val="on"/>
        <w:autoSpaceDE w:val="off"/>
        <w:autoSpaceDN w:val="off"/>
        <w:spacing w:before="160" w:after="0" w:line="322" w:lineRule="atLeast"/>
        <w:ind w:left="80" w:right="460"/>
        <w:jc w:val="both"/>
        <w:textAlignment w:val="auto"/>
        <w:rPr>
          <w:sz w:val="17"/>
        </w:rPr>
      </w:pPr>
      <w:r>
        <w:rPr>
          <w:rFonts w:ascii="宋体" w:hAnsi="宋体" w:cs="宋体" w:eastAsia="宋体"/>
          <w:sz w:val="17"/>
          <w:color w:val="000000"/>
          <w:b w:val="off"/>
          <w:i w:val="off"/>
        </w:rPr>
        <w:t>不与一种更为广泛，即扩大了的仁慈命令相抵触。如果关于某一群</w:t>
      </w:r>
      <w:r>
        <w:rPr>
          <w:rFonts w:ascii="宋体" w:hAnsi="宋体" w:cs="宋体" w:eastAsia="宋体"/>
          <w:sz w:val="17"/>
          <w:color w:val="000000"/>
          <w:b w:val="off"/>
          <w:i w:val="off"/>
        </w:rPr>
        <w:t>人的利益的仁慈命令，违背了同一动机关于另一群人更重要的⑩</w:t>
      </w:r>
      <w:r>
        <w:rPr>
          <w:rFonts w:ascii="宋体" w:hAnsi="宋体" w:cs="宋体" w:eastAsia="宋体"/>
          <w:sz w:val="17"/>
          <w:color w:val="000000"/>
          <w:b w:val="off"/>
          <w:i w:val="off"/>
        </w:rPr>
        <w:t>利益的命令，那么很明显，前一命令可以说是被后一命令否定。要</w:t>
      </w:r>
      <w:r>
        <w:rPr>
          <w:rFonts w:ascii="宋体" w:hAnsi="宋体" w:cs="宋体" w:eastAsia="宋体"/>
          <w:sz w:val="17"/>
          <w:color w:val="000000"/>
          <w:b w:val="off"/>
          <w:i w:val="off"/>
        </w:rPr>
        <w:t>是一个人由前者支配，那么他简单无法被恰当地说成听命于仁</w:t>
      </w:r>
      <w:r>
        <w:rPr>
          <w:rFonts w:ascii="宋体" w:hAnsi="宋体" w:cs="宋体" w:eastAsia="宋体"/>
          <w:sz w:val="17"/>
          <w:color w:val="000000"/>
          <w:b w:val="off"/>
          <w:i w:val="off"/>
        </w:rPr>
        <w:t>慈。因此，要是肯定一个人同样心怀两方面的动机，这种抵触便几</w:t>
      </w:r>
      <w:r>
        <w:rPr>
          <w:rFonts w:ascii="宋体" w:hAnsi="宋体" w:cs="宋体" w:eastAsia="宋体"/>
          <w:sz w:val="17"/>
          <w:color w:val="000000"/>
          <w:b w:val="off"/>
          <w:i w:val="off"/>
        </w:rPr>
        <w:t>乎不值得分辨，因为那狭隘的仁慈可以认为被纳入较广泛的仁慈</w:t>
      </w:r>
      <w:r>
        <w:rPr>
          <w:rFonts w:ascii="宋体" w:hAnsi="宋体" w:cs="宋体" w:eastAsia="宋体"/>
          <w:sz w:val="17"/>
          <w:color w:val="000000"/>
          <w:b w:val="off"/>
          <w:i w:val="off"/>
        </w:rPr>
        <w:t>之内。如果前者占上风，并支配了行为，那就必须认为它不是出自</w:t>
      </w:r>
      <w:r>
        <w:rPr>
          <w:rFonts w:ascii="宋体" w:hAnsi="宋体" w:cs="宋体" w:eastAsia="宋体"/>
          <w:sz w:val="17"/>
          <w:color w:val="000000"/>
          <w:b w:val="off"/>
          <w:i w:val="off"/>
        </w:rPr>
        <w:t>仁慈，而是出自某个别的动机；如果后者占上风，就可以认为前者</w:t>
      </w:r>
      <w:r>
        <w:rPr>
          <w:rFonts w:ascii="宋体" w:hAnsi="宋体" w:cs="宋体" w:eastAsia="宋体"/>
          <w:sz w:val="17"/>
          <w:color w:val="000000"/>
          <w:b w:val="off"/>
          <w:i w:val="off"/>
        </w:rPr>
        <w:t>不起作用。然而，狭隘的仁慈可能支配行为，而不与防止该行为的</w:t>
      </w:r>
      <w:r>
        <w:rPr>
          <w:rFonts w:ascii="宋体" w:hAnsi="宋体" w:cs="宋体" w:eastAsia="宋体"/>
          <w:sz w:val="17"/>
          <w:color w:val="000000"/>
          <w:b w:val="off"/>
          <w:i w:val="off"/>
        </w:rPr>
        <w:t>较广泛的仁慈发生任何直接竞争，因为一个人在未想到为数较多</w:t>
      </w:r>
      <w:r>
        <w:rPr>
          <w:rFonts w:ascii="宋体" w:hAnsi="宋体" w:cs="宋体" w:eastAsia="宋体"/>
          <w:sz w:val="17"/>
          <w:color w:val="000000"/>
          <w:b w:val="off"/>
          <w:i w:val="off"/>
        </w:rPr>
        <w:t>的那批人的利益或者对之印象不深时，可能关注为数较少的那批</w:t>
      </w:r>
      <w:r>
        <w:rPr>
          <w:rFonts w:ascii="宋体" w:hAnsi="宋体" w:cs="宋体" w:eastAsia="宋体"/>
          <w:sz w:val="17"/>
          <w:color w:val="000000"/>
          <w:b w:val="off"/>
          <w:i w:val="off"/>
        </w:rPr>
        <w:t>人的利益。由此，这一动机的命令可以违背功利，但仍系仁慈命</w:t>
      </w:r>
      <w:r>
        <w:rPr>
          <w:rFonts w:ascii="宋体" w:hAnsi="宋体" w:cs="宋体" w:eastAsia="宋体"/>
          <w:sz w:val="17"/>
          <w:color w:val="000000"/>
          <w:b w:val="off"/>
          <w:i w:val="off"/>
        </w:rPr>
        <w:t>令。使得私人仁慈命令总的来说符合功利原理的，是它们一般不违</w:t>
      </w:r>
      <w:r>
        <w:rPr>
          <w:rFonts w:ascii="宋体" w:hAnsi="宋体" w:cs="宋体" w:eastAsia="宋体"/>
          <w:sz w:val="17"/>
          <w:color w:val="000000"/>
          <w:b w:val="off"/>
          <w:i w:val="off"/>
        </w:rPr>
        <w:t>背公共仁慈命令，如果它们有所违背，那也只是偶然的。使得它们</w:t>
      </w:r>
      <w:r>
        <w:rPr>
          <w:rFonts w:ascii="宋体" w:hAnsi="宋体" w:cs="宋体" w:eastAsia="宋体"/>
          <w:sz w:val="17"/>
          <w:color w:val="000000"/>
          <w:b w:val="off"/>
          <w:i w:val="off"/>
        </w:rPr>
        <w:t>更加符合功利原理的，是文明社会中当它们本身倾向于违背公共</w:t>
      </w:r>
      <w:r>
        <w:rPr>
          <w:rFonts w:ascii="宋体" w:hAnsi="宋体" w:cs="宋体" w:eastAsia="宋体"/>
          <w:sz w:val="17"/>
          <w:color w:val="000000"/>
          <w:b w:val="off"/>
          <w:i w:val="off"/>
        </w:rPr>
        <w:t>仁慈命令时，它们多半会遭到更有力的自顾动机的抵抗，法律就利118</w:t>
      </w:r>
      <w:r>
        <w:rPr>
          <w:rFonts w:ascii="宋体" w:hAnsi="宋体" w:cs="宋体" w:eastAsia="宋体"/>
          <w:sz w:val="17"/>
          <w:color w:val="000000"/>
          <w:b w:val="off"/>
          <w:i w:val="off"/>
        </w:rPr>
        <w:t>用这类动机来克制它们。只是在未遭到其他更有益的命令抵抗的</w:t>
      </w:r>
      <w:r>
        <w:rPr>
          <w:rFonts w:ascii="宋体" w:hAnsi="宋体" w:cs="宋体" w:eastAsia="宋体"/>
          <w:sz w:val="17"/>
          <w:color w:val="000000"/>
          <w:b w:val="off"/>
          <w:i w:val="off"/>
        </w:rPr>
        <w:t>情况下，它们才为所欲为。一个人为父亲或儿子而做出不义或残忍</w:t>
      </w:r>
      <w:r>
        <w:rPr>
          <w:rFonts w:ascii="宋体" w:hAnsi="宋体" w:cs="宋体" w:eastAsia="宋体"/>
          <w:sz w:val="17"/>
          <w:color w:val="000000"/>
          <w:b w:val="off"/>
          <w:i w:val="off"/>
        </w:rPr>
        <w:t>行动，该行动受到惩罚，并且有理由受到惩罚，就像它是为他自己</w:t>
      </w:r>
      <w:r>
        <w:rPr>
          <w:rFonts w:ascii="宋体" w:hAnsi="宋体" w:cs="宋体" w:eastAsia="宋体"/>
          <w:sz w:val="17"/>
          <w:color w:val="000000"/>
          <w:b w:val="off"/>
          <w:i w:val="off"/>
        </w:rPr>
        <w:t>所做的一样。</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81000"/>
                <wp:wrapTopAndBottom/>
                <wp:docPr id="980" name="文本框 980"/>
                <a:graphic xmlns:a="http://schemas.openxmlformats.org/drawingml/2006/main">
                  <a:graphicData uri="http://schemas.microsoft.com/office/word/2010/wordprocessingShape">
                    <wps:wsp>
                      <wps:cNvSpPr txBox="true"/>
                      <wps:spPr>
                        <a:xfrm>
                          <a:off x="0" y="0"/>
                          <a:ext cx="4013200" cy="381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93700"/>
                <wp:wrapTopAndBottom/>
                <wp:docPr id="981" name="文本框 981"/>
                <a:graphic xmlns:a="http://schemas.openxmlformats.org/drawingml/2006/main">
                  <a:graphicData uri="http://schemas.microsoft.com/office/word/2010/wordprocessingShape">
                    <wps:wsp>
                      <wps:cNvSpPr txBox="true"/>
                      <wps:spPr>
                        <a:xfrm>
                          <a:off x="0" y="0"/>
                          <a:ext cx="4013200" cy="393700"/>
                        </a:xfrm>
                        <a:prstGeom prst="rect">
                          <a:avLst/>
                        </a:prstGeom>
                        <a:noFill/>
                        <a:ln w="6350">
                          <a:noFill/>
                        </a:ln>
                      </wps:spPr>
                      <wps:txbx>
                        <w:txbxContent>
                          <w:p>
                            <w:pPr>
                              <w:wordWrap w:val="on"/>
                              <w:autoSpaceDE w:val="off"/>
                              <w:autoSpaceDN w:val="off"/>
                              <w:spacing w:before="0" w:after="0" w:line="207" w:lineRule="atLeast"/>
                              <w:ind w:left="0" w:right="0" w:firstLine="380"/>
                              <w:jc w:val="both"/>
                              <w:textAlignment w:val="auto"/>
                              <w:rPr>
                                <w:sz w:val="24"/>
                              </w:rPr>
                            </w:pPr>
                            <w:r>
                              <w:rPr>
                                <w:rFonts w:ascii="宋体" w:hAnsi="宋体" w:cs="宋体" w:eastAsia="宋体"/>
                                <w:sz w:val="17"/>
                                <w:color w:val="000000"/>
                                <w:b w:val="off"/>
                                <w:i w:val="off"/>
                              </w:rPr>
                              <w:t>38.还有一种动机，其命令就可能符合功利原理的要求而言，</w:t>
                            </w:r>
                            <w:r>
                              <w:rPr>
                                <w:rFonts w:ascii="宋体" w:hAnsi="宋体" w:cs="宋体" w:eastAsia="宋体"/>
                                <w:sz w:val="24"/>
                              </w:rPr>
                              <w:t xml:space="preserve">     </w:t>
                            </w:r>
                            <w:r>
                              <w:rPr>
                                <w:rFonts w:ascii="宋体" w:hAnsi="宋体" w:cs="宋体" w:eastAsia="宋体"/>
                                <w:sz w:val="17"/>
                                <w:color w:val="000000"/>
                                <w:b w:val="off"/>
                                <w:i w:val="off"/>
                              </w:rPr>
                              <w:t>接下来是喜</w:t>
                            </w:r>
                            <w:r>
                              <w:rPr>
                                <w:rFonts w:ascii="宋体" w:hAnsi="宋体" w:cs="宋体" w:eastAsia="宋体"/>
                                <w:sz w:val="17"/>
                                <w:color w:val="000000"/>
                                <w:b w:val="off"/>
                                <w:i w:val="off"/>
                              </w:rPr>
                              <w:t>仅次于善意，那就是喜爱名望。只有一种情况，妨碍这类动机的命</w:t>
                            </w:r>
                            <w:r>
                              <w:rPr>
                                <w:rFonts w:ascii="宋体" w:hAnsi="宋体" w:cs="宋体" w:eastAsia="宋体"/>
                                <w:sz w:val="24"/>
                              </w:rPr>
                              <w:t xml:space="preserve">     </w:t>
                            </w:r>
                            <w:r>
                              <w:rPr>
                                <w:rFonts w:ascii="宋体" w:hAnsi="宋体" w:cs="宋体" w:eastAsia="宋体"/>
                                <w:sz w:val="17"/>
                                <w:color w:val="000000"/>
                                <w:b w:val="off"/>
                                <w:i w:val="off"/>
                              </w:rPr>
                              <w:t>爱名望之命</w:t>
                            </w:r>
                            <w:r>
                              <w:rPr>
                                <w:rFonts w:ascii="宋体" w:hAnsi="宋体" w:cs="宋体" w:eastAsia="宋体"/>
                                <w:sz w:val="17"/>
                                <w:color w:val="000000"/>
                                <w:b w:val="off"/>
                                <w:i w:val="off"/>
                              </w:rPr>
                              <w:t>令</w:t>
                            </w:r>
                          </w:p>
                        </w:txbxContent>
                      </wps:txbx>
                      <wps:bodyPr wrap="square" lIns="0" rIns="0" tIns="0" bIns="0" vert="horz" anchor="t">
                        <a:spAutoFit/>
                      </wps:bodyPr>
                    </wps:wsp>
                  </a:graphicData>
                </a:graphic>
              </wp:anchor>
            </w:drawing>
          </mc:Choice>
          <mc:Fallback>
            <w:pict>
              <v:shape type="#_x0000_t202" filled="f" stroked="f" style="margin-left:1pt;margin-top:0pt;width:316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7" w:lineRule="atLeast"/>
                        <w:ind w:left="0" w:right="0" w:firstLine="380"/>
                        <w:jc w:val="both"/>
                        <w:textAlignment w:val="auto"/>
                        <w:rPr>
                          <w:sz w:val="24"/>
                        </w:rPr>
                      </w:pPr>
                      <w:r>
                        <w:rPr>
                          <w:rFonts w:ascii="宋体" w:hAnsi="宋体" w:cs="宋体" w:eastAsia="宋体"/>
                          <w:sz w:val="17"/>
                          <w:color w:val="000000"/>
                          <w:b w:val="off"/>
                          <w:i w:val="off"/>
                        </w:rPr>
                        <w:t>38.还有一种动机，其命令就可能符合功利原理的要求而言，</w:t>
                      </w:r>
                      <w:r>
                        <w:rPr>
                          <w:rFonts w:ascii="宋体" w:hAnsi="宋体" w:cs="宋体" w:eastAsia="宋体"/>
                          <w:sz w:val="24"/>
                        </w:rPr>
                        <w:t xml:space="preserve">     </w:t>
                      </w:r>
                      <w:r>
                        <w:rPr>
                          <w:rFonts w:ascii="宋体" w:hAnsi="宋体" w:cs="宋体" w:eastAsia="宋体"/>
                          <w:sz w:val="17"/>
                          <w:color w:val="000000"/>
                          <w:b w:val="off"/>
                          <w:i w:val="off"/>
                        </w:rPr>
                        <w:t>接下来是喜</w:t>
                      </w:r>
                      <w:r>
                        <w:rPr>
                          <w:rFonts w:ascii="宋体" w:hAnsi="宋体" w:cs="宋体" w:eastAsia="宋体"/>
                          <w:sz w:val="17"/>
                          <w:color w:val="000000"/>
                          <w:b w:val="off"/>
                          <w:i w:val="off"/>
                        </w:rPr>
                        <w:t>仅次于善意，那就是喜爱名望。只有一种情况，妨碍这类动机的命</w:t>
                      </w:r>
                      <w:r>
                        <w:rPr>
                          <w:rFonts w:ascii="宋体" w:hAnsi="宋体" w:cs="宋体" w:eastAsia="宋体"/>
                          <w:sz w:val="24"/>
                        </w:rPr>
                        <w:t xml:space="preserve">     </w:t>
                      </w:r>
                      <w:r>
                        <w:rPr>
                          <w:rFonts w:ascii="宋体" w:hAnsi="宋体" w:cs="宋体" w:eastAsia="宋体"/>
                          <w:sz w:val="17"/>
                          <w:color w:val="000000"/>
                          <w:b w:val="off"/>
                          <w:i w:val="off"/>
                        </w:rPr>
                        <w:t>爱名望之命</w:t>
                      </w:r>
                      <w:r>
                        <w:rPr>
                          <w:rFonts w:ascii="宋体" w:hAnsi="宋体" w:cs="宋体" w:eastAsia="宋体"/>
                          <w:sz w:val="17"/>
                          <w:color w:val="000000"/>
                          <w:b w:val="off"/>
                          <w:i w:val="off"/>
                        </w:rPr>
                        <w:t>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381000</wp:posOffset>
                </wp:positionV>
                <wp:extent cx="1244600" cy="165100"/>
                <wp:wrapTopAndBottom/>
                <wp:docPr id="982" name="文本框 982"/>
                <a:graphic xmlns:a="http://schemas.openxmlformats.org/drawingml/2006/main">
                  <a:graphicData uri="http://schemas.microsoft.com/office/word/2010/wordprocessingShape">
                    <wps:wsp>
                      <wps:cNvSpPr txBox="true"/>
                      <wps:spPr>
                        <a:xfrm>
                          <a:off x="0" y="0"/>
                          <a:ext cx="1244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pt;margin-top:30pt;width:9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u w:val="single"/>
                          <w:b w:val="off"/>
                          <w:i w:val="off"/>
                        </w:rPr>
                        <w:t xml:space="preserve">          </w:t>
                      </w:r>
                    </w:p>
                  </w:txbxContent>
                </v:textbox>
              </v:shape>
            </w:pict>
          </mc:Fallback>
        </mc:AlternateContent>
      </w:r>
    </w:p>
    <w:p>
      <w:pPr>
        <w:wordWrap w:val="on"/>
        <w:autoSpaceDE w:val="off"/>
        <w:autoSpaceDN w:val="off"/>
        <w:spacing w:before="160" w:after="0" w:line="180" w:lineRule="atLeast"/>
        <w:ind w:left="400" w:right="0"/>
        <w:jc w:val="both"/>
        <w:textAlignment w:val="auto"/>
        <w:rPr>
          <w:sz w:val="10"/>
        </w:rPr>
      </w:pPr>
      <w:r>
        <w:rPr>
          <w:rFonts w:ascii="宋体" w:hAnsi="宋体" w:cs="宋体" w:eastAsia="宋体"/>
          <w:sz w:val="10"/>
          <w:color w:val="000000"/>
          <w:b w:val="off"/>
          <w:i w:val="off"/>
        </w:rPr>
        <w:t>④ 或曰分量更大的。见第四章(快乐和痛苦的值)。</w:t>
      </w:r>
      <w:r>
        <w:br w:type="page"/>
      </w:r>
    </w:p>
    <w:p>
      <w:pPr>
        <w:wordWrap w:val="on"/>
        <w:autoSpaceDE w:val="off"/>
        <w:autoSpaceDN w:val="off"/>
        <w:spacing w:before="180" w:after="0" w:line="200" w:lineRule="atLeast"/>
        <w:ind w:left="560" w:right="0"/>
        <w:jc w:val="both"/>
        <w:textAlignment w:val="auto"/>
        <w:rPr>
          <w:sz w:val="12"/>
        </w:rPr>
      </w:pPr>
      <w:r>
        <w:rPr>
          <w:rFonts w:ascii="宋体" w:hAnsi="宋体" w:cs="宋体" w:eastAsia="宋体"/>
          <w:sz w:val="12"/>
          <w:color w:val="000000"/>
          <w:u w:val="single"/>
          <w:b w:val="on"/>
          <w:i w:val="off"/>
        </w:rPr>
        <w:t xml:space="preserve">  172                     道德与立法原理导论                          </w:t>
      </w:r>
    </w:p>
    <w:p>
      <w:pPr>
        <w:wordWrap w:val="on"/>
        <w:autoSpaceDE w:val="off"/>
        <w:autoSpaceDN w:val="off"/>
        <w:spacing w:before="180" w:after="0" w:line="354" w:lineRule="atLeast"/>
        <w:ind w:left="260" w:right="0" w:firstLine="300"/>
        <w:jc w:val="both"/>
        <w:textAlignment w:val="auto"/>
        <w:rPr>
          <w:sz w:val="19"/>
        </w:rPr>
      </w:pPr>
      <w:r>
        <w:rPr>
          <w:rFonts w:ascii="宋体" w:hAnsi="宋体" w:cs="宋体" w:eastAsia="宋体"/>
          <w:sz w:val="19"/>
          <w:color w:val="000000"/>
          <w:b w:val="on"/>
          <w:i w:val="off"/>
        </w:rPr>
        <w:t>令在所有场合都与前者的要求吻合，即人们并非完全从功利原理</w:t>
      </w:r>
      <w:r>
        <w:rPr>
          <w:rFonts w:ascii="宋体" w:hAnsi="宋体" w:cs="宋体" w:eastAsia="宋体"/>
          <w:sz w:val="19"/>
          <w:color w:val="000000"/>
          <w:b w:val="on"/>
          <w:i w:val="off"/>
        </w:rPr>
        <w:t>出发来决定自己的好恶，决定自己所表现的赞成或非难任何行为</w:t>
      </w:r>
      <w:r>
        <w:rPr>
          <w:rFonts w:ascii="宋体" w:hAnsi="宋体" w:cs="宋体" w:eastAsia="宋体"/>
          <w:sz w:val="19"/>
          <w:color w:val="000000"/>
          <w:b w:val="on"/>
          <w:i w:val="off"/>
        </w:rPr>
        <w:t>模式的倾向，以及因此赞成或非难那个看来采取该行为模式的人</w:t>
      </w:r>
      <w:r>
        <w:rPr>
          <w:rFonts w:ascii="宋体" w:hAnsi="宋体" w:cs="宋体" w:eastAsia="宋体"/>
          <w:sz w:val="19"/>
          <w:color w:val="000000"/>
          <w:b w:val="on"/>
          <w:i w:val="off"/>
        </w:rPr>
        <w:t>的倾向，决定自己的善意或恶意。有时指导他们的是禁欲主义原</w:t>
      </w:r>
      <w:r>
        <w:rPr>
          <w:rFonts w:ascii="宋体" w:hAnsi="宋体" w:cs="宋体" w:eastAsia="宋体"/>
          <w:sz w:val="19"/>
          <w:color w:val="000000"/>
          <w:b w:val="on"/>
          <w:i w:val="off"/>
        </w:rPr>
        <w:t>理，有时则是同情和厌恶原理。还有一种情况，并非减小了它们符</w:t>
      </w:r>
      <w:r>
        <w:rPr>
          <w:rFonts w:ascii="宋体" w:hAnsi="宋体" w:cs="宋体" w:eastAsia="宋体"/>
          <w:sz w:val="19"/>
          <w:color w:val="000000"/>
          <w:b w:val="on"/>
          <w:i w:val="off"/>
        </w:rPr>
        <w:t>合功利原理的程度，只是减小了它们与仁慈动机的要求相比的有</w:t>
      </w:r>
      <w:r>
        <w:rPr>
          <w:rFonts w:ascii="宋体" w:hAnsi="宋体" w:cs="宋体" w:eastAsia="宋体"/>
          <w:sz w:val="19"/>
          <w:color w:val="000000"/>
          <w:b w:val="on"/>
          <w:i w:val="off"/>
        </w:rPr>
        <w:t>效性。仁慈动机的要求，在私下场合和在公开场合一样有力地起作</w:t>
      </w:r>
      <w:r>
        <w:rPr>
          <w:rFonts w:ascii="宋体" w:hAnsi="宋体" w:cs="宋体" w:eastAsia="宋体"/>
          <w:sz w:val="19"/>
          <w:color w:val="000000"/>
          <w:b w:val="on"/>
          <w:i w:val="off"/>
        </w:rPr>
        <w:t>用，不管它们建议的行为看来是否可能会被人得知，而喜爱名望这</w:t>
      </w:r>
      <w:r>
        <w:rPr>
          <w:rFonts w:ascii="宋体" w:hAnsi="宋体" w:cs="宋体" w:eastAsia="宋体"/>
          <w:sz w:val="19"/>
          <w:color w:val="000000"/>
          <w:b w:val="on"/>
          <w:i w:val="off"/>
        </w:rPr>
        <w:t>一动机的命令在多大程度上同仁慈动机的要求相符，却取决于一</w:t>
      </w:r>
      <w:r>
        <w:rPr>
          <w:rFonts w:ascii="宋体" w:hAnsi="宋体" w:cs="宋体" w:eastAsia="宋体"/>
          <w:sz w:val="19"/>
          <w:color w:val="000000"/>
          <w:b w:val="on"/>
          <w:i w:val="off"/>
        </w:rPr>
        <w:t>个人的行为看来可能在多大程度上被人得知。然而，这一情况并不</w:t>
      </w:r>
      <w:r>
        <w:rPr>
          <w:rFonts w:ascii="宋体" w:hAnsi="宋体" w:cs="宋体" w:eastAsia="宋体"/>
          <w:sz w:val="19"/>
          <w:color w:val="000000"/>
          <w:b w:val="on"/>
          <w:i w:val="off"/>
        </w:rPr>
        <w:t>像乍一看来那样可能显得如此重要。越是实质性的行动，越容易被</w:t>
      </w:r>
      <w:r>
        <w:rPr>
          <w:rFonts w:ascii="宋体" w:hAnsi="宋体" w:cs="宋体" w:eastAsia="宋体"/>
          <w:sz w:val="19"/>
          <w:color w:val="000000"/>
          <w:b w:val="on"/>
          <w:i w:val="off"/>
        </w:rPr>
        <w:t>人得知，③而就名望来说，连最轻微的怀疑也往往起到证据的作</w:t>
      </w:r>
      <w:r>
        <w:rPr>
          <w:rFonts w:ascii="宋体" w:hAnsi="宋体" w:cs="宋体" w:eastAsia="宋体"/>
          <w:sz w:val="19"/>
          <w:color w:val="000000"/>
          <w:b w:val="on"/>
          <w:i w:val="off"/>
        </w:rPr>
        <w:t>用。另外，假如一项行动是不体面的，那就完全无法肯定一个人能</w:t>
      </w:r>
      <w:r>
        <w:rPr>
          <w:rFonts w:ascii="宋体" w:hAnsi="宋体" w:cs="宋体" w:eastAsia="宋体"/>
          <w:sz w:val="19"/>
          <w:color w:val="000000"/>
          <w:b w:val="on"/>
          <w:i w:val="off"/>
        </w:rPr>
        <w:t>够使之秘而不宣———秘而不宣自然会克服他本来可能有的不愿做</w:t>
      </w:r>
      <w:r>
        <w:rPr>
          <w:rFonts w:ascii="宋体" w:hAnsi="宋体" w:cs="宋体" w:eastAsia="宋体"/>
          <w:sz w:val="19"/>
          <w:color w:val="000000"/>
          <w:b w:val="on"/>
          <w:i w:val="off"/>
        </w:rPr>
        <w:t>此行动的意向。而且，即使所谈论的行动竟一直被隐瞒，它也会趋</w:t>
      </w:r>
      <w:r>
        <w:rPr>
          <w:rFonts w:ascii="宋体" w:hAnsi="宋体" w:cs="宋体" w:eastAsia="宋体"/>
          <w:sz w:val="19"/>
          <w:color w:val="000000"/>
          <w:b w:val="on"/>
          <w:i w:val="off"/>
        </w:rPr>
        <w:t>于形成一种习惯，而习惯又会引起其他行动，它们就不会有同样的</w:t>
      </w:r>
      <w:r>
        <w:rPr>
          <w:rFonts w:ascii="宋体" w:hAnsi="宋体" w:cs="宋体" w:eastAsia="宋体"/>
          <w:sz w:val="19"/>
          <w:color w:val="000000"/>
          <w:b w:val="on"/>
          <w:i w:val="off"/>
        </w:rPr>
        <w:t>好运气了。没有任何处于懂事年龄的人，这类考虑对他会完全无足</w:t>
      </w:r>
      <w:r>
        <w:rPr>
          <w:rFonts w:ascii="宋体" w:hAnsi="宋体" w:cs="宋体" w:eastAsia="宋体"/>
          <w:sz w:val="19"/>
          <w:color w:val="000000"/>
          <w:b w:val="on"/>
          <w:i w:val="off"/>
        </w:rPr>
        <w:t>轻重，而一个人的智力越强，心理越稳定，这类考虑对他起的作用</w:t>
      </w:r>
      <w:r>
        <w:rPr>
          <w:rFonts w:ascii="宋体" w:hAnsi="宋体" w:cs="宋体" w:eastAsia="宋体"/>
          <w:sz w:val="19"/>
          <w:color w:val="000000"/>
          <w:b w:val="on"/>
          <w:i w:val="off"/>
        </w:rPr>
        <w:t>就越大。⑨此外，还要加上习惯本身的影响：习惯一旦形成，就会限</w:t>
      </w:r>
      <w:r>
        <w:rPr>
          <w:rFonts w:ascii="宋体" w:hAnsi="宋体" w:cs="宋体" w:eastAsia="宋体"/>
          <w:sz w:val="19"/>
          <w:color w:val="000000"/>
          <w:b w:val="on"/>
          <w:i w:val="off"/>
        </w:rPr>
        <w:t>制一个人去采取某些行动，这些行动由于带有坏名声以及由于什</w:t>
      </w:r>
      <w:r>
        <w:rPr>
          <w:rFonts w:ascii="宋体" w:hAnsi="宋体" w:cs="宋体" w:eastAsia="宋体"/>
          <w:sz w:val="19"/>
          <w:color w:val="000000"/>
          <w:b w:val="on"/>
          <w:i w:val="off"/>
        </w:rPr>
        <w:t>119 么其他原因，是他惯常厌恶的。在这样的场合，习惯的影响是个事</w:t>
      </w:r>
    </w:p>
    <w:p>
      <w:pPr>
        <w:wordWrap w:val="on"/>
        <w:spacing w:before="280" w:after="0" w:line="80" w:lineRule="exact"/>
        <w:ind w:left="600" w:right="37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80" w:lineRule="atLeast"/>
        <w:ind w:left="860" w:right="0"/>
        <w:jc w:val="both"/>
        <w:textAlignment w:val="auto"/>
        <w:rPr>
          <w:sz w:val="12"/>
        </w:rPr>
      </w:pPr>
      <w:r>
        <w:rPr>
          <w:rFonts w:ascii="宋体" w:hAnsi="宋体" w:cs="宋体" w:eastAsia="宋体"/>
          <w:sz w:val="12"/>
          <w:color w:val="000000"/>
          <w:b w:val="on"/>
          <w:i w:val="off"/>
        </w:rPr>
        <w:t>⊗  见册二，“证据”项。</w:t>
      </w:r>
    </w:p>
    <w:p>
      <w:pPr>
        <w:wordWrap w:val="on"/>
        <w:autoSpaceDE w:val="off"/>
        <w:autoSpaceDN w:val="off"/>
        <w:spacing w:before="20" w:after="0" w:line="260" w:lineRule="atLeast"/>
        <w:ind w:left="860" w:right="0"/>
        <w:jc w:val="both"/>
        <w:textAlignment w:val="auto"/>
        <w:rPr>
          <w:sz w:val="16"/>
        </w:rPr>
      </w:pPr>
      <w:r>
        <w:rPr>
          <w:rFonts w:ascii="宋体" w:hAnsi="宋体" w:cs="宋体" w:eastAsia="宋体"/>
          <w:sz w:val="16"/>
          <w:color w:val="000000"/>
          <w:b w:val="on"/>
          <w:i w:val="off"/>
        </w:rPr>
        <w:t>③ 见第六章(敏感性)第12,13段。</w:t>
      </w:r>
      <w:r>
        <w:br w:type="page"/>
      </w:r>
    </w:p>
    <w:p>
      <w:pPr>
        <w:wordWrap w:val="on"/>
        <w:autoSpaceDE w:val="off"/>
        <w:autoSpaceDN w:val="off"/>
        <w:spacing w:before="200" w:after="0" w:line="180" w:lineRule="atLeast"/>
        <w:ind w:left="100" w:right="0"/>
        <w:jc w:val="both"/>
        <w:textAlignment w:val="auto"/>
        <w:rPr>
          <w:sz w:val="11"/>
        </w:rPr>
      </w:pPr>
      <w:r>
        <w:rPr>
          <w:rFonts w:ascii="宋体" w:hAnsi="宋体" w:cs="宋体" w:eastAsia="宋体"/>
          <w:sz w:val="11"/>
          <w:color w:val="000000"/>
          <w:u w:val="single"/>
          <w:b w:val="on"/>
          <w:i w:val="off"/>
        </w:rPr>
        <w:t xml:space="preserve">                          第十章 动 机                      173 </w:t>
      </w:r>
    </w:p>
    <w:p>
      <w:pPr>
        <w:wordWrap w:val="on"/>
        <w:autoSpaceDE w:val="off"/>
        <w:autoSpaceDN w:val="off"/>
        <w:spacing w:before="240" w:after="0" w:line="240" w:lineRule="atLeast"/>
        <w:ind w:left="100" w:right="0"/>
        <w:jc w:val="both"/>
        <w:textAlignment w:val="auto"/>
        <w:rPr>
          <w:sz w:val="18"/>
        </w:rPr>
      </w:pPr>
      <w:r>
        <w:rPr>
          <w:rFonts w:ascii="宋体" w:hAnsi="宋体" w:cs="宋体" w:eastAsia="宋体"/>
          <w:sz w:val="18"/>
          <w:color w:val="000000"/>
          <w:b w:val="on"/>
          <w:i w:val="off"/>
        </w:rPr>
        <w:t>实问题，它虽然不易说明，但得到承认并且无庸置疑。②</w:t>
      </w:r>
    </w:p>
    <w:p>
      <w:pPr>
        <w:wordWrap w:val="on"/>
        <w:autoSpaceDE w:val="off"/>
        <w:autoSpaceDN w:val="off"/>
        <w:spacing w:before="60" w:after="0" w:line="320" w:lineRule="atLeast"/>
        <w:ind w:left="0" w:right="0" w:firstLine="400"/>
        <w:jc w:val="both"/>
        <w:textAlignment w:val="auto"/>
        <w:rPr>
          <w:sz w:val="24"/>
        </w:rPr>
      </w:pPr>
      <w:r>
        <w:rPr>
          <w:rFonts w:ascii="宋体" w:hAnsi="宋体" w:cs="宋体" w:eastAsia="宋体"/>
          <w:sz w:val="18"/>
          <w:color w:val="000000"/>
          <w:b w:val="on"/>
          <w:i w:val="off"/>
        </w:rPr>
        <w:t>39.在喜爱名望之后，看来应当是希望和睦这一动机的命随后是希望</w:t>
      </w:r>
      <w:r>
        <w:rPr>
          <w:rFonts w:ascii="宋体" w:hAnsi="宋体" w:cs="宋体" w:eastAsia="宋体"/>
          <w:sz w:val="18"/>
          <w:color w:val="000000"/>
          <w:b w:val="on"/>
          <w:i w:val="off"/>
        </w:rPr>
        <w:t>令。前者在倾向于符合仁慈要求的限度内，倾向于符合功利要求。</w:t>
      </w:r>
      <w:r>
        <w:rPr>
          <w:rFonts w:ascii="宋体" w:hAnsi="宋体" w:cs="宋体" w:eastAsia="宋体"/>
          <w:sz w:val="24"/>
        </w:rPr>
        <w:t xml:space="preserve">  </w:t>
      </w:r>
      <w:r>
        <w:rPr>
          <w:rFonts w:ascii="宋体" w:hAnsi="宋体" w:cs="宋体" w:eastAsia="宋体"/>
          <w:sz w:val="18"/>
          <w:color w:val="000000"/>
          <w:b w:val="on"/>
          <w:i w:val="off"/>
        </w:rPr>
        <w:t>和睦之命令</w:t>
      </w:r>
      <w:r>
        <w:rPr>
          <w:rFonts w:ascii="宋体" w:hAnsi="宋体" w:cs="宋体" w:eastAsia="宋体"/>
          <w:sz w:val="18"/>
          <w:color w:val="000000"/>
          <w:b w:val="on"/>
          <w:i w:val="off"/>
        </w:rPr>
        <w:t>希望和睦这一动机的命令，也在一定范围内趋于符合功利要求。不</w:t>
      </w:r>
      <w:r>
        <w:rPr>
          <w:rFonts w:ascii="宋体" w:hAnsi="宋体" w:cs="宋体" w:eastAsia="宋体"/>
          <w:sz w:val="18"/>
          <w:color w:val="000000"/>
          <w:b w:val="on"/>
          <w:i w:val="off"/>
        </w:rPr>
        <w:t>过，喜爱名望之命令符合的那种仁慈较为广泛，希望和睦之命令符</w:t>
      </w:r>
      <w:r>
        <w:rPr>
          <w:rFonts w:ascii="宋体" w:hAnsi="宋体" w:cs="宋体" w:eastAsia="宋体"/>
          <w:sz w:val="18"/>
          <w:color w:val="000000"/>
          <w:b w:val="on"/>
          <w:i w:val="off"/>
        </w:rPr>
        <w:t>合的却较为狭隘。但希望和睦之命令仍然优于自顾动机的要求：前</w:t>
      </w:r>
      <w:r>
        <w:rPr>
          <w:rFonts w:ascii="宋体" w:hAnsi="宋体" w:cs="宋体" w:eastAsia="宋体"/>
          <w:sz w:val="18"/>
          <w:color w:val="000000"/>
          <w:b w:val="on"/>
          <w:i w:val="off"/>
        </w:rPr>
        <w:t>者在一生的这个或那个时期里，促使一个人为许许多多人的幸福</w:t>
      </w:r>
      <w:r>
        <w:rPr>
          <w:rFonts w:ascii="宋体" w:hAnsi="宋体" w:cs="宋体" w:eastAsia="宋体"/>
          <w:sz w:val="18"/>
          <w:color w:val="000000"/>
          <w:b w:val="on"/>
          <w:i w:val="off"/>
        </w:rPr>
        <w:t>作出贡献，后者却从生到死，始终限于照顾那一个人。显然，和睦欲</w:t>
      </w:r>
      <w:r>
        <w:rPr>
          <w:rFonts w:ascii="宋体" w:hAnsi="宋体" w:cs="宋体" w:eastAsia="宋体"/>
          <w:sz w:val="18"/>
          <w:color w:val="000000"/>
          <w:b w:val="on"/>
          <w:i w:val="off"/>
        </w:rPr>
        <w:t>的命令会比较接近于符合名望欲的命令，并因此依照一个人会希</w:t>
      </w:r>
      <w:r>
        <w:rPr>
          <w:rFonts w:ascii="宋体" w:hAnsi="宋体" w:cs="宋体" w:eastAsia="宋体"/>
          <w:sz w:val="18"/>
          <w:color w:val="000000"/>
          <w:b w:val="on"/>
          <w:i w:val="off"/>
        </w:rPr>
        <w:t>望与之和睦相处的人数之多寡，在不同程度上符合功利要求。因</w:t>
      </w:r>
      <w:r>
        <w:rPr>
          <w:rFonts w:ascii="宋体" w:hAnsi="宋体" w:cs="宋体" w:eastAsia="宋体"/>
          <w:sz w:val="18"/>
          <w:color w:val="000000"/>
          <w:b w:val="on"/>
          <w:i w:val="off"/>
        </w:rPr>
        <w:t>此，例如一个英国议会议员，尽管有种种弱点，也尽管他所不得不</w:t>
      </w:r>
      <w:r>
        <w:rPr>
          <w:rFonts w:ascii="宋体" w:hAnsi="宋体" w:cs="宋体" w:eastAsia="宋体"/>
          <w:sz w:val="18"/>
          <w:color w:val="000000"/>
          <w:b w:val="on"/>
          <w:i w:val="off"/>
        </w:rPr>
        <w:t>取悦的民众有种种愚行蠢念，但总的来说，他与君士坦丁堡的廷臣</w:t>
      </w:r>
      <w:r>
        <w:rPr>
          <w:rFonts w:ascii="宋体" w:hAnsi="宋体" w:cs="宋体" w:eastAsia="宋体"/>
          <w:sz w:val="18"/>
          <w:color w:val="000000"/>
          <w:b w:val="on"/>
          <w:i w:val="off"/>
        </w:rPr>
        <w:t>师爷或印度斯坦的府尹①文书相比，很可能是个较好的人物。</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177800"/>
                <wp:wrapTopAndBottom/>
                <wp:docPr id="983" name="文本框 983"/>
                <a:graphic xmlns:a="http://schemas.openxmlformats.org/drawingml/2006/main">
                  <a:graphicData uri="http://schemas.microsoft.com/office/word/2010/wordprocessingShape">
                    <wps:wsp>
                      <wps:cNvSpPr txBox="true"/>
                      <wps:spPr>
                        <a:xfrm>
                          <a:off x="0" y="0"/>
                          <a:ext cx="40132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79800" cy="838200"/>
                <wp:wrapTopAndBottom/>
                <wp:docPr id="984" name="文本框 984"/>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40.宗教种类五花八门，不可胜数，因而宗教的命令极为多</w:t>
                            </w:r>
                            <w:r>
                              <w:rPr>
                                <w:rFonts w:ascii="宋体" w:hAnsi="宋体" w:cs="宋体" w:eastAsia="宋体"/>
                                <w:sz w:val="18"/>
                                <w:color w:val="000000"/>
                                <w:b w:val="on"/>
                                <w:i w:val="off"/>
                              </w:rPr>
                              <w:t>变，以致很难知道给予它们什么样的一般说明，或将它们所属的动</w:t>
                            </w:r>
                            <w:r>
                              <w:rPr>
                                <w:rFonts w:ascii="宋体" w:hAnsi="宋体" w:cs="宋体" w:eastAsia="宋体"/>
                                <w:sz w:val="18"/>
                                <w:color w:val="000000"/>
                                <w:b w:val="on"/>
                                <w:i w:val="off"/>
                              </w:rPr>
                              <w:t>机放在什么位置上。人们谈到宗教时，首先想到的当然是他们自己</w:t>
                            </w:r>
                            <w:r>
                              <w:rPr>
                                <w:rFonts w:ascii="宋体" w:hAnsi="宋体" w:cs="宋体" w:eastAsia="宋体"/>
                                <w:sz w:val="18"/>
                                <w:color w:val="000000"/>
                                <w:b w:val="on"/>
                                <w:i w:val="off"/>
                              </w:rPr>
                              <w:t>宣称信奉的那种宗教。这很容易引起错误估算，很容易把这类动机</w:t>
                            </w:r>
                          </w:p>
                        </w:txbxContent>
                      </wps:txbx>
                      <wps:bodyPr wrap="square" lIns="0" rIns="0" tIns="0" bIns="0" vert="horz" anchor="t">
                        <a:spAutoFit/>
                      </wps:bodyPr>
                    </wps:wsp>
                  </a:graphicData>
                </a:graphic>
              </wp:anchor>
            </w:drawing>
          </mc:Choice>
          <mc:Fallback>
            <w:pict>
              <v:shape type="#_x0000_t202" filled="f" stroked="f" style="margin-left:0pt;margin-top:0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40.宗教种类五花八门，不可胜数，因而宗教的命令极为多</w:t>
                      </w:r>
                      <w:r>
                        <w:rPr>
                          <w:rFonts w:ascii="宋体" w:hAnsi="宋体" w:cs="宋体" w:eastAsia="宋体"/>
                          <w:sz w:val="18"/>
                          <w:color w:val="000000"/>
                          <w:b w:val="on"/>
                          <w:i w:val="off"/>
                        </w:rPr>
                        <w:t>变，以致很难知道给予它们什么样的一般说明，或将它们所属的动</w:t>
                      </w:r>
                      <w:r>
                        <w:rPr>
                          <w:rFonts w:ascii="宋体" w:hAnsi="宋体" w:cs="宋体" w:eastAsia="宋体"/>
                          <w:sz w:val="18"/>
                          <w:color w:val="000000"/>
                          <w:b w:val="on"/>
                          <w:i w:val="off"/>
                        </w:rPr>
                        <w:t>机放在什么位置上。人们谈到宗教时，首先想到的当然是他们自己</w:t>
                      </w:r>
                      <w:r>
                        <w:rPr>
                          <w:rFonts w:ascii="宋体" w:hAnsi="宋体" w:cs="宋体" w:eastAsia="宋体"/>
                          <w:sz w:val="18"/>
                          <w:color w:val="000000"/>
                          <w:b w:val="on"/>
                          <w:i w:val="off"/>
                        </w:rPr>
                        <w:t>宣称信奉的那种宗教。这很容易引起错误估算，很容易把这类动机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114300"/>
                <wp:wrapTopAndBottom/>
                <wp:docPr id="985" name="文本框 98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宗教命令不</w:t>
                            </w:r>
                          </w:p>
                        </w:txbxContent>
                      </wps:txbx>
                      <wps:bodyPr wrap="square" lIns="0" rIns="0" tIns="0" bIns="0" vert="horz" anchor="t">
                        <a:spAutoFit/>
                      </wps:bodyPr>
                    </wps:wsp>
                  </a:graphicData>
                </a:graphic>
              </wp:anchor>
            </w:drawing>
          </mc:Choice>
          <mc:Fallback>
            <w:pict>
              <v:shape type="#_x0000_t202" filled="f" stroked="f" style="margin-left:278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宗教命令不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177800</wp:posOffset>
                </wp:positionV>
                <wp:extent cx="304800" cy="114300"/>
                <wp:wrapTopAndBottom/>
                <wp:docPr id="986" name="文本框 986"/>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易定位</w:t>
                            </w:r>
                          </w:p>
                        </w:txbxContent>
                      </wps:txbx>
                      <wps:bodyPr wrap="square" lIns="0" rIns="0" tIns="0" bIns="0" vert="horz" anchor="t">
                        <a:spAutoFit/>
                      </wps:bodyPr>
                    </wps:wsp>
                  </a:graphicData>
                </a:graphic>
              </wp:anchor>
            </w:drawing>
          </mc:Choice>
          <mc:Fallback>
            <w:pict>
              <v:shape type="#_x0000_t202" filled="f" stroked="f" style="margin-left:278pt;margin-top:14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易定位</w:t>
                      </w:r>
                    </w:p>
                  </w:txbxContent>
                </v:textbox>
              </v:shape>
            </w:pict>
          </mc:Fallback>
        </mc:AlternateContent>
      </w:r>
    </w:p>
    <w:p>
      <w:pPr>
        <w:wordWrap w:val="on"/>
        <w:spacing w:before="180" w:after="0" w:line="60" w:lineRule="exact"/>
        <w:ind w:left="12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180" w:lineRule="atLeast"/>
        <w:ind w:left="120" w:right="740" w:firstLine="280"/>
        <w:jc w:val="both"/>
        <w:textAlignment w:val="auto"/>
        <w:rPr>
          <w:sz w:val="11"/>
        </w:rPr>
      </w:pPr>
      <w:r>
        <w:rPr>
          <w:rFonts w:ascii="宋体" w:hAnsi="宋体" w:cs="宋体" w:eastAsia="宋体"/>
          <w:sz w:val="11"/>
          <w:color w:val="000000"/>
          <w:b w:val="on"/>
          <w:i w:val="off"/>
        </w:rPr>
        <w:t>② 严格地说，习惯只是一种虚构的东西，并非真正有别于它据称由以形成的行</w:t>
      </w:r>
      <w:r>
        <w:rPr>
          <w:rFonts w:ascii="宋体" w:hAnsi="宋体" w:cs="宋体" w:eastAsia="宋体"/>
          <w:sz w:val="11"/>
          <w:color w:val="000000"/>
          <w:b w:val="on"/>
          <w:i w:val="off"/>
        </w:rPr>
        <w:t>动或想像，因而不可能是任何事物的原因。但是，这个暧昧不明的谜可以根据联系原理</w:t>
      </w:r>
      <w:r>
        <w:rPr>
          <w:rFonts w:ascii="宋体" w:hAnsi="宋体" w:cs="宋体" w:eastAsia="宋体"/>
          <w:sz w:val="11"/>
          <w:color w:val="000000"/>
          <w:b w:val="on"/>
          <w:i w:val="off"/>
        </w:rPr>
        <w:t>得到令人满意的解释。关于该原理的性质及其确切意义的一项很好的说明，可见哈特</w:t>
      </w:r>
      <w:r>
        <w:rPr>
          <w:rFonts w:ascii="宋体" w:hAnsi="宋体" w:cs="宋体" w:eastAsia="宋体"/>
          <w:sz w:val="11"/>
          <w:color w:val="000000"/>
          <w:b w:val="on"/>
          <w:i w:val="off"/>
        </w:rPr>
        <w:t>利论人的著作(普里斯特利博士版)。②</w:t>
      </w:r>
    </w:p>
    <w:p>
      <w:pPr>
        <w:wordWrap w:val="on"/>
        <w:autoSpaceDE w:val="off"/>
        <w:autoSpaceDN w:val="off"/>
        <w:spacing w:before="260" w:after="0" w:line="200" w:lineRule="atLeast"/>
        <w:ind w:left="120" w:right="760" w:firstLine="280"/>
        <w:jc w:val="both"/>
        <w:textAlignment w:val="auto"/>
        <w:rPr>
          <w:sz w:val="11"/>
        </w:rPr>
      </w:pPr>
      <w:r>
        <w:rPr>
          <w:rFonts w:ascii="宋体" w:hAnsi="宋体" w:cs="宋体" w:eastAsia="宋体"/>
          <w:sz w:val="11"/>
          <w:color w:val="000000"/>
          <w:b w:val="on"/>
          <w:i w:val="off"/>
        </w:rPr>
        <w:t>①  naïb,亦写作 nawab或 nabob。詹姆斯·穆勒在其《英属印度史》一书中常用这</w:t>
      </w:r>
      <w:r>
        <w:rPr>
          <w:rFonts w:ascii="宋体" w:hAnsi="宋体" w:cs="宋体" w:eastAsia="宋体"/>
          <w:sz w:val="11"/>
          <w:color w:val="000000"/>
          <w:b w:val="on"/>
          <w:i w:val="off"/>
        </w:rPr>
        <w:t>个写法，在这里一样，用来指一个城镇或地区的长官或副长官。</w:t>
      </w:r>
    </w:p>
    <w:p>
      <w:pPr>
        <w:wordWrap w:val="on"/>
        <w:autoSpaceDE w:val="off"/>
        <w:autoSpaceDN w:val="off"/>
        <w:spacing w:before="0" w:after="0" w:line="193" w:lineRule="atLeast"/>
        <w:ind w:left="100" w:right="780" w:firstLine="300"/>
        <w:jc w:val="both"/>
        <w:textAlignment w:val="auto"/>
        <w:rPr>
          <w:sz w:val="11"/>
        </w:rPr>
      </w:pPr>
      <w:r>
        <w:rPr>
          <w:rFonts w:ascii="宋体" w:hAnsi="宋体" w:cs="宋体" w:eastAsia="宋体"/>
          <w:sz w:val="11"/>
          <w:color w:val="000000"/>
          <w:b w:val="on"/>
          <w:i w:val="off"/>
        </w:rPr>
        <w:t>② 指戴维·哈特利《论人的构造、责任与期望》(1749)一书的节略本，由约瑟</w:t>
      </w:r>
      <w:r>
        <w:rPr>
          <w:rFonts w:ascii="宋体" w:hAnsi="宋体" w:cs="宋体" w:eastAsia="宋体"/>
          <w:sz w:val="11"/>
          <w:color w:val="000000"/>
          <w:b w:val="on"/>
          <w:i w:val="off"/>
        </w:rPr>
        <w:t>夫·普里斯特利于1775年出版，题为《哈特利关于人类精神的理论——论观念联系</w:t>
      </w:r>
      <w:r>
        <w:rPr>
          <w:rFonts w:ascii="宋体" w:hAnsi="宋体" w:cs="宋体" w:eastAsia="宋体"/>
          <w:sz w:val="11"/>
          <w:color w:val="000000"/>
          <w:b w:val="on"/>
          <w:i w:val="off"/>
        </w:rPr>
        <w:t>原理》。</w:t>
      </w:r>
      <w:r>
        <w:br w:type="page"/>
      </w:r>
    </w:p>
    <w:p>
      <w:pPr>
        <w:wordWrap w:val="on"/>
        <w:autoSpaceDE w:val="off"/>
        <w:autoSpaceDN w:val="off"/>
        <w:spacing w:before="200" w:after="0" w:line="200" w:lineRule="atLeast"/>
        <w:ind w:left="580" w:right="0"/>
        <w:jc w:val="both"/>
        <w:textAlignment w:val="auto"/>
        <w:rPr>
          <w:sz w:val="12"/>
        </w:rPr>
      </w:pPr>
      <w:r>
        <w:rPr>
          <w:rFonts w:ascii="宋体" w:hAnsi="宋体" w:cs="宋体" w:eastAsia="宋体"/>
          <w:sz w:val="12"/>
          <w:color w:val="000000"/>
          <w:u w:val="single"/>
          <w:b w:val="on"/>
          <w:i w:val="off"/>
        </w:rPr>
        <w:t xml:space="preserve">  174                     道德与立法原理导论                          </w:t>
      </w:r>
    </w:p>
    <w:p>
      <w:pPr>
        <w:wordWrap w:val="on"/>
        <w:autoSpaceDE w:val="off"/>
        <w:autoSpaceDN w:val="off"/>
        <w:spacing w:before="180" w:after="0" w:line="342" w:lineRule="atLeast"/>
        <w:ind w:left="240" w:right="0"/>
        <w:jc w:val="both"/>
        <w:textAlignment w:val="auto"/>
        <w:rPr>
          <w:sz w:val="19"/>
        </w:rPr>
      </w:pPr>
      <w:r>
        <w:rPr>
          <w:rFonts w:ascii="宋体" w:hAnsi="宋体" w:cs="宋体" w:eastAsia="宋体"/>
          <w:sz w:val="19"/>
          <w:color w:val="000000"/>
          <w:b w:val="on"/>
          <w:i w:val="off"/>
        </w:rPr>
        <w:t>120 抬到名不符实的过高的位置上。如果宗教信仰的对象———上帝</w:t>
      </w:r>
      <w:r>
        <w:rPr>
          <w:rFonts w:ascii="宋体" w:hAnsi="宋体" w:cs="宋体" w:eastAsia="宋体"/>
          <w:sz w:val="19"/>
          <w:color w:val="000000"/>
          <w:b w:val="on"/>
          <w:i w:val="off"/>
        </w:rPr>
        <w:t>———被普遍设想为既全智全能又大慈大悲，如果有关他的仁慈的</w:t>
      </w:r>
      <w:r>
        <w:rPr>
          <w:rFonts w:ascii="宋体" w:hAnsi="宋体" w:cs="宋体" w:eastAsia="宋体"/>
          <w:sz w:val="19"/>
          <w:color w:val="000000"/>
          <w:b w:val="on"/>
          <w:i w:val="off"/>
        </w:rPr>
        <w:t>观念同时像有关他的智慧和权能的观念一样正确，那么宗教的命</w:t>
      </w:r>
      <w:r>
        <w:rPr>
          <w:rFonts w:ascii="宋体" w:hAnsi="宋体" w:cs="宋体" w:eastAsia="宋体"/>
          <w:sz w:val="19"/>
          <w:color w:val="000000"/>
          <w:b w:val="on"/>
          <w:i w:val="off"/>
        </w:rPr>
        <w:t>令就会在一切场合符合功利要求。但不幸的是，这两个条件实际上</w:t>
      </w:r>
      <w:r>
        <w:rPr>
          <w:rFonts w:ascii="宋体" w:hAnsi="宋体" w:cs="宋体" w:eastAsia="宋体"/>
          <w:sz w:val="19"/>
          <w:color w:val="000000"/>
          <w:b w:val="on"/>
          <w:i w:val="off"/>
        </w:rPr>
        <w:t>都不具备。上帝被普遍设想为全能的，因为任何人用神这个概念来</w:t>
      </w:r>
      <w:r>
        <w:rPr>
          <w:rFonts w:ascii="宋体" w:hAnsi="宋体" w:cs="宋体" w:eastAsia="宋体"/>
          <w:sz w:val="19"/>
          <w:color w:val="000000"/>
          <w:b w:val="on"/>
          <w:i w:val="off"/>
        </w:rPr>
        <w:t>表示的，除了上帝———不管他是什么———造就一切外，还有什么?</w:t>
      </w:r>
      <w:r>
        <w:rPr>
          <w:rFonts w:ascii="宋体" w:hAnsi="宋体" w:cs="宋体" w:eastAsia="宋体"/>
          <w:sz w:val="19"/>
          <w:color w:val="000000"/>
          <w:b w:val="on"/>
          <w:i w:val="off"/>
        </w:rPr>
        <w:t>至于智慧，则上帝既知此，便必知彼。就所有实质意义而言，这些观</w:t>
      </w:r>
      <w:r>
        <w:rPr>
          <w:rFonts w:ascii="宋体" w:hAnsi="宋体" w:cs="宋体" w:eastAsia="宋体"/>
          <w:sz w:val="19"/>
          <w:color w:val="000000"/>
          <w:b w:val="on"/>
          <w:i w:val="off"/>
        </w:rPr>
        <w:t>念似乎普遍而且正确。可是，在宗教信徒中间(各色各样的基督教</w:t>
      </w:r>
      <w:r>
        <w:rPr>
          <w:rFonts w:ascii="宋体" w:hAnsi="宋体" w:cs="宋体" w:eastAsia="宋体"/>
          <w:sz w:val="19"/>
          <w:color w:val="000000"/>
          <w:b w:val="on"/>
          <w:i w:val="off"/>
        </w:rPr>
        <w:t>派只是其中一小部分)，真正相信上帝仁慈的看来屈指可数(我不</w:t>
      </w:r>
      <w:r>
        <w:rPr>
          <w:rFonts w:ascii="宋体" w:hAnsi="宋体" w:cs="宋体" w:eastAsia="宋体"/>
          <w:sz w:val="19"/>
          <w:color w:val="000000"/>
          <w:b w:val="on"/>
          <w:i w:val="off"/>
        </w:rPr>
        <w:t>说到底有多少)。他们口头上称上帝仁慈，但这不是指上帝确实如</w:t>
      </w:r>
      <w:r>
        <w:rPr>
          <w:rFonts w:ascii="宋体" w:hAnsi="宋体" w:cs="宋体" w:eastAsia="宋体"/>
          <w:sz w:val="19"/>
          <w:color w:val="000000"/>
          <w:b w:val="on"/>
          <w:i w:val="off"/>
        </w:rPr>
        <w:t>此。他们的意思并非上帝像一个人被认为仁慈的那样仁慈，并非上</w:t>
      </w:r>
      <w:r>
        <w:rPr>
          <w:rFonts w:ascii="宋体" w:hAnsi="宋体" w:cs="宋体" w:eastAsia="宋体"/>
          <w:sz w:val="19"/>
          <w:color w:val="000000"/>
          <w:b w:val="on"/>
          <w:i w:val="off"/>
        </w:rPr>
        <w:t>帝在仁慈一词唯一具有实意的意义上是仁慈的。因为如果他们的</w:t>
      </w:r>
      <w:r>
        <w:rPr>
          <w:rFonts w:ascii="宋体" w:hAnsi="宋体" w:cs="宋体" w:eastAsia="宋体"/>
          <w:sz w:val="19"/>
          <w:color w:val="000000"/>
          <w:b w:val="on"/>
          <w:i w:val="off"/>
        </w:rPr>
        <w:t>意思确是如此，那么他们本会承认宗教命令只能是功利命令，毫无</w:t>
      </w:r>
      <w:r>
        <w:rPr>
          <w:rFonts w:ascii="宋体" w:hAnsi="宋体" w:cs="宋体" w:eastAsia="宋体"/>
          <w:sz w:val="19"/>
          <w:color w:val="000000"/>
          <w:b w:val="on"/>
          <w:i w:val="off"/>
        </w:rPr>
        <w:t>二致，不多不少。但实际情况是，他们在无数场合背离功利原理。他</w:t>
      </w:r>
      <w:r>
        <w:rPr>
          <w:rFonts w:ascii="宋体" w:hAnsi="宋体" w:cs="宋体" w:eastAsia="宋体"/>
          <w:sz w:val="19"/>
          <w:color w:val="000000"/>
          <w:b w:val="on"/>
          <w:i w:val="off"/>
        </w:rPr>
        <w:t>们追随与之相反的、怪诞的原理(有时是同情和厌恶原理)而误入</w:t>
      </w:r>
      <w:r>
        <w:rPr>
          <w:rFonts w:ascii="宋体" w:hAnsi="宋体" w:cs="宋体" w:eastAsia="宋体"/>
          <w:sz w:val="19"/>
          <w:color w:val="000000"/>
          <w:b w:val="on"/>
          <w:i w:val="off"/>
        </w:rPr>
        <w:t>歧途。❷因此，在这样的情况下，他们内心持有的经常是恶意观念，</w:t>
      </w:r>
      <w:r>
        <w:rPr>
          <w:rFonts w:ascii="宋体" w:hAnsi="宋体" w:cs="宋体" w:eastAsia="宋体"/>
          <w:sz w:val="19"/>
          <w:color w:val="000000"/>
          <w:b w:val="on"/>
          <w:i w:val="off"/>
        </w:rPr>
        <w:t>他们把这一观念本身的恰当称呼去掉，换上社会动机这个听来悦</w:t>
      </w:r>
      <w:r>
        <w:rPr>
          <w:rFonts w:ascii="宋体" w:hAnsi="宋体" w:cs="宋体" w:eastAsia="宋体"/>
          <w:sz w:val="19"/>
          <w:color w:val="000000"/>
          <w:b w:val="on"/>
          <w:i w:val="off"/>
        </w:rPr>
        <w:t>耳的名称。㉜简言之，宗教命令无非是在神学原理@名下业已论述</w:t>
      </w:r>
    </w:p>
    <w:p>
      <w:pPr>
        <w:wordWrap w:val="on"/>
        <w:spacing w:before="240" w:after="0" w:line="60" w:lineRule="exact"/>
        <w:ind w:left="560" w:right="37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860" w:right="0"/>
        <w:jc w:val="both"/>
        <w:textAlignment w:val="auto"/>
        <w:rPr>
          <w:sz w:val="12"/>
        </w:rPr>
      </w:pPr>
      <w:r>
        <w:rPr>
          <w:rFonts w:ascii="宋体" w:hAnsi="宋体" w:cs="宋体" w:eastAsia="宋体"/>
          <w:sz w:val="12"/>
          <w:color w:val="000000"/>
          <w:b w:val="on"/>
          <w:i w:val="off"/>
        </w:rPr>
        <w:t>㉜ 第二章(相反的原理)第18段。</w:t>
      </w:r>
    </w:p>
    <w:p>
      <w:pPr>
        <w:wordWrap w:val="on"/>
        <w:autoSpaceDE w:val="off"/>
        <w:autoSpaceDN w:val="off"/>
        <w:spacing w:before="0" w:after="0" w:line="200" w:lineRule="atLeast"/>
        <w:ind w:left="520" w:right="0" w:firstLine="340"/>
        <w:jc w:val="both"/>
        <w:textAlignment w:val="auto"/>
        <w:rPr>
          <w:sz w:val="12"/>
        </w:rPr>
      </w:pPr>
      <w:r>
        <w:rPr>
          <w:rFonts w:ascii="宋体" w:hAnsi="宋体" w:cs="宋体" w:eastAsia="宋体"/>
          <w:sz w:val="12"/>
          <w:color w:val="000000"/>
          <w:b w:val="on"/>
          <w:i w:val="off"/>
        </w:rPr>
        <w:t>㉜ 有时，他们为了更好地遮掩这一把戏(既蒙蔽别人，无疑也蒙蔽他们自己)，便</w:t>
      </w:r>
      <w:r>
        <w:rPr>
          <w:rFonts w:ascii="宋体" w:hAnsi="宋体" w:cs="宋体" w:eastAsia="宋体"/>
          <w:sz w:val="12"/>
          <w:color w:val="000000"/>
          <w:b w:val="on"/>
          <w:i w:val="off"/>
        </w:rPr>
        <w:t>树起一个虚幻的化身，名曰正义，其命令将修改(实为反对)仁慈要求。然而，正义在唯</w:t>
      </w:r>
      <w:r>
        <w:rPr>
          <w:rFonts w:ascii="宋体" w:hAnsi="宋体" w:cs="宋体" w:eastAsia="宋体"/>
          <w:sz w:val="12"/>
          <w:color w:val="000000"/>
          <w:b w:val="on"/>
          <w:i w:val="off"/>
        </w:rPr>
        <w:t>一具有实意的意义上，是个想像出来的角色，为论说方便予以乔装打扮，其命令实为应</w:t>
      </w:r>
      <w:r>
        <w:rPr>
          <w:rFonts w:ascii="宋体" w:hAnsi="宋体" w:cs="宋体" w:eastAsia="宋体"/>
          <w:sz w:val="12"/>
          <w:color w:val="000000"/>
          <w:b w:val="on"/>
          <w:i w:val="off"/>
        </w:rPr>
        <w:t>用于某些特殊场合的功利要求。因此，正义无非是一种想像的工具，用来在某些场合、</w:t>
      </w:r>
      <w:r>
        <w:rPr>
          <w:rFonts w:ascii="宋体" w:hAnsi="宋体" w:cs="宋体" w:eastAsia="宋体"/>
          <w:sz w:val="12"/>
          <w:color w:val="000000"/>
          <w:b w:val="on"/>
          <w:i w:val="off"/>
        </w:rPr>
        <w:t>以某些办法促进仁慈目的。正义命令不过是仁慈命令的一部分，后者在某些场合被应</w:t>
      </w:r>
      <w:r>
        <w:rPr>
          <w:rFonts w:ascii="宋体" w:hAnsi="宋体" w:cs="宋体" w:eastAsia="宋体"/>
          <w:sz w:val="12"/>
          <w:color w:val="000000"/>
          <w:b w:val="on"/>
          <w:i w:val="off"/>
        </w:rPr>
        <w:t>用于某些问题，即被应用于某些行动。</w:t>
      </w:r>
    </w:p>
    <w:p>
      <w:pPr>
        <w:wordWrap w:val="on"/>
        <w:autoSpaceDE w:val="off"/>
        <w:autoSpaceDN w:val="off"/>
        <w:spacing w:before="60" w:after="0" w:line="180" w:lineRule="atLeast"/>
        <w:ind w:left="860" w:right="0"/>
        <w:jc w:val="both"/>
        <w:textAlignment w:val="auto"/>
        <w:rPr>
          <w:sz w:val="12"/>
        </w:rPr>
      </w:pPr>
      <w:r>
        <w:rPr>
          <w:rFonts w:ascii="宋体" w:hAnsi="宋体" w:cs="宋体" w:eastAsia="宋体"/>
          <w:sz w:val="12"/>
          <w:color w:val="000000"/>
          <w:b w:val="on"/>
          <w:i w:val="off"/>
        </w:rPr>
        <w:t>⑫ 见第二章(相反的原理，等等)。</w:t>
      </w:r>
      <w:r>
        <w:br w:type="page"/>
      </w:r>
    </w:p>
    <w:p>
      <w:pPr>
        <w:wordWrap w:val="on"/>
        <w:autoSpaceDE w:val="off"/>
        <w:autoSpaceDN w:val="off"/>
        <w:spacing w:before="160" w:after="0" w:line="180" w:lineRule="atLeast"/>
        <w:ind w:left="60" w:right="0"/>
        <w:jc w:val="both"/>
        <w:textAlignment w:val="auto"/>
        <w:rPr>
          <w:sz w:val="10"/>
        </w:rPr>
      </w:pPr>
      <w:r>
        <w:rPr>
          <w:rFonts w:ascii="宋体" w:hAnsi="宋体" w:cs="宋体" w:eastAsia="宋体"/>
          <w:sz w:val="10"/>
          <w:color w:val="000000"/>
          <w:u w:val="single"/>
          <w:b w:val="on"/>
          <w:i w:val="off"/>
        </w:rPr>
        <w:t xml:space="preserve">                          第十章 动 机                      175 </w:t>
      </w:r>
    </w:p>
    <w:p>
      <w:pPr>
        <w:wordWrap w:val="on"/>
        <w:autoSpaceDE w:val="off"/>
        <w:autoSpaceDN w:val="off"/>
        <w:spacing w:before="180" w:after="0" w:line="320" w:lineRule="atLeast"/>
        <w:ind w:left="40" w:right="460" w:firstLine="20"/>
        <w:jc w:val="both"/>
        <w:textAlignment w:val="auto"/>
        <w:rPr>
          <w:sz w:val="18"/>
        </w:rPr>
      </w:pPr>
      <w:r>
        <w:rPr>
          <w:rFonts w:ascii="宋体" w:hAnsi="宋体" w:cs="宋体" w:eastAsia="宋体"/>
          <w:sz w:val="18"/>
          <w:color w:val="000000"/>
          <w:b w:val="on"/>
          <w:i w:val="off"/>
        </w:rPr>
        <w:t>过的那个原理的要求。正如已经看到的，这些恰恰是最初三大原理</w:t>
      </w:r>
      <w:r>
        <w:rPr>
          <w:rFonts w:ascii="宋体" w:hAnsi="宋体" w:cs="宋体" w:eastAsia="宋体"/>
          <w:sz w:val="18"/>
          <w:color w:val="000000"/>
          <w:b w:val="on"/>
          <w:i w:val="off"/>
        </w:rPr>
        <w:t>之要求的翻版，而究竟是其中哪一个的翻版，取决于所谈论的人碰</w:t>
      </w:r>
      <w:r>
        <w:rPr>
          <w:rFonts w:ascii="宋体" w:hAnsi="宋体" w:cs="宋体" w:eastAsia="宋体"/>
          <w:sz w:val="18"/>
          <w:color w:val="000000"/>
          <w:b w:val="on"/>
          <w:i w:val="off"/>
        </w:rPr>
        <w:t>巧具有什么样的偏向。它们体现的有时的确是功利要求，但往往也 121</w:t>
      </w:r>
      <w:r>
        <w:rPr>
          <w:rFonts w:ascii="宋体" w:hAnsi="宋体" w:cs="宋体" w:eastAsia="宋体"/>
          <w:sz w:val="18"/>
          <w:color w:val="000000"/>
          <w:b w:val="on"/>
          <w:i w:val="off"/>
        </w:rPr>
        <w:t>会是禁欲主义的要求，或同情与厌恶的要求。它们在这方面只是同</w:t>
      </w:r>
      <w:r>
        <w:rPr>
          <w:rFonts w:ascii="宋体" w:hAnsi="宋体" w:cs="宋体" w:eastAsia="宋体"/>
          <w:sz w:val="18"/>
          <w:color w:val="000000"/>
          <w:b w:val="on"/>
          <w:i w:val="off"/>
        </w:rPr>
        <w:t>名望欲的要求平起平坐，不分优劣，而在另一方面却相形见绌。宗</w:t>
      </w:r>
      <w:r>
        <w:rPr>
          <w:rFonts w:ascii="宋体" w:hAnsi="宋体" w:cs="宋体" w:eastAsia="宋体"/>
          <w:sz w:val="18"/>
          <w:color w:val="000000"/>
          <w:b w:val="on"/>
          <w:i w:val="off"/>
        </w:rPr>
        <w:t>教命令在一切场合都或多或少地和不符合功利要求的命令混杂在</w:t>
      </w:r>
      <w:r>
        <w:rPr>
          <w:rFonts w:ascii="宋体" w:hAnsi="宋体" w:cs="宋体" w:eastAsia="宋体"/>
          <w:sz w:val="18"/>
          <w:color w:val="000000"/>
          <w:b w:val="on"/>
          <w:i w:val="off"/>
        </w:rPr>
        <w:t>一起，后者是从被每个教派奉为神圣的、或好或差地予以诠释的典</w:t>
      </w:r>
      <w:r>
        <w:rPr>
          <w:rFonts w:ascii="宋体" w:hAnsi="宋体" w:cs="宋体" w:eastAsia="宋体"/>
          <w:sz w:val="18"/>
          <w:color w:val="000000"/>
          <w:b w:val="on"/>
          <w:i w:val="off"/>
        </w:rPr>
        <w:t>籍中引申出来的，它们规定了有时对个人不便、有时对社区其余成</w:t>
      </w:r>
      <w:r>
        <w:rPr>
          <w:rFonts w:ascii="宋体" w:hAnsi="宋体" w:cs="宋体" w:eastAsia="宋体"/>
          <w:sz w:val="18"/>
          <w:color w:val="000000"/>
          <w:b w:val="on"/>
          <w:i w:val="off"/>
        </w:rPr>
        <w:t>员有害的种种做法。那些无谓的殉教者所受的苦难、圣战和宗教迫</w:t>
      </w:r>
      <w:r>
        <w:rPr>
          <w:rFonts w:ascii="宋体" w:hAnsi="宋体" w:cs="宋体" w:eastAsia="宋体"/>
          <w:sz w:val="18"/>
          <w:color w:val="000000"/>
          <w:b w:val="on"/>
          <w:i w:val="off"/>
        </w:rPr>
        <w:t>害造成的灾祸、不容异端的法律招致的损害(这里只能一带而过，</w:t>
      </w:r>
      <w:r>
        <w:rPr>
          <w:rFonts w:ascii="宋体" w:hAnsi="宋体" w:cs="宋体" w:eastAsia="宋体"/>
          <w:sz w:val="18"/>
          <w:color w:val="000000"/>
          <w:b w:val="on"/>
          <w:i w:val="off"/>
        </w:rPr>
        <w:t>无法详谈)，更是额外的危害，超过名望欲曾给世界带来的不幸。另</w:t>
      </w:r>
      <w:r>
        <w:rPr>
          <w:rFonts w:ascii="宋体" w:hAnsi="宋体" w:cs="宋体" w:eastAsia="宋体"/>
          <w:sz w:val="18"/>
          <w:color w:val="000000"/>
          <w:b w:val="on"/>
          <w:i w:val="off"/>
        </w:rPr>
        <w:t>一方面，就隐蔽的作用力而言，宗教命令同仁慈命令一样，优于名</w:t>
      </w:r>
      <w:r>
        <w:rPr>
          <w:rFonts w:ascii="宋体" w:hAnsi="宋体" w:cs="宋体" w:eastAsia="宋体"/>
          <w:sz w:val="18"/>
          <w:color w:val="000000"/>
          <w:b w:val="on"/>
          <w:i w:val="off"/>
        </w:rPr>
        <w:t>望欲与和睦欲的要求。</w:t>
      </w:r>
    </w:p>
    <w:p>
      <w:pPr>
        <w:wordWrap w:val="on"/>
        <w:autoSpaceDE w:val="off"/>
        <w:autoSpaceDN w:val="off"/>
        <w:spacing w:before="40" w:after="0" w:line="320" w:lineRule="atLeast"/>
        <w:ind w:left="20" w:right="0" w:firstLine="400"/>
        <w:jc w:val="both"/>
        <w:textAlignment w:val="auto"/>
        <w:rPr>
          <w:sz w:val="18"/>
        </w:rPr>
      </w:pPr>
      <w:r>
        <w:rPr>
          <w:rFonts w:ascii="宋体" w:hAnsi="宋体" w:cs="宋体" w:eastAsia="宋体"/>
          <w:sz w:val="18"/>
          <w:color w:val="000000"/>
          <w:b w:val="on"/>
          <w:i w:val="off"/>
        </w:rPr>
        <w:t>41.好在宗教命令似乎日甚一日地愈益近于符合功利要求。 其改善倾向</w:t>
      </w:r>
      <w:r>
        <w:rPr>
          <w:rFonts w:ascii="宋体" w:hAnsi="宋体" w:cs="宋体" w:eastAsia="宋体"/>
          <w:sz w:val="18"/>
          <w:color w:val="000000"/>
          <w:b w:val="on"/>
          <w:i w:val="off"/>
        </w:rPr>
        <w:t>为什么?因为道德约束力的要求是如此：它们符合功利要求或受其</w:t>
      </w:r>
      <w:r>
        <w:rPr>
          <w:rFonts w:ascii="宋体" w:hAnsi="宋体" w:cs="宋体" w:eastAsia="宋体"/>
          <w:sz w:val="18"/>
          <w:color w:val="000000"/>
          <w:b w:val="on"/>
          <w:i w:val="off"/>
        </w:rPr>
        <w:t>影响。最盲信宗教的人，在周围世界的舆论和惯例影响下，不断吸</w:t>
      </w:r>
      <w:r>
        <w:rPr>
          <w:rFonts w:ascii="宋体" w:hAnsi="宋体" w:cs="宋体" w:eastAsia="宋体"/>
          <w:sz w:val="18"/>
          <w:color w:val="000000"/>
          <w:b w:val="on"/>
          <w:i w:val="off"/>
        </w:rPr>
        <w:t>取功利原理的教益；有了这些，但为了不同自己的信仰决裂，他们</w:t>
      </w:r>
      <w:r>
        <w:rPr>
          <w:rFonts w:ascii="宋体" w:hAnsi="宋体" w:cs="宋体" w:eastAsia="宋体"/>
          <w:sz w:val="18"/>
          <w:color w:val="000000"/>
          <w:b w:val="on"/>
          <w:i w:val="off"/>
        </w:rPr>
        <w:t>努力设法 (有时足够狂热地)把他们的信条教规拼凑起来虚饰一</w:t>
      </w:r>
      <w:r>
        <w:rPr>
          <w:rFonts w:ascii="宋体" w:hAnsi="宋体" w:cs="宋体" w:eastAsia="宋体"/>
          <w:sz w:val="18"/>
          <w:color w:val="000000"/>
          <w:b w:val="on"/>
          <w:i w:val="off"/>
        </w:rPr>
        <w:t>番。</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759200" cy="50800"/>
                <wp:wrapTopAndBottom/>
                <wp:docPr id="987" name="文本框 987"/>
                <a:graphic xmlns:a="http://schemas.openxmlformats.org/drawingml/2006/main">
                  <a:graphicData uri="http://schemas.microsoft.com/office/word/2010/wordprocessingShape">
                    <wps:wsp>
                      <wps:cNvSpPr txBox="true"/>
                      <wps:spPr>
                        <a:xfrm>
                          <a:off x="0" y="0"/>
                          <a:ext cx="3759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29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76600" cy="165100"/>
                <wp:wrapTopAndBottom/>
                <wp:docPr id="988" name="文本框 988"/>
                <a:graphic xmlns:a="http://schemas.openxmlformats.org/drawingml/2006/main">
                  <a:graphicData uri="http://schemas.microsoft.com/office/word/2010/wordprocessingShape">
                    <wps:wsp>
                      <wps:cNvSpPr txBox="true"/>
                      <wps:spPr>
                        <a:xfrm>
                          <a:off x="0" y="0"/>
                          <a:ext cx="3276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 xml:space="preserve">42.至于自顾的和反社会的动机，其等级排列以及前面那一 </w:t>
                            </w:r>
                          </w:p>
                        </w:txbxContent>
                      </wps:txbx>
                      <wps:bodyPr wrap="square" lIns="0" rIns="0" tIns="0" bIns="0" vert="horz" anchor="t">
                        <a:spAutoFit/>
                      </wps:bodyPr>
                    </wps:wsp>
                  </a:graphicData>
                </a:graphic>
              </wp:anchor>
            </w:drawing>
          </mc:Choice>
          <mc:Fallback>
            <w:pict>
              <v:shape type="#_x0000_t202" filled="f" stroked="f" style="margin-left:21pt;margin-top:0pt;width:25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 xml:space="preserve">42.至于自顾的和反社会的动机，其等级排列以及前面那一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50800</wp:posOffset>
                </wp:positionV>
                <wp:extent cx="482600" cy="88900"/>
                <wp:wrapTopAndBottom/>
                <wp:docPr id="989" name="文本框 989"/>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接着是自顾</w:t>
                            </w:r>
                          </w:p>
                        </w:txbxContent>
                      </wps:txbx>
                      <wps:bodyPr wrap="square" lIns="0" rIns="0" tIns="0" bIns="0" vert="horz" anchor="t">
                        <a:spAutoFit/>
                      </wps:bodyPr>
                    </wps:wsp>
                  </a:graphicData>
                </a:graphic>
              </wp:anchor>
            </w:drawing>
          </mc:Choice>
          <mc:Fallback>
            <w:pict>
              <v:shape type="#_x0000_t202" filled="f" stroked="f" style="margin-left:279pt;margin-top:4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接着是自顾</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139700"/>
                <wp:wrapTopAndBottom/>
                <wp:docPr id="990" name="文本框 990"/>
                <a:graphic xmlns:a="http://schemas.openxmlformats.org/drawingml/2006/main">
                  <a:graphicData uri="http://schemas.microsoft.com/office/word/2010/wordprocessingShape">
                    <wps:wsp>
                      <wps:cNvSpPr txBox="true"/>
                      <wps:spPr>
                        <a:xfrm>
                          <a:off x="0" y="0"/>
                          <a:ext cx="40005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50800</wp:posOffset>
                </wp:positionV>
                <wp:extent cx="3492500" cy="165100"/>
                <wp:wrapTopAndBottom/>
                <wp:docPr id="991" name="文本框 991"/>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动机的等级排列，就顾他性影响而言，清楚得毋需再讲。自顾动机</w:t>
                            </w:r>
                          </w:p>
                        </w:txbxContent>
                      </wps:txbx>
                      <wps:bodyPr wrap="square" lIns="0" rIns="0" tIns="0" bIns="0" vert="horz" anchor="t">
                        <a:spAutoFit/>
                      </wps:bodyPr>
                    </wps:wsp>
                  </a:graphicData>
                </a:graphic>
              </wp:anchor>
            </w:drawing>
          </mc:Choice>
          <mc:Fallback>
            <w:pict>
              <v:shape type="#_x0000_t202" filled="f" stroked="f" style="margin-left:2pt;margin-top:4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动机的等级排列，就顾他性影响而言，清楚得毋需再讲。自顾动机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0</wp:posOffset>
                </wp:positionV>
                <wp:extent cx="482600" cy="127000"/>
                <wp:wrapTopAndBottom/>
                <wp:docPr id="992" name="文本框 992"/>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动机，最后</w:t>
                            </w:r>
                          </w:p>
                        </w:txbxContent>
                      </wps:txbx>
                      <wps:bodyPr wrap="square" lIns="0" rIns="0" tIns="0" bIns="0" vert="horz" anchor="t">
                        <a:spAutoFit/>
                      </wps:bodyPr>
                    </wps:wsp>
                  </a:graphicData>
                </a:graphic>
              </wp:anchor>
            </w:drawing>
          </mc:Choice>
          <mc:Fallback>
            <w:pict>
              <v:shape type="#_x0000_t202" filled="f" stroked="f" style="margin-left:279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动机，最后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139700</wp:posOffset>
                </wp:positionV>
                <wp:extent cx="482600" cy="114300"/>
                <wp:wrapTopAndBottom/>
                <wp:docPr id="993" name="文本框 993"/>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是反感动机</w:t>
                            </w:r>
                          </w:p>
                        </w:txbxContent>
                      </wps:txbx>
                      <wps:bodyPr wrap="square" lIns="0" rIns="0" tIns="0" bIns="0" vert="horz" anchor="t">
                        <a:spAutoFit/>
                      </wps:bodyPr>
                    </wps:wsp>
                  </a:graphicData>
                </a:graphic>
              </wp:anchor>
            </w:drawing>
          </mc:Choice>
          <mc:Fallback>
            <w:pict>
              <v:shape type="#_x0000_t202" filled="f" stroked="f" style="margin-left:279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是反感动机</w:t>
                      </w:r>
                    </w:p>
                  </w:txbxContent>
                </v:textbox>
              </v:shape>
            </w:pict>
          </mc:Fallback>
        </mc:AlternateContent>
      </w:r>
    </w:p>
    <w:p>
      <w:pPr>
        <w:wordWrap w:val="on"/>
        <w:autoSpaceDE w:val="off"/>
        <w:autoSpaceDN w:val="off"/>
        <w:spacing w:before="0" w:after="0" w:line="260" w:lineRule="atLeast"/>
        <w:ind w:left="40" w:right="0"/>
        <w:jc w:val="both"/>
        <w:textAlignment w:val="auto"/>
        <w:rPr>
          <w:sz w:val="18"/>
        </w:rPr>
      </w:pPr>
      <w:r>
        <w:rPr>
          <w:rFonts w:ascii="宋体" w:hAnsi="宋体" w:cs="宋体" w:eastAsia="宋体"/>
          <w:sz w:val="18"/>
          <w:color w:val="000000"/>
          <w:b w:val="on"/>
          <w:i w:val="off"/>
        </w:rPr>
        <w:t>的等级，从互相比较的角度考虑，似乎没有什么区别在此值得一</w:t>
      </w:r>
    </w:p>
    <w:p>
      <w:pPr>
        <w:wordWrap w:val="on"/>
        <w:autoSpaceDE w:val="off"/>
        <w:autoSpaceDN w:val="off"/>
        <w:spacing w:before="100" w:after="0" w:line="260" w:lineRule="atLeast"/>
        <w:ind w:left="40" w:right="0"/>
        <w:jc w:val="both"/>
        <w:textAlignment w:val="auto"/>
        <w:rPr>
          <w:sz w:val="18"/>
        </w:rPr>
      </w:pPr>
      <w:r>
        <w:rPr>
          <w:rFonts w:ascii="宋体" w:hAnsi="宋体" w:cs="宋体" w:eastAsia="宋体"/>
          <w:sz w:val="18"/>
          <w:color w:val="000000"/>
          <w:b w:val="on"/>
          <w:i w:val="off"/>
        </w:rPr>
        <w:t>提。至于反社会的动机，它究竟是来源于自顾考虑还是来源于社会</w:t>
      </w:r>
    </w:p>
    <w:p>
      <w:pPr>
        <w:wordWrap w:val="on"/>
        <w:autoSpaceDE w:val="off"/>
        <w:autoSpaceDN w:val="off"/>
        <w:spacing w:before="80" w:after="0" w:line="260" w:lineRule="atLeast"/>
        <w:ind w:left="40" w:right="0"/>
        <w:jc w:val="both"/>
        <w:textAlignment w:val="auto"/>
        <w:rPr>
          <w:sz w:val="18"/>
        </w:rPr>
      </w:pPr>
      <w:r>
        <w:rPr>
          <w:rFonts w:ascii="宋体" w:hAnsi="宋体" w:cs="宋体" w:eastAsia="宋体"/>
          <w:sz w:val="18"/>
          <w:color w:val="000000"/>
          <w:b w:val="on"/>
          <w:i w:val="off"/>
        </w:rPr>
        <w:t>考虑，则有所区别(就其顾他性效应而言)。你对某人心怀反感，原</w:t>
      </w:r>
      <w:r>
        <w:br w:type="page"/>
      </w:r>
    </w:p>
    <w:p>
      <w:pPr>
        <w:wordWrap w:val="on"/>
        <w:autoSpaceDE w:val="off"/>
        <w:autoSpaceDN w:val="off"/>
        <w:spacing w:before="180" w:after="0" w:line="180" w:lineRule="atLeast"/>
        <w:ind w:left="820" w:right="0"/>
        <w:jc w:val="both"/>
        <w:textAlignment w:val="auto"/>
        <w:rPr>
          <w:sz w:val="10"/>
        </w:rPr>
      </w:pPr>
      <w:r>
        <w:rPr>
          <w:rFonts w:ascii="宋体" w:hAnsi="宋体" w:cs="宋体" w:eastAsia="宋体"/>
          <w:sz w:val="10"/>
          <w:color w:val="000000"/>
          <w:u w:val="single"/>
          <w:b w:val="on"/>
          <w:i w:val="off"/>
        </w:rPr>
        <w:t xml:space="preserve">  176                     道德与立法原理导论                          </w:t>
      </w:r>
    </w:p>
    <w:p>
      <w:pPr>
        <w:wordWrap w:val="on"/>
        <w:autoSpaceDE w:val="off"/>
        <w:autoSpaceDN w:val="off"/>
        <w:spacing w:before="180" w:after="0" w:line="320" w:lineRule="atLeast"/>
        <w:ind w:left="540" w:right="0" w:firstLine="280"/>
        <w:jc w:val="both"/>
        <w:textAlignment w:val="auto"/>
        <w:rPr>
          <w:sz w:val="18"/>
        </w:rPr>
      </w:pPr>
      <w:r>
        <w:rPr>
          <w:rFonts w:ascii="宋体" w:hAnsi="宋体" w:cs="宋体" w:eastAsia="宋体"/>
          <w:sz w:val="18"/>
          <w:color w:val="000000"/>
          <w:b w:val="on"/>
          <w:i w:val="off"/>
        </w:rPr>
        <w:t>因可以是某项行动直接冒犯了你，或是一项行动仅仅因为被你认</w:t>
      </w:r>
      <w:r>
        <w:rPr>
          <w:rFonts w:ascii="宋体" w:hAnsi="宋体" w:cs="宋体" w:eastAsia="宋体"/>
          <w:sz w:val="18"/>
          <w:color w:val="000000"/>
          <w:b w:val="on"/>
          <w:i w:val="off"/>
        </w:rPr>
        <w:t>为有害于你为之介入的某个第三者而冒犯了你，这第三者当然既</w:t>
      </w:r>
      <w:r>
        <w:rPr>
          <w:rFonts w:ascii="宋体" w:hAnsi="宋体" w:cs="宋体" w:eastAsia="宋体"/>
          <w:sz w:val="18"/>
          <w:color w:val="000000"/>
          <w:b w:val="on"/>
          <w:i w:val="off"/>
        </w:rPr>
        <w:t>可以是一个确定的个人，也可以是任何确定的或不确定的群体。⑫</w:t>
      </w:r>
      <w:r>
        <w:rPr>
          <w:rFonts w:ascii="宋体" w:hAnsi="宋体" w:cs="宋体" w:eastAsia="宋体"/>
          <w:sz w:val="18"/>
          <w:color w:val="000000"/>
          <w:b w:val="on"/>
          <w:i w:val="off"/>
        </w:rPr>
        <w:t>显然，一项动机尽管本身是反社会的，但由于来源于社会考虑，便</w:t>
      </w:r>
      <w:r>
        <w:rPr>
          <w:rFonts w:ascii="宋体" w:hAnsi="宋体" w:cs="宋体" w:eastAsia="宋体"/>
          <w:sz w:val="18"/>
          <w:color w:val="000000"/>
          <w:b w:val="on"/>
          <w:i w:val="off"/>
        </w:rPr>
        <w:t>122 具有一种社会倾向。在此情况下，如果所涉及的是其利益得到你支</w:t>
      </w:r>
      <w:r>
        <w:rPr>
          <w:rFonts w:ascii="宋体" w:hAnsi="宋体" w:cs="宋体" w:eastAsia="宋体"/>
          <w:sz w:val="18"/>
          <w:color w:val="000000"/>
          <w:b w:val="on"/>
          <w:i w:val="off"/>
        </w:rPr>
        <w:t>持的人，则其倾向可能更具社会性和更广泛。鉴于据想某人对公众</w:t>
      </w:r>
      <w:r>
        <w:rPr>
          <w:rFonts w:ascii="宋体" w:hAnsi="宋体" w:cs="宋体" w:eastAsia="宋体"/>
          <w:sz w:val="18"/>
          <w:color w:val="000000"/>
          <w:b w:val="on"/>
          <w:i w:val="off"/>
        </w:rPr>
        <w:t>造成的损害而对他发泄的反感，在效果方面可以比任何善意更具</w:t>
      </w:r>
      <w:r>
        <w:rPr>
          <w:rFonts w:ascii="宋体" w:hAnsi="宋体" w:cs="宋体" w:eastAsia="宋体"/>
          <w:sz w:val="18"/>
          <w:color w:val="000000"/>
          <w:b w:val="on"/>
          <w:i w:val="off"/>
        </w:rPr>
        <w:t>社会性，因为善意的表现局限于针对个人。㉒</w:t>
      </w:r>
    </w:p>
    <w:p>
      <w:pPr>
        <w:wordWrap w:val="on"/>
        <w:autoSpaceDE w:val="off"/>
        <w:autoSpaceDN w:val="off"/>
        <w:spacing w:before="420" w:after="0" w:line="280" w:lineRule="atLeast"/>
        <w:ind w:left="2420" w:right="0"/>
        <w:jc w:val="both"/>
        <w:textAlignment w:val="auto"/>
        <w:rPr>
          <w:sz w:val="16"/>
        </w:rPr>
      </w:pPr>
      <w:r>
        <w:rPr>
          <w:rFonts w:ascii="宋体" w:hAnsi="宋体" w:cs="宋体" w:eastAsia="宋体"/>
          <w:sz w:val="16"/>
          <w:color w:val="000000"/>
          <w:b w:val="on"/>
          <w:i w:val="off"/>
        </w:rPr>
        <w:t>第五节 动机间的冲突</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14300"/>
                <wp:wrapTopAndBottom/>
                <wp:docPr id="994" name="文本框 994"/>
                <a:graphic xmlns:a="http://schemas.openxmlformats.org/drawingml/2006/main">
                  <a:graphicData uri="http://schemas.microsoft.com/office/word/2010/wordprocessingShape">
                    <wps:wsp>
                      <wps:cNvSpPr txBox="true"/>
                      <wps:spPr>
                        <a:xfrm>
                          <a:off x="0" y="0"/>
                          <a:ext cx="39624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92500" cy="1473200"/>
                <wp:wrapTopAndBottom/>
                <wp:docPr id="995" name="文本框 995"/>
                <a:graphic xmlns:a="http://schemas.openxmlformats.org/drawingml/2006/main">
                  <a:graphicData uri="http://schemas.microsoft.com/office/word/2010/wordprocessingShape">
                    <wps:wsp>
                      <wps:cNvSpPr txBox="true"/>
                      <wps:spPr>
                        <a:xfrm>
                          <a:off x="0" y="0"/>
                          <a:ext cx="3492500" cy="14732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color w:val="000000"/>
                                <w:b w:val="on"/>
                                <w:i w:val="off"/>
                              </w:rPr>
                              <w:t>43.一个人打算采取任何行动时，常常是由于若干个动机的</w:t>
                            </w:r>
                            <w:r>
                              <w:rPr>
                                <w:rFonts w:ascii="宋体" w:hAnsi="宋体" w:cs="宋体" w:eastAsia="宋体"/>
                                <w:sz w:val="18"/>
                                <w:color w:val="000000"/>
                                <w:b w:val="on"/>
                                <w:i w:val="off"/>
                              </w:rPr>
                              <w:t>驱使：一个或一组动机作用于一个方向，另一个或另一组动机则似</w:t>
                            </w:r>
                            <w:r>
                              <w:rPr>
                                <w:rFonts w:ascii="宋体" w:hAnsi="宋体" w:cs="宋体" w:eastAsia="宋体"/>
                                <w:sz w:val="18"/>
                                <w:color w:val="000000"/>
                                <w:b w:val="on"/>
                                <w:i w:val="off"/>
                              </w:rPr>
                              <w:t>乎作用于相反方向。一方面的动机促使他这样做，另一方面的动机</w:t>
                            </w:r>
                            <w:r>
                              <w:rPr>
                                <w:rFonts w:ascii="宋体" w:hAnsi="宋体" w:cs="宋体" w:eastAsia="宋体"/>
                                <w:sz w:val="18"/>
                                <w:color w:val="000000"/>
                                <w:b w:val="on"/>
                                <w:i w:val="off"/>
                              </w:rPr>
                              <w:t>则促使他不做。因而，任何动机，若其影响倾向于促使他采取有关</w:t>
                            </w:r>
                            <w:r>
                              <w:rPr>
                                <w:rFonts w:ascii="宋体" w:hAnsi="宋体" w:cs="宋体" w:eastAsia="宋体"/>
                                <w:sz w:val="18"/>
                                <w:color w:val="000000"/>
                                <w:b w:val="on"/>
                                <w:i w:val="off"/>
                              </w:rPr>
                              <w:t>行动，便可称为驱使性动机；若其影响倾向于促使他不采取有关行</w:t>
                            </w:r>
                            <w:r>
                              <w:rPr>
                                <w:rFonts w:ascii="宋体" w:hAnsi="宋体" w:cs="宋体" w:eastAsia="宋体"/>
                                <w:sz w:val="18"/>
                                <w:color w:val="000000"/>
                                <w:b w:val="on"/>
                                <w:i w:val="off"/>
                              </w:rPr>
                              <w:t>动的动机，则可称为制约性动机。不过，这些名称当然可以互换，依</w:t>
                            </w:r>
                            <w:r>
                              <w:rPr>
                                <w:rFonts w:ascii="宋体" w:hAnsi="宋体" w:cs="宋体" w:eastAsia="宋体"/>
                                <w:sz w:val="18"/>
                                <w:color w:val="000000"/>
                                <w:b w:val="on"/>
                                <w:i w:val="off"/>
                              </w:rPr>
                              <w:t>行动是积极的还是消极的而定。⑥</w:t>
                            </w:r>
                          </w:p>
                        </w:txbxContent>
                      </wps:txbx>
                      <wps:bodyPr wrap="square" lIns="0" rIns="0" tIns="0" bIns="0" vert="horz" anchor="t">
                        <a:spAutoFit/>
                      </wps:bodyPr>
                    </wps:wsp>
                  </a:graphicData>
                </a:graphic>
              </wp:anchor>
            </w:drawing>
          </mc:Choice>
          <mc:Fallback>
            <w:pict>
              <v:shape type="#_x0000_t202" filled="f" stroked="f" style="margin-left:37pt;margin-top:0pt;width:275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color w:val="000000"/>
                          <w:b w:val="on"/>
                          <w:i w:val="off"/>
                        </w:rPr>
                        <w:t>43.一个人打算采取任何行动时，常常是由于若干个动机的</w:t>
                      </w:r>
                      <w:r>
                        <w:rPr>
                          <w:rFonts w:ascii="宋体" w:hAnsi="宋体" w:cs="宋体" w:eastAsia="宋体"/>
                          <w:sz w:val="18"/>
                          <w:color w:val="000000"/>
                          <w:b w:val="on"/>
                          <w:i w:val="off"/>
                        </w:rPr>
                        <w:t>驱使：一个或一组动机作用于一个方向，另一个或另一组动机则似</w:t>
                      </w:r>
                      <w:r>
                        <w:rPr>
                          <w:rFonts w:ascii="宋体" w:hAnsi="宋体" w:cs="宋体" w:eastAsia="宋体"/>
                          <w:sz w:val="18"/>
                          <w:color w:val="000000"/>
                          <w:b w:val="on"/>
                          <w:i w:val="off"/>
                        </w:rPr>
                        <w:t>乎作用于相反方向。一方面的动机促使他这样做，另一方面的动机</w:t>
                      </w:r>
                      <w:r>
                        <w:rPr>
                          <w:rFonts w:ascii="宋体" w:hAnsi="宋体" w:cs="宋体" w:eastAsia="宋体"/>
                          <w:sz w:val="18"/>
                          <w:color w:val="000000"/>
                          <w:b w:val="on"/>
                          <w:i w:val="off"/>
                        </w:rPr>
                        <w:t>则促使他不做。因而，任何动机，若其影响倾向于促使他采取有关</w:t>
                      </w:r>
                      <w:r>
                        <w:rPr>
                          <w:rFonts w:ascii="宋体" w:hAnsi="宋体" w:cs="宋体" w:eastAsia="宋体"/>
                          <w:sz w:val="18"/>
                          <w:color w:val="000000"/>
                          <w:b w:val="on"/>
                          <w:i w:val="off"/>
                        </w:rPr>
                        <w:t>行动，便可称为驱使性动机；若其影响倾向于促使他不采取有关行</w:t>
                      </w:r>
                      <w:r>
                        <w:rPr>
                          <w:rFonts w:ascii="宋体" w:hAnsi="宋体" w:cs="宋体" w:eastAsia="宋体"/>
                          <w:sz w:val="18"/>
                          <w:color w:val="000000"/>
                          <w:b w:val="on"/>
                          <w:i w:val="off"/>
                        </w:rPr>
                        <w:t>动的动机，则可称为制约性动机。不过，这些名称当然可以互换，依</w:t>
                      </w:r>
                      <w:r>
                        <w:rPr>
                          <w:rFonts w:ascii="宋体" w:hAnsi="宋体" w:cs="宋体" w:eastAsia="宋体"/>
                          <w:sz w:val="18"/>
                          <w:color w:val="000000"/>
                          <w:b w:val="on"/>
                          <w:i w:val="off"/>
                        </w:rPr>
                        <w:t>行动是积极的还是消极的而定。⑥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wp:posOffset>
                </wp:positionV>
                <wp:extent cx="495300" cy="495300"/>
                <wp:wrapTopAndBottom/>
                <wp:docPr id="996" name="文本框 996"/>
                <a:graphic xmlns:a="http://schemas.openxmlformats.org/drawingml/2006/main">
                  <a:graphicData uri="http://schemas.microsoft.com/office/word/2010/wordprocessingShape">
                    <wps:wsp>
                      <wps:cNvSpPr txBox="true"/>
                      <wps:spPr>
                        <a:xfrm>
                          <a:off x="0" y="0"/>
                          <a:ext cx="495300" cy="495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什么是驱使</w:t>
                            </w:r>
                            <w:r>
                              <w:rPr>
                                <w:rFonts w:ascii="宋体" w:hAnsi="宋体" w:cs="宋体" w:eastAsia="宋体"/>
                                <w:sz w:val="10"/>
                                <w:color w:val="000000"/>
                                <w:b w:val="on"/>
                                <w:i w:val="off"/>
                              </w:rPr>
                              <w:t>性动机，什</w:t>
                            </w:r>
                            <w:r>
                              <w:rPr>
                                <w:rFonts w:ascii="宋体" w:hAnsi="宋体" w:cs="宋体" w:eastAsia="宋体"/>
                                <w:sz w:val="10"/>
                                <w:color w:val="000000"/>
                                <w:b w:val="on"/>
                                <w:i w:val="off"/>
                              </w:rPr>
                              <w:t>么是制约性</w:t>
                            </w:r>
                            <w:r>
                              <w:rPr>
                                <w:rFonts w:ascii="宋体" w:hAnsi="宋体" w:cs="宋体" w:eastAsia="宋体"/>
                                <w:sz w:val="10"/>
                                <w:color w:val="000000"/>
                                <w:b w:val="on"/>
                                <w:i w:val="off"/>
                              </w:rPr>
                              <w:t>动机</w:t>
                            </w:r>
                          </w:p>
                        </w:txbxContent>
                      </wps:txbx>
                      <wps:bodyPr wrap="square" lIns="0" rIns="0" tIns="0" bIns="0" vert="horz" anchor="t">
                        <a:spAutoFit/>
                      </wps:bodyPr>
                    </wps:wsp>
                  </a:graphicData>
                </a:graphic>
              </wp:anchor>
            </w:drawing>
          </mc:Choice>
          <mc:Fallback>
            <w:pict>
              <v:shape type="#_x0000_t202" filled="f" stroked="f" style="margin-left:0pt;margin-top:9pt;width:39pt;height: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什么是驱使</w:t>
                      </w:r>
                      <w:r>
                        <w:rPr>
                          <w:rFonts w:ascii="宋体" w:hAnsi="宋体" w:cs="宋体" w:eastAsia="宋体"/>
                          <w:sz w:val="10"/>
                          <w:color w:val="000000"/>
                          <w:b w:val="on"/>
                          <w:i w:val="off"/>
                        </w:rPr>
                        <w:t>性动机，什</w:t>
                      </w:r>
                      <w:r>
                        <w:rPr>
                          <w:rFonts w:ascii="宋体" w:hAnsi="宋体" w:cs="宋体" w:eastAsia="宋体"/>
                          <w:sz w:val="10"/>
                          <w:color w:val="000000"/>
                          <w:b w:val="on"/>
                          <w:i w:val="off"/>
                        </w:rPr>
                        <w:t>么是制约性</w:t>
                      </w:r>
                      <w:r>
                        <w:rPr>
                          <w:rFonts w:ascii="宋体" w:hAnsi="宋体" w:cs="宋体" w:eastAsia="宋体"/>
                          <w:sz w:val="10"/>
                          <w:color w:val="000000"/>
                          <w:b w:val="on"/>
                          <w:i w:val="off"/>
                        </w:rPr>
                        <w:t>动机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76200"/>
                <wp:wrapTopAndBottom/>
                <wp:docPr id="997" name="文本框 997"/>
                <a:graphic xmlns:a="http://schemas.openxmlformats.org/drawingml/2006/main">
                  <a:graphicData uri="http://schemas.microsoft.com/office/word/2010/wordprocessingShape">
                    <wps:wsp>
                      <wps:cNvSpPr txBox="true"/>
                      <wps:spPr>
                        <a:xfrm>
                          <a:off x="0" y="0"/>
                          <a:ext cx="39878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495300" cy="393700"/>
                <wp:wrapTopAndBottom/>
                <wp:docPr id="998" name="文本框 998"/>
                <a:graphic xmlns:a="http://schemas.openxmlformats.org/drawingml/2006/main">
                  <a:graphicData uri="http://schemas.microsoft.com/office/word/2010/wordprocessingShape">
                    <wps:wsp>
                      <wps:cNvSpPr txBox="true"/>
                      <wps:spPr>
                        <a:xfrm>
                          <a:off x="0" y="0"/>
                          <a:ext cx="495300" cy="393700"/>
                        </a:xfrm>
                        <a:prstGeom prst="rect">
                          <a:avLst/>
                        </a:prstGeom>
                        <a:noFill/>
                        <a:ln w="6350">
                          <a:noFill/>
                        </a:ln>
                      </wps:spPr>
                      <wps:txbx>
                        <w:txbxContent>
                          <w:p>
                            <w:pPr>
                              <w:wordWrap w:val="on"/>
                              <w:autoSpaceDE w:val="off"/>
                              <w:autoSpaceDN w:val="off"/>
                              <w:spacing w:before="0" w:after="0" w:line="193" w:lineRule="atLeast"/>
                              <w:ind w:left="0" w:right="0"/>
                              <w:jc w:val="both"/>
                              <w:textAlignment w:val="auto"/>
                              <w:rPr>
                                <w:sz w:val="10"/>
                              </w:rPr>
                            </w:pPr>
                            <w:r>
                              <w:rPr>
                                <w:rFonts w:ascii="宋体" w:hAnsi="宋体" w:cs="宋体" w:eastAsia="宋体"/>
                                <w:sz w:val="10"/>
                                <w:color w:val="000000"/>
                                <w:b w:val="on"/>
                                <w:i w:val="off"/>
                              </w:rPr>
                              <w:t>什么是最常</w:t>
                            </w:r>
                            <w:r>
                              <w:rPr>
                                <w:rFonts w:ascii="宋体" w:hAnsi="宋体" w:cs="宋体" w:eastAsia="宋体"/>
                                <w:sz w:val="10"/>
                                <w:color w:val="000000"/>
                                <w:b w:val="on"/>
                                <w:i w:val="off"/>
                              </w:rPr>
                              <w:t>相互抵触的</w:t>
                            </w:r>
                            <w:r>
                              <w:rPr>
                                <w:rFonts w:ascii="宋体" w:hAnsi="宋体" w:cs="宋体" w:eastAsia="宋体"/>
                                <w:sz w:val="10"/>
                                <w:color w:val="000000"/>
                                <w:b w:val="on"/>
                                <w:i w:val="off"/>
                              </w:rPr>
                              <w:t>动机</w:t>
                            </w:r>
                          </w:p>
                        </w:txbxContent>
                      </wps:txbx>
                      <wps:bodyPr wrap="square" lIns="0" rIns="0" tIns="0" bIns="0" vert="horz" anchor="t">
                        <a:spAutoFit/>
                      </wps:bodyPr>
                    </wps:wsp>
                  </a:graphicData>
                </a:graphic>
              </wp:anchor>
            </w:drawing>
          </mc:Choice>
          <mc:Fallback>
            <w:pict>
              <v:shape type="#_x0000_t202" filled="f" stroked="f" style="margin-left:0pt;margin-top:6pt;width:39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jc w:val="both"/>
                        <w:textAlignment w:val="auto"/>
                        <w:rPr>
                          <w:sz w:val="10"/>
                        </w:rPr>
                      </w:pPr>
                      <w:r>
                        <w:rPr>
                          <w:rFonts w:ascii="宋体" w:hAnsi="宋体" w:cs="宋体" w:eastAsia="宋体"/>
                          <w:sz w:val="10"/>
                          <w:color w:val="000000"/>
                          <w:b w:val="on"/>
                          <w:i w:val="off"/>
                        </w:rPr>
                        <w:t>什么是最常</w:t>
                      </w:r>
                      <w:r>
                        <w:rPr>
                          <w:rFonts w:ascii="宋体" w:hAnsi="宋体" w:cs="宋体" w:eastAsia="宋体"/>
                          <w:sz w:val="10"/>
                          <w:color w:val="000000"/>
                          <w:b w:val="on"/>
                          <w:i w:val="off"/>
                        </w:rPr>
                        <w:t>相互抵触的</w:t>
                      </w:r>
                      <w:r>
                        <w:rPr>
                          <w:rFonts w:ascii="宋体" w:hAnsi="宋体" w:cs="宋体" w:eastAsia="宋体"/>
                          <w:sz w:val="10"/>
                          <w:color w:val="000000"/>
                          <w:b w:val="on"/>
                          <w:i w:val="off"/>
                        </w:rPr>
                        <w:t>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79800" cy="622300"/>
                <wp:wrapTopAndBottom/>
                <wp:docPr id="999" name="文本框 999"/>
                <a:graphic xmlns:a="http://schemas.openxmlformats.org/drawingml/2006/main">
                  <a:graphicData uri="http://schemas.microsoft.com/office/word/2010/wordprocessingShape">
                    <wps:wsp>
                      <wps:cNvSpPr txBox="true"/>
                      <wps:spPr>
                        <a:xfrm>
                          <a:off x="0" y="0"/>
                          <a:ext cx="3479800" cy="62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44.前面已经表明，没有什么动机不可能引起无论何种行</w:t>
                            </w:r>
                            <w:r>
                              <w:rPr>
                                <w:rFonts w:ascii="宋体" w:hAnsi="宋体" w:cs="宋体" w:eastAsia="宋体"/>
                                <w:sz w:val="18"/>
                                <w:color w:val="000000"/>
                                <w:b w:val="on"/>
                                <w:i w:val="off"/>
                              </w:rPr>
                              <w:t>动。据此，没有任何两个动机不可能变得彼此抵触。行动倾向于恶</w:t>
                            </w:r>
                            <w:r>
                              <w:rPr>
                                <w:rFonts w:ascii="宋体" w:hAnsi="宋体" w:cs="宋体" w:eastAsia="宋体"/>
                                <w:sz w:val="18"/>
                                <w:color w:val="000000"/>
                                <w:b w:val="on"/>
                                <w:i w:val="off"/>
                              </w:rPr>
                              <w:t>时，最常见的情况是它由自顾类动机或反社会类动机驱使。在这样</w:t>
                            </w:r>
                          </w:p>
                        </w:txbxContent>
                      </wps:txbx>
                      <wps:bodyPr wrap="square" lIns="0" rIns="0" tIns="0" bIns="0" vert="horz" anchor="t">
                        <a:spAutoFit/>
                      </wps:bodyPr>
                    </wps:wsp>
                  </a:graphicData>
                </a:graphic>
              </wp:anchor>
            </w:drawing>
          </mc:Choice>
          <mc:Fallback>
            <w:pict>
              <v:shape type="#_x0000_t202" filled="f" stroked="f" style="margin-left:40pt;margin-top:0pt;width:274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44.前面已经表明，没有什么动机不可能引起无论何种行</w:t>
                      </w:r>
                      <w:r>
                        <w:rPr>
                          <w:rFonts w:ascii="宋体" w:hAnsi="宋体" w:cs="宋体" w:eastAsia="宋体"/>
                          <w:sz w:val="18"/>
                          <w:color w:val="000000"/>
                          <w:b w:val="on"/>
                          <w:i w:val="off"/>
                        </w:rPr>
                        <w:t>动。据此，没有任何两个动机不可能变得彼此抵触。行动倾向于恶</w:t>
                      </w:r>
                      <w:r>
                        <w:rPr>
                          <w:rFonts w:ascii="宋体" w:hAnsi="宋体" w:cs="宋体" w:eastAsia="宋体"/>
                          <w:sz w:val="18"/>
                          <w:color w:val="000000"/>
                          <w:b w:val="on"/>
                          <w:i w:val="off"/>
                        </w:rPr>
                        <w:t>时，最常见的情况是它由自顾类动机或反社会类动机驱使。在这样</w:t>
                      </w:r>
                    </w:p>
                  </w:txbxContent>
                </v:textbox>
              </v:shape>
            </w:pict>
          </mc:Fallback>
        </mc:AlternateContent>
      </w:r>
    </w:p>
    <w:p>
      <w:pPr>
        <w:wordWrap w:val="on"/>
        <w:spacing w:before="300" w:after="0" w:line="60" w:lineRule="exact"/>
        <w:ind w:left="86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80" w:lineRule="atLeast"/>
        <w:ind w:left="1180" w:right="0"/>
        <w:jc w:val="both"/>
        <w:textAlignment w:val="auto"/>
        <w:rPr>
          <w:sz w:val="10"/>
        </w:rPr>
      </w:pPr>
      <w:r>
        <w:rPr>
          <w:rFonts w:ascii="宋体" w:hAnsi="宋体" w:cs="宋体" w:eastAsia="宋体"/>
          <w:sz w:val="10"/>
          <w:color w:val="000000"/>
          <w:b w:val="on"/>
          <w:i w:val="off"/>
        </w:rPr>
        <w:t>⑫ 见第六章(敏感性)，第21段。</w:t>
      </w:r>
    </w:p>
    <w:p>
      <w:pPr>
        <w:wordWrap w:val="on"/>
        <w:autoSpaceDE w:val="off"/>
        <w:autoSpaceDN w:val="off"/>
        <w:spacing w:before="40" w:after="0" w:line="180" w:lineRule="atLeast"/>
        <w:ind w:left="1180" w:right="0"/>
        <w:jc w:val="both"/>
        <w:textAlignment w:val="auto"/>
        <w:rPr>
          <w:sz w:val="10"/>
        </w:rPr>
      </w:pPr>
      <w:r>
        <w:rPr>
          <w:rFonts w:ascii="宋体" w:hAnsi="宋体" w:cs="宋体" w:eastAsia="宋体"/>
          <w:sz w:val="10"/>
          <w:color w:val="000000"/>
          <w:b w:val="on"/>
          <w:i w:val="off"/>
        </w:rPr>
        <w:t>㉒ 见前,第37段。</w:t>
      </w:r>
    </w:p>
    <w:p>
      <w:pPr>
        <w:wordWrap w:val="on"/>
        <w:autoSpaceDE w:val="off"/>
        <w:autoSpaceDN w:val="off"/>
        <w:spacing w:before="40" w:after="0" w:line="180" w:lineRule="atLeast"/>
        <w:ind w:left="1180" w:right="0"/>
        <w:jc w:val="both"/>
        <w:textAlignment w:val="auto"/>
        <w:rPr>
          <w:sz w:val="10"/>
        </w:rPr>
      </w:pPr>
      <w:r>
        <w:rPr>
          <w:rFonts w:ascii="宋体" w:hAnsi="宋体" w:cs="宋体" w:eastAsia="宋体"/>
          <w:sz w:val="10"/>
          <w:color w:val="000000"/>
          <w:b w:val="on"/>
          <w:i w:val="off"/>
        </w:rPr>
        <w:t>⑥ 见第七章(行动)，第8段。</w:t>
      </w:r>
      <w:r>
        <w:br w:type="page"/>
      </w:r>
    </w:p>
    <w:p>
      <w:pPr>
        <w:wordWrap w:val="on"/>
        <w:autoSpaceDE w:val="off"/>
        <w:autoSpaceDN w:val="off"/>
        <w:spacing w:before="220" w:after="0" w:line="180" w:lineRule="atLeast"/>
        <w:ind w:left="120" w:right="0"/>
        <w:jc w:val="both"/>
        <w:textAlignment w:val="auto"/>
        <w:rPr>
          <w:sz w:val="11"/>
        </w:rPr>
      </w:pPr>
      <w:r>
        <w:rPr>
          <w:rFonts w:ascii="宋体" w:hAnsi="宋体" w:cs="宋体" w:eastAsia="宋体"/>
          <w:sz w:val="11"/>
          <w:color w:val="000000"/>
          <w:u w:val="single"/>
          <w:b w:val="off"/>
          <w:i w:val="off"/>
        </w:rPr>
        <w:t xml:space="preserve">                          第十章 动 机                     177 </w:t>
      </w:r>
    </w:p>
    <w:p>
      <w:pPr>
        <w:wordWrap w:val="on"/>
        <w:autoSpaceDE w:val="off"/>
        <w:autoSpaceDN w:val="off"/>
        <w:spacing w:before="160" w:after="0" w:line="310" w:lineRule="atLeast"/>
        <w:ind w:left="120" w:right="760"/>
        <w:jc w:val="both"/>
        <w:textAlignment w:val="auto"/>
        <w:rPr>
          <w:sz w:val="14"/>
        </w:rPr>
      </w:pPr>
      <w:r>
        <w:rPr>
          <w:rFonts w:ascii="宋体" w:hAnsi="宋体" w:cs="宋体" w:eastAsia="宋体"/>
          <w:sz w:val="14"/>
          <w:color w:val="000000"/>
          <w:b w:val="off"/>
          <w:i w:val="off"/>
        </w:rPr>
        <w:t>的情况下，仁慈动机通常作为制约性动机来起作用，尽管效力甚</w:t>
      </w:r>
      <w:r>
        <w:rPr>
          <w:rFonts w:ascii="宋体" w:hAnsi="宋体" w:cs="宋体" w:eastAsia="宋体"/>
          <w:sz w:val="14"/>
          <w:color w:val="000000"/>
          <w:b w:val="off"/>
          <w:i w:val="off"/>
        </w:rPr>
        <w:t>微。</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746500" cy="12700"/>
                <wp:wrapTopAndBottom/>
                <wp:docPr id="1000" name="文本框 1000"/>
                <a:graphic xmlns:a="http://schemas.openxmlformats.org/drawingml/2006/main">
                  <a:graphicData uri="http://schemas.microsoft.com/office/word/2010/wordprocessingShape">
                    <wps:wsp>
                      <wps:cNvSpPr txBox="true"/>
                      <wps:spPr>
                        <a:xfrm>
                          <a:off x="0" y="0"/>
                          <a:ext cx="3746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29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00400" cy="152400"/>
                <wp:wrapTopAndBottom/>
                <wp:docPr id="1001" name="文本框 1001"/>
                <a:graphic xmlns:a="http://schemas.openxmlformats.org/drawingml/2006/main">
                  <a:graphicData uri="http://schemas.microsoft.com/office/word/2010/wordprocessingShape">
                    <wps:wsp>
                      <wps:cNvSpPr txBox="true"/>
                      <wps:spPr>
                        <a:xfrm>
                          <a:off x="0" y="0"/>
                          <a:ext cx="3200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45.举个例，可能有助于表明同时作用于一个人的互相矛盾</w:t>
                            </w:r>
                          </w:p>
                        </w:txbxContent>
                      </wps:txbx>
                      <wps:bodyPr wrap="square" lIns="0" rIns="0" tIns="0" bIns="0" vert="horz" anchor="t">
                        <a:spAutoFit/>
                      </wps:bodyPr>
                    </wps:wsp>
                  </a:graphicData>
                </a:graphic>
              </wp:anchor>
            </w:drawing>
          </mc:Choice>
          <mc:Fallback>
            <w:pict>
              <v:shape type="#_x0000_t202" filled="f" stroked="f" style="margin-left:21pt;margin-top:0pt;width:25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45.举个例，可能有助于表明同时作用于一个人的互相矛盾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12700</wp:posOffset>
                </wp:positionV>
                <wp:extent cx="495300" cy="114300"/>
                <wp:wrapTopAndBottom/>
                <wp:docPr id="1002" name="文本框 100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举例说明互</w:t>
                            </w:r>
                          </w:p>
                        </w:txbxContent>
                      </wps:txbx>
                      <wps:bodyPr wrap="square" lIns="0" rIns="0" tIns="0" bIns="0" vert="horz" anchor="t">
                        <a:spAutoFit/>
                      </wps:bodyPr>
                    </wps:wsp>
                  </a:graphicData>
                </a:graphic>
              </wp:anchor>
            </w:drawing>
          </mc:Choice>
          <mc:Fallback>
            <w:pict>
              <v:shape type="#_x0000_t202" filled="f" stroked="f" style="margin-left:277pt;margin-top: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举例说明互</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39700"/>
                <wp:wrapTopAndBottom/>
                <wp:docPr id="1003" name="文本框 1003"/>
                <a:graphic xmlns:a="http://schemas.openxmlformats.org/drawingml/2006/main">
                  <a:graphicData uri="http://schemas.microsoft.com/office/word/2010/wordprocessingShape">
                    <wps:wsp>
                      <wps:cNvSpPr txBox="true"/>
                      <wps:spPr>
                        <a:xfrm>
                          <a:off x="0" y="0"/>
                          <a:ext cx="40005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3441700" cy="152400"/>
                <wp:wrapTopAndBottom/>
                <wp:docPr id="1004" name="文本框 1004"/>
                <a:graphic xmlns:a="http://schemas.openxmlformats.org/drawingml/2006/main">
                  <a:graphicData uri="http://schemas.microsoft.com/office/word/2010/wordprocessingShape">
                    <wps:wsp>
                      <wps:cNvSpPr txBox="true"/>
                      <wps:spPr>
                        <a:xfrm>
                          <a:off x="0" y="0"/>
                          <a:ext cx="3441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的动机有多种多样。克里永是一名天主教徒(当时天主教徒中间普</w:t>
                            </w:r>
                          </w:p>
                        </w:txbxContent>
                      </wps:txbx>
                      <wps:bodyPr wrap="square" lIns="0" rIns="0" tIns="0" bIns="0" vert="horz" anchor="t">
                        <a:spAutoFit/>
                      </wps:bodyPr>
                    </wps:wsp>
                  </a:graphicData>
                </a:graphic>
              </wp:anchor>
            </w:drawing>
          </mc:Choice>
          <mc:Fallback>
            <w:pict>
              <v:shape type="#_x0000_t202" filled="f" stroked="f" style="margin-left:1pt;margin-top:5pt;width:27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的动机有多种多样。克里永是一名天主教徒(当时天主教徒中间普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95300" cy="114300"/>
                <wp:wrapTopAndBottom/>
                <wp:docPr id="1005" name="文本框 100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相抵触的动</w:t>
                            </w:r>
                          </w:p>
                        </w:txbxContent>
                      </wps:txbx>
                      <wps:bodyPr wrap="square" lIns="0" rIns="0" tIns="0" bIns="0" vert="horz" anchor="t">
                        <a:spAutoFit/>
                      </wps:bodyPr>
                    </wps:wsp>
                  </a:graphicData>
                </a:graphic>
              </wp:anchor>
            </w:drawing>
          </mc:Choice>
          <mc:Fallback>
            <w:pict>
              <v:shape type="#_x0000_t202" filled="f" stroked="f" style="margin-left:277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相抵触的动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139700</wp:posOffset>
                </wp:positionV>
                <wp:extent cx="482600" cy="114300"/>
                <wp:wrapTopAndBottom/>
                <wp:docPr id="1006" name="文本框 100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机间的冲突</w:t>
                            </w:r>
                          </w:p>
                        </w:txbxContent>
                      </wps:txbx>
                      <wps:bodyPr wrap="square" lIns="0" rIns="0" tIns="0" bIns="0" vert="horz" anchor="t">
                        <a:spAutoFit/>
                      </wps:bodyPr>
                    </wps:wsp>
                  </a:graphicData>
                </a:graphic>
              </wp:anchor>
            </w:drawing>
          </mc:Choice>
          <mc:Fallback>
            <w:pict>
              <v:shape type="#_x0000_t202" filled="f" stroked="f" style="margin-left:277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机间的冲突</w:t>
                      </w:r>
                    </w:p>
                  </w:txbxContent>
                </v:textbox>
              </v:shape>
            </w:pict>
          </mc:Fallback>
        </mc:AlternateContent>
      </w:r>
    </w:p>
    <w:p>
      <w:pPr>
        <w:wordWrap w:val="on"/>
        <w:autoSpaceDE w:val="off"/>
        <w:autoSpaceDN w:val="off"/>
        <w:spacing w:before="40" w:after="0" w:line="240" w:lineRule="atLeast"/>
        <w:ind w:left="20" w:right="0"/>
        <w:jc w:val="both"/>
        <w:textAlignment w:val="auto"/>
        <w:rPr>
          <w:sz w:val="14"/>
        </w:rPr>
      </w:pPr>
      <w:r>
        <w:rPr>
          <w:rFonts w:ascii="宋体" w:hAnsi="宋体" w:cs="宋体" w:eastAsia="宋体"/>
          <w:sz w:val="14"/>
          <w:color w:val="000000"/>
          <w:b w:val="off"/>
          <w:i w:val="off"/>
        </w:rPr>
        <w:t>遍认为消灭新教徒有功)，从君主———法王查理九世那里得到命</w:t>
      </w:r>
    </w:p>
    <w:p>
      <w:pPr>
        <w:wordWrap w:val="on"/>
        <w:autoSpaceDE w:val="off"/>
        <w:autoSpaceDN w:val="off"/>
        <w:spacing w:before="80" w:after="0" w:line="240" w:lineRule="atLeast"/>
        <w:ind w:left="20" w:right="0"/>
        <w:jc w:val="both"/>
        <w:textAlignment w:val="auto"/>
        <w:rPr>
          <w:sz w:val="14"/>
        </w:rPr>
      </w:pPr>
      <w:r>
        <w:rPr>
          <w:rFonts w:ascii="宋体" w:hAnsi="宋体" w:cs="宋体" w:eastAsia="宋体"/>
          <w:sz w:val="14"/>
          <w:color w:val="000000"/>
          <w:b w:val="off"/>
          <w:i w:val="off"/>
        </w:rPr>
        <w:t>令：秘密袭击一位新教徒科利尼，将他暗杀。克里永的回答是：“对</w:t>
      </w:r>
    </w:p>
    <w:p>
      <w:pPr>
        <w:wordWrap w:val="on"/>
        <w:autoSpaceDE w:val="off"/>
        <w:autoSpaceDN w:val="off"/>
        <w:spacing w:before="100" w:after="0" w:line="240" w:lineRule="atLeast"/>
        <w:ind w:left="20" w:right="0"/>
        <w:jc w:val="both"/>
        <w:textAlignment w:val="auto"/>
        <w:rPr>
          <w:sz w:val="14"/>
        </w:rPr>
      </w:pPr>
      <w:r>
        <w:rPr>
          <w:rFonts w:ascii="宋体" w:hAnsi="宋体" w:cs="宋体" w:eastAsia="宋体"/>
          <w:sz w:val="14"/>
          <w:color w:val="000000"/>
          <w:b w:val="off"/>
          <w:i w:val="off"/>
        </w:rPr>
        <w:t>不起，陛下。但我会全心全意地同他决斗。”㉒①这里同时作用于他 123</w:t>
      </w:r>
    </w:p>
    <w:p>
      <w:pPr>
        <w:wordWrap w:val="on"/>
        <w:autoSpaceDE w:val="off"/>
        <w:autoSpaceDN w:val="off"/>
        <w:spacing w:before="100" w:after="0" w:line="240" w:lineRule="atLeast"/>
        <w:ind w:left="0" w:right="0"/>
        <w:jc w:val="both"/>
        <w:textAlignment w:val="auto"/>
        <w:rPr>
          <w:sz w:val="14"/>
        </w:rPr>
      </w:pPr>
      <w:r>
        <w:rPr>
          <w:rFonts w:ascii="宋体" w:hAnsi="宋体" w:cs="宋体" w:eastAsia="宋体"/>
          <w:sz w:val="14"/>
          <w:color w:val="000000"/>
          <w:b w:val="off"/>
          <w:i w:val="off"/>
        </w:rPr>
        <w:t>的，是前面说过的所有三种力量，包括政治约束力。根据政治约束</w:t>
      </w:r>
    </w:p>
    <w:p>
      <w:pPr>
        <w:wordWrap w:val="on"/>
        <w:autoSpaceDE w:val="off"/>
        <w:autoSpaceDN w:val="off"/>
        <w:spacing w:before="80" w:after="0" w:line="240" w:lineRule="atLeast"/>
        <w:ind w:left="20" w:right="0"/>
        <w:jc w:val="both"/>
        <w:textAlignment w:val="auto"/>
        <w:rPr>
          <w:sz w:val="14"/>
        </w:rPr>
      </w:pPr>
      <w:r>
        <w:rPr>
          <w:rFonts w:ascii="宋体" w:hAnsi="宋体" w:cs="宋体" w:eastAsia="宋体"/>
          <w:sz w:val="14"/>
          <w:color w:val="000000"/>
          <w:b w:val="off"/>
          <w:i w:val="off"/>
        </w:rPr>
        <w:t>力，或至少是这么一位君主在这么一个场合所发出的这么一项命</w:t>
      </w:r>
    </w:p>
    <w:p>
      <w:pPr>
        <w:wordWrap w:val="on"/>
        <w:autoSpaceDE w:val="off"/>
        <w:autoSpaceDN w:val="off"/>
        <w:spacing w:before="100" w:after="0" w:line="240" w:lineRule="atLeast"/>
        <w:ind w:left="0" w:right="0"/>
        <w:jc w:val="both"/>
        <w:textAlignment w:val="auto"/>
        <w:rPr>
          <w:sz w:val="14"/>
        </w:rPr>
      </w:pPr>
      <w:r>
        <w:rPr>
          <w:rFonts w:ascii="宋体" w:hAnsi="宋体" w:cs="宋体" w:eastAsia="宋体"/>
          <w:sz w:val="14"/>
          <w:color w:val="000000"/>
          <w:b w:val="off"/>
          <w:i w:val="off"/>
        </w:rPr>
        <w:t>令可能被认为具有的那些约束力，他被责成用暗杀的办法使科利</w:t>
      </w:r>
    </w:p>
    <w:p>
      <w:pPr>
        <w:wordWrap w:val="on"/>
        <w:autoSpaceDE w:val="off"/>
        <w:autoSpaceDN w:val="off"/>
        <w:spacing w:before="100" w:after="0" w:line="240" w:lineRule="atLeast"/>
        <w:ind w:left="20" w:right="0"/>
        <w:jc w:val="both"/>
        <w:textAlignment w:val="auto"/>
        <w:rPr>
          <w:sz w:val="14"/>
        </w:rPr>
      </w:pPr>
      <w:r>
        <w:rPr>
          <w:rFonts w:ascii="宋体" w:hAnsi="宋体" w:cs="宋体" w:eastAsia="宋体"/>
          <w:sz w:val="14"/>
          <w:color w:val="000000"/>
          <w:b w:val="off"/>
          <w:i w:val="off"/>
        </w:rPr>
        <w:t>尼丧命。根据宗教约束力，即根据宗教热情的要求，他被责成不择</w:t>
      </w:r>
    </w:p>
    <w:p>
      <w:pPr>
        <w:wordWrap w:val="on"/>
        <w:autoSpaceDE w:val="off"/>
        <w:autoSpaceDN w:val="off"/>
        <w:spacing w:before="100" w:after="0" w:line="240" w:lineRule="atLeast"/>
        <w:ind w:left="20" w:right="0"/>
        <w:jc w:val="both"/>
        <w:textAlignment w:val="auto"/>
        <w:rPr>
          <w:sz w:val="14"/>
        </w:rPr>
      </w:pPr>
      <w:r>
        <w:rPr>
          <w:rFonts w:ascii="宋体" w:hAnsi="宋体" w:cs="宋体" w:eastAsia="宋体"/>
          <w:sz w:val="14"/>
          <w:color w:val="000000"/>
          <w:b w:val="off"/>
          <w:i w:val="off"/>
        </w:rPr>
        <w:t>手段地使之丧命。根据道德约束力，或换言之根据荣誉即名望欲的</w:t>
      </w:r>
    </w:p>
    <w:p>
      <w:pPr>
        <w:wordWrap w:val="on"/>
        <w:autoSpaceDE w:val="off"/>
        <w:autoSpaceDN w:val="off"/>
        <w:spacing w:before="80" w:after="0" w:line="240" w:lineRule="atLeast"/>
        <w:ind w:left="20" w:right="0"/>
        <w:jc w:val="both"/>
        <w:textAlignment w:val="auto"/>
        <w:rPr>
          <w:sz w:val="14"/>
        </w:rPr>
      </w:pPr>
      <w:r>
        <w:rPr>
          <w:rFonts w:ascii="宋体" w:hAnsi="宋体" w:cs="宋体" w:eastAsia="宋体"/>
          <w:sz w:val="14"/>
          <w:color w:val="000000"/>
          <w:b w:val="off"/>
          <w:i w:val="off"/>
        </w:rPr>
        <w:t>要求，他被允许(这一允许在与其君主之命并连时，据他设想是作</w:t>
      </w:r>
    </w:p>
    <w:p>
      <w:pPr>
        <w:wordWrap w:val="on"/>
        <w:autoSpaceDE w:val="off"/>
        <w:autoSpaceDN w:val="off"/>
        <w:spacing w:before="100" w:after="0" w:line="240" w:lineRule="atLeast"/>
        <w:ind w:left="0" w:right="0"/>
        <w:jc w:val="both"/>
        <w:textAlignment w:val="auto"/>
        <w:rPr>
          <w:sz w:val="14"/>
        </w:rPr>
      </w:pPr>
      <w:r>
        <w:rPr>
          <w:rFonts w:ascii="宋体" w:hAnsi="宋体" w:cs="宋体" w:eastAsia="宋体"/>
          <w:sz w:val="14"/>
          <w:color w:val="000000"/>
          <w:b w:val="off"/>
          <w:i w:val="off"/>
        </w:rPr>
        <w:t>为一项命令起作用)在同等条件下同敌手决斗。根据广泛的仁慈要</w:t>
      </w:r>
    </w:p>
    <w:p>
      <w:pPr>
        <w:wordWrap w:val="on"/>
        <w:autoSpaceDE w:val="off"/>
        <w:autoSpaceDN w:val="off"/>
        <w:spacing w:before="80" w:after="0" w:line="240" w:lineRule="atLeast"/>
        <w:ind w:left="0" w:right="0"/>
        <w:jc w:val="both"/>
        <w:textAlignment w:val="auto"/>
        <w:rPr>
          <w:sz w:val="14"/>
        </w:rPr>
      </w:pPr>
      <w:r>
        <w:rPr>
          <w:rFonts w:ascii="宋体" w:hAnsi="宋体" w:cs="宋体" w:eastAsia="宋体"/>
          <w:sz w:val="14"/>
          <w:color w:val="000000"/>
          <w:b w:val="off"/>
          <w:i w:val="off"/>
        </w:rPr>
        <w:t>求(假设君主之命是无理的)，他被责成不得以任何方法企图夺去</w:t>
      </w:r>
    </w:p>
    <w:p>
      <w:pPr>
        <w:wordWrap w:val="on"/>
        <w:autoSpaceDE w:val="off"/>
        <w:autoSpaceDN w:val="off"/>
        <w:spacing w:before="80" w:after="0" w:line="240" w:lineRule="atLeast"/>
        <w:ind w:left="0" w:right="0"/>
        <w:jc w:val="both"/>
        <w:textAlignment w:val="auto"/>
        <w:rPr>
          <w:sz w:val="14"/>
        </w:rPr>
      </w:pPr>
      <w:r>
        <w:rPr>
          <w:rFonts w:ascii="宋体" w:hAnsi="宋体" w:cs="宋体" w:eastAsia="宋体"/>
          <w:sz w:val="14"/>
          <w:color w:val="000000"/>
          <w:b w:val="off"/>
          <w:i w:val="off"/>
        </w:rPr>
        <w:t>科利尼的性命，而是要与之继续和平相处。假设君主之命无理，根</w:t>
      </w:r>
    </w:p>
    <w:p>
      <w:pPr>
        <w:wordWrap w:val="on"/>
        <w:autoSpaceDE w:val="off"/>
        <w:autoSpaceDN w:val="off"/>
        <w:spacing w:before="100" w:after="0" w:line="240" w:lineRule="atLeast"/>
        <w:ind w:left="20" w:right="0"/>
        <w:jc w:val="both"/>
        <w:textAlignment w:val="auto"/>
        <w:rPr>
          <w:sz w:val="14"/>
        </w:rPr>
      </w:pPr>
      <w:r>
        <w:rPr>
          <w:rFonts w:ascii="宋体" w:hAnsi="宋体" w:cs="宋体" w:eastAsia="宋体"/>
          <w:sz w:val="14"/>
          <w:color w:val="000000"/>
          <w:b w:val="off"/>
          <w:i w:val="off"/>
        </w:rPr>
        <w:t>据私人的仁慈要求，他被责成不得与科利尼有任何纠葛。看来，在</w:t>
      </w:r>
    </w:p>
    <w:p>
      <w:pPr>
        <w:wordWrap w:val="on"/>
        <w:autoSpaceDE w:val="off"/>
        <w:autoSpaceDN w:val="off"/>
        <w:spacing w:before="100" w:after="0" w:line="240" w:lineRule="atLeast"/>
        <w:ind w:left="0" w:right="0"/>
        <w:jc w:val="both"/>
        <w:textAlignment w:val="auto"/>
        <w:rPr>
          <w:sz w:val="14"/>
        </w:rPr>
      </w:pPr>
      <w:r>
        <w:rPr>
          <w:rFonts w:ascii="宋体" w:hAnsi="宋体" w:cs="宋体" w:eastAsia="宋体"/>
          <w:sz w:val="14"/>
          <w:color w:val="000000"/>
          <w:b w:val="off"/>
          <w:i w:val="off"/>
        </w:rPr>
        <w:t>这堆混杂的、互相抵触的要求当中，克里永将荣誉的要求放在最优</w:t>
      </w:r>
    </w:p>
    <w:p>
      <w:pPr>
        <w:wordWrap w:val="on"/>
        <w:autoSpaceDE w:val="off"/>
        <w:autoSpaceDN w:val="off"/>
        <w:spacing w:before="100" w:after="0" w:line="240" w:lineRule="atLeast"/>
        <w:ind w:left="0" w:right="0"/>
        <w:jc w:val="both"/>
        <w:textAlignment w:val="auto"/>
        <w:rPr>
          <w:sz w:val="14"/>
        </w:rPr>
      </w:pPr>
      <w:r>
        <w:rPr>
          <w:rFonts w:ascii="宋体" w:hAnsi="宋体" w:cs="宋体" w:eastAsia="宋体"/>
          <w:sz w:val="14"/>
          <w:color w:val="000000"/>
          <w:b w:val="off"/>
          <w:i w:val="off"/>
        </w:rPr>
        <w:t>先的位置，然后是仁慈的要求。如果他的提议被接受，他会去决斗；</w:t>
      </w:r>
    </w:p>
    <w:p>
      <w:pPr>
        <w:wordWrap w:val="on"/>
        <w:autoSpaceDE w:val="off"/>
        <w:autoSpaceDN w:val="off"/>
        <w:spacing w:before="80" w:after="0" w:line="240" w:lineRule="atLeast"/>
        <w:ind w:left="20" w:right="0"/>
        <w:jc w:val="both"/>
        <w:textAlignment w:val="auto"/>
        <w:rPr>
          <w:sz w:val="14"/>
        </w:rPr>
      </w:pPr>
      <w:r>
        <w:rPr>
          <w:rFonts w:ascii="宋体" w:hAnsi="宋体" w:cs="宋体" w:eastAsia="宋体"/>
          <w:sz w:val="14"/>
          <w:color w:val="000000"/>
          <w:b w:val="off"/>
          <w:i w:val="off"/>
        </w:rPr>
        <w:t>由于没有被接受，他依旧与之和平相处。</w:t>
      </w:r>
    </w:p>
    <w:p>
      <w:pPr>
        <w:wordWrap w:val="on"/>
        <w:spacing w:before="220" w:after="0" w:line="60" w:lineRule="exact"/>
        <w:ind w:left="10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40" w:lineRule="atLeast"/>
        <w:ind w:left="420" w:right="0"/>
        <w:jc w:val="both"/>
        <w:textAlignment w:val="auto"/>
        <w:rPr>
          <w:sz w:val="13"/>
        </w:rPr>
      </w:pPr>
      <w:r>
        <w:rPr>
          <w:rFonts w:ascii="宋体" w:hAnsi="宋体" w:cs="宋体" w:eastAsia="宋体"/>
          <w:sz w:val="13"/>
          <w:color w:val="000000"/>
          <w:b w:val="off"/>
          <w:i w:val="off"/>
        </w:rPr>
        <w:t>㉜ 这里设想的例子取自信史中的轶事，但几处细节有所不同。</w:t>
      </w:r>
    </w:p>
    <w:p>
      <w:pPr>
        <w:wordWrap w:val="on"/>
        <w:autoSpaceDE w:val="off"/>
        <w:autoSpaceDN w:val="off"/>
        <w:spacing w:before="220" w:after="0" w:line="200" w:lineRule="atLeast"/>
        <w:ind w:left="120" w:right="760" w:firstLine="300"/>
        <w:jc w:val="both"/>
        <w:textAlignment w:val="auto"/>
        <w:rPr>
          <w:sz w:val="11"/>
        </w:rPr>
      </w:pPr>
      <w:r>
        <w:rPr>
          <w:rFonts w:ascii="宋体" w:hAnsi="宋体" w:cs="宋体" w:eastAsia="宋体"/>
          <w:sz w:val="11"/>
          <w:color w:val="000000"/>
          <w:b w:val="off"/>
          <w:i w:val="off"/>
        </w:rPr>
        <w:t>① 路易·巴尔巴斯·德·贝尔东·德·克里永 (1543——1615), 当查理九世</w:t>
      </w:r>
      <w:r>
        <w:rPr>
          <w:rFonts w:ascii="宋体" w:hAnsi="宋体" w:cs="宋体" w:eastAsia="宋体"/>
          <w:sz w:val="11"/>
          <w:color w:val="000000"/>
          <w:b w:val="off"/>
          <w:i w:val="off"/>
        </w:rPr>
        <w:t>(1560——1574)要求他暗杀胡格诺派领袖加斯帕尔第三·德·科利尼(1519——1572)时,</w:t>
      </w:r>
      <w:r>
        <w:rPr>
          <w:rFonts w:ascii="宋体" w:hAnsi="宋体" w:cs="宋体" w:eastAsia="宋体"/>
          <w:sz w:val="11"/>
          <w:color w:val="000000"/>
          <w:b w:val="off"/>
          <w:i w:val="off"/>
        </w:rPr>
        <w:t>予以拒绝，尽管他过去是，并且仍将是天主教和君主制度积极有力的拥护者。</w:t>
      </w:r>
      <w:r>
        <w:br w:type="page"/>
      </w:r>
    </w:p>
    <w:p>
      <w:pPr>
        <w:wordWrap w:val="on"/>
        <w:autoSpaceDE w:val="off"/>
        <w:autoSpaceDN w:val="off"/>
        <w:spacing w:before="180" w:after="0" w:line="180" w:lineRule="atLeast"/>
        <w:ind w:left="880" w:right="0"/>
        <w:jc w:val="both"/>
        <w:textAlignment w:val="auto"/>
        <w:rPr>
          <w:sz w:val="10"/>
        </w:rPr>
      </w:pPr>
      <w:r>
        <w:rPr>
          <w:rFonts w:ascii="宋体" w:hAnsi="宋体" w:cs="宋体" w:eastAsia="宋体"/>
          <w:sz w:val="10"/>
          <w:color w:val="000000"/>
          <w:u w:val="single"/>
          <w:b w:val="off"/>
          <w:i w:val="off"/>
        </w:rPr>
        <w:t xml:space="preserve">  178                     道德与立法原理导论                          </w:t>
      </w:r>
    </w:p>
    <w:p>
      <w:pPr>
        <w:wordWrap w:val="on"/>
        <w:autoSpaceDE w:val="off"/>
        <w:autoSpaceDN w:val="off"/>
        <w:spacing w:before="180" w:after="0" w:line="320" w:lineRule="atLeast"/>
        <w:ind w:left="800" w:right="0" w:firstLine="400"/>
        <w:jc w:val="both"/>
        <w:textAlignment w:val="auto"/>
        <w:rPr>
          <w:sz w:val="18"/>
        </w:rPr>
      </w:pPr>
      <w:r>
        <w:rPr>
          <w:rFonts w:ascii="宋体" w:hAnsi="宋体" w:cs="宋体" w:eastAsia="宋体"/>
          <w:sz w:val="18"/>
          <w:color w:val="000000"/>
          <w:b w:val="off"/>
          <w:i w:val="off"/>
        </w:rPr>
        <w:t>这里可能出现许多问题。设想政治约束力要求他遵从君主的</w:t>
      </w:r>
      <w:r>
        <w:rPr>
          <w:rFonts w:ascii="宋体" w:hAnsi="宋体" w:cs="宋体" w:eastAsia="宋体"/>
          <w:sz w:val="18"/>
          <w:color w:val="000000"/>
          <w:b w:val="off"/>
          <w:i w:val="off"/>
        </w:rPr>
        <w:t>命令，那么它们提供了哪一类动机使他服从?回答无论如何是自顾</w:t>
      </w:r>
      <w:r>
        <w:rPr>
          <w:rFonts w:ascii="宋体" w:hAnsi="宋体" w:cs="宋体" w:eastAsia="宋体"/>
          <w:sz w:val="18"/>
          <w:color w:val="000000"/>
          <w:b w:val="off"/>
          <w:i w:val="off"/>
        </w:rPr>
        <w:t>类动机，只要设想君主有权力惩罚抗旨，或者有权力酬赏遵命。它</w:t>
      </w:r>
      <w:r>
        <w:rPr>
          <w:rFonts w:ascii="宋体" w:hAnsi="宋体" w:cs="宋体" w:eastAsia="宋体"/>
          <w:sz w:val="18"/>
          <w:color w:val="000000"/>
          <w:b w:val="off"/>
          <w:i w:val="off"/>
        </w:rPr>
        <w:t>们有没有提供宗教动机 (我指的是与上述异端状况无关的宗教动</w:t>
      </w:r>
      <w:r>
        <w:rPr>
          <w:rFonts w:ascii="宋体" w:hAnsi="宋体" w:cs="宋体" w:eastAsia="宋体"/>
          <w:sz w:val="18"/>
          <w:color w:val="000000"/>
          <w:b w:val="off"/>
          <w:i w:val="off"/>
        </w:rPr>
        <w:t>机)?如果他认为那是上帝的意愿，他应当服从，那么回答就是肯定</w:t>
      </w:r>
      <w:r>
        <w:rPr>
          <w:rFonts w:ascii="宋体" w:hAnsi="宋体" w:cs="宋体" w:eastAsia="宋体"/>
          <w:sz w:val="18"/>
          <w:color w:val="000000"/>
          <w:b w:val="off"/>
          <w:i w:val="off"/>
        </w:rPr>
        <w:t>的；如果他认为那不是，回答便是否定的。它们有没有提供喜爱名</w:t>
      </w:r>
      <w:r>
        <w:rPr>
          <w:rFonts w:ascii="宋体" w:hAnsi="宋体" w:cs="宋体" w:eastAsia="宋体"/>
          <w:sz w:val="18"/>
          <w:color w:val="000000"/>
          <w:b w:val="off"/>
          <w:i w:val="off"/>
        </w:rPr>
        <w:t>望这一动机?如果他认为世人会期望并要求他服从，回答就是肯定</w:t>
      </w:r>
      <w:r>
        <w:rPr>
          <w:rFonts w:ascii="宋体" w:hAnsi="宋体" w:cs="宋体" w:eastAsia="宋体"/>
          <w:sz w:val="18"/>
          <w:color w:val="000000"/>
          <w:b w:val="off"/>
          <w:i w:val="off"/>
        </w:rPr>
        <w:t>的，如果非如此，回答就是否定的。它们是否提供了仁慈动机?他若</w:t>
      </w:r>
      <w:r>
        <w:rPr>
          <w:rFonts w:ascii="宋体" w:hAnsi="宋体" w:cs="宋体" w:eastAsia="宋体"/>
          <w:sz w:val="18"/>
          <w:color w:val="000000"/>
          <w:b w:val="off"/>
          <w:i w:val="off"/>
        </w:rPr>
        <w:t>认为服从会使整个社会得益，那么回答是肯定的，若认为非如此，</w:t>
      </w:r>
      <w:r>
        <w:rPr>
          <w:rFonts w:ascii="宋体" w:hAnsi="宋体" w:cs="宋体" w:eastAsia="宋体"/>
          <w:sz w:val="18"/>
          <w:color w:val="000000"/>
          <w:b w:val="off"/>
          <w:i w:val="off"/>
        </w:rPr>
        <w:t>回答便是否定的。然而，在眼下谈论的场合，政治约束力的要求是</w:t>
      </w:r>
      <w:r>
        <w:rPr>
          <w:rFonts w:ascii="宋体" w:hAnsi="宋体" w:cs="宋体" w:eastAsia="宋体"/>
          <w:sz w:val="18"/>
          <w:color w:val="000000"/>
          <w:b w:val="off"/>
          <w:i w:val="off"/>
        </w:rPr>
        <w:t>否确实遵照君主的旨令，也就是说此种旨令是否合法?这分明是个</w:t>
      </w:r>
      <w:r>
        <w:rPr>
          <w:rFonts w:ascii="宋体" w:hAnsi="宋体" w:cs="宋体" w:eastAsia="宋体"/>
          <w:sz w:val="18"/>
          <w:color w:val="000000"/>
          <w:b w:val="off"/>
          <w:i w:val="off"/>
        </w:rPr>
        <w:t>纯粹的局部法理学问题，尽管它与眼下的目的无关。</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495300"/>
                <wp:wrapTopAndBottom/>
                <wp:docPr id="1007" name="文本框 1007"/>
                <a:graphic xmlns:a="http://schemas.openxmlformats.org/drawingml/2006/main">
                  <a:graphicData uri="http://schemas.microsoft.com/office/word/2010/wordprocessingShape">
                    <wps:wsp>
                      <wps:cNvSpPr txBox="true"/>
                      <wps:spPr>
                        <a:xfrm>
                          <a:off x="0" y="0"/>
                          <a:ext cx="40132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517900" cy="1905000"/>
                <wp:wrapTopAndBottom/>
                <wp:docPr id="1008" name="文本框 1008"/>
                <a:graphic xmlns:a="http://schemas.openxmlformats.org/drawingml/2006/main">
                  <a:graphicData uri="http://schemas.microsoft.com/office/word/2010/wordprocessingShape">
                    <wps:wsp>
                      <wps:cNvSpPr txBox="true"/>
                      <wps:spPr>
                        <a:xfrm>
                          <a:off x="0" y="0"/>
                          <a:ext cx="3517900" cy="19050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46.这里就动机的好坏所说的，远非咬文嚼字。后面将为了各</w:t>
                            </w:r>
                            <w:r>
                              <w:rPr>
                                <w:rFonts w:ascii="宋体" w:hAnsi="宋体" w:cs="宋体" w:eastAsia="宋体"/>
                                <w:sz w:val="18"/>
                                <w:color w:val="000000"/>
                                <w:b w:val="off"/>
                                <w:i w:val="off"/>
                              </w:rPr>
                              <w:t>种重要目的而用到这一论述。我将需要用此来驱散各种偏见，它们</w:t>
                            </w:r>
                            <w:r>
                              <w:rPr>
                                <w:rFonts w:ascii="宋体" w:hAnsi="宋体" w:cs="宋体" w:eastAsia="宋体"/>
                                <w:sz w:val="18"/>
                                <w:color w:val="000000"/>
                                <w:b w:val="off"/>
                                <w:i w:val="off"/>
                              </w:rPr>
                              <w:t xml:space="preserve"> 有时加剧社会纠纷，⑰有时阻碍实现公正，从而不利于共同体。我</w:t>
                            </w:r>
                            <w:r>
                              <w:rPr>
                                <w:rFonts w:ascii="宋体" w:hAnsi="宋体" w:cs="宋体" w:eastAsia="宋体"/>
                                <w:sz w:val="18"/>
                                <w:color w:val="000000"/>
                                <w:b w:val="off"/>
                                <w:i w:val="off"/>
                              </w:rPr>
                              <w:t>将表明，就许多罪过情况而言，⑫关于动机的考虑是一种最重要的</w:t>
                            </w:r>
                            <w:r>
                              <w:rPr>
                                <w:rFonts w:ascii="宋体" w:hAnsi="宋体" w:cs="宋体" w:eastAsia="宋体"/>
                                <w:sz w:val="18"/>
                                <w:color w:val="000000"/>
                                <w:b w:val="off"/>
                                <w:i w:val="off"/>
                              </w:rPr>
                              <w:t>考虑，因为首先它对判定作恶的程度有很重要的影响；⑫其次它容</w:t>
                            </w:r>
                            <w:r>
                              <w:rPr>
                                <w:rFonts w:ascii="宋体" w:hAnsi="宋体" w:cs="宋体" w:eastAsia="宋体"/>
                                <w:sz w:val="18"/>
                                <w:color w:val="000000"/>
                                <w:b w:val="off"/>
                                <w:i w:val="off"/>
                              </w:rPr>
                              <w:t>易被确定，因而可以被当作依据来提出不等的惩罚要求。但是，就</w:t>
                            </w:r>
                            <w:r>
                              <w:rPr>
                                <w:rFonts w:ascii="宋体" w:hAnsi="宋体" w:cs="宋体" w:eastAsia="宋体"/>
                                <w:sz w:val="18"/>
                                <w:color w:val="000000"/>
                                <w:b w:val="off"/>
                                <w:i w:val="off"/>
                              </w:rPr>
                              <w:t>另一些罪过情况而言，动机完全无法确定，而且即使它能够被明确</w:t>
                            </w:r>
                            <w:r>
                              <w:rPr>
                                <w:rFonts w:ascii="宋体" w:hAnsi="宋体" w:cs="宋体" w:eastAsia="宋体"/>
                                <w:sz w:val="18"/>
                                <w:color w:val="000000"/>
                                <w:b w:val="off"/>
                                <w:i w:val="off"/>
                              </w:rPr>
                              <w:t>地确定为好的或坏的，它也无法使得惩罚要求有所区别。在所有各</w:t>
                            </w:r>
                            <w:r>
                              <w:rPr>
                                <w:rFonts w:ascii="宋体" w:hAnsi="宋体" w:cs="宋体" w:eastAsia="宋体"/>
                                <w:sz w:val="18"/>
                                <w:color w:val="000000"/>
                                <w:b w:val="off"/>
                                <w:i w:val="off"/>
                              </w:rPr>
                              <w:t>种情况下，碰巧驱使原告提出起诉的动机，完全无关紧要。由此可</w:t>
                            </w:r>
                          </w:p>
                        </w:txbxContent>
                      </wps:txbx>
                      <wps:bodyPr wrap="square" lIns="0" rIns="0" tIns="0" bIns="0" vert="horz" anchor="t">
                        <a:spAutoFit/>
                      </wps:bodyPr>
                    </wps:wsp>
                  </a:graphicData>
                </a:graphic>
              </wp:anchor>
            </w:drawing>
          </mc:Choice>
          <mc:Fallback>
            <w:pict>
              <v:shape type="#_x0000_t202" filled="f" stroked="f" style="margin-left:40pt;margin-top:0pt;width:277pt;height:1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46.这里就动机的好坏所说的，远非咬文嚼字。后面将为了各</w:t>
                      </w:r>
                      <w:r>
                        <w:rPr>
                          <w:rFonts w:ascii="宋体" w:hAnsi="宋体" w:cs="宋体" w:eastAsia="宋体"/>
                          <w:sz w:val="18"/>
                          <w:color w:val="000000"/>
                          <w:b w:val="off"/>
                          <w:i w:val="off"/>
                        </w:rPr>
                        <w:t>种重要目的而用到这一论述。我将需要用此来驱散各种偏见，它们</w:t>
                      </w:r>
                      <w:r>
                        <w:rPr>
                          <w:rFonts w:ascii="宋体" w:hAnsi="宋体" w:cs="宋体" w:eastAsia="宋体"/>
                          <w:sz w:val="18"/>
                          <w:color w:val="000000"/>
                          <w:b w:val="off"/>
                          <w:i w:val="off"/>
                        </w:rPr>
                        <w:t xml:space="preserve"> 有时加剧社会纠纷，⑰有时阻碍实现公正，从而不利于共同体。我</w:t>
                      </w:r>
                      <w:r>
                        <w:rPr>
                          <w:rFonts w:ascii="宋体" w:hAnsi="宋体" w:cs="宋体" w:eastAsia="宋体"/>
                          <w:sz w:val="18"/>
                          <w:color w:val="000000"/>
                          <w:b w:val="off"/>
                          <w:i w:val="off"/>
                        </w:rPr>
                        <w:t>将表明，就许多罪过情况而言，⑫关于动机的考虑是一种最重要的</w:t>
                      </w:r>
                      <w:r>
                        <w:rPr>
                          <w:rFonts w:ascii="宋体" w:hAnsi="宋体" w:cs="宋体" w:eastAsia="宋体"/>
                          <w:sz w:val="18"/>
                          <w:color w:val="000000"/>
                          <w:b w:val="off"/>
                          <w:i w:val="off"/>
                        </w:rPr>
                        <w:t>考虑，因为首先它对判定作恶的程度有很重要的影响；⑫其次它容</w:t>
                      </w:r>
                      <w:r>
                        <w:rPr>
                          <w:rFonts w:ascii="宋体" w:hAnsi="宋体" w:cs="宋体" w:eastAsia="宋体"/>
                          <w:sz w:val="18"/>
                          <w:color w:val="000000"/>
                          <w:b w:val="off"/>
                          <w:i w:val="off"/>
                        </w:rPr>
                        <w:t>易被确定，因而可以被当作依据来提出不等的惩罚要求。但是，就</w:t>
                      </w:r>
                      <w:r>
                        <w:rPr>
                          <w:rFonts w:ascii="宋体" w:hAnsi="宋体" w:cs="宋体" w:eastAsia="宋体"/>
                          <w:sz w:val="18"/>
                          <w:color w:val="000000"/>
                          <w:b w:val="off"/>
                          <w:i w:val="off"/>
                        </w:rPr>
                        <w:t>另一些罪过情况而言，动机完全无法确定，而且即使它能够被明确</w:t>
                      </w:r>
                      <w:r>
                        <w:rPr>
                          <w:rFonts w:ascii="宋体" w:hAnsi="宋体" w:cs="宋体" w:eastAsia="宋体"/>
                          <w:sz w:val="18"/>
                          <w:color w:val="000000"/>
                          <w:b w:val="off"/>
                          <w:i w:val="off"/>
                        </w:rPr>
                        <w:t>地确定为好的或坏的，它也无法使得惩罚要求有所区别。在所有各</w:t>
                      </w:r>
                      <w:r>
                        <w:rPr>
                          <w:rFonts w:ascii="宋体" w:hAnsi="宋体" w:cs="宋体" w:eastAsia="宋体"/>
                          <w:sz w:val="18"/>
                          <w:color w:val="000000"/>
                          <w:b w:val="off"/>
                          <w:i w:val="off"/>
                        </w:rPr>
                        <w:t>种情况下，碰巧驱使原告提出起诉的动机，完全无关紧要。由此可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508000" cy="355600"/>
                <wp:wrapTopAndBottom/>
                <wp:docPr id="1009" name="文本框 1009"/>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wordWrap w:val="on"/>
                              <w:autoSpaceDE w:val="off"/>
                              <w:autoSpaceDN w:val="off"/>
                              <w:spacing w:before="0" w:after="0" w:line="180" w:lineRule="atLeast"/>
                              <w:ind w:left="0" w:right="0" w:firstLine="20"/>
                              <w:jc w:val="both"/>
                              <w:textAlignment w:val="auto"/>
                              <w:rPr>
                                <w:sz w:val="10"/>
                              </w:rPr>
                            </w:pPr>
                            <w:r>
                              <w:rPr>
                                <w:rFonts w:ascii="宋体" w:hAnsi="宋体" w:cs="宋体" w:eastAsia="宋体"/>
                                <w:sz w:val="10"/>
                                <w:color w:val="000000"/>
                                <w:b w:val="off"/>
                                <w:i w:val="off"/>
                              </w:rPr>
                              <w:t>上述动机研</w:t>
                            </w:r>
                            <w:r>
                              <w:rPr>
                                <w:rFonts w:ascii="宋体" w:hAnsi="宋体" w:cs="宋体" w:eastAsia="宋体"/>
                                <w:sz w:val="10"/>
                                <w:color w:val="000000"/>
                                <w:b w:val="off"/>
                                <w:i w:val="off"/>
                              </w:rPr>
                              <w:t>究的实际用</w:t>
                            </w:r>
                            <w:r>
                              <w:rPr>
                                <w:rFonts w:ascii="宋体" w:hAnsi="宋体" w:cs="宋体" w:eastAsia="宋体"/>
                                <w:sz w:val="10"/>
                                <w:color w:val="000000"/>
                                <w:b w:val="off"/>
                                <w:i w:val="off"/>
                              </w:rPr>
                              <w:t>处</w:t>
                            </w:r>
                          </w:p>
                        </w:txbxContent>
                      </wps:txbx>
                      <wps:bodyPr wrap="square" lIns="0" rIns="0" tIns="0" bIns="0" vert="horz" anchor="t">
                        <a:spAutoFit/>
                      </wps:bodyPr>
                    </wps:wsp>
                  </a:graphicData>
                </a:graphic>
              </wp:anchor>
            </w:drawing>
          </mc:Choice>
          <mc:Fallback>
            <w:pict>
              <v:shape type="#_x0000_t202" filled="f" stroked="f" style="margin-left:1pt;margin-top:8pt;width:40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0"/>
                        <w:jc w:val="both"/>
                        <w:textAlignment w:val="auto"/>
                        <w:rPr>
                          <w:sz w:val="10"/>
                        </w:rPr>
                      </w:pPr>
                      <w:r>
                        <w:rPr>
                          <w:rFonts w:ascii="宋体" w:hAnsi="宋体" w:cs="宋体" w:eastAsia="宋体"/>
                          <w:sz w:val="10"/>
                          <w:color w:val="000000"/>
                          <w:b w:val="off"/>
                          <w:i w:val="off"/>
                        </w:rPr>
                        <w:t>上述动机研</w:t>
                      </w:r>
                      <w:r>
                        <w:rPr>
                          <w:rFonts w:ascii="宋体" w:hAnsi="宋体" w:cs="宋体" w:eastAsia="宋体"/>
                          <w:sz w:val="10"/>
                          <w:color w:val="000000"/>
                          <w:b w:val="off"/>
                          <w:i w:val="off"/>
                        </w:rPr>
                        <w:t>究的实际用</w:t>
                      </w:r>
                      <w:r>
                        <w:rPr>
                          <w:rFonts w:ascii="宋体" w:hAnsi="宋体" w:cs="宋体" w:eastAsia="宋体"/>
                          <w:sz w:val="10"/>
                          <w:color w:val="000000"/>
                          <w:b w:val="off"/>
                          <w:i w:val="off"/>
                        </w:rPr>
                        <w:t>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495300</wp:posOffset>
                </wp:positionV>
                <wp:extent cx="190500" cy="114300"/>
                <wp:wrapTopAndBottom/>
                <wp:docPr id="1010" name="文本框 1010"/>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124</w:t>
                            </w:r>
                          </w:p>
                        </w:txbxContent>
                      </wps:txbx>
                      <wps:bodyPr wrap="square" lIns="0" rIns="0" tIns="0" bIns="0" vert="horz" anchor="t">
                        <a:spAutoFit/>
                      </wps:bodyPr>
                    </wps:wsp>
                  </a:graphicData>
                </a:graphic>
              </wp:anchor>
            </w:drawing>
          </mc:Choice>
          <mc:Fallback>
            <w:pict>
              <v:shape type="#_x0000_t202" filled="f" stroked="f" style="margin-left:26pt;margin-top:39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124</w:t>
                      </w:r>
                    </w:p>
                  </w:txbxContent>
                </v:textbox>
              </v:shape>
            </w:pict>
          </mc:Fallback>
        </mc:AlternateContent>
      </w:r>
    </w:p>
    <w:p>
      <w:pPr>
        <w:wordWrap w:val="on"/>
        <w:autoSpaceDE w:val="off"/>
        <w:autoSpaceDN w:val="off"/>
        <w:spacing w:before="120" w:after="0" w:line="180" w:lineRule="atLeast"/>
        <w:ind w:left="880" w:right="0"/>
        <w:jc w:val="both"/>
        <w:textAlignment w:val="auto"/>
        <w:rPr>
          <w:sz w:val="24"/>
        </w:rPr>
      </w:pPr>
      <w:r>
        <w:rPr>
          <w:rFonts w:ascii="宋体" w:hAnsi="宋体" w:cs="宋体" w:eastAsia="宋体"/>
          <w:sz w:val="4"/>
          <w:color w:val="000000"/>
          <w:u w:val="single"/>
          <w:b w:val="off"/>
          <w:i w:val="off"/>
        </w:rPr>
        <w:t xml:space="preserve">   ——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4"/>
          <w:color w:val="000000"/>
          <w:u w:val="single"/>
          <w:b w:val="off"/>
          <w:i w:val="off"/>
        </w:rPr>
        <w:t xml:space="preserve">  </w:t>
      </w:r>
    </w:p>
    <w:p>
      <w:pPr>
        <w:wordWrap w:val="on"/>
        <w:autoSpaceDE w:val="off"/>
        <w:autoSpaceDN w:val="off"/>
        <w:spacing w:before="20" w:after="0" w:line="240" w:lineRule="atLeast"/>
        <w:ind w:left="1200" w:right="0"/>
        <w:jc w:val="both"/>
        <w:textAlignment w:val="auto"/>
        <w:rPr>
          <w:sz w:val="13"/>
        </w:rPr>
      </w:pPr>
      <w:r>
        <w:rPr>
          <w:rFonts w:ascii="宋体" w:hAnsi="宋体" w:cs="宋体" w:eastAsia="宋体"/>
          <w:sz w:val="13"/>
          <w:color w:val="000000"/>
          <w:b w:val="off"/>
          <w:i w:val="off"/>
        </w:rPr>
        <w:t>⑫见册一，“叛乱”项。</w:t>
      </w:r>
    </w:p>
    <w:p>
      <w:pPr>
        <w:wordWrap w:val="on"/>
        <w:autoSpaceDE w:val="off"/>
        <w:autoSpaceDN w:val="off"/>
        <w:spacing w:before="0" w:after="0" w:line="200" w:lineRule="atLeast"/>
        <w:ind w:left="1200" w:right="0"/>
        <w:jc w:val="both"/>
        <w:textAlignment w:val="auto"/>
        <w:rPr>
          <w:sz w:val="13"/>
        </w:rPr>
      </w:pPr>
      <w:r>
        <w:rPr>
          <w:rFonts w:ascii="宋体" w:hAnsi="宋体" w:cs="宋体" w:eastAsia="宋体"/>
          <w:sz w:val="13"/>
          <w:color w:val="000000"/>
          <w:b w:val="off"/>
          <w:i w:val="off"/>
        </w:rPr>
        <w:t>⑫ 同上，“简单肉体损伤”及“杀人”项。</w:t>
      </w:r>
    </w:p>
    <w:p>
      <w:pPr>
        <w:wordWrap w:val="on"/>
        <w:autoSpaceDE w:val="off"/>
        <w:autoSpaceDN w:val="off"/>
        <w:spacing w:before="20" w:after="0" w:line="200" w:lineRule="atLeast"/>
        <w:ind w:left="1200" w:right="0"/>
        <w:jc w:val="both"/>
        <w:textAlignment w:val="auto"/>
        <w:rPr>
          <w:sz w:val="13"/>
        </w:rPr>
      </w:pPr>
      <w:r>
        <w:rPr>
          <w:rFonts w:ascii="宋体" w:hAnsi="宋体" w:cs="宋体" w:eastAsia="宋体"/>
          <w:sz w:val="13"/>
          <w:color w:val="000000"/>
          <w:b w:val="off"/>
          <w:i w:val="off"/>
        </w:rPr>
        <w:t>㉜见第十一章(性情)。</w:t>
      </w:r>
      <w:r>
        <w:br w:type="page"/>
      </w:r>
    </w:p>
    <w:p>
      <w:pPr>
        <w:wordWrap w:val="on"/>
        <w:autoSpaceDE w:val="off"/>
        <w:autoSpaceDN w:val="off"/>
        <w:spacing w:before="180" w:after="0" w:line="200" w:lineRule="atLeast"/>
        <w:ind w:left="100" w:right="0"/>
        <w:jc w:val="both"/>
        <w:textAlignment w:val="auto"/>
        <w:rPr>
          <w:sz w:val="13"/>
        </w:rPr>
      </w:pPr>
      <w:r>
        <w:rPr>
          <w:rFonts w:ascii="宋体" w:hAnsi="宋体" w:cs="宋体" w:eastAsia="宋体"/>
          <w:sz w:val="13"/>
          <w:color w:val="000000"/>
          <w:u w:val="single"/>
          <w:b w:val="on"/>
          <w:i w:val="off"/>
        </w:rPr>
        <w:t xml:space="preserve">                          第十章 动 机                     179 </w:t>
      </w:r>
    </w:p>
    <w:p>
      <w:pPr>
        <w:wordWrap w:val="on"/>
        <w:autoSpaceDE w:val="off"/>
        <w:autoSpaceDN w:val="off"/>
        <w:spacing w:before="180" w:after="0" w:line="350" w:lineRule="atLeast"/>
        <w:ind w:left="100" w:right="300"/>
        <w:jc w:val="both"/>
        <w:textAlignment w:val="auto"/>
        <w:rPr>
          <w:sz w:val="20"/>
        </w:rPr>
      </w:pPr>
      <w:r>
        <w:rPr>
          <w:rFonts w:ascii="宋体" w:hAnsi="宋体" w:cs="宋体" w:eastAsia="宋体"/>
          <w:sz w:val="20"/>
          <w:color w:val="000000"/>
          <w:b w:val="on"/>
          <w:i w:val="off"/>
        </w:rPr>
        <w:t>以看到，那种很容易对告发者怀有的偏见是多么有害，尤其法官应</w:t>
      </w:r>
      <w:r>
        <w:rPr>
          <w:rFonts w:ascii="宋体" w:hAnsi="宋体" w:cs="宋体" w:eastAsia="宋体"/>
          <w:sz w:val="20"/>
          <w:color w:val="000000"/>
          <w:b w:val="on"/>
          <w:i w:val="off"/>
        </w:rPr>
        <w:t>抵制此种错觉的影响是多么重要。</w:t>
      </w:r>
    </w:p>
    <w:p>
      <w:pPr>
        <w:wordWrap w:val="on"/>
        <w:autoSpaceDE w:val="off"/>
        <w:autoSpaceDN w:val="off"/>
        <w:spacing w:before="40" w:after="0" w:line="340" w:lineRule="atLeast"/>
        <w:ind w:left="20" w:right="380" w:firstLine="420"/>
        <w:jc w:val="both"/>
        <w:textAlignment w:val="auto"/>
        <w:rPr>
          <w:sz w:val="20"/>
        </w:rPr>
      </w:pPr>
      <w:r>
        <w:rPr>
          <w:rFonts w:ascii="宋体" w:hAnsi="宋体" w:cs="宋体" w:eastAsia="宋体"/>
          <w:sz w:val="20"/>
          <w:color w:val="000000"/>
          <w:b w:val="on"/>
          <w:i w:val="off"/>
        </w:rPr>
        <w:t>最后，要对可能提出的根治罪过的任何办法作出评价，就必须</w:t>
      </w:r>
      <w:r>
        <w:rPr>
          <w:rFonts w:ascii="宋体" w:hAnsi="宋体" w:cs="宋体" w:eastAsia="宋体"/>
          <w:sz w:val="20"/>
          <w:color w:val="000000"/>
          <w:b w:val="on"/>
          <w:i w:val="off"/>
        </w:rPr>
        <w:t>了解动机问题。⑫</w:t>
      </w:r>
    </w:p>
    <w:p>
      <w:pPr>
        <w:wordWrap w:val="on"/>
        <w:autoSpaceDE w:val="off"/>
        <w:autoSpaceDN w:val="off"/>
        <w:spacing w:before="20" w:after="0" w:line="360" w:lineRule="atLeast"/>
        <w:ind w:left="0" w:right="400" w:firstLine="440"/>
        <w:jc w:val="both"/>
        <w:textAlignment w:val="auto"/>
        <w:rPr>
          <w:sz w:val="20"/>
        </w:rPr>
      </w:pPr>
      <w:r>
        <w:rPr>
          <w:rFonts w:ascii="宋体" w:hAnsi="宋体" w:cs="宋体" w:eastAsia="宋体"/>
          <w:sz w:val="20"/>
          <w:color w:val="000000"/>
          <w:b w:val="on"/>
          <w:i w:val="off"/>
        </w:rPr>
        <w:t>不过，在能够完全确立这些实际看法的理论基础之前，我们必</w:t>
      </w:r>
      <w:r>
        <w:rPr>
          <w:rFonts w:ascii="宋体" w:hAnsi="宋体" w:cs="宋体" w:eastAsia="宋体"/>
          <w:sz w:val="20"/>
          <w:color w:val="000000"/>
          <w:b w:val="on"/>
          <w:i w:val="off"/>
        </w:rPr>
        <w:t>须来论述性情问题，因而这将是下一章的主题。</w:t>
      </w:r>
    </w:p>
    <w:p>
      <w:pPr>
        <w:wordWrap w:val="on"/>
        <w:spacing w:before="4220" w:after="0" w:line="80" w:lineRule="exact"/>
        <w:ind w:left="100" w:right="4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440" w:right="0"/>
        <w:jc w:val="both"/>
        <w:textAlignment w:val="auto"/>
        <w:rPr>
          <w:sz w:val="13"/>
        </w:rPr>
      </w:pPr>
      <w:r>
        <w:rPr>
          <w:rFonts w:ascii="宋体" w:hAnsi="宋体" w:cs="宋体" w:eastAsia="宋体"/>
          <w:sz w:val="13"/>
          <w:color w:val="000000"/>
          <w:b w:val="on"/>
          <w:i w:val="off"/>
        </w:rPr>
        <w:t>⑩ 见关于间接立法的文章。①</w:t>
      </w:r>
    </w:p>
    <w:p>
      <w:pPr>
        <w:wordWrap w:val="on"/>
        <w:autoSpaceDE w:val="off"/>
        <w:autoSpaceDN w:val="off"/>
        <w:spacing w:before="280" w:after="0" w:line="220" w:lineRule="atLeast"/>
        <w:ind w:left="120" w:right="280" w:firstLine="320"/>
        <w:jc w:val="both"/>
        <w:textAlignment w:val="auto"/>
        <w:rPr>
          <w:sz w:val="13"/>
        </w:rPr>
      </w:pPr>
      <w:r>
        <w:rPr>
          <w:rFonts w:ascii="宋体" w:hAnsi="宋体" w:cs="宋体" w:eastAsia="宋体"/>
          <w:sz w:val="13"/>
          <w:color w:val="000000"/>
          <w:b w:val="on"/>
          <w:i w:val="off"/>
        </w:rPr>
        <w:t>① 这项脚注最初(1780)写作“见附录，‘预防体制’”，但1783年时所作的、被</w:t>
      </w:r>
      <w:r>
        <w:rPr>
          <w:rFonts w:ascii="宋体" w:hAnsi="宋体" w:cs="宋体" w:eastAsia="宋体"/>
          <w:sz w:val="13"/>
          <w:color w:val="000000"/>
          <w:b w:val="on"/>
          <w:i w:val="off"/>
        </w:rPr>
        <w:t>1823年版忽略了的一项修正，将其改为上面的文字。关于间接立法的论述随边沁写作</w:t>
      </w:r>
      <w:r>
        <w:rPr>
          <w:rFonts w:ascii="宋体" w:hAnsi="宋体" w:cs="宋体" w:eastAsia="宋体"/>
          <w:sz w:val="13"/>
          <w:color w:val="000000"/>
          <w:b w:val="on"/>
          <w:i w:val="off"/>
        </w:rPr>
        <w:t>规划的演进而经过了几个阶段。在一个阶段上，它是《刑法典梗概》附录部分内的一</w:t>
      </w:r>
      <w:r>
        <w:rPr>
          <w:rFonts w:ascii="宋体" w:hAnsi="宋体" w:cs="宋体" w:eastAsia="宋体"/>
          <w:sz w:val="13"/>
          <w:color w:val="000000"/>
          <w:b w:val="on"/>
          <w:i w:val="off"/>
        </w:rPr>
        <w:t>节。此后，它一度被作为本书的第十八章(参见例如第220页注q2)。在《原理导论》的繁</w:t>
      </w:r>
      <w:r>
        <w:rPr>
          <w:rFonts w:ascii="宋体" w:hAnsi="宋体" w:cs="宋体" w:eastAsia="宋体"/>
          <w:sz w:val="13"/>
          <w:color w:val="000000"/>
          <w:b w:val="on"/>
          <w:i w:val="off"/>
        </w:rPr>
        <w:t>本中，“间接立法”在不同阶段被规划为第三十八或第三十九章。然而到1782年夏天，</w:t>
      </w:r>
      <w:r>
        <w:rPr>
          <w:rFonts w:ascii="宋体" w:hAnsi="宋体" w:cs="宋体" w:eastAsia="宋体"/>
          <w:sz w:val="13"/>
          <w:color w:val="000000"/>
          <w:b w:val="on"/>
          <w:i w:val="off"/>
        </w:rPr>
        <w:t>边沁已决定用单独的一篇文章予以论述。其手稿由迪蒙在《民法和刑法论》一书(1802)</w:t>
      </w:r>
      <w:r>
        <w:rPr>
          <w:rFonts w:ascii="宋体" w:hAnsi="宋体" w:cs="宋体" w:eastAsia="宋体"/>
          <w:sz w:val="13"/>
          <w:color w:val="000000"/>
          <w:b w:val="on"/>
          <w:i w:val="off"/>
        </w:rPr>
        <w:t>中加以部分利用。参见《边沁全集》，鲍林版，第一卷，第533——580页。</w:t>
      </w:r>
      <w:r>
        <w:br w:type="page"/>
      </w:r>
    </w:p>
    <w:p>
      <w:pPr>
        <w:wordWrap w:val="on"/>
        <w:autoSpaceDE w:val="off"/>
        <w:autoSpaceDN w:val="off"/>
        <w:spacing w:before="1500" w:after="0" w:line="400" w:lineRule="atLeast"/>
        <w:ind w:left="560" w:right="0"/>
        <w:jc w:val="both"/>
        <w:textAlignment w:val="auto"/>
        <w:rPr>
          <w:sz w:val="26"/>
        </w:rPr>
      </w:pPr>
      <w:r>
        <w:rPr>
          <w:rFonts w:ascii="宋体" w:hAnsi="宋体" w:cs="宋体" w:eastAsia="宋体"/>
          <w:sz w:val="26"/>
          <w:color w:val="000000"/>
          <w:b w:val="off"/>
          <w:i w:val="off"/>
        </w:rPr>
        <w:t>125</w:t>
      </w:r>
      <w:r>
        <w:rPr>
          <w:rFonts w:ascii="宋体" w:hAnsi="宋体" w:cs="宋体" w:eastAsia="宋体"/>
          <w:sz w:val="24"/>
        </w:rPr>
        <w:t xml:space="preserve">   </w:t>
      </w:r>
      <w:r>
        <w:rPr>
          <w:rFonts w:ascii="宋体" w:hAnsi="宋体" w:cs="宋体" w:eastAsia="宋体"/>
          <w:sz w:val="26"/>
          <w:color w:val="000000"/>
          <w:b w:val="off"/>
          <w:i w:val="off"/>
        </w:rPr>
        <w:t>第十一章 论人类的一般性情</w:t>
      </w:r>
    </w:p>
    <w:p>
      <w:pPr>
        <w:wordWrap w:val="on"/>
        <w:autoSpaceDE w:val="off"/>
        <w:autoSpaceDN w:val="off"/>
        <w:spacing w:before="620" w:after="0" w:line="323" w:lineRule="atLeast"/>
        <w:ind w:left="20" w:right="0"/>
        <w:jc w:val="both"/>
        <w:textAlignment w:val="auto"/>
        <w:rPr>
          <w:sz w:val="24"/>
        </w:rPr>
      </w:pPr>
      <w:r>
        <w:rPr>
          <w:rFonts w:ascii="宋体" w:hAnsi="宋体" w:cs="宋体" w:eastAsia="宋体"/>
          <w:sz w:val="16"/>
          <w:color w:val="000000"/>
          <w:b w:val="off"/>
          <w:i w:val="off"/>
        </w:rPr>
        <w:t>什么是性情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1.前面一章已大致表明，完全不能恰当地预言动机是好是</w:t>
      </w:r>
      <w:r>
        <w:rPr>
          <w:rFonts w:ascii="宋体" w:hAnsi="宋体" w:cs="宋体" w:eastAsia="宋体"/>
          <w:sz w:val="16"/>
          <w:color w:val="000000"/>
          <w:b w:val="off"/>
          <w:i w:val="off"/>
        </w:rPr>
        <w:t>坏。那么，当一个人在这样那样的情况下，让自己受这样那样的动</w:t>
      </w:r>
      <w:r>
        <w:rPr>
          <w:rFonts w:ascii="宋体" w:hAnsi="宋体" w:cs="宋体" w:eastAsia="宋体"/>
          <w:sz w:val="16"/>
          <w:color w:val="000000"/>
          <w:b w:val="off"/>
          <w:i w:val="off"/>
        </w:rPr>
        <w:t>机驱使时，是否全无关于他的、可以被恰当地称作好的或坏的东</w:t>
      </w:r>
      <w:r>
        <w:rPr>
          <w:rFonts w:ascii="宋体" w:hAnsi="宋体" w:cs="宋体" w:eastAsia="宋体"/>
          <w:sz w:val="16"/>
          <w:color w:val="000000"/>
          <w:b w:val="off"/>
          <w:i w:val="off"/>
        </w:rPr>
        <w:t>西?肯定有，那就是性情。性情是一种为论说便利而作的虚构，目的</w:t>
      </w:r>
      <w:r>
        <w:rPr>
          <w:rFonts w:ascii="宋体" w:hAnsi="宋体" w:cs="宋体" w:eastAsia="宋体"/>
          <w:sz w:val="16"/>
          <w:color w:val="000000"/>
          <w:b w:val="off"/>
          <w:i w:val="off"/>
        </w:rPr>
        <w:t>在于表示据设想长存于一个人心理构造中的东西：在这样那样的</w:t>
      </w:r>
      <w:r>
        <w:rPr>
          <w:rFonts w:ascii="宋体" w:hAnsi="宋体" w:cs="宋体" w:eastAsia="宋体"/>
          <w:sz w:val="16"/>
          <w:color w:val="000000"/>
          <w:b w:val="off"/>
          <w:i w:val="off"/>
        </w:rPr>
        <w:t>情况下，他在心中受这样那样的动机影响，去从事一项在他看来具</w:t>
      </w:r>
      <w:r>
        <w:rPr>
          <w:rFonts w:ascii="宋体" w:hAnsi="宋体" w:cs="宋体" w:eastAsia="宋体"/>
          <w:sz w:val="16"/>
          <w:color w:val="000000"/>
          <w:b w:val="off"/>
          <w:i w:val="off"/>
        </w:rPr>
        <w:t>有某种倾向的行动。</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25400"/>
                <wp:wrapTopAndBottom/>
                <wp:docPr id="1011" name="文本框 1011"/>
                <a:graphic xmlns:a="http://schemas.openxmlformats.org/drawingml/2006/main">
                  <a:graphicData uri="http://schemas.microsoft.com/office/word/2010/wordprocessingShape">
                    <wps:wsp>
                      <wps:cNvSpPr txBox="true"/>
                      <wps:spPr>
                        <a:xfrm>
                          <a:off x="0" y="0"/>
                          <a:ext cx="3937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82600" cy="114300"/>
                <wp:wrapTopAndBottom/>
                <wp:docPr id="1012" name="文本框 101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它在多大范</w:t>
                            </w:r>
                          </w:p>
                        </w:txbxContent>
                      </wps:txbx>
                      <wps:bodyPr wrap="square" lIns="0" rIns="0" tIns="0" bIns="0" vert="horz" anchor="t">
                        <a:spAutoFit/>
                      </wps:bodyPr>
                    </wps:wsp>
                  </a:graphicData>
                </a:graphic>
              </wp:anchor>
            </w:drawing>
          </mc:Choice>
          <mc:Fallback>
            <w:pict>
              <v:shape type="#_x0000_t202" filled="f" stroked="f" style="margin-left:1pt;margin-top: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它在多大范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25800" cy="152400"/>
                <wp:wrapTopAndBottom/>
                <wp:docPr id="1013" name="文本框 1013"/>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2.性情同任何别的因素一样，是好是坏取决于效果，取决于</w:t>
                            </w:r>
                          </w:p>
                        </w:txbxContent>
                      </wps:txbx>
                      <wps:bodyPr wrap="square" lIns="0" rIns="0" tIns="0" bIns="0" vert="horz" anchor="t">
                        <a:spAutoFit/>
                      </wps:bodyPr>
                    </wps:wsp>
                  </a:graphicData>
                </a:graphic>
              </wp:anchor>
            </w:drawing>
          </mc:Choice>
          <mc:Fallback>
            <w:pict>
              <v:shape type="#_x0000_t202" filled="f" stroked="f" style="margin-left:57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2.性情同任何别的因素一样，是好是坏取决于效果，取决于</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0"/>
                <wp:wrapTopAndBottom/>
                <wp:docPr id="1014" name="文本框 1014"/>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1015" name="文本框 101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围内属于当</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围内属于当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393700" cy="114300"/>
                <wp:wrapTopAndBottom/>
                <wp:docPr id="1016" name="文本框 1016"/>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前的主题</w:t>
                            </w:r>
                          </w:p>
                        </w:txbxContent>
                      </wps:txbx>
                      <wps:bodyPr wrap="square" lIns="0" rIns="0" tIns="0" bIns="0" vert="horz" anchor="t">
                        <a:spAutoFit/>
                      </wps:bodyPr>
                    </wps:wsp>
                  </a:graphicData>
                </a:graphic>
              </wp:anchor>
            </w:drawing>
          </mc:Choice>
          <mc:Fallback>
            <w:pict>
              <v:shape type="#_x0000_t202" filled="f" stroked="f" style="margin-left:1pt;margin-top:1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前的主题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88900</wp:posOffset>
                </wp:positionV>
                <wp:extent cx="3454400" cy="114300"/>
                <wp:wrapTopAndBottom/>
                <wp:docPr id="1017" name="文本框 1017"/>
                <a:graphic xmlns:a="http://schemas.openxmlformats.org/drawingml/2006/main">
                  <a:graphicData uri="http://schemas.microsoft.com/office/word/2010/wordprocessingShape">
                    <wps:wsp>
                      <wps:cNvSpPr txBox="true"/>
                      <wps:spPr>
                        <a:xfrm>
                          <a:off x="0" y="0"/>
                          <a:ext cx="345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它在增大或减小社会幸福方面产生的效果。因而，一个人的性情可</w:t>
                            </w:r>
                          </w:p>
                        </w:txbxContent>
                      </wps:txbx>
                      <wps:bodyPr wrap="square" lIns="0" rIns="0" tIns="0" bIns="0" vert="horz" anchor="t">
                        <a:spAutoFit/>
                      </wps:bodyPr>
                    </wps:wsp>
                  </a:graphicData>
                </a:graphic>
              </wp:anchor>
            </w:drawing>
          </mc:Choice>
          <mc:Fallback>
            <w:pict>
              <v:shape type="#_x0000_t202" filled="f" stroked="f" style="margin-left:40pt;margin-top:7pt;width:27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它在增大或减小社会幸福方面产生的效果。因而，一个人的性情可</w:t>
                      </w:r>
                    </w:p>
                  </w:txbxContent>
                </v:textbox>
              </v:shape>
            </w:pict>
          </mc:Fallback>
        </mc:AlternateContent>
      </w:r>
    </w:p>
    <w:p>
      <w:pPr>
        <w:wordWrap w:val="on"/>
        <w:autoSpaceDE w:val="off"/>
        <w:autoSpaceDN w:val="off"/>
        <w:spacing w:before="20" w:after="0" w:line="240" w:lineRule="atLeast"/>
        <w:ind w:left="780" w:right="0"/>
        <w:jc w:val="both"/>
        <w:textAlignment w:val="auto"/>
        <w:rPr>
          <w:sz w:val="16"/>
        </w:rPr>
      </w:pPr>
      <w:r>
        <w:rPr>
          <w:rFonts w:ascii="宋体" w:hAnsi="宋体" w:cs="宋体" w:eastAsia="宋体"/>
          <w:sz w:val="16"/>
          <w:color w:val="000000"/>
          <w:b w:val="off"/>
          <w:i w:val="off"/>
        </w:rPr>
        <w:t>以从两个角度出发予以考虑，即根据它对他自己的幸福或者对他</w:t>
      </w:r>
    </w:p>
    <w:p>
      <w:pPr>
        <w:wordWrap w:val="on"/>
        <w:autoSpaceDE w:val="off"/>
        <w:autoSpaceDN w:val="off"/>
        <w:spacing w:before="120" w:after="0" w:line="240" w:lineRule="atLeast"/>
        <w:ind w:left="780" w:right="0"/>
        <w:jc w:val="both"/>
        <w:textAlignment w:val="auto"/>
        <w:rPr>
          <w:sz w:val="16"/>
        </w:rPr>
      </w:pPr>
      <w:r>
        <w:rPr>
          <w:rFonts w:ascii="宋体" w:hAnsi="宋体" w:cs="宋体" w:eastAsia="宋体"/>
          <w:sz w:val="16"/>
          <w:color w:val="000000"/>
          <w:b w:val="off"/>
          <w:i w:val="off"/>
        </w:rPr>
        <w:t>人的幸福的影响来考虑。从这两个角度一起来看，或者从其中随便</w:t>
      </w:r>
    </w:p>
    <w:p>
      <w:pPr>
        <w:wordWrap w:val="on"/>
        <w:autoSpaceDE w:val="off"/>
        <w:autoSpaceDN w:val="off"/>
        <w:spacing w:before="80" w:after="0" w:line="240" w:lineRule="atLeast"/>
        <w:ind w:left="760" w:right="0"/>
        <w:jc w:val="both"/>
        <w:textAlignment w:val="auto"/>
        <w:rPr>
          <w:sz w:val="16"/>
        </w:rPr>
      </w:pPr>
      <w:r>
        <w:rPr>
          <w:rFonts w:ascii="宋体" w:hAnsi="宋体" w:cs="宋体" w:eastAsia="宋体"/>
          <w:sz w:val="16"/>
          <w:color w:val="000000"/>
          <w:b w:val="off"/>
          <w:i w:val="off"/>
        </w:rPr>
        <w:t>哪一个角度来看，它一方面可称为好的；另一方面可称为坏的；或</w:t>
      </w:r>
    </w:p>
    <w:p>
      <w:pPr>
        <w:wordWrap w:val="on"/>
        <w:autoSpaceDE w:val="off"/>
        <w:autoSpaceDN w:val="off"/>
        <w:spacing w:before="100" w:after="0" w:line="240" w:lineRule="atLeast"/>
        <w:ind w:left="780" w:right="0"/>
        <w:jc w:val="both"/>
        <w:textAlignment w:val="auto"/>
        <w:rPr>
          <w:sz w:val="16"/>
        </w:rPr>
      </w:pPr>
      <w:r>
        <w:rPr>
          <w:rFonts w:ascii="宋体" w:hAnsi="宋体" w:cs="宋体" w:eastAsia="宋体"/>
          <w:sz w:val="16"/>
          <w:color w:val="000000"/>
          <w:b w:val="off"/>
          <w:i w:val="off"/>
        </w:rPr>
        <w:t>者，在罪恶昭彰的场合，可以称为堕落。④从前一个角度看，它简直</w:t>
      </w:r>
    </w:p>
    <w:p>
      <w:pPr>
        <w:wordWrap w:val="on"/>
        <w:autoSpaceDE w:val="off"/>
        <w:autoSpaceDN w:val="off"/>
        <w:spacing w:before="80" w:after="0" w:line="240" w:lineRule="atLeast"/>
        <w:ind w:left="780" w:right="0"/>
        <w:jc w:val="both"/>
        <w:textAlignment w:val="auto"/>
        <w:rPr>
          <w:sz w:val="16"/>
        </w:rPr>
      </w:pPr>
      <w:r>
        <w:rPr>
          <w:rFonts w:ascii="宋体" w:hAnsi="宋体" w:cs="宋体" w:eastAsia="宋体"/>
          <w:sz w:val="16"/>
          <w:color w:val="000000"/>
          <w:b w:val="off"/>
          <w:i w:val="off"/>
        </w:rPr>
        <w:t>没有任何已给的专门名称。它或许可以称为脆弱或软弱、稳妥或坚</w:t>
      </w:r>
    </w:p>
    <w:p>
      <w:pPr>
        <w:wordWrap w:val="on"/>
        <w:spacing w:before="240" w:after="0" w:line="60" w:lineRule="exact"/>
        <w:ind w:left="84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96" w:lineRule="atLeast"/>
        <w:ind w:left="860" w:right="0" w:firstLine="280"/>
        <w:jc w:val="both"/>
        <w:textAlignment w:val="auto"/>
        <w:rPr>
          <w:sz w:val="12"/>
        </w:rPr>
      </w:pPr>
      <w:r>
        <w:rPr>
          <w:rFonts w:ascii="宋体" w:hAnsi="宋体" w:cs="宋体" w:eastAsia="宋体"/>
          <w:sz w:val="12"/>
          <w:color w:val="000000"/>
          <w:b w:val="off"/>
          <w:i w:val="off"/>
        </w:rPr>
        <w:t>④ 它或许也可以称为善良的或邪恶的。眼下不用这些词汇的唯一理由，是分别</w:t>
      </w:r>
      <w:r>
        <w:rPr>
          <w:rFonts w:ascii="宋体" w:hAnsi="宋体" w:cs="宋体" w:eastAsia="宋体"/>
          <w:sz w:val="12"/>
          <w:color w:val="000000"/>
          <w:b w:val="off"/>
          <w:i w:val="off"/>
        </w:rPr>
        <w:t>附着其上的好名声和坏名声多得不胜枚举。其不便之处，在于它们容易使只就当事者</w:t>
      </w:r>
      <w:r>
        <w:rPr>
          <w:rFonts w:ascii="宋体" w:hAnsi="宋体" w:cs="宋体" w:eastAsia="宋体"/>
          <w:sz w:val="12"/>
          <w:color w:val="000000"/>
          <w:b w:val="off"/>
          <w:i w:val="off"/>
        </w:rPr>
        <w:t>自己来说才有失妥当的性情带有过分的丑名，使得这些性情显得如此可耻，那是应当</w:t>
      </w:r>
      <w:r>
        <w:rPr>
          <w:rFonts w:ascii="宋体" w:hAnsi="宋体" w:cs="宋体" w:eastAsia="宋体"/>
          <w:sz w:val="12"/>
          <w:color w:val="000000"/>
          <w:b w:val="off"/>
          <w:i w:val="off"/>
        </w:rPr>
        <w:t>用来指只就别人来说才是可恶的性情。把软弱同罪恶相提并论，便减小了应对罪恶怀</w:t>
      </w:r>
      <w:r>
        <w:rPr>
          <w:rFonts w:ascii="宋体" w:hAnsi="宋体" w:cs="宋体" w:eastAsia="宋体"/>
          <w:sz w:val="12"/>
          <w:color w:val="000000"/>
          <w:b w:val="off"/>
          <w:i w:val="off"/>
        </w:rPr>
        <w:t>有的憎恨。把小恶同大恶相提并论，便减小了应对大恶予以的那分注意。</w:t>
      </w:r>
      <w:r>
        <w:br w:type="page"/>
      </w:r>
    </w:p>
    <w:p>
      <w:pPr>
        <w:wordWrap w:val="on"/>
        <w:autoSpaceDE w:val="off"/>
        <w:autoSpaceDN w:val="off"/>
        <w:spacing w:before="120" w:after="0" w:line="200" w:lineRule="atLeast"/>
        <w:ind w:left="40" w:right="0"/>
        <w:jc w:val="both"/>
        <w:textAlignment w:val="auto"/>
        <w:rPr>
          <w:sz w:val="12"/>
        </w:rPr>
      </w:pPr>
      <w:r>
        <w:rPr>
          <w:rFonts w:ascii="宋体" w:hAnsi="宋体" w:cs="宋体" w:eastAsia="宋体"/>
          <w:sz w:val="12"/>
          <w:color w:val="000000"/>
          <w:u w:val="single"/>
          <w:b w:val="on"/>
          <w:i w:val="off"/>
        </w:rPr>
        <w:t xml:space="preserve">                      第十一章 论人类的一般性情                 181 </w:t>
      </w:r>
    </w:p>
    <w:p>
      <w:pPr>
        <w:wordWrap w:val="on"/>
        <w:autoSpaceDE w:val="off"/>
        <w:autoSpaceDN w:val="off"/>
        <w:spacing w:before="200" w:after="0" w:line="324" w:lineRule="atLeast"/>
        <w:ind w:left="40" w:right="460"/>
        <w:jc w:val="both"/>
        <w:textAlignment w:val="auto"/>
        <w:rPr>
          <w:sz w:val="18"/>
        </w:rPr>
      </w:pPr>
      <w:r>
        <w:rPr>
          <w:rFonts w:ascii="宋体" w:hAnsi="宋体" w:cs="宋体" w:eastAsia="宋体"/>
          <w:sz w:val="18"/>
          <w:color w:val="000000"/>
          <w:b w:val="on"/>
          <w:i w:val="off"/>
        </w:rPr>
        <w:t>定，尽管这些称法平淡无奇。从后一个角度看，它或许可以称为慈</w:t>
      </w:r>
      <w:r>
        <w:rPr>
          <w:rFonts w:ascii="宋体" w:hAnsi="宋体" w:cs="宋体" w:eastAsia="宋体"/>
          <w:sz w:val="18"/>
          <w:color w:val="000000"/>
          <w:b w:val="on"/>
          <w:i w:val="off"/>
        </w:rPr>
        <w:t>善或善良、有害或邪恶。一个人的有一类性情，其效果仅仅直接同</w:t>
      </w:r>
      <w:r>
        <w:rPr>
          <w:rFonts w:ascii="宋体" w:hAnsi="宋体" w:cs="宋体" w:eastAsia="宋体"/>
          <w:sz w:val="18"/>
          <w:color w:val="000000"/>
          <w:b w:val="on"/>
          <w:i w:val="off"/>
        </w:rPr>
        <w:t>他本人有关，这一类性情毋需在这里多说。如果它是坏的，那么加 126</w:t>
      </w:r>
      <w:r>
        <w:rPr>
          <w:rFonts w:ascii="宋体" w:hAnsi="宋体" w:cs="宋体" w:eastAsia="宋体"/>
          <w:sz w:val="18"/>
          <w:color w:val="000000"/>
          <w:b w:val="on"/>
          <w:i w:val="off"/>
        </w:rPr>
        <w:t>以改良与其说是立法者的工作，不如说是道德家的事情。而且，它</w:t>
      </w:r>
      <w:r>
        <w:rPr>
          <w:rFonts w:ascii="宋体" w:hAnsi="宋体" w:cs="宋体" w:eastAsia="宋体"/>
          <w:sz w:val="18"/>
          <w:color w:val="000000"/>
          <w:b w:val="on"/>
          <w:i w:val="off"/>
        </w:rPr>
        <w:t>也不容易受到那些使另一类性情的效果发生重要变化的各种不同</w:t>
      </w:r>
      <w:r>
        <w:rPr>
          <w:rFonts w:ascii="宋体" w:hAnsi="宋体" w:cs="宋体" w:eastAsia="宋体"/>
          <w:sz w:val="18"/>
          <w:color w:val="000000"/>
          <w:b w:val="on"/>
          <w:i w:val="off"/>
        </w:rPr>
        <w:t>修正措施的影响。此外，就它包含的直接同别人有关的那部分而</w:t>
      </w:r>
      <w:r>
        <w:rPr>
          <w:rFonts w:ascii="宋体" w:hAnsi="宋体" w:cs="宋体" w:eastAsia="宋体"/>
          <w:sz w:val="18"/>
          <w:color w:val="000000"/>
          <w:b w:val="on"/>
          <w:i w:val="off"/>
        </w:rPr>
        <w:t>言，只是在有害的范围内，才是刑法直接关心的对象。这一部分如</w:t>
      </w:r>
      <w:r>
        <w:rPr>
          <w:rFonts w:ascii="宋体" w:hAnsi="宋体" w:cs="宋体" w:eastAsia="宋体"/>
          <w:sz w:val="18"/>
          <w:color w:val="000000"/>
          <w:b w:val="on"/>
          <w:i w:val="off"/>
        </w:rPr>
        <w:t>果有益，那就属于一种迄今为止几乎未经开拓亦未予命名的法律，</w:t>
      </w:r>
      <w:r>
        <w:rPr>
          <w:rFonts w:ascii="宋体" w:hAnsi="宋体" w:cs="宋体" w:eastAsia="宋体"/>
          <w:sz w:val="18"/>
          <w:color w:val="000000"/>
          <w:b w:val="on"/>
          <w:i w:val="off"/>
        </w:rPr>
        <w:t>它或许可称为酬赏法。</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88900"/>
                <wp:wrapTopAndBottom/>
                <wp:docPr id="1018" name="文本框 1018"/>
                <a:graphic xmlns:a="http://schemas.openxmlformats.org/drawingml/2006/main">
                  <a:graphicData uri="http://schemas.microsoft.com/office/word/2010/wordprocessingShape">
                    <wps:wsp>
                      <wps:cNvSpPr txBox="true"/>
                      <wps:spPr>
                        <a:xfrm>
                          <a:off x="0" y="0"/>
                          <a:ext cx="40132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17900" cy="1054100"/>
                <wp:wrapTopAndBottom/>
                <wp:docPr id="1019" name="文本框 1019"/>
                <a:graphic xmlns:a="http://schemas.openxmlformats.org/drawingml/2006/main">
                  <a:graphicData uri="http://schemas.microsoft.com/office/word/2010/wordprocessingShape">
                    <wps:wsp>
                      <wps:cNvSpPr txBox="true"/>
                      <wps:spPr>
                        <a:xfrm>
                          <a:off x="0" y="0"/>
                          <a:ext cx="3517900" cy="1054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3.于是，一个人在下述情况下被说成性情有害：在无论何种</w:t>
                            </w:r>
                            <w:r>
                              <w:rPr>
                                <w:rFonts w:ascii="宋体" w:hAnsi="宋体" w:cs="宋体" w:eastAsia="宋体"/>
                                <w:sz w:val="18"/>
                                <w:color w:val="000000"/>
                                <w:b w:val="on"/>
                                <w:i w:val="off"/>
                              </w:rPr>
                              <w:t>动机影响下，据假定他比较容易去采取看来倾向于有害的行动，或</w:t>
                            </w:r>
                            <w:r>
                              <w:rPr>
                                <w:rFonts w:ascii="宋体" w:hAnsi="宋体" w:cs="宋体" w:eastAsia="宋体"/>
                                <w:sz w:val="18"/>
                                <w:color w:val="000000"/>
                                <w:b w:val="on"/>
                                <w:i w:val="off"/>
                              </w:rPr>
                              <w:t>形成如此行事的意图，而不那么容易去采取看来倾向于有益的行</w:t>
                            </w:r>
                            <w:r>
                              <w:rPr>
                                <w:rFonts w:ascii="宋体" w:hAnsi="宋体" w:cs="宋体" w:eastAsia="宋体"/>
                                <w:sz w:val="18"/>
                                <w:color w:val="000000"/>
                                <w:b w:val="on"/>
                                <w:i w:val="off"/>
                              </w:rPr>
                              <w:t>动，或形成如此行事的意图。在相反情况下，一个人被说成性情善</w:t>
                            </w:r>
                            <w:r>
                              <w:rPr>
                                <w:rFonts w:ascii="宋体" w:hAnsi="宋体" w:cs="宋体" w:eastAsia="宋体"/>
                                <w:sz w:val="18"/>
                                <w:color w:val="000000"/>
                                <w:b w:val="on"/>
                                <w:i w:val="off"/>
                              </w:rPr>
                              <w:t>良或慈善。</w:t>
                            </w:r>
                          </w:p>
                        </w:txbxContent>
                      </wps:txbx>
                      <wps:bodyPr wrap="square" lIns="0" rIns="0" tIns="0" bIns="0" vert="horz" anchor="t">
                        <a:spAutoFit/>
                      </wps:bodyPr>
                    </wps:wsp>
                  </a:graphicData>
                </a:graphic>
              </wp:anchor>
            </w:drawing>
          </mc:Choice>
          <mc:Fallback>
            <w:pict>
              <v:shape type="#_x0000_t202" filled="f" stroked="f" style="margin-left:1pt;margin-top:0pt;width:277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3.于是，一个人在下述情况下被说成性情有害：在无论何种</w:t>
                      </w:r>
                      <w:r>
                        <w:rPr>
                          <w:rFonts w:ascii="宋体" w:hAnsi="宋体" w:cs="宋体" w:eastAsia="宋体"/>
                          <w:sz w:val="18"/>
                          <w:color w:val="000000"/>
                          <w:b w:val="on"/>
                          <w:i w:val="off"/>
                        </w:rPr>
                        <w:t>动机影响下，据假定他比较容易去采取看来倾向于有害的行动，或</w:t>
                      </w:r>
                      <w:r>
                        <w:rPr>
                          <w:rFonts w:ascii="宋体" w:hAnsi="宋体" w:cs="宋体" w:eastAsia="宋体"/>
                          <w:sz w:val="18"/>
                          <w:color w:val="000000"/>
                          <w:b w:val="on"/>
                          <w:i w:val="off"/>
                        </w:rPr>
                        <w:t>形成如此行事的意图，而不那么容易去采取看来倾向于有益的行</w:t>
                      </w:r>
                      <w:r>
                        <w:rPr>
                          <w:rFonts w:ascii="宋体" w:hAnsi="宋体" w:cs="宋体" w:eastAsia="宋体"/>
                          <w:sz w:val="18"/>
                          <w:color w:val="000000"/>
                          <w:b w:val="on"/>
                          <w:i w:val="off"/>
                        </w:rPr>
                        <w:t>动，或形成如此行事的意图。在相反情况下，一个人被说成性情善</w:t>
                      </w:r>
                      <w:r>
                        <w:rPr>
                          <w:rFonts w:ascii="宋体" w:hAnsi="宋体" w:cs="宋体" w:eastAsia="宋体"/>
                          <w:sz w:val="18"/>
                          <w:color w:val="000000"/>
                          <w:b w:val="on"/>
                          <w:i w:val="off"/>
                        </w:rPr>
                        <w:t>良或慈善。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88900</wp:posOffset>
                </wp:positionV>
                <wp:extent cx="495300" cy="482600"/>
                <wp:wrapTopAndBottom/>
                <wp:docPr id="1020" name="文本框 1020"/>
                <a:graphic xmlns:a="http://schemas.openxmlformats.org/drawingml/2006/main">
                  <a:graphicData uri="http://schemas.microsoft.com/office/word/2010/wordprocessingShape">
                    <wps:wsp>
                      <wps:cNvSpPr txBox="true"/>
                      <wps:spPr>
                        <a:xfrm>
                          <a:off x="0" y="0"/>
                          <a:ext cx="495300" cy="4826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2"/>
                              </w:rPr>
                            </w:pPr>
                            <w:r>
                              <w:rPr>
                                <w:rFonts w:ascii="宋体" w:hAnsi="宋体" w:cs="宋体" w:eastAsia="宋体"/>
                                <w:sz w:val="12"/>
                                <w:color w:val="000000"/>
                                <w:b w:val="on"/>
                                <w:i w:val="off"/>
                              </w:rPr>
                              <w:t>什么是有害</w:t>
                            </w:r>
                            <w:r>
                              <w:rPr>
                                <w:rFonts w:ascii="宋体" w:hAnsi="宋体" w:cs="宋体" w:eastAsia="宋体"/>
                                <w:sz w:val="12"/>
                                <w:color w:val="000000"/>
                                <w:b w:val="on"/>
                                <w:i w:val="off"/>
                              </w:rPr>
                              <w:t>的性情；什</w:t>
                            </w:r>
                            <w:r>
                              <w:rPr>
                                <w:rFonts w:ascii="宋体" w:hAnsi="宋体" w:cs="宋体" w:eastAsia="宋体"/>
                                <w:sz w:val="12"/>
                                <w:color w:val="000000"/>
                                <w:b w:val="on"/>
                                <w:i w:val="off"/>
                              </w:rPr>
                              <w:t>么是善良的</w:t>
                            </w:r>
                            <w:r>
                              <w:rPr>
                                <w:rFonts w:ascii="宋体" w:hAnsi="宋体" w:cs="宋体" w:eastAsia="宋体"/>
                                <w:sz w:val="12"/>
                                <w:color w:val="000000"/>
                                <w:b w:val="on"/>
                                <w:i w:val="off"/>
                              </w:rPr>
                              <w:t>性情</w:t>
                            </w:r>
                          </w:p>
                        </w:txbxContent>
                      </wps:txbx>
                      <wps:bodyPr wrap="square" lIns="0" rIns="0" tIns="0" bIns="0" vert="horz" anchor="t">
                        <a:spAutoFit/>
                      </wps:bodyPr>
                    </wps:wsp>
                  </a:graphicData>
                </a:graphic>
              </wp:anchor>
            </w:drawing>
          </mc:Choice>
          <mc:Fallback>
            <w:pict>
              <v:shape type="#_x0000_t202" filled="f" stroked="f" style="margin-left:278pt;margin-top:7pt;width:39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2"/>
                        </w:rPr>
                      </w:pPr>
                      <w:r>
                        <w:rPr>
                          <w:rFonts w:ascii="宋体" w:hAnsi="宋体" w:cs="宋体" w:eastAsia="宋体"/>
                          <w:sz w:val="12"/>
                          <w:color w:val="000000"/>
                          <w:b w:val="on"/>
                          <w:i w:val="off"/>
                        </w:rPr>
                        <w:t>什么是有害</w:t>
                      </w:r>
                      <w:r>
                        <w:rPr>
                          <w:rFonts w:ascii="宋体" w:hAnsi="宋体" w:cs="宋体" w:eastAsia="宋体"/>
                          <w:sz w:val="12"/>
                          <w:color w:val="000000"/>
                          <w:b w:val="on"/>
                          <w:i w:val="off"/>
                        </w:rPr>
                        <w:t>的性情；什</w:t>
                      </w:r>
                      <w:r>
                        <w:rPr>
                          <w:rFonts w:ascii="宋体" w:hAnsi="宋体" w:cs="宋体" w:eastAsia="宋体"/>
                          <w:sz w:val="12"/>
                          <w:color w:val="000000"/>
                          <w:b w:val="on"/>
                          <w:i w:val="off"/>
                        </w:rPr>
                        <w:t>么是善良的</w:t>
                      </w:r>
                      <w:r>
                        <w:rPr>
                          <w:rFonts w:ascii="宋体" w:hAnsi="宋体" w:cs="宋体" w:eastAsia="宋体"/>
                          <w:sz w:val="12"/>
                          <w:color w:val="000000"/>
                          <w:b w:val="on"/>
                          <w:i w:val="off"/>
                        </w:rPr>
                        <w:t>性情</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04800"/>
                <wp:wrapTopAndBottom/>
                <wp:docPr id="1021" name="文本框 1021"/>
                <a:graphic xmlns:a="http://schemas.openxmlformats.org/drawingml/2006/main">
                  <a:graphicData uri="http://schemas.microsoft.com/office/word/2010/wordprocessingShape">
                    <wps:wsp>
                      <wps:cNvSpPr txBox="true"/>
                      <wps:spPr>
                        <a:xfrm>
                          <a:off x="0" y="0"/>
                          <a:ext cx="40132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05200" cy="1244600"/>
                <wp:wrapTopAndBottom/>
                <wp:docPr id="1022" name="文本框 1022"/>
                <a:graphic xmlns:a="http://schemas.openxmlformats.org/drawingml/2006/main">
                  <a:graphicData uri="http://schemas.microsoft.com/office/word/2010/wordprocessingShape">
                    <wps:wsp>
                      <wps:cNvSpPr txBox="true"/>
                      <wps:spPr>
                        <a:xfrm>
                          <a:off x="0" y="0"/>
                          <a:ext cx="3505200" cy="12446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4.我说据假定，是因为表面看来的无非是单独一项行为，带</w:t>
                            </w:r>
                            <w:r>
                              <w:rPr>
                                <w:rFonts w:ascii="宋体" w:hAnsi="宋体" w:cs="宋体" w:eastAsia="宋体"/>
                                <w:sz w:val="18"/>
                                <w:color w:val="000000"/>
                                <w:b w:val="on"/>
                                <w:i w:val="off"/>
                              </w:rPr>
                              <w:t>有单独一系列环境。然而，鉴于在同一个人的各不相同行为中由经</w:t>
                            </w:r>
                            <w:r>
                              <w:rPr>
                                <w:rFonts w:ascii="宋体" w:hAnsi="宋体" w:cs="宋体" w:eastAsia="宋体"/>
                                <w:sz w:val="18"/>
                                <w:color w:val="000000"/>
                                <w:b w:val="on"/>
                                <w:i w:val="off"/>
                              </w:rPr>
                              <w:t>验表明可以观察到的那种程度的连贯性和一致性，依靠观察单独</w:t>
                            </w:r>
                            <w:r>
                              <w:rPr>
                                <w:rFonts w:ascii="宋体" w:hAnsi="宋体" w:cs="宋体" w:eastAsia="宋体"/>
                                <w:sz w:val="18"/>
                                <w:color w:val="000000"/>
                                <w:b w:val="on"/>
                                <w:i w:val="off"/>
                              </w:rPr>
                              <w:t>一项行为，可以理所当然地推断很可能有(曾有或将有)性质类似</w:t>
                            </w:r>
                            <w:r>
                              <w:rPr>
                                <w:rFonts w:ascii="宋体" w:hAnsi="宋体" w:cs="宋体" w:eastAsia="宋体"/>
                                <w:sz w:val="18"/>
                                <w:color w:val="000000"/>
                                <w:b w:val="on"/>
                                <w:i w:val="off"/>
                              </w:rPr>
                              <w:t>的一批行动。在这样的情况下，动机证明在一个场合是怎样的，性</w:t>
                            </w:r>
                            <w:r>
                              <w:rPr>
                                <w:rFonts w:ascii="宋体" w:hAnsi="宋体" w:cs="宋体" w:eastAsia="宋体"/>
                                <w:sz w:val="18"/>
                                <w:color w:val="000000"/>
                                <w:b w:val="on"/>
                                <w:i w:val="off"/>
                              </w:rPr>
                              <w:t>情据假定在别的场合就是怎样的。</w:t>
                            </w:r>
                          </w:p>
                        </w:txbxContent>
                      </wps:txbx>
                      <wps:bodyPr wrap="square" lIns="0" rIns="0" tIns="0" bIns="0" vert="horz" anchor="t">
                        <a:spAutoFit/>
                      </wps:bodyPr>
                    </wps:wsp>
                  </a:graphicData>
                </a:graphic>
              </wp:anchor>
            </w:drawing>
          </mc:Choice>
          <mc:Fallback>
            <w:pict>
              <v:shape type="#_x0000_t202" filled="f" stroked="f" style="margin-left:1pt;margin-top:0pt;width:276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4.我说据假定，是因为表面看来的无非是单独一项行为，带</w:t>
                      </w:r>
                      <w:r>
                        <w:rPr>
                          <w:rFonts w:ascii="宋体" w:hAnsi="宋体" w:cs="宋体" w:eastAsia="宋体"/>
                          <w:sz w:val="18"/>
                          <w:color w:val="000000"/>
                          <w:b w:val="on"/>
                          <w:i w:val="off"/>
                        </w:rPr>
                        <w:t>有单独一系列环境。然而，鉴于在同一个人的各不相同行为中由经</w:t>
                      </w:r>
                      <w:r>
                        <w:rPr>
                          <w:rFonts w:ascii="宋体" w:hAnsi="宋体" w:cs="宋体" w:eastAsia="宋体"/>
                          <w:sz w:val="18"/>
                          <w:color w:val="000000"/>
                          <w:b w:val="on"/>
                          <w:i w:val="off"/>
                        </w:rPr>
                        <w:t>验表明可以观察到的那种程度的连贯性和一致性，依靠观察单独</w:t>
                      </w:r>
                      <w:r>
                        <w:rPr>
                          <w:rFonts w:ascii="宋体" w:hAnsi="宋体" w:cs="宋体" w:eastAsia="宋体"/>
                          <w:sz w:val="18"/>
                          <w:color w:val="000000"/>
                          <w:b w:val="on"/>
                          <w:i w:val="off"/>
                        </w:rPr>
                        <w:t>一项行为，可以理所当然地推断很可能有(曾有或将有)性质类似</w:t>
                      </w:r>
                      <w:r>
                        <w:rPr>
                          <w:rFonts w:ascii="宋体" w:hAnsi="宋体" w:cs="宋体" w:eastAsia="宋体"/>
                          <w:sz w:val="18"/>
                          <w:color w:val="000000"/>
                          <w:b w:val="on"/>
                          <w:i w:val="off"/>
                        </w:rPr>
                        <w:t>的一批行动。在这样的情况下，动机证明在一个场合是怎样的，性</w:t>
                      </w:r>
                      <w:r>
                        <w:rPr>
                          <w:rFonts w:ascii="宋体" w:hAnsi="宋体" w:cs="宋体" w:eastAsia="宋体"/>
                          <w:sz w:val="18"/>
                          <w:color w:val="000000"/>
                          <w:b w:val="on"/>
                          <w:i w:val="off"/>
                        </w:rPr>
                        <w:t>情据假定在别的场合就是怎样的。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38100</wp:posOffset>
                </wp:positionV>
                <wp:extent cx="495300" cy="114300"/>
                <wp:wrapTopAndBottom/>
                <wp:docPr id="1023" name="文本框 102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一个人的性</w:t>
                            </w:r>
                          </w:p>
                        </w:txbxContent>
                      </wps:txbx>
                      <wps:bodyPr wrap="square" lIns="0" rIns="0" tIns="0" bIns="0" vert="horz" anchor="t">
                        <a:spAutoFit/>
                      </wps:bodyPr>
                    </wps:wsp>
                  </a:graphicData>
                </a:graphic>
              </wp:anchor>
            </w:drawing>
          </mc:Choice>
          <mc:Fallback>
            <w:pict>
              <v:shape type="#_x0000_t202" filled="f" stroked="f" style="margin-left:278pt;margin-top:3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一个人的性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165100</wp:posOffset>
                </wp:positionV>
                <wp:extent cx="482600" cy="127000"/>
                <wp:wrapTopAndBottom/>
                <wp:docPr id="1024" name="文本框 1024"/>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情如何，只</w:t>
                            </w:r>
                          </w:p>
                        </w:txbxContent>
                      </wps:txbx>
                      <wps:bodyPr wrap="square" lIns="0" rIns="0" tIns="0" bIns="0" vert="horz" anchor="t">
                        <a:spAutoFit/>
                      </wps:bodyPr>
                    </wps:wsp>
                  </a:graphicData>
                </a:graphic>
              </wp:anchor>
            </w:drawing>
          </mc:Choice>
          <mc:Fallback>
            <w:pict>
              <v:shape type="#_x0000_t202" filled="f" stroked="f" style="margin-left:278pt;margin-top:13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情如何，只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304800</wp:posOffset>
                </wp:positionV>
                <wp:extent cx="482600" cy="127000"/>
                <wp:wrapTopAndBottom/>
                <wp:docPr id="1025" name="文本框 1025"/>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能根据假定</w:t>
                            </w:r>
                          </w:p>
                        </w:txbxContent>
                      </wps:txbx>
                      <wps:bodyPr wrap="square" lIns="0" rIns="0" tIns="0" bIns="0" vert="horz" anchor="t">
                        <a:spAutoFit/>
                      </wps:bodyPr>
                    </wps:wsp>
                  </a:graphicData>
                </a:graphic>
              </wp:anchor>
            </w:drawing>
          </mc:Choice>
          <mc:Fallback>
            <w:pict>
              <v:shape type="#_x0000_t202" filled="f" stroked="f" style="margin-left:278pt;margin-top:24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能根据假定</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04800"/>
                <wp:wrapTopAndBottom/>
                <wp:docPr id="1026" name="文本框 1026"/>
                <a:graphic xmlns:a="http://schemas.openxmlformats.org/drawingml/2006/main">
                  <a:graphicData uri="http://schemas.microsoft.com/office/word/2010/wordprocessingShape">
                    <wps:wsp>
                      <wps:cNvSpPr txBox="true"/>
                      <wps:spPr>
                        <a:xfrm>
                          <a:off x="0" y="0"/>
                          <a:ext cx="40132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05200" cy="812800"/>
                <wp:wrapTopAndBottom/>
                <wp:docPr id="1027" name="文本框 1027"/>
                <a:graphic xmlns:a="http://schemas.openxmlformats.org/drawingml/2006/main">
                  <a:graphicData uri="http://schemas.microsoft.com/office/word/2010/wordprocessingShape">
                    <wps:wsp>
                      <wps:cNvSpPr txBox="true"/>
                      <wps:spPr>
                        <a:xfrm>
                          <a:off x="0" y="0"/>
                          <a:ext cx="3505200" cy="812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5.我说看来有害，是指就他而言看来有害，即在他看来具有</w:t>
                            </w:r>
                            <w:r>
                              <w:rPr>
                                <w:rFonts w:ascii="宋体" w:hAnsi="宋体" w:cs="宋体" w:eastAsia="宋体"/>
                                <w:sz w:val="18"/>
                                <w:color w:val="000000"/>
                                <w:b w:val="on"/>
                                <w:i w:val="off"/>
                              </w:rPr>
                              <w:t>这种倾向，因为从单纯的、与他看来事先大概会有的情况无关的事</w:t>
                            </w:r>
                            <w:r>
                              <w:rPr>
                                <w:rFonts w:ascii="宋体" w:hAnsi="宋体" w:cs="宋体" w:eastAsia="宋体"/>
                                <w:sz w:val="18"/>
                                <w:color w:val="000000"/>
                                <w:b w:val="on"/>
                                <w:i w:val="off"/>
                              </w:rPr>
                              <w:t>件中，不可能推断出任何有益或有害的事情。如果在他看来该事件</w:t>
                            </w:r>
                            <w:r>
                              <w:rPr>
                                <w:rFonts w:ascii="宋体" w:hAnsi="宋体" w:cs="宋体" w:eastAsia="宋体"/>
                                <w:sz w:val="18"/>
                                <w:color w:val="000000"/>
                                <w:b w:val="on"/>
                                <w:i w:val="off"/>
                              </w:rPr>
                              <w:t>在此种场合很可能会是有害的，那么尽管最终证明它无害无益，或</w:t>
                            </w:r>
                          </w:p>
                        </w:txbxContent>
                      </wps:txbx>
                      <wps:bodyPr wrap="square" lIns="0" rIns="0" tIns="0" bIns="0" vert="horz" anchor="t">
                        <a:spAutoFit/>
                      </wps:bodyPr>
                    </wps:wsp>
                  </a:graphicData>
                </a:graphic>
              </wp:anchor>
            </w:drawing>
          </mc:Choice>
          <mc:Fallback>
            <w:pict>
              <v:shape type="#_x0000_t202" filled="f" stroked="f" style="margin-left:1pt;margin-top:0pt;width:276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5.我说看来有害，是指就他而言看来有害，即在他看来具有</w:t>
                      </w:r>
                      <w:r>
                        <w:rPr>
                          <w:rFonts w:ascii="宋体" w:hAnsi="宋体" w:cs="宋体" w:eastAsia="宋体"/>
                          <w:sz w:val="18"/>
                          <w:color w:val="000000"/>
                          <w:b w:val="on"/>
                          <w:i w:val="off"/>
                        </w:rPr>
                        <w:t>这种倾向，因为从单纯的、与他看来事先大概会有的情况无关的事</w:t>
                      </w:r>
                      <w:r>
                        <w:rPr>
                          <w:rFonts w:ascii="宋体" w:hAnsi="宋体" w:cs="宋体" w:eastAsia="宋体"/>
                          <w:sz w:val="18"/>
                          <w:color w:val="000000"/>
                          <w:b w:val="on"/>
                          <w:i w:val="off"/>
                        </w:rPr>
                        <w:t>件中，不可能推断出任何有益或有害的事情。如果在他看来该事件</w:t>
                      </w:r>
                      <w:r>
                        <w:rPr>
                          <w:rFonts w:ascii="宋体" w:hAnsi="宋体" w:cs="宋体" w:eastAsia="宋体"/>
                          <w:sz w:val="18"/>
                          <w:color w:val="000000"/>
                          <w:b w:val="on"/>
                          <w:i w:val="off"/>
                        </w:rPr>
                        <w:t>在此种场合很可能会是有害的，那么尽管最终证明它无害无益，或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38100</wp:posOffset>
                </wp:positionV>
                <wp:extent cx="482600" cy="127000"/>
                <wp:wrapTopAndBottom/>
                <wp:docPr id="1028" name="文本框 1028"/>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它取决于行</w:t>
                            </w:r>
                          </w:p>
                        </w:txbxContent>
                      </wps:txbx>
                      <wps:bodyPr wrap="square" lIns="0" rIns="0" tIns="0" bIns="0" vert="horz" anchor="t">
                        <a:spAutoFit/>
                      </wps:bodyPr>
                    </wps:wsp>
                  </a:graphicData>
                </a:graphic>
              </wp:anchor>
            </w:drawing>
          </mc:Choice>
          <mc:Fallback>
            <w:pict>
              <v:shape type="#_x0000_t202" filled="f" stroked="f" style="margin-left:278pt;margin-top:3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它取决于行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165100</wp:posOffset>
                </wp:positionV>
                <wp:extent cx="495300" cy="127000"/>
                <wp:wrapTopAndBottom/>
                <wp:docPr id="1029" name="文本框 1029"/>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动在他看来</w:t>
                            </w:r>
                          </w:p>
                        </w:txbxContent>
                      </wps:txbx>
                      <wps:bodyPr wrap="square" lIns="0" rIns="0" tIns="0" bIns="0" vert="horz" anchor="t">
                        <a:spAutoFit/>
                      </wps:bodyPr>
                    </wps:wsp>
                  </a:graphicData>
                </a:graphic>
              </wp:anchor>
            </w:drawing>
          </mc:Choice>
          <mc:Fallback>
            <w:pict>
              <v:shape type="#_x0000_t202" filled="f" stroked="f" style="margin-left:278pt;margin-top:13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动在他看来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304800</wp:posOffset>
                </wp:positionV>
                <wp:extent cx="393700" cy="127000"/>
                <wp:wrapTopAndBottom/>
                <wp:docPr id="1030" name="文本框 1030"/>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是怎样的</w:t>
                            </w:r>
                          </w:p>
                        </w:txbxContent>
                      </wps:txbx>
                      <wps:bodyPr wrap="square" lIns="0" rIns="0" tIns="0" bIns="0" vert="horz" anchor="t">
                        <a:spAutoFit/>
                      </wps:bodyPr>
                    </wps:wsp>
                  </a:graphicData>
                </a:graphic>
              </wp:anchor>
            </w:drawing>
          </mc:Choice>
          <mc:Fallback>
            <w:pict>
              <v:shape type="#_x0000_t202" filled="f" stroked="f" style="margin-left:278pt;margin-top:24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是怎样的</w:t>
                      </w:r>
                    </w:p>
                  </w:txbxContent>
                </v:textbox>
              </v:shape>
            </w:pict>
          </mc:Fallback>
        </mc:AlternateContent>
      </w:r>
      <w:r>
        <w:br w:type="page"/>
      </w:r>
    </w:p>
    <w:p>
      <w:pPr>
        <w:wordWrap w:val="on"/>
        <w:autoSpaceDE w:val="off"/>
        <w:autoSpaceDN w:val="off"/>
        <w:spacing w:before="160" w:after="0" w:line="180" w:lineRule="atLeast"/>
        <w:ind w:left="1140" w:right="0"/>
        <w:jc w:val="both"/>
        <w:textAlignment w:val="auto"/>
        <w:rPr>
          <w:sz w:val="24"/>
        </w:rPr>
      </w:pPr>
      <w:r>
        <w:rPr>
          <w:rFonts w:ascii="宋体" w:hAnsi="宋体" w:cs="宋体" w:eastAsia="宋体"/>
          <w:sz w:val="11"/>
          <w:color w:val="000000"/>
          <w:b w:val="on"/>
          <w:i w:val="off"/>
        </w:rPr>
        <w:t>182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道德与立法原理导论</w:t>
      </w:r>
    </w:p>
    <w:p>
      <w:pPr>
        <w:wordWrap w:val="on"/>
        <w:spacing w:before="120" w:after="0" w:line="80" w:lineRule="exact"/>
        <w:ind w:left="920" w:right="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20" w:lineRule="atLeast"/>
        <w:ind w:left="820" w:right="0"/>
        <w:jc w:val="both"/>
        <w:textAlignment w:val="auto"/>
        <w:rPr>
          <w:sz w:val="17"/>
        </w:rPr>
      </w:pPr>
      <w:r>
        <w:rPr>
          <w:rFonts w:ascii="宋体" w:hAnsi="宋体" w:cs="宋体" w:eastAsia="宋体"/>
          <w:sz w:val="17"/>
          <w:color w:val="000000"/>
          <w:b w:val="on"/>
          <w:i w:val="off"/>
        </w:rPr>
        <w:t>甚至有益，那也没有什么影响，仍然可以假定他的性情是坏的，其</w:t>
      </w:r>
      <w:r>
        <w:rPr>
          <w:rFonts w:ascii="宋体" w:hAnsi="宋体" w:cs="宋体" w:eastAsia="宋体"/>
          <w:sz w:val="17"/>
          <w:color w:val="000000"/>
          <w:b w:val="on"/>
          <w:i w:val="off"/>
        </w:rPr>
        <w:t>理由不减。如果在他看来该事件在此种场合很可能是有益或无害</w:t>
      </w:r>
      <w:r>
        <w:rPr>
          <w:rFonts w:ascii="宋体" w:hAnsi="宋体" w:cs="宋体" w:eastAsia="宋体"/>
          <w:sz w:val="17"/>
          <w:color w:val="000000"/>
          <w:b w:val="on"/>
          <w:i w:val="off"/>
        </w:rPr>
        <w:t>无益的，那么尽管最终证明它有害，也仍然可以假定他的性情是好</w:t>
      </w:r>
      <w:r>
        <w:rPr>
          <w:rFonts w:ascii="宋体" w:hAnsi="宋体" w:cs="宋体" w:eastAsia="宋体"/>
          <w:sz w:val="17"/>
          <w:color w:val="000000"/>
          <w:b w:val="on"/>
          <w:i w:val="off"/>
        </w:rPr>
        <w:t>的，其理由不随之而增。在这里，我们看到了意图、⑤知觉、⑥不觉©</w:t>
      </w:r>
      <w:r>
        <w:rPr>
          <w:rFonts w:ascii="宋体" w:hAnsi="宋体" w:cs="宋体" w:eastAsia="宋体"/>
          <w:sz w:val="17"/>
          <w:color w:val="000000"/>
          <w:b w:val="on"/>
          <w:i w:val="off"/>
        </w:rPr>
        <w:t>和误料©等环境的重要性。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88900"/>
                <wp:wrapTopAndBottom/>
                <wp:docPr id="1031" name="文本框 1031"/>
                <a:graphic xmlns:a="http://schemas.openxmlformats.org/drawingml/2006/main">
                  <a:graphicData uri="http://schemas.microsoft.com/office/word/2010/wordprocessingShape">
                    <wps:wsp>
                      <wps:cNvSpPr txBox="true"/>
                      <wps:spPr>
                        <a:xfrm>
                          <a:off x="0" y="0"/>
                          <a:ext cx="39497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79800" cy="1473200"/>
                <wp:wrapTopAndBottom/>
                <wp:docPr id="1032" name="文本框 1032"/>
                <a:graphic xmlns:a="http://schemas.openxmlformats.org/drawingml/2006/main">
                  <a:graphicData uri="http://schemas.microsoft.com/office/word/2010/wordprocessingShape">
                    <wps:wsp>
                      <wps:cNvSpPr txBox="true"/>
                      <wps:spPr>
                        <a:xfrm>
                          <a:off x="0" y="0"/>
                          <a:ext cx="3479800" cy="1473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6.这些看法的真确性取决于其他两个事实，它们都是由经验</w:t>
                            </w:r>
                            <w:r>
                              <w:rPr>
                                <w:rFonts w:ascii="宋体" w:hAnsi="宋体" w:cs="宋体" w:eastAsia="宋体"/>
                                <w:sz w:val="17"/>
                                <w:color w:val="000000"/>
                                <w:b w:val="on"/>
                                <w:i w:val="off"/>
                              </w:rPr>
                              <w:t>充分证明了的。其一，就常规而言，行为的后果到头来一般都和意</w:t>
                            </w:r>
                            <w:r>
                              <w:rPr>
                                <w:rFonts w:ascii="宋体" w:hAnsi="宋体" w:cs="宋体" w:eastAsia="宋体"/>
                                <w:sz w:val="17"/>
                                <w:color w:val="000000"/>
                                <w:b w:val="on"/>
                                <w:i w:val="off"/>
                              </w:rPr>
                              <w:t>图相符。某人开了一家屠宰铺卖牛肉，当他意欲杀死一头公牛时，</w:t>
                            </w:r>
                            <w:r>
                              <w:rPr>
                                <w:rFonts w:ascii="宋体" w:hAnsi="宋体" w:cs="宋体" w:eastAsia="宋体"/>
                                <w:sz w:val="17"/>
                                <w:color w:val="000000"/>
                                <w:b w:val="on"/>
                                <w:i w:val="off"/>
                              </w:rPr>
                              <w:t>通常确能如愿，虽然由于某个不幸的偶然事故，他可能一刀砍错，</w:t>
                            </w:r>
                            <w:r>
                              <w:rPr>
                                <w:rFonts w:ascii="宋体" w:hAnsi="宋体" w:cs="宋体" w:eastAsia="宋体"/>
                                <w:sz w:val="17"/>
                                <w:color w:val="000000"/>
                                <w:b w:val="on"/>
                                <w:i w:val="off"/>
                              </w:rPr>
                              <w:t>杀死了一个人。某人开了一家杂货铺做糖生意，当他意欲卖糖时，</w:t>
                            </w:r>
                            <w:r>
                              <w:rPr>
                                <w:rFonts w:ascii="宋体" w:hAnsi="宋体" w:cs="宋体" w:eastAsia="宋体"/>
                                <w:sz w:val="17"/>
                                <w:color w:val="000000"/>
                                <w:b w:val="on"/>
                                <w:i w:val="off"/>
                              </w:rPr>
                              <w:t>通常确能如愿，虽然由于某个不幸的偶然事故，他可能将砒霜错当</w:t>
                            </w:r>
                            <w:r>
                              <w:rPr>
                                <w:rFonts w:ascii="宋体" w:hAnsi="宋体" w:cs="宋体" w:eastAsia="宋体"/>
                                <w:sz w:val="17"/>
                                <w:color w:val="000000"/>
                                <w:b w:val="on"/>
                                <w:i w:val="off"/>
                              </w:rPr>
                              <w:t>成糖卖了。</w:t>
                            </w:r>
                          </w:p>
                        </w:txbxContent>
                      </wps:txbx>
                      <wps:bodyPr wrap="square" lIns="0" rIns="0" tIns="0" bIns="0" vert="horz" anchor="t">
                        <a:spAutoFit/>
                      </wps:bodyPr>
                    </wps:wsp>
                  </a:graphicData>
                </a:graphic>
              </wp:anchor>
            </w:drawing>
          </mc:Choice>
          <mc:Fallback>
            <w:pict>
              <v:shape type="#_x0000_t202" filled="f" stroked="f" style="margin-left:38pt;margin-top:0pt;width:274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6.这些看法的真确性取决于其他两个事实，它们都是由经验</w:t>
                      </w:r>
                      <w:r>
                        <w:rPr>
                          <w:rFonts w:ascii="宋体" w:hAnsi="宋体" w:cs="宋体" w:eastAsia="宋体"/>
                          <w:sz w:val="17"/>
                          <w:color w:val="000000"/>
                          <w:b w:val="on"/>
                          <w:i w:val="off"/>
                        </w:rPr>
                        <w:t>充分证明了的。其一，就常规而言，行为的后果到头来一般都和意</w:t>
                      </w:r>
                      <w:r>
                        <w:rPr>
                          <w:rFonts w:ascii="宋体" w:hAnsi="宋体" w:cs="宋体" w:eastAsia="宋体"/>
                          <w:sz w:val="17"/>
                          <w:color w:val="000000"/>
                          <w:b w:val="on"/>
                          <w:i w:val="off"/>
                        </w:rPr>
                        <w:t>图相符。某人开了一家屠宰铺卖牛肉，当他意欲杀死一头公牛时，</w:t>
                      </w:r>
                      <w:r>
                        <w:rPr>
                          <w:rFonts w:ascii="宋体" w:hAnsi="宋体" w:cs="宋体" w:eastAsia="宋体"/>
                          <w:sz w:val="17"/>
                          <w:color w:val="000000"/>
                          <w:b w:val="on"/>
                          <w:i w:val="off"/>
                        </w:rPr>
                        <w:t>通常确能如愿，虽然由于某个不幸的偶然事故，他可能一刀砍错，</w:t>
                      </w:r>
                      <w:r>
                        <w:rPr>
                          <w:rFonts w:ascii="宋体" w:hAnsi="宋体" w:cs="宋体" w:eastAsia="宋体"/>
                          <w:sz w:val="17"/>
                          <w:color w:val="000000"/>
                          <w:b w:val="on"/>
                          <w:i w:val="off"/>
                        </w:rPr>
                        <w:t>杀死了一个人。某人开了一家杂货铺做糖生意，当他意欲卖糖时，</w:t>
                      </w:r>
                      <w:r>
                        <w:rPr>
                          <w:rFonts w:ascii="宋体" w:hAnsi="宋体" w:cs="宋体" w:eastAsia="宋体"/>
                          <w:sz w:val="17"/>
                          <w:color w:val="000000"/>
                          <w:b w:val="on"/>
                          <w:i w:val="off"/>
                        </w:rPr>
                        <w:t>通常确能如愿，虽然由于某个不幸的偶然事故，他可能将砒霜错当</w:t>
                      </w:r>
                      <w:r>
                        <w:rPr>
                          <w:rFonts w:ascii="宋体" w:hAnsi="宋体" w:cs="宋体" w:eastAsia="宋体"/>
                          <w:sz w:val="17"/>
                          <w:color w:val="000000"/>
                          <w:b w:val="on"/>
                          <w:i w:val="off"/>
                        </w:rPr>
                        <w:t>成糖卖了。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495300" cy="749300"/>
                <wp:wrapTopAndBottom/>
                <wp:docPr id="1033" name="文本框 1033"/>
                <a:graphic xmlns:a="http://schemas.openxmlformats.org/drawingml/2006/main">
                  <a:graphicData uri="http://schemas.microsoft.com/office/word/2010/wordprocessingShape">
                    <wps:wsp>
                      <wps:cNvSpPr txBox="true"/>
                      <wps:spPr>
                        <a:xfrm>
                          <a:off x="0" y="0"/>
                          <a:ext cx="495300" cy="749300"/>
                        </a:xfrm>
                        <a:prstGeom prst="rect">
                          <a:avLst/>
                        </a:prstGeom>
                        <a:noFill/>
                        <a:ln w="6350">
                          <a:noFill/>
                        </a:ln>
                      </wps:spPr>
                      <wps:txbx>
                        <w:txbxContent>
                          <w:p>
                            <w:pPr>
                              <w:wordWrap w:val="on"/>
                              <w:autoSpaceDE w:val="off"/>
                              <w:autoSpaceDN w:val="off"/>
                              <w:spacing w:before="0" w:after="0" w:line="183" w:lineRule="atLeast"/>
                              <w:ind w:left="0" w:right="0"/>
                              <w:jc w:val="both"/>
                              <w:textAlignment w:val="auto"/>
                              <w:rPr>
                                <w:sz w:val="11"/>
                              </w:rPr>
                            </w:pPr>
                            <w:r>
                              <w:rPr>
                                <w:rFonts w:ascii="宋体" w:hAnsi="宋体" w:cs="宋体" w:eastAsia="宋体"/>
                                <w:sz w:val="11"/>
                                <w:color w:val="000000"/>
                                <w:b w:val="on"/>
                                <w:i w:val="off"/>
                              </w:rPr>
                              <w:t>这些看法取</w:t>
                            </w:r>
                            <w:r>
                              <w:rPr>
                                <w:rFonts w:ascii="宋体" w:hAnsi="宋体" w:cs="宋体" w:eastAsia="宋体"/>
                                <w:sz w:val="11"/>
                                <w:color w:val="000000"/>
                                <w:b w:val="on"/>
                                <w:i w:val="off"/>
                              </w:rPr>
                              <w:t>决于两个事</w:t>
                            </w:r>
                            <w:r>
                              <w:rPr>
                                <w:rFonts w:ascii="宋体" w:hAnsi="宋体" w:cs="宋体" w:eastAsia="宋体"/>
                                <w:sz w:val="11"/>
                                <w:color w:val="000000"/>
                                <w:b w:val="on"/>
                                <w:i w:val="off"/>
                              </w:rPr>
                              <w:t>实:(1)意图</w:t>
                            </w:r>
                            <w:r>
                              <w:rPr>
                                <w:rFonts w:ascii="宋体" w:hAnsi="宋体" w:cs="宋体" w:eastAsia="宋体"/>
                                <w:sz w:val="11"/>
                                <w:color w:val="000000"/>
                                <w:b w:val="on"/>
                                <w:i w:val="off"/>
                              </w:rPr>
                              <w:t>与后果之间</w:t>
                            </w:r>
                            <w:r>
                              <w:rPr>
                                <w:rFonts w:ascii="宋体" w:hAnsi="宋体" w:cs="宋体" w:eastAsia="宋体"/>
                                <w:sz w:val="11"/>
                                <w:color w:val="000000"/>
                                <w:b w:val="on"/>
                                <w:i w:val="off"/>
                              </w:rPr>
                              <w:t>的对应关系</w:t>
                            </w:r>
                            <w:r>
                              <w:rPr>
                                <w:rFonts w:ascii="宋体" w:hAnsi="宋体" w:cs="宋体" w:eastAsia="宋体"/>
                                <w:sz w:val="11"/>
                                <w:color w:val="000000"/>
                                <w:b w:val="on"/>
                                <w:i w:val="off"/>
                              </w:rPr>
                              <w:t>127</w:t>
                            </w:r>
                          </w:p>
                        </w:txbxContent>
                      </wps:txbx>
                      <wps:bodyPr wrap="square" lIns="0" rIns="0" tIns="0" bIns="0" vert="horz" anchor="t">
                        <a:spAutoFit/>
                      </wps:bodyPr>
                    </wps:wsp>
                  </a:graphicData>
                </a:graphic>
              </wp:anchor>
            </w:drawing>
          </mc:Choice>
          <mc:Fallback>
            <w:pict>
              <v:shape type="#_x0000_t202" filled="f" stroked="f" style="margin-left:1pt;margin-top:7pt;width:39pt;height:5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3" w:lineRule="atLeast"/>
                        <w:ind w:left="0" w:right="0"/>
                        <w:jc w:val="both"/>
                        <w:textAlignment w:val="auto"/>
                        <w:rPr>
                          <w:sz w:val="11"/>
                        </w:rPr>
                      </w:pPr>
                      <w:r>
                        <w:rPr>
                          <w:rFonts w:ascii="宋体" w:hAnsi="宋体" w:cs="宋体" w:eastAsia="宋体"/>
                          <w:sz w:val="11"/>
                          <w:color w:val="000000"/>
                          <w:b w:val="on"/>
                          <w:i w:val="off"/>
                        </w:rPr>
                        <w:t>这些看法取</w:t>
                      </w:r>
                      <w:r>
                        <w:rPr>
                          <w:rFonts w:ascii="宋体" w:hAnsi="宋体" w:cs="宋体" w:eastAsia="宋体"/>
                          <w:sz w:val="11"/>
                          <w:color w:val="000000"/>
                          <w:b w:val="on"/>
                          <w:i w:val="off"/>
                        </w:rPr>
                        <w:t>决于两个事</w:t>
                      </w:r>
                      <w:r>
                        <w:rPr>
                          <w:rFonts w:ascii="宋体" w:hAnsi="宋体" w:cs="宋体" w:eastAsia="宋体"/>
                          <w:sz w:val="11"/>
                          <w:color w:val="000000"/>
                          <w:b w:val="on"/>
                          <w:i w:val="off"/>
                        </w:rPr>
                        <w:t>实:(1)意图</w:t>
                      </w:r>
                      <w:r>
                        <w:rPr>
                          <w:rFonts w:ascii="宋体" w:hAnsi="宋体" w:cs="宋体" w:eastAsia="宋体"/>
                          <w:sz w:val="11"/>
                          <w:color w:val="000000"/>
                          <w:b w:val="on"/>
                          <w:i w:val="off"/>
                        </w:rPr>
                        <w:t>与后果之间</w:t>
                      </w:r>
                      <w:r>
                        <w:rPr>
                          <w:rFonts w:ascii="宋体" w:hAnsi="宋体" w:cs="宋体" w:eastAsia="宋体"/>
                          <w:sz w:val="11"/>
                          <w:color w:val="000000"/>
                          <w:b w:val="on"/>
                          <w:i w:val="off"/>
                        </w:rPr>
                        <w:t>的对应关系</w:t>
                      </w:r>
                      <w:r>
                        <w:rPr>
                          <w:rFonts w:ascii="宋体" w:hAnsi="宋体" w:cs="宋体" w:eastAsia="宋体"/>
                          <w:sz w:val="11"/>
                          <w:color w:val="000000"/>
                          <w:b w:val="on"/>
                          <w:i w:val="off"/>
                        </w:rPr>
                        <w:t>127</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393700"/>
                <wp:wrapTopAndBottom/>
                <wp:docPr id="1034" name="文本框 1034"/>
                <a:graphic xmlns:a="http://schemas.openxmlformats.org/drawingml/2006/main">
                  <a:graphicData uri="http://schemas.microsoft.com/office/word/2010/wordprocessingShape">
                    <wps:wsp>
                      <wps:cNvSpPr txBox="true"/>
                      <wps:spPr>
                        <a:xfrm>
                          <a:off x="0" y="0"/>
                          <a:ext cx="3949700" cy="393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33400" cy="1181100"/>
                <wp:wrapTopAndBottom/>
                <wp:docPr id="1035" name="文本框 1035"/>
                <a:graphic xmlns:a="http://schemas.openxmlformats.org/drawingml/2006/main">
                  <a:graphicData uri="http://schemas.microsoft.com/office/word/2010/wordprocessingShape">
                    <wps:wsp>
                      <wps:cNvSpPr txBox="true"/>
                      <wps:spPr>
                        <a:xfrm>
                          <a:off x="0" y="0"/>
                          <a:ext cx="533400" cy="1181100"/>
                        </a:xfrm>
                        <a:prstGeom prst="rect">
                          <a:avLst/>
                        </a:prstGeom>
                        <a:noFill/>
                        <a:ln w="6350">
                          <a:noFill/>
                        </a:ln>
                      </wps:spPr>
                      <wps:txbx>
                        <w:txbxContent>
                          <w:p>
                            <w:pPr>
                              <w:wordWrap w:val="on"/>
                              <w:autoSpaceDE w:val="off"/>
                              <w:autoSpaceDN w:val="off"/>
                              <w:spacing w:before="0" w:after="0" w:line="196" w:lineRule="atLeast"/>
                              <w:ind w:left="0" w:right="0"/>
                              <w:jc w:val="both"/>
                              <w:textAlignment w:val="auto"/>
                              <w:rPr>
                                <w:sz w:val="11"/>
                              </w:rPr>
                            </w:pPr>
                            <w:r>
                              <w:rPr>
                                <w:rFonts w:ascii="宋体" w:hAnsi="宋体" w:cs="宋体" w:eastAsia="宋体"/>
                                <w:sz w:val="11"/>
                                <w:color w:val="000000"/>
                                <w:b w:val="on"/>
                                <w:i w:val="off"/>
                              </w:rPr>
                              <w:t>(2)同一个人</w:t>
                            </w:r>
                            <w:r>
                              <w:rPr>
                                <w:rFonts w:ascii="宋体" w:hAnsi="宋体" w:cs="宋体" w:eastAsia="宋体"/>
                                <w:sz w:val="11"/>
                                <w:color w:val="000000"/>
                                <w:b w:val="on"/>
                                <w:i w:val="off"/>
                              </w:rPr>
                              <w:t>在不同场合</w:t>
                            </w:r>
                            <w:r>
                              <w:rPr>
                                <w:rFonts w:ascii="宋体" w:hAnsi="宋体" w:cs="宋体" w:eastAsia="宋体"/>
                                <w:sz w:val="11"/>
                                <w:color w:val="000000"/>
                                <w:b w:val="on"/>
                                <w:i w:val="off"/>
                              </w:rPr>
                              <w:t>的意图之间</w:t>
                            </w:r>
                            <w:r>
                              <w:rPr>
                                <w:rFonts w:ascii="宋体" w:hAnsi="宋体" w:cs="宋体" w:eastAsia="宋体"/>
                                <w:sz w:val="11"/>
                                <w:color w:val="000000"/>
                                <w:b w:val="on"/>
                                <w:i w:val="off"/>
                              </w:rPr>
                              <w:t>的对应关系</w:t>
                            </w:r>
                            <w:r>
                              <w:rPr>
                                <w:rFonts w:ascii="宋体" w:hAnsi="宋体" w:cs="宋体" w:eastAsia="宋体"/>
                                <w:sz w:val="11"/>
                                <w:color w:val="000000"/>
                                <w:b w:val="on"/>
                                <w:i w:val="off"/>
                              </w:rPr>
                              <w:t>性情可以从</w:t>
                            </w:r>
                            <w:r>
                              <w:rPr>
                                <w:rFonts w:ascii="宋体" w:hAnsi="宋体" w:cs="宋体" w:eastAsia="宋体"/>
                                <w:sz w:val="11"/>
                                <w:color w:val="000000"/>
                                <w:b w:val="on"/>
                                <w:i w:val="off"/>
                              </w:rPr>
                              <w:t>下列因素推</w:t>
                            </w:r>
                            <w:r>
                              <w:rPr>
                                <w:rFonts w:ascii="宋体" w:hAnsi="宋体" w:cs="宋体" w:eastAsia="宋体"/>
                                <w:sz w:val="11"/>
                                <w:color w:val="000000"/>
                                <w:b w:val="on"/>
                                <w:i w:val="off"/>
                              </w:rPr>
                              <w:t>断出来:(1)</w:t>
                            </w:r>
                            <w:r>
                              <w:rPr>
                                <w:rFonts w:ascii="宋体" w:hAnsi="宋体" w:cs="宋体" w:eastAsia="宋体"/>
                                <w:sz w:val="11"/>
                                <w:color w:val="000000"/>
                                <w:b w:val="on"/>
                                <w:i w:val="off"/>
                              </w:rPr>
                              <w:t>行动看来具</w:t>
                            </w:r>
                            <w:r>
                              <w:rPr>
                                <w:rFonts w:ascii="宋体" w:hAnsi="宋体" w:cs="宋体" w:eastAsia="宋体"/>
                                <w:sz w:val="11"/>
                                <w:color w:val="000000"/>
                                <w:b w:val="on"/>
                                <w:i w:val="off"/>
                              </w:rPr>
                              <w:t>有的倾向；</w:t>
                            </w:r>
                          </w:p>
                        </w:txbxContent>
                      </wps:txbx>
                      <wps:bodyPr wrap="square" lIns="0" rIns="0" tIns="0" bIns="0" vert="horz" anchor="t">
                        <a:spAutoFit/>
                      </wps:bodyPr>
                    </wps:wsp>
                  </a:graphicData>
                </a:graphic>
              </wp:anchor>
            </w:drawing>
          </mc:Choice>
          <mc:Fallback>
            <w:pict>
              <v:shape type="#_x0000_t202" filled="f" stroked="f" style="margin-left:1pt;margin-top:0pt;width:42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6" w:lineRule="atLeast"/>
                        <w:ind w:left="0" w:right="0"/>
                        <w:jc w:val="both"/>
                        <w:textAlignment w:val="auto"/>
                        <w:rPr>
                          <w:sz w:val="11"/>
                        </w:rPr>
                      </w:pPr>
                      <w:r>
                        <w:rPr>
                          <w:rFonts w:ascii="宋体" w:hAnsi="宋体" w:cs="宋体" w:eastAsia="宋体"/>
                          <w:sz w:val="11"/>
                          <w:color w:val="000000"/>
                          <w:b w:val="on"/>
                          <w:i w:val="off"/>
                        </w:rPr>
                        <w:t>(2)同一个人</w:t>
                      </w:r>
                      <w:r>
                        <w:rPr>
                          <w:rFonts w:ascii="宋体" w:hAnsi="宋体" w:cs="宋体" w:eastAsia="宋体"/>
                          <w:sz w:val="11"/>
                          <w:color w:val="000000"/>
                          <w:b w:val="on"/>
                          <w:i w:val="off"/>
                        </w:rPr>
                        <w:t>在不同场合</w:t>
                      </w:r>
                      <w:r>
                        <w:rPr>
                          <w:rFonts w:ascii="宋体" w:hAnsi="宋体" w:cs="宋体" w:eastAsia="宋体"/>
                          <w:sz w:val="11"/>
                          <w:color w:val="000000"/>
                          <w:b w:val="on"/>
                          <w:i w:val="off"/>
                        </w:rPr>
                        <w:t>的意图之间</w:t>
                      </w:r>
                      <w:r>
                        <w:rPr>
                          <w:rFonts w:ascii="宋体" w:hAnsi="宋体" w:cs="宋体" w:eastAsia="宋体"/>
                          <w:sz w:val="11"/>
                          <w:color w:val="000000"/>
                          <w:b w:val="on"/>
                          <w:i w:val="off"/>
                        </w:rPr>
                        <w:t>的对应关系</w:t>
                      </w:r>
                      <w:r>
                        <w:rPr>
                          <w:rFonts w:ascii="宋体" w:hAnsi="宋体" w:cs="宋体" w:eastAsia="宋体"/>
                          <w:sz w:val="11"/>
                          <w:color w:val="000000"/>
                          <w:b w:val="on"/>
                          <w:i w:val="off"/>
                        </w:rPr>
                        <w:t>性情可以从</w:t>
                      </w:r>
                      <w:r>
                        <w:rPr>
                          <w:rFonts w:ascii="宋体" w:hAnsi="宋体" w:cs="宋体" w:eastAsia="宋体"/>
                          <w:sz w:val="11"/>
                          <w:color w:val="000000"/>
                          <w:b w:val="on"/>
                          <w:i w:val="off"/>
                        </w:rPr>
                        <w:t>下列因素推</w:t>
                      </w:r>
                      <w:r>
                        <w:rPr>
                          <w:rFonts w:ascii="宋体" w:hAnsi="宋体" w:cs="宋体" w:eastAsia="宋体"/>
                          <w:sz w:val="11"/>
                          <w:color w:val="000000"/>
                          <w:b w:val="on"/>
                          <w:i w:val="off"/>
                        </w:rPr>
                        <w:t>断出来:(1)</w:t>
                      </w:r>
                      <w:r>
                        <w:rPr>
                          <w:rFonts w:ascii="宋体" w:hAnsi="宋体" w:cs="宋体" w:eastAsia="宋体"/>
                          <w:sz w:val="11"/>
                          <w:color w:val="000000"/>
                          <w:b w:val="on"/>
                          <w:i w:val="off"/>
                        </w:rPr>
                        <w:t>行动看来具</w:t>
                      </w:r>
                      <w:r>
                        <w:rPr>
                          <w:rFonts w:ascii="宋体" w:hAnsi="宋体" w:cs="宋体" w:eastAsia="宋体"/>
                          <w:sz w:val="11"/>
                          <w:color w:val="000000"/>
                          <w:b w:val="on"/>
                          <w:i w:val="off"/>
                        </w:rPr>
                        <w:t>有的倾向；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38100</wp:posOffset>
                </wp:positionV>
                <wp:extent cx="3479800" cy="342900"/>
                <wp:wrapTopAndBottom/>
                <wp:docPr id="1036" name="文本框 1036"/>
                <a:graphic xmlns:a="http://schemas.openxmlformats.org/drawingml/2006/main">
                  <a:graphicData uri="http://schemas.microsoft.com/office/word/2010/wordprocessingShape">
                    <wps:wsp>
                      <wps:cNvSpPr txBox="true"/>
                      <wps:spPr>
                        <a:xfrm>
                          <a:off x="0" y="0"/>
                          <a:ext cx="3479800" cy="342900"/>
                        </a:xfrm>
                        <a:prstGeom prst="rect">
                          <a:avLst/>
                        </a:prstGeom>
                        <a:noFill/>
                        <a:ln w="6350">
                          <a:noFill/>
                        </a:ln>
                      </wps:spPr>
                      <wps:txbx>
                        <w:txbxContent>
                          <w:p>
                            <w:pPr>
                              <w:wordWrap w:val="on"/>
                              <w:autoSpaceDE w:val="off"/>
                              <w:autoSpaceDN w:val="off"/>
                              <w:spacing w:before="0" w:after="0" w:line="270" w:lineRule="atLeast"/>
                              <w:ind w:left="0" w:right="0" w:firstLine="380"/>
                              <w:jc w:val="both"/>
                              <w:textAlignment w:val="auto"/>
                              <w:rPr>
                                <w:sz w:val="17"/>
                              </w:rPr>
                            </w:pPr>
                            <w:r>
                              <w:rPr>
                                <w:rFonts w:ascii="宋体" w:hAnsi="宋体" w:cs="宋体" w:eastAsia="宋体"/>
                                <w:sz w:val="17"/>
                                <w:color w:val="000000"/>
                                <w:b w:val="on"/>
                                <w:i w:val="off"/>
                              </w:rPr>
                              <w:t>7.其二，在一个场合有意要作恶的人，很容易在另一个场合</w:t>
                            </w:r>
                            <w:r>
                              <w:rPr>
                                <w:rFonts w:ascii="宋体" w:hAnsi="宋体" w:cs="宋体" w:eastAsia="宋体"/>
                                <w:sz w:val="17"/>
                                <w:color w:val="000000"/>
                                <w:b w:val="on"/>
                                <w:i w:val="off"/>
                              </w:rPr>
                              <w:t>怀抱类似的意图。④</w:t>
                            </w:r>
                          </w:p>
                        </w:txbxContent>
                      </wps:txbx>
                      <wps:bodyPr wrap="square" lIns="0" rIns="0" tIns="0" bIns="0" vert="horz" anchor="t">
                        <a:spAutoFit/>
                      </wps:bodyPr>
                    </wps:wsp>
                  </a:graphicData>
                </a:graphic>
              </wp:anchor>
            </w:drawing>
          </mc:Choice>
          <mc:Fallback>
            <w:pict>
              <v:shape type="#_x0000_t202" filled="f" stroked="f" style="margin-left:38pt;margin-top:3pt;width:274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0" w:lineRule="atLeast"/>
                        <w:ind w:left="0" w:right="0" w:firstLine="380"/>
                        <w:jc w:val="both"/>
                        <w:textAlignment w:val="auto"/>
                        <w:rPr>
                          <w:sz w:val="17"/>
                        </w:rPr>
                      </w:pPr>
                      <w:r>
                        <w:rPr>
                          <w:rFonts w:ascii="宋体" w:hAnsi="宋体" w:cs="宋体" w:eastAsia="宋体"/>
                          <w:sz w:val="17"/>
                          <w:color w:val="000000"/>
                          <w:b w:val="on"/>
                          <w:i w:val="off"/>
                        </w:rPr>
                        <w:t>7.其二，在一个场合有意要作恶的人，很容易在另一个场合</w:t>
                      </w:r>
                      <w:r>
                        <w:rPr>
                          <w:rFonts w:ascii="宋体" w:hAnsi="宋体" w:cs="宋体" w:eastAsia="宋体"/>
                          <w:sz w:val="17"/>
                          <w:color w:val="000000"/>
                          <w:b w:val="on"/>
                          <w:i w:val="off"/>
                        </w:rPr>
                        <w:t>怀抱类似的意图。④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393700</wp:posOffset>
                </wp:positionV>
                <wp:extent cx="3479800" cy="838200"/>
                <wp:wrapTopAndBottom/>
                <wp:docPr id="1037" name="文本框 1037"/>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8.任何行动显示的性情，其性质依赖于两种环境：(1)该行动</w:t>
                            </w:r>
                            <w:r>
                              <w:rPr>
                                <w:rFonts w:ascii="宋体" w:hAnsi="宋体" w:cs="宋体" w:eastAsia="宋体"/>
                                <w:sz w:val="17"/>
                                <w:color w:val="000000"/>
                                <w:b w:val="on"/>
                                <w:i w:val="off"/>
                              </w:rPr>
                              <w:t>看来具有的倾向；(2)引起该行动的动机的性质。按照动机的性质，</w:t>
                            </w:r>
                            <w:r>
                              <w:rPr>
                                <w:rFonts w:ascii="宋体" w:hAnsi="宋体" w:cs="宋体" w:eastAsia="宋体"/>
                                <w:sz w:val="17"/>
                                <w:color w:val="000000"/>
                                <w:b w:val="on"/>
                                <w:i w:val="off"/>
                              </w:rPr>
                              <w:t>这一依赖性受制于不同的规则。在叙述这些规则时我始终假定，行</w:t>
                            </w:r>
                            <w:r>
                              <w:rPr>
                                <w:rFonts w:ascii="宋体" w:hAnsi="宋体" w:cs="宋体" w:eastAsia="宋体"/>
                                <w:sz w:val="17"/>
                                <w:color w:val="000000"/>
                                <w:b w:val="on"/>
                                <w:i w:val="off"/>
                              </w:rPr>
                              <w:t>动看来具有的倾向如它们通常那样是实有的。</w:t>
                            </w:r>
                          </w:p>
                        </w:txbxContent>
                      </wps:txbx>
                      <wps:bodyPr wrap="square" lIns="0" rIns="0" tIns="0" bIns="0" vert="horz" anchor="t">
                        <a:spAutoFit/>
                      </wps:bodyPr>
                    </wps:wsp>
                  </a:graphicData>
                </a:graphic>
              </wp:anchor>
            </w:drawing>
          </mc:Choice>
          <mc:Fallback>
            <w:pict>
              <v:shape type="#_x0000_t202" filled="f" stroked="f" style="margin-left:38pt;margin-top:31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8.任何行动显示的性情，其性质依赖于两种环境：(1)该行动</w:t>
                      </w:r>
                      <w:r>
                        <w:rPr>
                          <w:rFonts w:ascii="宋体" w:hAnsi="宋体" w:cs="宋体" w:eastAsia="宋体"/>
                          <w:sz w:val="17"/>
                          <w:color w:val="000000"/>
                          <w:b w:val="on"/>
                          <w:i w:val="off"/>
                        </w:rPr>
                        <w:t>看来具有的倾向；(2)引起该行动的动机的性质。按照动机的性质，</w:t>
                      </w:r>
                      <w:r>
                        <w:rPr>
                          <w:rFonts w:ascii="宋体" w:hAnsi="宋体" w:cs="宋体" w:eastAsia="宋体"/>
                          <w:sz w:val="17"/>
                          <w:color w:val="000000"/>
                          <w:b w:val="on"/>
                          <w:i w:val="off"/>
                        </w:rPr>
                        <w:t>这一依赖性受制于不同的规则。在叙述这些规则时我始终假定，行</w:t>
                      </w:r>
                      <w:r>
                        <w:rPr>
                          <w:rFonts w:ascii="宋体" w:hAnsi="宋体" w:cs="宋体" w:eastAsia="宋体"/>
                          <w:sz w:val="17"/>
                          <w:color w:val="000000"/>
                          <w:b w:val="on"/>
                          <w:i w:val="off"/>
                        </w:rPr>
                        <w:t>动看来具有的倾向如它们通常那样是实有的。</w:t>
                      </w:r>
                    </w:p>
                  </w:txbxContent>
                </v:textbox>
              </v:shape>
            </w:pict>
          </mc:Fallback>
        </mc:AlternateConten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0"/>
                <wp:wrapTopAndBottom/>
                <wp:docPr id="1038" name="文本框 1038"/>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1039" name="文本框 103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(2)动机的</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(2)动机的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215900" cy="114300"/>
                <wp:wrapTopAndBottom/>
                <wp:docPr id="1040" name="文本框 1040"/>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性质</w:t>
                            </w:r>
                          </w:p>
                        </w:txbxContent>
                      </wps:txbx>
                      <wps:bodyPr wrap="square" lIns="0" rIns="0" tIns="0" bIns="0" vert="horz" anchor="t">
                        <a:spAutoFit/>
                      </wps:bodyPr>
                    </wps:wsp>
                  </a:graphicData>
                </a:graphic>
              </wp:anchor>
            </w:drawing>
          </mc:Choice>
          <mc:Fallback>
            <w:pict>
              <v:shape type="#_x0000_t202" filled="f" stroked="f" style="margin-left:1pt;margin-top:10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性质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52400"/>
                <wp:wrapTopAndBottom/>
                <wp:docPr id="1041" name="文本框 1041"/>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9.(1)行动的倾向好，动机是自顾类动机。在此情况下，不能从</w:t>
                            </w:r>
                          </w:p>
                        </w:txbxContent>
                      </wps:txbx>
                      <wps:bodyPr wrap="square" lIns="0" rIns="0" tIns="0" bIns="0" vert="horz" anchor="t">
                        <a:spAutoFit/>
                      </wps:bodyPr>
                    </wps:wsp>
                  </a:graphicData>
                </a:graphic>
              </wp:anchor>
            </w:drawing>
          </mc:Choice>
          <mc:Fallback>
            <w:pict>
              <v:shape type="#_x0000_t202" filled="f" stroked="f" style="margin-left:57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9.(1)行动的倾向好，动机是自顾类动机。在此情况下，不能从</w:t>
                      </w:r>
                    </w:p>
                  </w:txbxContent>
                </v:textbox>
              </v:shape>
            </w:pict>
          </mc:Fallback>
        </mc:AlternateContent>
      </w:r>
    </w:p>
    <w:p>
      <w:pPr>
        <w:wordWrap w:val="on"/>
        <w:autoSpaceDE w:val="off"/>
        <w:autoSpaceDN w:val="off"/>
        <w:spacing w:before="20" w:after="0" w:line="260" w:lineRule="atLeast"/>
        <w:ind w:left="1140" w:right="0"/>
        <w:jc w:val="both"/>
        <w:textAlignment w:val="auto"/>
        <w:rPr>
          <w:sz w:val="14"/>
        </w:rPr>
      </w:pPr>
      <w:r>
        <w:rPr>
          <w:rFonts w:ascii="宋体" w:hAnsi="宋体" w:cs="宋体" w:eastAsia="宋体"/>
          <w:sz w:val="14"/>
          <w:color w:val="000000"/>
          <w:b w:val="on"/>
          <w:i w:val="off"/>
        </w:rPr>
        <w:t>⑥ 见第八章。</w:t>
      </w:r>
    </w:p>
    <w:p>
      <w:pPr>
        <w:wordWrap w:val="on"/>
        <w:autoSpaceDE w:val="off"/>
        <w:autoSpaceDN w:val="off"/>
        <w:spacing w:before="20" w:after="0" w:line="160" w:lineRule="atLeast"/>
        <w:ind w:left="1140" w:right="0"/>
        <w:jc w:val="both"/>
        <w:textAlignment w:val="auto"/>
        <w:rPr>
          <w:sz w:val="11"/>
        </w:rPr>
      </w:pPr>
      <w:r>
        <w:rPr>
          <w:rFonts w:ascii="宋体" w:hAnsi="宋体" w:cs="宋体" w:eastAsia="宋体"/>
          <w:sz w:val="11"/>
          <w:color w:val="000000"/>
          <w:b w:val="on"/>
          <w:i w:val="off"/>
        </w:rPr>
        <w:t>© 见第九章。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79400"/>
                <wp:wrapTopAndBottom/>
                <wp:docPr id="1042" name="文本框 1042"/>
                <a:graphic xmlns:a="http://schemas.openxmlformats.org/drawingml/2006/main">
                  <a:graphicData uri="http://schemas.microsoft.com/office/word/2010/wordprocessingShape">
                    <wps:wsp>
                      <wps:cNvSpPr txBox="true"/>
                      <wps:spPr>
                        <a:xfrm>
                          <a:off x="0" y="0"/>
                          <a:ext cx="40005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95300" cy="114300"/>
                <wp:wrapTopAndBottom/>
                <wp:docPr id="1043" name="文本框 104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产生作恶习</w:t>
                            </w:r>
                          </w:p>
                        </w:txbxContent>
                      </wps:txbx>
                      <wps:bodyPr wrap="square" lIns="0" rIns="0" tIns="0" bIns="0" vert="horz" anchor="t">
                        <a:spAutoFit/>
                      </wps:bodyPr>
                    </wps:wsp>
                  </a:graphicData>
                </a:graphic>
              </wp:anchor>
            </w:drawing>
          </mc:Choice>
          <mc:Fallback>
            <w:pict>
              <v:shape type="#_x0000_t202" filled="f" stroked="f" style="margin-left:1pt;margin-top:3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产生作恶习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82600" cy="114300"/>
                <wp:wrapTopAndBottom/>
                <wp:docPr id="1044" name="文本框 104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惯的性情不</w:t>
                            </w:r>
                          </w:p>
                        </w:txbxContent>
                      </wps:txbx>
                      <wps:bodyPr wrap="square" lIns="0" rIns="0" tIns="0" bIns="0" vert="horz" anchor="t">
                        <a:spAutoFit/>
                      </wps:bodyPr>
                    </wps:wsp>
                  </a:graphicData>
                </a:graphic>
              </wp:anchor>
            </w:drawing>
          </mc:Choice>
          <mc:Fallback>
            <w:pict>
              <v:shape type="#_x0000_t202" filled="f" stroked="f" style="margin-left:1pt;margin-top:1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惯的性情不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279400</wp:posOffset>
                </wp:positionV>
                <wp:extent cx="482600" cy="114300"/>
                <wp:wrapTopAndBottom/>
                <wp:docPr id="1045" name="文本框 104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可能是好的</w:t>
                            </w:r>
                          </w:p>
                        </w:txbxContent>
                      </wps:txbx>
                      <wps:bodyPr wrap="square" lIns="0" rIns="0" tIns="0" bIns="0" vert="horz" anchor="t">
                        <a:spAutoFit/>
                      </wps:bodyPr>
                    </wps:wsp>
                  </a:graphicData>
                </a:graphic>
              </wp:anchor>
            </w:drawing>
          </mc:Choice>
          <mc:Fallback>
            <w:pict>
              <v:shape type="#_x0000_t202" filled="f" stroked="f" style="margin-left:1pt;margin-top:2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可能是好的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79800" cy="660400"/>
                <wp:wrapTopAndBottom/>
                <wp:docPr id="1046" name="文本框 1046"/>
                <a:graphic xmlns:a="http://schemas.openxmlformats.org/drawingml/2006/main">
                  <a:graphicData uri="http://schemas.microsoft.com/office/word/2010/wordprocessingShape">
                    <wps:wsp>
                      <wps:cNvSpPr txBox="true"/>
                      <wps:spPr>
                        <a:xfrm>
                          <a:off x="0" y="0"/>
                          <a:ext cx="3479800" cy="6604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n"/>
                                <w:i w:val="off"/>
                              </w:rPr>
                              <w:t>d 假设一个人的性情是好的，同时又由于同一种性情很可能去做一连串习惯性</w:t>
                            </w:r>
                            <w:r>
                              <w:rPr>
                                <w:rFonts w:ascii="宋体" w:hAnsi="宋体" w:cs="宋体" w:eastAsia="宋体"/>
                                <w:sz w:val="11"/>
                                <w:color w:val="000000"/>
                                <w:b w:val="on"/>
                                <w:i w:val="off"/>
                              </w:rPr>
                              <w:t xml:space="preserve"> 的有害行为，那是自相矛盾的说法。此种假设不可能被提出来，除非赋予性情一词所表</w:t>
                            </w:r>
                            <w:r>
                              <w:rPr>
                                <w:rFonts w:ascii="宋体" w:hAnsi="宋体" w:cs="宋体" w:eastAsia="宋体"/>
                                <w:sz w:val="11"/>
                                <w:color w:val="000000"/>
                                <w:b w:val="on"/>
                                <w:i w:val="off"/>
                              </w:rPr>
                              <w:t xml:space="preserve"> 示的事物一种不属于它的东西。因此，如果举例来说一个性情笃信宗教的人，由于这同</w:t>
                            </w:r>
                            <w:r>
                              <w:rPr>
                                <w:rFonts w:ascii="宋体" w:hAnsi="宋体" w:cs="宋体" w:eastAsia="宋体"/>
                                <w:sz w:val="11"/>
                                <w:color w:val="000000"/>
                                <w:b w:val="on"/>
                                <w:i w:val="off"/>
                              </w:rPr>
                              <w:t>一种性情惯于作恶，例如迫害其邻人，那么必定他的性情尽管在某些方面是好的，但总</w:t>
                            </w:r>
                            <w:r>
                              <w:rPr>
                                <w:rFonts w:ascii="宋体" w:hAnsi="宋体" w:cs="宋体" w:eastAsia="宋体"/>
                                <w:sz w:val="11"/>
                                <w:color w:val="000000"/>
                                <w:b w:val="on"/>
                                <w:i w:val="off"/>
                              </w:rPr>
                              <w:t>的来说不好，或者笃信宗教的性情一般不是好性情。</w:t>
                            </w:r>
                          </w:p>
                        </w:txbxContent>
                      </wps:txbx>
                      <wps:bodyPr wrap="square" lIns="0" rIns="0" tIns="0" bIns="0" vert="horz" anchor="t">
                        <a:spAutoFit/>
                      </wps:bodyPr>
                    </wps:wsp>
                  </a:graphicData>
                </a:graphic>
              </wp:anchor>
            </w:drawing>
          </mc:Choice>
          <mc:Fallback>
            <w:pict>
              <v:shape type="#_x0000_t202" filled="f" stroked="f" style="margin-left:42pt;margin-top:0pt;width:274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n"/>
                          <w:i w:val="off"/>
                        </w:rPr>
                        <w:t>d 假设一个人的性情是好的，同时又由于同一种性情很可能去做一连串习惯性</w:t>
                      </w:r>
                      <w:r>
                        <w:rPr>
                          <w:rFonts w:ascii="宋体" w:hAnsi="宋体" w:cs="宋体" w:eastAsia="宋体"/>
                          <w:sz w:val="11"/>
                          <w:color w:val="000000"/>
                          <w:b w:val="on"/>
                          <w:i w:val="off"/>
                        </w:rPr>
                        <w:t xml:space="preserve"> 的有害行为，那是自相矛盾的说法。此种假设不可能被提出来，除非赋予性情一词所表</w:t>
                      </w:r>
                      <w:r>
                        <w:rPr>
                          <w:rFonts w:ascii="宋体" w:hAnsi="宋体" w:cs="宋体" w:eastAsia="宋体"/>
                          <w:sz w:val="11"/>
                          <w:color w:val="000000"/>
                          <w:b w:val="on"/>
                          <w:i w:val="off"/>
                        </w:rPr>
                        <w:t xml:space="preserve"> 示的事物一种不属于它的东西。因此，如果举例来说一个性情笃信宗教的人，由于这同</w:t>
                      </w:r>
                      <w:r>
                        <w:rPr>
                          <w:rFonts w:ascii="宋体" w:hAnsi="宋体" w:cs="宋体" w:eastAsia="宋体"/>
                          <w:sz w:val="11"/>
                          <w:color w:val="000000"/>
                          <w:b w:val="on"/>
                          <w:i w:val="off"/>
                        </w:rPr>
                        <w:t>一种性情惯于作恶，例如迫害其邻人，那么必定他的性情尽管在某些方面是好的，但总</w:t>
                      </w:r>
                      <w:r>
                        <w:rPr>
                          <w:rFonts w:ascii="宋体" w:hAnsi="宋体" w:cs="宋体" w:eastAsia="宋体"/>
                          <w:sz w:val="11"/>
                          <w:color w:val="000000"/>
                          <w:b w:val="on"/>
                          <w:i w:val="off"/>
                        </w:rPr>
                        <w:t>的来说不好，或者笃信宗教的性情一般不是好性情。</w:t>
                      </w:r>
                    </w:p>
                  </w:txbxContent>
                </v:textbox>
              </v:shape>
            </w:pict>
          </mc:Fallback>
        </mc:AlternateContent>
      </w:r>
      <w:r>
        <w:br w:type="page"/>
      </w:r>
    </w:p>
    <w:p>
      <w:pPr>
        <w:wordWrap w:val="on"/>
        <w:autoSpaceDE w:val="off"/>
        <w:autoSpaceDN w:val="off"/>
        <w:spacing w:before="160" w:after="0" w:line="180" w:lineRule="atLeast"/>
        <w:ind w:left="1800" w:right="0"/>
        <w:jc w:val="both"/>
        <w:textAlignment w:val="auto"/>
        <w:rPr>
          <w:sz w:val="24"/>
        </w:rPr>
      </w:pPr>
      <w:r>
        <w:rPr>
          <w:rFonts w:ascii="宋体" w:hAnsi="宋体" w:cs="宋体" w:eastAsia="宋体"/>
          <w:sz w:val="11"/>
          <w:color w:val="000000"/>
          <w:b w:val="on"/>
          <w:i w:val="off"/>
        </w:rPr>
        <w:t>第十一章 论人类的一般性情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183</w:t>
      </w:r>
    </w:p>
    <w:p>
      <w:pPr>
        <w:wordWrap w:val="on"/>
        <w:autoSpaceDE w:val="off"/>
        <w:autoSpaceDN w:val="off"/>
        <w:spacing w:before="200" w:after="0" w:line="320" w:lineRule="atLeast"/>
        <w:ind w:left="60" w:right="780"/>
        <w:jc w:val="both"/>
        <w:textAlignment w:val="auto"/>
        <w:rPr>
          <w:sz w:val="18"/>
        </w:rPr>
      </w:pPr>
      <w:r>
        <w:rPr>
          <w:rFonts w:ascii="宋体" w:hAnsi="宋体" w:cs="宋体" w:eastAsia="宋体"/>
          <w:sz w:val="18"/>
          <w:color w:val="000000"/>
          <w:b w:val="on"/>
          <w:i w:val="off"/>
        </w:rPr>
        <w:t>动机得出任何关于性情有害或有益的推断。它既不提供好性情的</w:t>
      </w:r>
      <w:r>
        <w:rPr>
          <w:rFonts w:ascii="宋体" w:hAnsi="宋体" w:cs="宋体" w:eastAsia="宋体"/>
          <w:sz w:val="18"/>
          <w:color w:val="000000"/>
          <w:b w:val="on"/>
          <w:i w:val="off"/>
        </w:rPr>
        <w:t>迹象，亦不提供坏性情的迹象。</w:t>
      </w:r>
    </w:p>
    <w:p>
      <w:pPr>
        <w:wordWrap w:val="on"/>
        <w:autoSpaceDE w:val="off"/>
        <w:autoSpaceDN w:val="off"/>
        <w:spacing w:before="80" w:after="0" w:line="270" w:lineRule="atLeast"/>
        <w:ind w:left="20" w:right="0" w:firstLine="420"/>
        <w:jc w:val="both"/>
        <w:textAlignment w:val="auto"/>
        <w:rPr>
          <w:sz w:val="24"/>
        </w:rPr>
      </w:pPr>
      <w:r>
        <w:rPr>
          <w:rFonts w:ascii="宋体" w:hAnsi="宋体" w:cs="宋体" w:eastAsia="宋体"/>
          <w:sz w:val="18"/>
          <w:color w:val="000000"/>
          <w:b w:val="on"/>
          <w:i w:val="off"/>
        </w:rPr>
        <w:t>一位面包师把自己的面包卖给一位要面包的饿汉。我们知道，情况一：倾</w:t>
      </w:r>
      <w:r>
        <w:rPr>
          <w:rFonts w:ascii="宋体" w:hAnsi="宋体" w:cs="宋体" w:eastAsia="宋体"/>
          <w:sz w:val="18"/>
          <w:color w:val="000000"/>
          <w:b w:val="on"/>
          <w:i w:val="off"/>
        </w:rPr>
        <w:t>向是好的，</w:t>
      </w:r>
      <w:r>
        <w:rPr>
          <w:rFonts w:ascii="宋体" w:hAnsi="宋体" w:cs="宋体" w:eastAsia="宋体"/>
          <w:sz w:val="18"/>
          <w:color w:val="000000"/>
          <w:b w:val="on"/>
          <w:i w:val="off"/>
        </w:rPr>
        <w:t>这属于那种在通常情况下倾向无疑是好的行动。面包师的动机是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动机是自顾</w:t>
      </w:r>
      <w:r>
        <w:rPr>
          <w:rFonts w:ascii="宋体" w:hAnsi="宋体" w:cs="宋体" w:eastAsia="宋体"/>
          <w:sz w:val="18"/>
          <w:color w:val="000000"/>
          <w:b w:val="on"/>
          <w:i w:val="off"/>
        </w:rPr>
        <w:t>一般的商业动机，即钱财兴趣。显然，在这个被如此叙述的交易中，</w:t>
      </w:r>
      <w:r>
        <w:rPr>
          <w:rFonts w:ascii="宋体" w:hAnsi="宋体" w:cs="宋体" w:eastAsia="宋体"/>
          <w:sz w:val="6"/>
        </w:rPr>
        <w:t xml:space="preserve">  </w:t>
      </w:r>
      <w:r>
        <w:rPr>
          <w:rFonts w:ascii="宋体" w:hAnsi="宋体" w:cs="宋体" w:eastAsia="宋体"/>
          <w:sz w:val="18"/>
          <w:color w:val="000000"/>
          <w:b w:val="on"/>
          <w:i w:val="off"/>
        </w:rPr>
        <w:t>动机</w:t>
      </w:r>
      <w:r>
        <w:rPr>
          <w:rFonts w:ascii="宋体" w:hAnsi="宋体" w:cs="宋体" w:eastAsia="宋体"/>
          <w:sz w:val="18"/>
          <w:color w:val="000000"/>
          <w:b w:val="on"/>
          <w:i w:val="off"/>
        </w:rPr>
        <w:t>没有任何事情能提供最起码的理由，来假定这位面包师比他的任</w:t>
      </w:r>
      <w:r>
        <w:rPr>
          <w:rFonts w:ascii="宋体" w:hAnsi="宋体" w:cs="宋体" w:eastAsia="宋体"/>
          <w:sz w:val="18"/>
          <w:color w:val="000000"/>
          <w:b w:val="on"/>
          <w:i w:val="off"/>
        </w:rPr>
        <w:t>何邻人更好或更坏。</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76200"/>
                <wp:wrapTopAndBottom/>
                <wp:docPr id="1047" name="文本框 1047"/>
                <a:graphic xmlns:a="http://schemas.openxmlformats.org/drawingml/2006/main">
                  <a:graphicData uri="http://schemas.microsoft.com/office/word/2010/wordprocessingShape">
                    <wps:wsp>
                      <wps:cNvSpPr txBox="true"/>
                      <wps:spPr>
                        <a:xfrm>
                          <a:off x="0" y="0"/>
                          <a:ext cx="40132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81400" cy="381000"/>
                <wp:wrapTopAndBottom/>
                <wp:docPr id="1048" name="文本框 1048"/>
                <a:graphic xmlns:a="http://schemas.openxmlformats.org/drawingml/2006/main">
                  <a:graphicData uri="http://schemas.microsoft.com/office/word/2010/wordprocessingShape">
                    <wps:wsp>
                      <wps:cNvSpPr txBox="true"/>
                      <wps:spPr>
                        <a:xfrm>
                          <a:off x="0" y="0"/>
                          <a:ext cx="3581400" cy="381000"/>
                        </a:xfrm>
                        <a:prstGeom prst="rect">
                          <a:avLst/>
                        </a:prstGeom>
                        <a:noFill/>
                        <a:ln w="6350">
                          <a:noFill/>
                        </a:ln>
                      </wps:spPr>
                      <wps:txbx>
                        <w:txbxContent>
                          <w:p>
                            <w:pPr>
                              <w:wordWrap w:val="on"/>
                              <w:autoSpaceDE w:val="off"/>
                              <w:autoSpaceDN w:val="off"/>
                              <w:spacing w:before="0" w:after="0" w:line="300" w:lineRule="atLeast"/>
                              <w:ind w:left="0" w:right="0" w:firstLine="420"/>
                              <w:jc w:val="both"/>
                              <w:textAlignment w:val="auto"/>
                              <w:rPr>
                                <w:sz w:val="24"/>
                              </w:rPr>
                            </w:pPr>
                            <w:r>
                              <w:rPr>
                                <w:rFonts w:ascii="宋体" w:hAnsi="宋体" w:cs="宋体" w:eastAsia="宋体"/>
                                <w:sz w:val="18"/>
                                <w:color w:val="000000"/>
                                <w:b w:val="on"/>
                                <w:i w:val="off"/>
                              </w:rPr>
                              <w:t>10.(2)行动的倾向坏，动机仍像上面一样是自顾类动机。在此</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 xml:space="preserve"> </w:t>
                            </w:r>
                            <w:r>
                              <w:rPr>
                                <w:rFonts w:ascii="宋体" w:hAnsi="宋体" w:cs="宋体" w:eastAsia="宋体"/>
                                <w:sz w:val="18"/>
                                <w:color w:val="000000"/>
                                <w:b w:val="on"/>
                                <w:i w:val="off"/>
                              </w:rPr>
                              <w:t>情况下，所显示的性情有害。</w:t>
                            </w:r>
                          </w:p>
                        </w:txbxContent>
                      </wps:txbx>
                      <wps:bodyPr wrap="square" lIns="0" rIns="0" tIns="0" bIns="0" vert="horz" anchor="t">
                        <a:spAutoFit/>
                      </wps:bodyPr>
                    </wps:wsp>
                  </a:graphicData>
                </a:graphic>
              </wp:anchor>
            </w:drawing>
          </mc:Choice>
          <mc:Fallback>
            <w:pict>
              <v:shape type="#_x0000_t202" filled="f" stroked="f" style="margin-left:1pt;margin-top:0pt;width:282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24"/>
                        </w:rPr>
                      </w:pPr>
                      <w:r>
                        <w:rPr>
                          <w:rFonts w:ascii="宋体" w:hAnsi="宋体" w:cs="宋体" w:eastAsia="宋体"/>
                          <w:sz w:val="18"/>
                          <w:color w:val="000000"/>
                          <w:b w:val="on"/>
                          <w:i w:val="off"/>
                        </w:rPr>
                        <w:t>10.(2)行动的倾向坏，动机仍像上面一样是自顾类动机。在此</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 xml:space="preserve"> </w:t>
                      </w:r>
                      <w:r>
                        <w:rPr>
                          <w:rFonts w:ascii="宋体" w:hAnsi="宋体" w:cs="宋体" w:eastAsia="宋体"/>
                          <w:sz w:val="18"/>
                          <w:color w:val="000000"/>
                          <w:b w:val="on"/>
                          <w:i w:val="off"/>
                        </w:rPr>
                        <w:t>情况下，所显示的性情有害。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508000" cy="342900"/>
                <wp:wrapTopAndBottom/>
                <wp:docPr id="1049" name="文本框 1049"/>
                <a:graphic xmlns:a="http://schemas.openxmlformats.org/drawingml/2006/main">
                  <a:graphicData uri="http://schemas.microsoft.com/office/word/2010/wordprocessingShape">
                    <wps:wsp>
                      <wps:cNvSpPr txBox="true"/>
                      <wps:spPr>
                        <a:xfrm>
                          <a:off x="0" y="0"/>
                          <a:ext cx="508000" cy="342900"/>
                        </a:xfrm>
                        <a:prstGeom prst="rect">
                          <a:avLst/>
                        </a:prstGeom>
                        <a:noFill/>
                        <a:ln w="6350">
                          <a:noFill/>
                        </a:ln>
                      </wps:spPr>
                      <wps:txbx>
                        <w:txbxContent>
                          <w:p>
                            <w:pPr>
                              <w:wordWrap w:val="on"/>
                              <w:autoSpaceDE w:val="off"/>
                              <w:autoSpaceDN w:val="off"/>
                              <w:spacing w:before="0" w:after="0" w:line="180" w:lineRule="atLeast"/>
                              <w:ind w:left="0" w:right="0" w:firstLine="160"/>
                              <w:jc w:val="both"/>
                              <w:textAlignment w:val="auto"/>
                              <w:rPr>
                                <w:sz w:val="11"/>
                              </w:rPr>
                            </w:pPr>
                            <w:r>
                              <w:rPr>
                                <w:rFonts w:ascii="宋体" w:hAnsi="宋体" w:cs="宋体" w:eastAsia="宋体"/>
                                <w:sz w:val="11"/>
                                <w:color w:val="000000"/>
                                <w:b w:val="on"/>
                                <w:i w:val="off"/>
                              </w:rPr>
                              <w:t>情况二：倾</w:t>
                            </w:r>
                            <w:r>
                              <w:rPr>
                                <w:rFonts w:ascii="宋体" w:hAnsi="宋体" w:cs="宋体" w:eastAsia="宋体"/>
                                <w:sz w:val="11"/>
                                <w:color w:val="000000"/>
                                <w:b w:val="on"/>
                                <w:i w:val="off"/>
                              </w:rPr>
                              <w:t>向坏，动机</w:t>
                            </w:r>
                            <w:r>
                              <w:rPr>
                                <w:rFonts w:ascii="宋体" w:hAnsi="宋体" w:cs="宋体" w:eastAsia="宋体"/>
                                <w:sz w:val="11"/>
                                <w:color w:val="000000"/>
                                <w:b w:val="on"/>
                                <w:i w:val="off"/>
                              </w:rPr>
                              <w:t>是自顾动机</w:t>
                            </w:r>
                          </w:p>
                        </w:txbxContent>
                      </wps:txbx>
                      <wps:bodyPr wrap="square" lIns="0" rIns="0" tIns="0" bIns="0" vert="horz" anchor="t">
                        <a:spAutoFit/>
                      </wps:bodyPr>
                    </wps:wsp>
                  </a:graphicData>
                </a:graphic>
              </wp:anchor>
            </w:drawing>
          </mc:Choice>
          <mc:Fallback>
            <w:pict>
              <v:shape type="#_x0000_t202" filled="f" stroked="f" style="margin-left:277pt;margin-top:6pt;width:40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160"/>
                        <w:jc w:val="both"/>
                        <w:textAlignment w:val="auto"/>
                        <w:rPr>
                          <w:sz w:val="11"/>
                        </w:rPr>
                      </w:pPr>
                      <w:r>
                        <w:rPr>
                          <w:rFonts w:ascii="宋体" w:hAnsi="宋体" w:cs="宋体" w:eastAsia="宋体"/>
                          <w:sz w:val="11"/>
                          <w:color w:val="000000"/>
                          <w:b w:val="on"/>
                          <w:i w:val="off"/>
                        </w:rPr>
                        <w:t>情况二：倾</w:t>
                      </w:r>
                      <w:r>
                        <w:rPr>
                          <w:rFonts w:ascii="宋体" w:hAnsi="宋体" w:cs="宋体" w:eastAsia="宋体"/>
                          <w:sz w:val="11"/>
                          <w:color w:val="000000"/>
                          <w:b w:val="on"/>
                          <w:i w:val="off"/>
                        </w:rPr>
                        <w:t>向坏，动机</w:t>
                      </w:r>
                      <w:r>
                        <w:rPr>
                          <w:rFonts w:ascii="宋体" w:hAnsi="宋体" w:cs="宋体" w:eastAsia="宋体"/>
                          <w:sz w:val="11"/>
                          <w:color w:val="000000"/>
                          <w:b w:val="on"/>
                          <w:i w:val="off"/>
                        </w:rPr>
                        <w:t>是自顾动机</w:t>
                      </w:r>
                    </w:p>
                  </w:txbxContent>
                </v:textbox>
              </v:shape>
            </w:pict>
          </mc:Fallback>
        </mc:AlternateContent>
      </w:r>
    </w:p>
    <w:p>
      <w:pPr>
        <w:wordWrap w:val="on"/>
        <w:autoSpaceDE w:val="off"/>
        <w:autoSpaceDN w:val="off"/>
        <w:spacing w:before="20" w:after="0" w:line="312" w:lineRule="atLeast"/>
        <w:ind w:left="60" w:right="480" w:firstLine="380"/>
        <w:jc w:val="both"/>
        <w:textAlignment w:val="auto"/>
        <w:rPr>
          <w:sz w:val="18"/>
        </w:rPr>
      </w:pPr>
      <w:r>
        <w:rPr>
          <w:rFonts w:ascii="宋体" w:hAnsi="宋体" w:cs="宋体" w:eastAsia="宋体"/>
          <w:sz w:val="18"/>
          <w:color w:val="000000"/>
          <w:b w:val="on"/>
          <w:i w:val="off"/>
        </w:rPr>
        <w:t>某人从面包房偷了面包。这属于那种其倾向很容易被认为是</w:t>
      </w:r>
      <w:r>
        <w:rPr>
          <w:rFonts w:ascii="宋体" w:hAnsi="宋体" w:cs="宋体" w:eastAsia="宋体"/>
          <w:sz w:val="18"/>
          <w:color w:val="000000"/>
          <w:b w:val="on"/>
          <w:i w:val="off"/>
        </w:rPr>
        <w:t>坏的行动。为什么以及在哪些方面是如此，以后将进一步说明。①128</w:t>
      </w:r>
      <w:r>
        <w:rPr>
          <w:rFonts w:ascii="宋体" w:hAnsi="宋体" w:cs="宋体" w:eastAsia="宋体"/>
          <w:sz w:val="18"/>
          <w:color w:val="000000"/>
          <w:b w:val="on"/>
          <w:i w:val="off"/>
        </w:rPr>
        <w:t>我们会说，他的动机是钱财兴趣，是希望不付代价地取得面包的价</w:t>
      </w:r>
      <w:r>
        <w:rPr>
          <w:rFonts w:ascii="宋体" w:hAnsi="宋体" w:cs="宋体" w:eastAsia="宋体"/>
          <w:sz w:val="18"/>
          <w:color w:val="000000"/>
          <w:b w:val="on"/>
          <w:i w:val="off"/>
        </w:rPr>
        <w:t>值。由此，他的性情看来是坏的，因为每个人都会承认偷东西的性</w:t>
      </w:r>
      <w:r>
        <w:rPr>
          <w:rFonts w:ascii="宋体" w:hAnsi="宋体" w:cs="宋体" w:eastAsia="宋体"/>
          <w:sz w:val="18"/>
          <w:color w:val="000000"/>
          <w:b w:val="on"/>
          <w:i w:val="off"/>
        </w:rPr>
        <w:t>情是坏性情。</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87800" cy="393700"/>
                <wp:wrapTopAndBottom/>
                <wp:docPr id="1050" name="文本框 1050"/>
                <a:graphic xmlns:a="http://schemas.openxmlformats.org/drawingml/2006/main">
                  <a:graphicData uri="http://schemas.microsoft.com/office/word/2010/wordprocessingShape">
                    <wps:wsp>
                      <wps:cNvSpPr txBox="true"/>
                      <wps:spPr>
                        <a:xfrm>
                          <a:off x="0" y="0"/>
                          <a:ext cx="3987800" cy="393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4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79800" cy="381000"/>
                <wp:wrapTopAndBottom/>
                <wp:docPr id="1051" name="文本框 1051"/>
                <a:graphic xmlns:a="http://schemas.openxmlformats.org/drawingml/2006/main">
                  <a:graphicData uri="http://schemas.microsoft.com/office/word/2010/wordprocessingShape">
                    <wps:wsp>
                      <wps:cNvSpPr txBox="true"/>
                      <wps:spPr>
                        <a:xfrm>
                          <a:off x="0" y="0"/>
                          <a:ext cx="3479800" cy="381000"/>
                        </a:xfrm>
                        <a:prstGeom prst="rect">
                          <a:avLst/>
                        </a:prstGeom>
                        <a:noFill/>
                        <a:ln w="6350">
                          <a:noFill/>
                        </a:ln>
                      </wps:spPr>
                      <wps:txbx>
                        <w:txbxContent>
                          <w:p>
                            <w:pPr>
                              <w:wordWrap w:val="on"/>
                              <w:autoSpaceDE w:val="off"/>
                              <w:autoSpaceDN w:val="off"/>
                              <w:spacing w:before="0" w:after="0" w:line="300" w:lineRule="atLeast"/>
                              <w:ind w:left="0" w:right="0" w:firstLine="400"/>
                              <w:jc w:val="both"/>
                              <w:textAlignment w:val="auto"/>
                              <w:rPr>
                                <w:sz w:val="18"/>
                              </w:rPr>
                            </w:pPr>
                            <w:r>
                              <w:rPr>
                                <w:rFonts w:ascii="宋体" w:hAnsi="宋体" w:cs="宋体" w:eastAsia="宋体"/>
                                <w:sz w:val="18"/>
                                <w:color w:val="000000"/>
                                <w:b w:val="on"/>
                                <w:i w:val="off"/>
                              </w:rPr>
                              <w:t>11.(3)行动的倾向好，动机是善意这一纯社会的动机。在此情</w:t>
                            </w:r>
                            <w:r>
                              <w:rPr>
                                <w:rFonts w:ascii="宋体" w:hAnsi="宋体" w:cs="宋体" w:eastAsia="宋体"/>
                                <w:sz w:val="18"/>
                                <w:color w:val="000000"/>
                                <w:b w:val="on"/>
                                <w:i w:val="off"/>
                              </w:rPr>
                              <w:t>况下所显示的性情是有益的。</w:t>
                            </w:r>
                          </w:p>
                        </w:txbxContent>
                      </wps:txbx>
                      <wps:bodyPr wrap="square" lIns="0" rIns="0" tIns="0" bIns="0" vert="horz" anchor="t">
                        <a:spAutoFit/>
                      </wps:bodyPr>
                    </wps:wsp>
                  </a:graphicData>
                </a:graphic>
              </wp:anchor>
            </w:drawing>
          </mc:Choice>
          <mc:Fallback>
            <w:pict>
              <v:shape type="#_x0000_t202" filled="f" stroked="f" style="margin-left:2pt;margin-top:0pt;width:274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00"/>
                        <w:jc w:val="both"/>
                        <w:textAlignment w:val="auto"/>
                        <w:rPr>
                          <w:sz w:val="18"/>
                        </w:rPr>
                      </w:pPr>
                      <w:r>
                        <w:rPr>
                          <w:rFonts w:ascii="宋体" w:hAnsi="宋体" w:cs="宋体" w:eastAsia="宋体"/>
                          <w:sz w:val="18"/>
                          <w:color w:val="000000"/>
                          <w:b w:val="on"/>
                          <w:i w:val="off"/>
                        </w:rPr>
                        <w:t>11.(3)行动的倾向好，动机是善意这一纯社会的动机。在此情</w:t>
                      </w:r>
                      <w:r>
                        <w:rPr>
                          <w:rFonts w:ascii="宋体" w:hAnsi="宋体" w:cs="宋体" w:eastAsia="宋体"/>
                          <w:sz w:val="18"/>
                          <w:color w:val="000000"/>
                          <w:b w:val="on"/>
                          <w:i w:val="off"/>
                        </w:rPr>
                        <w:t>况下所显示的性情是有益的。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393700</wp:posOffset>
                </wp:positionV>
                <wp:extent cx="3479800" cy="622300"/>
                <wp:wrapTopAndBottom/>
                <wp:docPr id="1052" name="文本框 1052"/>
                <a:graphic xmlns:a="http://schemas.openxmlformats.org/drawingml/2006/main">
                  <a:graphicData uri="http://schemas.microsoft.com/office/word/2010/wordprocessingShape">
                    <wps:wsp>
                      <wps:cNvSpPr txBox="true"/>
                      <wps:spPr>
                        <a:xfrm>
                          <a:off x="0" y="0"/>
                          <a:ext cx="3479800" cy="622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面包师将一块面包给了一位穷人。他的动机是怜悯：仁慈动机</w:t>
                            </w:r>
                            <w:r>
                              <w:rPr>
                                <w:rFonts w:ascii="宋体" w:hAnsi="宋体" w:cs="宋体" w:eastAsia="宋体"/>
                                <w:sz w:val="18"/>
                                <w:color w:val="000000"/>
                                <w:b w:val="on"/>
                                <w:i w:val="off"/>
                              </w:rPr>
                              <w:t>在起作用的某些具体场合被称为怜悯。在此情况下，面包师显示的</w:t>
                            </w:r>
                            <w:r>
                              <w:rPr>
                                <w:rFonts w:ascii="宋体" w:hAnsi="宋体" w:cs="宋体" w:eastAsia="宋体"/>
                                <w:sz w:val="18"/>
                                <w:color w:val="000000"/>
                                <w:b w:val="on"/>
                                <w:i w:val="off"/>
                              </w:rPr>
                              <w:t>性情是好的，正如每个人都会足够乐意地承认的那样。</w:t>
                            </w:r>
                          </w:p>
                        </w:txbxContent>
                      </wps:txbx>
                      <wps:bodyPr wrap="square" lIns="0" rIns="0" tIns="0" bIns="0" vert="horz" anchor="t">
                        <a:spAutoFit/>
                      </wps:bodyPr>
                    </wps:wsp>
                  </a:graphicData>
                </a:graphic>
              </wp:anchor>
            </w:drawing>
          </mc:Choice>
          <mc:Fallback>
            <w:pict>
              <v:shape type="#_x0000_t202" filled="f" stroked="f" style="margin-left:2pt;margin-top:31pt;width:274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面包师将一块面包给了一位穷人。他的动机是怜悯：仁慈动机</w:t>
                      </w:r>
                      <w:r>
                        <w:rPr>
                          <w:rFonts w:ascii="宋体" w:hAnsi="宋体" w:cs="宋体" w:eastAsia="宋体"/>
                          <w:sz w:val="18"/>
                          <w:color w:val="000000"/>
                          <w:b w:val="on"/>
                          <w:i w:val="off"/>
                        </w:rPr>
                        <w:t>在起作用的某些具体场合被称为怜悯。在此情况下，面包师显示的</w:t>
                      </w:r>
                      <w:r>
                        <w:rPr>
                          <w:rFonts w:ascii="宋体" w:hAnsi="宋体" w:cs="宋体" w:eastAsia="宋体"/>
                          <w:sz w:val="18"/>
                          <w:color w:val="000000"/>
                          <w:b w:val="on"/>
                          <w:i w:val="off"/>
                        </w:rPr>
                        <w:t>性情是好的，正如每个人都会足够乐意地承认的那样。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95300" cy="508000"/>
                <wp:wrapTopAndBottom/>
                <wp:docPr id="1053" name="文本框 1053"/>
                <a:graphic xmlns:a="http://schemas.openxmlformats.org/drawingml/2006/main">
                  <a:graphicData uri="http://schemas.microsoft.com/office/word/2010/wordprocessingShape">
                    <wps:wsp>
                      <wps:cNvSpPr txBox="true"/>
                      <wps:spPr>
                        <a:xfrm>
                          <a:off x="0" y="0"/>
                          <a:ext cx="495300" cy="5080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n"/>
                                <w:i w:val="off"/>
                              </w:rPr>
                              <w:t>情况三：倾</w:t>
                            </w:r>
                            <w:r>
                              <w:rPr>
                                <w:rFonts w:ascii="宋体" w:hAnsi="宋体" w:cs="宋体" w:eastAsia="宋体"/>
                                <w:sz w:val="11"/>
                                <w:color w:val="000000"/>
                                <w:b w:val="on"/>
                                <w:i w:val="off"/>
                              </w:rPr>
                              <w:t>向是好的，</w:t>
                            </w:r>
                            <w:r>
                              <w:rPr>
                                <w:rFonts w:ascii="宋体" w:hAnsi="宋体" w:cs="宋体" w:eastAsia="宋体"/>
                                <w:sz w:val="11"/>
                                <w:color w:val="000000"/>
                                <w:b w:val="on"/>
                                <w:i w:val="off"/>
                              </w:rPr>
                              <w:t>动机是善意</w:t>
                            </w:r>
                            <w:r>
                              <w:rPr>
                                <w:rFonts w:ascii="宋体" w:hAnsi="宋体" w:cs="宋体" w:eastAsia="宋体"/>
                                <w:sz w:val="11"/>
                                <w:color w:val="000000"/>
                                <w:b w:val="on"/>
                                <w:i w:val="off"/>
                              </w:rPr>
                              <w:t>动机</w:t>
                            </w:r>
                          </w:p>
                        </w:txbxContent>
                      </wps:txbx>
                      <wps:bodyPr wrap="square" lIns="0" rIns="0" tIns="0" bIns="0" vert="horz" anchor="t">
                        <a:spAutoFit/>
                      </wps:bodyPr>
                    </wps:wsp>
                  </a:graphicData>
                </a:graphic>
              </wp:anchor>
            </w:drawing>
          </mc:Choice>
          <mc:Fallback>
            <w:pict>
              <v:shape type="#_x0000_t202" filled="f" stroked="f" style="margin-left:277pt;margin-top:2pt;width:39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n"/>
                          <w:i w:val="off"/>
                        </w:rPr>
                        <w:t>情况三：倾</w:t>
                      </w:r>
                      <w:r>
                        <w:rPr>
                          <w:rFonts w:ascii="宋体" w:hAnsi="宋体" w:cs="宋体" w:eastAsia="宋体"/>
                          <w:sz w:val="11"/>
                          <w:color w:val="000000"/>
                          <w:b w:val="on"/>
                          <w:i w:val="off"/>
                        </w:rPr>
                        <w:t>向是好的，</w:t>
                      </w:r>
                      <w:r>
                        <w:rPr>
                          <w:rFonts w:ascii="宋体" w:hAnsi="宋体" w:cs="宋体" w:eastAsia="宋体"/>
                          <w:sz w:val="11"/>
                          <w:color w:val="000000"/>
                          <w:b w:val="on"/>
                          <w:i w:val="off"/>
                        </w:rPr>
                        <w:t>动机是善意</w:t>
                      </w:r>
                      <w:r>
                        <w:rPr>
                          <w:rFonts w:ascii="宋体" w:hAnsi="宋体" w:cs="宋体" w:eastAsia="宋体"/>
                          <w:sz w:val="11"/>
                          <w:color w:val="000000"/>
                          <w:b w:val="on"/>
                          <w:i w:val="off"/>
                        </w:rPr>
                        <w:t>动机</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87800" cy="317500"/>
                <wp:wrapTopAndBottom/>
                <wp:docPr id="1054" name="文本框 1054"/>
                <a:graphic xmlns:a="http://schemas.openxmlformats.org/drawingml/2006/main">
                  <a:graphicData uri="http://schemas.microsoft.com/office/word/2010/wordprocessingShape">
                    <wps:wsp>
                      <wps:cNvSpPr txBox="true"/>
                      <wps:spPr>
                        <a:xfrm>
                          <a:off x="0" y="0"/>
                          <a:ext cx="39878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4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79800" cy="609600"/>
                <wp:wrapTopAndBottom/>
                <wp:docPr id="1055" name="文本框 1055"/>
                <a:graphic xmlns:a="http://schemas.openxmlformats.org/drawingml/2006/main">
                  <a:graphicData uri="http://schemas.microsoft.com/office/word/2010/wordprocessingShape">
                    <wps:wsp>
                      <wps:cNvSpPr txBox="true"/>
                      <wps:spPr>
                        <a:xfrm>
                          <a:off x="0" y="0"/>
                          <a:ext cx="3479800" cy="609600"/>
                        </a:xfrm>
                        <a:prstGeom prst="rect">
                          <a:avLst/>
                        </a:prstGeom>
                        <a:noFill/>
                        <a:ln w="6350">
                          <a:noFill/>
                        </a:ln>
                      </wps:spPr>
                      <wps:txbx>
                        <w:txbxContent>
                          <w:p>
                            <w:pPr>
                              <w:wordWrap w:val="on"/>
                              <w:autoSpaceDE w:val="off"/>
                              <w:autoSpaceDN w:val="off"/>
                              <w:spacing w:before="0" w:after="0" w:line="307" w:lineRule="atLeast"/>
                              <w:ind w:left="0" w:right="0" w:firstLine="400"/>
                              <w:jc w:val="both"/>
                              <w:textAlignment w:val="auto"/>
                              <w:rPr>
                                <w:sz w:val="18"/>
                              </w:rPr>
                            </w:pPr>
                            <w:r>
                              <w:rPr>
                                <w:rFonts w:ascii="宋体" w:hAnsi="宋体" w:cs="宋体" w:eastAsia="宋体"/>
                                <w:sz w:val="18"/>
                                <w:color w:val="000000"/>
                                <w:b w:val="on"/>
                                <w:i w:val="off"/>
                              </w:rPr>
                              <w:t>12.(4)行动的倾向坏，而动机是善意这一纯粹的社会动机。</w:t>
                            </w:r>
                            <w:r>
                              <w:rPr>
                                <w:rFonts w:ascii="宋体" w:hAnsi="宋体" w:cs="宋体" w:eastAsia="宋体"/>
                                <w:sz w:val="18"/>
                                <w:color w:val="000000"/>
                                <w:b w:val="on"/>
                                <w:i w:val="off"/>
                              </w:rPr>
                              <w:t>在这样的情况下，动机显示的性情含糊不定：它可能碰巧是邪恶</w:t>
                            </w:r>
                            <w:r>
                              <w:rPr>
                                <w:rFonts w:ascii="宋体" w:hAnsi="宋体" w:cs="宋体" w:eastAsia="宋体"/>
                                <w:sz w:val="18"/>
                                <w:color w:val="000000"/>
                                <w:b w:val="on"/>
                                <w:i w:val="off"/>
                              </w:rPr>
                              <w:t>的，也可能碰巧是善良的，取决于行动的有害性比较明显还是比较</w:t>
                            </w:r>
                          </w:p>
                        </w:txbxContent>
                      </wps:txbx>
                      <wps:bodyPr wrap="square" lIns="0" rIns="0" tIns="0" bIns="0" vert="horz" anchor="t">
                        <a:spAutoFit/>
                      </wps:bodyPr>
                    </wps:wsp>
                  </a:graphicData>
                </a:graphic>
              </wp:anchor>
            </w:drawing>
          </mc:Choice>
          <mc:Fallback>
            <w:pict>
              <v:shape type="#_x0000_t202" filled="f" stroked="f" style="margin-left:2pt;margin-top:0pt;width:274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firstLine="400"/>
                        <w:jc w:val="both"/>
                        <w:textAlignment w:val="auto"/>
                        <w:rPr>
                          <w:sz w:val="18"/>
                        </w:rPr>
                      </w:pPr>
                      <w:r>
                        <w:rPr>
                          <w:rFonts w:ascii="宋体" w:hAnsi="宋体" w:cs="宋体" w:eastAsia="宋体"/>
                          <w:sz w:val="18"/>
                          <w:color w:val="000000"/>
                          <w:b w:val="on"/>
                          <w:i w:val="off"/>
                        </w:rPr>
                        <w:t>12.(4)行动的倾向坏，而动机是善意这一纯粹的社会动机。</w:t>
                      </w:r>
                      <w:r>
                        <w:rPr>
                          <w:rFonts w:ascii="宋体" w:hAnsi="宋体" w:cs="宋体" w:eastAsia="宋体"/>
                          <w:sz w:val="18"/>
                          <w:color w:val="000000"/>
                          <w:b w:val="on"/>
                          <w:i w:val="off"/>
                        </w:rPr>
                        <w:t>在这样的情况下，动机显示的性情含糊不定：它可能碰巧是邪恶</w:t>
                      </w:r>
                      <w:r>
                        <w:rPr>
                          <w:rFonts w:ascii="宋体" w:hAnsi="宋体" w:cs="宋体" w:eastAsia="宋体"/>
                          <w:sz w:val="18"/>
                          <w:color w:val="000000"/>
                          <w:b w:val="on"/>
                          <w:i w:val="off"/>
                        </w:rPr>
                        <w:t>的，也可能碰巧是善良的，取决于行动的有害性比较明显还是比较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482600" cy="114300"/>
                <wp:wrapTopAndBottom/>
                <wp:docPr id="1056" name="文本框 105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情况四：倾</w:t>
                            </w:r>
                          </w:p>
                        </w:txbxContent>
                      </wps:txbx>
                      <wps:bodyPr wrap="square" lIns="0" rIns="0" tIns="0" bIns="0" vert="horz" anchor="t">
                        <a:spAutoFit/>
                      </wps:bodyPr>
                    </wps:wsp>
                  </a:graphicData>
                </a:graphic>
              </wp:anchor>
            </w:drawing>
          </mc:Choice>
          <mc:Fallback>
            <w:pict>
              <v:shape type="#_x0000_t202" filled="f" stroked="f" style="margin-left:277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情况四：倾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177800</wp:posOffset>
                </wp:positionV>
                <wp:extent cx="482600" cy="114300"/>
                <wp:wrapTopAndBottom/>
                <wp:docPr id="1057" name="文本框 105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向坏，动机</w:t>
                            </w:r>
                          </w:p>
                        </w:txbxContent>
                      </wps:txbx>
                      <wps:bodyPr wrap="square" lIns="0" rIns="0" tIns="0" bIns="0" vert="horz" anchor="t">
                        <a:spAutoFit/>
                      </wps:bodyPr>
                    </wps:wsp>
                  </a:graphicData>
                </a:graphic>
              </wp:anchor>
            </w:drawing>
          </mc:Choice>
          <mc:Fallback>
            <w:pict>
              <v:shape type="#_x0000_t202" filled="f" stroked="f" style="margin-left:277pt;margin-top:1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向坏，动机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317500</wp:posOffset>
                </wp:positionV>
                <wp:extent cx="495300" cy="114300"/>
                <wp:wrapTopAndBottom/>
                <wp:docPr id="1058" name="文本框 105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是善意动机</w:t>
                            </w:r>
                          </w:p>
                        </w:txbxContent>
                      </wps:txbx>
                      <wps:bodyPr wrap="square" lIns="0" rIns="0" tIns="0" bIns="0" vert="horz" anchor="t">
                        <a:spAutoFit/>
                      </wps:bodyPr>
                    </wps:wsp>
                  </a:graphicData>
                </a:graphic>
              </wp:anchor>
            </w:drawing>
          </mc:Choice>
          <mc:Fallback>
            <w:pict>
              <v:shape type="#_x0000_t202" filled="f" stroked="f" style="margin-left:277pt;margin-top:25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是善意动机</w:t>
                      </w:r>
                    </w:p>
                  </w:txbxContent>
                </v:textbox>
              </v:shape>
            </w:pict>
          </mc:Fallback>
        </mc:AlternateContent>
      </w:r>
    </w:p>
    <w:p>
      <w:pPr>
        <w:wordWrap w:val="on"/>
        <w:spacing w:before="360" w:after="0" w:line="60" w:lineRule="exact"/>
        <w:ind w:left="8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80" w:lineRule="atLeast"/>
        <w:ind w:left="440" w:right="0"/>
        <w:jc w:val="both"/>
        <w:textAlignment w:val="auto"/>
        <w:rPr>
          <w:sz w:val="11"/>
        </w:rPr>
      </w:pPr>
      <w:r>
        <w:rPr>
          <w:rFonts w:ascii="宋体" w:hAnsi="宋体" w:cs="宋体" w:eastAsia="宋体"/>
          <w:sz w:val="11"/>
          <w:color w:val="000000"/>
          <w:b w:val="on"/>
          <w:i w:val="off"/>
        </w:rPr>
        <w:t>C  见第十二章(后果)和刑法典册一，“偷窃”项。</w:t>
      </w:r>
      <w:r>
        <w:br w:type="page"/>
      </w:r>
    </w:p>
    <w:p>
      <w:pPr>
        <w:wordWrap w:val="on"/>
        <w:autoSpaceDE w:val="off"/>
        <w:autoSpaceDN w:val="off"/>
        <w:spacing w:before="180" w:after="0" w:line="200" w:lineRule="atLeast"/>
        <w:ind w:left="840" w:right="0"/>
        <w:jc w:val="both"/>
        <w:textAlignment w:val="auto"/>
        <w:rPr>
          <w:sz w:val="12"/>
        </w:rPr>
      </w:pPr>
      <w:r>
        <w:rPr>
          <w:rFonts w:ascii="宋体" w:hAnsi="宋体" w:cs="宋体" w:eastAsia="宋体"/>
          <w:sz w:val="12"/>
          <w:color w:val="000000"/>
          <w:u w:val="single"/>
          <w:b w:val="off"/>
          <w:i w:val="off"/>
        </w:rPr>
        <w:t xml:space="preserve">  184                     道德与立法原理导论                          </w:t>
      </w:r>
    </w:p>
    <w:p>
      <w:pPr>
        <w:wordWrap w:val="on"/>
        <w:autoSpaceDE w:val="off"/>
        <w:autoSpaceDN w:val="off"/>
        <w:spacing w:before="220" w:after="0" w:line="260" w:lineRule="atLeast"/>
        <w:ind w:left="840" w:right="0"/>
        <w:jc w:val="both"/>
        <w:textAlignment w:val="auto"/>
        <w:rPr>
          <w:sz w:val="17"/>
        </w:rPr>
      </w:pPr>
      <w:r>
        <w:rPr>
          <w:rFonts w:ascii="宋体" w:hAnsi="宋体" w:cs="宋体" w:eastAsia="宋体"/>
          <w:sz w:val="17"/>
          <w:color w:val="000000"/>
          <w:b w:val="off"/>
          <w:i w:val="off"/>
        </w:rPr>
        <w:t>模糊。</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50800"/>
                <wp:wrapTopAndBottom/>
                <wp:docPr id="1059" name="文本框 1059"/>
                <a:graphic xmlns:a="http://schemas.openxmlformats.org/drawingml/2006/main">
                  <a:graphicData uri="http://schemas.microsoft.com/office/word/2010/wordprocessingShape">
                    <wps:wsp>
                      <wps:cNvSpPr txBox="true"/>
                      <wps:spPr>
                        <a:xfrm>
                          <a:off x="0" y="0"/>
                          <a:ext cx="39751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95300" cy="114300"/>
                <wp:wrapTopAndBottom/>
                <wp:docPr id="1060" name="文本框 106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这种情况并</w:t>
                            </w:r>
                          </w:p>
                        </w:txbxContent>
                      </wps:txbx>
                      <wps:bodyPr wrap="square" lIns="0" rIns="0" tIns="0" bIns="0" vert="horz" anchor="t">
                        <a:spAutoFit/>
                      </wps:bodyPr>
                    </wps:wsp>
                  </a:graphicData>
                </a:graphic>
              </wp:anchor>
            </w:drawing>
          </mc:Choice>
          <mc:Fallback>
            <w:pict>
              <v:shape type="#_x0000_t202" filled="f" stroked="f" style="margin-left:1pt;margin-top: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这种情况并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38500" cy="165100"/>
                <wp:wrapTopAndBottom/>
                <wp:docPr id="1061" name="文本框 1061"/>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13.人们或许会认为，这一类情况是不可能有的，假定其存在</w:t>
                            </w:r>
                          </w:p>
                        </w:txbxContent>
                      </wps:txbx>
                      <wps:bodyPr wrap="square" lIns="0" rIns="0" tIns="0" bIns="0" vert="horz" anchor="t">
                        <a:spAutoFit/>
                      </wps:bodyPr>
                    </wps:wsp>
                  </a:graphicData>
                </a:graphic>
              </wp:anchor>
            </w:drawing>
          </mc:Choice>
          <mc:Fallback>
            <w:pict>
              <v:shape type="#_x0000_t202" filled="f" stroked="f" style="margin-left:59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13.人们或许会认为，这一类情况是不可能有的，假定其存在</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38100"/>
                <wp:wrapTopAndBottom/>
                <wp:docPr id="1062" name="文本框 1062"/>
                <a:graphic xmlns:a="http://schemas.openxmlformats.org/drawingml/2006/main">
                  <a:graphicData uri="http://schemas.microsoft.com/office/word/2010/wordprocessingShape">
                    <wps:wsp>
                      <wps:cNvSpPr txBox="true"/>
                      <wps:spPr>
                        <a:xfrm>
                          <a:off x="0" y="0"/>
                          <a:ext cx="39878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6400" cy="127000"/>
                <wp:wrapTopAndBottom/>
                <wp:docPr id="1063" name="文本框 1063"/>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非不可能</w:t>
                            </w:r>
                          </w:p>
                        </w:txbxContent>
                      </wps:txbx>
                      <wps:bodyPr wrap="square" lIns="0" rIns="0" tIns="0" bIns="0" vert="horz" anchor="t">
                        <a:spAutoFit/>
                      </wps:bodyPr>
                    </wps:wsp>
                  </a:graphicData>
                </a:graphic>
              </wp:anchor>
            </w:drawing>
          </mc:Choice>
          <mc:Fallback>
            <w:pict>
              <v:shape type="#_x0000_t202" filled="f" stroked="f" style="margin-left:1pt;margin-top:0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非不可能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38100</wp:posOffset>
                </wp:positionV>
                <wp:extent cx="3505200" cy="165100"/>
                <wp:wrapTopAndBottom/>
                <wp:docPr id="1064" name="文本框 1064"/>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是自相矛盾的。因为，根据假定，该行动是行动者明知有害的。既然</w:t>
                            </w:r>
                          </w:p>
                        </w:txbxContent>
                      </wps:txbx>
                      <wps:bodyPr wrap="square" lIns="0" rIns="0" tIns="0" bIns="0" vert="horz" anchor="t">
                        <a:spAutoFit/>
                      </wps:bodyPr>
                    </wps:wsp>
                  </a:graphicData>
                </a:graphic>
              </wp:anchor>
            </w:drawing>
          </mc:Choice>
          <mc:Fallback>
            <w:pict>
              <v:shape type="#_x0000_t202" filled="f" stroked="f" style="margin-left:39pt;margin-top:3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是自相矛盾的。因为，根据假定，该行动是行动者明知有害的。既然</w:t>
                      </w:r>
                    </w:p>
                  </w:txbxContent>
                </v:textbox>
              </v:shape>
            </w:pict>
          </mc:Fallback>
        </mc:AlternateConten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ff"/>
          <w:i w:val="off"/>
        </w:rPr>
        <w:t>如此，善意即行善的愿望怎么可能成为导致他采取该行动的动机?</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ff"/>
          <w:i w:val="off"/>
        </w:rPr>
        <w:t>要自圆其说，我们就必须提及广泛仁慈与有限仁慈之间的区别。①</w:t>
      </w:r>
    </w:p>
    <w:p>
      <w:pPr>
        <w:wordWrap w:val="on"/>
        <w:autoSpaceDE w:val="off"/>
        <w:autoSpaceDN w:val="off"/>
        <w:spacing w:before="60" w:after="0" w:line="260" w:lineRule="atLeast"/>
        <w:ind w:left="780" w:right="0"/>
        <w:jc w:val="both"/>
        <w:textAlignment w:val="auto"/>
        <w:rPr>
          <w:sz w:val="17"/>
        </w:rPr>
      </w:pPr>
      <w:r>
        <w:rPr>
          <w:rFonts w:ascii="宋体" w:hAnsi="宋体" w:cs="宋体" w:eastAsia="宋体"/>
          <w:sz w:val="17"/>
          <w:color w:val="000000"/>
          <w:b w:val="off"/>
          <w:i w:val="off"/>
        </w:rPr>
        <w:t>导致他采取该行动的动机，是有限仁慈。假如他遵循广泛仁慈的要</w:t>
      </w:r>
    </w:p>
    <w:p>
      <w:pPr>
        <w:wordWrap w:val="on"/>
        <w:autoSpaceDE w:val="off"/>
        <w:autoSpaceDN w:val="off"/>
        <w:spacing w:before="100" w:after="0" w:line="260" w:lineRule="atLeast"/>
        <w:ind w:left="760" w:right="0"/>
        <w:jc w:val="both"/>
        <w:textAlignment w:val="auto"/>
        <w:rPr>
          <w:sz w:val="17"/>
        </w:rPr>
      </w:pPr>
      <w:r>
        <w:rPr>
          <w:rFonts w:ascii="宋体" w:hAnsi="宋体" w:cs="宋体" w:eastAsia="宋体"/>
          <w:sz w:val="17"/>
          <w:color w:val="000000"/>
          <w:b w:val="off"/>
          <w:i w:val="off"/>
        </w:rPr>
        <w:t>求，他就不会去做他实际做出的事情。现在，虽然他遵从了有限仁</w:t>
      </w:r>
    </w:p>
    <w:p>
      <w:pPr>
        <w:wordWrap w:val="on"/>
        <w:autoSpaceDE w:val="off"/>
        <w:autoSpaceDN w:val="off"/>
        <w:spacing w:before="80" w:after="0" w:line="260" w:lineRule="atLeast"/>
        <w:ind w:left="760" w:right="0"/>
        <w:jc w:val="both"/>
        <w:textAlignment w:val="auto"/>
        <w:rPr>
          <w:sz w:val="17"/>
        </w:rPr>
      </w:pPr>
      <w:r>
        <w:rPr>
          <w:rFonts w:ascii="宋体" w:hAnsi="宋体" w:cs="宋体" w:eastAsia="宋体"/>
          <w:sz w:val="17"/>
          <w:color w:val="000000"/>
          <w:b w:val="off"/>
          <w:i w:val="off"/>
        </w:rPr>
        <w:t>慈的要求———它们在任何一个同广泛仁慈的要求相对立的作用场</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ff"/>
          <w:i w:val="off"/>
        </w:rPr>
        <w:t>合皆为有害——但由于要求前者发挥作用的场合比要求后者发挥</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ff"/>
          <w:i w:val="off"/>
        </w:rPr>
        <w:t>作用的场合多得不可比拟，因而他在顺从前者驱使时表现出来的</w:t>
      </w:r>
    </w:p>
    <w:p>
      <w:pPr>
        <w:wordWrap w:val="on"/>
        <w:autoSpaceDE w:val="off"/>
        <w:autoSpaceDN w:val="off"/>
        <w:spacing w:before="60" w:after="0" w:line="260" w:lineRule="atLeast"/>
        <w:ind w:left="760" w:right="0"/>
        <w:jc w:val="both"/>
        <w:textAlignment w:val="auto"/>
        <w:rPr>
          <w:sz w:val="17"/>
        </w:rPr>
      </w:pPr>
      <w:r>
        <w:rPr>
          <w:rFonts w:ascii="宋体" w:hAnsi="宋体" w:cs="宋体" w:eastAsia="宋体"/>
          <w:sz w:val="17"/>
          <w:color w:val="000000"/>
          <w:b w:val="off"/>
          <w:i w:val="off"/>
        </w:rPr>
        <w:t>性情，就普通人而言往往会被认为总的来看是好的。</w:t>
      </w:r>
    </w:p>
    <w:p>
      <w:pPr>
        <w:wordWrap w:val="on"/>
        <w:autoSpaceDE w:val="off"/>
        <w:autoSpaceDN w:val="off"/>
        <w:spacing w:before="20" w:after="0" w:line="327" w:lineRule="atLeast"/>
        <w:ind w:left="460" w:right="0"/>
        <w:jc w:val="both"/>
        <w:textAlignment w:val="auto"/>
        <w:rPr>
          <w:sz w:val="24"/>
        </w:rPr>
      </w:pPr>
      <w:r>
        <w:rPr>
          <w:rFonts w:ascii="宋体" w:hAnsi="宋体" w:cs="宋体" w:eastAsia="宋体"/>
          <w:sz w:val="17"/>
          <w:color w:val="000000"/>
          <w:b w:val="off"/>
          <w:i w:val="off"/>
        </w:rPr>
        <w:t>例一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14.某人多子女，皆饥饿不堪，于是潜入一家面包房，偷了一</w:t>
      </w:r>
      <w:r>
        <w:rPr>
          <w:rFonts w:ascii="宋体" w:hAnsi="宋体" w:cs="宋体" w:eastAsia="宋体"/>
          <w:sz w:val="17"/>
          <w:color w:val="000000"/>
          <w:b w:val="off"/>
          <w:i w:val="off"/>
        </w:rPr>
        <w:t>块面包，把它全部分给孩子，自己不留分毫。很难推断说此人的性</w:t>
      </w:r>
      <w:r>
        <w:rPr>
          <w:rFonts w:ascii="宋体" w:hAnsi="宋体" w:cs="宋体" w:eastAsia="宋体"/>
          <w:sz w:val="17"/>
          <w:color w:val="000000"/>
          <w:b w:val="off"/>
          <w:i w:val="off"/>
        </w:rPr>
        <w:t>情总的来看有害。把情况改动一下，设想他只有一个孩子，虽然饿</w:t>
      </w:r>
      <w:r>
        <w:rPr>
          <w:rFonts w:ascii="宋体" w:hAnsi="宋体" w:cs="宋体" w:eastAsia="宋体"/>
          <w:sz w:val="17"/>
          <w:color w:val="000000"/>
          <w:b w:val="off"/>
          <w:i w:val="off"/>
        </w:rPr>
        <w:t>了，但全无行将饿死的危险。再设想他纵火烧一所满是人的房子，</w:t>
      </w:r>
      <w:r>
        <w:rPr>
          <w:rFonts w:ascii="宋体" w:hAnsi="宋体" w:cs="宋体" w:eastAsia="宋体"/>
          <w:sz w:val="17"/>
          <w:color w:val="000000"/>
          <w:b w:val="off"/>
          <w:i w:val="off"/>
        </w:rPr>
        <w:t>129 目的是偷出钱来买面包。这里表现的性情几乎完全不会被认为是</w:t>
      </w:r>
      <w:r>
        <w:rPr>
          <w:rFonts w:ascii="宋体" w:hAnsi="宋体" w:cs="宋体" w:eastAsia="宋体"/>
          <w:sz w:val="17"/>
          <w:color w:val="000000"/>
          <w:b w:val="off"/>
          <w:i w:val="off"/>
        </w:rPr>
        <w:t>好的。</w:t>
      </w:r>
    </w:p>
    <w:p>
      <w:pPr>
        <w:wordWrap w:val="on"/>
        <w:autoSpaceDE w:val="off"/>
        <w:autoSpaceDN w:val="off"/>
        <w:spacing w:before="0" w:after="0" w:line="324" w:lineRule="atLeast"/>
        <w:ind w:left="460" w:right="0"/>
        <w:jc w:val="both"/>
        <w:textAlignment w:val="auto"/>
        <w:rPr>
          <w:sz w:val="24"/>
        </w:rPr>
      </w:pPr>
      <w:r>
        <w:rPr>
          <w:rFonts w:ascii="宋体" w:hAnsi="宋体" w:cs="宋体" w:eastAsia="宋体"/>
          <w:sz w:val="17"/>
          <w:color w:val="000000"/>
          <w:b w:val="off"/>
          <w:i w:val="off"/>
        </w:rPr>
        <w:t>例二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15.另一个例子看来比上面两者难判断些。拉瓦亚克暗杀了</w:t>
      </w:r>
      <w:r>
        <w:rPr>
          <w:rFonts w:ascii="宋体" w:hAnsi="宋体" w:cs="宋体" w:eastAsia="宋体"/>
          <w:sz w:val="17"/>
          <w:color w:val="000000"/>
          <w:b w:val="off"/>
          <w:i w:val="off"/>
        </w:rPr>
        <w:t>历来最贤明的君主之一———贤明的君主在一切时候都是国家的幸</w:t>
      </w:r>
      <w:r>
        <w:rPr>
          <w:rFonts w:ascii="宋体" w:hAnsi="宋体" w:cs="宋体" w:eastAsia="宋体"/>
          <w:sz w:val="17"/>
          <w:color w:val="000000"/>
          <w:b w:val="off"/>
          <w:i w:val="off"/>
        </w:rPr>
        <w:t>运，而在当时尤为难得，对一个人口众多、幅员辽阔的帝国的居民</w:t>
      </w:r>
      <w:r>
        <w:rPr>
          <w:rFonts w:ascii="宋体" w:hAnsi="宋体" w:cs="宋体" w:eastAsia="宋体"/>
          <w:sz w:val="17"/>
          <w:color w:val="000000"/>
          <w:b w:val="off"/>
          <w:i w:val="off"/>
        </w:rPr>
        <w:t>来说极可珍贵。他被捉拿归案，注定要受最惨烈的酷刑折磨。他的</w:t>
      </w:r>
      <w:r>
        <w:rPr>
          <w:rFonts w:ascii="宋体" w:hAnsi="宋体" w:cs="宋体" w:eastAsia="宋体"/>
          <w:sz w:val="17"/>
          <w:color w:val="000000"/>
          <w:b w:val="off"/>
          <w:i w:val="off"/>
        </w:rPr>
        <w:t>儿子确信他已痛悔前罪，即使逍遥法外也不会给人类带来新的危</w:t>
      </w:r>
    </w:p>
    <w:p>
      <w:pPr>
        <w:wordWrap w:val="on"/>
        <w:autoSpaceDE w:val="off"/>
        <w:autoSpaceDN w:val="off"/>
        <w:spacing w:before="20" w:after="0" w:line="320" w:lineRule="atLeast"/>
        <w:ind w:left="8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60" w:after="0" w:line="180" w:lineRule="atLeast"/>
        <w:ind w:left="1180" w:right="0"/>
        <w:jc w:val="both"/>
        <w:textAlignment w:val="auto"/>
        <w:rPr>
          <w:sz w:val="12"/>
        </w:rPr>
      </w:pPr>
      <w:r>
        <w:rPr>
          <w:rFonts w:ascii="宋体" w:hAnsi="宋体" w:cs="宋体" w:eastAsia="宋体"/>
          <w:sz w:val="12"/>
          <w:color w:val="000000"/>
          <w:b w:val="off"/>
          <w:i w:val="off"/>
        </w:rPr>
        <w:t>f 见第十章(动机)。</w:t>
      </w:r>
      <w:r>
        <w:br w:type="page"/>
      </w:r>
    </w:p>
    <w:p>
      <w:pPr>
        <w:wordWrap w:val="on"/>
        <w:autoSpaceDE w:val="off"/>
        <w:autoSpaceDN w:val="off"/>
        <w:spacing w:before="180" w:after="0" w:line="180" w:lineRule="atLeast"/>
        <w:ind w:left="1800" w:right="0"/>
        <w:jc w:val="both"/>
        <w:textAlignment w:val="auto"/>
        <w:rPr>
          <w:sz w:val="24"/>
        </w:rPr>
      </w:pPr>
      <w:r>
        <w:rPr>
          <w:rFonts w:ascii="宋体" w:hAnsi="宋体" w:cs="宋体" w:eastAsia="宋体"/>
          <w:sz w:val="11"/>
          <w:color w:val="000000"/>
          <w:b w:val="off"/>
          <w:i w:val="off"/>
        </w:rPr>
        <w:t>第十一章 论人类的一般性情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185</w:t>
      </w:r>
    </w:p>
    <w:p>
      <w:pPr>
        <w:wordWrap w:val="on"/>
        <w:spacing w:before="120" w:after="0" w:line="80" w:lineRule="exact"/>
        <w:ind w:left="180" w:right="9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20" w:lineRule="atLeast"/>
        <w:ind w:left="80" w:right="780"/>
        <w:jc w:val="both"/>
        <w:textAlignment w:val="auto"/>
        <w:rPr>
          <w:sz w:val="17"/>
        </w:rPr>
      </w:pPr>
      <w:r>
        <w:rPr>
          <w:rFonts w:ascii="宋体" w:hAnsi="宋体" w:cs="宋体" w:eastAsia="宋体"/>
          <w:sz w:val="17"/>
          <w:color w:val="000000"/>
          <w:b w:val="off"/>
          <w:i w:val="off"/>
        </w:rPr>
        <w:t>害，于是让他逃脱。①这究竟表现了他的儿子的好性情还是坏性</w:t>
      </w:r>
      <w:r>
        <w:rPr>
          <w:rFonts w:ascii="宋体" w:hAnsi="宋体" w:cs="宋体" w:eastAsia="宋体"/>
          <w:sz w:val="17"/>
          <w:color w:val="000000"/>
          <w:b w:val="off"/>
          <w:i w:val="off"/>
        </w:rPr>
        <w:t>情?或许有人会回答说坏性情，因为不仅国家利益要求这么一个罪</w:t>
      </w:r>
      <w:r>
        <w:rPr>
          <w:rFonts w:ascii="宋体" w:hAnsi="宋体" w:cs="宋体" w:eastAsia="宋体"/>
          <w:sz w:val="17"/>
          <w:color w:val="000000"/>
          <w:b w:val="off"/>
          <w:i w:val="off"/>
        </w:rPr>
        <w:t>犯理应身受酷刑，而且此等罪犯将来会循规蹈矩这一点，超出了任</w:t>
      </w:r>
      <w:r>
        <w:rPr>
          <w:rFonts w:ascii="宋体" w:hAnsi="宋体" w:cs="宋体" w:eastAsia="宋体"/>
          <w:sz w:val="17"/>
          <w:color w:val="000000"/>
          <w:b w:val="off"/>
          <w:i w:val="off"/>
        </w:rPr>
        <w:t>何人能有足够理由来相信的范围。</w:t>
      </w:r>
    </w:p>
    <w:p>
      <w:pPr>
        <w:wordWrap w:val="on"/>
        <w:autoSpaceDE w:val="off"/>
        <w:autoSpaceDN w:val="off"/>
        <w:spacing w:before="20" w:after="0" w:line="320" w:lineRule="atLeast"/>
        <w:ind w:left="20" w:right="480" w:firstLine="400"/>
        <w:jc w:val="both"/>
        <w:textAlignment w:val="auto"/>
        <w:rPr>
          <w:sz w:val="17"/>
        </w:rPr>
      </w:pPr>
      <w:r>
        <w:rPr>
          <w:rFonts w:ascii="宋体" w:hAnsi="宋体" w:cs="宋体" w:eastAsia="宋体"/>
          <w:sz w:val="17"/>
          <w:color w:val="000000"/>
          <w:b w:val="off"/>
          <w:i w:val="off"/>
        </w:rPr>
        <w:t>16.假设拉瓦亚克之子不是帮助他父亲逃脱，而是满足于递例三</w:t>
      </w:r>
      <w:r>
        <w:rPr>
          <w:rFonts w:ascii="宋体" w:hAnsi="宋体" w:cs="宋体" w:eastAsia="宋体"/>
          <w:sz w:val="17"/>
          <w:color w:val="000000"/>
          <w:b w:val="off"/>
          <w:i w:val="off"/>
        </w:rPr>
        <w:t>毒药，使他可以用较爽快的死亡来避免酷刑折磨。现在，判断就比</w:t>
      </w:r>
      <w:r>
        <w:rPr>
          <w:rFonts w:ascii="宋体" w:hAnsi="宋体" w:cs="宋体" w:eastAsia="宋体"/>
          <w:sz w:val="17"/>
          <w:color w:val="000000"/>
          <w:b w:val="off"/>
          <w:i w:val="off"/>
        </w:rPr>
        <w:t>较难做了。权且承认这个行动是错误的，无论如何应当受到惩罚。</w:t>
      </w:r>
      <w:r>
        <w:rPr>
          <w:rFonts w:ascii="宋体" w:hAnsi="宋体" w:cs="宋体" w:eastAsia="宋体"/>
          <w:sz w:val="17"/>
          <w:color w:val="000000"/>
          <w:b w:val="off"/>
          <w:i w:val="off"/>
        </w:rPr>
        <w:t>然而，它所表现的性情是不是坏的?因为这个年轻人在此一场合犯</w:t>
      </w:r>
      <w:r>
        <w:rPr>
          <w:rFonts w:ascii="宋体" w:hAnsi="宋体" w:cs="宋体" w:eastAsia="宋体"/>
          <w:sz w:val="17"/>
          <w:color w:val="000000"/>
          <w:b w:val="off"/>
          <w:i w:val="off"/>
        </w:rPr>
        <w:t>了法，如果放任不管的话，他是否很可能会在一般的场合为满足自</w:t>
      </w:r>
      <w:r>
        <w:rPr>
          <w:rFonts w:ascii="宋体" w:hAnsi="宋体" w:cs="宋体" w:eastAsia="宋体"/>
          <w:sz w:val="17"/>
          <w:color w:val="000000"/>
          <w:b w:val="off"/>
          <w:i w:val="off"/>
        </w:rPr>
        <w:t>己的任何奢望而犯法?大多数人的回答大概会是否定的。</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368300"/>
                <wp:wrapTopAndBottom/>
                <wp:docPr id="1065" name="文本框 1065"/>
                <a:graphic xmlns:a="http://schemas.openxmlformats.org/drawingml/2006/main">
                  <a:graphicData uri="http://schemas.microsoft.com/office/word/2010/wordprocessingShape">
                    <wps:wsp>
                      <wps:cNvSpPr txBox="true"/>
                      <wps:spPr>
                        <a:xfrm>
                          <a:off x="0" y="0"/>
                          <a:ext cx="39751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393700"/>
                <wp:wrapTopAndBottom/>
                <wp:docPr id="1066" name="文本框 1066"/>
                <a:graphic xmlns:a="http://schemas.openxmlformats.org/drawingml/2006/main">
                  <a:graphicData uri="http://schemas.microsoft.com/office/word/2010/wordprocessingShape">
                    <wps:wsp>
                      <wps:cNvSpPr txBox="true"/>
                      <wps:spPr>
                        <a:xfrm>
                          <a:off x="0" y="0"/>
                          <a:ext cx="3975100" cy="393700"/>
                        </a:xfrm>
                        <a:prstGeom prst="rect">
                          <a:avLst/>
                        </a:prstGeom>
                        <a:noFill/>
                        <a:ln w="6350">
                          <a:noFill/>
                        </a:ln>
                      </wps:spPr>
                      <wps:txbx>
                        <w:txbxContent>
                          <w:p>
                            <w:pPr>
                              <w:wordWrap w:val="on"/>
                              <w:autoSpaceDE w:val="off"/>
                              <w:autoSpaceDN w:val="off"/>
                              <w:spacing w:before="0" w:after="0" w:line="200" w:lineRule="atLeast"/>
                              <w:ind w:left="0" w:right="0" w:firstLine="400"/>
                              <w:jc w:val="both"/>
                              <w:textAlignment w:val="auto"/>
                              <w:rPr>
                                <w:sz w:val="24"/>
                              </w:rPr>
                            </w:pPr>
                            <w:r>
                              <w:rPr>
                                <w:rFonts w:ascii="宋体" w:hAnsi="宋体" w:cs="宋体" w:eastAsia="宋体"/>
                                <w:sz w:val="17"/>
                                <w:color w:val="000000"/>
                                <w:b w:val="off"/>
                                <w:i w:val="off"/>
                              </w:rPr>
                              <w:t>17.(5)行动的倾向好，动机是半社会的动机，即喜爱名望。在情况五：倾</w:t>
                            </w:r>
                            <w:r>
                              <w:rPr>
                                <w:rFonts w:ascii="宋体" w:hAnsi="宋体" w:cs="宋体" w:eastAsia="宋体"/>
                                <w:sz w:val="17"/>
                                <w:color w:val="000000"/>
                                <w:b w:val="off"/>
                                <w:i w:val="off"/>
                              </w:rPr>
                              <w:t>向是好的，</w:t>
                            </w:r>
                            <w:r>
                              <w:rPr>
                                <w:rFonts w:ascii="宋体" w:hAnsi="宋体" w:cs="宋体" w:eastAsia="宋体"/>
                                <w:sz w:val="17"/>
                                <w:color w:val="000000"/>
                                <w:b w:val="off"/>
                                <w:i w:val="off"/>
                              </w:rPr>
                              <w:t>此情况下，显示出来的性情是好性情。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动机是名望</w:t>
                            </w:r>
                          </w:p>
                        </w:txbxContent>
                      </wps:txbx>
                      <wps:bodyPr wrap="square" lIns="0" rIns="0" tIns="0" bIns="0" vert="horz" anchor="t">
                        <a:spAutoFit/>
                      </wps:bodyPr>
                    </wps:wsp>
                  </a:graphicData>
                </a:graphic>
              </wp:anchor>
            </w:drawing>
          </mc:Choice>
          <mc:Fallback>
            <w:pict>
              <v:shape type="#_x0000_t202" filled="f" stroked="f" style="margin-left:1pt;margin-top:0pt;width:313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400"/>
                        <w:jc w:val="both"/>
                        <w:textAlignment w:val="auto"/>
                        <w:rPr>
                          <w:sz w:val="24"/>
                        </w:rPr>
                      </w:pPr>
                      <w:r>
                        <w:rPr>
                          <w:rFonts w:ascii="宋体" w:hAnsi="宋体" w:cs="宋体" w:eastAsia="宋体"/>
                          <w:sz w:val="17"/>
                          <w:color w:val="000000"/>
                          <w:b w:val="off"/>
                          <w:i w:val="off"/>
                        </w:rPr>
                        <w:t>17.(5)行动的倾向好，动机是半社会的动机，即喜爱名望。在情况五：倾</w:t>
                      </w:r>
                      <w:r>
                        <w:rPr>
                          <w:rFonts w:ascii="宋体" w:hAnsi="宋体" w:cs="宋体" w:eastAsia="宋体"/>
                          <w:sz w:val="17"/>
                          <w:color w:val="000000"/>
                          <w:b w:val="off"/>
                          <w:i w:val="off"/>
                        </w:rPr>
                        <w:t>向是好的，</w:t>
                      </w:r>
                      <w:r>
                        <w:rPr>
                          <w:rFonts w:ascii="宋体" w:hAnsi="宋体" w:cs="宋体" w:eastAsia="宋体"/>
                          <w:sz w:val="17"/>
                          <w:color w:val="000000"/>
                          <w:b w:val="off"/>
                          <w:i w:val="off"/>
                        </w:rPr>
                        <w:t>此情况下，显示出来的性情是好性情。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动机是名望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368300</wp:posOffset>
                </wp:positionV>
                <wp:extent cx="3632200" cy="1016000"/>
                <wp:wrapTopAndBottom/>
                <wp:docPr id="1067" name="文本框 1067"/>
                <a:graphic xmlns:a="http://schemas.openxmlformats.org/drawingml/2006/main">
                  <a:graphicData uri="http://schemas.microsoft.com/office/word/2010/wordprocessingShape">
                    <wps:wsp>
                      <wps:cNvSpPr txBox="true"/>
                      <wps:spPr>
                        <a:xfrm>
                          <a:off x="0" y="0"/>
                          <a:ext cx="3632200" cy="1016000"/>
                        </a:xfrm>
                        <a:prstGeom prst="rect">
                          <a:avLst/>
                        </a:prstGeom>
                        <a:noFill/>
                        <a:ln w="6350">
                          <a:noFill/>
                        </a:ln>
                      </wps:spPr>
                      <wps:txbx>
                        <w:txbxContent>
                          <w:p>
                            <w:pPr>
                              <w:wordWrap w:val="on"/>
                              <w:autoSpaceDE w:val="off"/>
                              <w:autoSpaceDN w:val="off"/>
                              <w:spacing w:before="0" w:after="0" w:line="308" w:lineRule="atLeast"/>
                              <w:ind w:left="0" w:right="0" w:firstLine="380"/>
                              <w:jc w:val="both"/>
                              <w:textAlignment w:val="auto"/>
                              <w:rPr>
                                <w:sz w:val="24"/>
                              </w:rPr>
                            </w:pPr>
                            <w:r>
                              <w:rPr>
                                <w:rFonts w:ascii="宋体" w:hAnsi="宋体" w:cs="宋体" w:eastAsia="宋体"/>
                                <w:sz w:val="17"/>
                                <w:color w:val="000000"/>
                                <w:b w:val="off"/>
                                <w:i w:val="off"/>
                              </w:rPr>
                              <w:t>在食物匮乏时节，一位面包师为了获得街坊邻居的敬意，把面欲</w:t>
                            </w:r>
                            <w:r>
                              <w:rPr>
                                <w:rFonts w:ascii="宋体" w:hAnsi="宋体" w:cs="宋体" w:eastAsia="宋体"/>
                                <w:sz w:val="17"/>
                                <w:color w:val="000000"/>
                                <w:b w:val="off"/>
                                <w:i w:val="off"/>
                              </w:rPr>
                              <w:t>包无偿分给勤勉的穷人。假定实有其事，并且假定说不准他是否真</w:t>
                            </w:r>
                            <w:r>
                              <w:rPr>
                                <w:rFonts w:ascii="宋体" w:hAnsi="宋体" w:cs="宋体" w:eastAsia="宋体"/>
                                <w:sz w:val="17"/>
                                <w:color w:val="000000"/>
                                <w:b w:val="off"/>
                                <w:i w:val="off"/>
                              </w:rPr>
                              <w:t>正同情他所救济的那些人的苦难。尽管如此，他的性情无论如何只</w:t>
                            </w:r>
                            <w:r>
                              <w:rPr>
                                <w:rFonts w:ascii="宋体" w:hAnsi="宋体" w:cs="宋体" w:eastAsia="宋体"/>
                                <w:sz w:val="17"/>
                                <w:color w:val="000000"/>
                                <w:b w:val="off"/>
                                <w:i w:val="off"/>
                              </w:rPr>
                              <w:t>能被合理地称作是好的和慈善的。如果用别的名目称呼之，只能是</w:t>
                            </w:r>
                            <w:r>
                              <w:rPr>
                                <w:rFonts w:ascii="宋体" w:hAnsi="宋体" w:cs="宋体" w:eastAsia="宋体"/>
                                <w:sz w:val="17"/>
                                <w:color w:val="000000"/>
                                <w:b w:val="off"/>
                                <w:i w:val="off"/>
                              </w:rPr>
                              <w:t>怀有某种毫无根据的偏见的结果。⑧</w:t>
                            </w:r>
                            <w:r>
                              <w:rPr>
                                <w:rFonts w:ascii="宋体" w:hAnsi="宋体" w:cs="宋体" w:eastAsia="宋体"/>
                                <w:sz w:val="24"/>
                              </w:rPr>
                              <w:t xml:space="preserve">                       </w:t>
                            </w:r>
                            <w:r>
                              <w:rPr>
                                <w:rFonts w:ascii="宋体" w:hAnsi="宋体" w:cs="宋体" w:eastAsia="宋体"/>
                                <w:sz w:val="17"/>
                                <w:color w:val="000000"/>
                                <w:b w:val="off"/>
                                <w:i w:val="off"/>
                              </w:rPr>
                              <w:t>130</w:t>
                            </w:r>
                          </w:p>
                        </w:txbxContent>
                      </wps:txbx>
                      <wps:bodyPr wrap="square" lIns="0" rIns="0" tIns="0" bIns="0" vert="horz" anchor="t">
                        <a:spAutoFit/>
                      </wps:bodyPr>
                    </wps:wsp>
                  </a:graphicData>
                </a:graphic>
              </wp:anchor>
            </w:drawing>
          </mc:Choice>
          <mc:Fallback>
            <w:pict>
              <v:shape type="#_x0000_t202" filled="f" stroked="f" style="margin-left:2pt;margin-top:29pt;width:286pt;height: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8" w:lineRule="atLeast"/>
                        <w:ind w:left="0" w:right="0" w:firstLine="380"/>
                        <w:jc w:val="both"/>
                        <w:textAlignment w:val="auto"/>
                        <w:rPr>
                          <w:sz w:val="24"/>
                        </w:rPr>
                      </w:pPr>
                      <w:r>
                        <w:rPr>
                          <w:rFonts w:ascii="宋体" w:hAnsi="宋体" w:cs="宋体" w:eastAsia="宋体"/>
                          <w:sz w:val="17"/>
                          <w:color w:val="000000"/>
                          <w:b w:val="off"/>
                          <w:i w:val="off"/>
                        </w:rPr>
                        <w:t>在食物匮乏时节，一位面包师为了获得街坊邻居的敬意，把面欲</w:t>
                      </w:r>
                      <w:r>
                        <w:rPr>
                          <w:rFonts w:ascii="宋体" w:hAnsi="宋体" w:cs="宋体" w:eastAsia="宋体"/>
                          <w:sz w:val="17"/>
                          <w:color w:val="000000"/>
                          <w:b w:val="off"/>
                          <w:i w:val="off"/>
                        </w:rPr>
                        <w:t>包无偿分给勤勉的穷人。假定实有其事，并且假定说不准他是否真</w:t>
                      </w:r>
                      <w:r>
                        <w:rPr>
                          <w:rFonts w:ascii="宋体" w:hAnsi="宋体" w:cs="宋体" w:eastAsia="宋体"/>
                          <w:sz w:val="17"/>
                          <w:color w:val="000000"/>
                          <w:b w:val="off"/>
                          <w:i w:val="off"/>
                        </w:rPr>
                        <w:t>正同情他所救济的那些人的苦难。尽管如此，他的性情无论如何只</w:t>
                      </w:r>
                      <w:r>
                        <w:rPr>
                          <w:rFonts w:ascii="宋体" w:hAnsi="宋体" w:cs="宋体" w:eastAsia="宋体"/>
                          <w:sz w:val="17"/>
                          <w:color w:val="000000"/>
                          <w:b w:val="off"/>
                          <w:i w:val="off"/>
                        </w:rPr>
                        <w:t>能被合理地称作是好的和慈善的。如果用别的名目称呼之，只能是</w:t>
                      </w:r>
                      <w:r>
                        <w:rPr>
                          <w:rFonts w:ascii="宋体" w:hAnsi="宋体" w:cs="宋体" w:eastAsia="宋体"/>
                          <w:sz w:val="17"/>
                          <w:color w:val="000000"/>
                          <w:b w:val="off"/>
                          <w:i w:val="off"/>
                        </w:rPr>
                        <w:t>怀有某种毫无根据的偏见的结果。⑧</w:t>
                      </w:r>
                      <w:r>
                        <w:rPr>
                          <w:rFonts w:ascii="宋体" w:hAnsi="宋体" w:cs="宋体" w:eastAsia="宋体"/>
                          <w:sz w:val="24"/>
                        </w:rPr>
                        <w:t xml:space="preserve">                       </w:t>
                      </w:r>
                      <w:r>
                        <w:rPr>
                          <w:rFonts w:ascii="宋体" w:hAnsi="宋体" w:cs="宋体" w:eastAsia="宋体"/>
                          <w:sz w:val="17"/>
                          <w:color w:val="000000"/>
                          <w:b w:val="off"/>
                          <w:i w:val="off"/>
                        </w:rPr>
                        <w:t>130</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75100" cy="76200"/>
                <wp:wrapTopAndBottom/>
                <wp:docPr id="1068" name="文本框 1068"/>
                <a:graphic xmlns:a="http://schemas.openxmlformats.org/drawingml/2006/main">
                  <a:graphicData uri="http://schemas.microsoft.com/office/word/2010/wordprocessingShape">
                    <wps:wsp>
                      <wps:cNvSpPr txBox="true"/>
                      <wps:spPr>
                        <a:xfrm>
                          <a:off x="0" y="0"/>
                          <a:ext cx="39751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3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76200</wp:posOffset>
                </wp:positionV>
                <wp:extent cx="3429000" cy="279400"/>
                <wp:wrapTopAndBottom/>
                <wp:docPr id="1069" name="文本框 1069"/>
                <a:graphic xmlns:a="http://schemas.openxmlformats.org/drawingml/2006/main">
                  <a:graphicData uri="http://schemas.microsoft.com/office/word/2010/wordprocessingShape">
                    <wps:wsp>
                      <wps:cNvSpPr txBox="true"/>
                      <wps:spPr>
                        <a:xfrm>
                          <a:off x="0" y="0"/>
                          <a:ext cx="3429000" cy="279400"/>
                        </a:xfrm>
                        <a:prstGeom prst="rect">
                          <a:avLst/>
                        </a:prstGeom>
                        <a:noFill/>
                        <a:ln w="6350">
                          <a:noFill/>
                        </a:ln>
                      </wps:spPr>
                      <wps:txbx>
                        <w:txbxContent>
                          <w:p>
                            <w:pPr>
                              <w:wordWrap w:val="on"/>
                              <w:autoSpaceDE w:val="off"/>
                              <w:autoSpaceDN w:val="off"/>
                              <w:spacing w:before="0" w:after="0" w:line="220" w:lineRule="atLeast"/>
                              <w:ind w:left="0" w:right="0" w:firstLine="340"/>
                              <w:jc w:val="both"/>
                              <w:textAlignment w:val="auto"/>
                              <w:rPr>
                                <w:sz w:val="17"/>
                              </w:rPr>
                            </w:pPr>
                            <w:r>
                              <w:rPr>
                                <w:rFonts w:ascii="宋体" w:hAnsi="宋体" w:cs="宋体" w:eastAsia="宋体"/>
                                <w:sz w:val="17"/>
                                <w:color w:val="000000"/>
                                <w:b w:val="off"/>
                                <w:i w:val="off"/>
                              </w:rPr>
                              <w:t>18.(6)行动的倾向坏，动机像上面一样是半社会的动机，即喜</w:t>
                            </w:r>
                            <w:r>
                              <w:rPr>
                                <w:rFonts w:ascii="宋体" w:hAnsi="宋体" w:cs="宋体" w:eastAsia="宋体"/>
                                <w:sz w:val="17"/>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pt;margin-top:6pt;width:270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firstLine="340"/>
                        <w:jc w:val="both"/>
                        <w:textAlignment w:val="auto"/>
                        <w:rPr>
                          <w:sz w:val="17"/>
                        </w:rPr>
                      </w:pPr>
                      <w:r>
                        <w:rPr>
                          <w:rFonts w:ascii="宋体" w:hAnsi="宋体" w:cs="宋体" w:eastAsia="宋体"/>
                          <w:sz w:val="17"/>
                          <w:color w:val="000000"/>
                          <w:b w:val="off"/>
                          <w:i w:val="off"/>
                        </w:rPr>
                        <w:t>18.(6)行动的倾向坏，动机像上面一样是半社会的动机，即喜</w:t>
                      </w:r>
                      <w:r>
                        <w:rPr>
                          <w:rFonts w:ascii="宋体" w:hAnsi="宋体" w:cs="宋体" w:eastAsia="宋体"/>
                          <w:sz w:val="17"/>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0</wp:posOffset>
                </wp:positionV>
                <wp:extent cx="520700" cy="355600"/>
                <wp:wrapTopAndBottom/>
                <wp:docPr id="1070" name="文本框 1070"/>
                <a:graphic xmlns:a="http://schemas.openxmlformats.org/drawingml/2006/main">
                  <a:graphicData uri="http://schemas.microsoft.com/office/word/2010/wordprocessingShape">
                    <wps:wsp>
                      <wps:cNvSpPr txBox="true"/>
                      <wps:spPr>
                        <a:xfrm>
                          <a:off x="0" y="0"/>
                          <a:ext cx="5207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情况六：倾</w:t>
                            </w:r>
                            <w:r>
                              <w:rPr>
                                <w:rFonts w:ascii="宋体" w:hAnsi="宋体" w:cs="宋体" w:eastAsia="宋体"/>
                                <w:sz w:val="11"/>
                                <w:color w:val="000000"/>
                                <w:b w:val="off"/>
                                <w:i w:val="off"/>
                              </w:rPr>
                              <w:t>向坏，动机</w:t>
                            </w:r>
                            <w:r>
                              <w:rPr>
                                <w:rFonts w:ascii="宋体" w:hAnsi="宋体" w:cs="宋体" w:eastAsia="宋体"/>
                                <w:sz w:val="11"/>
                                <w:color w:val="000000"/>
                                <w:b w:val="off"/>
                                <w:i w:val="off"/>
                              </w:rPr>
                              <w:t>是名望欲</w:t>
                            </w:r>
                          </w:p>
                        </w:txbxContent>
                      </wps:txbx>
                      <wps:bodyPr wrap="square" lIns="0" rIns="0" tIns="0" bIns="0" vert="horz" anchor="t">
                        <a:spAutoFit/>
                      </wps:bodyPr>
                    </wps:wsp>
                  </a:graphicData>
                </a:graphic>
              </wp:anchor>
            </w:drawing>
          </mc:Choice>
          <mc:Fallback>
            <w:pict>
              <v:shape type="#_x0000_t202" filled="f" stroked="f" style="margin-left:276pt;margin-top:0pt;width:41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情况六：倾</w:t>
                      </w:r>
                      <w:r>
                        <w:rPr>
                          <w:rFonts w:ascii="宋体" w:hAnsi="宋体" w:cs="宋体" w:eastAsia="宋体"/>
                          <w:sz w:val="11"/>
                          <w:color w:val="000000"/>
                          <w:b w:val="off"/>
                          <w:i w:val="off"/>
                        </w:rPr>
                        <w:t>向坏，动机</w:t>
                      </w:r>
                      <w:r>
                        <w:rPr>
                          <w:rFonts w:ascii="宋体" w:hAnsi="宋体" w:cs="宋体" w:eastAsia="宋体"/>
                          <w:sz w:val="11"/>
                          <w:color w:val="000000"/>
                          <w:b w:val="off"/>
                          <w:i w:val="off"/>
                        </w:rPr>
                        <w:t>是名望欲</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924300" cy="50800"/>
                <wp:wrapTopAndBottom/>
                <wp:docPr id="1071" name="文本框 1071"/>
                <a:graphic xmlns:a="http://schemas.openxmlformats.org/drawingml/2006/main">
                  <a:graphicData uri="http://schemas.microsoft.com/office/word/2010/wordprocessingShape">
                    <wps:wsp>
                      <wps:cNvSpPr txBox="true"/>
                      <wps:spPr>
                        <a:xfrm>
                          <a:off x="0" y="0"/>
                          <a:ext cx="39243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309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454400" cy="787400"/>
                <wp:wrapTopAndBottom/>
                <wp:docPr id="1072" name="文本框 1072"/>
                <a:graphic xmlns:a="http://schemas.openxmlformats.org/drawingml/2006/main">
                  <a:graphicData uri="http://schemas.microsoft.com/office/word/2010/wordprocessingShape">
                    <wps:wsp>
                      <wps:cNvSpPr txBox="true"/>
                      <wps:spPr>
                        <a:xfrm>
                          <a:off x="0" y="0"/>
                          <a:ext cx="3454400" cy="787400"/>
                        </a:xfrm>
                        <a:prstGeom prst="rect">
                          <a:avLst/>
                        </a:prstGeom>
                        <a:noFill/>
                        <a:ln w="6350">
                          <a:noFill/>
                        </a:ln>
                      </wps:spPr>
                      <wps:txbx>
                        <w:txbxContent>
                          <w:p>
                            <w:pPr>
                              <w:wordWrap w:val="on"/>
                              <w:autoSpaceDE w:val="off"/>
                              <w:autoSpaceDN w:val="off"/>
                              <w:spacing w:before="0" w:after="0" w:line="200" w:lineRule="atLeast"/>
                              <w:ind w:left="0" w:right="0" w:firstLine="280"/>
                              <w:jc w:val="both"/>
                              <w:textAlignment w:val="auto"/>
                              <w:rPr>
                                <w:sz w:val="11"/>
                              </w:rPr>
                            </w:pPr>
                            <w:r>
                              <w:rPr>
                                <w:rFonts w:ascii="宋体" w:hAnsi="宋体" w:cs="宋体" w:eastAsia="宋体"/>
                                <w:sz w:val="11"/>
                                <w:color w:val="000000"/>
                                <w:b w:val="off"/>
                                <w:i w:val="off"/>
                              </w:rPr>
                              <w:t>⑧ 绝大多数人为了间接地抬高自己，总是倾向于贬低邻人的品性。他们经常会</w:t>
                            </w:r>
                            <w:r>
                              <w:rPr>
                                <w:rFonts w:ascii="宋体" w:hAnsi="宋体" w:cs="宋体" w:eastAsia="宋体"/>
                                <w:sz w:val="11"/>
                                <w:color w:val="000000"/>
                                <w:b w:val="off"/>
                                <w:i w:val="off"/>
                              </w:rPr>
                              <w:t>乘机把一项可能引起行动的动机说成属于坏品类，就像他们经常地能找到更好的那</w:t>
                            </w:r>
                            <w:r>
                              <w:rPr>
                                <w:rFonts w:ascii="宋体" w:hAnsi="宋体" w:cs="宋体" w:eastAsia="宋体"/>
                                <w:sz w:val="11"/>
                                <w:color w:val="000000"/>
                                <w:b w:val="off"/>
                                <w:i w:val="off"/>
                              </w:rPr>
                              <w:t>样。人人都知道自己的动机非属绝佳，或者认为即使绝佳也不会被别人称作如此，而且</w:t>
                            </w:r>
                            <w:r>
                              <w:rPr>
                                <w:rFonts w:ascii="宋体" w:hAnsi="宋体" w:cs="宋体" w:eastAsia="宋体"/>
                                <w:sz w:val="11"/>
                                <w:color w:val="000000"/>
                                <w:b w:val="off"/>
                                <w:i w:val="off"/>
                              </w:rPr>
                              <w:t>都担心被看成傻瓜，渴望显示自己的洞察力。因此，人人首先都注意把其他人的行为归</w:t>
                            </w:r>
                            <w:r>
                              <w:rPr>
                                <w:rFonts w:ascii="宋体" w:hAnsi="宋体" w:cs="宋体" w:eastAsia="宋体"/>
                                <w:sz w:val="11"/>
                                <w:color w:val="000000"/>
                                <w:b w:val="off"/>
                                <w:i w:val="off"/>
                              </w:rPr>
                              <w:t>因于可用来说明的最不值得称赞的动机；其次，在已竭尽所能、无法把那个人的动机贬</w:t>
                            </w:r>
                            <w:r>
                              <w:rPr>
                                <w:rFonts w:ascii="宋体" w:hAnsi="宋体" w:cs="宋体" w:eastAsia="宋体"/>
                                <w:sz w:val="11"/>
                                <w:color w:val="000000"/>
                                <w:b w:val="off"/>
                                <w:i w:val="off"/>
                              </w:rPr>
                              <w:t>得更低时，都会掉转矛头，抨击那类动机本身。因此，他会抓住每个机会，用恶名称呼名</w:t>
                            </w:r>
                          </w:p>
                        </w:txbxContent>
                      </wps:txbx>
                      <wps:bodyPr wrap="square" lIns="0" rIns="0" tIns="0" bIns="0" vert="horz" anchor="t">
                        <a:spAutoFit/>
                      </wps:bodyPr>
                    </wps:wsp>
                  </a:graphicData>
                </a:graphic>
              </wp:anchor>
            </w:drawing>
          </mc:Choice>
          <mc:Fallback>
            <w:pict>
              <v:shape type="#_x0000_t202" filled="f" stroked="f" style="margin-left:7pt;margin-top:0pt;width:272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80"/>
                        <w:jc w:val="both"/>
                        <w:textAlignment w:val="auto"/>
                        <w:rPr>
                          <w:sz w:val="11"/>
                        </w:rPr>
                      </w:pPr>
                      <w:r>
                        <w:rPr>
                          <w:rFonts w:ascii="宋体" w:hAnsi="宋体" w:cs="宋体" w:eastAsia="宋体"/>
                          <w:sz w:val="11"/>
                          <w:color w:val="000000"/>
                          <w:b w:val="off"/>
                          <w:i w:val="off"/>
                        </w:rPr>
                        <w:t>⑧ 绝大多数人为了间接地抬高自己，总是倾向于贬低邻人的品性。他们经常会</w:t>
                      </w:r>
                      <w:r>
                        <w:rPr>
                          <w:rFonts w:ascii="宋体" w:hAnsi="宋体" w:cs="宋体" w:eastAsia="宋体"/>
                          <w:sz w:val="11"/>
                          <w:color w:val="000000"/>
                          <w:b w:val="off"/>
                          <w:i w:val="off"/>
                        </w:rPr>
                        <w:t>乘机把一项可能引起行动的动机说成属于坏品类，就像他们经常地能找到更好的那</w:t>
                      </w:r>
                      <w:r>
                        <w:rPr>
                          <w:rFonts w:ascii="宋体" w:hAnsi="宋体" w:cs="宋体" w:eastAsia="宋体"/>
                          <w:sz w:val="11"/>
                          <w:color w:val="000000"/>
                          <w:b w:val="off"/>
                          <w:i w:val="off"/>
                        </w:rPr>
                        <w:t>样。人人都知道自己的动机非属绝佳，或者认为即使绝佳也不会被别人称作如此，而且</w:t>
                      </w:r>
                      <w:r>
                        <w:rPr>
                          <w:rFonts w:ascii="宋体" w:hAnsi="宋体" w:cs="宋体" w:eastAsia="宋体"/>
                          <w:sz w:val="11"/>
                          <w:color w:val="000000"/>
                          <w:b w:val="off"/>
                          <w:i w:val="off"/>
                        </w:rPr>
                        <w:t>都担心被看成傻瓜，渴望显示自己的洞察力。因此，人人首先都注意把其他人的行为归</w:t>
                      </w:r>
                      <w:r>
                        <w:rPr>
                          <w:rFonts w:ascii="宋体" w:hAnsi="宋体" w:cs="宋体" w:eastAsia="宋体"/>
                          <w:sz w:val="11"/>
                          <w:color w:val="000000"/>
                          <w:b w:val="off"/>
                          <w:i w:val="off"/>
                        </w:rPr>
                        <w:t>因于可用来说明的最不值得称赞的动机；其次，在已竭尽所能、无法把那个人的动机贬</w:t>
                      </w:r>
                      <w:r>
                        <w:rPr>
                          <w:rFonts w:ascii="宋体" w:hAnsi="宋体" w:cs="宋体" w:eastAsia="宋体"/>
                          <w:sz w:val="11"/>
                          <w:color w:val="000000"/>
                          <w:b w:val="off"/>
                          <w:i w:val="off"/>
                        </w:rPr>
                        <w:t>得更低时，都会掉转矛头，抨击那类动机本身。因此，他会抓住每个机会，用恶名称呼名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50800</wp:posOffset>
                </wp:positionV>
                <wp:extent cx="508000" cy="355600"/>
                <wp:wrapTopAndBottom/>
                <wp:docPr id="1073" name="文本框 1073"/>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绝大多数人</w:t>
                            </w:r>
                            <w:r>
                              <w:rPr>
                                <w:rFonts w:ascii="宋体" w:hAnsi="宋体" w:cs="宋体" w:eastAsia="宋体"/>
                                <w:sz w:val="11"/>
                                <w:color w:val="000000"/>
                                <w:b w:val="off"/>
                                <w:i w:val="off"/>
                              </w:rPr>
                              <w:t>倾向于贬低</w:t>
                            </w:r>
                            <w:r>
                              <w:rPr>
                                <w:rFonts w:ascii="宋体" w:hAnsi="宋体" w:cs="宋体" w:eastAsia="宋体"/>
                                <w:sz w:val="11"/>
                                <w:color w:val="000000"/>
                                <w:b w:val="off"/>
                                <w:i w:val="off"/>
                              </w:rPr>
                              <w:t>这种动机</w:t>
                            </w:r>
                          </w:p>
                        </w:txbxContent>
                      </wps:txbx>
                      <wps:bodyPr wrap="square" lIns="0" rIns="0" tIns="0" bIns="0" vert="horz" anchor="t">
                        <a:spAutoFit/>
                      </wps:bodyPr>
                    </wps:wsp>
                  </a:graphicData>
                </a:graphic>
              </wp:anchor>
            </w:drawing>
          </mc:Choice>
          <mc:Fallback>
            <w:pict>
              <v:shape type="#_x0000_t202" filled="f" stroked="f" style="margin-left:276pt;margin-top:4pt;width:40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绝大多数人</w:t>
                      </w:r>
                      <w:r>
                        <w:rPr>
                          <w:rFonts w:ascii="宋体" w:hAnsi="宋体" w:cs="宋体" w:eastAsia="宋体"/>
                          <w:sz w:val="11"/>
                          <w:color w:val="000000"/>
                          <w:b w:val="off"/>
                          <w:i w:val="off"/>
                        </w:rPr>
                        <w:t>倾向于贬低</w:t>
                      </w:r>
                      <w:r>
                        <w:rPr>
                          <w:rFonts w:ascii="宋体" w:hAnsi="宋体" w:cs="宋体" w:eastAsia="宋体"/>
                          <w:sz w:val="11"/>
                          <w:color w:val="000000"/>
                          <w:b w:val="off"/>
                          <w:i w:val="off"/>
                        </w:rPr>
                        <w:t>这种动机</w:t>
                      </w:r>
                    </w:p>
                  </w:txbxContent>
                </v:textbox>
              </v:shape>
            </w:pict>
          </mc:Fallback>
        </mc:AlternateContent>
      </w:r>
    </w:p>
    <w:p>
      <w:pPr>
        <w:wordWrap w:val="on"/>
        <w:autoSpaceDE w:val="off"/>
        <w:autoSpaceDN w:val="off"/>
        <w:spacing w:before="240" w:after="0" w:line="180" w:lineRule="atLeast"/>
        <w:ind w:left="420" w:right="0"/>
        <w:jc w:val="both"/>
        <w:textAlignment w:val="auto"/>
        <w:rPr>
          <w:sz w:val="11"/>
        </w:rPr>
      </w:pPr>
      <w:r>
        <w:rPr>
          <w:rFonts w:ascii="宋体" w:hAnsi="宋体" w:cs="宋体" w:eastAsia="宋体"/>
          <w:sz w:val="11"/>
          <w:color w:val="000000"/>
          <w:b w:val="off"/>
          <w:i w:val="off"/>
        </w:rPr>
        <w:t>①  关于拉瓦亚克，参见第82页注1。边沁就拉瓦亚克之子所说的，看来纯属假设。</w:t>
      </w:r>
      <w:r>
        <w:br w:type="page"/>
      </w:r>
    </w:p>
    <w:p>
      <w:pPr>
        <w:wordWrap w:val="on"/>
        <w:autoSpaceDE w:val="off"/>
        <w:autoSpaceDN w:val="off"/>
        <w:spacing w:before="180" w:after="0" w:line="200" w:lineRule="atLeast"/>
        <w:ind w:left="840" w:right="0"/>
        <w:jc w:val="both"/>
        <w:textAlignment w:val="auto"/>
        <w:rPr>
          <w:sz w:val="24"/>
        </w:rPr>
      </w:pPr>
      <w:r>
        <w:rPr>
          <w:rFonts w:ascii="宋体" w:hAnsi="宋体" w:cs="宋体" w:eastAsia="宋体"/>
          <w:sz w:val="12"/>
          <w:color w:val="000000"/>
          <w:b w:val="on"/>
          <w:i w:val="off"/>
        </w:rPr>
        <w:t>186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道德与立法原理导论</w:t>
      </w:r>
    </w:p>
    <w:p>
      <w:pPr>
        <w:wordWrap w:val="on"/>
        <w:spacing w:before="120" w:after="0" w:line="80" w:lineRule="exact"/>
        <w:ind w:left="700" w:right="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40" w:lineRule="atLeast"/>
        <w:ind w:left="580" w:right="0"/>
        <w:jc w:val="both"/>
        <w:textAlignment w:val="auto"/>
        <w:rPr>
          <w:sz w:val="19"/>
        </w:rPr>
      </w:pPr>
      <w:r>
        <w:rPr>
          <w:rFonts w:ascii="宋体" w:hAnsi="宋体" w:cs="宋体" w:eastAsia="宋体"/>
          <w:sz w:val="19"/>
          <w:color w:val="000000"/>
          <w:b w:val="on"/>
          <w:i w:val="off"/>
        </w:rPr>
        <w:t>爱名望。在此情况下，所显示的性情是不同程度好的或坏的。这首</w:t>
      </w:r>
      <w:r>
        <w:rPr>
          <w:rFonts w:ascii="宋体" w:hAnsi="宋体" w:cs="宋体" w:eastAsia="宋体"/>
          <w:sz w:val="19"/>
          <w:color w:val="000000"/>
          <w:b w:val="on"/>
          <w:i w:val="off"/>
        </w:rPr>
        <w:t>先取决于行动的倾向在多大程度上有害，其次取决于在有关的社</w:t>
      </w:r>
      <w:r>
        <w:rPr>
          <w:rFonts w:ascii="宋体" w:hAnsi="宋体" w:cs="宋体" w:eastAsia="宋体"/>
          <w:sz w:val="19"/>
          <w:color w:val="000000"/>
          <w:b w:val="on"/>
          <w:i w:val="off"/>
        </w:rPr>
        <w:t>会中道德约束力要求在多大程度上接近于符合功利要求。看来不</w:t>
      </w:r>
      <w:r>
        <w:rPr>
          <w:rFonts w:ascii="宋体" w:hAnsi="宋体" w:cs="宋体" w:eastAsia="宋体"/>
          <w:sz w:val="19"/>
          <w:color w:val="000000"/>
          <w:b w:val="on"/>
          <w:i w:val="off"/>
        </w:rPr>
        <w:t>大可能的是，在任何具有过得去的文明程度的国家里，或干脆说在</w:t>
      </w:r>
      <w:r>
        <w:rPr>
          <w:rFonts w:ascii="宋体" w:hAnsi="宋体" w:cs="宋体" w:eastAsia="宋体"/>
          <w:sz w:val="19"/>
          <w:color w:val="000000"/>
          <w:b w:val="on"/>
          <w:i w:val="off"/>
        </w:rPr>
        <w:t>这样的规则能拿来参照的国家里，道德约束力要求竟会远不符合</w:t>
      </w:r>
      <w:r>
        <w:rPr>
          <w:rFonts w:ascii="宋体" w:hAnsi="宋体" w:cs="宋体" w:eastAsia="宋体"/>
          <w:sz w:val="19"/>
          <w:color w:val="000000"/>
          <w:b w:val="on"/>
          <w:i w:val="off"/>
        </w:rPr>
        <w:t>功利要求(即开明的仁慈要求)，以致在这个场合显示出来的性情</w:t>
      </w:r>
      <w:r>
        <w:rPr>
          <w:rFonts w:ascii="宋体" w:hAnsi="宋体" w:cs="宋体" w:eastAsia="宋体"/>
          <w:sz w:val="19"/>
          <w:color w:val="000000"/>
          <w:b w:val="on"/>
          <w:i w:val="off"/>
        </w:rPr>
        <w:t>能够不是在总体上好的。</w:t>
      </w:r>
    </w:p>
    <w:p>
      <w:pPr>
        <w:wordWrap w:val="on"/>
        <w:autoSpaceDE w:val="off"/>
        <w:autoSpaceDN w:val="off"/>
        <w:spacing w:before="20" w:after="0" w:line="344" w:lineRule="atLeast"/>
        <w:ind w:left="180" w:right="0"/>
        <w:jc w:val="both"/>
        <w:textAlignment w:val="auto"/>
        <w:rPr>
          <w:sz w:val="24"/>
        </w:rPr>
      </w:pPr>
      <w:r>
        <w:rPr>
          <w:rFonts w:ascii="宋体" w:hAnsi="宋体" w:cs="宋体" w:eastAsia="宋体"/>
          <w:sz w:val="19"/>
          <w:color w:val="000000"/>
          <w:b w:val="on"/>
          <w:i w:val="off"/>
        </w:rPr>
        <w:t>例一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n"/>
          <w:i w:val="off"/>
        </w:rPr>
        <w:t>19.某个印第安人受到了另一个部落的印第安人的伤害，不</w:t>
      </w:r>
      <w:r>
        <w:rPr>
          <w:rFonts w:ascii="宋体" w:hAnsi="宋体" w:cs="宋体" w:eastAsia="宋体"/>
          <w:sz w:val="19"/>
          <w:color w:val="000000"/>
          <w:b w:val="on"/>
          <w:i w:val="off"/>
        </w:rPr>
        <w:t>管这伤害是真实的还是想像的。他为此对仇人施行极残酷的折磨，</w:t>
      </w:r>
      <w:r>
        <w:rPr>
          <w:rFonts w:ascii="宋体" w:hAnsi="宋体" w:cs="宋体" w:eastAsia="宋体"/>
          <w:sz w:val="19"/>
          <w:color w:val="000000"/>
          <w:b w:val="on"/>
          <w:i w:val="off"/>
        </w:rPr>
        <w:t>以作为报复。结果，在这么一个场合施加的残忍，使得他在自己的</w:t>
      </w:r>
      <w:r>
        <w:rPr>
          <w:rFonts w:ascii="宋体" w:hAnsi="宋体" w:cs="宋体" w:eastAsia="宋体"/>
          <w:sz w:val="19"/>
          <w:color w:val="000000"/>
          <w:b w:val="on"/>
          <w:i w:val="off"/>
        </w:rPr>
        <w:t>部落中荣获美名。由此表现出来的性情，决不可能在一个文明程度</w:t>
      </w:r>
      <w:r>
        <w:rPr>
          <w:rFonts w:ascii="宋体" w:hAnsi="宋体" w:cs="宋体" w:eastAsia="宋体"/>
          <w:sz w:val="19"/>
          <w:color w:val="000000"/>
          <w:b w:val="on"/>
          <w:i w:val="off"/>
        </w:rPr>
        <w:t>比印第安人略高的民族中间被认为是好的。</w:t>
      </w:r>
    </w:p>
    <w:p>
      <w:pPr>
        <w:wordWrap w:val="on"/>
        <w:autoSpaceDE w:val="off"/>
        <w:autoSpaceDN w:val="off"/>
        <w:spacing w:before="0" w:after="0" w:line="343" w:lineRule="atLeast"/>
        <w:ind w:left="180" w:right="0"/>
        <w:jc w:val="both"/>
        <w:textAlignment w:val="auto"/>
        <w:rPr>
          <w:sz w:val="24"/>
        </w:rPr>
      </w:pPr>
      <w:r>
        <w:rPr>
          <w:rFonts w:ascii="宋体" w:hAnsi="宋体" w:cs="宋体" w:eastAsia="宋体"/>
          <w:sz w:val="19"/>
          <w:color w:val="000000"/>
          <w:b w:val="on"/>
          <w:i w:val="off"/>
        </w:rPr>
        <w:t>例二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n"/>
          <w:i w:val="off"/>
        </w:rPr>
        <w:t>20.现在回到欧洲。设想有一名贵族向一名穷工匠立据借</w:t>
      </w:r>
      <w:r>
        <w:rPr>
          <w:rFonts w:ascii="宋体" w:hAnsi="宋体" w:cs="宋体" w:eastAsia="宋体"/>
          <w:sz w:val="19"/>
          <w:color w:val="000000"/>
          <w:b w:val="on"/>
          <w:i w:val="off"/>
        </w:rPr>
        <w:t>131 款。这名贵族随后又在玩乐时向另一名贵族立据借款，数目如前。</w:t>
      </w:r>
      <w:r>
        <w:rPr>
          <w:rFonts w:ascii="宋体" w:hAnsi="宋体" w:cs="宋体" w:eastAsia="宋体"/>
          <w:sz w:val="19"/>
          <w:color w:val="000000"/>
          <w:b w:val="on"/>
          <w:i w:val="off"/>
        </w:rPr>
        <w:t>他无力偿还两笔钱款，便付清欠自己的玩乐伙伴的债务，而对穷工</w:t>
      </w:r>
      <w:r>
        <w:rPr>
          <w:rFonts w:ascii="宋体" w:hAnsi="宋体" w:cs="宋体" w:eastAsia="宋体"/>
          <w:sz w:val="19"/>
          <w:color w:val="000000"/>
          <w:b w:val="on"/>
          <w:i w:val="off"/>
        </w:rPr>
        <w:t>匠分文不还。在这个例子中表现出来的性情，几乎无法被说成不是</w:t>
      </w:r>
      <w:r>
        <w:rPr>
          <w:rFonts w:ascii="宋体" w:hAnsi="宋体" w:cs="宋体" w:eastAsia="宋体"/>
          <w:sz w:val="19"/>
          <w:color w:val="000000"/>
          <w:b w:val="on"/>
          <w:i w:val="off"/>
        </w:rPr>
        <w:t>坏的。不过，这肯定不像他两债俱不偿还那么坏。名望欲原理，或者</w:t>
      </w:r>
      <w:r>
        <w:rPr>
          <w:rFonts w:ascii="宋体" w:hAnsi="宋体" w:cs="宋体" w:eastAsia="宋体"/>
          <w:sz w:val="19"/>
          <w:color w:val="000000"/>
          <w:b w:val="on"/>
          <w:i w:val="off"/>
        </w:rPr>
        <w:t>说名誉原理(就像它在这一局部应用场合被称呼的那样)，在此是</w:t>
      </w:r>
    </w:p>
    <w:p>
      <w:pPr>
        <w:wordWrap w:val="on"/>
        <w:spacing w:before="260" w:after="0" w:line="60" w:lineRule="exact"/>
        <w:ind w:left="620" w:right="37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80" w:lineRule="atLeast"/>
        <w:ind w:left="580" w:right="0"/>
        <w:jc w:val="both"/>
        <w:textAlignment w:val="auto"/>
        <w:rPr>
          <w:sz w:val="12"/>
        </w:rPr>
      </w:pPr>
      <w:r>
        <w:rPr>
          <w:rFonts w:ascii="宋体" w:hAnsi="宋体" w:cs="宋体" w:eastAsia="宋体"/>
          <w:sz w:val="12"/>
          <w:color w:val="000000"/>
          <w:b w:val="on"/>
          <w:i w:val="off"/>
        </w:rPr>
        <w:t>望欲，把它叫做出风头、浮夸或极度虚荣。</w:t>
      </w:r>
    </w:p>
    <w:p>
      <w:pPr>
        <w:wordWrap w:val="on"/>
        <w:autoSpaceDE w:val="off"/>
        <w:autoSpaceDN w:val="off"/>
        <w:spacing w:before="20" w:after="0" w:line="203" w:lineRule="atLeast"/>
        <w:ind w:left="540" w:right="0" w:firstLine="300"/>
        <w:jc w:val="both"/>
        <w:textAlignment w:val="auto"/>
        <w:rPr>
          <w:sz w:val="12"/>
        </w:rPr>
      </w:pPr>
      <w:r>
        <w:rPr>
          <w:rFonts w:ascii="宋体" w:hAnsi="宋体" w:cs="宋体" w:eastAsia="宋体"/>
          <w:sz w:val="12"/>
          <w:color w:val="000000"/>
          <w:b w:val="on"/>
          <w:i w:val="off"/>
        </w:rPr>
        <w:t>或许，关于动机的恶名所以多如牛毛，远超过美名或中性名称，一部分可归因于同</w:t>
      </w:r>
      <w:r>
        <w:rPr>
          <w:rFonts w:ascii="宋体" w:hAnsi="宋体" w:cs="宋体" w:eastAsia="宋体"/>
          <w:sz w:val="12"/>
          <w:color w:val="000000"/>
          <w:b w:val="on"/>
          <w:i w:val="off"/>
        </w:rPr>
        <w:t>样的贬抑精神——人对道德约束力敏感的自然结果，一部分可归因于禁欲主义原理的</w:t>
      </w:r>
      <w:r>
        <w:rPr>
          <w:rFonts w:ascii="宋体" w:hAnsi="宋体" w:cs="宋体" w:eastAsia="宋体"/>
          <w:sz w:val="12"/>
          <w:color w:val="000000"/>
          <w:b w:val="on"/>
          <w:i w:val="off"/>
        </w:rPr>
        <w:t>影响。尤其是性欲、一般的身体欲望以及钱财兴趣这几种动机，全然缺乏中性名称。与</w:t>
      </w:r>
      <w:r>
        <w:rPr>
          <w:rFonts w:ascii="宋体" w:hAnsi="宋体" w:cs="宋体" w:eastAsia="宋体"/>
          <w:sz w:val="12"/>
          <w:color w:val="000000"/>
          <w:b w:val="on"/>
          <w:i w:val="off"/>
        </w:rPr>
        <w:t>中性名称相比，甚至关于动机的美名也非常丰富，若对这一点加以探究，就会发觉它与</w:t>
      </w:r>
      <w:r>
        <w:rPr>
          <w:rFonts w:ascii="宋体" w:hAnsi="宋体" w:cs="宋体" w:eastAsia="宋体"/>
          <w:sz w:val="12"/>
          <w:color w:val="000000"/>
          <w:b w:val="on"/>
          <w:i w:val="off"/>
        </w:rPr>
        <w:t>其说推翻了、不如说进一步证实了上面的说法。一个民族在这些问题上所用的语言，或</w:t>
      </w:r>
      <w:r>
        <w:rPr>
          <w:rFonts w:ascii="宋体" w:hAnsi="宋体" w:cs="宋体" w:eastAsia="宋体"/>
          <w:sz w:val="12"/>
          <w:color w:val="000000"/>
          <w:b w:val="on"/>
          <w:i w:val="off"/>
        </w:rPr>
        <w:t>许可以在某种程度上当作其道德情感的钥匙。不过，这样的思辨性探究与本书的目的</w:t>
      </w:r>
      <w:r>
        <w:rPr>
          <w:rFonts w:ascii="宋体" w:hAnsi="宋体" w:cs="宋体" w:eastAsia="宋体"/>
          <w:sz w:val="12"/>
          <w:color w:val="000000"/>
          <w:b w:val="on"/>
          <w:i w:val="off"/>
        </w:rPr>
        <w:t>无关。</w:t>
      </w:r>
      <w:r>
        <w:br w:type="page"/>
      </w:r>
    </w:p>
    <w:p>
      <w:pPr>
        <w:wordWrap w:val="on"/>
        <w:autoSpaceDE w:val="off"/>
        <w:autoSpaceDN w:val="off"/>
        <w:spacing w:before="180" w:after="0" w:line="180" w:lineRule="atLeast"/>
        <w:ind w:left="80" w:right="0"/>
        <w:jc w:val="both"/>
        <w:textAlignment w:val="auto"/>
        <w:rPr>
          <w:sz w:val="10"/>
        </w:rPr>
      </w:pPr>
      <w:r>
        <w:rPr>
          <w:rFonts w:ascii="宋体" w:hAnsi="宋体" w:cs="宋体" w:eastAsia="宋体"/>
          <w:sz w:val="10"/>
          <w:color w:val="000000"/>
          <w:u w:val="single"/>
          <w:b w:val="on"/>
          <w:i w:val="off"/>
        </w:rPr>
        <w:t xml:space="preserve">                      第十一章 论人类的一般性情                 187 </w:t>
      </w:r>
    </w:p>
    <w:p>
      <w:pPr>
        <w:wordWrap w:val="on"/>
        <w:autoSpaceDE w:val="off"/>
        <w:autoSpaceDN w:val="off"/>
        <w:spacing w:before="180" w:after="0" w:line="324" w:lineRule="atLeast"/>
        <w:ind w:left="60" w:right="780" w:firstLine="20"/>
        <w:jc w:val="both"/>
        <w:textAlignment w:val="auto"/>
        <w:rPr>
          <w:sz w:val="18"/>
        </w:rPr>
      </w:pPr>
      <w:r>
        <w:rPr>
          <w:rFonts w:ascii="宋体" w:hAnsi="宋体" w:cs="宋体" w:eastAsia="宋体"/>
          <w:sz w:val="18"/>
          <w:color w:val="000000"/>
          <w:b w:val="on"/>
          <w:i w:val="off"/>
        </w:rPr>
        <w:t>同更可贵的仁慈原理相对立的，并且压倒了后者。然而，它还压倒</w:t>
      </w:r>
      <w:r>
        <w:rPr>
          <w:rFonts w:ascii="宋体" w:hAnsi="宋体" w:cs="宋体" w:eastAsia="宋体"/>
          <w:sz w:val="18"/>
          <w:color w:val="000000"/>
          <w:b w:val="on"/>
          <w:i w:val="off"/>
        </w:rPr>
        <w:t>了钱财兴趣这一自顾原理。因此，它所显示的性情虽然不如仁慈原</w:t>
      </w:r>
      <w:r>
        <w:rPr>
          <w:rFonts w:ascii="宋体" w:hAnsi="宋体" w:cs="宋体" w:eastAsia="宋体"/>
          <w:sz w:val="18"/>
          <w:color w:val="000000"/>
          <w:b w:val="on"/>
          <w:i w:val="off"/>
        </w:rPr>
        <w:t>理占优势时那么好，但优于自顾原理占优势时的情形。假如他更仁</w:t>
      </w:r>
      <w:r>
        <w:rPr>
          <w:rFonts w:ascii="宋体" w:hAnsi="宋体" w:cs="宋体" w:eastAsia="宋体"/>
          <w:sz w:val="18"/>
          <w:color w:val="000000"/>
          <w:b w:val="on"/>
          <w:i w:val="off"/>
        </w:rPr>
        <w:t>慈些，那将更好，但他假如全无名誉心，会不会更好呢?这个问题似</w:t>
      </w:r>
      <w:r>
        <w:rPr>
          <w:rFonts w:ascii="宋体" w:hAnsi="宋体" w:cs="宋体" w:eastAsia="宋体"/>
          <w:sz w:val="18"/>
          <w:color w:val="000000"/>
          <w:b w:val="on"/>
          <w:i w:val="off"/>
        </w:rPr>
        <w:t>乎可以有很大争论。⑥</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04800"/>
                <wp:wrapTopAndBottom/>
                <wp:docPr id="1074" name="文本框 1074"/>
                <a:graphic xmlns:a="http://schemas.openxmlformats.org/drawingml/2006/main">
                  <a:graphicData uri="http://schemas.microsoft.com/office/word/2010/wordprocessingShape">
                    <wps:wsp>
                      <wps:cNvSpPr txBox="true"/>
                      <wps:spPr>
                        <a:xfrm>
                          <a:off x="0" y="0"/>
                          <a:ext cx="40132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596900"/>
                <wp:wrapTopAndBottom/>
                <wp:docPr id="1075" name="文本框 1075"/>
                <a:graphic xmlns:a="http://schemas.openxmlformats.org/drawingml/2006/main">
                  <a:graphicData uri="http://schemas.microsoft.com/office/word/2010/wordprocessingShape">
                    <wps:wsp>
                      <wps:cNvSpPr txBox="true"/>
                      <wps:spPr>
                        <a:xfrm>
                          <a:off x="0" y="0"/>
                          <a:ext cx="3479800" cy="596900"/>
                        </a:xfrm>
                        <a:prstGeom prst="rect">
                          <a:avLst/>
                        </a:prstGeom>
                        <a:noFill/>
                        <a:ln w="6350">
                          <a:noFill/>
                        </a:ln>
                      </wps:spPr>
                      <wps:txbx>
                        <w:txbxContent>
                          <w:p>
                            <w:pPr>
                              <w:wordWrap w:val="on"/>
                              <w:autoSpaceDE w:val="off"/>
                              <w:autoSpaceDN w:val="off"/>
                              <w:spacing w:before="0" w:after="0" w:line="300" w:lineRule="atLeast"/>
                              <w:ind w:left="0" w:right="0" w:firstLine="400"/>
                              <w:jc w:val="both"/>
                              <w:textAlignment w:val="auto"/>
                              <w:rPr>
                                <w:sz w:val="18"/>
                              </w:rPr>
                            </w:pPr>
                            <w:r>
                              <w:rPr>
                                <w:rFonts w:ascii="宋体" w:hAnsi="宋体" w:cs="宋体" w:eastAsia="宋体"/>
                                <w:sz w:val="18"/>
                                <w:color w:val="000000"/>
                                <w:b w:val="on"/>
                                <w:i w:val="off"/>
                              </w:rPr>
                              <w:t>21.(7)行动的倾向好，动机是半社会的宗教动机。在此情况</w:t>
                            </w:r>
                            <w:r>
                              <w:rPr>
                                <w:rFonts w:ascii="宋体" w:hAnsi="宋体" w:cs="宋体" w:eastAsia="宋体"/>
                                <w:sz w:val="18"/>
                                <w:color w:val="000000"/>
                                <w:b w:val="on"/>
                                <w:i w:val="off"/>
                              </w:rPr>
                              <w:t>下，它所显示的性情 (就其对于此人针对别人的行为的影响来考</w:t>
                            </w:r>
                            <w:r>
                              <w:rPr>
                                <w:rFonts w:ascii="宋体" w:hAnsi="宋体" w:cs="宋体" w:eastAsia="宋体"/>
                                <w:sz w:val="18"/>
                                <w:color w:val="000000"/>
                                <w:b w:val="on"/>
                                <w:i w:val="off"/>
                              </w:rPr>
                              <w:t>虑)显然是有益的和善良的。</w:t>
                            </w:r>
                          </w:p>
                        </w:txbxContent>
                      </wps:txbx>
                      <wps:bodyPr wrap="square" lIns="0" rIns="0" tIns="0" bIns="0" vert="horz" anchor="t">
                        <a:spAutoFit/>
                      </wps:bodyPr>
                    </wps:wsp>
                  </a:graphicData>
                </a:graphic>
              </wp:anchor>
            </w:drawing>
          </mc:Choice>
          <mc:Fallback>
            <w:pict>
              <v:shape type="#_x0000_t202" filled="f" stroked="f" style="margin-left:1pt;margin-top:0pt;width:274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00"/>
                        <w:jc w:val="both"/>
                        <w:textAlignment w:val="auto"/>
                        <w:rPr>
                          <w:sz w:val="18"/>
                        </w:rPr>
                      </w:pPr>
                      <w:r>
                        <w:rPr>
                          <w:rFonts w:ascii="宋体" w:hAnsi="宋体" w:cs="宋体" w:eastAsia="宋体"/>
                          <w:sz w:val="18"/>
                          <w:color w:val="000000"/>
                          <w:b w:val="on"/>
                          <w:i w:val="off"/>
                        </w:rPr>
                        <w:t>21.(7)行动的倾向好，动机是半社会的宗教动机。在此情况</w:t>
                      </w:r>
                      <w:r>
                        <w:rPr>
                          <w:rFonts w:ascii="宋体" w:hAnsi="宋体" w:cs="宋体" w:eastAsia="宋体"/>
                          <w:sz w:val="18"/>
                          <w:color w:val="000000"/>
                          <w:b w:val="on"/>
                          <w:i w:val="off"/>
                        </w:rPr>
                        <w:t>下，它所显示的性情 (就其对于此人针对别人的行为的影响来考</w:t>
                      </w:r>
                      <w:r>
                        <w:rPr>
                          <w:rFonts w:ascii="宋体" w:hAnsi="宋体" w:cs="宋体" w:eastAsia="宋体"/>
                          <w:sz w:val="18"/>
                          <w:color w:val="000000"/>
                          <w:b w:val="on"/>
                          <w:i w:val="off"/>
                        </w:rPr>
                        <w:t>虑)显然是有益的和善良的。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38100</wp:posOffset>
                </wp:positionV>
                <wp:extent cx="508000" cy="114300"/>
                <wp:wrapTopAndBottom/>
                <wp:docPr id="1076" name="文本框 1076"/>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情况七：倾</w:t>
                            </w:r>
                          </w:p>
                        </w:txbxContent>
                      </wps:txbx>
                      <wps:bodyPr wrap="square" lIns="0" rIns="0" tIns="0" bIns="0" vert="horz" anchor="t">
                        <a:spAutoFit/>
                      </wps:bodyPr>
                    </wps:wsp>
                  </a:graphicData>
                </a:graphic>
              </wp:anchor>
            </w:drawing>
          </mc:Choice>
          <mc:Fallback>
            <w:pict>
              <v:shape type="#_x0000_t202" filled="f" stroked="f" style="margin-left:277pt;margin-top:3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情况七：倾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177800</wp:posOffset>
                </wp:positionV>
                <wp:extent cx="482600" cy="114300"/>
                <wp:wrapTopAndBottom/>
                <wp:docPr id="1077" name="文本框 107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向是好的，</w:t>
                            </w:r>
                          </w:p>
                        </w:txbxContent>
                      </wps:txbx>
                      <wps:bodyPr wrap="square" lIns="0" rIns="0" tIns="0" bIns="0" vert="horz" anchor="t">
                        <a:spAutoFit/>
                      </wps:bodyPr>
                    </wps:wsp>
                  </a:graphicData>
                </a:graphic>
              </wp:anchor>
            </w:drawing>
          </mc:Choice>
          <mc:Fallback>
            <w:pict>
              <v:shape type="#_x0000_t202" filled="f" stroked="f" style="margin-left:277pt;margin-top:1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向是好的，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304800</wp:posOffset>
                </wp:positionV>
                <wp:extent cx="482600" cy="114300"/>
                <wp:wrapTopAndBottom/>
                <wp:docPr id="1078" name="文本框 1078"/>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动机是虔诚</w:t>
                            </w:r>
                          </w:p>
                        </w:txbxContent>
                      </wps:txbx>
                      <wps:bodyPr wrap="square" lIns="0" rIns="0" tIns="0" bIns="0" vert="horz" anchor="t">
                        <a:spAutoFit/>
                      </wps:bodyPr>
                    </wps:wsp>
                  </a:graphicData>
                </a:graphic>
              </wp:anchor>
            </w:drawing>
          </mc:Choice>
          <mc:Fallback>
            <w:pict>
              <v:shape type="#_x0000_t202" filled="f" stroked="f" style="margin-left:277pt;margin-top:2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动机是虔诚</w:t>
                      </w:r>
                    </w:p>
                  </w:txbxContent>
                </v:textbox>
              </v:shape>
            </w:pict>
          </mc:Fallback>
        </mc:AlternateContent>
      </w:r>
    </w:p>
    <w:p>
      <w:pPr>
        <w:wordWrap w:val="on"/>
        <w:autoSpaceDE w:val="off"/>
        <w:autoSpaceDN w:val="off"/>
        <w:spacing w:before="20" w:after="0" w:line="325" w:lineRule="atLeast"/>
        <w:ind w:left="20" w:right="820" w:firstLine="400"/>
        <w:jc w:val="both"/>
        <w:textAlignment w:val="auto"/>
        <w:rPr>
          <w:sz w:val="18"/>
        </w:rPr>
      </w:pPr>
      <w:r>
        <w:rPr>
          <w:rFonts w:ascii="宋体" w:hAnsi="宋体" w:cs="宋体" w:eastAsia="宋体"/>
          <w:sz w:val="18"/>
          <w:color w:val="000000"/>
          <w:b w:val="on"/>
          <w:i w:val="off"/>
        </w:rPr>
        <w:t>一位面包师把面包无偿分给勤勉的穷人。这并非因为他同情</w:t>
      </w:r>
      <w:r>
        <w:rPr>
          <w:rFonts w:ascii="宋体" w:hAnsi="宋体" w:cs="宋体" w:eastAsia="宋体"/>
          <w:sz w:val="18"/>
          <w:color w:val="000000"/>
          <w:b w:val="on"/>
          <w:i w:val="off"/>
        </w:rPr>
        <w:t>其贫苦，亦非为了在邻人中间获得美名，而是为了得到上帝的宠</w:t>
      </w:r>
      <w:r>
        <w:rPr>
          <w:rFonts w:ascii="宋体" w:hAnsi="宋体" w:cs="宋体" w:eastAsia="宋体"/>
          <w:sz w:val="18"/>
          <w:color w:val="000000"/>
          <w:b w:val="on"/>
          <w:i w:val="off"/>
        </w:rPr>
        <w:t>惠：他认为这样的行为当然是上帝欢迎的。此种行为表现的性情显</w:t>
      </w:r>
      <w:r>
        <w:rPr>
          <w:rFonts w:ascii="宋体" w:hAnsi="宋体" w:cs="宋体" w:eastAsia="宋体"/>
          <w:sz w:val="18"/>
          <w:color w:val="000000"/>
          <w:b w:val="on"/>
          <w:i w:val="off"/>
        </w:rPr>
        <w:t>然每个人都会称好。</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42900"/>
                <wp:wrapTopAndBottom/>
                <wp:docPr id="1079" name="文本框 1079"/>
                <a:graphic xmlns:a="http://schemas.openxmlformats.org/drawingml/2006/main">
                  <a:graphicData uri="http://schemas.microsoft.com/office/word/2010/wordprocessingShape">
                    <wps:wsp>
                      <wps:cNvSpPr txBox="true"/>
                      <wps:spPr>
                        <a:xfrm>
                          <a:off x="0" y="0"/>
                          <a:ext cx="40132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825500"/>
                <wp:wrapTopAndBottom/>
                <wp:docPr id="1080" name="文本框 1080"/>
                <a:graphic xmlns:a="http://schemas.openxmlformats.org/drawingml/2006/main">
                  <a:graphicData uri="http://schemas.microsoft.com/office/word/2010/wordprocessingShape">
                    <wps:wsp>
                      <wps:cNvSpPr txBox="true"/>
                      <wps:spPr>
                        <a:xfrm>
                          <a:off x="0" y="0"/>
                          <a:ext cx="3492500" cy="825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22.(8)行动的倾向坏，动机同上面一样，仍是宗教动机。在此</w:t>
                            </w:r>
                            <w:r>
                              <w:rPr>
                                <w:rFonts w:ascii="宋体" w:hAnsi="宋体" w:cs="宋体" w:eastAsia="宋体"/>
                                <w:sz w:val="18"/>
                                <w:color w:val="000000"/>
                                <w:b w:val="on"/>
                                <w:i w:val="off"/>
                              </w:rPr>
                              <w:t>情况下，性情含糊不定。它或好或坏，好坏程度也可以有所不同。这</w:t>
                            </w:r>
                            <w:r>
                              <w:rPr>
                                <w:rFonts w:ascii="宋体" w:hAnsi="宋体" w:cs="宋体" w:eastAsia="宋体"/>
                                <w:sz w:val="18"/>
                                <w:color w:val="000000"/>
                                <w:b w:val="on"/>
                                <w:i w:val="off"/>
                              </w:rPr>
                              <w:t>首先取决于行动的倾向在多大程度上有害，其次取决于此人信仰</w:t>
                            </w:r>
                            <w:r>
                              <w:rPr>
                                <w:rFonts w:ascii="宋体" w:hAnsi="宋体" w:cs="宋体" w:eastAsia="宋体"/>
                                <w:sz w:val="18"/>
                                <w:color w:val="000000"/>
                                <w:b w:val="on"/>
                                <w:i w:val="off"/>
                              </w:rPr>
                              <w:t>的宗教教义在多大程度上接近于符合功利要求。</w:t>
                            </w:r>
                          </w:p>
                        </w:txbxContent>
                      </wps:txbx>
                      <wps:bodyPr wrap="square" lIns="0" rIns="0" tIns="0" bIns="0" vert="horz" anchor="t">
                        <a:spAutoFit/>
                      </wps:bodyPr>
                    </wps:wsp>
                  </a:graphicData>
                </a:graphic>
              </wp:anchor>
            </w:drawing>
          </mc:Choice>
          <mc:Fallback>
            <w:pict>
              <v:shape type="#_x0000_t202" filled="f" stroked="f" style="margin-left:1pt;margin-top:0pt;width:275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22.(8)行动的倾向坏，动机同上面一样，仍是宗教动机。在此</w:t>
                      </w:r>
                      <w:r>
                        <w:rPr>
                          <w:rFonts w:ascii="宋体" w:hAnsi="宋体" w:cs="宋体" w:eastAsia="宋体"/>
                          <w:sz w:val="18"/>
                          <w:color w:val="000000"/>
                          <w:b w:val="on"/>
                          <w:i w:val="off"/>
                        </w:rPr>
                        <w:t>情况下，性情含糊不定。它或好或坏，好坏程度也可以有所不同。这</w:t>
                      </w:r>
                      <w:r>
                        <w:rPr>
                          <w:rFonts w:ascii="宋体" w:hAnsi="宋体" w:cs="宋体" w:eastAsia="宋体"/>
                          <w:sz w:val="18"/>
                          <w:color w:val="000000"/>
                          <w:b w:val="on"/>
                          <w:i w:val="off"/>
                        </w:rPr>
                        <w:t>首先取决于行动的倾向在多大程度上有害，其次取决于此人信仰</w:t>
                      </w:r>
                      <w:r>
                        <w:rPr>
                          <w:rFonts w:ascii="宋体" w:hAnsi="宋体" w:cs="宋体" w:eastAsia="宋体"/>
                          <w:sz w:val="18"/>
                          <w:color w:val="000000"/>
                          <w:b w:val="on"/>
                          <w:i w:val="off"/>
                        </w:rPr>
                        <w:t>的宗教教义在多大程度上接近于符合功利要求。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508000" cy="114300"/>
                <wp:wrapTopAndBottom/>
                <wp:docPr id="1081" name="文本框 1081"/>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情况八：倾</w:t>
                            </w:r>
                          </w:p>
                        </w:txbxContent>
                      </wps:txbx>
                      <wps:bodyPr wrap="square" lIns="0" rIns="0" tIns="0" bIns="0" vert="horz" anchor="t">
                        <a:spAutoFit/>
                      </wps:bodyPr>
                    </wps:wsp>
                  </a:graphicData>
                </a:graphic>
              </wp:anchor>
            </w:drawing>
          </mc:Choice>
          <mc:Fallback>
            <w:pict>
              <v:shape type="#_x0000_t202" filled="f" stroked="f" style="margin-left:277pt;margin-top:6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情况八：倾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203200</wp:posOffset>
                </wp:positionV>
                <wp:extent cx="482600" cy="114300"/>
                <wp:wrapTopAndBottom/>
                <wp:docPr id="1082" name="文本框 108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向坏，动机</w:t>
                            </w:r>
                          </w:p>
                        </w:txbxContent>
                      </wps:txbx>
                      <wps:bodyPr wrap="square" lIns="0" rIns="0" tIns="0" bIns="0" vert="horz" anchor="t">
                        <a:spAutoFit/>
                      </wps:bodyPr>
                    </wps:wsp>
                  </a:graphicData>
                </a:graphic>
              </wp:anchor>
            </w:drawing>
          </mc:Choice>
          <mc:Fallback>
            <w:pict>
              <v:shape type="#_x0000_t202" filled="f" stroked="f" style="margin-left:277pt;margin-top:1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向坏，动机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342900</wp:posOffset>
                </wp:positionV>
                <wp:extent cx="482600" cy="114300"/>
                <wp:wrapTopAndBottom/>
                <wp:docPr id="1083" name="文本框 1083"/>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是宗教动机</w:t>
                            </w:r>
                          </w:p>
                        </w:txbxContent>
                      </wps:txbx>
                      <wps:bodyPr wrap="square" lIns="0" rIns="0" tIns="0" bIns="0" vert="horz" anchor="t">
                        <a:spAutoFit/>
                      </wps:bodyPr>
                    </wps:wsp>
                  </a:graphicData>
                </a:graphic>
              </wp:anchor>
            </w:drawing>
          </mc:Choice>
          <mc:Fallback>
            <w:pict>
              <v:shape type="#_x0000_t202" filled="f" stroked="f" style="margin-left:277pt;margin-top:27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是宗教动机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50800"/>
                <wp:wrapTopAndBottom/>
                <wp:docPr id="1084" name="文本框 1084"/>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1257300"/>
                <wp:wrapTopAndBottom/>
                <wp:docPr id="1085" name="文本框 1085"/>
                <a:graphic xmlns:a="http://schemas.openxmlformats.org/drawingml/2006/main">
                  <a:graphicData uri="http://schemas.microsoft.com/office/word/2010/wordprocessingShape">
                    <wps:wsp>
                      <wps:cNvSpPr txBox="true"/>
                      <wps:spPr>
                        <a:xfrm>
                          <a:off x="0" y="0"/>
                          <a:ext cx="3479800" cy="1257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23.历史似乎表明，即使在其他方面具有过得去的文明程度</w:t>
                            </w:r>
                            <w:r>
                              <w:rPr>
                                <w:rFonts w:ascii="宋体" w:hAnsi="宋体" w:cs="宋体" w:eastAsia="宋体"/>
                                <w:sz w:val="18"/>
                                <w:color w:val="000000"/>
                                <w:b w:val="on"/>
                                <w:i w:val="off"/>
                              </w:rPr>
                              <w:t>的国家里，宗教命令也远不符合功利要求，亦即与开明的仁慈要求</w:t>
                            </w:r>
                            <w:r>
                              <w:rPr>
                                <w:rFonts w:ascii="宋体" w:hAnsi="宋体" w:cs="宋体" w:eastAsia="宋体"/>
                                <w:sz w:val="18"/>
                                <w:color w:val="000000"/>
                                <w:b w:val="on"/>
                                <w:i w:val="off"/>
                              </w:rPr>
                              <w:t>大相径庭，以致在这个场合显示出来的性情甚或总的来说是坏</w:t>
                            </w:r>
                            <w:r>
                              <w:rPr>
                                <w:rFonts w:ascii="宋体" w:hAnsi="宋体" w:cs="宋体" w:eastAsia="宋体"/>
                                <w:sz w:val="18"/>
                                <w:color w:val="000000"/>
                                <w:b w:val="on"/>
                                <w:i w:val="off"/>
                              </w:rPr>
                              <w:t>的。不过，这并不否定下述推断：在其有关一个人对他人行为的要</w:t>
                            </w:r>
                            <w:r>
                              <w:rPr>
                                <w:rFonts w:ascii="宋体" w:hAnsi="宋体" w:cs="宋体" w:eastAsia="宋体"/>
                                <w:sz w:val="18"/>
                                <w:color w:val="000000"/>
                                <w:b w:val="on"/>
                                <w:i w:val="off"/>
                              </w:rPr>
                              <w:t>求非常接近于符合功利要求的国家里 (或许目前大多数欧洲国家</w:t>
                            </w:r>
                            <w:r>
                              <w:rPr>
                                <w:rFonts w:ascii="宋体" w:hAnsi="宋体" w:cs="宋体" w:eastAsia="宋体"/>
                                <w:sz w:val="18"/>
                                <w:color w:val="000000"/>
                                <w:b w:val="on"/>
                                <w:i w:val="off"/>
                              </w:rPr>
                              <w:t>都如此)，它产生好的性情。在大多数欧洲国家，宗教命令在作用于</w:t>
                            </w:r>
                          </w:p>
                        </w:txbxContent>
                      </wps:txbx>
                      <wps:bodyPr wrap="square" lIns="0" rIns="0" tIns="0" bIns="0" vert="horz" anchor="t">
                        <a:spAutoFit/>
                      </wps:bodyPr>
                    </wps:wsp>
                  </a:graphicData>
                </a:graphic>
              </wp:anchor>
            </w:drawing>
          </mc:Choice>
          <mc:Fallback>
            <w:pict>
              <v:shape type="#_x0000_t202" filled="f" stroked="f" style="margin-left:1pt;margin-top:0pt;width:274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23.历史似乎表明，即使在其他方面具有过得去的文明程度</w:t>
                      </w:r>
                      <w:r>
                        <w:rPr>
                          <w:rFonts w:ascii="宋体" w:hAnsi="宋体" w:cs="宋体" w:eastAsia="宋体"/>
                          <w:sz w:val="18"/>
                          <w:color w:val="000000"/>
                          <w:b w:val="on"/>
                          <w:i w:val="off"/>
                        </w:rPr>
                        <w:t>的国家里，宗教命令也远不符合功利要求，亦即与开明的仁慈要求</w:t>
                      </w:r>
                      <w:r>
                        <w:rPr>
                          <w:rFonts w:ascii="宋体" w:hAnsi="宋体" w:cs="宋体" w:eastAsia="宋体"/>
                          <w:sz w:val="18"/>
                          <w:color w:val="000000"/>
                          <w:b w:val="on"/>
                          <w:i w:val="off"/>
                        </w:rPr>
                        <w:t>大相径庭，以致在这个场合显示出来的性情甚或总的来说是坏</w:t>
                      </w:r>
                      <w:r>
                        <w:rPr>
                          <w:rFonts w:ascii="宋体" w:hAnsi="宋体" w:cs="宋体" w:eastAsia="宋体"/>
                          <w:sz w:val="18"/>
                          <w:color w:val="000000"/>
                          <w:b w:val="on"/>
                          <w:i w:val="off"/>
                        </w:rPr>
                        <w:t>的。不过，这并不否定下述推断：在其有关一个人对他人行为的要</w:t>
                      </w:r>
                      <w:r>
                        <w:rPr>
                          <w:rFonts w:ascii="宋体" w:hAnsi="宋体" w:cs="宋体" w:eastAsia="宋体"/>
                          <w:sz w:val="18"/>
                          <w:color w:val="000000"/>
                          <w:b w:val="on"/>
                          <w:i w:val="off"/>
                        </w:rPr>
                        <w:t>求非常接近于符合功利要求的国家里 (或许目前大多数欧洲国家</w:t>
                      </w:r>
                      <w:r>
                        <w:rPr>
                          <w:rFonts w:ascii="宋体" w:hAnsi="宋体" w:cs="宋体" w:eastAsia="宋体"/>
                          <w:sz w:val="18"/>
                          <w:color w:val="000000"/>
                          <w:b w:val="on"/>
                          <w:i w:val="off"/>
                        </w:rPr>
                        <w:t>都如此)，它产生好的性情。在大多数欧洲国家，宗教命令在作用于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508000" cy="381000"/>
                <wp:wrapTopAndBottom/>
                <wp:docPr id="1086" name="文本框 1086"/>
                <a:graphic xmlns:a="http://schemas.openxmlformats.org/drawingml/2006/main">
                  <a:graphicData uri="http://schemas.microsoft.com/office/word/2010/wordprocessingShape">
                    <wps:wsp>
                      <wps:cNvSpPr txBox="true"/>
                      <wps:spPr>
                        <a:xfrm>
                          <a:off x="0" y="0"/>
                          <a:ext cx="508000" cy="381000"/>
                        </a:xfrm>
                        <a:prstGeom prst="rect">
                          <a:avLst/>
                        </a:prstGeom>
                        <a:noFill/>
                        <a:ln w="6350">
                          <a:noFill/>
                        </a:ln>
                      </wps:spPr>
                      <wps:txbx>
                        <w:txbxContent>
                          <w:p>
                            <w:pPr>
                              <w:wordWrap w:val="on"/>
                              <w:autoSpaceDE w:val="off"/>
                              <w:autoSpaceDN w:val="off"/>
                              <w:spacing w:before="0" w:after="0" w:line="187" w:lineRule="atLeast"/>
                              <w:ind w:left="0" w:right="0"/>
                              <w:jc w:val="both"/>
                              <w:textAlignment w:val="auto"/>
                              <w:rPr>
                                <w:sz w:val="10"/>
                              </w:rPr>
                            </w:pPr>
                            <w:r>
                              <w:rPr>
                                <w:rFonts w:ascii="宋体" w:hAnsi="宋体" w:cs="宋体" w:eastAsia="宋体"/>
                                <w:sz w:val="10"/>
                                <w:color w:val="000000"/>
                                <w:b w:val="on"/>
                                <w:i w:val="off"/>
                              </w:rPr>
                              <w:t>在此情况下，</w:t>
                            </w:r>
                            <w:r>
                              <w:rPr>
                                <w:rFonts w:ascii="宋体" w:hAnsi="宋体" w:cs="宋体" w:eastAsia="宋体"/>
                                <w:sz w:val="10"/>
                                <w:color w:val="000000"/>
                                <w:b w:val="on"/>
                                <w:i w:val="off"/>
                              </w:rPr>
                              <w:t>性情可能是</w:t>
                            </w:r>
                            <w:r>
                              <w:rPr>
                                <w:rFonts w:ascii="宋体" w:hAnsi="宋体" w:cs="宋体" w:eastAsia="宋体"/>
                                <w:sz w:val="10"/>
                                <w:color w:val="000000"/>
                                <w:b w:val="on"/>
                                <w:i w:val="off"/>
                              </w:rPr>
                              <w:t>坏的</w:t>
                            </w:r>
                          </w:p>
                        </w:txbxContent>
                      </wps:txbx>
                      <wps:bodyPr wrap="square" lIns="0" rIns="0" tIns="0" bIns="0" vert="horz" anchor="t">
                        <a:spAutoFit/>
                      </wps:bodyPr>
                    </wps:wsp>
                  </a:graphicData>
                </a:graphic>
              </wp:anchor>
            </w:drawing>
          </mc:Choice>
          <mc:Fallback>
            <w:pict>
              <v:shape type="#_x0000_t202" filled="f" stroked="f" style="margin-left:277pt;margin-top:4pt;width:40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jc w:val="both"/>
                        <w:textAlignment w:val="auto"/>
                        <w:rPr>
                          <w:sz w:val="10"/>
                        </w:rPr>
                      </w:pPr>
                      <w:r>
                        <w:rPr>
                          <w:rFonts w:ascii="宋体" w:hAnsi="宋体" w:cs="宋体" w:eastAsia="宋体"/>
                          <w:sz w:val="10"/>
                          <w:color w:val="000000"/>
                          <w:b w:val="on"/>
                          <w:i w:val="off"/>
                        </w:rPr>
                        <w:t>在此情况下，</w:t>
                      </w:r>
                      <w:r>
                        <w:rPr>
                          <w:rFonts w:ascii="宋体" w:hAnsi="宋体" w:cs="宋体" w:eastAsia="宋体"/>
                          <w:sz w:val="10"/>
                          <w:color w:val="000000"/>
                          <w:b w:val="on"/>
                          <w:i w:val="off"/>
                        </w:rPr>
                        <w:t>性情可能是</w:t>
                      </w:r>
                      <w:r>
                        <w:rPr>
                          <w:rFonts w:ascii="宋体" w:hAnsi="宋体" w:cs="宋体" w:eastAsia="宋体"/>
                          <w:sz w:val="10"/>
                          <w:color w:val="000000"/>
                          <w:b w:val="on"/>
                          <w:i w:val="off"/>
                        </w:rPr>
                        <w:t>坏的</w:t>
                      </w:r>
                    </w:p>
                  </w:txbxContent>
                </v:textbox>
              </v:shape>
            </w:pict>
          </mc:Fallback>
        </mc:AlternateContent>
      </w:r>
    </w:p>
    <w:p>
      <w:pPr>
        <w:wordWrap w:val="on"/>
        <w:spacing w:before="360" w:after="0" w:line="80" w:lineRule="exact"/>
        <w:ind w:left="8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80" w:lineRule="atLeast"/>
        <w:ind w:left="420" w:right="0"/>
        <w:jc w:val="both"/>
        <w:textAlignment w:val="auto"/>
        <w:rPr>
          <w:sz w:val="10"/>
        </w:rPr>
      </w:pPr>
      <w:r>
        <w:rPr>
          <w:rFonts w:ascii="宋体" w:hAnsi="宋体" w:cs="宋体" w:eastAsia="宋体"/>
          <w:sz w:val="10"/>
          <w:color w:val="000000"/>
          <w:b w:val="on"/>
          <w:i w:val="off"/>
        </w:rPr>
        <w:t>ho 见关于决斗的论述，册一，“杀人”项。</w:t>
      </w:r>
      <w:r>
        <w:br w:type="page"/>
      </w:r>
    </w:p>
    <w:p>
      <w:pPr>
        <w:wordWrap w:val="on"/>
        <w:autoSpaceDE w:val="off"/>
        <w:autoSpaceDN w:val="off"/>
        <w:spacing w:before="220" w:after="0" w:line="200" w:lineRule="atLeast"/>
        <w:ind w:left="560" w:right="0"/>
        <w:jc w:val="both"/>
        <w:textAlignment w:val="auto"/>
        <w:rPr>
          <w:sz w:val="13"/>
        </w:rPr>
      </w:pPr>
      <w:r>
        <w:rPr>
          <w:rFonts w:ascii="宋体" w:hAnsi="宋体" w:cs="宋体" w:eastAsia="宋体"/>
          <w:sz w:val="13"/>
          <w:color w:val="000000"/>
          <w:u w:val="single"/>
          <w:b w:val="off"/>
          <w:i w:val="off"/>
        </w:rPr>
        <w:t xml:space="preserve">  188                     道德与立法原理导论                          </w:t>
      </w:r>
    </w:p>
    <w:p>
      <w:pPr>
        <w:wordWrap w:val="on"/>
        <w:autoSpaceDE w:val="off"/>
        <w:autoSpaceDN w:val="off"/>
        <w:spacing w:before="180" w:after="0" w:line="340" w:lineRule="atLeast"/>
        <w:ind w:left="200" w:right="0"/>
        <w:jc w:val="both"/>
        <w:textAlignment w:val="auto"/>
        <w:rPr>
          <w:sz w:val="20"/>
        </w:rPr>
      </w:pPr>
      <w:r>
        <w:rPr>
          <w:rFonts w:ascii="宋体" w:hAnsi="宋体" w:cs="宋体" w:eastAsia="宋体"/>
          <w:sz w:val="20"/>
          <w:color w:val="000000"/>
          <w:b w:val="off"/>
          <w:i w:val="off"/>
        </w:rPr>
        <w:t>132 一个人的只关系到他本人的行为时，似乎大有禁欲原理的意味，但</w:t>
      </w:r>
      <w:r>
        <w:rPr>
          <w:rFonts w:ascii="宋体" w:hAnsi="宋体" w:cs="宋体" w:eastAsia="宋体"/>
          <w:sz w:val="20"/>
          <w:color w:val="000000"/>
          <w:b w:val="off"/>
          <w:i w:val="off"/>
        </w:rPr>
        <w:t>对此种错误命令的顺从并不表现出任何这样的性情：它可能导致</w:t>
      </w:r>
      <w:r>
        <w:rPr>
          <w:rFonts w:ascii="宋体" w:hAnsi="宋体" w:cs="宋体" w:eastAsia="宋体"/>
          <w:sz w:val="20"/>
          <w:color w:val="000000"/>
          <w:b w:val="off"/>
          <w:i w:val="off"/>
        </w:rPr>
        <w:t>具有损害他人倾向的行动。宗教命令使得一个人做出这后一方面</w:t>
      </w:r>
      <w:r>
        <w:rPr>
          <w:rFonts w:ascii="宋体" w:hAnsi="宋体" w:cs="宋体" w:eastAsia="宋体"/>
          <w:sz w:val="20"/>
          <w:color w:val="000000"/>
          <w:b w:val="off"/>
          <w:i w:val="off"/>
        </w:rPr>
        <w:t>的有害行动的例子，目前似乎罕见，除非那是政府方面的迫害行动</w:t>
      </w:r>
      <w:r>
        <w:rPr>
          <w:rFonts w:ascii="宋体" w:hAnsi="宋体" w:cs="宋体" w:eastAsia="宋体"/>
          <w:sz w:val="20"/>
          <w:color w:val="000000"/>
          <w:b w:val="off"/>
          <w:i w:val="off"/>
        </w:rPr>
        <w:t>或不当措施----在此情况下法律本身是有害行为的元凶，或是其</w:t>
      </w:r>
      <w:r>
        <w:rPr>
          <w:rFonts w:ascii="宋体" w:hAnsi="宋体" w:cs="宋体" w:eastAsia="宋体"/>
          <w:sz w:val="20"/>
          <w:color w:val="000000"/>
          <w:b w:val="off"/>
          <w:i w:val="off"/>
        </w:rPr>
        <w:t>帮凶。拉瓦亚克纯粹在宗教动机唆使下，向他的国家刺了致命的一</w:t>
      </w:r>
      <w:r>
        <w:rPr>
          <w:rFonts w:ascii="宋体" w:hAnsi="宋体" w:cs="宋体" w:eastAsia="宋体"/>
          <w:sz w:val="20"/>
          <w:color w:val="000000"/>
          <w:b w:val="off"/>
          <w:i w:val="off"/>
        </w:rPr>
        <w:t>刀，那是国家历来从单独一个人那里所曾受过的最严重的打击之</w:t>
      </w:r>
      <w:r>
        <w:rPr>
          <w:rFonts w:ascii="宋体" w:hAnsi="宋体" w:cs="宋体" w:eastAsia="宋体"/>
          <w:sz w:val="20"/>
          <w:color w:val="000000"/>
          <w:b w:val="off"/>
          <w:i w:val="off"/>
        </w:rPr>
        <w:t>一。所幸的是，拉瓦亚克之流现在很少见了。然而那个时期里，这种</w:t>
      </w:r>
      <w:r>
        <w:rPr>
          <w:rFonts w:ascii="宋体" w:hAnsi="宋体" w:cs="宋体" w:eastAsia="宋体"/>
          <w:sz w:val="20"/>
          <w:color w:val="000000"/>
          <w:b w:val="off"/>
          <w:i w:val="off"/>
        </w:rPr>
        <w:t>人在法国比在任何别国都来得多，而且显然每一次都是出于宗教</w:t>
      </w:r>
      <w:r>
        <w:rPr>
          <w:rFonts w:ascii="宋体" w:hAnsi="宋体" w:cs="宋体" w:eastAsia="宋体"/>
          <w:sz w:val="20"/>
          <w:color w:val="000000"/>
          <w:b w:val="off"/>
          <w:i w:val="off"/>
        </w:rPr>
        <w:t>动机。不过，当这种人确实出现时，我想除了他们自己，没有任何人</w:t>
      </w:r>
      <w:r>
        <w:rPr>
          <w:rFonts w:ascii="宋体" w:hAnsi="宋体" w:cs="宋体" w:eastAsia="宋体"/>
          <w:sz w:val="20"/>
          <w:color w:val="000000"/>
          <w:b w:val="off"/>
          <w:i w:val="off"/>
        </w:rPr>
        <w:t>会把他们表现的那种性情称作好性情。看来很难否认，他们的宗教</w:t>
      </w:r>
      <w:r>
        <w:rPr>
          <w:rFonts w:ascii="宋体" w:hAnsi="宋体" w:cs="宋体" w:eastAsia="宋体"/>
          <w:sz w:val="20"/>
          <w:color w:val="000000"/>
          <w:b w:val="off"/>
          <w:i w:val="off"/>
        </w:rPr>
        <w:t>信念恰恰使他们变得更糟，要是他们仅受仁慈或名望欲左右而全</w:t>
      </w:r>
      <w:r>
        <w:rPr>
          <w:rFonts w:ascii="宋体" w:hAnsi="宋体" w:cs="宋体" w:eastAsia="宋体"/>
          <w:sz w:val="20"/>
          <w:color w:val="000000"/>
          <w:b w:val="off"/>
          <w:i w:val="off"/>
        </w:rPr>
        <w:t>无宗教信念，那么对人类来说只会更好些。对另一些人或许可以作</w:t>
      </w:r>
      <w:r>
        <w:rPr>
          <w:rFonts w:ascii="宋体" w:hAnsi="宋体" w:cs="宋体" w:eastAsia="宋体"/>
          <w:sz w:val="20"/>
          <w:color w:val="000000"/>
          <w:b w:val="off"/>
          <w:i w:val="off"/>
        </w:rPr>
        <w:t>几乎同样的评判，他们没有任何特殊义务，却积极参与实施那些为</w:t>
      </w:r>
      <w:r>
        <w:rPr>
          <w:rFonts w:ascii="宋体" w:hAnsi="宋体" w:cs="宋体" w:eastAsia="宋体"/>
          <w:sz w:val="20"/>
          <w:color w:val="000000"/>
          <w:b w:val="off"/>
          <w:i w:val="off"/>
        </w:rPr>
        <w:t>惩罚不幸在宗教问题上与行政官有异的人而制订的法律，而且比</w:t>
      </w:r>
      <w:r>
        <w:rPr>
          <w:rFonts w:ascii="宋体" w:hAnsi="宋体" w:cs="宋体" w:eastAsia="宋体"/>
          <w:sz w:val="20"/>
          <w:color w:val="000000"/>
          <w:b w:val="off"/>
          <w:i w:val="off"/>
        </w:rPr>
        <w:t>给他们授权的立法者本人更起劲。假如路易十四不信教，法国本不</w:t>
      </w:r>
      <w:r>
        <w:rPr>
          <w:rFonts w:ascii="宋体" w:hAnsi="宋体" w:cs="宋体" w:eastAsia="宋体"/>
          <w:sz w:val="20"/>
          <w:color w:val="000000"/>
          <w:b w:val="off"/>
          <w:i w:val="off"/>
        </w:rPr>
        <w:t>会丧失80万最可宝贵的臣民。对所谓圣战的发动者也可以作同样</w:t>
      </w:r>
      <w:r>
        <w:rPr>
          <w:rFonts w:ascii="宋体" w:hAnsi="宋体" w:cs="宋体" w:eastAsia="宋体"/>
          <w:sz w:val="20"/>
          <w:color w:val="000000"/>
          <w:b w:val="off"/>
          <w:i w:val="off"/>
        </w:rPr>
        <w:t>的评判，不管它是对所谓异教徒发动的，还是对那些被冠以更可憎</w:t>
      </w:r>
      <w:r>
        <w:rPr>
          <w:rFonts w:ascii="宋体" w:hAnsi="宋体" w:cs="宋体" w:eastAsia="宋体"/>
          <w:sz w:val="20"/>
          <w:color w:val="000000"/>
          <w:b w:val="off"/>
          <w:i w:val="off"/>
        </w:rPr>
        <w:t>的异端之名的人们发动的。并非很久很久以前，丹麦据说兴起过一</w:t>
      </w:r>
      <w:r>
        <w:rPr>
          <w:rFonts w:ascii="宋体" w:hAnsi="宋体" w:cs="宋体" w:eastAsia="宋体"/>
          <w:sz w:val="20"/>
          <w:color w:val="000000"/>
          <w:b w:val="off"/>
          <w:i w:val="off"/>
        </w:rPr>
        <w:t>个教派，它依据一种奇怪的歪理，竟相信由于导致忏悔，谋杀或任</w:t>
      </w:r>
      <w:r>
        <w:rPr>
          <w:rFonts w:ascii="宋体" w:hAnsi="宋体" w:cs="宋体" w:eastAsia="宋体"/>
          <w:sz w:val="20"/>
          <w:color w:val="000000"/>
          <w:b w:val="off"/>
          <w:i w:val="off"/>
        </w:rPr>
        <w:t>何其他可怕的罪行可以成为进入天堂的途径。①不过，应当始终注</w:t>
      </w:r>
    </w:p>
    <w:p>
      <w:pPr>
        <w:wordWrap w:val="on"/>
        <w:autoSpaceDE w:val="off"/>
        <w:autoSpaceDN w:val="off"/>
        <w:spacing w:before="20" w:after="0" w:line="280" w:lineRule="atLeast"/>
        <w:ind w:left="56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40" w:after="0" w:line="220" w:lineRule="atLeast"/>
        <w:ind w:left="520" w:right="0" w:firstLine="320"/>
        <w:jc w:val="both"/>
        <w:textAlignment w:val="auto"/>
        <w:rPr>
          <w:sz w:val="13"/>
        </w:rPr>
      </w:pPr>
      <w:r>
        <w:rPr>
          <w:rFonts w:ascii="宋体" w:hAnsi="宋体" w:cs="宋体" w:eastAsia="宋体"/>
          <w:sz w:val="13"/>
          <w:color w:val="000000"/>
          <w:b w:val="off"/>
          <w:i w:val="off"/>
        </w:rPr>
        <w:t>①  这个说法与刚才提及路易十四废除南特敕令不同，很不容易解释。边沁可能</w:t>
      </w:r>
      <w:r>
        <w:rPr>
          <w:rFonts w:ascii="宋体" w:hAnsi="宋体" w:cs="宋体" w:eastAsia="宋体"/>
          <w:sz w:val="13"/>
          <w:color w:val="000000"/>
          <w:b w:val="off"/>
          <w:i w:val="off"/>
        </w:rPr>
        <w:t>碰到了一项误传，它歪曲了1727年虔信派教士迪佩尔游访哥本哈根所激起的宗教复</w:t>
      </w:r>
      <w:r>
        <w:rPr>
          <w:rFonts w:ascii="宋体" w:hAnsi="宋体" w:cs="宋体" w:eastAsia="宋体"/>
          <w:sz w:val="13"/>
          <w:color w:val="000000"/>
          <w:b w:val="off"/>
          <w:i w:val="off"/>
        </w:rPr>
        <w:t>兴。迪佩尔肯定未持有、亦未传播过这里所说的信条。</w:t>
      </w:r>
      <w:r>
        <w:br w:type="page"/>
      </w:r>
    </w:p>
    <w:p>
      <w:pPr>
        <w:wordWrap w:val="on"/>
        <w:autoSpaceDE w:val="off"/>
        <w:autoSpaceDN w:val="off"/>
        <w:spacing w:before="160" w:after="0" w:line="180" w:lineRule="atLeast"/>
        <w:ind w:left="1820" w:right="0"/>
        <w:jc w:val="both"/>
        <w:textAlignment w:val="auto"/>
        <w:rPr>
          <w:sz w:val="24"/>
        </w:rPr>
      </w:pPr>
      <w:r>
        <w:rPr>
          <w:rFonts w:ascii="宋体" w:hAnsi="宋体" w:cs="宋体" w:eastAsia="宋体"/>
          <w:sz w:val="10"/>
          <w:color w:val="000000"/>
          <w:b w:val="off"/>
          <w:i w:val="off"/>
        </w:rPr>
        <w:t>第十一章 论人类的一般性情</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189</w:t>
      </w:r>
    </w:p>
    <w:p>
      <w:pPr>
        <w:wordWrap w:val="on"/>
        <w:spacing w:before="120" w:after="0" w:line="80" w:lineRule="exact"/>
        <w:ind w:left="200" w:right="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17" w:lineRule="atLeast"/>
        <w:ind w:left="60" w:right="480"/>
        <w:jc w:val="both"/>
        <w:textAlignment w:val="auto"/>
        <w:rPr>
          <w:sz w:val="17"/>
        </w:rPr>
      </w:pPr>
      <w:r>
        <w:rPr>
          <w:rFonts w:ascii="宋体" w:hAnsi="宋体" w:cs="宋体" w:eastAsia="宋体"/>
          <w:sz w:val="17"/>
          <w:color w:val="000000"/>
          <w:b w:val="off"/>
          <w:i w:val="off"/>
        </w:rPr>
        <w:t>意到，后一类事例一向是罕见的，而前一类事例在几乎所有欧洲国</w:t>
      </w:r>
      <w:r>
        <w:rPr>
          <w:rFonts w:ascii="宋体" w:hAnsi="宋体" w:cs="宋体" w:eastAsia="宋体"/>
          <w:sz w:val="17"/>
          <w:color w:val="000000"/>
          <w:b w:val="off"/>
          <w:i w:val="off"/>
        </w:rPr>
        <w:t>家虽曾司空见惯，但一段时期以来已经无处可寻。然而在某些国133</w:t>
      </w:r>
      <w:r>
        <w:rPr>
          <w:rFonts w:ascii="宋体" w:hAnsi="宋体" w:cs="宋体" w:eastAsia="宋体"/>
          <w:sz w:val="17"/>
          <w:color w:val="000000"/>
          <w:b w:val="off"/>
          <w:i w:val="off"/>
        </w:rPr>
        <w:t>家，国内迫害或我所说的迫害性情(它造成某种程度的束缚，那是</w:t>
      </w:r>
      <w:r>
        <w:rPr>
          <w:rFonts w:ascii="宋体" w:hAnsi="宋体" w:cs="宋体" w:eastAsia="宋体"/>
          <w:sz w:val="17"/>
          <w:color w:val="000000"/>
          <w:b w:val="off"/>
          <w:i w:val="off"/>
        </w:rPr>
        <w:t>迫害恶行的一部分)每当有机会就冒出来。如果不存在实际的迫</w:t>
      </w:r>
      <w:r>
        <w:rPr>
          <w:rFonts w:ascii="宋体" w:hAnsi="宋体" w:cs="宋体" w:eastAsia="宋体"/>
          <w:sz w:val="17"/>
          <w:color w:val="000000"/>
          <w:b w:val="off"/>
          <w:i w:val="off"/>
        </w:rPr>
        <w:t>害，那只是因为不存在异端，而没有异端，只是因为没有独立思考</w:t>
      </w:r>
      <w:r>
        <w:rPr>
          <w:rFonts w:ascii="宋体" w:hAnsi="宋体" w:cs="宋体" w:eastAsia="宋体"/>
          <w:sz w:val="17"/>
          <w:color w:val="000000"/>
          <w:b w:val="off"/>
          <w:i w:val="off"/>
        </w:rPr>
        <w:t>的人。①</w:t>
      </w:r>
    </w:p>
    <w:p>
      <w:pPr>
        <w:wordWrap w:val="on"/>
        <w:autoSpaceDE w:val="off"/>
        <w:autoSpaceDN w:val="off"/>
        <w:spacing w:before="100" w:after="0" w:line="205" w:lineRule="atLeast"/>
        <w:ind w:left="40" w:right="0" w:firstLine="380"/>
        <w:jc w:val="both"/>
        <w:textAlignment w:val="auto"/>
        <w:rPr>
          <w:sz w:val="24"/>
        </w:rPr>
      </w:pPr>
      <w:r>
        <w:rPr>
          <w:rFonts w:ascii="宋体" w:hAnsi="宋体" w:cs="宋体" w:eastAsia="宋体"/>
          <w:sz w:val="17"/>
          <w:color w:val="000000"/>
          <w:b w:val="off"/>
          <w:i w:val="off"/>
        </w:rPr>
        <w:t>24.(9)行动的倾向好，动机(如前)是恶意这一反社会动机。在情况九：倾</w:t>
      </w:r>
      <w:r>
        <w:rPr>
          <w:rFonts w:ascii="宋体" w:hAnsi="宋体" w:cs="宋体" w:eastAsia="宋体"/>
          <w:sz w:val="17"/>
          <w:color w:val="000000"/>
          <w:b w:val="off"/>
          <w:i w:val="off"/>
        </w:rPr>
        <w:t>向是好的，</w:t>
      </w:r>
      <w:r>
        <w:rPr>
          <w:rFonts w:ascii="宋体" w:hAnsi="宋体" w:cs="宋体" w:eastAsia="宋体"/>
          <w:sz w:val="17"/>
          <w:color w:val="000000"/>
          <w:b w:val="off"/>
          <w:i w:val="off"/>
        </w:rPr>
        <w:t>此情况下，动机似乎不提供关于性情是好是坏的任何迹象。它既不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动机是恶意</w:t>
      </w:r>
      <w:r>
        <w:rPr>
          <w:rFonts w:ascii="宋体" w:hAnsi="宋体" w:cs="宋体" w:eastAsia="宋体"/>
          <w:sz w:val="17"/>
          <w:color w:val="000000"/>
          <w:b w:val="off"/>
          <w:i w:val="off"/>
        </w:rPr>
        <w:t>表示好性情，也不表示坏性情。</w:t>
      </w:r>
    </w:p>
    <w:p>
      <w:pPr>
        <w:wordWrap w:val="on"/>
        <w:autoSpaceDE w:val="off"/>
        <w:autoSpaceDN w:val="off"/>
        <w:spacing w:before="40" w:after="0" w:line="320" w:lineRule="atLeast"/>
        <w:ind w:left="20" w:right="440" w:firstLine="400"/>
        <w:jc w:val="both"/>
        <w:textAlignment w:val="auto"/>
        <w:rPr>
          <w:sz w:val="17"/>
        </w:rPr>
      </w:pPr>
      <w:r>
        <w:rPr>
          <w:rFonts w:ascii="宋体" w:hAnsi="宋体" w:cs="宋体" w:eastAsia="宋体"/>
          <w:sz w:val="17"/>
          <w:color w:val="000000"/>
          <w:b w:val="off"/>
          <w:i w:val="off"/>
        </w:rPr>
        <w:t>你觉察到面包师卖面包时克扣斤两，于是告发他欺骗顾客。你例子</w:t>
      </w:r>
      <w:r>
        <w:rPr>
          <w:rFonts w:ascii="宋体" w:hAnsi="宋体" w:cs="宋体" w:eastAsia="宋体"/>
          <w:sz w:val="17"/>
          <w:color w:val="000000"/>
          <w:b w:val="off"/>
          <w:i w:val="off"/>
        </w:rPr>
        <w:t>告发他，并不是为了得到什么，因为凭此得不到任何东西；也不是</w:t>
      </w:r>
      <w:r>
        <w:rPr>
          <w:rFonts w:ascii="宋体" w:hAnsi="宋体" w:cs="宋体" w:eastAsia="宋体"/>
          <w:sz w:val="17"/>
          <w:color w:val="000000"/>
          <w:b w:val="off"/>
          <w:i w:val="off"/>
        </w:rPr>
        <w:t>出于什么公益精神；也不是为了获取名望，因为其中无名望可得；</w:t>
      </w:r>
      <w:r>
        <w:rPr>
          <w:rFonts w:ascii="宋体" w:hAnsi="宋体" w:cs="宋体" w:eastAsia="宋体"/>
          <w:sz w:val="17"/>
          <w:color w:val="000000"/>
          <w:b w:val="off"/>
          <w:i w:val="off"/>
        </w:rPr>
        <w:t>也不是要取悦于上帝。你告发他，仅仅是因为你同你所告发的人吵</w:t>
      </w:r>
      <w:r>
        <w:rPr>
          <w:rFonts w:ascii="宋体" w:hAnsi="宋体" w:cs="宋体" w:eastAsia="宋体"/>
          <w:sz w:val="17"/>
          <w:color w:val="000000"/>
          <w:b w:val="off"/>
          <w:i w:val="off"/>
        </w:rPr>
        <w:t>了一架。从这项被如此叙述的事务来看，其中似乎没有任何事情可</w:t>
      </w:r>
      <w:r>
        <w:rPr>
          <w:rFonts w:ascii="宋体" w:hAnsi="宋体" w:cs="宋体" w:eastAsia="宋体"/>
          <w:sz w:val="17"/>
          <w:color w:val="000000"/>
          <w:b w:val="off"/>
          <w:i w:val="off"/>
        </w:rPr>
        <w:t>以说成表明你的性情好或坏。行动的倾向是好的，但若不是出于一</w:t>
      </w:r>
      <w:r>
        <w:rPr>
          <w:rFonts w:ascii="宋体" w:hAnsi="宋体" w:cs="宋体" w:eastAsia="宋体"/>
          <w:sz w:val="17"/>
          <w:color w:val="000000"/>
          <w:b w:val="off"/>
          <w:i w:val="off"/>
        </w:rPr>
        <w:t>种看来没有什么特别理由可以断定将促使你再作同类举动的动</w:t>
      </w:r>
      <w:r>
        <w:rPr>
          <w:rFonts w:ascii="宋体" w:hAnsi="宋体" w:cs="宋体" w:eastAsia="宋体"/>
          <w:sz w:val="17"/>
          <w:color w:val="000000"/>
          <w:b w:val="off"/>
          <w:i w:val="off"/>
        </w:rPr>
        <w:t>机，你就不会做此行动。你的动机可以很适当地称为是坏动机，但</w:t>
      </w:r>
      <w:r>
        <w:rPr>
          <w:rFonts w:ascii="宋体" w:hAnsi="宋体" w:cs="宋体" w:eastAsia="宋体"/>
          <w:sz w:val="17"/>
          <w:color w:val="000000"/>
          <w:b w:val="off"/>
          <w:i w:val="off"/>
        </w:rPr>
        <w:t>行动却是这样的一种行动：假使老是去做它，也绝不可能有任何恶</w:t>
      </w:r>
      <w:r>
        <w:rPr>
          <w:rFonts w:ascii="宋体" w:hAnsi="宋体" w:cs="宋体" w:eastAsia="宋体"/>
          <w:sz w:val="17"/>
          <w:color w:val="000000"/>
          <w:b w:val="off"/>
          <w:i w:val="off"/>
        </w:rPr>
        <w:t>倾向，或者除好倾向之外的任何别的倾向。这行动本身的性质是，</w:t>
      </w:r>
      <w:r>
        <w:rPr>
          <w:rFonts w:ascii="宋体" w:hAnsi="宋体" w:cs="宋体" w:eastAsia="宋体"/>
          <w:sz w:val="17"/>
          <w:color w:val="000000"/>
          <w:b w:val="off"/>
          <w:i w:val="off"/>
        </w:rPr>
        <w:t>为了由更广泛的仁慈来指使，所需要的只是你有足够的眼力。一个</w:t>
      </w:r>
      <w:r>
        <w:rPr>
          <w:rFonts w:ascii="宋体" w:hAnsi="宋体" w:cs="宋体" w:eastAsia="宋体"/>
          <w:sz w:val="17"/>
          <w:color w:val="000000"/>
          <w:b w:val="off"/>
          <w:i w:val="off"/>
        </w:rPr>
        <w:t>人允许自己被诱使来满足自己的怨恨，办法是采取一项具有好倾</w:t>
      </w:r>
      <w:r>
        <w:rPr>
          <w:rFonts w:ascii="宋体" w:hAnsi="宋体" w:cs="宋体" w:eastAsia="宋体"/>
          <w:sz w:val="17"/>
          <w:color w:val="000000"/>
          <w:b w:val="off"/>
          <w:i w:val="off"/>
        </w:rPr>
        <w:t>向的行动。然而，这决不是说他在另一个场合，也会很容易地受同</w:t>
      </w:r>
    </w:p>
    <w:p>
      <w:pPr>
        <w:wordWrap w:val="on"/>
        <w:autoSpaceDE w:val="off"/>
        <w:autoSpaceDN w:val="off"/>
        <w:spacing w:before="40" w:after="0" w:line="320" w:lineRule="atLeast"/>
        <w:ind w:left="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00" w:after="0" w:line="200" w:lineRule="atLeast"/>
        <w:ind w:left="420" w:right="0"/>
        <w:jc w:val="both"/>
        <w:textAlignment w:val="auto"/>
        <w:rPr>
          <w:sz w:val="12"/>
        </w:rPr>
      </w:pPr>
      <w:r>
        <w:rPr>
          <w:rFonts w:ascii="宋体" w:hAnsi="宋体" w:cs="宋体" w:eastAsia="宋体"/>
          <w:sz w:val="12"/>
          <w:color w:val="000000"/>
          <w:b w:val="off"/>
          <w:i w:val="off"/>
        </w:rPr>
        <w:t>ⓘ  见册一，“反宗教之罪过”项。</w:t>
      </w:r>
      <w:r>
        <w:br w:type="page"/>
      </w:r>
    </w:p>
    <w:p>
      <w:pPr>
        <w:wordWrap w:val="on"/>
        <w:autoSpaceDE w:val="off"/>
        <w:autoSpaceDN w:val="off"/>
        <w:spacing w:before="180" w:after="0" w:line="200" w:lineRule="atLeast"/>
        <w:ind w:left="820" w:right="0"/>
        <w:jc w:val="both"/>
        <w:textAlignment w:val="auto"/>
        <w:rPr>
          <w:sz w:val="12"/>
        </w:rPr>
      </w:pPr>
      <w:r>
        <w:rPr>
          <w:rFonts w:ascii="宋体" w:hAnsi="宋体" w:cs="宋体" w:eastAsia="宋体"/>
          <w:sz w:val="12"/>
          <w:color w:val="000000"/>
          <w:u w:val="single"/>
          <w:b w:val="on"/>
          <w:i w:val="off"/>
        </w:rPr>
        <w:t xml:space="preserve">  190                     道德与立法原理导论                          </w:t>
      </w:r>
    </w:p>
    <w:p>
      <w:pPr>
        <w:wordWrap w:val="on"/>
        <w:autoSpaceDE w:val="off"/>
        <w:autoSpaceDN w:val="off"/>
        <w:spacing w:before="160" w:after="0" w:line="324" w:lineRule="atLeast"/>
        <w:ind w:left="820" w:right="0"/>
        <w:jc w:val="both"/>
        <w:textAlignment w:val="auto"/>
        <w:rPr>
          <w:sz w:val="18"/>
        </w:rPr>
      </w:pPr>
      <w:r>
        <w:rPr>
          <w:rFonts w:ascii="宋体" w:hAnsi="宋体" w:cs="宋体" w:eastAsia="宋体"/>
          <w:sz w:val="18"/>
          <w:color w:val="000000"/>
          <w:b w:val="on"/>
          <w:i w:val="off"/>
        </w:rPr>
        <w:t>类动机的影响，去做具有任何坏倾向的行动。驱使你的动机是一种</w:t>
      </w:r>
      <w:r>
        <w:rPr>
          <w:rFonts w:ascii="宋体" w:hAnsi="宋体" w:cs="宋体" w:eastAsia="宋体"/>
          <w:sz w:val="18"/>
          <w:color w:val="000000"/>
          <w:b w:val="on"/>
          <w:i w:val="off"/>
        </w:rPr>
        <w:t>反社会的动机，但可能有什么样的社会动机来制约你?没有，除了</w:t>
      </w:r>
      <w:r>
        <w:rPr>
          <w:rFonts w:ascii="宋体" w:hAnsi="宋体" w:cs="宋体" w:eastAsia="宋体"/>
          <w:sz w:val="18"/>
          <w:color w:val="000000"/>
          <w:b w:val="on"/>
          <w:i w:val="off"/>
        </w:rPr>
        <w:t>那种可能被较广泛的同类动机压倒的动机。反社会动机在独自起</w:t>
      </w:r>
      <w:r>
        <w:rPr>
          <w:rFonts w:ascii="宋体" w:hAnsi="宋体" w:cs="宋体" w:eastAsia="宋体"/>
          <w:sz w:val="18"/>
          <w:color w:val="000000"/>
          <w:b w:val="on"/>
          <w:i w:val="off"/>
        </w:rPr>
        <w:t>作用时总是得胜，但决不能因此认为它在有社会动机与之相争时</w:t>
      </w:r>
      <w:r>
        <w:rPr>
          <w:rFonts w:ascii="宋体" w:hAnsi="宋体" w:cs="宋体" w:eastAsia="宋体"/>
          <w:sz w:val="18"/>
          <w:color w:val="000000"/>
          <w:b w:val="on"/>
          <w:i w:val="off"/>
        </w:rPr>
        <w:t>必定占上风。</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533400"/>
                <wp:wrapTopAndBottom/>
                <wp:docPr id="1087" name="文本框 1087"/>
                <a:graphic xmlns:a="http://schemas.openxmlformats.org/drawingml/2006/main">
                  <a:graphicData uri="http://schemas.microsoft.com/office/word/2010/wordprocessingShape">
                    <wps:wsp>
                      <wps:cNvSpPr txBox="true"/>
                      <wps:spPr>
                        <a:xfrm>
                          <a:off x="0" y="0"/>
                          <a:ext cx="4000500" cy="53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82600" cy="127000"/>
                <wp:wrapTopAndBottom/>
                <wp:docPr id="1088" name="文本框 1088"/>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情况十：倾</w:t>
                            </w:r>
                          </w:p>
                        </w:txbxContent>
                      </wps:txbx>
                      <wps:bodyPr wrap="square" lIns="0" rIns="0" tIns="0" bIns="0" vert="horz" anchor="t">
                        <a:spAutoFit/>
                      </wps:bodyPr>
                    </wps:wsp>
                  </a:graphicData>
                </a:graphic>
              </wp:anchor>
            </w:drawing>
          </mc:Choice>
          <mc:Fallback>
            <w:pict>
              <v:shape type="#_x0000_t202" filled="f" stroked="f" style="margin-left:1pt;margin-top:2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情况十：倾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82600" cy="127000"/>
                <wp:wrapTopAndBottom/>
                <wp:docPr id="1089" name="文本框 1089"/>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向坏，动机</w:t>
                            </w:r>
                          </w:p>
                        </w:txbxContent>
                      </wps:txbx>
                      <wps:bodyPr wrap="square" lIns="0" rIns="0" tIns="0" bIns="0" vert="horz" anchor="t">
                        <a:spAutoFit/>
                      </wps:bodyPr>
                    </wps:wsp>
                  </a:graphicData>
                </a:graphic>
              </wp:anchor>
            </w:drawing>
          </mc:Choice>
          <mc:Fallback>
            <w:pict>
              <v:shape type="#_x0000_t202" filled="f" stroked="f" style="margin-left:1pt;margin-top:12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向坏，动机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304800" cy="114300"/>
                <wp:wrapTopAndBottom/>
                <wp:docPr id="1090" name="文本框 1090"/>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是恶意</w:t>
                            </w:r>
                          </w:p>
                        </w:txbxContent>
                      </wps:txbx>
                      <wps:bodyPr wrap="square" lIns="0" rIns="0" tIns="0" bIns="0" vert="horz" anchor="t">
                        <a:spAutoFit/>
                      </wps:bodyPr>
                    </wps:wsp>
                  </a:graphicData>
                </a:graphic>
              </wp:anchor>
            </w:drawing>
          </mc:Choice>
          <mc:Fallback>
            <w:pict>
              <v:shape type="#_x0000_t202" filled="f" stroked="f" style="margin-left:1pt;margin-top:23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是恶意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406400</wp:posOffset>
                </wp:positionV>
                <wp:extent cx="152400" cy="88900"/>
                <wp:wrapTopAndBottom/>
                <wp:docPr id="1091" name="文本框 1091"/>
                <a:graphic xmlns:a="http://schemas.openxmlformats.org/drawingml/2006/main">
                  <a:graphicData uri="http://schemas.microsoft.com/office/word/2010/wordprocessingShape">
                    <wps:wsp>
                      <wps:cNvSpPr txBox="true"/>
                      <wps:spPr>
                        <a:xfrm>
                          <a:off x="0" y="0"/>
                          <a:ext cx="1524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134</w:t>
                            </w:r>
                          </w:p>
                        </w:txbxContent>
                      </wps:txbx>
                      <wps:bodyPr wrap="square" lIns="0" rIns="0" tIns="0" bIns="0" vert="horz" anchor="t">
                        <a:spAutoFit/>
                      </wps:bodyPr>
                    </wps:wsp>
                  </a:graphicData>
                </a:graphic>
              </wp:anchor>
            </w:drawing>
          </mc:Choice>
          <mc:Fallback>
            <w:pict>
              <v:shape type="#_x0000_t202" filled="f" stroked="f" style="margin-left:23pt;margin-top:32pt;width:12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134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533400</wp:posOffset>
                </wp:positionV>
                <wp:extent cx="203200" cy="114300"/>
                <wp:wrapTopAndBottom/>
                <wp:docPr id="1092" name="文本框 1092"/>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例子</w:t>
                            </w:r>
                          </w:p>
                        </w:txbxContent>
                      </wps:txbx>
                      <wps:bodyPr wrap="square" lIns="0" rIns="0" tIns="0" bIns="0" vert="horz" anchor="t">
                        <a:spAutoFit/>
                      </wps:bodyPr>
                    </wps:wsp>
                  </a:graphicData>
                </a:graphic>
              </wp:anchor>
            </w:drawing>
          </mc:Choice>
          <mc:Fallback>
            <w:pict>
              <v:shape type="#_x0000_t202" filled="f" stroked="f" style="margin-left:23pt;margin-top:42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例子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79800" cy="431800"/>
                <wp:wrapTopAndBottom/>
                <wp:docPr id="1093" name="文本框 1093"/>
                <a:graphic xmlns:a="http://schemas.openxmlformats.org/drawingml/2006/main">
                  <a:graphicData uri="http://schemas.microsoft.com/office/word/2010/wordprocessingShape">
                    <wps:wsp>
                      <wps:cNvSpPr txBox="true"/>
                      <wps:spPr>
                        <a:xfrm>
                          <a:off x="0" y="0"/>
                          <a:ext cx="3479800" cy="431800"/>
                        </a:xfrm>
                        <a:prstGeom prst="rect">
                          <a:avLst/>
                        </a:prstGeom>
                        <a:noFill/>
                        <a:ln w="6350">
                          <a:noFill/>
                        </a:ln>
                      </wps:spPr>
                      <wps:txbx>
                        <w:txbxContent>
                          <w:p>
                            <w:pPr>
                              <w:wordWrap w:val="on"/>
                              <w:autoSpaceDE w:val="off"/>
                              <w:autoSpaceDN w:val="off"/>
                              <w:spacing w:before="0" w:after="0" w:line="330" w:lineRule="atLeast"/>
                              <w:ind w:left="0" w:right="0" w:firstLine="380"/>
                              <w:jc w:val="both"/>
                              <w:textAlignment w:val="auto"/>
                              <w:rPr>
                                <w:sz w:val="18"/>
                              </w:rPr>
                            </w:pPr>
                            <w:r>
                              <w:rPr>
                                <w:rFonts w:ascii="宋体" w:hAnsi="宋体" w:cs="宋体" w:eastAsia="宋体"/>
                                <w:sz w:val="18"/>
                                <w:color w:val="000000"/>
                                <w:b w:val="on"/>
                                <w:i w:val="off"/>
                              </w:rPr>
                              <w:t>25.(10)行动的倾向坏，动机是恶意这一反社会动机。在此情</w:t>
                            </w:r>
                            <w:r>
                              <w:rPr>
                                <w:rFonts w:ascii="宋体" w:hAnsi="宋体" w:cs="宋体" w:eastAsia="宋体"/>
                                <w:sz w:val="18"/>
                                <w:color w:val="000000"/>
                                <w:b w:val="on"/>
                                <w:i w:val="off"/>
                              </w:rPr>
                              <w:t>况下，它显示的性情当然是有害的。</w:t>
                            </w:r>
                          </w:p>
                        </w:txbxContent>
                      </wps:txbx>
                      <wps:bodyPr wrap="square" lIns="0" rIns="0" tIns="0" bIns="0" vert="horz" anchor="t">
                        <a:spAutoFit/>
                      </wps:bodyPr>
                    </wps:wsp>
                  </a:graphicData>
                </a:graphic>
              </wp:anchor>
            </w:drawing>
          </mc:Choice>
          <mc:Fallback>
            <w:pict>
              <v:shape type="#_x0000_t202" filled="f" stroked="f" style="margin-left:41pt;margin-top:0pt;width:274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380"/>
                        <w:jc w:val="both"/>
                        <w:textAlignment w:val="auto"/>
                        <w:rPr>
                          <w:sz w:val="18"/>
                        </w:rPr>
                      </w:pPr>
                      <w:r>
                        <w:rPr>
                          <w:rFonts w:ascii="宋体" w:hAnsi="宋体" w:cs="宋体" w:eastAsia="宋体"/>
                          <w:sz w:val="18"/>
                          <w:color w:val="000000"/>
                          <w:b w:val="on"/>
                          <w:i w:val="off"/>
                        </w:rPr>
                        <w:t>25.(10)行动的倾向坏，动机是恶意这一反社会动机。在此情</w:t>
                      </w:r>
                      <w:r>
                        <w:rPr>
                          <w:rFonts w:ascii="宋体" w:hAnsi="宋体" w:cs="宋体" w:eastAsia="宋体"/>
                          <w:sz w:val="18"/>
                          <w:color w:val="000000"/>
                          <w:b w:val="on"/>
                          <w:i w:val="off"/>
                        </w:rPr>
                        <w:t>况下，它显示的性情当然是有害的。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431800</wp:posOffset>
                </wp:positionV>
                <wp:extent cx="3492500" cy="850900"/>
                <wp:wrapTopAndBottom/>
                <wp:docPr id="1094" name="文本框 1094"/>
                <a:graphic xmlns:a="http://schemas.openxmlformats.org/drawingml/2006/main">
                  <a:graphicData uri="http://schemas.microsoft.com/office/word/2010/wordprocessingShape">
                    <wps:wsp>
                      <wps:cNvSpPr txBox="true"/>
                      <wps:spPr>
                        <a:xfrm>
                          <a:off x="0" y="0"/>
                          <a:ext cx="3492500" cy="8509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像前面那样，某人从面包师那里偷了面包。他这么干，不为别</w:t>
                            </w:r>
                            <w:r>
                              <w:rPr>
                                <w:rFonts w:ascii="宋体" w:hAnsi="宋体" w:cs="宋体" w:eastAsia="宋体"/>
                                <w:sz w:val="18"/>
                                <w:color w:val="000000"/>
                                <w:b w:val="on"/>
                                <w:i w:val="off"/>
                              </w:rPr>
                              <w:t>的，而只是为了使面包师穷困难受。因此，他偷得面包后，不吃也不</w:t>
                            </w:r>
                            <w:r>
                              <w:rPr>
                                <w:rFonts w:ascii="宋体" w:hAnsi="宋体" w:cs="宋体" w:eastAsia="宋体"/>
                                <w:sz w:val="18"/>
                                <w:color w:val="000000"/>
                                <w:b w:val="on"/>
                                <w:i w:val="off"/>
                              </w:rPr>
                              <w:t>卖，而是把面包毁了。由这么一种做法表明的性情是坏的，每个人</w:t>
                            </w:r>
                            <w:r>
                              <w:rPr>
                                <w:rFonts w:ascii="宋体" w:hAnsi="宋体" w:cs="宋体" w:eastAsia="宋体"/>
                                <w:sz w:val="18"/>
                                <w:color w:val="000000"/>
                                <w:b w:val="on"/>
                                <w:i w:val="off"/>
                              </w:rPr>
                              <w:t>都必定毫不迟疑地这么认为。</w:t>
                            </w:r>
                          </w:p>
                        </w:txbxContent>
                      </wps:txbx>
                      <wps:bodyPr wrap="square" lIns="0" rIns="0" tIns="0" bIns="0" vert="horz" anchor="t">
                        <a:spAutoFit/>
                      </wps:bodyPr>
                    </wps:wsp>
                  </a:graphicData>
                </a:graphic>
              </wp:anchor>
            </w:drawing>
          </mc:Choice>
          <mc:Fallback>
            <w:pict>
              <v:shape type="#_x0000_t202" filled="f" stroked="f" style="margin-left:41pt;margin-top:34pt;width:275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像前面那样，某人从面包师那里偷了面包。他这么干，不为别</w:t>
                      </w:r>
                      <w:r>
                        <w:rPr>
                          <w:rFonts w:ascii="宋体" w:hAnsi="宋体" w:cs="宋体" w:eastAsia="宋体"/>
                          <w:sz w:val="18"/>
                          <w:color w:val="000000"/>
                          <w:b w:val="on"/>
                          <w:i w:val="off"/>
                        </w:rPr>
                        <w:t>的，而只是为了使面包师穷困难受。因此，他偷得面包后，不吃也不</w:t>
                      </w:r>
                      <w:r>
                        <w:rPr>
                          <w:rFonts w:ascii="宋体" w:hAnsi="宋体" w:cs="宋体" w:eastAsia="宋体"/>
                          <w:sz w:val="18"/>
                          <w:color w:val="000000"/>
                          <w:b w:val="on"/>
                          <w:i w:val="off"/>
                        </w:rPr>
                        <w:t>卖，而是把面包毁了。由这么一种做法表明的性情是坏的，每个人</w:t>
                      </w:r>
                      <w:r>
                        <w:rPr>
                          <w:rFonts w:ascii="宋体" w:hAnsi="宋体" w:cs="宋体" w:eastAsia="宋体"/>
                          <w:sz w:val="18"/>
                          <w:color w:val="000000"/>
                          <w:b w:val="on"/>
                          <w:i w:val="off"/>
                        </w:rPr>
                        <w:t>都必定毫不迟疑地这么认为。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457200"/>
                <wp:wrapTopAndBottom/>
                <wp:docPr id="1095" name="文本框 1095"/>
                <a:graphic xmlns:a="http://schemas.openxmlformats.org/drawingml/2006/main">
                  <a:graphicData uri="http://schemas.microsoft.com/office/word/2010/wordprocessingShape">
                    <wps:wsp>
                      <wps:cNvSpPr txBox="true"/>
                      <wps:spPr>
                        <a:xfrm>
                          <a:off x="0" y="0"/>
                          <a:ext cx="3987800" cy="45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482600" cy="127000"/>
                <wp:wrapTopAndBottom/>
                <wp:docPr id="1096" name="文本框 1096"/>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问题：如何</w:t>
                            </w:r>
                          </w:p>
                        </w:txbxContent>
                      </wps:txbx>
                      <wps:bodyPr wrap="square" lIns="0" rIns="0" tIns="0" bIns="0" vert="horz" anchor="t">
                        <a:spAutoFit/>
                      </wps:bodyPr>
                    </wps:wsp>
                  </a:graphicData>
                </a:graphic>
              </wp:anchor>
            </w:drawing>
          </mc:Choice>
          <mc:Fallback>
            <w:pict>
              <v:shape type="#_x0000_t202" filled="f" stroked="f" style="margin-left:1pt;margin-top:5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问题：如何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190500</wp:posOffset>
                </wp:positionV>
                <wp:extent cx="482600" cy="127000"/>
                <wp:wrapTopAndBottom/>
                <wp:docPr id="1097" name="文本框 1097"/>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衡量一个人</w:t>
                            </w:r>
                          </w:p>
                        </w:txbxContent>
                      </wps:txbx>
                      <wps:bodyPr wrap="square" lIns="0" rIns="0" tIns="0" bIns="0" vert="horz" anchor="t">
                        <a:spAutoFit/>
                      </wps:bodyPr>
                    </wps:wsp>
                  </a:graphicData>
                </a:graphic>
              </wp:anchor>
            </w:drawing>
          </mc:Choice>
          <mc:Fallback>
            <w:pict>
              <v:shape type="#_x0000_t202" filled="f" stroked="f" style="margin-left:1pt;margin-top:15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衡量一个人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317500</wp:posOffset>
                </wp:positionV>
                <wp:extent cx="482600" cy="127000"/>
                <wp:wrapTopAndBottom/>
                <wp:docPr id="1098" name="文本框 1098"/>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性情堕落的</w:t>
                            </w:r>
                          </w:p>
                        </w:txbxContent>
                      </wps:txbx>
                      <wps:bodyPr wrap="square" lIns="0" rIns="0" tIns="0" bIns="0" vert="horz" anchor="t">
                        <a:spAutoFit/>
                      </wps:bodyPr>
                    </wps:wsp>
                  </a:graphicData>
                </a:graphic>
              </wp:anchor>
            </w:drawing>
          </mc:Choice>
          <mc:Fallback>
            <w:pict>
              <v:shape type="#_x0000_t202" filled="f" stroked="f" style="margin-left:1pt;margin-top:25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性情堕落的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457200</wp:posOffset>
                </wp:positionV>
                <wp:extent cx="215900" cy="127000"/>
                <wp:wrapTopAndBottom/>
                <wp:docPr id="1099" name="文本框 1099"/>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程度</w:t>
                            </w:r>
                          </w:p>
                        </w:txbxContent>
                      </wps:txbx>
                      <wps:bodyPr wrap="square" lIns="0" rIns="0" tIns="0" bIns="0" vert="horz" anchor="t">
                        <a:spAutoFit/>
                      </wps:bodyPr>
                    </wps:wsp>
                  </a:graphicData>
                </a:graphic>
              </wp:anchor>
            </w:drawing>
          </mc:Choice>
          <mc:Fallback>
            <w:pict>
              <v:shape type="#_x0000_t202" filled="f" stroked="f" style="margin-left:1pt;margin-top:36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程度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92500" cy="1054100"/>
                <wp:wrapTopAndBottom/>
                <wp:docPr id="1100" name="文本框 1100"/>
                <a:graphic xmlns:a="http://schemas.openxmlformats.org/drawingml/2006/main">
                  <a:graphicData uri="http://schemas.microsoft.com/office/word/2010/wordprocessingShape">
                    <wps:wsp>
                      <wps:cNvSpPr txBox="true"/>
                      <wps:spPr>
                        <a:xfrm>
                          <a:off x="0" y="0"/>
                          <a:ext cx="3492500" cy="1054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26.这样，就环境而言，我们粗略地推断了一个人的性情是恶</w:t>
                            </w:r>
                            <w:r>
                              <w:rPr>
                                <w:rFonts w:ascii="宋体" w:hAnsi="宋体" w:cs="宋体" w:eastAsia="宋体"/>
                                <w:sz w:val="18"/>
                                <w:color w:val="000000"/>
                                <w:b w:val="on"/>
                                <w:i w:val="off"/>
                              </w:rPr>
                              <w:t>还是善，现在来讨论如何衡量由这些环境产生的这一恶或善。我们</w:t>
                            </w:r>
                            <w:r>
                              <w:rPr>
                                <w:rFonts w:ascii="宋体" w:hAnsi="宋体" w:cs="宋体" w:eastAsia="宋体"/>
                                <w:sz w:val="18"/>
                                <w:color w:val="000000"/>
                                <w:b w:val="on"/>
                                <w:i w:val="off"/>
                              </w:rPr>
                              <w:t>在本书中，对善良的行动和性情并无直接兴趣。刑法所关心的，无</w:t>
                            </w:r>
                            <w:r>
                              <w:rPr>
                                <w:rFonts w:ascii="宋体" w:hAnsi="宋体" w:cs="宋体" w:eastAsia="宋体"/>
                                <w:sz w:val="18"/>
                                <w:color w:val="000000"/>
                                <w:b w:val="on"/>
                                <w:i w:val="off"/>
                              </w:rPr>
                              <w:t>非是在行动有害的场合衡量性情堕落的程度。因此，我们在这里只</w:t>
                            </w:r>
                            <w:r>
                              <w:rPr>
                                <w:rFonts w:ascii="宋体" w:hAnsi="宋体" w:cs="宋体" w:eastAsia="宋体"/>
                                <w:sz w:val="18"/>
                                <w:color w:val="000000"/>
                                <w:b w:val="on"/>
                                <w:i w:val="off"/>
                              </w:rPr>
                              <w:t>限于讨论这一点。</w:t>
                            </w:r>
                          </w:p>
                        </w:txbxContent>
                      </wps:txbx>
                      <wps:bodyPr wrap="square" lIns="0" rIns="0" tIns="0" bIns="0" vert="horz" anchor="t">
                        <a:spAutoFit/>
                      </wps:bodyPr>
                    </wps:wsp>
                  </a:graphicData>
                </a:graphic>
              </wp:anchor>
            </w:drawing>
          </mc:Choice>
          <mc:Fallback>
            <w:pict>
              <v:shape type="#_x0000_t202" filled="f" stroked="f" style="margin-left:40pt;margin-top:0pt;width:275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26.这样，就环境而言，我们粗略地推断了一个人的性情是恶</w:t>
                      </w:r>
                      <w:r>
                        <w:rPr>
                          <w:rFonts w:ascii="宋体" w:hAnsi="宋体" w:cs="宋体" w:eastAsia="宋体"/>
                          <w:sz w:val="18"/>
                          <w:color w:val="000000"/>
                          <w:b w:val="on"/>
                          <w:i w:val="off"/>
                        </w:rPr>
                        <w:t>还是善，现在来讨论如何衡量由这些环境产生的这一恶或善。我们</w:t>
                      </w:r>
                      <w:r>
                        <w:rPr>
                          <w:rFonts w:ascii="宋体" w:hAnsi="宋体" w:cs="宋体" w:eastAsia="宋体"/>
                          <w:sz w:val="18"/>
                          <w:color w:val="000000"/>
                          <w:b w:val="on"/>
                          <w:i w:val="off"/>
                        </w:rPr>
                        <w:t>在本书中，对善良的行动和性情并无直接兴趣。刑法所关心的，无</w:t>
                      </w:r>
                      <w:r>
                        <w:rPr>
                          <w:rFonts w:ascii="宋体" w:hAnsi="宋体" w:cs="宋体" w:eastAsia="宋体"/>
                          <w:sz w:val="18"/>
                          <w:color w:val="000000"/>
                          <w:b w:val="on"/>
                          <w:i w:val="off"/>
                        </w:rPr>
                        <w:t>非是在行动有害的场合衡量性情堕落的程度。因此，我们在这里只</w:t>
                      </w:r>
                      <w:r>
                        <w:rPr>
                          <w:rFonts w:ascii="宋体" w:hAnsi="宋体" w:cs="宋体" w:eastAsia="宋体"/>
                          <w:sz w:val="18"/>
                          <w:color w:val="000000"/>
                          <w:b w:val="on"/>
                          <w:i w:val="off"/>
                        </w:rPr>
                        <w:t>限于讨论这一点。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1447800"/>
                <wp:wrapTopAndBottom/>
                <wp:docPr id="1101" name="文本框 1101"/>
                <a:graphic xmlns:a="http://schemas.openxmlformats.org/drawingml/2006/main">
                  <a:graphicData uri="http://schemas.microsoft.com/office/word/2010/wordprocessingShape">
                    <wps:wsp>
                      <wps:cNvSpPr txBox="true"/>
                      <wps:spPr>
                        <a:xfrm>
                          <a:off x="0" y="0"/>
                          <a:ext cx="3987800" cy="144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1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482600" cy="127000"/>
                <wp:wrapTopAndBottom/>
                <wp:docPr id="1102" name="文本框 1102"/>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一个人的性</w:t>
                            </w:r>
                          </w:p>
                        </w:txbxContent>
                      </wps:txbx>
                      <wps:bodyPr wrap="square" lIns="0" rIns="0" tIns="0" bIns="0" vert="horz" anchor="t">
                        <a:spAutoFit/>
                      </wps:bodyPr>
                    </wps:wsp>
                  </a:graphicData>
                </a:graphic>
              </wp:anchor>
            </w:drawing>
          </mc:Choice>
          <mc:Fallback>
            <w:pict>
              <v:shape type="#_x0000_t202" filled="f" stroked="f" style="margin-left:1pt;margin-top:5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一个人的性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203200</wp:posOffset>
                </wp:positionV>
                <wp:extent cx="495300" cy="127000"/>
                <wp:wrapTopAndBottom/>
                <wp:docPr id="1103" name="文本框 1103"/>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情由其意图</w:t>
                            </w:r>
                          </w:p>
                        </w:txbxContent>
                      </wps:txbx>
                      <wps:bodyPr wrap="square" lIns="0" rIns="0" tIns="0" bIns="0" vert="horz" anchor="t">
                        <a:spAutoFit/>
                      </wps:bodyPr>
                    </wps:wsp>
                  </a:graphicData>
                </a:graphic>
              </wp:anchor>
            </w:drawing>
          </mc:Choice>
          <mc:Fallback>
            <w:pict>
              <v:shape type="#_x0000_t202" filled="f" stroked="f" style="margin-left:1pt;margin-top:16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情由其意图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330200</wp:posOffset>
                </wp:positionV>
                <wp:extent cx="495300" cy="127000"/>
                <wp:wrapTopAndBottom/>
                <wp:docPr id="1104" name="文本框 1104"/>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的总和构成</w:t>
                            </w:r>
                          </w:p>
                        </w:txbxContent>
                      </wps:txbx>
                      <wps:bodyPr wrap="square" lIns="0" rIns="0" tIns="0" bIns="0" vert="horz" anchor="t">
                        <a:spAutoFit/>
                      </wps:bodyPr>
                    </wps:wsp>
                  </a:graphicData>
                </a:graphic>
              </wp:anchor>
            </w:drawing>
          </mc:Choice>
          <mc:Fallback>
            <w:pict>
              <v:shape type="#_x0000_t202" filled="f" stroked="f" style="margin-left:1pt;margin-top:26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的总和构成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1447800</wp:posOffset>
                </wp:positionV>
                <wp:extent cx="495300" cy="114300"/>
                <wp:wrapTopAndBottom/>
                <wp:docPr id="1105" name="文本框 110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意图由动机</w:t>
                            </w:r>
                          </w:p>
                        </w:txbxContent>
                      </wps:txbx>
                      <wps:bodyPr wrap="square" lIns="0" rIns="0" tIns="0" bIns="0" vert="horz" anchor="t">
                        <a:spAutoFit/>
                      </wps:bodyPr>
                    </wps:wsp>
                  </a:graphicData>
                </a:graphic>
              </wp:anchor>
            </w:drawing>
          </mc:Choice>
          <mc:Fallback>
            <w:pict>
              <v:shape type="#_x0000_t202" filled="f" stroked="f" style="margin-left:1pt;margin-top:11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意图由动机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92500" cy="1473200"/>
                <wp:wrapTopAndBottom/>
                <wp:docPr id="1106" name="文本框 1106"/>
                <a:graphic xmlns:a="http://schemas.openxmlformats.org/drawingml/2006/main">
                  <a:graphicData uri="http://schemas.microsoft.com/office/word/2010/wordprocessingShape">
                    <wps:wsp>
                      <wps:cNvSpPr txBox="true"/>
                      <wps:spPr>
                        <a:xfrm>
                          <a:off x="0" y="0"/>
                          <a:ext cx="3492500" cy="1473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27.很明显，一个人性情的性质取决于他易受其影响的动机</w:t>
                            </w:r>
                            <w:r>
                              <w:rPr>
                                <w:rFonts w:ascii="宋体" w:hAnsi="宋体" w:cs="宋体" w:eastAsia="宋体"/>
                                <w:sz w:val="18"/>
                                <w:color w:val="000000"/>
                                <w:b w:val="on"/>
                                <w:i w:val="off"/>
                              </w:rPr>
                              <w:t>的性质；换句话说，取决于他对这样那样动机的作用力敏感的程</w:t>
                            </w:r>
                            <w:r>
                              <w:rPr>
                                <w:rFonts w:ascii="宋体" w:hAnsi="宋体" w:cs="宋体" w:eastAsia="宋体"/>
                                <w:sz w:val="18"/>
                                <w:color w:val="000000"/>
                                <w:b w:val="on"/>
                                <w:i w:val="off"/>
                              </w:rPr>
                              <w:t>度。因为，他的性情可以说是他的意图的总和，他在某个时期里的</w:t>
                            </w:r>
                            <w:r>
                              <w:rPr>
                                <w:rFonts w:ascii="宋体" w:hAnsi="宋体" w:cs="宋体" w:eastAsia="宋体"/>
                                <w:sz w:val="18"/>
                                <w:color w:val="000000"/>
                                <w:b w:val="on"/>
                                <w:i w:val="off"/>
                              </w:rPr>
                              <w:t>性情，可以说是他在这一时期意图的总和或结果。假如他在这设定</w:t>
                            </w:r>
                            <w:r>
                              <w:rPr>
                                <w:rFonts w:ascii="宋体" w:hAnsi="宋体" w:cs="宋体" w:eastAsia="宋体"/>
                                <w:sz w:val="18"/>
                                <w:color w:val="000000"/>
                                <w:b w:val="on"/>
                                <w:i w:val="off"/>
                              </w:rPr>
                              <w:t>的时期里一直意欲去做的各项行动当中，显得倾向有害的行动同</w:t>
                            </w:r>
                            <w:r>
                              <w:rPr>
                                <w:rFonts w:ascii="宋体" w:hAnsi="宋体" w:cs="宋体" w:eastAsia="宋体"/>
                                <w:sz w:val="18"/>
                                <w:color w:val="000000"/>
                                <w:b w:val="on"/>
                                <w:i w:val="off"/>
                              </w:rPr>
                              <w:t>他看来具有相反倾向的行动相比占较大比例，他的性情就将是有</w:t>
                            </w:r>
                            <w:r>
                              <w:rPr>
                                <w:rFonts w:ascii="宋体" w:hAnsi="宋体" w:cs="宋体" w:eastAsia="宋体"/>
                                <w:sz w:val="18"/>
                                <w:color w:val="000000"/>
                                <w:b w:val="on"/>
                                <w:i w:val="off"/>
                              </w:rPr>
                              <w:t>害性质的；假如只占较小比例，那便是无害的或正直的。</w:t>
                            </w:r>
                          </w:p>
                        </w:txbxContent>
                      </wps:txbx>
                      <wps:bodyPr wrap="square" lIns="0" rIns="0" tIns="0" bIns="0" vert="horz" anchor="t">
                        <a:spAutoFit/>
                      </wps:bodyPr>
                    </wps:wsp>
                  </a:graphicData>
                </a:graphic>
              </wp:anchor>
            </w:drawing>
          </mc:Choice>
          <mc:Fallback>
            <w:pict>
              <v:shape type="#_x0000_t202" filled="f" stroked="f" style="margin-left:40pt;margin-top:0pt;width:275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27.很明显，一个人性情的性质取决于他易受其影响的动机</w:t>
                      </w:r>
                      <w:r>
                        <w:rPr>
                          <w:rFonts w:ascii="宋体" w:hAnsi="宋体" w:cs="宋体" w:eastAsia="宋体"/>
                          <w:sz w:val="18"/>
                          <w:color w:val="000000"/>
                          <w:b w:val="on"/>
                          <w:i w:val="off"/>
                        </w:rPr>
                        <w:t>的性质；换句话说，取决于他对这样那样动机的作用力敏感的程</w:t>
                      </w:r>
                      <w:r>
                        <w:rPr>
                          <w:rFonts w:ascii="宋体" w:hAnsi="宋体" w:cs="宋体" w:eastAsia="宋体"/>
                          <w:sz w:val="18"/>
                          <w:color w:val="000000"/>
                          <w:b w:val="on"/>
                          <w:i w:val="off"/>
                        </w:rPr>
                        <w:t>度。因为，他的性情可以说是他的意图的总和，他在某个时期里的</w:t>
                      </w:r>
                      <w:r>
                        <w:rPr>
                          <w:rFonts w:ascii="宋体" w:hAnsi="宋体" w:cs="宋体" w:eastAsia="宋体"/>
                          <w:sz w:val="18"/>
                          <w:color w:val="000000"/>
                          <w:b w:val="on"/>
                          <w:i w:val="off"/>
                        </w:rPr>
                        <w:t>性情，可以说是他在这一时期意图的总和或结果。假如他在这设定</w:t>
                      </w:r>
                      <w:r>
                        <w:rPr>
                          <w:rFonts w:ascii="宋体" w:hAnsi="宋体" w:cs="宋体" w:eastAsia="宋体"/>
                          <w:sz w:val="18"/>
                          <w:color w:val="000000"/>
                          <w:b w:val="on"/>
                          <w:i w:val="off"/>
                        </w:rPr>
                        <w:t>的时期里一直意欲去做的各项行动当中，显得倾向有害的行动同</w:t>
                      </w:r>
                      <w:r>
                        <w:rPr>
                          <w:rFonts w:ascii="宋体" w:hAnsi="宋体" w:cs="宋体" w:eastAsia="宋体"/>
                          <w:sz w:val="18"/>
                          <w:color w:val="000000"/>
                          <w:b w:val="on"/>
                          <w:i w:val="off"/>
                        </w:rPr>
                        <w:t>他看来具有相反倾向的行动相比占较大比例，他的性情就将是有</w:t>
                      </w:r>
                      <w:r>
                        <w:rPr>
                          <w:rFonts w:ascii="宋体" w:hAnsi="宋体" w:cs="宋体" w:eastAsia="宋体"/>
                          <w:sz w:val="18"/>
                          <w:color w:val="000000"/>
                          <w:b w:val="on"/>
                          <w:i w:val="off"/>
                        </w:rPr>
                        <w:t>害性质的；假如只占较小比例，那便是无害的或正直的。</w:t>
                      </w:r>
                    </w:p>
                  </w:txbxContent>
                </v:textbox>
              </v:shape>
            </w:pict>
          </mc:Fallback>
        </mc:AlternateContent>
      </w:r>
    </w:p>
    <w:p>
      <w:pPr>
        <w:wordWrap w:val="on"/>
        <w:autoSpaceDE w:val="off"/>
        <w:autoSpaceDN w:val="off"/>
        <w:spacing w:before="0" w:after="0" w:line="200" w:lineRule="atLeast"/>
        <w:ind w:left="20" w:right="0"/>
        <w:jc w:val="both"/>
        <w:textAlignment w:val="auto"/>
        <w:rPr>
          <w:sz w:val="24"/>
        </w:rPr>
      </w:pPr>
      <w:r>
        <w:rPr>
          <w:rFonts w:ascii="宋体" w:hAnsi="宋体" w:cs="宋体" w:eastAsia="宋体"/>
          <w:sz w:val="18"/>
          <w:color w:val="000000"/>
          <w:b w:val="on"/>
          <w:i w:val="off"/>
        </w:rPr>
        <w:t>产生</w:t>
      </w:r>
      <w:r>
        <w:rPr>
          <w:rFonts w:ascii="宋体" w:hAnsi="宋体" w:cs="宋体" w:eastAsia="宋体"/>
          <w:sz w:val="24"/>
        </w:rPr>
        <w:t xml:space="preserve">       </w:t>
      </w:r>
      <w:r>
        <w:rPr>
          <w:rFonts w:ascii="宋体" w:hAnsi="宋体" w:cs="宋体" w:eastAsia="宋体"/>
          <w:sz w:val="18"/>
          <w:color w:val="000000"/>
          <w:b w:val="on"/>
          <w:i w:val="off"/>
        </w:rPr>
        <w:t>28.于是，意图有如其他每一种事物，由作为其原因的那些事</w:t>
      </w:r>
      <w:r>
        <w:br w:type="page"/>
      </w:r>
    </w:p>
    <w:p>
      <w:pPr>
        <w:wordWrap w:val="on"/>
        <w:autoSpaceDE w:val="off"/>
        <w:autoSpaceDN w:val="off"/>
        <w:spacing w:before="140" w:after="0" w:line="180" w:lineRule="atLeast"/>
        <w:ind w:left="80" w:right="0"/>
        <w:jc w:val="both"/>
        <w:textAlignment w:val="auto"/>
        <w:rPr>
          <w:sz w:val="12"/>
        </w:rPr>
      </w:pPr>
      <w:r>
        <w:rPr>
          <w:rFonts w:ascii="宋体" w:hAnsi="宋体" w:cs="宋体" w:eastAsia="宋体"/>
          <w:sz w:val="12"/>
          <w:color w:val="000000"/>
          <w:u w:val="single"/>
          <w:b w:val="on"/>
          <w:i w:val="off"/>
        </w:rPr>
        <w:t xml:space="preserve">                      第十一章 论人类的一般性情                 191 </w:t>
      </w:r>
    </w:p>
    <w:p>
      <w:pPr>
        <w:wordWrap w:val="on"/>
        <w:autoSpaceDE w:val="off"/>
        <w:autoSpaceDN w:val="off"/>
        <w:spacing w:before="180" w:after="0" w:line="320" w:lineRule="atLeast"/>
        <w:ind w:left="60" w:right="780" w:firstLine="20"/>
        <w:jc w:val="both"/>
        <w:textAlignment w:val="auto"/>
        <w:rPr>
          <w:sz w:val="18"/>
        </w:rPr>
      </w:pPr>
      <w:r>
        <w:rPr>
          <w:rFonts w:ascii="宋体" w:hAnsi="宋体" w:cs="宋体" w:eastAsia="宋体"/>
          <w:sz w:val="18"/>
          <w:color w:val="000000"/>
          <w:b w:val="on"/>
          <w:i w:val="off"/>
        </w:rPr>
        <w:t>物产生，而意图的原因是动机。如果在任何场合，一个人形成了一</w:t>
      </w:r>
      <w:r>
        <w:rPr>
          <w:rFonts w:ascii="宋体" w:hAnsi="宋体" w:cs="宋体" w:eastAsia="宋体"/>
          <w:sz w:val="18"/>
          <w:color w:val="000000"/>
          <w:b w:val="on"/>
          <w:i w:val="off"/>
        </w:rPr>
        <w:t>项好的或坏的意图，那么这肯定是某一动机影响所致。</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22300"/>
                <wp:wrapTopAndBottom/>
                <wp:docPr id="1107" name="文本框 1107"/>
                <a:graphic xmlns:a="http://schemas.openxmlformats.org/drawingml/2006/main">
                  <a:graphicData uri="http://schemas.microsoft.com/office/word/2010/wordprocessingShape">
                    <wps:wsp>
                      <wps:cNvSpPr txBox="true"/>
                      <wps:spPr>
                        <a:xfrm>
                          <a:off x="0" y="0"/>
                          <a:ext cx="4013200" cy="622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838200"/>
                <wp:wrapTopAndBottom/>
                <wp:docPr id="1108" name="文本框 1108"/>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29.当某项动机促使某人去干的行动性质有害时，为示区别，</w:t>
                            </w:r>
                            <w:r>
                              <w:rPr>
                                <w:rFonts w:ascii="宋体" w:hAnsi="宋体" w:cs="宋体" w:eastAsia="宋体"/>
                                <w:sz w:val="18"/>
                                <w:color w:val="000000"/>
                                <w:b w:val="on"/>
                                <w:i w:val="off"/>
                              </w:rPr>
                              <w:t>这动机可以称为诱使性或腐败性动机。同样在此场合，任何与前者</w:t>
                            </w:r>
                            <w:r>
                              <w:rPr>
                                <w:rFonts w:ascii="宋体" w:hAnsi="宋体" w:cs="宋体" w:eastAsia="宋体"/>
                                <w:sz w:val="18"/>
                                <w:color w:val="000000"/>
                                <w:b w:val="on"/>
                                <w:i w:val="off"/>
                              </w:rPr>
                              <w:t>相反的、起制约作用的动机，可以叫做监护性或保护性①、预防性</w:t>
                            </w:r>
                            <w:r>
                              <w:rPr>
                                <w:rFonts w:ascii="宋体" w:hAnsi="宋体" w:cs="宋体" w:eastAsia="宋体"/>
                                <w:sz w:val="18"/>
                                <w:color w:val="000000"/>
                                <w:b w:val="on"/>
                                <w:i w:val="off"/>
                              </w:rPr>
                              <w:t>或维护性动机。</w:t>
                            </w:r>
                          </w:p>
                        </w:txbxContent>
                      </wps:txbx>
                      <wps:bodyPr wrap="square" lIns="0" rIns="0" tIns="0" bIns="0" vert="horz" anchor="t">
                        <a:spAutoFit/>
                      </wps:bodyPr>
                    </wps:wsp>
                  </a:graphicData>
                </a:graphic>
              </wp:anchor>
            </w:drawing>
          </mc:Choice>
          <mc:Fallback>
            <w:pict>
              <v:shape type="#_x0000_t202" filled="f" stroked="f" style="margin-left:1pt;margin-top:0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29.当某项动机促使某人去干的行动性质有害时，为示区别，</w:t>
                      </w:r>
                      <w:r>
                        <w:rPr>
                          <w:rFonts w:ascii="宋体" w:hAnsi="宋体" w:cs="宋体" w:eastAsia="宋体"/>
                          <w:sz w:val="18"/>
                          <w:color w:val="000000"/>
                          <w:b w:val="on"/>
                          <w:i w:val="off"/>
                        </w:rPr>
                        <w:t>这动机可以称为诱使性或腐败性动机。同样在此场合，任何与前者</w:t>
                      </w:r>
                      <w:r>
                        <w:rPr>
                          <w:rFonts w:ascii="宋体" w:hAnsi="宋体" w:cs="宋体" w:eastAsia="宋体"/>
                          <w:sz w:val="18"/>
                          <w:color w:val="000000"/>
                          <w:b w:val="on"/>
                          <w:i w:val="off"/>
                        </w:rPr>
                        <w:t>相反的、起制约作用的动机，可以叫做监护性或保护性①、预防性</w:t>
                      </w:r>
                      <w:r>
                        <w:rPr>
                          <w:rFonts w:ascii="宋体" w:hAnsi="宋体" w:cs="宋体" w:eastAsia="宋体"/>
                          <w:sz w:val="18"/>
                          <w:color w:val="000000"/>
                          <w:b w:val="on"/>
                          <w:i w:val="off"/>
                        </w:rPr>
                        <w:t>或维护性动机。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76200</wp:posOffset>
                </wp:positionV>
                <wp:extent cx="495300" cy="114300"/>
                <wp:wrapTopAndBottom/>
                <wp:docPr id="1109" name="文本框 110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什么是诱使</w:t>
                            </w:r>
                          </w:p>
                        </w:txbxContent>
                      </wps:txbx>
                      <wps:bodyPr wrap="square" lIns="0" rIns="0" tIns="0" bIns="0" vert="horz" anchor="t">
                        <a:spAutoFit/>
                      </wps:bodyPr>
                    </wps:wsp>
                  </a:graphicData>
                </a:graphic>
              </wp:anchor>
            </w:drawing>
          </mc:Choice>
          <mc:Fallback>
            <w:pict>
              <v:shape type="#_x0000_t202" filled="f" stroked="f" style="margin-left:278pt;margin-top: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什么是诱使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203200</wp:posOffset>
                </wp:positionV>
                <wp:extent cx="495300" cy="114300"/>
                <wp:wrapTopAndBottom/>
                <wp:docPr id="1110" name="文本框 111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性或腐败性</w:t>
                            </w:r>
                          </w:p>
                        </w:txbxContent>
                      </wps:txbx>
                      <wps:bodyPr wrap="square" lIns="0" rIns="0" tIns="0" bIns="0" vert="horz" anchor="t">
                        <a:spAutoFit/>
                      </wps:bodyPr>
                    </wps:wsp>
                  </a:graphicData>
                </a:graphic>
              </wp:anchor>
            </w:drawing>
          </mc:Choice>
          <mc:Fallback>
            <w:pict>
              <v:shape type="#_x0000_t202" filled="f" stroked="f" style="margin-left:278pt;margin-top:1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性或腐败性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330200</wp:posOffset>
                </wp:positionV>
                <wp:extent cx="469900" cy="114300"/>
                <wp:wrapTopAndBottom/>
                <wp:docPr id="1111" name="文本框 1111"/>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动机；什么</w:t>
                            </w:r>
                          </w:p>
                        </w:txbxContent>
                      </wps:txbx>
                      <wps:bodyPr wrap="square" lIns="0" rIns="0" tIns="0" bIns="0" vert="horz" anchor="t">
                        <a:spAutoFit/>
                      </wps:bodyPr>
                    </wps:wsp>
                  </a:graphicData>
                </a:graphic>
              </wp:anchor>
            </w:drawing>
          </mc:Choice>
          <mc:Fallback>
            <w:pict>
              <v:shape type="#_x0000_t202" filled="f" stroked="f" style="margin-left:278pt;margin-top:26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动机；什么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469900</wp:posOffset>
                </wp:positionV>
                <wp:extent cx="482600" cy="114300"/>
                <wp:wrapTopAndBottom/>
                <wp:docPr id="1112" name="文本框 111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是监护性或</w:t>
                            </w:r>
                          </w:p>
                        </w:txbxContent>
                      </wps:txbx>
                      <wps:bodyPr wrap="square" lIns="0" rIns="0" tIns="0" bIns="0" vert="horz" anchor="t">
                        <a:spAutoFit/>
                      </wps:bodyPr>
                    </wps:wsp>
                  </a:graphicData>
                </a:graphic>
              </wp:anchor>
            </w:drawing>
          </mc:Choice>
          <mc:Fallback>
            <w:pict>
              <v:shape type="#_x0000_t202" filled="f" stroked="f" style="margin-left:278pt;margin-top:37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是监护性或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622300</wp:posOffset>
                </wp:positionV>
                <wp:extent cx="482600" cy="114300"/>
                <wp:wrapTopAndBottom/>
                <wp:docPr id="1113" name="文本框 1113"/>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预防性动机</w:t>
                            </w:r>
                          </w:p>
                        </w:txbxContent>
                      </wps:txbx>
                      <wps:bodyPr wrap="square" lIns="0" rIns="0" tIns="0" bIns="0" vert="horz" anchor="t">
                        <a:spAutoFit/>
                      </wps:bodyPr>
                    </wps:wsp>
                  </a:graphicData>
                </a:graphic>
              </wp:anchor>
            </w:drawing>
          </mc:Choice>
          <mc:Fallback>
            <w:pict>
              <v:shape type="#_x0000_t202" filled="f" stroked="f" style="margin-left:278pt;margin-top:49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预防性动机</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520700"/>
                <wp:wrapTopAndBottom/>
                <wp:docPr id="1114" name="文本框 1114"/>
                <a:graphic xmlns:a="http://schemas.openxmlformats.org/drawingml/2006/main">
                  <a:graphicData uri="http://schemas.microsoft.com/office/word/2010/wordprocessingShape">
                    <wps:wsp>
                      <wps:cNvSpPr txBox="true"/>
                      <wps:spPr>
                        <a:xfrm>
                          <a:off x="0" y="0"/>
                          <a:ext cx="40005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1663700"/>
                <wp:wrapTopAndBottom/>
                <wp:docPr id="1115" name="文本框 1115"/>
                <a:graphic xmlns:a="http://schemas.openxmlformats.org/drawingml/2006/main">
                  <a:graphicData uri="http://schemas.microsoft.com/office/word/2010/wordprocessingShape">
                    <wps:wsp>
                      <wps:cNvSpPr txBox="true"/>
                      <wps:spPr>
                        <a:xfrm>
                          <a:off x="0" y="0"/>
                          <a:ext cx="3492500" cy="16637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30.监护性动机又可再分为常在的(或曰不变的)与偶然的两</w:t>
                            </w:r>
                            <w:r>
                              <w:rPr>
                                <w:rFonts w:ascii="宋体" w:hAnsi="宋体" w:cs="宋体" w:eastAsia="宋体"/>
                                <w:sz w:val="18"/>
                                <w:color w:val="000000"/>
                                <w:b w:val="on"/>
                                <w:i w:val="off"/>
                              </w:rPr>
                              <w:t>种。常在的监护性动机是指那种在所有场合、或至少在大多数场合</w:t>
                            </w:r>
                            <w:r>
                              <w:rPr>
                                <w:rFonts w:ascii="宋体" w:hAnsi="宋体" w:cs="宋体" w:eastAsia="宋体"/>
                                <w:sz w:val="18"/>
                                <w:color w:val="000000"/>
                                <w:b w:val="on"/>
                                <w:i w:val="off"/>
                              </w:rPr>
                              <w:t>以或大或小的效力起作用的监护性动机。它们倾向于制约一个人，</w:t>
                            </w:r>
                            <w:r>
                              <w:rPr>
                                <w:rFonts w:ascii="宋体" w:hAnsi="宋体" w:cs="宋体" w:eastAsia="宋体"/>
                                <w:sz w:val="18"/>
                                <w:color w:val="000000"/>
                                <w:b w:val="on"/>
                                <w:i w:val="off"/>
                              </w:rPr>
                              <w:t>使他不去做他可能被驱使去做的任何有害行动，其效力取决于行</w:t>
                            </w:r>
                            <w:r>
                              <w:rPr>
                                <w:rFonts w:ascii="宋体" w:hAnsi="宋体" w:cs="宋体" w:eastAsia="宋体"/>
                                <w:sz w:val="18"/>
                                <w:color w:val="000000"/>
                                <w:b w:val="on"/>
                                <w:i w:val="off"/>
                              </w:rPr>
                              <w:t>动的一般性质，而非取决于可能恰巧伴随着任何这类个别行动的</w:t>
                            </w:r>
                            <w:r>
                              <w:rPr>
                                <w:rFonts w:ascii="宋体" w:hAnsi="宋体" w:cs="宋体" w:eastAsia="宋体"/>
                                <w:sz w:val="18"/>
                                <w:color w:val="000000"/>
                                <w:b w:val="on"/>
                                <w:i w:val="off"/>
                              </w:rPr>
                              <w:t>任何偶然环境。偶然的监护性动机，则是指可能偶然地在这个方向</w:t>
                            </w:r>
                            <w:r>
                              <w:rPr>
                                <w:rFonts w:ascii="宋体" w:hAnsi="宋体" w:cs="宋体" w:eastAsia="宋体"/>
                                <w:sz w:val="18"/>
                                <w:color w:val="000000"/>
                                <w:b w:val="on"/>
                                <w:i w:val="off"/>
                              </w:rPr>
                              <w:t>上起作用或不起作用的动机，起或不起作用取决于行动的性质，以</w:t>
                            </w:r>
                            <w:r>
                              <w:rPr>
                                <w:rFonts w:ascii="宋体" w:hAnsi="宋体" w:cs="宋体" w:eastAsia="宋体"/>
                                <w:sz w:val="18"/>
                                <w:color w:val="000000"/>
                                <w:b w:val="on"/>
                                <w:i w:val="off"/>
                              </w:rPr>
                              <w:t>及去做该行动的念头发生时那个具体场合的性质。</w:t>
                            </w:r>
                          </w:p>
                        </w:txbxContent>
                      </wps:txbx>
                      <wps:bodyPr wrap="square" lIns="0" rIns="0" tIns="0" bIns="0" vert="horz" anchor="t">
                        <a:spAutoFit/>
                      </wps:bodyPr>
                    </wps:wsp>
                  </a:graphicData>
                </a:graphic>
              </wp:anchor>
            </w:drawing>
          </mc:Choice>
          <mc:Fallback>
            <w:pict>
              <v:shape type="#_x0000_t202" filled="f" stroked="f" style="margin-left:1pt;margin-top:0pt;width:275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30.监护性动机又可再分为常在的(或曰不变的)与偶然的两</w:t>
                      </w:r>
                      <w:r>
                        <w:rPr>
                          <w:rFonts w:ascii="宋体" w:hAnsi="宋体" w:cs="宋体" w:eastAsia="宋体"/>
                          <w:sz w:val="18"/>
                          <w:color w:val="000000"/>
                          <w:b w:val="on"/>
                          <w:i w:val="off"/>
                        </w:rPr>
                        <w:t>种。常在的监护性动机是指那种在所有场合、或至少在大多数场合</w:t>
                      </w:r>
                      <w:r>
                        <w:rPr>
                          <w:rFonts w:ascii="宋体" w:hAnsi="宋体" w:cs="宋体" w:eastAsia="宋体"/>
                          <w:sz w:val="18"/>
                          <w:color w:val="000000"/>
                          <w:b w:val="on"/>
                          <w:i w:val="off"/>
                        </w:rPr>
                        <w:t>以或大或小的效力起作用的监护性动机。它们倾向于制约一个人，</w:t>
                      </w:r>
                      <w:r>
                        <w:rPr>
                          <w:rFonts w:ascii="宋体" w:hAnsi="宋体" w:cs="宋体" w:eastAsia="宋体"/>
                          <w:sz w:val="18"/>
                          <w:color w:val="000000"/>
                          <w:b w:val="on"/>
                          <w:i w:val="off"/>
                        </w:rPr>
                        <w:t>使他不去做他可能被驱使去做的任何有害行动，其效力取决于行</w:t>
                      </w:r>
                      <w:r>
                        <w:rPr>
                          <w:rFonts w:ascii="宋体" w:hAnsi="宋体" w:cs="宋体" w:eastAsia="宋体"/>
                          <w:sz w:val="18"/>
                          <w:color w:val="000000"/>
                          <w:b w:val="on"/>
                          <w:i w:val="off"/>
                        </w:rPr>
                        <w:t>动的一般性质，而非取决于可能恰巧伴随着任何这类个别行动的</w:t>
                      </w:r>
                      <w:r>
                        <w:rPr>
                          <w:rFonts w:ascii="宋体" w:hAnsi="宋体" w:cs="宋体" w:eastAsia="宋体"/>
                          <w:sz w:val="18"/>
                          <w:color w:val="000000"/>
                          <w:b w:val="on"/>
                          <w:i w:val="off"/>
                        </w:rPr>
                        <w:t>任何偶然环境。偶然的监护性动机，则是指可能偶然地在这个方向</w:t>
                      </w:r>
                      <w:r>
                        <w:rPr>
                          <w:rFonts w:ascii="宋体" w:hAnsi="宋体" w:cs="宋体" w:eastAsia="宋体"/>
                          <w:sz w:val="18"/>
                          <w:color w:val="000000"/>
                          <w:b w:val="on"/>
                          <w:i w:val="off"/>
                        </w:rPr>
                        <w:t>上起作用或不起作用的动机，起或不起作用取决于行动的性质，以</w:t>
                      </w:r>
                      <w:r>
                        <w:rPr>
                          <w:rFonts w:ascii="宋体" w:hAnsi="宋体" w:cs="宋体" w:eastAsia="宋体"/>
                          <w:sz w:val="18"/>
                          <w:color w:val="000000"/>
                          <w:b w:val="on"/>
                          <w:i w:val="off"/>
                        </w:rPr>
                        <w:t>及去做该行动的念头发生时那个具体场合的性质。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82600" cy="114300"/>
                <wp:wrapTopAndBottom/>
                <wp:docPr id="1116" name="文本框 111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监护性动机</w:t>
                            </w:r>
                          </w:p>
                        </w:txbxContent>
                      </wps:txbx>
                      <wps:bodyPr wrap="square" lIns="0" rIns="0" tIns="0" bIns="0" vert="horz" anchor="t">
                        <a:spAutoFit/>
                      </wps:bodyPr>
                    </wps:wsp>
                  </a:graphicData>
                </a:graphic>
              </wp:anchor>
            </w:drawing>
          </mc:Choice>
          <mc:Fallback>
            <w:pict>
              <v:shape type="#_x0000_t202" filled="f" stroked="f" style="margin-left:278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监护性动机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127000</wp:posOffset>
                </wp:positionV>
                <wp:extent cx="482600" cy="114300"/>
                <wp:wrapTopAndBottom/>
                <wp:docPr id="1117" name="文本框 111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或 是 常在</w:t>
                            </w:r>
                          </w:p>
                        </w:txbxContent>
                      </wps:txbx>
                      <wps:bodyPr wrap="square" lIns="0" rIns="0" tIns="0" bIns="0" vert="horz" anchor="t">
                        <a:spAutoFit/>
                      </wps:bodyPr>
                    </wps:wsp>
                  </a:graphicData>
                </a:graphic>
              </wp:anchor>
            </w:drawing>
          </mc:Choice>
          <mc:Fallback>
            <w:pict>
              <v:shape type="#_x0000_t202" filled="f" stroked="f" style="margin-left:278pt;margin-top:1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或 是 常在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266700</wp:posOffset>
                </wp:positionV>
                <wp:extent cx="482600" cy="114300"/>
                <wp:wrapTopAndBottom/>
                <wp:docPr id="1118" name="文本框 1118"/>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的，或是偶</w:t>
                            </w:r>
                          </w:p>
                        </w:txbxContent>
                      </wps:txbx>
                      <wps:bodyPr wrap="square" lIns="0" rIns="0" tIns="0" bIns="0" vert="horz" anchor="t">
                        <a:spAutoFit/>
                      </wps:bodyPr>
                    </wps:wsp>
                  </a:graphicData>
                </a:graphic>
              </wp:anchor>
            </w:drawing>
          </mc:Choice>
          <mc:Fallback>
            <w:pict>
              <v:shape type="#_x0000_t202" filled="f" stroked="f" style="margin-left:278pt;margin-top:2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的，或是偶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393700</wp:posOffset>
                </wp:positionV>
                <wp:extent cx="215900" cy="114300"/>
                <wp:wrapTopAndBottom/>
                <wp:docPr id="1119" name="文本框 1119"/>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然的</w:t>
                            </w:r>
                          </w:p>
                        </w:txbxContent>
                      </wps:txbx>
                      <wps:bodyPr wrap="square" lIns="0" rIns="0" tIns="0" bIns="0" vert="horz" anchor="t">
                        <a:spAutoFit/>
                      </wps:bodyPr>
                    </wps:wsp>
                  </a:graphicData>
                </a:graphic>
              </wp:anchor>
            </w:drawing>
          </mc:Choice>
          <mc:Fallback>
            <w:pict>
              <v:shape type="#_x0000_t202" filled="f" stroked="f" style="margin-left:278pt;margin-top:31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然的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520700</wp:posOffset>
                </wp:positionV>
                <wp:extent cx="165100" cy="114300"/>
                <wp:wrapTopAndBottom/>
                <wp:docPr id="1120" name="文本框 1120"/>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135</w:t>
                            </w:r>
                          </w:p>
                        </w:txbxContent>
                      </wps:txbx>
                      <wps:bodyPr wrap="square" lIns="0" rIns="0" tIns="0" bIns="0" vert="horz" anchor="t">
                        <a:spAutoFit/>
                      </wps:bodyPr>
                    </wps:wsp>
                  </a:graphicData>
                </a:graphic>
              </wp:anchor>
            </w:drawing>
          </mc:Choice>
          <mc:Fallback>
            <w:pict>
              <v:shape type="#_x0000_t202" filled="f" stroked="f" style="margin-left:278pt;margin-top:41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135</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42900"/>
                <wp:wrapTopAndBottom/>
                <wp:docPr id="1121" name="文本框 1121"/>
                <a:graphic xmlns:a="http://schemas.openxmlformats.org/drawingml/2006/main">
                  <a:graphicData uri="http://schemas.microsoft.com/office/word/2010/wordprocessingShape">
                    <wps:wsp>
                      <wps:cNvSpPr txBox="true"/>
                      <wps:spPr>
                        <a:xfrm>
                          <a:off x="0" y="0"/>
                          <a:ext cx="40005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1689100"/>
                <wp:wrapTopAndBottom/>
                <wp:docPr id="1122" name="文本框 1122"/>
                <a:graphic xmlns:a="http://schemas.openxmlformats.org/drawingml/2006/main">
                  <a:graphicData uri="http://schemas.microsoft.com/office/word/2010/wordprocessingShape">
                    <wps:wsp>
                      <wps:cNvSpPr txBox="true"/>
                      <wps:spPr>
                        <a:xfrm>
                          <a:off x="0" y="0"/>
                          <a:ext cx="3479800" cy="1689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31.现已表明，不存在任何一种使人可能不去从事性质有害</w:t>
                            </w:r>
                            <w:r>
                              <w:rPr>
                                <w:rFonts w:ascii="宋体" w:hAnsi="宋体" w:cs="宋体" w:eastAsia="宋体"/>
                                <w:sz w:val="18"/>
                                <w:color w:val="000000"/>
                                <w:b w:val="on"/>
                                <w:i w:val="off"/>
                              </w:rPr>
                              <w:t>的行动的动机，也就是说不存在不会以诱使性动机的资格来起作</w:t>
                            </w:r>
                            <w:r>
                              <w:rPr>
                                <w:rFonts w:ascii="宋体" w:hAnsi="宋体" w:cs="宋体" w:eastAsia="宋体"/>
                                <w:sz w:val="18"/>
                                <w:color w:val="000000"/>
                                <w:b w:val="on"/>
                                <w:i w:val="off"/>
                              </w:rPr>
                              <w:t>用的动机。另一方面，业已表明确有一些动机，它们以此方式起作</w:t>
                            </w:r>
                            <w:r>
                              <w:rPr>
                                <w:rFonts w:ascii="宋体" w:hAnsi="宋体" w:cs="宋体" w:eastAsia="宋体"/>
                                <w:sz w:val="18"/>
                                <w:color w:val="000000"/>
                                <w:b w:val="on"/>
                                <w:i w:val="off"/>
                              </w:rPr>
                              <w:t>用的可能性要显著地小于另一些动机。我们还显示了在所有各类</w:t>
                            </w:r>
                            <w:r>
                              <w:rPr>
                                <w:rFonts w:ascii="宋体" w:hAnsi="宋体" w:cs="宋体" w:eastAsia="宋体"/>
                                <w:sz w:val="18"/>
                                <w:color w:val="000000"/>
                                <w:b w:val="on"/>
                                <w:i w:val="off"/>
                              </w:rPr>
                              <w:t>动机中，最少可能的是仁慈或善意动机，其最常有的倾向业经表明</w:t>
                            </w:r>
                            <w:r>
                              <w:rPr>
                                <w:rFonts w:ascii="宋体" w:hAnsi="宋体" w:cs="宋体" w:eastAsia="宋体"/>
                                <w:sz w:val="18"/>
                                <w:color w:val="000000"/>
                                <w:b w:val="on"/>
                                <w:i w:val="off"/>
                              </w:rPr>
                              <w:t>是作为监护性动机来起作用。我们还看到，甚至当它偶然地以某种</w:t>
                            </w:r>
                            <w:r>
                              <w:rPr>
                                <w:rFonts w:ascii="宋体" w:hAnsi="宋体" w:cs="宋体" w:eastAsia="宋体"/>
                                <w:sz w:val="18"/>
                                <w:color w:val="000000"/>
                                <w:b w:val="on"/>
                                <w:i w:val="off"/>
                              </w:rPr>
                              <w:t>方式作为诱使性动机起作用时，它仍以别种方式作为相反的监护</w:t>
                            </w:r>
                            <w:r>
                              <w:rPr>
                                <w:rFonts w:ascii="宋体" w:hAnsi="宋体" w:cs="宋体" w:eastAsia="宋体"/>
                                <w:sz w:val="18"/>
                                <w:color w:val="000000"/>
                                <w:b w:val="on"/>
                                <w:i w:val="off"/>
                              </w:rPr>
                              <w:t>性动机起作用。善意动机，在它尊重某一群人的利益的限度内，可</w:t>
                            </w:r>
                          </w:p>
                        </w:txbxContent>
                      </wps:txbx>
                      <wps:bodyPr wrap="square" lIns="0" rIns="0" tIns="0" bIns="0" vert="horz" anchor="t">
                        <a:spAutoFit/>
                      </wps:bodyPr>
                    </wps:wsp>
                  </a:graphicData>
                </a:graphic>
              </wp:anchor>
            </w:drawing>
          </mc:Choice>
          <mc:Fallback>
            <w:pict>
              <v:shape type="#_x0000_t202" filled="f" stroked="f" style="margin-left:1pt;margin-top:0pt;width:274pt;height:1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31.现已表明，不存在任何一种使人可能不去从事性质有害</w:t>
                      </w:r>
                      <w:r>
                        <w:rPr>
                          <w:rFonts w:ascii="宋体" w:hAnsi="宋体" w:cs="宋体" w:eastAsia="宋体"/>
                          <w:sz w:val="18"/>
                          <w:color w:val="000000"/>
                          <w:b w:val="on"/>
                          <w:i w:val="off"/>
                        </w:rPr>
                        <w:t>的行动的动机，也就是说不存在不会以诱使性动机的资格来起作</w:t>
                      </w:r>
                      <w:r>
                        <w:rPr>
                          <w:rFonts w:ascii="宋体" w:hAnsi="宋体" w:cs="宋体" w:eastAsia="宋体"/>
                          <w:sz w:val="18"/>
                          <w:color w:val="000000"/>
                          <w:b w:val="on"/>
                          <w:i w:val="off"/>
                        </w:rPr>
                        <w:t>用的动机。另一方面，业已表明确有一些动机，它们以此方式起作</w:t>
                      </w:r>
                      <w:r>
                        <w:rPr>
                          <w:rFonts w:ascii="宋体" w:hAnsi="宋体" w:cs="宋体" w:eastAsia="宋体"/>
                          <w:sz w:val="18"/>
                          <w:color w:val="000000"/>
                          <w:b w:val="on"/>
                          <w:i w:val="off"/>
                        </w:rPr>
                        <w:t>用的可能性要显著地小于另一些动机。我们还显示了在所有各类</w:t>
                      </w:r>
                      <w:r>
                        <w:rPr>
                          <w:rFonts w:ascii="宋体" w:hAnsi="宋体" w:cs="宋体" w:eastAsia="宋体"/>
                          <w:sz w:val="18"/>
                          <w:color w:val="000000"/>
                          <w:b w:val="on"/>
                          <w:i w:val="off"/>
                        </w:rPr>
                        <w:t>动机中，最少可能的是仁慈或善意动机，其最常有的倾向业经表明</w:t>
                      </w:r>
                      <w:r>
                        <w:rPr>
                          <w:rFonts w:ascii="宋体" w:hAnsi="宋体" w:cs="宋体" w:eastAsia="宋体"/>
                          <w:sz w:val="18"/>
                          <w:color w:val="000000"/>
                          <w:b w:val="on"/>
                          <w:i w:val="off"/>
                        </w:rPr>
                        <w:t>是作为监护性动机来起作用。我们还看到，甚至当它偶然地以某种</w:t>
                      </w:r>
                      <w:r>
                        <w:rPr>
                          <w:rFonts w:ascii="宋体" w:hAnsi="宋体" w:cs="宋体" w:eastAsia="宋体"/>
                          <w:sz w:val="18"/>
                          <w:color w:val="000000"/>
                          <w:b w:val="on"/>
                          <w:i w:val="off"/>
                        </w:rPr>
                        <w:t>方式作为诱使性动机起作用时，它仍以别种方式作为相反的监护</w:t>
                      </w:r>
                      <w:r>
                        <w:rPr>
                          <w:rFonts w:ascii="宋体" w:hAnsi="宋体" w:cs="宋体" w:eastAsia="宋体"/>
                          <w:sz w:val="18"/>
                          <w:color w:val="000000"/>
                          <w:b w:val="on"/>
                          <w:i w:val="off"/>
                        </w:rPr>
                        <w:t>性动机起作用。善意动机，在它尊重某一群人的利益的限度内，可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63500</wp:posOffset>
                </wp:positionV>
                <wp:extent cx="482600" cy="114300"/>
                <wp:wrapTopAndBottom/>
                <wp:docPr id="1123" name="文本框 1123"/>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常在的监护</w:t>
                            </w:r>
                          </w:p>
                        </w:txbxContent>
                      </wps:txbx>
                      <wps:bodyPr wrap="square" lIns="0" rIns="0" tIns="0" bIns="0" vert="horz" anchor="t">
                        <a:spAutoFit/>
                      </wps:bodyPr>
                    </wps:wsp>
                  </a:graphicData>
                </a:graphic>
              </wp:anchor>
            </w:drawing>
          </mc:Choice>
          <mc:Fallback>
            <w:pict>
              <v:shape type="#_x0000_t202" filled="f" stroked="f" style="margin-left:278pt;margin-top: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常在的监护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203200</wp:posOffset>
                </wp:positionV>
                <wp:extent cx="482600" cy="114300"/>
                <wp:wrapTopAndBottom/>
                <wp:docPr id="1124" name="文本框 112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性 动 机 是</w:t>
                            </w:r>
                          </w:p>
                        </w:txbxContent>
                      </wps:txbx>
                      <wps:bodyPr wrap="square" lIns="0" rIns="0" tIns="0" bIns="0" vert="horz" anchor="t">
                        <a:spAutoFit/>
                      </wps:bodyPr>
                    </wps:wsp>
                  </a:graphicData>
                </a:graphic>
              </wp:anchor>
            </w:drawing>
          </mc:Choice>
          <mc:Fallback>
            <w:pict>
              <v:shape type="#_x0000_t202" filled="f" stroked="f" style="margin-left:278pt;margin-top:1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性 动 机 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342900</wp:posOffset>
                </wp:positionV>
                <wp:extent cx="342900" cy="114300"/>
                <wp:wrapTopAndBottom/>
                <wp:docPr id="1125" name="文本框 1125"/>
                <a:graphic xmlns:a="http://schemas.openxmlformats.org/drawingml/2006/main">
                  <a:graphicData uri="http://schemas.microsoft.com/office/word/2010/wordprocessingShape">
                    <wps:wsp>
                      <wps:cNvSpPr txBox="true"/>
                      <wps:spPr>
                        <a:xfrm>
                          <a:off x="0" y="0"/>
                          <a:ext cx="342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(1)善意</w:t>
                            </w:r>
                          </w:p>
                        </w:txbxContent>
                      </wps:txbx>
                      <wps:bodyPr wrap="square" lIns="0" rIns="0" tIns="0" bIns="0" vert="horz" anchor="t">
                        <a:spAutoFit/>
                      </wps:bodyPr>
                    </wps:wsp>
                  </a:graphicData>
                </a:graphic>
              </wp:anchor>
            </w:drawing>
          </mc:Choice>
          <mc:Fallback>
            <w:pict>
              <v:shape type="#_x0000_t202" filled="f" stroked="f" style="margin-left:278pt;margin-top:27pt;width:2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(1)善意</w:t>
                      </w:r>
                    </w:p>
                  </w:txbxContent>
                </v:textbox>
              </v:shape>
            </w:pict>
          </mc:Fallback>
        </mc:AlternateContent>
      </w:r>
    </w:p>
    <w:p>
      <w:pPr>
        <w:wordWrap w:val="on"/>
        <w:spacing w:before="180" w:after="0" w:line="60" w:lineRule="exact"/>
        <w:ind w:left="60" w:right="43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20" w:lineRule="atLeast"/>
        <w:ind w:left="120" w:right="720" w:firstLine="280"/>
        <w:jc w:val="both"/>
        <w:textAlignment w:val="auto"/>
        <w:rPr>
          <w:sz w:val="12"/>
        </w:rPr>
      </w:pPr>
      <w:r>
        <w:rPr>
          <w:rFonts w:ascii="宋体" w:hAnsi="宋体" w:cs="宋体" w:eastAsia="宋体"/>
          <w:sz w:val="12"/>
          <w:color w:val="000000"/>
          <w:b w:val="on"/>
          <w:i w:val="off"/>
        </w:rPr>
        <w:t>①  “保护性”一词系边沁以手记方式插入其1789年版本之个人藏本内，该藏本</w:t>
      </w:r>
      <w:r>
        <w:rPr>
          <w:rFonts w:ascii="宋体" w:hAnsi="宋体" w:cs="宋体" w:eastAsia="宋体"/>
          <w:sz w:val="12"/>
          <w:color w:val="000000"/>
          <w:b w:val="on"/>
          <w:i w:val="off"/>
        </w:rPr>
        <w:t>现存于大英博物馆。1823年版本忽略了这一点，《边沁全集》鲍林版正式将其添入。</w:t>
      </w:r>
      <w:r>
        <w:br w:type="page"/>
      </w:r>
    </w:p>
    <w:p>
      <w:pPr>
        <w:wordWrap w:val="on"/>
        <w:autoSpaceDE w:val="off"/>
        <w:autoSpaceDN w:val="off"/>
        <w:spacing w:before="140" w:after="0" w:line="180" w:lineRule="atLeast"/>
        <w:ind w:left="880" w:right="0"/>
        <w:jc w:val="both"/>
        <w:textAlignment w:val="auto"/>
        <w:rPr>
          <w:sz w:val="11"/>
        </w:rPr>
      </w:pPr>
      <w:r>
        <w:rPr>
          <w:rFonts w:ascii="宋体" w:hAnsi="宋体" w:cs="宋体" w:eastAsia="宋体"/>
          <w:sz w:val="11"/>
          <w:color w:val="000000"/>
          <w:u w:val="single"/>
          <w:b w:val="off"/>
          <w:i w:val="off"/>
        </w:rPr>
        <w:t xml:space="preserve">  192                     道德与立法原理导论                          </w:t>
      </w:r>
    </w:p>
    <w:p>
      <w:pPr>
        <w:wordWrap w:val="on"/>
        <w:autoSpaceDE w:val="off"/>
        <w:autoSpaceDN w:val="off"/>
        <w:spacing w:before="180" w:after="0" w:line="320" w:lineRule="atLeast"/>
        <w:ind w:left="860" w:right="0" w:firstLine="20"/>
        <w:jc w:val="both"/>
        <w:textAlignment w:val="auto"/>
        <w:rPr>
          <w:sz w:val="18"/>
        </w:rPr>
      </w:pPr>
      <w:r>
        <w:rPr>
          <w:rFonts w:ascii="宋体" w:hAnsi="宋体" w:cs="宋体" w:eastAsia="宋体"/>
          <w:sz w:val="18"/>
          <w:color w:val="000000"/>
          <w:b w:val="off"/>
          <w:i w:val="off"/>
        </w:rPr>
        <w:t>能驱使一个人去从事会有害于另一群为数更多的人的行动，但这</w:t>
      </w:r>
      <w:r>
        <w:rPr>
          <w:rFonts w:ascii="宋体" w:hAnsi="宋体" w:cs="宋体" w:eastAsia="宋体"/>
          <w:sz w:val="18"/>
          <w:color w:val="000000"/>
          <w:b w:val="off"/>
          <w:i w:val="off"/>
        </w:rPr>
        <w:t>只是因为他的善意不完美且有局限性，未将所有受到威胁的人们</w:t>
      </w:r>
      <w:r>
        <w:rPr>
          <w:rFonts w:ascii="宋体" w:hAnsi="宋体" w:cs="宋体" w:eastAsia="宋体"/>
          <w:sz w:val="18"/>
          <w:color w:val="000000"/>
          <w:b w:val="off"/>
          <w:i w:val="off"/>
        </w:rPr>
        <w:t>的利益统统考虑进来。同一种动机，要是产生它的爱心更为广泛，</w:t>
      </w:r>
      <w:r>
        <w:rPr>
          <w:rFonts w:ascii="宋体" w:hAnsi="宋体" w:cs="宋体" w:eastAsia="宋体"/>
          <w:sz w:val="18"/>
          <w:color w:val="000000"/>
          <w:b w:val="off"/>
          <w:i w:val="off"/>
        </w:rPr>
        <w:t>本当作为制约性动机有效地抵制据假定它引起的那同一种行</w:t>
      </w:r>
      <w:r>
        <w:rPr>
          <w:rFonts w:ascii="宋体" w:hAnsi="宋体" w:cs="宋体" w:eastAsia="宋体"/>
          <w:sz w:val="18"/>
          <w:color w:val="000000"/>
          <w:b w:val="off"/>
          <w:i w:val="off"/>
        </w:rPr>
        <w:t>动。这同一种动机因而可以被算作是常在的监护性动机而毫不</w:t>
      </w:r>
      <w:r>
        <w:rPr>
          <w:rFonts w:ascii="宋体" w:hAnsi="宋体" w:cs="宋体" w:eastAsia="宋体"/>
          <w:sz w:val="18"/>
          <w:color w:val="000000"/>
          <w:b w:val="off"/>
          <w:i w:val="off"/>
        </w:rPr>
        <w:t>违背或偏离真理，尽管它在某些情况下可能同时作为诱使性动机</w:t>
      </w:r>
      <w:r>
        <w:rPr>
          <w:rFonts w:ascii="宋体" w:hAnsi="宋体" w:cs="宋体" w:eastAsia="宋体"/>
          <w:sz w:val="18"/>
          <w:color w:val="000000"/>
          <w:b w:val="off"/>
          <w:i w:val="off"/>
        </w:rPr>
        <w:t>起作用。</w:t>
      </w:r>
    </w:p>
    <w:p>
      <w:pPr>
        <w:wordWrap w:val="on"/>
        <w:autoSpaceDE w:val="off"/>
        <w:autoSpaceDN w:val="off"/>
        <w:spacing w:before="20" w:after="0" w:line="327" w:lineRule="atLeast"/>
        <w:ind w:left="0" w:right="0"/>
        <w:jc w:val="both"/>
        <w:textAlignment w:val="auto"/>
        <w:rPr>
          <w:sz w:val="24"/>
        </w:rPr>
      </w:pPr>
      <w:r>
        <w:rPr>
          <w:rFonts w:ascii="宋体" w:hAnsi="宋体" w:cs="宋体" w:eastAsia="宋体"/>
          <w:sz w:val="18"/>
          <w:color w:val="000000"/>
          <w:b w:val="off"/>
          <w:i w:val="off"/>
        </w:rPr>
        <w:t>(2)喜爱名望</w:t>
      </w:r>
      <w:r>
        <w:rPr>
          <w:rFonts w:ascii="宋体" w:hAnsi="宋体" w:cs="宋体" w:eastAsia="宋体"/>
          <w:sz w:val="24"/>
        </w:rPr>
        <w:t xml:space="preserve">  </w:t>
      </w:r>
      <w:r>
        <w:rPr>
          <w:rFonts w:ascii="宋体" w:hAnsi="宋体" w:cs="宋体" w:eastAsia="宋体"/>
          <w:sz w:val="18"/>
          <w:color w:val="000000"/>
          <w:b w:val="off"/>
          <w:i w:val="off"/>
        </w:rPr>
        <w:t>32.同一种看法差不多可适用于喜爱名望这一半社会动机。</w:t>
      </w:r>
      <w:r>
        <w:rPr>
          <w:rFonts w:ascii="宋体" w:hAnsi="宋体" w:cs="宋体" w:eastAsia="宋体"/>
          <w:sz w:val="18"/>
          <w:color w:val="000000"/>
          <w:b w:val="off"/>
          <w:i w:val="off"/>
        </w:rPr>
        <w:t>这种动机的作用力有如前者，容易自相矛盾。就善意来说，某些可</w:t>
      </w:r>
      <w:r>
        <w:rPr>
          <w:rFonts w:ascii="宋体" w:hAnsi="宋体" w:cs="宋体" w:eastAsia="宋体"/>
          <w:sz w:val="18"/>
          <w:color w:val="000000"/>
          <w:b w:val="off"/>
          <w:i w:val="off"/>
        </w:rPr>
        <w:t>能是善意情感之对象的人的利益，容易与别人的利益相抵触。现</w:t>
      </w:r>
      <w:r>
        <w:rPr>
          <w:rFonts w:ascii="宋体" w:hAnsi="宋体" w:cs="宋体" w:eastAsia="宋体"/>
          <w:sz w:val="18"/>
          <w:color w:val="000000"/>
          <w:b w:val="off"/>
          <w:i w:val="off"/>
        </w:rPr>
        <w:t>136 在，如果有一项性质真正有害的行动，那么无人会用非难眼光来看</w:t>
      </w:r>
      <w:r>
        <w:rPr>
          <w:rFonts w:ascii="宋体" w:hAnsi="宋体" w:cs="宋体" w:eastAsia="宋体"/>
          <w:sz w:val="18"/>
          <w:color w:val="000000"/>
          <w:b w:val="off"/>
          <w:i w:val="off"/>
        </w:rPr>
        <w:t>待该行动的情况简直不可能发生。因此，一项真正有害的行动不遭</w:t>
      </w:r>
      <w:r>
        <w:rPr>
          <w:rFonts w:ascii="宋体" w:hAnsi="宋体" w:cs="宋体" w:eastAsia="宋体"/>
          <w:sz w:val="18"/>
          <w:color w:val="000000"/>
          <w:b w:val="off"/>
          <w:i w:val="off"/>
        </w:rPr>
        <w:t>到这种动机的即使不是全部、也至少是其部分作用力的反对，几乎</w:t>
      </w:r>
      <w:r>
        <w:rPr>
          <w:rFonts w:ascii="宋体" w:hAnsi="宋体" w:cs="宋体" w:eastAsia="宋体"/>
          <w:sz w:val="18"/>
          <w:color w:val="000000"/>
          <w:b w:val="off"/>
          <w:i w:val="off"/>
        </w:rPr>
        <w:t>绝无可能，因而这种动机不以一定的效力作为监护性动机来起作</w:t>
      </w:r>
      <w:r>
        <w:rPr>
          <w:rFonts w:ascii="宋体" w:hAnsi="宋体" w:cs="宋体" w:eastAsia="宋体"/>
          <w:sz w:val="18"/>
          <w:color w:val="000000"/>
          <w:b w:val="off"/>
          <w:i w:val="off"/>
        </w:rPr>
        <w:t>用，也几乎绝无可能。据此，它可以被定为常在监护性动机细目表</w:t>
      </w:r>
      <w:r>
        <w:rPr>
          <w:rFonts w:ascii="宋体" w:hAnsi="宋体" w:cs="宋体" w:eastAsia="宋体"/>
          <w:sz w:val="18"/>
          <w:color w:val="000000"/>
          <w:b w:val="off"/>
          <w:i w:val="off"/>
        </w:rPr>
        <w:t>中的另一项。</w:t>
      </w:r>
    </w:p>
    <w:p>
      <w:pPr>
        <w:wordWrap w:val="on"/>
        <w:autoSpaceDE w:val="off"/>
        <w:autoSpaceDN w:val="off"/>
        <w:spacing w:before="20" w:after="0" w:line="328" w:lineRule="atLeast"/>
        <w:ind w:left="0" w:right="0"/>
        <w:jc w:val="both"/>
        <w:textAlignment w:val="auto"/>
        <w:rPr>
          <w:sz w:val="24"/>
        </w:rPr>
      </w:pPr>
      <w:r>
        <w:rPr>
          <w:rFonts w:ascii="宋体" w:hAnsi="宋体" w:cs="宋体" w:eastAsia="宋体"/>
          <w:sz w:val="18"/>
          <w:color w:val="000000"/>
          <w:b w:val="off"/>
          <w:i w:val="off"/>
        </w:rPr>
        <w:t>(3)希望和睦</w:t>
      </w:r>
      <w:r>
        <w:rPr>
          <w:rFonts w:ascii="宋体" w:hAnsi="宋体" w:cs="宋体" w:eastAsia="宋体"/>
          <w:sz w:val="24"/>
        </w:rPr>
        <w:t xml:space="preserve">  </w:t>
      </w:r>
      <w:r>
        <w:rPr>
          <w:rFonts w:ascii="宋体" w:hAnsi="宋体" w:cs="宋体" w:eastAsia="宋体"/>
          <w:sz w:val="18"/>
          <w:color w:val="000000"/>
          <w:b w:val="off"/>
          <w:i w:val="off"/>
        </w:rPr>
        <w:t>33.同一种看法可适用于和睦欲，虽然不是在完全相同的程</w:t>
      </w:r>
      <w:r>
        <w:rPr>
          <w:rFonts w:ascii="宋体" w:hAnsi="宋体" w:cs="宋体" w:eastAsia="宋体"/>
          <w:sz w:val="18"/>
          <w:color w:val="000000"/>
          <w:b w:val="off"/>
          <w:i w:val="off"/>
        </w:rPr>
        <w:t>度上。因为，尽管一项行动有害，但不难有这样的情况：一个人希望</w:t>
      </w:r>
      <w:r>
        <w:rPr>
          <w:rFonts w:ascii="宋体" w:hAnsi="宋体" w:cs="宋体" w:eastAsia="宋体"/>
          <w:sz w:val="18"/>
          <w:color w:val="000000"/>
          <w:b w:val="off"/>
          <w:i w:val="off"/>
        </w:rPr>
        <w:t>在眼前与之和睦、并期待与之和睦的所有那些人，可能一致以赞许</w:t>
      </w:r>
      <w:r>
        <w:rPr>
          <w:rFonts w:ascii="宋体" w:hAnsi="宋体" w:cs="宋体" w:eastAsia="宋体"/>
          <w:sz w:val="18"/>
          <w:color w:val="000000"/>
          <w:b w:val="off"/>
          <w:i w:val="off"/>
        </w:rPr>
        <w:t>而非责难的眼光来看待该行动。在诸如小偷团伙、走私帮和其他许</w:t>
      </w:r>
      <w:r>
        <w:rPr>
          <w:rFonts w:ascii="宋体" w:hAnsi="宋体" w:cs="宋体" w:eastAsia="宋体"/>
          <w:sz w:val="18"/>
          <w:color w:val="000000"/>
          <w:b w:val="off"/>
          <w:i w:val="off"/>
        </w:rPr>
        <w:t>多种犯法集团中间，太容易有这种情况了。但并非总是如此，而且</w:t>
      </w:r>
      <w:r>
        <w:rPr>
          <w:rFonts w:ascii="宋体" w:hAnsi="宋体" w:cs="宋体" w:eastAsia="宋体"/>
          <w:sz w:val="18"/>
          <w:color w:val="000000"/>
          <w:b w:val="off"/>
          <w:i w:val="off"/>
        </w:rPr>
        <w:t>这的确也不是最常见的。只要和睦欲是来自与之密切关联的名望</w:t>
      </w:r>
      <w:r>
        <w:rPr>
          <w:rFonts w:ascii="宋体" w:hAnsi="宋体" w:cs="宋体" w:eastAsia="宋体"/>
          <w:sz w:val="18"/>
          <w:color w:val="000000"/>
          <w:b w:val="off"/>
          <w:i w:val="off"/>
        </w:rPr>
        <w:t>欲，它就仍然可以被认为总体上是一种监护性动机。而且，它还可</w:t>
      </w:r>
      <w:r>
        <w:rPr>
          <w:rFonts w:ascii="宋体" w:hAnsi="宋体" w:cs="宋体" w:eastAsia="宋体"/>
          <w:sz w:val="18"/>
          <w:color w:val="000000"/>
          <w:b w:val="off"/>
          <w:i w:val="off"/>
        </w:rPr>
        <w:t>以被列入常在的监护性动机，因为在它确实起作用的场合，它的作</w:t>
      </w:r>
      <w:r>
        <w:br w:type="page"/>
      </w:r>
    </w:p>
    <w:p>
      <w:pPr>
        <w:wordWrap w:val="on"/>
        <w:autoSpaceDE w:val="off"/>
        <w:autoSpaceDN w:val="off"/>
        <w:spacing w:before="140" w:after="0" w:line="160" w:lineRule="atLeast"/>
        <w:ind w:left="60" w:right="0"/>
        <w:jc w:val="both"/>
        <w:textAlignment w:val="auto"/>
        <w:rPr>
          <w:sz w:val="10"/>
        </w:rPr>
      </w:pPr>
      <w:r>
        <w:rPr>
          <w:rFonts w:ascii="宋体" w:hAnsi="宋体" w:cs="宋体" w:eastAsia="宋体"/>
          <w:sz w:val="10"/>
          <w:color w:val="000000"/>
          <w:u w:val="single"/>
          <w:b w:val="off"/>
          <w:i w:val="off"/>
        </w:rPr>
        <w:t xml:space="preserve">                      第十一章 论人类的一般性情                 193 </w:t>
      </w:r>
    </w:p>
    <w:p>
      <w:pPr>
        <w:wordWrap w:val="on"/>
        <w:autoSpaceDE w:val="off"/>
        <w:autoSpaceDN w:val="off"/>
        <w:spacing w:before="200" w:after="0" w:line="320" w:lineRule="atLeast"/>
        <w:ind w:left="60" w:right="820"/>
        <w:jc w:val="both"/>
        <w:textAlignment w:val="auto"/>
        <w:rPr>
          <w:sz w:val="18"/>
        </w:rPr>
      </w:pPr>
      <w:r>
        <w:rPr>
          <w:rFonts w:ascii="宋体" w:hAnsi="宋体" w:cs="宋体" w:eastAsia="宋体"/>
          <w:sz w:val="18"/>
          <w:color w:val="000000"/>
          <w:b w:val="off"/>
          <w:i w:val="off"/>
        </w:rPr>
        <w:t>用力并不取决于它所抵制的那项行动的偶然环境，而是取决于同</w:t>
      </w:r>
      <w:r>
        <w:rPr>
          <w:rFonts w:ascii="宋体" w:hAnsi="宋体" w:cs="宋体" w:eastAsia="宋体"/>
          <w:sz w:val="18"/>
          <w:color w:val="000000"/>
          <w:b w:val="off"/>
          <w:i w:val="off"/>
        </w:rPr>
        <w:t>其他半社会动机依以作用的原理一样普遍的原理。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25900" cy="88900"/>
                <wp:wrapTopAndBottom/>
                <wp:docPr id="1126" name="文本框 1126"/>
                <a:graphic xmlns:a="http://schemas.openxmlformats.org/drawingml/2006/main">
                  <a:graphicData uri="http://schemas.microsoft.com/office/word/2010/wordprocessingShape">
                    <wps:wsp>
                      <wps:cNvSpPr txBox="true"/>
                      <wps:spPr>
                        <a:xfrm>
                          <a:off x="0" y="0"/>
                          <a:ext cx="40259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7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657600" cy="3581400"/>
                <wp:wrapTopAndBottom/>
                <wp:docPr id="1127" name="文本框 1127"/>
                <a:graphic xmlns:a="http://schemas.openxmlformats.org/drawingml/2006/main">
                  <a:graphicData uri="http://schemas.microsoft.com/office/word/2010/wordprocessingShape">
                    <wps:wsp>
                      <wps:cNvSpPr txBox="true"/>
                      <wps:spPr>
                        <a:xfrm>
                          <a:off x="0" y="0"/>
                          <a:ext cx="3657600" cy="3581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34.宗教动机的情况并非与上述三者全然相同。其作用力不 (4)</w:t>
                            </w:r>
                            <w:r>
                              <w:rPr>
                                <w:rFonts w:ascii="宋体" w:hAnsi="宋体" w:cs="宋体" w:eastAsia="宋体"/>
                                <w:sz w:val="18"/>
                                <w:color w:val="000000"/>
                                <w:b w:val="off"/>
                                <w:i w:val="off"/>
                              </w:rPr>
                              <w:t>像它们那样容易自相矛盾。我指的是在现代各文明国家内，它们全</w:t>
                            </w:r>
                            <w:r>
                              <w:rPr>
                                <w:rFonts w:ascii="宋体" w:hAnsi="宋体" w:cs="宋体" w:eastAsia="宋体"/>
                                <w:sz w:val="18"/>
                                <w:color w:val="000000"/>
                                <w:b w:val="off"/>
                                <w:i w:val="off"/>
                              </w:rPr>
                              <w:t>都流行一神观念。古典时代的情况不同。如果一个人得到爱神维纳</w:t>
                            </w:r>
                            <w:r>
                              <w:rPr>
                                <w:rFonts w:ascii="宋体" w:hAnsi="宋体" w:cs="宋体" w:eastAsia="宋体"/>
                                <w:sz w:val="18"/>
                                <w:color w:val="000000"/>
                                <w:b w:val="off"/>
                                <w:i w:val="off"/>
                              </w:rPr>
                              <w:t>斯的垂青，他就得不到智慧神雅典娜的襄助；如果风神保护他，那</w:t>
                            </w:r>
                            <w:r>
                              <w:rPr>
                                <w:rFonts w:ascii="宋体" w:hAnsi="宋体" w:cs="宋体" w:eastAsia="宋体"/>
                                <w:sz w:val="18"/>
                                <w:color w:val="000000"/>
                                <w:b w:val="off"/>
                                <w:i w:val="off"/>
                              </w:rPr>
                              <w:t>么海神就打击他。埃俄罗斯虽然虔敬，但对天廷只是半心半意。当</w:t>
                            </w:r>
                            <w:r>
                              <w:rPr>
                                <w:rFonts w:ascii="宋体" w:hAnsi="宋体" w:cs="宋体" w:eastAsia="宋体"/>
                                <w:sz w:val="18"/>
                                <w:color w:val="000000"/>
                                <w:b w:val="off"/>
                                <w:i w:val="off"/>
                              </w:rPr>
                              <w:t>今，情况就不同了。在任何一个特定的人那里，无论是什么宗教力</w:t>
                            </w:r>
                            <w:r>
                              <w:rPr>
                                <w:rFonts w:ascii="宋体" w:hAnsi="宋体" w:cs="宋体" w:eastAsia="宋体"/>
                                <w:sz w:val="18"/>
                                <w:color w:val="000000"/>
                                <w:b w:val="off"/>
                                <w:i w:val="off"/>
                              </w:rPr>
                              <w:t>量，都执于一端而不自相矛盾。的确，它可以权衡应表明自己处在</w:t>
                            </w:r>
                            <w:r>
                              <w:rPr>
                                <w:rFonts w:ascii="宋体" w:hAnsi="宋体" w:cs="宋体" w:eastAsia="宋体"/>
                                <w:sz w:val="18"/>
                                <w:color w:val="000000"/>
                                <w:b w:val="off"/>
                                <w:i w:val="off"/>
                              </w:rPr>
                              <w:t>哪一端；它可以像我们已经在许许多多场合中看到的那样，表明自</w:t>
                            </w:r>
                            <w:r>
                              <w:rPr>
                                <w:rFonts w:ascii="宋体" w:hAnsi="宋体" w:cs="宋体" w:eastAsia="宋体"/>
                                <w:sz w:val="18"/>
                                <w:color w:val="000000"/>
                                <w:b w:val="off"/>
                                <w:i w:val="off"/>
                              </w:rPr>
                              <w:t>己是对是错。它至少直到晚近为止(或许现在仍然)惯于表明自己</w:t>
                            </w:r>
                            <w:r>
                              <w:rPr>
                                <w:rFonts w:ascii="宋体" w:hAnsi="宋体" w:cs="宋体" w:eastAsia="宋体"/>
                                <w:sz w:val="18"/>
                                <w:color w:val="000000"/>
                                <w:b w:val="off"/>
                                <w:i w:val="off"/>
                              </w:rPr>
                              <w:t>处在错的一端，而且是在如此重要的场合，因而就社会倾向而言，</w:t>
                            </w:r>
                            <w:r>
                              <w:rPr>
                                <w:rFonts w:ascii="宋体" w:hAnsi="宋体" w:cs="宋体" w:eastAsia="宋体"/>
                                <w:sz w:val="18"/>
                                <w:color w:val="000000"/>
                                <w:b w:val="off"/>
                                <w:i w:val="off"/>
                              </w:rPr>
                              <w:t>看来不适于把它置于和仁慈动机全然等同的层次上。不过，只要</w:t>
                            </w:r>
                            <w:r>
                              <w:rPr>
                                <w:rFonts w:ascii="宋体" w:hAnsi="宋体" w:cs="宋体" w:eastAsia="宋体"/>
                                <w:sz w:val="18"/>
                                <w:color w:val="000000"/>
                                <w:b w:val="off"/>
                                <w:i w:val="off"/>
                              </w:rPr>
                              <w:t>它像在最大多数实例中那样，确实起抵制一般诱使性动机的作 137</w:t>
                            </w:r>
                            <w:r>
                              <w:rPr>
                                <w:rFonts w:ascii="宋体" w:hAnsi="宋体" w:cs="宋体" w:eastAsia="宋体"/>
                                <w:sz w:val="18"/>
                                <w:color w:val="000000"/>
                                <w:b w:val="off"/>
                                <w:i w:val="off"/>
                              </w:rPr>
                              <w:t>用，它就有如仁慈动机，以始终不变的方式起作用————不以那些可</w:t>
                            </w:r>
                            <w:r>
                              <w:rPr>
                                <w:rFonts w:ascii="宋体" w:hAnsi="宋体" w:cs="宋体" w:eastAsia="宋体"/>
                                <w:sz w:val="18"/>
                                <w:color w:val="000000"/>
                                <w:b w:val="off"/>
                                <w:i w:val="off"/>
                              </w:rPr>
                              <w:t>能与行动相伴的具体环境为转移，而是仅仅由于其有害性而倾向</w:t>
                            </w:r>
                            <w:r>
                              <w:rPr>
                                <w:rFonts w:ascii="宋体" w:hAnsi="宋体" w:cs="宋体" w:eastAsia="宋体"/>
                                <w:sz w:val="18"/>
                                <w:color w:val="000000"/>
                                <w:b w:val="off"/>
                                <w:i w:val="off"/>
                              </w:rPr>
                              <w:t>于反对它，因而无论可能诱使做出该行动的环境如何，它都以同</w:t>
                            </w:r>
                            <w:r>
                              <w:rPr>
                                <w:rFonts w:ascii="宋体" w:hAnsi="宋体" w:cs="宋体" w:eastAsia="宋体"/>
                                <w:sz w:val="18"/>
                                <w:color w:val="000000"/>
                                <w:b w:val="off"/>
                                <w:i w:val="off"/>
                              </w:rPr>
                              <w:t>样的力度起作用。据此，它同样可以被添入常在监护性动机细目</w:t>
                            </w:r>
                            <w:r>
                              <w:rPr>
                                <w:rFonts w:ascii="宋体" w:hAnsi="宋体" w:cs="宋体" w:eastAsia="宋体"/>
                                <w:sz w:val="18"/>
                                <w:color w:val="000000"/>
                                <w:b w:val="off"/>
                                <w:i w:val="off"/>
                              </w:rPr>
                              <w:t>表。</w:t>
                            </w:r>
                          </w:p>
                        </w:txbxContent>
                      </wps:txbx>
                      <wps:bodyPr wrap="square" lIns="0" rIns="0" tIns="0" bIns="0" vert="horz" anchor="t">
                        <a:spAutoFit/>
                      </wps:bodyPr>
                    </wps:wsp>
                  </a:graphicData>
                </a:graphic>
              </wp:anchor>
            </w:drawing>
          </mc:Choice>
          <mc:Fallback>
            <w:pict>
              <v:shape type="#_x0000_t202" filled="f" stroked="f" style="margin-left:1pt;margin-top:0pt;width:288pt;height:2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34.宗教动机的情况并非与上述三者全然相同。其作用力不 (4)</w:t>
                      </w:r>
                      <w:r>
                        <w:rPr>
                          <w:rFonts w:ascii="宋体" w:hAnsi="宋体" w:cs="宋体" w:eastAsia="宋体"/>
                          <w:sz w:val="18"/>
                          <w:color w:val="000000"/>
                          <w:b w:val="off"/>
                          <w:i w:val="off"/>
                        </w:rPr>
                        <w:t>像它们那样容易自相矛盾。我指的是在现代各文明国家内，它们全</w:t>
                      </w:r>
                      <w:r>
                        <w:rPr>
                          <w:rFonts w:ascii="宋体" w:hAnsi="宋体" w:cs="宋体" w:eastAsia="宋体"/>
                          <w:sz w:val="18"/>
                          <w:color w:val="000000"/>
                          <w:b w:val="off"/>
                          <w:i w:val="off"/>
                        </w:rPr>
                        <w:t>都流行一神观念。古典时代的情况不同。如果一个人得到爱神维纳</w:t>
                      </w:r>
                      <w:r>
                        <w:rPr>
                          <w:rFonts w:ascii="宋体" w:hAnsi="宋体" w:cs="宋体" w:eastAsia="宋体"/>
                          <w:sz w:val="18"/>
                          <w:color w:val="000000"/>
                          <w:b w:val="off"/>
                          <w:i w:val="off"/>
                        </w:rPr>
                        <w:t>斯的垂青，他就得不到智慧神雅典娜的襄助；如果风神保护他，那</w:t>
                      </w:r>
                      <w:r>
                        <w:rPr>
                          <w:rFonts w:ascii="宋体" w:hAnsi="宋体" w:cs="宋体" w:eastAsia="宋体"/>
                          <w:sz w:val="18"/>
                          <w:color w:val="000000"/>
                          <w:b w:val="off"/>
                          <w:i w:val="off"/>
                        </w:rPr>
                        <w:t>么海神就打击他。埃俄罗斯虽然虔敬，但对天廷只是半心半意。当</w:t>
                      </w:r>
                      <w:r>
                        <w:rPr>
                          <w:rFonts w:ascii="宋体" w:hAnsi="宋体" w:cs="宋体" w:eastAsia="宋体"/>
                          <w:sz w:val="18"/>
                          <w:color w:val="000000"/>
                          <w:b w:val="off"/>
                          <w:i w:val="off"/>
                        </w:rPr>
                        <w:t>今，情况就不同了。在任何一个特定的人那里，无论是什么宗教力</w:t>
                      </w:r>
                      <w:r>
                        <w:rPr>
                          <w:rFonts w:ascii="宋体" w:hAnsi="宋体" w:cs="宋体" w:eastAsia="宋体"/>
                          <w:sz w:val="18"/>
                          <w:color w:val="000000"/>
                          <w:b w:val="off"/>
                          <w:i w:val="off"/>
                        </w:rPr>
                        <w:t>量，都执于一端而不自相矛盾。的确，它可以权衡应表明自己处在</w:t>
                      </w:r>
                      <w:r>
                        <w:rPr>
                          <w:rFonts w:ascii="宋体" w:hAnsi="宋体" w:cs="宋体" w:eastAsia="宋体"/>
                          <w:sz w:val="18"/>
                          <w:color w:val="000000"/>
                          <w:b w:val="off"/>
                          <w:i w:val="off"/>
                        </w:rPr>
                        <w:t>哪一端；它可以像我们已经在许许多多场合中看到的那样，表明自</w:t>
                      </w:r>
                      <w:r>
                        <w:rPr>
                          <w:rFonts w:ascii="宋体" w:hAnsi="宋体" w:cs="宋体" w:eastAsia="宋体"/>
                          <w:sz w:val="18"/>
                          <w:color w:val="000000"/>
                          <w:b w:val="off"/>
                          <w:i w:val="off"/>
                        </w:rPr>
                        <w:t>己是对是错。它至少直到晚近为止(或许现在仍然)惯于表明自己</w:t>
                      </w:r>
                      <w:r>
                        <w:rPr>
                          <w:rFonts w:ascii="宋体" w:hAnsi="宋体" w:cs="宋体" w:eastAsia="宋体"/>
                          <w:sz w:val="18"/>
                          <w:color w:val="000000"/>
                          <w:b w:val="off"/>
                          <w:i w:val="off"/>
                        </w:rPr>
                        <w:t>处在错的一端，而且是在如此重要的场合，因而就社会倾向而言，</w:t>
                      </w:r>
                      <w:r>
                        <w:rPr>
                          <w:rFonts w:ascii="宋体" w:hAnsi="宋体" w:cs="宋体" w:eastAsia="宋体"/>
                          <w:sz w:val="18"/>
                          <w:color w:val="000000"/>
                          <w:b w:val="off"/>
                          <w:i w:val="off"/>
                        </w:rPr>
                        <w:t>看来不适于把它置于和仁慈动机全然等同的层次上。不过，只要</w:t>
                      </w:r>
                      <w:r>
                        <w:rPr>
                          <w:rFonts w:ascii="宋体" w:hAnsi="宋体" w:cs="宋体" w:eastAsia="宋体"/>
                          <w:sz w:val="18"/>
                          <w:color w:val="000000"/>
                          <w:b w:val="off"/>
                          <w:i w:val="off"/>
                        </w:rPr>
                        <w:t>它像在最大多数实例中那样，确实起抵制一般诱使性动机的作 137</w:t>
                      </w:r>
                      <w:r>
                        <w:rPr>
                          <w:rFonts w:ascii="宋体" w:hAnsi="宋体" w:cs="宋体" w:eastAsia="宋体"/>
                          <w:sz w:val="18"/>
                          <w:color w:val="000000"/>
                          <w:b w:val="off"/>
                          <w:i w:val="off"/>
                        </w:rPr>
                        <w:t>用，它就有如仁慈动机，以始终不变的方式起作用————不以那些可</w:t>
                      </w:r>
                      <w:r>
                        <w:rPr>
                          <w:rFonts w:ascii="宋体" w:hAnsi="宋体" w:cs="宋体" w:eastAsia="宋体"/>
                          <w:sz w:val="18"/>
                          <w:color w:val="000000"/>
                          <w:b w:val="off"/>
                          <w:i w:val="off"/>
                        </w:rPr>
                        <w:t>能与行动相伴的具体环境为转移，而是仅仅由于其有害性而倾向</w:t>
                      </w:r>
                      <w:r>
                        <w:rPr>
                          <w:rFonts w:ascii="宋体" w:hAnsi="宋体" w:cs="宋体" w:eastAsia="宋体"/>
                          <w:sz w:val="18"/>
                          <w:color w:val="000000"/>
                          <w:b w:val="off"/>
                          <w:i w:val="off"/>
                        </w:rPr>
                        <w:t>于反对它，因而无论可能诱使做出该行动的环境如何，它都以同</w:t>
                      </w:r>
                      <w:r>
                        <w:rPr>
                          <w:rFonts w:ascii="宋体" w:hAnsi="宋体" w:cs="宋体" w:eastAsia="宋体"/>
                          <w:sz w:val="18"/>
                          <w:color w:val="000000"/>
                          <w:b w:val="off"/>
                          <w:i w:val="off"/>
                        </w:rPr>
                        <w:t>样的力度起作用。据此，它同样可以被添入常在监护性动机细目</w:t>
                      </w:r>
                      <w:r>
                        <w:rPr>
                          <w:rFonts w:ascii="宋体" w:hAnsi="宋体" w:cs="宋体" w:eastAsia="宋体"/>
                          <w:sz w:val="18"/>
                          <w:color w:val="000000"/>
                          <w:b w:val="off"/>
                          <w:i w:val="off"/>
                        </w:rPr>
                        <w:t>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3683000</wp:posOffset>
                </wp:positionH>
                <wp:positionV relativeFrom="paragraph">
                  <wp:posOffset>88900</wp:posOffset>
                </wp:positionV>
                <wp:extent cx="355600" cy="101600"/>
                <wp:wrapTopAndBottom/>
                <wp:docPr id="1128" name="文本框 1128"/>
                <a:graphic xmlns:a="http://schemas.openxmlformats.org/drawingml/2006/main">
                  <a:graphicData uri="http://schemas.microsoft.com/office/word/2010/wordprocessingShape">
                    <wps:wsp>
                      <wps:cNvSpPr txBox="true"/>
                      <wps:spPr>
                        <a:xfrm>
                          <a:off x="0" y="0"/>
                          <a:ext cx="355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宗教动机</w:t>
                            </w:r>
                          </w:p>
                        </w:txbxContent>
                      </wps:txbx>
                      <wps:bodyPr wrap="square" lIns="0" rIns="0" tIns="0" bIns="0" vert="horz" anchor="t">
                        <a:spAutoFit/>
                      </wps:bodyPr>
                    </wps:wsp>
                  </a:graphicData>
                </a:graphic>
              </wp:anchor>
            </w:drawing>
          </mc:Choice>
          <mc:Fallback>
            <w:pict>
              <v:shape type="#_x0000_t202" filled="f" stroked="f" style="margin-left:290pt;margin-top:7pt;width:2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宗教动机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24300" cy="469900"/>
                <wp:wrapTopAndBottom/>
                <wp:docPr id="1129" name="文本框 1129"/>
                <a:graphic xmlns:a="http://schemas.openxmlformats.org/drawingml/2006/main">
                  <a:graphicData uri="http://schemas.microsoft.com/office/word/2010/wordprocessingShape">
                    <wps:wsp>
                      <wps:cNvSpPr txBox="true"/>
                      <wps:spPr>
                        <a:xfrm>
                          <a:off x="0" y="0"/>
                          <a:ext cx="39243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9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29000" cy="1041400"/>
                <wp:wrapTopAndBottom/>
                <wp:docPr id="1130" name="文本框 1130"/>
                <a:graphic xmlns:a="http://schemas.openxmlformats.org/drawingml/2006/main">
                  <a:graphicData uri="http://schemas.microsoft.com/office/word/2010/wordprocessingShape">
                    <wps:wsp>
                      <wps:cNvSpPr txBox="true"/>
                      <wps:spPr>
                        <a:xfrm>
                          <a:off x="0" y="0"/>
                          <a:ext cx="3429000" cy="10414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8"/>
                              </w:rPr>
                            </w:pPr>
                            <w:r>
                              <w:rPr>
                                <w:rFonts w:ascii="宋体" w:hAnsi="宋体" w:cs="宋体" w:eastAsia="宋体"/>
                                <w:sz w:val="18"/>
                                <w:color w:val="000000"/>
                                <w:b w:val="off"/>
                                <w:i w:val="off"/>
                              </w:rPr>
                              <w:t>35.至于可能偶然地作为监护性动机起作用的动机，我们已</w:t>
                            </w:r>
                            <w:r>
                              <w:rPr>
                                <w:rFonts w:ascii="宋体" w:hAnsi="宋体" w:cs="宋体" w:eastAsia="宋体"/>
                                <w:sz w:val="18"/>
                                <w:color w:val="000000"/>
                                <w:b w:val="off"/>
                                <w:i w:val="off"/>
                              </w:rPr>
                              <w:t>经提示是各种各样的，并在各不相同的罪过行为中有各不相同的</w:t>
                            </w:r>
                            <w:r>
                              <w:rPr>
                                <w:rFonts w:ascii="宋体" w:hAnsi="宋体" w:cs="宋体" w:eastAsia="宋体"/>
                                <w:sz w:val="18"/>
                                <w:color w:val="000000"/>
                                <w:b w:val="off"/>
                                <w:i w:val="off"/>
                              </w:rPr>
                              <w:t>力度。这不仅取决于罪过的性质，也取决于可能产生犯罪想法时的</w:t>
                            </w:r>
                            <w:r>
                              <w:rPr>
                                <w:rFonts w:ascii="宋体" w:hAnsi="宋体" w:cs="宋体" w:eastAsia="宋体"/>
                                <w:sz w:val="18"/>
                                <w:color w:val="000000"/>
                                <w:b w:val="off"/>
                                <w:i w:val="off"/>
                              </w:rPr>
                              <w:t>偶然环境。而且，可以很容易想像，不存在任何一种不可能如此起</w:t>
                            </w:r>
                            <w:r>
                              <w:rPr>
                                <w:rFonts w:ascii="宋体" w:hAnsi="宋体" w:cs="宋体" w:eastAsia="宋体"/>
                                <w:sz w:val="18"/>
                                <w:color w:val="000000"/>
                                <w:b w:val="off"/>
                                <w:i w:val="off"/>
                              </w:rPr>
                              <w:t>作用的动机。例如，一名窃贼可能未能去从事一项破门入室、窃取</w:t>
                            </w:r>
                          </w:p>
                        </w:txbxContent>
                      </wps:txbx>
                      <wps:bodyPr wrap="square" lIns="0" rIns="0" tIns="0" bIns="0" vert="horz" anchor="t">
                        <a:spAutoFit/>
                      </wps:bodyPr>
                    </wps:wsp>
                  </a:graphicData>
                </a:graphic>
              </wp:anchor>
            </w:drawing>
          </mc:Choice>
          <mc:Fallback>
            <w:pict>
              <v:shape type="#_x0000_t202" filled="f" stroked="f" style="margin-left:3pt;margin-top:0pt;width:270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8"/>
                        </w:rPr>
                      </w:pPr>
                      <w:r>
                        <w:rPr>
                          <w:rFonts w:ascii="宋体" w:hAnsi="宋体" w:cs="宋体" w:eastAsia="宋体"/>
                          <w:sz w:val="18"/>
                          <w:color w:val="000000"/>
                          <w:b w:val="off"/>
                          <w:i w:val="off"/>
                        </w:rPr>
                        <w:t>35.至于可能偶然地作为监护性动机起作用的动机，我们已</w:t>
                      </w:r>
                      <w:r>
                        <w:rPr>
                          <w:rFonts w:ascii="宋体" w:hAnsi="宋体" w:cs="宋体" w:eastAsia="宋体"/>
                          <w:sz w:val="18"/>
                          <w:color w:val="000000"/>
                          <w:b w:val="off"/>
                          <w:i w:val="off"/>
                        </w:rPr>
                        <w:t>经提示是各种各样的，并在各不相同的罪过行为中有各不相同的</w:t>
                      </w:r>
                      <w:r>
                        <w:rPr>
                          <w:rFonts w:ascii="宋体" w:hAnsi="宋体" w:cs="宋体" w:eastAsia="宋体"/>
                          <w:sz w:val="18"/>
                          <w:color w:val="000000"/>
                          <w:b w:val="off"/>
                          <w:i w:val="off"/>
                        </w:rPr>
                        <w:t>力度。这不仅取决于罪过的性质，也取决于可能产生犯罪想法时的</w:t>
                      </w:r>
                      <w:r>
                        <w:rPr>
                          <w:rFonts w:ascii="宋体" w:hAnsi="宋体" w:cs="宋体" w:eastAsia="宋体"/>
                          <w:sz w:val="18"/>
                          <w:color w:val="000000"/>
                          <w:b w:val="off"/>
                          <w:i w:val="off"/>
                        </w:rPr>
                        <w:t>偶然环境。而且，可以很容易想像，不存在任何一种不可能如此起</w:t>
                      </w:r>
                      <w:r>
                        <w:rPr>
                          <w:rFonts w:ascii="宋体" w:hAnsi="宋体" w:cs="宋体" w:eastAsia="宋体"/>
                          <w:sz w:val="18"/>
                          <w:color w:val="000000"/>
                          <w:b w:val="off"/>
                          <w:i w:val="off"/>
                        </w:rPr>
                        <w:t>作用的动机。例如，一名窃贼可能未能去从事一项破门入室、窃取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76200</wp:posOffset>
                </wp:positionV>
                <wp:extent cx="482600" cy="101600"/>
                <wp:wrapTopAndBottom/>
                <wp:docPr id="1131" name="文本框 1131"/>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偶然的监护</w:t>
                            </w:r>
                          </w:p>
                        </w:txbxContent>
                      </wps:txbx>
                      <wps:bodyPr wrap="square" lIns="0" rIns="0" tIns="0" bIns="0" vert="horz" anchor="t">
                        <a:spAutoFit/>
                      </wps:bodyPr>
                    </wps:wsp>
                  </a:graphicData>
                </a:graphic>
              </wp:anchor>
            </w:drawing>
          </mc:Choice>
          <mc:Fallback>
            <w:pict>
              <v:shape type="#_x0000_t202" filled="f" stroked="f" style="margin-left:274pt;margin-top:6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偶然的监护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203200</wp:posOffset>
                </wp:positionV>
                <wp:extent cx="482600" cy="101600"/>
                <wp:wrapTopAndBottom/>
                <wp:docPr id="1132" name="文本框 1132"/>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性动机可以</w:t>
                            </w:r>
                          </w:p>
                        </w:txbxContent>
                      </wps:txbx>
                      <wps:bodyPr wrap="square" lIns="0" rIns="0" tIns="0" bIns="0" vert="horz" anchor="t">
                        <a:spAutoFit/>
                      </wps:bodyPr>
                    </wps:wsp>
                  </a:graphicData>
                </a:graphic>
              </wp:anchor>
            </w:drawing>
          </mc:Choice>
          <mc:Fallback>
            <w:pict>
              <v:shape type="#_x0000_t202" filled="f" stroked="f" style="margin-left:274pt;margin-top:16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性动机可以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330200</wp:posOffset>
                </wp:positionV>
                <wp:extent cx="482600" cy="101600"/>
                <wp:wrapTopAndBottom/>
                <wp:docPr id="1133" name="文本框 1133"/>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是任何一种</w:t>
                            </w:r>
                          </w:p>
                        </w:txbxContent>
                      </wps:txbx>
                      <wps:bodyPr wrap="square" lIns="0" rIns="0" tIns="0" bIns="0" vert="horz" anchor="t">
                        <a:spAutoFit/>
                      </wps:bodyPr>
                    </wps:wsp>
                  </a:graphicData>
                </a:graphic>
              </wp:anchor>
            </w:drawing>
          </mc:Choice>
          <mc:Fallback>
            <w:pict>
              <v:shape type="#_x0000_t202" filled="f" stroked="f" style="margin-left:274pt;margin-top:26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是任何一种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469900</wp:posOffset>
                </wp:positionV>
                <wp:extent cx="215900" cy="101600"/>
                <wp:wrapTopAndBottom/>
                <wp:docPr id="1134" name="文本框 1134"/>
                <a:graphic xmlns:a="http://schemas.openxmlformats.org/drawingml/2006/main">
                  <a:graphicData uri="http://schemas.microsoft.com/office/word/2010/wordprocessingShape">
                    <wps:wsp>
                      <wps:cNvSpPr txBox="true"/>
                      <wps:spPr>
                        <a:xfrm>
                          <a:off x="0" y="0"/>
                          <a:ext cx="215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动机</w:t>
                            </w:r>
                          </w:p>
                        </w:txbxContent>
                      </wps:txbx>
                      <wps:bodyPr wrap="square" lIns="0" rIns="0" tIns="0" bIns="0" vert="horz" anchor="t">
                        <a:spAutoFit/>
                      </wps:bodyPr>
                    </wps:wsp>
                  </a:graphicData>
                </a:graphic>
              </wp:anchor>
            </w:drawing>
          </mc:Choice>
          <mc:Fallback>
            <w:pict>
              <v:shape type="#_x0000_t202" filled="f" stroked="f" style="margin-left:274pt;margin-top:37pt;width:1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动机</w:t>
                      </w:r>
                    </w:p>
                  </w:txbxContent>
                </v:textbox>
              </v:shape>
            </w:pict>
          </mc:Fallback>
        </mc:AlternateContent>
      </w:r>
      <w:r>
        <w:br w:type="page"/>
      </w:r>
    </w:p>
    <w:p>
      <w:pPr>
        <w:wordWrap w:val="on"/>
        <w:autoSpaceDE w:val="off"/>
        <w:autoSpaceDN w:val="off"/>
        <w:spacing w:before="140" w:after="0" w:line="200" w:lineRule="atLeast"/>
        <w:ind w:left="840" w:right="0"/>
        <w:jc w:val="both"/>
        <w:textAlignment w:val="auto"/>
        <w:rPr>
          <w:sz w:val="12"/>
        </w:rPr>
      </w:pPr>
      <w:r>
        <w:rPr>
          <w:rFonts w:ascii="宋体" w:hAnsi="宋体" w:cs="宋体" w:eastAsia="宋体"/>
          <w:sz w:val="12"/>
          <w:color w:val="000000"/>
          <w:u w:val="single"/>
          <w:b w:val="on"/>
          <w:i w:val="off"/>
        </w:rPr>
        <w:t xml:space="preserve">  194                     道德与立法原理导论                          </w:t>
      </w:r>
    </w:p>
    <w:p>
      <w:pPr>
        <w:wordWrap w:val="on"/>
        <w:autoSpaceDE w:val="off"/>
        <w:autoSpaceDN w:val="off"/>
        <w:spacing w:before="160" w:after="0" w:line="340" w:lineRule="atLeast"/>
        <w:ind w:left="840" w:right="0"/>
        <w:jc w:val="both"/>
        <w:textAlignment w:val="auto"/>
        <w:rPr>
          <w:sz w:val="18"/>
        </w:rPr>
      </w:pPr>
      <w:r>
        <w:rPr>
          <w:rFonts w:ascii="宋体" w:hAnsi="宋体" w:cs="宋体" w:eastAsia="宋体"/>
          <w:sz w:val="18"/>
          <w:color w:val="000000"/>
          <w:b w:val="on"/>
          <w:i w:val="off"/>
        </w:rPr>
        <w:t>财物的预谋的计划，原因是酒喝得太多了，①或恰逢其情妇来访，</w:t>
      </w:r>
      <w:r>
        <w:rPr>
          <w:rFonts w:ascii="宋体" w:hAnsi="宋体" w:cs="宋体" w:eastAsia="宋体"/>
          <w:sz w:val="18"/>
          <w:color w:val="000000"/>
          <w:b w:val="on"/>
          <w:i w:val="off"/>
        </w:rPr>
        <w:t>或为领取先前作案的赃物⑯而不得不临时前往别处，等等。</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14300"/>
                <wp:wrapTopAndBottom/>
                <wp:docPr id="1135" name="文本框 1135"/>
                <a:graphic xmlns:a="http://schemas.openxmlformats.org/drawingml/2006/main">
                  <a:graphicData uri="http://schemas.microsoft.com/office/word/2010/wordprocessingShape">
                    <wps:wsp>
                      <wps:cNvSpPr txBox="true"/>
                      <wps:spPr>
                        <a:xfrm>
                          <a:off x="0" y="0"/>
                          <a:ext cx="39751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79800" cy="1473200"/>
                <wp:wrapTopAndBottom/>
                <wp:docPr id="1136" name="文本框 1136"/>
                <a:graphic xmlns:a="http://schemas.openxmlformats.org/drawingml/2006/main">
                  <a:graphicData uri="http://schemas.microsoft.com/office/word/2010/wordprocessingShape">
                    <wps:wsp>
                      <wps:cNvSpPr txBox="true"/>
                      <wps:spPr>
                        <a:xfrm>
                          <a:off x="0" y="0"/>
                          <a:ext cx="3479800" cy="1473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36.然而，某些动机似乎比其他动机更倾向于按照这一方式</w:t>
                            </w:r>
                            <w:r>
                              <w:rPr>
                                <w:rFonts w:ascii="宋体" w:hAnsi="宋体" w:cs="宋体" w:eastAsia="宋体"/>
                                <w:sz w:val="18"/>
                                <w:color w:val="000000"/>
                                <w:b w:val="on"/>
                                <w:i w:val="off"/>
                              </w:rPr>
                              <w:t>起作用，特别是因为在现今，法律已普遍地同那些主要的诱使性动</w:t>
                            </w:r>
                            <w:r>
                              <w:rPr>
                                <w:rFonts w:ascii="宋体" w:hAnsi="宋体" w:cs="宋体" w:eastAsia="宋体"/>
                                <w:sz w:val="18"/>
                                <w:color w:val="000000"/>
                                <w:b w:val="on"/>
                                <w:i w:val="off"/>
                              </w:rPr>
                              <w:t>机的力量作对，创造出人为的监护性动机。对这里所指的动机，必</w:t>
                            </w:r>
                            <w:r>
                              <w:rPr>
                                <w:rFonts w:ascii="宋体" w:hAnsi="宋体" w:cs="宋体" w:eastAsia="宋体"/>
                                <w:sz w:val="18"/>
                                <w:color w:val="000000"/>
                                <w:b w:val="on"/>
                                <w:i w:val="off"/>
                              </w:rPr>
                              <w:t>须作一番笼统的考察。它们似乎可被归纳为两类：(1)喜爱安逸，即</w:t>
                            </w:r>
                            <w:r>
                              <w:rPr>
                                <w:rFonts w:ascii="宋体" w:hAnsi="宋体" w:cs="宋体" w:eastAsia="宋体"/>
                                <w:sz w:val="18"/>
                                <w:color w:val="000000"/>
                                <w:b w:val="on"/>
                                <w:i w:val="off"/>
                              </w:rPr>
                              <w:t>行事将带来麻烦这一前景所引起的动机，这麻烦是在克服伴随行</w:t>
                            </w:r>
                            <w:r>
                              <w:rPr>
                                <w:rFonts w:ascii="宋体" w:hAnsi="宋体" w:cs="宋体" w:eastAsia="宋体"/>
                                <w:sz w:val="18"/>
                                <w:color w:val="000000"/>
                                <w:b w:val="on"/>
                                <w:i w:val="off"/>
                              </w:rPr>
                              <w:t>事而来的肉体困难时可能必须对付的；(2)自我保存，即免遭行事</w:t>
                            </w:r>
                            <w:r>
                              <w:rPr>
                                <w:rFonts w:ascii="宋体" w:hAnsi="宋体" w:cs="宋体" w:eastAsia="宋体"/>
                                <w:sz w:val="18"/>
                                <w:color w:val="000000"/>
                                <w:b w:val="on"/>
                                <w:i w:val="off"/>
                              </w:rPr>
                              <w:t>时可能面临的种种危险。</w:t>
                            </w:r>
                          </w:p>
                        </w:txbxContent>
                      </wps:txbx>
                      <wps:bodyPr wrap="square" lIns="0" rIns="0" tIns="0" bIns="0" vert="horz" anchor="t">
                        <a:spAutoFit/>
                      </wps:bodyPr>
                    </wps:wsp>
                  </a:graphicData>
                </a:graphic>
              </wp:anchor>
            </w:drawing>
          </mc:Choice>
          <mc:Fallback>
            <w:pict>
              <v:shape type="#_x0000_t202" filled="f" stroked="f" style="margin-left:40pt;margin-top:0pt;width:274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36.然而，某些动机似乎比其他动机更倾向于按照这一方式</w:t>
                      </w:r>
                      <w:r>
                        <w:rPr>
                          <w:rFonts w:ascii="宋体" w:hAnsi="宋体" w:cs="宋体" w:eastAsia="宋体"/>
                          <w:sz w:val="18"/>
                          <w:color w:val="000000"/>
                          <w:b w:val="on"/>
                          <w:i w:val="off"/>
                        </w:rPr>
                        <w:t>起作用，特别是因为在现今，法律已普遍地同那些主要的诱使性动</w:t>
                      </w:r>
                      <w:r>
                        <w:rPr>
                          <w:rFonts w:ascii="宋体" w:hAnsi="宋体" w:cs="宋体" w:eastAsia="宋体"/>
                          <w:sz w:val="18"/>
                          <w:color w:val="000000"/>
                          <w:b w:val="on"/>
                          <w:i w:val="off"/>
                        </w:rPr>
                        <w:t>机的力量作对，创造出人为的监护性动机。对这里所指的动机，必</w:t>
                      </w:r>
                      <w:r>
                        <w:rPr>
                          <w:rFonts w:ascii="宋体" w:hAnsi="宋体" w:cs="宋体" w:eastAsia="宋体"/>
                          <w:sz w:val="18"/>
                          <w:color w:val="000000"/>
                          <w:b w:val="on"/>
                          <w:i w:val="off"/>
                        </w:rPr>
                        <w:t>须作一番笼统的考察。它们似乎可被归纳为两类：(1)喜爱安逸，即</w:t>
                      </w:r>
                      <w:r>
                        <w:rPr>
                          <w:rFonts w:ascii="宋体" w:hAnsi="宋体" w:cs="宋体" w:eastAsia="宋体"/>
                          <w:sz w:val="18"/>
                          <w:color w:val="000000"/>
                          <w:b w:val="on"/>
                          <w:i w:val="off"/>
                        </w:rPr>
                        <w:t>行事将带来麻烦这一前景所引起的动机，这麻烦是在克服伴随行</w:t>
                      </w:r>
                      <w:r>
                        <w:rPr>
                          <w:rFonts w:ascii="宋体" w:hAnsi="宋体" w:cs="宋体" w:eastAsia="宋体"/>
                          <w:sz w:val="18"/>
                          <w:color w:val="000000"/>
                          <w:b w:val="on"/>
                          <w:i w:val="off"/>
                        </w:rPr>
                        <w:t>事而来的肉体困难时可能必须对付的；(2)自我保存，即免遭行事</w:t>
                      </w:r>
                      <w:r>
                        <w:rPr>
                          <w:rFonts w:ascii="宋体" w:hAnsi="宋体" w:cs="宋体" w:eastAsia="宋体"/>
                          <w:sz w:val="18"/>
                          <w:color w:val="000000"/>
                          <w:b w:val="on"/>
                          <w:i w:val="off"/>
                        </w:rPr>
                        <w:t>时可能面临的种种危险。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508000" cy="889000"/>
                <wp:wrapTopAndBottom/>
                <wp:docPr id="1137" name="文本框 1137"/>
                <a:graphic xmlns:a="http://schemas.openxmlformats.org/drawingml/2006/main">
                  <a:graphicData uri="http://schemas.microsoft.com/office/word/2010/wordprocessingShape">
                    <wps:wsp>
                      <wps:cNvSpPr txBox="true"/>
                      <wps:spPr>
                        <a:xfrm>
                          <a:off x="0" y="0"/>
                          <a:ext cx="508000" cy="889000"/>
                        </a:xfrm>
                        <a:prstGeom prst="rect">
                          <a:avLst/>
                        </a:prstGeom>
                        <a:noFill/>
                        <a:ln w="6350">
                          <a:noFill/>
                        </a:ln>
                      </wps:spPr>
                      <wps:txbx>
                        <w:txbxContent>
                          <w:p>
                            <w:pPr>
                              <w:wordWrap w:val="on"/>
                              <w:autoSpaceDE w:val="off"/>
                              <w:autoSpaceDN w:val="off"/>
                              <w:spacing w:before="0" w:after="0" w:line="197" w:lineRule="atLeast"/>
                              <w:ind w:left="0" w:right="0"/>
                              <w:jc w:val="both"/>
                              <w:textAlignment w:val="auto"/>
                              <w:rPr>
                                <w:sz w:val="12"/>
                              </w:rPr>
                            </w:pPr>
                            <w:r>
                              <w:rPr>
                                <w:rFonts w:ascii="宋体" w:hAnsi="宋体" w:cs="宋体" w:eastAsia="宋体"/>
                                <w:sz w:val="12"/>
                                <w:color w:val="000000"/>
                                <w:b w:val="on"/>
                                <w:i w:val="off"/>
                              </w:rPr>
                              <w:t>尤其倾向于</w:t>
                            </w:r>
                            <w:r>
                              <w:rPr>
                                <w:rFonts w:ascii="宋体" w:hAnsi="宋体" w:cs="宋体" w:eastAsia="宋体"/>
                                <w:sz w:val="12"/>
                                <w:color w:val="000000"/>
                                <w:b w:val="on"/>
                                <w:i w:val="off"/>
                              </w:rPr>
                              <w:t>按照这一方</w:t>
                            </w:r>
                            <w:r>
                              <w:rPr>
                                <w:rFonts w:ascii="宋体" w:hAnsi="宋体" w:cs="宋体" w:eastAsia="宋体"/>
                                <w:sz w:val="12"/>
                                <w:color w:val="000000"/>
                                <w:b w:val="on"/>
                                <w:i w:val="off"/>
                              </w:rPr>
                              <w:t>式起作用的</w:t>
                            </w:r>
                            <w:r>
                              <w:rPr>
                                <w:rFonts w:ascii="宋体" w:hAnsi="宋体" w:cs="宋体" w:eastAsia="宋体"/>
                                <w:sz w:val="12"/>
                                <w:color w:val="000000"/>
                                <w:b w:val="on"/>
                                <w:i w:val="off"/>
                              </w:rPr>
                              <w:t>动机是 (1)</w:t>
                            </w:r>
                            <w:r>
                              <w:rPr>
                                <w:rFonts w:ascii="宋体" w:hAnsi="宋体" w:cs="宋体" w:eastAsia="宋体"/>
                                <w:sz w:val="12"/>
                                <w:color w:val="000000"/>
                                <w:b w:val="on"/>
                                <w:i w:val="off"/>
                              </w:rPr>
                              <w:t>喜好安逸；</w:t>
                            </w:r>
                            <w:r>
                              <w:rPr>
                                <w:rFonts w:ascii="宋体" w:hAnsi="宋体" w:cs="宋体" w:eastAsia="宋体"/>
                                <w:sz w:val="12"/>
                                <w:color w:val="000000"/>
                                <w:b w:val="on"/>
                                <w:i w:val="off"/>
                              </w:rPr>
                              <w:t>(2)自我保</w:t>
                            </w:r>
                            <w:r>
                              <w:rPr>
                                <w:rFonts w:ascii="宋体" w:hAnsi="宋体" w:cs="宋体" w:eastAsia="宋体"/>
                                <w:sz w:val="12"/>
                                <w:color w:val="000000"/>
                                <w:b w:val="on"/>
                                <w:i w:val="off"/>
                              </w:rPr>
                              <w:t>存</w:t>
                            </w:r>
                          </w:p>
                        </w:txbxContent>
                      </wps:txbx>
                      <wps:bodyPr wrap="square" lIns="0" rIns="0" tIns="0" bIns="0" vert="horz" anchor="t">
                        <a:spAutoFit/>
                      </wps:bodyPr>
                    </wps:wsp>
                  </a:graphicData>
                </a:graphic>
              </wp:anchor>
            </w:drawing>
          </mc:Choice>
          <mc:Fallback>
            <w:pict>
              <v:shape type="#_x0000_t202" filled="f" stroked="f" style="margin-left:1pt;margin-top:9pt;width:40pt;height: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jc w:val="both"/>
                        <w:textAlignment w:val="auto"/>
                        <w:rPr>
                          <w:sz w:val="12"/>
                        </w:rPr>
                      </w:pPr>
                      <w:r>
                        <w:rPr>
                          <w:rFonts w:ascii="宋体" w:hAnsi="宋体" w:cs="宋体" w:eastAsia="宋体"/>
                          <w:sz w:val="12"/>
                          <w:color w:val="000000"/>
                          <w:b w:val="on"/>
                          <w:i w:val="off"/>
                        </w:rPr>
                        <w:t>尤其倾向于</w:t>
                      </w:r>
                      <w:r>
                        <w:rPr>
                          <w:rFonts w:ascii="宋体" w:hAnsi="宋体" w:cs="宋体" w:eastAsia="宋体"/>
                          <w:sz w:val="12"/>
                          <w:color w:val="000000"/>
                          <w:b w:val="on"/>
                          <w:i w:val="off"/>
                        </w:rPr>
                        <w:t>按照这一方</w:t>
                      </w:r>
                      <w:r>
                        <w:rPr>
                          <w:rFonts w:ascii="宋体" w:hAnsi="宋体" w:cs="宋体" w:eastAsia="宋体"/>
                          <w:sz w:val="12"/>
                          <w:color w:val="000000"/>
                          <w:b w:val="on"/>
                          <w:i w:val="off"/>
                        </w:rPr>
                        <w:t>式起作用的</w:t>
                      </w:r>
                      <w:r>
                        <w:rPr>
                          <w:rFonts w:ascii="宋体" w:hAnsi="宋体" w:cs="宋体" w:eastAsia="宋体"/>
                          <w:sz w:val="12"/>
                          <w:color w:val="000000"/>
                          <w:b w:val="on"/>
                          <w:i w:val="off"/>
                        </w:rPr>
                        <w:t>动机是 (1)</w:t>
                      </w:r>
                      <w:r>
                        <w:rPr>
                          <w:rFonts w:ascii="宋体" w:hAnsi="宋体" w:cs="宋体" w:eastAsia="宋体"/>
                          <w:sz w:val="12"/>
                          <w:color w:val="000000"/>
                          <w:b w:val="on"/>
                          <w:i w:val="off"/>
                        </w:rPr>
                        <w:t>喜好安逸；</w:t>
                      </w:r>
                      <w:r>
                        <w:rPr>
                          <w:rFonts w:ascii="宋体" w:hAnsi="宋体" w:cs="宋体" w:eastAsia="宋体"/>
                          <w:sz w:val="12"/>
                          <w:color w:val="000000"/>
                          <w:b w:val="on"/>
                          <w:i w:val="off"/>
                        </w:rPr>
                        <w:t>(2)自我保</w:t>
                      </w:r>
                      <w:r>
                        <w:rPr>
                          <w:rFonts w:ascii="宋体" w:hAnsi="宋体" w:cs="宋体" w:eastAsia="宋体"/>
                          <w:sz w:val="12"/>
                          <w:color w:val="000000"/>
                          <w:b w:val="on"/>
                          <w:i w:val="off"/>
                        </w:rPr>
                        <w:t>存</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790700"/>
                <wp:wrapTopAndBottom/>
                <wp:docPr id="1138" name="文本框 1138"/>
                <a:graphic xmlns:a="http://schemas.openxmlformats.org/drawingml/2006/main">
                  <a:graphicData uri="http://schemas.microsoft.com/office/word/2010/wordprocessingShape">
                    <wps:wsp>
                      <wps:cNvSpPr txBox="true"/>
                      <wps:spPr>
                        <a:xfrm>
                          <a:off x="0" y="0"/>
                          <a:ext cx="3975100" cy="179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1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505200" cy="1727200"/>
                <wp:wrapTopAndBottom/>
                <wp:docPr id="1139" name="文本框 1139"/>
                <a:graphic xmlns:a="http://schemas.openxmlformats.org/drawingml/2006/main">
                  <a:graphicData uri="http://schemas.microsoft.com/office/word/2010/wordprocessingShape">
                    <wps:wsp>
                      <wps:cNvSpPr txBox="true"/>
                      <wps:spPr>
                        <a:xfrm>
                          <a:off x="0" y="0"/>
                          <a:ext cx="3505200" cy="1727200"/>
                        </a:xfrm>
                        <a:prstGeom prst="rect">
                          <a:avLst/>
                        </a:prstGeom>
                        <a:noFill/>
                        <a:ln w="6350">
                          <a:noFill/>
                        </a:ln>
                      </wps:spPr>
                      <wps:txbx>
                        <w:txbxContent>
                          <w:p>
                            <w:pPr>
                              <w:wordWrap w:val="on"/>
                              <w:autoSpaceDE w:val="off"/>
                              <w:autoSpaceDN w:val="off"/>
                              <w:spacing w:before="0" w:after="0" w:line="328" w:lineRule="atLeast"/>
                              <w:ind w:left="0" w:right="0" w:firstLine="420"/>
                              <w:jc w:val="both"/>
                              <w:textAlignment w:val="auto"/>
                              <w:rPr>
                                <w:sz w:val="18"/>
                              </w:rPr>
                            </w:pPr>
                            <w:r>
                              <w:rPr>
                                <w:rFonts w:ascii="宋体" w:hAnsi="宋体" w:cs="宋体" w:eastAsia="宋体"/>
                                <w:sz w:val="18"/>
                                <w:color w:val="000000"/>
                                <w:b w:val="on"/>
                                <w:i w:val="off"/>
                              </w:rPr>
                              <w:t>37.这些危险可以是纯粹肉体性质的，也可以是出自道德载</w:t>
                            </w:r>
                            <w:r>
                              <w:rPr>
                                <w:rFonts w:ascii="宋体" w:hAnsi="宋体" w:cs="宋体" w:eastAsia="宋体"/>
                                <w:sz w:val="18"/>
                                <w:color w:val="000000"/>
                                <w:b w:val="on"/>
                                <w:i w:val="off"/>
                              </w:rPr>
                              <w:t>体的，亦即出自任何如若得知便将厌恶此事的人的行为。但说道德</w:t>
                            </w:r>
                            <w:r>
                              <w:rPr>
                                <w:rFonts w:ascii="宋体" w:hAnsi="宋体" w:cs="宋体" w:eastAsia="宋体"/>
                                <w:sz w:val="18"/>
                                <w:color w:val="000000"/>
                                <w:b w:val="on"/>
                                <w:i w:val="off"/>
                              </w:rPr>
                              <w:t>载体，就是假定了解那些将在引起此事方面起外在动机作用的环</w:t>
                            </w:r>
                            <w:r>
                              <w:rPr>
                                <w:rFonts w:ascii="宋体" w:hAnsi="宋体" w:cs="宋体" w:eastAsia="宋体"/>
                                <w:sz w:val="18"/>
                                <w:color w:val="000000"/>
                                <w:b w:val="on"/>
                                <w:i w:val="off"/>
                              </w:rPr>
                              <w:t>境。任何可能意欲使可厌行动的肇事者自食其果的人，其获得有关</w:t>
                            </w:r>
                            <w:r>
                              <w:rPr>
                                <w:rFonts w:ascii="宋体" w:hAnsi="宋体" w:cs="宋体" w:eastAsia="宋体"/>
                                <w:sz w:val="18"/>
                                <w:color w:val="000000"/>
                                <w:b w:val="on"/>
                                <w:i w:val="off"/>
                              </w:rPr>
                              <w:t>肇事者环境的知识，称作觉察，而肇事者(这样的知识是就他而取</w:t>
                            </w:r>
                            <w:r>
                              <w:rPr>
                                <w:rFonts w:ascii="宋体" w:hAnsi="宋体" w:cs="宋体" w:eastAsia="宋体"/>
                                <w:sz w:val="18"/>
                                <w:color w:val="000000"/>
                                <w:b w:val="on"/>
                                <w:i w:val="off"/>
                              </w:rPr>
                              <w:t>得的)则被说成是被觉察者。因此，可能从这方面威胁犯法者的危</w:t>
                            </w:r>
                            <w:r>
                              <w:rPr>
                                <w:rFonts w:ascii="宋体" w:hAnsi="宋体" w:cs="宋体" w:eastAsia="宋体"/>
                                <w:sz w:val="18"/>
                                <w:color w:val="000000"/>
                                <w:b w:val="on"/>
                                <w:i w:val="off"/>
                              </w:rPr>
                              <w:t>险，不管是怎样的，皆以一个事件——他被觉察为转移，因而统统</w:t>
                            </w:r>
                            <w:r>
                              <w:rPr>
                                <w:rFonts w:ascii="宋体" w:hAnsi="宋体" w:cs="宋体" w:eastAsia="宋体"/>
                                <w:sz w:val="18"/>
                                <w:color w:val="000000"/>
                                <w:b w:val="on"/>
                                <w:i w:val="off"/>
                              </w:rPr>
                              <w:t>可以包括在被觉察的危险这一条目之下。</w:t>
                            </w:r>
                          </w:p>
                        </w:txbxContent>
                      </wps:txbx>
                      <wps:bodyPr wrap="square" lIns="0" rIns="0" tIns="0" bIns="0" vert="horz" anchor="t">
                        <a:spAutoFit/>
                      </wps:bodyPr>
                    </wps:wsp>
                  </a:graphicData>
                </a:graphic>
              </wp:anchor>
            </w:drawing>
          </mc:Choice>
          <mc:Fallback>
            <w:pict>
              <v:shape type="#_x0000_t202" filled="f" stroked="f" style="margin-left:38pt;margin-top:0pt;width:276pt;height:13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8" w:lineRule="atLeast"/>
                        <w:ind w:left="0" w:right="0" w:firstLine="420"/>
                        <w:jc w:val="both"/>
                        <w:textAlignment w:val="auto"/>
                        <w:rPr>
                          <w:sz w:val="18"/>
                        </w:rPr>
                      </w:pPr>
                      <w:r>
                        <w:rPr>
                          <w:rFonts w:ascii="宋体" w:hAnsi="宋体" w:cs="宋体" w:eastAsia="宋体"/>
                          <w:sz w:val="18"/>
                          <w:color w:val="000000"/>
                          <w:b w:val="on"/>
                          <w:i w:val="off"/>
                        </w:rPr>
                        <w:t>37.这些危险可以是纯粹肉体性质的，也可以是出自道德载</w:t>
                      </w:r>
                      <w:r>
                        <w:rPr>
                          <w:rFonts w:ascii="宋体" w:hAnsi="宋体" w:cs="宋体" w:eastAsia="宋体"/>
                          <w:sz w:val="18"/>
                          <w:color w:val="000000"/>
                          <w:b w:val="on"/>
                          <w:i w:val="off"/>
                        </w:rPr>
                        <w:t>体的，亦即出自任何如若得知便将厌恶此事的人的行为。但说道德</w:t>
                      </w:r>
                      <w:r>
                        <w:rPr>
                          <w:rFonts w:ascii="宋体" w:hAnsi="宋体" w:cs="宋体" w:eastAsia="宋体"/>
                          <w:sz w:val="18"/>
                          <w:color w:val="000000"/>
                          <w:b w:val="on"/>
                          <w:i w:val="off"/>
                        </w:rPr>
                        <w:t>载体，就是假定了解那些将在引起此事方面起外在动机作用的环</w:t>
                      </w:r>
                      <w:r>
                        <w:rPr>
                          <w:rFonts w:ascii="宋体" w:hAnsi="宋体" w:cs="宋体" w:eastAsia="宋体"/>
                          <w:sz w:val="18"/>
                          <w:color w:val="000000"/>
                          <w:b w:val="on"/>
                          <w:i w:val="off"/>
                        </w:rPr>
                        <w:t>境。任何可能意欲使可厌行动的肇事者自食其果的人，其获得有关</w:t>
                      </w:r>
                      <w:r>
                        <w:rPr>
                          <w:rFonts w:ascii="宋体" w:hAnsi="宋体" w:cs="宋体" w:eastAsia="宋体"/>
                          <w:sz w:val="18"/>
                          <w:color w:val="000000"/>
                          <w:b w:val="on"/>
                          <w:i w:val="off"/>
                        </w:rPr>
                        <w:t>肇事者环境的知识，称作觉察，而肇事者(这样的知识是就他而取</w:t>
                      </w:r>
                      <w:r>
                        <w:rPr>
                          <w:rFonts w:ascii="宋体" w:hAnsi="宋体" w:cs="宋体" w:eastAsia="宋体"/>
                          <w:sz w:val="18"/>
                          <w:color w:val="000000"/>
                          <w:b w:val="on"/>
                          <w:i w:val="off"/>
                        </w:rPr>
                        <w:t>得的)则被说成是被觉察者。因此，可能从这方面威胁犯法者的危</w:t>
                      </w:r>
                      <w:r>
                        <w:rPr>
                          <w:rFonts w:ascii="宋体" w:hAnsi="宋体" w:cs="宋体" w:eastAsia="宋体"/>
                          <w:sz w:val="18"/>
                          <w:color w:val="000000"/>
                          <w:b w:val="on"/>
                          <w:i w:val="off"/>
                        </w:rPr>
                        <w:t>险，不管是怎样的，皆以一个事件——他被觉察为转移，因而统统</w:t>
                      </w:r>
                      <w:r>
                        <w:rPr>
                          <w:rFonts w:ascii="宋体" w:hAnsi="宋体" w:cs="宋体" w:eastAsia="宋体"/>
                          <w:sz w:val="18"/>
                          <w:color w:val="000000"/>
                          <w:b w:val="on"/>
                          <w:i w:val="off"/>
                        </w:rPr>
                        <w:t>可以包括在被觉察的危险这一条目之下。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508000" cy="1016000"/>
                <wp:wrapTopAndBottom/>
                <wp:docPr id="1140" name="文本框 1140"/>
                <a:graphic xmlns:a="http://schemas.openxmlformats.org/drawingml/2006/main">
                  <a:graphicData uri="http://schemas.microsoft.com/office/word/2010/wordprocessingShape">
                    <wps:wsp>
                      <wps:cNvSpPr txBox="true"/>
                      <wps:spPr>
                        <a:xfrm>
                          <a:off x="0" y="0"/>
                          <a:ext cx="508000" cy="1016000"/>
                        </a:xfrm>
                        <a:prstGeom prst="rect">
                          <a:avLst/>
                        </a:prstGeom>
                        <a:noFill/>
                        <a:ln w="6350">
                          <a:noFill/>
                        </a:ln>
                      </wps:spPr>
                      <wps:txbx>
                        <w:txbxContent>
                          <w:p>
                            <w:pPr>
                              <w:wordWrap w:val="on"/>
                              <w:autoSpaceDE w:val="off"/>
                              <w:autoSpaceDN w:val="off"/>
                              <w:spacing w:before="0" w:after="0" w:line="195" w:lineRule="atLeast"/>
                              <w:ind w:left="0" w:right="0"/>
                              <w:jc w:val="both"/>
                              <w:textAlignment w:val="auto"/>
                              <w:rPr>
                                <w:sz w:val="12"/>
                              </w:rPr>
                            </w:pPr>
                            <w:r>
                              <w:rPr>
                                <w:rFonts w:ascii="宋体" w:hAnsi="宋体" w:cs="宋体" w:eastAsia="宋体"/>
                                <w:sz w:val="12"/>
                                <w:color w:val="000000"/>
                                <w:b w:val="on"/>
                                <w:i w:val="off"/>
                              </w:rPr>
                              <w:t>在此情况下</w:t>
                            </w:r>
                            <w:r>
                              <w:rPr>
                                <w:rFonts w:ascii="宋体" w:hAnsi="宋体" w:cs="宋体" w:eastAsia="宋体"/>
                                <w:sz w:val="12"/>
                                <w:color w:val="000000"/>
                                <w:b w:val="on"/>
                                <w:i w:val="off"/>
                              </w:rPr>
                              <w:t>自我保存最</w:t>
                            </w:r>
                            <w:r>
                              <w:rPr>
                                <w:rFonts w:ascii="宋体" w:hAnsi="宋体" w:cs="宋体" w:eastAsia="宋体"/>
                                <w:sz w:val="12"/>
                                <w:color w:val="000000"/>
                                <w:b w:val="on"/>
                                <w:i w:val="off"/>
                              </w:rPr>
                              <w:t>易遭到的危</w:t>
                            </w:r>
                            <w:r>
                              <w:rPr>
                                <w:rFonts w:ascii="宋体" w:hAnsi="宋体" w:cs="宋体" w:eastAsia="宋体"/>
                                <w:sz w:val="12"/>
                                <w:color w:val="000000"/>
                                <w:b w:val="on"/>
                                <w:i w:val="off"/>
                              </w:rPr>
                              <w:t>险是(1)纯</w:t>
                            </w:r>
                            <w:r>
                              <w:rPr>
                                <w:rFonts w:ascii="宋体" w:hAnsi="宋体" w:cs="宋体" w:eastAsia="宋体"/>
                                <w:sz w:val="12"/>
                                <w:color w:val="000000"/>
                                <w:b w:val="on"/>
                                <w:i w:val="off"/>
                              </w:rPr>
                              <w:t>粹肉体性质</w:t>
                            </w:r>
                            <w:r>
                              <w:rPr>
                                <w:rFonts w:ascii="宋体" w:hAnsi="宋体" w:cs="宋体" w:eastAsia="宋体"/>
                                <w:sz w:val="12"/>
                                <w:color w:val="000000"/>
                                <w:b w:val="on"/>
                                <w:i w:val="off"/>
                              </w:rPr>
                              <w:t>的危险;(2)</w:t>
                            </w:r>
                            <w:r>
                              <w:rPr>
                                <w:rFonts w:ascii="宋体" w:hAnsi="宋体" w:cs="宋体" w:eastAsia="宋体"/>
                                <w:sz w:val="12"/>
                                <w:color w:val="000000"/>
                                <w:b w:val="on"/>
                                <w:i w:val="off"/>
                              </w:rPr>
                              <w:t>因被觉察而</w:t>
                            </w:r>
                            <w:r>
                              <w:rPr>
                                <w:rFonts w:ascii="宋体" w:hAnsi="宋体" w:cs="宋体" w:eastAsia="宋体"/>
                                <w:sz w:val="12"/>
                                <w:color w:val="000000"/>
                                <w:b w:val="on"/>
                                <w:i w:val="off"/>
                              </w:rPr>
                              <w:t>来的危险</w:t>
                            </w:r>
                          </w:p>
                        </w:txbxContent>
                      </wps:txbx>
                      <wps:bodyPr wrap="square" lIns="0" rIns="0" tIns="0" bIns="0" vert="horz" anchor="t">
                        <a:spAutoFit/>
                      </wps:bodyPr>
                    </wps:wsp>
                  </a:graphicData>
                </a:graphic>
              </wp:anchor>
            </w:drawing>
          </mc:Choice>
          <mc:Fallback>
            <w:pict>
              <v:shape type="#_x0000_t202" filled="f" stroked="f" style="margin-left:1pt;margin-top:8pt;width:40pt;height:8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5" w:lineRule="atLeast"/>
                        <w:ind w:left="0" w:right="0"/>
                        <w:jc w:val="both"/>
                        <w:textAlignment w:val="auto"/>
                        <w:rPr>
                          <w:sz w:val="12"/>
                        </w:rPr>
                      </w:pPr>
                      <w:r>
                        <w:rPr>
                          <w:rFonts w:ascii="宋体" w:hAnsi="宋体" w:cs="宋体" w:eastAsia="宋体"/>
                          <w:sz w:val="12"/>
                          <w:color w:val="000000"/>
                          <w:b w:val="on"/>
                          <w:i w:val="off"/>
                        </w:rPr>
                        <w:t>在此情况下</w:t>
                      </w:r>
                      <w:r>
                        <w:rPr>
                          <w:rFonts w:ascii="宋体" w:hAnsi="宋体" w:cs="宋体" w:eastAsia="宋体"/>
                          <w:sz w:val="12"/>
                          <w:color w:val="000000"/>
                          <w:b w:val="on"/>
                          <w:i w:val="off"/>
                        </w:rPr>
                        <w:t>自我保存最</w:t>
                      </w:r>
                      <w:r>
                        <w:rPr>
                          <w:rFonts w:ascii="宋体" w:hAnsi="宋体" w:cs="宋体" w:eastAsia="宋体"/>
                          <w:sz w:val="12"/>
                          <w:color w:val="000000"/>
                          <w:b w:val="on"/>
                          <w:i w:val="off"/>
                        </w:rPr>
                        <w:t>易遭到的危</w:t>
                      </w:r>
                      <w:r>
                        <w:rPr>
                          <w:rFonts w:ascii="宋体" w:hAnsi="宋体" w:cs="宋体" w:eastAsia="宋体"/>
                          <w:sz w:val="12"/>
                          <w:color w:val="000000"/>
                          <w:b w:val="on"/>
                          <w:i w:val="off"/>
                        </w:rPr>
                        <w:t>险是(1)纯</w:t>
                      </w:r>
                      <w:r>
                        <w:rPr>
                          <w:rFonts w:ascii="宋体" w:hAnsi="宋体" w:cs="宋体" w:eastAsia="宋体"/>
                          <w:sz w:val="12"/>
                          <w:color w:val="000000"/>
                          <w:b w:val="on"/>
                          <w:i w:val="off"/>
                        </w:rPr>
                        <w:t>粹肉体性质</w:t>
                      </w:r>
                      <w:r>
                        <w:rPr>
                          <w:rFonts w:ascii="宋体" w:hAnsi="宋体" w:cs="宋体" w:eastAsia="宋体"/>
                          <w:sz w:val="12"/>
                          <w:color w:val="000000"/>
                          <w:b w:val="on"/>
                          <w:i w:val="off"/>
                        </w:rPr>
                        <w:t>的危险;(2)</w:t>
                      </w:r>
                      <w:r>
                        <w:rPr>
                          <w:rFonts w:ascii="宋体" w:hAnsi="宋体" w:cs="宋体" w:eastAsia="宋体"/>
                          <w:sz w:val="12"/>
                          <w:color w:val="000000"/>
                          <w:b w:val="on"/>
                          <w:i w:val="off"/>
                        </w:rPr>
                        <w:t>因被觉察而</w:t>
                      </w:r>
                      <w:r>
                        <w:rPr>
                          <w:rFonts w:ascii="宋体" w:hAnsi="宋体" w:cs="宋体" w:eastAsia="宋体"/>
                          <w:sz w:val="12"/>
                          <w:color w:val="000000"/>
                          <w:b w:val="on"/>
                          <w:i w:val="off"/>
                        </w:rPr>
                        <w:t>来的危险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1143000</wp:posOffset>
                </wp:positionV>
                <wp:extent cx="152400" cy="114300"/>
                <wp:wrapTopAndBottom/>
                <wp:docPr id="1141" name="文本框 1141"/>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138</w:t>
                            </w:r>
                          </w:p>
                        </w:txbxContent>
                      </wps:txbx>
                      <wps:bodyPr wrap="square" lIns="0" rIns="0" tIns="0" bIns="0" vert="horz" anchor="t">
                        <a:spAutoFit/>
                      </wps:bodyPr>
                    </wps:wsp>
                  </a:graphicData>
                </a:graphic>
              </wp:anchor>
            </w:drawing>
          </mc:Choice>
          <mc:Fallback>
            <w:pict>
              <v:shape type="#_x0000_t202" filled="f" stroked="f" style="margin-left:27pt;margin-top:90pt;width: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138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1549400</wp:posOffset>
                </wp:positionV>
                <wp:extent cx="508000" cy="774700"/>
                <wp:wrapTopAndBottom/>
                <wp:docPr id="1142" name="文本框 1142"/>
                <a:graphic xmlns:a="http://schemas.openxmlformats.org/drawingml/2006/main">
                  <a:graphicData uri="http://schemas.microsoft.com/office/word/2010/wordprocessingShape">
                    <wps:wsp>
                      <wps:cNvSpPr txBox="true"/>
                      <wps:spPr>
                        <a:xfrm>
                          <a:off x="0" y="0"/>
                          <a:ext cx="508000" cy="774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以被觉察为</w:t>
                            </w:r>
                            <w:r>
                              <w:rPr>
                                <w:rFonts w:ascii="宋体" w:hAnsi="宋体" w:cs="宋体" w:eastAsia="宋体"/>
                                <w:sz w:val="12"/>
                                <w:color w:val="000000"/>
                                <w:b w:val="on"/>
                                <w:i w:val="off"/>
                              </w:rPr>
                              <w:t>转移的危险</w:t>
                            </w:r>
                            <w:r>
                              <w:rPr>
                                <w:rFonts w:ascii="宋体" w:hAnsi="宋体" w:cs="宋体" w:eastAsia="宋体"/>
                                <w:sz w:val="12"/>
                                <w:color w:val="000000"/>
                                <w:b w:val="on"/>
                                <w:i w:val="off"/>
                              </w:rPr>
                              <w:t>可 以 来 自</w:t>
                            </w:r>
                            <w:r>
                              <w:rPr>
                                <w:rFonts w:ascii="宋体" w:hAnsi="宋体" w:cs="宋体" w:eastAsia="宋体"/>
                                <w:sz w:val="12"/>
                                <w:color w:val="000000"/>
                                <w:b w:val="on"/>
                                <w:i w:val="off"/>
                              </w:rPr>
                              <w:t>(1)现场反</w:t>
                            </w:r>
                            <w:r>
                              <w:rPr>
                                <w:rFonts w:ascii="宋体" w:hAnsi="宋体" w:cs="宋体" w:eastAsia="宋体"/>
                                <w:sz w:val="12"/>
                                <w:color w:val="000000"/>
                                <w:b w:val="on"/>
                                <w:i w:val="off"/>
                              </w:rPr>
                              <w:t>对;(2)以后</w:t>
                            </w:r>
                            <w:r>
                              <w:rPr>
                                <w:rFonts w:ascii="宋体" w:hAnsi="宋体" w:cs="宋体" w:eastAsia="宋体"/>
                                <w:sz w:val="12"/>
                                <w:color w:val="000000"/>
                                <w:b w:val="on"/>
                                <w:i w:val="off"/>
                              </w:rPr>
                              <w:t>的惩罚</w:t>
                            </w:r>
                          </w:p>
                        </w:txbxContent>
                      </wps:txbx>
                      <wps:bodyPr wrap="square" lIns="0" rIns="0" tIns="0" bIns="0" vert="horz" anchor="t">
                        <a:spAutoFit/>
                      </wps:bodyPr>
                    </wps:wsp>
                  </a:graphicData>
                </a:graphic>
              </wp:anchor>
            </w:drawing>
          </mc:Choice>
          <mc:Fallback>
            <w:pict>
              <v:shape type="#_x0000_t202" filled="f" stroked="f" style="margin-left:1pt;margin-top:122pt;width:40pt;height: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以被觉察为</w:t>
                      </w:r>
                      <w:r>
                        <w:rPr>
                          <w:rFonts w:ascii="宋体" w:hAnsi="宋体" w:cs="宋体" w:eastAsia="宋体"/>
                          <w:sz w:val="12"/>
                          <w:color w:val="000000"/>
                          <w:b w:val="on"/>
                          <w:i w:val="off"/>
                        </w:rPr>
                        <w:t>转移的危险</w:t>
                      </w:r>
                      <w:r>
                        <w:rPr>
                          <w:rFonts w:ascii="宋体" w:hAnsi="宋体" w:cs="宋体" w:eastAsia="宋体"/>
                          <w:sz w:val="12"/>
                          <w:color w:val="000000"/>
                          <w:b w:val="on"/>
                          <w:i w:val="off"/>
                        </w:rPr>
                        <w:t>可 以 来 自</w:t>
                      </w:r>
                      <w:r>
                        <w:rPr>
                          <w:rFonts w:ascii="宋体" w:hAnsi="宋体" w:cs="宋体" w:eastAsia="宋体"/>
                          <w:sz w:val="12"/>
                          <w:color w:val="000000"/>
                          <w:b w:val="on"/>
                          <w:i w:val="off"/>
                        </w:rPr>
                        <w:t>(1)现场反</w:t>
                      </w:r>
                      <w:r>
                        <w:rPr>
                          <w:rFonts w:ascii="宋体" w:hAnsi="宋体" w:cs="宋体" w:eastAsia="宋体"/>
                          <w:sz w:val="12"/>
                          <w:color w:val="000000"/>
                          <w:b w:val="on"/>
                          <w:i w:val="off"/>
                        </w:rPr>
                        <w:t>对;(2)以后</w:t>
                      </w:r>
                      <w:r>
                        <w:rPr>
                          <w:rFonts w:ascii="宋体" w:hAnsi="宋体" w:cs="宋体" w:eastAsia="宋体"/>
                          <w:sz w:val="12"/>
                          <w:color w:val="000000"/>
                          <w:b w:val="on"/>
                          <w:i w:val="off"/>
                        </w:rPr>
                        <w:t>的惩罚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1790700</wp:posOffset>
                </wp:positionV>
                <wp:extent cx="3479800" cy="774700"/>
                <wp:wrapTopAndBottom/>
                <wp:docPr id="1143" name="文本框 1143"/>
                <a:graphic xmlns:a="http://schemas.openxmlformats.org/drawingml/2006/main">
                  <a:graphicData uri="http://schemas.microsoft.com/office/word/2010/wordprocessingShape">
                    <wps:wsp>
                      <wps:cNvSpPr txBox="true"/>
                      <wps:spPr>
                        <a:xfrm>
                          <a:off x="0" y="0"/>
                          <a:ext cx="3479800" cy="7747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color w:val="000000"/>
                                <w:b w:val="on"/>
                                <w:i w:val="off"/>
                              </w:rPr>
                              <w:t>38.以被觉察为转移的危险，可以再分为两类：(1)由罪过可</w:t>
                            </w:r>
                            <w:r>
                              <w:rPr>
                                <w:rFonts w:ascii="宋体" w:hAnsi="宋体" w:cs="宋体" w:eastAsia="宋体"/>
                                <w:sz w:val="18"/>
                                <w:color w:val="000000"/>
                                <w:b w:val="on"/>
                                <w:i w:val="off"/>
                              </w:rPr>
                              <w:t>能遭到在场者反对而引起的危险，它发生在进行犯罪行为的同时；</w:t>
                            </w:r>
                            <w:r>
                              <w:rPr>
                                <w:rFonts w:ascii="宋体" w:hAnsi="宋体" w:cs="宋体" w:eastAsia="宋体"/>
                                <w:sz w:val="18"/>
                                <w:color w:val="000000"/>
                                <w:b w:val="on"/>
                                <w:i w:val="off"/>
                              </w:rPr>
                              <w:t>(2)关系到司法惩罚或其他痛苦的危险，它可以等到罪过发生了一</w:t>
                            </w:r>
                            <w:r>
                              <w:rPr>
                                <w:rFonts w:ascii="宋体" w:hAnsi="宋体" w:cs="宋体" w:eastAsia="宋体"/>
                                <w:sz w:val="18"/>
                                <w:color w:val="000000"/>
                                <w:b w:val="on"/>
                                <w:i w:val="off"/>
                              </w:rPr>
                              <w:t>段时间以后才出现。</w:t>
                            </w:r>
                          </w:p>
                        </w:txbxContent>
                      </wps:txbx>
                      <wps:bodyPr wrap="square" lIns="0" rIns="0" tIns="0" bIns="0" vert="horz" anchor="t">
                        <a:spAutoFit/>
                      </wps:bodyPr>
                    </wps:wsp>
                  </a:graphicData>
                </a:graphic>
              </wp:anchor>
            </w:drawing>
          </mc:Choice>
          <mc:Fallback>
            <w:pict>
              <v:shape type="#_x0000_t202" filled="f" stroked="f" style="margin-left:40pt;margin-top:141pt;width:274pt;height: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color w:val="000000"/>
                          <w:b w:val="on"/>
                          <w:i w:val="off"/>
                        </w:rPr>
                        <w:t>38.以被觉察为转移的危险，可以再分为两类：(1)由罪过可</w:t>
                      </w:r>
                      <w:r>
                        <w:rPr>
                          <w:rFonts w:ascii="宋体" w:hAnsi="宋体" w:cs="宋体" w:eastAsia="宋体"/>
                          <w:sz w:val="18"/>
                          <w:color w:val="000000"/>
                          <w:b w:val="on"/>
                          <w:i w:val="off"/>
                        </w:rPr>
                        <w:t>能遭到在场者反对而引起的危险，它发生在进行犯罪行为的同时；</w:t>
                      </w:r>
                      <w:r>
                        <w:rPr>
                          <w:rFonts w:ascii="宋体" w:hAnsi="宋体" w:cs="宋体" w:eastAsia="宋体"/>
                          <w:sz w:val="18"/>
                          <w:color w:val="000000"/>
                          <w:b w:val="on"/>
                          <w:i w:val="off"/>
                        </w:rPr>
                        <w:t>(2)关系到司法惩罚或其他痛苦的危险，它可以等到罪过发生了一</w:t>
                      </w:r>
                      <w:r>
                        <w:rPr>
                          <w:rFonts w:ascii="宋体" w:hAnsi="宋体" w:cs="宋体" w:eastAsia="宋体"/>
                          <w:sz w:val="18"/>
                          <w:color w:val="000000"/>
                          <w:b w:val="on"/>
                          <w:i w:val="off"/>
                        </w:rPr>
                        <w:t>段时间以后才出现。</w:t>
                      </w:r>
                    </w:p>
                  </w:txbxContent>
                </v:textbox>
              </v:shape>
            </w:pict>
          </mc:Fallback>
        </mc:AlternateContent>
      </w:r>
    </w:p>
    <w:p>
      <w:pPr>
        <w:wordWrap w:val="on"/>
        <w:autoSpaceDE w:val="off"/>
        <w:autoSpaceDN w:val="off"/>
        <w:spacing w:before="0" w:after="0" w:line="140" w:lineRule="atLeast"/>
        <w:ind w:left="20" w:right="0"/>
        <w:jc w:val="both"/>
        <w:textAlignment w:val="auto"/>
        <w:rPr>
          <w:sz w:val="12"/>
        </w:rPr>
      </w:pPr>
      <w:r>
        <w:rPr>
          <w:rFonts w:ascii="宋体" w:hAnsi="宋体" w:cs="宋体" w:eastAsia="宋体"/>
          <w:sz w:val="12"/>
          <w:color w:val="000000"/>
          <w:b w:val="on"/>
          <w:i w:val="off"/>
        </w:rPr>
        <w:t>名望欲与和</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39700"/>
                <wp:wrapTopAndBottom/>
                <wp:docPr id="1144" name="文本框 1144"/>
                <a:graphic xmlns:a="http://schemas.openxmlformats.org/drawingml/2006/main">
                  <a:graphicData uri="http://schemas.microsoft.com/office/word/2010/wordprocessingShape">
                    <wps:wsp>
                      <wps:cNvSpPr txBox="true"/>
                      <wps:spPr>
                        <a:xfrm>
                          <a:off x="0" y="0"/>
                          <a:ext cx="39751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1145" name="文本框 114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睦欲这两种</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睦欲这两种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95300" cy="114300"/>
                <wp:wrapTopAndBottom/>
                <wp:docPr id="1146" name="文本框 114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常在监护性</w:t>
                            </w:r>
                          </w:p>
                        </w:txbxContent>
                      </wps:txbx>
                      <wps:bodyPr wrap="square" lIns="0" rIns="0" tIns="0" bIns="0" vert="horz" anchor="t">
                        <a:spAutoFit/>
                      </wps:bodyPr>
                    </wps:wsp>
                  </a:graphicData>
                </a:graphic>
              </wp:anchor>
            </w:drawing>
          </mc:Choice>
          <mc:Fallback>
            <w:pict>
              <v:shape type="#_x0000_t202" filled="f" stroked="f" style="margin-left:1pt;margin-top:1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常在监护性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63500</wp:posOffset>
                </wp:positionV>
                <wp:extent cx="3238500" cy="165100"/>
                <wp:wrapTopAndBottom/>
                <wp:docPr id="1147" name="文本框 1147"/>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39.在此，可能值得提请注意下面一点：在被叫做常在不变的</w:t>
                            </w:r>
                          </w:p>
                        </w:txbxContent>
                      </wps:txbx>
                      <wps:bodyPr wrap="square" lIns="0" rIns="0" tIns="0" bIns="0" vert="horz" anchor="t">
                        <a:spAutoFit/>
                      </wps:bodyPr>
                    </wps:wsp>
                  </a:graphicData>
                </a:graphic>
              </wp:anchor>
            </w:drawing>
          </mc:Choice>
          <mc:Fallback>
            <w:pict>
              <v:shape type="#_x0000_t202" filled="f" stroked="f" style="margin-left:59pt;margin-top:5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39.在此，可能值得提请注意下面一点：在被叫做常在不变的</w:t>
                      </w:r>
                    </w:p>
                  </w:txbxContent>
                </v:textbox>
              </v:shape>
            </w:pict>
          </mc:Fallback>
        </mc:AlternateContent>
      </w:r>
    </w:p>
    <w:p>
      <w:pPr>
        <w:wordWrap w:val="on"/>
        <w:autoSpaceDE w:val="off"/>
        <w:autoSpaceDN w:val="off"/>
        <w:spacing w:before="20" w:after="0" w:line="200" w:lineRule="atLeast"/>
        <w:ind w:left="20" w:right="0"/>
        <w:jc w:val="both"/>
        <w:textAlignment w:val="auto"/>
        <w:rPr>
          <w:sz w:val="12"/>
        </w:rPr>
      </w:pPr>
      <w:r>
        <w:rPr>
          <w:rFonts w:ascii="宋体" w:hAnsi="宋体" w:cs="宋体" w:eastAsia="宋体"/>
          <w:sz w:val="12"/>
          <w:color w:val="000000"/>
          <w:b w:val="on"/>
          <w:i w:val="off"/>
        </w:rPr>
        <w:t>动机的效力</w:t>
      </w:r>
      <w:r>
        <w:rPr>
          <w:rFonts w:ascii="宋体" w:hAnsi="宋体" w:cs="宋体" w:eastAsia="宋体"/>
          <w:sz w:val="12"/>
          <w:color w:val="000000"/>
          <w:u w:val="single"/>
          <w:b w:val="on"/>
          <w:i w:val="off"/>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127000"/>
                <wp:wrapTopAndBottom/>
                <wp:docPr id="1148" name="文本框 1148"/>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取决于被觉</w:t>
                            </w:r>
                          </w:p>
                        </w:txbxContent>
                      </wps:txbx>
                      <wps:bodyPr wrap="square" lIns="0" rIns="0" tIns="0" bIns="0" vert="horz" anchor="t">
                        <a:spAutoFit/>
                      </wps:bodyPr>
                    </wps:wsp>
                  </a:graphicData>
                </a:graphic>
              </wp:anchor>
            </w:drawing>
          </mc:Choice>
          <mc:Fallback>
            <w:pict>
              <v:shape type="#_x0000_t202" filled="f" stroked="f" style="margin-left:1pt;margin-top:0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取决于被觉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647700" cy="127000"/>
                <wp:wrapTopAndBottom/>
                <wp:docPr id="1149" name="文本框 1149"/>
                <a:graphic xmlns:a="http://schemas.openxmlformats.org/drawingml/2006/main">
                  <a:graphicData uri="http://schemas.microsoft.com/office/word/2010/wordprocessingShape">
                    <wps:wsp>
                      <wps:cNvSpPr txBox="true"/>
                      <wps:spPr>
                        <a:xfrm>
                          <a:off x="0" y="0"/>
                          <a:ext cx="647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① 喜爱口福。</w:t>
                            </w:r>
                          </w:p>
                        </w:txbxContent>
                      </wps:txbx>
                      <wps:bodyPr wrap="square" lIns="0" rIns="0" tIns="0" bIns="0" vert="horz" anchor="t">
                        <a:spAutoFit/>
                      </wps:bodyPr>
                    </wps:wsp>
                  </a:graphicData>
                </a:graphic>
              </wp:anchor>
            </w:drawing>
          </mc:Choice>
          <mc:Fallback>
            <w:pict>
              <v:shape type="#_x0000_t202" filled="f" stroked="f" style="margin-left:59pt;margin-top:0pt;width:5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① 喜爱口福。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127000" cy="114300"/>
                <wp:wrapTopAndBottom/>
                <wp:docPr id="1150" name="文本框 1150"/>
                <a:graphic xmlns:a="http://schemas.openxmlformats.org/drawingml/2006/main">
                  <a:graphicData uri="http://schemas.microsoft.com/office/word/2010/wordprocessingShape">
                    <wps:wsp>
                      <wps:cNvSpPr txBox="true"/>
                      <wps:spPr>
                        <a:xfrm>
                          <a:off x="0" y="0"/>
                          <a:ext cx="127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察</w:t>
                            </w:r>
                          </w:p>
                        </w:txbxContent>
                      </wps:txbx>
                      <wps:bodyPr wrap="square" lIns="0" rIns="0" tIns="0" bIns="0" vert="horz" anchor="t">
                        <a:spAutoFit/>
                      </wps:bodyPr>
                    </wps:wsp>
                  </a:graphicData>
                </a:graphic>
              </wp:anchor>
            </w:drawing>
          </mc:Choice>
          <mc:Fallback>
            <w:pict>
              <v:shape type="#_x0000_t202" filled="f" stroked="f" style="margin-left:1pt;margin-top:0pt;width:1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914400" cy="127000"/>
                <wp:wrapTopAndBottom/>
                <wp:docPr id="1151" name="文本框 1151"/>
                <a:graphic xmlns:a="http://schemas.openxmlformats.org/drawingml/2006/main">
                  <a:graphicData uri="http://schemas.microsoft.com/office/word/2010/wordprocessingShape">
                    <wps:wsp>
                      <wps:cNvSpPr txBox="true"/>
                      <wps:spPr>
                        <a:xfrm>
                          <a:off x="0" y="0"/>
                          <a:ext cx="914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n"/>
                                <w:i w:val="off"/>
                              </w:rPr>
                              <w:t>k 金钱上的利益。</w:t>
                            </w:r>
                          </w:p>
                        </w:txbxContent>
                      </wps:txbx>
                      <wps:bodyPr wrap="square" lIns="0" rIns="0" tIns="0" bIns="0" vert="horz" anchor="t">
                        <a:spAutoFit/>
                      </wps:bodyPr>
                    </wps:wsp>
                  </a:graphicData>
                </a:graphic>
              </wp:anchor>
            </w:drawing>
          </mc:Choice>
          <mc:Fallback>
            <w:pict>
              <v:shape type="#_x0000_t202" filled="f" stroked="f" style="margin-left:59pt;margin-top:0pt;width:7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n"/>
                          <w:i w:val="off"/>
                        </w:rPr>
                        <w:t>k 金钱上的利益。</w:t>
                      </w:r>
                    </w:p>
                  </w:txbxContent>
                </v:textbox>
              </v:shape>
            </w:pict>
          </mc:Fallback>
        </mc:AlternateContent>
      </w:r>
      <w:r>
        <w:br w:type="page"/>
      </w:r>
    </w:p>
    <w:p>
      <w:pPr>
        <w:wordWrap w:val="on"/>
        <w:autoSpaceDE w:val="off"/>
        <w:autoSpaceDN w:val="off"/>
        <w:spacing w:before="120" w:after="0" w:line="180" w:lineRule="atLeast"/>
        <w:ind w:left="60" w:right="0"/>
        <w:jc w:val="both"/>
        <w:textAlignment w:val="auto"/>
        <w:rPr>
          <w:sz w:val="11"/>
        </w:rPr>
      </w:pPr>
      <w:r>
        <w:rPr>
          <w:rFonts w:ascii="宋体" w:hAnsi="宋体" w:cs="宋体" w:eastAsia="宋体"/>
          <w:sz w:val="11"/>
          <w:color w:val="000000"/>
          <w:u w:val="single"/>
          <w:b w:val="on"/>
          <w:i w:val="off"/>
        </w:rPr>
        <w:t xml:space="preserve">                      第十一章 论人类的一般性情                 195 </w:t>
      </w:r>
    </w:p>
    <w:p>
      <w:pPr>
        <w:wordWrap w:val="on"/>
        <w:autoSpaceDE w:val="off"/>
        <w:autoSpaceDN w:val="off"/>
        <w:spacing w:before="200" w:after="0" w:line="320" w:lineRule="atLeast"/>
        <w:ind w:left="60" w:right="740"/>
        <w:jc w:val="both"/>
        <w:textAlignment w:val="auto"/>
        <w:rPr>
          <w:sz w:val="18"/>
        </w:rPr>
      </w:pPr>
      <w:r>
        <w:rPr>
          <w:rFonts w:ascii="宋体" w:hAnsi="宋体" w:cs="宋体" w:eastAsia="宋体"/>
          <w:sz w:val="18"/>
          <w:color w:val="000000"/>
          <w:b w:val="on"/>
          <w:i w:val="off"/>
        </w:rPr>
        <w:t>监护性动机当中，有两种动机的效力依赖于被觉察这一环境(尽管</w:t>
      </w:r>
      <w:r>
        <w:rPr>
          <w:rFonts w:ascii="宋体" w:hAnsi="宋体" w:cs="宋体" w:eastAsia="宋体"/>
          <w:sz w:val="18"/>
          <w:color w:val="000000"/>
          <w:b w:val="on"/>
          <w:i w:val="off"/>
        </w:rPr>
        <w:t>其依赖不像适才叙述的偶然的监护性动机那么完全，但程度仍很</w:t>
      </w:r>
      <w:r>
        <w:rPr>
          <w:rFonts w:ascii="宋体" w:hAnsi="宋体" w:cs="宋体" w:eastAsia="宋体"/>
          <w:sz w:val="18"/>
          <w:color w:val="000000"/>
          <w:b w:val="on"/>
          <w:i w:val="off"/>
        </w:rPr>
        <w:t>大)。可以记得，它们是名望欲与和睦欲。因此，被觉察的可能性看</w:t>
      </w:r>
      <w:r>
        <w:rPr>
          <w:rFonts w:ascii="宋体" w:hAnsi="宋体" w:cs="宋体" w:eastAsia="宋体"/>
          <w:sz w:val="18"/>
          <w:color w:val="000000"/>
          <w:b w:val="on"/>
          <w:i w:val="off"/>
        </w:rPr>
        <w:t>来越大，这些动机的作用力就会越强，而其可能性越小，它们的作</w:t>
      </w:r>
      <w:r>
        <w:rPr>
          <w:rFonts w:ascii="宋体" w:hAnsi="宋体" w:cs="宋体" w:eastAsia="宋体"/>
          <w:sz w:val="18"/>
          <w:color w:val="000000"/>
          <w:b w:val="on"/>
          <w:i w:val="off"/>
        </w:rPr>
        <w:t>用力越弱。其他两种常在的监护性动机————仁慈和宗教动机———</w:t>
      </w:r>
      <w:r>
        <w:rPr>
          <w:rFonts w:ascii="宋体" w:hAnsi="宋体" w:cs="宋体" w:eastAsia="宋体"/>
          <w:sz w:val="18"/>
          <w:color w:val="000000"/>
          <w:b w:val="on"/>
          <w:i w:val="off"/>
        </w:rPr>
        <w:t>却并非如此。</w:t>
      </w:r>
    </w:p>
    <w:p>
      <w:pPr>
        <w:wordWrap w:val="on"/>
        <w:autoSpaceDE w:val="off"/>
        <w:autoSpaceDN w:val="off"/>
        <w:spacing w:before="80" w:after="0" w:line="320" w:lineRule="atLeast"/>
        <w:ind w:left="0" w:right="0" w:firstLine="420"/>
        <w:jc w:val="both"/>
        <w:textAlignment w:val="auto"/>
        <w:rPr>
          <w:sz w:val="24"/>
        </w:rPr>
      </w:pPr>
      <w:r>
        <w:rPr>
          <w:rFonts w:ascii="宋体" w:hAnsi="宋体" w:cs="宋体" w:eastAsia="宋体"/>
          <w:sz w:val="18"/>
          <w:color w:val="000000"/>
          <w:b w:val="on"/>
          <w:i w:val="off"/>
        </w:rPr>
        <w:t>40.现在，我们有条件多少精确地确定诱惑力是什么意思，确诱惑力是什</w:t>
      </w:r>
      <w:r>
        <w:rPr>
          <w:rFonts w:ascii="宋体" w:hAnsi="宋体" w:cs="宋体" w:eastAsia="宋体"/>
          <w:sz w:val="18"/>
          <w:color w:val="000000"/>
          <w:b w:val="on"/>
          <w:i w:val="off"/>
        </w:rPr>
        <w:t>定它可以怎样来表明在任何罪过事例中一个人的性情的有害程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么意思</w:t>
      </w:r>
      <w:r>
        <w:rPr>
          <w:rFonts w:ascii="宋体" w:hAnsi="宋体" w:cs="宋体" w:eastAsia="宋体"/>
          <w:sz w:val="18"/>
          <w:color w:val="000000"/>
          <w:b w:val="on"/>
          <w:i w:val="off"/>
        </w:rPr>
        <w:t>度。当某人被诱使去从事任何有害行动(简短地说就是犯下罪过)</w:t>
      </w:r>
      <w:r>
        <w:rPr>
          <w:rFonts w:ascii="宋体" w:hAnsi="宋体" w:cs="宋体" w:eastAsia="宋体"/>
          <w:sz w:val="18"/>
          <w:color w:val="000000"/>
          <w:b w:val="on"/>
          <w:i w:val="off"/>
        </w:rPr>
        <w:t>时，诱惑力的强弱取决于诱使性动机之作用力与当时环境引起的</w:t>
      </w:r>
      <w:r>
        <w:rPr>
          <w:rFonts w:ascii="宋体" w:hAnsi="宋体" w:cs="宋体" w:eastAsia="宋体"/>
          <w:sz w:val="18"/>
          <w:color w:val="000000"/>
          <w:b w:val="on"/>
          <w:i w:val="off"/>
        </w:rPr>
        <w:t>偶然监护性动机之作用力两者间的比例。于是，当从罪行中得到的</w:t>
      </w:r>
      <w:r>
        <w:rPr>
          <w:rFonts w:ascii="宋体" w:hAnsi="宋体" w:cs="宋体" w:eastAsia="宋体"/>
          <w:sz w:val="18"/>
          <w:color w:val="000000"/>
          <w:b w:val="on"/>
          <w:i w:val="off"/>
        </w:rPr>
        <w:t>快乐或好处在犯罪者看来肯定显得小于这样的麻烦和危险时，可</w:t>
      </w:r>
      <w:r>
        <w:rPr>
          <w:rFonts w:ascii="宋体" w:hAnsi="宋体" w:cs="宋体" w:eastAsia="宋体"/>
          <w:sz w:val="18"/>
          <w:color w:val="000000"/>
          <w:b w:val="on"/>
          <w:i w:val="off"/>
        </w:rPr>
        <w:t>以说诱惑力弱。显然，诱惑力不完全依赖于驱使性(亦即诱使性)动</w:t>
      </w:r>
      <w:r>
        <w:rPr>
          <w:rFonts w:ascii="宋体" w:hAnsi="宋体" w:cs="宋体" w:eastAsia="宋体"/>
          <w:sz w:val="18"/>
          <w:color w:val="000000"/>
          <w:b w:val="on"/>
          <w:i w:val="off"/>
        </w:rPr>
        <w:t>机的作用力，因为倘若机会较为有利，即麻烦或任何一种危险小于</w:t>
      </w:r>
      <w:r>
        <w:rPr>
          <w:rFonts w:ascii="宋体" w:hAnsi="宋体" w:cs="宋体" w:eastAsia="宋体"/>
          <w:sz w:val="18"/>
          <w:color w:val="000000"/>
          <w:b w:val="on"/>
          <w:i w:val="off"/>
        </w:rPr>
        <w:t>先前，那么可想而知诱惑相应地增强。另一方面，倘若机会变得不 139</w:t>
      </w:r>
      <w:r>
        <w:rPr>
          <w:rFonts w:ascii="宋体" w:hAnsi="宋体" w:cs="宋体" w:eastAsia="宋体"/>
          <w:sz w:val="18"/>
          <w:color w:val="000000"/>
          <w:b w:val="on"/>
          <w:i w:val="off"/>
        </w:rPr>
        <w:t>那么有利，或换句话说，麻烦和任何一种危险变得大于先前，诱惑</w:t>
      </w:r>
      <w:r>
        <w:rPr>
          <w:rFonts w:ascii="宋体" w:hAnsi="宋体" w:cs="宋体" w:eastAsia="宋体"/>
          <w:sz w:val="18"/>
          <w:color w:val="000000"/>
          <w:b w:val="on"/>
          <w:i w:val="off"/>
        </w:rPr>
        <w:t>就相应地减弱。</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143000"/>
                <wp:wrapTopAndBottom/>
                <wp:docPr id="1152" name="文本框 1152"/>
                <a:graphic xmlns:a="http://schemas.openxmlformats.org/drawingml/2006/main">
                  <a:graphicData uri="http://schemas.microsoft.com/office/word/2010/wordprocessingShape">
                    <wps:wsp>
                      <wps:cNvSpPr txBox="true"/>
                      <wps:spPr>
                        <a:xfrm>
                          <a:off x="0" y="0"/>
                          <a:ext cx="4000500" cy="114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1054100"/>
                <wp:wrapTopAndBottom/>
                <wp:docPr id="1153" name="文本框 1153"/>
                <a:graphic xmlns:a="http://schemas.openxmlformats.org/drawingml/2006/main">
                  <a:graphicData uri="http://schemas.microsoft.com/office/word/2010/wordprocessingShape">
                    <wps:wsp>
                      <wps:cNvSpPr txBox="true"/>
                      <wps:spPr>
                        <a:xfrm>
                          <a:off x="0" y="0"/>
                          <a:ext cx="3492500" cy="1054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现在，考虑了被叫做偶然的监护性动机之后，剩下的监护性动</w:t>
                            </w:r>
                            <w:r>
                              <w:rPr>
                                <w:rFonts w:ascii="宋体" w:hAnsi="宋体" w:cs="宋体" w:eastAsia="宋体"/>
                                <w:sz w:val="18"/>
                                <w:color w:val="000000"/>
                                <w:b w:val="on"/>
                                <w:i w:val="off"/>
                              </w:rPr>
                              <w:t>机便只能是那些被称为常在的。然而，被称为常在的监护性动机正</w:t>
                            </w:r>
                            <w:r>
                              <w:rPr>
                                <w:rFonts w:ascii="宋体" w:hAnsi="宋体" w:cs="宋体" w:eastAsia="宋体"/>
                                <w:sz w:val="18"/>
                                <w:color w:val="000000"/>
                                <w:b w:val="on"/>
                                <w:i w:val="off"/>
                              </w:rPr>
                              <w:t>是我们所称的社会动机。据此而言，在任何场合，诱惑力在减去社</w:t>
                            </w:r>
                            <w:r>
                              <w:rPr>
                                <w:rFonts w:ascii="宋体" w:hAnsi="宋体" w:cs="宋体" w:eastAsia="宋体"/>
                                <w:sz w:val="18"/>
                                <w:color w:val="000000"/>
                                <w:b w:val="on"/>
                                <w:i w:val="off"/>
                              </w:rPr>
                              <w:t>会动机的作用力之后，便是诱使性动机的合力同偶然监护性动机</w:t>
                            </w:r>
                            <w:r>
                              <w:rPr>
                                <w:rFonts w:ascii="宋体" w:hAnsi="宋体" w:cs="宋体" w:eastAsia="宋体"/>
                                <w:sz w:val="18"/>
                                <w:color w:val="000000"/>
                                <w:b w:val="on"/>
                                <w:i w:val="off"/>
                              </w:rPr>
                              <w:t>的合力两者间的比例。</w:t>
                            </w:r>
                          </w:p>
                        </w:txbxContent>
                      </wps:txbx>
                      <wps:bodyPr wrap="square" lIns="0" rIns="0" tIns="0" bIns="0" vert="horz" anchor="t">
                        <a:spAutoFit/>
                      </wps:bodyPr>
                    </wps:wsp>
                  </a:graphicData>
                </a:graphic>
              </wp:anchor>
            </w:drawing>
          </mc:Choice>
          <mc:Fallback>
            <w:pict>
              <v:shape type="#_x0000_t202" filled="f" stroked="f" style="margin-left:1pt;margin-top:0pt;width:275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现在，考虑了被叫做偶然的监护性动机之后，剩下的监护性动</w:t>
                      </w:r>
                      <w:r>
                        <w:rPr>
                          <w:rFonts w:ascii="宋体" w:hAnsi="宋体" w:cs="宋体" w:eastAsia="宋体"/>
                          <w:sz w:val="18"/>
                          <w:color w:val="000000"/>
                          <w:b w:val="on"/>
                          <w:i w:val="off"/>
                        </w:rPr>
                        <w:t>机便只能是那些被称为常在的。然而，被称为常在的监护性动机正</w:t>
                      </w:r>
                      <w:r>
                        <w:rPr>
                          <w:rFonts w:ascii="宋体" w:hAnsi="宋体" w:cs="宋体" w:eastAsia="宋体"/>
                          <w:sz w:val="18"/>
                          <w:color w:val="000000"/>
                          <w:b w:val="on"/>
                          <w:i w:val="off"/>
                        </w:rPr>
                        <w:t>是我们所称的社会动机。据此而言，在任何场合，诱惑力在减去社</w:t>
                      </w:r>
                      <w:r>
                        <w:rPr>
                          <w:rFonts w:ascii="宋体" w:hAnsi="宋体" w:cs="宋体" w:eastAsia="宋体"/>
                          <w:sz w:val="18"/>
                          <w:color w:val="000000"/>
                          <w:b w:val="on"/>
                          <w:i w:val="off"/>
                        </w:rPr>
                        <w:t>会动机的作用力之后，便是诱使性动机的合力同偶然监护性动机</w:t>
                      </w:r>
                      <w:r>
                        <w:rPr>
                          <w:rFonts w:ascii="宋体" w:hAnsi="宋体" w:cs="宋体" w:eastAsia="宋体"/>
                          <w:sz w:val="18"/>
                          <w:color w:val="000000"/>
                          <w:b w:val="on"/>
                          <w:i w:val="off"/>
                        </w:rPr>
                        <w:t>的合力两者间的比例。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1143000</wp:posOffset>
                </wp:positionV>
                <wp:extent cx="3467100" cy="330200"/>
                <wp:wrapTopAndBottom/>
                <wp:docPr id="1154" name="文本框 1154"/>
                <a:graphic xmlns:a="http://schemas.openxmlformats.org/drawingml/2006/main">
                  <a:graphicData uri="http://schemas.microsoft.com/office/word/2010/wordprocessingShape">
                    <wps:wsp>
                      <wps:cNvSpPr txBox="true"/>
                      <wps:spPr>
                        <a:xfrm>
                          <a:off x="0" y="0"/>
                          <a:ext cx="3467100" cy="330200"/>
                        </a:xfrm>
                        <a:prstGeom prst="rect">
                          <a:avLst/>
                        </a:prstGeom>
                        <a:noFill/>
                        <a:ln w="6350">
                          <a:noFill/>
                        </a:ln>
                      </wps:spPr>
                      <wps:txbx>
                        <w:txbxContent>
                          <w:p>
                            <w:pPr>
                              <w:wordWrap w:val="on"/>
                              <w:autoSpaceDE w:val="off"/>
                              <w:autoSpaceDN w:val="off"/>
                              <w:spacing w:before="0" w:after="0" w:line="260" w:lineRule="atLeast"/>
                              <w:ind w:left="0" w:right="0" w:firstLine="340"/>
                              <w:jc w:val="both"/>
                              <w:textAlignment w:val="auto"/>
                              <w:rPr>
                                <w:sz w:val="18"/>
                              </w:rPr>
                            </w:pPr>
                            <w:r>
                              <w:rPr>
                                <w:rFonts w:ascii="宋体" w:hAnsi="宋体" w:cs="宋体" w:eastAsia="宋体"/>
                                <w:sz w:val="18"/>
                                <w:color w:val="000000"/>
                                <w:b w:val="on"/>
                                <w:i w:val="off"/>
                              </w:rPr>
                              <w:t>41.仍待探究的是，在恰巧犯下任何罪过的场合，诱惑力提供</w:t>
                            </w:r>
                            <w:r>
                              <w:rPr>
                                <w:rFonts w:ascii="宋体" w:hAnsi="宋体" w:cs="宋体" w:eastAsia="宋体"/>
                                <w:sz w:val="18"/>
                                <w:color w:val="000000"/>
                                <w:b w:val="on"/>
                                <w:i w:val="off"/>
                              </w:rPr>
                              <w:t>了什么征象，可以表明一个人的性情有害或堕落。看来，倘若一个</w:t>
                            </w:r>
                          </w:p>
                        </w:txbxContent>
                      </wps:txbx>
                      <wps:bodyPr wrap="square" lIns="0" rIns="0" tIns="0" bIns="0" vert="horz" anchor="t">
                        <a:spAutoFit/>
                      </wps:bodyPr>
                    </wps:wsp>
                  </a:graphicData>
                </a:graphic>
              </wp:anchor>
            </w:drawing>
          </mc:Choice>
          <mc:Fallback>
            <w:pict>
              <v:shape type="#_x0000_t202" filled="f" stroked="f" style="margin-left:4pt;margin-top:90pt;width:273pt;height: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firstLine="340"/>
                        <w:jc w:val="both"/>
                        <w:textAlignment w:val="auto"/>
                        <w:rPr>
                          <w:sz w:val="18"/>
                        </w:rPr>
                      </w:pPr>
                      <w:r>
                        <w:rPr>
                          <w:rFonts w:ascii="宋体" w:hAnsi="宋体" w:cs="宋体" w:eastAsia="宋体"/>
                          <w:sz w:val="18"/>
                          <w:color w:val="000000"/>
                          <w:b w:val="on"/>
                          <w:i w:val="off"/>
                        </w:rPr>
                        <w:t>41.仍待探究的是，在恰巧犯下任何罪过的场合，诱惑力提供</w:t>
                      </w:r>
                      <w:r>
                        <w:rPr>
                          <w:rFonts w:ascii="宋体" w:hAnsi="宋体" w:cs="宋体" w:eastAsia="宋体"/>
                          <w:sz w:val="18"/>
                          <w:color w:val="000000"/>
                          <w:b w:val="on"/>
                          <w:i w:val="off"/>
                        </w:rPr>
                        <w:t>了什么征象，可以表明一个人的性情有害或堕落。看来，倘若一个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698500</wp:posOffset>
                </wp:positionV>
                <wp:extent cx="495300" cy="774700"/>
                <wp:wrapTopAndBottom/>
                <wp:docPr id="1155" name="文本框 1155"/>
                <a:graphic xmlns:a="http://schemas.openxmlformats.org/drawingml/2006/main">
                  <a:graphicData uri="http://schemas.microsoft.com/office/word/2010/wordprocessingShape">
                    <wps:wsp>
                      <wps:cNvSpPr txBox="true"/>
                      <wps:spPr>
                        <a:xfrm>
                          <a:off x="0" y="0"/>
                          <a:ext cx="495300" cy="774700"/>
                        </a:xfrm>
                        <a:prstGeom prst="rect">
                          <a:avLst/>
                        </a:prstGeom>
                        <a:noFill/>
                        <a:ln w="6350">
                          <a:noFill/>
                        </a:ln>
                      </wps:spPr>
                      <wps:txbx>
                        <w:txbxContent>
                          <w:p>
                            <w:pPr>
                              <w:wordWrap w:val="on"/>
                              <w:autoSpaceDE w:val="off"/>
                              <w:autoSpaceDN w:val="off"/>
                              <w:spacing w:before="0" w:after="0" w:line="197" w:lineRule="atLeast"/>
                              <w:ind w:left="0" w:right="0" w:firstLine="40"/>
                              <w:jc w:val="both"/>
                              <w:textAlignment w:val="auto"/>
                              <w:rPr>
                                <w:sz w:val="11"/>
                              </w:rPr>
                            </w:pPr>
                            <w:r>
                              <w:rPr>
                                <w:rFonts w:ascii="宋体" w:hAnsi="宋体" w:cs="宋体" w:eastAsia="宋体"/>
                                <w:sz w:val="11"/>
                                <w:color w:val="000000"/>
                                <w:b w:val="on"/>
                                <w:i w:val="off"/>
                              </w:rPr>
                              <w:t>由这个以及</w:t>
                            </w:r>
                            <w:r>
                              <w:rPr>
                                <w:rFonts w:ascii="宋体" w:hAnsi="宋体" w:cs="宋体" w:eastAsia="宋体"/>
                                <w:sz w:val="11"/>
                                <w:color w:val="000000"/>
                                <w:b w:val="on"/>
                                <w:i w:val="off"/>
                              </w:rPr>
                              <w:t>其他环境提</w:t>
                            </w:r>
                            <w:r>
                              <w:rPr>
                                <w:rFonts w:ascii="宋体" w:hAnsi="宋体" w:cs="宋体" w:eastAsia="宋体"/>
                                <w:sz w:val="11"/>
                                <w:color w:val="000000"/>
                                <w:b w:val="on"/>
                                <w:i w:val="off"/>
                              </w:rPr>
                              <w:t>供的、表明</w:t>
                            </w:r>
                            <w:r>
                              <w:rPr>
                                <w:rFonts w:ascii="宋体" w:hAnsi="宋体" w:cs="宋体" w:eastAsia="宋体"/>
                                <w:sz w:val="11"/>
                                <w:color w:val="000000"/>
                                <w:b w:val="on"/>
                                <w:i w:val="off"/>
                              </w:rPr>
                              <w:t>一个犯罪者</w:t>
                            </w:r>
                            <w:r>
                              <w:rPr>
                                <w:rFonts w:ascii="宋体" w:hAnsi="宋体" w:cs="宋体" w:eastAsia="宋体"/>
                                <w:sz w:val="11"/>
                                <w:color w:val="000000"/>
                                <w:b w:val="on"/>
                                <w:i w:val="off"/>
                              </w:rPr>
                              <w:t>性情堕落的</w:t>
                            </w:r>
                            <w:r>
                              <w:rPr>
                                <w:rFonts w:ascii="宋体" w:hAnsi="宋体" w:cs="宋体" w:eastAsia="宋体"/>
                                <w:sz w:val="11"/>
                                <w:color w:val="000000"/>
                                <w:b w:val="on"/>
                                <w:i w:val="off"/>
                              </w:rPr>
                              <w:t>征象</w:t>
                            </w:r>
                          </w:p>
                        </w:txbxContent>
                      </wps:txbx>
                      <wps:bodyPr wrap="square" lIns="0" rIns="0" tIns="0" bIns="0" vert="horz" anchor="t">
                        <a:spAutoFit/>
                      </wps:bodyPr>
                    </wps:wsp>
                  </a:graphicData>
                </a:graphic>
              </wp:anchor>
            </w:drawing>
          </mc:Choice>
          <mc:Fallback>
            <w:pict>
              <v:shape type="#_x0000_t202" filled="f" stroked="f" style="margin-left:277pt;margin-top:55pt;width:39pt;height:6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firstLine="40"/>
                        <w:jc w:val="both"/>
                        <w:textAlignment w:val="auto"/>
                        <w:rPr>
                          <w:sz w:val="11"/>
                        </w:rPr>
                      </w:pPr>
                      <w:r>
                        <w:rPr>
                          <w:rFonts w:ascii="宋体" w:hAnsi="宋体" w:cs="宋体" w:eastAsia="宋体"/>
                          <w:sz w:val="11"/>
                          <w:color w:val="000000"/>
                          <w:b w:val="on"/>
                          <w:i w:val="off"/>
                        </w:rPr>
                        <w:t>由这个以及</w:t>
                      </w:r>
                      <w:r>
                        <w:rPr>
                          <w:rFonts w:ascii="宋体" w:hAnsi="宋体" w:cs="宋体" w:eastAsia="宋体"/>
                          <w:sz w:val="11"/>
                          <w:color w:val="000000"/>
                          <w:b w:val="on"/>
                          <w:i w:val="off"/>
                        </w:rPr>
                        <w:t>其他环境提</w:t>
                      </w:r>
                      <w:r>
                        <w:rPr>
                          <w:rFonts w:ascii="宋体" w:hAnsi="宋体" w:cs="宋体" w:eastAsia="宋体"/>
                          <w:sz w:val="11"/>
                          <w:color w:val="000000"/>
                          <w:b w:val="on"/>
                          <w:i w:val="off"/>
                        </w:rPr>
                        <w:t>供的、表明</w:t>
                      </w:r>
                      <w:r>
                        <w:rPr>
                          <w:rFonts w:ascii="宋体" w:hAnsi="宋体" w:cs="宋体" w:eastAsia="宋体"/>
                          <w:sz w:val="11"/>
                          <w:color w:val="000000"/>
                          <w:b w:val="on"/>
                          <w:i w:val="off"/>
                        </w:rPr>
                        <w:t>一个犯罪者</w:t>
                      </w:r>
                      <w:r>
                        <w:rPr>
                          <w:rFonts w:ascii="宋体" w:hAnsi="宋体" w:cs="宋体" w:eastAsia="宋体"/>
                          <w:sz w:val="11"/>
                          <w:color w:val="000000"/>
                          <w:b w:val="on"/>
                          <w:i w:val="off"/>
                        </w:rPr>
                        <w:t>性情堕落的</w:t>
                      </w:r>
                      <w:r>
                        <w:rPr>
                          <w:rFonts w:ascii="宋体" w:hAnsi="宋体" w:cs="宋体" w:eastAsia="宋体"/>
                          <w:sz w:val="11"/>
                          <w:color w:val="000000"/>
                          <w:b w:val="on"/>
                          <w:i w:val="off"/>
                        </w:rPr>
                        <w:t>征象</w:t>
                      </w:r>
                    </w:p>
                  </w:txbxContent>
                </v:textbox>
              </v:shape>
            </w:pict>
          </mc:Fallback>
        </mc:AlternateContent>
      </w:r>
      <w:r>
        <w:br w:type="page"/>
      </w:r>
    </w:p>
    <w:p>
      <w:pPr>
        <w:wordWrap w:val="on"/>
        <w:autoSpaceDE w:val="off"/>
        <w:autoSpaceDN w:val="off"/>
        <w:spacing w:before="160" w:after="0" w:line="200" w:lineRule="atLeast"/>
        <w:ind w:left="1140" w:right="0"/>
        <w:jc w:val="both"/>
        <w:textAlignment w:val="auto"/>
        <w:rPr>
          <w:sz w:val="24"/>
        </w:rPr>
      </w:pPr>
      <w:r>
        <w:rPr>
          <w:rFonts w:ascii="宋体" w:hAnsi="宋体" w:cs="宋体" w:eastAsia="宋体"/>
          <w:sz w:val="10"/>
          <w:color w:val="000000"/>
          <w:b w:val="off"/>
          <w:i w:val="off"/>
        </w:rPr>
        <w:t>196</w:t>
      </w:r>
      <w:r>
        <w:rPr>
          <w:rFonts w:ascii="宋体" w:hAnsi="宋体" w:cs="宋体" w:eastAsia="宋体"/>
          <w:sz w:val="24"/>
        </w:rPr>
        <w:t xml:space="preserve">              </w:t>
      </w:r>
      <w:r>
        <w:rPr>
          <w:rFonts w:ascii="宋体" w:hAnsi="宋体" w:cs="宋体" w:eastAsia="宋体"/>
          <w:sz w:val="10"/>
          <w:color w:val="000000"/>
          <w:b w:val="off"/>
          <w:i w:val="off"/>
        </w:rPr>
        <w:t>道德与立法原理导论</w:t>
      </w:r>
    </w:p>
    <w:p>
      <w:pPr>
        <w:wordWrap w:val="on"/>
        <w:autoSpaceDE w:val="off"/>
        <w:autoSpaceDN w:val="off"/>
        <w:spacing w:before="180" w:after="0" w:line="320" w:lineRule="atLeast"/>
        <w:ind w:left="820" w:right="0" w:firstLine="20"/>
        <w:jc w:val="both"/>
        <w:textAlignment w:val="auto"/>
        <w:rPr>
          <w:sz w:val="17"/>
        </w:rPr>
      </w:pPr>
      <w:r>
        <w:rPr>
          <w:rFonts w:ascii="宋体" w:hAnsi="宋体" w:cs="宋体" w:eastAsia="宋体"/>
          <w:sz w:val="17"/>
          <w:color w:val="000000"/>
          <w:b w:val="off"/>
          <w:i w:val="off"/>
        </w:rPr>
        <w:t>人被诱惑所战胜，那么这诱惑越是弱，它所显示的他的性情就越是</w:t>
      </w:r>
      <w:r>
        <w:rPr>
          <w:rFonts w:ascii="宋体" w:hAnsi="宋体" w:cs="宋体" w:eastAsia="宋体"/>
          <w:sz w:val="17"/>
          <w:color w:val="000000"/>
          <w:b w:val="off"/>
          <w:i w:val="off"/>
        </w:rPr>
        <w:t>堕落。因为，他的性情有多好，是由他对社会动机的作用有多敏感</w:t>
      </w:r>
      <w:r>
        <w:rPr>
          <w:rFonts w:ascii="宋体" w:hAnsi="宋体" w:cs="宋体" w:eastAsia="宋体"/>
          <w:sz w:val="17"/>
          <w:color w:val="000000"/>
          <w:b w:val="off"/>
          <w:i w:val="off"/>
        </w:rPr>
        <w:t>来衡量的，①换句话说即由这些动机对他有多大影响来决定。因</w:t>
      </w:r>
      <w:r>
        <w:rPr>
          <w:rFonts w:ascii="宋体" w:hAnsi="宋体" w:cs="宋体" w:eastAsia="宋体"/>
          <w:sz w:val="17"/>
          <w:color w:val="000000"/>
          <w:b w:val="off"/>
          <w:i w:val="off"/>
        </w:rPr>
        <w:t>而，克服这些动机对他的影响的力量越小，表明这一影响弱而无力</w:t>
      </w:r>
      <w:r>
        <w:rPr>
          <w:rFonts w:ascii="宋体" w:hAnsi="宋体" w:cs="宋体" w:eastAsia="宋体"/>
          <w:sz w:val="17"/>
          <w:color w:val="000000"/>
          <w:b w:val="off"/>
          <w:i w:val="off"/>
        </w:rPr>
        <w:t>的证据就越令人信服。</w:t>
      </w:r>
    </w:p>
    <w:p>
      <w:pPr>
        <w:wordWrap w:val="on"/>
        <w:autoSpaceDE w:val="off"/>
        <w:autoSpaceDN w:val="off"/>
        <w:spacing w:before="20" w:after="0" w:line="322" w:lineRule="atLeast"/>
        <w:ind w:left="740" w:right="0" w:firstLine="400"/>
        <w:jc w:val="both"/>
        <w:textAlignment w:val="auto"/>
        <w:rPr>
          <w:sz w:val="17"/>
        </w:rPr>
      </w:pPr>
      <w:r>
        <w:rPr>
          <w:rFonts w:ascii="宋体" w:hAnsi="宋体" w:cs="宋体" w:eastAsia="宋体"/>
          <w:sz w:val="17"/>
          <w:color w:val="000000"/>
          <w:b w:val="off"/>
          <w:i w:val="off"/>
        </w:rPr>
        <w:t>还有，在一个人对社会动机作用力的敏感程度已定的情况下，</w:t>
      </w:r>
      <w:r>
        <w:rPr>
          <w:rFonts w:ascii="宋体" w:hAnsi="宋体" w:cs="宋体" w:eastAsia="宋体"/>
          <w:sz w:val="17"/>
          <w:color w:val="000000"/>
          <w:b w:val="off"/>
          <w:i w:val="off"/>
        </w:rPr>
        <w:t>显然这些动机倾向于约束他不去干有害之事的那种力量，相当于</w:t>
      </w:r>
      <w:r>
        <w:rPr>
          <w:rFonts w:ascii="宋体" w:hAnsi="宋体" w:cs="宋体" w:eastAsia="宋体"/>
          <w:sz w:val="17"/>
          <w:color w:val="000000"/>
          <w:b w:val="off"/>
          <w:i w:val="off"/>
        </w:rPr>
        <w:t>这种事情所显出的有害性，即在他看来很可能带有的有害程度。换</w:t>
      </w:r>
      <w:r>
        <w:rPr>
          <w:rFonts w:ascii="宋体" w:hAnsi="宋体" w:cs="宋体" w:eastAsia="宋体"/>
          <w:sz w:val="17"/>
          <w:color w:val="000000"/>
          <w:b w:val="off"/>
          <w:i w:val="off"/>
        </w:rPr>
        <w:t>言之，在他看来罪过的有害程度越小，只要他从社会考虑出发，他</w:t>
      </w:r>
      <w:r>
        <w:rPr>
          <w:rFonts w:ascii="宋体" w:hAnsi="宋体" w:cs="宋体" w:eastAsia="宋体"/>
          <w:sz w:val="17"/>
          <w:color w:val="000000"/>
          <w:b w:val="off"/>
          <w:i w:val="off"/>
        </w:rPr>
        <w:t>就会越不讨厌去干；而有害性越大则越讨厌去干。如果罪过的性质</w:t>
      </w:r>
      <w:r>
        <w:rPr>
          <w:rFonts w:ascii="宋体" w:hAnsi="宋体" w:cs="宋体" w:eastAsia="宋体"/>
          <w:sz w:val="17"/>
          <w:color w:val="000000"/>
          <w:b w:val="off"/>
          <w:i w:val="off"/>
        </w:rPr>
        <w:t>尽管在他看来非常有害，但他仍然去干了，那就表明他对社会动机</w:t>
      </w:r>
      <w:r>
        <w:rPr>
          <w:rFonts w:ascii="宋体" w:hAnsi="宋体" w:cs="宋体" w:eastAsia="宋体"/>
          <w:sz w:val="17"/>
          <w:color w:val="000000"/>
          <w:b w:val="off"/>
          <w:i w:val="off"/>
        </w:rPr>
        <w:t>作用力的敏感程度微乎其微，因而他的性情非常堕落。而且，诱惑</w:t>
      </w:r>
      <w:r>
        <w:rPr>
          <w:rFonts w:ascii="宋体" w:hAnsi="宋体" w:cs="宋体" w:eastAsia="宋体"/>
          <w:sz w:val="17"/>
          <w:color w:val="000000"/>
          <w:b w:val="off"/>
          <w:i w:val="off"/>
        </w:rPr>
        <w:t>力越小，它所显示的他的性情就越有害越堕落。因为，诱惑力越小，</w:t>
      </w:r>
      <w:r>
        <w:rPr>
          <w:rFonts w:ascii="宋体" w:hAnsi="宋体" w:cs="宋体" w:eastAsia="宋体"/>
          <w:sz w:val="17"/>
          <w:color w:val="000000"/>
          <w:b w:val="off"/>
          <w:i w:val="off"/>
        </w:rPr>
        <w:t>这些动机的影响所必须克服的力量就越小，因而表明这一影响弱</w:t>
      </w:r>
      <w:r>
        <w:rPr>
          <w:rFonts w:ascii="宋体" w:hAnsi="宋体" w:cs="宋体" w:eastAsia="宋体"/>
          <w:sz w:val="17"/>
          <w:color w:val="000000"/>
          <w:b w:val="off"/>
          <w:i w:val="off"/>
        </w:rPr>
        <w:t>而无力的证据也就越清晰。</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14300"/>
                <wp:wrapTopAndBottom/>
                <wp:docPr id="1156" name="文本框 1156"/>
                <a:graphic xmlns:a="http://schemas.openxmlformats.org/drawingml/2006/main">
                  <a:graphicData uri="http://schemas.microsoft.com/office/word/2010/wordprocessingShape">
                    <wps:wsp>
                      <wps:cNvSpPr txBox="true"/>
                      <wps:spPr>
                        <a:xfrm>
                          <a:off x="0" y="0"/>
                          <a:ext cx="39624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152400" cy="114300"/>
                <wp:wrapTopAndBottom/>
                <wp:docPr id="1157" name="文本框 1157"/>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140</w:t>
                            </w:r>
                          </w:p>
                        </w:txbxContent>
                      </wps:txbx>
                      <wps:bodyPr wrap="square" lIns="0" rIns="0" tIns="0" bIns="0" vert="horz" anchor="t">
                        <a:spAutoFit/>
                      </wps:bodyPr>
                    </wps:wsp>
                  </a:graphicData>
                </a:graphic>
              </wp:anchor>
            </w:drawing>
          </mc:Choice>
          <mc:Fallback>
            <w:pict>
              <v:shape type="#_x0000_t202" filled="f" stroked="f" style="margin-left:25pt;margin-top:0pt;width: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140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wp:posOffset>
                </wp:positionV>
                <wp:extent cx="495300" cy="114300"/>
                <wp:wrapTopAndBottom/>
                <wp:docPr id="1158" name="文本框 115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用以度量一</w:t>
                            </w:r>
                          </w:p>
                        </w:txbxContent>
                      </wps:txbx>
                      <wps:bodyPr wrap="square" lIns="0" rIns="0" tIns="0" bIns="0" vert="horz" anchor="t">
                        <a:spAutoFit/>
                      </wps:bodyPr>
                    </wps:wsp>
                  </a:graphicData>
                </a:graphic>
              </wp:anchor>
            </w:drawing>
          </mc:Choice>
          <mc:Fallback>
            <w:pict>
              <v:shape type="#_x0000_t202" filled="f" stroked="f" style="margin-left:0pt;margin-top:9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用以度量一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52400"/>
                <wp:wrapTopAndBottom/>
                <wp:docPr id="1159" name="文本框 1159"/>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42.看来，从前面说的可以得出下列定律，用以判断同罪过的</w:t>
                            </w:r>
                          </w:p>
                        </w:txbxContent>
                      </wps:txbx>
                      <wps:bodyPr wrap="square" lIns="0" rIns="0" tIns="0" bIns="0" vert="horz" anchor="t">
                        <a:spAutoFit/>
                      </wps:bodyPr>
                    </wps:wsp>
                  </a:graphicData>
                </a:graphic>
              </wp:anchor>
            </w:drawing>
          </mc:Choice>
          <mc:Fallback>
            <w:pict>
              <v:shape type="#_x0000_t202" filled="f" stroked="f" style="margin-left:57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42.看来，从前面说的可以得出下列定律，用以判断同罪过的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530600" cy="38100"/>
                <wp:wrapTopAndBottom/>
                <wp:docPr id="1160" name="文本框 1160"/>
                <a:graphic xmlns:a="http://schemas.openxmlformats.org/drawingml/2006/main">
                  <a:graphicData uri="http://schemas.microsoft.com/office/word/2010/wordprocessingShape">
                    <wps:wsp>
                      <wps:cNvSpPr txBox="true"/>
                      <wps:spPr>
                        <a:xfrm>
                          <a:off x="0" y="0"/>
                          <a:ext cx="35306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278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060700" cy="127000"/>
                <wp:wrapTopAndBottom/>
                <wp:docPr id="1161" name="文本框 1161"/>
                <a:graphic xmlns:a="http://schemas.openxmlformats.org/drawingml/2006/main">
                  <a:graphicData uri="http://schemas.microsoft.com/office/word/2010/wordprocessingShape">
                    <wps:wsp>
                      <wps:cNvSpPr txBox="true"/>
                      <wps:spPr>
                        <a:xfrm>
                          <a:off x="0" y="0"/>
                          <a:ext cx="3060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有害性相比诱惑力所提供的关于一个人性情堕落的征象。</w:t>
                            </w:r>
                          </w:p>
                        </w:txbxContent>
                      </wps:txbx>
                      <wps:bodyPr wrap="square" lIns="0" rIns="0" tIns="0" bIns="0" vert="horz" anchor="t">
                        <a:spAutoFit/>
                      </wps:bodyPr>
                    </wps:wsp>
                  </a:graphicData>
                </a:graphic>
              </wp:anchor>
            </w:drawing>
          </mc:Choice>
          <mc:Fallback>
            <w:pict>
              <v:shape type="#_x0000_t202" filled="f" stroked="f" style="margin-left:37pt;margin-top:0pt;width:24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有害性相比诱惑力所提供的关于一个人性情堕落的征象。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495300" cy="88900"/>
                <wp:wrapTopAndBottom/>
                <wp:docPr id="1162" name="文本框 1162"/>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项罪过所显</w:t>
                            </w:r>
                          </w:p>
                        </w:txbxContent>
                      </wps:txbx>
                      <wps:bodyPr wrap="square" lIns="0" rIns="0" tIns="0" bIns="0" vert="horz" anchor="t">
                        <a:spAutoFit/>
                      </wps:bodyPr>
                    </wps:wsp>
                  </a:graphicData>
                </a:graphic>
              </wp:anchor>
            </w:drawing>
          </mc:Choice>
          <mc:Fallback>
            <w:pict>
              <v:shape type="#_x0000_t202" filled="f" stroked="f" style="margin-left:0pt;margin-top:3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项罪过所显</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127000"/>
                <wp:wrapTopAndBottom/>
                <wp:docPr id="1163" name="文本框 1163"/>
                <a:graphic xmlns:a="http://schemas.openxmlformats.org/drawingml/2006/main">
                  <a:graphicData uri="http://schemas.microsoft.com/office/word/2010/wordprocessingShape">
                    <wps:wsp>
                      <wps:cNvSpPr txBox="true"/>
                      <wps:spPr>
                        <a:xfrm>
                          <a:off x="0" y="0"/>
                          <a:ext cx="39751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27000"/>
                <wp:wrapTopAndBottom/>
                <wp:docPr id="1164" name="文本框 1164"/>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示的性情堕</w:t>
                            </w:r>
                          </w:p>
                        </w:txbxContent>
                      </wps:txbx>
                      <wps:bodyPr wrap="square" lIns="0" rIns="0" tIns="0" bIns="0" vert="horz" anchor="t">
                        <a:spAutoFit/>
                      </wps:bodyPr>
                    </wps:wsp>
                  </a:graphicData>
                </a:graphic>
              </wp:anchor>
            </w:drawing>
          </mc:Choice>
          <mc:Fallback>
            <w:pict>
              <v:shape type="#_x0000_t202" filled="f" stroked="f" style="margin-left:0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示的性情堕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393700" cy="127000"/>
                <wp:wrapTopAndBottom/>
                <wp:docPr id="1165" name="文本框 1165"/>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落的定律</w:t>
                            </w:r>
                          </w:p>
                        </w:txbxContent>
                      </wps:txbx>
                      <wps:bodyPr wrap="square" lIns="0" rIns="0" tIns="0" bIns="0" vert="horz" anchor="t">
                        <a:spAutoFit/>
                      </wps:bodyPr>
                    </wps:wsp>
                  </a:graphicData>
                </a:graphic>
              </wp:anchor>
            </w:drawing>
          </mc:Choice>
          <mc:Fallback>
            <w:pict>
              <v:shape type="#_x0000_t202" filled="f" stroked="f" style="margin-left:0pt;margin-top:10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落的定律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63500</wp:posOffset>
                </wp:positionV>
                <wp:extent cx="3251200" cy="152400"/>
                <wp:wrapTopAndBottom/>
                <wp:docPr id="1166" name="文本框 1166"/>
                <a:graphic xmlns:a="http://schemas.openxmlformats.org/drawingml/2006/main">
                  <a:graphicData uri="http://schemas.microsoft.com/office/word/2010/wordprocessingShape">
                    <wps:wsp>
                      <wps:cNvSpPr txBox="true"/>
                      <wps:spPr>
                        <a:xfrm>
                          <a:off x="0" y="0"/>
                          <a:ext cx="3251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定律一：设诱惑力已定，则罪过表现的性情有害性有如行动外</w:t>
                            </w:r>
                          </w:p>
                        </w:txbxContent>
                      </wps:txbx>
                      <wps:bodyPr wrap="square" lIns="0" rIns="0" tIns="0" bIns="0" vert="horz" anchor="t">
                        <a:spAutoFit/>
                      </wps:bodyPr>
                    </wps:wsp>
                  </a:graphicData>
                </a:graphic>
              </wp:anchor>
            </w:drawing>
          </mc:Choice>
          <mc:Fallback>
            <w:pict>
              <v:shape type="#_x0000_t202" filled="f" stroked="f" style="margin-left:57pt;margin-top:5pt;width:2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定律一：设诱惑力已定，则罪过表现的性情有害性有如行动外</w:t>
                      </w:r>
                    </w:p>
                  </w:txbxContent>
                </v:textbox>
              </v:shape>
            </w:pict>
          </mc:Fallback>
        </mc:AlternateContent>
      </w:r>
    </w:p>
    <w:p>
      <w:pPr>
        <w:wordWrap w:val="on"/>
        <w:autoSpaceDE w:val="off"/>
        <w:autoSpaceDN w:val="off"/>
        <w:spacing w:before="40" w:after="0" w:line="240" w:lineRule="atLeast"/>
        <w:ind w:left="760" w:right="0"/>
        <w:jc w:val="both"/>
        <w:textAlignment w:val="auto"/>
        <w:rPr>
          <w:sz w:val="17"/>
        </w:rPr>
      </w:pPr>
      <w:r>
        <w:rPr>
          <w:rFonts w:ascii="宋体" w:hAnsi="宋体" w:cs="宋体" w:eastAsia="宋体"/>
          <w:sz w:val="17"/>
          <w:color w:val="000000"/>
          <w:b w:val="off"/>
          <w:i w:val="off"/>
        </w:rPr>
        <w:t>显的有害性。</w:t>
      </w:r>
    </w:p>
    <w:p>
      <w:pPr>
        <w:wordWrap w:val="on"/>
        <w:autoSpaceDE w:val="off"/>
        <w:autoSpaceDN w:val="off"/>
        <w:spacing w:before="20" w:after="0" w:line="313" w:lineRule="atLeast"/>
        <w:ind w:left="740" w:right="0" w:firstLine="400"/>
        <w:jc w:val="both"/>
        <w:textAlignment w:val="auto"/>
        <w:rPr>
          <w:sz w:val="17"/>
        </w:rPr>
      </w:pPr>
      <w:r>
        <w:rPr>
          <w:rFonts w:ascii="宋体" w:hAnsi="宋体" w:cs="宋体" w:eastAsia="宋体"/>
          <w:sz w:val="17"/>
          <w:color w:val="000000"/>
          <w:b w:val="off"/>
          <w:i w:val="off"/>
        </w:rPr>
        <w:t>因此，为了得到一几尼赏金而杀害一个人，或者为得到同量的</w:t>
      </w:r>
      <w:r>
        <w:rPr>
          <w:rFonts w:ascii="宋体" w:hAnsi="宋体" w:cs="宋体" w:eastAsia="宋体"/>
          <w:sz w:val="17"/>
          <w:color w:val="000000"/>
          <w:b w:val="off"/>
          <w:i w:val="off"/>
        </w:rPr>
        <w:t>赏金而诬告他抢劫，所表明的性情要比单靠偷窃从他那里获取这</w:t>
      </w:r>
      <w:r>
        <w:rPr>
          <w:rFonts w:ascii="宋体" w:hAnsi="宋体" w:cs="宋体" w:eastAsia="宋体"/>
          <w:sz w:val="17"/>
          <w:color w:val="000000"/>
          <w:b w:val="off"/>
          <w:i w:val="off"/>
        </w:rPr>
        <w:t>份钱更堕落。这里假设在一种情况下他必须经受的麻烦和必须冒</w:t>
      </w:r>
    </w:p>
    <w:p>
      <w:pPr>
        <w:wordWrap w:val="on"/>
        <w:autoSpaceDE w:val="off"/>
        <w:autoSpaceDN w:val="off"/>
        <w:spacing w:before="260" w:after="0" w:line="80" w:lineRule="atLeast"/>
        <w:ind w:left="920" w:right="0"/>
        <w:jc w:val="both"/>
        <w:textAlignment w:val="auto"/>
        <w:rPr>
          <w:sz w:val="4"/>
        </w:rPr>
      </w:pPr>
      <w:r>
        <w:rPr>
          <w:rFonts w:ascii="宋体" w:hAnsi="宋体" w:cs="宋体" w:eastAsia="宋体"/>
          <w:sz w:val="4"/>
          <w:color w:val="000000"/>
          <w:u w:val="single"/>
          <w:b w:val="off"/>
          <w:i w:val="off"/>
        </w:rPr>
        <w:t xml:space="preserve">         </w:t>
      </w:r>
    </w:p>
    <w:p>
      <w:pPr>
        <w:wordWrap w:val="on"/>
        <w:spacing w:before="20" w:after="0" w:line="60" w:lineRule="exact"/>
        <w:ind w:left="820" w:right="356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80" w:lineRule="atLeast"/>
        <w:ind w:left="1140" w:right="0"/>
        <w:jc w:val="both"/>
        <w:textAlignment w:val="auto"/>
        <w:rPr>
          <w:sz w:val="10"/>
        </w:rPr>
      </w:pPr>
      <w:r>
        <w:rPr>
          <w:rFonts w:ascii="宋体" w:hAnsi="宋体" w:cs="宋体" w:eastAsia="宋体"/>
          <w:sz w:val="10"/>
          <w:color w:val="000000"/>
          <w:b w:val="off"/>
          <w:i w:val="off"/>
        </w:rPr>
        <w:t>① 上文,第27、28段。</w:t>
      </w:r>
      <w:r>
        <w:br w:type="page"/>
      </w:r>
    </w:p>
    <w:p>
      <w:pPr>
        <w:wordWrap w:val="on"/>
        <w:autoSpaceDE w:val="off"/>
        <w:autoSpaceDN w:val="off"/>
        <w:spacing w:before="160" w:after="0" w:line="180" w:lineRule="atLeast"/>
        <w:ind w:left="80" w:right="0"/>
        <w:jc w:val="both"/>
        <w:textAlignment w:val="auto"/>
        <w:rPr>
          <w:sz w:val="13"/>
        </w:rPr>
      </w:pPr>
      <w:r>
        <w:rPr>
          <w:rFonts w:ascii="宋体" w:hAnsi="宋体" w:cs="宋体" w:eastAsia="宋体"/>
          <w:sz w:val="13"/>
          <w:color w:val="000000"/>
          <w:u w:val="single"/>
          <w:b w:val="on"/>
          <w:i w:val="off"/>
        </w:rPr>
        <w:t xml:space="preserve">                     第十一章 论人类的一般性情                 197 </w:t>
      </w:r>
    </w:p>
    <w:p>
      <w:pPr>
        <w:wordWrap w:val="on"/>
        <w:autoSpaceDE w:val="off"/>
        <w:autoSpaceDN w:val="off"/>
        <w:spacing w:before="300" w:after="0" w:line="280" w:lineRule="atLeast"/>
        <w:ind w:left="80" w:right="0"/>
        <w:jc w:val="both"/>
        <w:textAlignment w:val="auto"/>
        <w:rPr>
          <w:sz w:val="20"/>
        </w:rPr>
      </w:pPr>
      <w:r>
        <w:rPr>
          <w:rFonts w:ascii="宋体" w:hAnsi="宋体" w:cs="宋体" w:eastAsia="宋体"/>
          <w:sz w:val="20"/>
          <w:color w:val="000000"/>
          <w:b w:val="on"/>
          <w:i w:val="off"/>
        </w:rPr>
        <w:t>的风险，同在另一种情况下一样大。</w:t>
      </w:r>
    </w:p>
    <w:p>
      <w:pPr>
        <w:wordWrap w:val="on"/>
        <w:autoSpaceDE w:val="off"/>
        <w:autoSpaceDN w:val="off"/>
        <w:spacing w:before="40" w:after="0" w:line="340" w:lineRule="atLeast"/>
        <w:ind w:left="20" w:right="420" w:firstLine="400"/>
        <w:jc w:val="both"/>
        <w:textAlignment w:val="auto"/>
        <w:rPr>
          <w:sz w:val="20"/>
        </w:rPr>
      </w:pPr>
      <w:r>
        <w:rPr>
          <w:rFonts w:ascii="宋体" w:hAnsi="宋体" w:cs="宋体" w:eastAsia="宋体"/>
          <w:sz w:val="20"/>
          <w:color w:val="000000"/>
          <w:b w:val="on"/>
          <w:i w:val="off"/>
        </w:rPr>
        <w:t>定律二：设行动外显的有害性已定，则战胜一个人的诱惑力越</w:t>
      </w:r>
      <w:r>
        <w:rPr>
          <w:rFonts w:ascii="宋体" w:hAnsi="宋体" w:cs="宋体" w:eastAsia="宋体"/>
          <w:sz w:val="20"/>
          <w:color w:val="000000"/>
          <w:b w:val="on"/>
          <w:i w:val="off"/>
        </w:rPr>
        <w:t>小，他的性情就越是堕落。</w:t>
      </w:r>
    </w:p>
    <w:p>
      <w:pPr>
        <w:wordWrap w:val="on"/>
        <w:autoSpaceDE w:val="off"/>
        <w:autoSpaceDN w:val="off"/>
        <w:spacing w:before="20" w:after="0" w:line="338" w:lineRule="atLeast"/>
        <w:ind w:left="0" w:right="460" w:firstLine="420"/>
        <w:jc w:val="both"/>
        <w:textAlignment w:val="auto"/>
        <w:rPr>
          <w:sz w:val="20"/>
        </w:rPr>
      </w:pPr>
      <w:r>
        <w:rPr>
          <w:rFonts w:ascii="宋体" w:hAnsi="宋体" w:cs="宋体" w:eastAsia="宋体"/>
          <w:sz w:val="20"/>
          <w:color w:val="000000"/>
          <w:b w:val="on"/>
          <w:i w:val="off"/>
        </w:rPr>
        <w:t>因此，如果一个人纯粹为了取乐而杀死一个人，就像摩洛哥皇</w:t>
      </w:r>
      <w:r>
        <w:rPr>
          <w:rFonts w:ascii="宋体" w:hAnsi="宋体" w:cs="宋体" w:eastAsia="宋体"/>
          <w:sz w:val="20"/>
          <w:color w:val="000000"/>
          <w:b w:val="on"/>
          <w:i w:val="off"/>
        </w:rPr>
        <w:t>帝穆莱·穆罕默德据说对很多人干过的那样，①那么这比起为复</w:t>
      </w:r>
      <w:r>
        <w:rPr>
          <w:rFonts w:ascii="宋体" w:hAnsi="宋体" w:cs="宋体" w:eastAsia="宋体"/>
          <w:sz w:val="20"/>
          <w:color w:val="000000"/>
          <w:b w:val="on"/>
          <w:i w:val="off"/>
        </w:rPr>
        <w:t>仇而杀人 (例如苏拉和马略为此杀了成千上万人②)，或者比起为</w:t>
      </w:r>
      <w:r>
        <w:rPr>
          <w:rFonts w:ascii="宋体" w:hAnsi="宋体" w:cs="宋体" w:eastAsia="宋体"/>
          <w:sz w:val="20"/>
          <w:color w:val="000000"/>
          <w:b w:val="on"/>
          <w:i w:val="off"/>
        </w:rPr>
        <w:t>自我保存而杀人(例如奥古斯都为此杀了许多人)，所表明的性情</w:t>
      </w:r>
      <w:r>
        <w:rPr>
          <w:rFonts w:ascii="宋体" w:hAnsi="宋体" w:cs="宋体" w:eastAsia="宋体"/>
          <w:sz w:val="20"/>
          <w:color w:val="000000"/>
          <w:b w:val="on"/>
          <w:i w:val="off"/>
        </w:rPr>
        <w:t>更堕落，更危险，甚或超过为钱财而杀人(像上面那位皇帝据说对</w:t>
      </w:r>
      <w:r>
        <w:rPr>
          <w:rFonts w:ascii="宋体" w:hAnsi="宋体" w:cs="宋体" w:eastAsia="宋体"/>
          <w:sz w:val="20"/>
          <w:color w:val="000000"/>
          <w:b w:val="on"/>
          <w:i w:val="off"/>
        </w:rPr>
        <w:t>某些人所做过的那样)。③这一堕落对于那些了解它的公众的影</w:t>
      </w:r>
      <w:r>
        <w:rPr>
          <w:rFonts w:ascii="宋体" w:hAnsi="宋体" w:cs="宋体" w:eastAsia="宋体"/>
          <w:sz w:val="20"/>
          <w:color w:val="000000"/>
          <w:b w:val="on"/>
          <w:i w:val="off"/>
        </w:rPr>
        <w:t>响，也相应地有所不同。仅有某些人在某些特殊情况下不得不畏惧</w:t>
      </w:r>
      <w:r>
        <w:rPr>
          <w:rFonts w:ascii="宋体" w:hAnsi="宋体" w:cs="宋体" w:eastAsia="宋体"/>
          <w:sz w:val="20"/>
          <w:color w:val="000000"/>
          <w:b w:val="on"/>
          <w:i w:val="off"/>
        </w:rPr>
        <w:t>奥古斯都，而穆莱·穆罕默德却使每个人每时每刻胆战心惊。</w:t>
      </w:r>
    </w:p>
    <w:p>
      <w:pPr>
        <w:wordWrap w:val="on"/>
        <w:autoSpaceDE w:val="off"/>
        <w:autoSpaceDN w:val="off"/>
        <w:spacing w:before="60" w:after="0" w:line="340" w:lineRule="atLeast"/>
        <w:ind w:left="20" w:right="420" w:firstLine="400"/>
        <w:jc w:val="both"/>
        <w:textAlignment w:val="auto"/>
        <w:rPr>
          <w:sz w:val="20"/>
        </w:rPr>
      </w:pPr>
      <w:r>
        <w:rPr>
          <w:rFonts w:ascii="宋体" w:hAnsi="宋体" w:cs="宋体" w:eastAsia="宋体"/>
          <w:sz w:val="20"/>
          <w:color w:val="000000"/>
          <w:b w:val="on"/>
          <w:i w:val="off"/>
        </w:rPr>
        <w:t>定律三：设行动外显的有害性已定，则战胜一个人的诱惑力越</w:t>
      </w:r>
      <w:r>
        <w:rPr>
          <w:rFonts w:ascii="宋体" w:hAnsi="宋体" w:cs="宋体" w:eastAsia="宋体"/>
          <w:sz w:val="20"/>
          <w:color w:val="000000"/>
          <w:b w:val="on"/>
          <w:i w:val="off"/>
        </w:rPr>
        <w:t>强，它所提供的显示其性情堕落的证据就越少确定性。</w:t>
      </w:r>
    </w:p>
    <w:p>
      <w:pPr>
        <w:wordWrap w:val="on"/>
        <w:autoSpaceDE w:val="off"/>
        <w:autoSpaceDN w:val="off"/>
        <w:spacing w:before="0" w:after="0" w:line="337" w:lineRule="atLeast"/>
        <w:ind w:left="20" w:right="180" w:firstLine="400"/>
        <w:jc w:val="both"/>
        <w:textAlignment w:val="auto"/>
        <w:rPr>
          <w:sz w:val="20"/>
        </w:rPr>
      </w:pPr>
      <w:r>
        <w:rPr>
          <w:rFonts w:ascii="宋体" w:hAnsi="宋体" w:cs="宋体" w:eastAsia="宋体"/>
          <w:sz w:val="20"/>
          <w:color w:val="000000"/>
          <w:b w:val="on"/>
          <w:i w:val="off"/>
        </w:rPr>
        <w:t>因此，如果一个饥饿待毙的穷人偷了一块面包，那么这与假设</w:t>
      </w:r>
      <w:r>
        <w:rPr>
          <w:rFonts w:ascii="宋体" w:hAnsi="宋体" w:cs="宋体" w:eastAsia="宋体"/>
          <w:sz w:val="20"/>
          <w:color w:val="000000"/>
          <w:b w:val="on"/>
          <w:i w:val="off"/>
        </w:rPr>
        <w:t>犯了同等窃罪的一个富人相比，便是一项不那么明确的堕落迹</w:t>
      </w:r>
      <w:r>
        <w:rPr>
          <w:rFonts w:ascii="宋体" w:hAnsi="宋体" w:cs="宋体" w:eastAsia="宋体"/>
          <w:sz w:val="20"/>
          <w:color w:val="000000"/>
          <w:b w:val="on"/>
          <w:i w:val="off"/>
        </w:rPr>
        <w:t>象。要注意，这个定律无非是说堕落的证据在此情况下不那么确 141</w:t>
      </w:r>
      <w:r>
        <w:rPr>
          <w:rFonts w:ascii="宋体" w:hAnsi="宋体" w:cs="宋体" w:eastAsia="宋体"/>
          <w:sz w:val="20"/>
          <w:color w:val="000000"/>
          <w:b w:val="on"/>
          <w:i w:val="off"/>
        </w:rPr>
        <w:t>定，而不是说堕落程度较小。因为在此情况下，有可能为看来相反</w:t>
      </w:r>
      <w:r>
        <w:rPr>
          <w:rFonts w:ascii="宋体" w:hAnsi="宋体" w:cs="宋体" w:eastAsia="宋体"/>
          <w:sz w:val="20"/>
          <w:color w:val="000000"/>
          <w:b w:val="on"/>
          <w:i w:val="off"/>
        </w:rPr>
        <w:t>的目的犯下窃罪，即使诱惑力并不那么强。在此情况下，减轻罪名</w:t>
      </w:r>
      <w:r>
        <w:rPr>
          <w:rFonts w:ascii="宋体" w:hAnsi="宋体" w:cs="宋体" w:eastAsia="宋体"/>
          <w:sz w:val="20"/>
          <w:color w:val="000000"/>
          <w:b w:val="on"/>
          <w:i w:val="off"/>
        </w:rPr>
        <w:t>的环境只是个假设问题，而在前一种情况下加重罪名的环境是个</w:t>
      </w:r>
    </w:p>
    <w:p>
      <w:pPr>
        <w:wordWrap w:val="on"/>
        <w:spacing w:before="180" w:after="0" w:line="60" w:lineRule="exact"/>
        <w:ind w:left="8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20" w:lineRule="atLeast"/>
        <w:ind w:left="120" w:right="360" w:firstLine="300"/>
        <w:jc w:val="both"/>
        <w:textAlignment w:val="auto"/>
        <w:rPr>
          <w:sz w:val="13"/>
        </w:rPr>
      </w:pPr>
      <w:r>
        <w:rPr>
          <w:rFonts w:ascii="宋体" w:hAnsi="宋体" w:cs="宋体" w:eastAsia="宋体"/>
          <w:sz w:val="13"/>
          <w:color w:val="000000"/>
          <w:b w:val="on"/>
          <w:i w:val="off"/>
        </w:rPr>
        <w:t>① 这大概指非斯君主穆莱·穆罕默德，他在位期间 (1613——1623)国中混乱不</w:t>
      </w:r>
      <w:r>
        <w:rPr>
          <w:rFonts w:ascii="宋体" w:hAnsi="宋体" w:cs="宋体" w:eastAsia="宋体"/>
          <w:sz w:val="13"/>
          <w:color w:val="000000"/>
          <w:b w:val="on"/>
          <w:i w:val="off"/>
        </w:rPr>
        <w:t>堪。不过，这也可能指穆莱·伊斯梅尔(1672——1727)，此人在欧洲很有名，被认为是“残</w:t>
      </w:r>
      <w:r>
        <w:rPr>
          <w:rFonts w:ascii="宋体" w:hAnsi="宋体" w:cs="宋体" w:eastAsia="宋体"/>
          <w:sz w:val="13"/>
          <w:color w:val="000000"/>
          <w:b w:val="on"/>
          <w:i w:val="off"/>
        </w:rPr>
        <w:t>酷的恶魔”，尽管在摩洛哥他被认为是一位伟大的君主。</w:t>
      </w:r>
    </w:p>
    <w:p>
      <w:pPr>
        <w:wordWrap w:val="on"/>
        <w:autoSpaceDE w:val="off"/>
        <w:autoSpaceDN w:val="off"/>
        <w:spacing w:before="0" w:after="0" w:line="220" w:lineRule="atLeast"/>
        <w:ind w:left="120" w:right="360" w:firstLine="300"/>
        <w:jc w:val="both"/>
        <w:textAlignment w:val="auto"/>
        <w:rPr>
          <w:sz w:val="13"/>
        </w:rPr>
      </w:pPr>
      <w:r>
        <w:rPr>
          <w:rFonts w:ascii="宋体" w:hAnsi="宋体" w:cs="宋体" w:eastAsia="宋体"/>
          <w:sz w:val="13"/>
          <w:color w:val="000000"/>
          <w:b w:val="on"/>
          <w:i w:val="off"/>
        </w:rPr>
        <w:t>② 指卢修斯·科尼利乌斯·苏拉(公元前138——前78)和盖尤斯·马略(公元前</w:t>
      </w:r>
      <w:r>
        <w:rPr>
          <w:rFonts w:ascii="宋体" w:hAnsi="宋体" w:cs="宋体" w:eastAsia="宋体"/>
          <w:sz w:val="13"/>
          <w:color w:val="000000"/>
          <w:b w:val="on"/>
          <w:i w:val="off"/>
        </w:rPr>
        <w:t>155——前86)之间激烈争斗引起的范围广泛的剥夺公权和不时出现的恐怖统治。</w:t>
      </w:r>
    </w:p>
    <w:p>
      <w:pPr>
        <w:wordWrap w:val="on"/>
        <w:autoSpaceDE w:val="off"/>
        <w:autoSpaceDN w:val="off"/>
        <w:spacing w:before="0" w:after="0" w:line="220" w:lineRule="atLeast"/>
        <w:ind w:left="120" w:right="400" w:firstLine="300"/>
        <w:jc w:val="both"/>
        <w:textAlignment w:val="auto"/>
        <w:rPr>
          <w:sz w:val="13"/>
        </w:rPr>
      </w:pPr>
      <w:r>
        <w:rPr>
          <w:rFonts w:ascii="宋体" w:hAnsi="宋体" w:cs="宋体" w:eastAsia="宋体"/>
          <w:sz w:val="13"/>
          <w:color w:val="000000"/>
          <w:b w:val="on"/>
          <w:i w:val="off"/>
        </w:rPr>
        <w:t>③ 在随凯撒被刺而来的权力斗争中，有300名元老和2000名骑士由于屋大维</w:t>
      </w:r>
      <w:r>
        <w:rPr>
          <w:rFonts w:ascii="宋体" w:hAnsi="宋体" w:cs="宋体" w:eastAsia="宋体"/>
          <w:sz w:val="13"/>
          <w:color w:val="000000"/>
          <w:b w:val="on"/>
          <w:i w:val="off"/>
        </w:rPr>
        <w:t>(后称奥古斯都)与马克·安东尼和李必达一起发出的剥夺公权令而丧命。</w:t>
      </w:r>
      <w:r>
        <w:br w:type="page"/>
      </w:r>
    </w:p>
    <w:p>
      <w:pPr>
        <w:wordWrap w:val="on"/>
        <w:autoSpaceDE w:val="off"/>
        <w:autoSpaceDN w:val="off"/>
        <w:spacing w:before="160" w:after="0" w:line="180" w:lineRule="atLeast"/>
        <w:ind w:left="880" w:right="0"/>
        <w:jc w:val="both"/>
        <w:textAlignment w:val="auto"/>
        <w:rPr>
          <w:sz w:val="10"/>
        </w:rPr>
      </w:pPr>
      <w:r>
        <w:rPr>
          <w:rFonts w:ascii="宋体" w:hAnsi="宋体" w:cs="宋体" w:eastAsia="宋体"/>
          <w:sz w:val="10"/>
          <w:color w:val="000000"/>
          <w:u w:val="single"/>
          <w:b w:val="on"/>
          <w:i w:val="off"/>
        </w:rPr>
        <w:t xml:space="preserve">  198                     道德与立法原理导论                         </w:t>
      </w:r>
    </w:p>
    <w:p>
      <w:pPr>
        <w:wordWrap w:val="on"/>
        <w:autoSpaceDE w:val="off"/>
        <w:autoSpaceDN w:val="off"/>
        <w:spacing w:before="240" w:after="0" w:line="260" w:lineRule="atLeast"/>
        <w:ind w:left="880" w:right="0"/>
        <w:jc w:val="both"/>
        <w:textAlignment w:val="auto"/>
        <w:rPr>
          <w:sz w:val="17"/>
        </w:rPr>
      </w:pPr>
      <w:r>
        <w:rPr>
          <w:rFonts w:ascii="宋体" w:hAnsi="宋体" w:cs="宋体" w:eastAsia="宋体"/>
          <w:sz w:val="17"/>
          <w:color w:val="000000"/>
          <w:b w:val="on"/>
          <w:i w:val="off"/>
        </w:rPr>
        <w:t>确定问题。</w:t>
      </w:r>
    </w:p>
    <w:p>
      <w:pPr>
        <w:wordWrap w:val="on"/>
        <w:autoSpaceDE w:val="off"/>
        <w:autoSpaceDN w:val="off"/>
        <w:spacing w:before="40" w:after="0" w:line="320" w:lineRule="atLeast"/>
        <w:ind w:left="840" w:right="0" w:firstLine="380"/>
        <w:jc w:val="both"/>
        <w:textAlignment w:val="auto"/>
        <w:rPr>
          <w:sz w:val="17"/>
        </w:rPr>
      </w:pPr>
      <w:r>
        <w:rPr>
          <w:rFonts w:ascii="宋体" w:hAnsi="宋体" w:cs="宋体" w:eastAsia="宋体"/>
          <w:sz w:val="17"/>
          <w:color w:val="000000"/>
          <w:b w:val="on"/>
          <w:i w:val="off"/>
        </w:rPr>
        <w:t>定律四：设动机是反社会性质的，行动外显的有害性和诱惑力</w:t>
      </w:r>
      <w:r>
        <w:rPr>
          <w:rFonts w:ascii="宋体" w:hAnsi="宋体" w:cs="宋体" w:eastAsia="宋体"/>
          <w:sz w:val="17"/>
          <w:color w:val="000000"/>
          <w:b w:val="on"/>
          <w:i w:val="off"/>
        </w:rPr>
        <w:t>已定，则堕落的程度相当于伴随它的蓄意程度。</w:t>
      </w:r>
    </w:p>
    <w:p>
      <w:pPr>
        <w:wordWrap w:val="on"/>
        <w:autoSpaceDE w:val="off"/>
        <w:autoSpaceDN w:val="off"/>
        <w:spacing w:before="20" w:after="0" w:line="320" w:lineRule="atLeast"/>
        <w:ind w:left="800" w:right="0" w:firstLine="420"/>
        <w:jc w:val="both"/>
        <w:textAlignment w:val="auto"/>
        <w:rPr>
          <w:sz w:val="17"/>
        </w:rPr>
      </w:pPr>
      <w:r>
        <w:rPr>
          <w:rFonts w:ascii="宋体" w:hAnsi="宋体" w:cs="宋体" w:eastAsia="宋体"/>
          <w:sz w:val="17"/>
          <w:color w:val="000000"/>
          <w:b w:val="on"/>
          <w:i w:val="off"/>
        </w:rPr>
        <w:t>每个人，即使性情非常堕落，在其自顾性动机不好不坏时，控</w:t>
      </w:r>
      <w:r>
        <w:rPr>
          <w:rFonts w:ascii="宋体" w:hAnsi="宋体" w:cs="宋体" w:eastAsia="宋体"/>
          <w:sz w:val="17"/>
          <w:color w:val="000000"/>
          <w:b w:val="on"/>
          <w:i w:val="off"/>
        </w:rPr>
        <w:t>制和决定其生活的一般趋向的总是社会动机。如果反社会动机被</w:t>
      </w:r>
      <w:r>
        <w:rPr>
          <w:rFonts w:ascii="宋体" w:hAnsi="宋体" w:cs="宋体" w:eastAsia="宋体"/>
          <w:sz w:val="17"/>
          <w:color w:val="000000"/>
          <w:b w:val="on"/>
          <w:i w:val="off"/>
        </w:rPr>
        <w:t>驱动起来起作用，那只是在特殊环境下和在特殊场合；社会动机的</w:t>
      </w:r>
      <w:r>
        <w:rPr>
          <w:rFonts w:ascii="宋体" w:hAnsi="宋体" w:cs="宋体" w:eastAsia="宋体"/>
          <w:sz w:val="17"/>
          <w:color w:val="000000"/>
          <w:b w:val="on"/>
          <w:i w:val="off"/>
        </w:rPr>
        <w:t>温和但恒久的力量暂时被压抑下去。因此，每个人总的常在倾向，</w:t>
      </w:r>
      <w:r>
        <w:rPr>
          <w:rFonts w:ascii="宋体" w:hAnsi="宋体" w:cs="宋体" w:eastAsia="宋体"/>
          <w:sz w:val="17"/>
          <w:color w:val="000000"/>
          <w:b w:val="on"/>
          <w:i w:val="off"/>
        </w:rPr>
        <w:t>是倾向于社会动机力量会使他必定依附的那一边。因此，社会动机</w:t>
      </w:r>
      <w:r>
        <w:rPr>
          <w:rFonts w:ascii="宋体" w:hAnsi="宋体" w:cs="宋体" w:eastAsia="宋体"/>
          <w:sz w:val="17"/>
          <w:color w:val="000000"/>
          <w:b w:val="on"/>
          <w:i w:val="off"/>
        </w:rPr>
        <w:t>的力量不断地趋于制止反社会动机的力量，正如就自然物体而言，</w:t>
      </w:r>
      <w:r>
        <w:rPr>
          <w:rFonts w:ascii="宋体" w:hAnsi="宋体" w:cs="宋体" w:eastAsia="宋体"/>
          <w:sz w:val="17"/>
          <w:color w:val="000000"/>
          <w:b w:val="on"/>
          <w:i w:val="off"/>
        </w:rPr>
        <w:t>摩擦力总是趋于制止推动力。时间消磨反社会动机的力量，有利于</w:t>
      </w:r>
      <w:r>
        <w:rPr>
          <w:rFonts w:ascii="宋体" w:hAnsi="宋体" w:cs="宋体" w:eastAsia="宋体"/>
          <w:sz w:val="17"/>
          <w:color w:val="000000"/>
          <w:b w:val="on"/>
          <w:i w:val="off"/>
        </w:rPr>
        <w:t>社会动机的力量。因而一个人在既定场合由反社会动机支配得越</w:t>
      </w:r>
      <w:r>
        <w:rPr>
          <w:rFonts w:ascii="宋体" w:hAnsi="宋体" w:cs="宋体" w:eastAsia="宋体"/>
          <w:sz w:val="17"/>
          <w:color w:val="000000"/>
          <w:b w:val="on"/>
          <w:i w:val="off"/>
        </w:rPr>
        <w:t>久，显示他对社会动机的力量麻木不仁的证据就越令人信服。</w:t>
      </w:r>
    </w:p>
    <w:p>
      <w:pPr>
        <w:wordWrap w:val="on"/>
        <w:autoSpaceDE w:val="off"/>
        <w:autoSpaceDN w:val="off"/>
        <w:spacing w:before="20" w:after="0" w:line="320" w:lineRule="atLeast"/>
        <w:ind w:left="860" w:right="0" w:firstLine="360"/>
        <w:jc w:val="both"/>
        <w:textAlignment w:val="auto"/>
        <w:rPr>
          <w:sz w:val="17"/>
        </w:rPr>
      </w:pPr>
      <w:r>
        <w:rPr>
          <w:rFonts w:ascii="宋体" w:hAnsi="宋体" w:cs="宋体" w:eastAsia="宋体"/>
          <w:sz w:val="17"/>
          <w:color w:val="000000"/>
          <w:b w:val="on"/>
          <w:i w:val="off"/>
        </w:rPr>
        <w:t>这样，假如一个人精心策划殴打其对手，并且据此殴打他，那</w:t>
      </w:r>
      <w:r>
        <w:rPr>
          <w:rFonts w:ascii="宋体" w:hAnsi="宋体" w:cs="宋体" w:eastAsia="宋体"/>
          <w:sz w:val="17"/>
          <w:color w:val="000000"/>
          <w:b w:val="on"/>
          <w:i w:val="off"/>
        </w:rPr>
        <w:t>么这表明的性情比起由于突发争吵而当场打他要坏；更坏的是假</w:t>
      </w:r>
      <w:r>
        <w:rPr>
          <w:rFonts w:ascii="宋体" w:hAnsi="宋体" w:cs="宋体" w:eastAsia="宋体"/>
          <w:sz w:val="17"/>
          <w:color w:val="000000"/>
          <w:b w:val="on"/>
          <w:i w:val="off"/>
        </w:rPr>
        <w:t>如此人在牢牢控制了敌手之后，随心所欲地不时殴打他。⑩</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50800"/>
                <wp:wrapTopAndBottom/>
                <wp:docPr id="1167" name="文本框 1167"/>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508000" cy="114300"/>
                <wp:wrapTopAndBottom/>
                <wp:docPr id="1168" name="文本框 1168"/>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本章的用处</w:t>
                            </w:r>
                          </w:p>
                        </w:txbxContent>
                      </wps:txbx>
                      <wps:bodyPr wrap="square" lIns="0" rIns="0" tIns="0" bIns="0" vert="horz" anchor="t">
                        <a:spAutoFit/>
                      </wps:bodyPr>
                    </wps:wsp>
                  </a:graphicData>
                </a:graphic>
              </wp:anchor>
            </w:drawing>
          </mc:Choice>
          <mc:Fallback>
            <w:pict>
              <v:shape type="#_x0000_t202" filled="f" stroked="f" style="margin-left:1pt;margin-top:4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本章的用处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251200" cy="165100"/>
                <wp:wrapTopAndBottom/>
                <wp:docPr id="1169" name="文本框 1169"/>
                <a:graphic xmlns:a="http://schemas.openxmlformats.org/drawingml/2006/main">
                  <a:graphicData uri="http://schemas.microsoft.com/office/word/2010/wordprocessingShape">
                    <wps:wsp>
                      <wps:cNvSpPr txBox="true"/>
                      <wps:spPr>
                        <a:xfrm>
                          <a:off x="0" y="0"/>
                          <a:ext cx="325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43.考虑一项行动所显示的性情堕落，具有几方面的重要</w:t>
                            </w:r>
                          </w:p>
                        </w:txbxContent>
                      </wps:txbx>
                      <wps:bodyPr wrap="square" lIns="0" rIns="0" tIns="0" bIns="0" vert="horz" anchor="t">
                        <a:spAutoFit/>
                      </wps:bodyPr>
                    </wps:wsp>
                  </a:graphicData>
                </a:graphic>
              </wp:anchor>
            </w:drawing>
          </mc:Choice>
          <mc:Fallback>
            <w:pict>
              <v:shape type="#_x0000_t202" filled="f" stroked="f" style="margin-left:61pt;margin-top:0pt;width:25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43.考虑一项行动所显示的性情堕落，具有几方面的重要</w:t>
                      </w:r>
                    </w:p>
                  </w:txbxContent>
                </v:textbox>
              </v:shape>
            </w:pict>
          </mc:Fallback>
        </mc:AlternateContent>
      </w:r>
    </w:p>
    <w:p>
      <w:pPr>
        <w:wordWrap w:val="on"/>
        <w:autoSpaceDE w:val="off"/>
        <w:autoSpaceDN w:val="off"/>
        <w:spacing w:before="80" w:after="0" w:line="260" w:lineRule="atLeast"/>
        <w:ind w:left="840" w:right="0"/>
        <w:jc w:val="both"/>
        <w:textAlignment w:val="auto"/>
        <w:rPr>
          <w:sz w:val="17"/>
        </w:rPr>
      </w:pPr>
      <w:r>
        <w:rPr>
          <w:rFonts w:ascii="宋体" w:hAnsi="宋体" w:cs="宋体" w:eastAsia="宋体"/>
          <w:sz w:val="17"/>
          <w:color w:val="000000"/>
          <w:b w:val="on"/>
          <w:i w:val="off"/>
        </w:rPr>
        <w:t>性。任何极端堕落的迹象，加剧了业已由罪行激起的恐惧，表现了</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犯罪者是个将来可能干出更多恶行让人害怕的角色，由此便加大</w:t>
      </w:r>
    </w:p>
    <w:p>
      <w:pPr>
        <w:wordWrap w:val="on"/>
        <w:autoSpaceDE w:val="off"/>
        <w:autoSpaceDN w:val="off"/>
        <w:spacing w:before="100" w:after="0" w:line="260" w:lineRule="atLeast"/>
        <w:ind w:left="860" w:right="0"/>
        <w:jc w:val="both"/>
        <w:textAlignment w:val="auto"/>
        <w:rPr>
          <w:sz w:val="17"/>
        </w:rPr>
      </w:pPr>
      <w:r>
        <w:rPr>
          <w:rFonts w:ascii="宋体" w:hAnsi="宋体" w:cs="宋体" w:eastAsia="宋体"/>
          <w:sz w:val="17"/>
          <w:color w:val="000000"/>
          <w:b w:val="on"/>
          <w:i w:val="off"/>
        </w:rPr>
        <w:t>了惩罚的必要。它还会因为显示犯罪者一般缺乏敏感性，进一步加</w:t>
      </w:r>
    </w:p>
    <w:p>
      <w:pPr>
        <w:wordWrap w:val="on"/>
        <w:autoSpaceDE w:val="off"/>
        <w:autoSpaceDN w:val="off"/>
        <w:spacing w:before="60" w:after="0" w:line="260" w:lineRule="atLeast"/>
        <w:ind w:left="540" w:right="0"/>
        <w:jc w:val="both"/>
        <w:textAlignment w:val="auto"/>
        <w:rPr>
          <w:sz w:val="17"/>
        </w:rPr>
      </w:pPr>
      <w:r>
        <w:rPr>
          <w:rFonts w:ascii="宋体" w:hAnsi="宋体" w:cs="宋体" w:eastAsia="宋体"/>
          <w:sz w:val="17"/>
          <w:color w:val="000000"/>
          <w:b w:val="on"/>
          <w:i w:val="off"/>
        </w:rPr>
        <w:t>142 大惩罚的必要。由于在量定惩罚轻重方面，同情和厌恶原理倾向于</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不考虑任何别的因素，性情这一因素就更加重要了。假如一个人施</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加惩罚是因为、并且仅仅是因为愤恨，那么在他从性情中找不到任</w:t>
      </w:r>
    </w:p>
    <w:p>
      <w:pPr>
        <w:wordWrap w:val="on"/>
        <w:spacing w:before="360" w:after="0" w:line="80" w:lineRule="exact"/>
        <w:ind w:left="880" w:right="350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80" w:lineRule="atLeast"/>
        <w:ind w:left="1220" w:right="0"/>
        <w:jc w:val="both"/>
        <w:textAlignment w:val="auto"/>
        <w:rPr>
          <w:sz w:val="10"/>
        </w:rPr>
      </w:pPr>
      <w:r>
        <w:rPr>
          <w:rFonts w:ascii="宋体" w:hAnsi="宋体" w:cs="宋体" w:eastAsia="宋体"/>
          <w:sz w:val="10"/>
          <w:color w:val="000000"/>
          <w:b w:val="on"/>
          <w:i w:val="off"/>
        </w:rPr>
        <w:t>⑩ 见册一，“囚禁”项。</w:t>
      </w:r>
      <w:r>
        <w:br w:type="page"/>
      </w:r>
    </w:p>
    <w:p>
      <w:pPr>
        <w:wordWrap w:val="on"/>
        <w:autoSpaceDE w:val="off"/>
        <w:autoSpaceDN w:val="off"/>
        <w:spacing w:before="120" w:after="0" w:line="200" w:lineRule="atLeast"/>
        <w:ind w:left="1920" w:right="0"/>
        <w:jc w:val="both"/>
        <w:textAlignment w:val="auto"/>
        <w:rPr>
          <w:sz w:val="24"/>
        </w:rPr>
      </w:pPr>
      <w:r>
        <w:rPr>
          <w:rFonts w:ascii="宋体" w:hAnsi="宋体" w:cs="宋体" w:eastAsia="宋体"/>
          <w:sz w:val="12"/>
          <w:color w:val="000000"/>
          <w:b w:val="on"/>
          <w:i w:val="off"/>
        </w:rPr>
        <w:t>第十一章 论人类的一般性情</w:t>
      </w:r>
      <w:r>
        <w:rPr>
          <w:rFonts w:ascii="宋体" w:hAnsi="宋体" w:cs="宋体" w:eastAsia="宋体"/>
          <w:sz w:val="24"/>
        </w:rPr>
        <w:t xml:space="preserve">                 </w:t>
      </w:r>
      <w:r>
        <w:rPr>
          <w:rFonts w:ascii="宋体" w:hAnsi="宋体" w:cs="宋体" w:eastAsia="宋体"/>
          <w:sz w:val="12"/>
          <w:color w:val="000000"/>
          <w:b w:val="on"/>
          <w:i w:val="off"/>
        </w:rPr>
        <w:t>199</w:t>
      </w:r>
    </w:p>
    <w:p>
      <w:pPr>
        <w:wordWrap w:val="on"/>
        <w:spacing w:before="140" w:after="0" w:line="80" w:lineRule="exact"/>
        <w:ind w:left="140" w:right="4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44" w:lineRule="atLeast"/>
        <w:ind w:left="20" w:right="340"/>
        <w:jc w:val="both"/>
        <w:textAlignment w:val="auto"/>
        <w:rPr>
          <w:sz w:val="20"/>
        </w:rPr>
      </w:pPr>
      <w:r>
        <w:rPr>
          <w:rFonts w:ascii="宋体" w:hAnsi="宋体" w:cs="宋体" w:eastAsia="宋体"/>
          <w:sz w:val="20"/>
          <w:color w:val="000000"/>
          <w:b w:val="on"/>
          <w:i w:val="off"/>
        </w:rPr>
        <w:t>何可恶之处时，他完全不愿施加惩罚；而在他找到时，他不愿使惩</w:t>
      </w:r>
      <w:r>
        <w:rPr>
          <w:rFonts w:ascii="宋体" w:hAnsi="宋体" w:cs="宋体" w:eastAsia="宋体"/>
          <w:sz w:val="20"/>
          <w:color w:val="000000"/>
          <w:b w:val="on"/>
          <w:i w:val="off"/>
        </w:rPr>
        <w:t>罚超过他的愤恨所决定的程度。因此才有我们经常见到的对下述</w:t>
      </w:r>
      <w:r>
        <w:rPr>
          <w:rFonts w:ascii="宋体" w:hAnsi="宋体" w:cs="宋体" w:eastAsia="宋体"/>
          <w:sz w:val="20"/>
          <w:color w:val="000000"/>
          <w:b w:val="on"/>
          <w:i w:val="off"/>
        </w:rPr>
        <w:t>格言表现出来的厌恶：惩罚须与诱惑力成正比。我们将看到，与此</w:t>
      </w:r>
      <w:r>
        <w:rPr>
          <w:rFonts w:ascii="宋体" w:hAnsi="宋体" w:cs="宋体" w:eastAsia="宋体"/>
          <w:sz w:val="20"/>
          <w:color w:val="000000"/>
          <w:b w:val="on"/>
          <w:i w:val="off"/>
        </w:rPr>
        <w:t>格言相反的命题对犯罪者本身来说是残酷的，并且会败坏惩罚的</w:t>
      </w:r>
      <w:r>
        <w:rPr>
          <w:rFonts w:ascii="宋体" w:hAnsi="宋体" w:cs="宋体" w:eastAsia="宋体"/>
          <w:sz w:val="20"/>
          <w:color w:val="000000"/>
          <w:b w:val="on"/>
          <w:i w:val="off"/>
        </w:rPr>
        <w:t>目的。</w:t>
      </w:r>
      <w:r>
        <w:br w:type="page"/>
      </w:r>
    </w:p>
    <w:p>
      <w:pPr>
        <w:wordWrap w:val="on"/>
        <w:autoSpaceDE w:val="off"/>
        <w:autoSpaceDN w:val="off"/>
        <w:spacing w:before="1580" w:after="0" w:line="420" w:lineRule="atLeast"/>
        <w:ind w:left="520" w:right="0"/>
        <w:jc w:val="both"/>
        <w:textAlignment w:val="auto"/>
        <w:rPr>
          <w:sz w:val="28"/>
        </w:rPr>
      </w:pPr>
      <w:r>
        <w:rPr>
          <w:rFonts w:ascii="宋体" w:hAnsi="宋体" w:cs="宋体" w:eastAsia="宋体"/>
          <w:sz w:val="28"/>
          <w:color w:val="000000"/>
          <w:b w:val="off"/>
          <w:i w:val="off"/>
        </w:rPr>
        <w:t>143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第十二章 有害行动的后果</w:t>
      </w:r>
    </w:p>
    <w:p>
      <w:pPr>
        <w:wordWrap w:val="on"/>
        <w:autoSpaceDE w:val="off"/>
        <w:autoSpaceDN w:val="off"/>
        <w:spacing w:before="560" w:after="0" w:line="240" w:lineRule="atLeast"/>
        <w:ind w:left="1980" w:right="0"/>
        <w:jc w:val="both"/>
        <w:textAlignment w:val="auto"/>
        <w:rPr>
          <w:sz w:val="18"/>
        </w:rPr>
      </w:pPr>
      <w:r>
        <w:rPr>
          <w:rFonts w:ascii="宋体" w:hAnsi="宋体" w:cs="宋体" w:eastAsia="宋体"/>
          <w:sz w:val="18"/>
          <w:color w:val="000000"/>
          <w:b w:val="off"/>
          <w:i w:val="off"/>
        </w:rPr>
        <w:t>第一节 行动之害处的表现形式</w:t>
      </w:r>
    </w:p>
    <w:p>
      <w:pPr>
        <w:wordWrap w:val="on"/>
        <w:autoSpaceDE w:val="off"/>
        <w:autoSpaceDN w:val="off"/>
        <w:spacing w:before="360" w:after="0" w:line="325" w:lineRule="atLeast"/>
        <w:ind w:left="520" w:right="0"/>
        <w:jc w:val="both"/>
        <w:textAlignment w:val="auto"/>
        <w:rPr>
          <w:sz w:val="24"/>
        </w:rPr>
      </w:pPr>
      <w:r>
        <w:rPr>
          <w:rFonts w:ascii="宋体" w:hAnsi="宋体" w:cs="宋体" w:eastAsia="宋体"/>
          <w:sz w:val="18"/>
          <w:color w:val="000000"/>
          <w:b w:val="off"/>
          <w:i w:val="off"/>
        </w:rPr>
        <w:t>概述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ff"/>
          <w:i w:val="off"/>
        </w:rPr>
        <w:t>1.至此为止，我们一直在谈论可能决定一项行动的后果或趋</w:t>
      </w:r>
      <w:r>
        <w:rPr>
          <w:rFonts w:ascii="宋体" w:hAnsi="宋体" w:cs="宋体" w:eastAsia="宋体"/>
          <w:sz w:val="18"/>
          <w:color w:val="000000"/>
          <w:b w:val="off"/>
          <w:i w:val="off"/>
        </w:rPr>
        <w:t>势的各种不同因素或客体，包括行动本身，可能与之相伴或可能被</w:t>
      </w:r>
      <w:r>
        <w:rPr>
          <w:rFonts w:ascii="宋体" w:hAnsi="宋体" w:cs="宋体" w:eastAsia="宋体"/>
          <w:sz w:val="18"/>
          <w:color w:val="000000"/>
          <w:b w:val="off"/>
          <w:i w:val="off"/>
        </w:rPr>
        <w:t>设想为与之相伴的环境，一个人可能有的对于任何此项环境的知</w:t>
      </w:r>
      <w:r>
        <w:rPr>
          <w:rFonts w:ascii="宋体" w:hAnsi="宋体" w:cs="宋体" w:eastAsia="宋体"/>
          <w:sz w:val="18"/>
          <w:color w:val="000000"/>
          <w:b w:val="off"/>
          <w:i w:val="off"/>
        </w:rPr>
        <w:t>觉，行动之前可能有的意图，可能引起这些意图的动机，以及可能</w:t>
      </w:r>
      <w:r>
        <w:rPr>
          <w:rFonts w:ascii="宋体" w:hAnsi="宋体" w:cs="宋体" w:eastAsia="宋体"/>
          <w:sz w:val="18"/>
          <w:color w:val="000000"/>
          <w:b w:val="off"/>
          <w:i w:val="off"/>
        </w:rPr>
        <w:t>由此种意图和动机之间的联系显示出来的性情。我们现在来谈论</w:t>
      </w:r>
      <w:r>
        <w:rPr>
          <w:rFonts w:ascii="宋体" w:hAnsi="宋体" w:cs="宋体" w:eastAsia="宋体"/>
          <w:sz w:val="18"/>
          <w:color w:val="000000"/>
          <w:b w:val="off"/>
          <w:i w:val="off"/>
        </w:rPr>
        <w:t>后果或趋势，它构成整个这一因果链的终端，是全链的实质性所</w:t>
      </w:r>
      <w:r>
        <w:rPr>
          <w:rFonts w:ascii="宋体" w:hAnsi="宋体" w:cs="宋体" w:eastAsia="宋体"/>
          <w:sz w:val="18"/>
          <w:color w:val="000000"/>
          <w:b w:val="off"/>
          <w:i w:val="off"/>
        </w:rPr>
        <w:t>在。这一趋势当中性质有害的部分，是我们唯一直接关心的，因而</w:t>
      </w:r>
      <w:r>
        <w:rPr>
          <w:rFonts w:ascii="宋体" w:hAnsi="宋体" w:cs="宋体" w:eastAsia="宋体"/>
          <w:sz w:val="18"/>
          <w:color w:val="000000"/>
          <w:b w:val="off"/>
          <w:i w:val="off"/>
        </w:rPr>
        <w:t>我们在此只限于谈论这部分。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01600"/>
                <wp:wrapTopAndBottom/>
                <wp:docPr id="1170" name="文本框 1170"/>
                <a:graphic xmlns:a="http://schemas.openxmlformats.org/drawingml/2006/main">
                  <a:graphicData uri="http://schemas.microsoft.com/office/word/2010/wordprocessingShape">
                    <wps:wsp>
                      <wps:cNvSpPr txBox="true"/>
                      <wps:spPr>
                        <a:xfrm>
                          <a:off x="0" y="0"/>
                          <a:ext cx="39624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95300" cy="469900"/>
                <wp:wrapTopAndBottom/>
                <wp:docPr id="1171" name="文本框 1171"/>
                <a:graphic xmlns:a="http://schemas.openxmlformats.org/drawingml/2006/main">
                  <a:graphicData uri="http://schemas.microsoft.com/office/word/2010/wordprocessingShape">
                    <wps:wsp>
                      <wps:cNvSpPr txBox="true"/>
                      <wps:spPr>
                        <a:xfrm>
                          <a:off x="0" y="0"/>
                          <a:ext cx="495300" cy="4699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一项行动的</w:t>
                            </w:r>
                            <w:r>
                              <w:rPr>
                                <w:rFonts w:ascii="宋体" w:hAnsi="宋体" w:cs="宋体" w:eastAsia="宋体"/>
                                <w:sz w:val="11"/>
                                <w:color w:val="000000"/>
                                <w:b w:val="off"/>
                                <w:i w:val="off"/>
                              </w:rPr>
                              <w:t>害处即其有</w:t>
                            </w:r>
                            <w:r>
                              <w:rPr>
                                <w:rFonts w:ascii="宋体" w:hAnsi="宋体" w:cs="宋体" w:eastAsia="宋体"/>
                                <w:sz w:val="11"/>
                                <w:color w:val="000000"/>
                                <w:b w:val="off"/>
                                <w:i w:val="off"/>
                              </w:rPr>
                              <w:t>害后果的总</w:t>
                            </w:r>
                            <w:r>
                              <w:rPr>
                                <w:rFonts w:ascii="宋体" w:hAnsi="宋体" w:cs="宋体" w:eastAsia="宋体"/>
                                <w:sz w:val="11"/>
                                <w:color w:val="000000"/>
                                <w:b w:val="off"/>
                                <w:i w:val="off"/>
                              </w:rPr>
                              <w:t>和</w:t>
                            </w:r>
                          </w:p>
                        </w:txbxContent>
                      </wps:txbx>
                      <wps:bodyPr wrap="square" lIns="0" rIns="0" tIns="0" bIns="0" vert="horz" anchor="t">
                        <a:spAutoFit/>
                      </wps:bodyPr>
                    </wps:wsp>
                  </a:graphicData>
                </a:graphic>
              </wp:anchor>
            </w:drawing>
          </mc:Choice>
          <mc:Fallback>
            <w:pict>
              <v:shape type="#_x0000_t202" filled="f" stroked="f" style="margin-left:1pt;margin-top:8pt;width:39pt;height:3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一项行动的</w:t>
                      </w:r>
                      <w:r>
                        <w:rPr>
                          <w:rFonts w:ascii="宋体" w:hAnsi="宋体" w:cs="宋体" w:eastAsia="宋体"/>
                          <w:sz w:val="11"/>
                          <w:color w:val="000000"/>
                          <w:b w:val="off"/>
                          <w:i w:val="off"/>
                        </w:rPr>
                        <w:t>害处即其有</w:t>
                      </w:r>
                      <w:r>
                        <w:rPr>
                          <w:rFonts w:ascii="宋体" w:hAnsi="宋体" w:cs="宋体" w:eastAsia="宋体"/>
                          <w:sz w:val="11"/>
                          <w:color w:val="000000"/>
                          <w:b w:val="off"/>
                          <w:i w:val="off"/>
                        </w:rPr>
                        <w:t>害后果的总</w:t>
                      </w:r>
                      <w:r>
                        <w:rPr>
                          <w:rFonts w:ascii="宋体" w:hAnsi="宋体" w:cs="宋体" w:eastAsia="宋体"/>
                          <w:sz w:val="11"/>
                          <w:color w:val="000000"/>
                          <w:b w:val="off"/>
                          <w:i w:val="off"/>
                        </w:rPr>
                        <w:t>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67100" cy="838200"/>
                <wp:wrapTopAndBottom/>
                <wp:docPr id="1172" name="文本框 1172"/>
                <a:graphic xmlns:a="http://schemas.openxmlformats.org/drawingml/2006/main">
                  <a:graphicData uri="http://schemas.microsoft.com/office/word/2010/wordprocessingShape">
                    <wps:wsp>
                      <wps:cNvSpPr txBox="true"/>
                      <wps:spPr>
                        <a:xfrm>
                          <a:off x="0" y="0"/>
                          <a:ext cx="3467100" cy="838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2.在行动的后果有害时，行动的趋势便有害；这后果或者是</w:t>
                            </w:r>
                            <w:r>
                              <w:rPr>
                                <w:rFonts w:ascii="宋体" w:hAnsi="宋体" w:cs="宋体" w:eastAsia="宋体"/>
                                <w:sz w:val="18"/>
                                <w:color w:val="000000"/>
                                <w:b w:val="off"/>
                                <w:i w:val="off"/>
                              </w:rPr>
                              <w:t>确定的，或者是很可能发生的。一项趋于有害的行动的后果，不管</w:t>
                            </w:r>
                            <w:r>
                              <w:rPr>
                                <w:rFonts w:ascii="宋体" w:hAnsi="宋体" w:cs="宋体" w:eastAsia="宋体"/>
                                <w:sz w:val="18"/>
                                <w:color w:val="000000"/>
                                <w:b w:val="off"/>
                                <w:i w:val="off"/>
                              </w:rPr>
                              <w:t>有多少，也不管它们可能是什么，其中那些有害的后果可被设想为</w:t>
                            </w:r>
                            <w:r>
                              <w:rPr>
                                <w:rFonts w:ascii="宋体" w:hAnsi="宋体" w:cs="宋体" w:eastAsia="宋体"/>
                                <w:sz w:val="18"/>
                                <w:color w:val="000000"/>
                                <w:b w:val="off"/>
                                <w:i w:val="off"/>
                              </w:rPr>
                              <w:t>构成一个整体，而这整体可被称为该行动的害处。</w:t>
                            </w:r>
                          </w:p>
                        </w:txbxContent>
                      </wps:txbx>
                      <wps:bodyPr wrap="square" lIns="0" rIns="0" tIns="0" bIns="0" vert="horz" anchor="t">
                        <a:spAutoFit/>
                      </wps:bodyPr>
                    </wps:wsp>
                  </a:graphicData>
                </a:graphic>
              </wp:anchor>
            </w:drawing>
          </mc:Choice>
          <mc:Fallback>
            <w:pict>
              <v:shape type="#_x0000_t202" filled="f" stroked="f" style="margin-left:40pt;margin-top:0pt;width:273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2.在行动的后果有害时，行动的趋势便有害；这后果或者是</w:t>
                      </w:r>
                      <w:r>
                        <w:rPr>
                          <w:rFonts w:ascii="宋体" w:hAnsi="宋体" w:cs="宋体" w:eastAsia="宋体"/>
                          <w:sz w:val="18"/>
                          <w:color w:val="000000"/>
                          <w:b w:val="off"/>
                          <w:i w:val="off"/>
                        </w:rPr>
                        <w:t>确定的，或者是很可能发生的。一项趋于有害的行动的后果，不管</w:t>
                      </w:r>
                      <w:r>
                        <w:rPr>
                          <w:rFonts w:ascii="宋体" w:hAnsi="宋体" w:cs="宋体" w:eastAsia="宋体"/>
                          <w:sz w:val="18"/>
                          <w:color w:val="000000"/>
                          <w:b w:val="off"/>
                          <w:i w:val="off"/>
                        </w:rPr>
                        <w:t>有多少，也不管它们可能是什么，其中那些有害的后果可被设想为</w:t>
                      </w:r>
                      <w:r>
                        <w:rPr>
                          <w:rFonts w:ascii="宋体" w:hAnsi="宋体" w:cs="宋体" w:eastAsia="宋体"/>
                          <w:sz w:val="18"/>
                          <w:color w:val="000000"/>
                          <w:b w:val="off"/>
                          <w:i w:val="off"/>
                        </w:rPr>
                        <w:t>构成一个整体，而这整体可被称为该行动的害处。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2700"/>
                <wp:wrapTopAndBottom/>
                <wp:docPr id="1173" name="文本框 1173"/>
                <a:graphic xmlns:a="http://schemas.openxmlformats.org/drawingml/2006/main">
                  <a:graphicData uri="http://schemas.microsoft.com/office/word/2010/wordprocessingShape">
                    <wps:wsp>
                      <wps:cNvSpPr txBox="true"/>
                      <wps:spPr>
                        <a:xfrm>
                          <a:off x="0" y="0"/>
                          <a:ext cx="39751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82600" cy="381000"/>
                <wp:wrapTopAndBottom/>
                <wp:docPr id="1174" name="文本框 1174"/>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187" w:lineRule="atLeast"/>
                              <w:ind w:left="0" w:right="0"/>
                              <w:jc w:val="both"/>
                              <w:textAlignment w:val="auto"/>
                              <w:rPr>
                                <w:sz w:val="11"/>
                              </w:rPr>
                            </w:pPr>
                            <w:r>
                              <w:rPr>
                                <w:rFonts w:ascii="宋体" w:hAnsi="宋体" w:cs="宋体" w:eastAsia="宋体"/>
                                <w:sz w:val="11"/>
                                <w:color w:val="000000"/>
                                <w:b w:val="off"/>
                                <w:i w:val="off"/>
                              </w:rPr>
                              <w:t>一项行动的</w:t>
                            </w:r>
                            <w:r>
                              <w:rPr>
                                <w:rFonts w:ascii="宋体" w:hAnsi="宋体" w:cs="宋体" w:eastAsia="宋体"/>
                                <w:sz w:val="11"/>
                                <w:color w:val="000000"/>
                                <w:b w:val="off"/>
                                <w:i w:val="off"/>
                              </w:rPr>
                              <w:t>害处——主</w:t>
                            </w:r>
                            <w:r>
                              <w:rPr>
                                <w:rFonts w:ascii="宋体" w:hAnsi="宋体" w:cs="宋体" w:eastAsia="宋体"/>
                                <w:sz w:val="11"/>
                                <w:color w:val="000000"/>
                                <w:b w:val="off"/>
                                <w:i w:val="off"/>
                              </w:rPr>
                              <w:t>害或次害</w:t>
                            </w:r>
                          </w:p>
                        </w:txbxContent>
                      </wps:txbx>
                      <wps:bodyPr wrap="square" lIns="0" rIns="0" tIns="0" bIns="0" vert="horz" anchor="t">
                        <a:spAutoFit/>
                      </wps:bodyPr>
                    </wps:wsp>
                  </a:graphicData>
                </a:graphic>
              </wp:anchor>
            </w:drawing>
          </mc:Choice>
          <mc:Fallback>
            <w:pict>
              <v:shape type="#_x0000_t202" filled="f" stroked="f" style="margin-left:1pt;margin-top:1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jc w:val="both"/>
                        <w:textAlignment w:val="auto"/>
                        <w:rPr>
                          <w:sz w:val="11"/>
                        </w:rPr>
                      </w:pPr>
                      <w:r>
                        <w:rPr>
                          <w:rFonts w:ascii="宋体" w:hAnsi="宋体" w:cs="宋体" w:eastAsia="宋体"/>
                          <w:sz w:val="11"/>
                          <w:color w:val="000000"/>
                          <w:b w:val="off"/>
                          <w:i w:val="off"/>
                        </w:rPr>
                        <w:t>一项行动的</w:t>
                      </w:r>
                      <w:r>
                        <w:rPr>
                          <w:rFonts w:ascii="宋体" w:hAnsi="宋体" w:cs="宋体" w:eastAsia="宋体"/>
                          <w:sz w:val="11"/>
                          <w:color w:val="000000"/>
                          <w:b w:val="off"/>
                          <w:i w:val="off"/>
                        </w:rPr>
                        <w:t>害处——主</w:t>
                      </w:r>
                      <w:r>
                        <w:rPr>
                          <w:rFonts w:ascii="宋体" w:hAnsi="宋体" w:cs="宋体" w:eastAsia="宋体"/>
                          <w:sz w:val="11"/>
                          <w:color w:val="000000"/>
                          <w:b w:val="off"/>
                          <w:i w:val="off"/>
                        </w:rPr>
                        <w:t>害或次害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79800" cy="825500"/>
                <wp:wrapTopAndBottom/>
                <wp:docPr id="1175" name="文本框 1175"/>
                <a:graphic xmlns:a="http://schemas.openxmlformats.org/drawingml/2006/main">
                  <a:graphicData uri="http://schemas.microsoft.com/office/word/2010/wordprocessingShape">
                    <wps:wsp>
                      <wps:cNvSpPr txBox="true"/>
                      <wps:spPr>
                        <a:xfrm>
                          <a:off x="0" y="0"/>
                          <a:ext cx="3479800" cy="825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3.形象地说，这害处往往可分成两份或两批，一批所包含的</w:t>
                            </w:r>
                            <w:r>
                              <w:rPr>
                                <w:rFonts w:ascii="宋体" w:hAnsi="宋体" w:cs="宋体" w:eastAsia="宋体"/>
                                <w:sz w:val="18"/>
                                <w:color w:val="000000"/>
                                <w:b w:val="off"/>
                                <w:i w:val="off"/>
                              </w:rPr>
                              <w:t>可叫做主要损害，另一批所包含的则可叫做次要损害。由某个或某</w:t>
                            </w:r>
                            <w:r>
                              <w:rPr>
                                <w:rFonts w:ascii="宋体" w:hAnsi="宋体" w:cs="宋体" w:eastAsia="宋体"/>
                                <w:sz w:val="18"/>
                                <w:color w:val="000000"/>
                                <w:b w:val="off"/>
                                <w:i w:val="off"/>
                              </w:rPr>
                              <w:t>群可认定的个人承受的那份损害，可称作主害，来源于主害并且害</w:t>
                            </w:r>
                            <w:r>
                              <w:rPr>
                                <w:rFonts w:ascii="宋体" w:hAnsi="宋体" w:cs="宋体" w:eastAsia="宋体"/>
                                <w:sz w:val="18"/>
                                <w:color w:val="000000"/>
                                <w:b w:val="off"/>
                                <w:i w:val="off"/>
                              </w:rPr>
                              <w:t>及整个共同体或其他某群无法认定的个人的那份损害，则可称为</w:t>
                            </w:r>
                          </w:p>
                        </w:txbxContent>
                      </wps:txbx>
                      <wps:bodyPr wrap="square" lIns="0" rIns="0" tIns="0" bIns="0" vert="horz" anchor="t">
                        <a:spAutoFit/>
                      </wps:bodyPr>
                    </wps:wsp>
                  </a:graphicData>
                </a:graphic>
              </wp:anchor>
            </w:drawing>
          </mc:Choice>
          <mc:Fallback>
            <w:pict>
              <v:shape type="#_x0000_t202" filled="f" stroked="f" style="margin-left:40pt;margin-top:0pt;width:274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3.形象地说，这害处往往可分成两份或两批，一批所包含的</w:t>
                      </w:r>
                      <w:r>
                        <w:rPr>
                          <w:rFonts w:ascii="宋体" w:hAnsi="宋体" w:cs="宋体" w:eastAsia="宋体"/>
                          <w:sz w:val="18"/>
                          <w:color w:val="000000"/>
                          <w:b w:val="off"/>
                          <w:i w:val="off"/>
                        </w:rPr>
                        <w:t>可叫做主要损害，另一批所包含的则可叫做次要损害。由某个或某</w:t>
                      </w:r>
                      <w:r>
                        <w:rPr>
                          <w:rFonts w:ascii="宋体" w:hAnsi="宋体" w:cs="宋体" w:eastAsia="宋体"/>
                          <w:sz w:val="18"/>
                          <w:color w:val="000000"/>
                          <w:b w:val="off"/>
                          <w:i w:val="off"/>
                        </w:rPr>
                        <w:t>群可认定的个人承受的那份损害，可称作主害，来源于主害并且害</w:t>
                      </w:r>
                      <w:r>
                        <w:rPr>
                          <w:rFonts w:ascii="宋体" w:hAnsi="宋体" w:cs="宋体" w:eastAsia="宋体"/>
                          <w:sz w:val="18"/>
                          <w:color w:val="000000"/>
                          <w:b w:val="off"/>
                          <w:i w:val="off"/>
                        </w:rPr>
                        <w:t>及整个共同体或其他某群无法认定的个人的那份损害，则可称为</w:t>
                      </w:r>
                    </w:p>
                  </w:txbxContent>
                </v:textbox>
              </v:shape>
            </w:pict>
          </mc:Fallback>
        </mc:AlternateContent>
      </w:r>
      <w:r>
        <w:br w:type="page"/>
      </w:r>
    </w:p>
    <w:p>
      <w:pPr>
        <w:wordWrap w:val="on"/>
        <w:autoSpaceDE w:val="off"/>
        <w:autoSpaceDN w:val="off"/>
        <w:spacing w:before="220" w:after="0" w:line="180" w:lineRule="atLeast"/>
        <w:ind w:left="80" w:right="0"/>
        <w:jc w:val="both"/>
        <w:textAlignment w:val="auto"/>
        <w:rPr>
          <w:sz w:val="11"/>
        </w:rPr>
      </w:pPr>
      <w:r>
        <w:rPr>
          <w:rFonts w:ascii="宋体" w:hAnsi="宋体" w:cs="宋体" w:eastAsia="宋体"/>
          <w:sz w:val="11"/>
          <w:color w:val="000000"/>
          <w:u w:val="single"/>
          <w:b w:val="on"/>
          <w:i w:val="off"/>
        </w:rPr>
        <w:t xml:space="preserve">                       第十二章 有害行动的后果                  201  </w:t>
      </w:r>
    </w:p>
    <w:p>
      <w:pPr>
        <w:wordWrap w:val="on"/>
        <w:autoSpaceDE w:val="off"/>
        <w:autoSpaceDN w:val="off"/>
        <w:spacing w:before="280" w:after="0" w:line="240" w:lineRule="atLeast"/>
        <w:ind w:left="80" w:right="0"/>
        <w:jc w:val="both"/>
        <w:textAlignment w:val="auto"/>
        <w:rPr>
          <w:sz w:val="18"/>
        </w:rPr>
      </w:pPr>
      <w:r>
        <w:rPr>
          <w:rFonts w:ascii="宋体" w:hAnsi="宋体" w:cs="宋体" w:eastAsia="宋体"/>
          <w:sz w:val="18"/>
          <w:color w:val="000000"/>
          <w:b w:val="on"/>
          <w:i w:val="off"/>
        </w:rPr>
        <w:t>次害。</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457200"/>
                <wp:wrapTopAndBottom/>
                <wp:docPr id="1176" name="文本框 1176"/>
                <a:graphic xmlns:a="http://schemas.openxmlformats.org/drawingml/2006/main">
                  <a:graphicData uri="http://schemas.microsoft.com/office/word/2010/wordprocessingShape">
                    <wps:wsp>
                      <wps:cNvSpPr txBox="true"/>
                      <wps:spPr>
                        <a:xfrm>
                          <a:off x="0" y="0"/>
                          <a:ext cx="4000500" cy="45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1879600"/>
                <wp:wrapTopAndBottom/>
                <wp:docPr id="1177" name="文本框 1177"/>
                <a:graphic xmlns:a="http://schemas.openxmlformats.org/drawingml/2006/main">
                  <a:graphicData uri="http://schemas.microsoft.com/office/word/2010/wordprocessingShape">
                    <wps:wsp>
                      <wps:cNvSpPr txBox="true"/>
                      <wps:spPr>
                        <a:xfrm>
                          <a:off x="0" y="0"/>
                          <a:ext cx="3492500" cy="18796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4.主害可再分为两个亚类：原本的和派生的。原本的一类，是</w:t>
                            </w:r>
                            <w:r>
                              <w:rPr>
                                <w:rFonts w:ascii="宋体" w:hAnsi="宋体" w:cs="宋体" w:eastAsia="宋体"/>
                                <w:sz w:val="18"/>
                                <w:color w:val="000000"/>
                                <w:b w:val="on"/>
                                <w:i w:val="off"/>
                              </w:rPr>
                              <w:t>指降临到任何首先受害并由于自身原因而受害的人身上、而且局</w:t>
                            </w:r>
                            <w:r>
                              <w:rPr>
                                <w:rFonts w:ascii="宋体" w:hAnsi="宋体" w:cs="宋体" w:eastAsia="宋体"/>
                                <w:sz w:val="18"/>
                                <w:color w:val="000000"/>
                                <w:b w:val="on"/>
                                <w:i w:val="off"/>
                              </w:rPr>
                              <w:t>限在他身上的损害，例如被殴打者、被抢劫者或被杀害者。派生的</w:t>
                            </w:r>
                            <w:r>
                              <w:rPr>
                                <w:rFonts w:ascii="宋体" w:hAnsi="宋体" w:cs="宋体" w:eastAsia="宋体"/>
                                <w:sz w:val="18"/>
                                <w:color w:val="000000"/>
                                <w:b w:val="on"/>
                                <w:i w:val="off"/>
                              </w:rPr>
                              <w:t>一类，则是指仅仅由于他受害而可能降临到任何别的可认定者身</w:t>
                            </w:r>
                            <w:r>
                              <w:rPr>
                                <w:rFonts w:ascii="宋体" w:hAnsi="宋体" w:cs="宋体" w:eastAsia="宋体"/>
                                <w:sz w:val="18"/>
                                <w:color w:val="000000"/>
                                <w:b w:val="on"/>
                                <w:i w:val="off"/>
                              </w:rPr>
                              <w:t>上的任何损害。当然，这些人必须是以某种方式同他相关联的人。</w:t>
                            </w:r>
                            <w:r>
                              <w:rPr>
                                <w:rFonts w:ascii="宋体" w:hAnsi="宋体" w:cs="宋体" w:eastAsia="宋体"/>
                                <w:sz w:val="18"/>
                                <w:color w:val="000000"/>
                                <w:b w:val="on"/>
                                <w:i w:val="off"/>
                              </w:rPr>
                              <w:t>一个人可依以同另一个人相关联的方式是我们已经知道的：他们</w:t>
                            </w:r>
                            <w:r>
                              <w:rPr>
                                <w:rFonts w:ascii="宋体" w:hAnsi="宋体" w:cs="宋体" w:eastAsia="宋体"/>
                                <w:sz w:val="18"/>
                                <w:color w:val="000000"/>
                                <w:b w:val="on"/>
                                <w:i w:val="off"/>
                              </w:rPr>
                              <w:t>可以通过利益(指自顾性利益)方式相关联，或仅仅通过同情方式</w:t>
                            </w:r>
                            <w:r>
                              <w:rPr>
                                <w:rFonts w:ascii="宋体" w:hAnsi="宋体" w:cs="宋体" w:eastAsia="宋体"/>
                                <w:sz w:val="18"/>
                                <w:color w:val="000000"/>
                                <w:b w:val="on"/>
                                <w:i w:val="off"/>
                              </w:rPr>
                              <w:t>相关联。而且，以利益方式同某个给定的人相关联，可以是向他提</w:t>
                            </w:r>
                            <w:r>
                              <w:rPr>
                                <w:rFonts w:ascii="宋体" w:hAnsi="宋体" w:cs="宋体" w:eastAsia="宋体"/>
                                <w:sz w:val="18"/>
                                <w:color w:val="000000"/>
                                <w:b w:val="on"/>
                                <w:i w:val="off"/>
                              </w:rPr>
                              <w:t>供支持，或者从他得到支持。@</w:t>
                            </w:r>
                          </w:p>
                        </w:txbxContent>
                      </wps:txbx>
                      <wps:bodyPr wrap="square" lIns="0" rIns="0" tIns="0" bIns="0" vert="horz" anchor="t">
                        <a:spAutoFit/>
                      </wps:bodyPr>
                    </wps:wsp>
                  </a:graphicData>
                </a:graphic>
              </wp:anchor>
            </w:drawing>
          </mc:Choice>
          <mc:Fallback>
            <w:pict>
              <v:shape type="#_x0000_t202" filled="f" stroked="f" style="margin-left:1pt;margin-top:0pt;width:275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4.主害可再分为两个亚类：原本的和派生的。原本的一类，是</w:t>
                      </w:r>
                      <w:r>
                        <w:rPr>
                          <w:rFonts w:ascii="宋体" w:hAnsi="宋体" w:cs="宋体" w:eastAsia="宋体"/>
                          <w:sz w:val="18"/>
                          <w:color w:val="000000"/>
                          <w:b w:val="on"/>
                          <w:i w:val="off"/>
                        </w:rPr>
                        <w:t>指降临到任何首先受害并由于自身原因而受害的人身上、而且局</w:t>
                      </w:r>
                      <w:r>
                        <w:rPr>
                          <w:rFonts w:ascii="宋体" w:hAnsi="宋体" w:cs="宋体" w:eastAsia="宋体"/>
                          <w:sz w:val="18"/>
                          <w:color w:val="000000"/>
                          <w:b w:val="on"/>
                          <w:i w:val="off"/>
                        </w:rPr>
                        <w:t>限在他身上的损害，例如被殴打者、被抢劫者或被杀害者。派生的</w:t>
                      </w:r>
                      <w:r>
                        <w:rPr>
                          <w:rFonts w:ascii="宋体" w:hAnsi="宋体" w:cs="宋体" w:eastAsia="宋体"/>
                          <w:sz w:val="18"/>
                          <w:color w:val="000000"/>
                          <w:b w:val="on"/>
                          <w:i w:val="off"/>
                        </w:rPr>
                        <w:t>一类，则是指仅仅由于他受害而可能降临到任何别的可认定者身</w:t>
                      </w:r>
                      <w:r>
                        <w:rPr>
                          <w:rFonts w:ascii="宋体" w:hAnsi="宋体" w:cs="宋体" w:eastAsia="宋体"/>
                          <w:sz w:val="18"/>
                          <w:color w:val="000000"/>
                          <w:b w:val="on"/>
                          <w:i w:val="off"/>
                        </w:rPr>
                        <w:t>上的任何损害。当然，这些人必须是以某种方式同他相关联的人。</w:t>
                      </w:r>
                      <w:r>
                        <w:rPr>
                          <w:rFonts w:ascii="宋体" w:hAnsi="宋体" w:cs="宋体" w:eastAsia="宋体"/>
                          <w:sz w:val="18"/>
                          <w:color w:val="000000"/>
                          <w:b w:val="on"/>
                          <w:i w:val="off"/>
                        </w:rPr>
                        <w:t>一个人可依以同另一个人相关联的方式是我们已经知道的：他们</w:t>
                      </w:r>
                      <w:r>
                        <w:rPr>
                          <w:rFonts w:ascii="宋体" w:hAnsi="宋体" w:cs="宋体" w:eastAsia="宋体"/>
                          <w:sz w:val="18"/>
                          <w:color w:val="000000"/>
                          <w:b w:val="on"/>
                          <w:i w:val="off"/>
                        </w:rPr>
                        <w:t>可以通过利益(指自顾性利益)方式相关联，或仅仅通过同情方式</w:t>
                      </w:r>
                      <w:r>
                        <w:rPr>
                          <w:rFonts w:ascii="宋体" w:hAnsi="宋体" w:cs="宋体" w:eastAsia="宋体"/>
                          <w:sz w:val="18"/>
                          <w:color w:val="000000"/>
                          <w:b w:val="on"/>
                          <w:i w:val="off"/>
                        </w:rPr>
                        <w:t>相关联。而且，以利益方式同某个给定的人相关联，可以是向他提</w:t>
                      </w:r>
                      <w:r>
                        <w:rPr>
                          <w:rFonts w:ascii="宋体" w:hAnsi="宋体" w:cs="宋体" w:eastAsia="宋体"/>
                          <w:sz w:val="18"/>
                          <w:color w:val="000000"/>
                          <w:b w:val="on"/>
                          <w:i w:val="off"/>
                        </w:rPr>
                        <w:t>供支持，或者从他得到支持。@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38100</wp:posOffset>
                </wp:positionV>
                <wp:extent cx="482600" cy="393700"/>
                <wp:wrapTopAndBottom/>
                <wp:docPr id="1178" name="文本框 1178"/>
                <a:graphic xmlns:a="http://schemas.openxmlformats.org/drawingml/2006/main">
                  <a:graphicData uri="http://schemas.microsoft.com/office/word/2010/wordprocessingShape">
                    <wps:wsp>
                      <wps:cNvSpPr txBox="true"/>
                      <wps:spPr>
                        <a:xfrm>
                          <a:off x="0" y="0"/>
                          <a:ext cx="4826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主害——原</w:t>
                            </w:r>
                            <w:r>
                              <w:rPr>
                                <w:rFonts w:ascii="宋体" w:hAnsi="宋体" w:cs="宋体" w:eastAsia="宋体"/>
                                <w:sz w:val="11"/>
                                <w:color w:val="000000"/>
                                <w:b w:val="on"/>
                                <w:i w:val="off"/>
                              </w:rPr>
                              <w:t>本的或派生</w:t>
                            </w:r>
                            <w:r>
                              <w:rPr>
                                <w:rFonts w:ascii="宋体" w:hAnsi="宋体" w:cs="宋体" w:eastAsia="宋体"/>
                                <w:sz w:val="11"/>
                                <w:color w:val="000000"/>
                                <w:b w:val="on"/>
                                <w:i w:val="off"/>
                              </w:rPr>
                              <w:t>的</w:t>
                            </w:r>
                          </w:p>
                        </w:txbxContent>
                      </wps:txbx>
                      <wps:bodyPr wrap="square" lIns="0" rIns="0" tIns="0" bIns="0" vert="horz" anchor="t">
                        <a:spAutoFit/>
                      </wps:bodyPr>
                    </wps:wsp>
                  </a:graphicData>
                </a:graphic>
              </wp:anchor>
            </w:drawing>
          </mc:Choice>
          <mc:Fallback>
            <w:pict>
              <v:shape type="#_x0000_t202" filled="f" stroked="f" style="margin-left:278pt;margin-top:3pt;width:38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主害——原</w:t>
                      </w:r>
                      <w:r>
                        <w:rPr>
                          <w:rFonts w:ascii="宋体" w:hAnsi="宋体" w:cs="宋体" w:eastAsia="宋体"/>
                          <w:sz w:val="11"/>
                          <w:color w:val="000000"/>
                          <w:b w:val="on"/>
                          <w:i w:val="off"/>
                        </w:rPr>
                        <w:t>本的或派生</w:t>
                      </w:r>
                      <w:r>
                        <w:rPr>
                          <w:rFonts w:ascii="宋体" w:hAnsi="宋体" w:cs="宋体" w:eastAsia="宋体"/>
                          <w:sz w:val="11"/>
                          <w:color w:val="000000"/>
                          <w:b w:val="on"/>
                          <w:i w:val="off"/>
                        </w:rPr>
                        <w:t>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457200</wp:posOffset>
                </wp:positionV>
                <wp:extent cx="152400" cy="114300"/>
                <wp:wrapTopAndBottom/>
                <wp:docPr id="1179" name="文本框 1179"/>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144</w:t>
                            </w:r>
                          </w:p>
                        </w:txbxContent>
                      </wps:txbx>
                      <wps:bodyPr wrap="square" lIns="0" rIns="0" tIns="0" bIns="0" vert="horz" anchor="t">
                        <a:spAutoFit/>
                      </wps:bodyPr>
                    </wps:wsp>
                  </a:graphicData>
                </a:graphic>
              </wp:anchor>
            </w:drawing>
          </mc:Choice>
          <mc:Fallback>
            <w:pict>
              <v:shape type="#_x0000_t202" filled="f" stroked="f" style="margin-left:278pt;margin-top:36pt;width: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144</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15900"/>
                <wp:wrapTopAndBottom/>
                <wp:docPr id="1180" name="文本框 1180"/>
                <a:graphic xmlns:a="http://schemas.openxmlformats.org/drawingml/2006/main">
                  <a:graphicData uri="http://schemas.microsoft.com/office/word/2010/wordprocessingShape">
                    <wps:wsp>
                      <wps:cNvSpPr txBox="true"/>
                      <wps:spPr>
                        <a:xfrm>
                          <a:off x="0" y="0"/>
                          <a:ext cx="40132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92500" cy="1485900"/>
                <wp:wrapTopAndBottom/>
                <wp:docPr id="1181" name="文本框 1181"/>
                <a:graphic xmlns:a="http://schemas.openxmlformats.org/drawingml/2006/main">
                  <a:graphicData uri="http://schemas.microsoft.com/office/word/2010/wordprocessingShape">
                    <wps:wsp>
                      <wps:cNvSpPr txBox="true"/>
                      <wps:spPr>
                        <a:xfrm>
                          <a:off x="0" y="0"/>
                          <a:ext cx="3492500" cy="14859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5.次害往往亦可被视为由另外两份或两批损害构成，其一是</w:t>
                            </w:r>
                            <w:r>
                              <w:rPr>
                                <w:rFonts w:ascii="宋体" w:hAnsi="宋体" w:cs="宋体" w:eastAsia="宋体"/>
                                <w:sz w:val="18"/>
                                <w:color w:val="000000"/>
                                <w:b w:val="on"/>
                                <w:i w:val="off"/>
                              </w:rPr>
                              <w:t>痛苦，其二是危险。它所产生的痛苦是一种恐惧的痛苦，基于害怕</w:t>
                            </w:r>
                            <w:r>
                              <w:rPr>
                                <w:rFonts w:ascii="宋体" w:hAnsi="宋体" w:cs="宋体" w:eastAsia="宋体"/>
                                <w:sz w:val="18"/>
                                <w:color w:val="000000"/>
                                <w:b w:val="on"/>
                                <w:i w:val="off"/>
                              </w:rPr>
                              <w:t>遭受主害必然产生的损害或麻烦，不管它们可能是怎样的。它可以</w:t>
                            </w:r>
                            <w:r>
                              <w:rPr>
                                <w:rFonts w:ascii="宋体" w:hAnsi="宋体" w:cs="宋体" w:eastAsia="宋体"/>
                                <w:sz w:val="18"/>
                                <w:color w:val="000000"/>
                                <w:b w:val="on"/>
                                <w:i w:val="off"/>
                              </w:rPr>
                              <w:t>用惊恐这个词来称呼。危险则是它关系到的许多人由于主害的缘</w:t>
                            </w:r>
                            <w:r>
                              <w:rPr>
                                <w:rFonts w:ascii="宋体" w:hAnsi="宋体" w:cs="宋体" w:eastAsia="宋体"/>
                                <w:sz w:val="18"/>
                                <w:color w:val="000000"/>
                                <w:b w:val="on"/>
                                <w:i w:val="off"/>
                              </w:rPr>
                              <w:t>故而可能面临的、遭受此种损害或麻烦的风险，不管这风险可能是</w:t>
                            </w:r>
                            <w:r>
                              <w:rPr>
                                <w:rFonts w:ascii="宋体" w:hAnsi="宋体" w:cs="宋体" w:eastAsia="宋体"/>
                                <w:sz w:val="18"/>
                                <w:color w:val="000000"/>
                                <w:b w:val="on"/>
                                <w:i w:val="off"/>
                              </w:rPr>
                              <w:t>怎样的。因为危险无非是遭受痛苦或者(归根结蒂是一回事)丧失</w:t>
                            </w:r>
                            <w:r>
                              <w:rPr>
                                <w:rFonts w:ascii="宋体" w:hAnsi="宋体" w:cs="宋体" w:eastAsia="宋体"/>
                                <w:sz w:val="18"/>
                                <w:color w:val="000000"/>
                                <w:b w:val="on"/>
                                <w:i w:val="off"/>
                              </w:rPr>
                              <w:t>快乐的可能性。</w:t>
                            </w:r>
                          </w:p>
                        </w:txbxContent>
                      </wps:txbx>
                      <wps:bodyPr wrap="square" lIns="0" rIns="0" tIns="0" bIns="0" vert="horz" anchor="t">
                        <a:spAutoFit/>
                      </wps:bodyPr>
                    </wps:wsp>
                  </a:graphicData>
                </a:graphic>
              </wp:anchor>
            </w:drawing>
          </mc:Choice>
          <mc:Fallback>
            <w:pict>
              <v:shape type="#_x0000_t202" filled="f" stroked="f" style="margin-left:0pt;margin-top:0pt;width:275pt;height:1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5.次害往往亦可被视为由另外两份或两批损害构成，其一是</w:t>
                      </w:r>
                      <w:r>
                        <w:rPr>
                          <w:rFonts w:ascii="宋体" w:hAnsi="宋体" w:cs="宋体" w:eastAsia="宋体"/>
                          <w:sz w:val="18"/>
                          <w:color w:val="000000"/>
                          <w:b w:val="on"/>
                          <w:i w:val="off"/>
                        </w:rPr>
                        <w:t>痛苦，其二是危险。它所产生的痛苦是一种恐惧的痛苦，基于害怕</w:t>
                      </w:r>
                      <w:r>
                        <w:rPr>
                          <w:rFonts w:ascii="宋体" w:hAnsi="宋体" w:cs="宋体" w:eastAsia="宋体"/>
                          <w:sz w:val="18"/>
                          <w:color w:val="000000"/>
                          <w:b w:val="on"/>
                          <w:i w:val="off"/>
                        </w:rPr>
                        <w:t>遭受主害必然产生的损害或麻烦，不管它们可能是怎样的。它可以</w:t>
                      </w:r>
                      <w:r>
                        <w:rPr>
                          <w:rFonts w:ascii="宋体" w:hAnsi="宋体" w:cs="宋体" w:eastAsia="宋体"/>
                          <w:sz w:val="18"/>
                          <w:color w:val="000000"/>
                          <w:b w:val="on"/>
                          <w:i w:val="off"/>
                        </w:rPr>
                        <w:t>用惊恐这个词来称呼。危险则是它关系到的许多人由于主害的缘</w:t>
                      </w:r>
                      <w:r>
                        <w:rPr>
                          <w:rFonts w:ascii="宋体" w:hAnsi="宋体" w:cs="宋体" w:eastAsia="宋体"/>
                          <w:sz w:val="18"/>
                          <w:color w:val="000000"/>
                          <w:b w:val="on"/>
                          <w:i w:val="off"/>
                        </w:rPr>
                        <w:t>故而可能面临的、遭受此种损害或麻烦的风险，不管这风险可能是</w:t>
                      </w:r>
                      <w:r>
                        <w:rPr>
                          <w:rFonts w:ascii="宋体" w:hAnsi="宋体" w:cs="宋体" w:eastAsia="宋体"/>
                          <w:sz w:val="18"/>
                          <w:color w:val="000000"/>
                          <w:b w:val="on"/>
                          <w:i w:val="off"/>
                        </w:rPr>
                        <w:t>怎样的。因为危险无非是遭受痛苦或者(归根结蒂是一回事)丧失</w:t>
                      </w:r>
                      <w:r>
                        <w:rPr>
                          <w:rFonts w:ascii="宋体" w:hAnsi="宋体" w:cs="宋体" w:eastAsia="宋体"/>
                          <w:sz w:val="18"/>
                          <w:color w:val="000000"/>
                          <w:b w:val="on"/>
                          <w:i w:val="off"/>
                        </w:rPr>
                        <w:t>快乐的可能性。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76200</wp:posOffset>
                </wp:positionV>
                <wp:extent cx="482600" cy="114300"/>
                <wp:wrapTopAndBottom/>
                <wp:docPr id="1182" name="文本框 118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次害——惊</w:t>
                            </w:r>
                          </w:p>
                        </w:txbxContent>
                      </wps:txbx>
                      <wps:bodyPr wrap="square" lIns="0" rIns="0" tIns="0" bIns="0" vert="horz" anchor="t">
                        <a:spAutoFit/>
                      </wps:bodyPr>
                    </wps:wsp>
                  </a:graphicData>
                </a:graphic>
              </wp:anchor>
            </w:drawing>
          </mc:Choice>
          <mc:Fallback>
            <w:pict>
              <v:shape type="#_x0000_t202" filled="f" stroked="f" style="margin-left:278pt;margin-top: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次害——惊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215900</wp:posOffset>
                </wp:positionV>
                <wp:extent cx="393700" cy="114300"/>
                <wp:wrapTopAndBottom/>
                <wp:docPr id="1183" name="文本框 1183"/>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恐或危险</w:t>
                            </w:r>
                          </w:p>
                        </w:txbxContent>
                      </wps:txbx>
                      <wps:bodyPr wrap="square" lIns="0" rIns="0" tIns="0" bIns="0" vert="horz" anchor="t">
                        <a:spAutoFit/>
                      </wps:bodyPr>
                    </wps:wsp>
                  </a:graphicData>
                </a:graphic>
              </wp:anchor>
            </w:drawing>
          </mc:Choice>
          <mc:Fallback>
            <w:pict>
              <v:shape type="#_x0000_t202" filled="f" stroked="f" style="margin-left:278pt;margin-top:17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恐或危险</w:t>
                      </w:r>
                    </w:p>
                  </w:txbxContent>
                </v:textbox>
              </v:shape>
            </w:pict>
          </mc:Fallback>
        </mc:AlternateContent>
      </w:r>
    </w:p>
    <w:p>
      <w:pPr>
        <w:wordWrap w:val="on"/>
        <w:autoSpaceDE w:val="off"/>
        <w:autoSpaceDN w:val="off"/>
        <w:spacing w:before="0" w:after="0" w:line="320" w:lineRule="atLeast"/>
        <w:ind w:left="20" w:right="440" w:firstLine="380"/>
        <w:jc w:val="both"/>
        <w:textAlignment w:val="auto"/>
        <w:rPr>
          <w:sz w:val="18"/>
        </w:rPr>
      </w:pPr>
      <w:r>
        <w:rPr>
          <w:rFonts w:ascii="宋体" w:hAnsi="宋体" w:cs="宋体" w:eastAsia="宋体"/>
          <w:sz w:val="18"/>
          <w:color w:val="000000"/>
          <w:b w:val="on"/>
          <w:i w:val="off"/>
        </w:rPr>
        <w:t>6.举个例子有助于说明这套道理。一个人对你拦路抢劫。你举例</w:t>
      </w:r>
      <w:r>
        <w:rPr>
          <w:rFonts w:ascii="宋体" w:hAnsi="宋体" w:cs="宋体" w:eastAsia="宋体"/>
          <w:sz w:val="18"/>
          <w:color w:val="000000"/>
          <w:b w:val="on"/>
          <w:i w:val="off"/>
        </w:rPr>
        <w:t>在这个场合遭受了一种痛苦———丧失如此多的金钱；⑥你还遭受</w:t>
      </w:r>
      <w:r>
        <w:rPr>
          <w:rFonts w:ascii="宋体" w:hAnsi="宋体" w:cs="宋体" w:eastAsia="宋体"/>
          <w:sz w:val="18"/>
          <w:color w:val="000000"/>
          <w:b w:val="on"/>
          <w:i w:val="off"/>
        </w:rPr>
        <w:t>了另一种痛苦，那就是你想到在恰巧未满足他要求的情况下他可</w:t>
      </w:r>
      <w:r>
        <w:rPr>
          <w:rFonts w:ascii="宋体" w:hAnsi="宋体" w:cs="宋体" w:eastAsia="宋体"/>
          <w:sz w:val="18"/>
          <w:color w:val="000000"/>
          <w:b w:val="on"/>
          <w:i w:val="off"/>
        </w:rPr>
        <w:t>能虐待你。©这些加起来，构成来自抢劫行动的主害的原本部分。</w:t>
      </w:r>
    </w:p>
    <w:p>
      <w:pPr>
        <w:wordWrap w:val="on"/>
        <w:spacing w:before="140" w:after="0" w:line="60" w:lineRule="exact"/>
        <w:ind w:left="10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160" w:lineRule="atLeast"/>
        <w:ind w:left="400" w:right="0"/>
        <w:jc w:val="both"/>
        <w:textAlignment w:val="auto"/>
        <w:rPr>
          <w:sz w:val="11"/>
        </w:rPr>
      </w:pPr>
      <w:r>
        <w:rPr>
          <w:rFonts w:ascii="宋体" w:hAnsi="宋体" w:cs="宋体" w:eastAsia="宋体"/>
          <w:sz w:val="11"/>
          <w:color w:val="000000"/>
          <w:b w:val="on"/>
          <w:i w:val="off"/>
        </w:rPr>
        <w:t>⑧ 见第六章(敏感性)。</w:t>
      </w:r>
    </w:p>
    <w:p>
      <w:pPr>
        <w:wordWrap w:val="on"/>
        <w:autoSpaceDE w:val="off"/>
        <w:autoSpaceDN w:val="off"/>
        <w:spacing w:before="40" w:after="0" w:line="180" w:lineRule="atLeast"/>
        <w:ind w:left="400" w:right="0"/>
        <w:jc w:val="both"/>
        <w:textAlignment w:val="auto"/>
        <w:rPr>
          <w:sz w:val="11"/>
        </w:rPr>
      </w:pPr>
      <w:r>
        <w:rPr>
          <w:rFonts w:ascii="宋体" w:hAnsi="宋体" w:cs="宋体" w:eastAsia="宋体"/>
          <w:sz w:val="11"/>
          <w:color w:val="000000"/>
          <w:b w:val="on"/>
          <w:i w:val="off"/>
        </w:rPr>
        <w:t>⑥ 此即匮乏之苦。见第五章(快乐和痛苦的类型)，第17段。</w:t>
      </w:r>
    </w:p>
    <w:p>
      <w:pPr>
        <w:wordWrap w:val="on"/>
        <w:autoSpaceDE w:val="off"/>
        <w:autoSpaceDN w:val="off"/>
        <w:spacing w:before="0" w:after="0" w:line="200" w:lineRule="atLeast"/>
        <w:ind w:left="100" w:right="780" w:firstLine="300"/>
        <w:jc w:val="both"/>
        <w:textAlignment w:val="auto"/>
        <w:rPr>
          <w:sz w:val="11"/>
        </w:rPr>
      </w:pPr>
      <w:r>
        <w:rPr>
          <w:rFonts w:ascii="宋体" w:hAnsi="宋体" w:cs="宋体" w:eastAsia="宋体"/>
          <w:sz w:val="11"/>
          <w:color w:val="000000"/>
          <w:b w:val="on"/>
          <w:i w:val="off"/>
        </w:rPr>
        <w:t>© 此即忧虑之苦，它基于预料遭受实在的痛苦或可能随虐待而来的任何其他损</w:t>
      </w:r>
      <w:r>
        <w:rPr>
          <w:rFonts w:ascii="宋体" w:hAnsi="宋体" w:cs="宋体" w:eastAsia="宋体"/>
          <w:sz w:val="11"/>
          <w:color w:val="000000"/>
          <w:b w:val="on"/>
          <w:i w:val="off"/>
        </w:rPr>
        <w:t>害。同上，第30段。</w:t>
      </w:r>
      <w:r>
        <w:br w:type="page"/>
      </w:r>
    </w:p>
    <w:p>
      <w:pPr>
        <w:wordWrap w:val="on"/>
        <w:autoSpaceDE w:val="off"/>
        <w:autoSpaceDN w:val="off"/>
        <w:spacing w:before="220" w:after="0" w:line="180" w:lineRule="atLeast"/>
        <w:ind w:left="840" w:right="0"/>
        <w:jc w:val="both"/>
        <w:textAlignment w:val="auto"/>
        <w:rPr>
          <w:sz w:val="11"/>
        </w:rPr>
      </w:pPr>
      <w:r>
        <w:rPr>
          <w:rFonts w:ascii="宋体" w:hAnsi="宋体" w:cs="宋体" w:eastAsia="宋体"/>
          <w:sz w:val="11"/>
          <w:color w:val="000000"/>
          <w:u w:val="single"/>
          <w:b w:val="on"/>
          <w:i w:val="off"/>
        </w:rPr>
        <w:t xml:space="preserve">  202                     道德与立法原理导论                         </w:t>
      </w:r>
    </w:p>
    <w:p>
      <w:pPr>
        <w:wordWrap w:val="on"/>
        <w:autoSpaceDE w:val="off"/>
        <w:autoSpaceDN w:val="off"/>
        <w:spacing w:before="200" w:after="0" w:line="324" w:lineRule="atLeast"/>
        <w:ind w:left="560" w:right="0" w:firstLine="280"/>
        <w:jc w:val="both"/>
        <w:textAlignment w:val="auto"/>
        <w:rPr>
          <w:sz w:val="18"/>
        </w:rPr>
      </w:pPr>
      <w:r>
        <w:rPr>
          <w:rFonts w:ascii="宋体" w:hAnsi="宋体" w:cs="宋体" w:eastAsia="宋体"/>
          <w:sz w:val="18"/>
          <w:color w:val="000000"/>
          <w:b w:val="on"/>
          <w:i w:val="off"/>
        </w:rPr>
        <w:t>你的债主期望你用那笔钱的一部分来还债，你的儿子则期望得到</w:t>
      </w:r>
      <w:r>
        <w:rPr>
          <w:rFonts w:ascii="宋体" w:hAnsi="宋体" w:cs="宋体" w:eastAsia="宋体"/>
          <w:sz w:val="18"/>
          <w:color w:val="000000"/>
          <w:b w:val="on"/>
          <w:i w:val="off"/>
        </w:rPr>
        <w:t>那笔钱的另一部分，他们都因你遭抢劫而大失所望。你不得不依靠</w:t>
      </w:r>
      <w:r>
        <w:rPr>
          <w:rFonts w:ascii="宋体" w:hAnsi="宋体" w:cs="宋体" w:eastAsia="宋体"/>
          <w:sz w:val="18"/>
          <w:color w:val="000000"/>
          <w:b w:val="on"/>
          <w:i w:val="off"/>
        </w:rPr>
        <w:t>你父亲慷慨解囊来弥补部分亏空。这些损害加起来，构成主害的派</w:t>
      </w:r>
      <w:r>
        <w:rPr>
          <w:rFonts w:ascii="宋体" w:hAnsi="宋体" w:cs="宋体" w:eastAsia="宋体"/>
          <w:sz w:val="18"/>
          <w:color w:val="000000"/>
          <w:b w:val="on"/>
          <w:i w:val="off"/>
        </w:rPr>
        <w:t>生部分。你遭抢的消息不胫而走，传遍了街坊邻居。它还被公诸于</w:t>
      </w:r>
      <w:r>
        <w:rPr>
          <w:rFonts w:ascii="宋体" w:hAnsi="宋体" w:cs="宋体" w:eastAsia="宋体"/>
          <w:sz w:val="18"/>
          <w:color w:val="000000"/>
          <w:b w:val="on"/>
          <w:i w:val="off"/>
        </w:rPr>
        <w:t>报章，向全国各地传播。在此情况下，各种各样的人意识到自己以</w:t>
      </w:r>
      <w:r>
        <w:rPr>
          <w:rFonts w:ascii="宋体" w:hAnsi="宋体" w:cs="宋体" w:eastAsia="宋体"/>
          <w:sz w:val="18"/>
          <w:color w:val="000000"/>
          <w:b w:val="on"/>
          <w:i w:val="off"/>
        </w:rPr>
        <w:t>及朋友外出旅行有危险，就像这个例子看来表明的那样，特别是在</w:t>
      </w:r>
      <w:r>
        <w:rPr>
          <w:rFonts w:ascii="宋体" w:hAnsi="宋体" w:cs="宋体" w:eastAsia="宋体"/>
          <w:sz w:val="18"/>
          <w:color w:val="000000"/>
          <w:b w:val="on"/>
          <w:i w:val="off"/>
        </w:rPr>
        <w:t>145同一条路上旅行有危险。在此情况下，他们当然感到一定程度的痛</w:t>
      </w:r>
      <w:r>
        <w:rPr>
          <w:rFonts w:ascii="宋体" w:hAnsi="宋体" w:cs="宋体" w:eastAsia="宋体"/>
          <w:sz w:val="18"/>
          <w:color w:val="000000"/>
          <w:b w:val="on"/>
          <w:i w:val="off"/>
        </w:rPr>
        <w:t>苦，其大小取决于他们可能理解你所受的虐待的程度，每个人可能</w:t>
      </w:r>
      <w:r>
        <w:rPr>
          <w:rFonts w:ascii="宋体" w:hAnsi="宋体" w:cs="宋体" w:eastAsia="宋体"/>
          <w:sz w:val="18"/>
          <w:color w:val="000000"/>
          <w:b w:val="on"/>
          <w:i w:val="off"/>
        </w:rPr>
        <w:t>不得不在同一条路上或其附近旅行的频繁程度，每个人距离出事</w:t>
      </w:r>
      <w:r>
        <w:rPr>
          <w:rFonts w:ascii="宋体" w:hAnsi="宋体" w:cs="宋体" w:eastAsia="宋体"/>
          <w:sz w:val="18"/>
          <w:color w:val="000000"/>
          <w:b w:val="on"/>
          <w:i w:val="off"/>
        </w:rPr>
        <w:t>地点的远近，他可能携带的金钱数量以及各种其他环境。这构成来</w:t>
      </w:r>
      <w:r>
        <w:rPr>
          <w:rFonts w:ascii="宋体" w:hAnsi="宋体" w:cs="宋体" w:eastAsia="宋体"/>
          <w:sz w:val="18"/>
          <w:color w:val="000000"/>
          <w:b w:val="on"/>
          <w:i w:val="off"/>
        </w:rPr>
        <w:t>自抢劫行动的次害的第一个部分，即惊恐。然而，这样那样的人们</w:t>
      </w:r>
      <w:r>
        <w:rPr>
          <w:rFonts w:ascii="宋体" w:hAnsi="宋体" w:cs="宋体" w:eastAsia="宋体"/>
          <w:sz w:val="18"/>
          <w:color w:val="000000"/>
          <w:b w:val="on"/>
          <w:i w:val="off"/>
        </w:rPr>
        <w:t>不仅由于你遭到抢劫而倾向于设想他们自己有可能遭到抢劫，而</w:t>
      </w:r>
      <w:r>
        <w:rPr>
          <w:rFonts w:ascii="宋体" w:hAnsi="宋体" w:cs="宋体" w:eastAsia="宋体"/>
          <w:sz w:val="18"/>
          <w:color w:val="000000"/>
          <w:b w:val="on"/>
          <w:i w:val="off"/>
        </w:rPr>
        <w:t>且(就像马上会说明的那样)他们确实有这样的风险。正是这一风</w:t>
      </w:r>
      <w:r>
        <w:rPr>
          <w:rFonts w:ascii="宋体" w:hAnsi="宋体" w:cs="宋体" w:eastAsia="宋体"/>
          <w:sz w:val="18"/>
          <w:color w:val="000000"/>
          <w:b w:val="on"/>
          <w:i w:val="off"/>
        </w:rPr>
        <w:t>险构成了抢劫行动之次害的其余部分，即危险。</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76200"/>
                <wp:wrapTopAndBottom/>
                <wp:docPr id="1184" name="文本框 1184"/>
                <a:graphic xmlns:a="http://schemas.openxmlformats.org/drawingml/2006/main">
                  <a:graphicData uri="http://schemas.microsoft.com/office/word/2010/wordprocessingShape">
                    <wps:wsp>
                      <wps:cNvSpPr txBox="true"/>
                      <wps:spPr>
                        <a:xfrm>
                          <a:off x="0" y="0"/>
                          <a:ext cx="40005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495300" cy="787400"/>
                <wp:wrapTopAndBottom/>
                <wp:docPr id="1185" name="文本框 1185"/>
                <a:graphic xmlns:a="http://schemas.openxmlformats.org/drawingml/2006/main">
                  <a:graphicData uri="http://schemas.microsoft.com/office/word/2010/wordprocessingShape">
                    <wps:wsp>
                      <wps:cNvSpPr txBox="true"/>
                      <wps:spPr>
                        <a:xfrm>
                          <a:off x="0" y="0"/>
                          <a:ext cx="495300" cy="787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危险来自何</w:t>
                            </w:r>
                            <w:r>
                              <w:rPr>
                                <w:rFonts w:ascii="宋体" w:hAnsi="宋体" w:cs="宋体" w:eastAsia="宋体"/>
                                <w:sz w:val="11"/>
                                <w:color w:val="000000"/>
                                <w:b w:val="on"/>
                                <w:i w:val="off"/>
                              </w:rPr>
                              <w:t>处——过去</w:t>
                            </w:r>
                            <w:r>
                              <w:rPr>
                                <w:rFonts w:ascii="宋体" w:hAnsi="宋体" w:cs="宋体" w:eastAsia="宋体"/>
                                <w:sz w:val="11"/>
                                <w:color w:val="000000"/>
                                <w:b w:val="on"/>
                                <w:i w:val="off"/>
                              </w:rPr>
                              <w:t>的罪过不为</w:t>
                            </w:r>
                            <w:r>
                              <w:rPr>
                                <w:rFonts w:ascii="宋体" w:hAnsi="宋体" w:cs="宋体" w:eastAsia="宋体"/>
                                <w:sz w:val="11"/>
                                <w:color w:val="000000"/>
                                <w:b w:val="on"/>
                                <w:i w:val="off"/>
                              </w:rPr>
                              <w:t>未来的罪过</w:t>
                            </w:r>
                            <w:r>
                              <w:rPr>
                                <w:rFonts w:ascii="宋体" w:hAnsi="宋体" w:cs="宋体" w:eastAsia="宋体"/>
                                <w:sz w:val="11"/>
                                <w:color w:val="000000"/>
                                <w:b w:val="on"/>
                                <w:i w:val="off"/>
                              </w:rPr>
                              <w:t>提供任何直</w:t>
                            </w:r>
                            <w:r>
                              <w:rPr>
                                <w:rFonts w:ascii="宋体" w:hAnsi="宋体" w:cs="宋体" w:eastAsia="宋体"/>
                                <w:sz w:val="11"/>
                                <w:color w:val="000000"/>
                                <w:b w:val="on"/>
                                <w:i w:val="off"/>
                              </w:rPr>
                              <w:t>接动机</w:t>
                            </w:r>
                          </w:p>
                        </w:txbxContent>
                      </wps:txbx>
                      <wps:bodyPr wrap="square" lIns="0" rIns="0" tIns="0" bIns="0" vert="horz" anchor="t">
                        <a:spAutoFit/>
                      </wps:bodyPr>
                    </wps:wsp>
                  </a:graphicData>
                </a:graphic>
              </wp:anchor>
            </w:drawing>
          </mc:Choice>
          <mc:Fallback>
            <w:pict>
              <v:shape type="#_x0000_t202" filled="f" stroked="f" style="margin-left:0pt;margin-top:6pt;width:39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危险来自何</w:t>
                      </w:r>
                      <w:r>
                        <w:rPr>
                          <w:rFonts w:ascii="宋体" w:hAnsi="宋体" w:cs="宋体" w:eastAsia="宋体"/>
                          <w:sz w:val="11"/>
                          <w:color w:val="000000"/>
                          <w:b w:val="on"/>
                          <w:i w:val="off"/>
                        </w:rPr>
                        <w:t>处——过去</w:t>
                      </w:r>
                      <w:r>
                        <w:rPr>
                          <w:rFonts w:ascii="宋体" w:hAnsi="宋体" w:cs="宋体" w:eastAsia="宋体"/>
                          <w:sz w:val="11"/>
                          <w:color w:val="000000"/>
                          <w:b w:val="on"/>
                          <w:i w:val="off"/>
                        </w:rPr>
                        <w:t>的罪过不为</w:t>
                      </w:r>
                      <w:r>
                        <w:rPr>
                          <w:rFonts w:ascii="宋体" w:hAnsi="宋体" w:cs="宋体" w:eastAsia="宋体"/>
                          <w:sz w:val="11"/>
                          <w:color w:val="000000"/>
                          <w:b w:val="on"/>
                          <w:i w:val="off"/>
                        </w:rPr>
                        <w:t>未来的罪过</w:t>
                      </w:r>
                      <w:r>
                        <w:rPr>
                          <w:rFonts w:ascii="宋体" w:hAnsi="宋体" w:cs="宋体" w:eastAsia="宋体"/>
                          <w:sz w:val="11"/>
                          <w:color w:val="000000"/>
                          <w:b w:val="on"/>
                          <w:i w:val="off"/>
                        </w:rPr>
                        <w:t>提供任何直</w:t>
                      </w:r>
                      <w:r>
                        <w:rPr>
                          <w:rFonts w:ascii="宋体" w:hAnsi="宋体" w:cs="宋体" w:eastAsia="宋体"/>
                          <w:sz w:val="11"/>
                          <w:color w:val="000000"/>
                          <w:b w:val="on"/>
                          <w:i w:val="off"/>
                        </w:rPr>
                        <w:t>接动机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92500" cy="1905000"/>
                <wp:wrapTopAndBottom/>
                <wp:docPr id="1186" name="文本框 1186"/>
                <a:graphic xmlns:a="http://schemas.openxmlformats.org/drawingml/2006/main">
                  <a:graphicData uri="http://schemas.microsoft.com/office/word/2010/wordprocessingShape">
                    <wps:wsp>
                      <wps:cNvSpPr txBox="true"/>
                      <wps:spPr>
                        <a:xfrm>
                          <a:off x="0" y="0"/>
                          <a:ext cx="3492500" cy="1905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7.让我们看一下这风险究竟如何以及从何而来。例如，一次</w:t>
                            </w:r>
                            <w:r>
                              <w:rPr>
                                <w:rFonts w:ascii="宋体" w:hAnsi="宋体" w:cs="宋体" w:eastAsia="宋体"/>
                                <w:sz w:val="18"/>
                                <w:color w:val="000000"/>
                                <w:b w:val="on"/>
                                <w:i w:val="off"/>
                              </w:rPr>
                              <w:t>抢劫怎么能有助于产生另一次抢劫?首先，它肯定不可能造成任何</w:t>
                            </w:r>
                            <w:r>
                              <w:rPr>
                                <w:rFonts w:ascii="宋体" w:hAnsi="宋体" w:cs="宋体" w:eastAsia="宋体"/>
                                <w:sz w:val="18"/>
                                <w:color w:val="000000"/>
                                <w:b w:val="on"/>
                                <w:i w:val="off"/>
                              </w:rPr>
                              <w:t>直接的动机。一项动机必定是在未来享受的某项快乐或其他好处</w:t>
                            </w:r>
                            <w:r>
                              <w:rPr>
                                <w:rFonts w:ascii="宋体" w:hAnsi="宋体" w:cs="宋体" w:eastAsia="宋体"/>
                                <w:sz w:val="18"/>
                                <w:color w:val="000000"/>
                                <w:b w:val="on"/>
                                <w:i w:val="off"/>
                              </w:rPr>
                              <w:t>的前景，但现在谈论的抢劫是过去的事情。而且，即使假设它将来</w:t>
                            </w:r>
                            <w:r>
                              <w:rPr>
                                <w:rFonts w:ascii="宋体" w:hAnsi="宋体" w:cs="宋体" w:eastAsia="宋体"/>
                                <w:sz w:val="18"/>
                                <w:color w:val="000000"/>
                                <w:b w:val="on"/>
                                <w:i w:val="off"/>
                              </w:rPr>
                              <w:t>临，它也不会提供任何这样的前景，因为它不是将使可能打算从事</w:t>
                            </w:r>
                            <w:r>
                              <w:rPr>
                                <w:rFonts w:ascii="宋体" w:hAnsi="宋体" w:cs="宋体" w:eastAsia="宋体"/>
                                <w:sz w:val="18"/>
                                <w:color w:val="000000"/>
                                <w:b w:val="on"/>
                                <w:i w:val="off"/>
                              </w:rPr>
                              <w:t>另一次抢动的那个人得到快乐的一次抢劫行动。那种将作为犯下</w:t>
                            </w:r>
                            <w:r>
                              <w:rPr>
                                <w:rFonts w:ascii="宋体" w:hAnsi="宋体" w:cs="宋体" w:eastAsia="宋体"/>
                                <w:sz w:val="18"/>
                                <w:color w:val="000000"/>
                                <w:b w:val="on"/>
                                <w:i w:val="off"/>
                              </w:rPr>
                              <w:t>抢劫罪的动机或诱惑来对一个人起作用的考虑，必定是关于快乐</w:t>
                            </w:r>
                            <w:r>
                              <w:rPr>
                                <w:rFonts w:ascii="宋体" w:hAnsi="宋体" w:cs="宋体" w:eastAsia="宋体"/>
                                <w:sz w:val="18"/>
                                <w:color w:val="000000"/>
                                <w:b w:val="on"/>
                                <w:i w:val="off"/>
                              </w:rPr>
                              <w:t>的料想，这快乐是他预期从这一抢劫的成果当中得到的。然而，这</w:t>
                            </w:r>
                            <w:r>
                              <w:rPr>
                                <w:rFonts w:ascii="宋体" w:hAnsi="宋体" w:cs="宋体" w:eastAsia="宋体"/>
                                <w:sz w:val="18"/>
                                <w:color w:val="000000"/>
                                <w:b w:val="on"/>
                                <w:i w:val="off"/>
                              </w:rPr>
                              <w:t>快乐独立存在，与任何别的抢劫无关。</w:t>
                            </w:r>
                          </w:p>
                        </w:txbxContent>
                      </wps:txbx>
                      <wps:bodyPr wrap="square" lIns="0" rIns="0" tIns="0" bIns="0" vert="horz" anchor="t">
                        <a:spAutoFit/>
                      </wps:bodyPr>
                    </wps:wsp>
                  </a:graphicData>
                </a:graphic>
              </wp:anchor>
            </w:drawing>
          </mc:Choice>
          <mc:Fallback>
            <w:pict>
              <v:shape type="#_x0000_t202" filled="f" stroked="f" style="margin-left:40pt;margin-top:0pt;width:275pt;height:1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7.让我们看一下这风险究竟如何以及从何而来。例如，一次</w:t>
                      </w:r>
                      <w:r>
                        <w:rPr>
                          <w:rFonts w:ascii="宋体" w:hAnsi="宋体" w:cs="宋体" w:eastAsia="宋体"/>
                          <w:sz w:val="18"/>
                          <w:color w:val="000000"/>
                          <w:b w:val="on"/>
                          <w:i w:val="off"/>
                        </w:rPr>
                        <w:t>抢劫怎么能有助于产生另一次抢劫?首先，它肯定不可能造成任何</w:t>
                      </w:r>
                      <w:r>
                        <w:rPr>
                          <w:rFonts w:ascii="宋体" w:hAnsi="宋体" w:cs="宋体" w:eastAsia="宋体"/>
                          <w:sz w:val="18"/>
                          <w:color w:val="000000"/>
                          <w:b w:val="on"/>
                          <w:i w:val="off"/>
                        </w:rPr>
                        <w:t>直接的动机。一项动机必定是在未来享受的某项快乐或其他好处</w:t>
                      </w:r>
                      <w:r>
                        <w:rPr>
                          <w:rFonts w:ascii="宋体" w:hAnsi="宋体" w:cs="宋体" w:eastAsia="宋体"/>
                          <w:sz w:val="18"/>
                          <w:color w:val="000000"/>
                          <w:b w:val="on"/>
                          <w:i w:val="off"/>
                        </w:rPr>
                        <w:t>的前景，但现在谈论的抢劫是过去的事情。而且，即使假设它将来</w:t>
                      </w:r>
                      <w:r>
                        <w:rPr>
                          <w:rFonts w:ascii="宋体" w:hAnsi="宋体" w:cs="宋体" w:eastAsia="宋体"/>
                          <w:sz w:val="18"/>
                          <w:color w:val="000000"/>
                          <w:b w:val="on"/>
                          <w:i w:val="off"/>
                        </w:rPr>
                        <w:t>临，它也不会提供任何这样的前景，因为它不是将使可能打算从事</w:t>
                      </w:r>
                      <w:r>
                        <w:rPr>
                          <w:rFonts w:ascii="宋体" w:hAnsi="宋体" w:cs="宋体" w:eastAsia="宋体"/>
                          <w:sz w:val="18"/>
                          <w:color w:val="000000"/>
                          <w:b w:val="on"/>
                          <w:i w:val="off"/>
                        </w:rPr>
                        <w:t>另一次抢动的那个人得到快乐的一次抢劫行动。那种将作为犯下</w:t>
                      </w:r>
                      <w:r>
                        <w:rPr>
                          <w:rFonts w:ascii="宋体" w:hAnsi="宋体" w:cs="宋体" w:eastAsia="宋体"/>
                          <w:sz w:val="18"/>
                          <w:color w:val="000000"/>
                          <w:b w:val="on"/>
                          <w:i w:val="off"/>
                        </w:rPr>
                        <w:t>抢劫罪的动机或诱惑来对一个人起作用的考虑，必定是关于快乐</w:t>
                      </w:r>
                      <w:r>
                        <w:rPr>
                          <w:rFonts w:ascii="宋体" w:hAnsi="宋体" w:cs="宋体" w:eastAsia="宋体"/>
                          <w:sz w:val="18"/>
                          <w:color w:val="000000"/>
                          <w:b w:val="on"/>
                          <w:i w:val="off"/>
                        </w:rPr>
                        <w:t>的料想，这快乐是他预期从这一抢劫的成果当中得到的。然而，这</w:t>
                      </w:r>
                      <w:r>
                        <w:rPr>
                          <w:rFonts w:ascii="宋体" w:hAnsi="宋体" w:cs="宋体" w:eastAsia="宋体"/>
                          <w:sz w:val="18"/>
                          <w:color w:val="000000"/>
                          <w:b w:val="on"/>
                          <w:i w:val="off"/>
                        </w:rPr>
                        <w:t>快乐独立存在，与任何别的抢劫无关。</w:t>
                      </w:r>
                    </w:p>
                  </w:txbxContent>
                </v:textbox>
              </v:shape>
            </w:pict>
          </mc:Fallback>
        </mc:AlternateContent>
      </w:r>
    </w:p>
    <w:p>
      <w:pPr>
        <w:wordWrap w:val="on"/>
        <w:autoSpaceDE w:val="off"/>
        <w:autoSpaceDN w:val="off"/>
        <w:spacing w:before="80" w:after="0" w:line="260" w:lineRule="atLeast"/>
        <w:ind w:left="1180" w:right="0"/>
        <w:jc w:val="both"/>
        <w:textAlignment w:val="auto"/>
        <w:rPr>
          <w:sz w:val="18"/>
        </w:rPr>
      </w:pPr>
      <w:r>
        <w:rPr>
          <w:rFonts w:ascii="宋体" w:hAnsi="宋体" w:cs="宋体" w:eastAsia="宋体"/>
          <w:sz w:val="18"/>
          <w:color w:val="000000"/>
          <w:b w:val="on"/>
          <w:i w:val="off"/>
        </w:rPr>
        <w:t>8.一次抢劫看来有助于引起另一次抢劫，是通过两种方式：</w:t>
      </w:r>
      <w:r>
        <w:br w:type="page"/>
      </w:r>
    </w:p>
    <w:p>
      <w:pPr>
        <w:wordWrap w:val="on"/>
        <w:autoSpaceDE w:val="off"/>
        <w:autoSpaceDN w:val="off"/>
        <w:spacing w:before="180" w:after="0" w:line="200" w:lineRule="atLeast"/>
        <w:ind w:left="1880" w:right="0"/>
        <w:jc w:val="both"/>
        <w:textAlignment w:val="auto"/>
        <w:rPr>
          <w:sz w:val="24"/>
        </w:rPr>
      </w:pPr>
      <w:r>
        <w:rPr>
          <w:rFonts w:ascii="宋体" w:hAnsi="宋体" w:cs="宋体" w:eastAsia="宋体"/>
          <w:sz w:val="11"/>
          <w:color w:val="000000"/>
          <w:b w:val="on"/>
          <w:i w:val="off"/>
        </w:rPr>
        <w:t>第十二章 有害行动的后果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203</w:t>
      </w:r>
    </w:p>
    <w:p>
      <w:pPr>
        <w:wordWrap w:val="on"/>
        <w:spacing w:before="100" w:after="0" w:line="80" w:lineRule="exact"/>
        <w:ind w:left="180" w:right="9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11600" cy="25400"/>
                <wp:wrapTopAndBottom/>
                <wp:docPr id="1187" name="文本框 1187"/>
                <a:graphic xmlns:a="http://schemas.openxmlformats.org/drawingml/2006/main">
                  <a:graphicData uri="http://schemas.microsoft.com/office/word/2010/wordprocessingShape">
                    <wps:wsp>
                      <wps:cNvSpPr txBox="true"/>
                      <wps:spPr>
                        <a:xfrm>
                          <a:off x="0" y="0"/>
                          <a:ext cx="3911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0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441700" cy="152400"/>
                <wp:wrapTopAndBottom/>
                <wp:docPr id="1188" name="文本框 1188"/>
                <a:graphic xmlns:a="http://schemas.openxmlformats.org/drawingml/2006/main">
                  <a:graphicData uri="http://schemas.microsoft.com/office/word/2010/wordprocessingShape">
                    <wps:wsp>
                      <wps:cNvSpPr txBox="true"/>
                      <wps:spPr>
                        <a:xfrm>
                          <a:off x="0" y="0"/>
                          <a:ext cx="3441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(1)向面临诱惑的人提示再行抢劫的念头(或许还伴有干此事轻而</w:t>
                            </w:r>
                          </w:p>
                        </w:txbxContent>
                      </wps:txbx>
                      <wps:bodyPr wrap="square" lIns="0" rIns="0" tIns="0" bIns="0" vert="horz" anchor="t">
                        <a:spAutoFit/>
                      </wps:bodyPr>
                    </wps:wsp>
                  </a:graphicData>
                </a:graphic>
              </wp:anchor>
            </w:drawing>
          </mc:Choice>
          <mc:Fallback>
            <w:pict>
              <v:shape type="#_x0000_t202" filled="f" stroked="f" style="margin-left:6pt;margin-top:0pt;width:27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(1)向面临诱惑的人提示再行抢劫的念头(或许还伴有干此事轻而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69900" cy="114300"/>
                <wp:wrapTopAndBottom/>
                <wp:docPr id="1189" name="文本框 1189"/>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但它提示了</w:t>
                            </w:r>
                          </w:p>
                        </w:txbxContent>
                      </wps:txbx>
                      <wps:bodyPr wrap="square" lIns="0" rIns="0" tIns="0" bIns="0" vert="horz" anchor="t">
                        <a:spAutoFit/>
                      </wps:bodyPr>
                    </wps:wsp>
                  </a:graphicData>
                </a:graphic>
              </wp:anchor>
            </w:drawing>
          </mc:Choice>
          <mc:Fallback>
            <w:pict>
              <v:shape type="#_x0000_t202" filled="f" stroked="f" style="margin-left:277pt;margin-top:2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但它提示了</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24300" cy="127000"/>
                <wp:wrapTopAndBottom/>
                <wp:docPr id="1190" name="文本框 1190"/>
                <a:graphic xmlns:a="http://schemas.openxmlformats.org/drawingml/2006/main">
                  <a:graphicData uri="http://schemas.microsoft.com/office/word/2010/wordprocessingShape">
                    <wps:wsp>
                      <wps:cNvSpPr txBox="true"/>
                      <wps:spPr>
                        <a:xfrm>
                          <a:off x="0" y="0"/>
                          <a:ext cx="39243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09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38100</wp:posOffset>
                </wp:positionV>
                <wp:extent cx="3441700" cy="165100"/>
                <wp:wrapTopAndBottom/>
                <wp:docPr id="1191" name="文本框 1191"/>
                <a:graphic xmlns:a="http://schemas.openxmlformats.org/drawingml/2006/main">
                  <a:graphicData uri="http://schemas.microsoft.com/office/word/2010/wordprocessingShape">
                    <wps:wsp>
                      <wps:cNvSpPr txBox="true"/>
                      <wps:spPr>
                        <a:xfrm>
                          <a:off x="0" y="0"/>
                          <a:ext cx="344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易举的信心)，在此场合它发挥的影响首先是对着理解力；(2)削弱</w:t>
                            </w:r>
                          </w:p>
                        </w:txbxContent>
                      </wps:txbx>
                      <wps:bodyPr wrap="square" lIns="0" rIns="0" tIns="0" bIns="0" vert="horz" anchor="t">
                        <a:spAutoFit/>
                      </wps:bodyPr>
                    </wps:wsp>
                  </a:graphicData>
                </a:graphic>
              </wp:anchor>
            </w:drawing>
          </mc:Choice>
          <mc:Fallback>
            <w:pict>
              <v:shape type="#_x0000_t202" filled="f" stroked="f" style="margin-left:5pt;margin-top:3pt;width:2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易举的信心)，在此场合它发挥的影响首先是对着理解力；(2)削弱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69900" cy="114300"/>
                <wp:wrapTopAndBottom/>
                <wp:docPr id="1192" name="文本框 1192"/>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可行性，并</w:t>
                            </w:r>
                          </w:p>
                        </w:txbxContent>
                      </wps:txbx>
                      <wps:bodyPr wrap="square" lIns="0" rIns="0" tIns="0" bIns="0" vert="horz" anchor="t">
                        <a:spAutoFit/>
                      </wps:bodyPr>
                    </wps:wsp>
                  </a:graphicData>
                </a:graphic>
              </wp:anchor>
            </w:drawing>
          </mc:Choice>
          <mc:Fallback>
            <w:pict>
              <v:shape type="#_x0000_t202" filled="f" stroked="f" style="margin-left:277pt;margin-top:0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可行性，并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127000</wp:posOffset>
                </wp:positionV>
                <wp:extent cx="469900" cy="114300"/>
                <wp:wrapTopAndBottom/>
                <wp:docPr id="1193" name="文本框 1193"/>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且削弱了制</w:t>
                            </w:r>
                          </w:p>
                        </w:txbxContent>
                      </wps:txbx>
                      <wps:bodyPr wrap="square" lIns="0" rIns="0" tIns="0" bIns="0" vert="horz" anchor="t">
                        <a:spAutoFit/>
                      </wps:bodyPr>
                    </wps:wsp>
                  </a:graphicData>
                </a:graphic>
              </wp:anchor>
            </w:drawing>
          </mc:Choice>
          <mc:Fallback>
            <w:pict>
              <v:shape type="#_x0000_t202" filled="f" stroked="f" style="margin-left:277pt;margin-top:10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且削弱了制</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467100" cy="165100"/>
                <wp:wrapTopAndBottom/>
                <wp:docPr id="1194" name="文本框 1194"/>
                <a:graphic xmlns:a="http://schemas.openxmlformats.org/drawingml/2006/main">
                  <a:graphicData uri="http://schemas.microsoft.com/office/word/2010/wordprocessingShape">
                    <wps:wsp>
                      <wps:cNvSpPr txBox="true"/>
                      <wps:spPr>
                        <a:xfrm>
                          <a:off x="0" y="0"/>
                          <a:ext cx="3467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趋于制约他、使他不干此事的那些监护性动机的效力，从而增强诱</w:t>
                            </w:r>
                          </w:p>
                        </w:txbxContent>
                      </wps:txbx>
                      <wps:bodyPr wrap="square" lIns="0" rIns="0" tIns="0" bIns="0" vert="horz" anchor="t">
                        <a:spAutoFit/>
                      </wps:bodyPr>
                    </wps:wsp>
                  </a:graphicData>
                </a:graphic>
              </wp:anchor>
            </w:drawing>
          </mc:Choice>
          <mc:Fallback>
            <w:pict>
              <v:shape type="#_x0000_t202" filled="f" stroked="f" style="margin-left:4pt;margin-top:0pt;width:27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趋于制约他、使他不干此事的那些监护性动机的效力，从而增强诱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69900" cy="114300"/>
                <wp:wrapTopAndBottom/>
                <wp:docPr id="1195" name="文本框 1195"/>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约性动机的</w:t>
                            </w:r>
                          </w:p>
                        </w:txbxContent>
                      </wps:txbx>
                      <wps:bodyPr wrap="square" lIns="0" rIns="0" tIns="0" bIns="0" vert="horz" anchor="t">
                        <a:spAutoFit/>
                      </wps:bodyPr>
                    </wps:wsp>
                  </a:graphicData>
                </a:graphic>
              </wp:anchor>
            </w:drawing>
          </mc:Choice>
          <mc:Fallback>
            <w:pict>
              <v:shape type="#_x0000_t202" filled="f" stroked="f" style="margin-left:277pt;margin-top:0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约性动机的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670300" cy="50800"/>
                <wp:wrapTopAndBottom/>
                <wp:docPr id="1196" name="文本框 1196"/>
                <a:graphic xmlns:a="http://schemas.openxmlformats.org/drawingml/2006/main">
                  <a:graphicData uri="http://schemas.microsoft.com/office/word/2010/wordprocessingShape">
                    <wps:wsp>
                      <wps:cNvSpPr txBox="true"/>
                      <wps:spPr>
                        <a:xfrm>
                          <a:off x="0" y="0"/>
                          <a:ext cx="36703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289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50800</wp:posOffset>
                </wp:positionV>
                <wp:extent cx="3441700" cy="165100"/>
                <wp:wrapTopAndBottom/>
                <wp:docPr id="1197" name="文本框 1197"/>
                <a:graphic xmlns:a="http://schemas.openxmlformats.org/drawingml/2006/main">
                  <a:graphicData uri="http://schemas.microsoft.com/office/word/2010/wordprocessingShape">
                    <wps:wsp>
                      <wps:cNvSpPr txBox="true"/>
                      <wps:spPr>
                        <a:xfrm>
                          <a:off x="0" y="0"/>
                          <a:ext cx="344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惑力，④其影响在此场合是针对意志。这些监护性动机有：(1)仁慈</w:t>
                            </w:r>
                          </w:p>
                        </w:txbxContent>
                      </wps:txbx>
                      <wps:bodyPr wrap="square" lIns="0" rIns="0" tIns="0" bIns="0" vert="horz" anchor="t">
                        <a:spAutoFit/>
                      </wps:bodyPr>
                    </wps:wsp>
                  </a:graphicData>
                </a:graphic>
              </wp:anchor>
            </w:drawing>
          </mc:Choice>
          <mc:Fallback>
            <w:pict>
              <v:shape type="#_x0000_t202" filled="f" stroked="f" style="margin-left:5pt;margin-top:4pt;width:2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惑力，④其影响在此场合是针对意志。这些监护性动机有：(1)仁慈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215900" cy="88900"/>
                <wp:wrapTopAndBottom/>
                <wp:docPr id="1198" name="文本框 1198"/>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效力</w:t>
                            </w:r>
                          </w:p>
                        </w:txbxContent>
                      </wps:txbx>
                      <wps:bodyPr wrap="square" lIns="0" rIns="0" tIns="0" bIns="0" vert="horz" anchor="t">
                        <a:spAutoFit/>
                      </wps:bodyPr>
                    </wps:wsp>
                  </a:graphicData>
                </a:graphic>
              </wp:anchor>
            </w:drawing>
          </mc:Choice>
          <mc:Fallback>
            <w:pict>
              <v:shape type="#_x0000_t202" filled="f" stroked="f" style="margin-left:277pt;margin-top:0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效力</w:t>
                      </w:r>
                    </w:p>
                  </w:txbxContent>
                </v:textbox>
              </v:shape>
            </w:pict>
          </mc:Fallback>
        </mc:AlternateContent>
      </w:r>
    </w:p>
    <w:p>
      <w:pPr>
        <w:wordWrap w:val="on"/>
        <w:autoSpaceDE w:val="off"/>
        <w:autoSpaceDN w:val="off"/>
        <w:spacing w:before="60" w:after="0" w:line="240" w:lineRule="atLeast"/>
        <w:ind w:left="100" w:right="0"/>
        <w:jc w:val="both"/>
        <w:textAlignment w:val="auto"/>
        <w:rPr>
          <w:sz w:val="16"/>
        </w:rPr>
      </w:pPr>
      <w:r>
        <w:rPr>
          <w:rFonts w:ascii="宋体" w:hAnsi="宋体" w:cs="宋体" w:eastAsia="宋体"/>
          <w:sz w:val="16"/>
          <w:color w:val="000000"/>
          <w:b w:val="on"/>
          <w:i w:val="off"/>
        </w:rPr>
        <w:t>动机，作为自然约束的一个分支起作用；⊙(2)自我保存动机，针对</w:t>
      </w:r>
    </w:p>
    <w:p>
      <w:pPr>
        <w:wordWrap w:val="on"/>
        <w:autoSpaceDE w:val="off"/>
        <w:autoSpaceDN w:val="off"/>
        <w:spacing w:before="100" w:after="0" w:line="240" w:lineRule="atLeast"/>
        <w:ind w:left="100" w:right="0"/>
        <w:jc w:val="both"/>
        <w:textAlignment w:val="auto"/>
        <w:rPr>
          <w:sz w:val="16"/>
        </w:rPr>
      </w:pPr>
      <w:r>
        <w:rPr>
          <w:rFonts w:ascii="宋体" w:hAnsi="宋体" w:cs="宋体" w:eastAsia="宋体"/>
          <w:sz w:val="16"/>
          <w:color w:val="000000"/>
          <w:b w:val="on"/>
          <w:i w:val="off"/>
        </w:rPr>
        <w:t>可能由政治约束确立的惩罚；(3)廉耻心，即属于道德约束的动机；146</w:t>
      </w:r>
    </w:p>
    <w:p>
      <w:pPr>
        <w:wordWrap w:val="on"/>
        <w:autoSpaceDE w:val="off"/>
        <w:autoSpaceDN w:val="off"/>
        <w:spacing w:before="100" w:after="0" w:line="240" w:lineRule="atLeast"/>
        <w:ind w:left="120" w:right="0"/>
        <w:jc w:val="both"/>
        <w:textAlignment w:val="auto"/>
        <w:rPr>
          <w:sz w:val="16"/>
        </w:rPr>
      </w:pPr>
      <w:r>
        <w:rPr>
          <w:rFonts w:ascii="宋体" w:hAnsi="宋体" w:cs="宋体" w:eastAsia="宋体"/>
          <w:sz w:val="16"/>
          <w:color w:val="000000"/>
          <w:b w:val="on"/>
          <w:i w:val="off"/>
        </w:rPr>
        <w:t>(4)害怕神怒，即属于宗教约束的动机。它针对第一种和最后一种</w:t>
      </w:r>
    </w:p>
    <w:p>
      <w:pPr>
        <w:wordWrap w:val="on"/>
        <w:autoSpaceDE w:val="off"/>
        <w:autoSpaceDN w:val="off"/>
        <w:spacing w:before="80" w:after="0" w:line="260" w:lineRule="atLeast"/>
        <w:ind w:left="80" w:right="0"/>
        <w:jc w:val="both"/>
        <w:textAlignment w:val="auto"/>
        <w:rPr>
          <w:sz w:val="16"/>
        </w:rPr>
      </w:pPr>
      <w:r>
        <w:rPr>
          <w:rFonts w:ascii="宋体" w:hAnsi="宋体" w:cs="宋体" w:eastAsia="宋体"/>
          <w:sz w:val="16"/>
          <w:color w:val="000000"/>
          <w:b w:val="on"/>
          <w:i w:val="off"/>
        </w:rPr>
        <w:t>动机的效力，或许没有什么值得深究的影响，但对其他两种就不是</w:t>
      </w:r>
    </w:p>
    <w:p>
      <w:pPr>
        <w:wordWrap w:val="on"/>
        <w:autoSpaceDE w:val="off"/>
        <w:autoSpaceDN w:val="off"/>
        <w:spacing w:before="80" w:after="0" w:line="240" w:lineRule="atLeast"/>
        <w:ind w:left="80" w:right="0"/>
        <w:jc w:val="both"/>
        <w:textAlignment w:val="auto"/>
        <w:rPr>
          <w:sz w:val="16"/>
        </w:rPr>
      </w:pPr>
      <w:r>
        <w:rPr>
          <w:rFonts w:ascii="宋体" w:hAnsi="宋体" w:cs="宋体" w:eastAsia="宋体"/>
          <w:sz w:val="16"/>
          <w:color w:val="000000"/>
          <w:b w:val="on"/>
          <w:i w:val="off"/>
        </w:rPr>
        <w:t>这样。</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17500"/>
                <wp:wrapTopAndBottom/>
                <wp:docPr id="1199" name="文本框 1199"/>
                <a:graphic xmlns:a="http://schemas.openxmlformats.org/drawingml/2006/main">
                  <a:graphicData uri="http://schemas.microsoft.com/office/word/2010/wordprocessingShape">
                    <wps:wsp>
                      <wps:cNvSpPr txBox="true"/>
                      <wps:spPr>
                        <a:xfrm>
                          <a:off x="0" y="0"/>
                          <a:ext cx="40005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1866900"/>
                <wp:wrapTopAndBottom/>
                <wp:docPr id="1200" name="文本框 1200"/>
                <a:graphic xmlns:a="http://schemas.openxmlformats.org/drawingml/2006/main">
                  <a:graphicData uri="http://schemas.microsoft.com/office/word/2010/wordprocessingShape">
                    <wps:wsp>
                      <wps:cNvSpPr txBox="true"/>
                      <wps:spPr>
                        <a:xfrm>
                          <a:off x="0" y="0"/>
                          <a:ext cx="3467100" cy="1866900"/>
                        </a:xfrm>
                        <a:prstGeom prst="rect">
                          <a:avLst/>
                        </a:prstGeom>
                        <a:noFill/>
                        <a:ln w="6350">
                          <a:noFill/>
                        </a:ln>
                      </wps:spPr>
                      <wps:txbx>
                        <w:txbxContent>
                          <w:p>
                            <w:pPr>
                              <w:wordWrap w:val="on"/>
                              <w:autoSpaceDE w:val="off"/>
                              <w:autoSpaceDN w:val="off"/>
                              <w:spacing w:before="0" w:after="0" w:line="318" w:lineRule="atLeast"/>
                              <w:ind w:left="0" w:right="0" w:firstLine="400"/>
                              <w:jc w:val="both"/>
                              <w:textAlignment w:val="auto"/>
                              <w:rPr>
                                <w:sz w:val="16"/>
                              </w:rPr>
                            </w:pPr>
                            <w:r>
                              <w:rPr>
                                <w:rFonts w:ascii="宋体" w:hAnsi="宋体" w:cs="宋体" w:eastAsia="宋体"/>
                                <w:sz w:val="16"/>
                                <w:color w:val="000000"/>
                                <w:b w:val="on"/>
                                <w:i w:val="off"/>
                              </w:rPr>
                              <w:t>9.过去的抢劫可能削弱政治约束藉以防止未来抢劫的效力，</w:t>
                            </w:r>
                            <w:r>
                              <w:rPr>
                                <w:rFonts w:ascii="宋体" w:hAnsi="宋体" w:cs="宋体" w:eastAsia="宋体"/>
                                <w:sz w:val="16"/>
                                <w:color w:val="000000"/>
                                <w:b w:val="on"/>
                                <w:i w:val="off"/>
                              </w:rPr>
                              <w:t>其方式可以这样设想：这种约束宣告对任何犯有抢劫罪的人施加</w:t>
                            </w:r>
                            <w:r>
                              <w:rPr>
                                <w:rFonts w:ascii="宋体" w:hAnsi="宋体" w:cs="宋体" w:eastAsia="宋体"/>
                                <w:sz w:val="16"/>
                                <w:color w:val="000000"/>
                                <w:b w:val="on"/>
                                <w:i w:val="off"/>
                              </w:rPr>
                              <w:t>某种具体的惩罚，以此有助于预防抢劫，但这种惩罚的真实的价值</w:t>
                            </w:r>
                            <w:r>
                              <w:rPr>
                                <w:rFonts w:ascii="宋体" w:hAnsi="宋体" w:cs="宋体" w:eastAsia="宋体"/>
                                <w:sz w:val="16"/>
                                <w:color w:val="000000"/>
                                <w:b w:val="on"/>
                                <w:i w:val="off"/>
                              </w:rPr>
                              <w:t>当然会由于真实的不确定性而减小，如同其 (假如有什么区别的</w:t>
                            </w:r>
                            <w:r>
                              <w:rPr>
                                <w:rFonts w:ascii="宋体" w:hAnsi="宋体" w:cs="宋体" w:eastAsia="宋体"/>
                                <w:sz w:val="16"/>
                                <w:color w:val="000000"/>
                                <w:b w:val="on"/>
                                <w:i w:val="off"/>
                              </w:rPr>
                              <w:t>话)表面上的价值会由于表面上的不确定性而减小。每当得知一个</w:t>
                            </w:r>
                            <w:r>
                              <w:rPr>
                                <w:rFonts w:ascii="宋体" w:hAnsi="宋体" w:cs="宋体" w:eastAsia="宋体"/>
                                <w:sz w:val="16"/>
                                <w:color w:val="000000"/>
                                <w:b w:val="on"/>
                                <w:i w:val="off"/>
                              </w:rPr>
                              <w:t>人犯了此罪而未受惩罚，这不确定性就相应地增加一分。当然，每</w:t>
                            </w:r>
                            <w:r>
                              <w:rPr>
                                <w:rFonts w:ascii="宋体" w:hAnsi="宋体" w:cs="宋体" w:eastAsia="宋体"/>
                                <w:sz w:val="16"/>
                                <w:color w:val="000000"/>
                                <w:b w:val="on"/>
                                <w:i w:val="off"/>
                              </w:rPr>
                              <w:t>一项罪过在一定时间内都是如此；简言之，在应受的惩罚予以实施</w:t>
                            </w:r>
                            <w:r>
                              <w:rPr>
                                <w:rFonts w:ascii="宋体" w:hAnsi="宋体" w:cs="宋体" w:eastAsia="宋体"/>
                                <w:sz w:val="16"/>
                                <w:color w:val="000000"/>
                                <w:b w:val="on"/>
                                <w:i w:val="off"/>
                              </w:rPr>
                              <w:t>以前是如此。如果终于实施了惩罚，那么此罪造成的这一部分损害</w:t>
                            </w:r>
                            <w:r>
                              <w:rPr>
                                <w:rFonts w:ascii="宋体" w:hAnsi="宋体" w:cs="宋体" w:eastAsia="宋体"/>
                                <w:sz w:val="16"/>
                                <w:color w:val="000000"/>
                                <w:b w:val="on"/>
                                <w:i w:val="off"/>
                              </w:rPr>
                              <w:t>便终于被制止————只是到这个时候才被制止。</w:t>
                            </w:r>
                          </w:p>
                        </w:txbxContent>
                      </wps:txbx>
                      <wps:bodyPr wrap="square" lIns="0" rIns="0" tIns="0" bIns="0" vert="horz" anchor="t">
                        <a:spAutoFit/>
                      </wps:bodyPr>
                    </wps:wsp>
                  </a:graphicData>
                </a:graphic>
              </wp:anchor>
            </w:drawing>
          </mc:Choice>
          <mc:Fallback>
            <w:pict>
              <v:shape type="#_x0000_t202" filled="f" stroked="f" style="margin-left:1pt;margin-top:0pt;width:273pt;height:1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00"/>
                        <w:jc w:val="both"/>
                        <w:textAlignment w:val="auto"/>
                        <w:rPr>
                          <w:sz w:val="16"/>
                        </w:rPr>
                      </w:pPr>
                      <w:r>
                        <w:rPr>
                          <w:rFonts w:ascii="宋体" w:hAnsi="宋体" w:cs="宋体" w:eastAsia="宋体"/>
                          <w:sz w:val="16"/>
                          <w:color w:val="000000"/>
                          <w:b w:val="on"/>
                          <w:i w:val="off"/>
                        </w:rPr>
                        <w:t>9.过去的抢劫可能削弱政治约束藉以防止未来抢劫的效力，</w:t>
                      </w:r>
                      <w:r>
                        <w:rPr>
                          <w:rFonts w:ascii="宋体" w:hAnsi="宋体" w:cs="宋体" w:eastAsia="宋体"/>
                          <w:sz w:val="16"/>
                          <w:color w:val="000000"/>
                          <w:b w:val="on"/>
                          <w:i w:val="off"/>
                        </w:rPr>
                        <w:t>其方式可以这样设想：这种约束宣告对任何犯有抢劫罪的人施加</w:t>
                      </w:r>
                      <w:r>
                        <w:rPr>
                          <w:rFonts w:ascii="宋体" w:hAnsi="宋体" w:cs="宋体" w:eastAsia="宋体"/>
                          <w:sz w:val="16"/>
                          <w:color w:val="000000"/>
                          <w:b w:val="on"/>
                          <w:i w:val="off"/>
                        </w:rPr>
                        <w:t>某种具体的惩罚，以此有助于预防抢劫，但这种惩罚的真实的价值</w:t>
                      </w:r>
                      <w:r>
                        <w:rPr>
                          <w:rFonts w:ascii="宋体" w:hAnsi="宋体" w:cs="宋体" w:eastAsia="宋体"/>
                          <w:sz w:val="16"/>
                          <w:color w:val="000000"/>
                          <w:b w:val="on"/>
                          <w:i w:val="off"/>
                        </w:rPr>
                        <w:t>当然会由于真实的不确定性而减小，如同其 (假如有什么区别的</w:t>
                      </w:r>
                      <w:r>
                        <w:rPr>
                          <w:rFonts w:ascii="宋体" w:hAnsi="宋体" w:cs="宋体" w:eastAsia="宋体"/>
                          <w:sz w:val="16"/>
                          <w:color w:val="000000"/>
                          <w:b w:val="on"/>
                          <w:i w:val="off"/>
                        </w:rPr>
                        <w:t>话)表面上的价值会由于表面上的不确定性而减小。每当得知一个</w:t>
                      </w:r>
                      <w:r>
                        <w:rPr>
                          <w:rFonts w:ascii="宋体" w:hAnsi="宋体" w:cs="宋体" w:eastAsia="宋体"/>
                          <w:sz w:val="16"/>
                          <w:color w:val="000000"/>
                          <w:b w:val="on"/>
                          <w:i w:val="off"/>
                        </w:rPr>
                        <w:t>人犯了此罪而未受惩罚，这不确定性就相应地增加一分。当然，每</w:t>
                      </w:r>
                      <w:r>
                        <w:rPr>
                          <w:rFonts w:ascii="宋体" w:hAnsi="宋体" w:cs="宋体" w:eastAsia="宋体"/>
                          <w:sz w:val="16"/>
                          <w:color w:val="000000"/>
                          <w:b w:val="on"/>
                          <w:i w:val="off"/>
                        </w:rPr>
                        <w:t>一项罪过在一定时间内都是如此；简言之，在应受的惩罚予以实施</w:t>
                      </w:r>
                      <w:r>
                        <w:rPr>
                          <w:rFonts w:ascii="宋体" w:hAnsi="宋体" w:cs="宋体" w:eastAsia="宋体"/>
                          <w:sz w:val="16"/>
                          <w:color w:val="000000"/>
                          <w:b w:val="on"/>
                          <w:i w:val="off"/>
                        </w:rPr>
                        <w:t>以前是如此。如果终于实施了惩罚，那么此罪造成的这一部分损害</w:t>
                      </w:r>
                      <w:r>
                        <w:rPr>
                          <w:rFonts w:ascii="宋体" w:hAnsi="宋体" w:cs="宋体" w:eastAsia="宋体"/>
                          <w:sz w:val="16"/>
                          <w:color w:val="000000"/>
                          <w:b w:val="on"/>
                          <w:i w:val="off"/>
                        </w:rPr>
                        <w:t>便终于被制止————只是到这个时候才被制止。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38100</wp:posOffset>
                </wp:positionV>
                <wp:extent cx="482600" cy="114300"/>
                <wp:wrapTopAndBottom/>
                <wp:docPr id="1201" name="文本框 120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即 (1)出自</w:t>
                            </w:r>
                          </w:p>
                        </w:txbxContent>
                      </wps:txbx>
                      <wps:bodyPr wrap="square" lIns="0" rIns="0" tIns="0" bIns="0" vert="horz" anchor="t">
                        <a:spAutoFit/>
                      </wps:bodyPr>
                    </wps:wsp>
                  </a:graphicData>
                </a:graphic>
              </wp:anchor>
            </w:drawing>
          </mc:Choice>
          <mc:Fallback>
            <w:pict>
              <v:shape type="#_x0000_t202" filled="f" stroked="f" style="margin-left:277pt;margin-top:3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即 (1)出自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177800</wp:posOffset>
                </wp:positionV>
                <wp:extent cx="495300" cy="114300"/>
                <wp:wrapTopAndBottom/>
                <wp:docPr id="1202" name="文本框 120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政治约束的</w:t>
                            </w:r>
                          </w:p>
                        </w:txbxContent>
                      </wps:txbx>
                      <wps:bodyPr wrap="square" lIns="0" rIns="0" tIns="0" bIns="0" vert="horz" anchor="t">
                        <a:spAutoFit/>
                      </wps:bodyPr>
                    </wps:wsp>
                  </a:graphicData>
                </a:graphic>
              </wp:anchor>
            </w:drawing>
          </mc:Choice>
          <mc:Fallback>
            <w:pict>
              <v:shape type="#_x0000_t202" filled="f" stroked="f" style="margin-left:277pt;margin-top:1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政治约束的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317500</wp:posOffset>
                </wp:positionV>
                <wp:extent cx="190500" cy="114300"/>
                <wp:wrapTopAndBottom/>
                <wp:docPr id="1203" name="文本框 1203"/>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效力</w:t>
                            </w:r>
                          </w:p>
                        </w:txbxContent>
                      </wps:txbx>
                      <wps:bodyPr wrap="square" lIns="0" rIns="0" tIns="0" bIns="0" vert="horz" anchor="t">
                        <a:spAutoFit/>
                      </wps:bodyPr>
                    </wps:wsp>
                  </a:graphicData>
                </a:graphic>
              </wp:anchor>
            </w:drawing>
          </mc:Choice>
          <mc:Fallback>
            <w:pict>
              <v:shape type="#_x0000_t202" filled="f" stroked="f" style="margin-left:277pt;margin-top:25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效力</w:t>
                      </w:r>
                    </w:p>
                  </w:txbxContent>
                </v:textbox>
              </v:shape>
            </w:pict>
          </mc:Fallback>
        </mc:AlternateContent>
      </w:r>
    </w:p>
    <w:p>
      <w:pPr>
        <w:wordWrap w:val="on"/>
        <w:autoSpaceDE w:val="off"/>
        <w:autoSpaceDN w:val="off"/>
        <w:spacing w:before="140" w:after="0" w:line="230" w:lineRule="atLeast"/>
        <w:ind w:left="20" w:right="0" w:firstLine="400"/>
        <w:jc w:val="both"/>
        <w:textAlignment w:val="auto"/>
        <w:rPr>
          <w:sz w:val="24"/>
        </w:rPr>
      </w:pPr>
      <w:r>
        <w:rPr>
          <w:rFonts w:ascii="宋体" w:hAnsi="宋体" w:cs="宋体" w:eastAsia="宋体"/>
          <w:sz w:val="16"/>
          <w:color w:val="000000"/>
          <w:b w:val="on"/>
          <w:i w:val="off"/>
        </w:rPr>
        <w:t>10.过去的抢劫可能削弱道德约束藉以防止未来抢劫的效(2)出自道</w:t>
      </w:r>
      <w:r>
        <w:rPr>
          <w:rFonts w:ascii="宋体" w:hAnsi="宋体" w:cs="宋体" w:eastAsia="宋体"/>
          <w:sz w:val="16"/>
          <w:color w:val="000000"/>
          <w:b w:val="on"/>
          <w:i w:val="off"/>
        </w:rPr>
        <w:t>德约束的</w:t>
      </w:r>
      <w:r>
        <w:rPr>
          <w:rFonts w:ascii="宋体" w:hAnsi="宋体" w:cs="宋体" w:eastAsia="宋体"/>
          <w:sz w:val="16"/>
          <w:color w:val="000000"/>
          <w:b w:val="on"/>
          <w:i w:val="off"/>
        </w:rPr>
        <w:t>力，其方式可以这样设想：道德约束提供了人类的义愤，它随时可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效力</w:t>
      </w:r>
      <w:r>
        <w:rPr>
          <w:rFonts w:ascii="宋体" w:hAnsi="宋体" w:cs="宋体" w:eastAsia="宋体"/>
          <w:sz w:val="16"/>
          <w:color w:val="000000"/>
          <w:b w:val="on"/>
          <w:i w:val="off"/>
        </w:rPr>
        <w:t>以落到犯有抢劫罪的人头上，以此有助于预防抢劫。参与其中的人</w:t>
      </w:r>
    </w:p>
    <w:p>
      <w:pPr>
        <w:wordWrap w:val="on"/>
        <w:spacing w:before="40" w:after="0" w:line="60" w:lineRule="exact"/>
        <w:ind w:left="10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60" w:lineRule="atLeast"/>
        <w:ind w:left="420" w:right="0"/>
        <w:jc w:val="both"/>
        <w:textAlignment w:val="auto"/>
        <w:rPr>
          <w:sz w:val="11"/>
        </w:rPr>
      </w:pPr>
      <w:r>
        <w:rPr>
          <w:rFonts w:ascii="宋体" w:hAnsi="宋体" w:cs="宋体" w:eastAsia="宋体"/>
          <w:sz w:val="11"/>
          <w:color w:val="000000"/>
          <w:b w:val="on"/>
          <w:i w:val="off"/>
        </w:rPr>
        <w:t>④ 见第十一章(性情)，第40段。</w:t>
      </w:r>
    </w:p>
    <w:p>
      <w:pPr>
        <w:wordWrap w:val="on"/>
        <w:autoSpaceDE w:val="off"/>
        <w:autoSpaceDN w:val="off"/>
        <w:spacing w:before="0" w:after="0" w:line="200" w:lineRule="atLeast"/>
        <w:ind w:left="120" w:right="760" w:firstLine="300"/>
        <w:jc w:val="both"/>
        <w:textAlignment w:val="auto"/>
        <w:rPr>
          <w:sz w:val="11"/>
        </w:rPr>
      </w:pPr>
      <w:r>
        <w:rPr>
          <w:rFonts w:ascii="宋体" w:hAnsi="宋体" w:cs="宋体" w:eastAsia="宋体"/>
          <w:sz w:val="11"/>
          <w:color w:val="000000"/>
          <w:b w:val="on"/>
          <w:i w:val="off"/>
        </w:rPr>
        <w:t>© 即由于它可能给一个以目击等方式感知同类生灵遭受苦难的人带来的痛苦，</w:t>
      </w:r>
      <w:r>
        <w:rPr>
          <w:rFonts w:ascii="宋体" w:hAnsi="宋体" w:cs="宋体" w:eastAsia="宋体"/>
          <w:sz w:val="11"/>
          <w:color w:val="000000"/>
          <w:b w:val="on"/>
          <w:i w:val="off"/>
        </w:rPr>
        <w:t>尤其在他本人是引起这些苦难的原因的时候。简言之，即由于同情之苦。见第五章(快</w:t>
      </w:r>
      <w:r>
        <w:rPr>
          <w:rFonts w:ascii="宋体" w:hAnsi="宋体" w:cs="宋体" w:eastAsia="宋体"/>
          <w:sz w:val="11"/>
          <w:color w:val="000000"/>
          <w:b w:val="on"/>
          <w:i w:val="off"/>
        </w:rPr>
        <w:t>乐和痛苦的类型)，第26段。</w:t>
      </w:r>
      <w:r>
        <w:br w:type="page"/>
      </w:r>
    </w:p>
    <w:p>
      <w:pPr>
        <w:wordWrap w:val="on"/>
        <w:autoSpaceDE w:val="off"/>
        <w:autoSpaceDN w:val="off"/>
        <w:spacing w:before="220" w:after="0" w:line="180" w:lineRule="atLeast"/>
        <w:ind w:left="840" w:right="0"/>
        <w:jc w:val="both"/>
        <w:textAlignment w:val="auto"/>
        <w:rPr>
          <w:sz w:val="11"/>
        </w:rPr>
      </w:pPr>
      <w:r>
        <w:rPr>
          <w:rFonts w:ascii="宋体" w:hAnsi="宋体" w:cs="宋体" w:eastAsia="宋体"/>
          <w:sz w:val="11"/>
          <w:color w:val="000000"/>
          <w:u w:val="single"/>
          <w:b w:val="on"/>
          <w:i w:val="off"/>
        </w:rPr>
        <w:t xml:space="preserve">  204                     道德与立法原理导论                          </w:t>
      </w:r>
    </w:p>
    <w:p>
      <w:pPr>
        <w:wordWrap w:val="on"/>
        <w:autoSpaceDE w:val="off"/>
        <w:autoSpaceDN w:val="off"/>
        <w:spacing w:before="200" w:after="0" w:line="323" w:lineRule="atLeast"/>
        <w:ind w:left="840" w:right="0"/>
        <w:jc w:val="both"/>
        <w:textAlignment w:val="auto"/>
        <w:rPr>
          <w:sz w:val="18"/>
        </w:rPr>
      </w:pPr>
      <w:r>
        <w:rPr>
          <w:rFonts w:ascii="宋体" w:hAnsi="宋体" w:cs="宋体" w:eastAsia="宋体"/>
          <w:sz w:val="18"/>
          <w:color w:val="000000"/>
          <w:b w:val="on"/>
          <w:i w:val="off"/>
        </w:rPr>
        <w:t>越多，这义愤就越可畏，反之就越不那么可畏。然而，表明一个人不</w:t>
      </w:r>
      <w:r>
        <w:rPr>
          <w:rFonts w:ascii="宋体" w:hAnsi="宋体" w:cs="宋体" w:eastAsia="宋体"/>
          <w:sz w:val="18"/>
          <w:color w:val="000000"/>
          <w:b w:val="on"/>
          <w:i w:val="off"/>
        </w:rPr>
        <w:t>参与到可能对某种做法所持的义愤中去的最有力方式，莫过于他</w:t>
      </w:r>
      <w:r>
        <w:rPr>
          <w:rFonts w:ascii="宋体" w:hAnsi="宋体" w:cs="宋体" w:eastAsia="宋体"/>
          <w:sz w:val="18"/>
          <w:color w:val="000000"/>
          <w:b w:val="on"/>
          <w:i w:val="off"/>
        </w:rPr>
        <w:t>自己采取这种做法。这不仅表明他自己对此不感到任何义愤，而且</w:t>
      </w:r>
      <w:r>
        <w:rPr>
          <w:rFonts w:ascii="宋体" w:hAnsi="宋体" w:cs="宋体" w:eastAsia="宋体"/>
          <w:sz w:val="18"/>
          <w:color w:val="000000"/>
          <w:b w:val="on"/>
          <w:i w:val="off"/>
        </w:rPr>
        <w:t>表明在他看来没有足够的理由要去畏惧别人对此可能感到的义</w:t>
      </w:r>
      <w:r>
        <w:rPr>
          <w:rFonts w:ascii="宋体" w:hAnsi="宋体" w:cs="宋体" w:eastAsia="宋体"/>
          <w:sz w:val="18"/>
          <w:color w:val="000000"/>
          <w:b w:val="on"/>
          <w:i w:val="off"/>
        </w:rPr>
        <w:t>愤。因此，凡抢劫多发并且不受惩罚的地方，从事抢劫便毫无羞耻</w:t>
      </w:r>
      <w:r>
        <w:rPr>
          <w:rFonts w:ascii="宋体" w:hAnsi="宋体" w:cs="宋体" w:eastAsia="宋体"/>
          <w:sz w:val="18"/>
          <w:color w:val="000000"/>
          <w:b w:val="on"/>
          <w:i w:val="off"/>
        </w:rPr>
        <w:t>感。早先在希腊人中间就是如此。f阿拉伯人中间至今仍然如此。</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27000"/>
                <wp:wrapTopAndBottom/>
                <wp:docPr id="1204" name="文本框 1204"/>
                <a:graphic xmlns:a="http://schemas.openxmlformats.org/drawingml/2006/main">
                  <a:graphicData uri="http://schemas.microsoft.com/office/word/2010/wordprocessingShape">
                    <wps:wsp>
                      <wps:cNvSpPr txBox="true"/>
                      <wps:spPr>
                        <a:xfrm>
                          <a:off x="0" y="0"/>
                          <a:ext cx="39370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152400" cy="114300"/>
                <wp:wrapTopAndBottom/>
                <wp:docPr id="1205" name="文本框 1205"/>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147</w:t>
                            </w:r>
                          </w:p>
                        </w:txbxContent>
                      </wps:txbx>
                      <wps:bodyPr wrap="square" lIns="0" rIns="0" tIns="0" bIns="0" vert="horz" anchor="t">
                        <a:spAutoFit/>
                      </wps:bodyPr>
                    </wps:wsp>
                  </a:graphicData>
                </a:graphic>
              </wp:anchor>
            </w:drawing>
          </mc:Choice>
          <mc:Fallback>
            <w:pict>
              <v:shape type="#_x0000_t202" filled="f" stroked="f" style="margin-left:28pt;margin-top:0pt;width: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147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82600" cy="114300"/>
                <wp:wrapTopAndBottom/>
                <wp:docPr id="1206" name="文本框 120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它靠范例的</w:t>
                            </w:r>
                          </w:p>
                        </w:txbxContent>
                      </wps:txbx>
                      <wps:bodyPr wrap="square" lIns="0" rIns="0" tIns="0" bIns="0" vert="horz" anchor="t">
                        <a:spAutoFit/>
                      </wps:bodyPr>
                    </wps:wsp>
                  </a:graphicData>
                </a:graphic>
              </wp:anchor>
            </w:drawing>
          </mc:Choice>
          <mc:Fallback>
            <w:pict>
              <v:shape type="#_x0000_t202" filled="f" stroked="f" style="margin-left:1pt;margin-top:1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它靠范例的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25400</wp:posOffset>
                </wp:positionV>
                <wp:extent cx="3213100" cy="165100"/>
                <wp:wrapTopAndBottom/>
                <wp:docPr id="1207" name="文本框 1207"/>
                <a:graphic xmlns:a="http://schemas.openxmlformats.org/drawingml/2006/main">
                  <a:graphicData uri="http://schemas.microsoft.com/office/word/2010/wordprocessingShape">
                    <wps:wsp>
                      <wps:cNvSpPr txBox="true"/>
                      <wps:spPr>
                        <a:xfrm>
                          <a:off x="0" y="0"/>
                          <a:ext cx="3213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11.过去的罪过倾向于为未来的罪过铺平道路：或者是诱发</w:t>
                            </w:r>
                          </w:p>
                        </w:txbxContent>
                      </wps:txbx>
                      <wps:bodyPr wrap="square" lIns="0" rIns="0" tIns="0" bIns="0" vert="horz" anchor="t">
                        <a:spAutoFit/>
                      </wps:bodyPr>
                    </wps:wsp>
                  </a:graphicData>
                </a:graphic>
              </wp:anchor>
            </w:drawing>
          </mc:Choice>
          <mc:Fallback>
            <w:pict>
              <v:shape type="#_x0000_t202" filled="f" stroked="f" style="margin-left:58pt;margin-top:2pt;width:25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n"/>
                          <w:i w:val="off"/>
                        </w:rPr>
                        <w:t>11.过去的罪过倾向于为未来的罪过铺平道路：或者是诱发</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25400"/>
                <wp:wrapTopAndBottom/>
                <wp:docPr id="1208" name="文本框 1208"/>
                <a:graphic xmlns:a="http://schemas.openxmlformats.org/drawingml/2006/main">
                  <a:graphicData uri="http://schemas.microsoft.com/office/word/2010/wordprocessingShape">
                    <wps:wsp>
                      <wps:cNvSpPr txBox="true"/>
                      <wps:spPr>
                        <a:xfrm>
                          <a:off x="0" y="0"/>
                          <a:ext cx="39243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67100" cy="139700"/>
                <wp:wrapTopAndBottom/>
                <wp:docPr id="1209" name="文本框 1209"/>
                <a:graphic xmlns:a="http://schemas.openxmlformats.org/drawingml/2006/main">
                  <a:graphicData uri="http://schemas.microsoft.com/office/word/2010/wordprocessingShape">
                    <wps:wsp>
                      <wps:cNvSpPr txBox="true"/>
                      <wps:spPr>
                        <a:xfrm>
                          <a:off x="0" y="0"/>
                          <a:ext cx="3467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n"/>
                                <w:i w:val="off"/>
                              </w:rPr>
                              <w:t xml:space="preserve"> 犯罪的念头，或者是加强诱惑力。在这两种情况下，不管是凭什么</w:t>
                            </w:r>
                          </w:p>
                        </w:txbxContent>
                      </wps:txbx>
                      <wps:bodyPr wrap="square" lIns="0" rIns="0" tIns="0" bIns="0" vert="horz" anchor="t">
                        <a:spAutoFit/>
                      </wps:bodyPr>
                    </wps:wsp>
                  </a:graphicData>
                </a:graphic>
              </wp:anchor>
            </w:drawing>
          </mc:Choice>
          <mc:Fallback>
            <w:pict>
              <v:shape type="#_x0000_t202" filled="f" stroked="f" style="margin-left:37pt;margin-top:0pt;width:27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8"/>
                        </w:rPr>
                      </w:pPr>
                      <w:r>
                        <w:rPr>
                          <w:rFonts w:ascii="宋体" w:hAnsi="宋体" w:cs="宋体" w:eastAsia="宋体"/>
                          <w:sz w:val="18"/>
                          <w:color w:val="000000"/>
                          <w:b w:val="on"/>
                          <w:i w:val="off"/>
                        </w:rPr>
                        <w:t xml:space="preserve"> 犯罪的念头，或者是加强诱惑力。在这两种情况下，不管是凭什么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508000" cy="88900"/>
                <wp:wrapTopAndBottom/>
                <wp:docPr id="1210" name="文本框 1210"/>
                <a:graphic xmlns:a="http://schemas.openxmlformats.org/drawingml/2006/main">
                  <a:graphicData uri="http://schemas.microsoft.com/office/word/2010/wordprocessingShape">
                    <wps:wsp>
                      <wps:cNvSpPr txBox="true"/>
                      <wps:spPr>
                        <a:xfrm>
                          <a:off x="0" y="0"/>
                          <a:ext cx="508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影响起作用</w:t>
                            </w:r>
                          </w:p>
                        </w:txbxContent>
                      </wps:txbx>
                      <wps:bodyPr wrap="square" lIns="0" rIns="0" tIns="0" bIns="0" vert="horz" anchor="t">
                        <a:spAutoFit/>
                      </wps:bodyPr>
                    </wps:wsp>
                  </a:graphicData>
                </a:graphic>
              </wp:anchor>
            </w:drawing>
          </mc:Choice>
          <mc:Fallback>
            <w:pict>
              <v:shape type="#_x0000_t202" filled="f" stroked="f" style="margin-left:1pt;margin-top:2pt;width:4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影响起作用</w:t>
                      </w:r>
                    </w:p>
                  </w:txbxContent>
                </v:textbox>
              </v:shape>
            </w:pict>
          </mc:Fallback>
        </mc:AlternateContent>
      </w:r>
    </w:p>
    <w:p>
      <w:pPr>
        <w:wordWrap w:val="on"/>
        <w:autoSpaceDE w:val="off"/>
        <w:autoSpaceDN w:val="off"/>
        <w:spacing w:before="120" w:after="0" w:line="260" w:lineRule="atLeast"/>
        <w:ind w:left="760" w:right="0"/>
        <w:jc w:val="both"/>
        <w:textAlignment w:val="auto"/>
        <w:rPr>
          <w:sz w:val="18"/>
        </w:rPr>
      </w:pPr>
      <w:r>
        <w:rPr>
          <w:rFonts w:ascii="宋体" w:hAnsi="宋体" w:cs="宋体" w:eastAsia="宋体"/>
          <w:sz w:val="18"/>
          <w:color w:val="000000"/>
          <w:b w:val="on"/>
          <w:i w:val="off"/>
        </w:rPr>
        <w:t>方式，都可以说它是靠范例的影响或效力来起作用。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88900"/>
                <wp:wrapTopAndBottom/>
                <wp:docPr id="1211" name="文本框 1211"/>
                <a:graphic xmlns:a="http://schemas.openxmlformats.org/drawingml/2006/main">
                  <a:graphicData uri="http://schemas.microsoft.com/office/word/2010/wordprocessingShape">
                    <wps:wsp>
                      <wps:cNvSpPr txBox="true"/>
                      <wps:spPr>
                        <a:xfrm>
                          <a:off x="0" y="0"/>
                          <a:ext cx="39497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67100" cy="1244600"/>
                <wp:wrapTopAndBottom/>
                <wp:docPr id="1212" name="文本框 1212"/>
                <a:graphic xmlns:a="http://schemas.openxmlformats.org/drawingml/2006/main">
                  <a:graphicData uri="http://schemas.microsoft.com/office/word/2010/wordprocessingShape">
                    <wps:wsp>
                      <wps:cNvSpPr txBox="true"/>
                      <wps:spPr>
                        <a:xfrm>
                          <a:off x="0" y="0"/>
                          <a:ext cx="3467100" cy="12446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12.决不能把一项行动的次害所分成的两个亚形态———惊恐</w:t>
                            </w:r>
                            <w:r>
                              <w:rPr>
                                <w:rFonts w:ascii="宋体" w:hAnsi="宋体" w:cs="宋体" w:eastAsia="宋体"/>
                                <w:sz w:val="18"/>
                                <w:color w:val="000000"/>
                                <w:b w:val="on"/>
                                <w:i w:val="off"/>
                              </w:rPr>
                              <w:t>和危险混为一谈。它们虽然密切相关，却泾渭分明，其中每一个都</w:t>
                            </w:r>
                            <w:r>
                              <w:rPr>
                                <w:rFonts w:ascii="宋体" w:hAnsi="宋体" w:cs="宋体" w:eastAsia="宋体"/>
                                <w:sz w:val="18"/>
                                <w:color w:val="000000"/>
                                <w:b w:val="on"/>
                                <w:i w:val="off"/>
                              </w:rPr>
                              <w:t>能独自存在。你的邻人可能因听说发生一起抢劫案而深感惊恐，虽</w:t>
                            </w:r>
                            <w:r>
                              <w:rPr>
                                <w:rFonts w:ascii="宋体" w:hAnsi="宋体" w:cs="宋体" w:eastAsia="宋体"/>
                                <w:sz w:val="18"/>
                                <w:color w:val="000000"/>
                                <w:b w:val="on"/>
                                <w:i w:val="off"/>
                              </w:rPr>
                              <w:t>然当时事实上既未发生、也不会发生抢劫。他还可以处在被抢劫行</w:t>
                            </w:r>
                            <w:r>
                              <w:rPr>
                                <w:rFonts w:ascii="宋体" w:hAnsi="宋体" w:cs="宋体" w:eastAsia="宋体"/>
                                <w:sz w:val="18"/>
                                <w:color w:val="000000"/>
                                <w:b w:val="on"/>
                                <w:i w:val="off"/>
                              </w:rPr>
                              <w:t>为侵扰的关头，但对此一无所知。据此，我们很快会想到，有些行动</w:t>
                            </w:r>
                            <w:r>
                              <w:rPr>
                                <w:rFonts w:ascii="宋体" w:hAnsi="宋体" w:cs="宋体" w:eastAsia="宋体"/>
                                <w:sz w:val="18"/>
                                <w:color w:val="000000"/>
                                <w:b w:val="on"/>
                                <w:i w:val="off"/>
                              </w:rPr>
                              <w:t>产生惊恐但无危险，另一些行动有危险但不产生惊恐。</w:t>
                            </w:r>
                          </w:p>
                        </w:txbxContent>
                      </wps:txbx>
                      <wps:bodyPr wrap="square" lIns="0" rIns="0" tIns="0" bIns="0" vert="horz" anchor="t">
                        <a:spAutoFit/>
                      </wps:bodyPr>
                    </wps:wsp>
                  </a:graphicData>
                </a:graphic>
              </wp:anchor>
            </w:drawing>
          </mc:Choice>
          <mc:Fallback>
            <w:pict>
              <v:shape type="#_x0000_t202" filled="f" stroked="f" style="margin-left:38pt;margin-top:0pt;width:273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12.决不能把一项行动的次害所分成的两个亚形态———惊恐</w:t>
                      </w:r>
                      <w:r>
                        <w:rPr>
                          <w:rFonts w:ascii="宋体" w:hAnsi="宋体" w:cs="宋体" w:eastAsia="宋体"/>
                          <w:sz w:val="18"/>
                          <w:color w:val="000000"/>
                          <w:b w:val="on"/>
                          <w:i w:val="off"/>
                        </w:rPr>
                        <w:t>和危险混为一谈。它们虽然密切相关，却泾渭分明，其中每一个都</w:t>
                      </w:r>
                      <w:r>
                        <w:rPr>
                          <w:rFonts w:ascii="宋体" w:hAnsi="宋体" w:cs="宋体" w:eastAsia="宋体"/>
                          <w:sz w:val="18"/>
                          <w:color w:val="000000"/>
                          <w:b w:val="on"/>
                          <w:i w:val="off"/>
                        </w:rPr>
                        <w:t>能独自存在。你的邻人可能因听说发生一起抢劫案而深感惊恐，虽</w:t>
                      </w:r>
                      <w:r>
                        <w:rPr>
                          <w:rFonts w:ascii="宋体" w:hAnsi="宋体" w:cs="宋体" w:eastAsia="宋体"/>
                          <w:sz w:val="18"/>
                          <w:color w:val="000000"/>
                          <w:b w:val="on"/>
                          <w:i w:val="off"/>
                        </w:rPr>
                        <w:t>然当时事实上既未发生、也不会发生抢劫。他还可以处在被抢劫行</w:t>
                      </w:r>
                      <w:r>
                        <w:rPr>
                          <w:rFonts w:ascii="宋体" w:hAnsi="宋体" w:cs="宋体" w:eastAsia="宋体"/>
                          <w:sz w:val="18"/>
                          <w:color w:val="000000"/>
                          <w:b w:val="on"/>
                          <w:i w:val="off"/>
                        </w:rPr>
                        <w:t>为侵扰的关头，但对此一无所知。据此，我们很快会想到，有些行动</w:t>
                      </w:r>
                      <w:r>
                        <w:rPr>
                          <w:rFonts w:ascii="宋体" w:hAnsi="宋体" w:cs="宋体" w:eastAsia="宋体"/>
                          <w:sz w:val="18"/>
                          <w:color w:val="000000"/>
                          <w:b w:val="on"/>
                          <w:i w:val="off"/>
                        </w:rPr>
                        <w:t>产生惊恐但无危险，另一些行动有危险但不产生惊恐。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495300" cy="482600"/>
                <wp:wrapTopAndBottom/>
                <wp:docPr id="1213" name="文本框 1213"/>
                <a:graphic xmlns:a="http://schemas.openxmlformats.org/drawingml/2006/main">
                  <a:graphicData uri="http://schemas.microsoft.com/office/word/2010/wordprocessingShape">
                    <wps:wsp>
                      <wps:cNvSpPr txBox="true"/>
                      <wps:spPr>
                        <a:xfrm>
                          <a:off x="0" y="0"/>
                          <a:ext cx="495300" cy="482600"/>
                        </a:xfrm>
                        <a:prstGeom prst="rect">
                          <a:avLst/>
                        </a:prstGeom>
                        <a:noFill/>
                        <a:ln w="6350">
                          <a:noFill/>
                        </a:ln>
                      </wps:spPr>
                      <wps:txbx>
                        <w:txbxContent>
                          <w:p>
                            <w:pPr>
                              <w:wordWrap w:val="on"/>
                              <w:autoSpaceDE w:val="off"/>
                              <w:autoSpaceDN w:val="off"/>
                              <w:spacing w:before="0" w:after="0" w:line="185" w:lineRule="atLeast"/>
                              <w:ind w:left="0" w:right="0" w:firstLine="20"/>
                              <w:jc w:val="both"/>
                              <w:textAlignment w:val="auto"/>
                              <w:rPr>
                                <w:sz w:val="11"/>
                              </w:rPr>
                            </w:pPr>
                            <w:r>
                              <w:rPr>
                                <w:rFonts w:ascii="宋体" w:hAnsi="宋体" w:cs="宋体" w:eastAsia="宋体"/>
                                <w:sz w:val="11"/>
                                <w:color w:val="000000"/>
                                <w:b w:val="on"/>
                                <w:i w:val="off"/>
                              </w:rPr>
                              <w:t>惊恐和危险</w:t>
                            </w:r>
                            <w:r>
                              <w:rPr>
                                <w:rFonts w:ascii="宋体" w:hAnsi="宋体" w:cs="宋体" w:eastAsia="宋体"/>
                                <w:sz w:val="11"/>
                                <w:color w:val="000000"/>
                                <w:b w:val="on"/>
                                <w:i w:val="off"/>
                              </w:rPr>
                              <w:t>虽然互相关</w:t>
                            </w:r>
                            <w:r>
                              <w:rPr>
                                <w:rFonts w:ascii="宋体" w:hAnsi="宋体" w:cs="宋体" w:eastAsia="宋体"/>
                                <w:sz w:val="11"/>
                                <w:color w:val="000000"/>
                                <w:b w:val="on"/>
                                <w:i w:val="off"/>
                              </w:rPr>
                              <w:t>联，但仍可</w:t>
                            </w:r>
                            <w:r>
                              <w:rPr>
                                <w:rFonts w:ascii="宋体" w:hAnsi="宋体" w:cs="宋体" w:eastAsia="宋体"/>
                                <w:sz w:val="11"/>
                                <w:color w:val="000000"/>
                                <w:b w:val="on"/>
                                <w:i w:val="off"/>
                              </w:rPr>
                              <w:t>分辨</w:t>
                            </w:r>
                          </w:p>
                        </w:txbxContent>
                      </wps:txbx>
                      <wps:bodyPr wrap="square" lIns="0" rIns="0" tIns="0" bIns="0" vert="horz" anchor="t">
                        <a:spAutoFit/>
                      </wps:bodyPr>
                    </wps:wsp>
                  </a:graphicData>
                </a:graphic>
              </wp:anchor>
            </w:drawing>
          </mc:Choice>
          <mc:Fallback>
            <w:pict>
              <v:shape type="#_x0000_t202" filled="f" stroked="f" style="margin-left:0pt;margin-top:7pt;width:39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5" w:lineRule="atLeast"/>
                        <w:ind w:left="0" w:right="0" w:firstLine="20"/>
                        <w:jc w:val="both"/>
                        <w:textAlignment w:val="auto"/>
                        <w:rPr>
                          <w:sz w:val="11"/>
                        </w:rPr>
                      </w:pPr>
                      <w:r>
                        <w:rPr>
                          <w:rFonts w:ascii="宋体" w:hAnsi="宋体" w:cs="宋体" w:eastAsia="宋体"/>
                          <w:sz w:val="11"/>
                          <w:color w:val="000000"/>
                          <w:b w:val="on"/>
                          <w:i w:val="off"/>
                        </w:rPr>
                        <w:t>惊恐和危险</w:t>
                      </w:r>
                      <w:r>
                        <w:rPr>
                          <w:rFonts w:ascii="宋体" w:hAnsi="宋体" w:cs="宋体" w:eastAsia="宋体"/>
                          <w:sz w:val="11"/>
                          <w:color w:val="000000"/>
                          <w:b w:val="on"/>
                          <w:i w:val="off"/>
                        </w:rPr>
                        <w:t>虽然互相关</w:t>
                      </w:r>
                      <w:r>
                        <w:rPr>
                          <w:rFonts w:ascii="宋体" w:hAnsi="宋体" w:cs="宋体" w:eastAsia="宋体"/>
                          <w:sz w:val="11"/>
                          <w:color w:val="000000"/>
                          <w:b w:val="on"/>
                          <w:i w:val="off"/>
                        </w:rPr>
                        <w:t>联，但仍可</w:t>
                      </w:r>
                      <w:r>
                        <w:rPr>
                          <w:rFonts w:ascii="宋体" w:hAnsi="宋体" w:cs="宋体" w:eastAsia="宋体"/>
                          <w:sz w:val="11"/>
                          <w:color w:val="000000"/>
                          <w:b w:val="on"/>
                          <w:i w:val="off"/>
                        </w:rPr>
                        <w:t>分辨</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342900"/>
                <wp:wrapTopAndBottom/>
                <wp:docPr id="1214" name="文本框 1214"/>
                <a:graphic xmlns:a="http://schemas.openxmlformats.org/drawingml/2006/main">
                  <a:graphicData uri="http://schemas.microsoft.com/office/word/2010/wordprocessingShape">
                    <wps:wsp>
                      <wps:cNvSpPr txBox="true"/>
                      <wps:spPr>
                        <a:xfrm>
                          <a:off x="0" y="0"/>
                          <a:ext cx="39370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82600" cy="88900"/>
                <wp:wrapTopAndBottom/>
                <wp:docPr id="1215" name="文本框 1215"/>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两者可以是</w:t>
                            </w:r>
                          </w:p>
                        </w:txbxContent>
                      </wps:txbx>
                      <wps:bodyPr wrap="square" lIns="0" rIns="0" tIns="0" bIns="0" vert="horz" anchor="t">
                        <a:spAutoFit/>
                      </wps:bodyPr>
                    </wps:wsp>
                  </a:graphicData>
                </a:graphic>
              </wp:anchor>
            </w:drawing>
          </mc:Choice>
          <mc:Fallback>
            <w:pict>
              <v:shape type="#_x0000_t202" filled="f" stroked="f" style="margin-left:1pt;margin-top:8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两者可以是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203200</wp:posOffset>
                </wp:positionV>
                <wp:extent cx="482600" cy="114300"/>
                <wp:wrapTopAndBottom/>
                <wp:docPr id="1216" name="文本框 121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关于同一个</w:t>
                            </w:r>
                          </w:p>
                        </w:txbxContent>
                      </wps:txbx>
                      <wps:bodyPr wrap="square" lIns="0" rIns="0" tIns="0" bIns="0" vert="horz" anchor="t">
                        <a:spAutoFit/>
                      </wps:bodyPr>
                    </wps:wsp>
                  </a:graphicData>
                </a:graphic>
              </wp:anchor>
            </w:drawing>
          </mc:Choice>
          <mc:Fallback>
            <w:pict>
              <v:shape type="#_x0000_t202" filled="f" stroked="f" style="margin-left:1pt;margin-top:1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关于同一个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342900</wp:posOffset>
                </wp:positionV>
                <wp:extent cx="482600" cy="114300"/>
                <wp:wrapTopAndBottom/>
                <wp:docPr id="1217" name="文本框 121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人的，也可</w:t>
                            </w:r>
                          </w:p>
                        </w:txbxContent>
                      </wps:txbx>
                      <wps:bodyPr wrap="square" lIns="0" rIns="0" tIns="0" bIns="0" vert="horz" anchor="t">
                        <a:spAutoFit/>
                      </wps:bodyPr>
                    </wps:wsp>
                  </a:graphicData>
                </a:graphic>
              </wp:anchor>
            </w:drawing>
          </mc:Choice>
          <mc:Fallback>
            <w:pict>
              <v:shape type="#_x0000_t202" filled="f" stroked="f" style="margin-left:1pt;margin-top:27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人的，也可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54400" cy="406400"/>
                <wp:wrapTopAndBottom/>
                <wp:docPr id="1218" name="文本框 1218"/>
                <a:graphic xmlns:a="http://schemas.openxmlformats.org/drawingml/2006/main">
                  <a:graphicData uri="http://schemas.microsoft.com/office/word/2010/wordprocessingShape">
                    <wps:wsp>
                      <wps:cNvSpPr txBox="true"/>
                      <wps:spPr>
                        <a:xfrm>
                          <a:off x="0" y="0"/>
                          <a:ext cx="3454400" cy="4064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13.危险和惊恐各自都可以再分解为两个亚形态：一是可能</w:t>
                            </w:r>
                            <w:r>
                              <w:rPr>
                                <w:rFonts w:ascii="宋体" w:hAnsi="宋体" w:cs="宋体" w:eastAsia="宋体"/>
                                <w:sz w:val="18"/>
                                <w:color w:val="000000"/>
                                <w:b w:val="on"/>
                                <w:i w:val="off"/>
                              </w:rPr>
                              <w:t>易由同一行动者的未来行为所引起的惊恐或危险，二是可能易由</w:t>
                            </w:r>
                          </w:p>
                        </w:txbxContent>
                      </wps:txbx>
                      <wps:bodyPr wrap="square" lIns="0" rIns="0" tIns="0" bIns="0" vert="horz" anchor="t">
                        <a:spAutoFit/>
                      </wps:bodyPr>
                    </wps:wsp>
                  </a:graphicData>
                </a:graphic>
              </wp:anchor>
            </w:drawing>
          </mc:Choice>
          <mc:Fallback>
            <w:pict>
              <v:shape type="#_x0000_t202" filled="f" stroked="f" style="margin-left:39pt;margin-top:0pt;width:272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13.危险和惊恐各自都可以再分解为两个亚形态：一是可能</w:t>
                      </w:r>
                      <w:r>
                        <w:rPr>
                          <w:rFonts w:ascii="宋体" w:hAnsi="宋体" w:cs="宋体" w:eastAsia="宋体"/>
                          <w:sz w:val="18"/>
                          <w:color w:val="000000"/>
                          <w:b w:val="on"/>
                          <w:i w:val="off"/>
                        </w:rPr>
                        <w:t>易由同一行动者的未来行为所引起的惊恐或危险，二是可能易由</w:t>
                      </w:r>
                    </w:p>
                  </w:txbxContent>
                </v:textbox>
              </v:shape>
            </w:pict>
          </mc:Fallback>
        </mc:AlternateContent>
      </w:r>
    </w:p>
    <w:p>
      <w:pPr>
        <w:wordWrap w:val="on"/>
        <w:autoSpaceDE w:val="off"/>
        <w:autoSpaceDN w:val="off"/>
        <w:spacing w:before="20" w:after="0" w:line="180" w:lineRule="atLeast"/>
        <w:ind w:left="20" w:right="0"/>
        <w:jc w:val="both"/>
        <w:textAlignment w:val="auto"/>
        <w:rPr>
          <w:sz w:val="11"/>
        </w:rPr>
      </w:pPr>
      <w:r>
        <w:rPr>
          <w:rFonts w:ascii="宋体" w:hAnsi="宋体" w:cs="宋体" w:eastAsia="宋体"/>
          <w:sz w:val="11"/>
          <w:color w:val="000000"/>
          <w:b w:val="on"/>
          <w:i w:val="off"/>
        </w:rPr>
        <w:t>以是关于别</w:t>
      </w:r>
      <w:r>
        <w:rPr>
          <w:rFonts w:ascii="宋体" w:hAnsi="宋体" w:cs="宋体" w:eastAsia="宋体"/>
          <w:sz w:val="11"/>
          <w:color w:val="000000"/>
          <w:u w:val="single"/>
          <w:b w:val="on"/>
          <w:i w:val="off"/>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2700"/>
                <wp:wrapTopAndBottom/>
                <wp:docPr id="1219" name="文本框 1219"/>
                <a:graphic xmlns:a="http://schemas.openxmlformats.org/drawingml/2006/main">
                  <a:graphicData uri="http://schemas.microsoft.com/office/word/2010/wordprocessingShape">
                    <wps:wsp>
                      <wps:cNvSpPr txBox="true"/>
                      <wps:spPr>
                        <a:xfrm>
                          <a:off x="0" y="0"/>
                          <a:ext cx="4000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203200" cy="114300"/>
                <wp:wrapTopAndBottom/>
                <wp:docPr id="1220" name="文本框 1220"/>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人的</w:t>
                            </w:r>
                          </w:p>
                        </w:txbxContent>
                      </wps:txbx>
                      <wps:bodyPr wrap="square" lIns="0" rIns="0" tIns="0" bIns="0" vert="horz" anchor="t">
                        <a:spAutoFit/>
                      </wps:bodyPr>
                    </wps:wsp>
                  </a:graphicData>
                </a:graphic>
              </wp:anchor>
            </w:drawing>
          </mc:Choice>
          <mc:Fallback>
            <w:pict>
              <v:shape type="#_x0000_t202" filled="f" stroked="f" style="margin-left:1pt;margin-top:1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人的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67100" cy="215900"/>
                <wp:wrapTopAndBottom/>
                <wp:docPr id="1221" name="文本框 1221"/>
                <a:graphic xmlns:a="http://schemas.openxmlformats.org/drawingml/2006/main">
                  <a:graphicData uri="http://schemas.microsoft.com/office/word/2010/wordprocessingShape">
                    <wps:wsp>
                      <wps:cNvSpPr txBox="true"/>
                      <wps:spPr>
                        <a:xfrm>
                          <a:off x="0" y="0"/>
                          <a:ext cx="3467100" cy="215900"/>
                        </a:xfrm>
                        <a:prstGeom prst="rect">
                          <a:avLst/>
                        </a:prstGeom>
                        <a:noFill/>
                        <a:ln w="6350">
                          <a:noFill/>
                        </a:ln>
                      </wps:spPr>
                      <wps:txbx>
                        <w:txbxContent>
                          <w:p>
                            <w:pPr>
                              <w:wordWrap w:val="on"/>
                              <w:autoSpaceDE w:val="off"/>
                              <w:autoSpaceDN w:val="off"/>
                              <w:spacing w:before="0" w:after="0" w:line="170" w:lineRule="atLeast"/>
                              <w:ind w:left="0" w:right="0" w:firstLine="300"/>
                              <w:jc w:val="both"/>
                              <w:textAlignment w:val="auto"/>
                              <w:rPr>
                                <w:sz w:val="11"/>
                              </w:rPr>
                            </w:pPr>
                            <w:r>
                              <w:rPr>
                                <w:rFonts w:ascii="宋体" w:hAnsi="宋体" w:cs="宋体" w:eastAsia="宋体"/>
                                <w:sz w:val="11"/>
                                <w:color w:val="000000"/>
                                <w:b w:val="on"/>
                                <w:i w:val="off"/>
                              </w:rPr>
                              <w:t>f  见荷马《奥德赛》第十九篇第395行和第三篇第71行；①柏拉图《理想国》第一</w:t>
                            </w:r>
                            <w:r>
                              <w:rPr>
                                <w:rFonts w:ascii="宋体" w:hAnsi="宋体" w:cs="宋体" w:eastAsia="宋体"/>
                                <w:sz w:val="11"/>
                                <w:color w:val="000000"/>
                                <w:b w:val="on"/>
                                <w:i w:val="off"/>
                              </w:rPr>
                              <w:t>卷第576页(菲奇诺版)；②修昔底德，第一卷。③又见册一，“破坏对外安全罪”项。</w:t>
                            </w:r>
                          </w:p>
                        </w:txbxContent>
                      </wps:txbx>
                      <wps:bodyPr wrap="square" lIns="0" rIns="0" tIns="0" bIns="0" vert="horz" anchor="t">
                        <a:spAutoFit/>
                      </wps:bodyPr>
                    </wps:wsp>
                  </a:graphicData>
                </a:graphic>
              </wp:anchor>
            </w:drawing>
          </mc:Choice>
          <mc:Fallback>
            <w:pict>
              <v:shape type="#_x0000_t202" filled="f" stroked="f" style="margin-left:43pt;margin-top:0pt;width:273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70" w:lineRule="atLeast"/>
                        <w:ind w:left="0" w:right="0" w:firstLine="300"/>
                        <w:jc w:val="both"/>
                        <w:textAlignment w:val="auto"/>
                        <w:rPr>
                          <w:sz w:val="11"/>
                        </w:rPr>
                      </w:pPr>
                      <w:r>
                        <w:rPr>
                          <w:rFonts w:ascii="宋体" w:hAnsi="宋体" w:cs="宋体" w:eastAsia="宋体"/>
                          <w:sz w:val="11"/>
                          <w:color w:val="000000"/>
                          <w:b w:val="on"/>
                          <w:i w:val="off"/>
                        </w:rPr>
                        <w:t>f  见荷马《奥德赛》第十九篇第395行和第三篇第71行；①柏拉图《理想国》第一</w:t>
                      </w:r>
                      <w:r>
                        <w:rPr>
                          <w:rFonts w:ascii="宋体" w:hAnsi="宋体" w:cs="宋体" w:eastAsia="宋体"/>
                          <w:sz w:val="11"/>
                          <w:color w:val="000000"/>
                          <w:b w:val="on"/>
                          <w:i w:val="off"/>
                        </w:rPr>
                        <w:t>卷第576页(菲奇诺版)；②修昔底德，第一卷。③又见册一，“破坏对外安全罪”项。</w:t>
                      </w:r>
                    </w:p>
                  </w:txbxContent>
                </v:textbox>
              </v:shape>
            </w:pict>
          </mc:Fallback>
        </mc:AlternateContent>
      </w:r>
    </w:p>
    <w:p>
      <w:pPr>
        <w:wordWrap w:val="on"/>
        <w:autoSpaceDE w:val="off"/>
        <w:autoSpaceDN w:val="off"/>
        <w:spacing w:before="280" w:after="0" w:line="200" w:lineRule="atLeast"/>
        <w:ind w:left="880" w:right="0" w:firstLine="280"/>
        <w:jc w:val="both"/>
        <w:textAlignment w:val="auto"/>
        <w:rPr>
          <w:sz w:val="11"/>
        </w:rPr>
      </w:pPr>
      <w:r>
        <w:rPr>
          <w:rFonts w:ascii="宋体" w:hAnsi="宋体" w:cs="宋体" w:eastAsia="宋体"/>
          <w:sz w:val="11"/>
          <w:color w:val="000000"/>
          <w:b w:val="on"/>
          <w:i w:val="off"/>
        </w:rPr>
        <w:t>① 《奥德赛》第十九篇第395行提到奥托吕科斯“偷盗行窃天下第一，信誓旦旦</w:t>
      </w:r>
      <w:r>
        <w:rPr>
          <w:rFonts w:ascii="宋体" w:hAnsi="宋体" w:cs="宋体" w:eastAsia="宋体"/>
          <w:sz w:val="11"/>
          <w:color w:val="000000"/>
          <w:b w:val="on"/>
          <w:i w:val="off"/>
        </w:rPr>
        <w:t>无人可比”；第三篇第71行提到涅斯托耳问正在寻父的忒勒玛科斯：他和他的随从究</w:t>
      </w:r>
      <w:r>
        <w:rPr>
          <w:rFonts w:ascii="宋体" w:hAnsi="宋体" w:cs="宋体" w:eastAsia="宋体"/>
          <w:sz w:val="11"/>
          <w:color w:val="000000"/>
          <w:b w:val="on"/>
          <w:i w:val="off"/>
        </w:rPr>
        <w:t>竟是来干正事，还是“甚至来当海盗”。</w:t>
      </w:r>
    </w:p>
    <w:p>
      <w:pPr>
        <w:wordWrap w:val="on"/>
        <w:autoSpaceDE w:val="off"/>
        <w:autoSpaceDN w:val="off"/>
        <w:spacing w:before="0" w:after="0" w:line="200" w:lineRule="atLeast"/>
        <w:ind w:left="860" w:right="0" w:firstLine="300"/>
        <w:jc w:val="both"/>
        <w:textAlignment w:val="auto"/>
        <w:rPr>
          <w:sz w:val="11"/>
        </w:rPr>
      </w:pPr>
      <w:r>
        <w:rPr>
          <w:rFonts w:ascii="宋体" w:hAnsi="宋体" w:cs="宋体" w:eastAsia="宋体"/>
          <w:sz w:val="11"/>
          <w:color w:val="000000"/>
          <w:b w:val="on"/>
          <w:i w:val="off"/>
        </w:rPr>
        <w:t>② 在那里(《理想国》第一卷第334页)，柏拉图重复了荷马史诗中关于奥托吕科</w:t>
      </w:r>
      <w:r>
        <w:rPr>
          <w:rFonts w:ascii="宋体" w:hAnsi="宋体" w:cs="宋体" w:eastAsia="宋体"/>
          <w:sz w:val="11"/>
          <w:color w:val="000000"/>
          <w:b w:val="on"/>
          <w:i w:val="off"/>
        </w:rPr>
        <w:t>斯的说法(参见上面的注1)。边沁提到的是马尔西利奥·菲奇诺(1433—1499)的拉丁</w:t>
      </w:r>
      <w:r>
        <w:rPr>
          <w:rFonts w:ascii="宋体" w:hAnsi="宋体" w:cs="宋体" w:eastAsia="宋体"/>
          <w:sz w:val="11"/>
          <w:color w:val="000000"/>
          <w:b w:val="on"/>
          <w:i w:val="off"/>
        </w:rPr>
        <w:t>译本，塞巴斯蒂安·福克斯·摩尔西略1556年编。</w:t>
      </w:r>
    </w:p>
    <w:p>
      <w:pPr>
        <w:wordWrap w:val="on"/>
        <w:autoSpaceDE w:val="off"/>
        <w:autoSpaceDN w:val="off"/>
        <w:spacing w:before="40" w:after="0" w:line="180" w:lineRule="atLeast"/>
        <w:ind w:left="1160" w:right="0"/>
        <w:jc w:val="both"/>
        <w:textAlignment w:val="auto"/>
        <w:rPr>
          <w:sz w:val="11"/>
        </w:rPr>
      </w:pPr>
      <w:r>
        <w:rPr>
          <w:rFonts w:ascii="宋体" w:hAnsi="宋体" w:cs="宋体" w:eastAsia="宋体"/>
          <w:sz w:val="11"/>
          <w:color w:val="000000"/>
          <w:b w:val="on"/>
          <w:i w:val="off"/>
        </w:rPr>
        <w:t>③ 修昔底德：《伯罗奔尼撒战争史》，第一卷，第4，5，7章。</w:t>
      </w:r>
      <w:r>
        <w:br w:type="page"/>
      </w:r>
    </w:p>
    <w:p>
      <w:pPr>
        <w:wordWrap w:val="on"/>
        <w:autoSpaceDE w:val="off"/>
        <w:autoSpaceDN w:val="off"/>
        <w:spacing w:before="200" w:after="0" w:line="200" w:lineRule="atLeast"/>
        <w:ind w:left="80" w:right="0"/>
        <w:jc w:val="both"/>
        <w:textAlignment w:val="auto"/>
        <w:rPr>
          <w:sz w:val="16"/>
        </w:rPr>
      </w:pPr>
      <w:r>
        <w:rPr>
          <w:rFonts w:ascii="宋体" w:hAnsi="宋体" w:cs="宋体" w:eastAsia="宋体"/>
          <w:sz w:val="16"/>
          <w:color w:val="000000"/>
          <w:u w:val="single"/>
          <w:b w:val="off"/>
          <w:i w:val="off"/>
        </w:rPr>
        <w:t xml:space="preserve">                      第十二章 有害行动的后果                 205 </w:t>
      </w:r>
    </w:p>
    <w:p>
      <w:pPr>
        <w:wordWrap w:val="on"/>
        <w:autoSpaceDE w:val="off"/>
        <w:autoSpaceDN w:val="off"/>
        <w:spacing w:before="160" w:after="0" w:line="320" w:lineRule="atLeast"/>
        <w:ind w:left="80" w:right="780"/>
        <w:jc w:val="both"/>
        <w:textAlignment w:val="auto"/>
        <w:rPr>
          <w:sz w:val="16"/>
        </w:rPr>
      </w:pPr>
      <w:r>
        <w:rPr>
          <w:rFonts w:ascii="宋体" w:hAnsi="宋体" w:cs="宋体" w:eastAsia="宋体"/>
          <w:sz w:val="16"/>
          <w:color w:val="000000"/>
          <w:b w:val="off"/>
          <w:i w:val="off"/>
        </w:rPr>
        <w:t>别人的行为所引起的惊恐或危险，这里的别人是指可能去从事同</w:t>
      </w:r>
      <w:r>
        <w:rPr>
          <w:rFonts w:ascii="宋体" w:hAnsi="宋体" w:cs="宋体" w:eastAsia="宋体"/>
          <w:sz w:val="16"/>
          <w:color w:val="000000"/>
          <w:b w:val="off"/>
          <w:i w:val="off"/>
        </w:rPr>
        <w:t>类并具有同种倾向的行动的那些人。⑧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596900"/>
                <wp:wrapTopAndBottom/>
                <wp:docPr id="1222" name="文本框 1222"/>
                <a:graphic xmlns:a="http://schemas.openxmlformats.org/drawingml/2006/main">
                  <a:graphicData uri="http://schemas.microsoft.com/office/word/2010/wordprocessingShape">
                    <wps:wsp>
                      <wps:cNvSpPr txBox="true"/>
                      <wps:spPr>
                        <a:xfrm>
                          <a:off x="0" y="0"/>
                          <a:ext cx="4000500" cy="596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4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1701800"/>
                <wp:wrapTopAndBottom/>
                <wp:docPr id="1223" name="文本框 1223"/>
                <a:graphic xmlns:a="http://schemas.openxmlformats.org/drawingml/2006/main">
                  <a:graphicData uri="http://schemas.microsoft.com/office/word/2010/wordprocessingShape">
                    <wps:wsp>
                      <wps:cNvSpPr txBox="true"/>
                      <wps:spPr>
                        <a:xfrm>
                          <a:off x="0" y="0"/>
                          <a:ext cx="3467100" cy="1701800"/>
                        </a:xfrm>
                        <a:prstGeom prst="rect">
                          <a:avLst/>
                        </a:prstGeom>
                        <a:noFill/>
                        <a:ln w="6350">
                          <a:noFill/>
                        </a:ln>
                      </wps:spPr>
                      <wps:txbx>
                        <w:txbxContent>
                          <w:p>
                            <w:pPr>
                              <w:wordWrap w:val="on"/>
                              <w:autoSpaceDE w:val="off"/>
                              <w:autoSpaceDN w:val="off"/>
                              <w:spacing w:before="0" w:after="0" w:line="323" w:lineRule="atLeast"/>
                              <w:ind w:left="0" w:right="0" w:firstLine="380"/>
                              <w:jc w:val="both"/>
                              <w:textAlignment w:val="auto"/>
                              <w:rPr>
                                <w:sz w:val="16"/>
                              </w:rPr>
                            </w:pPr>
                            <w:r>
                              <w:rPr>
                                <w:rFonts w:ascii="宋体" w:hAnsi="宋体" w:cs="宋体" w:eastAsia="宋体"/>
                                <w:sz w:val="16"/>
                                <w:color w:val="000000"/>
                                <w:b w:val="off"/>
                                <w:i w:val="off"/>
                              </w:rPr>
                              <w:t>14.必须仔细注意行动的主要后果和次要后果之间的区别。</w:t>
                            </w:r>
                            <w:r>
                              <w:rPr>
                                <w:rFonts w:ascii="宋体" w:hAnsi="宋体" w:cs="宋体" w:eastAsia="宋体"/>
                                <w:sz w:val="16"/>
                                <w:color w:val="000000"/>
                                <w:b w:val="off"/>
                                <w:i w:val="off"/>
                              </w:rPr>
                              <w:t>后者在性质上往往会与前者截然相反。某些情况下，行动的主要后</w:t>
                            </w:r>
                            <w:r>
                              <w:rPr>
                                <w:rFonts w:ascii="宋体" w:hAnsi="宋体" w:cs="宋体" w:eastAsia="宋体"/>
                                <w:sz w:val="16"/>
                                <w:color w:val="000000"/>
                                <w:b w:val="off"/>
                                <w:i w:val="off"/>
                              </w:rPr>
                              <w:t>果有害，但次要后果可能有益，而且其有益程度甚至大大超过主要</w:t>
                            </w:r>
                            <w:r>
                              <w:rPr>
                                <w:rFonts w:ascii="宋体" w:hAnsi="宋体" w:cs="宋体" w:eastAsia="宋体"/>
                                <w:sz w:val="16"/>
                                <w:color w:val="000000"/>
                                <w:b w:val="off"/>
                                <w:i w:val="off"/>
                              </w:rPr>
                              <w:t>后果的损害。例如，所有应用得当的惩罚行动便是如此。这些行动</w:t>
                            </w:r>
                            <w:r>
                              <w:rPr>
                                <w:rFonts w:ascii="宋体" w:hAnsi="宋体" w:cs="宋体" w:eastAsia="宋体"/>
                                <w:sz w:val="16"/>
                                <w:color w:val="000000"/>
                                <w:b w:val="off"/>
                                <w:i w:val="off"/>
                              </w:rPr>
                              <w:t>的主要损害只是要落到可能恰巧做了某种最好加以防止的行为的</w:t>
                            </w:r>
                            <w:r>
                              <w:rPr>
                                <w:rFonts w:ascii="宋体" w:hAnsi="宋体" w:cs="宋体" w:eastAsia="宋体"/>
                                <w:sz w:val="16"/>
                                <w:color w:val="000000"/>
                                <w:b w:val="off"/>
                                <w:i w:val="off"/>
                              </w:rPr>
                              <w:t>人的头上，其次要损害即惊恐和危险，则仅仅波及处于做此举动的</w:t>
                            </w:r>
                            <w:r>
                              <w:rPr>
                                <w:rFonts w:ascii="宋体" w:hAnsi="宋体" w:cs="宋体" w:eastAsia="宋体"/>
                                <w:sz w:val="16"/>
                                <w:color w:val="000000"/>
                                <w:b w:val="off"/>
                                <w:i w:val="off"/>
                              </w:rPr>
                              <w:t>诱惑之下的那些人。在这个场合，只要它有助于制约他们，使之不</w:t>
                            </w:r>
                            <w:r>
                              <w:rPr>
                                <w:rFonts w:ascii="宋体" w:hAnsi="宋体" w:cs="宋体" w:eastAsia="宋体"/>
                                <w:sz w:val="16"/>
                                <w:color w:val="000000"/>
                                <w:b w:val="off"/>
                                <w:i w:val="off"/>
                              </w:rPr>
                              <w:t>做这种举动，它的性质便是有益的。</w:t>
                            </w:r>
                          </w:p>
                        </w:txbxContent>
                      </wps:txbx>
                      <wps:bodyPr wrap="square" lIns="0" rIns="0" tIns="0" bIns="0" vert="horz" anchor="t">
                        <a:spAutoFit/>
                      </wps:bodyPr>
                    </wps:wsp>
                  </a:graphicData>
                </a:graphic>
              </wp:anchor>
            </w:drawing>
          </mc:Choice>
          <mc:Fallback>
            <w:pict>
              <v:shape type="#_x0000_t202" filled="f" stroked="f" style="margin-left:1pt;margin-top:0pt;width:273pt;height:1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380"/>
                        <w:jc w:val="both"/>
                        <w:textAlignment w:val="auto"/>
                        <w:rPr>
                          <w:sz w:val="16"/>
                        </w:rPr>
                      </w:pPr>
                      <w:r>
                        <w:rPr>
                          <w:rFonts w:ascii="宋体" w:hAnsi="宋体" w:cs="宋体" w:eastAsia="宋体"/>
                          <w:sz w:val="16"/>
                          <w:color w:val="000000"/>
                          <w:b w:val="off"/>
                          <w:i w:val="off"/>
                        </w:rPr>
                        <w:t>14.必须仔细注意行动的主要后果和次要后果之间的区别。</w:t>
                      </w:r>
                      <w:r>
                        <w:rPr>
                          <w:rFonts w:ascii="宋体" w:hAnsi="宋体" w:cs="宋体" w:eastAsia="宋体"/>
                          <w:sz w:val="16"/>
                          <w:color w:val="000000"/>
                          <w:b w:val="off"/>
                          <w:i w:val="off"/>
                        </w:rPr>
                        <w:t>后者在性质上往往会与前者截然相反。某些情况下，行动的主要后</w:t>
                      </w:r>
                      <w:r>
                        <w:rPr>
                          <w:rFonts w:ascii="宋体" w:hAnsi="宋体" w:cs="宋体" w:eastAsia="宋体"/>
                          <w:sz w:val="16"/>
                          <w:color w:val="000000"/>
                          <w:b w:val="off"/>
                          <w:i w:val="off"/>
                        </w:rPr>
                        <w:t>果有害，但次要后果可能有益，而且其有益程度甚至大大超过主要</w:t>
                      </w:r>
                      <w:r>
                        <w:rPr>
                          <w:rFonts w:ascii="宋体" w:hAnsi="宋体" w:cs="宋体" w:eastAsia="宋体"/>
                          <w:sz w:val="16"/>
                          <w:color w:val="000000"/>
                          <w:b w:val="off"/>
                          <w:i w:val="off"/>
                        </w:rPr>
                        <w:t>后果的损害。例如，所有应用得当的惩罚行动便是如此。这些行动</w:t>
                      </w:r>
                      <w:r>
                        <w:rPr>
                          <w:rFonts w:ascii="宋体" w:hAnsi="宋体" w:cs="宋体" w:eastAsia="宋体"/>
                          <w:sz w:val="16"/>
                          <w:color w:val="000000"/>
                          <w:b w:val="off"/>
                          <w:i w:val="off"/>
                        </w:rPr>
                        <w:t>的主要损害只是要落到可能恰巧做了某种最好加以防止的行为的</w:t>
                      </w:r>
                      <w:r>
                        <w:rPr>
                          <w:rFonts w:ascii="宋体" w:hAnsi="宋体" w:cs="宋体" w:eastAsia="宋体"/>
                          <w:sz w:val="16"/>
                          <w:color w:val="000000"/>
                          <w:b w:val="off"/>
                          <w:i w:val="off"/>
                        </w:rPr>
                        <w:t>人的头上，其次要损害即惊恐和危险，则仅仅波及处于做此举动的</w:t>
                      </w:r>
                      <w:r>
                        <w:rPr>
                          <w:rFonts w:ascii="宋体" w:hAnsi="宋体" w:cs="宋体" w:eastAsia="宋体"/>
                          <w:sz w:val="16"/>
                          <w:color w:val="000000"/>
                          <w:b w:val="off"/>
                          <w:i w:val="off"/>
                        </w:rPr>
                        <w:t>诱惑之下的那些人。在这个场合，只要它有助于制约他们，使之不</w:t>
                      </w:r>
                      <w:r>
                        <w:rPr>
                          <w:rFonts w:ascii="宋体" w:hAnsi="宋体" w:cs="宋体" w:eastAsia="宋体"/>
                          <w:sz w:val="16"/>
                          <w:color w:val="000000"/>
                          <w:b w:val="off"/>
                          <w:i w:val="off"/>
                        </w:rPr>
                        <w:t>做这种举动，它的性质便是有益的。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495300" cy="139700"/>
                <wp:wrapTopAndBottom/>
                <wp:docPr id="1224" name="文本框 1224"/>
                <a:graphic xmlns:a="http://schemas.openxmlformats.org/drawingml/2006/main">
                  <a:graphicData uri="http://schemas.microsoft.com/office/word/2010/wordprocessingShape">
                    <wps:wsp>
                      <wps:cNvSpPr txBox="true"/>
                      <wps:spPr>
                        <a:xfrm>
                          <a:off x="0" y="0"/>
                          <a:ext cx="495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rPr>
                              <w:t>一项行动的</w:t>
                            </w:r>
                          </w:p>
                        </w:txbxContent>
                      </wps:txbx>
                      <wps:bodyPr wrap="square" lIns="0" rIns="0" tIns="0" bIns="0" vert="horz" anchor="t">
                        <a:spAutoFit/>
                      </wps:bodyPr>
                    </wps:wsp>
                  </a:graphicData>
                </a:graphic>
              </wp:anchor>
            </w:drawing>
          </mc:Choice>
          <mc:Fallback>
            <w:pict>
              <v:shape type="#_x0000_t202" filled="f" stroked="f" style="margin-left:277pt;margin-top:4pt;width:3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rPr>
                        <w:t>一项行动的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203200</wp:posOffset>
                </wp:positionV>
                <wp:extent cx="495300" cy="114300"/>
                <wp:wrapTopAndBottom/>
                <wp:docPr id="1225" name="文本框 122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主要后果可</w:t>
                            </w:r>
                          </w:p>
                        </w:txbxContent>
                      </wps:txbx>
                      <wps:bodyPr wrap="square" lIns="0" rIns="0" tIns="0" bIns="0" vert="horz" anchor="t">
                        <a:spAutoFit/>
                      </wps:bodyPr>
                    </wps:wsp>
                  </a:graphicData>
                </a:graphic>
              </wp:anchor>
            </w:drawing>
          </mc:Choice>
          <mc:Fallback>
            <w:pict>
              <v:shape type="#_x0000_t202" filled="f" stroked="f" style="margin-left:277pt;margin-top:1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主要后果可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330200</wp:posOffset>
                </wp:positionV>
                <wp:extent cx="495300" cy="127000"/>
                <wp:wrapTopAndBottom/>
                <wp:docPr id="1226" name="文本框 1226"/>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能有害，而</w:t>
                            </w:r>
                          </w:p>
                        </w:txbxContent>
                      </wps:txbx>
                      <wps:bodyPr wrap="square" lIns="0" rIns="0" tIns="0" bIns="0" vert="horz" anchor="t">
                        <a:spAutoFit/>
                      </wps:bodyPr>
                    </wps:wsp>
                  </a:graphicData>
                </a:graphic>
              </wp:anchor>
            </w:drawing>
          </mc:Choice>
          <mc:Fallback>
            <w:pict>
              <v:shape type="#_x0000_t202" filled="f" stroked="f" style="margin-left:277pt;margin-top:26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能有害，而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457200</wp:posOffset>
                </wp:positionV>
                <wp:extent cx="495300" cy="127000"/>
                <wp:wrapTopAndBottom/>
                <wp:docPr id="1227" name="文本框 1227"/>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其次要后果</w:t>
                            </w:r>
                          </w:p>
                        </w:txbxContent>
                      </wps:txbx>
                      <wps:bodyPr wrap="square" lIns="0" rIns="0" tIns="0" bIns="0" vert="horz" anchor="t">
                        <a:spAutoFit/>
                      </wps:bodyPr>
                    </wps:wsp>
                  </a:graphicData>
                </a:graphic>
              </wp:anchor>
            </w:drawing>
          </mc:Choice>
          <mc:Fallback>
            <w:pict>
              <v:shape type="#_x0000_t202" filled="f" stroked="f" style="margin-left:277pt;margin-top:36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其次要后果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596900</wp:posOffset>
                </wp:positionV>
                <wp:extent cx="406400" cy="114300"/>
                <wp:wrapTopAndBottom/>
                <wp:docPr id="1228" name="文本框 1228"/>
                <a:graphic xmlns:a="http://schemas.openxmlformats.org/drawingml/2006/main">
                  <a:graphicData uri="http://schemas.microsoft.com/office/word/2010/wordprocessingShape">
                    <wps:wsp>
                      <wps:cNvSpPr txBox="true"/>
                      <wps:spPr>
                        <a:xfrm>
                          <a:off x="0" y="0"/>
                          <a:ext cx="406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可能有益</w:t>
                            </w:r>
                          </w:p>
                        </w:txbxContent>
                      </wps:txbx>
                      <wps:bodyPr wrap="square" lIns="0" rIns="0" tIns="0" bIns="0" vert="horz" anchor="t">
                        <a:spAutoFit/>
                      </wps:bodyPr>
                    </wps:wsp>
                  </a:graphicData>
                </a:graphic>
              </wp:anchor>
            </w:drawing>
          </mc:Choice>
          <mc:Fallback>
            <w:pict>
              <v:shape type="#_x0000_t202" filled="f" stroked="f" style="margin-left:277pt;margin-top:47pt;width:3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可能有益</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469900"/>
                <wp:wrapTopAndBottom/>
                <wp:docPr id="1229" name="文本框 1229"/>
                <a:graphic xmlns:a="http://schemas.openxmlformats.org/drawingml/2006/main">
                  <a:graphicData uri="http://schemas.microsoft.com/office/word/2010/wordprocessingShape">
                    <wps:wsp>
                      <wps:cNvSpPr txBox="true"/>
                      <wps:spPr>
                        <a:xfrm>
                          <a:off x="0" y="0"/>
                          <a:ext cx="40005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838200"/>
                <wp:wrapTopAndBottom/>
                <wp:docPr id="1230" name="文本框 1230"/>
                <a:graphic xmlns:a="http://schemas.openxmlformats.org/drawingml/2006/main">
                  <a:graphicData uri="http://schemas.microsoft.com/office/word/2010/wordprocessingShape">
                    <wps:wsp>
                      <wps:cNvSpPr txBox="true"/>
                      <wps:spPr>
                        <a:xfrm>
                          <a:off x="0" y="0"/>
                          <a:ext cx="34671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ff"/>
                                <w:i w:val="off"/>
                              </w:rPr>
                              <w:t>15.至此涉及的是产生实在痛苦、并且立即产生实在痛苦的</w:t>
                            </w:r>
                            <w:r>
                              <w:rPr>
                                <w:rFonts w:ascii="宋体" w:hAnsi="宋体" w:cs="宋体" w:eastAsia="宋体"/>
                                <w:sz w:val="16"/>
                                <w:color w:val="000000"/>
                                <w:b w:val="off"/>
                                <w:i w:val="off"/>
                              </w:rPr>
                              <w:t>行动。这一情况由于简单，似乎最适于先讲。然而，行动还可能以各</w:t>
                            </w:r>
                            <w:r>
                              <w:rPr>
                                <w:rFonts w:ascii="宋体" w:hAnsi="宋体" w:cs="宋体" w:eastAsia="宋体"/>
                                <w:sz w:val="16"/>
                                <w:color w:val="000000"/>
                                <w:b w:val="off"/>
                                <w:i w:val="off"/>
                              </w:rPr>
                              <w:t>种其他方式产生损害，它们连同那些业已具体论述过的，可以通过</w:t>
                            </w:r>
                            <w:r>
                              <w:rPr>
                                <w:rFonts w:ascii="宋体" w:hAnsi="宋体" w:cs="宋体" w:eastAsia="宋体"/>
                                <w:sz w:val="16"/>
                                <w:color w:val="000000"/>
                                <w:b w:val="off"/>
                                <w:i w:val="off"/>
                              </w:rPr>
                              <w:t>下述简要的分析全都归纳在一起。</w:t>
                            </w:r>
                          </w:p>
                        </w:txbxContent>
                      </wps:txbx>
                      <wps:bodyPr wrap="square" lIns="0" rIns="0" tIns="0" bIns="0" vert="horz" anchor="t">
                        <a:spAutoFit/>
                      </wps:bodyPr>
                    </wps:wsp>
                  </a:graphicData>
                </a:graphic>
              </wp:anchor>
            </w:drawing>
          </mc:Choice>
          <mc:Fallback>
            <w:pict>
              <v:shape type="#_x0000_t202" filled="f" stroked="f" style="margin-left:1pt;margin-top:0pt;width:273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ff"/>
                          <w:i w:val="off"/>
                        </w:rPr>
                        <w:t>15.至此涉及的是产生实在痛苦、并且立即产生实在痛苦的</w:t>
                      </w:r>
                      <w:r>
                        <w:rPr>
                          <w:rFonts w:ascii="宋体" w:hAnsi="宋体" w:cs="宋体" w:eastAsia="宋体"/>
                          <w:sz w:val="16"/>
                          <w:color w:val="000000"/>
                          <w:b w:val="off"/>
                          <w:i w:val="off"/>
                        </w:rPr>
                        <w:t>行动。这一情况由于简单，似乎最适于先讲。然而，行动还可能以各</w:t>
                      </w:r>
                      <w:r>
                        <w:rPr>
                          <w:rFonts w:ascii="宋体" w:hAnsi="宋体" w:cs="宋体" w:eastAsia="宋体"/>
                          <w:sz w:val="16"/>
                          <w:color w:val="000000"/>
                          <w:b w:val="off"/>
                          <w:i w:val="off"/>
                        </w:rPr>
                        <w:t>种其他方式产生损害，它们连同那些业已具体论述过的，可以通过</w:t>
                      </w:r>
                      <w:r>
                        <w:rPr>
                          <w:rFonts w:ascii="宋体" w:hAnsi="宋体" w:cs="宋体" w:eastAsia="宋体"/>
                          <w:sz w:val="16"/>
                          <w:color w:val="000000"/>
                          <w:b w:val="off"/>
                          <w:i w:val="off"/>
                        </w:rPr>
                        <w:t>下述简要的分析全都归纳在一起。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495300" cy="127000"/>
                <wp:wrapTopAndBottom/>
                <wp:docPr id="1231" name="文本框 1231"/>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分析一项行</w:t>
                            </w:r>
                          </w:p>
                        </w:txbxContent>
                      </wps:txbx>
                      <wps:bodyPr wrap="square" lIns="0" rIns="0" tIns="0" bIns="0" vert="horz" anchor="t">
                        <a:spAutoFit/>
                      </wps:bodyPr>
                    </wps:wsp>
                  </a:graphicData>
                </a:graphic>
              </wp:anchor>
            </w:drawing>
          </mc:Choice>
          <mc:Fallback>
            <w:pict>
              <v:shape type="#_x0000_t202" filled="f" stroked="f" style="margin-left:277pt;margin-top:5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分析一项行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203200</wp:posOffset>
                </wp:positionV>
                <wp:extent cx="495300" cy="127000"/>
                <wp:wrapTopAndBottom/>
                <wp:docPr id="1232" name="文本框 1232"/>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动的害处可</w:t>
                            </w:r>
                          </w:p>
                        </w:txbxContent>
                      </wps:txbx>
                      <wps:bodyPr wrap="square" lIns="0" rIns="0" tIns="0" bIns="0" vert="horz" anchor="t">
                        <a:spAutoFit/>
                      </wps:bodyPr>
                    </wps:wsp>
                  </a:graphicData>
                </a:graphic>
              </wp:anchor>
            </w:drawing>
          </mc:Choice>
          <mc:Fallback>
            <w:pict>
              <v:shape type="#_x0000_t202" filled="f" stroked="f" style="margin-left:277pt;margin-top:16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动的害处可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342900</wp:posOffset>
                </wp:positionV>
                <wp:extent cx="495300" cy="114300"/>
                <wp:wrapTopAndBottom/>
                <wp:docPr id="1233" name="文本框 123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以有的不同</w:t>
                            </w:r>
                          </w:p>
                        </w:txbxContent>
                      </wps:txbx>
                      <wps:bodyPr wrap="square" lIns="0" rIns="0" tIns="0" bIns="0" vert="horz" anchor="t">
                        <a:spAutoFit/>
                      </wps:bodyPr>
                    </wps:wsp>
                  </a:graphicData>
                </a:graphic>
              </wp:anchor>
            </w:drawing>
          </mc:Choice>
          <mc:Fallback>
            <w:pict>
              <v:shape type="#_x0000_t202" filled="f" stroked="f" style="margin-left:277pt;margin-top:2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以有的不同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469900</wp:posOffset>
                </wp:positionV>
                <wp:extent cx="406400" cy="127000"/>
                <wp:wrapTopAndBottom/>
                <wp:docPr id="1234" name="文本框 1234"/>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表现形式</w:t>
                            </w:r>
                          </w:p>
                        </w:txbxContent>
                      </wps:txbx>
                      <wps:bodyPr wrap="square" lIns="0" rIns="0" tIns="0" bIns="0" vert="horz" anchor="t">
                        <a:spAutoFit/>
                      </wps:bodyPr>
                    </wps:wsp>
                  </a:graphicData>
                </a:graphic>
              </wp:anchor>
            </w:drawing>
          </mc:Choice>
          <mc:Fallback>
            <w:pict>
              <v:shape type="#_x0000_t202" filled="f" stroked="f" style="margin-left:277pt;margin-top:37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表现形式</w:t>
                      </w:r>
                    </w:p>
                  </w:txbxContent>
                </v:textbox>
              </v:shape>
            </w:pict>
          </mc:Fallback>
        </mc:AlternateContent>
      </w:r>
    </w:p>
    <w:p>
      <w:pPr>
        <w:wordWrap w:val="on"/>
        <w:autoSpaceDE w:val="off"/>
        <w:autoSpaceDN w:val="off"/>
        <w:spacing w:before="0" w:after="0" w:line="332" w:lineRule="atLeast"/>
        <w:ind w:left="20" w:right="540" w:firstLine="380"/>
        <w:jc w:val="both"/>
        <w:textAlignment w:val="auto"/>
        <w:rPr>
          <w:sz w:val="16"/>
        </w:rPr>
      </w:pPr>
      <w:r>
        <w:rPr>
          <w:rFonts w:ascii="宋体" w:hAnsi="宋体" w:cs="宋体" w:eastAsia="宋体"/>
          <w:sz w:val="16"/>
          <w:color w:val="000000"/>
          <w:b w:val="off"/>
          <w:i w:val="off"/>
        </w:rPr>
        <w:t>损害可以按照下列三种观察角度中的任何一种角度出发来分148</w:t>
      </w:r>
      <w:r>
        <w:rPr>
          <w:rFonts w:ascii="宋体" w:hAnsi="宋体" w:cs="宋体" w:eastAsia="宋体"/>
          <w:sz w:val="16"/>
          <w:color w:val="000000"/>
          <w:b w:val="off"/>
          <w:i w:val="off"/>
        </w:rPr>
        <w:t>类：(1)按照其本身的性质；(2)按照其原因；(3)按照作为其对象的</w:t>
      </w:r>
      <w:r>
        <w:rPr>
          <w:rFonts w:ascii="宋体" w:hAnsi="宋体" w:cs="宋体" w:eastAsia="宋体"/>
          <w:sz w:val="16"/>
          <w:color w:val="000000"/>
          <w:b w:val="off"/>
          <w:i w:val="off"/>
        </w:rPr>
        <w:t>人或其他当事者。ho首先，关于损害的性质，那既可以是简单的，也</w:t>
      </w:r>
      <w:r>
        <w:rPr>
          <w:rFonts w:ascii="宋体" w:hAnsi="宋体" w:cs="宋体" w:eastAsia="宋体"/>
          <w:sz w:val="16"/>
          <w:color w:val="000000"/>
          <w:b w:val="off"/>
          <w:i w:val="off"/>
        </w:rPr>
        <w:t>可以是复杂的①。在性质简单时，它既可以是正面的，也可以是负</w:t>
      </w:r>
      <w:r>
        <w:rPr>
          <w:rFonts w:ascii="宋体" w:hAnsi="宋体" w:cs="宋体" w:eastAsia="宋体"/>
          <w:sz w:val="16"/>
          <w:color w:val="000000"/>
          <w:b w:val="off"/>
          <w:i w:val="off"/>
        </w:rPr>
        <w:t>面的：正面的损害由实在的痛苦构成，负面的损害则由丧失快乐构</w:t>
      </w:r>
    </w:p>
    <w:p>
      <w:pPr>
        <w:wordWrap w:val="on"/>
        <w:autoSpaceDE w:val="off"/>
        <w:autoSpaceDN w:val="off"/>
        <w:spacing w:before="220" w:after="0" w:line="193" w:lineRule="atLeast"/>
        <w:ind w:left="120" w:right="720" w:firstLine="280"/>
        <w:jc w:val="both"/>
        <w:textAlignment w:val="auto"/>
        <w:rPr>
          <w:sz w:val="16"/>
        </w:rPr>
      </w:pPr>
      <w:r>
        <w:rPr>
          <w:rFonts w:ascii="宋体" w:hAnsi="宋体" w:cs="宋体" w:eastAsia="宋体"/>
          <w:sz w:val="16"/>
          <w:color w:val="000000"/>
          <w:b w:val="off"/>
          <w:i w:val="off"/>
        </w:rPr>
        <w:t>⑧ 任何惩罚，其效力之中据称以改造方式起作用的，便是针对前一个亚形态，而</w:t>
      </w:r>
      <w:r>
        <w:rPr>
          <w:rFonts w:ascii="宋体" w:hAnsi="宋体" w:cs="宋体" w:eastAsia="宋体"/>
          <w:sz w:val="16"/>
          <w:color w:val="000000"/>
          <w:b w:val="off"/>
          <w:i w:val="off"/>
        </w:rPr>
        <w:t>以儆戒方式起作用的，则是针对后一个亚形态。见第十三章(不适于惩罚的情况)，第2</w:t>
      </w:r>
      <w:r>
        <w:rPr>
          <w:rFonts w:ascii="宋体" w:hAnsi="宋体" w:cs="宋体" w:eastAsia="宋体"/>
          <w:sz w:val="16"/>
          <w:color w:val="000000"/>
          <w:b w:val="off"/>
          <w:i w:val="off"/>
        </w:rPr>
        <w:t>段注。</w:t>
      </w:r>
    </w:p>
    <w:p>
      <w:pPr>
        <w:wordWrap w:val="on"/>
        <w:autoSpaceDE w:val="off"/>
        <w:autoSpaceDN w:val="off"/>
        <w:spacing w:before="20" w:after="0" w:line="200" w:lineRule="atLeast"/>
        <w:ind w:left="120" w:right="740" w:firstLine="280"/>
        <w:jc w:val="both"/>
        <w:textAlignment w:val="auto"/>
        <w:rPr>
          <w:sz w:val="16"/>
        </w:rPr>
      </w:pPr>
      <w:r>
        <w:rPr>
          <w:rFonts w:ascii="宋体" w:hAnsi="宋体" w:cs="宋体" w:eastAsia="宋体"/>
          <w:sz w:val="16"/>
          <w:color w:val="000000"/>
          <w:b w:val="off"/>
          <w:i w:val="off"/>
        </w:rPr>
        <w:t>h 除此之外，损害还可以按照其他角度来分类，但这并不妨碍这里作出的区分</w:t>
      </w:r>
      <w:r>
        <w:rPr>
          <w:rFonts w:ascii="宋体" w:hAnsi="宋体" w:cs="宋体" w:eastAsia="宋体"/>
          <w:sz w:val="16"/>
          <w:color w:val="000000"/>
          <w:b w:val="off"/>
          <w:i w:val="off"/>
        </w:rPr>
        <w:t>是包揽无遗的。一条线段可以用无数种方法来分割，但其中任何一种分割都不会留下</w:t>
      </w:r>
      <w:r>
        <w:rPr>
          <w:rFonts w:ascii="宋体" w:hAnsi="宋体" w:cs="宋体" w:eastAsia="宋体"/>
          <w:sz w:val="16"/>
          <w:color w:val="000000"/>
          <w:b w:val="off"/>
          <w:i w:val="off"/>
        </w:rPr>
        <w:t>剩余部分。见第十六章(罪过的分类)，第1段注。</w:t>
      </w:r>
    </w:p>
    <w:p>
      <w:pPr>
        <w:wordWrap w:val="on"/>
        <w:autoSpaceDE w:val="off"/>
        <w:autoSpaceDN w:val="off"/>
        <w:spacing w:before="0" w:after="0" w:line="180" w:lineRule="atLeast"/>
        <w:ind w:left="400" w:right="0"/>
        <w:jc w:val="both"/>
        <w:textAlignment w:val="auto"/>
        <w:rPr>
          <w:sz w:val="16"/>
        </w:rPr>
      </w:pPr>
      <w:r>
        <w:rPr>
          <w:rFonts w:ascii="宋体" w:hAnsi="宋体" w:cs="宋体" w:eastAsia="宋体"/>
          <w:sz w:val="16"/>
          <w:color w:val="000000"/>
          <w:b w:val="off"/>
          <w:i w:val="off"/>
        </w:rPr>
        <w:t>ⓘ 第五章(快乐和痛苦的类型)，第1段。</w:t>
      </w:r>
      <w:r>
        <w:br w:type="page"/>
      </w:r>
    </w:p>
    <w:p>
      <w:pPr>
        <w:wordWrap w:val="on"/>
        <w:autoSpaceDE w:val="off"/>
        <w:autoSpaceDN w:val="off"/>
        <w:spacing w:before="240" w:after="0" w:line="180" w:lineRule="atLeast"/>
        <w:ind w:left="840" w:right="0"/>
        <w:jc w:val="both"/>
        <w:textAlignment w:val="auto"/>
        <w:rPr>
          <w:sz w:val="10"/>
        </w:rPr>
      </w:pPr>
      <w:r>
        <w:rPr>
          <w:rFonts w:ascii="宋体" w:hAnsi="宋体" w:cs="宋体" w:eastAsia="宋体"/>
          <w:sz w:val="10"/>
          <w:color w:val="000000"/>
          <w:u w:val="single"/>
          <w:b w:val="on"/>
          <w:i w:val="off"/>
        </w:rPr>
        <w:t xml:space="preserve">  206                     道德与立法原理导论                         </w:t>
      </w:r>
    </w:p>
    <w:p>
      <w:pPr>
        <w:wordWrap w:val="on"/>
        <w:autoSpaceDE w:val="off"/>
        <w:autoSpaceDN w:val="off"/>
        <w:spacing w:before="160" w:after="0" w:line="322" w:lineRule="atLeast"/>
        <w:ind w:left="840" w:right="0"/>
        <w:jc w:val="both"/>
        <w:textAlignment w:val="auto"/>
        <w:rPr>
          <w:sz w:val="18"/>
        </w:rPr>
      </w:pPr>
      <w:r>
        <w:rPr>
          <w:rFonts w:ascii="宋体" w:hAnsi="宋体" w:cs="宋体" w:eastAsia="宋体"/>
          <w:sz w:val="18"/>
          <w:color w:val="000000"/>
          <w:b w:val="on"/>
          <w:i w:val="off"/>
        </w:rPr>
        <w:t>成。不管是简单的还是复杂的，也不管是正面的还是负面的，它都</w:t>
      </w:r>
      <w:r>
        <w:rPr>
          <w:rFonts w:ascii="宋体" w:hAnsi="宋体" w:cs="宋体" w:eastAsia="宋体"/>
          <w:sz w:val="18"/>
          <w:color w:val="000000"/>
          <w:b w:val="on"/>
          <w:i w:val="off"/>
        </w:rPr>
        <w:t>既可以是确定的，也可以是可能的。在它是负面的时候，它指丧失</w:t>
      </w:r>
      <w:r>
        <w:rPr>
          <w:rFonts w:ascii="宋体" w:hAnsi="宋体" w:cs="宋体" w:eastAsia="宋体"/>
          <w:sz w:val="18"/>
          <w:color w:val="000000"/>
          <w:b w:val="on"/>
          <w:i w:val="off"/>
        </w:rPr>
        <w:t>某一裨益或好处，这一裨益可以下述两种方式存在：(1)提供实在</w:t>
      </w:r>
      <w:r>
        <w:rPr>
          <w:rFonts w:ascii="宋体" w:hAnsi="宋体" w:cs="宋体" w:eastAsia="宋体"/>
          <w:sz w:val="18"/>
          <w:color w:val="000000"/>
          <w:b w:val="on"/>
          <w:i w:val="off"/>
        </w:rPr>
        <w:t>的快乐；(2)避免痛苦或危险，即痛苦的可能性，也就是说提供安</w:t>
      </w:r>
      <w:r>
        <w:rPr>
          <w:rFonts w:ascii="宋体" w:hAnsi="宋体" w:cs="宋体" w:eastAsia="宋体"/>
          <w:sz w:val="18"/>
          <w:color w:val="000000"/>
          <w:b w:val="on"/>
          <w:i w:val="off"/>
        </w:rPr>
        <w:t>全。于是，倘若一项损害倾向于消除的那种裨益是造就安全，那么</w:t>
      </w:r>
      <w:r>
        <w:rPr>
          <w:rFonts w:ascii="宋体" w:hAnsi="宋体" w:cs="宋体" w:eastAsia="宋体"/>
          <w:sz w:val="18"/>
          <w:color w:val="000000"/>
          <w:b w:val="on"/>
          <w:i w:val="off"/>
        </w:rPr>
        <w:t>在此限度内，这一损害的倾向便是造成不安全。其次，关于原因，则</w:t>
      </w:r>
      <w:r>
        <w:rPr>
          <w:rFonts w:ascii="宋体" w:hAnsi="宋体" w:cs="宋体" w:eastAsia="宋体"/>
          <w:sz w:val="18"/>
          <w:color w:val="000000"/>
          <w:b w:val="on"/>
          <w:i w:val="off"/>
        </w:rPr>
        <w:t>损害既可以由单独一项行动造成，也可以不无其他行动的并发作</w:t>
      </w:r>
      <w:r>
        <w:rPr>
          <w:rFonts w:ascii="宋体" w:hAnsi="宋体" w:cs="宋体" w:eastAsia="宋体"/>
          <w:sz w:val="18"/>
          <w:color w:val="000000"/>
          <w:b w:val="on"/>
          <w:i w:val="off"/>
        </w:rPr>
        <w:t>用。倘若不无其他行动的并发作用，那么这其他行动既可以是同一</w:t>
      </w:r>
      <w:r>
        <w:rPr>
          <w:rFonts w:ascii="宋体" w:hAnsi="宋体" w:cs="宋体" w:eastAsia="宋体"/>
          <w:sz w:val="18"/>
          <w:color w:val="000000"/>
          <w:b w:val="on"/>
          <w:i w:val="off"/>
        </w:rPr>
        <w:t>个人的，也可以是别人的。不论是谁的行动，它们都可以和所论的</w:t>
      </w:r>
      <w:r>
        <w:rPr>
          <w:rFonts w:ascii="宋体" w:hAnsi="宋体" w:cs="宋体" w:eastAsia="宋体"/>
          <w:sz w:val="18"/>
          <w:color w:val="000000"/>
          <w:b w:val="on"/>
          <w:i w:val="off"/>
        </w:rPr>
        <w:t>行动同类，也可以是别类。最后，关于损害的对象，亦即以某种方式</w:t>
      </w:r>
      <w:r>
        <w:rPr>
          <w:rFonts w:ascii="宋体" w:hAnsi="宋体" w:cs="宋体" w:eastAsia="宋体"/>
          <w:sz w:val="18"/>
          <w:color w:val="000000"/>
          <w:b w:val="on"/>
          <w:i w:val="off"/>
        </w:rPr>
        <w:t>受其影响的当事者，这样的当事者既可以是能被认定的①一个人</w:t>
      </w:r>
      <w:r>
        <w:rPr>
          <w:rFonts w:ascii="宋体" w:hAnsi="宋体" w:cs="宋体" w:eastAsia="宋体"/>
          <w:sz w:val="18"/>
          <w:color w:val="000000"/>
          <w:b w:val="on"/>
          <w:i w:val="off"/>
        </w:rPr>
        <w:t>或一群人，也可以是许许多多不能被认定的人。当对象是能被认定</w:t>
      </w:r>
      <w:r>
        <w:rPr>
          <w:rFonts w:ascii="宋体" w:hAnsi="宋体" w:cs="宋体" w:eastAsia="宋体"/>
          <w:sz w:val="18"/>
          <w:color w:val="000000"/>
          <w:b w:val="on"/>
          <w:i w:val="off"/>
        </w:rPr>
        <w:t>的一个人时，这个人既可以是损害的制造者本人，也可以是别人。</w:t>
      </w:r>
      <w:r>
        <w:rPr>
          <w:rFonts w:ascii="宋体" w:hAnsi="宋体" w:cs="宋体" w:eastAsia="宋体"/>
          <w:sz w:val="18"/>
          <w:color w:val="000000"/>
          <w:b w:val="on"/>
          <w:i w:val="off"/>
        </w:rPr>
        <w:t>当损害的对象是许许多多不能被认定的人时，这许许多多人可以</w:t>
      </w:r>
      <w:r>
        <w:rPr>
          <w:rFonts w:ascii="宋体" w:hAnsi="宋体" w:cs="宋体" w:eastAsia="宋体"/>
          <w:sz w:val="18"/>
          <w:color w:val="000000"/>
          <w:b w:val="on"/>
          <w:i w:val="off"/>
        </w:rPr>
        <w:t>是整个政治社会或国家，也可以是它的某个从属部分。如果损害的</w:t>
      </w:r>
      <w:r>
        <w:rPr>
          <w:rFonts w:ascii="宋体" w:hAnsi="宋体" w:cs="宋体" w:eastAsia="宋体"/>
          <w:sz w:val="18"/>
          <w:color w:val="000000"/>
          <w:b w:val="on"/>
          <w:i w:val="off"/>
        </w:rPr>
        <w:t>对象是其制造者本人，它便可叫做内向的；如果这对象是任何其他</w:t>
      </w:r>
      <w:r>
        <w:rPr>
          <w:rFonts w:ascii="宋体" w:hAnsi="宋体" w:cs="宋体" w:eastAsia="宋体"/>
          <w:sz w:val="18"/>
          <w:color w:val="000000"/>
          <w:b w:val="on"/>
          <w:i w:val="off"/>
        </w:rPr>
        <w:t>人，损害便可叫做外向的；如果这其他人是个人，便可叫做私人的；</w:t>
      </w:r>
      <w:r>
        <w:rPr>
          <w:rFonts w:ascii="宋体" w:hAnsi="宋体" w:cs="宋体" w:eastAsia="宋体"/>
          <w:sz w:val="18"/>
          <w:color w:val="000000"/>
          <w:b w:val="on"/>
          <w:i w:val="off"/>
        </w:rPr>
        <w:t>如果对象是社会的某个从属部分，损害就称为半公共的；如果对象</w:t>
      </w:r>
      <w:r>
        <w:rPr>
          <w:rFonts w:ascii="宋体" w:hAnsi="宋体" w:cs="宋体" w:eastAsia="宋体"/>
          <w:sz w:val="18"/>
          <w:color w:val="000000"/>
          <w:b w:val="on"/>
          <w:i w:val="off"/>
        </w:rPr>
        <w:t>是整个社会，损害就称为公共的。眼下，我们必须就此打住。继续探</w:t>
      </w:r>
      <w:r>
        <w:rPr>
          <w:rFonts w:ascii="宋体" w:hAnsi="宋体" w:cs="宋体" w:eastAsia="宋体"/>
          <w:sz w:val="18"/>
          <w:color w:val="000000"/>
          <w:b w:val="on"/>
          <w:i w:val="off"/>
        </w:rPr>
        <w:t>究这个题目，考察它的次级区分，将是展示罪过分类那一章的任务。®</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606800" cy="38100"/>
                <wp:wrapTopAndBottom/>
                <wp:docPr id="1235" name="文本框 1235"/>
                <a:graphic xmlns:a="http://schemas.openxmlformats.org/drawingml/2006/main">
                  <a:graphicData uri="http://schemas.microsoft.com/office/word/2010/wordprocessingShape">
                    <wps:wsp>
                      <wps:cNvSpPr txBox="true"/>
                      <wps:spPr>
                        <a:xfrm>
                          <a:off x="0" y="0"/>
                          <a:ext cx="36068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28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38100</wp:posOffset>
                </wp:positionV>
                <wp:extent cx="165100" cy="114300"/>
                <wp:wrapTopAndBottom/>
                <wp:docPr id="1236" name="文本框 1236"/>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149</w:t>
                            </w:r>
                          </w:p>
                        </w:txbxContent>
                      </wps:txbx>
                      <wps:bodyPr wrap="square" lIns="0" rIns="0" tIns="0" bIns="0" vert="horz" anchor="t">
                        <a:spAutoFit/>
                      </wps:bodyPr>
                    </wps:wsp>
                  </a:graphicData>
                </a:graphic>
              </wp:anchor>
            </w:drawing>
          </mc:Choice>
          <mc:Fallback>
            <w:pict>
              <v:shape type="#_x0000_t202" filled="f" stroked="f" style="margin-left:28pt;margin-top:3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149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52400"/>
                <wp:wrapTopAndBottom/>
                <wp:docPr id="1237" name="文本框 1237"/>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n"/>
                                <w:i w:val="off"/>
                              </w:rPr>
                              <w:t>已经说明过的都是这样的情况：在其中，主害不一定具有复杂</w:t>
                            </w:r>
                          </w:p>
                        </w:txbxContent>
                      </wps:txbx>
                      <wps:bodyPr wrap="square" lIns="0" rIns="0" tIns="0" bIns="0" vert="horz" anchor="t">
                        <a:spAutoFit/>
                      </wps:bodyPr>
                    </wps:wsp>
                  </a:graphicData>
                </a:graphic>
              </wp:anchor>
            </w:drawing>
          </mc:Choice>
          <mc:Fallback>
            <w:pict>
              <v:shape type="#_x0000_t202" filled="f" stroked="f" style="margin-left:58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n"/>
                          <w:i w:val="off"/>
                        </w:rPr>
                        <w:t>已经说明过的都是这样的情况：在其中，主害不一定具有复杂</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52400"/>
                <wp:wrapTopAndBottom/>
                <wp:docPr id="1238" name="文本框 1238"/>
                <a:graphic xmlns:a="http://schemas.openxmlformats.org/drawingml/2006/main">
                  <a:graphicData uri="http://schemas.microsoft.com/office/word/2010/wordprocessingShape">
                    <wps:wsp>
                      <wps:cNvSpPr txBox="true"/>
                      <wps:spPr>
                        <a:xfrm>
                          <a:off x="0" y="0"/>
                          <a:ext cx="39370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1239" name="文本框 123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将其应用于</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将其应用于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63500</wp:posOffset>
                </wp:positionV>
                <wp:extent cx="3467100" cy="127000"/>
                <wp:wrapTopAndBottom/>
                <wp:docPr id="1240" name="文本框 1240"/>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n"/>
                                <w:i w:val="off"/>
                              </w:rPr>
                              <w:t>性；它是正面的，眼下发生的，因而确定无疑；它由单独一项行动造</w:t>
                            </w:r>
                          </w:p>
                        </w:txbxContent>
                      </wps:txbx>
                      <wps:bodyPr wrap="square" lIns="0" rIns="0" tIns="0" bIns="0" vert="horz" anchor="t">
                        <a:spAutoFit/>
                      </wps:bodyPr>
                    </wps:wsp>
                  </a:graphicData>
                </a:graphic>
              </wp:anchor>
            </w:drawing>
          </mc:Choice>
          <mc:Fallback>
            <w:pict>
              <v:shape type="#_x0000_t202" filled="f" stroked="f" style="margin-left:38pt;margin-top:5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n"/>
                          <w:i w:val="off"/>
                        </w:rPr>
                        <w:t>性；它是正面的，眼下发生的，因而确定无疑；它由单独一项行动造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88900"/>
                <wp:wrapTopAndBottom/>
                <wp:docPr id="1241" name="文本框 1241"/>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前面的各种</w:t>
                            </w:r>
                          </w:p>
                        </w:txbxContent>
                      </wps:txbx>
                      <wps:bodyPr wrap="square" lIns="0" rIns="0" tIns="0" bIns="0" vert="horz" anchor="t">
                        <a:spAutoFit/>
                      </wps:bodyPr>
                    </wps:wsp>
                  </a:graphicData>
                </a:graphic>
              </wp:anchor>
            </w:drawing>
          </mc:Choice>
          <mc:Fallback>
            <w:pict>
              <v:shape type="#_x0000_t202" filled="f" stroked="f" style="margin-left:1pt;margin-top:12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前面的各种</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1765300" cy="50800"/>
                <wp:wrapTopAndBottom/>
                <wp:docPr id="1242" name="文本框 1242"/>
                <a:graphic xmlns:a="http://schemas.openxmlformats.org/drawingml/2006/main">
                  <a:graphicData uri="http://schemas.microsoft.com/office/word/2010/wordprocessingShape">
                    <wps:wsp>
                      <wps:cNvSpPr txBox="true"/>
                      <wps:spPr>
                        <a:xfrm>
                          <a:off x="0" y="0"/>
                          <a:ext cx="17653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139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28600" cy="114300"/>
                <wp:wrapTopAndBottom/>
                <wp:docPr id="1243" name="文本框 1243"/>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情况</w:t>
                            </w:r>
                          </w:p>
                        </w:txbxContent>
                      </wps:txbx>
                      <wps:bodyPr wrap="square" lIns="0" rIns="0" tIns="0" bIns="0" vert="horz" anchor="t">
                        <a:spAutoFit/>
                      </wps:bodyPr>
                    </wps:wsp>
                  </a:graphicData>
                </a:graphic>
              </wp:anchor>
            </w:drawing>
          </mc:Choice>
          <mc:Fallback>
            <w:pict>
              <v:shape type="#_x0000_t202" filled="f" stroked="f" style="margin-left:1pt;margin-top:0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情况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50800</wp:posOffset>
                </wp:positionV>
                <wp:extent cx="1219200" cy="25400"/>
                <wp:wrapTopAndBottom/>
                <wp:docPr id="1244" name="文本框 1244"/>
                <a:graphic xmlns:a="http://schemas.openxmlformats.org/drawingml/2006/main">
                  <a:graphicData uri="http://schemas.microsoft.com/office/word/2010/wordprocessingShape">
                    <wps:wsp>
                      <wps:cNvSpPr txBox="true"/>
                      <wps:spPr>
                        <a:xfrm>
                          <a:off x="0" y="0"/>
                          <a:ext cx="1219200" cy="25400"/>
                        </a:xfrm>
                        <a:prstGeom prst="rect">
                          <a:avLst/>
                        </a:prstGeom>
                        <a:noFill/>
                        <a:ln w="6350">
                          <a:noFill/>
                        </a:ln>
                      </wps:spPr>
                      <wps:txbx>
                        <w:txbxContent>
                          <w:p>
                            <w:pPr>
                              <w:wordWrap w:val="on"/>
                              <w:spacing w:before="0" w:after="0" w:line="40" w:lineRule="exact"/>
                              <w:ind w:left="0" w:right="0"/>
                              <w:jc w:val="both"/>
                              <w:textAlignment w:val="auto"/>
                              <w:rPr>
                                <w:sz w:val="24"/>
                              </w:rPr>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44pt;margin-top:4pt;width:96pt;height: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40" w:lineRule="exact"/>
                        <w:ind w:left="0" w:right="0"/>
                        <w:jc w:val="both"/>
                        <w:textAlignment w:val="auto"/>
                        <w:rPr>
                          <w:sz w:val="24"/>
                        </w:rPr>
                      </w:pPr>
                      <w:r>
                        <w:rPr>
                          <w:rFonts w:ascii="宋体" w:hAnsi="宋体" w:cs="宋体" w:eastAsia="宋体"/>
                          <w:sz w:val="24"/>
                          <w:u w:val="single"/>
                        </w:rPr>
                        <w:t xml:space="preserve">                </w:t>
                      </w:r>
                    </w:p>
                  </w:txbxContent>
                </v:textbox>
              </v:shape>
            </w:pict>
          </mc:Fallback>
        </mc:AlternateContent>
      </w:r>
    </w:p>
    <w:p>
      <w:pPr>
        <w:wordWrap w:val="on"/>
        <w:autoSpaceDE w:val="off"/>
        <w:autoSpaceDN w:val="off"/>
        <w:spacing w:before="0" w:after="0" w:line="180" w:lineRule="atLeast"/>
        <w:ind w:left="1160" w:right="0"/>
        <w:jc w:val="both"/>
        <w:textAlignment w:val="auto"/>
        <w:rPr>
          <w:sz w:val="10"/>
        </w:rPr>
      </w:pPr>
      <w:r>
        <w:rPr>
          <w:rFonts w:ascii="宋体" w:hAnsi="宋体" w:cs="宋体" w:eastAsia="宋体"/>
          <w:sz w:val="10"/>
          <w:color w:val="000000"/>
          <w:b w:val="on"/>
          <w:i w:val="off"/>
        </w:rPr>
        <w:t>① 见第十六章(罪过的分类)，第4段注。</w:t>
      </w:r>
    </w:p>
    <w:p>
      <w:pPr>
        <w:wordWrap w:val="on"/>
        <w:autoSpaceDE w:val="off"/>
        <w:autoSpaceDN w:val="off"/>
        <w:spacing w:before="0" w:after="0" w:line="240" w:lineRule="atLeast"/>
        <w:ind w:left="1160" w:right="0"/>
        <w:jc w:val="both"/>
        <w:textAlignment w:val="auto"/>
        <w:rPr>
          <w:sz w:val="14"/>
        </w:rPr>
      </w:pPr>
      <w:r>
        <w:rPr>
          <w:rFonts w:ascii="宋体" w:hAnsi="宋体" w:cs="宋体" w:eastAsia="宋体"/>
          <w:sz w:val="14"/>
          <w:color w:val="000000"/>
          <w:b w:val="on"/>
          <w:i w:val="off"/>
        </w:rPr>
        <w:t>® 第十六章。</w:t>
      </w:r>
      <w:r>
        <w:br w:type="page"/>
      </w:r>
    </w:p>
    <w:p>
      <w:pPr>
        <w:wordWrap w:val="on"/>
        <w:autoSpaceDE w:val="off"/>
        <w:autoSpaceDN w:val="off"/>
        <w:spacing w:before="180" w:after="0" w:line="200" w:lineRule="atLeast"/>
        <w:ind w:left="60" w:right="0"/>
        <w:jc w:val="both"/>
        <w:textAlignment w:val="auto"/>
        <w:rPr>
          <w:sz w:val="12"/>
        </w:rPr>
      </w:pPr>
      <w:r>
        <w:rPr>
          <w:rFonts w:ascii="宋体" w:hAnsi="宋体" w:cs="宋体" w:eastAsia="宋体"/>
          <w:sz w:val="12"/>
          <w:color w:val="000000"/>
          <w:u w:val="single"/>
          <w:b w:val="on"/>
          <w:i w:val="off"/>
        </w:rPr>
        <w:t xml:space="preserve">                       第十二章 有害行动的后果                  207  </w:t>
      </w:r>
    </w:p>
    <w:p>
      <w:pPr>
        <w:wordWrap w:val="on"/>
        <w:autoSpaceDE w:val="off"/>
        <w:autoSpaceDN w:val="off"/>
        <w:spacing w:before="180" w:after="0" w:line="320" w:lineRule="atLeast"/>
        <w:ind w:left="40" w:right="740" w:firstLine="20"/>
        <w:jc w:val="both"/>
        <w:textAlignment w:val="auto"/>
        <w:rPr>
          <w:sz w:val="17"/>
        </w:rPr>
      </w:pPr>
      <w:r>
        <w:rPr>
          <w:rFonts w:ascii="宋体" w:hAnsi="宋体" w:cs="宋体" w:eastAsia="宋体"/>
          <w:sz w:val="17"/>
          <w:color w:val="000000"/>
          <w:b w:val="on"/>
          <w:i w:val="off"/>
        </w:rPr>
        <w:t>成，完全不必有任何其他行动的并发作用，不管这其他行动是出自</w:t>
      </w:r>
      <w:r>
        <w:rPr>
          <w:rFonts w:ascii="宋体" w:hAnsi="宋体" w:cs="宋体" w:eastAsia="宋体"/>
          <w:sz w:val="17"/>
          <w:color w:val="000000"/>
          <w:b w:val="on"/>
          <w:i w:val="off"/>
        </w:rPr>
        <w:t>当事者本人，还是出自别人；它的对象是一名能被认定的个人，或</w:t>
      </w:r>
      <w:r>
        <w:rPr>
          <w:rFonts w:ascii="宋体" w:hAnsi="宋体" w:cs="宋体" w:eastAsia="宋体"/>
          <w:sz w:val="17"/>
          <w:color w:val="000000"/>
          <w:b w:val="on"/>
          <w:i w:val="off"/>
        </w:rPr>
        <w:t>偶而是一群能被认定的个人，因而它是外向的和私人的。这一主害</w:t>
      </w:r>
      <w:r>
        <w:rPr>
          <w:rFonts w:ascii="宋体" w:hAnsi="宋体" w:cs="宋体" w:eastAsia="宋体"/>
          <w:sz w:val="17"/>
          <w:color w:val="000000"/>
          <w:b w:val="on"/>
          <w:i w:val="off"/>
        </w:rPr>
        <w:t>有一次害相伴，它的头一个形态有时是可能的，有时是确定的，另</w:t>
      </w:r>
      <w:r>
        <w:rPr>
          <w:rFonts w:ascii="宋体" w:hAnsi="宋体" w:cs="宋体" w:eastAsia="宋体"/>
          <w:sz w:val="17"/>
          <w:color w:val="000000"/>
          <w:b w:val="on"/>
          <w:i w:val="off"/>
        </w:rPr>
        <w:t>一个形态始终只是可能的；这两个形态俱系外来的和半公共的，而</w:t>
      </w:r>
      <w:r>
        <w:rPr>
          <w:rFonts w:ascii="宋体" w:hAnsi="宋体" w:cs="宋体" w:eastAsia="宋体"/>
          <w:sz w:val="17"/>
          <w:color w:val="000000"/>
          <w:b w:val="on"/>
          <w:i w:val="off"/>
        </w:rPr>
        <w:t>在其他方面颇同于主害，唯其头一个形态即惊恐虽然不如主害那</w:t>
      </w:r>
      <w:r>
        <w:rPr>
          <w:rFonts w:ascii="宋体" w:hAnsi="宋体" w:cs="宋体" w:eastAsia="宋体"/>
          <w:sz w:val="17"/>
          <w:color w:val="000000"/>
          <w:b w:val="on"/>
          <w:i w:val="off"/>
        </w:rPr>
        <w:t>么大，但就范围，因而总的来看就规模分量而言，远超过主害。</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419100"/>
                <wp:wrapTopAndBottom/>
                <wp:docPr id="1245" name="文本框 1245"/>
                <a:graphic xmlns:a="http://schemas.openxmlformats.org/drawingml/2006/main">
                  <a:graphicData uri="http://schemas.microsoft.com/office/word/2010/wordprocessingShape">
                    <wps:wsp>
                      <wps:cNvSpPr txBox="true"/>
                      <wps:spPr>
                        <a:xfrm>
                          <a:off x="0" y="0"/>
                          <a:ext cx="4000500" cy="41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098800" cy="152400"/>
                <wp:wrapTopAndBottom/>
                <wp:docPr id="1246" name="文本框 1246"/>
                <a:graphic xmlns:a="http://schemas.openxmlformats.org/drawingml/2006/main">
                  <a:graphicData uri="http://schemas.microsoft.com/office/word/2010/wordprocessingShape">
                    <wps:wsp>
                      <wps:cNvSpPr txBox="true"/>
                      <wps:spPr>
                        <a:xfrm>
                          <a:off x="0" y="0"/>
                          <a:ext cx="3098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16.再举两个例子，就足以说明上述修正的绝大部分含义。</w:t>
                            </w:r>
                          </w:p>
                        </w:txbxContent>
                      </wps:txbx>
                      <wps:bodyPr wrap="square" lIns="0" rIns="0" tIns="0" bIns="0" vert="horz" anchor="t">
                        <a:spAutoFit/>
                      </wps:bodyPr>
                    </wps:wsp>
                  </a:graphicData>
                </a:graphic>
              </wp:anchor>
            </w:drawing>
          </mc:Choice>
          <mc:Fallback>
            <w:pict>
              <v:shape type="#_x0000_t202" filled="f" stroked="f" style="margin-left:20pt;margin-top:0pt;width:24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16.再举两个例子，就足以说明上述修正的绝大部分含义。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215900</wp:posOffset>
                </wp:positionV>
                <wp:extent cx="3251200" cy="165100"/>
                <wp:wrapTopAndBottom/>
                <wp:docPr id="1247" name="文本框 1247"/>
                <a:graphic xmlns:a="http://schemas.openxmlformats.org/drawingml/2006/main">
                  <a:graphicData uri="http://schemas.microsoft.com/office/word/2010/wordprocessingShape">
                    <wps:wsp>
                      <wps:cNvSpPr txBox="true"/>
                      <wps:spPr>
                        <a:xfrm>
                          <a:off x="0" y="0"/>
                          <a:ext cx="325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一个人喝了一定量的酒，喝醉了。在这个特定场合，醉酒没有</w:t>
                            </w:r>
                          </w:p>
                        </w:txbxContent>
                      </wps:txbx>
                      <wps:bodyPr wrap="square" lIns="0" rIns="0" tIns="0" bIns="0" vert="horz" anchor="t">
                        <a:spAutoFit/>
                      </wps:bodyPr>
                    </wps:wsp>
                  </a:graphicData>
                </a:graphic>
              </wp:anchor>
            </w:drawing>
          </mc:Choice>
          <mc:Fallback>
            <w:pict>
              <v:shape type="#_x0000_t202" filled="f" stroked="f" style="margin-left:20pt;margin-top:17pt;width:25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一个人喝了一定量的酒，喝醉了。在这个特定场合，醉酒没有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419100</wp:posOffset>
                </wp:positionV>
                <wp:extent cx="3505200" cy="165100"/>
                <wp:wrapTopAndBottom/>
                <wp:docPr id="1248" name="文本框 1248"/>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给他造成任何损害，或者说(那等于是一回事)没有造成任何可以</w:t>
                            </w:r>
                          </w:p>
                        </w:txbxContent>
                      </wps:txbx>
                      <wps:bodyPr wrap="square" lIns="0" rIns="0" tIns="0" bIns="0" vert="horz" anchor="t">
                        <a:spAutoFit/>
                      </wps:bodyPr>
                    </wps:wsp>
                  </a:graphicData>
                </a:graphic>
              </wp:anchor>
            </w:drawing>
          </mc:Choice>
          <mc:Fallback>
            <w:pict>
              <v:shape type="#_x0000_t202" filled="f" stroked="f" style="margin-left:1pt;margin-top:33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给他造成任何损害，或者说(那等于是一回事)没有造成任何可以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wp:posOffset>
                </wp:positionV>
                <wp:extent cx="482600" cy="533400"/>
                <wp:wrapTopAndBottom/>
                <wp:docPr id="1249" name="文本框 1249"/>
                <a:graphic xmlns:a="http://schemas.openxmlformats.org/drawingml/2006/main">
                  <a:graphicData uri="http://schemas.microsoft.com/office/word/2010/wordprocessingShape">
                    <wps:wsp>
                      <wps:cNvSpPr txBox="true"/>
                      <wps:spPr>
                        <a:xfrm>
                          <a:off x="0" y="0"/>
                          <a:ext cx="482600" cy="533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将其举例应</w:t>
                            </w:r>
                            <w:r>
                              <w:rPr>
                                <w:rFonts w:ascii="宋体" w:hAnsi="宋体" w:cs="宋体" w:eastAsia="宋体"/>
                                <w:sz w:val="12"/>
                                <w:color w:val="000000"/>
                                <w:b w:val="on"/>
                                <w:i w:val="off"/>
                              </w:rPr>
                              <w:t>用于损害较</w:t>
                            </w:r>
                            <w:r>
                              <w:rPr>
                                <w:rFonts w:ascii="宋体" w:hAnsi="宋体" w:cs="宋体" w:eastAsia="宋体"/>
                                <w:sz w:val="12"/>
                                <w:color w:val="000000"/>
                                <w:b w:val="on"/>
                                <w:i w:val="off"/>
                              </w:rPr>
                              <w:t>不明显的情</w:t>
                            </w:r>
                            <w:r>
                              <w:rPr>
                                <w:rFonts w:ascii="宋体" w:hAnsi="宋体" w:cs="宋体" w:eastAsia="宋体"/>
                                <w:sz w:val="12"/>
                                <w:color w:val="000000"/>
                                <w:b w:val="on"/>
                                <w:i w:val="off"/>
                              </w:rPr>
                              <w:t>况</w:t>
                            </w:r>
                          </w:p>
                        </w:txbxContent>
                      </wps:txbx>
                      <wps:bodyPr wrap="square" lIns="0" rIns="0" tIns="0" bIns="0" vert="horz" anchor="t">
                        <a:spAutoFit/>
                      </wps:bodyPr>
                    </wps:wsp>
                  </a:graphicData>
                </a:graphic>
              </wp:anchor>
            </w:drawing>
          </mc:Choice>
          <mc:Fallback>
            <w:pict>
              <v:shape type="#_x0000_t202" filled="f" stroked="f" style="margin-left:278pt;margin-top:1pt;width:38pt;height: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将其举例应</w:t>
                      </w:r>
                      <w:r>
                        <w:rPr>
                          <w:rFonts w:ascii="宋体" w:hAnsi="宋体" w:cs="宋体" w:eastAsia="宋体"/>
                          <w:sz w:val="12"/>
                          <w:color w:val="000000"/>
                          <w:b w:val="on"/>
                          <w:i w:val="off"/>
                        </w:rPr>
                        <w:t>用于损害较</w:t>
                      </w:r>
                      <w:r>
                        <w:rPr>
                          <w:rFonts w:ascii="宋体" w:hAnsi="宋体" w:cs="宋体" w:eastAsia="宋体"/>
                          <w:sz w:val="12"/>
                          <w:color w:val="000000"/>
                          <w:b w:val="on"/>
                          <w:i w:val="off"/>
                        </w:rPr>
                        <w:t>不明显的情</w:t>
                      </w:r>
                      <w:r>
                        <w:rPr>
                          <w:rFonts w:ascii="宋体" w:hAnsi="宋体" w:cs="宋体" w:eastAsia="宋体"/>
                          <w:sz w:val="12"/>
                          <w:color w:val="000000"/>
                          <w:b w:val="on"/>
                          <w:i w:val="off"/>
                        </w:rPr>
                        <w:t>况</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241300"/>
                <wp:wrapTopAndBottom/>
                <wp:docPr id="1250" name="文本框 1250"/>
                <a:graphic xmlns:a="http://schemas.openxmlformats.org/drawingml/2006/main">
                  <a:graphicData uri="http://schemas.microsoft.com/office/word/2010/wordprocessingShape">
                    <wps:wsp>
                      <wps:cNvSpPr txBox="true"/>
                      <wps:spPr>
                        <a:xfrm>
                          <a:off x="0" y="0"/>
                          <a:ext cx="39878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3492500" cy="165100"/>
                <wp:wrapTopAndBottom/>
                <wp:docPr id="1251" name="文本框 1251"/>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设想的损害。然而，若干次同样的行动就很可能，而且的确近乎肯</w:t>
                            </w:r>
                          </w:p>
                        </w:txbxContent>
                      </wps:txbx>
                      <wps:bodyPr wrap="square" lIns="0" rIns="0" tIns="0" bIns="0" vert="horz" anchor="t">
                        <a:spAutoFit/>
                      </wps:bodyPr>
                    </wps:wsp>
                  </a:graphicData>
                </a:graphic>
              </wp:anchor>
            </w:drawing>
          </mc:Choice>
          <mc:Fallback>
            <w:pict>
              <v:shape type="#_x0000_t202" filled="f" stroked="f" style="margin-left:1pt;margin-top:1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设想的损害。然而，若干次同样的行动就很可能，而且的确近乎肯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241300</wp:posOffset>
                </wp:positionV>
                <wp:extent cx="3505200" cy="165100"/>
                <wp:wrapTopAndBottom/>
                <wp:docPr id="1252" name="文本框 1252"/>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定会使他受到很大的损害：到底有多大取决于他的体质和其他状</w:t>
                            </w:r>
                          </w:p>
                        </w:txbxContent>
                      </wps:txbx>
                      <wps:bodyPr wrap="square" lIns="0" rIns="0" tIns="0" bIns="0" vert="horz" anchor="t">
                        <a:spAutoFit/>
                      </wps:bodyPr>
                    </wps:wsp>
                  </a:graphicData>
                </a:graphic>
              </wp:anchor>
            </w:drawing>
          </mc:Choice>
          <mc:Fallback>
            <w:pict>
              <v:shape type="#_x0000_t202" filled="f" stroked="f" style="margin-left:1pt;margin-top:19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定会使他受到很大的损害：到底有多大取决于他的体质和其他状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82600" cy="266700"/>
                <wp:wrapTopAndBottom/>
                <wp:docPr id="1253" name="文本框 1253"/>
                <a:graphic xmlns:a="http://schemas.openxmlformats.org/drawingml/2006/main">
                  <a:graphicData uri="http://schemas.microsoft.com/office/word/2010/wordprocessingShape">
                    <wps:wsp>
                      <wps:cNvSpPr txBox="true"/>
                      <wps:spPr>
                        <a:xfrm>
                          <a:off x="0" y="0"/>
                          <a:ext cx="482600" cy="2667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2"/>
                              </w:rPr>
                            </w:pPr>
                            <w:r>
                              <w:rPr>
                                <w:rFonts w:ascii="宋体" w:hAnsi="宋体" w:cs="宋体" w:eastAsia="宋体"/>
                                <w:sz w:val="12"/>
                                <w:color w:val="000000"/>
                                <w:b w:val="on"/>
                                <w:i w:val="off"/>
                              </w:rPr>
                              <w:t>例一： 自醉</w:t>
                            </w:r>
                            <w:r>
                              <w:rPr>
                                <w:rFonts w:ascii="宋体" w:hAnsi="宋体" w:cs="宋体" w:eastAsia="宋体"/>
                                <w:sz w:val="12"/>
                                <w:color w:val="000000"/>
                                <w:b w:val="on"/>
                                <w:i w:val="off"/>
                              </w:rPr>
                              <w:t>行动</w:t>
                            </w:r>
                          </w:p>
                        </w:txbxContent>
                      </wps:txbx>
                      <wps:bodyPr wrap="square" lIns="0" rIns="0" tIns="0" bIns="0" vert="horz" anchor="t">
                        <a:spAutoFit/>
                      </wps:bodyPr>
                    </wps:wsp>
                  </a:graphicData>
                </a:graphic>
              </wp:anchor>
            </w:drawing>
          </mc:Choice>
          <mc:Fallback>
            <w:pict>
              <v:shape type="#_x0000_t202" filled="f" stroked="f" style="margin-left:277pt;margin-top:0pt;width:38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2"/>
                        </w:rPr>
                      </w:pPr>
                      <w:r>
                        <w:rPr>
                          <w:rFonts w:ascii="宋体" w:hAnsi="宋体" w:cs="宋体" w:eastAsia="宋体"/>
                          <w:sz w:val="12"/>
                          <w:color w:val="000000"/>
                          <w:b w:val="on"/>
                          <w:i w:val="off"/>
                        </w:rPr>
                        <w:t>例一： 自醉</w:t>
                      </w:r>
                      <w:r>
                        <w:rPr>
                          <w:rFonts w:ascii="宋体" w:hAnsi="宋体" w:cs="宋体" w:eastAsia="宋体"/>
                          <w:sz w:val="12"/>
                          <w:color w:val="000000"/>
                          <w:b w:val="on"/>
                          <w:i w:val="off"/>
                        </w:rPr>
                        <w:t>行动</w:t>
                      </w:r>
                    </w:p>
                  </w:txbxContent>
                </v:textbox>
              </v:shape>
            </w:pict>
          </mc:Fallback>
        </mc:AlternateContent>
      </w:r>
    </w:p>
    <w:p>
      <w:pPr>
        <w:wordWrap w:val="on"/>
        <w:autoSpaceDE w:val="off"/>
        <w:autoSpaceDN w:val="off"/>
        <w:spacing w:before="60" w:after="0" w:line="240" w:lineRule="atLeast"/>
        <w:ind w:left="20" w:right="0"/>
        <w:jc w:val="both"/>
        <w:textAlignment w:val="auto"/>
        <w:rPr>
          <w:sz w:val="17"/>
        </w:rPr>
      </w:pPr>
      <w:r>
        <w:rPr>
          <w:rFonts w:ascii="宋体" w:hAnsi="宋体" w:cs="宋体" w:eastAsia="宋体"/>
          <w:sz w:val="17"/>
          <w:color w:val="000000"/>
          <w:b w:val="on"/>
          <w:i w:val="off"/>
        </w:rPr>
        <w:t>况。这一点，不过是日常经验每天都表明了的。同样肯定的是，一项</w:t>
      </w:r>
    </w:p>
    <w:p>
      <w:pPr>
        <w:wordWrap w:val="on"/>
        <w:autoSpaceDE w:val="off"/>
        <w:autoSpaceDN w:val="off"/>
        <w:spacing w:before="120" w:after="0" w:line="260" w:lineRule="atLeast"/>
        <w:ind w:left="20" w:right="0"/>
        <w:jc w:val="both"/>
        <w:textAlignment w:val="auto"/>
        <w:rPr>
          <w:sz w:val="17"/>
        </w:rPr>
      </w:pPr>
      <w:r>
        <w:rPr>
          <w:rFonts w:ascii="宋体" w:hAnsi="宋体" w:cs="宋体" w:eastAsia="宋体"/>
          <w:sz w:val="17"/>
          <w:color w:val="000000"/>
          <w:b w:val="on"/>
          <w:i w:val="off"/>
        </w:rPr>
        <w:t>此类行动，由于这个或那个原因，大有助于增强一个人可能再三从</w: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n"/>
          <w:i w:val="off"/>
        </w:rPr>
        <w:t>事同类行动的意向。这也是日常经验所证明的。因而在这个例子</w:t>
      </w:r>
    </w:p>
    <w:p>
      <w:pPr>
        <w:wordWrap w:val="on"/>
        <w:autoSpaceDE w:val="off"/>
        <w:autoSpaceDN w:val="off"/>
        <w:spacing w:before="100" w:after="0" w:line="260" w:lineRule="atLeast"/>
        <w:ind w:left="20" w:right="0"/>
        <w:jc w:val="both"/>
        <w:textAlignment w:val="auto"/>
        <w:rPr>
          <w:sz w:val="17"/>
        </w:rPr>
      </w:pPr>
      <w:r>
        <w:rPr>
          <w:rFonts w:ascii="宋体" w:hAnsi="宋体" w:cs="宋体" w:eastAsia="宋体"/>
          <w:sz w:val="17"/>
          <w:color w:val="000000"/>
          <w:b w:val="on"/>
          <w:i w:val="off"/>
        </w:rPr>
        <w:t>中，行动可能产生损害。换句话说，只是由于行动造成了损害的可</w:t>
      </w:r>
    </w:p>
    <w:p>
      <w:pPr>
        <w:wordWrap w:val="on"/>
        <w:autoSpaceDE w:val="off"/>
        <w:autoSpaceDN w:val="off"/>
        <w:spacing w:before="80" w:after="0" w:line="260" w:lineRule="atLeast"/>
        <w:ind w:left="20" w:right="0"/>
        <w:jc w:val="both"/>
        <w:textAlignment w:val="auto"/>
        <w:rPr>
          <w:sz w:val="17"/>
        </w:rPr>
      </w:pPr>
      <w:r>
        <w:rPr>
          <w:rFonts w:ascii="宋体" w:hAnsi="宋体" w:cs="宋体" w:eastAsia="宋体"/>
          <w:sz w:val="17"/>
          <w:color w:val="000000"/>
          <w:b w:val="on"/>
          <w:i w:val="off"/>
        </w:rPr>
        <w:t>能性，行动的倾向才有害。这一可能性要成为现实，有赖于再三发</w:t>
      </w:r>
    </w:p>
    <w:p>
      <w:pPr>
        <w:wordWrap w:val="on"/>
        <w:autoSpaceDE w:val="off"/>
        <w:autoSpaceDN w:val="off"/>
        <w:spacing w:before="40" w:after="0" w:line="260" w:lineRule="atLeast"/>
        <w:ind w:left="0" w:right="0"/>
        <w:jc w:val="both"/>
        <w:textAlignment w:val="auto"/>
        <w:rPr>
          <w:sz w:val="17"/>
        </w:rPr>
      </w:pPr>
      <w:r>
        <w:rPr>
          <w:rFonts w:ascii="宋体" w:hAnsi="宋体" w:cs="宋体" w:eastAsia="宋体"/>
          <w:sz w:val="17"/>
          <w:color w:val="000000"/>
          <w:b w:val="on"/>
          <w:i w:val="off"/>
        </w:rPr>
        <w:t>生同类行动，而且这些行动必须由同一个人干。损害的对象是其制</w:t>
      </w:r>
    </w:p>
    <w:p>
      <w:pPr>
        <w:wordWrap w:val="on"/>
        <w:autoSpaceDE w:val="off"/>
        <w:autoSpaceDN w:val="off"/>
        <w:spacing w:before="100" w:after="0" w:line="260" w:lineRule="atLeast"/>
        <w:ind w:left="0" w:right="0"/>
        <w:jc w:val="both"/>
        <w:textAlignment w:val="auto"/>
        <w:rPr>
          <w:sz w:val="17"/>
        </w:rPr>
      </w:pPr>
      <w:r>
        <w:rPr>
          <w:rFonts w:ascii="宋体" w:hAnsi="宋体" w:cs="宋体" w:eastAsia="宋体"/>
          <w:sz w:val="17"/>
          <w:color w:val="000000"/>
          <w:b w:val="on"/>
          <w:i w:val="off"/>
        </w:rPr>
        <w:t>造者本人，并且仅仅是他本人，除非发生偶然事故。因此，这损害是</w: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n"/>
          <w:i w:val="off"/>
        </w:rPr>
        <w:t>私人的和内向的。</w:t>
      </w:r>
    </w:p>
    <w:p>
      <w:pPr>
        <w:wordWrap w:val="on"/>
        <w:autoSpaceDE w:val="off"/>
        <w:autoSpaceDN w:val="off"/>
        <w:spacing w:before="0" w:after="0" w:line="320" w:lineRule="atLeast"/>
        <w:ind w:left="20" w:right="780" w:firstLine="380"/>
        <w:jc w:val="both"/>
        <w:textAlignment w:val="auto"/>
        <w:rPr>
          <w:sz w:val="17"/>
        </w:rPr>
      </w:pPr>
      <w:r>
        <w:rPr>
          <w:rFonts w:ascii="宋体" w:hAnsi="宋体" w:cs="宋体" w:eastAsia="宋体"/>
          <w:sz w:val="17"/>
          <w:color w:val="000000"/>
          <w:b w:val="on"/>
          <w:i w:val="off"/>
        </w:rPr>
        <w:t>至于次要损害，即惊恐，那是自醉行动完全未产生的。诚然，它</w:t>
      </w:r>
      <w:r>
        <w:rPr>
          <w:rFonts w:ascii="宋体" w:hAnsi="宋体" w:cs="宋体" w:eastAsia="宋体"/>
          <w:sz w:val="17"/>
          <w:color w:val="000000"/>
          <w:b w:val="on"/>
          <w:i w:val="off"/>
        </w:rPr>
        <w:t>由于示范影响造成了一定量的危险，但这危险难得大到值得注意</w:t>
      </w:r>
      <w:r>
        <w:rPr>
          <w:rFonts w:ascii="宋体" w:hAnsi="宋体" w:cs="宋体" w:eastAsia="宋体"/>
          <w:sz w:val="17"/>
          <w:color w:val="000000"/>
          <w:b w:val="on"/>
          <w:i w:val="off"/>
        </w:rPr>
        <w:t>的程度。</w:t>
      </w:r>
    </w:p>
    <w:p>
      <w:pPr>
        <w:wordWrap w:val="on"/>
        <w:autoSpaceDE w:val="off"/>
        <w:autoSpaceDN w:val="off"/>
        <w:spacing w:before="100" w:after="0" w:line="240" w:lineRule="atLeast"/>
        <w:ind w:left="400" w:right="0"/>
        <w:jc w:val="both"/>
        <w:textAlignment w:val="auto"/>
        <w:rPr>
          <w:sz w:val="17"/>
        </w:rPr>
      </w:pPr>
      <w:r>
        <w:rPr>
          <w:rFonts w:ascii="宋体" w:hAnsi="宋体" w:cs="宋体" w:eastAsia="宋体"/>
          <w:sz w:val="17"/>
          <w:color w:val="000000"/>
          <w:b w:val="on"/>
          <w:i w:val="off"/>
        </w:rPr>
        <w:t>17.下一个例子。某人漏纳某项公共税金。我们知道这属于消 例二：漏税</w:t>
      </w:r>
      <w:r>
        <w:br w:type="page"/>
      </w:r>
    </w:p>
    <w:p>
      <w:pPr>
        <w:wordWrap w:val="on"/>
        <w:autoSpaceDE w:val="off"/>
        <w:autoSpaceDN w:val="off"/>
        <w:spacing w:before="200" w:after="0" w:line="180" w:lineRule="atLeast"/>
        <w:ind w:left="560" w:right="0"/>
        <w:jc w:val="both"/>
        <w:textAlignment w:val="auto"/>
        <w:rPr>
          <w:sz w:val="10"/>
        </w:rPr>
      </w:pPr>
      <w:r>
        <w:rPr>
          <w:rFonts w:ascii="宋体" w:hAnsi="宋体" w:cs="宋体" w:eastAsia="宋体"/>
          <w:sz w:val="10"/>
          <w:color w:val="000000"/>
          <w:u w:val="single"/>
          <w:b w:val="on"/>
          <w:i w:val="off"/>
        </w:rPr>
        <w:t xml:space="preserve">  208                     道德与立法原理导论                         </w:t>
      </w:r>
    </w:p>
    <w:p>
      <w:pPr>
        <w:wordWrap w:val="on"/>
        <w:autoSpaceDE w:val="off"/>
        <w:autoSpaceDN w:val="off"/>
        <w:spacing w:before="220" w:after="0" w:line="340" w:lineRule="atLeast"/>
        <w:ind w:left="240" w:right="0" w:firstLine="320"/>
        <w:jc w:val="both"/>
        <w:textAlignment w:val="auto"/>
        <w:rPr>
          <w:sz w:val="19"/>
        </w:rPr>
      </w:pPr>
      <w:r>
        <w:rPr>
          <w:rFonts w:ascii="宋体" w:hAnsi="宋体" w:cs="宋体" w:eastAsia="宋体"/>
          <w:sz w:val="19"/>
          <w:color w:val="000000"/>
          <w:b w:val="on"/>
          <w:i w:val="off"/>
        </w:rPr>
        <w:t>极类型的行动。①要不要把这算作是有害行动?当然要。理由如</w:t>
      </w:r>
      <w:r>
        <w:rPr>
          <w:rFonts w:ascii="宋体" w:hAnsi="宋体" w:cs="宋体" w:eastAsia="宋体"/>
          <w:sz w:val="19"/>
          <w:color w:val="000000"/>
          <w:b w:val="on"/>
          <w:i w:val="off"/>
        </w:rPr>
        <w:t>150 下。保护社会免遭其内外敌人危害 (且不提其他不那么必需的工</w:t>
      </w:r>
      <w:r>
        <w:rPr>
          <w:rFonts w:ascii="宋体" w:hAnsi="宋体" w:cs="宋体" w:eastAsia="宋体"/>
          <w:sz w:val="19"/>
          <w:color w:val="000000"/>
          <w:b w:val="on"/>
          <w:i w:val="off"/>
        </w:rPr>
        <w:t>作)乃是不作大开销便无法完成的任务。支付这笔开销的钱从何而</w:t>
      </w:r>
      <w:r>
        <w:rPr>
          <w:rFonts w:ascii="宋体" w:hAnsi="宋体" w:cs="宋体" w:eastAsia="宋体"/>
          <w:sz w:val="19"/>
          <w:color w:val="000000"/>
          <w:b w:val="on"/>
          <w:i w:val="off"/>
        </w:rPr>
        <w:t>来?它只能来自从个人收取的纳款，即只能来自税金。这些税金的</w:t>
      </w:r>
      <w:r>
        <w:rPr>
          <w:rFonts w:ascii="宋体" w:hAnsi="宋体" w:cs="宋体" w:eastAsia="宋体"/>
          <w:sz w:val="19"/>
          <w:color w:val="000000"/>
          <w:b w:val="on"/>
          <w:i w:val="off"/>
        </w:rPr>
        <w:t>产生应被视为一种裨益，那是社会的管理部门必须获取，以便用于</w:t>
      </w:r>
      <w:r>
        <w:rPr>
          <w:rFonts w:ascii="宋体" w:hAnsi="宋体" w:cs="宋体" w:eastAsia="宋体"/>
          <w:sz w:val="19"/>
          <w:color w:val="000000"/>
          <w:b w:val="on"/>
          <w:i w:val="off"/>
        </w:rPr>
        <w:t>全社会的。在这一过程贯彻至终以前，需要有某些人被专门委派去</w:t>
      </w:r>
      <w:r>
        <w:rPr>
          <w:rFonts w:ascii="宋体" w:hAnsi="宋体" w:cs="宋体" w:eastAsia="宋体"/>
          <w:sz w:val="19"/>
          <w:color w:val="000000"/>
          <w:b w:val="on"/>
          <w:i w:val="off"/>
        </w:rPr>
        <w:t>收取和使用税金。假如这些人在收取后，把它用于它本来的目的，</w:t>
      </w:r>
      <w:r>
        <w:rPr>
          <w:rFonts w:ascii="宋体" w:hAnsi="宋体" w:cs="宋体" w:eastAsia="宋体"/>
          <w:sz w:val="19"/>
          <w:color w:val="000000"/>
          <w:b w:val="on"/>
          <w:i w:val="off"/>
        </w:rPr>
        <w:t>它就会是一种裨益；因而不让他们能够收取，便是一种损害。然而，</w:t>
      </w:r>
      <w:r>
        <w:rPr>
          <w:rFonts w:ascii="宋体" w:hAnsi="宋体" w:cs="宋体" w:eastAsia="宋体"/>
          <w:sz w:val="19"/>
          <w:color w:val="000000"/>
          <w:b w:val="on"/>
          <w:i w:val="off"/>
        </w:rPr>
        <w:t>有可能在收取后它未被用于其本来目的，或者它为之花费的服务</w:t>
      </w:r>
      <w:r>
        <w:rPr>
          <w:rFonts w:ascii="宋体" w:hAnsi="宋体" w:cs="宋体" w:eastAsia="宋体"/>
          <w:sz w:val="19"/>
          <w:color w:val="000000"/>
          <w:b w:val="on"/>
          <w:i w:val="off"/>
        </w:rPr>
        <w:t>未予提供。有可能税吏未把税金上交给主管；有可能该主管未按规</w:t>
      </w:r>
      <w:r>
        <w:rPr>
          <w:rFonts w:ascii="宋体" w:hAnsi="宋体" w:cs="宋体" w:eastAsia="宋体"/>
          <w:sz w:val="19"/>
          <w:color w:val="000000"/>
          <w:b w:val="on"/>
          <w:i w:val="off"/>
        </w:rPr>
        <w:t>定将其进一步转移：例如转移给法官，法官负责保护社会免受隐蔽</w:t>
      </w:r>
      <w:r>
        <w:rPr>
          <w:rFonts w:ascii="宋体" w:hAnsi="宋体" w:cs="宋体" w:eastAsia="宋体"/>
          <w:sz w:val="19"/>
          <w:color w:val="000000"/>
          <w:b w:val="on"/>
          <w:i w:val="off"/>
        </w:rPr>
        <w:t>的内敌危害，或转移给军人，军人负责保护社会免遭公开的外敌危</w:t>
      </w:r>
      <w:r>
        <w:rPr>
          <w:rFonts w:ascii="宋体" w:hAnsi="宋体" w:cs="宋体" w:eastAsia="宋体"/>
          <w:sz w:val="19"/>
          <w:color w:val="000000"/>
          <w:b w:val="on"/>
          <w:i w:val="off"/>
        </w:rPr>
        <w:t>害；有可能法官或军人在得到税金后，竟未因此而履行自己的职责</w:t>
      </w:r>
      <w:r>
        <w:rPr>
          <w:rFonts w:ascii="宋体" w:hAnsi="宋体" w:cs="宋体" w:eastAsia="宋体"/>
          <w:sz w:val="19"/>
          <w:color w:val="000000"/>
          <w:b w:val="on"/>
          <w:i w:val="off"/>
        </w:rPr>
        <w:t>———法官不开庭惩罚罪犯或裁判争端，军人不拔剑拼搏以保卫国</w:t>
      </w:r>
      <w:r>
        <w:rPr>
          <w:rFonts w:ascii="宋体" w:hAnsi="宋体" w:cs="宋体" w:eastAsia="宋体"/>
          <w:sz w:val="19"/>
          <w:color w:val="000000"/>
          <w:b w:val="on"/>
          <w:i w:val="off"/>
        </w:rPr>
        <w:t>家。这些，连同我为简短起见略去不说的无数其他中间行动，构成</w:t>
      </w:r>
      <w:r>
        <w:rPr>
          <w:rFonts w:ascii="宋体" w:hAnsi="宋体" w:cs="宋体" w:eastAsia="宋体"/>
          <w:sz w:val="19"/>
          <w:color w:val="000000"/>
          <w:b w:val="on"/>
          <w:i w:val="off"/>
        </w:rPr>
        <w:t>了一条环环相扣的职责之链，履行这些职责是为维持社会生存所</w:t>
      </w:r>
      <w:r>
        <w:rPr>
          <w:rFonts w:ascii="宋体" w:hAnsi="宋体" w:cs="宋体" w:eastAsia="宋体"/>
          <w:sz w:val="19"/>
          <w:color w:val="000000"/>
          <w:b w:val="on"/>
          <w:i w:val="off"/>
        </w:rPr>
        <w:t>必需的。在它们有助于形成的裨益能被产生出来以前，它们必须全</w:t>
      </w:r>
      <w:r>
        <w:rPr>
          <w:rFonts w:ascii="宋体" w:hAnsi="宋体" w:cs="宋体" w:eastAsia="宋体"/>
          <w:sz w:val="19"/>
          <w:color w:val="000000"/>
          <w:b w:val="on"/>
          <w:i w:val="off"/>
        </w:rPr>
        <w:t>部得到履行。如果它们全部得到履行，这裨益将存在下去，而任何</w:t>
      </w:r>
      <w:r>
        <w:rPr>
          <w:rFonts w:ascii="宋体" w:hAnsi="宋体" w:cs="宋体" w:eastAsia="宋体"/>
          <w:sz w:val="19"/>
          <w:color w:val="000000"/>
          <w:b w:val="on"/>
          <w:i w:val="off"/>
        </w:rPr>
        <w:t>行动，只要倾向于中止这裨益，就可能造成损害。如果它们当中有</w:t>
      </w:r>
      <w:r>
        <w:rPr>
          <w:rFonts w:ascii="宋体" w:hAnsi="宋体" w:cs="宋体" w:eastAsia="宋体"/>
          <w:sz w:val="19"/>
          <w:color w:val="000000"/>
          <w:b w:val="on"/>
          <w:i w:val="off"/>
        </w:rPr>
        <w:t>任何一项未得到履行，裨益就会中止：它将自动消失，不再存在下</w:t>
      </w:r>
      <w:r>
        <w:rPr>
          <w:rFonts w:ascii="宋体" w:hAnsi="宋体" w:cs="宋体" w:eastAsia="宋体"/>
          <w:sz w:val="19"/>
          <w:color w:val="000000"/>
          <w:b w:val="on"/>
          <w:i w:val="off"/>
        </w:rPr>
        <w:t>去，尽管没有做出这里所谈论的行动(漏税行动)。因此，这裨益是</w:t>
      </w:r>
      <w:r>
        <w:rPr>
          <w:rFonts w:ascii="宋体" w:hAnsi="宋体" w:cs="宋体" w:eastAsia="宋体"/>
          <w:sz w:val="19"/>
          <w:color w:val="000000"/>
          <w:b w:val="on"/>
          <w:i w:val="off"/>
        </w:rPr>
        <w:t>有条件的，因而，依据一定的假设那种趋于消除它的行动不是有害</w:t>
      </w:r>
    </w:p>
    <w:p>
      <w:pPr>
        <w:wordWrap w:val="on"/>
        <w:spacing w:before="360" w:after="0" w:line="80" w:lineRule="exact"/>
        <w:ind w:left="580" w:right="370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80" w:lineRule="atLeast"/>
        <w:ind w:left="860" w:right="0"/>
        <w:jc w:val="both"/>
        <w:textAlignment w:val="auto"/>
        <w:rPr>
          <w:sz w:val="10"/>
        </w:rPr>
      </w:pPr>
      <w:r>
        <w:rPr>
          <w:rFonts w:ascii="宋体" w:hAnsi="宋体" w:cs="宋体" w:eastAsia="宋体"/>
          <w:sz w:val="10"/>
          <w:color w:val="000000"/>
          <w:b w:val="on"/>
          <w:i w:val="off"/>
        </w:rPr>
        <w:t>①  见第七章(行动)，第8段。</w:t>
      </w:r>
      <w:r>
        <w:br w:type="page"/>
      </w:r>
    </w:p>
    <w:p>
      <w:pPr>
        <w:wordWrap w:val="on"/>
        <w:autoSpaceDE w:val="off"/>
        <w:autoSpaceDN w:val="off"/>
        <w:spacing w:before="120" w:after="0" w:line="220" w:lineRule="atLeast"/>
        <w:ind w:left="40" w:right="0"/>
        <w:jc w:val="both"/>
        <w:textAlignment w:val="auto"/>
        <w:rPr>
          <w:sz w:val="18"/>
        </w:rPr>
      </w:pPr>
      <w:r>
        <w:rPr>
          <w:rFonts w:ascii="宋体" w:hAnsi="宋体" w:cs="宋体" w:eastAsia="宋体"/>
          <w:sz w:val="18"/>
          <w:color w:val="000000"/>
          <w:u w:val="single"/>
          <w:b w:val="off"/>
          <w:i w:val="off"/>
        </w:rPr>
        <w:t xml:space="preserve">                       第十二章 有害行动的后果                  209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746500" cy="330200"/>
                <wp:wrapTopAndBottom/>
                <wp:docPr id="1254" name="文本框 1254"/>
                <a:graphic xmlns:a="http://schemas.openxmlformats.org/drawingml/2006/main">
                  <a:graphicData uri="http://schemas.microsoft.com/office/word/2010/wordprocessingShape">
                    <wps:wsp>
                      <wps:cNvSpPr txBox="true"/>
                      <wps:spPr>
                        <a:xfrm>
                          <a:off x="0" y="0"/>
                          <a:ext cx="37465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295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517900" cy="1079500"/>
                <wp:wrapTopAndBottom/>
                <wp:docPr id="1255" name="文本框 1255"/>
                <a:graphic xmlns:a="http://schemas.openxmlformats.org/drawingml/2006/main">
                  <a:graphicData uri="http://schemas.microsoft.com/office/word/2010/wordprocessingShape">
                    <wps:wsp>
                      <wps:cNvSpPr txBox="true"/>
                      <wps:spPr>
                        <a:xfrm>
                          <a:off x="0" y="0"/>
                          <a:ext cx="3517900" cy="1079500"/>
                        </a:xfrm>
                        <a:prstGeom prst="rect">
                          <a:avLst/>
                        </a:prstGeom>
                        <a:noFill/>
                        <a:ln w="6350">
                          <a:noFill/>
                        </a:ln>
                      </wps:spPr>
                      <wps:txbx>
                        <w:txbxContent>
                          <w:p>
                            <w:pPr>
                              <w:wordWrap w:val="on"/>
                              <w:autoSpaceDE w:val="off"/>
                              <w:autoSpaceDN w:val="off"/>
                              <w:spacing w:before="0" w:after="0" w:line="332" w:lineRule="atLeast"/>
                              <w:ind w:left="0" w:right="0"/>
                              <w:jc w:val="both"/>
                              <w:textAlignment w:val="auto"/>
                              <w:rPr>
                                <w:sz w:val="18"/>
                              </w:rPr>
                            </w:pPr>
                            <w:r>
                              <w:rPr>
                                <w:rFonts w:ascii="宋体" w:hAnsi="宋体" w:cs="宋体" w:eastAsia="宋体"/>
                                <w:sz w:val="18"/>
                                <w:color w:val="000000"/>
                                <w:b w:val="off"/>
                                <w:i w:val="off"/>
                              </w:rPr>
                              <w:t>行动。然而，在任何大致有序的政府内，这一假设确实难得会被证</w:t>
                            </w:r>
                            <w:r>
                              <w:rPr>
                                <w:rFonts w:ascii="宋体" w:hAnsi="宋体" w:cs="宋体" w:eastAsia="宋体"/>
                                <w:sz w:val="18"/>
                                <w:color w:val="000000"/>
                                <w:b w:val="off"/>
                                <w:i w:val="off"/>
                              </w:rPr>
                              <w:t>实。在现存的秩序最差的政府内，所征收的最大部分税款也是按照</w:t>
                            </w:r>
                            <w:r>
                              <w:rPr>
                                <w:rFonts w:ascii="宋体" w:hAnsi="宋体" w:cs="宋体" w:eastAsia="宋体"/>
                                <w:sz w:val="18"/>
                                <w:color w:val="000000"/>
                                <w:b w:val="off"/>
                                <w:i w:val="off"/>
                              </w:rPr>
                              <w:t>它们的本来用途支付的，因而就打算在任何具体场合对任何具体</w:t>
                            </w:r>
                            <w:r>
                              <w:rPr>
                                <w:rFonts w:ascii="宋体" w:hAnsi="宋体" w:cs="宋体" w:eastAsia="宋体"/>
                                <w:sz w:val="18"/>
                                <w:color w:val="000000"/>
                                <w:b w:val="off"/>
                                <w:i w:val="off"/>
                              </w:rPr>
                              <w:t>的人征收的任何具体税款而言，除非它肯定不会被如此花费，漏税</w:t>
                            </w:r>
                            <w:r>
                              <w:rPr>
                                <w:rFonts w:ascii="宋体" w:hAnsi="宋体" w:cs="宋体" w:eastAsia="宋体"/>
                                <w:sz w:val="18"/>
                                <w:color w:val="000000"/>
                                <w:b w:val="off"/>
                                <w:i w:val="off"/>
                              </w:rPr>
                              <w:t>行动就显而易见是有害行动。</w:t>
                            </w:r>
                          </w:p>
                        </w:txbxContent>
                      </wps:txbx>
                      <wps:bodyPr wrap="square" lIns="0" rIns="0" tIns="0" bIns="0" vert="horz" anchor="t">
                        <a:spAutoFit/>
                      </wps:bodyPr>
                    </wps:wsp>
                  </a:graphicData>
                </a:graphic>
              </wp:anchor>
            </w:drawing>
          </mc:Choice>
          <mc:Fallback>
            <w:pict>
              <v:shape type="#_x0000_t202" filled="f" stroked="f" style="margin-left:2pt;margin-top:0pt;width:277pt;height: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2" w:lineRule="atLeast"/>
                        <w:ind w:left="0" w:right="0"/>
                        <w:jc w:val="both"/>
                        <w:textAlignment w:val="auto"/>
                        <w:rPr>
                          <w:sz w:val="18"/>
                        </w:rPr>
                      </w:pPr>
                      <w:r>
                        <w:rPr>
                          <w:rFonts w:ascii="宋体" w:hAnsi="宋体" w:cs="宋体" w:eastAsia="宋体"/>
                          <w:sz w:val="18"/>
                          <w:color w:val="000000"/>
                          <w:b w:val="off"/>
                          <w:i w:val="off"/>
                        </w:rPr>
                        <w:t>行动。然而，在任何大致有序的政府内，这一假设确实难得会被证</w:t>
                      </w:r>
                      <w:r>
                        <w:rPr>
                          <w:rFonts w:ascii="宋体" w:hAnsi="宋体" w:cs="宋体" w:eastAsia="宋体"/>
                          <w:sz w:val="18"/>
                          <w:color w:val="000000"/>
                          <w:b w:val="off"/>
                          <w:i w:val="off"/>
                        </w:rPr>
                        <w:t>实。在现存的秩序最差的政府内，所征收的最大部分税款也是按照</w:t>
                      </w:r>
                      <w:r>
                        <w:rPr>
                          <w:rFonts w:ascii="宋体" w:hAnsi="宋体" w:cs="宋体" w:eastAsia="宋体"/>
                          <w:sz w:val="18"/>
                          <w:color w:val="000000"/>
                          <w:b w:val="off"/>
                          <w:i w:val="off"/>
                        </w:rPr>
                        <w:t>它们的本来用途支付的，因而就打算在任何具体场合对任何具体</w:t>
                      </w:r>
                      <w:r>
                        <w:rPr>
                          <w:rFonts w:ascii="宋体" w:hAnsi="宋体" w:cs="宋体" w:eastAsia="宋体"/>
                          <w:sz w:val="18"/>
                          <w:color w:val="000000"/>
                          <w:b w:val="off"/>
                          <w:i w:val="off"/>
                        </w:rPr>
                        <w:t>的人征收的任何具体税款而言，除非它肯定不会被如此花费，漏税</w:t>
                      </w:r>
                      <w:r>
                        <w:rPr>
                          <w:rFonts w:ascii="宋体" w:hAnsi="宋体" w:cs="宋体" w:eastAsia="宋体"/>
                          <w:sz w:val="18"/>
                          <w:color w:val="000000"/>
                          <w:b w:val="off"/>
                          <w:i w:val="off"/>
                        </w:rPr>
                        <w:t>行动就显而易见是有害行动。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330200</wp:posOffset>
                </wp:positionV>
                <wp:extent cx="228600" cy="114300"/>
                <wp:wrapTopAndBottom/>
                <wp:docPr id="1256" name="文本框 1256"/>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color w:val="000000"/>
                                <w:b w:val="off"/>
                                <w:i w:val="off"/>
                              </w:rPr>
                              <w:t xml:space="preserve"> 151</w:t>
                            </w:r>
                          </w:p>
                        </w:txbxContent>
                      </wps:txbx>
                      <wps:bodyPr wrap="square" lIns="0" rIns="0" tIns="0" bIns="0" vert="horz" anchor="t">
                        <a:spAutoFit/>
                      </wps:bodyPr>
                    </wps:wsp>
                  </a:graphicData>
                </a:graphic>
              </wp:anchor>
            </w:drawing>
          </mc:Choice>
          <mc:Fallback>
            <w:pict>
              <v:shape type="#_x0000_t202" filled="f" stroked="f" style="margin-left:279pt;margin-top:26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8"/>
                        </w:rPr>
                      </w:pPr>
                      <w:r>
                        <w:rPr>
                          <w:rFonts w:ascii="宋体" w:hAnsi="宋体" w:cs="宋体" w:eastAsia="宋体"/>
                          <w:sz w:val="18"/>
                          <w:color w:val="000000"/>
                          <w:b w:val="off"/>
                          <w:i w:val="off"/>
                        </w:rPr>
                        <w:t xml:space="preserve"> 151</w:t>
                      </w:r>
                    </w:p>
                  </w:txbxContent>
                </v:textbox>
              </v:shape>
            </w:pict>
          </mc:Fallback>
        </mc:AlternateContent>
      </w:r>
    </w:p>
    <w:p>
      <w:pPr>
        <w:wordWrap w:val="on"/>
        <w:autoSpaceDE w:val="off"/>
        <w:autoSpaceDN w:val="off"/>
        <w:spacing w:before="0" w:after="0" w:line="325" w:lineRule="atLeast"/>
        <w:ind w:left="20" w:right="760" w:firstLine="400"/>
        <w:jc w:val="both"/>
        <w:textAlignment w:val="auto"/>
        <w:rPr>
          <w:sz w:val="18"/>
        </w:rPr>
      </w:pPr>
      <w:r>
        <w:rPr>
          <w:rFonts w:ascii="宋体" w:hAnsi="宋体" w:cs="宋体" w:eastAsia="宋体"/>
          <w:sz w:val="18"/>
          <w:color w:val="000000"/>
          <w:b w:val="off"/>
          <w:i w:val="off"/>
        </w:rPr>
        <w:t>在所指的可以是任何具体税款，特别是小额税款的情况下，纳</w:t>
      </w:r>
      <w:r>
        <w:rPr>
          <w:rFonts w:ascii="宋体" w:hAnsi="宋体" w:cs="宋体" w:eastAsia="宋体"/>
          <w:sz w:val="18"/>
          <w:color w:val="000000"/>
          <w:b w:val="off"/>
          <w:i w:val="off"/>
        </w:rPr>
        <w:t>税行动同样可能由于另一个原因而未能证明其有益，因而漏税行</w:t>
      </w:r>
      <w:r>
        <w:rPr>
          <w:rFonts w:ascii="宋体" w:hAnsi="宋体" w:cs="宋体" w:eastAsia="宋体"/>
          <w:sz w:val="18"/>
          <w:color w:val="000000"/>
          <w:b w:val="off"/>
          <w:i w:val="off"/>
        </w:rPr>
        <w:t>动未能证明其有害。有可能不花钱也能提供同一些服务。于是，假</w:t>
      </w:r>
      <w:r>
        <w:rPr>
          <w:rFonts w:ascii="宋体" w:hAnsi="宋体" w:cs="宋体" w:eastAsia="宋体"/>
          <w:sz w:val="18"/>
          <w:color w:val="000000"/>
          <w:b w:val="off"/>
          <w:i w:val="off"/>
        </w:rPr>
        <w:t>如谈论小额税款 (任何一个人一次被要求缴纳的税款大都如此)，</w:t>
      </w:r>
      <w:r>
        <w:rPr>
          <w:rFonts w:ascii="宋体" w:hAnsi="宋体" w:cs="宋体" w:eastAsia="宋体"/>
          <w:sz w:val="18"/>
          <w:color w:val="000000"/>
          <w:b w:val="off"/>
          <w:i w:val="off"/>
        </w:rPr>
        <w:t>而有人说不缴纳会带来有害后果，那么这远不是肯定无疑的。然</w:t>
      </w:r>
      <w:r>
        <w:rPr>
          <w:rFonts w:ascii="宋体" w:hAnsi="宋体" w:cs="宋体" w:eastAsia="宋体"/>
          <w:sz w:val="18"/>
          <w:color w:val="000000"/>
          <w:b w:val="off"/>
          <w:i w:val="off"/>
        </w:rPr>
        <w:t>而，在把结果可以说是相同的情况应用于总体时，这就绝对肯定</w:t>
      </w:r>
      <w:r>
        <w:rPr>
          <w:rFonts w:ascii="宋体" w:hAnsi="宋体" w:cs="宋体" w:eastAsia="宋体"/>
          <w:sz w:val="18"/>
          <w:color w:val="000000"/>
          <w:b w:val="off"/>
          <w:i w:val="off"/>
        </w:rPr>
        <w:t>了。假如突然间所有税款统统停止交纳，那就肯定百事俱废，无法</w:t>
      </w:r>
      <w:r>
        <w:rPr>
          <w:rFonts w:ascii="宋体" w:hAnsi="宋体" w:cs="宋体" w:eastAsia="宋体"/>
          <w:sz w:val="18"/>
          <w:color w:val="000000"/>
          <w:b w:val="off"/>
          <w:i w:val="off"/>
        </w:rPr>
        <w:t>维持司法，也无法保卫国家免遭外敌侵犯，因而弱者在国内将立刻</w:t>
      </w:r>
      <w:r>
        <w:rPr>
          <w:rFonts w:ascii="宋体" w:hAnsi="宋体" w:cs="宋体" w:eastAsia="宋体"/>
          <w:sz w:val="18"/>
          <w:color w:val="000000"/>
          <w:b w:val="off"/>
          <w:i w:val="off"/>
        </w:rPr>
        <w:t>以各种方式遭强者欺凌伤害，他们两者又都将被来自境外的压迫</w:t>
      </w:r>
      <w:r>
        <w:rPr>
          <w:rFonts w:ascii="宋体" w:hAnsi="宋体" w:cs="宋体" w:eastAsia="宋体"/>
          <w:sz w:val="18"/>
          <w:color w:val="000000"/>
          <w:b w:val="off"/>
          <w:i w:val="off"/>
        </w:rPr>
        <w:t>者制服。因此总的来说，显然在这种情况下，尽管损害是间接的和</w:t>
      </w:r>
      <w:r>
        <w:rPr>
          <w:rFonts w:ascii="宋体" w:hAnsi="宋体" w:cs="宋体" w:eastAsia="宋体"/>
          <w:sz w:val="18"/>
          <w:color w:val="000000"/>
          <w:b w:val="off"/>
          <w:i w:val="off"/>
        </w:rPr>
        <w:t>有条件的，尽管乍一看它不过是中止了某项裨益，尽管这裨益将转</w:t>
      </w:r>
      <w:r>
        <w:rPr>
          <w:rFonts w:ascii="宋体" w:hAnsi="宋体" w:cs="宋体" w:eastAsia="宋体"/>
          <w:sz w:val="18"/>
          <w:color w:val="000000"/>
          <w:b w:val="off"/>
          <w:i w:val="off"/>
        </w:rPr>
        <w:t>化为快乐或安全等直接方式而使之受惠的那些个人是全然无法认</w:t>
      </w:r>
      <w:r>
        <w:rPr>
          <w:rFonts w:ascii="宋体" w:hAnsi="宋体" w:cs="宋体" w:eastAsia="宋体"/>
          <w:sz w:val="18"/>
          <w:color w:val="000000"/>
          <w:b w:val="off"/>
          <w:i w:val="off"/>
        </w:rPr>
        <w:t>定的，但行动的有害倾向并不因为所有这些而变得不那么无可置</w:t>
      </w:r>
      <w:r>
        <w:rPr>
          <w:rFonts w:ascii="宋体" w:hAnsi="宋体" w:cs="宋体" w:eastAsia="宋体"/>
          <w:sz w:val="18"/>
          <w:color w:val="000000"/>
          <w:b w:val="off"/>
          <w:i w:val="off"/>
        </w:rPr>
        <w:t>疑。就强度和经久性而言，这害处确属未知之事：它是未定的和间</w:t>
      </w:r>
      <w:r>
        <w:rPr>
          <w:rFonts w:ascii="宋体" w:hAnsi="宋体" w:cs="宋体" w:eastAsia="宋体"/>
          <w:sz w:val="18"/>
          <w:color w:val="000000"/>
          <w:b w:val="off"/>
          <w:i w:val="off"/>
        </w:rPr>
        <w:t>接的。但就范围而言，它为害无限，就丰富度而言，它贻患无穷。</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8100"/>
                <wp:wrapTopAndBottom/>
                <wp:docPr id="1257" name="文本框 1257"/>
                <a:graphic xmlns:a="http://schemas.openxmlformats.org/drawingml/2006/main">
                  <a:graphicData uri="http://schemas.microsoft.com/office/word/2010/wordprocessingShape">
                    <wps:wsp>
                      <wps:cNvSpPr txBox="true"/>
                      <wps:spPr>
                        <a:xfrm>
                          <a:off x="0" y="0"/>
                          <a:ext cx="40132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17900" cy="812800"/>
                <wp:wrapTopAndBottom/>
                <wp:docPr id="1258" name="文本框 1258"/>
                <a:graphic xmlns:a="http://schemas.openxmlformats.org/drawingml/2006/main">
                  <a:graphicData uri="http://schemas.microsoft.com/office/word/2010/wordprocessingShape">
                    <wps:wsp>
                      <wps:cNvSpPr txBox="true"/>
                      <wps:spPr>
                        <a:xfrm>
                          <a:off x="0" y="0"/>
                          <a:ext cx="3517900" cy="812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18.现在或许是注意到下面一点的时候了：只有在损害是外</w:t>
                            </w:r>
                            <w:r>
                              <w:rPr>
                                <w:rFonts w:ascii="宋体" w:hAnsi="宋体" w:cs="宋体" w:eastAsia="宋体"/>
                                <w:sz w:val="18"/>
                                <w:color w:val="000000"/>
                                <w:b w:val="off"/>
                                <w:i w:val="off"/>
                              </w:rPr>
                              <w:t>向的、并且有一个或一群可认定的人作为其对象的情况下，次害中</w:t>
                            </w:r>
                            <w:r>
                              <w:rPr>
                                <w:rFonts w:ascii="宋体" w:hAnsi="宋体" w:cs="宋体" w:eastAsia="宋体"/>
                                <w:sz w:val="18"/>
                                <w:color w:val="000000"/>
                                <w:b w:val="off"/>
                                <w:i w:val="off"/>
                              </w:rPr>
                              <w:t>间以惊恐方式存在的那部分才能够发生。如果它所影响的人全然</w:t>
                            </w:r>
                            <w:r>
                              <w:rPr>
                                <w:rFonts w:ascii="宋体" w:hAnsi="宋体" w:cs="宋体" w:eastAsia="宋体"/>
                                <w:sz w:val="18"/>
                                <w:color w:val="000000"/>
                                <w:b w:val="off"/>
                                <w:i w:val="off"/>
                              </w:rPr>
                              <w:t>不确定，全然不可见，就不可能产生任何惊恐，因为你没有目睹其</w:t>
                            </w:r>
                          </w:p>
                        </w:txbxContent>
                      </wps:txbx>
                      <wps:bodyPr wrap="square" lIns="0" rIns="0" tIns="0" bIns="0" vert="horz" anchor="t">
                        <a:spAutoFit/>
                      </wps:bodyPr>
                    </wps:wsp>
                  </a:graphicData>
                </a:graphic>
              </wp:anchor>
            </w:drawing>
          </mc:Choice>
          <mc:Fallback>
            <w:pict>
              <v:shape type="#_x0000_t202" filled="f" stroked="f" style="margin-left:1pt;margin-top:0pt;width:277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18.现在或许是注意到下面一点的时候了：只有在损害是外</w:t>
                      </w:r>
                      <w:r>
                        <w:rPr>
                          <w:rFonts w:ascii="宋体" w:hAnsi="宋体" w:cs="宋体" w:eastAsia="宋体"/>
                          <w:sz w:val="18"/>
                          <w:color w:val="000000"/>
                          <w:b w:val="off"/>
                          <w:i w:val="off"/>
                        </w:rPr>
                        <w:t>向的、并且有一个或一群可认定的人作为其对象的情况下，次害中</w:t>
                      </w:r>
                      <w:r>
                        <w:rPr>
                          <w:rFonts w:ascii="宋体" w:hAnsi="宋体" w:cs="宋体" w:eastAsia="宋体"/>
                          <w:sz w:val="18"/>
                          <w:color w:val="000000"/>
                          <w:b w:val="off"/>
                          <w:i w:val="off"/>
                        </w:rPr>
                        <w:t>间以惊恐方式存在的那部分才能够发生。如果它所影响的人全然</w:t>
                      </w:r>
                      <w:r>
                        <w:rPr>
                          <w:rFonts w:ascii="宋体" w:hAnsi="宋体" w:cs="宋体" w:eastAsia="宋体"/>
                          <w:sz w:val="18"/>
                          <w:color w:val="000000"/>
                          <w:b w:val="off"/>
                          <w:i w:val="off"/>
                        </w:rPr>
                        <w:t>不确定，全然不可见，就不可能产生任何惊恐，因为你没有目睹其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38100</wp:posOffset>
                </wp:positionV>
                <wp:extent cx="495300" cy="406400"/>
                <wp:wrapTopAndBottom/>
                <wp:docPr id="1259" name="文本框 1259"/>
                <a:graphic xmlns:a="http://schemas.openxmlformats.org/drawingml/2006/main">
                  <a:graphicData uri="http://schemas.microsoft.com/office/word/2010/wordprocessingShape">
                    <wps:wsp>
                      <wps:cNvSpPr txBox="true"/>
                      <wps:spPr>
                        <a:xfrm>
                          <a:off x="0" y="0"/>
                          <a:ext cx="495300" cy="4064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8"/>
                              </w:rPr>
                            </w:pPr>
                            <w:r>
                              <w:rPr>
                                <w:rFonts w:ascii="宋体" w:hAnsi="宋体" w:cs="宋体" w:eastAsia="宋体"/>
                                <w:sz w:val="18"/>
                                <w:color w:val="000000"/>
                                <w:b w:val="off"/>
                                <w:i w:val="off"/>
                              </w:rPr>
                              <w:t>倘若对象不</w:t>
                            </w:r>
                            <w:r>
                              <w:rPr>
                                <w:rFonts w:ascii="宋体" w:hAnsi="宋体" w:cs="宋体" w:eastAsia="宋体"/>
                                <w:sz w:val="18"/>
                                <w:color w:val="000000"/>
                                <w:b w:val="off"/>
                                <w:i w:val="off"/>
                              </w:rPr>
                              <w:t>可认定，便</w:t>
                            </w:r>
                            <w:r>
                              <w:rPr>
                                <w:rFonts w:ascii="宋体" w:hAnsi="宋体" w:cs="宋体" w:eastAsia="宋体"/>
                                <w:sz w:val="18"/>
                                <w:color w:val="000000"/>
                                <w:b w:val="off"/>
                                <w:i w:val="off"/>
                              </w:rPr>
                              <w:t>无惊恐</w:t>
                            </w:r>
                          </w:p>
                        </w:txbxContent>
                      </wps:txbx>
                      <wps:bodyPr wrap="square" lIns="0" rIns="0" tIns="0" bIns="0" vert="horz" anchor="t">
                        <a:spAutoFit/>
                      </wps:bodyPr>
                    </wps:wsp>
                  </a:graphicData>
                </a:graphic>
              </wp:anchor>
            </w:drawing>
          </mc:Choice>
          <mc:Fallback>
            <w:pict>
              <v:shape type="#_x0000_t202" filled="f" stroked="f" style="margin-left:278pt;margin-top:3pt;width:39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8"/>
                        </w:rPr>
                      </w:pPr>
                      <w:r>
                        <w:rPr>
                          <w:rFonts w:ascii="宋体" w:hAnsi="宋体" w:cs="宋体" w:eastAsia="宋体"/>
                          <w:sz w:val="18"/>
                          <w:color w:val="000000"/>
                          <w:b w:val="off"/>
                          <w:i w:val="off"/>
                        </w:rPr>
                        <w:t>倘若对象不</w:t>
                      </w:r>
                      <w:r>
                        <w:rPr>
                          <w:rFonts w:ascii="宋体" w:hAnsi="宋体" w:cs="宋体" w:eastAsia="宋体"/>
                          <w:sz w:val="18"/>
                          <w:color w:val="000000"/>
                          <w:b w:val="off"/>
                          <w:i w:val="off"/>
                        </w:rPr>
                        <w:t>可认定，便</w:t>
                      </w:r>
                      <w:r>
                        <w:rPr>
                          <w:rFonts w:ascii="宋体" w:hAnsi="宋体" w:cs="宋体" w:eastAsia="宋体"/>
                          <w:sz w:val="18"/>
                          <w:color w:val="000000"/>
                          <w:b w:val="off"/>
                          <w:i w:val="off"/>
                        </w:rPr>
                        <w:t>无惊恐</w:t>
                      </w:r>
                    </w:p>
                  </w:txbxContent>
                </v:textbox>
              </v:shape>
            </w:pict>
          </mc:Fallback>
        </mc:AlternateContent>
      </w:r>
      <w:r>
        <w:br w:type="page"/>
      </w:r>
    </w:p>
    <w:p>
      <w:pPr>
        <w:wordWrap w:val="on"/>
        <w:autoSpaceDE w:val="off"/>
        <w:autoSpaceDN w:val="off"/>
        <w:spacing w:before="140" w:after="0" w:line="200" w:lineRule="atLeast"/>
        <w:ind w:left="820" w:right="0"/>
        <w:jc w:val="both"/>
        <w:textAlignment w:val="auto"/>
        <w:rPr>
          <w:sz w:val="14"/>
        </w:rPr>
      </w:pPr>
      <w:r>
        <w:rPr>
          <w:rFonts w:ascii="宋体" w:hAnsi="宋体" w:cs="宋体" w:eastAsia="宋体"/>
          <w:sz w:val="14"/>
          <w:color w:val="000000"/>
          <w:u w:val="single"/>
          <w:b w:val="off"/>
          <w:i w:val="off"/>
        </w:rPr>
        <w:t xml:space="preserve"> 210                     道德与立法原理导论                         </w:t>
      </w:r>
    </w:p>
    <w:p>
      <w:pPr>
        <w:wordWrap w:val="on"/>
        <w:autoSpaceDE w:val="off"/>
        <w:autoSpaceDN w:val="off"/>
        <w:spacing w:before="160" w:after="0" w:line="325" w:lineRule="atLeast"/>
        <w:ind w:left="560" w:right="0" w:firstLine="260"/>
        <w:jc w:val="both"/>
        <w:textAlignment w:val="auto"/>
        <w:rPr>
          <w:sz w:val="14"/>
        </w:rPr>
      </w:pPr>
      <w:r>
        <w:rPr>
          <w:rFonts w:ascii="宋体" w:hAnsi="宋体" w:cs="宋体" w:eastAsia="宋体"/>
          <w:sz w:val="14"/>
          <w:color w:val="000000"/>
          <w:b w:val="off"/>
          <w:i w:val="off"/>
        </w:rPr>
        <w:t>痛苦，你就不会为其痛苦而感到惊恐。例如，漏税并不造成惊恐。倘</w:t>
      </w:r>
      <w:r>
        <w:rPr>
          <w:rFonts w:ascii="宋体" w:hAnsi="宋体" w:cs="宋体" w:eastAsia="宋体"/>
          <w:sz w:val="14"/>
          <w:color w:val="000000"/>
          <w:b w:val="off"/>
          <w:i w:val="off"/>
        </w:rPr>
        <w:t>152 若在遥远和不确定的未来，这样的罪过竟碰巧造成了任何一种惊</w:t>
      </w:r>
      <w:r>
        <w:rPr>
          <w:rFonts w:ascii="宋体" w:hAnsi="宋体" w:cs="宋体" w:eastAsia="宋体"/>
          <w:sz w:val="14"/>
          <w:color w:val="000000"/>
          <w:b w:val="off"/>
          <w:i w:val="off"/>
        </w:rPr>
        <w:t>恐，那么它将似乎出自(好像确实是直接出自)一个大不相同的原</w:t>
      </w:r>
      <w:r>
        <w:rPr>
          <w:rFonts w:ascii="宋体" w:hAnsi="宋体" w:cs="宋体" w:eastAsia="宋体"/>
          <w:sz w:val="14"/>
          <w:color w:val="000000"/>
          <w:b w:val="off"/>
          <w:i w:val="off"/>
        </w:rPr>
        <w:t>因。例如，它可以被直接地归诸立法者的行动：立法者可能认为必</w:t>
      </w:r>
      <w:r>
        <w:rPr>
          <w:rFonts w:ascii="宋体" w:hAnsi="宋体" w:cs="宋体" w:eastAsia="宋体"/>
          <w:sz w:val="14"/>
          <w:color w:val="000000"/>
          <w:b w:val="off"/>
          <w:i w:val="off"/>
        </w:rPr>
        <w:t>须征一项新税，以弥补旧税征收方面的亏空。或者，它可以被归诸</w:t>
      </w:r>
      <w:r>
        <w:rPr>
          <w:rFonts w:ascii="宋体" w:hAnsi="宋体" w:cs="宋体" w:eastAsia="宋体"/>
          <w:sz w:val="14"/>
          <w:color w:val="000000"/>
          <w:b w:val="off"/>
          <w:i w:val="off"/>
        </w:rPr>
        <w:t>敌人的行动：敌人可能利用由漏税造成的防务资金短缺而入侵该</w:t>
      </w:r>
      <w:r>
        <w:rPr>
          <w:rFonts w:ascii="宋体" w:hAnsi="宋体" w:cs="宋体" w:eastAsia="宋体"/>
          <w:sz w:val="14"/>
          <w:color w:val="000000"/>
          <w:b w:val="off"/>
          <w:i w:val="off"/>
        </w:rPr>
        <w:t>国，从那里索取贡金，其数额大大超过先前由于漏税而不向该国统</w:t>
      </w:r>
      <w:r>
        <w:rPr>
          <w:rFonts w:ascii="宋体" w:hAnsi="宋体" w:cs="宋体" w:eastAsia="宋体"/>
          <w:sz w:val="14"/>
          <w:color w:val="000000"/>
          <w:b w:val="off"/>
          <w:i w:val="off"/>
        </w:rPr>
        <w:t>治者缴纳的。⑩</w:t>
      </w:r>
    </w:p>
    <w:p>
      <w:pPr>
        <w:wordWrap w:val="on"/>
        <w:autoSpaceDE w:val="off"/>
        <w:autoSpaceDN w:val="off"/>
        <w:spacing w:before="20" w:after="0" w:line="327" w:lineRule="atLeast"/>
        <w:ind w:left="780" w:right="0" w:firstLine="380"/>
        <w:jc w:val="both"/>
        <w:textAlignment w:val="auto"/>
        <w:rPr>
          <w:sz w:val="14"/>
        </w:rPr>
      </w:pPr>
      <w:r>
        <w:rPr>
          <w:rFonts w:ascii="宋体" w:hAnsi="宋体" w:cs="宋体" w:eastAsia="宋体"/>
          <w:sz w:val="14"/>
          <w:color w:val="000000"/>
          <w:b w:val="off"/>
          <w:i w:val="off"/>
        </w:rPr>
        <w:t>在或许会碰巧以政治家的眼光来看待问题的极少数人中间，</w:t>
      </w:r>
      <w:r>
        <w:rPr>
          <w:rFonts w:ascii="宋体" w:hAnsi="宋体" w:cs="宋体" w:eastAsia="宋体"/>
          <w:sz w:val="14"/>
          <w:color w:val="000000"/>
          <w:b w:val="off"/>
          <w:i w:val="off"/>
        </w:rPr>
        <w:t>这样的罪过可能引起的惊恐是微乎其微和很不确定的，以致不值</w:t>
      </w:r>
      <w:r>
        <w:rPr>
          <w:rFonts w:ascii="宋体" w:hAnsi="宋体" w:cs="宋体" w:eastAsia="宋体"/>
          <w:sz w:val="14"/>
          <w:color w:val="000000"/>
          <w:b w:val="off"/>
          <w:i w:val="off"/>
        </w:rPr>
        <w:t>得考虑。</w:t>
      </w:r>
    </w:p>
    <w:p>
      <w:pPr>
        <w:wordWrap w:val="on"/>
        <w:autoSpaceDE w:val="off"/>
        <w:autoSpaceDN w:val="off"/>
        <w:spacing w:before="420" w:after="0" w:line="220" w:lineRule="atLeast"/>
        <w:ind w:left="1620" w:right="0"/>
        <w:jc w:val="both"/>
        <w:textAlignment w:val="auto"/>
        <w:rPr>
          <w:sz w:val="14"/>
        </w:rPr>
      </w:pPr>
      <w:r>
        <w:rPr>
          <w:rFonts w:ascii="宋体" w:hAnsi="宋体" w:cs="宋体" w:eastAsia="宋体"/>
          <w:sz w:val="14"/>
          <w:color w:val="000000"/>
          <w:b w:val="off"/>
          <w:i w:val="off"/>
        </w:rPr>
        <w:t>第二节 意图等等如何影响行动的害处</w:t>
      </w:r>
    </w:p>
    <w:p>
      <w:pPr>
        <w:wordWrap w:val="on"/>
        <w:spacing w:before="0" w:after="0" w:line="4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39700"/>
                <wp:wrapTopAndBottom/>
                <wp:docPr id="1260" name="文本框 1260"/>
                <a:graphic xmlns:a="http://schemas.openxmlformats.org/drawingml/2006/main">
                  <a:graphicData uri="http://schemas.microsoft.com/office/word/2010/wordprocessingShape">
                    <wps:wsp>
                      <wps:cNvSpPr txBox="true"/>
                      <wps:spPr>
                        <a:xfrm>
                          <a:off x="0" y="0"/>
                          <a:ext cx="495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次害受行动</w:t>
                            </w:r>
                          </w:p>
                        </w:txbxContent>
                      </wps:txbx>
                      <wps:bodyPr wrap="square" lIns="0" rIns="0" tIns="0" bIns="0" vert="horz" anchor="t">
                        <a:spAutoFit/>
                      </wps:bodyPr>
                    </wps:wsp>
                  </a:graphicData>
                </a:graphic>
              </wp:anchor>
            </w:drawing>
          </mc:Choice>
          <mc:Fallback>
            <w:pict>
              <v:shape type="#_x0000_t202" filled="f" stroked="f" style="margin-left:0pt;margin-top:0pt;width:3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次害受行动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187700" cy="127000"/>
                <wp:wrapTopAndBottom/>
                <wp:docPr id="1261" name="文本框 1261"/>
                <a:graphic xmlns:a="http://schemas.openxmlformats.org/drawingml/2006/main">
                  <a:graphicData uri="http://schemas.microsoft.com/office/word/2010/wordprocessingShape">
                    <wps:wsp>
                      <wps:cNvSpPr txBox="true"/>
                      <wps:spPr>
                        <a:xfrm>
                          <a:off x="0" y="0"/>
                          <a:ext cx="3187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19.我们已经看到，在受到损害的个人能被认定的情况下，似</w:t>
                            </w:r>
                          </w:p>
                        </w:txbxContent>
                      </wps:txbx>
                      <wps:bodyPr wrap="square" lIns="0" rIns="0" tIns="0" bIns="0" vert="horz" anchor="t">
                        <a:spAutoFit/>
                      </wps:bodyPr>
                    </wps:wsp>
                  </a:graphicData>
                </a:graphic>
              </wp:anchor>
            </w:drawing>
          </mc:Choice>
          <mc:Fallback>
            <w:pict>
              <v:shape type="#_x0000_t202" filled="f" stroked="f" style="margin-left:58pt;margin-top:0pt;width:25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19.我们已经看到，在受到损害的个人能被认定的情况下，似</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24300" cy="127000"/>
                <wp:wrapTopAndBottom/>
                <wp:docPr id="1262" name="文本框 1262"/>
                <a:graphic xmlns:a="http://schemas.openxmlformats.org/drawingml/2006/main">
                  <a:graphicData uri="http://schemas.microsoft.com/office/word/2010/wordprocessingShape">
                    <wps:wsp>
                      <wps:cNvSpPr txBox="true"/>
                      <wps:spPr>
                        <a:xfrm>
                          <a:off x="0" y="0"/>
                          <a:ext cx="39243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9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27000"/>
                <wp:wrapTopAndBottom/>
                <wp:docPr id="1263" name="文本框 1263"/>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者心理状态</w:t>
                            </w:r>
                          </w:p>
                        </w:txbxContent>
                      </wps:txbx>
                      <wps:bodyPr wrap="square" lIns="0" rIns="0" tIns="0" bIns="0" vert="horz" anchor="t">
                        <a:spAutoFit/>
                      </wps:bodyPr>
                    </wps:wsp>
                  </a:graphicData>
                </a:graphic>
              </wp:anchor>
            </w:drawing>
          </mc:Choice>
          <mc:Fallback>
            <w:pict>
              <v:shape type="#_x0000_t202" filled="f" stroked="f" style="margin-left:0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者心理状态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76200</wp:posOffset>
                </wp:positionV>
                <wp:extent cx="3467100" cy="101600"/>
                <wp:wrapTopAndBottom/>
                <wp:docPr id="1264" name="文本框 1264"/>
                <a:graphic xmlns:a="http://schemas.openxmlformats.org/drawingml/2006/main">
                  <a:graphicData uri="http://schemas.microsoft.com/office/word/2010/wordprocessingShape">
                    <wps:wsp>
                      <wps:cNvSpPr txBox="true"/>
                      <wps:spPr>
                        <a:xfrm>
                          <a:off x="0" y="0"/>
                          <a:ext cx="3467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4"/>
                              </w:rPr>
                            </w:pPr>
                            <w:r>
                              <w:rPr>
                                <w:rFonts w:ascii="宋体" w:hAnsi="宋体" w:cs="宋体" w:eastAsia="宋体"/>
                                <w:sz w:val="14"/>
                                <w:color w:val="000000"/>
                                <w:b w:val="off"/>
                                <w:i w:val="off"/>
                              </w:rPr>
                              <w:t>乎易于由主害反映出来的次害具有怎样的性质。现在应当来考察</w:t>
                            </w:r>
                          </w:p>
                        </w:txbxContent>
                      </wps:txbx>
                      <wps:bodyPr wrap="square" lIns="0" rIns="0" tIns="0" bIns="0" vert="horz" anchor="t">
                        <a:spAutoFit/>
                      </wps:bodyPr>
                    </wps:wsp>
                  </a:graphicData>
                </a:graphic>
              </wp:anchor>
            </w:drawing>
          </mc:Choice>
          <mc:Fallback>
            <w:pict>
              <v:shape type="#_x0000_t202" filled="f" stroked="f" style="margin-left:36pt;margin-top:6pt;width:273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4"/>
                        </w:rPr>
                      </w:pPr>
                      <w:r>
                        <w:rPr>
                          <w:rFonts w:ascii="宋体" w:hAnsi="宋体" w:cs="宋体" w:eastAsia="宋体"/>
                          <w:sz w:val="14"/>
                          <w:color w:val="000000"/>
                          <w:b w:val="off"/>
                          <w:i w:val="off"/>
                        </w:rPr>
                        <w:t>乎易于由主害反映出来的次害具有怎样的性质。现在应当来考察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304800" cy="127000"/>
                <wp:wrapTopAndBottom/>
                <wp:docPr id="1265" name="文本框 1265"/>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的影响</w:t>
                            </w:r>
                          </w:p>
                        </w:txbxContent>
                      </wps:txbx>
                      <wps:bodyPr wrap="square" lIns="0" rIns="0" tIns="0" bIns="0" vert="horz" anchor="t">
                        <a:spAutoFit/>
                      </wps:bodyPr>
                    </wps:wsp>
                  </a:graphicData>
                </a:graphic>
              </wp:anchor>
            </w:drawing>
          </mc:Choice>
          <mc:Fallback>
            <w:pict>
              <v:shape type="#_x0000_t202" filled="f" stroked="f" style="margin-left:0pt;margin-top:10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的影响</w:t>
                      </w:r>
                    </w:p>
                  </w:txbxContent>
                </v:textbox>
              </v:shape>
            </w:pict>
          </mc:Fallback>
        </mc:AlternateContent>
      </w:r>
    </w:p>
    <w:p>
      <w:pPr>
        <w:wordWrap w:val="on"/>
        <w:autoSpaceDE w:val="off"/>
        <w:autoSpaceDN w:val="off"/>
        <w:spacing w:before="20" w:after="0" w:line="200" w:lineRule="atLeast"/>
        <w:ind w:left="720" w:right="0"/>
        <w:jc w:val="both"/>
        <w:textAlignment w:val="auto"/>
        <w:rPr>
          <w:sz w:val="14"/>
        </w:rPr>
      </w:pPr>
      <w:r>
        <w:rPr>
          <w:rFonts w:ascii="宋体" w:hAnsi="宋体" w:cs="宋体" w:eastAsia="宋体"/>
          <w:sz w:val="14"/>
          <w:color w:val="000000"/>
          <w:b w:val="off"/>
          <w:i w:val="off"/>
        </w:rPr>
        <w:t>此等次害的产生所依据的环境。这些环境无非是构成前四章的主</w:t>
      </w:r>
    </w:p>
    <w:p>
      <w:pPr>
        <w:wordWrap w:val="on"/>
        <w:autoSpaceDE w:val="off"/>
        <w:autoSpaceDN w:val="off"/>
        <w:spacing w:before="180" w:after="0" w:line="200" w:lineRule="atLeast"/>
        <w:ind w:left="720" w:right="0"/>
        <w:jc w:val="both"/>
        <w:textAlignment w:val="auto"/>
        <w:rPr>
          <w:sz w:val="14"/>
        </w:rPr>
      </w:pPr>
      <w:r>
        <w:rPr>
          <w:rFonts w:ascii="宋体" w:hAnsi="宋体" w:cs="宋体" w:eastAsia="宋体"/>
          <w:sz w:val="14"/>
          <w:color w:val="000000"/>
          <w:b w:val="off"/>
          <w:i w:val="off"/>
        </w:rPr>
        <w:t>题的那四个因素，即意图、知觉、动机和性情。始终要注意到，仅危</w:t>
      </w:r>
    </w:p>
    <w:p>
      <w:pPr>
        <w:wordWrap w:val="on"/>
        <w:spacing w:before="240" w:after="0" w:line="60" w:lineRule="exact"/>
        <w:ind w:left="860" w:right="35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0" w:lineRule="atLeast"/>
        <w:ind w:left="860" w:right="0" w:firstLine="300"/>
        <w:jc w:val="both"/>
        <w:textAlignment w:val="auto"/>
        <w:rPr>
          <w:sz w:val="14"/>
        </w:rPr>
      </w:pPr>
      <w:r>
        <w:rPr>
          <w:rFonts w:ascii="宋体" w:hAnsi="宋体" w:cs="宋体" w:eastAsia="宋体"/>
          <w:sz w:val="14"/>
          <w:color w:val="000000"/>
          <w:b w:val="off"/>
          <w:i w:val="off"/>
        </w:rPr>
        <w:t>⑪ 通过一种靠类比而变得一目了然的推理过程，可以将调查范围扩展到有益行</w:t>
      </w:r>
      <w:r>
        <w:rPr>
          <w:rFonts w:ascii="宋体" w:hAnsi="宋体" w:cs="宋体" w:eastAsia="宋体"/>
          <w:sz w:val="14"/>
          <w:color w:val="000000"/>
          <w:b w:val="off"/>
          <w:i w:val="off"/>
        </w:rPr>
        <w:t>动的后果。</w:t>
      </w:r>
    </w:p>
    <w:p>
      <w:pPr>
        <w:wordWrap w:val="on"/>
        <w:autoSpaceDE w:val="off"/>
        <w:autoSpaceDN w:val="off"/>
        <w:spacing w:before="20" w:after="0" w:line="197" w:lineRule="atLeast"/>
        <w:ind w:left="840" w:right="0" w:firstLine="320"/>
        <w:jc w:val="both"/>
        <w:textAlignment w:val="auto"/>
        <w:rPr>
          <w:sz w:val="14"/>
        </w:rPr>
      </w:pPr>
      <w:r>
        <w:rPr>
          <w:rFonts w:ascii="宋体" w:hAnsi="宋体" w:cs="宋体" w:eastAsia="宋体"/>
          <w:sz w:val="14"/>
          <w:color w:val="000000"/>
          <w:b w:val="off"/>
          <w:i w:val="off"/>
        </w:rPr>
        <w:t>在这两个例子中，当行动的影响经行动对象的消极功能而波及其积极功能时，都</w:t>
      </w:r>
      <w:r>
        <w:rPr>
          <w:rFonts w:ascii="宋体" w:hAnsi="宋体" w:cs="宋体" w:eastAsia="宋体"/>
          <w:sz w:val="14"/>
          <w:color w:val="000000"/>
          <w:b w:val="off"/>
          <w:i w:val="off"/>
        </w:rPr>
        <w:t>可以推断有第三类后果发生。据此，(1)恶可以由恶产生，例如劳而无功而无意照旧勤</w:t>
      </w:r>
      <w:r>
        <w:rPr>
          <w:rFonts w:ascii="宋体" w:hAnsi="宋体" w:cs="宋体" w:eastAsia="宋体"/>
          <w:sz w:val="14"/>
          <w:color w:val="000000"/>
          <w:b w:val="off"/>
          <w:i w:val="off"/>
        </w:rPr>
        <w:t>勉，原因是接连遭到抢劫或勒索；(2)善可以由恶产生，例如破坏癖得以戒绝，因为不断</w:t>
      </w:r>
      <w:r>
        <w:rPr>
          <w:rFonts w:ascii="宋体" w:hAnsi="宋体" w:cs="宋体" w:eastAsia="宋体"/>
          <w:sz w:val="14"/>
          <w:color w:val="000000"/>
          <w:b w:val="off"/>
          <w:i w:val="off"/>
        </w:rPr>
        <w:t>遭到惩罚；(3)恶可以由善产生，例如过于丰饶的馈赠使人废弃了勤奋的习惯；(4)善可</w:t>
      </w:r>
      <w:r>
        <w:rPr>
          <w:rFonts w:ascii="宋体" w:hAnsi="宋体" w:cs="宋体" w:eastAsia="宋体"/>
          <w:sz w:val="14"/>
          <w:color w:val="000000"/>
          <w:b w:val="off"/>
          <w:i w:val="off"/>
        </w:rPr>
        <w:t>以由善产生，例如勤奋劳作的成果供求正常，销路日畅，由此而来的报偿激励人勤奋不</w:t>
      </w:r>
      <w:r>
        <w:rPr>
          <w:rFonts w:ascii="宋体" w:hAnsi="宋体" w:cs="宋体" w:eastAsia="宋体"/>
          <w:sz w:val="14"/>
          <w:color w:val="000000"/>
          <w:b w:val="off"/>
          <w:i w:val="off"/>
        </w:rPr>
        <w:t>已，干劲日增。</w:t>
      </w:r>
      <w:r>
        <w:br w:type="page"/>
      </w:r>
    </w:p>
    <w:p>
      <w:pPr>
        <w:wordWrap w:val="on"/>
        <w:autoSpaceDE w:val="off"/>
        <w:autoSpaceDN w:val="off"/>
        <w:spacing w:before="140" w:after="0" w:line="220" w:lineRule="atLeast"/>
        <w:ind w:left="80" w:right="0"/>
        <w:jc w:val="both"/>
        <w:textAlignment w:val="auto"/>
        <w:rPr>
          <w:sz w:val="16"/>
        </w:rPr>
      </w:pPr>
      <w:r>
        <w:rPr>
          <w:rFonts w:ascii="宋体" w:hAnsi="宋体" w:cs="宋体" w:eastAsia="宋体"/>
          <w:sz w:val="16"/>
          <w:color w:val="000000"/>
          <w:u w:val="single"/>
          <w:b w:val="on"/>
          <w:i w:val="off"/>
        </w:rPr>
        <w:t xml:space="preserve">                       第十二章 有害行动的后果                  211  </w:t>
      </w:r>
    </w:p>
    <w:p>
      <w:pPr>
        <w:wordWrap w:val="on"/>
        <w:autoSpaceDE w:val="off"/>
        <w:autoSpaceDN w:val="off"/>
        <w:spacing w:before="200" w:after="0" w:line="320" w:lineRule="atLeast"/>
        <w:ind w:left="80" w:right="720"/>
        <w:jc w:val="both"/>
        <w:textAlignment w:val="auto"/>
        <w:rPr>
          <w:sz w:val="16"/>
        </w:rPr>
      </w:pPr>
      <w:r>
        <w:rPr>
          <w:rFonts w:ascii="宋体" w:hAnsi="宋体" w:cs="宋体" w:eastAsia="宋体"/>
          <w:sz w:val="16"/>
          <w:color w:val="000000"/>
          <w:b w:val="on"/>
          <w:i w:val="off"/>
        </w:rPr>
        <w:t>险才直接由关于这些因素的真实心理状态支配，而惊恐是由表面</w:t>
      </w:r>
      <w:r>
        <w:rPr>
          <w:rFonts w:ascii="宋体" w:hAnsi="宋体" w:cs="宋体" w:eastAsia="宋体"/>
          <w:sz w:val="16"/>
          <w:color w:val="000000"/>
          <w:b w:val="on"/>
          <w:i w:val="off"/>
        </w:rPr>
        <w:t>心理状态支配的。只有像在大多数场合可以预料的那样，表面状态</w:t>
      </w:r>
      <w:r>
        <w:rPr>
          <w:rFonts w:ascii="宋体" w:hAnsi="宋体" w:cs="宋体" w:eastAsia="宋体"/>
          <w:sz w:val="16"/>
          <w:color w:val="000000"/>
          <w:b w:val="on"/>
          <w:i w:val="off"/>
        </w:rPr>
        <w:t>恰巧与真实状态一致时，它才由真实状态支配。意图和知觉这两个</w:t>
      </w:r>
      <w:r>
        <w:rPr>
          <w:rFonts w:ascii="宋体" w:hAnsi="宋体" w:cs="宋体" w:eastAsia="宋体"/>
          <w:sz w:val="16"/>
          <w:color w:val="000000"/>
          <w:b w:val="on"/>
          <w:i w:val="off"/>
        </w:rPr>
        <w:t>因素的不同影响，可以按照下面几种情况来展示。</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68300"/>
                <wp:wrapTopAndBottom/>
                <wp:docPr id="1266" name="文本框 1266"/>
                <a:graphic xmlns:a="http://schemas.openxmlformats.org/drawingml/2006/main">
                  <a:graphicData uri="http://schemas.microsoft.com/office/word/2010/wordprocessingShape">
                    <wps:wsp>
                      <wps:cNvSpPr txBox="true"/>
                      <wps:spPr>
                        <a:xfrm>
                          <a:off x="0" y="0"/>
                          <a:ext cx="40005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50800</wp:posOffset>
                </wp:positionV>
                <wp:extent cx="3263900" cy="114300"/>
                <wp:wrapTopAndBottom/>
                <wp:docPr id="1267" name="文本框 1267"/>
                <a:graphic xmlns:a="http://schemas.openxmlformats.org/drawingml/2006/main">
                  <a:graphicData uri="http://schemas.microsoft.com/office/word/2010/wordprocessingShape">
                    <wps:wsp>
                      <wps:cNvSpPr txBox="true"/>
                      <wps:spPr>
                        <a:xfrm>
                          <a:off x="0" y="0"/>
                          <a:ext cx="3263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20.情况一：行动完全无意，以至纯属偶然。在此情况下，它完</w:t>
                            </w:r>
                          </w:p>
                        </w:txbxContent>
                      </wps:txbx>
                      <wps:bodyPr wrap="square" lIns="0" rIns="0" tIns="0" bIns="0" vert="horz" anchor="t">
                        <a:spAutoFit/>
                      </wps:bodyPr>
                    </wps:wsp>
                  </a:graphicData>
                </a:graphic>
              </wp:anchor>
            </w:drawing>
          </mc:Choice>
          <mc:Fallback>
            <w:pict>
              <v:shape type="#_x0000_t202" filled="f" stroked="f" style="margin-left:21pt;margin-top:4pt;width:25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20.情况一：行动完全无意，以至纯属偶然。在此情况下，它完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203200</wp:posOffset>
                </wp:positionV>
                <wp:extent cx="838200" cy="152400"/>
                <wp:wrapTopAndBottom/>
                <wp:docPr id="1268" name="文本框 1268"/>
                <a:graphic xmlns:a="http://schemas.openxmlformats.org/drawingml/2006/main">
                  <a:graphicData uri="http://schemas.microsoft.com/office/word/2010/wordprocessingShape">
                    <wps:wsp>
                      <wps:cNvSpPr txBox="true"/>
                      <wps:spPr>
                        <a:xfrm>
                          <a:off x="0" y="0"/>
                          <a:ext cx="838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全不带有次害。</w:t>
                            </w:r>
                          </w:p>
                        </w:txbxContent>
                      </wps:txbx>
                      <wps:bodyPr wrap="square" lIns="0" rIns="0" tIns="0" bIns="0" vert="horz" anchor="t">
                        <a:spAutoFit/>
                      </wps:bodyPr>
                    </wps:wsp>
                  </a:graphicData>
                </a:graphic>
              </wp:anchor>
            </w:drawing>
          </mc:Choice>
          <mc:Fallback>
            <w:pict>
              <v:shape type="#_x0000_t202" filled="f" stroked="f" style="margin-left:2pt;margin-top:16pt;width:6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全不带有次害。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368300</wp:posOffset>
                </wp:positionV>
                <wp:extent cx="3505200" cy="1270000"/>
                <wp:wrapTopAndBottom/>
                <wp:docPr id="1269" name="文本框 1269"/>
                <a:graphic xmlns:a="http://schemas.openxmlformats.org/drawingml/2006/main">
                  <a:graphicData uri="http://schemas.microsoft.com/office/word/2010/wordprocessingShape">
                    <wps:wsp>
                      <wps:cNvSpPr txBox="true"/>
                      <wps:spPr>
                        <a:xfrm>
                          <a:off x="0" y="0"/>
                          <a:ext cx="3505200" cy="12700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n"/>
                                <w:i w:val="off"/>
                              </w:rPr>
                              <w:t>一名砖瓦匠在屋上砌砖，恰逢一名行人在下面的街道上行</w:t>
                            </w:r>
                            <w:r>
                              <w:rPr>
                                <w:rFonts w:ascii="宋体" w:hAnsi="宋体" w:cs="宋体" w:eastAsia="宋体"/>
                                <w:sz w:val="16"/>
                                <w:color w:val="000000"/>
                                <w:b w:val="on"/>
                                <w:i w:val="off"/>
                              </w:rPr>
                              <w:t>走。某个一同劳作的工人过来，把砖瓦匠猛地一推，结果他跌落在</w:t>
                            </w:r>
                            <w:r>
                              <w:rPr>
                                <w:rFonts w:ascii="宋体" w:hAnsi="宋体" w:cs="宋体" w:eastAsia="宋体"/>
                                <w:sz w:val="16"/>
                                <w:color w:val="000000"/>
                                <w:b w:val="on"/>
                                <w:i w:val="off"/>
                              </w:rPr>
                              <w:t>行人身上，使之受了伤。显然在这个事件里，没有什么能够使碰巧</w:t>
                            </w:r>
                            <w:r>
                              <w:rPr>
                                <w:rFonts w:ascii="宋体" w:hAnsi="宋体" w:cs="宋体" w:eastAsia="宋体"/>
                                <w:sz w:val="16"/>
                                <w:color w:val="000000"/>
                                <w:b w:val="on"/>
                                <w:i w:val="off"/>
                              </w:rPr>
                              <w:t>也在街上的人有丝毫理由，去担心将来会受到跌落下来的那个人</w:t>
                            </w:r>
                            <w:r>
                              <w:rPr>
                                <w:rFonts w:ascii="宋体" w:hAnsi="宋体" w:cs="宋体" w:eastAsia="宋体"/>
                                <w:sz w:val="16"/>
                                <w:color w:val="000000"/>
                                <w:b w:val="on"/>
                                <w:i w:val="off"/>
                              </w:rPr>
                              <w:t>的伤害，无论其中可能有什么使得他们对那个推人的人感到害</w:t>
                            </w:r>
                            <w:r>
                              <w:rPr>
                                <w:rFonts w:ascii="宋体" w:hAnsi="宋体" w:cs="宋体" w:eastAsia="宋体"/>
                                <w:sz w:val="16"/>
                                <w:color w:val="000000"/>
                                <w:b w:val="on"/>
                                <w:i w:val="off"/>
                              </w:rPr>
                              <w:t>怕。</w:t>
                            </w:r>
                          </w:p>
                        </w:txbxContent>
                      </wps:txbx>
                      <wps:bodyPr wrap="square" lIns="0" rIns="0" tIns="0" bIns="0" vert="horz" anchor="t">
                        <a:spAutoFit/>
                      </wps:bodyPr>
                    </wps:wsp>
                  </a:graphicData>
                </a:graphic>
              </wp:anchor>
            </w:drawing>
          </mc:Choice>
          <mc:Fallback>
            <w:pict>
              <v:shape type="#_x0000_t202" filled="f" stroked="f" style="margin-left:1pt;margin-top:29pt;width:276pt;height:1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n"/>
                          <w:i w:val="off"/>
                        </w:rPr>
                        <w:t>一名砖瓦匠在屋上砌砖，恰逢一名行人在下面的街道上行</w:t>
                      </w:r>
                      <w:r>
                        <w:rPr>
                          <w:rFonts w:ascii="宋体" w:hAnsi="宋体" w:cs="宋体" w:eastAsia="宋体"/>
                          <w:sz w:val="16"/>
                          <w:color w:val="000000"/>
                          <w:b w:val="on"/>
                          <w:i w:val="off"/>
                        </w:rPr>
                        <w:t>走。某个一同劳作的工人过来，把砖瓦匠猛地一推，结果他跌落在</w:t>
                      </w:r>
                      <w:r>
                        <w:rPr>
                          <w:rFonts w:ascii="宋体" w:hAnsi="宋体" w:cs="宋体" w:eastAsia="宋体"/>
                          <w:sz w:val="16"/>
                          <w:color w:val="000000"/>
                          <w:b w:val="on"/>
                          <w:i w:val="off"/>
                        </w:rPr>
                        <w:t>行人身上，使之受了伤。显然在这个事件里，没有什么能够使碰巧</w:t>
                      </w:r>
                      <w:r>
                        <w:rPr>
                          <w:rFonts w:ascii="宋体" w:hAnsi="宋体" w:cs="宋体" w:eastAsia="宋体"/>
                          <w:sz w:val="16"/>
                          <w:color w:val="000000"/>
                          <w:b w:val="on"/>
                          <w:i w:val="off"/>
                        </w:rPr>
                        <w:t>也在街上的人有丝毫理由，去担心将来会受到跌落下来的那个人</w:t>
                      </w:r>
                      <w:r>
                        <w:rPr>
                          <w:rFonts w:ascii="宋体" w:hAnsi="宋体" w:cs="宋体" w:eastAsia="宋体"/>
                          <w:sz w:val="16"/>
                          <w:color w:val="000000"/>
                          <w:b w:val="on"/>
                          <w:i w:val="off"/>
                        </w:rPr>
                        <w:t>的伤害，无论其中可能有什么使得他们对那个推人的人感到害</w:t>
                      </w:r>
                      <w:r>
                        <w:rPr>
                          <w:rFonts w:ascii="宋体" w:hAnsi="宋体" w:cs="宋体" w:eastAsia="宋体"/>
                          <w:sz w:val="16"/>
                          <w:color w:val="000000"/>
                          <w:b w:val="on"/>
                          <w:i w:val="off"/>
                        </w:rPr>
                        <w:t>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152400" cy="139700"/>
                <wp:wrapTopAndBottom/>
                <wp:docPr id="1270" name="文本框 1270"/>
                <a:graphic xmlns:a="http://schemas.openxmlformats.org/drawingml/2006/main">
                  <a:graphicData uri="http://schemas.microsoft.com/office/word/2010/wordprocessingShape">
                    <wps:wsp>
                      <wps:cNvSpPr txBox="true"/>
                      <wps:spPr>
                        <a:xfrm>
                          <a:off x="0" y="0"/>
                          <a:ext cx="152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rPr>
                              <w:t>153</w:t>
                            </w:r>
                          </w:p>
                        </w:txbxContent>
                      </wps:txbx>
                      <wps:bodyPr wrap="square" lIns="0" rIns="0" tIns="0" bIns="0" vert="horz" anchor="t">
                        <a:spAutoFit/>
                      </wps:bodyPr>
                    </wps:wsp>
                  </a:graphicData>
                </a:graphic>
              </wp:anchor>
            </w:drawing>
          </mc:Choice>
          <mc:Fallback>
            <w:pict>
              <v:shape type="#_x0000_t202" filled="f" stroked="f" style="margin-left:278pt;margin-top:0pt;width:1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rPr>
                        <w:t>153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152400</wp:posOffset>
                </wp:positionV>
                <wp:extent cx="482600" cy="114300"/>
                <wp:wrapTopAndBottom/>
                <wp:docPr id="1271" name="文本框 127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情况一：纯</w:t>
                            </w:r>
                          </w:p>
                        </w:txbxContent>
                      </wps:txbx>
                      <wps:bodyPr wrap="square" lIns="0" rIns="0" tIns="0" bIns="0" vert="horz" anchor="t">
                        <a:spAutoFit/>
                      </wps:bodyPr>
                    </wps:wsp>
                  </a:graphicData>
                </a:graphic>
              </wp:anchor>
            </w:drawing>
          </mc:Choice>
          <mc:Fallback>
            <w:pict>
              <v:shape type="#_x0000_t202" filled="f" stroked="f" style="margin-left:278pt;margin-top:1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情况一：纯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266700</wp:posOffset>
                </wp:positionV>
                <wp:extent cx="317500" cy="127000"/>
                <wp:wrapTopAndBottom/>
                <wp:docPr id="1272" name="文本框 1272"/>
                <a:graphic xmlns:a="http://schemas.openxmlformats.org/drawingml/2006/main">
                  <a:graphicData uri="http://schemas.microsoft.com/office/word/2010/wordprocessingShape">
                    <wps:wsp>
                      <wps:cNvSpPr txBox="true"/>
                      <wps:spPr>
                        <a:xfrm>
                          <a:off x="0" y="0"/>
                          <a:ext cx="317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属偶然</w:t>
                            </w:r>
                          </w:p>
                        </w:txbxContent>
                      </wps:txbx>
                      <wps:bodyPr wrap="square" lIns="0" rIns="0" tIns="0" bIns="0" vert="horz" anchor="t">
                        <a:spAutoFit/>
                      </wps:bodyPr>
                    </wps:wsp>
                  </a:graphicData>
                </a:graphic>
              </wp:anchor>
            </w:drawing>
          </mc:Choice>
          <mc:Fallback>
            <w:pict>
              <v:shape type="#_x0000_t202" filled="f" stroked="f" style="margin-left:278pt;margin-top:21pt;width:2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属偶然</w:t>
                      </w:r>
                    </w:p>
                  </w:txbxContent>
                </v:textbox>
              </v:shape>
            </w:pict>
          </mc:Fallback>
        </mc:AlternateConten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8100"/>
                <wp:wrapTopAndBottom/>
                <wp:docPr id="1273" name="文本框 1273"/>
                <a:graphic xmlns:a="http://schemas.openxmlformats.org/drawingml/2006/main">
                  <a:graphicData uri="http://schemas.microsoft.com/office/word/2010/wordprocessingShape">
                    <wps:wsp>
                      <wps:cNvSpPr txBox="true"/>
                      <wps:spPr>
                        <a:xfrm>
                          <a:off x="0" y="0"/>
                          <a:ext cx="40132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3517900" cy="723900"/>
                <wp:wrapTopAndBottom/>
                <wp:docPr id="1274" name="文本框 1274"/>
                <a:graphic xmlns:a="http://schemas.openxmlformats.org/drawingml/2006/main">
                  <a:graphicData uri="http://schemas.microsoft.com/office/word/2010/wordprocessingShape">
                    <wps:wsp>
                      <wps:cNvSpPr txBox="true"/>
                      <wps:spPr>
                        <a:xfrm>
                          <a:off x="0" y="0"/>
                          <a:ext cx="3517900" cy="723900"/>
                        </a:xfrm>
                        <a:prstGeom prst="rect">
                          <a:avLst/>
                        </a:prstGeom>
                        <a:noFill/>
                        <a:ln w="6350">
                          <a:noFill/>
                        </a:ln>
                      </wps:spPr>
                      <wps:txbx>
                        <w:txbxContent>
                          <w:p>
                            <w:pPr>
                              <w:wordWrap w:val="on"/>
                              <w:autoSpaceDE w:val="off"/>
                              <w:autoSpaceDN w:val="off"/>
                              <w:spacing w:before="0" w:after="0" w:line="280" w:lineRule="atLeast"/>
                              <w:ind w:left="0" w:right="0" w:firstLine="400"/>
                              <w:jc w:val="both"/>
                              <w:textAlignment w:val="auto"/>
                              <w:rPr>
                                <w:sz w:val="16"/>
                              </w:rPr>
                            </w:pPr>
                            <w:r>
                              <w:rPr>
                                <w:rFonts w:ascii="宋体" w:hAnsi="宋体" w:cs="宋体" w:eastAsia="宋体"/>
                                <w:sz w:val="16"/>
                                <w:color w:val="000000"/>
                                <w:b w:val="on"/>
                                <w:i w:val="off"/>
                              </w:rPr>
                              <w:t>21.情况二：行动尽管并非无意，但是未经考虑的，以致后果</w:t>
                            </w:r>
                            <w:r>
                              <w:rPr>
                                <w:rFonts w:ascii="宋体" w:hAnsi="宋体" w:cs="宋体" w:eastAsia="宋体"/>
                                <w:sz w:val="16"/>
                                <w:color w:val="000000"/>
                                <w:b w:val="on"/>
                                <w:i w:val="off"/>
                              </w:rPr>
                              <w:t>的有害部分虽系无意，但这未经考虑出自掉以轻心。在此情况下，</w:t>
                            </w:r>
                            <w:r>
                              <w:rPr>
                                <w:rFonts w:ascii="宋体" w:hAnsi="宋体" w:cs="宋体" w:eastAsia="宋体"/>
                                <w:sz w:val="16"/>
                                <w:color w:val="000000"/>
                                <w:b w:val="on"/>
                                <w:i w:val="off"/>
                              </w:rPr>
                              <w:t>行动带有某种轻微的次害，至于有多轻微，则取决于掉以轻心的程</w:t>
                            </w:r>
                            <w:r>
                              <w:rPr>
                                <w:rFonts w:ascii="宋体" w:hAnsi="宋体" w:cs="宋体" w:eastAsia="宋体"/>
                                <w:sz w:val="16"/>
                                <w:color w:val="000000"/>
                                <w:b w:val="on"/>
                                <w:i w:val="off"/>
                              </w:rPr>
                              <w:t>度。</w:t>
                            </w:r>
                          </w:p>
                        </w:txbxContent>
                      </wps:txbx>
                      <wps:bodyPr wrap="square" lIns="0" rIns="0" tIns="0" bIns="0" vert="horz" anchor="t">
                        <a:spAutoFit/>
                      </wps:bodyPr>
                    </wps:wsp>
                  </a:graphicData>
                </a:graphic>
              </wp:anchor>
            </w:drawing>
          </mc:Choice>
          <mc:Fallback>
            <w:pict>
              <v:shape type="#_x0000_t202" filled="f" stroked="f" style="margin-left:1pt;margin-top:3pt;width:277pt;height: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00"/>
                        <w:jc w:val="both"/>
                        <w:textAlignment w:val="auto"/>
                        <w:rPr>
                          <w:sz w:val="16"/>
                        </w:rPr>
                      </w:pPr>
                      <w:r>
                        <w:rPr>
                          <w:rFonts w:ascii="宋体" w:hAnsi="宋体" w:cs="宋体" w:eastAsia="宋体"/>
                          <w:sz w:val="16"/>
                          <w:color w:val="000000"/>
                          <w:b w:val="on"/>
                          <w:i w:val="off"/>
                        </w:rPr>
                        <w:t>21.情况二：行动尽管并非无意，但是未经考虑的，以致后果</w:t>
                      </w:r>
                      <w:r>
                        <w:rPr>
                          <w:rFonts w:ascii="宋体" w:hAnsi="宋体" w:cs="宋体" w:eastAsia="宋体"/>
                          <w:sz w:val="16"/>
                          <w:color w:val="000000"/>
                          <w:b w:val="on"/>
                          <w:i w:val="off"/>
                        </w:rPr>
                        <w:t>的有害部分虽系无意，但这未经考虑出自掉以轻心。在此情况下，</w:t>
                      </w:r>
                      <w:r>
                        <w:rPr>
                          <w:rFonts w:ascii="宋体" w:hAnsi="宋体" w:cs="宋体" w:eastAsia="宋体"/>
                          <w:sz w:val="16"/>
                          <w:color w:val="000000"/>
                          <w:b w:val="on"/>
                          <w:i w:val="off"/>
                        </w:rPr>
                        <w:t>行动带有某种轻微的次害，至于有多轻微，则取决于掉以轻心的程</w:t>
                      </w:r>
                      <w:r>
                        <w:rPr>
                          <w:rFonts w:ascii="宋体" w:hAnsi="宋体" w:cs="宋体" w:eastAsia="宋体"/>
                          <w:sz w:val="16"/>
                          <w:color w:val="000000"/>
                          <w:b w:val="on"/>
                          <w:i w:val="off"/>
                        </w:rPr>
                        <w:t>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95300" cy="406400"/>
                <wp:wrapTopAndBottom/>
                <wp:docPr id="1275" name="文本框 1275"/>
                <a:graphic xmlns:a="http://schemas.openxmlformats.org/drawingml/2006/main">
                  <a:graphicData uri="http://schemas.microsoft.com/office/word/2010/wordprocessingShape">
                    <wps:wsp>
                      <wps:cNvSpPr txBox="true"/>
                      <wps:spPr>
                        <a:xfrm>
                          <a:off x="0" y="0"/>
                          <a:ext cx="495300" cy="406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情况二：无</w:t>
                            </w:r>
                            <w:r>
                              <w:rPr>
                                <w:rFonts w:ascii="宋体" w:hAnsi="宋体" w:cs="宋体" w:eastAsia="宋体"/>
                                <w:sz w:val="16"/>
                                <w:color w:val="000000"/>
                                <w:b w:val="on"/>
                                <w:i w:val="off"/>
                              </w:rPr>
                              <w:t>意加上掉以</w:t>
                            </w:r>
                            <w:r>
                              <w:rPr>
                                <w:rFonts w:ascii="宋体" w:hAnsi="宋体" w:cs="宋体" w:eastAsia="宋体"/>
                                <w:sz w:val="16"/>
                                <w:color w:val="000000"/>
                                <w:b w:val="on"/>
                                <w:i w:val="off"/>
                              </w:rPr>
                              <w:t>轻心</w:t>
                            </w:r>
                          </w:p>
                        </w:txbxContent>
                      </wps:txbx>
                      <wps:bodyPr wrap="square" lIns="0" rIns="0" tIns="0" bIns="0" vert="horz" anchor="t">
                        <a:spAutoFit/>
                      </wps:bodyPr>
                    </wps:wsp>
                  </a:graphicData>
                </a:graphic>
              </wp:anchor>
            </w:drawing>
          </mc:Choice>
          <mc:Fallback>
            <w:pict>
              <v:shape type="#_x0000_t202" filled="f" stroked="f" style="margin-left:278pt;margin-top:0pt;width:39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情况二：无</w:t>
                      </w:r>
                      <w:r>
                        <w:rPr>
                          <w:rFonts w:ascii="宋体" w:hAnsi="宋体" w:cs="宋体" w:eastAsia="宋体"/>
                          <w:sz w:val="16"/>
                          <w:color w:val="000000"/>
                          <w:b w:val="on"/>
                          <w:i w:val="off"/>
                        </w:rPr>
                        <w:t>意加上掉以</w:t>
                      </w:r>
                      <w:r>
                        <w:rPr>
                          <w:rFonts w:ascii="宋体" w:hAnsi="宋体" w:cs="宋体" w:eastAsia="宋体"/>
                          <w:sz w:val="16"/>
                          <w:color w:val="000000"/>
                          <w:b w:val="on"/>
                          <w:i w:val="off"/>
                        </w:rPr>
                        <w:t>轻心</w:t>
                      </w:r>
                    </w:p>
                  </w:txbxContent>
                </v:textbox>
              </v:shape>
            </w:pict>
          </mc:Fallback>
        </mc:AlternateContent>
      </w:r>
    </w:p>
    <w:p>
      <w:pPr>
        <w:wordWrap w:val="on"/>
        <w:autoSpaceDE w:val="off"/>
        <w:autoSpaceDN w:val="off"/>
        <w:spacing w:before="100" w:after="0" w:line="220" w:lineRule="atLeast"/>
        <w:ind w:left="420" w:right="0"/>
        <w:jc w:val="both"/>
        <w:textAlignment w:val="auto"/>
        <w:rPr>
          <w:sz w:val="16"/>
        </w:rPr>
      </w:pPr>
      <w:r>
        <w:rPr>
          <w:rFonts w:ascii="宋体" w:hAnsi="宋体" w:cs="宋体" w:eastAsia="宋体"/>
          <w:sz w:val="16"/>
          <w:color w:val="000000"/>
          <w:b w:val="on"/>
          <w:i w:val="off"/>
        </w:rPr>
        <w:t>一名马夫策马驰骋在一条跑惯了的街道上，拐弯时仍全速行</w:t>
      </w:r>
    </w:p>
    <w:p>
      <w:pPr>
        <w:wordWrap w:val="on"/>
        <w:autoSpaceDE w:val="off"/>
        <w:autoSpaceDN w:val="off"/>
        <w:spacing w:before="120" w:after="0" w:line="240" w:lineRule="atLeast"/>
        <w:ind w:left="20" w:right="0"/>
        <w:jc w:val="both"/>
        <w:textAlignment w:val="auto"/>
        <w:rPr>
          <w:sz w:val="16"/>
        </w:rPr>
      </w:pPr>
      <w:r>
        <w:rPr>
          <w:rFonts w:ascii="宋体" w:hAnsi="宋体" w:cs="宋体" w:eastAsia="宋体"/>
          <w:sz w:val="16"/>
          <w:color w:val="000000"/>
          <w:b w:val="on"/>
          <w:i w:val="off"/>
        </w:rPr>
        <w:t>进，将一名碰巧走过的行人踩倒在马蹄下。显然，这名马夫的行为</w:t>
      </w:r>
    </w:p>
    <w:p>
      <w:pPr>
        <w:wordWrap w:val="on"/>
        <w:autoSpaceDE w:val="off"/>
        <w:autoSpaceDN w:val="off"/>
        <w:spacing w:before="100" w:after="0" w:line="240" w:lineRule="atLeast"/>
        <w:ind w:left="40" w:right="0"/>
        <w:jc w:val="both"/>
        <w:textAlignment w:val="auto"/>
        <w:rPr>
          <w:sz w:val="16"/>
        </w:rPr>
      </w:pPr>
      <w:r>
        <w:rPr>
          <w:rFonts w:ascii="宋体" w:hAnsi="宋体" w:cs="宋体" w:eastAsia="宋体"/>
          <w:sz w:val="16"/>
          <w:color w:val="000000"/>
          <w:b w:val="on"/>
          <w:i w:val="off"/>
        </w:rPr>
        <w:t>可以造成某种程度的惊恐，其大小取决于他表现出来的掉以轻心</w:t>
      </w:r>
    </w:p>
    <w:p>
      <w:pPr>
        <w:wordWrap w:val="on"/>
        <w:autoSpaceDE w:val="off"/>
        <w:autoSpaceDN w:val="off"/>
        <w:spacing w:before="100" w:after="0" w:line="240" w:lineRule="atLeast"/>
        <w:ind w:left="40" w:right="0"/>
        <w:jc w:val="both"/>
        <w:textAlignment w:val="auto"/>
        <w:rPr>
          <w:sz w:val="16"/>
        </w:rPr>
      </w:pPr>
      <w:r>
        <w:rPr>
          <w:rFonts w:ascii="宋体" w:hAnsi="宋体" w:cs="宋体" w:eastAsia="宋体"/>
          <w:sz w:val="16"/>
          <w:color w:val="000000"/>
          <w:b w:val="on"/>
          <w:i w:val="off"/>
        </w:rPr>
        <w:t>的程度，亦即取决于他骑得有多快以及街上行人有多少等等。可以</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66700"/>
                <wp:wrapTopAndBottom/>
                <wp:docPr id="1276" name="文本框 1276"/>
                <a:graphic xmlns:a="http://schemas.openxmlformats.org/drawingml/2006/main">
                  <a:graphicData uri="http://schemas.microsoft.com/office/word/2010/wordprocessingShape">
                    <wps:wsp>
                      <wps:cNvSpPr txBox="true"/>
                      <wps:spPr>
                        <a:xfrm>
                          <a:off x="0" y="0"/>
                          <a:ext cx="40132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152400"/>
                <wp:wrapTopAndBottom/>
                <wp:docPr id="1277" name="文本框 1277"/>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说，他由于自己的鲁莽已经造成了损害，谁能说在别的场合类似的</w:t>
                            </w:r>
                          </w:p>
                        </w:txbxContent>
                      </wps:txbx>
                      <wps:bodyPr wrap="square" lIns="0" rIns="0" tIns="0" bIns="0" vert="horz" anchor="t">
                        <a:spAutoFit/>
                      </wps:bodyPr>
                    </wps:wsp>
                  </a:graphicData>
                </a:graphic>
              </wp:anchor>
            </w:drawing>
          </mc:Choice>
          <mc:Fallback>
            <w:pict>
              <v:shape type="#_x0000_t202" filled="f" stroked="f" style="margin-left:1pt;margin-top:0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说，他由于自己的鲁莽已经造成了损害，谁能说在别的场合类似的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203200</wp:posOffset>
                </wp:positionV>
                <wp:extent cx="1447800" cy="152400"/>
                <wp:wrapTopAndBottom/>
                <wp:docPr id="1278" name="文本框 1278"/>
                <a:graphic xmlns:a="http://schemas.openxmlformats.org/drawingml/2006/main">
                  <a:graphicData uri="http://schemas.microsoft.com/office/word/2010/wordprocessingShape">
                    <wps:wsp>
                      <wps:cNvSpPr txBox="true"/>
                      <wps:spPr>
                        <a:xfrm>
                          <a:off x="0" y="0"/>
                          <a:ext cx="1447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原因不会造成类似的结果?</w:t>
                            </w:r>
                          </w:p>
                        </w:txbxContent>
                      </wps:txbx>
                      <wps:bodyPr wrap="square" lIns="0" rIns="0" tIns="0" bIns="0" vert="horz" anchor="t">
                        <a:spAutoFit/>
                      </wps:bodyPr>
                    </wps:wsp>
                  </a:graphicData>
                </a:graphic>
              </wp:anchor>
            </w:drawing>
          </mc:Choice>
          <mc:Fallback>
            <w:pict>
              <v:shape type="#_x0000_t202" filled="f" stroked="f" style="margin-left:1pt;margin-top:16pt;width:11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原因不会造成类似的结果?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114300</wp:posOffset>
                </wp:positionV>
                <wp:extent cx="482600" cy="139700"/>
                <wp:wrapTopAndBottom/>
                <wp:docPr id="1279" name="文本框 1279"/>
                <a:graphic xmlns:a="http://schemas.openxmlformats.org/drawingml/2006/main">
                  <a:graphicData uri="http://schemas.microsoft.com/office/word/2010/wordprocessingShape">
                    <wps:wsp>
                      <wps:cNvSpPr txBox="true"/>
                      <wps:spPr>
                        <a:xfrm>
                          <a:off x="0" y="0"/>
                          <a:ext cx="482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rPr>
                              <w:t>情况三：误</w:t>
                            </w:r>
                          </w:p>
                        </w:txbxContent>
                      </wps:txbx>
                      <wps:bodyPr wrap="square" lIns="0" rIns="0" tIns="0" bIns="0" vert="horz" anchor="t">
                        <a:spAutoFit/>
                      </wps:bodyPr>
                    </wps:wsp>
                  </a:graphicData>
                </a:graphic>
              </wp:anchor>
            </w:drawing>
          </mc:Choice>
          <mc:Fallback>
            <w:pict>
              <v:shape type="#_x0000_t202" filled="f" stroked="f" style="margin-left:278pt;margin-top:9pt;width:3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rPr>
                        <w:t>情况三：误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266700</wp:posOffset>
                </wp:positionV>
                <wp:extent cx="495300" cy="127000"/>
                <wp:wrapTopAndBottom/>
                <wp:docPr id="1280" name="文本框 1280"/>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测了某项完</w:t>
                            </w:r>
                          </w:p>
                        </w:txbxContent>
                      </wps:txbx>
                      <wps:bodyPr wrap="square" lIns="0" rIns="0" tIns="0" bIns="0" vert="horz" anchor="t">
                        <a:spAutoFit/>
                      </wps:bodyPr>
                    </wps:wsp>
                  </a:graphicData>
                </a:graphic>
              </wp:anchor>
            </w:drawing>
          </mc:Choice>
          <mc:Fallback>
            <w:pict>
              <v:shape type="#_x0000_t202" filled="f" stroked="f" style="margin-left:278pt;margin-top:2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测了某项完</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279400"/>
                <wp:wrapTopAndBottom/>
                <wp:docPr id="1281" name="文本框 1281"/>
                <a:graphic xmlns:a="http://schemas.openxmlformats.org/drawingml/2006/main">
                  <a:graphicData uri="http://schemas.microsoft.com/office/word/2010/wordprocessingShape">
                    <wps:wsp>
                      <wps:cNvSpPr txBox="true"/>
                      <wps:spPr>
                        <a:xfrm>
                          <a:off x="0" y="0"/>
                          <a:ext cx="40005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92500" cy="393700"/>
                <wp:wrapTopAndBottom/>
                <wp:docPr id="1282" name="文本框 1282"/>
                <a:graphic xmlns:a="http://schemas.openxmlformats.org/drawingml/2006/main">
                  <a:graphicData uri="http://schemas.microsoft.com/office/word/2010/wordprocessingShape">
                    <wps:wsp>
                      <wps:cNvSpPr txBox="true"/>
                      <wps:spPr>
                        <a:xfrm>
                          <a:off x="0" y="0"/>
                          <a:ext cx="3492500" cy="3937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6"/>
                              </w:rPr>
                            </w:pPr>
                            <w:r>
                              <w:rPr>
                                <w:rFonts w:ascii="宋体" w:hAnsi="宋体" w:cs="宋体" w:eastAsia="宋体"/>
                                <w:sz w:val="16"/>
                                <w:color w:val="000000"/>
                                <w:b w:val="on"/>
                                <w:i w:val="off"/>
                              </w:rPr>
                              <w:t>22.情况三：行动就某项环境而言系被误导，这项环境倘若存</w:t>
                            </w:r>
                            <w:r>
                              <w:rPr>
                                <w:rFonts w:ascii="宋体" w:hAnsi="宋体" w:cs="宋体" w:eastAsia="宋体"/>
                                <w:sz w:val="16"/>
                                <w:color w:val="000000"/>
                                <w:b w:val="on"/>
                                <w:i w:val="off"/>
                              </w:rPr>
                              <w:t>在，本会完全排除或者(等于是一回事)超过主害，而且这里并无任</w:t>
                            </w:r>
                          </w:p>
                        </w:txbxContent>
                      </wps:txbx>
                      <wps:bodyPr wrap="square" lIns="0" rIns="0" tIns="0" bIns="0" vert="horz" anchor="t">
                        <a:spAutoFit/>
                      </wps:bodyPr>
                    </wps:wsp>
                  </a:graphicData>
                </a:graphic>
              </wp:anchor>
            </w:drawing>
          </mc:Choice>
          <mc:Fallback>
            <w:pict>
              <v:shape type="#_x0000_t202" filled="f" stroked="f" style="margin-left:2pt;margin-top:0pt;width:275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6"/>
                        </w:rPr>
                      </w:pPr>
                      <w:r>
                        <w:rPr>
                          <w:rFonts w:ascii="宋体" w:hAnsi="宋体" w:cs="宋体" w:eastAsia="宋体"/>
                          <w:sz w:val="16"/>
                          <w:color w:val="000000"/>
                          <w:b w:val="on"/>
                          <w:i w:val="off"/>
                        </w:rPr>
                        <w:t>22.情况三：行动就某项环境而言系被误导，这项环境倘若存</w:t>
                      </w:r>
                      <w:r>
                        <w:rPr>
                          <w:rFonts w:ascii="宋体" w:hAnsi="宋体" w:cs="宋体" w:eastAsia="宋体"/>
                          <w:sz w:val="16"/>
                          <w:color w:val="000000"/>
                          <w:b w:val="on"/>
                          <w:i w:val="off"/>
                        </w:rPr>
                        <w:t>在，本会完全排除或者(等于是一回事)超过主害，而且这里并无任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82600" cy="127000"/>
                <wp:wrapTopAndBottom/>
                <wp:docPr id="1283" name="文本框 1283"/>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全的辩解理</w:t>
                            </w:r>
                          </w:p>
                        </w:txbxContent>
                      </wps:txbx>
                      <wps:bodyPr wrap="square" lIns="0" rIns="0" tIns="0" bIns="0" vert="horz" anchor="t">
                        <a:spAutoFit/>
                      </wps:bodyPr>
                    </wps:wsp>
                  </a:graphicData>
                </a:graphic>
              </wp:anchor>
            </w:drawing>
          </mc:Choice>
          <mc:Fallback>
            <w:pict>
              <v:shape type="#_x0000_t202" filled="f" stroked="f" style="margin-left:278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全的辩解理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165100</wp:posOffset>
                </wp:positionV>
                <wp:extent cx="495300" cy="114300"/>
                <wp:wrapTopAndBottom/>
                <wp:docPr id="1284" name="文本框 128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由，无轻率</w:t>
                            </w:r>
                          </w:p>
                        </w:txbxContent>
                      </wps:txbx>
                      <wps:bodyPr wrap="square" lIns="0" rIns="0" tIns="0" bIns="0" vert="horz" anchor="t">
                        <a:spAutoFit/>
                      </wps:bodyPr>
                    </wps:wsp>
                  </a:graphicData>
                </a:graphic>
              </wp:anchor>
            </w:drawing>
          </mc:Choice>
          <mc:Fallback>
            <w:pict>
              <v:shape type="#_x0000_t202" filled="f" stroked="f" style="margin-left:278pt;margin-top:13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由，无轻率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279400</wp:posOffset>
                </wp:positionV>
                <wp:extent cx="254000" cy="127000"/>
                <wp:wrapTopAndBottom/>
                <wp:docPr id="1285" name="文本框 1285"/>
                <a:graphic xmlns:a="http://schemas.openxmlformats.org/drawingml/2006/main">
                  <a:graphicData uri="http://schemas.microsoft.com/office/word/2010/wordprocessingShape">
                    <wps:wsp>
                      <wps:cNvSpPr txBox="true"/>
                      <wps:spPr>
                        <a:xfrm>
                          <a:off x="0" y="0"/>
                          <a:ext cx="254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 xml:space="preserve"> 鲁莽</w:t>
                            </w:r>
                          </w:p>
                        </w:txbxContent>
                      </wps:txbx>
                      <wps:bodyPr wrap="square" lIns="0" rIns="0" tIns="0" bIns="0" vert="horz" anchor="t">
                        <a:spAutoFit/>
                      </wps:bodyPr>
                    </wps:wsp>
                  </a:graphicData>
                </a:graphic>
              </wp:anchor>
            </w:drawing>
          </mc:Choice>
          <mc:Fallback>
            <w:pict>
              <v:shape type="#_x0000_t202" filled="f" stroked="f" style="margin-left:277pt;margin-top:22pt;width:2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 xml:space="preserve"> 鲁莽</w:t>
                      </w:r>
                    </w:p>
                  </w:txbxContent>
                </v:textbox>
              </v:shape>
            </w:pict>
          </mc:Fallback>
        </mc:AlternateContent>
      </w:r>
      <w:r>
        <w:br w:type="page"/>
      </w:r>
    </w:p>
    <w:p>
      <w:pPr>
        <w:wordWrap w:val="on"/>
        <w:autoSpaceDE w:val="off"/>
        <w:autoSpaceDN w:val="off"/>
        <w:spacing w:before="180" w:after="0" w:line="180" w:lineRule="atLeast"/>
        <w:ind w:left="820" w:right="0"/>
        <w:jc w:val="both"/>
        <w:textAlignment w:val="auto"/>
        <w:rPr>
          <w:sz w:val="12"/>
        </w:rPr>
      </w:pPr>
      <w:r>
        <w:rPr>
          <w:rFonts w:ascii="宋体" w:hAnsi="宋体" w:cs="宋体" w:eastAsia="宋体"/>
          <w:sz w:val="12"/>
          <w:color w:val="000000"/>
          <w:u w:val="single"/>
          <w:b w:val="on"/>
          <w:i w:val="off"/>
        </w:rPr>
        <w:t xml:space="preserve">  212                     道德与立法原理导论                         </w:t>
      </w:r>
    </w:p>
    <w:p>
      <w:pPr>
        <w:wordWrap w:val="on"/>
        <w:autoSpaceDE w:val="off"/>
        <w:autoSpaceDN w:val="off"/>
        <w:spacing w:before="260" w:after="0" w:line="240" w:lineRule="atLeast"/>
        <w:ind w:left="820" w:right="0"/>
        <w:jc w:val="both"/>
        <w:textAlignment w:val="auto"/>
        <w:rPr>
          <w:sz w:val="16"/>
        </w:rPr>
      </w:pPr>
      <w:r>
        <w:rPr>
          <w:rFonts w:ascii="宋体" w:hAnsi="宋体" w:cs="宋体" w:eastAsia="宋体"/>
          <w:sz w:val="16"/>
          <w:color w:val="000000"/>
          <w:b w:val="on"/>
          <w:i w:val="off"/>
        </w:rPr>
        <w:t>何轻率鲁莽。在此情况下，行动完全不带有次害。</w:t>
      </w:r>
    </w:p>
    <w:p>
      <w:pPr>
        <w:wordWrap w:val="on"/>
        <w:autoSpaceDE w:val="off"/>
        <w:autoSpaceDN w:val="off"/>
        <w:spacing w:before="80" w:after="0" w:line="240" w:lineRule="atLeast"/>
        <w:ind w:left="1160" w:right="0"/>
        <w:jc w:val="both"/>
        <w:textAlignment w:val="auto"/>
        <w:rPr>
          <w:sz w:val="16"/>
        </w:rPr>
      </w:pPr>
      <w:r>
        <w:rPr>
          <w:rFonts w:ascii="宋体" w:hAnsi="宋体" w:cs="宋体" w:eastAsia="宋体"/>
          <w:sz w:val="16"/>
          <w:color w:val="000000"/>
          <w:b w:val="on"/>
          <w:i w:val="off"/>
        </w:rPr>
        <w:t>无需进一步例上加例。</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38100"/>
                <wp:wrapTopAndBottom/>
                <wp:docPr id="1286" name="文本框 1286"/>
                <a:graphic xmlns:a="http://schemas.openxmlformats.org/drawingml/2006/main">
                  <a:graphicData uri="http://schemas.microsoft.com/office/word/2010/wordprocessingShape">
                    <wps:wsp>
                      <wps:cNvSpPr txBox="true"/>
                      <wps:spPr>
                        <a:xfrm>
                          <a:off x="0" y="0"/>
                          <a:ext cx="39878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660400"/>
                <wp:wrapTopAndBottom/>
                <wp:docPr id="1287" name="文本框 1287"/>
                <a:graphic xmlns:a="http://schemas.openxmlformats.org/drawingml/2006/main">
                  <a:graphicData uri="http://schemas.microsoft.com/office/word/2010/wordprocessingShape">
                    <wps:wsp>
                      <wps:cNvSpPr txBox="true"/>
                      <wps:spPr>
                        <a:xfrm>
                          <a:off x="0" y="0"/>
                          <a:ext cx="495300" cy="660400"/>
                        </a:xfrm>
                        <a:prstGeom prst="rect">
                          <a:avLst/>
                        </a:prstGeom>
                        <a:noFill/>
                        <a:ln w="6350">
                          <a:noFill/>
                        </a:ln>
                      </wps:spPr>
                      <wps:txbx>
                        <w:txbxContent>
                          <w:p>
                            <w:pPr>
                              <w:wordWrap w:val="on"/>
                              <w:autoSpaceDE w:val="off"/>
                              <w:autoSpaceDN w:val="off"/>
                              <w:spacing w:before="0" w:after="0" w:line="196" w:lineRule="atLeast"/>
                              <w:ind w:left="0" w:right="0"/>
                              <w:jc w:val="both"/>
                              <w:textAlignment w:val="auto"/>
                              <w:rPr>
                                <w:sz w:val="12"/>
                              </w:rPr>
                            </w:pPr>
                            <w:r>
                              <w:rPr>
                                <w:rFonts w:ascii="宋体" w:hAnsi="宋体" w:cs="宋体" w:eastAsia="宋体"/>
                                <w:sz w:val="12"/>
                                <w:color w:val="000000"/>
                                <w:b w:val="on"/>
                                <w:i w:val="off"/>
                              </w:rPr>
                              <w:t>情况四：误</w:t>
                            </w:r>
                            <w:r>
                              <w:rPr>
                                <w:rFonts w:ascii="宋体" w:hAnsi="宋体" w:cs="宋体" w:eastAsia="宋体"/>
                                <w:sz w:val="12"/>
                                <w:color w:val="000000"/>
                                <w:b w:val="on"/>
                                <w:i w:val="off"/>
                              </w:rPr>
                              <w:t>测了某项部</w:t>
                            </w:r>
                            <w:r>
                              <w:rPr>
                                <w:rFonts w:ascii="宋体" w:hAnsi="宋体" w:cs="宋体" w:eastAsia="宋体"/>
                                <w:sz w:val="12"/>
                                <w:color w:val="000000"/>
                                <w:b w:val="on"/>
                                <w:i w:val="off"/>
                              </w:rPr>
                              <w:t>分的辩解理</w:t>
                            </w:r>
                            <w:r>
                              <w:rPr>
                                <w:rFonts w:ascii="宋体" w:hAnsi="宋体" w:cs="宋体" w:eastAsia="宋体"/>
                                <w:sz w:val="12"/>
                                <w:color w:val="000000"/>
                                <w:b w:val="on"/>
                                <w:i w:val="off"/>
                              </w:rPr>
                              <w:t>由，无轻率</w:t>
                            </w:r>
                            <w:r>
                              <w:rPr>
                                <w:rFonts w:ascii="宋体" w:hAnsi="宋体" w:cs="宋体" w:eastAsia="宋体"/>
                                <w:sz w:val="12"/>
                                <w:color w:val="000000"/>
                                <w:b w:val="on"/>
                                <w:i w:val="off"/>
                              </w:rPr>
                              <w:t>鲁莽</w:t>
                            </w:r>
                          </w:p>
                        </w:txbxContent>
                      </wps:txbx>
                      <wps:bodyPr wrap="square" lIns="0" rIns="0" tIns="0" bIns="0" vert="horz" anchor="t">
                        <a:spAutoFit/>
                      </wps:bodyPr>
                    </wps:wsp>
                  </a:graphicData>
                </a:graphic>
              </wp:anchor>
            </w:drawing>
          </mc:Choice>
          <mc:Fallback>
            <w:pict>
              <v:shape type="#_x0000_t202" filled="f" stroked="f" style="margin-left:0pt;margin-top:0pt;width:39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6" w:lineRule="atLeast"/>
                        <w:ind w:left="0" w:right="0"/>
                        <w:jc w:val="both"/>
                        <w:textAlignment w:val="auto"/>
                        <w:rPr>
                          <w:sz w:val="12"/>
                        </w:rPr>
                      </w:pPr>
                      <w:r>
                        <w:rPr>
                          <w:rFonts w:ascii="宋体" w:hAnsi="宋体" w:cs="宋体" w:eastAsia="宋体"/>
                          <w:sz w:val="12"/>
                          <w:color w:val="000000"/>
                          <w:b w:val="on"/>
                          <w:i w:val="off"/>
                        </w:rPr>
                        <w:t>情况四：误</w:t>
                      </w:r>
                      <w:r>
                        <w:rPr>
                          <w:rFonts w:ascii="宋体" w:hAnsi="宋体" w:cs="宋体" w:eastAsia="宋体"/>
                          <w:sz w:val="12"/>
                          <w:color w:val="000000"/>
                          <w:b w:val="on"/>
                          <w:i w:val="off"/>
                        </w:rPr>
                        <w:t>测了某项部</w:t>
                      </w:r>
                      <w:r>
                        <w:rPr>
                          <w:rFonts w:ascii="宋体" w:hAnsi="宋体" w:cs="宋体" w:eastAsia="宋体"/>
                          <w:sz w:val="12"/>
                          <w:color w:val="000000"/>
                          <w:b w:val="on"/>
                          <w:i w:val="off"/>
                        </w:rPr>
                        <w:t>分的辩解理</w:t>
                      </w:r>
                      <w:r>
                        <w:rPr>
                          <w:rFonts w:ascii="宋体" w:hAnsi="宋体" w:cs="宋体" w:eastAsia="宋体"/>
                          <w:sz w:val="12"/>
                          <w:color w:val="000000"/>
                          <w:b w:val="on"/>
                          <w:i w:val="off"/>
                        </w:rPr>
                        <w:t>由，无轻率</w:t>
                      </w:r>
                      <w:r>
                        <w:rPr>
                          <w:rFonts w:ascii="宋体" w:hAnsi="宋体" w:cs="宋体" w:eastAsia="宋体"/>
                          <w:sz w:val="12"/>
                          <w:color w:val="000000"/>
                          <w:b w:val="on"/>
                          <w:i w:val="off"/>
                        </w:rPr>
                        <w:t>鲁莽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38100</wp:posOffset>
                </wp:positionV>
                <wp:extent cx="3492500" cy="723900"/>
                <wp:wrapTopAndBottom/>
                <wp:docPr id="1288" name="文本框 1288"/>
                <a:graphic xmlns:a="http://schemas.openxmlformats.org/drawingml/2006/main">
                  <a:graphicData uri="http://schemas.microsoft.com/office/word/2010/wordprocessingShape">
                    <wps:wsp>
                      <wps:cNvSpPr txBox="true"/>
                      <wps:spPr>
                        <a:xfrm>
                          <a:off x="0" y="0"/>
                          <a:ext cx="3492500" cy="723900"/>
                        </a:xfrm>
                        <a:prstGeom prst="rect">
                          <a:avLst/>
                        </a:prstGeom>
                        <a:noFill/>
                        <a:ln w="6350">
                          <a:noFill/>
                        </a:ln>
                      </wps:spPr>
                      <wps:txbx>
                        <w:txbxContent>
                          <w:p>
                            <w:pPr>
                              <w:wordWrap w:val="on"/>
                              <w:autoSpaceDE w:val="off"/>
                              <w:autoSpaceDN w:val="off"/>
                              <w:spacing w:before="0" w:after="0" w:line="280" w:lineRule="atLeast"/>
                              <w:ind w:left="0" w:right="0" w:firstLine="380"/>
                              <w:jc w:val="both"/>
                              <w:textAlignment w:val="auto"/>
                              <w:rPr>
                                <w:sz w:val="16"/>
                              </w:rPr>
                            </w:pPr>
                            <w:r>
                              <w:rPr>
                                <w:rFonts w:ascii="宋体" w:hAnsi="宋体" w:cs="宋体" w:eastAsia="宋体"/>
                                <w:sz w:val="16"/>
                                <w:color w:val="000000"/>
                                <w:b w:val="on"/>
                                <w:i w:val="off"/>
                              </w:rPr>
                              <w:t>23.情况四：行动就某项环境而言系被误导，这项环境本会部</w:t>
                            </w:r>
                            <w:r>
                              <w:rPr>
                                <w:rFonts w:ascii="宋体" w:hAnsi="宋体" w:cs="宋体" w:eastAsia="宋体"/>
                                <w:sz w:val="16"/>
                                <w:color w:val="000000"/>
                                <w:b w:val="on"/>
                                <w:i w:val="off"/>
                              </w:rPr>
                              <w:t>分地而非完全地排除或抵销主害，而且这里仍无轻率鲁莽。在此情</w:t>
                            </w:r>
                            <w:r>
                              <w:rPr>
                                <w:rFonts w:ascii="宋体" w:hAnsi="宋体" w:cs="宋体" w:eastAsia="宋体"/>
                                <w:sz w:val="16"/>
                                <w:color w:val="000000"/>
                                <w:b w:val="on"/>
                                <w:i w:val="off"/>
                              </w:rPr>
                              <w:t>况下，行动带有某种程度的次害，其大小取决于未被排除或未被抵</w:t>
                            </w:r>
                            <w:r>
                              <w:rPr>
                                <w:rFonts w:ascii="宋体" w:hAnsi="宋体" w:cs="宋体" w:eastAsia="宋体"/>
                                <w:sz w:val="16"/>
                                <w:color w:val="000000"/>
                                <w:b w:val="on"/>
                                <w:i w:val="off"/>
                              </w:rPr>
                              <w:t>销的那部分主害。</w:t>
                            </w:r>
                          </w:p>
                        </w:txbxContent>
                      </wps:txbx>
                      <wps:bodyPr wrap="square" lIns="0" rIns="0" tIns="0" bIns="0" vert="horz" anchor="t">
                        <a:spAutoFit/>
                      </wps:bodyPr>
                    </wps:wsp>
                  </a:graphicData>
                </a:graphic>
              </wp:anchor>
            </w:drawing>
          </mc:Choice>
          <mc:Fallback>
            <w:pict>
              <v:shape type="#_x0000_t202" filled="f" stroked="f" style="margin-left:39pt;margin-top:3pt;width:275pt;height: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380"/>
                        <w:jc w:val="both"/>
                        <w:textAlignment w:val="auto"/>
                        <w:rPr>
                          <w:sz w:val="16"/>
                        </w:rPr>
                      </w:pPr>
                      <w:r>
                        <w:rPr>
                          <w:rFonts w:ascii="宋体" w:hAnsi="宋体" w:cs="宋体" w:eastAsia="宋体"/>
                          <w:sz w:val="16"/>
                          <w:color w:val="000000"/>
                          <w:b w:val="on"/>
                          <w:i w:val="off"/>
                        </w:rPr>
                        <w:t>23.情况四：行动就某项环境而言系被误导，这项环境本会部</w:t>
                      </w:r>
                      <w:r>
                        <w:rPr>
                          <w:rFonts w:ascii="宋体" w:hAnsi="宋体" w:cs="宋体" w:eastAsia="宋体"/>
                          <w:sz w:val="16"/>
                          <w:color w:val="000000"/>
                          <w:b w:val="on"/>
                          <w:i w:val="off"/>
                        </w:rPr>
                        <w:t>分地而非完全地排除或抵销主害，而且这里仍无轻率鲁莽。在此情</w:t>
                      </w:r>
                      <w:r>
                        <w:rPr>
                          <w:rFonts w:ascii="宋体" w:hAnsi="宋体" w:cs="宋体" w:eastAsia="宋体"/>
                          <w:sz w:val="16"/>
                          <w:color w:val="000000"/>
                          <w:b w:val="on"/>
                          <w:i w:val="off"/>
                        </w:rPr>
                        <w:t>况下，行动带有某种程度的次害，其大小取决于未被排除或未被抵</w:t>
                      </w:r>
                      <w:r>
                        <w:rPr>
                          <w:rFonts w:ascii="宋体" w:hAnsi="宋体" w:cs="宋体" w:eastAsia="宋体"/>
                          <w:sz w:val="16"/>
                          <w:color w:val="000000"/>
                          <w:b w:val="on"/>
                          <w:i w:val="off"/>
                        </w:rPr>
                        <w:t>销的那部分主害。</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1358900"/>
                <wp:wrapTopAndBottom/>
                <wp:docPr id="1289" name="文本框 1289"/>
                <a:graphic xmlns:a="http://schemas.openxmlformats.org/drawingml/2006/main">
                  <a:graphicData uri="http://schemas.microsoft.com/office/word/2010/wordprocessingShape">
                    <wps:wsp>
                      <wps:cNvSpPr txBox="true"/>
                      <wps:spPr>
                        <a:xfrm>
                          <a:off x="0" y="0"/>
                          <a:ext cx="3975100" cy="135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10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79800" cy="838200"/>
                <wp:wrapTopAndBottom/>
                <wp:docPr id="1290" name="文本框 1290"/>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n"/>
                                <w:i w:val="off"/>
                              </w:rPr>
                              <w:t>24.情况五：行动就某项环境而言系被误导，这项环境倘若存</w:t>
                            </w:r>
                            <w:r>
                              <w:rPr>
                                <w:rFonts w:ascii="宋体" w:hAnsi="宋体" w:cs="宋体" w:eastAsia="宋体"/>
                                <w:sz w:val="16"/>
                                <w:color w:val="000000"/>
                                <w:b w:val="on"/>
                                <w:i w:val="off"/>
                              </w:rPr>
                              <w:t>在，本会完全地或部分地排除或抵销主害，同时假定这里有某种程</w:t>
                            </w:r>
                            <w:r>
                              <w:rPr>
                                <w:rFonts w:ascii="宋体" w:hAnsi="宋体" w:cs="宋体" w:eastAsia="宋体"/>
                                <w:sz w:val="16"/>
                                <w:color w:val="000000"/>
                                <w:b w:val="on"/>
                                <w:i w:val="off"/>
                              </w:rPr>
                              <w:t>度的轻率鲁莽。在此情况下，与轻率鲁莽的程度相应，行动带有更</w:t>
                            </w:r>
                            <w:r>
                              <w:rPr>
                                <w:rFonts w:ascii="宋体" w:hAnsi="宋体" w:cs="宋体" w:eastAsia="宋体"/>
                                <w:sz w:val="16"/>
                                <w:color w:val="000000"/>
                                <w:b w:val="on"/>
                                <w:i w:val="off"/>
                              </w:rPr>
                              <w:t xml:space="preserve"> 甚的次害。</w:t>
                            </w:r>
                          </w:p>
                        </w:txbxContent>
                      </wps:txbx>
                      <wps:bodyPr wrap="square" lIns="0" rIns="0" tIns="0" bIns="0" vert="horz" anchor="t">
                        <a:spAutoFit/>
                      </wps:bodyPr>
                    </wps:wsp>
                  </a:graphicData>
                </a:graphic>
              </wp:anchor>
            </w:drawing>
          </mc:Choice>
          <mc:Fallback>
            <w:pict>
              <v:shape type="#_x0000_t202" filled="f" stroked="f" style="margin-left:39pt;margin-top:0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n"/>
                          <w:i w:val="off"/>
                        </w:rPr>
                        <w:t>24.情况五：行动就某项环境而言系被误导，这项环境倘若存</w:t>
                      </w:r>
                      <w:r>
                        <w:rPr>
                          <w:rFonts w:ascii="宋体" w:hAnsi="宋体" w:cs="宋体" w:eastAsia="宋体"/>
                          <w:sz w:val="16"/>
                          <w:color w:val="000000"/>
                          <w:b w:val="on"/>
                          <w:i w:val="off"/>
                        </w:rPr>
                        <w:t>在，本会完全地或部分地排除或抵销主害，同时假定这里有某种程</w:t>
                      </w:r>
                      <w:r>
                        <w:rPr>
                          <w:rFonts w:ascii="宋体" w:hAnsi="宋体" w:cs="宋体" w:eastAsia="宋体"/>
                          <w:sz w:val="16"/>
                          <w:color w:val="000000"/>
                          <w:b w:val="on"/>
                          <w:i w:val="off"/>
                        </w:rPr>
                        <w:t>度的轻率鲁莽。在此情况下，与轻率鲁莽的程度相应，行动带有更</w:t>
                      </w:r>
                      <w:r>
                        <w:rPr>
                          <w:rFonts w:ascii="宋体" w:hAnsi="宋体" w:cs="宋体" w:eastAsia="宋体"/>
                          <w:sz w:val="16"/>
                          <w:color w:val="000000"/>
                          <w:b w:val="on"/>
                          <w:i w:val="off"/>
                        </w:rPr>
                        <w:t xml:space="preserve"> 甚的次害。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wp:posOffset>
                </wp:positionV>
                <wp:extent cx="495300" cy="355600"/>
                <wp:wrapTopAndBottom/>
                <wp:docPr id="1291" name="文本框 1291"/>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情况五：误</w:t>
                            </w:r>
                            <w:r>
                              <w:rPr>
                                <w:rFonts w:ascii="宋体" w:hAnsi="宋体" w:cs="宋体" w:eastAsia="宋体"/>
                                <w:sz w:val="12"/>
                                <w:color w:val="000000"/>
                                <w:b w:val="on"/>
                                <w:i w:val="off"/>
                              </w:rPr>
                              <w:t>测加上轻率</w:t>
                            </w:r>
                            <w:r>
                              <w:rPr>
                                <w:rFonts w:ascii="宋体" w:hAnsi="宋体" w:cs="宋体" w:eastAsia="宋体"/>
                                <w:sz w:val="12"/>
                                <w:color w:val="000000"/>
                                <w:b w:val="on"/>
                                <w:i w:val="off"/>
                              </w:rPr>
                              <w:t>鲁莽</w:t>
                            </w:r>
                          </w:p>
                        </w:txbxContent>
                      </wps:txbx>
                      <wps:bodyPr wrap="square" lIns="0" rIns="0" tIns="0" bIns="0" vert="horz" anchor="t">
                        <a:spAutoFit/>
                      </wps:bodyPr>
                    </wps:wsp>
                  </a:graphicData>
                </a:graphic>
              </wp:anchor>
            </w:drawing>
          </mc:Choice>
          <mc:Fallback>
            <w:pict>
              <v:shape type="#_x0000_t202" filled="f" stroked="f" style="margin-left:0pt;margin-top:9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情况五：误</w:t>
                      </w:r>
                      <w:r>
                        <w:rPr>
                          <w:rFonts w:ascii="宋体" w:hAnsi="宋体" w:cs="宋体" w:eastAsia="宋体"/>
                          <w:sz w:val="12"/>
                          <w:color w:val="000000"/>
                          <w:b w:val="on"/>
                          <w:i w:val="off"/>
                        </w:rPr>
                        <w:t>测加上轻率</w:t>
                      </w:r>
                      <w:r>
                        <w:rPr>
                          <w:rFonts w:ascii="宋体" w:hAnsi="宋体" w:cs="宋体" w:eastAsia="宋体"/>
                          <w:sz w:val="12"/>
                          <w:color w:val="000000"/>
                          <w:b w:val="on"/>
                          <w:i w:val="off"/>
                        </w:rPr>
                        <w:t>鲁莽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711200</wp:posOffset>
                </wp:positionV>
                <wp:extent cx="177800" cy="114300"/>
                <wp:wrapTopAndBottom/>
                <wp:docPr id="1292" name="文本框 1292"/>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154</w:t>
                            </w:r>
                          </w:p>
                        </w:txbxContent>
                      </wps:txbx>
                      <wps:bodyPr wrap="square" lIns="0" rIns="0" tIns="0" bIns="0" vert="horz" anchor="t">
                        <a:spAutoFit/>
                      </wps:bodyPr>
                    </wps:wsp>
                  </a:graphicData>
                </a:graphic>
              </wp:anchor>
            </w:drawing>
          </mc:Choice>
          <mc:Fallback>
            <w:pict>
              <v:shape type="#_x0000_t202" filled="f" stroked="f" style="margin-left:26pt;margin-top:56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154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825500</wp:posOffset>
                </wp:positionV>
                <wp:extent cx="482600" cy="508000"/>
                <wp:wrapTopAndBottom/>
                <wp:docPr id="1293" name="文本框 1293"/>
                <a:graphic xmlns:a="http://schemas.openxmlformats.org/drawingml/2006/main">
                  <a:graphicData uri="http://schemas.microsoft.com/office/word/2010/wordprocessingShape">
                    <wps:wsp>
                      <wps:cNvSpPr txBox="true"/>
                      <wps:spPr>
                        <a:xfrm>
                          <a:off x="0" y="0"/>
                          <a:ext cx="482600" cy="5080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2"/>
                              </w:rPr>
                            </w:pPr>
                            <w:r>
                              <w:rPr>
                                <w:rFonts w:ascii="宋体" w:hAnsi="宋体" w:cs="宋体" w:eastAsia="宋体"/>
                                <w:sz w:val="12"/>
                                <w:color w:val="000000"/>
                                <w:b w:val="on"/>
                                <w:i w:val="off"/>
                              </w:rPr>
                              <w:t>情况六：后</w:t>
                            </w:r>
                            <w:r>
                              <w:rPr>
                                <w:rFonts w:ascii="宋体" w:hAnsi="宋体" w:cs="宋体" w:eastAsia="宋体"/>
                                <w:sz w:val="12"/>
                                <w:color w:val="000000"/>
                                <w:b w:val="on"/>
                                <w:i w:val="off"/>
                              </w:rPr>
                              <w:t>果 纯 属有</w:t>
                            </w:r>
                            <w:r>
                              <w:rPr>
                                <w:rFonts w:ascii="宋体" w:hAnsi="宋体" w:cs="宋体" w:eastAsia="宋体"/>
                                <w:sz w:val="12"/>
                                <w:color w:val="000000"/>
                                <w:b w:val="on"/>
                                <w:i w:val="off"/>
                              </w:rPr>
                              <w:t>意，且无误</w:t>
                            </w:r>
                            <w:r>
                              <w:rPr>
                                <w:rFonts w:ascii="宋体" w:hAnsi="宋体" w:cs="宋体" w:eastAsia="宋体"/>
                                <w:sz w:val="12"/>
                                <w:color w:val="000000"/>
                                <w:b w:val="on"/>
                                <w:i w:val="off"/>
                              </w:rPr>
                              <w:t>测</w:t>
                            </w:r>
                          </w:p>
                        </w:txbxContent>
                      </wps:txbx>
                      <wps:bodyPr wrap="square" lIns="0" rIns="0" tIns="0" bIns="0" vert="horz" anchor="t">
                        <a:spAutoFit/>
                      </wps:bodyPr>
                    </wps:wsp>
                  </a:graphicData>
                </a:graphic>
              </wp:anchor>
            </w:drawing>
          </mc:Choice>
          <mc:Fallback>
            <w:pict>
              <v:shape type="#_x0000_t202" filled="f" stroked="f" style="margin-left:0pt;margin-top:65pt;width:38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2"/>
                        </w:rPr>
                      </w:pPr>
                      <w:r>
                        <w:rPr>
                          <w:rFonts w:ascii="宋体" w:hAnsi="宋体" w:cs="宋体" w:eastAsia="宋体"/>
                          <w:sz w:val="12"/>
                          <w:color w:val="000000"/>
                          <w:b w:val="on"/>
                          <w:i w:val="off"/>
                        </w:rPr>
                        <w:t>情况六：后</w:t>
                      </w:r>
                      <w:r>
                        <w:rPr>
                          <w:rFonts w:ascii="宋体" w:hAnsi="宋体" w:cs="宋体" w:eastAsia="宋体"/>
                          <w:sz w:val="12"/>
                          <w:color w:val="000000"/>
                          <w:b w:val="on"/>
                          <w:i w:val="off"/>
                        </w:rPr>
                        <w:t>果 纯 属有</w:t>
                      </w:r>
                      <w:r>
                        <w:rPr>
                          <w:rFonts w:ascii="宋体" w:hAnsi="宋体" w:cs="宋体" w:eastAsia="宋体"/>
                          <w:sz w:val="12"/>
                          <w:color w:val="000000"/>
                          <w:b w:val="on"/>
                          <w:i w:val="off"/>
                        </w:rPr>
                        <w:t>意，且无误</w:t>
                      </w:r>
                      <w:r>
                        <w:rPr>
                          <w:rFonts w:ascii="宋体" w:hAnsi="宋体" w:cs="宋体" w:eastAsia="宋体"/>
                          <w:sz w:val="12"/>
                          <w:color w:val="000000"/>
                          <w:b w:val="on"/>
                          <w:i w:val="off"/>
                        </w:rPr>
                        <w:t>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889000</wp:posOffset>
                </wp:positionV>
                <wp:extent cx="3403600" cy="368300"/>
                <wp:wrapTopAndBottom/>
                <wp:docPr id="1294" name="文本框 1294"/>
                <a:graphic xmlns:a="http://schemas.openxmlformats.org/drawingml/2006/main">
                  <a:graphicData uri="http://schemas.microsoft.com/office/word/2010/wordprocessingShape">
                    <wps:wsp>
                      <wps:cNvSpPr txBox="true"/>
                      <wps:spPr>
                        <a:xfrm>
                          <a:off x="0" y="0"/>
                          <a:ext cx="3403600" cy="368300"/>
                        </a:xfrm>
                        <a:prstGeom prst="rect">
                          <a:avLst/>
                        </a:prstGeom>
                        <a:noFill/>
                        <a:ln w="6350">
                          <a:noFill/>
                        </a:ln>
                      </wps:spPr>
                      <wps:txbx>
                        <w:txbxContent>
                          <w:p>
                            <w:pPr>
                              <w:wordWrap w:val="on"/>
                              <w:autoSpaceDE w:val="off"/>
                              <w:autoSpaceDN w:val="off"/>
                              <w:spacing w:before="0" w:after="0" w:line="280" w:lineRule="atLeast"/>
                              <w:ind w:left="0" w:right="0" w:firstLine="380"/>
                              <w:jc w:val="both"/>
                              <w:textAlignment w:val="auto"/>
                              <w:rPr>
                                <w:sz w:val="16"/>
                              </w:rPr>
                            </w:pPr>
                            <w:r>
                              <w:rPr>
                                <w:rFonts w:ascii="宋体" w:hAnsi="宋体" w:cs="宋体" w:eastAsia="宋体"/>
                                <w:sz w:val="16"/>
                                <w:color w:val="000000"/>
                                <w:b w:val="on"/>
                                <w:i w:val="off"/>
                              </w:rPr>
                              <w:t>25.情况六：后果完全是有意造成的，而且不存在任何误测。</w:t>
                            </w:r>
                            <w:r>
                              <w:rPr>
                                <w:rFonts w:ascii="宋体" w:hAnsi="宋体" w:cs="宋体" w:eastAsia="宋体"/>
                                <w:sz w:val="16"/>
                                <w:color w:val="000000"/>
                                <w:b w:val="on"/>
                                <w:i w:val="off"/>
                              </w:rPr>
                              <w:t>在此情况下，次害最甚。</w:t>
                            </w:r>
                          </w:p>
                        </w:txbxContent>
                      </wps:txbx>
                      <wps:bodyPr wrap="square" lIns="0" rIns="0" tIns="0" bIns="0" vert="horz" anchor="t">
                        <a:spAutoFit/>
                      </wps:bodyPr>
                    </wps:wsp>
                  </a:graphicData>
                </a:graphic>
              </wp:anchor>
            </w:drawing>
          </mc:Choice>
          <mc:Fallback>
            <w:pict>
              <v:shape type="#_x0000_t202" filled="f" stroked="f" style="margin-left:39pt;margin-top:70pt;width:268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380"/>
                        <w:jc w:val="both"/>
                        <w:textAlignment w:val="auto"/>
                        <w:rPr>
                          <w:sz w:val="16"/>
                        </w:rPr>
                      </w:pPr>
                      <w:r>
                        <w:rPr>
                          <w:rFonts w:ascii="宋体" w:hAnsi="宋体" w:cs="宋体" w:eastAsia="宋体"/>
                          <w:sz w:val="16"/>
                          <w:color w:val="000000"/>
                          <w:b w:val="on"/>
                          <w:i w:val="off"/>
                        </w:rPr>
                        <w:t>25.情况六：后果完全是有意造成的，而且不存在任何误测。</w:t>
                      </w:r>
                      <w:r>
                        <w:rPr>
                          <w:rFonts w:ascii="宋体" w:hAnsi="宋体" w:cs="宋体" w:eastAsia="宋体"/>
                          <w:sz w:val="16"/>
                          <w:color w:val="000000"/>
                          <w:b w:val="on"/>
                          <w:i w:val="off"/>
                        </w:rPr>
                        <w:t>在此情况下，次害最甚。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1270000</wp:posOffset>
                </wp:positionV>
                <wp:extent cx="3467100" cy="419100"/>
                <wp:wrapTopAndBottom/>
                <wp:docPr id="1295" name="文本框 1295"/>
                <a:graphic xmlns:a="http://schemas.openxmlformats.org/drawingml/2006/main">
                  <a:graphicData uri="http://schemas.microsoft.com/office/word/2010/wordprocessingShape">
                    <wps:wsp>
                      <wps:cNvSpPr txBox="true"/>
                      <wps:spPr>
                        <a:xfrm>
                          <a:off x="0" y="0"/>
                          <a:ext cx="3467100" cy="4191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6"/>
                              </w:rPr>
                            </w:pPr>
                            <w:r>
                              <w:rPr>
                                <w:rFonts w:ascii="宋体" w:hAnsi="宋体" w:cs="宋体" w:eastAsia="宋体"/>
                                <w:sz w:val="16"/>
                                <w:color w:val="000000"/>
                                <w:b w:val="on"/>
                                <w:i w:val="off"/>
                              </w:rPr>
                              <w:t>26.关于意图和知觉要说的就是这些。现在我们来考虑次害</w:t>
                            </w:r>
                            <w:r>
                              <w:rPr>
                                <w:rFonts w:ascii="宋体" w:hAnsi="宋体" w:cs="宋体" w:eastAsia="宋体"/>
                                <w:sz w:val="16"/>
                                <w:color w:val="000000"/>
                                <w:b w:val="on"/>
                                <w:i w:val="off"/>
                              </w:rPr>
                              <w:t>如何受动机的性质影响。</w:t>
                            </w:r>
                          </w:p>
                        </w:txbxContent>
                      </wps:txbx>
                      <wps:bodyPr wrap="square" lIns="0" rIns="0" tIns="0" bIns="0" vert="horz" anchor="t">
                        <a:spAutoFit/>
                      </wps:bodyPr>
                    </wps:wsp>
                  </a:graphicData>
                </a:graphic>
              </wp:anchor>
            </w:drawing>
          </mc:Choice>
          <mc:Fallback>
            <w:pict>
              <v:shape type="#_x0000_t202" filled="f" stroked="f" style="margin-left:40pt;margin-top:100pt;width:273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6"/>
                        </w:rPr>
                      </w:pPr>
                      <w:r>
                        <w:rPr>
                          <w:rFonts w:ascii="宋体" w:hAnsi="宋体" w:cs="宋体" w:eastAsia="宋体"/>
                          <w:sz w:val="16"/>
                          <w:color w:val="000000"/>
                          <w:b w:val="on"/>
                          <w:i w:val="off"/>
                        </w:rPr>
                        <w:t>26.关于意图和知觉要说的就是这些。现在我们来考虑次害</w:t>
                      </w:r>
                      <w:r>
                        <w:rPr>
                          <w:rFonts w:ascii="宋体" w:hAnsi="宋体" w:cs="宋体" w:eastAsia="宋体"/>
                          <w:sz w:val="16"/>
                          <w:color w:val="000000"/>
                          <w:b w:val="on"/>
                          <w:i w:val="off"/>
                        </w:rPr>
                        <w:t>如何受动机的性质影响。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1358900</wp:posOffset>
                </wp:positionV>
                <wp:extent cx="495300" cy="533400"/>
                <wp:wrapTopAndBottom/>
                <wp:docPr id="1296" name="文本框 1296"/>
                <a:graphic xmlns:a="http://schemas.openxmlformats.org/drawingml/2006/main">
                  <a:graphicData uri="http://schemas.microsoft.com/office/word/2010/wordprocessingShape">
                    <wps:wsp>
                      <wps:cNvSpPr txBox="true"/>
                      <wps:spPr>
                        <a:xfrm>
                          <a:off x="0" y="0"/>
                          <a:ext cx="495300" cy="533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次要后果的</w:t>
                            </w:r>
                            <w:r>
                              <w:rPr>
                                <w:rFonts w:ascii="宋体" w:hAnsi="宋体" w:cs="宋体" w:eastAsia="宋体"/>
                                <w:sz w:val="12"/>
                                <w:color w:val="000000"/>
                                <w:b w:val="on"/>
                                <w:i w:val="off"/>
                              </w:rPr>
                              <w:t>害处并不因</w:t>
                            </w:r>
                            <w:r>
                              <w:rPr>
                                <w:rFonts w:ascii="宋体" w:hAnsi="宋体" w:cs="宋体" w:eastAsia="宋体"/>
                                <w:sz w:val="12"/>
                                <w:color w:val="000000"/>
                                <w:b w:val="on"/>
                                <w:i w:val="off"/>
                              </w:rPr>
                              <w:t>为动机的性</w:t>
                            </w:r>
                            <w:r>
                              <w:rPr>
                                <w:rFonts w:ascii="宋体" w:hAnsi="宋体" w:cs="宋体" w:eastAsia="宋体"/>
                                <w:sz w:val="12"/>
                                <w:color w:val="000000"/>
                                <w:b w:val="on"/>
                                <w:i w:val="off"/>
                              </w:rPr>
                              <w:t>质而被勾销</w:t>
                            </w:r>
                          </w:p>
                        </w:txbxContent>
                      </wps:txbx>
                      <wps:bodyPr wrap="square" lIns="0" rIns="0" tIns="0" bIns="0" vert="horz" anchor="t">
                        <a:spAutoFit/>
                      </wps:bodyPr>
                    </wps:wsp>
                  </a:graphicData>
                </a:graphic>
              </wp:anchor>
            </w:drawing>
          </mc:Choice>
          <mc:Fallback>
            <w:pict>
              <v:shape type="#_x0000_t202" filled="f" stroked="f" style="margin-left:0pt;margin-top:107pt;width:39pt;height: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次要后果的</w:t>
                      </w:r>
                      <w:r>
                        <w:rPr>
                          <w:rFonts w:ascii="宋体" w:hAnsi="宋体" w:cs="宋体" w:eastAsia="宋体"/>
                          <w:sz w:val="12"/>
                          <w:color w:val="000000"/>
                          <w:b w:val="on"/>
                          <w:i w:val="off"/>
                        </w:rPr>
                        <w:t>害处并不因</w:t>
                      </w:r>
                      <w:r>
                        <w:rPr>
                          <w:rFonts w:ascii="宋体" w:hAnsi="宋体" w:cs="宋体" w:eastAsia="宋体"/>
                          <w:sz w:val="12"/>
                          <w:color w:val="000000"/>
                          <w:b w:val="on"/>
                          <w:i w:val="off"/>
                        </w:rPr>
                        <w:t>为动机的性</w:t>
                      </w:r>
                      <w:r>
                        <w:rPr>
                          <w:rFonts w:ascii="宋体" w:hAnsi="宋体" w:cs="宋体" w:eastAsia="宋体"/>
                          <w:sz w:val="12"/>
                          <w:color w:val="000000"/>
                          <w:b w:val="on"/>
                          <w:i w:val="off"/>
                        </w:rPr>
                        <w:t>质而被勾销</w:t>
                      </w:r>
                    </w:p>
                  </w:txbxContent>
                </v:textbox>
              </v:shape>
            </w:pict>
          </mc:Fallback>
        </mc:AlternateContent>
      </w:r>
    </w:p>
    <w:p>
      <w:pPr>
        <w:wordWrap w:val="on"/>
        <w:autoSpaceDE w:val="off"/>
        <w:autoSpaceDN w:val="off"/>
        <w:spacing w:before="0" w:after="0" w:line="288" w:lineRule="atLeast"/>
        <w:ind w:left="760" w:right="0" w:firstLine="400"/>
        <w:jc w:val="both"/>
        <w:textAlignment w:val="auto"/>
        <w:rPr>
          <w:sz w:val="16"/>
        </w:rPr>
      </w:pPr>
      <w:r>
        <w:rPr>
          <w:rFonts w:ascii="宋体" w:hAnsi="宋体" w:cs="宋体" w:eastAsia="宋体"/>
          <w:sz w:val="16"/>
          <w:color w:val="000000"/>
          <w:b w:val="on"/>
          <w:i w:val="off"/>
        </w:rPr>
        <w:t>如果一项行动的主要后果有害，那么次害并不因为动机好就</w:t>
      </w:r>
      <w:r>
        <w:rPr>
          <w:rFonts w:ascii="宋体" w:hAnsi="宋体" w:cs="宋体" w:eastAsia="宋体"/>
          <w:sz w:val="16"/>
          <w:color w:val="000000"/>
          <w:b w:val="off"/>
          <w:i w:val="off"/>
        </w:rPr>
        <w:t>被勾销，即使动机极好也枉然。因为，尽管动机是好的，但依照假</w:t>
      </w:r>
      <w:r>
        <w:rPr>
          <w:rFonts w:ascii="宋体" w:hAnsi="宋体" w:cs="宋体" w:eastAsia="宋体"/>
          <w:sz w:val="16"/>
          <w:color w:val="000000"/>
          <w:b w:val="on"/>
          <w:i w:val="off"/>
        </w:rPr>
        <w:t>设，一项主要后果有害的行动是由它在所谈论的那一刻产生的。因</w:t>
      </w:r>
      <w:r>
        <w:rPr>
          <w:rFonts w:ascii="宋体" w:hAnsi="宋体" w:cs="宋体" w:eastAsia="宋体"/>
          <w:sz w:val="16"/>
          <w:color w:val="000000"/>
          <w:b w:val="on"/>
          <w:i w:val="off"/>
        </w:rPr>
        <w:t>此，它在别的时刻也可能如此，虽然好的动机不像坏的动机那样容</w:t>
      </w:r>
      <w:r>
        <w:rPr>
          <w:rFonts w:ascii="宋体" w:hAnsi="宋体" w:cs="宋体" w:eastAsia="宋体"/>
          <w:sz w:val="16"/>
          <w:color w:val="000000"/>
          <w:b w:val="on"/>
          <w:i w:val="off"/>
        </w:rPr>
        <w:t>易引起这种情况。⑩</w:t>
      </w:r>
    </w:p>
    <w:p>
      <w:pPr>
        <w:wordWrap w:val="on"/>
        <w:spacing w:before="320" w:after="0" w:line="60" w:lineRule="exact"/>
        <w:ind w:left="820" w:right="358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00" w:lineRule="atLeast"/>
        <w:ind w:left="860" w:right="0" w:firstLine="300"/>
        <w:jc w:val="both"/>
        <w:textAlignment w:val="auto"/>
        <w:rPr>
          <w:sz w:val="12"/>
        </w:rPr>
      </w:pPr>
      <w:r>
        <w:rPr>
          <w:rFonts w:ascii="宋体" w:hAnsi="宋体" w:cs="宋体" w:eastAsia="宋体"/>
          <w:sz w:val="12"/>
          <w:color w:val="000000"/>
          <w:b w:val="on"/>
          <w:i w:val="off"/>
        </w:rPr>
        <w:t>na 例如，一项杀人行动并不仅仅因为它出自宗教的、荣誉的(即喜爱名望的)、甚</w:t>
      </w:r>
      <w:r>
        <w:rPr>
          <w:rFonts w:ascii="宋体" w:hAnsi="宋体" w:cs="宋体" w:eastAsia="宋体"/>
          <w:sz w:val="12"/>
          <w:color w:val="000000"/>
          <w:b w:val="on"/>
          <w:i w:val="off"/>
        </w:rPr>
        <w:t>或仁慈的原则，就成为无罪的，更不仅仅因此就成为有益的。拉瓦亚克刺杀亨利四世是</w:t>
      </w:r>
      <w:r>
        <w:rPr>
          <w:rFonts w:ascii="宋体" w:hAnsi="宋体" w:cs="宋体" w:eastAsia="宋体"/>
          <w:sz w:val="12"/>
          <w:color w:val="000000"/>
          <w:b w:val="on"/>
          <w:i w:val="off"/>
        </w:rPr>
        <w:t>为了宗教原则，但这并未减小该行动的有害性。由于我们马上会看到的原因，它甚至使</w:t>
      </w:r>
      <w:r>
        <w:rPr>
          <w:rFonts w:ascii="宋体" w:hAnsi="宋体" w:cs="宋体" w:eastAsia="宋体"/>
          <w:sz w:val="12"/>
          <w:color w:val="000000"/>
          <w:b w:val="on"/>
          <w:i w:val="off"/>
        </w:rPr>
        <w:t>该行动变得更为有害，超过假如是为复仇。当反对葡萄牙已故国王的阴谋者们企图暗</w:t>
      </w:r>
      <w:r>
        <w:rPr>
          <w:rFonts w:ascii="宋体" w:hAnsi="宋体" w:cs="宋体" w:eastAsia="宋体"/>
          <w:sz w:val="12"/>
          <w:color w:val="000000"/>
          <w:b w:val="on"/>
          <w:i w:val="off"/>
        </w:rPr>
        <w:t>杀这位国王时，他们据称是为荣誉。①然而，这不管是否减轻了该行动的有害性，肯定不</w:t>
      </w:r>
      <w:r>
        <w:rPr>
          <w:rFonts w:ascii="宋体" w:hAnsi="宋体" w:cs="宋体" w:eastAsia="宋体"/>
          <w:sz w:val="12"/>
          <w:color w:val="000000"/>
          <w:b w:val="on"/>
          <w:i w:val="off"/>
        </w:rPr>
        <w:t>能被认为比它更重要。假如拉瓦亚克的儿子像先前设想过的那样，*仅仅出于孝心而不</w:t>
      </w:r>
      <w:r>
        <w:br w:type="page"/>
      </w:r>
    </w:p>
    <w:p>
      <w:pPr>
        <w:wordWrap w:val="on"/>
        <w:autoSpaceDE w:val="off"/>
        <w:autoSpaceDN w:val="off"/>
        <w:spacing w:before="180" w:after="0" w:line="180" w:lineRule="atLeast"/>
        <w:ind w:left="60" w:right="0"/>
        <w:jc w:val="both"/>
        <w:textAlignment w:val="auto"/>
        <w:rPr>
          <w:sz w:val="12"/>
        </w:rPr>
      </w:pPr>
      <w:r>
        <w:rPr>
          <w:rFonts w:ascii="宋体" w:hAnsi="宋体" w:cs="宋体" w:eastAsia="宋体"/>
          <w:sz w:val="12"/>
          <w:color w:val="000000"/>
          <w:u w:val="single"/>
          <w:b w:val="on"/>
          <w:i w:val="off"/>
        </w:rPr>
        <w:t xml:space="preserve">                       第十二章 有害行动的后果                  213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50800"/>
                <wp:wrapTopAndBottom/>
                <wp:docPr id="1297" name="文本框 1297"/>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647700"/>
                <wp:wrapTopAndBottom/>
                <wp:docPr id="1298" name="文本框 1298"/>
                <a:graphic xmlns:a="http://schemas.openxmlformats.org/drawingml/2006/main">
                  <a:graphicData uri="http://schemas.microsoft.com/office/word/2010/wordprocessingShape">
                    <wps:wsp>
                      <wps:cNvSpPr txBox="true"/>
                      <wps:spPr>
                        <a:xfrm>
                          <a:off x="0" y="0"/>
                          <a:ext cx="3492500" cy="647700"/>
                        </a:xfrm>
                        <a:prstGeom prst="rect">
                          <a:avLst/>
                        </a:prstGeom>
                        <a:noFill/>
                        <a:ln w="6350">
                          <a:noFill/>
                        </a:ln>
                      </wps:spPr>
                      <wps:txbx>
                        <w:txbxContent>
                          <w:p>
                            <w:pPr>
                              <w:wordWrap w:val="on"/>
                              <w:autoSpaceDE w:val="off"/>
                              <w:autoSpaceDN w:val="off"/>
                              <w:spacing w:before="0" w:after="0" w:line="340" w:lineRule="atLeast"/>
                              <w:ind w:left="0" w:right="0" w:firstLine="380"/>
                              <w:jc w:val="both"/>
                              <w:textAlignment w:val="auto"/>
                              <w:rPr>
                                <w:sz w:val="19"/>
                              </w:rPr>
                            </w:pPr>
                            <w:r>
                              <w:rPr>
                                <w:rFonts w:ascii="宋体" w:hAnsi="宋体" w:cs="宋体" w:eastAsia="宋体"/>
                                <w:sz w:val="19"/>
                                <w:color w:val="000000"/>
                                <w:b w:val="on"/>
                                <w:i w:val="off"/>
                              </w:rPr>
                              <w:t>27.一项行动尽管其主要后果有害，但因其次要后果有益而</w:t>
                            </w:r>
                            <w:r>
                              <w:rPr>
                                <w:rFonts w:ascii="宋体" w:hAnsi="宋体" w:cs="宋体" w:eastAsia="宋体"/>
                                <w:sz w:val="19"/>
                                <w:color w:val="000000"/>
                                <w:b w:val="on"/>
                                <w:i w:val="off"/>
                              </w:rPr>
                              <w:t>在其他方面总的来说成为有益的，则该行动不能反过来说由于动</w:t>
                            </w:r>
                            <w:r>
                              <w:rPr>
                                <w:rFonts w:ascii="宋体" w:hAnsi="宋体" w:cs="宋体" w:eastAsia="宋体"/>
                                <w:sz w:val="19"/>
                                <w:color w:val="000000"/>
                                <w:b w:val="on"/>
                                <w:i w:val="off"/>
                              </w:rPr>
                              <w:t>机坏而总的来说成为有害的，即使动机极坏也枉然。⑨</w:t>
                            </w:r>
                          </w:p>
                        </w:txbxContent>
                      </wps:txbx>
                      <wps:bodyPr wrap="square" lIns="0" rIns="0" tIns="0" bIns="0" vert="horz" anchor="t">
                        <a:spAutoFit/>
                      </wps:bodyPr>
                    </wps:wsp>
                  </a:graphicData>
                </a:graphic>
              </wp:anchor>
            </w:drawing>
          </mc:Choice>
          <mc:Fallback>
            <w:pict>
              <v:shape type="#_x0000_t202" filled="f" stroked="f" style="margin-left:1pt;margin-top:0pt;width:275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380"/>
                        <w:jc w:val="both"/>
                        <w:textAlignment w:val="auto"/>
                        <w:rPr>
                          <w:sz w:val="19"/>
                        </w:rPr>
                      </w:pPr>
                      <w:r>
                        <w:rPr>
                          <w:rFonts w:ascii="宋体" w:hAnsi="宋体" w:cs="宋体" w:eastAsia="宋体"/>
                          <w:sz w:val="19"/>
                          <w:color w:val="000000"/>
                          <w:b w:val="on"/>
                          <w:i w:val="off"/>
                        </w:rPr>
                        <w:t>27.一项行动尽管其主要后果有害，但因其次要后果有益而</w:t>
                      </w:r>
                      <w:r>
                        <w:rPr>
                          <w:rFonts w:ascii="宋体" w:hAnsi="宋体" w:cs="宋体" w:eastAsia="宋体"/>
                          <w:sz w:val="19"/>
                          <w:color w:val="000000"/>
                          <w:b w:val="on"/>
                          <w:i w:val="off"/>
                        </w:rPr>
                        <w:t>在其他方面总的来说成为有益的，则该行动不能反过来说由于动</w:t>
                      </w:r>
                      <w:r>
                        <w:rPr>
                          <w:rFonts w:ascii="宋体" w:hAnsi="宋体" w:cs="宋体" w:eastAsia="宋体"/>
                          <w:sz w:val="19"/>
                          <w:color w:val="000000"/>
                          <w:b w:val="on"/>
                          <w:i w:val="off"/>
                        </w:rPr>
                        <w:t>机坏而总的来说成为有害的，即使动机极坏也枉然。⑨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95300" cy="266700"/>
                <wp:wrapTopAndBottom/>
                <wp:docPr id="1299" name="文本框 1299"/>
                <a:graphic xmlns:a="http://schemas.openxmlformats.org/drawingml/2006/main">
                  <a:graphicData uri="http://schemas.microsoft.com/office/word/2010/wordprocessingShape">
                    <wps:wsp>
                      <wps:cNvSpPr txBox="true"/>
                      <wps:spPr>
                        <a:xfrm>
                          <a:off x="0" y="0"/>
                          <a:ext cx="495300" cy="266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 xml:space="preserve"> 其益处亦如</w:t>
                            </w:r>
                            <w:r>
                              <w:rPr>
                                <w:rFonts w:ascii="宋体" w:hAnsi="宋体" w:cs="宋体" w:eastAsia="宋体"/>
                                <w:sz w:val="12"/>
                                <w:color w:val="000000"/>
                                <w:b w:val="on"/>
                                <w:i w:val="off"/>
                              </w:rPr>
                              <w:t>此</w:t>
                            </w:r>
                          </w:p>
                        </w:txbxContent>
                      </wps:txbx>
                      <wps:bodyPr wrap="square" lIns="0" rIns="0" tIns="0" bIns="0" vert="horz" anchor="t">
                        <a:spAutoFit/>
                      </wps:bodyPr>
                    </wps:wsp>
                  </a:graphicData>
                </a:graphic>
              </wp:anchor>
            </w:drawing>
          </mc:Choice>
          <mc:Fallback>
            <w:pict>
              <v:shape type="#_x0000_t202" filled="f" stroked="f" style="margin-left:278pt;margin-top:4pt;width:39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 xml:space="preserve"> 其益处亦如</w:t>
                      </w:r>
                      <w:r>
                        <w:rPr>
                          <w:rFonts w:ascii="宋体" w:hAnsi="宋体" w:cs="宋体" w:eastAsia="宋体"/>
                          <w:sz w:val="12"/>
                          <w:color w:val="000000"/>
                          <w:b w:val="on"/>
                          <w:i w:val="off"/>
                        </w:rPr>
                        <w:t>此</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27000"/>
                <wp:wrapTopAndBottom/>
                <wp:docPr id="1300" name="文本框 1300"/>
                <a:graphic xmlns:a="http://schemas.openxmlformats.org/drawingml/2006/main">
                  <a:graphicData uri="http://schemas.microsoft.com/office/word/2010/wordprocessingShape">
                    <wps:wsp>
                      <wps:cNvSpPr txBox="true"/>
                      <wps:spPr>
                        <a:xfrm>
                          <a:off x="0" y="0"/>
                          <a:ext cx="40005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3492500" cy="622300"/>
                <wp:wrapTopAndBottom/>
                <wp:docPr id="1301" name="文本框 1301"/>
                <a:graphic xmlns:a="http://schemas.openxmlformats.org/drawingml/2006/main">
                  <a:graphicData uri="http://schemas.microsoft.com/office/word/2010/wordprocessingShape">
                    <wps:wsp>
                      <wps:cNvSpPr txBox="true"/>
                      <wps:spPr>
                        <a:xfrm>
                          <a:off x="0" y="0"/>
                          <a:ext cx="3492500" cy="62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n"/>
                                <w:i w:val="off"/>
                              </w:rPr>
                              <w:t>28.然而，假如不仅一项行动的主要后果有害，而且在其他方</w:t>
                            </w:r>
                            <w:r>
                              <w:rPr>
                                <w:rFonts w:ascii="宋体" w:hAnsi="宋体" w:cs="宋体" w:eastAsia="宋体"/>
                                <w:sz w:val="19"/>
                                <w:color w:val="000000"/>
                                <w:b w:val="on"/>
                                <w:i w:val="off"/>
                              </w:rPr>
                              <w:t>面次要后果也有害，这次害就可能由于动机的性质而加剧，亦即有</w:t>
                            </w:r>
                            <w:r>
                              <w:rPr>
                                <w:rFonts w:ascii="宋体" w:hAnsi="宋体" w:cs="宋体" w:eastAsia="宋体"/>
                                <w:sz w:val="19"/>
                                <w:color w:val="000000"/>
                                <w:b w:val="on"/>
                                <w:i w:val="off"/>
                              </w:rPr>
                              <w:t>关这同一个人的未来行为的那些次害就可能如此。</w:t>
                            </w:r>
                          </w:p>
                        </w:txbxContent>
                      </wps:txbx>
                      <wps:bodyPr wrap="square" lIns="0" rIns="0" tIns="0" bIns="0" vert="horz" anchor="t">
                        <a:spAutoFit/>
                      </wps:bodyPr>
                    </wps:wsp>
                  </a:graphicData>
                </a:graphic>
              </wp:anchor>
            </w:drawing>
          </mc:Choice>
          <mc:Fallback>
            <w:pict>
              <v:shape type="#_x0000_t202" filled="f" stroked="f" style="margin-left:1pt;margin-top:1pt;width:275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n"/>
                          <w:i w:val="off"/>
                        </w:rPr>
                        <w:t>28.然而，假如不仅一项行动的主要后果有害，而且在其他方</w:t>
                      </w:r>
                      <w:r>
                        <w:rPr>
                          <w:rFonts w:ascii="宋体" w:hAnsi="宋体" w:cs="宋体" w:eastAsia="宋体"/>
                          <w:sz w:val="19"/>
                          <w:color w:val="000000"/>
                          <w:b w:val="on"/>
                          <w:i w:val="off"/>
                        </w:rPr>
                        <w:t>面次要后果也有害，这次害就可能由于动机的性质而加剧，亦即有</w:t>
                      </w:r>
                      <w:r>
                        <w:rPr>
                          <w:rFonts w:ascii="宋体" w:hAnsi="宋体" w:cs="宋体" w:eastAsia="宋体"/>
                          <w:sz w:val="19"/>
                          <w:color w:val="000000"/>
                          <w:b w:val="on"/>
                          <w:i w:val="off"/>
                        </w:rPr>
                        <w:t>关这同一个人的未来行为的那些次害就可能如此。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152400" cy="114300"/>
                <wp:wrapTopAndBottom/>
                <wp:docPr id="1302" name="文本框 1302"/>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155</w:t>
                            </w:r>
                          </w:p>
                        </w:txbxContent>
                      </wps:txbx>
                      <wps:bodyPr wrap="square" lIns="0" rIns="0" tIns="0" bIns="0" vert="horz" anchor="t">
                        <a:spAutoFit/>
                      </wps:bodyPr>
                    </wps:wsp>
                  </a:graphicData>
                </a:graphic>
              </wp:anchor>
            </w:drawing>
          </mc:Choice>
          <mc:Fallback>
            <w:pict>
              <v:shape type="#_x0000_t202" filled="f" stroked="f" style="margin-left:278pt;margin-top:0pt;width: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155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127000</wp:posOffset>
                </wp:positionV>
                <wp:extent cx="482600" cy="520700"/>
                <wp:wrapTopAndBottom/>
                <wp:docPr id="1303" name="文本框 1303"/>
                <a:graphic xmlns:a="http://schemas.openxmlformats.org/drawingml/2006/main">
                  <a:graphicData uri="http://schemas.microsoft.com/office/word/2010/wordprocessingShape">
                    <wps:wsp>
                      <wps:cNvSpPr txBox="true"/>
                      <wps:spPr>
                        <a:xfrm>
                          <a:off x="0" y="0"/>
                          <a:ext cx="482600" cy="520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但在它们有</w:t>
                            </w:r>
                            <w:r>
                              <w:rPr>
                                <w:rFonts w:ascii="宋体" w:hAnsi="宋体" w:cs="宋体" w:eastAsia="宋体"/>
                                <w:sz w:val="12"/>
                                <w:color w:val="000000"/>
                                <w:b w:val="on"/>
                                <w:i w:val="off"/>
                              </w:rPr>
                              <w:t>害的场合，</w:t>
                            </w:r>
                            <w:r>
                              <w:rPr>
                                <w:rFonts w:ascii="宋体" w:hAnsi="宋体" w:cs="宋体" w:eastAsia="宋体"/>
                                <w:sz w:val="12"/>
                                <w:color w:val="000000"/>
                                <w:b w:val="on"/>
                                <w:i w:val="off"/>
                              </w:rPr>
                              <w:t>动机可能加</w:t>
                            </w:r>
                            <w:r>
                              <w:rPr>
                                <w:rFonts w:ascii="宋体" w:hAnsi="宋体" w:cs="宋体" w:eastAsia="宋体"/>
                                <w:sz w:val="12"/>
                                <w:color w:val="000000"/>
                                <w:b w:val="on"/>
                                <w:i w:val="off"/>
                              </w:rPr>
                              <w:t>剧有害性</w:t>
                            </w:r>
                          </w:p>
                        </w:txbxContent>
                      </wps:txbx>
                      <wps:bodyPr wrap="square" lIns="0" rIns="0" tIns="0" bIns="0" vert="horz" anchor="t">
                        <a:spAutoFit/>
                      </wps:bodyPr>
                    </wps:wsp>
                  </a:graphicData>
                </a:graphic>
              </wp:anchor>
            </w:drawing>
          </mc:Choice>
          <mc:Fallback>
            <w:pict>
              <v:shape type="#_x0000_t202" filled="f" stroked="f" style="margin-left:278pt;margin-top:10pt;width:38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但在它们有</w:t>
                      </w:r>
                      <w:r>
                        <w:rPr>
                          <w:rFonts w:ascii="宋体" w:hAnsi="宋体" w:cs="宋体" w:eastAsia="宋体"/>
                          <w:sz w:val="12"/>
                          <w:color w:val="000000"/>
                          <w:b w:val="on"/>
                          <w:i w:val="off"/>
                        </w:rPr>
                        <w:t>害的场合，</w:t>
                      </w:r>
                      <w:r>
                        <w:rPr>
                          <w:rFonts w:ascii="宋体" w:hAnsi="宋体" w:cs="宋体" w:eastAsia="宋体"/>
                          <w:sz w:val="12"/>
                          <w:color w:val="000000"/>
                          <w:b w:val="on"/>
                          <w:i w:val="off"/>
                        </w:rPr>
                        <w:t>动机可能加</w:t>
                      </w:r>
                      <w:r>
                        <w:rPr>
                          <w:rFonts w:ascii="宋体" w:hAnsi="宋体" w:cs="宋体" w:eastAsia="宋体"/>
                          <w:sz w:val="12"/>
                          <w:color w:val="000000"/>
                          <w:b w:val="on"/>
                          <w:i w:val="off"/>
                        </w:rPr>
                        <w:t>剧有害性</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736600"/>
                <wp:wrapTopAndBottom/>
                <wp:docPr id="1304" name="文本框 1304"/>
                <a:graphic xmlns:a="http://schemas.openxmlformats.org/drawingml/2006/main">
                  <a:graphicData uri="http://schemas.microsoft.com/office/word/2010/wordprocessingShape">
                    <wps:wsp>
                      <wps:cNvSpPr txBox="true"/>
                      <wps:spPr>
                        <a:xfrm>
                          <a:off x="0" y="0"/>
                          <a:ext cx="40132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419100"/>
                <wp:wrapTopAndBottom/>
                <wp:docPr id="1305" name="文本框 1305"/>
                <a:graphic xmlns:a="http://schemas.openxmlformats.org/drawingml/2006/main">
                  <a:graphicData uri="http://schemas.microsoft.com/office/word/2010/wordprocessingShape">
                    <wps:wsp>
                      <wps:cNvSpPr txBox="true"/>
                      <wps:spPr>
                        <a:xfrm>
                          <a:off x="0" y="0"/>
                          <a:ext cx="3492500" cy="419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n"/>
                                <w:i w:val="off"/>
                              </w:rPr>
                              <w:t>29.不过，一项行动的次害并不因为动机最坏而加剧到最大</w:t>
                            </w:r>
                            <w:r>
                              <w:rPr>
                                <w:rFonts w:ascii="宋体" w:hAnsi="宋体" w:cs="宋体" w:eastAsia="宋体"/>
                                <w:sz w:val="19"/>
                                <w:color w:val="000000"/>
                                <w:b w:val="on"/>
                                <w:i w:val="off"/>
                              </w:rPr>
                              <w:t>程度。</w:t>
                            </w:r>
                          </w:p>
                        </w:txbxContent>
                      </wps:txbx>
                      <wps:bodyPr wrap="square" lIns="0" rIns="0" tIns="0" bIns="0" vert="horz" anchor="t">
                        <a:spAutoFit/>
                      </wps:bodyPr>
                    </wps:wsp>
                  </a:graphicData>
                </a:graphic>
              </wp:anchor>
            </w:drawing>
          </mc:Choice>
          <mc:Fallback>
            <w:pict>
              <v:shape type="#_x0000_t202" filled="f" stroked="f" style="margin-left:1pt;margin-top:0pt;width:275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n"/>
                          <w:i w:val="off"/>
                        </w:rPr>
                        <w:t>29.不过，一项行动的次害并不因为动机最坏而加剧到最大</w:t>
                      </w:r>
                      <w:r>
                        <w:rPr>
                          <w:rFonts w:ascii="宋体" w:hAnsi="宋体" w:cs="宋体" w:eastAsia="宋体"/>
                          <w:sz w:val="19"/>
                          <w:color w:val="000000"/>
                          <w:b w:val="on"/>
                          <w:i w:val="off"/>
                        </w:rPr>
                        <w:t>程度。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419100</wp:posOffset>
                </wp:positionV>
                <wp:extent cx="3492500" cy="850900"/>
                <wp:wrapTopAndBottom/>
                <wp:docPr id="1306" name="文本框 1306"/>
                <a:graphic xmlns:a="http://schemas.openxmlformats.org/drawingml/2006/main">
                  <a:graphicData uri="http://schemas.microsoft.com/office/word/2010/wordprocessingShape">
                    <wps:wsp>
                      <wps:cNvSpPr txBox="true"/>
                      <wps:spPr>
                        <a:xfrm>
                          <a:off x="0" y="0"/>
                          <a:ext cx="3492500" cy="8509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n"/>
                                <w:i w:val="off"/>
                              </w:rPr>
                              <w:t>30.在关系到同一个人的未来行为的限度内，一项行动的次</w:t>
                            </w:r>
                            <w:r>
                              <w:rPr>
                                <w:rFonts w:ascii="宋体" w:hAnsi="宋体" w:cs="宋体" w:eastAsia="宋体"/>
                                <w:sz w:val="19"/>
                                <w:color w:val="000000"/>
                                <w:b w:val="on"/>
                                <w:i w:val="off"/>
                              </w:rPr>
                              <w:t>害在一单个场合由于动机的性质而被加剧的程度，相当于这动机</w:t>
                            </w:r>
                            <w:r>
                              <w:rPr>
                                <w:rFonts w:ascii="宋体" w:hAnsi="宋体" w:cs="宋体" w:eastAsia="宋体"/>
                                <w:sz w:val="19"/>
                                <w:color w:val="000000"/>
                                <w:b w:val="on"/>
                                <w:i w:val="off"/>
                              </w:rPr>
                              <w:t>使这同一个人采取某些行动的趋势，这些行动具有与所谈论的行</w:t>
                            </w:r>
                            <w:r>
                              <w:rPr>
                                <w:rFonts w:ascii="宋体" w:hAnsi="宋体" w:cs="宋体" w:eastAsia="宋体"/>
                                <w:sz w:val="19"/>
                                <w:color w:val="000000"/>
                                <w:b w:val="on"/>
                                <w:i w:val="off"/>
                              </w:rPr>
                              <w:t>动相类似的坏倾向。</w:t>
                            </w:r>
                          </w:p>
                        </w:txbxContent>
                      </wps:txbx>
                      <wps:bodyPr wrap="square" lIns="0" rIns="0" tIns="0" bIns="0" vert="horz" anchor="t">
                        <a:spAutoFit/>
                      </wps:bodyPr>
                    </wps:wsp>
                  </a:graphicData>
                </a:graphic>
              </wp:anchor>
            </w:drawing>
          </mc:Choice>
          <mc:Fallback>
            <w:pict>
              <v:shape type="#_x0000_t202" filled="f" stroked="f" style="margin-left:1pt;margin-top:33pt;width:275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9"/>
                        </w:rPr>
                      </w:pPr>
                      <w:r>
                        <w:rPr>
                          <w:rFonts w:ascii="宋体" w:hAnsi="宋体" w:cs="宋体" w:eastAsia="宋体"/>
                          <w:sz w:val="19"/>
                          <w:color w:val="000000"/>
                          <w:b w:val="on"/>
                          <w:i w:val="off"/>
                        </w:rPr>
                        <w:t>30.在关系到同一个人的未来行为的限度内，一项行动的次</w:t>
                      </w:r>
                      <w:r>
                        <w:rPr>
                          <w:rFonts w:ascii="宋体" w:hAnsi="宋体" w:cs="宋体" w:eastAsia="宋体"/>
                          <w:sz w:val="19"/>
                          <w:color w:val="000000"/>
                          <w:b w:val="on"/>
                          <w:i w:val="off"/>
                        </w:rPr>
                        <w:t>害在一单个场合由于动机的性质而被加剧的程度，相当于这动机</w:t>
                      </w:r>
                      <w:r>
                        <w:rPr>
                          <w:rFonts w:ascii="宋体" w:hAnsi="宋体" w:cs="宋体" w:eastAsia="宋体"/>
                          <w:sz w:val="19"/>
                          <w:color w:val="000000"/>
                          <w:b w:val="on"/>
                          <w:i w:val="off"/>
                        </w:rPr>
                        <w:t>使这同一个人采取某些行动的趋势，这些行动具有与所谈论的行</w:t>
                      </w:r>
                      <w:r>
                        <w:rPr>
                          <w:rFonts w:ascii="宋体" w:hAnsi="宋体" w:cs="宋体" w:eastAsia="宋体"/>
                          <w:sz w:val="19"/>
                          <w:color w:val="000000"/>
                          <w:b w:val="on"/>
                          <w:i w:val="off"/>
                        </w:rPr>
                        <w:t>动相类似的坏倾向。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38100</wp:posOffset>
                </wp:positionV>
                <wp:extent cx="495300" cy="647700"/>
                <wp:wrapTopAndBottom/>
                <wp:docPr id="1307" name="文本框 1307"/>
                <a:graphic xmlns:a="http://schemas.openxmlformats.org/drawingml/2006/main">
                  <a:graphicData uri="http://schemas.microsoft.com/office/word/2010/wordprocessingShape">
                    <wps:wsp>
                      <wps:cNvSpPr txBox="true"/>
                      <wps:spPr>
                        <a:xfrm>
                          <a:off x="0" y="0"/>
                          <a:ext cx="495300" cy="647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然而在动机</w:t>
                            </w:r>
                            <w:r>
                              <w:rPr>
                                <w:rFonts w:ascii="宋体" w:hAnsi="宋体" w:cs="宋体" w:eastAsia="宋体"/>
                                <w:sz w:val="12"/>
                                <w:color w:val="000000"/>
                                <w:b w:val="on"/>
                                <w:i w:val="off"/>
                              </w:rPr>
                              <w:t>最坏 的场</w:t>
                            </w:r>
                            <w:r>
                              <w:rPr>
                                <w:rFonts w:ascii="宋体" w:hAnsi="宋体" w:cs="宋体" w:eastAsia="宋体"/>
                                <w:sz w:val="12"/>
                                <w:color w:val="000000"/>
                                <w:b w:val="on"/>
                                <w:i w:val="off"/>
                              </w:rPr>
                              <w:t>合，有害性</w:t>
                            </w:r>
                            <w:r>
                              <w:rPr>
                                <w:rFonts w:ascii="宋体" w:hAnsi="宋体" w:cs="宋体" w:eastAsia="宋体"/>
                                <w:sz w:val="12"/>
                                <w:color w:val="000000"/>
                                <w:b w:val="on"/>
                                <w:i w:val="off"/>
                              </w:rPr>
                              <w:t>并不加剧到</w:t>
                            </w:r>
                            <w:r>
                              <w:rPr>
                                <w:rFonts w:ascii="宋体" w:hAnsi="宋体" w:cs="宋体" w:eastAsia="宋体"/>
                                <w:sz w:val="12"/>
                                <w:color w:val="000000"/>
                                <w:b w:val="on"/>
                                <w:i w:val="off"/>
                              </w:rPr>
                              <w:t>最大程度</w:t>
                            </w:r>
                          </w:p>
                        </w:txbxContent>
                      </wps:txbx>
                      <wps:bodyPr wrap="square" lIns="0" rIns="0" tIns="0" bIns="0" vert="horz" anchor="t">
                        <a:spAutoFit/>
                      </wps:bodyPr>
                    </wps:wsp>
                  </a:graphicData>
                </a:graphic>
              </wp:anchor>
            </w:drawing>
          </mc:Choice>
          <mc:Fallback>
            <w:pict>
              <v:shape type="#_x0000_t202" filled="f" stroked="f" style="margin-left:278pt;margin-top:3pt;width:39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然而在动机</w:t>
                      </w:r>
                      <w:r>
                        <w:rPr>
                          <w:rFonts w:ascii="宋体" w:hAnsi="宋体" w:cs="宋体" w:eastAsia="宋体"/>
                          <w:sz w:val="12"/>
                          <w:color w:val="000000"/>
                          <w:b w:val="on"/>
                          <w:i w:val="off"/>
                        </w:rPr>
                        <w:t>最坏 的场</w:t>
                      </w:r>
                      <w:r>
                        <w:rPr>
                          <w:rFonts w:ascii="宋体" w:hAnsi="宋体" w:cs="宋体" w:eastAsia="宋体"/>
                          <w:sz w:val="12"/>
                          <w:color w:val="000000"/>
                          <w:b w:val="on"/>
                          <w:i w:val="off"/>
                        </w:rPr>
                        <w:t>合，有害性</w:t>
                      </w:r>
                      <w:r>
                        <w:rPr>
                          <w:rFonts w:ascii="宋体" w:hAnsi="宋体" w:cs="宋体" w:eastAsia="宋体"/>
                          <w:sz w:val="12"/>
                          <w:color w:val="000000"/>
                          <w:b w:val="on"/>
                          <w:i w:val="off"/>
                        </w:rPr>
                        <w:t>并不加剧到</w:t>
                      </w:r>
                      <w:r>
                        <w:rPr>
                          <w:rFonts w:ascii="宋体" w:hAnsi="宋体" w:cs="宋体" w:eastAsia="宋体"/>
                          <w:sz w:val="12"/>
                          <w:color w:val="000000"/>
                          <w:b w:val="on"/>
                          <w:i w:val="off"/>
                        </w:rPr>
                        <w:t>最大程度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736600</wp:posOffset>
                </wp:positionV>
                <wp:extent cx="495300" cy="647700"/>
                <wp:wrapTopAndBottom/>
                <wp:docPr id="1308" name="文本框 1308"/>
                <a:graphic xmlns:a="http://schemas.openxmlformats.org/drawingml/2006/main">
                  <a:graphicData uri="http://schemas.microsoft.com/office/word/2010/wordprocessingShape">
                    <wps:wsp>
                      <wps:cNvSpPr txBox="true"/>
                      <wps:spPr>
                        <a:xfrm>
                          <a:off x="0" y="0"/>
                          <a:ext cx="495300" cy="647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动机越是趋</w:t>
                            </w:r>
                            <w:r>
                              <w:rPr>
                                <w:rFonts w:ascii="宋体" w:hAnsi="宋体" w:cs="宋体" w:eastAsia="宋体"/>
                                <w:sz w:val="12"/>
                                <w:color w:val="000000"/>
                                <w:b w:val="on"/>
                                <w:i w:val="off"/>
                              </w:rPr>
                              <w:t>于产生类似</w:t>
                            </w:r>
                            <w:r>
                              <w:rPr>
                                <w:rFonts w:ascii="宋体" w:hAnsi="宋体" w:cs="宋体" w:eastAsia="宋体"/>
                                <w:sz w:val="12"/>
                                <w:color w:val="000000"/>
                                <w:b w:val="on"/>
                                <w:i w:val="off"/>
                              </w:rPr>
                              <w:t>的行动，它</w:t>
                            </w:r>
                            <w:r>
                              <w:rPr>
                                <w:rFonts w:ascii="宋体" w:hAnsi="宋体" w:cs="宋体" w:eastAsia="宋体"/>
                                <w:sz w:val="12"/>
                                <w:color w:val="000000"/>
                                <w:b w:val="on"/>
                                <w:i w:val="off"/>
                              </w:rPr>
                              <w:t>就越是加剧</w:t>
                            </w:r>
                            <w:r>
                              <w:rPr>
                                <w:rFonts w:ascii="宋体" w:hAnsi="宋体" w:cs="宋体" w:eastAsia="宋体"/>
                                <w:sz w:val="12"/>
                                <w:color w:val="000000"/>
                                <w:b w:val="on"/>
                                <w:i w:val="off"/>
                              </w:rPr>
                              <w:t>有害性</w:t>
                            </w:r>
                          </w:p>
                        </w:txbxContent>
                      </wps:txbx>
                      <wps:bodyPr wrap="square" lIns="0" rIns="0" tIns="0" bIns="0" vert="horz" anchor="t">
                        <a:spAutoFit/>
                      </wps:bodyPr>
                    </wps:wsp>
                  </a:graphicData>
                </a:graphic>
              </wp:anchor>
            </w:drawing>
          </mc:Choice>
          <mc:Fallback>
            <w:pict>
              <v:shape type="#_x0000_t202" filled="f" stroked="f" style="margin-left:278pt;margin-top:58pt;width:39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动机越是趋</w:t>
                      </w:r>
                      <w:r>
                        <w:rPr>
                          <w:rFonts w:ascii="宋体" w:hAnsi="宋体" w:cs="宋体" w:eastAsia="宋体"/>
                          <w:sz w:val="12"/>
                          <w:color w:val="000000"/>
                          <w:b w:val="on"/>
                          <w:i w:val="off"/>
                        </w:rPr>
                        <w:t>于产生类似</w:t>
                      </w:r>
                      <w:r>
                        <w:rPr>
                          <w:rFonts w:ascii="宋体" w:hAnsi="宋体" w:cs="宋体" w:eastAsia="宋体"/>
                          <w:sz w:val="12"/>
                          <w:color w:val="000000"/>
                          <w:b w:val="on"/>
                          <w:i w:val="off"/>
                        </w:rPr>
                        <w:t>的行动，它</w:t>
                      </w:r>
                      <w:r>
                        <w:rPr>
                          <w:rFonts w:ascii="宋体" w:hAnsi="宋体" w:cs="宋体" w:eastAsia="宋体"/>
                          <w:sz w:val="12"/>
                          <w:color w:val="000000"/>
                          <w:b w:val="on"/>
                          <w:i w:val="off"/>
                        </w:rPr>
                        <w:t>就越是加剧</w:t>
                      </w:r>
                      <w:r>
                        <w:rPr>
                          <w:rFonts w:ascii="宋体" w:hAnsi="宋体" w:cs="宋体" w:eastAsia="宋体"/>
                          <w:sz w:val="12"/>
                          <w:color w:val="000000"/>
                          <w:b w:val="on"/>
                          <w:i w:val="off"/>
                        </w:rPr>
                        <w:t>有害性</w:t>
                      </w:r>
                    </w:p>
                  </w:txbxContent>
                </v:textbox>
              </v:shape>
            </w:pict>
          </mc:Fallback>
        </mc:AlternateContent>
      </w:r>
    </w:p>
    <w:p>
      <w:pPr>
        <w:wordWrap w:val="on"/>
        <w:autoSpaceDE w:val="off"/>
        <w:autoSpaceDN w:val="off"/>
        <w:spacing w:before="40" w:after="0" w:line="200" w:lineRule="atLeast"/>
        <w:ind w:left="60" w:right="760"/>
        <w:jc w:val="both"/>
        <w:textAlignment w:val="auto"/>
        <w:rPr>
          <w:sz w:val="12"/>
        </w:rPr>
      </w:pPr>
      <w:r>
        <w:rPr>
          <w:rFonts w:ascii="宋体" w:hAnsi="宋体" w:cs="宋体" w:eastAsia="宋体"/>
          <w:sz w:val="12"/>
          <w:color w:val="000000"/>
          <w:b w:val="on"/>
          <w:i w:val="off"/>
        </w:rPr>
        <w:t>是因为参与了他的罪行，使他丧命，以使他免受更严酷的司法惩罚，那么这动机尽管不</w:t>
      </w:r>
      <w:r>
        <w:rPr>
          <w:rFonts w:ascii="宋体" w:hAnsi="宋体" w:cs="宋体" w:eastAsia="宋体"/>
          <w:sz w:val="12"/>
          <w:color w:val="000000"/>
          <w:b w:val="on"/>
          <w:i w:val="off"/>
        </w:rPr>
        <w:t>应被认为提供了性情有害的任何证据，并且———甚至在惩罚的场合———会使这样的营</w:t>
      </w:r>
      <w:r>
        <w:rPr>
          <w:rFonts w:ascii="宋体" w:hAnsi="宋体" w:cs="宋体" w:eastAsia="宋体"/>
          <w:sz w:val="12"/>
          <w:color w:val="000000"/>
          <w:b w:val="on"/>
          <w:i w:val="off"/>
        </w:rPr>
        <w:t>救者成为怜悯的对象，但它几乎不会使得这营救行动成为有益的。</w:t>
      </w:r>
    </w:p>
    <w:p>
      <w:pPr>
        <w:wordWrap w:val="on"/>
        <w:autoSpaceDE w:val="off"/>
        <w:autoSpaceDN w:val="off"/>
        <w:spacing w:before="20" w:after="0" w:line="200" w:lineRule="atLeast"/>
        <w:ind w:left="80" w:right="740" w:firstLine="320"/>
        <w:jc w:val="both"/>
        <w:textAlignment w:val="auto"/>
        <w:rPr>
          <w:sz w:val="12"/>
        </w:rPr>
      </w:pPr>
      <w:r>
        <w:rPr>
          <w:rFonts w:ascii="宋体" w:hAnsi="宋体" w:cs="宋体" w:eastAsia="宋体"/>
          <w:sz w:val="12"/>
          <w:color w:val="000000"/>
          <w:b w:val="on"/>
          <w:i w:val="off"/>
        </w:rPr>
        <w:t>⑥ 例如在绝大多数场合，控告罪行都是出于以下两种或其中一种动机：一是自</w:t>
      </w:r>
      <w:r>
        <w:rPr>
          <w:rFonts w:ascii="宋体" w:hAnsi="宋体" w:cs="宋体" w:eastAsia="宋体"/>
          <w:sz w:val="12"/>
          <w:color w:val="000000"/>
          <w:b w:val="on"/>
          <w:i w:val="off"/>
        </w:rPr>
        <w:t>顾动机，一是反社会类动机，亦即金钱利益和恶意。例如，每当控告的目的之一是为所</w:t>
      </w:r>
      <w:r>
        <w:rPr>
          <w:rFonts w:ascii="宋体" w:hAnsi="宋体" w:cs="宋体" w:eastAsia="宋体"/>
          <w:sz w:val="12"/>
          <w:color w:val="000000"/>
          <w:b w:val="on"/>
          <w:i w:val="off"/>
        </w:rPr>
        <w:t>受损害取得金钱赔偿时，它就是出自金钱利益考虑。诚然，常常听到人们说提出控告是</w:t>
      </w:r>
      <w:r>
        <w:rPr>
          <w:rFonts w:ascii="宋体" w:hAnsi="宋体" w:cs="宋体" w:eastAsia="宋体"/>
          <w:sz w:val="12"/>
          <w:color w:val="000000"/>
          <w:b w:val="on"/>
          <w:i w:val="off"/>
        </w:rPr>
        <w:t>出于公益心，它像我们已经看到的那样，“是仁慈原理的一个表现形态。我远非否认这</w:t>
      </w:r>
      <w:r>
        <w:rPr>
          <w:rFonts w:ascii="宋体" w:hAnsi="宋体" w:cs="宋体" w:eastAsia="宋体"/>
          <w:sz w:val="12"/>
          <w:color w:val="000000"/>
          <w:b w:val="on"/>
          <w:i w:val="off"/>
        </w:rPr>
        <w:t>样的原理可以很经常地是动机的一个组成部分，人们据此施仁行善。但是，每当施仁行</w:t>
      </w:r>
      <w:r>
        <w:rPr>
          <w:rFonts w:ascii="宋体" w:hAnsi="宋体" w:cs="宋体" w:eastAsia="宋体"/>
          <w:sz w:val="12"/>
          <w:color w:val="000000"/>
          <w:b w:val="on"/>
          <w:i w:val="off"/>
        </w:rPr>
        <w:t>善仅仅是由于公益心的影响，毫不掺杂私心或恶意，那就必须被承认是一种英雄主义</w:t>
      </w:r>
      <w:r>
        <w:rPr>
          <w:rFonts w:ascii="宋体" w:hAnsi="宋体" w:cs="宋体" w:eastAsia="宋体"/>
          <w:sz w:val="12"/>
          <w:color w:val="000000"/>
          <w:b w:val="on"/>
          <w:i w:val="off"/>
        </w:rPr>
        <w:t>行为。依其本质，英雄主义行为是罕见的，因为如果常有英雄主义的话，它们就不是英</w:t>
      </w:r>
      <w:r>
        <w:rPr>
          <w:rFonts w:ascii="宋体" w:hAnsi="宋体" w:cs="宋体" w:eastAsia="宋体"/>
          <w:sz w:val="12"/>
          <w:color w:val="000000"/>
          <w:b w:val="on"/>
          <w:i w:val="off"/>
        </w:rPr>
        <w:t>雄主义行为了。控告罪行是很常见的，但确实除非在非常特殊的情况下，它们总是有益</w:t>
      </w:r>
      <w:r>
        <w:rPr>
          <w:rFonts w:ascii="宋体" w:hAnsi="宋体" w:cs="宋体" w:eastAsia="宋体"/>
          <w:sz w:val="12"/>
          <w:color w:val="000000"/>
          <w:b w:val="on"/>
          <w:i w:val="off"/>
        </w:rPr>
        <w:t>无害。</w:t>
      </w:r>
    </w:p>
    <w:p>
      <w:pPr>
        <w:wordWrap w:val="on"/>
        <w:autoSpaceDE w:val="off"/>
        <w:autoSpaceDN w:val="off"/>
        <w:spacing w:before="20" w:after="0" w:line="200" w:lineRule="atLeast"/>
        <w:ind w:left="400" w:right="0"/>
        <w:jc w:val="both"/>
        <w:textAlignment w:val="auto"/>
        <w:rPr>
          <w:sz w:val="12"/>
        </w:rPr>
      </w:pPr>
      <w:r>
        <w:rPr>
          <w:rFonts w:ascii="宋体" w:hAnsi="宋体" w:cs="宋体" w:eastAsia="宋体"/>
          <w:sz w:val="12"/>
          <w:color w:val="000000"/>
          <w:b w:val="on"/>
          <w:i w:val="off"/>
        </w:rPr>
        <w:t>*  第十一章(性情)第15段。</w:t>
      </w:r>
    </w:p>
    <w:p>
      <w:pPr>
        <w:wordWrap w:val="on"/>
        <w:autoSpaceDE w:val="off"/>
        <w:autoSpaceDN w:val="off"/>
        <w:spacing w:before="20" w:after="0" w:line="180" w:lineRule="atLeast"/>
        <w:ind w:left="400" w:right="0"/>
        <w:jc w:val="both"/>
        <w:textAlignment w:val="auto"/>
        <w:rPr>
          <w:sz w:val="12"/>
        </w:rPr>
      </w:pPr>
      <w:r>
        <w:rPr>
          <w:rFonts w:ascii="宋体" w:hAnsi="宋体" w:cs="宋体" w:eastAsia="宋体"/>
          <w:sz w:val="12"/>
          <w:color w:val="000000"/>
          <w:b w:val="on"/>
          <w:i w:val="off"/>
        </w:rPr>
        <w:t>**  见第十章(动机)第25段。</w:t>
      </w:r>
    </w:p>
    <w:p>
      <w:pPr>
        <w:wordWrap w:val="on"/>
        <w:autoSpaceDE w:val="off"/>
        <w:autoSpaceDN w:val="off"/>
        <w:spacing w:before="260" w:after="0" w:line="200" w:lineRule="atLeast"/>
        <w:ind w:left="100" w:right="740" w:firstLine="300"/>
        <w:jc w:val="both"/>
        <w:textAlignment w:val="auto"/>
        <w:rPr>
          <w:sz w:val="12"/>
        </w:rPr>
      </w:pPr>
      <w:r>
        <w:rPr>
          <w:rFonts w:ascii="宋体" w:hAnsi="宋体" w:cs="宋体" w:eastAsia="宋体"/>
          <w:sz w:val="12"/>
          <w:color w:val="000000"/>
          <w:b w:val="on"/>
          <w:i w:val="off"/>
        </w:rPr>
        <w:t>① 葡萄牙国王约瑟夫一世(1750—1777)1758年曾遇刺受伤。经约瑟夫一世允准</w:t>
      </w:r>
      <w:r>
        <w:rPr>
          <w:rFonts w:ascii="宋体" w:hAnsi="宋体" w:cs="宋体" w:eastAsia="宋体"/>
          <w:sz w:val="12"/>
          <w:color w:val="000000"/>
          <w:b w:val="on"/>
          <w:i w:val="off"/>
        </w:rPr>
        <w:t>代行政事的德·庞巴尔侯爵声称，贵族和耶稣会士应对暗杀企图负责。1759年，耶稣会</w:t>
      </w:r>
      <w:r>
        <w:rPr>
          <w:rFonts w:ascii="宋体" w:hAnsi="宋体" w:cs="宋体" w:eastAsia="宋体"/>
          <w:sz w:val="12"/>
          <w:color w:val="000000"/>
          <w:b w:val="on"/>
          <w:i w:val="off"/>
        </w:rPr>
        <w:t>士被逐出国门。</w:t>
      </w:r>
      <w:r>
        <w:br w:type="page"/>
      </w:r>
    </w:p>
    <w:p>
      <w:pPr>
        <w:wordWrap w:val="on"/>
        <w:autoSpaceDE w:val="off"/>
        <w:autoSpaceDN w:val="off"/>
        <w:spacing w:before="160" w:after="0" w:line="180" w:lineRule="atLeast"/>
        <w:ind w:left="860" w:right="0"/>
        <w:jc w:val="both"/>
        <w:textAlignment w:val="auto"/>
        <w:rPr>
          <w:sz w:val="11"/>
        </w:rPr>
      </w:pPr>
      <w:r>
        <w:rPr>
          <w:rFonts w:ascii="宋体" w:hAnsi="宋体" w:cs="宋体" w:eastAsia="宋体"/>
          <w:sz w:val="11"/>
          <w:color w:val="000000"/>
          <w:u w:val="single"/>
          <w:b w:val="on"/>
          <w:i w:val="off"/>
        </w:rPr>
        <w:t xml:space="preserve">  214                     道德与立法原理导论                         </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304800"/>
                <wp:wrapTopAndBottom/>
                <wp:docPr id="1309" name="文本框 1309"/>
                <a:graphic xmlns:a="http://schemas.openxmlformats.org/drawingml/2006/main">
                  <a:graphicData uri="http://schemas.microsoft.com/office/word/2010/wordprocessingShape">
                    <wps:wsp>
                      <wps:cNvSpPr txBox="true"/>
                      <wps:spPr>
                        <a:xfrm>
                          <a:off x="0" y="0"/>
                          <a:ext cx="39497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114300"/>
                <wp:wrapTopAndBottom/>
                <wp:docPr id="1310" name="文本框 131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而这趋势相</w:t>
                            </w:r>
                          </w:p>
                        </w:txbxContent>
                      </wps:txbx>
                      <wps:bodyPr wrap="square" lIns="0" rIns="0" tIns="0" bIns="0" vert="horz" anchor="t">
                        <a:spAutoFit/>
                      </wps:bodyPr>
                    </wps:wsp>
                  </a:graphicData>
                </a:graphic>
              </wp:anchor>
            </w:drawing>
          </mc:Choice>
          <mc:Fallback>
            <w:pict>
              <v:shape type="#_x0000_t202" filled="f" stroked="f" style="margin-left:1pt;margin-top: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而这趋势相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82600" cy="114300"/>
                <wp:wrapTopAndBottom/>
                <wp:docPr id="1311" name="文本框 131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当于它的强</w:t>
                            </w:r>
                          </w:p>
                        </w:txbxContent>
                      </wps:txbx>
                      <wps:bodyPr wrap="square" lIns="0" rIns="0" tIns="0" bIns="0" vert="horz" anchor="t">
                        <a:spAutoFit/>
                      </wps:bodyPr>
                    </wps:wsp>
                  </a:graphicData>
                </a:graphic>
              </wp:anchor>
            </w:drawing>
          </mc:Choice>
          <mc:Fallback>
            <w:pict>
              <v:shape type="#_x0000_t202" filled="f" stroked="f" style="margin-left:1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当于它的强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304800</wp:posOffset>
                </wp:positionV>
                <wp:extent cx="495300" cy="88900"/>
                <wp:wrapTopAndBottom/>
                <wp:docPr id="1312" name="文本框 1312"/>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度和经久性</w:t>
                            </w:r>
                          </w:p>
                        </w:txbxContent>
                      </wps:txbx>
                      <wps:bodyPr wrap="square" lIns="0" rIns="0" tIns="0" bIns="0" vert="horz" anchor="t">
                        <a:spAutoFit/>
                      </wps:bodyPr>
                    </wps:wsp>
                  </a:graphicData>
                </a:graphic>
              </wp:anchor>
            </w:drawing>
          </mc:Choice>
          <mc:Fallback>
            <w:pict>
              <v:shape type="#_x0000_t202" filled="f" stroked="f" style="margin-left:1pt;margin-top:24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度和经久性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65100"/>
                <wp:wrapTopAndBottom/>
                <wp:docPr id="1313" name="文本框 1313"/>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31.一项动机使得任何特定的人去采取同类行动的趋势，相</w:t>
                            </w:r>
                          </w:p>
                        </w:txbxContent>
                      </wps:txbx>
                      <wps:bodyPr wrap="square" lIns="0" rIns="0" tIns="0" bIns="0" vert="horz" anchor="t">
                        <a:spAutoFit/>
                      </wps:bodyPr>
                    </wps:wsp>
                  </a:graphicData>
                </a:graphic>
              </wp:anchor>
            </w:drawing>
          </mc:Choice>
          <mc:Fallback>
            <w:pict>
              <v:shape type="#_x0000_t202" filled="f" stroked="f" style="margin-left:58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31.一项动机使得任何特定的人去采取同类行动的趋势，相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215900</wp:posOffset>
                </wp:positionV>
                <wp:extent cx="3289300" cy="165100"/>
                <wp:wrapTopAndBottom/>
                <wp:docPr id="1314" name="文本框 1314"/>
                <a:graphic xmlns:a="http://schemas.openxmlformats.org/drawingml/2006/main">
                  <a:graphicData uri="http://schemas.microsoft.com/office/word/2010/wordprocessingShape">
                    <wps:wsp>
                      <wps:cNvSpPr txBox="true"/>
                      <wps:spPr>
                        <a:xfrm>
                          <a:off x="0" y="0"/>
                          <a:ext cx="3289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当于在造成此类结果方面它对这个人的影响的强度和经久性。</w:t>
                            </w:r>
                          </w:p>
                        </w:txbxContent>
                      </wps:txbx>
                      <wps:bodyPr wrap="square" lIns="0" rIns="0" tIns="0" bIns="0" vert="horz" anchor="t">
                        <a:spAutoFit/>
                      </wps:bodyPr>
                    </wps:wsp>
                  </a:graphicData>
                </a:graphic>
              </wp:anchor>
            </w:drawing>
          </mc:Choice>
          <mc:Fallback>
            <w:pict>
              <v:shape type="#_x0000_t202" filled="f" stroked="f" style="margin-left:40pt;margin-top:17pt;width:25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当于在造成此类结果方面它对这个人的影响的强度和经久性。</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52400"/>
                <wp:wrapTopAndBottom/>
                <wp:docPr id="1315" name="文本框 1315"/>
                <a:graphic xmlns:a="http://schemas.openxmlformats.org/drawingml/2006/main">
                  <a:graphicData uri="http://schemas.microsoft.com/office/word/2010/wordprocessingShape">
                    <wps:wsp>
                      <wps:cNvSpPr txBox="true"/>
                      <wps:spPr>
                        <a:xfrm>
                          <a:off x="0" y="0"/>
                          <a:ext cx="39624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114300"/>
                <wp:wrapTopAndBottom/>
                <wp:docPr id="1316" name="文本框 131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如何衡量一</w:t>
                            </w:r>
                          </w:p>
                        </w:txbxContent>
                      </wps:txbx>
                      <wps:bodyPr wrap="square" lIns="0" rIns="0" tIns="0" bIns="0" vert="horz" anchor="t">
                        <a:spAutoFit/>
                      </wps:bodyPr>
                    </wps:wsp>
                  </a:graphicData>
                </a:graphic>
              </wp:anchor>
            </w:drawing>
          </mc:Choice>
          <mc:Fallback>
            <w:pict>
              <v:shape type="#_x0000_t202" filled="f" stroked="f" style="margin-left:1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如何衡量一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114300"/>
                <wp:wrapTopAndBottom/>
                <wp:docPr id="1317" name="文本框 1317"/>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种动机的一</w:t>
                            </w:r>
                          </w:p>
                        </w:txbxContent>
                      </wps:txbx>
                      <wps:bodyPr wrap="square" lIns="0" rIns="0" tIns="0" bIns="0" vert="horz" anchor="t">
                        <a:spAutoFit/>
                      </wps:bodyPr>
                    </wps:wsp>
                  </a:graphicData>
                </a:graphic>
              </wp:anchor>
            </w:drawing>
          </mc:Choice>
          <mc:Fallback>
            <w:pict>
              <v:shape type="#_x0000_t202" filled="f" stroked="f" style="margin-left:1pt;margin-top:1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种动机的一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65100"/>
                <wp:wrapTopAndBottom/>
                <wp:docPr id="1318" name="文本框 1318"/>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32.一种动机在一般人中间引起任何一类行动的趋势，相当</w:t>
                            </w:r>
                          </w:p>
                        </w:txbxContent>
                      </wps:txbx>
                      <wps:bodyPr wrap="square" lIns="0" rIns="0" tIns="0" bIns="0" vert="horz" anchor="t">
                        <a:spAutoFit/>
                      </wps:bodyPr>
                    </wps:wsp>
                  </a:graphicData>
                </a:graphic>
              </wp:anchor>
            </w:drawing>
          </mc:Choice>
          <mc:Fallback>
            <w:pict>
              <v:shape type="#_x0000_t202" filled="f" stroked="f" style="margin-left:58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32.一种动机在一般人中间引起任何一类行动的趋势，相当</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81400" cy="25400"/>
                <wp:wrapTopAndBottom/>
                <wp:docPr id="1319" name="文本框 1319"/>
                <a:graphic xmlns:a="http://schemas.openxmlformats.org/drawingml/2006/main">
                  <a:graphicData uri="http://schemas.microsoft.com/office/word/2010/wordprocessingShape">
                    <wps:wsp>
                      <wps:cNvSpPr txBox="true"/>
                      <wps:spPr>
                        <a:xfrm>
                          <a:off x="0" y="0"/>
                          <a:ext cx="3581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28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304800" cy="114300"/>
                <wp:wrapTopAndBottom/>
                <wp:docPr id="1320" name="文本框 1320"/>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般效力</w:t>
                            </w:r>
                          </w:p>
                        </w:txbxContent>
                      </wps:txbx>
                      <wps:bodyPr wrap="square" lIns="0" rIns="0" tIns="0" bIns="0" vert="horz" anchor="t">
                        <a:spAutoFit/>
                      </wps:bodyPr>
                    </wps:wsp>
                  </a:graphicData>
                </a:graphic>
              </wp:anchor>
            </w:drawing>
          </mc:Choice>
          <mc:Fallback>
            <w:pict>
              <v:shape type="#_x0000_t202" filled="f" stroked="f" style="margin-left:1pt;margin-top:2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般效力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098800" cy="127000"/>
                <wp:wrapTopAndBottom/>
                <wp:docPr id="1321" name="文本框 1321"/>
                <a:graphic xmlns:a="http://schemas.openxmlformats.org/drawingml/2006/main">
                  <a:graphicData uri="http://schemas.microsoft.com/office/word/2010/wordprocessingShape">
                    <wps:wsp>
                      <wps:cNvSpPr txBox="true"/>
                      <wps:spPr>
                        <a:xfrm>
                          <a:off x="0" y="0"/>
                          <a:ext cx="3098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于在造成此类结果方面它的影响的强度、经久性和范围。①</w:t>
                            </w:r>
                          </w:p>
                        </w:txbxContent>
                      </wps:txbx>
                      <wps:bodyPr wrap="square" lIns="0" rIns="0" tIns="0" bIns="0" vert="horz" anchor="t">
                        <a:spAutoFit/>
                      </wps:bodyPr>
                    </wps:wsp>
                  </a:graphicData>
                </a:graphic>
              </wp:anchor>
            </w:drawing>
          </mc:Choice>
          <mc:Fallback>
            <w:pict>
              <v:shape type="#_x0000_t202" filled="f" stroked="f" style="margin-left:39pt;margin-top:0pt;width:24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于在造成此类结果方面它的影响的强度、经久性和范围。①</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1322" name="文本框 1322"/>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95300" cy="114300"/>
                <wp:wrapTopAndBottom/>
                <wp:docPr id="1323" name="文本框 132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出于自顾动</w:t>
                            </w:r>
                          </w:p>
                        </w:txbxContent>
                      </wps:txbx>
                      <wps:bodyPr wrap="square" lIns="0" rIns="0" tIns="0" bIns="0" vert="horz" anchor="t">
                        <a:spAutoFit/>
                      </wps:bodyPr>
                    </wps:wsp>
                  </a:graphicData>
                </a:graphic>
              </wp:anchor>
            </w:drawing>
          </mc:Choice>
          <mc:Fallback>
            <w:pict>
              <v:shape type="#_x0000_t202" filled="f" stroked="f" style="margin-left:1pt;margin-top:3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出于自顾动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65100"/>
                <wp:wrapTopAndBottom/>
                <wp:docPr id="1324" name="文本框 1324"/>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33.其影响最有力也最经久最广泛的，是身体欲望、爱钱财、</w:t>
                            </w:r>
                          </w:p>
                        </w:txbxContent>
                      </wps:txbx>
                      <wps:bodyPr wrap="square" lIns="0" rIns="0" tIns="0" bIns="0" vert="horz" anchor="t">
                        <a:spAutoFit/>
                      </wps:bodyPr>
                    </wps:wsp>
                  </a:graphicData>
                </a:graphic>
              </wp:anchor>
            </w:drawing>
          </mc:Choice>
          <mc:Fallback>
            <w:pict>
              <v:shape type="#_x0000_t202" filled="f" stroked="f" style="margin-left:58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33.其影响最有力也最经久最广泛的，是身体欲望、爱钱财、</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65100"/>
                <wp:wrapTopAndBottom/>
                <wp:docPr id="1325" name="文本框 1325"/>
                <a:graphic xmlns:a="http://schemas.openxmlformats.org/drawingml/2006/main">
                  <a:graphicData uri="http://schemas.microsoft.com/office/word/2010/wordprocessingShape">
                    <wps:wsp>
                      <wps:cNvSpPr txBox="true"/>
                      <wps:spPr>
                        <a:xfrm>
                          <a:off x="0" y="0"/>
                          <a:ext cx="39624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1326" name="文本框 132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机的恶行比</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机的恶行比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76200</wp:posOffset>
                </wp:positionV>
                <wp:extent cx="3479800" cy="127000"/>
                <wp:wrapTopAndBottom/>
                <wp:docPr id="1327" name="文本框 1327"/>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好安逸、恋活命和怕痛苦这几种动机。属于不满类的动机，不管在</w:t>
                            </w:r>
                          </w:p>
                        </w:txbxContent>
                      </wps:txbx>
                      <wps:bodyPr wrap="square" lIns="0" rIns="0" tIns="0" bIns="0" vert="horz" anchor="t">
                        <a:spAutoFit/>
                      </wps:bodyPr>
                    </wps:wsp>
                  </a:graphicData>
                </a:graphic>
              </wp:anchor>
            </w:drawing>
          </mc:Choice>
          <mc:Fallback>
            <w:pict>
              <v:shape type="#_x0000_t202" filled="f" stroked="f" style="margin-left:39pt;margin-top:6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好安逸、恋活命和怕痛苦这几种动机。属于不满类的动机，不管在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165100</wp:posOffset>
                </wp:positionV>
                <wp:extent cx="482600" cy="88900"/>
                <wp:wrapTopAndBottom/>
                <wp:docPr id="1328" name="文本框 1328"/>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出于反社会</w:t>
                            </w:r>
                          </w:p>
                        </w:txbxContent>
                      </wps:txbx>
                      <wps:bodyPr wrap="square" lIns="0" rIns="0" tIns="0" bIns="0" vert="horz" anchor="t">
                        <a:spAutoFit/>
                      </wps:bodyPr>
                    </wps:wsp>
                  </a:graphicData>
                </a:graphic>
              </wp:anchor>
            </w:drawing>
          </mc:Choice>
          <mc:Fallback>
            <w:pict>
              <v:shape type="#_x0000_t202" filled="f" stroked="f" style="margin-left:1pt;margin-top:13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出于反社会</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203200"/>
                <wp:wrapTopAndBottom/>
                <wp:docPr id="1329" name="文本框 1329"/>
                <a:graphic xmlns:a="http://schemas.openxmlformats.org/drawingml/2006/main">
                  <a:graphicData uri="http://schemas.microsoft.com/office/word/2010/wordprocessingShape">
                    <wps:wsp>
                      <wps:cNvSpPr txBox="true"/>
                      <wps:spPr>
                        <a:xfrm>
                          <a:off x="0" y="0"/>
                          <a:ext cx="39624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1330" name="文本框 133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动机的恶行</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动机的恶行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25400</wp:posOffset>
                </wp:positionV>
                <wp:extent cx="3492500" cy="127000"/>
                <wp:wrapTopAndBottom/>
                <wp:docPr id="1331" name="文本框 1331"/>
                <a:graphic xmlns:a="http://schemas.openxmlformats.org/drawingml/2006/main">
                  <a:graphicData uri="http://schemas.microsoft.com/office/word/2010/wordprocessingShape">
                    <wps:wsp>
                      <wps:cNvSpPr txBox="true"/>
                      <wps:spPr>
                        <a:xfrm>
                          <a:off x="0" y="0"/>
                          <a:ext cx="3492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强度和范围方面可能如何，其影响(除纯粹的厌恶外)不像其他三</w:t>
                            </w:r>
                          </w:p>
                        </w:txbxContent>
                      </wps:txbx>
                      <wps:bodyPr wrap="square" lIns="0" rIns="0" tIns="0" bIns="0" vert="horz" anchor="t">
                        <a:spAutoFit/>
                      </wps:bodyPr>
                    </wps:wsp>
                  </a:graphicData>
                </a:graphic>
              </wp:anchor>
            </w:drawing>
          </mc:Choice>
          <mc:Fallback>
            <w:pict>
              <v:shape type="#_x0000_t202" filled="f" stroked="f" style="margin-left:38pt;margin-top:2pt;width:27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强度和范围方面可能如何，其影响(除纯粹的厌恶外)不像其他三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304800" cy="114300"/>
                <wp:wrapTopAndBottom/>
                <wp:docPr id="1332" name="文本框 1332"/>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更有害</w:t>
                            </w:r>
                          </w:p>
                        </w:txbxContent>
                      </wps:txbx>
                      <wps:bodyPr wrap="square" lIns="0" rIns="0" tIns="0" bIns="0" vert="horz" anchor="t">
                        <a:spAutoFit/>
                      </wps:bodyPr>
                    </wps:wsp>
                  </a:graphicData>
                </a:graphic>
              </wp:anchor>
            </w:drawing>
          </mc:Choice>
          <mc:Fallback>
            <w:pict>
              <v:shape type="#_x0000_t202" filled="f" stroked="f" style="margin-left:1pt;margin-top:11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更有害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203200</wp:posOffset>
                </wp:positionV>
                <wp:extent cx="3479800" cy="165100"/>
                <wp:wrapTopAndBottom/>
                <wp:docPr id="1333" name="文本框 1333"/>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类动机那么经久。因此，由于报复心或由于不满而做出的恶行，不</w:t>
                            </w:r>
                          </w:p>
                        </w:txbxContent>
                      </wps:txbx>
                      <wps:bodyPr wrap="square" lIns="0" rIns="0" tIns="0" bIns="0" vert="horz" anchor="t">
                        <a:spAutoFit/>
                      </wps:bodyPr>
                    </wps:wsp>
                  </a:graphicData>
                </a:graphic>
              </wp:anchor>
            </w:drawing>
          </mc:Choice>
          <mc:Fallback>
            <w:pict>
              <v:shape type="#_x0000_t202" filled="f" stroked="f" style="margin-left:39pt;margin-top:16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类动机那么经久。因此，由于报复心或由于不满而做出的恶行，不</w:t>
                      </w:r>
                    </w:p>
                  </w:txbxContent>
                </v:textbox>
              </v:shape>
            </w:pict>
          </mc:Fallback>
        </mc:AlternateContent>
      </w:r>
    </w:p>
    <w:p>
      <w:pPr>
        <w:wordWrap w:val="on"/>
        <w:autoSpaceDE w:val="off"/>
        <w:autoSpaceDN w:val="off"/>
        <w:spacing w:before="60" w:after="0" w:line="260" w:lineRule="atLeast"/>
        <w:ind w:left="780" w:right="0"/>
        <w:jc w:val="both"/>
        <w:textAlignment w:val="auto"/>
        <w:rPr>
          <w:sz w:val="15"/>
        </w:rPr>
      </w:pPr>
      <w:r>
        <w:rPr>
          <w:rFonts w:ascii="宋体" w:hAnsi="宋体" w:cs="宋体" w:eastAsia="宋体"/>
          <w:sz w:val="15"/>
          <w:color w:val="000000"/>
          <w:b w:val="on"/>
          <w:i w:val="off"/>
        </w:rPr>
        <w:t>像在这其他几类动机的驱使下做出的恶行那般有害。⑨</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17500"/>
                <wp:wrapTopAndBottom/>
                <wp:docPr id="1334" name="文本框 1334"/>
                <a:graphic xmlns:a="http://schemas.openxmlformats.org/drawingml/2006/main">
                  <a:graphicData uri="http://schemas.microsoft.com/office/word/2010/wordprocessingShape">
                    <wps:wsp>
                      <wps:cNvSpPr txBox="true"/>
                      <wps:spPr>
                        <a:xfrm>
                          <a:off x="0" y="0"/>
                          <a:ext cx="39624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65100"/>
                <wp:wrapTopAndBottom/>
                <wp:docPr id="1335" name="文本框 1335"/>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34.至于宗教动机，不管它有时可能证明具有怎样的强度和</w:t>
                            </w:r>
                          </w:p>
                        </w:txbxContent>
                      </wps:txbx>
                      <wps:bodyPr wrap="square" lIns="0" rIns="0" tIns="0" bIns="0" vert="horz" anchor="t">
                        <a:spAutoFit/>
                      </wps:bodyPr>
                    </wps:wsp>
                  </a:graphicData>
                </a:graphic>
              </wp:anchor>
            </w:drawing>
          </mc:Choice>
          <mc:Fallback>
            <w:pict>
              <v:shape type="#_x0000_t202" filled="f" stroked="f" style="margin-left:58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34.至于宗教动机，不管它有时可能证明具有怎样的强度和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25400</wp:posOffset>
                </wp:positionV>
                <wp:extent cx="165100" cy="114300"/>
                <wp:wrapTopAndBottom/>
                <wp:docPr id="1336" name="文本框 1336"/>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156</w:t>
                            </w:r>
                          </w:p>
                        </w:txbxContent>
                      </wps:txbx>
                      <wps:bodyPr wrap="square" lIns="0" rIns="0" tIns="0" bIns="0" vert="horz" anchor="t">
                        <a:spAutoFit/>
                      </wps:bodyPr>
                    </wps:wsp>
                  </a:graphicData>
                </a:graphic>
              </wp:anchor>
            </w:drawing>
          </mc:Choice>
          <mc:Fallback>
            <w:pict>
              <v:shape type="#_x0000_t202" filled="f" stroked="f" style="margin-left:28pt;margin-top:2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156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508000" cy="114300"/>
                <wp:wrapTopAndBottom/>
                <wp:docPr id="1337" name="文本框 1337"/>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出于宗教动</w:t>
                            </w:r>
                          </w:p>
                        </w:txbxContent>
                      </wps:txbx>
                      <wps:bodyPr wrap="square" lIns="0" rIns="0" tIns="0" bIns="0" vert="horz" anchor="t">
                        <a:spAutoFit/>
                      </wps:bodyPr>
                    </wps:wsp>
                  </a:graphicData>
                </a:graphic>
              </wp:anchor>
            </w:drawing>
          </mc:Choice>
          <mc:Fallback>
            <w:pict>
              <v:shape type="#_x0000_t202" filled="f" stroked="f" style="margin-left:1pt;margin-top:12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出于宗教动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254000</wp:posOffset>
                </wp:positionV>
                <wp:extent cx="3467100" cy="127000"/>
                <wp:wrapTopAndBottom/>
                <wp:docPr id="1338" name="文本框 1338"/>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经久性，它在范围方面并不像前三类动机那么普遍，尤其在应用于</w:t>
                            </w:r>
                          </w:p>
                        </w:txbxContent>
                      </wps:txbx>
                      <wps:bodyPr wrap="square" lIns="0" rIns="0" tIns="0" bIns="0" vert="horz" anchor="t">
                        <a:spAutoFit/>
                      </wps:bodyPr>
                    </wps:wsp>
                  </a:graphicData>
                </a:graphic>
              </wp:anchor>
            </w:drawing>
          </mc:Choice>
          <mc:Fallback>
            <w:pict>
              <v:shape type="#_x0000_t202" filled="f" stroked="f" style="margin-left:40pt;margin-top:20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经久性，它在范围方面并不像前三类动机那么普遍，尤其在应用于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317500</wp:posOffset>
                </wp:positionV>
                <wp:extent cx="495300" cy="88900"/>
                <wp:wrapTopAndBottom/>
                <wp:docPr id="1339" name="文本框 1339"/>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机的恶行更</w:t>
                            </w:r>
                          </w:p>
                        </w:txbxContent>
                      </wps:txbx>
                      <wps:bodyPr wrap="square" lIns="0" rIns="0" tIns="0" bIns="0" vert="horz" anchor="t">
                        <a:spAutoFit/>
                      </wps:bodyPr>
                    </wps:wsp>
                  </a:graphicData>
                </a:graphic>
              </wp:anchor>
            </w:drawing>
          </mc:Choice>
          <mc:Fallback>
            <w:pict>
              <v:shape type="#_x0000_t202" filled="f" stroked="f" style="margin-left:1pt;margin-top:25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机的恶行更</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04800" cy="114300"/>
                <wp:wrapTopAndBottom/>
                <wp:docPr id="1340" name="文本框 1340"/>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是如此</w:t>
                            </w:r>
                          </w:p>
                        </w:txbxContent>
                      </wps:txbx>
                      <wps:bodyPr wrap="square" lIns="0" rIns="0" tIns="0" bIns="0" vert="horz" anchor="t">
                        <a:spAutoFit/>
                      </wps:bodyPr>
                    </wps:wsp>
                  </a:graphicData>
                </a:graphic>
              </wp:anchor>
            </w:drawing>
          </mc:Choice>
          <mc:Fallback>
            <w:pict>
              <v:shape type="#_x0000_t202" filled="f" stroked="f" style="margin-left:1pt;margin-top:0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是如此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79800" cy="165100"/>
                <wp:wrapTopAndBottom/>
                <wp:docPr id="1341" name="文本框 1341"/>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性质有害的行动时是如此。然而，在一个特定的国家，或在该国的</w:t>
                            </w:r>
                          </w:p>
                        </w:txbxContent>
                      </wps:txbx>
                      <wps:bodyPr wrap="square" lIns="0" rIns="0" tIns="0" bIns="0" vert="horz" anchor="t">
                        <a:spAutoFit/>
                      </wps:bodyPr>
                    </wps:wsp>
                  </a:graphicData>
                </a:graphic>
              </wp:anchor>
            </w:drawing>
          </mc:Choice>
          <mc:Fallback>
            <w:pict>
              <v:shape type="#_x0000_t202" filled="f" stroked="f" style="margin-left:39pt;margin-top:0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性质有害的行动时是如此。然而，在一个特定的国家，或在该国的</w:t>
                      </w:r>
                    </w:p>
                  </w:txbxContent>
                </v:textbox>
              </v:shape>
            </w:pict>
          </mc:Fallback>
        </mc:AlternateContent>
      </w:r>
    </w:p>
    <w:p>
      <w:pPr>
        <w:wordWrap w:val="on"/>
        <w:autoSpaceDE w:val="off"/>
        <w:autoSpaceDN w:val="off"/>
        <w:spacing w:before="80" w:after="0" w:line="260" w:lineRule="atLeast"/>
        <w:ind w:left="780" w:right="0"/>
        <w:jc w:val="both"/>
        <w:textAlignment w:val="auto"/>
        <w:rPr>
          <w:sz w:val="15"/>
        </w:rPr>
      </w:pPr>
      <w:r>
        <w:rPr>
          <w:rFonts w:ascii="宋体" w:hAnsi="宋体" w:cs="宋体" w:eastAsia="宋体"/>
          <w:sz w:val="15"/>
          <w:color w:val="000000"/>
          <w:b w:val="on"/>
          <w:i w:val="off"/>
        </w:rPr>
        <w:t>一个特定的区域，它可能同样普遍。的确，它的作用容易变得很不</w:t>
      </w:r>
    </w:p>
    <w:p>
      <w:pPr>
        <w:wordWrap w:val="on"/>
        <w:autoSpaceDE w:val="off"/>
        <w:autoSpaceDN w:val="off"/>
        <w:spacing w:before="60" w:after="0" w:line="260" w:lineRule="atLeast"/>
        <w:ind w:left="780" w:right="0"/>
        <w:jc w:val="both"/>
        <w:textAlignment w:val="auto"/>
        <w:rPr>
          <w:sz w:val="15"/>
        </w:rPr>
      </w:pPr>
      <w:r>
        <w:rPr>
          <w:rFonts w:ascii="宋体" w:hAnsi="宋体" w:cs="宋体" w:eastAsia="宋体"/>
          <w:sz w:val="15"/>
          <w:color w:val="000000"/>
          <w:b w:val="on"/>
          <w:i w:val="off"/>
        </w:rPr>
        <w:t>规则。但它倾向于经常像报复性动机一样有力，或确实像任何别的</w:t>
      </w:r>
    </w:p>
    <w:p>
      <w:pPr>
        <w:wordWrap w:val="on"/>
        <w:autoSpaceDE w:val="off"/>
        <w:autoSpaceDN w:val="off"/>
        <w:spacing w:before="80" w:after="0" w:line="260" w:lineRule="atLeast"/>
        <w:ind w:left="780" w:right="0"/>
        <w:jc w:val="both"/>
        <w:textAlignment w:val="auto"/>
        <w:rPr>
          <w:sz w:val="15"/>
        </w:rPr>
      </w:pPr>
      <w:r>
        <w:rPr>
          <w:rFonts w:ascii="宋体" w:hAnsi="宋体" w:cs="宋体" w:eastAsia="宋体"/>
          <w:sz w:val="15"/>
          <w:color w:val="000000"/>
          <w:b w:val="on"/>
          <w:i w:val="off"/>
        </w:rPr>
        <w:t>动机一样有力。它无论如何具有大得多的经久性。①因此，一项有</w:t>
      </w:r>
    </w:p>
    <w:p>
      <w:pPr>
        <w:wordWrap w:val="on"/>
        <w:spacing w:before="200" w:after="0" w:line="60" w:lineRule="exact"/>
        <w:ind w:left="88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180" w:lineRule="atLeast"/>
        <w:ind w:left="1160" w:right="0"/>
        <w:jc w:val="both"/>
        <w:textAlignment w:val="auto"/>
        <w:rPr>
          <w:sz w:val="11"/>
        </w:rPr>
      </w:pPr>
      <w:r>
        <w:rPr>
          <w:rFonts w:ascii="宋体" w:hAnsi="宋体" w:cs="宋体" w:eastAsia="宋体"/>
          <w:sz w:val="11"/>
          <w:color w:val="000000"/>
          <w:b w:val="on"/>
          <w:i w:val="off"/>
        </w:rPr>
        <w:t>Ⓓ 第四章(快乐和痛苦的值)。</w:t>
      </w:r>
    </w:p>
    <w:p>
      <w:pPr>
        <w:wordWrap w:val="on"/>
        <w:autoSpaceDE w:val="off"/>
        <w:autoSpaceDN w:val="off"/>
        <w:spacing w:before="0" w:after="0" w:line="200" w:lineRule="atLeast"/>
        <w:ind w:left="860" w:right="0" w:firstLine="300"/>
        <w:jc w:val="both"/>
        <w:textAlignment w:val="auto"/>
        <w:rPr>
          <w:sz w:val="11"/>
        </w:rPr>
      </w:pPr>
      <w:r>
        <w:rPr>
          <w:rFonts w:ascii="宋体" w:hAnsi="宋体" w:cs="宋体" w:eastAsia="宋体"/>
          <w:sz w:val="11"/>
          <w:color w:val="000000"/>
          <w:b w:val="on"/>
          <w:i w:val="off"/>
        </w:rPr>
        <w:t>⑨  由于这个原因，在实施一项抢劫计划时对一名陌生人做出的威胁或其他个人</w:t>
      </w:r>
      <w:r>
        <w:rPr>
          <w:rFonts w:ascii="宋体" w:hAnsi="宋体" w:cs="宋体" w:eastAsia="宋体"/>
          <w:sz w:val="11"/>
          <w:color w:val="000000"/>
          <w:b w:val="on"/>
          <w:i w:val="off"/>
        </w:rPr>
        <w:t>暴行，比起贯彻一项报复计划时对熟人施加的同类暴行，更有害于社会，因而或许每每</w:t>
      </w:r>
      <w:r>
        <w:rPr>
          <w:rFonts w:ascii="宋体" w:hAnsi="宋体" w:cs="宋体" w:eastAsia="宋体"/>
          <w:sz w:val="11"/>
          <w:color w:val="000000"/>
          <w:b w:val="on"/>
          <w:i w:val="off"/>
        </w:rPr>
        <w:t>受到更严厉的惩罚。没有人始终在发怒，但每个人始终都多少爱钱财。因此，虽然一个</w:t>
      </w:r>
      <w:r>
        <w:rPr>
          <w:rFonts w:ascii="宋体" w:hAnsi="宋体" w:cs="宋体" w:eastAsia="宋体"/>
          <w:sz w:val="11"/>
          <w:color w:val="000000"/>
          <w:b w:val="on"/>
          <w:i w:val="off"/>
        </w:rPr>
        <w:t>人由于好争吵，可能在某个时候做了一件坏事，但他可以在很长时期内，甚至在他整个</w:t>
      </w:r>
      <w:r>
        <w:rPr>
          <w:rFonts w:ascii="宋体" w:hAnsi="宋体" w:cs="宋体" w:eastAsia="宋体"/>
          <w:sz w:val="11"/>
          <w:color w:val="000000"/>
          <w:b w:val="on"/>
          <w:i w:val="off"/>
        </w:rPr>
        <w:t>有生之年，不去干一件同类的坏事，因为他很可能在整个有生之年不再投入一场如此</w:t>
      </w:r>
      <w:r>
        <w:rPr>
          <w:rFonts w:ascii="宋体" w:hAnsi="宋体" w:cs="宋体" w:eastAsia="宋体"/>
          <w:sz w:val="11"/>
          <w:color w:val="000000"/>
          <w:b w:val="on"/>
          <w:i w:val="off"/>
        </w:rPr>
        <w:t>激烈的争吵，他也无论如何不会同时与几个或好多人争吵。然而，如果一个人由于贪爱</w:t>
      </w:r>
      <w:r>
        <w:rPr>
          <w:rFonts w:ascii="宋体" w:hAnsi="宋体" w:cs="宋体" w:eastAsia="宋体"/>
          <w:sz w:val="11"/>
          <w:color w:val="000000"/>
          <w:b w:val="on"/>
          <w:i w:val="off"/>
        </w:rPr>
        <w:t>钱财，曾干了一件坏事，例如实施抢劫，他就可能在同样的动机影响下，在任何时候干</w:t>
      </w:r>
      <w:r>
        <w:rPr>
          <w:rFonts w:ascii="宋体" w:hAnsi="宋体" w:cs="宋体" w:eastAsia="宋体"/>
          <w:sz w:val="11"/>
          <w:color w:val="000000"/>
          <w:b w:val="on"/>
          <w:i w:val="off"/>
        </w:rPr>
        <w:t>同样穷凶极恶的事。按照人的秉性，如果一个人今天如此这般爱钱财，很可能他明天也</w:t>
      </w:r>
      <w:r>
        <w:rPr>
          <w:rFonts w:ascii="宋体" w:hAnsi="宋体" w:cs="宋体" w:eastAsia="宋体"/>
          <w:sz w:val="11"/>
          <w:color w:val="000000"/>
          <w:b w:val="on"/>
          <w:i w:val="off"/>
        </w:rPr>
        <w:t>会至少同样地爱钱财。而且，如果一个人倾向于用那种方式取得钱财，那么不管在什么</w:t>
      </w:r>
      <w:r>
        <w:rPr>
          <w:rFonts w:ascii="宋体" w:hAnsi="宋体" w:cs="宋体" w:eastAsia="宋体"/>
          <w:sz w:val="11"/>
          <w:color w:val="000000"/>
          <w:b w:val="on"/>
          <w:i w:val="off"/>
        </w:rPr>
        <w:t>场合和在什么时候有人遭抢劫，他就会生出抢劫的念头。</w:t>
      </w:r>
    </w:p>
    <w:p>
      <w:pPr>
        <w:wordWrap w:val="on"/>
        <w:autoSpaceDE w:val="off"/>
        <w:autoSpaceDN w:val="off"/>
        <w:spacing w:before="20" w:after="0" w:line="200" w:lineRule="atLeast"/>
        <w:ind w:left="880" w:right="0" w:firstLine="280"/>
        <w:jc w:val="both"/>
        <w:textAlignment w:val="auto"/>
        <w:rPr>
          <w:sz w:val="11"/>
        </w:rPr>
      </w:pPr>
      <w:r>
        <w:rPr>
          <w:rFonts w:ascii="宋体" w:hAnsi="宋体" w:cs="宋体" w:eastAsia="宋体"/>
          <w:sz w:val="11"/>
          <w:color w:val="000000"/>
          <w:b w:val="on"/>
          <w:i w:val="off"/>
        </w:rPr>
        <w:t>Ⓔ 假如一个人想要用自己的双手，或用正义之剑，来暗杀那些被他称为异端者</w:t>
      </w:r>
      <w:r>
        <w:rPr>
          <w:rFonts w:ascii="宋体" w:hAnsi="宋体" w:cs="宋体" w:eastAsia="宋体"/>
          <w:sz w:val="11"/>
          <w:color w:val="000000"/>
          <w:b w:val="on"/>
          <w:i w:val="off"/>
        </w:rPr>
        <w:t>的人，即那些对于双方都不懂的问题有不同想法、或也许只有不同说法的人，那么他什</w:t>
      </w:r>
      <w:r>
        <w:br w:type="page"/>
      </w:r>
    </w:p>
    <w:p>
      <w:pPr>
        <w:wordWrap w:val="on"/>
        <w:autoSpaceDE w:val="off"/>
        <w:autoSpaceDN w:val="off"/>
        <w:spacing w:before="120" w:after="0" w:line="180" w:lineRule="atLeast"/>
        <w:ind w:left="20" w:right="0"/>
        <w:jc w:val="both"/>
        <w:textAlignment w:val="auto"/>
        <w:rPr>
          <w:sz w:val="11"/>
        </w:rPr>
      </w:pPr>
      <w:r>
        <w:rPr>
          <w:rFonts w:ascii="宋体" w:hAnsi="宋体" w:cs="宋体" w:eastAsia="宋体"/>
          <w:sz w:val="11"/>
          <w:color w:val="000000"/>
          <w:u w:val="single"/>
          <w:b w:val="on"/>
          <w:i w:val="off"/>
        </w:rPr>
        <w:t xml:space="preserve">                      第十二章 有害行动的后果                 215 </w:t>
      </w:r>
    </w:p>
    <w:p>
      <w:pPr>
        <w:wordWrap w:val="on"/>
        <w:autoSpaceDE w:val="off"/>
        <w:autoSpaceDN w:val="off"/>
        <w:spacing w:before="260" w:after="0" w:line="240" w:lineRule="atLeast"/>
        <w:ind w:left="20" w:right="0"/>
        <w:jc w:val="both"/>
        <w:textAlignment w:val="auto"/>
        <w:rPr>
          <w:sz w:val="18"/>
        </w:rPr>
      </w:pPr>
      <w:r>
        <w:rPr>
          <w:rFonts w:ascii="宋体" w:hAnsi="宋体" w:cs="宋体" w:eastAsia="宋体"/>
          <w:sz w:val="18"/>
          <w:color w:val="000000"/>
          <w:b w:val="on"/>
          <w:i w:val="off"/>
        </w:rPr>
        <w:t>害行动若出于宗教动机，那就比它出于恶意更有害。</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190500"/>
                <wp:wrapTopAndBottom/>
                <wp:docPr id="1342" name="文本框 1342"/>
                <a:graphic xmlns:a="http://schemas.openxmlformats.org/drawingml/2006/main">
                  <a:graphicData uri="http://schemas.microsoft.com/office/word/2010/wordprocessingShape">
                    <wps:wsp>
                      <wps:cNvSpPr txBox="true"/>
                      <wps:spPr>
                        <a:xfrm>
                          <a:off x="0" y="0"/>
                          <a:ext cx="40132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622300"/>
                <wp:wrapTopAndBottom/>
                <wp:docPr id="1343" name="文本框 1343"/>
                <a:graphic xmlns:a="http://schemas.openxmlformats.org/drawingml/2006/main">
                  <a:graphicData uri="http://schemas.microsoft.com/office/word/2010/wordprocessingShape">
                    <wps:wsp>
                      <wps:cNvSpPr txBox="true"/>
                      <wps:spPr>
                        <a:xfrm>
                          <a:off x="0" y="0"/>
                          <a:ext cx="3492500" cy="62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35.最后，有关同一个人的未来行为的那些次害，因其性情显</w:t>
                            </w:r>
                            <w:r>
                              <w:rPr>
                                <w:rFonts w:ascii="宋体" w:hAnsi="宋体" w:cs="宋体" w:eastAsia="宋体"/>
                                <w:sz w:val="18"/>
                                <w:color w:val="000000"/>
                                <w:b w:val="on"/>
                                <w:i w:val="off"/>
                              </w:rPr>
                              <w:t>得堕落或善良而加剧或减小，而且这加剧或减小的程度相应于看</w:t>
                            </w:r>
                            <w:r>
                              <w:rPr>
                                <w:rFonts w:ascii="宋体" w:hAnsi="宋体" w:cs="宋体" w:eastAsia="宋体"/>
                                <w:sz w:val="18"/>
                                <w:color w:val="000000"/>
                                <w:b w:val="on"/>
                                <w:i w:val="off"/>
                              </w:rPr>
                              <w:t>来堕落或善良的程度。</w:t>
                            </w:r>
                          </w:p>
                        </w:txbxContent>
                      </wps:txbx>
                      <wps:bodyPr wrap="square" lIns="0" rIns="0" tIns="0" bIns="0" vert="horz" anchor="t">
                        <a:spAutoFit/>
                      </wps:bodyPr>
                    </wps:wsp>
                  </a:graphicData>
                </a:graphic>
              </wp:anchor>
            </w:drawing>
          </mc:Choice>
          <mc:Fallback>
            <w:pict>
              <v:shape type="#_x0000_t202" filled="f" stroked="f" style="margin-left:1pt;margin-top:0pt;width:275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35.最后，有关同一个人的未来行为的那些次害，因其性情显</w:t>
                      </w:r>
                      <w:r>
                        <w:rPr>
                          <w:rFonts w:ascii="宋体" w:hAnsi="宋体" w:cs="宋体" w:eastAsia="宋体"/>
                          <w:sz w:val="18"/>
                          <w:color w:val="000000"/>
                          <w:b w:val="on"/>
                          <w:i w:val="off"/>
                        </w:rPr>
                        <w:t>得堕落或善良而加剧或减小，而且这加剧或减小的程度相应于看</w:t>
                      </w:r>
                      <w:r>
                        <w:rPr>
                          <w:rFonts w:ascii="宋体" w:hAnsi="宋体" w:cs="宋体" w:eastAsia="宋体"/>
                          <w:sz w:val="18"/>
                          <w:color w:val="000000"/>
                          <w:b w:val="on"/>
                          <w:i w:val="off"/>
                        </w:rPr>
                        <w:t>来堕落或善良的程度。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508000" cy="114300"/>
                <wp:wrapTopAndBottom/>
                <wp:docPr id="1344" name="文本框 1344"/>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次害怎样受</w:t>
                            </w:r>
                          </w:p>
                        </w:txbxContent>
                      </wps:txbx>
                      <wps:bodyPr wrap="square" lIns="0" rIns="0" tIns="0" bIns="0" vert="horz" anchor="t">
                        <a:spAutoFit/>
                      </wps:bodyPr>
                    </wps:wsp>
                  </a:graphicData>
                </a:graphic>
              </wp:anchor>
            </w:drawing>
          </mc:Choice>
          <mc:Fallback>
            <w:pict>
              <v:shape type="#_x0000_t202" filled="f" stroked="f" style="margin-left:277pt;margin-top:6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次害怎样受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190500</wp:posOffset>
                </wp:positionV>
                <wp:extent cx="495300" cy="127000"/>
                <wp:wrapTopAndBottom/>
                <wp:docPr id="1345" name="文本框 1345"/>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性情的影响</w:t>
                            </w:r>
                          </w:p>
                        </w:txbxContent>
                      </wps:txbx>
                      <wps:bodyPr wrap="square" lIns="0" rIns="0" tIns="0" bIns="0" vert="horz" anchor="t">
                        <a:spAutoFit/>
                      </wps:bodyPr>
                    </wps:wsp>
                  </a:graphicData>
                </a:graphic>
              </wp:anchor>
            </w:drawing>
          </mc:Choice>
          <mc:Fallback>
            <w:pict>
              <v:shape type="#_x0000_t202" filled="f" stroked="f" style="margin-left:277pt;margin-top:15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性情的影响</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01600"/>
                <wp:wrapTopAndBottom/>
                <wp:docPr id="1346" name="文本框 1346"/>
                <a:graphic xmlns:a="http://schemas.openxmlformats.org/drawingml/2006/main">
                  <a:graphicData uri="http://schemas.microsoft.com/office/word/2010/wordprocessingShape">
                    <wps:wsp>
                      <wps:cNvSpPr txBox="true"/>
                      <wps:spPr>
                        <a:xfrm>
                          <a:off x="0" y="0"/>
                          <a:ext cx="40005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683000" cy="1244600"/>
                <wp:wrapTopAndBottom/>
                <wp:docPr id="1347" name="文本框 1347"/>
                <a:graphic xmlns:a="http://schemas.openxmlformats.org/drawingml/2006/main">
                  <a:graphicData uri="http://schemas.microsoft.com/office/word/2010/wordprocessingShape">
                    <wps:wsp>
                      <wps:cNvSpPr txBox="true"/>
                      <wps:spPr>
                        <a:xfrm>
                          <a:off x="0" y="0"/>
                          <a:ext cx="3683000" cy="12446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24"/>
                              </w:rPr>
                            </w:pPr>
                            <w:r>
                              <w:rPr>
                                <w:rFonts w:ascii="宋体" w:hAnsi="宋体" w:cs="宋体" w:eastAsia="宋体"/>
                                <w:sz w:val="18"/>
                                <w:color w:val="000000"/>
                                <w:b w:val="on"/>
                                <w:i w:val="off"/>
                              </w:rPr>
                              <w:t>36.我们至此为止谈论的后果是自然后果，行动以及我们一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 xml:space="preserve"> </w:t>
                            </w:r>
                            <w:r>
                              <w:rPr>
                                <w:rFonts w:ascii="宋体" w:hAnsi="宋体" w:cs="宋体" w:eastAsia="宋体"/>
                                <w:sz w:val="18"/>
                                <w:color w:val="000000"/>
                                <w:b w:val="on"/>
                                <w:i w:val="off"/>
                              </w:rPr>
                              <w:t>直在考虑的其他因素，是其原因。此种后果出自犯罪者个人的行</w:t>
                            </w:r>
                            <w:r>
                              <w:rPr>
                                <w:rFonts w:ascii="宋体" w:hAnsi="宋体" w:cs="宋体" w:eastAsia="宋体"/>
                                <w:sz w:val="18"/>
                                <w:color w:val="000000"/>
                                <w:b w:val="on"/>
                                <w:i w:val="off"/>
                              </w:rPr>
                              <w:t>为，而无政治权威的干预。现在我们要来谈惩罚。按照它在此处依157</w:t>
                            </w:r>
                            <w:r>
                              <w:rPr>
                                <w:rFonts w:ascii="宋体" w:hAnsi="宋体" w:cs="宋体" w:eastAsia="宋体"/>
                                <w:sz w:val="18"/>
                                <w:color w:val="000000"/>
                                <w:b w:val="on"/>
                                <w:i w:val="off"/>
                              </w:rPr>
                              <w:t>以被考虑的那种含义，惩罚是人为后果，政治权威一方面将其附加</w:t>
                            </w:r>
                            <w:r>
                              <w:rPr>
                                <w:rFonts w:ascii="宋体" w:hAnsi="宋体" w:cs="宋体" w:eastAsia="宋体"/>
                                <w:sz w:val="18"/>
                                <w:color w:val="000000"/>
                                <w:b w:val="on"/>
                                <w:i w:val="off"/>
                              </w:rPr>
                              <w:t>于一项犯罪行为，另一方面以此来阻止产生与其自然后果中有害</w:t>
                            </w:r>
                            <w:r>
                              <w:rPr>
                                <w:rFonts w:ascii="宋体" w:hAnsi="宋体" w:cs="宋体" w:eastAsia="宋体"/>
                                <w:sz w:val="18"/>
                                <w:color w:val="000000"/>
                                <w:b w:val="on"/>
                                <w:i w:val="off"/>
                              </w:rPr>
                              <w:t>的那部分相似的事态。</w:t>
                            </w:r>
                          </w:p>
                        </w:txbxContent>
                      </wps:txbx>
                      <wps:bodyPr wrap="square" lIns="0" rIns="0" tIns="0" bIns="0" vert="horz" anchor="t">
                        <a:spAutoFit/>
                      </wps:bodyPr>
                    </wps:wsp>
                  </a:graphicData>
                </a:graphic>
              </wp:anchor>
            </w:drawing>
          </mc:Choice>
          <mc:Fallback>
            <w:pict>
              <v:shape type="#_x0000_t202" filled="f" stroked="f" style="margin-left:0pt;margin-top:0pt;width:290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24"/>
                        </w:rPr>
                      </w:pPr>
                      <w:r>
                        <w:rPr>
                          <w:rFonts w:ascii="宋体" w:hAnsi="宋体" w:cs="宋体" w:eastAsia="宋体"/>
                          <w:sz w:val="18"/>
                          <w:color w:val="000000"/>
                          <w:b w:val="on"/>
                          <w:i w:val="off"/>
                        </w:rPr>
                        <w:t>36.我们至此为止谈论的后果是自然后果，行动以及我们一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8"/>
                          <w:color w:val="000000"/>
                          <w:b w:val="on"/>
                          <w:i w:val="off"/>
                        </w:rPr>
                        <w:t xml:space="preserve"> </w:t>
                      </w:r>
                      <w:r>
                        <w:rPr>
                          <w:rFonts w:ascii="宋体" w:hAnsi="宋体" w:cs="宋体" w:eastAsia="宋体"/>
                          <w:sz w:val="18"/>
                          <w:color w:val="000000"/>
                          <w:b w:val="on"/>
                          <w:i w:val="off"/>
                        </w:rPr>
                        <w:t>直在考虑的其他因素，是其原因。此种后果出自犯罪者个人的行</w:t>
                      </w:r>
                      <w:r>
                        <w:rPr>
                          <w:rFonts w:ascii="宋体" w:hAnsi="宋体" w:cs="宋体" w:eastAsia="宋体"/>
                          <w:sz w:val="18"/>
                          <w:color w:val="000000"/>
                          <w:b w:val="on"/>
                          <w:i w:val="off"/>
                        </w:rPr>
                        <w:t>为，而无政治权威的干预。现在我们要来谈惩罚。按照它在此处依157</w:t>
                      </w:r>
                      <w:r>
                        <w:rPr>
                          <w:rFonts w:ascii="宋体" w:hAnsi="宋体" w:cs="宋体" w:eastAsia="宋体"/>
                          <w:sz w:val="18"/>
                          <w:color w:val="000000"/>
                          <w:b w:val="on"/>
                          <w:i w:val="off"/>
                        </w:rPr>
                        <w:t>以被考虑的那种含义，惩罚是人为后果，政治权威一方面将其附加</w:t>
                      </w:r>
                      <w:r>
                        <w:rPr>
                          <w:rFonts w:ascii="宋体" w:hAnsi="宋体" w:cs="宋体" w:eastAsia="宋体"/>
                          <w:sz w:val="18"/>
                          <w:color w:val="000000"/>
                          <w:b w:val="on"/>
                          <w:i w:val="off"/>
                        </w:rPr>
                        <w:t>于一项犯罪行为，另一方面以此来阻止产生与其自然后果中有害</w:t>
                      </w:r>
                      <w:r>
                        <w:rPr>
                          <w:rFonts w:ascii="宋体" w:hAnsi="宋体" w:cs="宋体" w:eastAsia="宋体"/>
                          <w:sz w:val="18"/>
                          <w:color w:val="000000"/>
                          <w:b w:val="on"/>
                          <w:i w:val="off"/>
                        </w:rPr>
                        <w:t>的那部分相似的事态。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101600</wp:posOffset>
                </wp:positionV>
                <wp:extent cx="495300" cy="203200"/>
                <wp:wrapTopAndBottom/>
                <wp:docPr id="1348" name="文本框 1348"/>
                <a:graphic xmlns:a="http://schemas.openxmlformats.org/drawingml/2006/main">
                  <a:graphicData uri="http://schemas.microsoft.com/office/word/2010/wordprocessingShape">
                    <wps:wsp>
                      <wps:cNvSpPr txBox="true"/>
                      <wps:spPr>
                        <a:xfrm>
                          <a:off x="0" y="0"/>
                          <a:ext cx="495300" cy="203200"/>
                        </a:xfrm>
                        <a:prstGeom prst="rect">
                          <a:avLst/>
                        </a:prstGeom>
                        <a:noFill/>
                        <a:ln w="6350">
                          <a:noFill/>
                        </a:ln>
                      </wps:spPr>
                      <wps:txbx>
                        <w:txbxContent>
                          <w:p>
                            <w:pPr>
                              <w:wordWrap w:val="on"/>
                              <w:autoSpaceDE w:val="off"/>
                              <w:autoSpaceDN w:val="off"/>
                              <w:spacing w:before="0" w:after="0" w:line="150" w:lineRule="atLeast"/>
                              <w:ind w:left="0" w:right="0" w:firstLine="20"/>
                              <w:jc w:val="both"/>
                              <w:textAlignment w:val="auto"/>
                              <w:rPr>
                                <w:sz w:val="11"/>
                              </w:rPr>
                            </w:pPr>
                            <w:r>
                              <w:rPr>
                                <w:rFonts w:ascii="宋体" w:hAnsi="宋体" w:cs="宋体" w:eastAsia="宋体"/>
                                <w:sz w:val="11"/>
                                <w:color w:val="000000"/>
                                <w:b w:val="on"/>
                                <w:i w:val="off"/>
                              </w:rPr>
                              <w:t>本章同下一</w:t>
                            </w:r>
                            <w:r>
                              <w:rPr>
                                <w:rFonts w:ascii="宋体" w:hAnsi="宋体" w:cs="宋体" w:eastAsia="宋体"/>
                                <w:sz w:val="11"/>
                                <w:color w:val="000000"/>
                                <w:b w:val="on"/>
                                <w:i w:val="off"/>
                              </w:rPr>
                              <w:t>章的联系</w:t>
                            </w:r>
                          </w:p>
                        </w:txbxContent>
                      </wps:txbx>
                      <wps:bodyPr wrap="square" lIns="0" rIns="0" tIns="0" bIns="0" vert="horz" anchor="t">
                        <a:spAutoFit/>
                      </wps:bodyPr>
                    </wps:wsp>
                  </a:graphicData>
                </a:graphic>
              </wp:anchor>
            </w:drawing>
          </mc:Choice>
          <mc:Fallback>
            <w:pict>
              <v:shape type="#_x0000_t202" filled="f" stroked="f" style="margin-left:276pt;margin-top:8pt;width:39pt;height: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50" w:lineRule="atLeast"/>
                        <w:ind w:left="0" w:right="0" w:firstLine="20"/>
                        <w:jc w:val="both"/>
                        <w:textAlignment w:val="auto"/>
                        <w:rPr>
                          <w:sz w:val="11"/>
                        </w:rPr>
                      </w:pPr>
                      <w:r>
                        <w:rPr>
                          <w:rFonts w:ascii="宋体" w:hAnsi="宋体" w:cs="宋体" w:eastAsia="宋体"/>
                          <w:sz w:val="11"/>
                          <w:color w:val="000000"/>
                          <w:b w:val="on"/>
                          <w:i w:val="off"/>
                        </w:rPr>
                        <w:t>本章同下一</w:t>
                      </w:r>
                      <w:r>
                        <w:rPr>
                          <w:rFonts w:ascii="宋体" w:hAnsi="宋体" w:cs="宋体" w:eastAsia="宋体"/>
                          <w:sz w:val="11"/>
                          <w:color w:val="000000"/>
                          <w:b w:val="on"/>
                          <w:i w:val="off"/>
                        </w:rPr>
                        <w:t>章的联系</w:t>
                      </w:r>
                    </w:p>
                  </w:txbxContent>
                </v:textbox>
              </v:shape>
            </w:pict>
          </mc:Fallback>
        </mc:AlternateContent>
      </w:r>
    </w:p>
    <w:p>
      <w:pPr>
        <w:wordWrap w:val="on"/>
        <w:spacing w:before="3980" w:after="0" w:line="80" w:lineRule="exact"/>
        <w:ind w:left="40" w:right="43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0" w:lineRule="atLeast"/>
        <w:ind w:left="20" w:right="800"/>
        <w:jc w:val="both"/>
        <w:textAlignment w:val="auto"/>
        <w:rPr>
          <w:sz w:val="11"/>
        </w:rPr>
      </w:pPr>
      <w:r>
        <w:rPr>
          <w:rFonts w:ascii="宋体" w:hAnsi="宋体" w:cs="宋体" w:eastAsia="宋体"/>
          <w:sz w:val="11"/>
          <w:color w:val="000000"/>
          <w:b w:val="on"/>
          <w:i w:val="off"/>
        </w:rPr>
        <w:t>么时候都会倾向于这么干。宗教狂热永不平息，永无满足。它永不因善行而中止，因为</w:t>
      </w:r>
      <w:r>
        <w:rPr>
          <w:rFonts w:ascii="宋体" w:hAnsi="宋体" w:cs="宋体" w:eastAsia="宋体"/>
          <w:sz w:val="11"/>
          <w:color w:val="000000"/>
          <w:b w:val="on"/>
          <w:i w:val="off"/>
        </w:rPr>
        <w:t>它以蔑视善行为荣；永不因良心而中止，因为它驱使良心为自己效劳。贪婪、淫欲和报</w:t>
      </w:r>
      <w:r>
        <w:rPr>
          <w:rFonts w:ascii="宋体" w:hAnsi="宋体" w:cs="宋体" w:eastAsia="宋体"/>
          <w:sz w:val="11"/>
          <w:color w:val="000000"/>
          <w:b w:val="on"/>
          <w:i w:val="off"/>
        </w:rPr>
        <w:t>复心有虔敬、仁慈和荣誉与之抗衡，宗教狂热却无任何克星。</w:t>
      </w:r>
      <w:r>
        <w:br w:type="page"/>
      </w:r>
    </w:p>
    <w:p>
      <w:pPr>
        <w:wordWrap w:val="on"/>
        <w:autoSpaceDE w:val="off"/>
        <w:autoSpaceDN w:val="off"/>
        <w:spacing w:before="1640" w:after="0" w:line="360" w:lineRule="atLeast"/>
        <w:ind w:left="540" w:right="0"/>
        <w:jc w:val="both"/>
        <w:textAlignment w:val="auto"/>
        <w:rPr>
          <w:sz w:val="24"/>
        </w:rPr>
      </w:pPr>
      <w:r>
        <w:rPr>
          <w:rFonts w:ascii="宋体" w:hAnsi="宋体" w:cs="宋体" w:eastAsia="宋体"/>
          <w:sz w:val="14"/>
          <w:color w:val="000000"/>
          <w:b w:val="off"/>
          <w:i w:val="off"/>
        </w:rPr>
        <w:t>158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第十三章 不适于惩罚的情况</w:t>
      </w:r>
    </w:p>
    <w:p>
      <w:pPr>
        <w:wordWrap w:val="on"/>
        <w:autoSpaceDE w:val="off"/>
        <w:autoSpaceDN w:val="off"/>
        <w:spacing w:before="540" w:after="0" w:line="280" w:lineRule="atLeast"/>
        <w:ind w:left="1960" w:right="0"/>
        <w:jc w:val="both"/>
        <w:textAlignment w:val="auto"/>
        <w:rPr>
          <w:sz w:val="16"/>
        </w:rPr>
      </w:pPr>
      <w:r>
        <w:rPr>
          <w:rFonts w:ascii="宋体" w:hAnsi="宋体" w:cs="宋体" w:eastAsia="宋体"/>
          <w:sz w:val="16"/>
          <w:color w:val="000000"/>
          <w:b w:val="off"/>
          <w:i w:val="off"/>
        </w:rPr>
        <w:t>第一节 总观不适于惩罚的情况</w:t>
      </w:r>
    </w:p>
    <w:p>
      <w:pPr>
        <w:wordWrap w:val="on"/>
        <w:autoSpaceDE w:val="off"/>
        <w:autoSpaceDN w:val="off"/>
        <w:spacing w:before="400" w:after="0" w:line="225" w:lineRule="atLeast"/>
        <w:ind w:left="20" w:right="0"/>
        <w:jc w:val="both"/>
        <w:textAlignment w:val="auto"/>
        <w:rPr>
          <w:sz w:val="24"/>
        </w:rPr>
      </w:pPr>
      <w:r>
        <w:rPr>
          <w:rFonts w:ascii="宋体" w:hAnsi="宋体" w:cs="宋体" w:eastAsia="宋体"/>
          <w:sz w:val="12"/>
          <w:color w:val="000000"/>
          <w:b w:val="off"/>
          <w:i w:val="off"/>
        </w:rPr>
        <w:t>法律的目的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1.一切法律所具有或通常应具有的一般目的，是增长社会幸</w:t>
      </w:r>
      <w:r>
        <w:rPr>
          <w:rFonts w:ascii="宋体" w:hAnsi="宋体" w:cs="宋体" w:eastAsia="宋体"/>
          <w:sz w:val="12"/>
          <w:color w:val="000000"/>
          <w:b w:val="off"/>
          <w:i w:val="off"/>
        </w:rPr>
        <w:t>是增长幸福</w:t>
      </w:r>
      <w:r>
        <w:rPr>
          <w:rFonts w:ascii="宋体" w:hAnsi="宋体" w:cs="宋体" w:eastAsia="宋体"/>
          <w:sz w:val="12"/>
          <w:color w:val="000000"/>
          <w:b w:val="off"/>
          <w:i w:val="off"/>
        </w:rPr>
        <w:t>福的总和，因而首先要尽可能排除每一种趋于减损这幸福的东西，</w:t>
      </w:r>
      <w:r>
        <w:rPr>
          <w:rFonts w:ascii="宋体" w:hAnsi="宋体" w:cs="宋体" w:eastAsia="宋体"/>
          <w:sz w:val="12"/>
          <w:color w:val="000000"/>
          <w:b w:val="off"/>
          <w:i w:val="off"/>
        </w:rPr>
        <w:t>亦即排除损害。</w:t>
      </w:r>
    </w:p>
    <w:p>
      <w:pPr>
        <w:wordWrap w:val="on"/>
        <w:autoSpaceDE w:val="off"/>
        <w:autoSpaceDN w:val="off"/>
        <w:spacing w:before="60" w:after="0" w:line="293" w:lineRule="atLeast"/>
        <w:ind w:left="20" w:right="0"/>
        <w:jc w:val="both"/>
        <w:textAlignment w:val="auto"/>
        <w:rPr>
          <w:sz w:val="24"/>
        </w:rPr>
      </w:pPr>
      <w:r>
        <w:rPr>
          <w:rFonts w:ascii="宋体" w:hAnsi="宋体" w:cs="宋体" w:eastAsia="宋体"/>
          <w:sz w:val="12"/>
          <w:color w:val="000000"/>
          <w:b w:val="off"/>
          <w:i w:val="off"/>
        </w:rPr>
        <w:t>然而惩罚是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2.然而所有惩罚都是损害，所有惩罚本身都是恶。根据功利</w:t>
      </w:r>
      <w:r>
        <w:rPr>
          <w:rFonts w:ascii="宋体" w:hAnsi="宋体" w:cs="宋体" w:eastAsia="宋体"/>
          <w:sz w:val="12"/>
          <w:color w:val="000000"/>
          <w:b w:val="off"/>
          <w:i w:val="off"/>
        </w:rPr>
        <w:t>一种恶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原理，如果它应当被允许，那只是因为它有可能排除某种更大的</w:t>
      </w:r>
      <w:r>
        <w:rPr>
          <w:rFonts w:ascii="宋体" w:hAnsi="宋体" w:cs="宋体" w:eastAsia="宋体"/>
          <w:sz w:val="12"/>
          <w:color w:val="000000"/>
          <w:b w:val="off"/>
          <w:i w:val="off"/>
        </w:rPr>
        <w:t>恶。④</w:t>
      </w:r>
    </w:p>
    <w:p>
      <w:pPr>
        <w:wordWrap w:val="on"/>
        <w:spacing w:before="200" w:after="0" w:line="60" w:lineRule="exact"/>
        <w:ind w:left="860" w:right="3540"/>
        <w:jc w:val="both"/>
        <w:textAlignment w:val="auto"/>
        <w:rPr>
          <w:sz w:val="24"/>
        </w:rPr>
      </w:pPr>
      <w:r>
        <w:rPr>
          <w:rFonts w:ascii="宋体" w:hAnsi="宋体" w:cs="宋体" w:eastAsia="宋体"/>
          <w:sz w:val="24"/>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93700"/>
                <wp:wrapTopAndBottom/>
                <wp:docPr id="1349" name="文本框 1349"/>
                <a:graphic xmlns:a="http://schemas.openxmlformats.org/drawingml/2006/main">
                  <a:graphicData uri="http://schemas.microsoft.com/office/word/2010/wordprocessingShape">
                    <wps:wsp>
                      <wps:cNvSpPr txBox="true"/>
                      <wps:spPr>
                        <a:xfrm>
                          <a:off x="0" y="0"/>
                          <a:ext cx="4013200" cy="393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20700" cy="127000"/>
                <wp:wrapTopAndBottom/>
                <wp:docPr id="1350" name="文本框 1350"/>
                <a:graphic xmlns:a="http://schemas.openxmlformats.org/drawingml/2006/main">
                  <a:graphicData uri="http://schemas.microsoft.com/office/word/2010/wordprocessingShape">
                    <wps:wsp>
                      <wps:cNvSpPr txBox="true"/>
                      <wps:spPr>
                        <a:xfrm>
                          <a:off x="0" y="0"/>
                          <a:ext cx="520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关于惩罚目</w:t>
                            </w:r>
                          </w:p>
                        </w:txbxContent>
                      </wps:txbx>
                      <wps:bodyPr wrap="square" lIns="0" rIns="0" tIns="0" bIns="0" vert="horz" anchor="t">
                        <a:spAutoFit/>
                      </wps:bodyPr>
                    </wps:wsp>
                  </a:graphicData>
                </a:graphic>
              </wp:anchor>
            </w:drawing>
          </mc:Choice>
          <mc:Fallback>
            <w:pict>
              <v:shape type="#_x0000_t202" filled="f" stroked="f" style="margin-left:1pt;margin-top:0pt;width:4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关于惩罚目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82600" cy="114300"/>
                <wp:wrapTopAndBottom/>
                <wp:docPr id="1351" name="文本框 135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的和涉及惩</w:t>
                            </w:r>
                          </w:p>
                        </w:txbxContent>
                      </wps:txbx>
                      <wps:bodyPr wrap="square" lIns="0" rIns="0" tIns="0" bIns="0" vert="horz" anchor="t">
                        <a:spAutoFit/>
                      </wps:bodyPr>
                    </wps:wsp>
                  </a:graphicData>
                </a:graphic>
              </wp:anchor>
            </w:drawing>
          </mc:Choice>
          <mc:Fallback>
            <w:pict>
              <v:shape type="#_x0000_t202" filled="f" stroked="f" style="margin-left:1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的和涉及惩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482600" cy="114300"/>
                <wp:wrapTopAndBottom/>
                <wp:docPr id="1352" name="文本框 135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罚的若干其</w:t>
                            </w:r>
                          </w:p>
                        </w:txbxContent>
                      </wps:txbx>
                      <wps:bodyPr wrap="square" lIns="0" rIns="0" tIns="0" bIns="0" vert="horz" anchor="t">
                        <a:spAutoFit/>
                      </wps:bodyPr>
                    </wps:wsp>
                  </a:graphicData>
                </a:graphic>
              </wp:anchor>
            </w:drawing>
          </mc:Choice>
          <mc:Fallback>
            <w:pict>
              <v:shape type="#_x0000_t202" filled="f" stroked="f" style="margin-left:1pt;margin-top:2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罚的若干其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393700</wp:posOffset>
                </wp:positionV>
                <wp:extent cx="482600" cy="114300"/>
                <wp:wrapTopAndBottom/>
                <wp:docPr id="1353" name="文本框 1353"/>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他问题的论</w:t>
                            </w:r>
                          </w:p>
                        </w:txbxContent>
                      </wps:txbx>
                      <wps:bodyPr wrap="square" lIns="0" rIns="0" tIns="0" bIns="0" vert="horz" anchor="t">
                        <a:spAutoFit/>
                      </wps:bodyPr>
                    </wps:wsp>
                  </a:graphicData>
                </a:graphic>
              </wp:anchor>
            </w:drawing>
          </mc:Choice>
          <mc:Fallback>
            <w:pict>
              <v:shape type="#_x0000_t202" filled="f" stroked="f" style="margin-left:1pt;margin-top:3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他问题的论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467100" cy="508000"/>
                <wp:wrapTopAndBottom/>
                <wp:docPr id="1354" name="文本框 1354"/>
                <a:graphic xmlns:a="http://schemas.openxmlformats.org/drawingml/2006/main">
                  <a:graphicData uri="http://schemas.microsoft.com/office/word/2010/wordprocessingShape">
                    <wps:wsp>
                      <wps:cNvSpPr txBox="true"/>
                      <wps:spPr>
                        <a:xfrm>
                          <a:off x="0" y="0"/>
                          <a:ext cx="3467100" cy="508000"/>
                        </a:xfrm>
                        <a:prstGeom prst="rect">
                          <a:avLst/>
                        </a:prstGeom>
                        <a:noFill/>
                        <a:ln w="6350">
                          <a:noFill/>
                        </a:ln>
                      </wps:spPr>
                      <wps:txbx>
                        <w:txbxContent>
                          <w:p>
                            <w:pPr>
                              <w:wordWrap w:val="on"/>
                              <w:autoSpaceDE w:val="off"/>
                              <w:autoSpaceDN w:val="off"/>
                              <w:spacing w:before="0" w:after="0" w:line="190" w:lineRule="atLeast"/>
                              <w:ind w:left="0" w:right="0" w:firstLine="200"/>
                              <w:jc w:val="both"/>
                              <w:textAlignment w:val="auto"/>
                              <w:rPr>
                                <w:sz w:val="12"/>
                              </w:rPr>
                            </w:pPr>
                            <w:r>
                              <w:rPr>
                                <w:rFonts w:ascii="宋体" w:hAnsi="宋体" w:cs="宋体" w:eastAsia="宋体"/>
                                <w:sz w:val="12"/>
                                <w:color w:val="000000"/>
                                <w:b w:val="off"/>
                                <w:i w:val="off"/>
                              </w:rPr>
                              <w:t xml:space="preserve">  a  在涉及惩罚问题的下述讨论之前，通常应加上单独的一章，论述惩罚的目</w:t>
                            </w:r>
                            <w:r>
                              <w:rPr>
                                <w:rFonts w:ascii="宋体" w:hAnsi="宋体" w:cs="宋体" w:eastAsia="宋体"/>
                                <w:sz w:val="12"/>
                                <w:color w:val="000000"/>
                                <w:b w:val="off"/>
                                <w:i w:val="off"/>
                              </w:rPr>
                              <w:t xml:space="preserve"> 的。但是，关于惩罚问题的这一特定方面，没有什么未说过的新鲜话要谈，因而在一部</w:t>
                            </w:r>
                            <w:r>
                              <w:rPr>
                                <w:rFonts w:ascii="宋体" w:hAnsi="宋体" w:cs="宋体" w:eastAsia="宋体"/>
                                <w:sz w:val="12"/>
                                <w:color w:val="000000"/>
                                <w:b w:val="off"/>
                                <w:i w:val="off"/>
                              </w:rPr>
                              <w:t xml:space="preserve"> 无论如何将是篇幅太大的著作中，看来最好删去这一题目，把它留给此后要发表的另</w:t>
                            </w:r>
                            <w:r>
                              <w:rPr>
                                <w:rFonts w:ascii="宋体" w:hAnsi="宋体" w:cs="宋体" w:eastAsia="宋体"/>
                                <w:sz w:val="12"/>
                                <w:color w:val="000000"/>
                                <w:b w:val="off"/>
                                <w:i w:val="off"/>
                              </w:rPr>
                              <w:t xml:space="preserve"> 一部著作,题为《惩罚理论》(The Theory of Punishment)。“我必须归入该书的内容,还有</w:t>
                            </w:r>
                          </w:p>
                        </w:txbxContent>
                      </wps:txbx>
                      <wps:bodyPr wrap="square" lIns="0" rIns="0" tIns="0" bIns="0" vert="horz" anchor="t">
                        <a:spAutoFit/>
                      </wps:bodyPr>
                    </wps:wsp>
                  </a:graphicData>
                </a:graphic>
              </wp:anchor>
            </w:drawing>
          </mc:Choice>
          <mc:Fallback>
            <w:pict>
              <v:shape type="#_x0000_t202" filled="f" stroked="f" style="margin-left:44pt;margin-top:0pt;width:273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firstLine="200"/>
                        <w:jc w:val="both"/>
                        <w:textAlignment w:val="auto"/>
                        <w:rPr>
                          <w:sz w:val="12"/>
                        </w:rPr>
                      </w:pPr>
                      <w:r>
                        <w:rPr>
                          <w:rFonts w:ascii="宋体" w:hAnsi="宋体" w:cs="宋体" w:eastAsia="宋体"/>
                          <w:sz w:val="12"/>
                          <w:color w:val="000000"/>
                          <w:b w:val="off"/>
                          <w:i w:val="off"/>
                        </w:rPr>
                        <w:t xml:space="preserve">  a  在涉及惩罚问题的下述讨论之前，通常应加上单独的一章，论述惩罚的目</w:t>
                      </w:r>
                      <w:r>
                        <w:rPr>
                          <w:rFonts w:ascii="宋体" w:hAnsi="宋体" w:cs="宋体" w:eastAsia="宋体"/>
                          <w:sz w:val="12"/>
                          <w:color w:val="000000"/>
                          <w:b w:val="off"/>
                          <w:i w:val="off"/>
                        </w:rPr>
                        <w:t xml:space="preserve"> 的。但是，关于惩罚问题的这一特定方面，没有什么未说过的新鲜话要谈，因而在一部</w:t>
                      </w:r>
                      <w:r>
                        <w:rPr>
                          <w:rFonts w:ascii="宋体" w:hAnsi="宋体" w:cs="宋体" w:eastAsia="宋体"/>
                          <w:sz w:val="12"/>
                          <w:color w:val="000000"/>
                          <w:b w:val="off"/>
                          <w:i w:val="off"/>
                        </w:rPr>
                        <w:t xml:space="preserve"> 无论如何将是篇幅太大的著作中，看来最好删去这一题目，把它留给此后要发表的另</w:t>
                      </w:r>
                      <w:r>
                        <w:rPr>
                          <w:rFonts w:ascii="宋体" w:hAnsi="宋体" w:cs="宋体" w:eastAsia="宋体"/>
                          <w:sz w:val="12"/>
                          <w:color w:val="000000"/>
                          <w:b w:val="off"/>
                          <w:i w:val="off"/>
                        </w:rPr>
                        <w:t xml:space="preserve"> 一部著作,题为《惩罚理论》(The Theory of Punishment)。“我必须归入该书的内容,还有</w:t>
                      </w:r>
                    </w:p>
                  </w:txbxContent>
                </v:textbox>
              </v:shape>
            </w:pict>
          </mc:Fallback>
        </mc:AlternateContent>
      </w:r>
    </w:p>
    <w:p>
      <w:pPr>
        <w:wordWrap w:val="on"/>
        <w:autoSpaceDE w:val="off"/>
        <w:autoSpaceDN w:val="off"/>
        <w:spacing w:before="40" w:after="0" w:line="180" w:lineRule="atLeast"/>
        <w:ind w:left="20" w:right="0"/>
        <w:jc w:val="both"/>
        <w:textAlignment w:val="auto"/>
        <w:rPr>
          <w:sz w:val="12"/>
        </w:rPr>
      </w:pPr>
      <w:r>
        <w:rPr>
          <w:rFonts w:ascii="宋体" w:hAnsi="宋体" w:cs="宋体" w:eastAsia="宋体"/>
          <w:sz w:val="12"/>
          <w:color w:val="000000"/>
          <w:b w:val="off"/>
          <w:i w:val="off"/>
        </w:rPr>
        <w:t>析，移入另</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12700"/>
                <wp:wrapTopAndBottom/>
                <wp:docPr id="1355" name="文本框 1355"/>
                <a:graphic xmlns:a="http://schemas.openxmlformats.org/drawingml/2006/main">
                  <a:graphicData uri="http://schemas.microsoft.com/office/word/2010/wordprocessingShape">
                    <wps:wsp>
                      <wps:cNvSpPr txBox="true"/>
                      <wps:spPr>
                        <a:xfrm>
                          <a:off x="0" y="0"/>
                          <a:ext cx="39116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393700" cy="114300"/>
                <wp:wrapTopAndBottom/>
                <wp:docPr id="1356" name="文本框 1356"/>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一部著作</w:t>
                            </w:r>
                          </w:p>
                        </w:txbxContent>
                      </wps:txbx>
                      <wps:bodyPr wrap="square" lIns="0" rIns="0" tIns="0" bIns="0" vert="horz" anchor="t">
                        <a:spAutoFit/>
                      </wps:bodyPr>
                    </wps:wsp>
                  </a:graphicData>
                </a:graphic>
              </wp:anchor>
            </w:drawing>
          </mc:Choice>
          <mc:Fallback>
            <w:pict>
              <v:shape type="#_x0000_t202" filled="f" stroked="f" style="margin-left:1pt;margin-top:1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一部著作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467100" cy="660400"/>
                <wp:wrapTopAndBottom/>
                <wp:docPr id="1357" name="文本框 1357"/>
                <a:graphic xmlns:a="http://schemas.openxmlformats.org/drawingml/2006/main">
                  <a:graphicData uri="http://schemas.microsoft.com/office/word/2010/wordprocessingShape">
                    <wps:wsp>
                      <wps:cNvSpPr txBox="true"/>
                      <wps:spPr>
                        <a:xfrm>
                          <a:off x="0" y="0"/>
                          <a:ext cx="3467100" cy="660400"/>
                        </a:xfrm>
                        <a:prstGeom prst="rect">
                          <a:avLst/>
                        </a:prstGeom>
                        <a:noFill/>
                        <a:ln w="6350">
                          <a:noFill/>
                        </a:ln>
                      </wps:spPr>
                      <wps:txbx>
                        <w:txbxContent>
                          <w:p>
                            <w:pPr>
                              <w:wordWrap w:val="on"/>
                              <w:autoSpaceDE w:val="off"/>
                              <w:autoSpaceDN w:val="off"/>
                              <w:spacing w:before="0" w:after="0" w:line="200" w:lineRule="atLeast"/>
                              <w:ind w:left="0" w:right="0" w:firstLine="360"/>
                              <w:jc w:val="both"/>
                              <w:textAlignment w:val="auto"/>
                              <w:rPr>
                                <w:sz w:val="12"/>
                              </w:rPr>
                            </w:pPr>
                            <w:r>
                              <w:rPr>
                                <w:rFonts w:ascii="宋体" w:hAnsi="宋体" w:cs="宋体" w:eastAsia="宋体"/>
                                <w:sz w:val="12"/>
                                <w:color w:val="000000"/>
                                <w:b w:val="off"/>
                                <w:i w:val="off"/>
                              </w:rPr>
                              <w:t>*  此即后来由迪蒙先生据作者文稿用法文发表的著作，与《褒赏理论》(The The-</w:t>
                            </w:r>
                            <w:r>
                              <w:rPr>
                                <w:rFonts w:ascii="宋体" w:hAnsi="宋体" w:cs="宋体" w:eastAsia="宋体"/>
                                <w:sz w:val="12"/>
                                <w:color w:val="000000"/>
                                <w:b w:val="off"/>
                                <w:i w:val="off"/>
                              </w:rPr>
                              <w:t>ory of Reward)合为一本，以便互相说明。现正打算按照作者手稿，用英文出版这两部著</w:t>
                            </w:r>
                            <w:r>
                              <w:rPr>
                                <w:rFonts w:ascii="宋体" w:hAnsi="宋体" w:cs="宋体" w:eastAsia="宋体"/>
                                <w:sz w:val="12"/>
                                <w:color w:val="000000"/>
                                <w:b w:val="off"/>
                                <w:i w:val="off"/>
                              </w:rPr>
                              <w:t>作，它们得益于迪蒙的满足，①可以叫做报复性或补偿性满足，如同以自顾性收益或快</w:t>
                            </w:r>
                            <w:r>
                              <w:rPr>
                                <w:rFonts w:ascii="宋体" w:hAnsi="宋体" w:cs="宋体" w:eastAsia="宋体"/>
                                <w:sz w:val="12"/>
                                <w:color w:val="000000"/>
                                <w:b w:val="off"/>
                                <w:i w:val="off"/>
                              </w:rPr>
                              <w:t>乐股本方式给予的补偿，可以叫做有利可图的补偿。见册一，“补偿”项。以儆效尤是所</w:t>
                            </w:r>
                            <w:r>
                              <w:rPr>
                                <w:rFonts w:ascii="宋体" w:hAnsi="宋体" w:cs="宋体" w:eastAsia="宋体"/>
                                <w:sz w:val="12"/>
                                <w:color w:val="000000"/>
                                <w:b w:val="off"/>
                                <w:i w:val="off"/>
                              </w:rPr>
                              <w:t>有目的中最重要的，受犯罪诱惑的人数比例越高，它就越重要。</w:t>
                            </w:r>
                          </w:p>
                        </w:txbxContent>
                      </wps:txbx>
                      <wps:bodyPr wrap="square" lIns="0" rIns="0" tIns="0" bIns="0" vert="horz" anchor="t">
                        <a:spAutoFit/>
                      </wps:bodyPr>
                    </wps:wsp>
                  </a:graphicData>
                </a:graphic>
              </wp:anchor>
            </w:drawing>
          </mc:Choice>
          <mc:Fallback>
            <w:pict>
              <v:shape type="#_x0000_t202" filled="f" stroked="f" style="margin-left:36pt;margin-top:0pt;width:273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60"/>
                        <w:jc w:val="both"/>
                        <w:textAlignment w:val="auto"/>
                        <w:rPr>
                          <w:sz w:val="12"/>
                        </w:rPr>
                      </w:pPr>
                      <w:r>
                        <w:rPr>
                          <w:rFonts w:ascii="宋体" w:hAnsi="宋体" w:cs="宋体" w:eastAsia="宋体"/>
                          <w:sz w:val="12"/>
                          <w:color w:val="000000"/>
                          <w:b w:val="off"/>
                          <w:i w:val="off"/>
                        </w:rPr>
                        <w:t>*  此即后来由迪蒙先生据作者文稿用法文发表的著作，与《褒赏理论》(The The-</w:t>
                      </w:r>
                      <w:r>
                        <w:rPr>
                          <w:rFonts w:ascii="宋体" w:hAnsi="宋体" w:cs="宋体" w:eastAsia="宋体"/>
                          <w:sz w:val="12"/>
                          <w:color w:val="000000"/>
                          <w:b w:val="off"/>
                          <w:i w:val="off"/>
                        </w:rPr>
                        <w:t>ory of Reward)合为一本，以便互相说明。现正打算按照作者手稿，用英文出版这两部著</w:t>
                      </w:r>
                      <w:r>
                        <w:rPr>
                          <w:rFonts w:ascii="宋体" w:hAnsi="宋体" w:cs="宋体" w:eastAsia="宋体"/>
                          <w:sz w:val="12"/>
                          <w:color w:val="000000"/>
                          <w:b w:val="off"/>
                          <w:i w:val="off"/>
                        </w:rPr>
                        <w:t>作，它们得益于迪蒙的满足，①可以叫做报复性或补偿性满足，如同以自顾性收益或快</w:t>
                      </w:r>
                      <w:r>
                        <w:rPr>
                          <w:rFonts w:ascii="宋体" w:hAnsi="宋体" w:cs="宋体" w:eastAsia="宋体"/>
                          <w:sz w:val="12"/>
                          <w:color w:val="000000"/>
                          <w:b w:val="off"/>
                          <w:i w:val="off"/>
                        </w:rPr>
                        <w:t>乐股本方式给予的补偿，可以叫做有利可图的补偿。见册一，“补偿”项。以儆效尤是所</w:t>
                      </w:r>
                      <w:r>
                        <w:rPr>
                          <w:rFonts w:ascii="宋体" w:hAnsi="宋体" w:cs="宋体" w:eastAsia="宋体"/>
                          <w:sz w:val="12"/>
                          <w:color w:val="000000"/>
                          <w:b w:val="off"/>
                          <w:i w:val="off"/>
                        </w:rPr>
                        <w:t>有目的中最重要的，受犯罪诱惑的人数比例越高，它就越重要。</w:t>
                      </w:r>
                    </w:p>
                  </w:txbxContent>
                </v:textbox>
              </v:shape>
            </w:pict>
          </mc:Fallback>
        </mc:AlternateContent>
      </w:r>
    </w:p>
    <w:p>
      <w:pPr>
        <w:wordWrap w:val="on"/>
        <w:autoSpaceDE w:val="off"/>
        <w:autoSpaceDN w:val="off"/>
        <w:spacing w:before="200" w:after="0" w:line="200" w:lineRule="atLeast"/>
        <w:ind w:left="780" w:right="0" w:firstLine="300"/>
        <w:jc w:val="both"/>
        <w:textAlignment w:val="auto"/>
        <w:rPr>
          <w:sz w:val="12"/>
        </w:rPr>
      </w:pPr>
      <w:r>
        <w:rPr>
          <w:rFonts w:ascii="宋体" w:hAnsi="宋体" w:cs="宋体" w:eastAsia="宋体"/>
          <w:sz w:val="12"/>
          <w:color w:val="000000"/>
          <w:b w:val="off"/>
          <w:i w:val="off"/>
        </w:rPr>
        <w:t>①  1823年版添注。关于边沁的《惩罚理论》以及它同本书的关系，见前面的导</w:t>
      </w:r>
      <w:r>
        <w:rPr>
          <w:rFonts w:ascii="宋体" w:hAnsi="宋体" w:cs="宋体" w:eastAsia="宋体"/>
          <w:sz w:val="12"/>
          <w:color w:val="000000"/>
          <w:b w:val="off"/>
          <w:i w:val="off"/>
        </w:rPr>
        <w:t>言，第xxxviii页。这里所说出书计划，由理查德·史密斯编辑出版《褒赏原理》(The</w:t>
      </w:r>
      <w:r>
        <w:rPr>
          <w:rFonts w:ascii="宋体" w:hAnsi="宋体" w:cs="宋体" w:eastAsia="宋体"/>
          <w:sz w:val="12"/>
        </w:rPr>
        <w:t xml:space="preserve"> </w:t>
      </w:r>
      <w:r>
        <w:rPr>
          <w:rFonts w:ascii="宋体" w:hAnsi="宋体" w:cs="宋体" w:eastAsia="宋体"/>
          <w:sz w:val="12"/>
          <w:color w:val="000000"/>
          <w:b w:val="off"/>
          <w:i w:val="off"/>
        </w:rPr>
        <w:t>Rationale of Reward)(1825年)和《惩罚原理》(The Rationale of Punishement)(1830年)而</w:t>
      </w:r>
      <w:r>
        <w:rPr>
          <w:rFonts w:ascii="宋体" w:hAnsi="宋体" w:cs="宋体" w:eastAsia="宋体"/>
          <w:sz w:val="12"/>
          <w:color w:val="000000"/>
          <w:b w:val="off"/>
          <w:i w:val="off"/>
        </w:rPr>
        <w:t>得以实现。</w:t>
      </w:r>
      <w:r>
        <w:br w:type="page"/>
      </w:r>
    </w:p>
    <w:p>
      <w:pPr>
        <w:wordWrap w:val="on"/>
        <w:autoSpaceDE w:val="off"/>
        <w:autoSpaceDN w:val="off"/>
        <w:spacing w:before="160" w:after="0" w:line="200" w:lineRule="atLeast"/>
        <w:ind w:left="60" w:right="0"/>
        <w:jc w:val="both"/>
        <w:textAlignment w:val="auto"/>
        <w:rPr>
          <w:sz w:val="12"/>
        </w:rPr>
      </w:pPr>
      <w:r>
        <w:rPr>
          <w:rFonts w:ascii="宋体" w:hAnsi="宋体" w:cs="宋体" w:eastAsia="宋体"/>
          <w:sz w:val="12"/>
          <w:color w:val="000000"/>
          <w:u w:val="single"/>
          <w:b w:val="off"/>
          <w:i w:val="off"/>
        </w:rPr>
        <w:t xml:space="preserve">                      第十三章 不适于惩罚的情况                 217 </w:t>
      </w:r>
    </w:p>
    <w:p>
      <w:pPr>
        <w:wordWrap w:val="on"/>
        <w:autoSpaceDE w:val="off"/>
        <w:autoSpaceDN w:val="off"/>
        <w:spacing w:before="280" w:after="0" w:line="200" w:lineRule="atLeast"/>
        <w:ind w:left="400" w:right="0"/>
        <w:jc w:val="both"/>
        <w:textAlignment w:val="auto"/>
        <w:rPr>
          <w:sz w:val="24"/>
        </w:rPr>
      </w:pPr>
      <w:r>
        <w:rPr>
          <w:rFonts w:ascii="宋体" w:hAnsi="宋体" w:cs="宋体" w:eastAsia="宋体"/>
          <w:sz w:val="12"/>
          <w:color w:val="000000"/>
          <w:b w:val="off"/>
          <w:i w:val="off"/>
        </w:rPr>
        <w:t>3.因此，在下列情况下不应当施加惩罚：</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159</w:t>
      </w:r>
    </w:p>
    <w:p>
      <w:pPr>
        <w:wordWrap w:val="on"/>
        <w:autoSpaceDE w:val="off"/>
        <w:autoSpaceDN w:val="off"/>
        <w:spacing w:before="20" w:after="0" w:line="180" w:lineRule="atLeast"/>
        <w:ind w:left="5540" w:right="0"/>
        <w:jc w:val="both"/>
        <w:textAlignment w:val="auto"/>
        <w:rPr>
          <w:sz w:val="12"/>
        </w:rPr>
      </w:pPr>
      <w:r>
        <w:rPr>
          <w:rFonts w:ascii="宋体" w:hAnsi="宋体" w:cs="宋体" w:eastAsia="宋体"/>
          <w:sz w:val="12"/>
          <w:color w:val="000000"/>
          <w:b w:val="off"/>
          <w:i w:val="off"/>
        </w:rPr>
        <w:t>因而在下列</w:t>
      </w:r>
    </w:p>
    <w:p>
      <w:pPr>
        <w:wordWrap w:val="on"/>
        <w:autoSpaceDE w:val="off"/>
        <w:autoSpaceDN w:val="off"/>
        <w:spacing w:before="20" w:after="0" w:line="200" w:lineRule="atLeast"/>
        <w:ind w:left="400" w:right="0"/>
        <w:jc w:val="both"/>
        <w:textAlignment w:val="auto"/>
        <w:rPr>
          <w:sz w:val="24"/>
        </w:rPr>
      </w:pPr>
      <w:r>
        <w:rPr>
          <w:rFonts w:ascii="宋体" w:hAnsi="宋体" w:cs="宋体" w:eastAsia="宋体"/>
          <w:sz w:val="12"/>
          <w:color w:val="000000"/>
          <w:b w:val="off"/>
          <w:i w:val="off"/>
        </w:rPr>
        <w:t>(1)惩罚无理由，即不存在要防止的损害，行动总的来说无害。</w:t>
      </w:r>
      <w:r>
        <w:rPr>
          <w:rFonts w:ascii="宋体" w:hAnsi="宋体" w:cs="宋体" w:eastAsia="宋体"/>
          <w:sz w:val="24"/>
        </w:rPr>
        <w:t xml:space="preserve">               </w:t>
      </w:r>
      <w:r>
        <w:rPr>
          <w:rFonts w:ascii="宋体" w:hAnsi="宋体" w:cs="宋体" w:eastAsia="宋体"/>
          <w:sz w:val="12"/>
          <w:color w:val="000000"/>
          <w:b w:val="off"/>
          <w:i w:val="off"/>
        </w:rPr>
        <w:t>情况下不应</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368300"/>
                <wp:wrapTopAndBottom/>
                <wp:docPr id="1358" name="文本框 1358"/>
                <a:graphic xmlns:a="http://schemas.openxmlformats.org/drawingml/2006/main">
                  <a:graphicData uri="http://schemas.microsoft.com/office/word/2010/wordprocessingShape">
                    <wps:wsp>
                      <wps:cNvSpPr txBox="true"/>
                      <wps:spPr>
                        <a:xfrm>
                          <a:off x="0" y="0"/>
                          <a:ext cx="39751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721100" cy="266700"/>
                <wp:wrapTopAndBottom/>
                <wp:docPr id="1359" name="文本框 1359"/>
                <a:graphic xmlns:a="http://schemas.openxmlformats.org/drawingml/2006/main">
                  <a:graphicData uri="http://schemas.microsoft.com/office/word/2010/wordprocessingShape">
                    <wps:wsp>
                      <wps:cNvSpPr txBox="true"/>
                      <wps:spPr>
                        <a:xfrm>
                          <a:off x="0" y="0"/>
                          <a:ext cx="3721100" cy="266700"/>
                        </a:xfrm>
                        <a:prstGeom prst="rect">
                          <a:avLst/>
                        </a:prstGeom>
                        <a:noFill/>
                        <a:ln w="6350">
                          <a:noFill/>
                        </a:ln>
                      </wps:spPr>
                      <wps:txbx>
                        <w:txbxContent>
                          <w:p>
                            <w:pPr>
                              <w:wordWrap w:val="on"/>
                              <w:autoSpaceDE w:val="off"/>
                              <w:autoSpaceDN w:val="off"/>
                              <w:spacing w:before="0" w:after="0" w:line="210" w:lineRule="atLeast"/>
                              <w:ind w:left="0" w:right="0" w:firstLine="5120"/>
                              <w:jc w:val="both"/>
                              <w:textAlignment w:val="auto"/>
                              <w:rPr>
                                <w:sz w:val="24"/>
                              </w:rPr>
                            </w:pPr>
                            <w:r>
                              <w:rPr>
                                <w:rFonts w:ascii="宋体" w:hAnsi="宋体" w:cs="宋体" w:eastAsia="宋体"/>
                                <w:sz w:val="12"/>
                                <w:color w:val="000000"/>
                                <w:b w:val="off"/>
                                <w:i w:val="off"/>
                              </w:rPr>
                              <w:t>允许惩罚：</w:t>
                            </w:r>
                            <w:r>
                              <w:rPr>
                                <w:rFonts w:ascii="宋体" w:hAnsi="宋体" w:cs="宋体" w:eastAsia="宋体"/>
                                <w:sz w:val="12"/>
                                <w:color w:val="000000"/>
                                <w:b w:val="off"/>
                                <w:i w:val="off"/>
                              </w:rPr>
                              <w:t>(2)惩罚必定无效，即不可能起到防止损害的作用。</w:t>
                            </w:r>
                            <w:r>
                              <w:rPr>
                                <w:rFonts w:ascii="宋体" w:hAnsi="宋体" w:cs="宋体" w:eastAsia="宋体"/>
                                <w:sz w:val="24"/>
                              </w:rPr>
                              <w:t xml:space="preserve">                    </w:t>
                            </w:r>
                            <w:r>
                              <w:rPr>
                                <w:rFonts w:ascii="宋体" w:hAnsi="宋体" w:cs="宋体" w:eastAsia="宋体"/>
                                <w:sz w:val="12"/>
                                <w:color w:val="000000"/>
                                <w:b w:val="off"/>
                                <w:i w:val="off"/>
                              </w:rPr>
                              <w:t>(1)无理由;</w:t>
                            </w:r>
                          </w:p>
                        </w:txbxContent>
                      </wps:txbx>
                      <wps:bodyPr wrap="square" lIns="0" rIns="0" tIns="0" bIns="0" vert="horz" anchor="t">
                        <a:spAutoFit/>
                      </wps:bodyPr>
                    </wps:wsp>
                  </a:graphicData>
                </a:graphic>
              </wp:anchor>
            </w:drawing>
          </mc:Choice>
          <mc:Fallback>
            <w:pict>
              <v:shape type="#_x0000_t202" filled="f" stroked="f" style="margin-left:21pt;margin-top:0pt;width:293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0" w:lineRule="atLeast"/>
                        <w:ind w:left="0" w:right="0" w:firstLine="5120"/>
                        <w:jc w:val="both"/>
                        <w:textAlignment w:val="auto"/>
                        <w:rPr>
                          <w:sz w:val="24"/>
                        </w:rPr>
                      </w:pPr>
                      <w:r>
                        <w:rPr>
                          <w:rFonts w:ascii="宋体" w:hAnsi="宋体" w:cs="宋体" w:eastAsia="宋体"/>
                          <w:sz w:val="12"/>
                          <w:color w:val="000000"/>
                          <w:b w:val="off"/>
                          <w:i w:val="off"/>
                        </w:rPr>
                        <w:t>允许惩罚：</w:t>
                      </w:r>
                      <w:r>
                        <w:rPr>
                          <w:rFonts w:ascii="宋体" w:hAnsi="宋体" w:cs="宋体" w:eastAsia="宋体"/>
                          <w:sz w:val="12"/>
                          <w:color w:val="000000"/>
                          <w:b w:val="off"/>
                          <w:i w:val="off"/>
                        </w:rPr>
                        <w:t>(2)惩罚必定无效，即不可能起到防止损害的作用。</w:t>
                      </w:r>
                      <w:r>
                        <w:rPr>
                          <w:rFonts w:ascii="宋体" w:hAnsi="宋体" w:cs="宋体" w:eastAsia="宋体"/>
                          <w:sz w:val="24"/>
                        </w:rPr>
                        <w:t xml:space="preserve">                    </w:t>
                      </w:r>
                      <w:r>
                        <w:rPr>
                          <w:rFonts w:ascii="宋体" w:hAnsi="宋体" w:cs="宋体" w:eastAsia="宋体"/>
                          <w:sz w:val="12"/>
                          <w:color w:val="000000"/>
                          <w:b w:val="off"/>
                          <w:i w:val="off"/>
                        </w:rPr>
                        <w:t>(1)无理由;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228600</wp:posOffset>
                </wp:positionV>
                <wp:extent cx="3479800" cy="342900"/>
                <wp:wrapTopAndBottom/>
                <wp:docPr id="1360" name="文本框 1360"/>
                <a:graphic xmlns:a="http://schemas.openxmlformats.org/drawingml/2006/main">
                  <a:graphicData uri="http://schemas.microsoft.com/office/word/2010/wordprocessingShape">
                    <wps:wsp>
                      <wps:cNvSpPr txBox="true"/>
                      <wps:spPr>
                        <a:xfrm>
                          <a:off x="0" y="0"/>
                          <a:ext cx="3479800" cy="342900"/>
                        </a:xfrm>
                        <a:prstGeom prst="rect">
                          <a:avLst/>
                        </a:prstGeom>
                        <a:noFill/>
                        <a:ln w="6350">
                          <a:noFill/>
                        </a:ln>
                      </wps:spPr>
                      <wps:txbx>
                        <w:txbxContent>
                          <w:p>
                            <w:pPr>
                              <w:wordWrap w:val="on"/>
                              <w:autoSpaceDE w:val="off"/>
                              <w:autoSpaceDN w:val="off"/>
                              <w:spacing w:before="0" w:after="0" w:line="270" w:lineRule="atLeast"/>
                              <w:ind w:left="0" w:right="0" w:firstLine="380"/>
                              <w:jc w:val="both"/>
                              <w:textAlignment w:val="auto"/>
                              <w:rPr>
                                <w:sz w:val="12"/>
                              </w:rPr>
                            </w:pPr>
                            <w:r>
                              <w:rPr>
                                <w:rFonts w:ascii="宋体" w:hAnsi="宋体" w:cs="宋体" w:eastAsia="宋体"/>
                                <w:sz w:val="12"/>
                                <w:color w:val="000000"/>
                                <w:b w:val="off"/>
                                <w:i w:val="off"/>
                              </w:rPr>
                              <w:t>(3)惩罚无益，或者说代价过高，即惩罚会造成的损害将大于</w:t>
                            </w:r>
                            <w:r>
                              <w:rPr>
                                <w:rFonts w:ascii="宋体" w:hAnsi="宋体" w:cs="宋体" w:eastAsia="宋体"/>
                                <w:sz w:val="12"/>
                                <w:color w:val="000000"/>
                                <w:b w:val="off"/>
                                <w:i w:val="off"/>
                              </w:rPr>
                              <w:t>它防止的损害。</w:t>
                            </w:r>
                          </w:p>
                        </w:txbxContent>
                      </wps:txbx>
                      <wps:bodyPr wrap="square" lIns="0" rIns="0" tIns="0" bIns="0" vert="horz" anchor="t">
                        <a:spAutoFit/>
                      </wps:bodyPr>
                    </wps:wsp>
                  </a:graphicData>
                </a:graphic>
              </wp:anchor>
            </w:drawing>
          </mc:Choice>
          <mc:Fallback>
            <w:pict>
              <v:shape type="#_x0000_t202" filled="f" stroked="f" style="margin-left:1pt;margin-top:18pt;width:274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0" w:lineRule="atLeast"/>
                        <w:ind w:left="0" w:right="0" w:firstLine="380"/>
                        <w:jc w:val="both"/>
                        <w:textAlignment w:val="auto"/>
                        <w:rPr>
                          <w:sz w:val="12"/>
                        </w:rPr>
                      </w:pPr>
                      <w:r>
                        <w:rPr>
                          <w:rFonts w:ascii="宋体" w:hAnsi="宋体" w:cs="宋体" w:eastAsia="宋体"/>
                          <w:sz w:val="12"/>
                          <w:color w:val="000000"/>
                          <w:b w:val="off"/>
                          <w:i w:val="off"/>
                        </w:rPr>
                        <w:t>(3)惩罚无益，或者说代价过高，即惩罚会造成的损害将大于</w:t>
                      </w:r>
                      <w:r>
                        <w:rPr>
                          <w:rFonts w:ascii="宋体" w:hAnsi="宋体" w:cs="宋体" w:eastAsia="宋体"/>
                          <w:sz w:val="12"/>
                          <w:color w:val="000000"/>
                          <w:b w:val="off"/>
                          <w:i w:val="off"/>
                        </w:rPr>
                        <w:t>它防止的损害。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228600</wp:posOffset>
                </wp:positionV>
                <wp:extent cx="381000" cy="127000"/>
                <wp:wrapTopAndBottom/>
                <wp:docPr id="1361" name="文本框 1361"/>
                <a:graphic xmlns:a="http://schemas.openxmlformats.org/drawingml/2006/main">
                  <a:graphicData uri="http://schemas.microsoft.com/office/word/2010/wordprocessingShape">
                    <wps:wsp>
                      <wps:cNvSpPr txBox="true"/>
                      <wps:spPr>
                        <a:xfrm>
                          <a:off x="0" y="0"/>
                          <a:ext cx="381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(2)无效;</w:t>
                            </w:r>
                          </w:p>
                        </w:txbxContent>
                      </wps:txbx>
                      <wps:bodyPr wrap="square" lIns="0" rIns="0" tIns="0" bIns="0" vert="horz" anchor="t">
                        <a:spAutoFit/>
                      </wps:bodyPr>
                    </wps:wsp>
                  </a:graphicData>
                </a:graphic>
              </wp:anchor>
            </w:drawing>
          </mc:Choice>
          <mc:Fallback>
            <w:pict>
              <v:shape type="#_x0000_t202" filled="f" stroked="f" style="margin-left:277pt;margin-top:18pt;width:3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(2)无效;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368300</wp:posOffset>
                </wp:positionV>
                <wp:extent cx="381000" cy="127000"/>
                <wp:wrapTopAndBottom/>
                <wp:docPr id="1362" name="文本框 1362"/>
                <a:graphic xmlns:a="http://schemas.openxmlformats.org/drawingml/2006/main">
                  <a:graphicData uri="http://schemas.microsoft.com/office/word/2010/wordprocessingShape">
                    <wps:wsp>
                      <wps:cNvSpPr txBox="true"/>
                      <wps:spPr>
                        <a:xfrm>
                          <a:off x="0" y="0"/>
                          <a:ext cx="381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(3)无益;</w:t>
                            </w:r>
                          </w:p>
                        </w:txbxContent>
                      </wps:txbx>
                      <wps:bodyPr wrap="square" lIns="0" rIns="0" tIns="0" bIns="0" vert="horz" anchor="t">
                        <a:spAutoFit/>
                      </wps:bodyPr>
                    </wps:wsp>
                  </a:graphicData>
                </a:graphic>
              </wp:anchor>
            </w:drawing>
          </mc:Choice>
          <mc:Fallback>
            <w:pict>
              <v:shape type="#_x0000_t202" filled="f" stroked="f" style="margin-left:277pt;margin-top:29pt;width:3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(3)无益;</w:t>
                      </w:r>
                    </w:p>
                  </w:txbxContent>
                </v:textbox>
              </v:shape>
            </w:pict>
          </mc:Fallback>
        </mc:AlternateContent>
      </w:r>
    </w:p>
    <w:p>
      <w:pPr>
        <w:wordWrap w:val="on"/>
        <w:autoSpaceDE w:val="off"/>
        <w:autoSpaceDN w:val="off"/>
        <w:spacing w:before="20" w:after="0" w:line="320" w:lineRule="atLeast"/>
        <w:ind w:left="0" w:right="120" w:firstLine="400"/>
        <w:jc w:val="both"/>
        <w:textAlignment w:val="auto"/>
        <w:rPr>
          <w:sz w:val="12"/>
        </w:rPr>
      </w:pPr>
      <w:r>
        <w:rPr>
          <w:rFonts w:ascii="宋体" w:hAnsi="宋体" w:cs="宋体" w:eastAsia="宋体"/>
          <w:sz w:val="12"/>
          <w:color w:val="000000"/>
          <w:b w:val="off"/>
          <w:i w:val="off"/>
        </w:rPr>
        <w:t>(4)惩罚无必要，即损害不需惩罚便可加以防止或自己停止，(4)无必要</w:t>
      </w:r>
      <w:r>
        <w:rPr>
          <w:rFonts w:ascii="宋体" w:hAnsi="宋体" w:cs="宋体" w:eastAsia="宋体"/>
          <w:sz w:val="12"/>
          <w:color w:val="000000"/>
          <w:b w:val="off"/>
          <w:i w:val="off"/>
        </w:rPr>
        <w:t>亦即以较小的代价便可防止或停止。</w:t>
      </w:r>
    </w:p>
    <w:p>
      <w:pPr>
        <w:wordWrap w:val="on"/>
        <w:autoSpaceDE w:val="off"/>
        <w:autoSpaceDN w:val="off"/>
        <w:spacing w:before="480" w:after="0" w:line="200" w:lineRule="atLeast"/>
        <w:ind w:left="1080" w:right="0"/>
        <w:jc w:val="both"/>
        <w:textAlignment w:val="auto"/>
        <w:rPr>
          <w:sz w:val="12"/>
        </w:rPr>
      </w:pPr>
      <w:r>
        <w:rPr>
          <w:rFonts w:ascii="宋体" w:hAnsi="宋体" w:cs="宋体" w:eastAsia="宋体"/>
          <w:sz w:val="12"/>
          <w:color w:val="000000"/>
          <w:b w:val="off"/>
          <w:i w:val="off"/>
        </w:rPr>
        <w:t>第二节 在什么情况下无理由惩罚</w:t>
      </w:r>
    </w:p>
    <w:p>
      <w:pPr>
        <w:wordWrap w:val="on"/>
        <w:autoSpaceDE w:val="off"/>
        <w:autoSpaceDN w:val="off"/>
        <w:spacing w:before="460" w:after="0" w:line="200" w:lineRule="atLeast"/>
        <w:ind w:left="400" w:right="0"/>
        <w:jc w:val="both"/>
        <w:textAlignment w:val="auto"/>
        <w:rPr>
          <w:sz w:val="12"/>
        </w:rPr>
      </w:pPr>
      <w:r>
        <w:rPr>
          <w:rFonts w:ascii="宋体" w:hAnsi="宋体" w:cs="宋体" w:eastAsia="宋体"/>
          <w:sz w:val="12"/>
          <w:color w:val="000000"/>
          <w:b w:val="off"/>
          <w:i w:val="off"/>
        </w:rPr>
        <w:t>在下列情况下无理由惩罚：</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75100" cy="457200"/>
                <wp:wrapTopAndBottom/>
                <wp:docPr id="1363" name="文本框 1363"/>
                <a:graphic xmlns:a="http://schemas.openxmlformats.org/drawingml/2006/main">
                  <a:graphicData uri="http://schemas.microsoft.com/office/word/2010/wordprocessingShape">
                    <wps:wsp>
                      <wps:cNvSpPr txBox="true"/>
                      <wps:spPr>
                        <a:xfrm>
                          <a:off x="0" y="0"/>
                          <a:ext cx="3975100" cy="45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3pt;height: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25400</wp:posOffset>
                </wp:positionV>
                <wp:extent cx="3238500" cy="127000"/>
                <wp:wrapTopAndBottom/>
                <wp:docPr id="1364" name="文本框 1364"/>
                <a:graphic xmlns:a="http://schemas.openxmlformats.org/drawingml/2006/main">
                  <a:graphicData uri="http://schemas.microsoft.com/office/word/2010/wordprocessingShape">
                    <wps:wsp>
                      <wps:cNvSpPr txBox="true"/>
                      <wps:spPr>
                        <a:xfrm>
                          <a:off x="0" y="0"/>
                          <a:ext cx="3238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4.(1)始终未有任何损害，即所谈论的行动未曾对任何人造成</w:t>
                            </w:r>
                          </w:p>
                        </w:txbxContent>
                      </wps:txbx>
                      <wps:bodyPr wrap="square" lIns="0" rIns="0" tIns="0" bIns="0" vert="horz" anchor="t">
                        <a:spAutoFit/>
                      </wps:bodyPr>
                    </wps:wsp>
                  </a:graphicData>
                </a:graphic>
              </wp:anchor>
            </w:drawing>
          </mc:Choice>
          <mc:Fallback>
            <w:pict>
              <v:shape type="#_x0000_t202" filled="f" stroked="f" style="margin-left:20pt;margin-top:2pt;width:25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4.(1)始终未有任何损害，即所谈论的行动未曾对任何人造成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228600</wp:posOffset>
                </wp:positionV>
                <wp:extent cx="1231900" cy="127000"/>
                <wp:wrapTopAndBottom/>
                <wp:docPr id="1365" name="文本框 1365"/>
                <a:graphic xmlns:a="http://schemas.openxmlformats.org/drawingml/2006/main">
                  <a:graphicData uri="http://schemas.microsoft.com/office/word/2010/wordprocessingShape">
                    <wps:wsp>
                      <wps:cNvSpPr txBox="true"/>
                      <wps:spPr>
                        <a:xfrm>
                          <a:off x="0" y="0"/>
                          <a:ext cx="1231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pt;margin-top:18pt;width:9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457200</wp:posOffset>
                </wp:positionV>
                <wp:extent cx="3479800" cy="406400"/>
                <wp:wrapTopAndBottom/>
                <wp:docPr id="1366" name="文本框 1366"/>
                <a:graphic xmlns:a="http://schemas.openxmlformats.org/drawingml/2006/main">
                  <a:graphicData uri="http://schemas.microsoft.com/office/word/2010/wordprocessingShape">
                    <wps:wsp>
                      <wps:cNvSpPr txBox="true"/>
                      <wps:spPr>
                        <a:xfrm>
                          <a:off x="0" y="0"/>
                          <a:ext cx="3479800" cy="406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对若干可能的惩罚方式的分析，对其中每一种方式的性质的专门详细考察，其利弊得</w:t>
                            </w:r>
                            <w:r>
                              <w:rPr>
                                <w:rFonts w:ascii="宋体" w:hAnsi="宋体" w:cs="宋体" w:eastAsia="宋体"/>
                                <w:sz w:val="12"/>
                                <w:color w:val="000000"/>
                                <w:b w:val="off"/>
                                <w:i w:val="off"/>
                              </w:rPr>
                              <w:t>失以及其他种种探究，而这些似乎不是绝对必须插入此处的。然而，关于惩罚目的，几</w:t>
                            </w:r>
                            <w:r>
                              <w:rPr>
                                <w:rFonts w:ascii="宋体" w:hAnsi="宋体" w:cs="宋体" w:eastAsia="宋体"/>
                                <w:sz w:val="12"/>
                                <w:color w:val="000000"/>
                                <w:b w:val="off"/>
                                <w:i w:val="off"/>
                              </w:rPr>
                              <w:t>乎不能不说几句简短的话。</w:t>
                            </w:r>
                          </w:p>
                        </w:txbxContent>
                      </wps:txbx>
                      <wps:bodyPr wrap="square" lIns="0" rIns="0" tIns="0" bIns="0" vert="horz" anchor="t">
                        <a:spAutoFit/>
                      </wps:bodyPr>
                    </wps:wsp>
                  </a:graphicData>
                </a:graphic>
              </wp:anchor>
            </w:drawing>
          </mc:Choice>
          <mc:Fallback>
            <w:pict>
              <v:shape type="#_x0000_t202" filled="f" stroked="f" style="margin-left:3pt;margin-top:36pt;width:274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对若干可能的惩罚方式的分析，对其中每一种方式的性质的专门详细考察，其利弊得</w:t>
                      </w:r>
                      <w:r>
                        <w:rPr>
                          <w:rFonts w:ascii="宋体" w:hAnsi="宋体" w:cs="宋体" w:eastAsia="宋体"/>
                          <w:sz w:val="12"/>
                          <w:color w:val="000000"/>
                          <w:b w:val="off"/>
                          <w:i w:val="off"/>
                        </w:rPr>
                        <w:t>失以及其他种种探究，而这些似乎不是绝对必须插入此处的。然而，关于惩罚目的，几</w:t>
                      </w:r>
                      <w:r>
                        <w:rPr>
                          <w:rFonts w:ascii="宋体" w:hAnsi="宋体" w:cs="宋体" w:eastAsia="宋体"/>
                          <w:sz w:val="12"/>
                          <w:color w:val="000000"/>
                          <w:b w:val="off"/>
                          <w:i w:val="off"/>
                        </w:rPr>
                        <w:t>乎不能不说几句简短的话。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95300" cy="660400"/>
                <wp:wrapTopAndBottom/>
                <wp:docPr id="1367" name="文本框 1367"/>
                <a:graphic xmlns:a="http://schemas.openxmlformats.org/drawingml/2006/main">
                  <a:graphicData uri="http://schemas.microsoft.com/office/word/2010/wordprocessingShape">
                    <wps:wsp>
                      <wps:cNvSpPr txBox="true"/>
                      <wps:spPr>
                        <a:xfrm>
                          <a:off x="0" y="0"/>
                          <a:ext cx="495300" cy="660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(1)始终未</w:t>
                            </w:r>
                            <w:r>
                              <w:rPr>
                                <w:rFonts w:ascii="宋体" w:hAnsi="宋体" w:cs="宋体" w:eastAsia="宋体"/>
                                <w:sz w:val="12"/>
                                <w:color w:val="000000"/>
                                <w:b w:val="off"/>
                                <w:i w:val="off"/>
                              </w:rPr>
                              <w:t>有任 何损</w:t>
                            </w:r>
                            <w:r>
                              <w:rPr>
                                <w:rFonts w:ascii="宋体" w:hAnsi="宋体" w:cs="宋体" w:eastAsia="宋体"/>
                                <w:sz w:val="12"/>
                                <w:color w:val="000000"/>
                                <w:b w:val="off"/>
                                <w:i w:val="off"/>
                              </w:rPr>
                              <w:t>害，例如在</w:t>
                            </w:r>
                            <w:r>
                              <w:rPr>
                                <w:rFonts w:ascii="宋体" w:hAnsi="宋体" w:cs="宋体" w:eastAsia="宋体"/>
                                <w:sz w:val="12"/>
                                <w:color w:val="000000"/>
                                <w:b w:val="off"/>
                                <w:i w:val="off"/>
                              </w:rPr>
                              <w:t>予以同意的</w:t>
                            </w:r>
                            <w:r>
                              <w:rPr>
                                <w:rFonts w:ascii="宋体" w:hAnsi="宋体" w:cs="宋体" w:eastAsia="宋体"/>
                                <w:sz w:val="12"/>
                                <w:color w:val="000000"/>
                                <w:b w:val="off"/>
                                <w:i w:val="off"/>
                              </w:rPr>
                              <w:t>情况下</w:t>
                            </w:r>
                          </w:p>
                        </w:txbxContent>
                      </wps:txbx>
                      <wps:bodyPr wrap="square" lIns="0" rIns="0" tIns="0" bIns="0" vert="horz" anchor="t">
                        <a:spAutoFit/>
                      </wps:bodyPr>
                    </wps:wsp>
                  </a:graphicData>
                </a:graphic>
              </wp:anchor>
            </w:drawing>
          </mc:Choice>
          <mc:Fallback>
            <w:pict>
              <v:shape type="#_x0000_t202" filled="f" stroked="f" style="margin-left:277pt;margin-top:0pt;width:39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(1)始终未</w:t>
                      </w:r>
                      <w:r>
                        <w:rPr>
                          <w:rFonts w:ascii="宋体" w:hAnsi="宋体" w:cs="宋体" w:eastAsia="宋体"/>
                          <w:sz w:val="12"/>
                          <w:color w:val="000000"/>
                          <w:b w:val="off"/>
                          <w:i w:val="off"/>
                        </w:rPr>
                        <w:t>有任 何损</w:t>
                      </w:r>
                      <w:r>
                        <w:rPr>
                          <w:rFonts w:ascii="宋体" w:hAnsi="宋体" w:cs="宋体" w:eastAsia="宋体"/>
                          <w:sz w:val="12"/>
                          <w:color w:val="000000"/>
                          <w:b w:val="off"/>
                          <w:i w:val="off"/>
                        </w:rPr>
                        <w:t>害，例如在</w:t>
                      </w:r>
                      <w:r>
                        <w:rPr>
                          <w:rFonts w:ascii="宋体" w:hAnsi="宋体" w:cs="宋体" w:eastAsia="宋体"/>
                          <w:sz w:val="12"/>
                          <w:color w:val="000000"/>
                          <w:b w:val="off"/>
                          <w:i w:val="off"/>
                        </w:rPr>
                        <w:t>予以同意的</w:t>
                      </w:r>
                      <w:r>
                        <w:rPr>
                          <w:rFonts w:ascii="宋体" w:hAnsi="宋体" w:cs="宋体" w:eastAsia="宋体"/>
                          <w:sz w:val="12"/>
                          <w:color w:val="000000"/>
                          <w:b w:val="off"/>
                          <w:i w:val="off"/>
                        </w:rPr>
                        <w:t>情况下</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37000" cy="25400"/>
                <wp:wrapTopAndBottom/>
                <wp:docPr id="1368" name="文本框 1368"/>
                <a:graphic xmlns:a="http://schemas.openxmlformats.org/drawingml/2006/main">
                  <a:graphicData uri="http://schemas.microsoft.com/office/word/2010/wordprocessingShape">
                    <wps:wsp>
                      <wps:cNvSpPr txBox="true"/>
                      <wps:spPr>
                        <a:xfrm>
                          <a:off x="0" y="0"/>
                          <a:ext cx="3937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1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95300" cy="228600"/>
                <wp:wrapTopAndBottom/>
                <wp:docPr id="1369" name="文本框 1369"/>
                <a:graphic xmlns:a="http://schemas.openxmlformats.org/drawingml/2006/main">
                  <a:graphicData uri="http://schemas.microsoft.com/office/word/2010/wordprocessingShape">
                    <wps:wsp>
                      <wps:cNvSpPr txBox="true"/>
                      <wps:spPr>
                        <a:xfrm>
                          <a:off x="0" y="0"/>
                          <a:ext cx="495300" cy="228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惩罚目的之</w:t>
                            </w:r>
                            <w:r>
                              <w:rPr>
                                <w:rFonts w:ascii="宋体" w:hAnsi="宋体" w:cs="宋体" w:eastAsia="宋体"/>
                                <w:sz w:val="12"/>
                                <w:color w:val="000000"/>
                                <w:b w:val="off"/>
                                <w:i w:val="off"/>
                              </w:rPr>
                              <w:t>简述</w:t>
                            </w:r>
                          </w:p>
                        </w:txbxContent>
                      </wps:txbx>
                      <wps:bodyPr wrap="square" lIns="0" rIns="0" tIns="0" bIns="0" vert="horz" anchor="t">
                        <a:spAutoFit/>
                      </wps:bodyPr>
                    </wps:wsp>
                  </a:graphicData>
                </a:graphic>
              </wp:anchor>
            </w:drawing>
          </mc:Choice>
          <mc:Fallback>
            <w:pict>
              <v:shape type="#_x0000_t202" filled="f" stroked="f" style="margin-left:277pt;margin-top:0pt;width:39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惩罚目的之</w:t>
                      </w:r>
                      <w:r>
                        <w:rPr>
                          <w:rFonts w:ascii="宋体" w:hAnsi="宋体" w:cs="宋体" w:eastAsia="宋体"/>
                          <w:sz w:val="12"/>
                          <w:color w:val="000000"/>
                          <w:b w:val="off"/>
                          <w:i w:val="off"/>
                        </w:rPr>
                        <w:t>简述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25400</wp:posOffset>
                </wp:positionV>
                <wp:extent cx="3492500" cy="1689100"/>
                <wp:wrapTopAndBottom/>
                <wp:docPr id="1370" name="文本框 1370"/>
                <a:graphic xmlns:a="http://schemas.openxmlformats.org/drawingml/2006/main">
                  <a:graphicData uri="http://schemas.microsoft.com/office/word/2010/wordprocessingShape">
                    <wps:wsp>
                      <wps:cNvSpPr txBox="true"/>
                      <wps:spPr>
                        <a:xfrm>
                          <a:off x="0" y="0"/>
                          <a:ext cx="3492500" cy="1689100"/>
                        </a:xfrm>
                        <a:prstGeom prst="rect">
                          <a:avLst/>
                        </a:prstGeom>
                        <a:noFill/>
                        <a:ln w="6350">
                          <a:noFill/>
                        </a:ln>
                      </wps:spPr>
                      <wps:txbx>
                        <w:txbxContent>
                          <w:p>
                            <w:pPr>
                              <w:wordWrap w:val="on"/>
                              <w:autoSpaceDE w:val="off"/>
                              <w:autoSpaceDN w:val="off"/>
                              <w:spacing w:before="0" w:after="0" w:line="191" w:lineRule="atLeast"/>
                              <w:ind w:left="0" w:right="0" w:firstLine="280"/>
                              <w:jc w:val="both"/>
                              <w:textAlignment w:val="auto"/>
                              <w:rPr>
                                <w:sz w:val="12"/>
                              </w:rPr>
                            </w:pPr>
                            <w:r>
                              <w:rPr>
                                <w:rFonts w:ascii="宋体" w:hAnsi="宋体" w:cs="宋体" w:eastAsia="宋体"/>
                                <w:sz w:val="12"/>
                                <w:color w:val="000000"/>
                                <w:b w:val="off"/>
                                <w:i w:val="off"/>
                              </w:rPr>
                              <w:t>惩罚的主要直接目的，在于控制行为。这行为是犯罪者的或其他人的。它靠自己的</w:t>
                            </w:r>
                            <w:r>
                              <w:rPr>
                                <w:rFonts w:ascii="宋体" w:hAnsi="宋体" w:cs="宋体" w:eastAsia="宋体"/>
                                <w:sz w:val="12"/>
                                <w:color w:val="000000"/>
                                <w:b w:val="off"/>
                                <w:i w:val="off"/>
                              </w:rPr>
                              <w:t>影响来控制犯罪者的行为：影响其意愿或影响其实在的能力，前一种情况下它以使之</w:t>
                            </w:r>
                            <w:r>
                              <w:rPr>
                                <w:rFonts w:ascii="宋体" w:hAnsi="宋体" w:cs="宋体" w:eastAsia="宋体"/>
                                <w:sz w:val="12"/>
                                <w:color w:val="000000"/>
                                <w:b w:val="off"/>
                                <w:i w:val="off"/>
                              </w:rPr>
                              <w:t>改过自新的方式起作用，后一种情况则以使之丧失能力的方式起作用。对于其他人的</w:t>
                            </w:r>
                            <w:r>
                              <w:rPr>
                                <w:rFonts w:ascii="宋体" w:hAnsi="宋体" w:cs="宋体" w:eastAsia="宋体"/>
                                <w:sz w:val="12"/>
                                <w:color w:val="000000"/>
                                <w:b w:val="off"/>
                                <w:i w:val="off"/>
                              </w:rPr>
                              <w:t>行为，它只能靠影响其意愿，其作用方式是以儆效尤。有一种它自然趋于符合要求的间</w:t>
                            </w:r>
                            <w:r>
                              <w:rPr>
                                <w:rFonts w:ascii="宋体" w:hAnsi="宋体" w:cs="宋体" w:eastAsia="宋体"/>
                                <w:sz w:val="12"/>
                                <w:color w:val="000000"/>
                                <w:b w:val="off"/>
                                <w:i w:val="off"/>
                              </w:rPr>
                              <w:t>接目的，它是在有受害者的场合使受害者得到一种快乐或满足，并且一般来说使被罪</w:t>
                            </w:r>
                            <w:r>
                              <w:rPr>
                                <w:rFonts w:ascii="宋体" w:hAnsi="宋体" w:cs="宋体" w:eastAsia="宋体"/>
                                <w:sz w:val="12"/>
                                <w:color w:val="000000"/>
                                <w:b w:val="off"/>
                                <w:i w:val="off"/>
                              </w:rPr>
                              <w:t>过激起恶意的人们得到一种快乐或满足，而不管这恶意是出于自顾原因还是出于同情</w:t>
                            </w:r>
                            <w:r>
                              <w:rPr>
                                <w:rFonts w:ascii="宋体" w:hAnsi="宋体" w:cs="宋体" w:eastAsia="宋体"/>
                                <w:sz w:val="12"/>
                                <w:color w:val="000000"/>
                                <w:b w:val="off"/>
                                <w:i w:val="off"/>
                              </w:rPr>
                              <w:t>或厌恶。这一目的，在能够无代价地实现的情况下，是有益的。然而，任何惩罚都不应仅</w:t>
                            </w:r>
                            <w:r>
                              <w:rPr>
                                <w:rFonts w:ascii="宋体" w:hAnsi="宋体" w:cs="宋体" w:eastAsia="宋体"/>
                                <w:sz w:val="12"/>
                                <w:color w:val="000000"/>
                                <w:b w:val="off"/>
                                <w:i w:val="off"/>
                              </w:rPr>
                              <w:t>仅服务于这一目的，因为(撤开它控制行为的效能不谈)惩罚造成的任何快乐都不能抵</w:t>
                            </w:r>
                            <w:r>
                              <w:rPr>
                                <w:rFonts w:ascii="宋体" w:hAnsi="宋体" w:cs="宋体" w:eastAsia="宋体"/>
                                <w:sz w:val="12"/>
                                <w:color w:val="000000"/>
                                <w:b w:val="off"/>
                                <w:i w:val="off"/>
                              </w:rPr>
                              <w:t>得上它造成的痛苦。不过，服务于其他目的的惩罚，在能够无代价地施加的限度内，应</w:t>
                            </w:r>
                            <w:r>
                              <w:rPr>
                                <w:rFonts w:ascii="宋体" w:hAnsi="宋体" w:cs="宋体" w:eastAsia="宋体"/>
                                <w:sz w:val="12"/>
                                <w:color w:val="000000"/>
                                <w:b w:val="off"/>
                                <w:i w:val="off"/>
                              </w:rPr>
                              <w:t>当迁就这一点。由此给予受害者的、反社会类快乐方式的满足，“可以叫做报复性或补</w:t>
                            </w:r>
                            <w:r>
                              <w:rPr>
                                <w:rFonts w:ascii="宋体" w:hAnsi="宋体" w:cs="宋体" w:eastAsia="宋体"/>
                                <w:sz w:val="12"/>
                                <w:color w:val="000000"/>
                                <w:b w:val="off"/>
                                <w:i w:val="off"/>
                              </w:rPr>
                              <w:t>偿性满足，如同以自顾性收益或快乐股本方式给予的补偿，可以叫做有利可图的补</w:t>
                            </w:r>
                            <w:r>
                              <w:rPr>
                                <w:rFonts w:ascii="宋体" w:hAnsi="宋体" w:cs="宋体" w:eastAsia="宋体"/>
                                <w:sz w:val="12"/>
                                <w:color w:val="000000"/>
                                <w:b w:val="off"/>
                                <w:i w:val="off"/>
                              </w:rPr>
                              <w:t>偿。见册一，“补偿”项。以儆效尤是所有目的中的最重要的，受犯罪诱惑的人数比例越</w:t>
                            </w:r>
                            <w:r>
                              <w:rPr>
                                <w:rFonts w:ascii="宋体" w:hAnsi="宋体" w:cs="宋体" w:eastAsia="宋体"/>
                                <w:sz w:val="12"/>
                                <w:color w:val="000000"/>
                                <w:b w:val="off"/>
                                <w:i w:val="off"/>
                              </w:rPr>
                              <w:t>高，它就越重要。</w:t>
                            </w:r>
                          </w:p>
                        </w:txbxContent>
                      </wps:txbx>
                      <wps:bodyPr wrap="square" lIns="0" rIns="0" tIns="0" bIns="0" vert="horz" anchor="t">
                        <a:spAutoFit/>
                      </wps:bodyPr>
                    </wps:wsp>
                  </a:graphicData>
                </a:graphic>
              </wp:anchor>
            </w:drawing>
          </mc:Choice>
          <mc:Fallback>
            <w:pict>
              <v:shape type="#_x0000_t202" filled="f" stroked="f" style="margin-left:6pt;margin-top:2pt;width:275pt;height:1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1" w:lineRule="atLeast"/>
                        <w:ind w:left="0" w:right="0" w:firstLine="280"/>
                        <w:jc w:val="both"/>
                        <w:textAlignment w:val="auto"/>
                        <w:rPr>
                          <w:sz w:val="12"/>
                        </w:rPr>
                      </w:pPr>
                      <w:r>
                        <w:rPr>
                          <w:rFonts w:ascii="宋体" w:hAnsi="宋体" w:cs="宋体" w:eastAsia="宋体"/>
                          <w:sz w:val="12"/>
                          <w:color w:val="000000"/>
                          <w:b w:val="off"/>
                          <w:i w:val="off"/>
                        </w:rPr>
                        <w:t>惩罚的主要直接目的，在于控制行为。这行为是犯罪者的或其他人的。它靠自己的</w:t>
                      </w:r>
                      <w:r>
                        <w:rPr>
                          <w:rFonts w:ascii="宋体" w:hAnsi="宋体" w:cs="宋体" w:eastAsia="宋体"/>
                          <w:sz w:val="12"/>
                          <w:color w:val="000000"/>
                          <w:b w:val="off"/>
                          <w:i w:val="off"/>
                        </w:rPr>
                        <w:t>影响来控制犯罪者的行为：影响其意愿或影响其实在的能力，前一种情况下它以使之</w:t>
                      </w:r>
                      <w:r>
                        <w:rPr>
                          <w:rFonts w:ascii="宋体" w:hAnsi="宋体" w:cs="宋体" w:eastAsia="宋体"/>
                          <w:sz w:val="12"/>
                          <w:color w:val="000000"/>
                          <w:b w:val="off"/>
                          <w:i w:val="off"/>
                        </w:rPr>
                        <w:t>改过自新的方式起作用，后一种情况则以使之丧失能力的方式起作用。对于其他人的</w:t>
                      </w:r>
                      <w:r>
                        <w:rPr>
                          <w:rFonts w:ascii="宋体" w:hAnsi="宋体" w:cs="宋体" w:eastAsia="宋体"/>
                          <w:sz w:val="12"/>
                          <w:color w:val="000000"/>
                          <w:b w:val="off"/>
                          <w:i w:val="off"/>
                        </w:rPr>
                        <w:t>行为，它只能靠影响其意愿，其作用方式是以儆效尤。有一种它自然趋于符合要求的间</w:t>
                      </w:r>
                      <w:r>
                        <w:rPr>
                          <w:rFonts w:ascii="宋体" w:hAnsi="宋体" w:cs="宋体" w:eastAsia="宋体"/>
                          <w:sz w:val="12"/>
                          <w:color w:val="000000"/>
                          <w:b w:val="off"/>
                          <w:i w:val="off"/>
                        </w:rPr>
                        <w:t>接目的，它是在有受害者的场合使受害者得到一种快乐或满足，并且一般来说使被罪</w:t>
                      </w:r>
                      <w:r>
                        <w:rPr>
                          <w:rFonts w:ascii="宋体" w:hAnsi="宋体" w:cs="宋体" w:eastAsia="宋体"/>
                          <w:sz w:val="12"/>
                          <w:color w:val="000000"/>
                          <w:b w:val="off"/>
                          <w:i w:val="off"/>
                        </w:rPr>
                        <w:t>过激起恶意的人们得到一种快乐或满足，而不管这恶意是出于自顾原因还是出于同情</w:t>
                      </w:r>
                      <w:r>
                        <w:rPr>
                          <w:rFonts w:ascii="宋体" w:hAnsi="宋体" w:cs="宋体" w:eastAsia="宋体"/>
                          <w:sz w:val="12"/>
                          <w:color w:val="000000"/>
                          <w:b w:val="off"/>
                          <w:i w:val="off"/>
                        </w:rPr>
                        <w:t>或厌恶。这一目的，在能够无代价地实现的情况下，是有益的。然而，任何惩罚都不应仅</w:t>
                      </w:r>
                      <w:r>
                        <w:rPr>
                          <w:rFonts w:ascii="宋体" w:hAnsi="宋体" w:cs="宋体" w:eastAsia="宋体"/>
                          <w:sz w:val="12"/>
                          <w:color w:val="000000"/>
                          <w:b w:val="off"/>
                          <w:i w:val="off"/>
                        </w:rPr>
                        <w:t>仅服务于这一目的，因为(撤开它控制行为的效能不谈)惩罚造成的任何快乐都不能抵</w:t>
                      </w:r>
                      <w:r>
                        <w:rPr>
                          <w:rFonts w:ascii="宋体" w:hAnsi="宋体" w:cs="宋体" w:eastAsia="宋体"/>
                          <w:sz w:val="12"/>
                          <w:color w:val="000000"/>
                          <w:b w:val="off"/>
                          <w:i w:val="off"/>
                        </w:rPr>
                        <w:t>得上它造成的痛苦。不过，服务于其他目的的惩罚，在能够无代价地施加的限度内，应</w:t>
                      </w:r>
                      <w:r>
                        <w:rPr>
                          <w:rFonts w:ascii="宋体" w:hAnsi="宋体" w:cs="宋体" w:eastAsia="宋体"/>
                          <w:sz w:val="12"/>
                          <w:color w:val="000000"/>
                          <w:b w:val="off"/>
                          <w:i w:val="off"/>
                        </w:rPr>
                        <w:t>当迁就这一点。由此给予受害者的、反社会类快乐方式的满足，“可以叫做报复性或补</w:t>
                      </w:r>
                      <w:r>
                        <w:rPr>
                          <w:rFonts w:ascii="宋体" w:hAnsi="宋体" w:cs="宋体" w:eastAsia="宋体"/>
                          <w:sz w:val="12"/>
                          <w:color w:val="000000"/>
                          <w:b w:val="off"/>
                          <w:i w:val="off"/>
                        </w:rPr>
                        <w:t>偿性满足，如同以自顾性收益或快乐股本方式给予的补偿，可以叫做有利可图的补</w:t>
                      </w:r>
                      <w:r>
                        <w:rPr>
                          <w:rFonts w:ascii="宋体" w:hAnsi="宋体" w:cs="宋体" w:eastAsia="宋体"/>
                          <w:sz w:val="12"/>
                          <w:color w:val="000000"/>
                          <w:b w:val="off"/>
                          <w:i w:val="off"/>
                        </w:rPr>
                        <w:t>偿。见册一，“补偿”项。以儆效尤是所有目的中的最重要的，受犯罪诱惑的人数比例越</w:t>
                      </w:r>
                      <w:r>
                        <w:rPr>
                          <w:rFonts w:ascii="宋体" w:hAnsi="宋体" w:cs="宋体" w:eastAsia="宋体"/>
                          <w:sz w:val="12"/>
                          <w:color w:val="000000"/>
                          <w:b w:val="off"/>
                          <w:i w:val="off"/>
                        </w:rPr>
                        <w:t>高，它就越重要。</w:t>
                      </w:r>
                    </w:p>
                  </w:txbxContent>
                </v:textbox>
              </v:shape>
            </w:pict>
          </mc:Fallback>
        </mc:AlternateContent>
      </w:r>
    </w:p>
    <w:p>
      <w:pPr>
        <w:wordWrap w:val="on"/>
        <w:autoSpaceDE w:val="off"/>
        <w:autoSpaceDN w:val="off"/>
        <w:spacing w:before="20" w:after="0" w:line="200" w:lineRule="atLeast"/>
        <w:ind w:left="400" w:right="0"/>
        <w:jc w:val="both"/>
        <w:textAlignment w:val="auto"/>
        <w:rPr>
          <w:sz w:val="12"/>
        </w:rPr>
      </w:pPr>
      <w:r>
        <w:rPr>
          <w:rFonts w:ascii="宋体" w:hAnsi="宋体" w:cs="宋体" w:eastAsia="宋体"/>
          <w:sz w:val="12"/>
          <w:color w:val="000000"/>
          <w:b w:val="off"/>
          <w:i w:val="off"/>
        </w:rPr>
        <w:t>*  见第十章(动机)。</w:t>
      </w:r>
      <w:r>
        <w:br w:type="page"/>
      </w:r>
    </w:p>
    <w:p>
      <w:pPr>
        <w:wordWrap w:val="on"/>
        <w:autoSpaceDE w:val="off"/>
        <w:autoSpaceDN w:val="off"/>
        <w:spacing w:before="180" w:after="0" w:line="180" w:lineRule="atLeast"/>
        <w:ind w:left="1160" w:right="0"/>
        <w:jc w:val="both"/>
        <w:textAlignment w:val="auto"/>
        <w:rPr>
          <w:sz w:val="24"/>
        </w:rPr>
      </w:pPr>
      <w:r>
        <w:rPr>
          <w:rFonts w:ascii="宋体" w:hAnsi="宋体" w:cs="宋体" w:eastAsia="宋体"/>
          <w:sz w:val="10"/>
          <w:color w:val="000000"/>
          <w:b w:val="on"/>
          <w:i w:val="off"/>
        </w:rPr>
        <w:t>218</w:t>
      </w:r>
      <w:r>
        <w:rPr>
          <w:rFonts w:ascii="宋体" w:hAnsi="宋体" w:cs="宋体" w:eastAsia="宋体"/>
          <w:sz w:val="24"/>
        </w:rPr>
        <w:t xml:space="preserve">              </w:t>
      </w:r>
      <w:r>
        <w:rPr>
          <w:rFonts w:ascii="宋体" w:hAnsi="宋体" w:cs="宋体" w:eastAsia="宋体"/>
          <w:sz w:val="10"/>
          <w:color w:val="000000"/>
          <w:b w:val="on"/>
          <w:i w:val="off"/>
        </w:rPr>
        <w:t>道德与立法原理导论</w:t>
      </w:r>
    </w:p>
    <w:p>
      <w:pPr>
        <w:wordWrap w:val="on"/>
        <w:spacing w:before="100" w:after="0" w:line="80" w:lineRule="exact"/>
        <w:ind w:left="940" w:right="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17" w:lineRule="atLeast"/>
        <w:ind w:left="820" w:right="0"/>
        <w:jc w:val="both"/>
        <w:textAlignment w:val="auto"/>
        <w:rPr>
          <w:sz w:val="18"/>
        </w:rPr>
      </w:pPr>
      <w:r>
        <w:rPr>
          <w:rFonts w:ascii="宋体" w:hAnsi="宋体" w:cs="宋体" w:eastAsia="宋体"/>
          <w:sz w:val="18"/>
          <w:color w:val="000000"/>
          <w:b w:val="on"/>
          <w:i w:val="off"/>
        </w:rPr>
        <w:t>损害。属于这种情况的有：行动虽然在某些场合有害或令人讨厌，</w:t>
      </w:r>
      <w:r>
        <w:rPr>
          <w:rFonts w:ascii="宋体" w:hAnsi="宋体" w:cs="宋体" w:eastAsia="宋体"/>
          <w:sz w:val="18"/>
          <w:color w:val="000000"/>
          <w:b w:val="on"/>
          <w:i w:val="off"/>
        </w:rPr>
        <w:t>但其利益被涉及的那个人同意实行该行动。⑥这一同意只要出于</w:t>
      </w:r>
      <w:r>
        <w:rPr>
          <w:rFonts w:ascii="宋体" w:hAnsi="宋体" w:cs="宋体" w:eastAsia="宋体"/>
          <w:sz w:val="18"/>
          <w:color w:val="000000"/>
          <w:b w:val="on"/>
          <w:i w:val="off"/>
        </w:rPr>
        <w:t>自愿并经正当获取，⑥便是所能产生的最好证据，证明总的来说没</w:t>
      </w:r>
      <w:r>
        <w:rPr>
          <w:rFonts w:ascii="宋体" w:hAnsi="宋体" w:cs="宋体" w:eastAsia="宋体"/>
          <w:sz w:val="18"/>
          <w:color w:val="000000"/>
          <w:b w:val="on"/>
          <w:i w:val="off"/>
        </w:rPr>
        <w:t>有对予已同意的那个人造成任何损害，至少没有造成直接的损</w:t>
      </w:r>
      <w:r>
        <w:rPr>
          <w:rFonts w:ascii="宋体" w:hAnsi="宋体" w:cs="宋体" w:eastAsia="宋体"/>
          <w:sz w:val="18"/>
          <w:color w:val="000000"/>
          <w:b w:val="on"/>
          <w:i w:val="off"/>
        </w:rPr>
        <w:t>害。因为没有人能够比他本人更好地判断什么给他带来快乐或不</w:t>
      </w:r>
      <w:r>
        <w:rPr>
          <w:rFonts w:ascii="宋体" w:hAnsi="宋体" w:cs="宋体" w:eastAsia="宋体"/>
          <w:sz w:val="18"/>
          <w:color w:val="000000"/>
          <w:b w:val="on"/>
          <w:i w:val="off"/>
        </w:rPr>
        <w:t>快乐。</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24300" cy="673100"/>
                <wp:wrapTopAndBottom/>
                <wp:docPr id="1371" name="文本框 1371"/>
                <a:graphic xmlns:a="http://schemas.openxmlformats.org/drawingml/2006/main">
                  <a:graphicData uri="http://schemas.microsoft.com/office/word/2010/wordprocessingShape">
                    <wps:wsp>
                      <wps:cNvSpPr txBox="true"/>
                      <wps:spPr>
                        <a:xfrm>
                          <a:off x="0" y="0"/>
                          <a:ext cx="3924300" cy="673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9pt;height: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95300" cy="660400"/>
                <wp:wrapTopAndBottom/>
                <wp:docPr id="1372" name="文本框 1372"/>
                <a:graphic xmlns:a="http://schemas.openxmlformats.org/drawingml/2006/main">
                  <a:graphicData uri="http://schemas.microsoft.com/office/word/2010/wordprocessingShape">
                    <wps:wsp>
                      <wps:cNvSpPr txBox="true"/>
                      <wps:spPr>
                        <a:xfrm>
                          <a:off x="0" y="0"/>
                          <a:ext cx="495300" cy="660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(2)害不及</w:t>
                            </w:r>
                            <w:r>
                              <w:rPr>
                                <w:rFonts w:ascii="宋体" w:hAnsi="宋体" w:cs="宋体" w:eastAsia="宋体"/>
                                <w:sz w:val="10"/>
                                <w:color w:val="000000"/>
                                <w:b w:val="on"/>
                                <w:i w:val="off"/>
                              </w:rPr>
                              <w:t>利，例如在</w:t>
                            </w:r>
                            <w:r>
                              <w:rPr>
                                <w:rFonts w:ascii="宋体" w:hAnsi="宋体" w:cs="宋体" w:eastAsia="宋体"/>
                                <w:sz w:val="10"/>
                                <w:color w:val="000000"/>
                                <w:b w:val="on"/>
                                <w:i w:val="off"/>
                              </w:rPr>
                              <w:t>防灾或行使</w:t>
                            </w:r>
                            <w:r>
                              <w:rPr>
                                <w:rFonts w:ascii="宋体" w:hAnsi="宋体" w:cs="宋体" w:eastAsia="宋体"/>
                                <w:sz w:val="10"/>
                                <w:color w:val="000000"/>
                                <w:b w:val="on"/>
                                <w:i w:val="off"/>
                              </w:rPr>
                              <w:t>公共权力的</w:t>
                            </w:r>
                            <w:r>
                              <w:rPr>
                                <w:rFonts w:ascii="宋体" w:hAnsi="宋体" w:cs="宋体" w:eastAsia="宋体"/>
                                <w:sz w:val="10"/>
                                <w:color w:val="000000"/>
                                <w:b w:val="on"/>
                                <w:i w:val="off"/>
                              </w:rPr>
                              <w:t>场合</w:t>
                            </w:r>
                          </w:p>
                        </w:txbxContent>
                      </wps:txbx>
                      <wps:bodyPr wrap="square" lIns="0" rIns="0" tIns="0" bIns="0" vert="horz" anchor="t">
                        <a:spAutoFit/>
                      </wps:bodyPr>
                    </wps:wsp>
                  </a:graphicData>
                </a:graphic>
              </wp:anchor>
            </w:drawing>
          </mc:Choice>
          <mc:Fallback>
            <w:pict>
              <v:shape type="#_x0000_t202" filled="f" stroked="f" style="margin-left:2pt;margin-top:0pt;width:39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(2)害不及</w:t>
                      </w:r>
                      <w:r>
                        <w:rPr>
                          <w:rFonts w:ascii="宋体" w:hAnsi="宋体" w:cs="宋体" w:eastAsia="宋体"/>
                          <w:sz w:val="10"/>
                          <w:color w:val="000000"/>
                          <w:b w:val="on"/>
                          <w:i w:val="off"/>
                        </w:rPr>
                        <w:t>利，例如在</w:t>
                      </w:r>
                      <w:r>
                        <w:rPr>
                          <w:rFonts w:ascii="宋体" w:hAnsi="宋体" w:cs="宋体" w:eastAsia="宋体"/>
                          <w:sz w:val="10"/>
                          <w:color w:val="000000"/>
                          <w:b w:val="on"/>
                          <w:i w:val="off"/>
                        </w:rPr>
                        <w:t>防灾或行使</w:t>
                      </w:r>
                      <w:r>
                        <w:rPr>
                          <w:rFonts w:ascii="宋体" w:hAnsi="宋体" w:cs="宋体" w:eastAsia="宋体"/>
                          <w:sz w:val="10"/>
                          <w:color w:val="000000"/>
                          <w:b w:val="on"/>
                          <w:i w:val="off"/>
                        </w:rPr>
                        <w:t>公共权力的</w:t>
                      </w:r>
                      <w:r>
                        <w:rPr>
                          <w:rFonts w:ascii="宋体" w:hAnsi="宋体" w:cs="宋体" w:eastAsia="宋体"/>
                          <w:sz w:val="10"/>
                          <w:color w:val="000000"/>
                          <w:b w:val="on"/>
                          <w:i w:val="off"/>
                        </w:rPr>
                        <w:t>场合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38100</wp:posOffset>
                </wp:positionV>
                <wp:extent cx="3467100" cy="952500"/>
                <wp:wrapTopAndBottom/>
                <wp:docPr id="1373" name="文本框 1373"/>
                <a:graphic xmlns:a="http://schemas.openxmlformats.org/drawingml/2006/main">
                  <a:graphicData uri="http://schemas.microsoft.com/office/word/2010/wordprocessingShape">
                    <wps:wsp>
                      <wps:cNvSpPr txBox="true"/>
                      <wps:spPr>
                        <a:xfrm>
                          <a:off x="0" y="0"/>
                          <a:ext cx="3467100" cy="952500"/>
                        </a:xfrm>
                        <a:prstGeom prst="rect">
                          <a:avLst/>
                        </a:prstGeom>
                        <a:noFill/>
                        <a:ln w="6350">
                          <a:noFill/>
                        </a:ln>
                      </wps:spPr>
                      <wps:txbx>
                        <w:txbxContent>
                          <w:p>
                            <w:pPr>
                              <w:wordWrap w:val="on"/>
                              <w:autoSpaceDE w:val="off"/>
                              <w:autoSpaceDN w:val="off"/>
                              <w:spacing w:before="0" w:after="0" w:line="284" w:lineRule="atLeast"/>
                              <w:ind w:left="0" w:right="0" w:firstLine="400"/>
                              <w:jc w:val="both"/>
                              <w:textAlignment w:val="auto"/>
                              <w:rPr>
                                <w:sz w:val="18"/>
                              </w:rPr>
                            </w:pPr>
                            <w:r>
                              <w:rPr>
                                <w:rFonts w:ascii="宋体" w:hAnsi="宋体" w:cs="宋体" w:eastAsia="宋体"/>
                                <w:sz w:val="18"/>
                                <w:color w:val="000000"/>
                                <w:b w:val="on"/>
                                <w:i w:val="off"/>
                              </w:rPr>
                              <w:t>5.(2)害不及利，即虽然所谈论的行动造成了损害，但这同一</w:t>
                            </w:r>
                            <w:r>
                              <w:rPr>
                                <w:rFonts w:ascii="宋体" w:hAnsi="宋体" w:cs="宋体" w:eastAsia="宋体"/>
                                <w:sz w:val="18"/>
                                <w:color w:val="000000"/>
                                <w:b w:val="on"/>
                                <w:i w:val="off"/>
                              </w:rPr>
                              <w:t>个行动是为产生一项裨益所必需的，而且这裨益的值©大于损</w:t>
                            </w:r>
                            <w:r>
                              <w:rPr>
                                <w:rFonts w:ascii="宋体" w:hAnsi="宋体" w:cs="宋体" w:eastAsia="宋体"/>
                                <w:sz w:val="18"/>
                                <w:color w:val="000000"/>
                                <w:b w:val="on"/>
                                <w:i w:val="off"/>
                              </w:rPr>
                              <w:t>害。为预防突发灾难而做的任何事情就可以是这种情况，为行使每</w:t>
                            </w:r>
                            <w:r>
                              <w:rPr>
                                <w:rFonts w:ascii="宋体" w:hAnsi="宋体" w:cs="宋体" w:eastAsia="宋体"/>
                                <w:sz w:val="18"/>
                                <w:color w:val="000000"/>
                                <w:b w:val="on"/>
                                <w:i w:val="off"/>
                              </w:rPr>
                              <w:t xml:space="preserve"> 个共同体内都必须确立的若干种权力————内务权力、司法权力、军</w:t>
                            </w:r>
                            <w:r>
                              <w:rPr>
                                <w:rFonts w:ascii="宋体" w:hAnsi="宋体" w:cs="宋体" w:eastAsia="宋体"/>
                                <w:sz w:val="18"/>
                                <w:color w:val="000000"/>
                                <w:b w:val="on"/>
                                <w:i w:val="off"/>
                              </w:rPr>
                              <w:t>事权力以及最高权力———而做的任何事情也可以是这种情况。④</w:t>
                            </w:r>
                          </w:p>
                        </w:txbxContent>
                      </wps:txbx>
                      <wps:bodyPr wrap="square" lIns="0" rIns="0" tIns="0" bIns="0" vert="horz" anchor="t">
                        <a:spAutoFit/>
                      </wps:bodyPr>
                    </wps:wsp>
                  </a:graphicData>
                </a:graphic>
              </wp:anchor>
            </w:drawing>
          </mc:Choice>
          <mc:Fallback>
            <w:pict>
              <v:shape type="#_x0000_t202" filled="f" stroked="f" style="margin-left:38pt;margin-top:3pt;width:273pt;height: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4" w:lineRule="atLeast"/>
                        <w:ind w:left="0" w:right="0" w:firstLine="400"/>
                        <w:jc w:val="both"/>
                        <w:textAlignment w:val="auto"/>
                        <w:rPr>
                          <w:sz w:val="18"/>
                        </w:rPr>
                      </w:pPr>
                      <w:r>
                        <w:rPr>
                          <w:rFonts w:ascii="宋体" w:hAnsi="宋体" w:cs="宋体" w:eastAsia="宋体"/>
                          <w:sz w:val="18"/>
                          <w:color w:val="000000"/>
                          <w:b w:val="on"/>
                          <w:i w:val="off"/>
                        </w:rPr>
                        <w:t>5.(2)害不及利，即虽然所谈论的行动造成了损害，但这同一</w:t>
                      </w:r>
                      <w:r>
                        <w:rPr>
                          <w:rFonts w:ascii="宋体" w:hAnsi="宋体" w:cs="宋体" w:eastAsia="宋体"/>
                          <w:sz w:val="18"/>
                          <w:color w:val="000000"/>
                          <w:b w:val="on"/>
                          <w:i w:val="off"/>
                        </w:rPr>
                        <w:t>个行动是为产生一项裨益所必需的，而且这裨益的值©大于损</w:t>
                      </w:r>
                      <w:r>
                        <w:rPr>
                          <w:rFonts w:ascii="宋体" w:hAnsi="宋体" w:cs="宋体" w:eastAsia="宋体"/>
                          <w:sz w:val="18"/>
                          <w:color w:val="000000"/>
                          <w:b w:val="on"/>
                          <w:i w:val="off"/>
                        </w:rPr>
                        <w:t>害。为预防突发灾难而做的任何事情就可以是这种情况，为行使每</w:t>
                      </w:r>
                      <w:r>
                        <w:rPr>
                          <w:rFonts w:ascii="宋体" w:hAnsi="宋体" w:cs="宋体" w:eastAsia="宋体"/>
                          <w:sz w:val="18"/>
                          <w:color w:val="000000"/>
                          <w:b w:val="on"/>
                          <w:i w:val="off"/>
                        </w:rPr>
                        <w:t xml:space="preserve"> 个共同体内都必须确立的若干种权力————内务权力、司法权力、军</w:t>
                      </w:r>
                      <w:r>
                        <w:rPr>
                          <w:rFonts w:ascii="宋体" w:hAnsi="宋体" w:cs="宋体" w:eastAsia="宋体"/>
                          <w:sz w:val="18"/>
                          <w:color w:val="000000"/>
                          <w:b w:val="on"/>
                          <w:i w:val="off"/>
                        </w:rPr>
                        <w:t>事权力以及最高权力———而做的任何事情也可以是这种情况。④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673100</wp:posOffset>
                </wp:positionV>
                <wp:extent cx="177800" cy="88900"/>
                <wp:wrapTopAndBottom/>
                <wp:docPr id="1374" name="文本框 1374"/>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160</w:t>
                            </w:r>
                          </w:p>
                        </w:txbxContent>
                      </wps:txbx>
                      <wps:bodyPr wrap="square" lIns="0" rIns="0" tIns="0" bIns="0" vert="horz" anchor="t">
                        <a:spAutoFit/>
                      </wps:bodyPr>
                    </wps:wsp>
                  </a:graphicData>
                </a:graphic>
              </wp:anchor>
            </w:drawing>
          </mc:Choice>
          <mc:Fallback>
            <w:pict>
              <v:shape type="#_x0000_t202" filled="f" stroked="f" style="margin-left:26pt;margin-top:53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160</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14300"/>
                <wp:wrapTopAndBottom/>
                <wp:docPr id="1375" name="文本框 1375"/>
                <a:graphic xmlns:a="http://schemas.openxmlformats.org/drawingml/2006/main">
                  <a:graphicData uri="http://schemas.microsoft.com/office/word/2010/wordprocessingShape">
                    <wps:wsp>
                      <wps:cNvSpPr txBox="true"/>
                      <wps:spPr>
                        <a:xfrm>
                          <a:off x="0" y="0"/>
                          <a:ext cx="39497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67100" cy="1270000"/>
                <wp:wrapTopAndBottom/>
                <wp:docPr id="1376" name="文本框 1376"/>
                <a:graphic xmlns:a="http://schemas.openxmlformats.org/drawingml/2006/main">
                  <a:graphicData uri="http://schemas.microsoft.com/office/word/2010/wordprocessingShape">
                    <wps:wsp>
                      <wps:cNvSpPr txBox="true"/>
                      <wps:spPr>
                        <a:xfrm>
                          <a:off x="0" y="0"/>
                          <a:ext cx="3467100" cy="1270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6.(3)肯定会有适当的补偿，在能够犯下罪过的所有场合都如</w:t>
                            </w:r>
                            <w:r>
                              <w:rPr>
                                <w:rFonts w:ascii="宋体" w:hAnsi="宋体" w:cs="宋体" w:eastAsia="宋体"/>
                                <w:sz w:val="18"/>
                                <w:color w:val="000000"/>
                                <w:b w:val="on"/>
                                <w:i w:val="off"/>
                              </w:rPr>
                              <w:t>此。这假设两件事情：该罪过的性质允许适当的补偿；肯定会有这</w:t>
                            </w:r>
                            <w:r>
                              <w:rPr>
                                <w:rFonts w:ascii="宋体" w:hAnsi="宋体" w:cs="宋体" w:eastAsia="宋体"/>
                                <w:sz w:val="18"/>
                                <w:color w:val="000000"/>
                                <w:b w:val="on"/>
                                <w:i w:val="off"/>
                              </w:rPr>
                              <w:t>样的补偿。在这两项假设中，可以看出后一项是个纯粹理想的假</w:t>
                            </w:r>
                            <w:r>
                              <w:rPr>
                                <w:rFonts w:ascii="宋体" w:hAnsi="宋体" w:cs="宋体" w:eastAsia="宋体"/>
                                <w:sz w:val="18"/>
                                <w:color w:val="000000"/>
                                <w:b w:val="on"/>
                                <w:i w:val="off"/>
                              </w:rPr>
                              <w:t>设，无法用事实来证明这里赋予它的普遍性。因而在实践中，它不</w:t>
                            </w:r>
                            <w:r>
                              <w:rPr>
                                <w:rFonts w:ascii="宋体" w:hAnsi="宋体" w:cs="宋体" w:eastAsia="宋体"/>
                                <w:sz w:val="18"/>
                                <w:color w:val="000000"/>
                                <w:b w:val="on"/>
                                <w:i w:val="off"/>
                              </w:rPr>
                              <w:t>能算作绝对免罪的理由之一。然而，它可以被承认为减轻惩罚的一</w:t>
                            </w:r>
                            <w:r>
                              <w:rPr>
                                <w:rFonts w:ascii="宋体" w:hAnsi="宋体" w:cs="宋体" w:eastAsia="宋体"/>
                                <w:sz w:val="18"/>
                                <w:color w:val="000000"/>
                                <w:b w:val="on"/>
                                <w:i w:val="off"/>
                              </w:rPr>
                              <w:t>项理由，这一惩罚似乎将独立依据其他种种考虑来决定。©</w:t>
                            </w:r>
                          </w:p>
                        </w:txbxContent>
                      </wps:txbx>
                      <wps:bodyPr wrap="square" lIns="0" rIns="0" tIns="0" bIns="0" vert="horz" anchor="t">
                        <a:spAutoFit/>
                      </wps:bodyPr>
                    </wps:wsp>
                  </a:graphicData>
                </a:graphic>
              </wp:anchor>
            </w:drawing>
          </mc:Choice>
          <mc:Fallback>
            <w:pict>
              <v:shape type="#_x0000_t202" filled="f" stroked="f" style="margin-left:39pt;margin-top:0pt;width:273pt;height:1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6.(3)肯定会有适当的补偿，在能够犯下罪过的所有场合都如</w:t>
                      </w:r>
                      <w:r>
                        <w:rPr>
                          <w:rFonts w:ascii="宋体" w:hAnsi="宋体" w:cs="宋体" w:eastAsia="宋体"/>
                          <w:sz w:val="18"/>
                          <w:color w:val="000000"/>
                          <w:b w:val="on"/>
                          <w:i w:val="off"/>
                        </w:rPr>
                        <w:t>此。这假设两件事情：该罪过的性质允许适当的补偿；肯定会有这</w:t>
                      </w:r>
                      <w:r>
                        <w:rPr>
                          <w:rFonts w:ascii="宋体" w:hAnsi="宋体" w:cs="宋体" w:eastAsia="宋体"/>
                          <w:sz w:val="18"/>
                          <w:color w:val="000000"/>
                          <w:b w:val="on"/>
                          <w:i w:val="off"/>
                        </w:rPr>
                        <w:t>样的补偿。在这两项假设中，可以看出后一项是个纯粹理想的假</w:t>
                      </w:r>
                      <w:r>
                        <w:rPr>
                          <w:rFonts w:ascii="宋体" w:hAnsi="宋体" w:cs="宋体" w:eastAsia="宋体"/>
                          <w:sz w:val="18"/>
                          <w:color w:val="000000"/>
                          <w:b w:val="on"/>
                          <w:i w:val="off"/>
                        </w:rPr>
                        <w:t>设，无法用事实来证明这里赋予它的普遍性。因而在实践中，它不</w:t>
                      </w:r>
                      <w:r>
                        <w:rPr>
                          <w:rFonts w:ascii="宋体" w:hAnsi="宋体" w:cs="宋体" w:eastAsia="宋体"/>
                          <w:sz w:val="18"/>
                          <w:color w:val="000000"/>
                          <w:b w:val="on"/>
                          <w:i w:val="off"/>
                        </w:rPr>
                        <w:t>能算作绝对免罪的理由之一。然而，它可以被承认为减轻惩罚的一</w:t>
                      </w:r>
                      <w:r>
                        <w:rPr>
                          <w:rFonts w:ascii="宋体" w:hAnsi="宋体" w:cs="宋体" w:eastAsia="宋体"/>
                          <w:sz w:val="18"/>
                          <w:color w:val="000000"/>
                          <w:b w:val="on"/>
                          <w:i w:val="off"/>
                        </w:rPr>
                        <w:t>项理由，这一惩罚似乎将独立依据其他种种考虑来决定。©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95300" cy="355600"/>
                <wp:wrapTopAndBottom/>
                <wp:docPr id="1377" name="文本框 1377"/>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firstLine="20"/>
                              <w:jc w:val="both"/>
                              <w:textAlignment w:val="auto"/>
                              <w:rPr>
                                <w:sz w:val="10"/>
                              </w:rPr>
                            </w:pPr>
                            <w:r>
                              <w:rPr>
                                <w:rFonts w:ascii="宋体" w:hAnsi="宋体" w:cs="宋体" w:eastAsia="宋体"/>
                                <w:sz w:val="10"/>
                                <w:color w:val="000000"/>
                                <w:b w:val="on"/>
                                <w:i w:val="off"/>
                              </w:rPr>
                              <w:t>(3)损害肯</w:t>
                            </w:r>
                            <w:r>
                              <w:rPr>
                                <w:rFonts w:ascii="宋体" w:hAnsi="宋体" w:cs="宋体" w:eastAsia="宋体"/>
                                <w:sz w:val="10"/>
                                <w:color w:val="000000"/>
                                <w:b w:val="on"/>
                                <w:i w:val="off"/>
                              </w:rPr>
                              <w:t>定会由补偿</w:t>
                            </w:r>
                            <w:r>
                              <w:rPr>
                                <w:rFonts w:ascii="宋体" w:hAnsi="宋体" w:cs="宋体" w:eastAsia="宋体"/>
                                <w:sz w:val="10"/>
                                <w:color w:val="000000"/>
                                <w:b w:val="on"/>
                                <w:i w:val="off"/>
                              </w:rPr>
                              <w:t>来纠正</w:t>
                            </w:r>
                          </w:p>
                        </w:txbxContent>
                      </wps:txbx>
                      <wps:bodyPr wrap="square" lIns="0" rIns="0" tIns="0" bIns="0" vert="horz" anchor="t">
                        <a:spAutoFit/>
                      </wps:bodyPr>
                    </wps:wsp>
                  </a:graphicData>
                </a:graphic>
              </wp:anchor>
            </w:drawing>
          </mc:Choice>
          <mc:Fallback>
            <w:pict>
              <v:shape type="#_x0000_t202" filled="f" stroked="f" style="margin-left:1pt;margin-top:9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0"/>
                        <w:jc w:val="both"/>
                        <w:textAlignment w:val="auto"/>
                        <w:rPr>
                          <w:sz w:val="10"/>
                        </w:rPr>
                      </w:pPr>
                      <w:r>
                        <w:rPr>
                          <w:rFonts w:ascii="宋体" w:hAnsi="宋体" w:cs="宋体" w:eastAsia="宋体"/>
                          <w:sz w:val="10"/>
                          <w:color w:val="000000"/>
                          <w:b w:val="on"/>
                          <w:i w:val="off"/>
                        </w:rPr>
                        <w:t>(3)损害肯</w:t>
                      </w:r>
                      <w:r>
                        <w:rPr>
                          <w:rFonts w:ascii="宋体" w:hAnsi="宋体" w:cs="宋体" w:eastAsia="宋体"/>
                          <w:sz w:val="10"/>
                          <w:color w:val="000000"/>
                          <w:b w:val="on"/>
                          <w:i w:val="off"/>
                        </w:rPr>
                        <w:t>定会由补偿</w:t>
                      </w:r>
                      <w:r>
                        <w:rPr>
                          <w:rFonts w:ascii="宋体" w:hAnsi="宋体" w:cs="宋体" w:eastAsia="宋体"/>
                          <w:sz w:val="10"/>
                          <w:color w:val="000000"/>
                          <w:b w:val="on"/>
                          <w:i w:val="off"/>
                        </w:rPr>
                        <w:t>来纠正</w:t>
                      </w:r>
                    </w:p>
                  </w:txbxContent>
                </v:textbox>
              </v:shape>
            </w:pict>
          </mc:Fallback>
        </mc:AlternateContent>
      </w:r>
    </w:p>
    <w:p>
      <w:pPr>
        <w:wordWrap w:val="on"/>
        <w:spacing w:before="380" w:after="0" w:line="80" w:lineRule="exact"/>
        <w:ind w:left="880" w:right="35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80" w:lineRule="atLeast"/>
        <w:ind w:left="1160" w:right="0"/>
        <w:jc w:val="both"/>
        <w:textAlignment w:val="auto"/>
        <w:rPr>
          <w:sz w:val="10"/>
        </w:rPr>
      </w:pPr>
      <w:r>
        <w:rPr>
          <w:rFonts w:ascii="宋体" w:hAnsi="宋体" w:cs="宋体" w:eastAsia="宋体"/>
          <w:sz w:val="10"/>
          <w:color w:val="000000"/>
          <w:b w:val="on"/>
          <w:i w:val="off"/>
        </w:rPr>
        <w:t>⑥  见册一，“辩据”项。</w:t>
      </w:r>
    </w:p>
    <w:p>
      <w:pPr>
        <w:wordWrap w:val="on"/>
        <w:autoSpaceDE w:val="off"/>
        <w:autoSpaceDN w:val="off"/>
        <w:spacing w:before="20" w:after="0" w:line="220" w:lineRule="atLeast"/>
        <w:ind w:left="1160" w:right="0"/>
        <w:jc w:val="both"/>
        <w:textAlignment w:val="auto"/>
        <w:rPr>
          <w:sz w:val="14"/>
        </w:rPr>
      </w:pPr>
      <w:r>
        <w:rPr>
          <w:rFonts w:ascii="宋体" w:hAnsi="宋体" w:cs="宋体" w:eastAsia="宋体"/>
          <w:sz w:val="14"/>
          <w:color w:val="000000"/>
          <w:b w:val="on"/>
          <w:i w:val="off"/>
        </w:rPr>
        <w:t>© 见前，第四章(快乐和痛苦的值)。</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87800" cy="787400"/>
                <wp:wrapTopAndBottom/>
                <wp:docPr id="1378" name="文本框 1378"/>
                <a:graphic xmlns:a="http://schemas.openxmlformats.org/drawingml/2006/main">
                  <a:graphicData uri="http://schemas.microsoft.com/office/word/2010/wordprocessingShape">
                    <wps:wsp>
                      <wps:cNvSpPr txBox="true"/>
                      <wps:spPr>
                        <a:xfrm>
                          <a:off x="0" y="0"/>
                          <a:ext cx="3987800" cy="787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4pt;height:6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101600</wp:posOffset>
                </wp:positionV>
                <wp:extent cx="495300" cy="800100"/>
                <wp:wrapTopAndBottom/>
                <wp:docPr id="1379" name="文本框 1379"/>
                <a:graphic xmlns:a="http://schemas.openxmlformats.org/drawingml/2006/main">
                  <a:graphicData uri="http://schemas.microsoft.com/office/word/2010/wordprocessingShape">
                    <wps:wsp>
                      <wps:cNvSpPr txBox="true"/>
                      <wps:spPr>
                        <a:xfrm>
                          <a:off x="0" y="0"/>
                          <a:ext cx="495300" cy="8001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因此法律宽</w:t>
                            </w:r>
                            <w:r>
                              <w:rPr>
                                <w:rFonts w:ascii="宋体" w:hAnsi="宋体" w:cs="宋体" w:eastAsia="宋体"/>
                                <w:sz w:val="10"/>
                                <w:color w:val="000000"/>
                                <w:b w:val="on"/>
                                <w:i w:val="off"/>
                              </w:rPr>
                              <w:t>待负有职责</w:t>
                            </w:r>
                            <w:r>
                              <w:rPr>
                                <w:rFonts w:ascii="宋体" w:hAnsi="宋体" w:cs="宋体" w:eastAsia="宋体"/>
                                <w:sz w:val="10"/>
                                <w:color w:val="000000"/>
                                <w:b w:val="on"/>
                                <w:i w:val="off"/>
                              </w:rPr>
                              <w:t>者的犯法行</w:t>
                            </w:r>
                            <w:r>
                              <w:rPr>
                                <w:rFonts w:ascii="宋体" w:hAnsi="宋体" w:cs="宋体" w:eastAsia="宋体"/>
                                <w:sz w:val="10"/>
                                <w:color w:val="000000"/>
                                <w:b w:val="on"/>
                                <w:i w:val="off"/>
                              </w:rPr>
                              <w:t>为，例如单</w:t>
                            </w:r>
                            <w:r>
                              <w:rPr>
                                <w:rFonts w:ascii="宋体" w:hAnsi="宋体" w:cs="宋体" w:eastAsia="宋体"/>
                                <w:sz w:val="10"/>
                                <w:color w:val="000000"/>
                                <w:b w:val="on"/>
                                <w:i w:val="off"/>
                              </w:rPr>
                              <w:t>纯的商业欺</w:t>
                            </w:r>
                            <w:r>
                              <w:rPr>
                                <w:rFonts w:ascii="宋体" w:hAnsi="宋体" w:cs="宋体" w:eastAsia="宋体"/>
                                <w:sz w:val="10"/>
                                <w:color w:val="000000"/>
                                <w:b w:val="on"/>
                                <w:i w:val="off"/>
                              </w:rPr>
                              <w:t>骗</w:t>
                            </w:r>
                          </w:p>
                        </w:txbxContent>
                      </wps:txbx>
                      <wps:bodyPr wrap="square" lIns="0" rIns="0" tIns="0" bIns="0" vert="horz" anchor="t">
                        <a:spAutoFit/>
                      </wps:bodyPr>
                    </wps:wsp>
                  </a:graphicData>
                </a:graphic>
              </wp:anchor>
            </w:drawing>
          </mc:Choice>
          <mc:Fallback>
            <w:pict>
              <v:shape type="#_x0000_t202" filled="f" stroked="f" style="margin-left:2pt;margin-top:8pt;width:39pt;height: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因此法律宽</w:t>
                      </w:r>
                      <w:r>
                        <w:rPr>
                          <w:rFonts w:ascii="宋体" w:hAnsi="宋体" w:cs="宋体" w:eastAsia="宋体"/>
                          <w:sz w:val="10"/>
                          <w:color w:val="000000"/>
                          <w:b w:val="on"/>
                          <w:i w:val="off"/>
                        </w:rPr>
                        <w:t>待负有职责</w:t>
                      </w:r>
                      <w:r>
                        <w:rPr>
                          <w:rFonts w:ascii="宋体" w:hAnsi="宋体" w:cs="宋体" w:eastAsia="宋体"/>
                          <w:sz w:val="10"/>
                          <w:color w:val="000000"/>
                          <w:b w:val="on"/>
                          <w:i w:val="off"/>
                        </w:rPr>
                        <w:t>者的犯法行</w:t>
                      </w:r>
                      <w:r>
                        <w:rPr>
                          <w:rFonts w:ascii="宋体" w:hAnsi="宋体" w:cs="宋体" w:eastAsia="宋体"/>
                          <w:sz w:val="10"/>
                          <w:color w:val="000000"/>
                          <w:b w:val="on"/>
                          <w:i w:val="off"/>
                        </w:rPr>
                        <w:t>为，例如单</w:t>
                      </w:r>
                      <w:r>
                        <w:rPr>
                          <w:rFonts w:ascii="宋体" w:hAnsi="宋体" w:cs="宋体" w:eastAsia="宋体"/>
                          <w:sz w:val="10"/>
                          <w:color w:val="000000"/>
                          <w:b w:val="on"/>
                          <w:i w:val="off"/>
                        </w:rPr>
                        <w:t>纯的商业欺</w:t>
                      </w:r>
                      <w:r>
                        <w:rPr>
                          <w:rFonts w:ascii="宋体" w:hAnsi="宋体" w:cs="宋体" w:eastAsia="宋体"/>
                          <w:sz w:val="10"/>
                          <w:color w:val="000000"/>
                          <w:b w:val="on"/>
                          <w:i w:val="off"/>
                        </w:rPr>
                        <w:t>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952500" cy="114300"/>
                <wp:wrapTopAndBottom/>
                <wp:docPr id="1380" name="文本框 1380"/>
                <a:graphic xmlns:a="http://schemas.openxmlformats.org/drawingml/2006/main">
                  <a:graphicData uri="http://schemas.microsoft.com/office/word/2010/wordprocessingShape">
                    <wps:wsp>
                      <wps:cNvSpPr txBox="true"/>
                      <wps:spPr>
                        <a:xfrm>
                          <a:off x="0" y="0"/>
                          <a:ext cx="952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①  见册一，“辩据”项。</w:t>
                            </w:r>
                          </w:p>
                        </w:txbxContent>
                      </wps:txbx>
                      <wps:bodyPr wrap="square" lIns="0" rIns="0" tIns="0" bIns="0" vert="horz" anchor="t">
                        <a:spAutoFit/>
                      </wps:bodyPr>
                    </wps:wsp>
                  </a:graphicData>
                </a:graphic>
              </wp:anchor>
            </w:drawing>
          </mc:Choice>
          <mc:Fallback>
            <w:pict>
              <v:shape type="#_x0000_t202" filled="f" stroked="f" style="margin-left:58pt;margin-top:0pt;width:7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①  见册一，“辩据”项。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114300</wp:posOffset>
                </wp:positionV>
                <wp:extent cx="3467100" cy="546100"/>
                <wp:wrapTopAndBottom/>
                <wp:docPr id="1381" name="文本框 1381"/>
                <a:graphic xmlns:a="http://schemas.openxmlformats.org/drawingml/2006/main">
                  <a:graphicData uri="http://schemas.microsoft.com/office/word/2010/wordprocessingShape">
                    <wps:wsp>
                      <wps:cNvSpPr txBox="true"/>
                      <wps:spPr>
                        <a:xfrm>
                          <a:off x="0" y="0"/>
                          <a:ext cx="3467100" cy="546100"/>
                        </a:xfrm>
                        <a:prstGeom prst="rect">
                          <a:avLst/>
                        </a:prstGeom>
                        <a:noFill/>
                        <a:ln w="6350">
                          <a:noFill/>
                        </a:ln>
                      </wps:spPr>
                      <wps:txbx>
                        <w:txbxContent>
                          <w:p>
                            <w:pPr>
                              <w:wordWrap w:val="on"/>
                              <w:autoSpaceDE w:val="off"/>
                              <w:autoSpaceDN w:val="off"/>
                              <w:spacing w:before="0" w:after="0" w:line="210" w:lineRule="atLeast"/>
                              <w:ind w:left="0" w:right="0" w:firstLine="300"/>
                              <w:jc w:val="both"/>
                              <w:textAlignment w:val="auto"/>
                              <w:rPr>
                                <w:sz w:val="10"/>
                              </w:rPr>
                            </w:pPr>
                            <w:r>
                              <w:rPr>
                                <w:rFonts w:ascii="宋体" w:hAnsi="宋体" w:cs="宋体" w:eastAsia="宋体"/>
                                <w:sz w:val="10"/>
                                <w:color w:val="000000"/>
                                <w:b w:val="on"/>
                                <w:i w:val="off"/>
                              </w:rPr>
                              <w:t>© 例如，这似乎是或许所有法律制度宽待一类犯罪者的理由，至少是理由之一，</w:t>
                            </w:r>
                            <w:r>
                              <w:rPr>
                                <w:rFonts w:ascii="宋体" w:hAnsi="宋体" w:cs="宋体" w:eastAsia="宋体"/>
                                <w:sz w:val="10"/>
                                <w:color w:val="000000"/>
                                <w:b w:val="on"/>
                                <w:i w:val="off"/>
                              </w:rPr>
                              <w:t xml:space="preserve"> 这类犯罪者立足于一种职责。诚然，并非直接宽待这些人本身，而是只宽待负有职责者</w:t>
                            </w:r>
                            <w:r>
                              <w:rPr>
                                <w:rFonts w:ascii="宋体" w:hAnsi="宋体" w:cs="宋体" w:eastAsia="宋体"/>
                                <w:sz w:val="10"/>
                                <w:color w:val="000000"/>
                                <w:b w:val="on"/>
                                <w:i w:val="off"/>
                              </w:rPr>
                              <w:t xml:space="preserve"> 可能有机会犯下的罪过。这看来特别是贪污在某些场合一般不被当作盗窃来惩罚的原</w:t>
                            </w:r>
                            <w:r>
                              <w:rPr>
                                <w:rFonts w:ascii="宋体" w:hAnsi="宋体" w:cs="宋体" w:eastAsia="宋体"/>
                                <w:sz w:val="10"/>
                                <w:color w:val="000000"/>
                                <w:b w:val="on"/>
                                <w:i w:val="off"/>
                              </w:rPr>
                              <w:t xml:space="preserve"> 因。商业欺骗一般不被当作通常的诈骗来惩罚，其原因也在于此。</w:t>
                            </w:r>
                          </w:p>
                        </w:txbxContent>
                      </wps:txbx>
                      <wps:bodyPr wrap="square" lIns="0" rIns="0" tIns="0" bIns="0" vert="horz" anchor="t">
                        <a:spAutoFit/>
                      </wps:bodyPr>
                    </wps:wsp>
                  </a:graphicData>
                </a:graphic>
              </wp:anchor>
            </w:drawing>
          </mc:Choice>
          <mc:Fallback>
            <w:pict>
              <v:shape type="#_x0000_t202" filled="f" stroked="f" style="margin-left:43pt;margin-top:9pt;width:273pt;height: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0" w:lineRule="atLeast"/>
                        <w:ind w:left="0" w:right="0" w:firstLine="300"/>
                        <w:jc w:val="both"/>
                        <w:textAlignment w:val="auto"/>
                        <w:rPr>
                          <w:sz w:val="10"/>
                        </w:rPr>
                      </w:pPr>
                      <w:r>
                        <w:rPr>
                          <w:rFonts w:ascii="宋体" w:hAnsi="宋体" w:cs="宋体" w:eastAsia="宋体"/>
                          <w:sz w:val="10"/>
                          <w:color w:val="000000"/>
                          <w:b w:val="on"/>
                          <w:i w:val="off"/>
                        </w:rPr>
                        <w:t>© 例如，这似乎是或许所有法律制度宽待一类犯罪者的理由，至少是理由之一，</w:t>
                      </w:r>
                      <w:r>
                        <w:rPr>
                          <w:rFonts w:ascii="宋体" w:hAnsi="宋体" w:cs="宋体" w:eastAsia="宋体"/>
                          <w:sz w:val="10"/>
                          <w:color w:val="000000"/>
                          <w:b w:val="on"/>
                          <w:i w:val="off"/>
                        </w:rPr>
                        <w:t xml:space="preserve"> 这类犯罪者立足于一种职责。诚然，并非直接宽待这些人本身，而是只宽待负有职责者</w:t>
                      </w:r>
                      <w:r>
                        <w:rPr>
                          <w:rFonts w:ascii="宋体" w:hAnsi="宋体" w:cs="宋体" w:eastAsia="宋体"/>
                          <w:sz w:val="10"/>
                          <w:color w:val="000000"/>
                          <w:b w:val="on"/>
                          <w:i w:val="off"/>
                        </w:rPr>
                        <w:t xml:space="preserve"> 可能有机会犯下的罪过。这看来特别是贪污在某些场合一般不被当作盗窃来惩罚的原</w:t>
                      </w:r>
                      <w:r>
                        <w:rPr>
                          <w:rFonts w:ascii="宋体" w:hAnsi="宋体" w:cs="宋体" w:eastAsia="宋体"/>
                          <w:sz w:val="10"/>
                          <w:color w:val="000000"/>
                          <w:b w:val="on"/>
                          <w:i w:val="off"/>
                        </w:rPr>
                        <w:t xml:space="preserve"> 因。商业欺骗一般不被当作通常的诈骗来惩罚，其原因也在于此。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787400</wp:posOffset>
                </wp:positionV>
                <wp:extent cx="1066800" cy="114300"/>
                <wp:wrapTopAndBottom/>
                <wp:docPr id="1382" name="文本框 1382"/>
                <a:graphic xmlns:a="http://schemas.openxmlformats.org/drawingml/2006/main">
                  <a:graphicData uri="http://schemas.microsoft.com/office/word/2010/wordprocessingShape">
                    <wps:wsp>
                      <wps:cNvSpPr txBox="true"/>
                      <wps:spPr>
                        <a:xfrm>
                          <a:off x="0" y="0"/>
                          <a:ext cx="1066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见“单纯的商业欺骗”项。</w:t>
                            </w:r>
                          </w:p>
                        </w:txbxContent>
                      </wps:txbx>
                      <wps:bodyPr wrap="square" lIns="0" rIns="0" tIns="0" bIns="0" vert="horz" anchor="t">
                        <a:spAutoFit/>
                      </wps:bodyPr>
                    </wps:wsp>
                  </a:graphicData>
                </a:graphic>
              </wp:anchor>
            </w:drawing>
          </mc:Choice>
          <mc:Fallback>
            <w:pict>
              <v:shape type="#_x0000_t202" filled="f" stroked="f" style="margin-left:58pt;margin-top:62pt;width:8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见“单纯的商业欺骗”项。</w:t>
                      </w:r>
                    </w:p>
                  </w:txbxContent>
                </v:textbox>
              </v:shape>
            </w:pict>
          </mc:Fallback>
        </mc:AlternateContent>
      </w:r>
      <w:r>
        <w:br w:type="page"/>
      </w:r>
    </w:p>
    <w:p>
      <w:pPr>
        <w:wordWrap w:val="on"/>
        <w:autoSpaceDE w:val="off"/>
        <w:autoSpaceDN w:val="off"/>
        <w:spacing w:before="160" w:after="0" w:line="200" w:lineRule="atLeast"/>
        <w:ind w:left="100" w:right="0"/>
        <w:jc w:val="both"/>
        <w:textAlignment w:val="auto"/>
        <w:rPr>
          <w:sz w:val="15"/>
        </w:rPr>
      </w:pPr>
      <w:r>
        <w:rPr>
          <w:rFonts w:ascii="宋体" w:hAnsi="宋体" w:cs="宋体" w:eastAsia="宋体"/>
          <w:sz w:val="15"/>
          <w:color w:val="000000"/>
          <w:u w:val="single"/>
          <w:b w:val="off"/>
          <w:i w:val="off"/>
        </w:rPr>
        <w:t xml:space="preserve">                     第十三章 不适于惩罚的情况                219 </w:t>
      </w:r>
    </w:p>
    <w:p>
      <w:pPr>
        <w:wordWrap w:val="on"/>
        <w:autoSpaceDE w:val="off"/>
        <w:autoSpaceDN w:val="off"/>
        <w:spacing w:before="600" w:after="0" w:line="200" w:lineRule="atLeast"/>
        <w:ind w:left="1020" w:right="0"/>
        <w:jc w:val="both"/>
        <w:textAlignment w:val="auto"/>
        <w:rPr>
          <w:sz w:val="15"/>
        </w:rPr>
      </w:pPr>
      <w:r>
        <w:rPr>
          <w:rFonts w:ascii="宋体" w:hAnsi="宋体" w:cs="宋体" w:eastAsia="宋体"/>
          <w:sz w:val="15"/>
          <w:color w:val="000000"/>
          <w:b w:val="off"/>
          <w:i w:val="off"/>
        </w:rPr>
        <w:t>第三节 在什么情况下惩罚必定无效</w:t>
      </w:r>
    </w:p>
    <w:p>
      <w:pPr>
        <w:wordWrap w:val="on"/>
        <w:autoSpaceDE w:val="off"/>
        <w:autoSpaceDN w:val="off"/>
        <w:spacing w:before="340" w:after="0" w:line="200" w:lineRule="atLeast"/>
        <w:ind w:left="5560" w:right="0"/>
        <w:jc w:val="both"/>
        <w:textAlignment w:val="auto"/>
        <w:rPr>
          <w:sz w:val="15"/>
        </w:rPr>
      </w:pPr>
      <w:r>
        <w:rPr>
          <w:rFonts w:ascii="宋体" w:hAnsi="宋体" w:cs="宋体" w:eastAsia="宋体"/>
          <w:sz w:val="15"/>
          <w:color w:val="000000"/>
          <w:b w:val="off"/>
          <w:i w:val="off"/>
        </w:rPr>
        <w:t>(1)刑法规</w:t>
      </w:r>
    </w:p>
    <w:p>
      <w:pPr>
        <w:wordWrap w:val="on"/>
        <w:autoSpaceDE w:val="off"/>
        <w:autoSpaceDN w:val="off"/>
        <w:spacing w:before="0" w:after="0" w:line="240" w:lineRule="atLeast"/>
        <w:ind w:left="420" w:right="0"/>
        <w:jc w:val="both"/>
        <w:textAlignment w:val="auto"/>
        <w:rPr>
          <w:sz w:val="24"/>
        </w:rPr>
      </w:pPr>
      <w:r>
        <w:rPr>
          <w:rFonts w:ascii="宋体" w:hAnsi="宋体" w:cs="宋体" w:eastAsia="宋体"/>
          <w:sz w:val="15"/>
          <w:color w:val="000000"/>
          <w:b w:val="off"/>
          <w:i w:val="off"/>
        </w:rPr>
        <w:t>在下列情况下惩罚必定无效：</w:t>
      </w:r>
      <w:r>
        <w:rPr>
          <w:rFonts w:ascii="宋体" w:hAnsi="宋体" w:cs="宋体" w:eastAsia="宋体"/>
          <w:sz w:val="24"/>
        </w:rPr>
        <w:t xml:space="preserve">                          </w:t>
      </w:r>
      <w:r>
        <w:rPr>
          <w:rFonts w:ascii="宋体" w:hAnsi="宋体" w:cs="宋体" w:eastAsia="宋体"/>
          <w:sz w:val="15"/>
          <w:color w:val="000000"/>
          <w:b w:val="off"/>
          <w:i w:val="off"/>
        </w:rPr>
        <w:t>定来得太</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660400"/>
                <wp:wrapTopAndBottom/>
                <wp:docPr id="1383" name="文本框 1383"/>
                <a:graphic xmlns:a="http://schemas.openxmlformats.org/drawingml/2006/main">
                  <a:graphicData uri="http://schemas.microsoft.com/office/word/2010/wordprocessingShape">
                    <wps:wsp>
                      <wps:cNvSpPr txBox="true"/>
                      <wps:spPr>
                        <a:xfrm>
                          <a:off x="0" y="0"/>
                          <a:ext cx="4000500" cy="660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5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800100"/>
                <wp:wrapTopAndBottom/>
                <wp:docPr id="1384" name="文本框 1384"/>
                <a:graphic xmlns:a="http://schemas.openxmlformats.org/drawingml/2006/main">
                  <a:graphicData uri="http://schemas.microsoft.com/office/word/2010/wordprocessingShape">
                    <wps:wsp>
                      <wps:cNvSpPr txBox="true"/>
                      <wps:spPr>
                        <a:xfrm>
                          <a:off x="0" y="0"/>
                          <a:ext cx="3492500" cy="800100"/>
                        </a:xfrm>
                        <a:prstGeom prst="rect">
                          <a:avLst/>
                        </a:prstGeom>
                        <a:noFill/>
                        <a:ln w="6350">
                          <a:noFill/>
                        </a:ln>
                      </wps:spPr>
                      <wps:txbx>
                        <w:txbxContent>
                          <w:p>
                            <w:pPr>
                              <w:wordWrap w:val="on"/>
                              <w:autoSpaceDE w:val="off"/>
                              <w:autoSpaceDN w:val="off"/>
                              <w:spacing w:before="0" w:after="0" w:line="300" w:lineRule="atLeast"/>
                              <w:ind w:left="0" w:right="0" w:firstLine="400"/>
                              <w:jc w:val="both"/>
                              <w:textAlignment w:val="auto"/>
                              <w:rPr>
                                <w:sz w:val="15"/>
                              </w:rPr>
                            </w:pPr>
                            <w:r>
                              <w:rPr>
                                <w:rFonts w:ascii="宋体" w:hAnsi="宋体" w:cs="宋体" w:eastAsia="宋体"/>
                                <w:sz w:val="15"/>
                                <w:color w:val="000000"/>
                                <w:b w:val="off"/>
                                <w:i w:val="off"/>
                              </w:rPr>
                              <w:t>7.(1)刑事法规未予确立，直至行动已做出之后才确立。在两</w:t>
                            </w:r>
                            <w:r>
                              <w:rPr>
                                <w:rFonts w:ascii="宋体" w:hAnsi="宋体" w:cs="宋体" w:eastAsia="宋体"/>
                                <w:sz w:val="15"/>
                                <w:color w:val="000000"/>
                                <w:b w:val="off"/>
                                <w:i w:val="off"/>
                              </w:rPr>
                              <w:t>种情况下是如此：有追溯效力的法律的情况，在此，立法者本人直</w:t>
                            </w:r>
                            <w:r>
                              <w:rPr>
                                <w:rFonts w:ascii="宋体" w:hAnsi="宋体" w:cs="宋体" w:eastAsia="宋体"/>
                                <w:sz w:val="15"/>
                                <w:color w:val="000000"/>
                                <w:b w:val="off"/>
                                <w:i w:val="off"/>
                              </w:rPr>
                              <w:t>至行动做出之后才规定惩罚办法；法外判决的情况，在此，法官依</w:t>
                            </w:r>
                            <w:r>
                              <w:rPr>
                                <w:rFonts w:ascii="宋体" w:hAnsi="宋体" w:cs="宋体" w:eastAsia="宋体"/>
                                <w:sz w:val="15"/>
                                <w:color w:val="000000"/>
                                <w:b w:val="off"/>
                                <w:i w:val="off"/>
                              </w:rPr>
                              <w:t>据自己的权威，规定立法者未曾规定的惩罚办法。</w:t>
                            </w:r>
                          </w:p>
                        </w:txbxContent>
                      </wps:txbx>
                      <wps:bodyPr wrap="square" lIns="0" rIns="0" tIns="0" bIns="0" vert="horz" anchor="t">
                        <a:spAutoFit/>
                      </wps:bodyPr>
                    </wps:wsp>
                  </a:graphicData>
                </a:graphic>
              </wp:anchor>
            </w:drawing>
          </mc:Choice>
          <mc:Fallback>
            <w:pict>
              <v:shape type="#_x0000_t202" filled="f" stroked="f" style="margin-left:1pt;margin-top:0pt;width:275pt;height: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00"/>
                        <w:jc w:val="both"/>
                        <w:textAlignment w:val="auto"/>
                        <w:rPr>
                          <w:sz w:val="15"/>
                        </w:rPr>
                      </w:pPr>
                      <w:r>
                        <w:rPr>
                          <w:rFonts w:ascii="宋体" w:hAnsi="宋体" w:cs="宋体" w:eastAsia="宋体"/>
                          <w:sz w:val="15"/>
                          <w:color w:val="000000"/>
                          <w:b w:val="off"/>
                          <w:i w:val="off"/>
                        </w:rPr>
                        <w:t>7.(1)刑事法规未予确立，直至行动已做出之后才确立。在两</w:t>
                      </w:r>
                      <w:r>
                        <w:rPr>
                          <w:rFonts w:ascii="宋体" w:hAnsi="宋体" w:cs="宋体" w:eastAsia="宋体"/>
                          <w:sz w:val="15"/>
                          <w:color w:val="000000"/>
                          <w:b w:val="off"/>
                          <w:i w:val="off"/>
                        </w:rPr>
                        <w:t>种情况下是如此：有追溯效力的法律的情况，在此，立法者本人直</w:t>
                      </w:r>
                      <w:r>
                        <w:rPr>
                          <w:rFonts w:ascii="宋体" w:hAnsi="宋体" w:cs="宋体" w:eastAsia="宋体"/>
                          <w:sz w:val="15"/>
                          <w:color w:val="000000"/>
                          <w:b w:val="off"/>
                          <w:i w:val="off"/>
                        </w:rPr>
                        <w:t>至行动做出之后才规定惩罚办法；法外判决的情况，在此，法官依</w:t>
                      </w:r>
                      <w:r>
                        <w:rPr>
                          <w:rFonts w:ascii="宋体" w:hAnsi="宋体" w:cs="宋体" w:eastAsia="宋体"/>
                          <w:sz w:val="15"/>
                          <w:color w:val="000000"/>
                          <w:b w:val="off"/>
                          <w:i w:val="off"/>
                        </w:rPr>
                        <w:t>据自己的权威，规定立法者未曾规定的惩罚办法。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82600" cy="114300"/>
                <wp:wrapTopAndBottom/>
                <wp:docPr id="1385" name="文本框 138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晚：例如在</w:t>
                            </w:r>
                          </w:p>
                        </w:txbxContent>
                      </wps:txbx>
                      <wps:bodyPr wrap="square" lIns="0" rIns="0" tIns="0" bIns="0" vert="horz" anchor="t">
                        <a:spAutoFit/>
                      </wps:bodyPr>
                    </wps:wsp>
                  </a:graphicData>
                </a:graphic>
              </wp:anchor>
            </w:drawing>
          </mc:Choice>
          <mc:Fallback>
            <w:pict>
              <v:shape type="#_x0000_t202" filled="f" stroked="f" style="margin-left:278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晚：例如在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127000</wp:posOffset>
                </wp:positionV>
                <wp:extent cx="469900" cy="114300"/>
                <wp:wrapTopAndBottom/>
                <wp:docPr id="1386" name="文本框 1386"/>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(1)有追溯</w:t>
                            </w:r>
                          </w:p>
                        </w:txbxContent>
                      </wps:txbx>
                      <wps:bodyPr wrap="square" lIns="0" rIns="0" tIns="0" bIns="0" vert="horz" anchor="t">
                        <a:spAutoFit/>
                      </wps:bodyPr>
                    </wps:wsp>
                  </a:graphicData>
                </a:graphic>
              </wp:anchor>
            </w:drawing>
          </mc:Choice>
          <mc:Fallback>
            <w:pict>
              <v:shape type="#_x0000_t202" filled="f" stroked="f" style="margin-left:278pt;margin-top:10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(1)有追溯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254000</wp:posOffset>
                </wp:positionV>
                <wp:extent cx="482600" cy="127000"/>
                <wp:wrapTopAndBottom/>
                <wp:docPr id="1387" name="文本框 1387"/>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效力的法</w:t>
                            </w:r>
                          </w:p>
                        </w:txbxContent>
                      </wps:txbx>
                      <wps:bodyPr wrap="square" lIns="0" rIns="0" tIns="0" bIns="0" vert="horz" anchor="t">
                        <a:spAutoFit/>
                      </wps:bodyPr>
                    </wps:wsp>
                  </a:graphicData>
                </a:graphic>
              </wp:anchor>
            </w:drawing>
          </mc:Choice>
          <mc:Fallback>
            <w:pict>
              <v:shape type="#_x0000_t202" filled="f" stroked="f" style="margin-left:278pt;margin-top:2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效力的法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393700</wp:posOffset>
                </wp:positionV>
                <wp:extent cx="482600" cy="127000"/>
                <wp:wrapTopAndBottom/>
                <wp:docPr id="1388" name="文本框 1388"/>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律或(2)法</w:t>
                            </w:r>
                          </w:p>
                        </w:txbxContent>
                      </wps:txbx>
                      <wps:bodyPr wrap="square" lIns="0" rIns="0" tIns="0" bIns="0" vert="horz" anchor="t">
                        <a:spAutoFit/>
                      </wps:bodyPr>
                    </wps:wsp>
                  </a:graphicData>
                </a:graphic>
              </wp:anchor>
            </w:drawing>
          </mc:Choice>
          <mc:Fallback>
            <w:pict>
              <v:shape type="#_x0000_t202" filled="f" stroked="f" style="margin-left:278pt;margin-top:31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律或(2)法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533400</wp:posOffset>
                </wp:positionV>
                <wp:extent cx="482600" cy="114300"/>
                <wp:wrapTopAndBottom/>
                <wp:docPr id="1389" name="文本框 138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外判决的</w:t>
                            </w:r>
                          </w:p>
                        </w:txbxContent>
                      </wps:txbx>
                      <wps:bodyPr wrap="square" lIns="0" rIns="0" tIns="0" bIns="0" vert="horz" anchor="t">
                        <a:spAutoFit/>
                      </wps:bodyPr>
                    </wps:wsp>
                  </a:graphicData>
                </a:graphic>
              </wp:anchor>
            </w:drawing>
          </mc:Choice>
          <mc:Fallback>
            <w:pict>
              <v:shape type="#_x0000_t202" filled="f" stroked="f" style="margin-left:278pt;margin-top:4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外判决的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660400</wp:posOffset>
                </wp:positionV>
                <wp:extent cx="304800" cy="127000"/>
                <wp:wrapTopAndBottom/>
                <wp:docPr id="1390" name="文本框 1390"/>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情况下</w:t>
                            </w:r>
                          </w:p>
                        </w:txbxContent>
                      </wps:txbx>
                      <wps:bodyPr wrap="square" lIns="0" rIns="0" tIns="0" bIns="0" vert="horz" anchor="t">
                        <a:spAutoFit/>
                      </wps:bodyPr>
                    </wps:wsp>
                  </a:graphicData>
                </a:graphic>
              </wp:anchor>
            </w:drawing>
          </mc:Choice>
          <mc:Fallback>
            <w:pict>
              <v:shape type="#_x0000_t202" filled="f" stroked="f" style="margin-left:278pt;margin-top:52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情况下</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2146300"/>
                <wp:wrapTopAndBottom/>
                <wp:docPr id="1391" name="文本框 1391"/>
                <a:graphic xmlns:a="http://schemas.openxmlformats.org/drawingml/2006/main">
                  <a:graphicData uri="http://schemas.microsoft.com/office/word/2010/wordprocessingShape">
                    <wps:wsp>
                      <wps:cNvSpPr txBox="true"/>
                      <wps:spPr>
                        <a:xfrm>
                          <a:off x="0" y="0"/>
                          <a:ext cx="4000500" cy="2146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16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12700</wp:posOffset>
                </wp:positionV>
                <wp:extent cx="3479800" cy="825500"/>
                <wp:wrapTopAndBottom/>
                <wp:docPr id="1392" name="文本框 1392"/>
                <a:graphic xmlns:a="http://schemas.openxmlformats.org/drawingml/2006/main">
                  <a:graphicData uri="http://schemas.microsoft.com/office/word/2010/wordprocessingShape">
                    <wps:wsp>
                      <wps:cNvSpPr txBox="true"/>
                      <wps:spPr>
                        <a:xfrm>
                          <a:off x="0" y="0"/>
                          <a:ext cx="3479800" cy="8255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8.(2)刑法规定虽已确立，但未传达到它看来意欲对之起作用</w:t>
                            </w:r>
                            <w:r>
                              <w:rPr>
                                <w:rFonts w:ascii="宋体" w:hAnsi="宋体" w:cs="宋体" w:eastAsia="宋体"/>
                                <w:sz w:val="15"/>
                                <w:color w:val="000000"/>
                                <w:b w:val="off"/>
                                <w:i w:val="off"/>
                              </w:rPr>
                              <w:t>的人，未被此人得知。这可见于这样的情况：法律忽略了运用任何</w:t>
                            </w:r>
                            <w:r>
                              <w:rPr>
                                <w:rFonts w:ascii="宋体" w:hAnsi="宋体" w:cs="宋体" w:eastAsia="宋体"/>
                                <w:sz w:val="15"/>
                                <w:color w:val="000000"/>
                                <w:b w:val="off"/>
                                <w:i w:val="off"/>
                              </w:rPr>
                              <w:t>必要的手段，来保证法律所及范围内的每一个人，不管是谁，都详尽</w:t>
                            </w:r>
                            <w:r>
                              <w:rPr>
                                <w:rFonts w:ascii="宋体" w:hAnsi="宋体" w:cs="宋体" w:eastAsia="宋体"/>
                                <w:sz w:val="15"/>
                                <w:color w:val="000000"/>
                                <w:b w:val="off"/>
                                <w:i w:val="off"/>
                              </w:rPr>
                              <w:t>无遗地了解就他的身分和状况，在哪些情况下他可能受法律惩治。①</w:t>
                            </w:r>
                          </w:p>
                        </w:txbxContent>
                      </wps:txbx>
                      <wps:bodyPr wrap="square" lIns="0" rIns="0" tIns="0" bIns="0" vert="horz" anchor="t">
                        <a:spAutoFit/>
                      </wps:bodyPr>
                    </wps:wsp>
                  </a:graphicData>
                </a:graphic>
              </wp:anchor>
            </w:drawing>
          </mc:Choice>
          <mc:Fallback>
            <w:pict>
              <v:shape type="#_x0000_t202" filled="f" stroked="f" style="margin-left:2pt;margin-top:1pt;width:274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8.(2)刑法规定虽已确立，但未传达到它看来意欲对之起作用</w:t>
                      </w:r>
                      <w:r>
                        <w:rPr>
                          <w:rFonts w:ascii="宋体" w:hAnsi="宋体" w:cs="宋体" w:eastAsia="宋体"/>
                          <w:sz w:val="15"/>
                          <w:color w:val="000000"/>
                          <w:b w:val="off"/>
                          <w:i w:val="off"/>
                        </w:rPr>
                        <w:t>的人，未被此人得知。这可见于这样的情况：法律忽略了运用任何</w:t>
                      </w:r>
                      <w:r>
                        <w:rPr>
                          <w:rFonts w:ascii="宋体" w:hAnsi="宋体" w:cs="宋体" w:eastAsia="宋体"/>
                          <w:sz w:val="15"/>
                          <w:color w:val="000000"/>
                          <w:b w:val="off"/>
                          <w:i w:val="off"/>
                        </w:rPr>
                        <w:t>必要的手段，来保证法律所及范围内的每一个人，不管是谁，都详尽</w:t>
                      </w:r>
                      <w:r>
                        <w:rPr>
                          <w:rFonts w:ascii="宋体" w:hAnsi="宋体" w:cs="宋体" w:eastAsia="宋体"/>
                          <w:sz w:val="15"/>
                          <w:color w:val="000000"/>
                          <w:b w:val="off"/>
                          <w:i w:val="off"/>
                        </w:rPr>
                        <w:t>无遗地了解就他的身分和状况，在哪些情况下他可能受法律惩治。①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863600</wp:posOffset>
                </wp:positionV>
                <wp:extent cx="3492500" cy="1460500"/>
                <wp:wrapTopAndBottom/>
                <wp:docPr id="1393" name="文本框 1393"/>
                <a:graphic xmlns:a="http://schemas.openxmlformats.org/drawingml/2006/main">
                  <a:graphicData uri="http://schemas.microsoft.com/office/word/2010/wordprocessingShape">
                    <wps:wsp>
                      <wps:cNvSpPr txBox="true"/>
                      <wps:spPr>
                        <a:xfrm>
                          <a:off x="0" y="0"/>
                          <a:ext cx="3492500" cy="14605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9.(3)刑法规定虽已传达到一个人，被他得知，但对他不能产</w:t>
                            </w:r>
                            <w:r>
                              <w:rPr>
                                <w:rFonts w:ascii="宋体" w:hAnsi="宋体" w:cs="宋体" w:eastAsia="宋体"/>
                                <w:sz w:val="15"/>
                                <w:color w:val="000000"/>
                                <w:b w:val="off"/>
                                <w:i w:val="off"/>
                              </w:rPr>
                              <w:t>生任何影响，使他不去从事有关的那类行动。这有三种情况：其一，</w:t>
                            </w:r>
                            <w:r>
                              <w:rPr>
                                <w:rFonts w:ascii="宋体" w:hAnsi="宋体" w:cs="宋体" w:eastAsia="宋体"/>
                                <w:sz w:val="15"/>
                                <w:color w:val="000000"/>
                                <w:b w:val="off"/>
                                <w:i w:val="off"/>
                              </w:rPr>
                              <w:t>极端幼稚，即一个人尚未达到一种心理状态或心理倾向，以使得法</w:t>
                            </w:r>
                            <w:r>
                              <w:rPr>
                                <w:rFonts w:ascii="宋体" w:hAnsi="宋体" w:cs="宋体" w:eastAsia="宋体"/>
                                <w:sz w:val="15"/>
                                <w:color w:val="000000"/>
                                <w:b w:val="off"/>
                                <w:i w:val="off"/>
                              </w:rPr>
                              <w:t>律展示的那些隔得如此之远的苦难前景有影响其行为的效果；其</w:t>
                            </w:r>
                            <w:r>
                              <w:rPr>
                                <w:rFonts w:ascii="宋体" w:hAnsi="宋体" w:cs="宋体" w:eastAsia="宋体"/>
                                <w:sz w:val="15"/>
                                <w:color w:val="000000"/>
                                <w:b w:val="off"/>
                                <w:i w:val="off"/>
                              </w:rPr>
                              <w:t>二，精神错乱，即一个人在达到上述心理倾向之后，又由于某种虽</w:t>
                            </w:r>
                            <w:r>
                              <w:rPr>
                                <w:rFonts w:ascii="宋体" w:hAnsi="宋体" w:cs="宋体" w:eastAsia="宋体"/>
                                <w:sz w:val="15"/>
                                <w:color w:val="000000"/>
                                <w:b w:val="off"/>
                                <w:i w:val="off"/>
                              </w:rPr>
                              <w:t>然未被发现、但是作用经久的原因而丧失了它；其三，醉迷，即他在</w:t>
                            </w:r>
                            <w:r>
                              <w:rPr>
                                <w:rFonts w:ascii="宋体" w:hAnsi="宋体" w:cs="宋体" w:eastAsia="宋体"/>
                                <w:sz w:val="15"/>
                                <w:color w:val="000000"/>
                                <w:b w:val="off"/>
                                <w:i w:val="off"/>
                              </w:rPr>
                              <w:t>可见的原因暂时影响下丧失了它，这种原因包括饮酒、吸食鸦片或</w:t>
                            </w:r>
                          </w:p>
                        </w:txbxContent>
                      </wps:txbx>
                      <wps:bodyPr wrap="square" lIns="0" rIns="0" tIns="0" bIns="0" vert="horz" anchor="t">
                        <a:spAutoFit/>
                      </wps:bodyPr>
                    </wps:wsp>
                  </a:graphicData>
                </a:graphic>
              </wp:anchor>
            </w:drawing>
          </mc:Choice>
          <mc:Fallback>
            <w:pict>
              <v:shape type="#_x0000_t202" filled="f" stroked="f" style="margin-left:2pt;margin-top:68pt;width:275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9.(3)刑法规定虽已传达到一个人，被他得知，但对他不能产</w:t>
                      </w:r>
                      <w:r>
                        <w:rPr>
                          <w:rFonts w:ascii="宋体" w:hAnsi="宋体" w:cs="宋体" w:eastAsia="宋体"/>
                          <w:sz w:val="15"/>
                          <w:color w:val="000000"/>
                          <w:b w:val="off"/>
                          <w:i w:val="off"/>
                        </w:rPr>
                        <w:t>生任何影响，使他不去从事有关的那类行动。这有三种情况：其一，</w:t>
                      </w:r>
                      <w:r>
                        <w:rPr>
                          <w:rFonts w:ascii="宋体" w:hAnsi="宋体" w:cs="宋体" w:eastAsia="宋体"/>
                          <w:sz w:val="15"/>
                          <w:color w:val="000000"/>
                          <w:b w:val="off"/>
                          <w:i w:val="off"/>
                        </w:rPr>
                        <w:t>极端幼稚，即一个人尚未达到一种心理状态或心理倾向，以使得法</w:t>
                      </w:r>
                      <w:r>
                        <w:rPr>
                          <w:rFonts w:ascii="宋体" w:hAnsi="宋体" w:cs="宋体" w:eastAsia="宋体"/>
                          <w:sz w:val="15"/>
                          <w:color w:val="000000"/>
                          <w:b w:val="off"/>
                          <w:i w:val="off"/>
                        </w:rPr>
                        <w:t>律展示的那些隔得如此之远的苦难前景有影响其行为的效果；其</w:t>
                      </w:r>
                      <w:r>
                        <w:rPr>
                          <w:rFonts w:ascii="宋体" w:hAnsi="宋体" w:cs="宋体" w:eastAsia="宋体"/>
                          <w:sz w:val="15"/>
                          <w:color w:val="000000"/>
                          <w:b w:val="off"/>
                          <w:i w:val="off"/>
                        </w:rPr>
                        <w:t>二，精神错乱，即一个人在达到上述心理倾向之后，又由于某种虽</w:t>
                      </w:r>
                      <w:r>
                        <w:rPr>
                          <w:rFonts w:ascii="宋体" w:hAnsi="宋体" w:cs="宋体" w:eastAsia="宋体"/>
                          <w:sz w:val="15"/>
                          <w:color w:val="000000"/>
                          <w:b w:val="off"/>
                          <w:i w:val="off"/>
                        </w:rPr>
                        <w:t>然未被发现、但是作用经久的原因而丧失了它；其三，醉迷，即他在</w:t>
                      </w:r>
                      <w:r>
                        <w:rPr>
                          <w:rFonts w:ascii="宋体" w:hAnsi="宋体" w:cs="宋体" w:eastAsia="宋体"/>
                          <w:sz w:val="15"/>
                          <w:color w:val="000000"/>
                          <w:b w:val="off"/>
                          <w:i w:val="off"/>
                        </w:rPr>
                        <w:t>可见的原因暂时影响下丧失了它，这种原因包括饮酒、吸食鸦片或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95300" cy="939800"/>
                <wp:wrapTopAndBottom/>
                <wp:docPr id="1394" name="文本框 1394"/>
                <a:graphic xmlns:a="http://schemas.openxmlformats.org/drawingml/2006/main">
                  <a:graphicData uri="http://schemas.microsoft.com/office/word/2010/wordprocessingShape">
                    <wps:wsp>
                      <wps:cNvSpPr txBox="true"/>
                      <wps:spPr>
                        <a:xfrm>
                          <a:off x="0" y="0"/>
                          <a:ext cx="495300" cy="939800"/>
                        </a:xfrm>
                        <a:prstGeom prst="rect">
                          <a:avLst/>
                        </a:prstGeom>
                        <a:noFill/>
                        <a:ln w="6350">
                          <a:noFill/>
                        </a:ln>
                      </wps:spPr>
                      <wps:txbx>
                        <w:txbxContent>
                          <w:p>
                            <w:pPr>
                              <w:wordWrap w:val="on"/>
                              <w:autoSpaceDE w:val="off"/>
                              <w:autoSpaceDN w:val="off"/>
                              <w:spacing w:before="0" w:after="0" w:line="203" w:lineRule="atLeast"/>
                              <w:ind w:left="0" w:right="0" w:firstLine="20"/>
                              <w:jc w:val="both"/>
                              <w:textAlignment w:val="auto"/>
                              <w:rPr>
                                <w:sz w:val="15"/>
                              </w:rPr>
                            </w:pPr>
                            <w:r>
                              <w:rPr>
                                <w:rFonts w:ascii="宋体" w:hAnsi="宋体" w:cs="宋体" w:eastAsia="宋体"/>
                                <w:sz w:val="15"/>
                                <w:color w:val="000000"/>
                                <w:b w:val="off"/>
                                <w:i w:val="off"/>
                              </w:rPr>
                              <w:t>(2)刑法规</w:t>
                            </w:r>
                            <w:r>
                              <w:rPr>
                                <w:rFonts w:ascii="宋体" w:hAnsi="宋体" w:cs="宋体" w:eastAsia="宋体"/>
                                <w:sz w:val="15"/>
                                <w:color w:val="000000"/>
                                <w:b w:val="off"/>
                                <w:i w:val="off"/>
                              </w:rPr>
                              <w:t>定 不 为 人</w:t>
                            </w:r>
                            <w:r>
                              <w:rPr>
                                <w:rFonts w:ascii="宋体" w:hAnsi="宋体" w:cs="宋体" w:eastAsia="宋体"/>
                                <w:sz w:val="15"/>
                                <w:color w:val="000000"/>
                                <w:b w:val="off"/>
                                <w:i w:val="off"/>
                              </w:rPr>
                              <w:t>知：例如在</w:t>
                            </w:r>
                            <w:r>
                              <w:rPr>
                                <w:rFonts w:ascii="宋体" w:hAnsi="宋体" w:cs="宋体" w:eastAsia="宋体"/>
                                <w:sz w:val="15"/>
                                <w:color w:val="000000"/>
                                <w:b w:val="off"/>
                                <w:i w:val="off"/>
                              </w:rPr>
                              <w:t>一项法律未</w:t>
                            </w:r>
                            <w:r>
                              <w:rPr>
                                <w:rFonts w:ascii="宋体" w:hAnsi="宋体" w:cs="宋体" w:eastAsia="宋体"/>
                                <w:sz w:val="15"/>
                                <w:color w:val="000000"/>
                                <w:b w:val="off"/>
                                <w:i w:val="off"/>
                              </w:rPr>
                              <w:t>得到充分传</w:t>
                            </w:r>
                            <w:r>
                              <w:rPr>
                                <w:rFonts w:ascii="宋体" w:hAnsi="宋体" w:cs="宋体" w:eastAsia="宋体"/>
                                <w:sz w:val="15"/>
                                <w:color w:val="000000"/>
                                <w:b w:val="off"/>
                                <w:i w:val="off"/>
                              </w:rPr>
                              <w:t>播的情况下</w:t>
                            </w:r>
                            <w:r>
                              <w:rPr>
                                <w:rFonts w:ascii="宋体" w:hAnsi="宋体" w:cs="宋体" w:eastAsia="宋体"/>
                                <w:sz w:val="15"/>
                                <w:color w:val="000000"/>
                                <w:b w:val="off"/>
                                <w:i w:val="off"/>
                              </w:rPr>
                              <w:t>161</w:t>
                            </w:r>
                          </w:p>
                        </w:txbxContent>
                      </wps:txbx>
                      <wps:bodyPr wrap="square" lIns="0" rIns="0" tIns="0" bIns="0" vert="horz" anchor="t">
                        <a:spAutoFit/>
                      </wps:bodyPr>
                    </wps:wsp>
                  </a:graphicData>
                </a:graphic>
              </wp:anchor>
            </w:drawing>
          </mc:Choice>
          <mc:Fallback>
            <w:pict>
              <v:shape type="#_x0000_t202" filled="f" stroked="f" style="margin-left:277pt;margin-top:0pt;width:39pt;height:7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3" w:lineRule="atLeast"/>
                        <w:ind w:left="0" w:right="0" w:firstLine="20"/>
                        <w:jc w:val="both"/>
                        <w:textAlignment w:val="auto"/>
                        <w:rPr>
                          <w:sz w:val="15"/>
                        </w:rPr>
                      </w:pPr>
                      <w:r>
                        <w:rPr>
                          <w:rFonts w:ascii="宋体" w:hAnsi="宋体" w:cs="宋体" w:eastAsia="宋体"/>
                          <w:sz w:val="15"/>
                          <w:color w:val="000000"/>
                          <w:b w:val="off"/>
                          <w:i w:val="off"/>
                        </w:rPr>
                        <w:t>(2)刑法规</w:t>
                      </w:r>
                      <w:r>
                        <w:rPr>
                          <w:rFonts w:ascii="宋体" w:hAnsi="宋体" w:cs="宋体" w:eastAsia="宋体"/>
                          <w:sz w:val="15"/>
                          <w:color w:val="000000"/>
                          <w:b w:val="off"/>
                          <w:i w:val="off"/>
                        </w:rPr>
                        <w:t>定 不 为 人</w:t>
                      </w:r>
                      <w:r>
                        <w:rPr>
                          <w:rFonts w:ascii="宋体" w:hAnsi="宋体" w:cs="宋体" w:eastAsia="宋体"/>
                          <w:sz w:val="15"/>
                          <w:color w:val="000000"/>
                          <w:b w:val="off"/>
                          <w:i w:val="off"/>
                        </w:rPr>
                        <w:t>知：例如在</w:t>
                      </w:r>
                      <w:r>
                        <w:rPr>
                          <w:rFonts w:ascii="宋体" w:hAnsi="宋体" w:cs="宋体" w:eastAsia="宋体"/>
                          <w:sz w:val="15"/>
                          <w:color w:val="000000"/>
                          <w:b w:val="off"/>
                          <w:i w:val="off"/>
                        </w:rPr>
                        <w:t>一项法律未</w:t>
                      </w:r>
                      <w:r>
                        <w:rPr>
                          <w:rFonts w:ascii="宋体" w:hAnsi="宋体" w:cs="宋体" w:eastAsia="宋体"/>
                          <w:sz w:val="15"/>
                          <w:color w:val="000000"/>
                          <w:b w:val="off"/>
                          <w:i w:val="off"/>
                        </w:rPr>
                        <w:t>得到充分传</w:t>
                      </w:r>
                      <w:r>
                        <w:rPr>
                          <w:rFonts w:ascii="宋体" w:hAnsi="宋体" w:cs="宋体" w:eastAsia="宋体"/>
                          <w:sz w:val="15"/>
                          <w:color w:val="000000"/>
                          <w:b w:val="off"/>
                          <w:i w:val="off"/>
                        </w:rPr>
                        <w:t>播的情况下</w:t>
                      </w:r>
                      <w:r>
                        <w:rPr>
                          <w:rFonts w:ascii="宋体" w:hAnsi="宋体" w:cs="宋体" w:eastAsia="宋体"/>
                          <w:sz w:val="15"/>
                          <w:color w:val="000000"/>
                          <w:b w:val="off"/>
                          <w:i w:val="off"/>
                        </w:rPr>
                        <w:t>161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952500</wp:posOffset>
                </wp:positionV>
                <wp:extent cx="508000" cy="381000"/>
                <wp:wrapTopAndBottom/>
                <wp:docPr id="1395" name="文本框 1395"/>
                <a:graphic xmlns:a="http://schemas.openxmlformats.org/drawingml/2006/main">
                  <a:graphicData uri="http://schemas.microsoft.com/office/word/2010/wordprocessingShape">
                    <wps:wsp>
                      <wps:cNvSpPr txBox="true"/>
                      <wps:spPr>
                        <a:xfrm>
                          <a:off x="0" y="0"/>
                          <a:ext cx="508000" cy="381000"/>
                        </a:xfrm>
                        <a:prstGeom prst="rect">
                          <a:avLst/>
                        </a:prstGeom>
                        <a:noFill/>
                        <a:ln w="6350">
                          <a:noFill/>
                        </a:ln>
                      </wps:spPr>
                      <wps:txbx>
                        <w:txbxContent>
                          <w:p>
                            <w:pPr>
                              <w:wordWrap w:val="on"/>
                              <w:autoSpaceDE w:val="off"/>
                              <w:autoSpaceDN w:val="off"/>
                              <w:spacing w:before="0" w:after="0" w:line="193" w:lineRule="atLeast"/>
                              <w:ind w:left="0" w:right="0" w:firstLine="20"/>
                              <w:jc w:val="both"/>
                              <w:textAlignment w:val="auto"/>
                              <w:rPr>
                                <w:sz w:val="15"/>
                              </w:rPr>
                            </w:pPr>
                            <w:r>
                              <w:rPr>
                                <w:rFonts w:ascii="宋体" w:hAnsi="宋体" w:cs="宋体" w:eastAsia="宋体"/>
                                <w:sz w:val="15"/>
                                <w:color w:val="000000"/>
                                <w:b w:val="off"/>
                                <w:i w:val="off"/>
                              </w:rPr>
                              <w:t>(3)行动意</w:t>
                            </w:r>
                            <w:r>
                              <w:rPr>
                                <w:rFonts w:ascii="宋体" w:hAnsi="宋体" w:cs="宋体" w:eastAsia="宋体"/>
                                <w:sz w:val="15"/>
                                <w:color w:val="000000"/>
                                <w:b w:val="off"/>
                                <w:i w:val="off"/>
                              </w:rPr>
                              <w:t>不可遏：例</w:t>
                            </w:r>
                            <w:r>
                              <w:rPr>
                                <w:rFonts w:ascii="宋体" w:hAnsi="宋体" w:cs="宋体" w:eastAsia="宋体"/>
                                <w:sz w:val="15"/>
                                <w:color w:val="000000"/>
                                <w:b w:val="off"/>
                                <w:i w:val="off"/>
                              </w:rPr>
                              <w:t>如在：</w:t>
                            </w:r>
                          </w:p>
                        </w:txbxContent>
                      </wps:txbx>
                      <wps:bodyPr wrap="square" lIns="0" rIns="0" tIns="0" bIns="0" vert="horz" anchor="t">
                        <a:spAutoFit/>
                      </wps:bodyPr>
                    </wps:wsp>
                  </a:graphicData>
                </a:graphic>
              </wp:anchor>
            </w:drawing>
          </mc:Choice>
          <mc:Fallback>
            <w:pict>
              <v:shape type="#_x0000_t202" filled="f" stroked="f" style="margin-left:277pt;margin-top:75pt;width:40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firstLine="20"/>
                        <w:jc w:val="both"/>
                        <w:textAlignment w:val="auto"/>
                        <w:rPr>
                          <w:sz w:val="15"/>
                        </w:rPr>
                      </w:pPr>
                      <w:r>
                        <w:rPr>
                          <w:rFonts w:ascii="宋体" w:hAnsi="宋体" w:cs="宋体" w:eastAsia="宋体"/>
                          <w:sz w:val="15"/>
                          <w:color w:val="000000"/>
                          <w:b w:val="off"/>
                          <w:i w:val="off"/>
                        </w:rPr>
                        <w:t>(3)行动意</w:t>
                      </w:r>
                      <w:r>
                        <w:rPr>
                          <w:rFonts w:ascii="宋体" w:hAnsi="宋体" w:cs="宋体" w:eastAsia="宋体"/>
                          <w:sz w:val="15"/>
                          <w:color w:val="000000"/>
                          <w:b w:val="off"/>
                          <w:i w:val="off"/>
                        </w:rPr>
                        <w:t>不可遏：例</w:t>
                      </w:r>
                      <w:r>
                        <w:rPr>
                          <w:rFonts w:ascii="宋体" w:hAnsi="宋体" w:cs="宋体" w:eastAsia="宋体"/>
                          <w:sz w:val="15"/>
                          <w:color w:val="000000"/>
                          <w:b w:val="off"/>
                          <w:i w:val="off"/>
                        </w:rPr>
                        <w:t>如在：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1346200</wp:posOffset>
                </wp:positionV>
                <wp:extent cx="381000" cy="114300"/>
                <wp:wrapTopAndBottom/>
                <wp:docPr id="1396" name="文本框 1396"/>
                <a:graphic xmlns:a="http://schemas.openxmlformats.org/drawingml/2006/main">
                  <a:graphicData uri="http://schemas.microsoft.com/office/word/2010/wordprocessingShape">
                    <wps:wsp>
                      <wps:cNvSpPr txBox="true"/>
                      <wps:spPr>
                        <a:xfrm>
                          <a:off x="0" y="0"/>
                          <a:ext cx="381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(1)幼稚,</w:t>
                            </w:r>
                          </w:p>
                        </w:txbxContent>
                      </wps:txbx>
                      <wps:bodyPr wrap="square" lIns="0" rIns="0" tIns="0" bIns="0" vert="horz" anchor="t">
                        <a:spAutoFit/>
                      </wps:bodyPr>
                    </wps:wsp>
                  </a:graphicData>
                </a:graphic>
              </wp:anchor>
            </w:drawing>
          </mc:Choice>
          <mc:Fallback>
            <w:pict>
              <v:shape type="#_x0000_t202" filled="f" stroked="f" style="margin-left:278pt;margin-top:106pt;width:3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(1)幼稚,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1727200</wp:posOffset>
                </wp:positionV>
                <wp:extent cx="431800" cy="127000"/>
                <wp:wrapTopAndBottom/>
                <wp:docPr id="1397" name="文本框 1397"/>
                <a:graphic xmlns:a="http://schemas.openxmlformats.org/drawingml/2006/main">
                  <a:graphicData uri="http://schemas.microsoft.com/office/word/2010/wordprocessingShape">
                    <wps:wsp>
                      <wps:cNvSpPr txBox="true"/>
                      <wps:spPr>
                        <a:xfrm>
                          <a:off x="0" y="0"/>
                          <a:ext cx="431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(2)精神错</w:t>
                            </w:r>
                          </w:p>
                        </w:txbxContent>
                      </wps:txbx>
                      <wps:bodyPr wrap="square" lIns="0" rIns="0" tIns="0" bIns="0" vert="horz" anchor="t">
                        <a:spAutoFit/>
                      </wps:bodyPr>
                    </wps:wsp>
                  </a:graphicData>
                </a:graphic>
              </wp:anchor>
            </w:drawing>
          </mc:Choice>
          <mc:Fallback>
            <w:pict>
              <v:shape type="#_x0000_t202" filled="f" stroked="f" style="margin-left:278pt;margin-top:136pt;width:3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(2)精神错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1866900</wp:posOffset>
                </wp:positionV>
                <wp:extent cx="190500" cy="127000"/>
                <wp:wrapTopAndBottom/>
                <wp:docPr id="1398" name="文本框 1398"/>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乱，</w:t>
                            </w:r>
                          </w:p>
                        </w:txbxContent>
                      </wps:txbx>
                      <wps:bodyPr wrap="square" lIns="0" rIns="0" tIns="0" bIns="0" vert="horz" anchor="t">
                        <a:spAutoFit/>
                      </wps:bodyPr>
                    </wps:wsp>
                  </a:graphicData>
                </a:graphic>
              </wp:anchor>
            </w:drawing>
          </mc:Choice>
          <mc:Fallback>
            <w:pict>
              <v:shape type="#_x0000_t202" filled="f" stroked="f" style="margin-left:278pt;margin-top:147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2006600</wp:posOffset>
                </wp:positionV>
                <wp:extent cx="431800" cy="127000"/>
                <wp:wrapTopAndBottom/>
                <wp:docPr id="1399" name="文本框 1399"/>
                <a:graphic xmlns:a="http://schemas.openxmlformats.org/drawingml/2006/main">
                  <a:graphicData uri="http://schemas.microsoft.com/office/word/2010/wordprocessingShape">
                    <wps:wsp>
                      <wps:cNvSpPr txBox="true"/>
                      <wps:spPr>
                        <a:xfrm>
                          <a:off x="0" y="0"/>
                          <a:ext cx="431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(3)醉迷的</w:t>
                            </w:r>
                          </w:p>
                        </w:txbxContent>
                      </wps:txbx>
                      <wps:bodyPr wrap="square" lIns="0" rIns="0" tIns="0" bIns="0" vert="horz" anchor="t">
                        <a:spAutoFit/>
                      </wps:bodyPr>
                    </wps:wsp>
                  </a:graphicData>
                </a:graphic>
              </wp:anchor>
            </w:drawing>
          </mc:Choice>
          <mc:Fallback>
            <w:pict>
              <v:shape type="#_x0000_t202" filled="f" stroked="f" style="margin-left:278pt;margin-top:158pt;width:3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(3)醉迷的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2146300</wp:posOffset>
                </wp:positionV>
                <wp:extent cx="304800" cy="127000"/>
                <wp:wrapTopAndBottom/>
                <wp:docPr id="1400" name="文本框 1400"/>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情况下</w:t>
                            </w:r>
                          </w:p>
                        </w:txbxContent>
                      </wps:txbx>
                      <wps:bodyPr wrap="square" lIns="0" rIns="0" tIns="0" bIns="0" vert="horz" anchor="t">
                        <a:spAutoFit/>
                      </wps:bodyPr>
                    </wps:wsp>
                  </a:graphicData>
                </a:graphic>
              </wp:anchor>
            </w:drawing>
          </mc:Choice>
          <mc:Fallback>
            <w:pict>
              <v:shape type="#_x0000_t202" filled="f" stroked="f" style="margin-left:278pt;margin-top:169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情况下</w:t>
                      </w:r>
                    </w:p>
                  </w:txbxContent>
                </v:textbox>
              </v:shape>
            </w:pict>
          </mc:Fallback>
        </mc:AlternateContent>
      </w:r>
    </w:p>
    <w:p>
      <w:pPr>
        <w:wordWrap w:val="on"/>
        <w:spacing w:before="320" w:after="0" w:line="80" w:lineRule="exact"/>
        <w:ind w:left="8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0" w:lineRule="atLeast"/>
        <w:ind w:left="420" w:right="0"/>
        <w:jc w:val="both"/>
        <w:textAlignment w:val="auto"/>
        <w:rPr>
          <w:sz w:val="15"/>
        </w:rPr>
      </w:pPr>
      <w:r>
        <w:rPr>
          <w:rFonts w:ascii="宋体" w:hAnsi="宋体" w:cs="宋体" w:eastAsia="宋体"/>
          <w:sz w:val="15"/>
          <w:color w:val="000000"/>
          <w:b w:val="off"/>
          <w:i w:val="off"/>
        </w:rPr>
        <w:t>f  见册二，附录，第三节，“传播”项。①</w:t>
      </w:r>
    </w:p>
    <w:p>
      <w:pPr>
        <w:wordWrap w:val="on"/>
        <w:autoSpaceDE w:val="off"/>
        <w:autoSpaceDN w:val="off"/>
        <w:spacing w:before="240" w:after="0" w:line="200" w:lineRule="atLeast"/>
        <w:ind w:left="120" w:right="720" w:firstLine="300"/>
        <w:jc w:val="both"/>
        <w:textAlignment w:val="auto"/>
        <w:rPr>
          <w:sz w:val="15"/>
        </w:rPr>
        <w:sectPr>
          <w:type w:val="nextPage"/>
          <w:pgSz w:w="7920" w:h="11380"/>
          <w:pgMar w:left="800" w:top="800" w:right="800" w:bottom="800" w:header="720" w:footer="720"/>
          <w:cols w:num="1"/>
        </w:sectPr>
      </w:pPr>
      <w:r>
        <w:rPr>
          <w:rFonts w:ascii="宋体" w:hAnsi="宋体" w:cs="宋体" w:eastAsia="宋体"/>
          <w:sz w:val="15"/>
          <w:color w:val="000000"/>
          <w:b w:val="off"/>
          <w:i w:val="off"/>
        </w:rPr>
        <w:t>①这大概是指最初打算用于《刑法典梗概》部分附录的材料，被迪蒙用于《立法</w:t>
      </w:r>
      <w:r>
        <w:rPr>
          <w:rFonts w:ascii="宋体" w:hAnsi="宋体" w:cs="宋体" w:eastAsia="宋体"/>
          <w:sz w:val="15"/>
          <w:color w:val="000000"/>
          <w:b w:val="off"/>
          <w:i w:val="off"/>
        </w:rPr>
        <w:t>论》(Traités de Législation)(法文,1802年)的一部分,理查德·史密斯将其转编成英文,</w:t>
      </w:r>
      <w:r>
        <w:rPr>
          <w:rFonts w:ascii="宋体" w:hAnsi="宋体" w:cs="宋体" w:eastAsia="宋体"/>
          <w:sz w:val="15"/>
          <w:color w:val="000000"/>
          <w:b w:val="off"/>
          <w:i w:val="off"/>
        </w:rPr>
        <w:t>以纳入《边沁全集》鲍林版，题为“论法律的传播及其原因：以刑法典为例”(《边沁全集》</w:t>
      </w:r>
      <w:r>
        <w:rPr>
          <w:rFonts w:ascii="宋体" w:hAnsi="宋体" w:cs="宋体" w:eastAsia="宋体"/>
          <w:sz w:val="15"/>
          <w:color w:val="000000"/>
          <w:b w:val="off"/>
          <w:i w:val="off"/>
        </w:rPr>
        <w:t>鲍林版,第一卷,第155——168页)。</w:t>
      </w:r>
    </w:p>
    <w:p>
      <w:pPr>
        <w:wordWrap w:val="on"/>
        <w:autoSpaceDE w:val="off"/>
        <w:autoSpaceDN w:val="off"/>
        <w:spacing w:before="220" w:after="0" w:line="180" w:lineRule="atLeast"/>
        <w:ind w:left="860" w:right="0"/>
        <w:jc w:val="both"/>
        <w:textAlignment w:val="auto"/>
        <w:rPr>
          <w:sz w:val="12"/>
        </w:rPr>
      </w:pPr>
      <w:r>
        <w:rPr>
          <w:rFonts w:ascii="宋体" w:hAnsi="宋体" w:cs="宋体" w:eastAsia="宋体"/>
          <w:sz w:val="12"/>
          <w:color w:val="000000"/>
          <w:u w:val="single"/>
          <w:b w:val="on"/>
          <w:i w:val="off"/>
        </w:rPr>
        <w:t xml:space="preserve"> 220                     道德与立法原理导论                         </w:t>
      </w:r>
    </w:p>
    <w:p>
      <w:pPr>
        <w:wordWrap w:val="on"/>
        <w:autoSpaceDE w:val="off"/>
        <w:autoSpaceDN w:val="off"/>
        <w:spacing w:before="180" w:after="0" w:line="320" w:lineRule="atLeast"/>
        <w:ind w:left="860" w:right="0"/>
        <w:jc w:val="both"/>
        <w:textAlignment w:val="auto"/>
        <w:rPr>
          <w:sz w:val="16"/>
        </w:rPr>
      </w:pPr>
      <w:r>
        <w:rPr>
          <w:rFonts w:ascii="宋体" w:hAnsi="宋体" w:cs="宋体" w:eastAsia="宋体"/>
          <w:sz w:val="16"/>
          <w:color w:val="000000"/>
          <w:b w:val="on"/>
          <w:i w:val="off"/>
        </w:rPr>
        <w:t>其他毒品等，它们以此方式作用于神经系统———这一状态的确恰</w:t>
      </w:r>
      <w:r>
        <w:rPr>
          <w:rFonts w:ascii="宋体" w:hAnsi="宋体" w:cs="宋体" w:eastAsia="宋体"/>
          <w:sz w:val="16"/>
          <w:color w:val="000000"/>
          <w:b w:val="on"/>
          <w:i w:val="off"/>
        </w:rPr>
        <w:t>恰等于由一种可认定的原因造成的暂时精神错乱。⑧</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476500"/>
                <wp:wrapTopAndBottom/>
                <wp:docPr id="1401" name="文本框 1401"/>
                <a:graphic xmlns:a="http://schemas.openxmlformats.org/drawingml/2006/main">
                  <a:graphicData uri="http://schemas.microsoft.com/office/word/2010/wordprocessingShape">
                    <wps:wsp>
                      <wps:cNvSpPr txBox="true"/>
                      <wps:spPr>
                        <a:xfrm>
                          <a:off x="0" y="0"/>
                          <a:ext cx="4000500" cy="2476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9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489200"/>
                <wp:wrapTopAndBottom/>
                <wp:docPr id="1402" name="文本框 1402"/>
                <a:graphic xmlns:a="http://schemas.openxmlformats.org/drawingml/2006/main">
                  <a:graphicData uri="http://schemas.microsoft.com/office/word/2010/wordprocessingShape">
                    <wps:wsp>
                      <wps:cNvSpPr txBox="true"/>
                      <wps:spPr>
                        <a:xfrm>
                          <a:off x="0" y="0"/>
                          <a:ext cx="4000500" cy="2489200"/>
                        </a:xfrm>
                        <a:prstGeom prst="rect">
                          <a:avLst/>
                        </a:prstGeom>
                        <a:noFill/>
                        <a:ln w="6350">
                          <a:noFill/>
                        </a:ln>
                      </wps:spPr>
                      <wps:txbx>
                        <w:txbxContent>
                          <w:p>
                            <w:pPr>
                              <w:wordWrap w:val="on"/>
                              <w:autoSpaceDE w:val="off"/>
                              <w:autoSpaceDN w:val="off"/>
                              <w:spacing w:before="0" w:after="0" w:line="292" w:lineRule="atLeast"/>
                              <w:ind w:left="0" w:right="0" w:firstLine="20"/>
                              <w:jc w:val="both"/>
                              <w:textAlignment w:val="auto"/>
                              <w:rPr>
                                <w:sz w:val="24"/>
                              </w:rPr>
                            </w:pPr>
                            <w:r>
                              <w:rPr>
                                <w:rFonts w:ascii="宋体" w:hAnsi="宋体" w:cs="宋体" w:eastAsia="宋体"/>
                                <w:sz w:val="16"/>
                                <w:color w:val="000000"/>
                                <w:b w:val="on"/>
                                <w:i w:val="off"/>
                              </w:rPr>
                              <w:t>(4)或个别</w:t>
                            </w:r>
                            <w:r>
                              <w:rPr>
                                <w:rFonts w:ascii="宋体" w:hAnsi="宋体" w:cs="宋体" w:eastAsia="宋体"/>
                                <w:sz w:val="24"/>
                              </w:rPr>
                              <w:t xml:space="preserve">    </w:t>
                            </w:r>
                            <w:r>
                              <w:rPr>
                                <w:rFonts w:ascii="宋体" w:hAnsi="宋体" w:cs="宋体" w:eastAsia="宋体"/>
                                <w:sz w:val="16"/>
                                <w:color w:val="000000"/>
                                <w:b w:val="on"/>
                                <w:i w:val="off"/>
                              </w:rPr>
                              <w:t>10.(4)就一个人行将从事的个别行动而言，刑法规定无法有</w:t>
                            </w:r>
                            <w:r>
                              <w:rPr>
                                <w:rFonts w:ascii="宋体" w:hAnsi="宋体" w:cs="宋体" w:eastAsia="宋体"/>
                                <w:sz w:val="16"/>
                                <w:color w:val="000000"/>
                                <w:b w:val="on"/>
                                <w:i w:val="off"/>
                              </w:rPr>
                              <w:t>行动，其意</w:t>
                            </w:r>
                            <w:r>
                              <w:rPr>
                                <w:rFonts w:ascii="宋体" w:hAnsi="宋体" w:cs="宋体" w:eastAsia="宋体"/>
                                <w:sz w:val="16"/>
                                <w:color w:val="000000"/>
                                <w:b w:val="on"/>
                                <w:i w:val="off"/>
                              </w:rPr>
                              <w:t>效加以防止(虽然经传达使他得知后，它很可能使得他不去做所涉</w:t>
                            </w:r>
                            <w:r>
                              <w:rPr>
                                <w:rFonts w:ascii="宋体" w:hAnsi="宋体" w:cs="宋体" w:eastAsia="宋体"/>
                                <w:sz w:val="16"/>
                                <w:color w:val="000000"/>
                                <w:b w:val="on"/>
                                <w:i w:val="off"/>
                              </w:rPr>
                              <w:t>不可遏：例</w:t>
                            </w:r>
                            <w:r>
                              <w:rPr>
                                <w:rFonts w:ascii="宋体" w:hAnsi="宋体" w:cs="宋体" w:eastAsia="宋体"/>
                                <w:sz w:val="16"/>
                                <w:color w:val="000000"/>
                                <w:b w:val="on"/>
                                <w:i w:val="off"/>
                              </w:rPr>
                              <w:t>如在</w:t>
                            </w:r>
                            <w:r>
                              <w:rPr>
                                <w:rFonts w:ascii="宋体" w:hAnsi="宋体" w:cs="宋体" w:eastAsia="宋体"/>
                                <w:sz w:val="24"/>
                              </w:rPr>
                              <w:t xml:space="preserve">    </w:t>
                            </w:r>
                            <w:r>
                              <w:rPr>
                                <w:rFonts w:ascii="宋体" w:hAnsi="宋体" w:cs="宋体" w:eastAsia="宋体"/>
                                <w:sz w:val="16"/>
                                <w:color w:val="000000"/>
                                <w:b w:val="on"/>
                                <w:i w:val="off"/>
                              </w:rPr>
                              <w:t>及的那类行动，只要他知道它涉及那些行动)，因为他不明白这个</w:t>
                            </w:r>
                            <w:r>
                              <w:rPr>
                                <w:rFonts w:ascii="宋体" w:hAnsi="宋体" w:cs="宋体" w:eastAsia="宋体"/>
                                <w:sz w:val="16"/>
                                <w:color w:val="000000"/>
                                <w:b w:val="on"/>
                                <w:i w:val="off"/>
                              </w:rPr>
                              <w:t>行动属于刑法规定所涉及的那些行动。这可能在下面三种情况下</w:t>
                            </w:r>
                            <w:r>
                              <w:rPr>
                                <w:rFonts w:ascii="宋体" w:hAnsi="宋体" w:cs="宋体" w:eastAsia="宋体"/>
                                <w:sz w:val="16"/>
                                <w:color w:val="000000"/>
                                <w:b w:val="on"/>
                                <w:i w:val="off"/>
                              </w:rPr>
                              <w:t>(1)无意</w:t>
                            </w:r>
                            <w:r>
                              <w:rPr>
                                <w:rFonts w:ascii="宋体" w:hAnsi="宋体" w:cs="宋体" w:eastAsia="宋体"/>
                                <w:sz w:val="24"/>
                              </w:rPr>
                              <w:t xml:space="preserve">  </w:t>
                            </w:r>
                            <w:r>
                              <w:rPr>
                                <w:rFonts w:ascii="宋体" w:hAnsi="宋体" w:cs="宋体" w:eastAsia="宋体"/>
                                <w:sz w:val="16"/>
                                <w:color w:val="000000"/>
                                <w:b w:val="on"/>
                                <w:i w:val="off"/>
                              </w:rPr>
                              <w:t>发生：其一，无意，即他并不打算从事、因而也不明白他行将从事最</w:t>
                            </w:r>
                            <w:r>
                              <w:rPr>
                                <w:rFonts w:ascii="宋体" w:hAnsi="宋体" w:cs="宋体" w:eastAsia="宋体"/>
                                <w:sz w:val="16"/>
                                <w:color w:val="000000"/>
                                <w:b w:val="on"/>
                                <w:i w:val="off"/>
                              </w:rPr>
                              <w:t>(2)不知</w:t>
                            </w:r>
                            <w:r>
                              <w:rPr>
                                <w:rFonts w:ascii="宋体" w:hAnsi="宋体" w:cs="宋体" w:eastAsia="宋体"/>
                                <w:sz w:val="24"/>
                              </w:rPr>
                              <w:t xml:space="preserve">  </w:t>
                            </w:r>
                            <w:r>
                              <w:rPr>
                                <w:rFonts w:ascii="宋体" w:hAnsi="宋体" w:cs="宋体" w:eastAsia="宋体"/>
                                <w:sz w:val="16"/>
                                <w:color w:val="000000"/>
                                <w:b w:val="on"/>
                                <w:i w:val="off"/>
                              </w:rPr>
                              <w:t>终他要从事的那个行动⑥；其二，不知，即他虽然明白他要去做那</w:t>
                            </w:r>
                            <w:r>
                              <w:rPr>
                                <w:rFonts w:ascii="宋体" w:hAnsi="宋体" w:cs="宋体" w:eastAsia="宋体"/>
                                <w:sz w:val="16"/>
                                <w:color w:val="000000"/>
                                <w:b w:val="on"/>
                                <w:i w:val="off"/>
                              </w:rPr>
                              <w:t>行动本身，但不明白与之相连的所有实在环境，因而不知道它具有</w:t>
                            </w:r>
                            <w:r>
                              <w:rPr>
                                <w:rFonts w:ascii="宋体" w:hAnsi="宋体" w:cs="宋体" w:eastAsia="宋体"/>
                                <w:sz w:val="16"/>
                                <w:color w:val="000000"/>
                                <w:b w:val="on"/>
                                <w:i w:val="off"/>
                              </w:rPr>
                              <w:t>162的造成损害的趋势，正是考虑到这种损害，它在大多数情况下被确</w:t>
                            </w:r>
                            <w:r>
                              <w:rPr>
                                <w:rFonts w:ascii="宋体" w:hAnsi="宋体" w:cs="宋体" w:eastAsia="宋体"/>
                                <w:sz w:val="16"/>
                                <w:color w:val="000000"/>
                                <w:b w:val="on"/>
                                <w:i w:val="off"/>
                              </w:rPr>
                              <w:t>(3)误料的定为当受惩罚的；其三，误料，即他虽然可能明白行动趋于造成那</w:t>
                            </w:r>
                            <w:r>
                              <w:rPr>
                                <w:rFonts w:ascii="宋体" w:hAnsi="宋体" w:cs="宋体" w:eastAsia="宋体"/>
                                <w:sz w:val="16"/>
                                <w:color w:val="000000"/>
                                <w:b w:val="on"/>
                                <w:i w:val="off"/>
                              </w:rPr>
                              <w:t>情况下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种程度的损害，但他误以为它伴有某项或某组环境，而如果伴有这</w:t>
                            </w:r>
                            <w:r>
                              <w:rPr>
                                <w:rFonts w:ascii="宋体" w:hAnsi="宋体" w:cs="宋体" w:eastAsia="宋体"/>
                                <w:sz w:val="16"/>
                                <w:color w:val="000000"/>
                                <w:b w:val="on"/>
                                <w:i w:val="off"/>
                              </w:rPr>
                              <w:t>环境，它就不会造成那项损害，或者会产生更大程度的裨益，以致</w:t>
                            </w:r>
                            <w:r>
                              <w:rPr>
                                <w:rFonts w:ascii="宋体" w:hAnsi="宋体" w:cs="宋体" w:eastAsia="宋体"/>
                                <w:sz w:val="16"/>
                                <w:color w:val="000000"/>
                                <w:b w:val="on"/>
                                <w:i w:val="off"/>
                              </w:rPr>
                              <w:t>使立法者在此类情况下不把它定为当受惩罚的。①</w:t>
                            </w:r>
                          </w:p>
                        </w:txbxContent>
                      </wps:txbx>
                      <wps:bodyPr wrap="square" lIns="0" rIns="0" tIns="0" bIns="0" vert="horz" anchor="t">
                        <a:spAutoFit/>
                      </wps:bodyPr>
                    </wps:wsp>
                  </a:graphicData>
                </a:graphic>
              </wp:anchor>
            </w:drawing>
          </mc:Choice>
          <mc:Fallback>
            <w:pict>
              <v:shape type="#_x0000_t202" filled="f" stroked="f" style="margin-left:1pt;margin-top:0pt;width:315pt;height:19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2" w:lineRule="atLeast"/>
                        <w:ind w:left="0" w:right="0" w:firstLine="20"/>
                        <w:jc w:val="both"/>
                        <w:textAlignment w:val="auto"/>
                        <w:rPr>
                          <w:sz w:val="24"/>
                        </w:rPr>
                      </w:pPr>
                      <w:r>
                        <w:rPr>
                          <w:rFonts w:ascii="宋体" w:hAnsi="宋体" w:cs="宋体" w:eastAsia="宋体"/>
                          <w:sz w:val="16"/>
                          <w:color w:val="000000"/>
                          <w:b w:val="on"/>
                          <w:i w:val="off"/>
                        </w:rPr>
                        <w:t>(4)或个别</w:t>
                      </w:r>
                      <w:r>
                        <w:rPr>
                          <w:rFonts w:ascii="宋体" w:hAnsi="宋体" w:cs="宋体" w:eastAsia="宋体"/>
                          <w:sz w:val="24"/>
                        </w:rPr>
                        <w:t xml:space="preserve">    </w:t>
                      </w:r>
                      <w:r>
                        <w:rPr>
                          <w:rFonts w:ascii="宋体" w:hAnsi="宋体" w:cs="宋体" w:eastAsia="宋体"/>
                          <w:sz w:val="16"/>
                          <w:color w:val="000000"/>
                          <w:b w:val="on"/>
                          <w:i w:val="off"/>
                        </w:rPr>
                        <w:t>10.(4)就一个人行将从事的个别行动而言，刑法规定无法有</w:t>
                      </w:r>
                      <w:r>
                        <w:rPr>
                          <w:rFonts w:ascii="宋体" w:hAnsi="宋体" w:cs="宋体" w:eastAsia="宋体"/>
                          <w:sz w:val="16"/>
                          <w:color w:val="000000"/>
                          <w:b w:val="on"/>
                          <w:i w:val="off"/>
                        </w:rPr>
                        <w:t>行动，其意</w:t>
                      </w:r>
                      <w:r>
                        <w:rPr>
                          <w:rFonts w:ascii="宋体" w:hAnsi="宋体" w:cs="宋体" w:eastAsia="宋体"/>
                          <w:sz w:val="16"/>
                          <w:color w:val="000000"/>
                          <w:b w:val="on"/>
                          <w:i w:val="off"/>
                        </w:rPr>
                        <w:t>效加以防止(虽然经传达使他得知后，它很可能使得他不去做所涉</w:t>
                      </w:r>
                      <w:r>
                        <w:rPr>
                          <w:rFonts w:ascii="宋体" w:hAnsi="宋体" w:cs="宋体" w:eastAsia="宋体"/>
                          <w:sz w:val="16"/>
                          <w:color w:val="000000"/>
                          <w:b w:val="on"/>
                          <w:i w:val="off"/>
                        </w:rPr>
                        <w:t>不可遏：例</w:t>
                      </w:r>
                      <w:r>
                        <w:rPr>
                          <w:rFonts w:ascii="宋体" w:hAnsi="宋体" w:cs="宋体" w:eastAsia="宋体"/>
                          <w:sz w:val="16"/>
                          <w:color w:val="000000"/>
                          <w:b w:val="on"/>
                          <w:i w:val="off"/>
                        </w:rPr>
                        <w:t>如在</w:t>
                      </w:r>
                      <w:r>
                        <w:rPr>
                          <w:rFonts w:ascii="宋体" w:hAnsi="宋体" w:cs="宋体" w:eastAsia="宋体"/>
                          <w:sz w:val="24"/>
                        </w:rPr>
                        <w:t xml:space="preserve">    </w:t>
                      </w:r>
                      <w:r>
                        <w:rPr>
                          <w:rFonts w:ascii="宋体" w:hAnsi="宋体" w:cs="宋体" w:eastAsia="宋体"/>
                          <w:sz w:val="16"/>
                          <w:color w:val="000000"/>
                          <w:b w:val="on"/>
                          <w:i w:val="off"/>
                        </w:rPr>
                        <w:t>及的那类行动，只要他知道它涉及那些行动)，因为他不明白这个</w:t>
                      </w:r>
                      <w:r>
                        <w:rPr>
                          <w:rFonts w:ascii="宋体" w:hAnsi="宋体" w:cs="宋体" w:eastAsia="宋体"/>
                          <w:sz w:val="16"/>
                          <w:color w:val="000000"/>
                          <w:b w:val="on"/>
                          <w:i w:val="off"/>
                        </w:rPr>
                        <w:t>行动属于刑法规定所涉及的那些行动。这可能在下面三种情况下</w:t>
                      </w:r>
                      <w:r>
                        <w:rPr>
                          <w:rFonts w:ascii="宋体" w:hAnsi="宋体" w:cs="宋体" w:eastAsia="宋体"/>
                          <w:sz w:val="16"/>
                          <w:color w:val="000000"/>
                          <w:b w:val="on"/>
                          <w:i w:val="off"/>
                        </w:rPr>
                        <w:t>(1)无意</w:t>
                      </w:r>
                      <w:r>
                        <w:rPr>
                          <w:rFonts w:ascii="宋体" w:hAnsi="宋体" w:cs="宋体" w:eastAsia="宋体"/>
                          <w:sz w:val="24"/>
                        </w:rPr>
                        <w:t xml:space="preserve">  </w:t>
                      </w:r>
                      <w:r>
                        <w:rPr>
                          <w:rFonts w:ascii="宋体" w:hAnsi="宋体" w:cs="宋体" w:eastAsia="宋体"/>
                          <w:sz w:val="16"/>
                          <w:color w:val="000000"/>
                          <w:b w:val="on"/>
                          <w:i w:val="off"/>
                        </w:rPr>
                        <w:t>发生：其一，无意，即他并不打算从事、因而也不明白他行将从事最</w:t>
                      </w:r>
                      <w:r>
                        <w:rPr>
                          <w:rFonts w:ascii="宋体" w:hAnsi="宋体" w:cs="宋体" w:eastAsia="宋体"/>
                          <w:sz w:val="16"/>
                          <w:color w:val="000000"/>
                          <w:b w:val="on"/>
                          <w:i w:val="off"/>
                        </w:rPr>
                        <w:t>(2)不知</w:t>
                      </w:r>
                      <w:r>
                        <w:rPr>
                          <w:rFonts w:ascii="宋体" w:hAnsi="宋体" w:cs="宋体" w:eastAsia="宋体"/>
                          <w:sz w:val="24"/>
                        </w:rPr>
                        <w:t xml:space="preserve">  </w:t>
                      </w:r>
                      <w:r>
                        <w:rPr>
                          <w:rFonts w:ascii="宋体" w:hAnsi="宋体" w:cs="宋体" w:eastAsia="宋体"/>
                          <w:sz w:val="16"/>
                          <w:color w:val="000000"/>
                          <w:b w:val="on"/>
                          <w:i w:val="off"/>
                        </w:rPr>
                        <w:t>终他要从事的那个行动⑥；其二，不知，即他虽然明白他要去做那</w:t>
                      </w:r>
                      <w:r>
                        <w:rPr>
                          <w:rFonts w:ascii="宋体" w:hAnsi="宋体" w:cs="宋体" w:eastAsia="宋体"/>
                          <w:sz w:val="16"/>
                          <w:color w:val="000000"/>
                          <w:b w:val="on"/>
                          <w:i w:val="off"/>
                        </w:rPr>
                        <w:t>行动本身，但不明白与之相连的所有实在环境，因而不知道它具有</w:t>
                      </w:r>
                      <w:r>
                        <w:rPr>
                          <w:rFonts w:ascii="宋体" w:hAnsi="宋体" w:cs="宋体" w:eastAsia="宋体"/>
                          <w:sz w:val="16"/>
                          <w:color w:val="000000"/>
                          <w:b w:val="on"/>
                          <w:i w:val="off"/>
                        </w:rPr>
                        <w:t>162的造成损害的趋势，正是考虑到这种损害，它在大多数情况下被确</w:t>
                      </w:r>
                      <w:r>
                        <w:rPr>
                          <w:rFonts w:ascii="宋体" w:hAnsi="宋体" w:cs="宋体" w:eastAsia="宋体"/>
                          <w:sz w:val="16"/>
                          <w:color w:val="000000"/>
                          <w:b w:val="on"/>
                          <w:i w:val="off"/>
                        </w:rPr>
                        <w:t>(3)误料的定为当受惩罚的；其三，误料，即他虽然可能明白行动趋于造成那</w:t>
                      </w:r>
                      <w:r>
                        <w:rPr>
                          <w:rFonts w:ascii="宋体" w:hAnsi="宋体" w:cs="宋体" w:eastAsia="宋体"/>
                          <w:sz w:val="16"/>
                          <w:color w:val="000000"/>
                          <w:b w:val="on"/>
                          <w:i w:val="off"/>
                        </w:rPr>
                        <w:t>情况下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种程度的损害，但他误以为它伴有某项或某组环境，而如果伴有这</w:t>
                      </w:r>
                      <w:r>
                        <w:rPr>
                          <w:rFonts w:ascii="宋体" w:hAnsi="宋体" w:cs="宋体" w:eastAsia="宋体"/>
                          <w:sz w:val="16"/>
                          <w:color w:val="000000"/>
                          <w:b w:val="on"/>
                          <w:i w:val="off"/>
                        </w:rPr>
                        <w:t>环境，它就不会造成那项损害，或者会产生更大程度的裨益，以致</w:t>
                      </w:r>
                      <w:r>
                        <w:rPr>
                          <w:rFonts w:ascii="宋体" w:hAnsi="宋体" w:cs="宋体" w:eastAsia="宋体"/>
                          <w:sz w:val="16"/>
                          <w:color w:val="000000"/>
                          <w:b w:val="on"/>
                          <w:i w:val="off"/>
                        </w:rPr>
                        <w:t>使立法者在此类情况下不把它定为当受惩罚的。①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2476500</wp:posOffset>
                </wp:positionV>
                <wp:extent cx="3987800" cy="165100"/>
                <wp:wrapTopAndBottom/>
                <wp:docPr id="1403" name="文本框 1403"/>
                <a:graphic xmlns:a="http://schemas.openxmlformats.org/drawingml/2006/main">
                  <a:graphicData uri="http://schemas.microsoft.com/office/word/2010/wordprocessingShape">
                    <wps:wsp>
                      <wps:cNvSpPr txBox="true"/>
                      <wps:spPr>
                        <a:xfrm>
                          <a:off x="0" y="0"/>
                          <a:ext cx="3987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6"/>
                                <w:color w:val="000000"/>
                                <w:b w:val="on"/>
                                <w:i w:val="off"/>
                              </w:rPr>
                              <w:t>(5)或受到</w:t>
                            </w:r>
                            <w:r>
                              <w:rPr>
                                <w:rFonts w:ascii="宋体" w:hAnsi="宋体" w:cs="宋体" w:eastAsia="宋体"/>
                                <w:sz w:val="24"/>
                              </w:rPr>
                              <w:t xml:space="preserve">    </w:t>
                            </w:r>
                            <w:r>
                              <w:rPr>
                                <w:rFonts w:ascii="宋体" w:hAnsi="宋体" w:cs="宋体" w:eastAsia="宋体"/>
                                <w:sz w:val="16"/>
                                <w:color w:val="000000"/>
                                <w:b w:val="on"/>
                                <w:i w:val="off"/>
                              </w:rPr>
                              <w:t>11.(5)虽然刑法规定在单独起作用时，可能发挥充分的影响</w:t>
                            </w:r>
                          </w:p>
                        </w:txbxContent>
                      </wps:txbx>
                      <wps:bodyPr wrap="square" lIns="0" rIns="0" tIns="0" bIns="0" vert="horz" anchor="t">
                        <a:spAutoFit/>
                      </wps:bodyPr>
                    </wps:wsp>
                  </a:graphicData>
                </a:graphic>
              </wp:anchor>
            </w:drawing>
          </mc:Choice>
          <mc:Fallback>
            <w:pict>
              <v:shape type="#_x0000_t202" filled="f" stroked="f" style="margin-left:2pt;margin-top:195pt;width:31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6"/>
                          <w:color w:val="000000"/>
                          <w:b w:val="on"/>
                          <w:i w:val="off"/>
                        </w:rPr>
                        <w:t>(5)或受到</w:t>
                      </w:r>
                      <w:r>
                        <w:rPr>
                          <w:rFonts w:ascii="宋体" w:hAnsi="宋体" w:cs="宋体" w:eastAsia="宋体"/>
                          <w:sz w:val="24"/>
                        </w:rPr>
                        <w:t xml:space="preserve">    </w:t>
                      </w:r>
                      <w:r>
                        <w:rPr>
                          <w:rFonts w:ascii="宋体" w:hAnsi="宋体" w:cs="宋体" w:eastAsia="宋体"/>
                          <w:sz w:val="16"/>
                          <w:color w:val="000000"/>
                          <w:b w:val="on"/>
                          <w:i w:val="off"/>
                        </w:rPr>
                        <w:t>11.(5)虽然刑法规定在单独起作用时，可能发挥充分的影响</w:t>
                      </w:r>
                    </w:p>
                  </w:txbxContent>
                </v:textbox>
              </v:shape>
            </w:pict>
          </mc:Fallback>
        </mc:AlternateContent>
      </w:r>
    </w:p>
    <w:p>
      <w:pPr>
        <w:wordWrap w:val="on"/>
        <w:spacing w:before="140" w:after="0" w:line="60" w:lineRule="exact"/>
        <w:ind w:left="880" w:right="3520"/>
        <w:jc w:val="both"/>
        <w:textAlignment w:val="auto"/>
        <w:rPr>
          <w:sz w:val="24"/>
        </w:rPr>
      </w:pPr>
      <w:r>
        <w:rPr>
          <w:rFonts w:ascii="宋体" w:hAnsi="宋体" w:cs="宋体" w:eastAsia="宋体"/>
          <w:sz w:val="24"/>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1473200"/>
                <wp:wrapTopAndBottom/>
                <wp:docPr id="1404" name="文本框 1404"/>
                <a:graphic xmlns:a="http://schemas.openxmlformats.org/drawingml/2006/main">
                  <a:graphicData uri="http://schemas.microsoft.com/office/word/2010/wordprocessingShape">
                    <wps:wsp>
                      <wps:cNvSpPr txBox="true"/>
                      <wps:spPr>
                        <a:xfrm>
                          <a:off x="0" y="0"/>
                          <a:ext cx="4000500" cy="147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1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92500" cy="787400"/>
                <wp:wrapTopAndBottom/>
                <wp:docPr id="1405" name="文本框 1405"/>
                <a:graphic xmlns:a="http://schemas.openxmlformats.org/drawingml/2006/main">
                  <a:graphicData uri="http://schemas.microsoft.com/office/word/2010/wordprocessingShape">
                    <wps:wsp>
                      <wps:cNvSpPr txBox="true"/>
                      <wps:spPr>
                        <a:xfrm>
                          <a:off x="0" y="0"/>
                          <a:ext cx="3492500" cy="7874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⑧ 虽然这么说，但幼稚和醉迷这两种情况(如我们此后将看到的)在实践中不能</w:t>
                            </w:r>
                            <w:r>
                              <w:rPr>
                                <w:rFonts w:ascii="宋体" w:hAnsi="宋体" w:cs="宋体" w:eastAsia="宋体"/>
                                <w:sz w:val="12"/>
                                <w:color w:val="000000"/>
                                <w:b w:val="on"/>
                                <w:i w:val="off"/>
                              </w:rPr>
                              <w:t xml:space="preserve"> 被认为提供了绝对免罪的足够理由。然而，这一就实践而言的例外，并不否定通则在理</w:t>
                            </w:r>
                            <w:r>
                              <w:rPr>
                                <w:rFonts w:ascii="宋体" w:hAnsi="宋体" w:cs="宋体" w:eastAsia="宋体"/>
                                <w:sz w:val="12"/>
                                <w:color w:val="000000"/>
                                <w:b w:val="on"/>
                                <w:i w:val="off"/>
                              </w:rPr>
                              <w:t xml:space="preserve"> 论上的妥当性。这一例外的依据，无非是事实难以确定，即难以判断肇事者在肇事之际</w:t>
                            </w:r>
                            <w:r>
                              <w:rPr>
                                <w:rFonts w:ascii="宋体" w:hAnsi="宋体" w:cs="宋体" w:eastAsia="宋体"/>
                                <w:sz w:val="12"/>
                                <w:color w:val="000000"/>
                                <w:b w:val="on"/>
                                <w:i w:val="off"/>
                              </w:rPr>
                              <w:t xml:space="preserve"> 是否确实处于这里谈论的状态，亦即一个给定的案例是否真正可用通则来处理。假定</w:t>
                            </w:r>
                            <w:r>
                              <w:rPr>
                                <w:rFonts w:ascii="宋体" w:hAnsi="宋体" w:cs="宋体" w:eastAsia="宋体"/>
                                <w:sz w:val="12"/>
                                <w:color w:val="000000"/>
                                <w:b w:val="on"/>
                                <w:i w:val="off"/>
                              </w:rPr>
                              <w:t xml:space="preserve"> 事实能完全予以确定，而无误断之虞，那么在这些场合像在任何别的场合那样，惩罚无</w:t>
                            </w:r>
                            <w:r>
                              <w:rPr>
                                <w:rFonts w:ascii="宋体" w:hAnsi="宋体" w:cs="宋体" w:eastAsia="宋体"/>
                                <w:sz w:val="12"/>
                                <w:color w:val="000000"/>
                                <w:b w:val="on"/>
                                <w:i w:val="off"/>
                              </w:rPr>
                              <w:t>疑将是不妥的。”</w:t>
                            </w:r>
                          </w:p>
                        </w:txbxContent>
                      </wps:txbx>
                      <wps:bodyPr wrap="square" lIns="0" rIns="0" tIns="0" bIns="0" vert="horz" anchor="t">
                        <a:spAutoFit/>
                      </wps:bodyPr>
                    </wps:wsp>
                  </a:graphicData>
                </a:graphic>
              </wp:anchor>
            </w:drawing>
          </mc:Choice>
          <mc:Fallback>
            <w:pict>
              <v:shape type="#_x0000_t202" filled="f" stroked="f" style="margin-left:42pt;margin-top:0pt;width:275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⑧ 虽然这么说，但幼稚和醉迷这两种情况(如我们此后将看到的)在实践中不能</w:t>
                      </w:r>
                      <w:r>
                        <w:rPr>
                          <w:rFonts w:ascii="宋体" w:hAnsi="宋体" w:cs="宋体" w:eastAsia="宋体"/>
                          <w:sz w:val="12"/>
                          <w:color w:val="000000"/>
                          <w:b w:val="on"/>
                          <w:i w:val="off"/>
                        </w:rPr>
                        <w:t xml:space="preserve"> 被认为提供了绝对免罪的足够理由。然而，这一就实践而言的例外，并不否定通则在理</w:t>
                      </w:r>
                      <w:r>
                        <w:rPr>
                          <w:rFonts w:ascii="宋体" w:hAnsi="宋体" w:cs="宋体" w:eastAsia="宋体"/>
                          <w:sz w:val="12"/>
                          <w:color w:val="000000"/>
                          <w:b w:val="on"/>
                          <w:i w:val="off"/>
                        </w:rPr>
                        <w:t xml:space="preserve"> 论上的妥当性。这一例外的依据，无非是事实难以确定，即难以判断肇事者在肇事之际</w:t>
                      </w:r>
                      <w:r>
                        <w:rPr>
                          <w:rFonts w:ascii="宋体" w:hAnsi="宋体" w:cs="宋体" w:eastAsia="宋体"/>
                          <w:sz w:val="12"/>
                          <w:color w:val="000000"/>
                          <w:b w:val="on"/>
                          <w:i w:val="off"/>
                        </w:rPr>
                        <w:t xml:space="preserve"> 是否确实处于这里谈论的状态，亦即一个给定的案例是否真正可用通则来处理。假定</w:t>
                      </w:r>
                      <w:r>
                        <w:rPr>
                          <w:rFonts w:ascii="宋体" w:hAnsi="宋体" w:cs="宋体" w:eastAsia="宋体"/>
                          <w:sz w:val="12"/>
                          <w:color w:val="000000"/>
                          <w:b w:val="on"/>
                          <w:i w:val="off"/>
                        </w:rPr>
                        <w:t xml:space="preserve"> 事实能完全予以确定，而无误断之虞，那么在这些场合像在任何别的场合那样，惩罚无</w:t>
                      </w:r>
                      <w:r>
                        <w:rPr>
                          <w:rFonts w:ascii="宋体" w:hAnsi="宋体" w:cs="宋体" w:eastAsia="宋体"/>
                          <w:sz w:val="12"/>
                          <w:color w:val="000000"/>
                          <w:b w:val="on"/>
                          <w:i w:val="off"/>
                        </w:rPr>
                        <w:t>疑将是不妥的。”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25400</wp:posOffset>
                </wp:positionV>
                <wp:extent cx="495300" cy="787400"/>
                <wp:wrapTopAndBottom/>
                <wp:docPr id="1406" name="文本框 1406"/>
                <a:graphic xmlns:a="http://schemas.openxmlformats.org/drawingml/2006/main">
                  <a:graphicData uri="http://schemas.microsoft.com/office/word/2010/wordprocessingShape">
                    <wps:wsp>
                      <wps:cNvSpPr txBox="true"/>
                      <wps:spPr>
                        <a:xfrm>
                          <a:off x="0" y="0"/>
                          <a:ext cx="495300" cy="787400"/>
                        </a:xfrm>
                        <a:prstGeom prst="rect">
                          <a:avLst/>
                        </a:prstGeom>
                        <a:noFill/>
                        <a:ln w="6350">
                          <a:noFill/>
                        </a:ln>
                      </wps:spPr>
                      <wps:txbx>
                        <w:txbxContent>
                          <w:p>
                            <w:pPr>
                              <w:wordWrap w:val="on"/>
                              <w:autoSpaceDE w:val="off"/>
                              <w:autoSpaceDN w:val="off"/>
                              <w:spacing w:before="0" w:after="0" w:line="197" w:lineRule="atLeast"/>
                              <w:ind w:left="0" w:right="0"/>
                              <w:jc w:val="both"/>
                              <w:textAlignment w:val="auto"/>
                              <w:rPr>
                                <w:sz w:val="12"/>
                              </w:rPr>
                            </w:pPr>
                            <w:r>
                              <w:rPr>
                                <w:rFonts w:ascii="宋体" w:hAnsi="宋体" w:cs="宋体" w:eastAsia="宋体"/>
                                <w:sz w:val="12"/>
                                <w:color w:val="000000"/>
                                <w:b w:val="on"/>
                                <w:i w:val="off"/>
                              </w:rPr>
                              <w:t>在幼稚和醉</w:t>
                            </w:r>
                            <w:r>
                              <w:rPr>
                                <w:rFonts w:ascii="宋体" w:hAnsi="宋体" w:cs="宋体" w:eastAsia="宋体"/>
                                <w:sz w:val="12"/>
                                <w:color w:val="000000"/>
                                <w:b w:val="on"/>
                                <w:i w:val="off"/>
                              </w:rPr>
                              <w:t>迷这两种情</w:t>
                            </w:r>
                            <w:r>
                              <w:rPr>
                                <w:rFonts w:ascii="宋体" w:hAnsi="宋体" w:cs="宋体" w:eastAsia="宋体"/>
                                <w:sz w:val="12"/>
                                <w:color w:val="000000"/>
                                <w:b w:val="on"/>
                                <w:i w:val="off"/>
                              </w:rPr>
                              <w:t>况下，案例</w:t>
                            </w:r>
                            <w:r>
                              <w:rPr>
                                <w:rFonts w:ascii="宋体" w:hAnsi="宋体" w:cs="宋体" w:eastAsia="宋体"/>
                                <w:sz w:val="12"/>
                                <w:color w:val="000000"/>
                                <w:b w:val="on"/>
                                <w:i w:val="off"/>
                              </w:rPr>
                              <w:t>难以被证明</w:t>
                            </w:r>
                            <w:r>
                              <w:rPr>
                                <w:rFonts w:ascii="宋体" w:hAnsi="宋体" w:cs="宋体" w:eastAsia="宋体"/>
                                <w:sz w:val="12"/>
                                <w:color w:val="000000"/>
                                <w:b w:val="on"/>
                                <w:i w:val="off"/>
                              </w:rPr>
                              <w:t>可用通则来</w:t>
                            </w:r>
                            <w:r>
                              <w:rPr>
                                <w:rFonts w:ascii="宋体" w:hAnsi="宋体" w:cs="宋体" w:eastAsia="宋体"/>
                                <w:sz w:val="12"/>
                                <w:color w:val="000000"/>
                                <w:b w:val="on"/>
                                <w:i w:val="off"/>
                              </w:rPr>
                              <w:t>处理</w:t>
                            </w:r>
                          </w:p>
                        </w:txbxContent>
                      </wps:txbx>
                      <wps:bodyPr wrap="square" lIns="0" rIns="0" tIns="0" bIns="0" vert="horz" anchor="t">
                        <a:spAutoFit/>
                      </wps:bodyPr>
                    </wps:wsp>
                  </a:graphicData>
                </a:graphic>
              </wp:anchor>
            </w:drawing>
          </mc:Choice>
          <mc:Fallback>
            <w:pict>
              <v:shape type="#_x0000_t202" filled="f" stroked="f" style="margin-left:2pt;margin-top:2pt;width:39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jc w:val="both"/>
                        <w:textAlignment w:val="auto"/>
                        <w:rPr>
                          <w:sz w:val="12"/>
                        </w:rPr>
                      </w:pPr>
                      <w:r>
                        <w:rPr>
                          <w:rFonts w:ascii="宋体" w:hAnsi="宋体" w:cs="宋体" w:eastAsia="宋体"/>
                          <w:sz w:val="12"/>
                          <w:color w:val="000000"/>
                          <w:b w:val="on"/>
                          <w:i w:val="off"/>
                        </w:rPr>
                        <w:t>在幼稚和醉</w:t>
                      </w:r>
                      <w:r>
                        <w:rPr>
                          <w:rFonts w:ascii="宋体" w:hAnsi="宋体" w:cs="宋体" w:eastAsia="宋体"/>
                          <w:sz w:val="12"/>
                          <w:color w:val="000000"/>
                          <w:b w:val="on"/>
                          <w:i w:val="off"/>
                        </w:rPr>
                        <w:t>迷这两种情</w:t>
                      </w:r>
                      <w:r>
                        <w:rPr>
                          <w:rFonts w:ascii="宋体" w:hAnsi="宋体" w:cs="宋体" w:eastAsia="宋体"/>
                          <w:sz w:val="12"/>
                          <w:color w:val="000000"/>
                          <w:b w:val="on"/>
                          <w:i w:val="off"/>
                        </w:rPr>
                        <w:t>况下，案例</w:t>
                      </w:r>
                      <w:r>
                        <w:rPr>
                          <w:rFonts w:ascii="宋体" w:hAnsi="宋体" w:cs="宋体" w:eastAsia="宋体"/>
                          <w:sz w:val="12"/>
                          <w:color w:val="000000"/>
                          <w:b w:val="on"/>
                          <w:i w:val="off"/>
                        </w:rPr>
                        <w:t>难以被证明</w:t>
                      </w:r>
                      <w:r>
                        <w:rPr>
                          <w:rFonts w:ascii="宋体" w:hAnsi="宋体" w:cs="宋体" w:eastAsia="宋体"/>
                          <w:sz w:val="12"/>
                          <w:color w:val="000000"/>
                          <w:b w:val="on"/>
                          <w:i w:val="off"/>
                        </w:rPr>
                        <w:t>可用通则来</w:t>
                      </w:r>
                      <w:r>
                        <w:rPr>
                          <w:rFonts w:ascii="宋体" w:hAnsi="宋体" w:cs="宋体" w:eastAsia="宋体"/>
                          <w:sz w:val="12"/>
                          <w:color w:val="000000"/>
                          <w:b w:val="on"/>
                          <w:i w:val="off"/>
                        </w:rPr>
                        <w:t>处理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800100</wp:posOffset>
                </wp:positionV>
                <wp:extent cx="3479800" cy="520700"/>
                <wp:wrapTopAndBottom/>
                <wp:docPr id="1407" name="文本框 1407"/>
                <a:graphic xmlns:a="http://schemas.openxmlformats.org/drawingml/2006/main">
                  <a:graphicData uri="http://schemas.microsoft.com/office/word/2010/wordprocessingShape">
                    <wps:wsp>
                      <wps:cNvSpPr txBox="true"/>
                      <wps:spPr>
                        <a:xfrm>
                          <a:off x="0" y="0"/>
                          <a:ext cx="3479800" cy="5207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为确立有利于幼稚小儿、精神错乱者和醉迷者的免罚规定而通常用的理由，要么</w:t>
                            </w:r>
                            <w:r>
                              <w:rPr>
                                <w:rFonts w:ascii="宋体" w:hAnsi="宋体" w:cs="宋体" w:eastAsia="宋体"/>
                                <w:sz w:val="12"/>
                                <w:color w:val="000000"/>
                                <w:b w:val="on"/>
                                <w:i w:val="off"/>
                              </w:rPr>
                              <w:t>事实上是虚妄的，要么表述得很混乱。说是这些人的意愿并非与行动一致，他们全无恶</w:t>
                            </w:r>
                            <w:r>
                              <w:rPr>
                                <w:rFonts w:ascii="宋体" w:hAnsi="宋体" w:cs="宋体" w:eastAsia="宋体"/>
                                <w:sz w:val="12"/>
                                <w:color w:val="000000"/>
                                <w:b w:val="on"/>
                                <w:i w:val="off"/>
                              </w:rPr>
                              <w:t>意，或者心不由己云云。要假定所有这些说法都是正确的吗?那有什么用?毫无用处，唯</w:t>
                            </w:r>
                            <w:r>
                              <w:rPr>
                                <w:rFonts w:ascii="宋体" w:hAnsi="宋体" w:cs="宋体" w:eastAsia="宋体"/>
                                <w:sz w:val="12"/>
                                <w:color w:val="000000"/>
                                <w:b w:val="on"/>
                                <w:i w:val="off"/>
                              </w:rPr>
                              <w:t>其蕴含着正文提出的理由除外。</w:t>
                            </w:r>
                          </w:p>
                        </w:txbxContent>
                      </wps:txbx>
                      <wps:bodyPr wrap="square" lIns="0" rIns="0" tIns="0" bIns="0" vert="horz" anchor="t">
                        <a:spAutoFit/>
                      </wps:bodyPr>
                    </wps:wsp>
                  </a:graphicData>
                </a:graphic>
              </wp:anchor>
            </w:drawing>
          </mc:Choice>
          <mc:Fallback>
            <w:pict>
              <v:shape type="#_x0000_t202" filled="f" stroked="f" style="margin-left:42pt;margin-top:63pt;width:274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为确立有利于幼稚小儿、精神错乱者和醉迷者的免罚规定而通常用的理由，要么</w:t>
                      </w:r>
                      <w:r>
                        <w:rPr>
                          <w:rFonts w:ascii="宋体" w:hAnsi="宋体" w:cs="宋体" w:eastAsia="宋体"/>
                          <w:sz w:val="12"/>
                          <w:color w:val="000000"/>
                          <w:b w:val="on"/>
                          <w:i w:val="off"/>
                        </w:rPr>
                        <w:t>事实上是虚妄的，要么表述得很混乱。说是这些人的意愿并非与行动一致，他们全无恶</w:t>
                      </w:r>
                      <w:r>
                        <w:rPr>
                          <w:rFonts w:ascii="宋体" w:hAnsi="宋体" w:cs="宋体" w:eastAsia="宋体"/>
                          <w:sz w:val="12"/>
                          <w:color w:val="000000"/>
                          <w:b w:val="on"/>
                          <w:i w:val="off"/>
                        </w:rPr>
                        <w:t>意，或者心不由己云云。要假定所有这些说法都是正确的吗?那有什么用?毫无用处，唯</w:t>
                      </w:r>
                      <w:r>
                        <w:rPr>
                          <w:rFonts w:ascii="宋体" w:hAnsi="宋体" w:cs="宋体" w:eastAsia="宋体"/>
                          <w:sz w:val="12"/>
                          <w:color w:val="000000"/>
                          <w:b w:val="on"/>
                          <w:i w:val="off"/>
                        </w:rPr>
                        <w:t>其蕴含着正文提出的理由除外。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850900</wp:posOffset>
                </wp:positionV>
                <wp:extent cx="533400" cy="749300"/>
                <wp:wrapTopAndBottom/>
                <wp:docPr id="1408" name="文本框 1408"/>
                <a:graphic xmlns:a="http://schemas.openxmlformats.org/drawingml/2006/main">
                  <a:graphicData uri="http://schemas.microsoft.com/office/word/2010/wordprocessingShape">
                    <wps:wsp>
                      <wps:cNvSpPr txBox="true"/>
                      <wps:spPr>
                        <a:xfrm>
                          <a:off x="0" y="0"/>
                          <a:ext cx="533400" cy="749300"/>
                        </a:xfrm>
                        <a:prstGeom prst="rect">
                          <a:avLst/>
                        </a:prstGeom>
                        <a:noFill/>
                        <a:ln w="6350">
                          <a:noFill/>
                        </a:ln>
                      </wps:spPr>
                      <wps:txbx>
                        <w:txbxContent>
                          <w:p>
                            <w:pPr>
                              <w:wordWrap w:val="on"/>
                              <w:autoSpaceDE w:val="off"/>
                              <w:autoSpaceDN w:val="off"/>
                              <w:spacing w:before="0" w:after="0" w:line="187" w:lineRule="atLeast"/>
                              <w:ind w:left="0" w:right="0"/>
                              <w:jc w:val="both"/>
                              <w:textAlignment w:val="auto"/>
                              <w:rPr>
                                <w:sz w:val="12"/>
                              </w:rPr>
                            </w:pPr>
                            <w:r>
                              <w:rPr>
                                <w:rFonts w:ascii="宋体" w:hAnsi="宋体" w:cs="宋体" w:eastAsia="宋体"/>
                                <w:sz w:val="12"/>
                                <w:color w:val="000000"/>
                                <w:b w:val="on"/>
                                <w:i w:val="off"/>
                              </w:rPr>
                              <w:t>为这三种情</w:t>
                            </w:r>
                            <w:r>
                              <w:rPr>
                                <w:rFonts w:ascii="宋体" w:hAnsi="宋体" w:cs="宋体" w:eastAsia="宋体"/>
                                <w:sz w:val="12"/>
                                <w:color w:val="000000"/>
                                <w:b w:val="on"/>
                                <w:i w:val="off"/>
                              </w:rPr>
                              <w:t>况下不予惩</w:t>
                            </w:r>
                            <w:r>
                              <w:rPr>
                                <w:rFonts w:ascii="宋体" w:hAnsi="宋体" w:cs="宋体" w:eastAsia="宋体"/>
                                <w:sz w:val="12"/>
                                <w:color w:val="000000"/>
                                <w:b w:val="on"/>
                                <w:i w:val="off"/>
                              </w:rPr>
                              <w:t>罚而提的理</w:t>
                            </w:r>
                            <w:r>
                              <w:rPr>
                                <w:rFonts w:ascii="宋体" w:hAnsi="宋体" w:cs="宋体" w:eastAsia="宋体"/>
                                <w:sz w:val="12"/>
                                <w:color w:val="000000"/>
                                <w:b w:val="on"/>
                                <w:i w:val="off"/>
                              </w:rPr>
                              <w:t>由，其通常</w:t>
                            </w:r>
                            <w:r>
                              <w:rPr>
                                <w:rFonts w:ascii="宋体" w:hAnsi="宋体" w:cs="宋体" w:eastAsia="宋体"/>
                                <w:sz w:val="12"/>
                                <w:color w:val="000000"/>
                                <w:b w:val="on"/>
                                <w:i w:val="off"/>
                              </w:rPr>
                              <w:t>的依据是错</w:t>
                            </w:r>
                            <w:r>
                              <w:rPr>
                                <w:rFonts w:ascii="宋体" w:hAnsi="宋体" w:cs="宋体" w:eastAsia="宋体"/>
                                <w:sz w:val="12"/>
                                <w:color w:val="000000"/>
                                <w:b w:val="on"/>
                                <w:i w:val="off"/>
                              </w:rPr>
                              <w:t>的</w:t>
                            </w:r>
                          </w:p>
                        </w:txbxContent>
                      </wps:txbx>
                      <wps:bodyPr wrap="square" lIns="0" rIns="0" tIns="0" bIns="0" vert="horz" anchor="t">
                        <a:spAutoFit/>
                      </wps:bodyPr>
                    </wps:wsp>
                  </a:graphicData>
                </a:graphic>
              </wp:anchor>
            </w:drawing>
          </mc:Choice>
          <mc:Fallback>
            <w:pict>
              <v:shape type="#_x0000_t202" filled="f" stroked="f" style="margin-left:2pt;margin-top:67pt;width:42pt;height:5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jc w:val="both"/>
                        <w:textAlignment w:val="auto"/>
                        <w:rPr>
                          <w:sz w:val="12"/>
                        </w:rPr>
                      </w:pPr>
                      <w:r>
                        <w:rPr>
                          <w:rFonts w:ascii="宋体" w:hAnsi="宋体" w:cs="宋体" w:eastAsia="宋体"/>
                          <w:sz w:val="12"/>
                          <w:color w:val="000000"/>
                          <w:b w:val="on"/>
                          <w:i w:val="off"/>
                        </w:rPr>
                        <w:t>为这三种情</w:t>
                      </w:r>
                      <w:r>
                        <w:rPr>
                          <w:rFonts w:ascii="宋体" w:hAnsi="宋体" w:cs="宋体" w:eastAsia="宋体"/>
                          <w:sz w:val="12"/>
                          <w:color w:val="000000"/>
                          <w:b w:val="on"/>
                          <w:i w:val="off"/>
                        </w:rPr>
                        <w:t>况下不予惩</w:t>
                      </w:r>
                      <w:r>
                        <w:rPr>
                          <w:rFonts w:ascii="宋体" w:hAnsi="宋体" w:cs="宋体" w:eastAsia="宋体"/>
                          <w:sz w:val="12"/>
                          <w:color w:val="000000"/>
                          <w:b w:val="on"/>
                          <w:i w:val="off"/>
                        </w:rPr>
                        <w:t>罚而提的理</w:t>
                      </w:r>
                      <w:r>
                        <w:rPr>
                          <w:rFonts w:ascii="宋体" w:hAnsi="宋体" w:cs="宋体" w:eastAsia="宋体"/>
                          <w:sz w:val="12"/>
                          <w:color w:val="000000"/>
                          <w:b w:val="on"/>
                          <w:i w:val="off"/>
                        </w:rPr>
                        <w:t>由，其通常</w:t>
                      </w:r>
                      <w:r>
                        <w:rPr>
                          <w:rFonts w:ascii="宋体" w:hAnsi="宋体" w:cs="宋体" w:eastAsia="宋体"/>
                          <w:sz w:val="12"/>
                          <w:color w:val="000000"/>
                          <w:b w:val="on"/>
                          <w:i w:val="off"/>
                        </w:rPr>
                        <w:t>的依据是错</w:t>
                      </w:r>
                      <w:r>
                        <w:rPr>
                          <w:rFonts w:ascii="宋体" w:hAnsi="宋体" w:cs="宋体" w:eastAsia="宋体"/>
                          <w:sz w:val="12"/>
                          <w:color w:val="000000"/>
                          <w:b w:val="on"/>
                          <w:i w:val="off"/>
                        </w:rPr>
                        <w:t>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1333500</wp:posOffset>
                </wp:positionV>
                <wp:extent cx="914400" cy="114300"/>
                <wp:wrapTopAndBottom/>
                <wp:docPr id="1409" name="文本框 1409"/>
                <a:graphic xmlns:a="http://schemas.openxmlformats.org/drawingml/2006/main">
                  <a:graphicData uri="http://schemas.microsoft.com/office/word/2010/wordprocessingShape">
                    <wps:wsp>
                      <wps:cNvSpPr txBox="true"/>
                      <wps:spPr>
                        <a:xfrm>
                          <a:off x="0" y="0"/>
                          <a:ext cx="91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① 见第八章(意图)。</w:t>
                            </w:r>
                          </w:p>
                        </w:txbxContent>
                      </wps:txbx>
                      <wps:bodyPr wrap="square" lIns="0" rIns="0" tIns="0" bIns="0" vert="horz" anchor="t">
                        <a:spAutoFit/>
                      </wps:bodyPr>
                    </wps:wsp>
                  </a:graphicData>
                </a:graphic>
              </wp:anchor>
            </w:drawing>
          </mc:Choice>
          <mc:Fallback>
            <w:pict>
              <v:shape type="#_x0000_t202" filled="f" stroked="f" style="margin-left:57pt;margin-top:105pt;width:7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① 见第八章(意图)。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1473200</wp:posOffset>
                </wp:positionV>
                <wp:extent cx="914400" cy="114300"/>
                <wp:wrapTopAndBottom/>
                <wp:docPr id="1410" name="文本框 1410"/>
                <a:graphic xmlns:a="http://schemas.openxmlformats.org/drawingml/2006/main">
                  <a:graphicData uri="http://schemas.microsoft.com/office/word/2010/wordprocessingShape">
                    <wps:wsp>
                      <wps:cNvSpPr txBox="true"/>
                      <wps:spPr>
                        <a:xfrm>
                          <a:off x="0" y="0"/>
                          <a:ext cx="91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① 见第九章(知觉)。</w:t>
                            </w:r>
                          </w:p>
                        </w:txbxContent>
                      </wps:txbx>
                      <wps:bodyPr wrap="square" lIns="0" rIns="0" tIns="0" bIns="0" vert="horz" anchor="t">
                        <a:spAutoFit/>
                      </wps:bodyPr>
                    </wps:wsp>
                  </a:graphicData>
                </a:graphic>
              </wp:anchor>
            </w:drawing>
          </mc:Choice>
          <mc:Fallback>
            <w:pict>
              <v:shape type="#_x0000_t202" filled="f" stroked="f" style="margin-left:57pt;margin-top:116pt;width:7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① 见第九章(知觉)。</w:t>
                      </w:r>
                    </w:p>
                  </w:txbxContent>
                </v:textbox>
              </v:shape>
            </w:pict>
          </mc:Fallback>
        </mc:AlternateContent>
      </w:r>
    </w:p>
    <w:p>
      <w:pPr>
        <w:wordWrap w:val="on"/>
        <w:autoSpaceDE w:val="off"/>
        <w:autoSpaceDN w:val="off"/>
        <w:spacing w:before="220" w:after="0" w:line="180" w:lineRule="atLeast"/>
        <w:ind w:left="1140" w:right="0"/>
        <w:jc w:val="both"/>
        <w:textAlignment w:val="auto"/>
        <w:rPr>
          <w:sz w:val="12"/>
        </w:rPr>
        <w:sectPr>
          <w:type w:val="nextPage"/>
          <w:pgSz w:w="7920" w:h="12160"/>
          <w:pgMar w:left="800" w:top="800" w:right="800" w:bottom="800" w:header="720" w:footer="720"/>
          <w:cols w:num="1"/>
        </w:sectPr>
      </w:pPr>
      <w:r>
        <w:rPr>
          <w:rFonts w:ascii="宋体" w:hAnsi="宋体" w:cs="宋体" w:eastAsia="宋体"/>
          <w:sz w:val="12"/>
          <w:color w:val="000000"/>
          <w:b w:val="on"/>
          <w:i w:val="off"/>
        </w:rPr>
        <w:t>*  见册一，“免罪”项(第四项)及“减罪”项(第七项)。</w:t>
      </w:r>
    </w:p>
    <w:p>
      <w:pPr>
        <w:wordWrap w:val="on"/>
        <w:autoSpaceDE w:val="off"/>
        <w:autoSpaceDN w:val="off"/>
        <w:spacing w:before="260" w:after="0" w:line="200" w:lineRule="atLeast"/>
        <w:ind w:left="60" w:right="0"/>
        <w:jc w:val="both"/>
        <w:textAlignment w:val="auto"/>
        <w:rPr>
          <w:sz w:val="14"/>
        </w:rPr>
      </w:pPr>
      <w:r>
        <w:rPr>
          <w:rFonts w:ascii="宋体" w:hAnsi="宋体" w:cs="宋体" w:eastAsia="宋体"/>
          <w:sz w:val="14"/>
          <w:color w:val="000000"/>
          <w:u w:val="single"/>
          <w:b w:val="off"/>
          <w:i w:val="off"/>
        </w:rPr>
        <w:t xml:space="preserve">                      第十三章 不适于惩罚的情况                221 </w:t>
      </w:r>
    </w:p>
    <w:p>
      <w:pPr>
        <w:wordWrap w:val="on"/>
        <w:autoSpaceDE w:val="off"/>
        <w:autoSpaceDN w:val="off"/>
        <w:spacing w:before="280" w:after="0" w:line="263" w:lineRule="atLeast"/>
        <w:ind w:left="60" w:right="0"/>
        <w:jc w:val="both"/>
        <w:textAlignment w:val="auto"/>
        <w:rPr>
          <w:sz w:val="24"/>
        </w:rPr>
      </w:pPr>
      <w:r>
        <w:rPr>
          <w:rFonts w:ascii="宋体" w:hAnsi="宋体" w:cs="宋体" w:eastAsia="宋体"/>
          <w:sz w:val="14"/>
          <w:color w:val="000000"/>
          <w:b w:val="off"/>
          <w:i w:val="off"/>
        </w:rPr>
        <w:t>并占优势，但由于某种相反的原因对意愿有支配性影响，它必然无相反的优势</w:t>
      </w:r>
      <w:r>
        <w:rPr>
          <w:rFonts w:ascii="宋体" w:hAnsi="宋体" w:cs="宋体" w:eastAsia="宋体"/>
          <w:sz w:val="14"/>
          <w:color w:val="000000"/>
          <w:b w:val="off"/>
          <w:i w:val="off"/>
        </w:rPr>
        <w:t>力 量 的 影</w:t>
      </w:r>
      <w:r>
        <w:rPr>
          <w:rFonts w:ascii="宋体" w:hAnsi="宋体" w:cs="宋体" w:eastAsia="宋体"/>
          <w:sz w:val="14"/>
          <w:color w:val="000000"/>
          <w:b w:val="off"/>
          <w:i w:val="off"/>
        </w:rPr>
        <w:t>效，因为肇事者看到(sees)①自己在不做此事的情况下要经受的苦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响：例如遭</w:t>
      </w:r>
      <w:r>
        <w:rPr>
          <w:rFonts w:ascii="宋体" w:hAnsi="宋体" w:cs="宋体" w:eastAsia="宋体"/>
          <w:sz w:val="14"/>
          <w:color w:val="000000"/>
          <w:b w:val="off"/>
          <w:i w:val="off"/>
        </w:rPr>
        <w:t>痛是那么大，以致刑法规定所通告的、他若从事该行动就将受到的受</w:t>
      </w:r>
      <w:r>
        <w:rPr>
          <w:rFonts w:ascii="宋体" w:hAnsi="宋体" w:cs="宋体" w:eastAsia="宋体"/>
          <w:sz w:val="14"/>
          <w:color w:val="000000"/>
          <w:b w:val="off"/>
          <w:i w:val="off"/>
        </w:rPr>
        <w:t>苦痛不可能显得更大。这可以在下面两种情况下发生，其一，有自</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自然危险</w:t>
      </w:r>
      <w:r>
        <w:rPr>
          <w:rFonts w:ascii="宋体" w:hAnsi="宋体" w:cs="宋体" w:eastAsia="宋体"/>
          <w:sz w:val="14"/>
          <w:color w:val="000000"/>
          <w:b w:val="off"/>
          <w:i w:val="off"/>
        </w:rPr>
        <w:t>然危险，即看来很可能由独自作用的自然力造成苦痛；其二，有被</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被损害之威</w:t>
      </w:r>
      <w:r>
        <w:rPr>
          <w:rFonts w:ascii="宋体" w:hAnsi="宋体" w:cs="宋体" w:eastAsia="宋体"/>
          <w:sz w:val="14"/>
          <w:color w:val="000000"/>
          <w:b w:val="off"/>
          <w:i w:val="off"/>
        </w:rPr>
        <w:t>损害之威胁，即看来很可能通过具有意图和意识的人的作用而造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胁</w:t>
      </w:r>
      <w:r>
        <w:rPr>
          <w:rFonts w:ascii="宋体" w:hAnsi="宋体" w:cs="宋体" w:eastAsia="宋体"/>
          <w:sz w:val="14"/>
          <w:color w:val="000000"/>
          <w:b w:val="off"/>
          <w:i w:val="off"/>
        </w:rPr>
        <w:t>成苦痛。①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38100"/>
                <wp:wrapTopAndBottom/>
                <wp:docPr id="1411" name="文本框 1411"/>
                <a:graphic xmlns:a="http://schemas.openxmlformats.org/drawingml/2006/main">
                  <a:graphicData uri="http://schemas.microsoft.com/office/word/2010/wordprocessingShape">
                    <wps:wsp>
                      <wps:cNvSpPr txBox="true"/>
                      <wps:spPr>
                        <a:xfrm>
                          <a:off x="0" y="0"/>
                          <a:ext cx="40005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41700" cy="1181100"/>
                <wp:wrapTopAndBottom/>
                <wp:docPr id="1412" name="文本框 1412"/>
                <a:graphic xmlns:a="http://schemas.openxmlformats.org/drawingml/2006/main">
                  <a:graphicData uri="http://schemas.microsoft.com/office/word/2010/wordprocessingShape">
                    <wps:wsp>
                      <wps:cNvSpPr txBox="true"/>
                      <wps:spPr>
                        <a:xfrm>
                          <a:off x="0" y="0"/>
                          <a:ext cx="3441700" cy="1181100"/>
                        </a:xfrm>
                        <a:prstGeom prst="rect">
                          <a:avLst/>
                        </a:prstGeom>
                        <a:noFill/>
                        <a:ln w="6350">
                          <a:noFill/>
                        </a:ln>
                      </wps:spPr>
                      <wps:txbx>
                        <w:txbxContent>
                          <w:p>
                            <w:pPr>
                              <w:wordWrap w:val="on"/>
                              <w:autoSpaceDE w:val="off"/>
                              <w:autoSpaceDN w:val="off"/>
                              <w:spacing w:before="0" w:after="0" w:line="300" w:lineRule="atLeast"/>
                              <w:ind w:left="0" w:right="0" w:firstLine="420"/>
                              <w:jc w:val="both"/>
                              <w:textAlignment w:val="auto"/>
                              <w:rPr>
                                <w:sz w:val="14"/>
                              </w:rPr>
                            </w:pPr>
                            <w:r>
                              <w:rPr>
                                <w:rFonts w:ascii="宋体" w:hAnsi="宋体" w:cs="宋体" w:eastAsia="宋体"/>
                                <w:sz w:val="14"/>
                                <w:color w:val="000000"/>
                                <w:b w:val="off"/>
                                <w:i w:val="off"/>
                              </w:rPr>
                              <w:t>12.(6)一个人的身体官能(由于某种自然原因的支配性影响)</w:t>
                            </w:r>
                            <w:r>
                              <w:rPr>
                                <w:rFonts w:ascii="宋体" w:hAnsi="宋体" w:cs="宋体" w:eastAsia="宋体"/>
                                <w:sz w:val="14"/>
                                <w:color w:val="000000"/>
                                <w:b w:val="off"/>
                                <w:i w:val="off"/>
                              </w:rPr>
                              <w:t>并非处于可遵循本意的状态，以致行动完全是非自愿的(虽然刑法</w:t>
                            </w:r>
                            <w:r>
                              <w:rPr>
                                <w:rFonts w:ascii="宋体" w:hAnsi="宋体" w:cs="宋体" w:eastAsia="宋体"/>
                                <w:sz w:val="14"/>
                                <w:color w:val="000000"/>
                                <w:b w:val="off"/>
                                <w:i w:val="off"/>
                              </w:rPr>
                              <w:t>规定可能充分有力地影响了他的意愿)。通过无论何种手段造成的</w:t>
                            </w:r>
                            <w:r>
                              <w:rPr>
                                <w:rFonts w:ascii="宋体" w:hAnsi="宋体" w:cs="宋体" w:eastAsia="宋体"/>
                                <w:sz w:val="14"/>
                                <w:color w:val="000000"/>
                                <w:b w:val="off"/>
                                <w:i w:val="off"/>
                              </w:rPr>
                              <w:t>肉体强制或束缚，便是这种情况，例如一个人的手被强推到某个物</w:t>
                            </w:r>
                            <w:r>
                              <w:rPr>
                                <w:rFonts w:ascii="宋体" w:hAnsi="宋体" w:cs="宋体" w:eastAsia="宋体"/>
                                <w:sz w:val="14"/>
                                <w:color w:val="000000"/>
                                <w:b w:val="off"/>
                                <w:i w:val="off"/>
                              </w:rPr>
                              <w:t>体上，那是他自己的意愿要他不去触碰的；或者，他的手被强缚起</w:t>
                            </w:r>
                            <w:r>
                              <w:rPr>
                                <w:rFonts w:ascii="宋体" w:hAnsi="宋体" w:cs="宋体" w:eastAsia="宋体"/>
                                <w:sz w:val="14"/>
                                <w:color w:val="000000"/>
                                <w:b w:val="off"/>
                                <w:i w:val="off"/>
                              </w:rPr>
                              <w:t>来，无法触碰他自己的意愿要他去触碰的某个物体。</w:t>
                            </w:r>
                          </w:p>
                        </w:txbxContent>
                      </wps:txbx>
                      <wps:bodyPr wrap="square" lIns="0" rIns="0" tIns="0" bIns="0" vert="horz" anchor="t">
                        <a:spAutoFit/>
                      </wps:bodyPr>
                    </wps:wsp>
                  </a:graphicData>
                </a:graphic>
              </wp:anchor>
            </w:drawing>
          </mc:Choice>
          <mc:Fallback>
            <w:pict>
              <v:shape type="#_x0000_t202" filled="f" stroked="f" style="margin-left:0pt;margin-top:0pt;width:271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14"/>
                        </w:rPr>
                      </w:pPr>
                      <w:r>
                        <w:rPr>
                          <w:rFonts w:ascii="宋体" w:hAnsi="宋体" w:cs="宋体" w:eastAsia="宋体"/>
                          <w:sz w:val="14"/>
                          <w:color w:val="000000"/>
                          <w:b w:val="off"/>
                          <w:i w:val="off"/>
                        </w:rPr>
                        <w:t>12.(6)一个人的身体官能(由于某种自然原因的支配性影响)</w:t>
                      </w:r>
                      <w:r>
                        <w:rPr>
                          <w:rFonts w:ascii="宋体" w:hAnsi="宋体" w:cs="宋体" w:eastAsia="宋体"/>
                          <w:sz w:val="14"/>
                          <w:color w:val="000000"/>
                          <w:b w:val="off"/>
                          <w:i w:val="off"/>
                        </w:rPr>
                        <w:t>并非处于可遵循本意的状态，以致行动完全是非自愿的(虽然刑法</w:t>
                      </w:r>
                      <w:r>
                        <w:rPr>
                          <w:rFonts w:ascii="宋体" w:hAnsi="宋体" w:cs="宋体" w:eastAsia="宋体"/>
                          <w:sz w:val="14"/>
                          <w:color w:val="000000"/>
                          <w:b w:val="off"/>
                          <w:i w:val="off"/>
                        </w:rPr>
                        <w:t>规定可能充分有力地影响了他的意愿)。通过无论何种手段造成的</w:t>
                      </w:r>
                      <w:r>
                        <w:rPr>
                          <w:rFonts w:ascii="宋体" w:hAnsi="宋体" w:cs="宋体" w:eastAsia="宋体"/>
                          <w:sz w:val="14"/>
                          <w:color w:val="000000"/>
                          <w:b w:val="off"/>
                          <w:i w:val="off"/>
                        </w:rPr>
                        <w:t>肉体强制或束缚，便是这种情况，例如一个人的手被强推到某个物</w:t>
                      </w:r>
                      <w:r>
                        <w:rPr>
                          <w:rFonts w:ascii="宋体" w:hAnsi="宋体" w:cs="宋体" w:eastAsia="宋体"/>
                          <w:sz w:val="14"/>
                          <w:color w:val="000000"/>
                          <w:b w:val="off"/>
                          <w:i w:val="off"/>
                        </w:rPr>
                        <w:t>体上，那是他自己的意愿要他不去触碰的；或者，他的手被强缚起</w:t>
                      </w:r>
                      <w:r>
                        <w:rPr>
                          <w:rFonts w:ascii="宋体" w:hAnsi="宋体" w:cs="宋体" w:eastAsia="宋体"/>
                          <w:sz w:val="14"/>
                          <w:color w:val="000000"/>
                          <w:b w:val="off"/>
                          <w:i w:val="off"/>
                        </w:rPr>
                        <w:t>来，无法触碰他自己的意愿要他去触碰的某个物体。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38100</wp:posOffset>
                </wp:positionV>
                <wp:extent cx="533400" cy="787400"/>
                <wp:wrapTopAndBottom/>
                <wp:docPr id="1413" name="文本框 1413"/>
                <a:graphic xmlns:a="http://schemas.openxmlformats.org/drawingml/2006/main">
                  <a:graphicData uri="http://schemas.microsoft.com/office/word/2010/wordprocessingShape">
                    <wps:wsp>
                      <wps:cNvSpPr txBox="true"/>
                      <wps:spPr>
                        <a:xfrm>
                          <a:off x="0" y="0"/>
                          <a:ext cx="533400" cy="787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(6)或身体</w:t>
                            </w:r>
                            <w:r>
                              <w:rPr>
                                <w:rFonts w:ascii="宋体" w:hAnsi="宋体" w:cs="宋体" w:eastAsia="宋体"/>
                                <w:sz w:val="14"/>
                                <w:color w:val="000000"/>
                                <w:b w:val="off"/>
                                <w:i w:val="off"/>
                              </w:rPr>
                              <w:t>器官无法遵</w:t>
                            </w:r>
                            <w:r>
                              <w:rPr>
                                <w:rFonts w:ascii="宋体" w:hAnsi="宋体" w:cs="宋体" w:eastAsia="宋体"/>
                                <w:sz w:val="14"/>
                                <w:color w:val="000000"/>
                                <w:b w:val="off"/>
                                <w:i w:val="off"/>
                              </w:rPr>
                              <w:t>循本意：例</w:t>
                            </w:r>
                            <w:r>
                              <w:rPr>
                                <w:rFonts w:ascii="宋体" w:hAnsi="宋体" w:cs="宋体" w:eastAsia="宋体"/>
                                <w:sz w:val="14"/>
                                <w:color w:val="000000"/>
                                <w:b w:val="off"/>
                                <w:i w:val="off"/>
                              </w:rPr>
                              <w:t>如在肉体强</w:t>
                            </w:r>
                            <w:r>
                              <w:rPr>
                                <w:rFonts w:ascii="宋体" w:hAnsi="宋体" w:cs="宋体" w:eastAsia="宋体"/>
                                <w:sz w:val="14"/>
                                <w:color w:val="000000"/>
                                <w:b w:val="off"/>
                                <w:i w:val="off"/>
                              </w:rPr>
                              <w:t>制或束缚的</w:t>
                            </w:r>
                            <w:r>
                              <w:rPr>
                                <w:rFonts w:ascii="宋体" w:hAnsi="宋体" w:cs="宋体" w:eastAsia="宋体"/>
                                <w:sz w:val="14"/>
                                <w:color w:val="000000"/>
                                <w:b w:val="off"/>
                                <w:i w:val="off"/>
                              </w:rPr>
                              <w:t>情况下</w:t>
                            </w:r>
                          </w:p>
                        </w:txbxContent>
                      </wps:txbx>
                      <wps:bodyPr wrap="square" lIns="0" rIns="0" tIns="0" bIns="0" vert="horz" anchor="t">
                        <a:spAutoFit/>
                      </wps:bodyPr>
                    </wps:wsp>
                  </a:graphicData>
                </a:graphic>
              </wp:anchor>
            </w:drawing>
          </mc:Choice>
          <mc:Fallback>
            <w:pict>
              <v:shape type="#_x0000_t202" filled="f" stroked="f" style="margin-left:273pt;margin-top:3pt;width:42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(6)或身体</w:t>
                      </w:r>
                      <w:r>
                        <w:rPr>
                          <w:rFonts w:ascii="宋体" w:hAnsi="宋体" w:cs="宋体" w:eastAsia="宋体"/>
                          <w:sz w:val="14"/>
                          <w:color w:val="000000"/>
                          <w:b w:val="off"/>
                          <w:i w:val="off"/>
                        </w:rPr>
                        <w:t>器官无法遵</w:t>
                      </w:r>
                      <w:r>
                        <w:rPr>
                          <w:rFonts w:ascii="宋体" w:hAnsi="宋体" w:cs="宋体" w:eastAsia="宋体"/>
                          <w:sz w:val="14"/>
                          <w:color w:val="000000"/>
                          <w:b w:val="off"/>
                          <w:i w:val="off"/>
                        </w:rPr>
                        <w:t>循本意：例</w:t>
                      </w:r>
                      <w:r>
                        <w:rPr>
                          <w:rFonts w:ascii="宋体" w:hAnsi="宋体" w:cs="宋体" w:eastAsia="宋体"/>
                          <w:sz w:val="14"/>
                          <w:color w:val="000000"/>
                          <w:b w:val="off"/>
                          <w:i w:val="off"/>
                        </w:rPr>
                        <w:t>如在肉体强</w:t>
                      </w:r>
                      <w:r>
                        <w:rPr>
                          <w:rFonts w:ascii="宋体" w:hAnsi="宋体" w:cs="宋体" w:eastAsia="宋体"/>
                          <w:sz w:val="14"/>
                          <w:color w:val="000000"/>
                          <w:b w:val="off"/>
                          <w:i w:val="off"/>
                        </w:rPr>
                        <w:t>制或束缚的</w:t>
                      </w:r>
                      <w:r>
                        <w:rPr>
                          <w:rFonts w:ascii="宋体" w:hAnsi="宋体" w:cs="宋体" w:eastAsia="宋体"/>
                          <w:sz w:val="14"/>
                          <w:color w:val="000000"/>
                          <w:b w:val="off"/>
                          <w:i w:val="off"/>
                        </w:rPr>
                        <w:t>情况下</w:t>
                      </w:r>
                    </w:p>
                  </w:txbxContent>
                </v:textbox>
              </v:shape>
            </w:pict>
          </mc:Fallback>
        </mc:AlternateContent>
      </w:r>
    </w:p>
    <w:p>
      <w:pPr>
        <w:wordWrap w:val="on"/>
        <w:autoSpaceDE w:val="off"/>
        <w:autoSpaceDN w:val="off"/>
        <w:spacing w:before="440" w:after="0" w:line="200" w:lineRule="atLeast"/>
        <w:ind w:left="1200" w:right="0"/>
        <w:jc w:val="both"/>
        <w:textAlignment w:val="auto"/>
        <w:rPr>
          <w:sz w:val="24"/>
        </w:rPr>
      </w:pPr>
      <w:r>
        <w:rPr>
          <w:rFonts w:ascii="宋体" w:hAnsi="宋体" w:cs="宋体" w:eastAsia="宋体"/>
          <w:sz w:val="14"/>
          <w:color w:val="000000"/>
          <w:b w:val="off"/>
          <w:i w:val="off"/>
        </w:rPr>
        <w:t>第四节 在什么情况下惩罚无益</w:t>
      </w:r>
      <w:r>
        <w:rPr>
          <w:rFonts w:ascii="宋体" w:hAnsi="宋体" w:cs="宋体" w:eastAsia="宋体"/>
          <w:sz w:val="24"/>
        </w:rPr>
        <w:t xml:space="preserve">                    </w:t>
      </w:r>
      <w:r>
        <w:rPr>
          <w:rFonts w:ascii="宋体" w:hAnsi="宋体" w:cs="宋体" w:eastAsia="宋体"/>
          <w:sz w:val="14"/>
          <w:color w:val="000000"/>
          <w:b w:val="off"/>
          <w:i w:val="off"/>
        </w:rPr>
        <w:t>163</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825500"/>
                <wp:wrapTopAndBottom/>
                <wp:docPr id="1414" name="文本框 1414"/>
                <a:graphic xmlns:a="http://schemas.openxmlformats.org/drawingml/2006/main">
                  <a:graphicData uri="http://schemas.microsoft.com/office/word/2010/wordprocessingShape">
                    <wps:wsp>
                      <wps:cNvSpPr txBox="true"/>
                      <wps:spPr>
                        <a:xfrm>
                          <a:off x="0" y="0"/>
                          <a:ext cx="4013200" cy="825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6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3441700</wp:posOffset>
                </wp:positionH>
                <wp:positionV relativeFrom="paragraph">
                  <wp:posOffset>0</wp:posOffset>
                </wp:positionV>
                <wp:extent cx="520700" cy="1333500"/>
                <wp:wrapTopAndBottom/>
                <wp:docPr id="1415" name="文本框 1415"/>
                <a:graphic xmlns:a="http://schemas.openxmlformats.org/drawingml/2006/main">
                  <a:graphicData uri="http://schemas.microsoft.com/office/word/2010/wordprocessingShape">
                    <wps:wsp>
                      <wps:cNvSpPr txBox="true"/>
                      <wps:spPr>
                        <a:xfrm>
                          <a:off x="0" y="0"/>
                          <a:ext cx="520700" cy="1333500"/>
                        </a:xfrm>
                        <a:prstGeom prst="rect">
                          <a:avLst/>
                        </a:prstGeom>
                        <a:noFill/>
                        <a:ln w="6350">
                          <a:noFill/>
                        </a:ln>
                      </wps:spPr>
                      <wps:txbx>
                        <w:txbxContent>
                          <w:p>
                            <w:pPr>
                              <w:wordWrap w:val="on"/>
                              <w:autoSpaceDE w:val="off"/>
                              <w:autoSpaceDN w:val="off"/>
                              <w:spacing w:before="0" w:after="0" w:line="222" w:lineRule="atLeast"/>
                              <w:ind w:left="0" w:right="0" w:firstLine="40"/>
                              <w:jc w:val="both"/>
                              <w:textAlignment w:val="auto"/>
                              <w:rPr>
                                <w:sz w:val="14"/>
                              </w:rPr>
                            </w:pPr>
                            <w:r>
                              <w:rPr>
                                <w:rFonts w:ascii="宋体" w:hAnsi="宋体" w:cs="宋体" w:eastAsia="宋体"/>
                                <w:sz w:val="14"/>
                                <w:color w:val="000000"/>
                                <w:b w:val="off"/>
                                <w:i w:val="off"/>
                              </w:rPr>
                              <w:t>(1)在所谈</w:t>
                            </w:r>
                            <w:r>
                              <w:rPr>
                                <w:rFonts w:ascii="宋体" w:hAnsi="宋体" w:cs="宋体" w:eastAsia="宋体"/>
                                <w:sz w:val="14"/>
                                <w:color w:val="000000"/>
                                <w:b w:val="off"/>
                                <w:i w:val="off"/>
                              </w:rPr>
                              <w:t>论的那类情</w:t>
                            </w:r>
                            <w:r>
                              <w:rPr>
                                <w:rFonts w:ascii="宋体" w:hAnsi="宋体" w:cs="宋体" w:eastAsia="宋体"/>
                                <w:sz w:val="14"/>
                                <w:color w:val="000000"/>
                                <w:b w:val="off"/>
                                <w:i w:val="off"/>
                              </w:rPr>
                              <w:t>况下，惩罚</w:t>
                            </w:r>
                            <w:r>
                              <w:rPr>
                                <w:rFonts w:ascii="宋体" w:hAnsi="宋体" w:cs="宋体" w:eastAsia="宋体"/>
                                <w:sz w:val="14"/>
                                <w:color w:val="000000"/>
                                <w:b w:val="off"/>
                                <w:i w:val="off"/>
                              </w:rPr>
                              <w:t>造成的苦痛</w:t>
                            </w:r>
                            <w:r>
                              <w:rPr>
                                <w:rFonts w:ascii="宋体" w:hAnsi="宋体" w:cs="宋体" w:eastAsia="宋体"/>
                                <w:sz w:val="14"/>
                                <w:color w:val="000000"/>
                                <w:b w:val="off"/>
                                <w:i w:val="off"/>
                              </w:rPr>
                              <w:t>会超过罪过</w:t>
                            </w:r>
                            <w:r>
                              <w:rPr>
                                <w:rFonts w:ascii="宋体" w:hAnsi="宋体" w:cs="宋体" w:eastAsia="宋体"/>
                                <w:sz w:val="14"/>
                                <w:color w:val="000000"/>
                                <w:b w:val="off"/>
                                <w:i w:val="off"/>
                              </w:rPr>
                              <w:t>造成的苦痛</w:t>
                            </w:r>
                            <w:r>
                              <w:rPr>
                                <w:rFonts w:ascii="宋体" w:hAnsi="宋体" w:cs="宋体" w:eastAsia="宋体"/>
                                <w:sz w:val="14"/>
                                <w:color w:val="000000"/>
                                <w:b w:val="off"/>
                                <w:i w:val="off"/>
                              </w:rPr>
                              <w:t>为何不同样</w:t>
                            </w:r>
                            <w:r>
                              <w:rPr>
                                <w:rFonts w:ascii="宋体" w:hAnsi="宋体" w:cs="宋体" w:eastAsia="宋体"/>
                                <w:sz w:val="14"/>
                                <w:color w:val="000000"/>
                                <w:b w:val="off"/>
                                <w:i w:val="off"/>
                              </w:rPr>
                              <w:t xml:space="preserve"> 束力和宗教</w:t>
                            </w:r>
                            <w:r>
                              <w:rPr>
                                <w:rFonts w:ascii="宋体" w:hAnsi="宋体" w:cs="宋体" w:eastAsia="宋体"/>
                                <w:sz w:val="14"/>
                                <w:color w:val="000000"/>
                                <w:b w:val="off"/>
                                <w:i w:val="off"/>
                              </w:rPr>
                              <w:t xml:space="preserve"> 约束力的影</w:t>
                            </w:r>
                          </w:p>
                        </w:txbxContent>
                      </wps:txbx>
                      <wps:bodyPr wrap="square" lIns="0" rIns="0" tIns="0" bIns="0" vert="horz" anchor="t">
                        <a:spAutoFit/>
                      </wps:bodyPr>
                    </wps:wsp>
                  </a:graphicData>
                </a:graphic>
              </wp:anchor>
            </w:drawing>
          </mc:Choice>
          <mc:Fallback>
            <w:pict>
              <v:shape type="#_x0000_t202" filled="f" stroked="f" style="margin-left:271pt;margin-top:0pt;width:41pt;height:10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2" w:lineRule="atLeast"/>
                        <w:ind w:left="0" w:right="0" w:firstLine="40"/>
                        <w:jc w:val="both"/>
                        <w:textAlignment w:val="auto"/>
                        <w:rPr>
                          <w:sz w:val="14"/>
                        </w:rPr>
                      </w:pPr>
                      <w:r>
                        <w:rPr>
                          <w:rFonts w:ascii="宋体" w:hAnsi="宋体" w:cs="宋体" w:eastAsia="宋体"/>
                          <w:sz w:val="14"/>
                          <w:color w:val="000000"/>
                          <w:b w:val="off"/>
                          <w:i w:val="off"/>
                        </w:rPr>
                        <w:t>(1)在所谈</w:t>
                      </w:r>
                      <w:r>
                        <w:rPr>
                          <w:rFonts w:ascii="宋体" w:hAnsi="宋体" w:cs="宋体" w:eastAsia="宋体"/>
                          <w:sz w:val="14"/>
                          <w:color w:val="000000"/>
                          <w:b w:val="off"/>
                          <w:i w:val="off"/>
                        </w:rPr>
                        <w:t>论的那类情</w:t>
                      </w:r>
                      <w:r>
                        <w:rPr>
                          <w:rFonts w:ascii="宋体" w:hAnsi="宋体" w:cs="宋体" w:eastAsia="宋体"/>
                          <w:sz w:val="14"/>
                          <w:color w:val="000000"/>
                          <w:b w:val="off"/>
                          <w:i w:val="off"/>
                        </w:rPr>
                        <w:t>况下，惩罚</w:t>
                      </w:r>
                      <w:r>
                        <w:rPr>
                          <w:rFonts w:ascii="宋体" w:hAnsi="宋体" w:cs="宋体" w:eastAsia="宋体"/>
                          <w:sz w:val="14"/>
                          <w:color w:val="000000"/>
                          <w:b w:val="off"/>
                          <w:i w:val="off"/>
                        </w:rPr>
                        <w:t>造成的苦痛</w:t>
                      </w:r>
                      <w:r>
                        <w:rPr>
                          <w:rFonts w:ascii="宋体" w:hAnsi="宋体" w:cs="宋体" w:eastAsia="宋体"/>
                          <w:sz w:val="14"/>
                          <w:color w:val="000000"/>
                          <w:b w:val="off"/>
                          <w:i w:val="off"/>
                        </w:rPr>
                        <w:t>会超过罪过</w:t>
                      </w:r>
                      <w:r>
                        <w:rPr>
                          <w:rFonts w:ascii="宋体" w:hAnsi="宋体" w:cs="宋体" w:eastAsia="宋体"/>
                          <w:sz w:val="14"/>
                          <w:color w:val="000000"/>
                          <w:b w:val="off"/>
                          <w:i w:val="off"/>
                        </w:rPr>
                        <w:t>造成的苦痛</w:t>
                      </w:r>
                      <w:r>
                        <w:rPr>
                          <w:rFonts w:ascii="宋体" w:hAnsi="宋体" w:cs="宋体" w:eastAsia="宋体"/>
                          <w:sz w:val="14"/>
                          <w:color w:val="000000"/>
                          <w:b w:val="off"/>
                          <w:i w:val="off"/>
                        </w:rPr>
                        <w:t>为何不同样</w:t>
                      </w:r>
                      <w:r>
                        <w:rPr>
                          <w:rFonts w:ascii="宋体" w:hAnsi="宋体" w:cs="宋体" w:eastAsia="宋体"/>
                          <w:sz w:val="14"/>
                          <w:color w:val="000000"/>
                          <w:b w:val="off"/>
                          <w:i w:val="off"/>
                        </w:rPr>
                        <w:t xml:space="preserve"> 束力和宗教</w:t>
                      </w:r>
                      <w:r>
                        <w:rPr>
                          <w:rFonts w:ascii="宋体" w:hAnsi="宋体" w:cs="宋体" w:eastAsia="宋体"/>
                          <w:sz w:val="14"/>
                          <w:color w:val="000000"/>
                          <w:b w:val="off"/>
                          <w:i w:val="off"/>
                        </w:rPr>
                        <w:t xml:space="preserve"> 约束力的影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101600</wp:posOffset>
                </wp:positionV>
                <wp:extent cx="1295400" cy="127000"/>
                <wp:wrapTopAndBottom/>
                <wp:docPr id="1416" name="文本框 1416"/>
                <a:graphic xmlns:a="http://schemas.openxmlformats.org/drawingml/2006/main">
                  <a:graphicData uri="http://schemas.microsoft.com/office/word/2010/wordprocessingShape">
                    <wps:wsp>
                      <wps:cNvSpPr txBox="true"/>
                      <wps:spPr>
                        <a:xfrm>
                          <a:off x="0" y="0"/>
                          <a:ext cx="1295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在下列情况下惩罚无益：</w:t>
                            </w:r>
                          </w:p>
                        </w:txbxContent>
                      </wps:txbx>
                      <wps:bodyPr wrap="square" lIns="0" rIns="0" tIns="0" bIns="0" vert="horz" anchor="t">
                        <a:spAutoFit/>
                      </wps:bodyPr>
                    </wps:wsp>
                  </a:graphicData>
                </a:graphic>
              </wp:anchor>
            </w:drawing>
          </mc:Choice>
          <mc:Fallback>
            <w:pict>
              <v:shape type="#_x0000_t202" filled="f" stroked="f" style="margin-left:21pt;margin-top:8pt;width:10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ff"/>
                          <w:i w:val="off"/>
                        </w:rPr>
                        <w:t>在下列情况下惩罚无益：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3441700" cy="355600"/>
                <wp:wrapTopAndBottom/>
                <wp:docPr id="1417" name="文本框 1417"/>
                <a:graphic xmlns:a="http://schemas.openxmlformats.org/drawingml/2006/main">
                  <a:graphicData uri="http://schemas.microsoft.com/office/word/2010/wordprocessingShape">
                    <wps:wsp>
                      <wps:cNvSpPr txBox="true"/>
                      <wps:spPr>
                        <a:xfrm>
                          <a:off x="0" y="0"/>
                          <a:ext cx="3441700" cy="355600"/>
                        </a:xfrm>
                        <a:prstGeom prst="rect">
                          <a:avLst/>
                        </a:prstGeom>
                        <a:noFill/>
                        <a:ln w="6350">
                          <a:noFill/>
                        </a:ln>
                      </wps:spPr>
                      <wps:txbx>
                        <w:txbxContent>
                          <w:p>
                            <w:pPr>
                              <w:wordWrap w:val="on"/>
                              <w:autoSpaceDE w:val="off"/>
                              <w:autoSpaceDN w:val="off"/>
                              <w:spacing w:before="0" w:after="0" w:line="280" w:lineRule="atLeast"/>
                              <w:ind w:left="0" w:right="0" w:firstLine="400"/>
                              <w:jc w:val="both"/>
                              <w:textAlignment w:val="auto"/>
                              <w:rPr>
                                <w:sz w:val="14"/>
                              </w:rPr>
                            </w:pPr>
                            <w:r>
                              <w:rPr>
                                <w:rFonts w:ascii="宋体" w:hAnsi="宋体" w:cs="宋体" w:eastAsia="宋体"/>
                                <w:sz w:val="14"/>
                                <w:color w:val="000000"/>
                                <w:b w:val="off"/>
                                <w:i w:val="off"/>
                              </w:rPr>
                              <w:t>13.(1)依通常状况，在罪过的性质和惩罚的性质两相比较时，</w:t>
                            </w:r>
                            <w:r>
                              <w:rPr>
                                <w:rFonts w:ascii="宋体" w:hAnsi="宋体" w:cs="宋体" w:eastAsia="宋体"/>
                                <w:sz w:val="14"/>
                                <w:color w:val="000000"/>
                                <w:b w:val="off"/>
                                <w:i w:val="off"/>
                              </w:rPr>
                              <w:t>后者造成的苦痛证明大于前者造成的苦痛。</w:t>
                            </w:r>
                          </w:p>
                        </w:txbxContent>
                      </wps:txbx>
                      <wps:bodyPr wrap="square" lIns="0" rIns="0" tIns="0" bIns="0" vert="horz" anchor="t">
                        <a:spAutoFit/>
                      </wps:bodyPr>
                    </wps:wsp>
                  </a:graphicData>
                </a:graphic>
              </wp:anchor>
            </w:drawing>
          </mc:Choice>
          <mc:Fallback>
            <w:pict>
              <v:shape type="#_x0000_t202" filled="f" stroked="f" style="margin-left:1pt;margin-top:21pt;width:271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00"/>
                        <w:jc w:val="both"/>
                        <w:textAlignment w:val="auto"/>
                        <w:rPr>
                          <w:sz w:val="14"/>
                        </w:rPr>
                      </w:pPr>
                      <w:r>
                        <w:rPr>
                          <w:rFonts w:ascii="宋体" w:hAnsi="宋体" w:cs="宋体" w:eastAsia="宋体"/>
                          <w:sz w:val="14"/>
                          <w:color w:val="000000"/>
                          <w:b w:val="off"/>
                          <w:i w:val="off"/>
                        </w:rPr>
                        <w:t>13.(1)依通常状况，在罪过的性质和惩罚的性质两相比较时，</w:t>
                      </w:r>
                      <w:r>
                        <w:rPr>
                          <w:rFonts w:ascii="宋体" w:hAnsi="宋体" w:cs="宋体" w:eastAsia="宋体"/>
                          <w:sz w:val="14"/>
                          <w:color w:val="000000"/>
                          <w:b w:val="off"/>
                          <w:i w:val="off"/>
                        </w:rPr>
                        <w:t>后者造成的苦痛证明大于前者造成的苦痛。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762000</wp:posOffset>
                </wp:positionV>
                <wp:extent cx="1206500" cy="38100"/>
                <wp:wrapTopAndBottom/>
                <wp:docPr id="1418" name="文本框 1418"/>
                <a:graphic xmlns:a="http://schemas.openxmlformats.org/drawingml/2006/main">
                  <a:graphicData uri="http://schemas.microsoft.com/office/word/2010/wordprocessingShape">
                    <wps:wsp>
                      <wps:cNvSpPr txBox="true"/>
                      <wps:spPr>
                        <a:xfrm>
                          <a:off x="0" y="0"/>
                          <a:ext cx="1206500" cy="38100"/>
                        </a:xfrm>
                        <a:prstGeom prst="rect">
                          <a:avLst/>
                        </a:prstGeom>
                        <a:noFill/>
                        <a:ln w="6350">
                          <a:noFill/>
                        </a:ln>
                      </wps:spPr>
                      <wps:txbx>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6pt;margin-top:60pt;width:95pt;height: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825500</wp:posOffset>
                </wp:positionV>
                <wp:extent cx="3937000" cy="762000"/>
                <wp:wrapTopAndBottom/>
                <wp:docPr id="1419" name="文本框 1419"/>
                <a:graphic xmlns:a="http://schemas.openxmlformats.org/drawingml/2006/main">
                  <a:graphicData uri="http://schemas.microsoft.com/office/word/2010/wordprocessingShape">
                    <wps:wsp>
                      <wps:cNvSpPr txBox="true"/>
                      <wps:spPr>
                        <a:xfrm>
                          <a:off x="0" y="0"/>
                          <a:ext cx="3937000" cy="762000"/>
                        </a:xfrm>
                        <a:prstGeom prst="rect">
                          <a:avLst/>
                        </a:prstGeom>
                        <a:noFill/>
                        <a:ln w="6350">
                          <a:noFill/>
                        </a:ln>
                      </wps:spPr>
                      <wps:txbx>
                        <w:txbxContent>
                          <w:p>
                            <w:pPr>
                              <w:wordWrap w:val="on"/>
                              <w:autoSpaceDE w:val="off"/>
                              <w:autoSpaceDN w:val="off"/>
                              <w:spacing w:before="0" w:after="0" w:line="193" w:lineRule="atLeast"/>
                              <w:ind w:left="0" w:right="0" w:firstLine="280"/>
                              <w:jc w:val="both"/>
                              <w:textAlignment w:val="auto"/>
                              <w:rPr>
                                <w:sz w:val="14"/>
                              </w:rPr>
                            </w:pPr>
                            <w:r>
                              <w:rPr>
                                <w:rFonts w:ascii="宋体" w:hAnsi="宋体" w:cs="宋体" w:eastAsia="宋体"/>
                                <w:sz w:val="14"/>
                                <w:color w:val="000000"/>
                                <w:b w:val="off"/>
                                <w:i w:val="off"/>
                              </w:rPr>
                              <w:t>① 道德约束力和宗教约束力的影响，或换言之喜爱名望的动机和宗教动机的影</w:t>
                            </w:r>
                            <w:r>
                              <w:rPr>
                                <w:rFonts w:ascii="宋体" w:hAnsi="宋体" w:cs="宋体" w:eastAsia="宋体"/>
                                <w:sz w:val="14"/>
                                <w:color w:val="000000"/>
                                <w:b w:val="off"/>
                                <w:i w:val="off"/>
                              </w:rPr>
                              <w:t>响，是另两项原因。在特殊场合，它们的效力可能超过立法者能够施加、或至少认为适提及道德约</w:t>
                            </w:r>
                            <w:r>
                              <w:rPr>
                                <w:rFonts w:ascii="宋体" w:hAnsi="宋体" w:cs="宋体" w:eastAsia="宋体"/>
                                <w:sz w:val="14"/>
                                <w:color w:val="000000"/>
                                <w:b w:val="off"/>
                                <w:i w:val="off"/>
                              </w:rPr>
                              <w:t>于施加的任何惩罚。因而对他来说，注意到这些将是恰当的。但是，在不同的时间和地</w:t>
                            </w:r>
                            <w:r>
                              <w:rPr>
                                <w:rFonts w:ascii="宋体" w:hAnsi="宋体" w:cs="宋体" w:eastAsia="宋体"/>
                                <w:sz w:val="14"/>
                                <w:color w:val="000000"/>
                                <w:b w:val="off"/>
                                <w:i w:val="off"/>
                              </w:rPr>
                              <w:t>点，这些影响的大小有所不同，而前面讲过的影响，其大小在任何时候、任何地方都是</w:t>
                            </w:r>
                            <w:r>
                              <w:rPr>
                                <w:rFonts w:ascii="宋体" w:hAnsi="宋体" w:cs="宋体" w:eastAsia="宋体"/>
                                <w:sz w:val="14"/>
                                <w:color w:val="000000"/>
                                <w:b w:val="off"/>
                                <w:i w:val="off"/>
                              </w:rPr>
                              <w:t>不变的和相同的。因此，把它们看作规定绝对免罪的可靠理由，绝不可能恰当无疑，原响</w:t>
                            </w:r>
                            <w:r>
                              <w:rPr>
                                <w:rFonts w:ascii="宋体" w:hAnsi="宋体" w:cs="宋体" w:eastAsia="宋体"/>
                                <w:sz w:val="14"/>
                                <w:color w:val="000000"/>
                                <w:b w:val="off"/>
                                <w:i w:val="off"/>
                              </w:rPr>
                              <w:t>因在于(如前述幼稚和醉迷一般)事实在实际上很难确定。</w:t>
                            </w:r>
                          </w:p>
                        </w:txbxContent>
                      </wps:txbx>
                      <wps:bodyPr wrap="square" lIns="0" rIns="0" tIns="0" bIns="0" vert="horz" anchor="t">
                        <a:spAutoFit/>
                      </wps:bodyPr>
                    </wps:wsp>
                  </a:graphicData>
                </a:graphic>
              </wp:anchor>
            </w:drawing>
          </mc:Choice>
          <mc:Fallback>
            <w:pict>
              <v:shape type="#_x0000_t202" filled="f" stroked="f" style="margin-left:7pt;margin-top:65pt;width:310pt;height: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firstLine="280"/>
                        <w:jc w:val="both"/>
                        <w:textAlignment w:val="auto"/>
                        <w:rPr>
                          <w:sz w:val="14"/>
                        </w:rPr>
                      </w:pPr>
                      <w:r>
                        <w:rPr>
                          <w:rFonts w:ascii="宋体" w:hAnsi="宋体" w:cs="宋体" w:eastAsia="宋体"/>
                          <w:sz w:val="14"/>
                          <w:color w:val="000000"/>
                          <w:b w:val="off"/>
                          <w:i w:val="off"/>
                        </w:rPr>
                        <w:t>① 道德约束力和宗教约束力的影响，或换言之喜爱名望的动机和宗教动机的影</w:t>
                      </w:r>
                      <w:r>
                        <w:rPr>
                          <w:rFonts w:ascii="宋体" w:hAnsi="宋体" w:cs="宋体" w:eastAsia="宋体"/>
                          <w:sz w:val="14"/>
                          <w:color w:val="000000"/>
                          <w:b w:val="off"/>
                          <w:i w:val="off"/>
                        </w:rPr>
                        <w:t>响，是另两项原因。在特殊场合，它们的效力可能超过立法者能够施加、或至少认为适提及道德约</w:t>
                      </w:r>
                      <w:r>
                        <w:rPr>
                          <w:rFonts w:ascii="宋体" w:hAnsi="宋体" w:cs="宋体" w:eastAsia="宋体"/>
                          <w:sz w:val="14"/>
                          <w:color w:val="000000"/>
                          <w:b w:val="off"/>
                          <w:i w:val="off"/>
                        </w:rPr>
                        <w:t>于施加的任何惩罚。因而对他来说，注意到这些将是恰当的。但是，在不同的时间和地</w:t>
                      </w:r>
                      <w:r>
                        <w:rPr>
                          <w:rFonts w:ascii="宋体" w:hAnsi="宋体" w:cs="宋体" w:eastAsia="宋体"/>
                          <w:sz w:val="14"/>
                          <w:color w:val="000000"/>
                          <w:b w:val="off"/>
                          <w:i w:val="off"/>
                        </w:rPr>
                        <w:t>点，这些影响的大小有所不同，而前面讲过的影响，其大小在任何时候、任何地方都是</w:t>
                      </w:r>
                      <w:r>
                        <w:rPr>
                          <w:rFonts w:ascii="宋体" w:hAnsi="宋体" w:cs="宋体" w:eastAsia="宋体"/>
                          <w:sz w:val="14"/>
                          <w:color w:val="000000"/>
                          <w:b w:val="off"/>
                          <w:i w:val="off"/>
                        </w:rPr>
                        <w:t>不变的和相同的。因此，把它们看作规定绝对免罪的可靠理由，绝不可能恰当无疑，原响</w:t>
                      </w:r>
                      <w:r>
                        <w:rPr>
                          <w:rFonts w:ascii="宋体" w:hAnsi="宋体" w:cs="宋体" w:eastAsia="宋体"/>
                          <w:sz w:val="14"/>
                          <w:color w:val="000000"/>
                          <w:b w:val="off"/>
                          <w:i w:val="off"/>
                        </w:rPr>
                        <w:t>因在于(如前述幼稚和醉迷一般)事实在实际上很难确定。</w:t>
                      </w:r>
                    </w:p>
                  </w:txbxContent>
                </v:textbox>
              </v:shape>
            </w:pict>
          </mc:Fallback>
        </mc:AlternateContent>
      </w:r>
    </w:p>
    <w:p>
      <w:pPr>
        <w:wordWrap w:val="on"/>
        <w:autoSpaceDE w:val="off"/>
        <w:autoSpaceDN w:val="off"/>
        <w:spacing w:before="180" w:after="0" w:line="200" w:lineRule="atLeast"/>
        <w:ind w:left="420" w:right="0"/>
        <w:jc w:val="both"/>
        <w:textAlignment w:val="auto"/>
        <w:rPr>
          <w:sz w:val="12"/>
        </w:rPr>
      </w:pPr>
      <w:r>
        <w:rPr>
          <w:rFonts w:ascii="宋体" w:hAnsi="宋体" w:cs="宋体" w:eastAsia="宋体"/>
          <w:sz w:val="12"/>
          <w:color w:val="000000"/>
          <w:b w:val="off"/>
          <w:i w:val="off"/>
        </w:rPr>
        <w:t>①  1789年版如是。1823年版误作 sets，鲍林版及以后各版皆从此误。</w:t>
      </w:r>
      <w:r>
        <w:br w:type="page"/>
      </w:r>
    </w:p>
    <w:p>
      <w:pPr>
        <w:wordWrap w:val="on"/>
        <w:autoSpaceDE w:val="off"/>
        <w:autoSpaceDN w:val="off"/>
        <w:spacing w:before="260" w:after="0" w:line="220" w:lineRule="atLeast"/>
        <w:ind w:left="860" w:right="0"/>
        <w:jc w:val="both"/>
        <w:textAlignment w:val="auto"/>
        <w:rPr>
          <w:sz w:val="12"/>
        </w:rPr>
      </w:pPr>
      <w:r>
        <w:rPr>
          <w:rFonts w:ascii="宋体" w:hAnsi="宋体" w:cs="宋体" w:eastAsia="宋体"/>
          <w:sz w:val="12"/>
          <w:color w:val="000000"/>
          <w:u w:val="single"/>
          <w:b w:val="on"/>
          <w:i w:val="off"/>
        </w:rPr>
        <w:t xml:space="preserve">  222                     道德与立法原理导论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38100"/>
                <wp:wrapTopAndBottom/>
                <wp:docPr id="1420" name="文本框 1420"/>
                <a:graphic xmlns:a="http://schemas.openxmlformats.org/drawingml/2006/main">
                  <a:graphicData uri="http://schemas.microsoft.com/office/word/2010/wordprocessingShape">
                    <wps:wsp>
                      <wps:cNvSpPr txBox="true"/>
                      <wps:spPr>
                        <a:xfrm>
                          <a:off x="0" y="0"/>
                          <a:ext cx="40005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495300" cy="127000"/>
                <wp:wrapTopAndBottom/>
                <wp:docPr id="1421" name="文本框 1421"/>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惩罚造成的</w:t>
                            </w:r>
                          </w:p>
                        </w:txbxContent>
                      </wps:txbx>
                      <wps:bodyPr wrap="square" lIns="0" rIns="0" tIns="0" bIns="0" vert="horz" anchor="t">
                        <a:spAutoFit/>
                      </wps:bodyPr>
                    </wps:wsp>
                  </a:graphicData>
                </a:graphic>
              </wp:anchor>
            </w:drawing>
          </mc:Choice>
          <mc:Fallback>
            <w:pict>
              <v:shape type="#_x0000_t202" filled="f" stroked="f" style="margin-left:0pt;margin-top:3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惩罚造成的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51200" cy="127000"/>
                <wp:wrapTopAndBottom/>
                <wp:docPr id="1422" name="文本框 1422"/>
                <a:graphic xmlns:a="http://schemas.openxmlformats.org/drawingml/2006/main">
                  <a:graphicData uri="http://schemas.microsoft.com/office/word/2010/wordprocessingShape">
                    <wps:wsp>
                      <wps:cNvSpPr txBox="true"/>
                      <wps:spPr>
                        <a:xfrm>
                          <a:off x="0" y="0"/>
                          <a:ext cx="3251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14.现在把惩罚造成的苦痛分解为四类，它们影响到四类不</w:t>
                            </w:r>
                          </w:p>
                        </w:txbxContent>
                      </wps:txbx>
                      <wps:bodyPr wrap="square" lIns="0" rIns="0" tIns="0" bIns="0" vert="horz" anchor="t">
                        <a:spAutoFit/>
                      </wps:bodyPr>
                    </wps:wsp>
                  </a:graphicData>
                </a:graphic>
              </wp:anchor>
            </w:drawing>
          </mc:Choice>
          <mc:Fallback>
            <w:pict>
              <v:shape type="#_x0000_t202" filled="f" stroked="f" style="margin-left:59pt;margin-top:0pt;width:25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14.现在把惩罚造成的苦痛分解为四类，它们影响到四类不</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266700"/>
                <wp:wrapTopAndBottom/>
                <wp:docPr id="1423" name="文本框 1423"/>
                <a:graphic xmlns:a="http://schemas.openxmlformats.org/drawingml/2006/main">
                  <a:graphicData uri="http://schemas.microsoft.com/office/word/2010/wordprocessingShape">
                    <wps:wsp>
                      <wps:cNvSpPr txBox="true"/>
                      <wps:spPr>
                        <a:xfrm>
                          <a:off x="0" y="0"/>
                          <a:ext cx="40005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27000"/>
                <wp:wrapTopAndBottom/>
                <wp:docPr id="1424" name="文本框 1424"/>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苦痛分为四</w:t>
                            </w:r>
                          </w:p>
                        </w:txbxContent>
                      </wps:txbx>
                      <wps:bodyPr wrap="square" lIns="0" rIns="0" tIns="0" bIns="0" vert="horz" anchor="t">
                        <a:spAutoFit/>
                      </wps:bodyPr>
                    </wps:wsp>
                  </a:graphicData>
                </a:graphic>
              </wp:anchor>
            </w:drawing>
          </mc:Choice>
          <mc:Fallback>
            <w:pict>
              <v:shape type="#_x0000_t202" filled="f" stroked="f" style="margin-left:0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苦痛分为四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266700" cy="127000"/>
                <wp:wrapTopAndBottom/>
                <wp:docPr id="1425" name="文本框 1425"/>
                <a:graphic xmlns:a="http://schemas.openxmlformats.org/drawingml/2006/main">
                  <a:graphicData uri="http://schemas.microsoft.com/office/word/2010/wordprocessingShape">
                    <wps:wsp>
                      <wps:cNvSpPr txBox="true"/>
                      <wps:spPr>
                        <a:xfrm>
                          <a:off x="0" y="0"/>
                          <a:ext cx="266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类，即</w:t>
                            </w:r>
                          </w:p>
                        </w:txbxContent>
                      </wps:txbx>
                      <wps:bodyPr wrap="square" lIns="0" rIns="0" tIns="0" bIns="0" vert="horz" anchor="t">
                        <a:spAutoFit/>
                      </wps:bodyPr>
                    </wps:wsp>
                  </a:graphicData>
                </a:graphic>
              </wp:anchor>
            </w:drawing>
          </mc:Choice>
          <mc:Fallback>
            <w:pict>
              <v:shape type="#_x0000_t202" filled="f" stroked="f" style="margin-left:0pt;margin-top:11pt;width:2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类，即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266700</wp:posOffset>
                </wp:positionV>
                <wp:extent cx="203200" cy="127000"/>
                <wp:wrapTopAndBottom/>
                <wp:docPr id="1426" name="文本框 1426"/>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束缚</w:t>
                            </w:r>
                          </w:p>
                        </w:txbxContent>
                      </wps:txbx>
                      <wps:bodyPr wrap="square" lIns="0" rIns="0" tIns="0" bIns="0" vert="horz" anchor="t">
                        <a:spAutoFit/>
                      </wps:bodyPr>
                    </wps:wsp>
                  </a:graphicData>
                </a:graphic>
              </wp:anchor>
            </w:drawing>
          </mc:Choice>
          <mc:Fallback>
            <w:pict>
              <v:shape type="#_x0000_t202" filled="f" stroked="f" style="margin-left:20pt;margin-top:21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束缚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63500</wp:posOffset>
                </wp:positionV>
                <wp:extent cx="3505200" cy="127000"/>
                <wp:wrapTopAndBottom/>
                <wp:docPr id="1427" name="文本框 1427"/>
                <a:graphic xmlns:a="http://schemas.openxmlformats.org/drawingml/2006/main">
                  <a:graphicData uri="http://schemas.microsoft.com/office/word/2010/wordprocessingShape">
                    <wps:wsp>
                      <wps:cNvSpPr txBox="true"/>
                      <wps:spPr>
                        <a:xfrm>
                          <a:off x="0" y="0"/>
                          <a:ext cx="3505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同的人。其一，强制或束缚之苦痛，亦即它给一个无法采取行动的</w:t>
                            </w:r>
                          </w:p>
                        </w:txbxContent>
                      </wps:txbx>
                      <wps:bodyPr wrap="square" lIns="0" rIns="0" tIns="0" bIns="0" vert="horz" anchor="t">
                        <a:spAutoFit/>
                      </wps:bodyPr>
                    </wps:wsp>
                  </a:graphicData>
                </a:graphic>
              </wp:anchor>
            </w:drawing>
          </mc:Choice>
          <mc:Fallback>
            <w:pict>
              <v:shape type="#_x0000_t202" filled="f" stroked="f" style="margin-left:39pt;margin-top:5pt;width:27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同的人。其一，强制或束缚之苦痛，亦即它给一个无法采取行动的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254000</wp:posOffset>
                </wp:positionV>
                <wp:extent cx="3492500" cy="127000"/>
                <wp:wrapTopAndBottom/>
                <wp:docPr id="1428" name="文本框 1428"/>
                <a:graphic xmlns:a="http://schemas.openxmlformats.org/drawingml/2006/main">
                  <a:graphicData uri="http://schemas.microsoft.com/office/word/2010/wordprocessingShape">
                    <wps:wsp>
                      <wps:cNvSpPr txBox="true"/>
                      <wps:spPr>
                        <a:xfrm>
                          <a:off x="0" y="0"/>
                          <a:ext cx="3492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人带来的痛苦，不管这行动是什么，他由于害怕惩罚而不敢去做，</w:t>
                            </w:r>
                          </w:p>
                        </w:txbxContent>
                      </wps:txbx>
                      <wps:bodyPr wrap="square" lIns="0" rIns="0" tIns="0" bIns="0" vert="horz" anchor="t">
                        <a:spAutoFit/>
                      </wps:bodyPr>
                    </wps:wsp>
                  </a:graphicData>
                </a:graphic>
              </wp:anchor>
            </w:drawing>
          </mc:Choice>
          <mc:Fallback>
            <w:pict>
              <v:shape type="#_x0000_t202" filled="f" stroked="f" style="margin-left:39pt;margin-top:20pt;width:27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人带来的痛苦，不管这行动是什么，他由于害怕惩罚而不敢去做，</w:t>
                      </w:r>
                    </w:p>
                  </w:txbxContent>
                </v:textbox>
              </v:shape>
            </w:pict>
          </mc:Fallback>
        </mc:AlternateConten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203200" cy="139700"/>
                <wp:wrapTopAndBottom/>
                <wp:docPr id="1429" name="文本框 1429"/>
                <a:graphic xmlns:a="http://schemas.openxmlformats.org/drawingml/2006/main">
                  <a:graphicData uri="http://schemas.microsoft.com/office/word/2010/wordprocessingShape">
                    <wps:wsp>
                      <wps:cNvSpPr txBox="true"/>
                      <wps:spPr>
                        <a:xfrm>
                          <a:off x="0" y="0"/>
                          <a:ext cx="203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害怕</w:t>
                            </w:r>
                          </w:p>
                        </w:txbxContent>
                      </wps:txbx>
                      <wps:bodyPr wrap="square" lIns="0" rIns="0" tIns="0" bIns="0" vert="horz" anchor="t">
                        <a:spAutoFit/>
                      </wps:bodyPr>
                    </wps:wsp>
                  </a:graphicData>
                </a:graphic>
              </wp:anchor>
            </w:drawing>
          </mc:Choice>
          <mc:Fallback>
            <w:pict>
              <v:shape type="#_x0000_t202" filled="f" stroked="f" style="margin-left:20pt;margin-top:0pt;width:1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害怕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517900" cy="127000"/>
                <wp:wrapTopAndBottom/>
                <wp:docPr id="1430" name="文本框 1430"/>
                <a:graphic xmlns:a="http://schemas.openxmlformats.org/drawingml/2006/main">
                  <a:graphicData uri="http://schemas.microsoft.com/office/word/2010/wordprocessingShape">
                    <wps:wsp>
                      <wps:cNvSpPr txBox="true"/>
                      <wps:spPr>
                        <a:xfrm>
                          <a:off x="0" y="0"/>
                          <a:ext cx="3517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这是那些遵守法律的人所感到的。其二，害怕之苦痛，亦即一个人</w:t>
                            </w:r>
                          </w:p>
                        </w:txbxContent>
                      </wps:txbx>
                      <wps:bodyPr wrap="square" lIns="0" rIns="0" tIns="0" bIns="0" vert="horz" anchor="t">
                        <a:spAutoFit/>
                      </wps:bodyPr>
                    </wps:wsp>
                  </a:graphicData>
                </a:graphic>
              </wp:anchor>
            </w:drawing>
          </mc:Choice>
          <mc:Fallback>
            <w:pict>
              <v:shape type="#_x0000_t202" filled="f" stroked="f" style="margin-left:38pt;margin-top:0pt;width:27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这是那些遵守法律的人所感到的。其二，害怕之苦痛，亦即一个人</w:t>
                      </w:r>
                    </w:p>
                  </w:txbxContent>
                </v:textbox>
              </v:shape>
            </w:pict>
          </mc:Fallback>
        </mc:AlternateContent>
      </w:r>
    </w:p>
    <w:p>
      <w:pPr>
        <w:wordWrap w:val="on"/>
        <w:autoSpaceDE w:val="off"/>
        <w:autoSpaceDN w:val="off"/>
        <w:spacing w:before="120" w:after="0" w:line="200" w:lineRule="atLeast"/>
        <w:ind w:left="780" w:right="0"/>
        <w:jc w:val="both"/>
        <w:textAlignment w:val="auto"/>
        <w:rPr>
          <w:sz w:val="12"/>
        </w:rPr>
      </w:pPr>
      <w:r>
        <w:rPr>
          <w:rFonts w:ascii="宋体" w:hAnsi="宋体" w:cs="宋体" w:eastAsia="宋体"/>
          <w:sz w:val="12"/>
          <w:color w:val="000000"/>
          <w:b w:val="on"/>
          <w:i w:val="off"/>
        </w:rPr>
        <w:t>面临惩罚时，因为想像经受惩罚而感到的痛苦，这是违背了法律、</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215900" cy="139700"/>
                <wp:wrapTopAndBottom/>
                <wp:docPr id="1431" name="文本框 1431"/>
                <a:graphic xmlns:a="http://schemas.openxmlformats.org/drawingml/2006/main">
                  <a:graphicData uri="http://schemas.microsoft.com/office/word/2010/wordprocessingShape">
                    <wps:wsp>
                      <wps:cNvSpPr txBox="true"/>
                      <wps:spPr>
                        <a:xfrm>
                          <a:off x="0" y="0"/>
                          <a:ext cx="215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忍受</w:t>
                            </w:r>
                          </w:p>
                        </w:txbxContent>
                      </wps:txbx>
                      <wps:bodyPr wrap="square" lIns="0" rIns="0" tIns="0" bIns="0" vert="horz" anchor="t">
                        <a:spAutoFit/>
                      </wps:bodyPr>
                    </wps:wsp>
                  </a:graphicData>
                </a:graphic>
              </wp:anchor>
            </w:drawing>
          </mc:Choice>
          <mc:Fallback>
            <w:pict>
              <v:shape type="#_x0000_t202" filled="f" stroked="f" style="margin-left:20pt;margin-top:0pt;width:1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忍受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517900" cy="127000"/>
                <wp:wrapTopAndBottom/>
                <wp:docPr id="1432" name="文本框 1432"/>
                <a:graphic xmlns:a="http://schemas.openxmlformats.org/drawingml/2006/main">
                  <a:graphicData uri="http://schemas.microsoft.com/office/word/2010/wordprocessingShape">
                    <wps:wsp>
                      <wps:cNvSpPr txBox="true"/>
                      <wps:spPr>
                        <a:xfrm>
                          <a:off x="0" y="0"/>
                          <a:ext cx="3517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自觉有受法律制裁危险的人所感到的。其三，忍受之苦痛⑧，亦即</w:t>
                            </w:r>
                          </w:p>
                        </w:txbxContent>
                      </wps:txbx>
                      <wps:bodyPr wrap="square" lIns="0" rIns="0" tIns="0" bIns="0" vert="horz" anchor="t">
                        <a:spAutoFit/>
                      </wps:bodyPr>
                    </wps:wsp>
                  </a:graphicData>
                </a:graphic>
              </wp:anchor>
            </w:drawing>
          </mc:Choice>
          <mc:Fallback>
            <w:pict>
              <v:shape type="#_x0000_t202" filled="f" stroked="f" style="margin-left:39pt;margin-top:0pt;width:27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自觉有受法律制裁危险的人所感到的。其三，忍受之苦痛⑧，亦即</w:t>
                      </w:r>
                    </w:p>
                  </w:txbxContent>
                </v:textbox>
              </v:shape>
            </w:pict>
          </mc:Fallback>
        </mc:AlternateContent>
      </w:r>
    </w:p>
    <w:p>
      <w:pPr>
        <w:wordWrap w:val="on"/>
        <w:autoSpaceDE w:val="off"/>
        <w:autoSpaceDN w:val="off"/>
        <w:spacing w:before="120" w:after="0" w:line="200" w:lineRule="atLeast"/>
        <w:ind w:left="780" w:right="0"/>
        <w:jc w:val="both"/>
        <w:textAlignment w:val="auto"/>
        <w:rPr>
          <w:sz w:val="12"/>
        </w:rPr>
      </w:pPr>
      <w:r>
        <w:rPr>
          <w:rFonts w:ascii="宋体" w:hAnsi="宋体" w:cs="宋体" w:eastAsia="宋体"/>
          <w:sz w:val="12"/>
          <w:color w:val="000000"/>
          <w:b w:val="on"/>
          <w:i w:val="off"/>
        </w:rPr>
        <w:t>一个人由于惩罚本身、自他开始经受惩罚时起感觉的痛苦，这是违</w:t>
      </w:r>
    </w:p>
    <w:p>
      <w:pPr>
        <w:wordWrap w:val="on"/>
        <w:autoSpaceDE w:val="off"/>
        <w:autoSpaceDN w:val="off"/>
        <w:spacing w:before="120" w:after="0" w:line="200" w:lineRule="atLeast"/>
        <w:ind w:left="780" w:right="0"/>
        <w:jc w:val="both"/>
        <w:textAlignment w:val="auto"/>
        <w:rPr>
          <w:sz w:val="12"/>
        </w:rPr>
      </w:pPr>
      <w:r>
        <w:rPr>
          <w:rFonts w:ascii="宋体" w:hAnsi="宋体" w:cs="宋体" w:eastAsia="宋体"/>
          <w:sz w:val="12"/>
          <w:color w:val="000000"/>
          <w:b w:val="on"/>
          <w:i w:val="off"/>
        </w:rPr>
        <w:t>背了法律并开始事实上受到法律制裁的人所感到的。其四，同情之</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5400"/>
                <wp:wrapTopAndBottom/>
                <wp:docPr id="1433" name="文本框 1433"/>
                <a:graphic xmlns:a="http://schemas.openxmlformats.org/drawingml/2006/main">
                  <a:graphicData uri="http://schemas.microsoft.com/office/word/2010/wordprocessingShape">
                    <wps:wsp>
                      <wps:cNvSpPr txBox="true"/>
                      <wps:spPr>
                        <a:xfrm>
                          <a:off x="0" y="0"/>
                          <a:ext cx="4013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08000" cy="127000"/>
                <wp:wrapTopAndBottom/>
                <wp:docPr id="1434" name="文本框 1434"/>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派生的苦痛</w:t>
                            </w:r>
                          </w:p>
                        </w:txbxContent>
                      </wps:txbx>
                      <wps:bodyPr wrap="square" lIns="0" rIns="0" tIns="0" bIns="0" vert="horz" anchor="t">
                        <a:spAutoFit/>
                      </wps:bodyPr>
                    </wps:wsp>
                  </a:graphicData>
                </a:graphic>
              </wp:anchor>
            </w:drawing>
          </mc:Choice>
          <mc:Fallback>
            <w:pict>
              <v:shape type="#_x0000_t202" filled="f" stroked="f" style="margin-left:0pt;margin-top:0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派生的苦痛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25400</wp:posOffset>
                </wp:positionV>
                <wp:extent cx="3530600" cy="101600"/>
                <wp:wrapTopAndBottom/>
                <wp:docPr id="1435" name="文本框 1435"/>
                <a:graphic xmlns:a="http://schemas.openxmlformats.org/drawingml/2006/main">
                  <a:graphicData uri="http://schemas.microsoft.com/office/word/2010/wordprocessingShape">
                    <wps:wsp>
                      <wps:cNvSpPr txBox="true"/>
                      <wps:spPr>
                        <a:xfrm>
                          <a:off x="0" y="0"/>
                          <a:ext cx="3530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 xml:space="preserve"> 苦以及其他派生的苦痛，这是那些与刚才提到的几类原本受苦者</w:t>
                            </w:r>
                          </w:p>
                        </w:txbxContent>
                      </wps:txbx>
                      <wps:bodyPr wrap="square" lIns="0" rIns="0" tIns="0" bIns="0" vert="horz" anchor="t">
                        <a:spAutoFit/>
                      </wps:bodyPr>
                    </wps:wsp>
                  </a:graphicData>
                </a:graphic>
              </wp:anchor>
            </w:drawing>
          </mc:Choice>
          <mc:Fallback>
            <w:pict>
              <v:shape type="#_x0000_t202" filled="f" stroked="f" style="margin-left:38pt;margin-top:2pt;width:27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 xml:space="preserve"> 苦以及其他派生的苦痛，这是那些与刚才提到的几类原本受苦者</w:t>
                      </w:r>
                    </w:p>
                  </w:txbxContent>
                </v:textbox>
              </v:shape>
            </w:pict>
          </mc:Fallback>
        </mc:AlternateContent>
      </w:r>
    </w:p>
    <w:p>
      <w:pPr>
        <w:wordWrap w:val="on"/>
        <w:autoSpaceDE w:val="off"/>
        <w:autoSpaceDN w:val="off"/>
        <w:spacing w:before="120" w:after="0" w:line="200" w:lineRule="atLeast"/>
        <w:ind w:left="760" w:right="0"/>
        <w:jc w:val="both"/>
        <w:textAlignment w:val="auto"/>
        <w:rPr>
          <w:sz w:val="12"/>
        </w:rPr>
      </w:pPr>
      <w:r>
        <w:rPr>
          <w:rFonts w:ascii="宋体" w:hAnsi="宋体" w:cs="宋体" w:eastAsia="宋体"/>
          <w:sz w:val="12"/>
          <w:color w:val="000000"/>
          <w:b w:val="on"/>
          <w:i w:val="off"/>
        </w:rPr>
        <w:t>有联系的人所遭遭受的。①在这四类苦痛当中，第一类的大小取决</w:t>
      </w:r>
    </w:p>
    <w:p>
      <w:pPr>
        <w:wordWrap w:val="on"/>
        <w:autoSpaceDE w:val="off"/>
        <w:autoSpaceDN w:val="off"/>
        <w:spacing w:before="100" w:after="0" w:line="200" w:lineRule="atLeast"/>
        <w:ind w:left="780" w:right="0"/>
        <w:jc w:val="both"/>
        <w:textAlignment w:val="auto"/>
        <w:rPr>
          <w:sz w:val="12"/>
        </w:rPr>
      </w:pPr>
      <w:r>
        <w:rPr>
          <w:rFonts w:ascii="宋体" w:hAnsi="宋体" w:cs="宋体" w:eastAsia="宋体"/>
          <w:sz w:val="12"/>
          <w:color w:val="000000"/>
          <w:b w:val="on"/>
          <w:i w:val="off"/>
        </w:rPr>
        <w:t>于当事者因受束缚而不能去做的行动的性质，第二类和第三类的</w:t>
      </w:r>
    </w:p>
    <w:p>
      <w:pPr>
        <w:wordWrap w:val="on"/>
        <w:autoSpaceDE w:val="off"/>
        <w:autoSpaceDN w:val="off"/>
        <w:spacing w:before="140" w:after="0" w:line="200" w:lineRule="atLeast"/>
        <w:ind w:left="780" w:right="0"/>
        <w:jc w:val="both"/>
        <w:textAlignment w:val="auto"/>
        <w:rPr>
          <w:sz w:val="12"/>
        </w:rPr>
      </w:pPr>
      <w:r>
        <w:rPr>
          <w:rFonts w:ascii="宋体" w:hAnsi="宋体" w:cs="宋体" w:eastAsia="宋体"/>
          <w:sz w:val="12"/>
          <w:color w:val="000000"/>
          <w:b w:val="on"/>
          <w:i w:val="off"/>
        </w:rPr>
        <w:t>大小取决于与这罪过相连的惩罚的性质。</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39700"/>
                <wp:wrapTopAndBottom/>
                <wp:docPr id="1436" name="文本框 1436"/>
                <a:graphic xmlns:a="http://schemas.openxmlformats.org/drawingml/2006/main">
                  <a:graphicData uri="http://schemas.microsoft.com/office/word/2010/wordprocessingShape">
                    <wps:wsp>
                      <wps:cNvSpPr txBox="true"/>
                      <wps:spPr>
                        <a:xfrm>
                          <a:off x="0" y="0"/>
                          <a:ext cx="40005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27000"/>
                <wp:wrapTopAndBottom/>
                <wp:docPr id="1437" name="文本框 1437"/>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(罪过造成</w:t>
                            </w:r>
                          </w:p>
                        </w:txbxContent>
                      </wps:txbx>
                      <wps:bodyPr wrap="square" lIns="0" rIns="0" tIns="0" bIns="0" vert="horz" anchor="t">
                        <a:spAutoFit/>
                      </wps:bodyPr>
                    </wps:wsp>
                  </a:graphicData>
                </a:graphic>
              </wp:anchor>
            </w:drawing>
          </mc:Choice>
          <mc:Fallback>
            <w:pict>
              <v:shape type="#_x0000_t202" filled="f" stroked="f" style="margin-left:0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(罪过造成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495300" cy="127000"/>
                <wp:wrapTopAndBottom/>
                <wp:docPr id="1438" name="文本框 1438"/>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的苦痛因罪</w:t>
                            </w:r>
                          </w:p>
                        </w:txbxContent>
                      </wps:txbx>
                      <wps:bodyPr wrap="square" lIns="0" rIns="0" tIns="0" bIns="0" vert="horz" anchor="t">
                        <a:spAutoFit/>
                      </wps:bodyPr>
                    </wps:wsp>
                  </a:graphicData>
                </a:graphic>
              </wp:anchor>
            </w:drawing>
          </mc:Choice>
          <mc:Fallback>
            <w:pict>
              <v:shape type="#_x0000_t202" filled="f" stroked="f" style="margin-left:0pt;margin-top:1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的苦痛因罪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38100</wp:posOffset>
                </wp:positionV>
                <wp:extent cx="3251200" cy="127000"/>
                <wp:wrapTopAndBottom/>
                <wp:docPr id="1439" name="文本框 1439"/>
                <a:graphic xmlns:a="http://schemas.openxmlformats.org/drawingml/2006/main">
                  <a:graphicData uri="http://schemas.microsoft.com/office/word/2010/wordprocessingShape">
                    <wps:wsp>
                      <wps:cNvSpPr txBox="true"/>
                      <wps:spPr>
                        <a:xfrm>
                          <a:off x="0" y="0"/>
                          <a:ext cx="3251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15.另一方面，罪过造成的苦痛当然也按照每种罪过的性质</w:t>
                            </w:r>
                          </w:p>
                        </w:txbxContent>
                      </wps:txbx>
                      <wps:bodyPr wrap="square" lIns="0" rIns="0" tIns="0" bIns="0" vert="horz" anchor="t">
                        <a:spAutoFit/>
                      </wps:bodyPr>
                    </wps:wsp>
                  </a:graphicData>
                </a:graphic>
              </wp:anchor>
            </w:drawing>
          </mc:Choice>
          <mc:Fallback>
            <w:pict>
              <v:shape type="#_x0000_t202" filled="f" stroked="f" style="margin-left:59pt;margin-top:3pt;width:25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15.另一方面，罪过造成的苦痛当然也按照每种罪过的性质</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25400"/>
                <wp:wrapTopAndBottom/>
                <wp:docPr id="1440" name="文本框 1440"/>
                <a:graphic xmlns:a="http://schemas.openxmlformats.org/drawingml/2006/main">
                  <a:graphicData uri="http://schemas.microsoft.com/office/word/2010/wordprocessingShape">
                    <wps:wsp>
                      <wps:cNvSpPr txBox="true"/>
                      <wps:spPr>
                        <a:xfrm>
                          <a:off x="0" y="0"/>
                          <a:ext cx="4000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517900" cy="114300"/>
                <wp:wrapTopAndBottom/>
                <wp:docPr id="1441" name="文本框 1441"/>
                <a:graphic xmlns:a="http://schemas.openxmlformats.org/drawingml/2006/main">
                  <a:graphicData uri="http://schemas.microsoft.com/office/word/2010/wordprocessingShape">
                    <wps:wsp>
                      <wps:cNvSpPr txBox="true"/>
                      <wps:spPr>
                        <a:xfrm>
                          <a:off x="0" y="0"/>
                          <a:ext cx="3517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而有大有小。在每种具体的罪过当中，一项苦痛与另一项苦痛之间</w:t>
                            </w:r>
                          </w:p>
                        </w:txbxContent>
                      </wps:txbx>
                      <wps:bodyPr wrap="square" lIns="0" rIns="0" tIns="0" bIns="0" vert="horz" anchor="t">
                        <a:spAutoFit/>
                      </wps:bodyPr>
                    </wps:wsp>
                  </a:graphicData>
                </a:graphic>
              </wp:anchor>
            </w:drawing>
          </mc:Choice>
          <mc:Fallback>
            <w:pict>
              <v:shape type="#_x0000_t202" filled="f" stroked="f" style="margin-left:38pt;margin-top:0pt;width:27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而有大有小。在每种具体的罪过当中，一项苦痛与另一项苦痛之间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wp:posOffset>
                </wp:positionV>
                <wp:extent cx="495300" cy="101600"/>
                <wp:wrapTopAndBottom/>
                <wp:docPr id="1442" name="文本框 1442"/>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过的性质而</w:t>
                            </w:r>
                          </w:p>
                        </w:txbxContent>
                      </wps:txbx>
                      <wps:bodyPr wrap="square" lIns="0" rIns="0" tIns="0" bIns="0" vert="horz" anchor="t">
                        <a:spAutoFit/>
                      </wps:bodyPr>
                    </wps:wsp>
                  </a:graphicData>
                </a:graphic>
              </wp:anchor>
            </w:drawing>
          </mc:Choice>
          <mc:Fallback>
            <w:pict>
              <v:shape type="#_x0000_t202" filled="f" stroked="f" style="margin-left:0pt;margin-top:2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过的性质而</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52400"/>
                <wp:wrapTopAndBottom/>
                <wp:docPr id="1443" name="文本框 1443"/>
                <a:graphic xmlns:a="http://schemas.openxmlformats.org/drawingml/2006/main">
                  <a:graphicData uri="http://schemas.microsoft.com/office/word/2010/wordprocessingShape">
                    <wps:wsp>
                      <wps:cNvSpPr txBox="true"/>
                      <wps:spPr>
                        <a:xfrm>
                          <a:off x="0" y="0"/>
                          <a:ext cx="40005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27000"/>
                <wp:wrapTopAndBottom/>
                <wp:docPr id="1444" name="文本框 1444"/>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各不相同，</w:t>
                            </w:r>
                          </w:p>
                        </w:txbxContent>
                      </wps:txbx>
                      <wps:bodyPr wrap="square" lIns="0" rIns="0" tIns="0" bIns="0" vert="horz" anchor="t">
                        <a:spAutoFit/>
                      </wps:bodyPr>
                    </wps:wsp>
                  </a:graphicData>
                </a:graphic>
              </wp:anchor>
            </w:drawing>
          </mc:Choice>
          <mc:Fallback>
            <w:pict>
              <v:shape type="#_x0000_t202" filled="f" stroked="f" style="margin-left:0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各不相同，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63500</wp:posOffset>
                </wp:positionV>
                <wp:extent cx="3505200" cy="127000"/>
                <wp:wrapTopAndBottom/>
                <wp:docPr id="1445" name="文本框 1445"/>
                <a:graphic xmlns:a="http://schemas.openxmlformats.org/drawingml/2006/main">
                  <a:graphicData uri="http://schemas.microsoft.com/office/word/2010/wordprocessingShape">
                    <wps:wsp>
                      <wps:cNvSpPr txBox="true"/>
                      <wps:spPr>
                        <a:xfrm>
                          <a:off x="0" y="0"/>
                          <a:ext cx="3505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的比例因而将有所不同。因此，由于这个原因惩罚无益可图的那些</w:t>
                            </w:r>
                          </w:p>
                        </w:txbxContent>
                      </wps:txbx>
                      <wps:bodyPr wrap="square" lIns="0" rIns="0" tIns="0" bIns="0" vert="horz" anchor="t">
                        <a:spAutoFit/>
                      </wps:bodyPr>
                    </wps:wsp>
                  </a:graphicData>
                </a:graphic>
              </wp:anchor>
            </w:drawing>
          </mc:Choice>
          <mc:Fallback>
            <w:pict>
              <v:shape type="#_x0000_t202" filled="f" stroked="f" style="margin-left:39pt;margin-top:5pt;width:27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的比例因而将有所不同。因此，由于这个原因惩罚无益可图的那些</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wp:posOffset>
                </wp:positionV>
                <wp:extent cx="508000" cy="101600"/>
                <wp:wrapTopAndBottom/>
                <wp:docPr id="1446" name="文本框 1446"/>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这里无法予</w:t>
                            </w:r>
                          </w:p>
                        </w:txbxContent>
                      </wps:txbx>
                      <wps:bodyPr wrap="square" lIns="0" rIns="0" tIns="0" bIns="0" vert="horz" anchor="t">
                        <a:spAutoFit/>
                      </wps:bodyPr>
                    </wps:wsp>
                  </a:graphicData>
                </a:graphic>
              </wp:anchor>
            </w:drawing>
          </mc:Choice>
          <mc:Fallback>
            <w:pict>
              <v:shape type="#_x0000_t202" filled="f" stroked="f" style="margin-left:0pt;margin-top:12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这里无法予</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2900" cy="127000"/>
                <wp:wrapTopAndBottom/>
                <wp:docPr id="1447" name="文本框 1447"/>
                <a:graphic xmlns:a="http://schemas.openxmlformats.org/drawingml/2006/main">
                  <a:graphicData uri="http://schemas.microsoft.com/office/word/2010/wordprocessingShape">
                    <wps:wsp>
                      <wps:cNvSpPr txBox="true"/>
                      <wps:spPr>
                        <a:xfrm>
                          <a:off x="0" y="0"/>
                          <a:ext cx="342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以展示)</w:t>
                            </w:r>
                          </w:p>
                        </w:txbxContent>
                      </wps:txbx>
                      <wps:bodyPr wrap="square" lIns="0" rIns="0" tIns="0" bIns="0" vert="horz" anchor="t">
                        <a:spAutoFit/>
                      </wps:bodyPr>
                    </wps:wsp>
                  </a:graphicData>
                </a:graphic>
              </wp:anchor>
            </w:drawing>
          </mc:Choice>
          <mc:Fallback>
            <w:pict>
              <v:shape type="#_x0000_t202" filled="f" stroked="f" style="margin-left:0pt;margin-top:0pt;width:2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以展示)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505200" cy="127000"/>
                <wp:wrapTopAndBottom/>
                <wp:docPr id="1448" name="文本框 1448"/>
                <a:graphic xmlns:a="http://schemas.openxmlformats.org/drawingml/2006/main">
                  <a:graphicData uri="http://schemas.microsoft.com/office/word/2010/wordprocessingShape">
                    <wps:wsp>
                      <wps:cNvSpPr txBox="true"/>
                      <wps:spPr>
                        <a:xfrm>
                          <a:off x="0" y="0"/>
                          <a:ext cx="3505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情况，除了靠调查每种具体的罪过就不能被发觉，而这一调查将是</w:t>
                            </w:r>
                          </w:p>
                        </w:txbxContent>
                      </wps:txbx>
                      <wps:bodyPr wrap="square" lIns="0" rIns="0" tIns="0" bIns="0" vert="horz" anchor="t">
                        <a:spAutoFit/>
                      </wps:bodyPr>
                    </wps:wsp>
                  </a:graphicData>
                </a:graphic>
              </wp:anchor>
            </w:drawing>
          </mc:Choice>
          <mc:Fallback>
            <w:pict>
              <v:shape type="#_x0000_t202" filled="f" stroked="f" style="margin-left:39pt;margin-top:0pt;width:27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情况，除了靠调查每种具体的罪过就不能被发觉，而这一调查将是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943100" cy="190500"/>
                <wp:wrapTopAndBottom/>
                <wp:docPr id="1449" name="文本框 1449"/>
                <a:graphic xmlns:a="http://schemas.openxmlformats.org/drawingml/2006/main">
                  <a:graphicData uri="http://schemas.microsoft.com/office/word/2010/wordprocessingShape">
                    <wps:wsp>
                      <wps:cNvSpPr txBox="true"/>
                      <wps:spPr>
                        <a:xfrm>
                          <a:off x="0" y="0"/>
                          <a:ext cx="19431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153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39700"/>
                <wp:wrapTopAndBottom/>
                <wp:docPr id="1450" name="文本框 1450"/>
                <a:graphic xmlns:a="http://schemas.openxmlformats.org/drawingml/2006/main">
                  <a:graphicData uri="http://schemas.microsoft.com/office/word/2010/wordprocessingShape">
                    <wps:wsp>
                      <wps:cNvSpPr txBox="true"/>
                      <wps:spPr>
                        <a:xfrm>
                          <a:off x="0" y="0"/>
                          <a:ext cx="4953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(2)或在所</w:t>
                            </w:r>
                          </w:p>
                        </w:txbxContent>
                      </wps:txbx>
                      <wps:bodyPr wrap="square" lIns="0" rIns="0" tIns="0" bIns="0" vert="horz" anchor="t">
                        <a:spAutoFit/>
                      </wps:bodyPr>
                    </wps:wsp>
                  </a:graphicData>
                </a:graphic>
              </wp:anchor>
            </w:drawing>
          </mc:Choice>
          <mc:Fallback>
            <w:pict>
              <v:shape type="#_x0000_t202" filled="f" stroked="f" style="margin-left:0pt;margin-top:0pt;width:3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(2)或在所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101600</wp:posOffset>
                </wp:positionV>
                <wp:extent cx="1447800" cy="127000"/>
                <wp:wrapTopAndBottom/>
                <wp:docPr id="1451" name="文本框 1451"/>
                <a:graphic xmlns:a="http://schemas.openxmlformats.org/drawingml/2006/main">
                  <a:graphicData uri="http://schemas.microsoft.com/office/word/2010/wordprocessingShape">
                    <wps:wsp>
                      <wps:cNvSpPr txBox="true"/>
                      <wps:spPr>
                        <a:xfrm>
                          <a:off x="0" y="0"/>
                          <a:ext cx="144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本著作的正文要做的事情。</w:t>
                            </w:r>
                          </w:p>
                        </w:txbxContent>
                      </wps:txbx>
                      <wps:bodyPr wrap="square" lIns="0" rIns="0" tIns="0" bIns="0" vert="horz" anchor="t">
                        <a:spAutoFit/>
                      </wps:bodyPr>
                    </wps:wsp>
                  </a:graphicData>
                </a:graphic>
              </wp:anchor>
            </w:drawing>
          </mc:Choice>
          <mc:Fallback>
            <w:pict>
              <v:shape type="#_x0000_t202" filled="f" stroked="f" style="margin-left:39pt;margin-top:8pt;width:1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本著作的正文要做的事情。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190500</wp:posOffset>
                </wp:positionV>
                <wp:extent cx="508000" cy="114300"/>
                <wp:wrapTopAndBottom/>
                <wp:docPr id="1452" name="文本框 1452"/>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谈论的个别</w:t>
                            </w:r>
                          </w:p>
                        </w:txbxContent>
                      </wps:txbx>
                      <wps:bodyPr wrap="square" lIns="0" rIns="0" tIns="0" bIns="0" vert="horz" anchor="t">
                        <a:spAutoFit/>
                      </wps:bodyPr>
                    </wps:wsp>
                  </a:graphicData>
                </a:graphic>
              </wp:anchor>
            </w:drawing>
          </mc:Choice>
          <mc:Fallback>
            <w:pict>
              <v:shape type="#_x0000_t202" filled="f" stroked="f" style="margin-left:0pt;margin-top:15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谈论的个别</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241300"/>
                <wp:wrapTopAndBottom/>
                <wp:docPr id="1453" name="文本框 1453"/>
                <a:graphic xmlns:a="http://schemas.openxmlformats.org/drawingml/2006/main">
                  <a:graphicData uri="http://schemas.microsoft.com/office/word/2010/wordprocessingShape">
                    <wps:wsp>
                      <wps:cNvSpPr txBox="true"/>
                      <wps:spPr>
                        <a:xfrm>
                          <a:off x="0" y="0"/>
                          <a:ext cx="40005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14300"/>
                <wp:wrapTopAndBottom/>
                <wp:docPr id="1454" name="文本框 145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情况下，惩</w:t>
                            </w:r>
                          </w:p>
                        </w:txbxContent>
                      </wps:txbx>
                      <wps:bodyPr wrap="square" lIns="0" rIns="0" tIns="0" bIns="0" vert="horz" anchor="t">
                        <a:spAutoFit/>
                      </wps:bodyPr>
                    </wps:wsp>
                  </a:graphicData>
                </a:graphic>
              </wp:anchor>
            </w:drawing>
          </mc:Choice>
          <mc:Fallback>
            <w:pict>
              <v:shape type="#_x0000_t202" filled="f" stroked="f" style="margin-left:0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情况下，惩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114300</wp:posOffset>
                </wp:positionV>
                <wp:extent cx="482600" cy="127000"/>
                <wp:wrapTopAndBottom/>
                <wp:docPr id="1455" name="文本框 1455"/>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罚造成的苦</w:t>
                            </w:r>
                          </w:p>
                        </w:txbxContent>
                      </wps:txbx>
                      <wps:bodyPr wrap="square" lIns="0" rIns="0" tIns="0" bIns="0" vert="horz" anchor="t">
                        <a:spAutoFit/>
                      </wps:bodyPr>
                    </wps:wsp>
                  </a:graphicData>
                </a:graphic>
              </wp:anchor>
            </w:drawing>
          </mc:Choice>
          <mc:Fallback>
            <w:pict>
              <v:shape type="#_x0000_t202" filled="f" stroked="f" style="margin-left:0pt;margin-top:9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罚造成的苦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241300</wp:posOffset>
                </wp:positionV>
                <wp:extent cx="482600" cy="127000"/>
                <wp:wrapTopAndBottom/>
                <wp:docPr id="1456" name="文本框 1456"/>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痛会超过罪</w:t>
                            </w:r>
                          </w:p>
                        </w:txbxContent>
                      </wps:txbx>
                      <wps:bodyPr wrap="square" lIns="0" rIns="0" tIns="0" bIns="0" vert="horz" anchor="t">
                        <a:spAutoFit/>
                      </wps:bodyPr>
                    </wps:wsp>
                  </a:graphicData>
                </a:graphic>
              </wp:anchor>
            </w:drawing>
          </mc:Choice>
          <mc:Fallback>
            <w:pict>
              <v:shape type="#_x0000_t202" filled="f" stroked="f" style="margin-left:0pt;margin-top:19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痛会超过罪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25400</wp:posOffset>
                </wp:positionV>
                <wp:extent cx="3251200" cy="127000"/>
                <wp:wrapTopAndBottom/>
                <wp:docPr id="1457" name="文本框 1457"/>
                <a:graphic xmlns:a="http://schemas.openxmlformats.org/drawingml/2006/main">
                  <a:graphicData uri="http://schemas.microsoft.com/office/word/2010/wordprocessingShape">
                    <wps:wsp>
                      <wps:cNvSpPr txBox="true"/>
                      <wps:spPr>
                        <a:xfrm>
                          <a:off x="0" y="0"/>
                          <a:ext cx="3251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16.(2)虽然依通常状况，出自惩罚的苦痛不超过惩罚的作用</w:t>
                            </w:r>
                          </w:p>
                        </w:txbxContent>
                      </wps:txbx>
                      <wps:bodyPr wrap="square" lIns="0" rIns="0" tIns="0" bIns="0" vert="horz" anchor="t">
                        <a:spAutoFit/>
                      </wps:bodyPr>
                    </wps:wsp>
                  </a:graphicData>
                </a:graphic>
              </wp:anchor>
            </w:drawing>
          </mc:Choice>
          <mc:Fallback>
            <w:pict>
              <v:shape type="#_x0000_t202" filled="f" stroked="f" style="margin-left:59pt;margin-top:2pt;width:25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16.(2)虽然依通常状况，出自惩罚的苦痛不超过惩罚的作用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215900</wp:posOffset>
                </wp:positionV>
                <wp:extent cx="3505200" cy="127000"/>
                <wp:wrapTopAndBottom/>
                <wp:docPr id="1458" name="文本框 1458"/>
                <a:graphic xmlns:a="http://schemas.openxmlformats.org/drawingml/2006/main">
                  <a:graphicData uri="http://schemas.microsoft.com/office/word/2010/wordprocessingShape">
                    <wps:wsp>
                      <wps:cNvSpPr txBox="true"/>
                      <wps:spPr>
                        <a:xfrm>
                          <a:off x="0" y="0"/>
                          <a:ext cx="3505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力可能在同一段时间内造成的裨益 (这裨益趋于排除罪过造成的</w:t>
                            </w:r>
                          </w:p>
                        </w:txbxContent>
                      </wps:txbx>
                      <wps:bodyPr wrap="square" lIns="0" rIns="0" tIns="0" bIns="0" vert="horz" anchor="t">
                        <a:spAutoFit/>
                      </wps:bodyPr>
                    </wps:wsp>
                  </a:graphicData>
                </a:graphic>
              </wp:anchor>
            </w:drawing>
          </mc:Choice>
          <mc:Fallback>
            <w:pict>
              <v:shape type="#_x0000_t202" filled="f" stroked="f" style="margin-left:39pt;margin-top:17pt;width:27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力可能在同一段时间内造成的裨益 (这裨益趋于排除罪过造成的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152400"/>
                <wp:wrapTopAndBottom/>
                <wp:docPr id="1459" name="文本框 1459"/>
                <a:graphic xmlns:a="http://schemas.openxmlformats.org/drawingml/2006/main">
                  <a:graphicData uri="http://schemas.microsoft.com/office/word/2010/wordprocessingShape">
                    <wps:wsp>
                      <wps:cNvSpPr txBox="true"/>
                      <wps:spPr>
                        <a:xfrm>
                          <a:off x="0" y="0"/>
                          <a:ext cx="40132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27000"/>
                <wp:wrapTopAndBottom/>
                <wp:docPr id="1460" name="文本框 1460"/>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过造成的苦</w:t>
                            </w:r>
                          </w:p>
                        </w:txbxContent>
                      </wps:txbx>
                      <wps:bodyPr wrap="square" lIns="0" rIns="0" tIns="0" bIns="0" vert="horz" anchor="t">
                        <a:spAutoFit/>
                      </wps:bodyPr>
                    </wps:wsp>
                  </a:graphicData>
                </a:graphic>
              </wp:anchor>
            </w:drawing>
          </mc:Choice>
          <mc:Fallback>
            <w:pict>
              <v:shape type="#_x0000_t202" filled="f" stroked="f" style="margin-left:0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过造成的苦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114300</wp:posOffset>
                </wp:positionV>
                <wp:extent cx="3530600" cy="101600"/>
                <wp:wrapTopAndBottom/>
                <wp:docPr id="1461" name="文本框 1461"/>
                <a:graphic xmlns:a="http://schemas.openxmlformats.org/drawingml/2006/main">
                  <a:graphicData uri="http://schemas.microsoft.com/office/word/2010/wordprocessingShape">
                    <wps:wsp>
                      <wps:cNvSpPr txBox="true"/>
                      <wps:spPr>
                        <a:xfrm>
                          <a:off x="0" y="0"/>
                          <a:ext cx="3530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苦痛)，但它可能由于某些偶然环境的影响而变得如此。这些环境</w:t>
                            </w:r>
                          </w:p>
                        </w:txbxContent>
                      </wps:txbx>
                      <wps:bodyPr wrap="square" lIns="0" rIns="0" tIns="0" bIns="0" vert="horz" anchor="t">
                        <a:spAutoFit/>
                      </wps:bodyPr>
                    </wps:wsp>
                  </a:graphicData>
                </a:graphic>
              </wp:anchor>
            </w:drawing>
          </mc:Choice>
          <mc:Fallback>
            <w:pict>
              <v:shape type="#_x0000_t202" filled="f" stroked="f" style="margin-left:38pt;margin-top:9pt;width:27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苦痛)，但它可能由于某些偶然环境的影响而变得如此。这些环境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wp:posOffset>
                </wp:positionV>
                <wp:extent cx="508000" cy="101600"/>
                <wp:wrapTopAndBottom/>
                <wp:docPr id="1462" name="文本框 1462"/>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痛，原因是：</w:t>
                            </w:r>
                          </w:p>
                        </w:txbxContent>
                      </wps:txbx>
                      <wps:bodyPr wrap="square" lIns="0" rIns="0" tIns="0" bIns="0" vert="horz" anchor="t">
                        <a:spAutoFit/>
                      </wps:bodyPr>
                    </wps:wsp>
                  </a:graphicData>
                </a:graphic>
              </wp:anchor>
            </w:drawing>
          </mc:Choice>
          <mc:Fallback>
            <w:pict>
              <v:shape type="#_x0000_t202" filled="f" stroked="f" style="margin-left:0pt;margin-top:12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痛，原因是：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127000" cy="127000"/>
                <wp:wrapTopAndBottom/>
                <wp:docPr id="1463" name="文本框 1463"/>
                <a:graphic xmlns:a="http://schemas.openxmlformats.org/drawingml/2006/main">
                  <a:graphicData uri="http://schemas.microsoft.com/office/word/2010/wordprocessingShape">
                    <wps:wsp>
                      <wps:cNvSpPr txBox="true"/>
                      <wps:spPr>
                        <a:xfrm>
                          <a:off x="0" y="0"/>
                          <a:ext cx="127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64</w:t>
                            </w:r>
                          </w:p>
                        </w:txbxContent>
                      </wps:txbx>
                      <wps:bodyPr wrap="square" lIns="0" rIns="0" tIns="0" bIns="0" vert="horz" anchor="t">
                        <a:spAutoFit/>
                      </wps:bodyPr>
                    </wps:wsp>
                  </a:graphicData>
                </a:graphic>
              </wp:anchor>
            </w:drawing>
          </mc:Choice>
          <mc:Fallback>
            <w:pict>
              <v:shape type="#_x0000_t202" filled="f" stroked="f" style="margin-left:0pt;margin-top:0pt;width:1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64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517900" cy="127000"/>
                <wp:wrapTopAndBottom/>
                <wp:docPr id="1464" name="文本框 1464"/>
                <a:graphic xmlns:a="http://schemas.openxmlformats.org/drawingml/2006/main">
                  <a:graphicData uri="http://schemas.microsoft.com/office/word/2010/wordprocessingShape">
                    <wps:wsp>
                      <wps:cNvSpPr txBox="true"/>
                      <wps:spPr>
                        <a:xfrm>
                          <a:off x="0" y="0"/>
                          <a:ext cx="3517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有下面几种：其一，在一特殊时刻，犯罪者的人数多得足以增加惩</w:t>
                            </w:r>
                          </w:p>
                        </w:txbxContent>
                      </wps:txbx>
                      <wps:bodyPr wrap="square" lIns="0" rIns="0" tIns="0" bIns="0" vert="horz" anchor="t">
                        <a:spAutoFit/>
                      </wps:bodyPr>
                    </wps:wsp>
                  </a:graphicData>
                </a:graphic>
              </wp:anchor>
            </w:drawing>
          </mc:Choice>
          <mc:Fallback>
            <w:pict>
              <v:shape type="#_x0000_t202" filled="f" stroked="f" style="margin-left:38pt;margin-top:0pt;width:27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有下面几种：其一，在一特殊时刻，犯罪者的人数多得足以增加惩</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39700"/>
                <wp:wrapTopAndBottom/>
                <wp:docPr id="1465" name="文本框 1465"/>
                <a:graphic xmlns:a="http://schemas.openxmlformats.org/drawingml/2006/main">
                  <a:graphicData uri="http://schemas.microsoft.com/office/word/2010/wordprocessingShape">
                    <wps:wsp>
                      <wps:cNvSpPr txBox="true"/>
                      <wps:spPr>
                        <a:xfrm>
                          <a:off x="0" y="0"/>
                          <a:ext cx="40005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241300"/>
                <wp:wrapTopAndBottom/>
                <wp:docPr id="1466" name="文本框 1466"/>
                <a:graphic xmlns:a="http://schemas.openxmlformats.org/drawingml/2006/main">
                  <a:graphicData uri="http://schemas.microsoft.com/office/word/2010/wordprocessingShape">
                    <wps:wsp>
                      <wps:cNvSpPr txBox="true"/>
                      <wps:spPr>
                        <a:xfrm>
                          <a:off x="0" y="0"/>
                          <a:ext cx="495300" cy="2413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2"/>
                              </w:rPr>
                            </w:pPr>
                            <w:r>
                              <w:rPr>
                                <w:rFonts w:ascii="宋体" w:hAnsi="宋体" w:cs="宋体" w:eastAsia="宋体"/>
                                <w:sz w:val="12"/>
                                <w:color w:val="000000"/>
                                <w:b w:val="on"/>
                                <w:i w:val="off"/>
                              </w:rPr>
                              <w:t>犯罪者人数</w:t>
                            </w:r>
                            <w:r>
                              <w:rPr>
                                <w:rFonts w:ascii="宋体" w:hAnsi="宋体" w:cs="宋体" w:eastAsia="宋体"/>
                                <w:sz w:val="12"/>
                                <w:color w:val="000000"/>
                                <w:b w:val="on"/>
                                <w:i w:val="off"/>
                              </w:rPr>
                              <w:t>众多</w:t>
                            </w:r>
                          </w:p>
                        </w:txbxContent>
                      </wps:txbx>
                      <wps:bodyPr wrap="square" lIns="0" rIns="0" tIns="0" bIns="0" vert="horz" anchor="t">
                        <a:spAutoFit/>
                      </wps:bodyPr>
                    </wps:wsp>
                  </a:graphicData>
                </a:graphic>
              </wp:anchor>
            </w:drawing>
          </mc:Choice>
          <mc:Fallback>
            <w:pict>
              <v:shape type="#_x0000_t202" filled="f" stroked="f" style="margin-left:0pt;margin-top:0pt;width:39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2"/>
                        </w:rPr>
                      </w:pPr>
                      <w:r>
                        <w:rPr>
                          <w:rFonts w:ascii="宋体" w:hAnsi="宋体" w:cs="宋体" w:eastAsia="宋体"/>
                          <w:sz w:val="12"/>
                          <w:color w:val="000000"/>
                          <w:b w:val="on"/>
                          <w:i w:val="off"/>
                        </w:rPr>
                        <w:t>犯罪者人数</w:t>
                      </w:r>
                      <w:r>
                        <w:rPr>
                          <w:rFonts w:ascii="宋体" w:hAnsi="宋体" w:cs="宋体" w:eastAsia="宋体"/>
                          <w:sz w:val="12"/>
                          <w:color w:val="000000"/>
                          <w:b w:val="on"/>
                          <w:i w:val="off"/>
                        </w:rPr>
                        <w:t>众多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139700</wp:posOffset>
                </wp:positionV>
                <wp:extent cx="3505200" cy="101600"/>
                <wp:wrapTopAndBottom/>
                <wp:docPr id="1467" name="文本框 1467"/>
                <a:graphic xmlns:a="http://schemas.openxmlformats.org/drawingml/2006/main">
                  <a:graphicData uri="http://schemas.microsoft.com/office/word/2010/wordprocessingShape">
                    <wps:wsp>
                      <wps:cNvSpPr txBox="true"/>
                      <wps:spPr>
                        <a:xfrm>
                          <a:off x="0" y="0"/>
                          <a:ext cx="3505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罚所造成的苦痛的量，包括第二和第三类苦痛的量，以及由此还包</w:t>
                            </w:r>
                          </w:p>
                        </w:txbxContent>
                      </wps:txbx>
                      <wps:bodyPr wrap="square" lIns="0" rIns="0" tIns="0" bIns="0" vert="horz" anchor="t">
                        <a:spAutoFit/>
                      </wps:bodyPr>
                    </wps:wsp>
                  </a:graphicData>
                </a:graphic>
              </wp:anchor>
            </w:drawing>
          </mc:Choice>
          <mc:Fallback>
            <w:pict>
              <v:shape type="#_x0000_t202" filled="f" stroked="f" style="margin-left:39pt;margin-top:11pt;width:27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罚所造成的苦痛的量，包括第二和第三类苦痛的量，以及由此还包</w:t>
                      </w:r>
                    </w:p>
                  </w:txbxContent>
                </v:textbox>
              </v:shape>
            </w:pict>
          </mc:Fallback>
        </mc:AlternateContent>
      </w:r>
    </w:p>
    <w:p>
      <w:pPr>
        <w:wordWrap w:val="on"/>
        <w:spacing w:before="200" w:after="0" w:line="60" w:lineRule="exact"/>
        <w:ind w:left="840" w:right="35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20" w:lineRule="atLeast"/>
        <w:ind w:left="1180" w:right="0"/>
        <w:jc w:val="both"/>
        <w:textAlignment w:val="auto"/>
        <w:rPr>
          <w:sz w:val="14"/>
        </w:rPr>
      </w:pPr>
      <w:r>
        <w:rPr>
          <w:rFonts w:ascii="宋体" w:hAnsi="宋体" w:cs="宋体" w:eastAsia="宋体"/>
          <w:sz w:val="14"/>
          <w:color w:val="000000"/>
          <w:b w:val="on"/>
          <w:i w:val="off"/>
        </w:rPr>
        <w:t>® 见第五章(快乐和痛苦的类型)。</w:t>
      </w:r>
    </w:p>
    <w:p>
      <w:pPr>
        <w:wordWrap w:val="on"/>
        <w:autoSpaceDE w:val="off"/>
        <w:autoSpaceDN w:val="off"/>
        <w:spacing w:before="20" w:after="0" w:line="200" w:lineRule="atLeast"/>
        <w:ind w:left="1180" w:right="0"/>
        <w:jc w:val="both"/>
        <w:textAlignment w:val="auto"/>
        <w:rPr>
          <w:sz w:val="12"/>
        </w:rPr>
      </w:pPr>
      <w:r>
        <w:rPr>
          <w:rFonts w:ascii="宋体" w:hAnsi="宋体" w:cs="宋体" w:eastAsia="宋体"/>
          <w:sz w:val="12"/>
          <w:color w:val="000000"/>
          <w:b w:val="on"/>
          <w:i w:val="off"/>
        </w:rPr>
        <w:t>① 见第十二章(后果)第4段。</w:t>
      </w:r>
      <w:r>
        <w:br w:type="page"/>
      </w:r>
    </w:p>
    <w:p>
      <w:pPr>
        <w:wordWrap w:val="on"/>
        <w:autoSpaceDE w:val="off"/>
        <w:autoSpaceDN w:val="off"/>
        <w:spacing w:before="220" w:after="0" w:line="180" w:lineRule="atLeast"/>
        <w:ind w:left="80" w:right="0"/>
        <w:jc w:val="both"/>
        <w:textAlignment w:val="auto"/>
        <w:rPr>
          <w:sz w:val="11"/>
        </w:rPr>
      </w:pPr>
      <w:r>
        <w:rPr>
          <w:rFonts w:ascii="宋体" w:hAnsi="宋体" w:cs="宋体" w:eastAsia="宋体"/>
          <w:sz w:val="11"/>
          <w:color w:val="000000"/>
          <w:u w:val="single"/>
          <w:b w:val="on"/>
          <w:i w:val="off"/>
        </w:rPr>
        <w:t xml:space="preserve">                      第十三章 不适于惩罚的情况                 223 </w:t>
      </w:r>
    </w:p>
    <w:p>
      <w:pPr>
        <w:wordWrap w:val="on"/>
        <w:autoSpaceDE w:val="off"/>
        <w:autoSpaceDN w:val="off"/>
        <w:spacing w:before="260" w:after="0" w:line="240" w:lineRule="atLeast"/>
        <w:ind w:left="80" w:right="0"/>
        <w:jc w:val="both"/>
        <w:textAlignment w:val="auto"/>
        <w:rPr>
          <w:sz w:val="24"/>
        </w:rPr>
      </w:pPr>
      <w:r>
        <w:rPr>
          <w:rFonts w:ascii="宋体" w:hAnsi="宋体" w:cs="宋体" w:eastAsia="宋体"/>
          <w:sz w:val="17"/>
          <w:color w:val="000000"/>
          <w:b w:val="on"/>
          <w:i w:val="off"/>
        </w:rPr>
        <w:t>括一部分第四类苦痛的量；其二，某一个犯罪者提供的服务特别有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某一犯罪者</w:t>
      </w:r>
      <w:r>
        <w:rPr>
          <w:rFonts w:ascii="宋体" w:hAnsi="宋体" w:cs="宋体" w:eastAsia="宋体"/>
          <w:sz w:val="17"/>
          <w:color w:val="000000"/>
          <w:b w:val="on"/>
          <w:i w:val="off"/>
        </w:rPr>
        <w:t>提供的服务</w:t>
      </w:r>
      <w:r>
        <w:rPr>
          <w:rFonts w:ascii="宋体" w:hAnsi="宋体" w:cs="宋体" w:eastAsia="宋体"/>
          <w:sz w:val="17"/>
          <w:color w:val="000000"/>
          <w:b w:val="on"/>
          <w:i w:val="off"/>
        </w:rPr>
        <w:t>价值，而惩罚的作用将使社会失去这些服务的裨益；其三，人民的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特别有 价</w:t>
      </w:r>
      <w:r>
        <w:rPr>
          <w:rFonts w:ascii="宋体" w:hAnsi="宋体" w:cs="宋体" w:eastAsia="宋体"/>
          <w:sz w:val="17"/>
          <w:color w:val="000000"/>
          <w:b w:val="on"/>
          <w:i w:val="off"/>
        </w:rPr>
        <w:t>不满，即同一个国家的无数成员(由于某个偶然事件的影响)恰巧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值；</w:t>
      </w:r>
      <w:r>
        <w:rPr>
          <w:rFonts w:ascii="宋体" w:hAnsi="宋体" w:cs="宋体" w:eastAsia="宋体"/>
          <w:sz w:val="17"/>
          <w:color w:val="000000"/>
          <w:b w:val="on"/>
          <w:i w:val="off"/>
        </w:rPr>
        <w:t>人民不满；</w:t>
      </w:r>
      <w:r>
        <w:rPr>
          <w:rFonts w:ascii="宋体" w:hAnsi="宋体" w:cs="宋体" w:eastAsia="宋体"/>
          <w:sz w:val="17"/>
          <w:color w:val="000000"/>
          <w:b w:val="on"/>
          <w:i w:val="off"/>
        </w:rPr>
        <w:t>认为，该罪过或该犯罪者根本不应当予以惩罚，或至少不应当用当</w:t>
      </w:r>
      <w:r>
        <w:rPr>
          <w:rFonts w:ascii="宋体" w:hAnsi="宋体" w:cs="宋体" w:eastAsia="宋体"/>
          <w:sz w:val="17"/>
          <w:color w:val="000000"/>
          <w:b w:val="on"/>
          <w:i w:val="off"/>
        </w:rPr>
        <w:t>时判定的方式予以惩罚；其四，外国的不满，即与本国有关联的某 外国不满</w:t>
      </w:r>
      <w:r>
        <w:rPr>
          <w:rFonts w:ascii="宋体" w:hAnsi="宋体" w:cs="宋体" w:eastAsia="宋体"/>
          <w:sz w:val="17"/>
          <w:color w:val="000000"/>
          <w:b w:val="on"/>
          <w:i w:val="off"/>
        </w:rPr>
        <w:t>个或某些外国政府或其大量国民感到不满。</w:t>
      </w:r>
    </w:p>
    <w:p>
      <w:pPr>
        <w:wordWrap w:val="on"/>
        <w:autoSpaceDE w:val="off"/>
        <w:autoSpaceDN w:val="off"/>
        <w:spacing w:before="320" w:after="0" w:line="240" w:lineRule="atLeast"/>
        <w:ind w:left="1100" w:right="0"/>
        <w:jc w:val="both"/>
        <w:textAlignment w:val="auto"/>
        <w:rPr>
          <w:sz w:val="17"/>
        </w:rPr>
      </w:pPr>
      <w:r>
        <w:rPr>
          <w:rFonts w:ascii="宋体" w:hAnsi="宋体" w:cs="宋体" w:eastAsia="宋体"/>
          <w:sz w:val="17"/>
          <w:color w:val="000000"/>
          <w:b w:val="on"/>
          <w:i w:val="off"/>
        </w:rPr>
        <w:t>第五节 在什么情况下惩罚无必要</w:t>
      </w:r>
    </w:p>
    <w:p>
      <w:pPr>
        <w:wordWrap w:val="on"/>
        <w:autoSpaceDE w:val="off"/>
        <w:autoSpaceDN w:val="off"/>
        <w:spacing w:before="440" w:after="0" w:line="240" w:lineRule="atLeast"/>
        <w:ind w:left="420" w:right="0"/>
        <w:jc w:val="both"/>
        <w:textAlignment w:val="auto"/>
        <w:rPr>
          <w:sz w:val="17"/>
        </w:rPr>
      </w:pPr>
      <w:r>
        <w:rPr>
          <w:rFonts w:ascii="宋体" w:hAnsi="宋体" w:cs="宋体" w:eastAsia="宋体"/>
          <w:sz w:val="17"/>
          <w:color w:val="000000"/>
          <w:b w:val="on"/>
          <w:i w:val="off"/>
        </w:rPr>
        <w:t>在下列情况下惩罚无必要：①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09600"/>
                <wp:wrapTopAndBottom/>
                <wp:docPr id="1468" name="文本框 1468"/>
                <a:graphic xmlns:a="http://schemas.openxmlformats.org/drawingml/2006/main">
                  <a:graphicData uri="http://schemas.microsoft.com/office/word/2010/wordprocessingShape">
                    <wps:wsp>
                      <wps:cNvSpPr txBox="true"/>
                      <wps:spPr>
                        <a:xfrm>
                          <a:off x="0" y="0"/>
                          <a:ext cx="4013200" cy="609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2540000"/>
                <wp:wrapTopAndBottom/>
                <wp:docPr id="1469" name="文本框 1469"/>
                <a:graphic xmlns:a="http://schemas.openxmlformats.org/drawingml/2006/main">
                  <a:graphicData uri="http://schemas.microsoft.com/office/word/2010/wordprocessingShape">
                    <wps:wsp>
                      <wps:cNvSpPr txBox="true"/>
                      <wps:spPr>
                        <a:xfrm>
                          <a:off x="0" y="0"/>
                          <a:ext cx="3467100" cy="25400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17.(1)用较小的代价便可以有效地达到防止犯罪行径的目</w:t>
                            </w:r>
                            <w:r>
                              <w:rPr>
                                <w:rFonts w:ascii="宋体" w:hAnsi="宋体" w:cs="宋体" w:eastAsia="宋体"/>
                                <w:sz w:val="17"/>
                                <w:color w:val="000000"/>
                                <w:b w:val="on"/>
                                <w:i w:val="off"/>
                              </w:rPr>
                              <w:t>的，例如依靠教育，就像依靠恐惧一样有效；依靠晓之以理，就像依</w:t>
                            </w:r>
                            <w:r>
                              <w:rPr>
                                <w:rFonts w:ascii="宋体" w:hAnsi="宋体" w:cs="宋体" w:eastAsia="宋体"/>
                                <w:sz w:val="17"/>
                                <w:color w:val="000000"/>
                                <w:b w:val="on"/>
                                <w:i w:val="off"/>
                              </w:rPr>
                              <w:t>靠直接影响意愿一样成功。在责任问题上散布有害原理的那些罪</w:t>
                            </w:r>
                            <w:r>
                              <w:rPr>
                                <w:rFonts w:ascii="宋体" w:hAnsi="宋体" w:cs="宋体" w:eastAsia="宋体"/>
                                <w:sz w:val="17"/>
                                <w:color w:val="000000"/>
                                <w:b w:val="on"/>
                                <w:i w:val="off"/>
                              </w:rPr>
                              <w:t>过，所涉及的就像是这种情况，不管是哪类责任，不管是政治的、道</w:t>
                            </w:r>
                            <w:r>
                              <w:rPr>
                                <w:rFonts w:ascii="宋体" w:hAnsi="宋体" w:cs="宋体" w:eastAsia="宋体"/>
                                <w:sz w:val="17"/>
                                <w:color w:val="000000"/>
                                <w:b w:val="on"/>
                                <w:i w:val="off"/>
                              </w:rPr>
                              <w:t>德的还是宗教的，也不管散布这样的原理是出于真诚地相信它们</w:t>
                            </w:r>
                            <w:r>
                              <w:rPr>
                                <w:rFonts w:ascii="宋体" w:hAnsi="宋体" w:cs="宋体" w:eastAsia="宋体"/>
                                <w:sz w:val="17"/>
                                <w:color w:val="000000"/>
                                <w:b w:val="on"/>
                                <w:i w:val="off"/>
                              </w:rPr>
                              <w:t>有益，还是没有此种信念。我说没有，是因为尽管在此情况下教育</w:t>
                            </w:r>
                            <w:r>
                              <w:rPr>
                                <w:rFonts w:ascii="宋体" w:hAnsi="宋体" w:cs="宋体" w:eastAsia="宋体"/>
                                <w:sz w:val="17"/>
                                <w:color w:val="000000"/>
                                <w:b w:val="on"/>
                                <w:i w:val="off"/>
                              </w:rPr>
                              <w:t>无法使得写作者不去努力宣教其原理，但它可能防止读者采用之，</w:t>
                            </w:r>
                            <w:r>
                              <w:rPr>
                                <w:rFonts w:ascii="宋体" w:hAnsi="宋体" w:cs="宋体" w:eastAsia="宋体"/>
                                <w:sz w:val="17"/>
                                <w:color w:val="000000"/>
                                <w:b w:val="on"/>
                                <w:i w:val="off"/>
                              </w:rPr>
                              <w:t>而读者不采用，他的宣教努力就不会造成任何危害。在此情况下，</w:t>
                            </w:r>
                            <w:r>
                              <w:rPr>
                                <w:rFonts w:ascii="宋体" w:hAnsi="宋体" w:cs="宋体" w:eastAsia="宋体"/>
                                <w:sz w:val="17"/>
                                <w:color w:val="000000"/>
                                <w:b w:val="on"/>
                                <w:i w:val="off"/>
                              </w:rPr>
                              <w:t>君主通常极少需要起积极的作用：假如一个人的利益在于宣教有</w:t>
                            </w:r>
                            <w:r>
                              <w:rPr>
                                <w:rFonts w:ascii="宋体" w:hAnsi="宋体" w:cs="宋体" w:eastAsia="宋体"/>
                                <w:sz w:val="17"/>
                                <w:color w:val="000000"/>
                                <w:b w:val="on"/>
                                <w:i w:val="off"/>
                              </w:rPr>
                              <w:t>害原则，其他人的利益就必定在于揭露这些原则。然而，要是君主</w:t>
                            </w:r>
                            <w:r>
                              <w:rPr>
                                <w:rFonts w:ascii="宋体" w:hAnsi="宋体" w:cs="宋体" w:eastAsia="宋体"/>
                                <w:sz w:val="17"/>
                                <w:color w:val="000000"/>
                                <w:b w:val="on"/>
                                <w:i w:val="off"/>
                              </w:rPr>
                              <w:t>必须参加这一争论，那么与谬误作斗争的恰当武器是笔，而不是</w:t>
                            </w:r>
                            <w:r>
                              <w:rPr>
                                <w:rFonts w:ascii="宋体" w:hAnsi="宋体" w:cs="宋体" w:eastAsia="宋体"/>
                                <w:sz w:val="17"/>
                                <w:color w:val="000000"/>
                                <w:b w:val="on"/>
                                <w:i w:val="off"/>
                              </w:rPr>
                              <w:t>剑。</w:t>
                            </w:r>
                          </w:p>
                        </w:txbxContent>
                      </wps:txbx>
                      <wps:bodyPr wrap="square" lIns="0" rIns="0" tIns="0" bIns="0" vert="horz" anchor="t">
                        <a:spAutoFit/>
                      </wps:bodyPr>
                    </wps:wsp>
                  </a:graphicData>
                </a:graphic>
              </wp:anchor>
            </w:drawing>
          </mc:Choice>
          <mc:Fallback>
            <w:pict>
              <v:shape type="#_x0000_t202" filled="f" stroked="f" style="margin-left:1pt;margin-top:0pt;width:273pt;height:2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17.(1)用较小的代价便可以有效地达到防止犯罪行径的目</w:t>
                      </w:r>
                      <w:r>
                        <w:rPr>
                          <w:rFonts w:ascii="宋体" w:hAnsi="宋体" w:cs="宋体" w:eastAsia="宋体"/>
                          <w:sz w:val="17"/>
                          <w:color w:val="000000"/>
                          <w:b w:val="on"/>
                          <w:i w:val="off"/>
                        </w:rPr>
                        <w:t>的，例如依靠教育，就像依靠恐惧一样有效；依靠晓之以理，就像依</w:t>
                      </w:r>
                      <w:r>
                        <w:rPr>
                          <w:rFonts w:ascii="宋体" w:hAnsi="宋体" w:cs="宋体" w:eastAsia="宋体"/>
                          <w:sz w:val="17"/>
                          <w:color w:val="000000"/>
                          <w:b w:val="on"/>
                          <w:i w:val="off"/>
                        </w:rPr>
                        <w:t>靠直接影响意愿一样成功。在责任问题上散布有害原理的那些罪</w:t>
                      </w:r>
                      <w:r>
                        <w:rPr>
                          <w:rFonts w:ascii="宋体" w:hAnsi="宋体" w:cs="宋体" w:eastAsia="宋体"/>
                          <w:sz w:val="17"/>
                          <w:color w:val="000000"/>
                          <w:b w:val="on"/>
                          <w:i w:val="off"/>
                        </w:rPr>
                        <w:t>过，所涉及的就像是这种情况，不管是哪类责任，不管是政治的、道</w:t>
                      </w:r>
                      <w:r>
                        <w:rPr>
                          <w:rFonts w:ascii="宋体" w:hAnsi="宋体" w:cs="宋体" w:eastAsia="宋体"/>
                          <w:sz w:val="17"/>
                          <w:color w:val="000000"/>
                          <w:b w:val="on"/>
                          <w:i w:val="off"/>
                        </w:rPr>
                        <w:t>德的还是宗教的，也不管散布这样的原理是出于真诚地相信它们</w:t>
                      </w:r>
                      <w:r>
                        <w:rPr>
                          <w:rFonts w:ascii="宋体" w:hAnsi="宋体" w:cs="宋体" w:eastAsia="宋体"/>
                          <w:sz w:val="17"/>
                          <w:color w:val="000000"/>
                          <w:b w:val="on"/>
                          <w:i w:val="off"/>
                        </w:rPr>
                        <w:t>有益，还是没有此种信念。我说没有，是因为尽管在此情况下教育</w:t>
                      </w:r>
                      <w:r>
                        <w:rPr>
                          <w:rFonts w:ascii="宋体" w:hAnsi="宋体" w:cs="宋体" w:eastAsia="宋体"/>
                          <w:sz w:val="17"/>
                          <w:color w:val="000000"/>
                          <w:b w:val="on"/>
                          <w:i w:val="off"/>
                        </w:rPr>
                        <w:t>无法使得写作者不去努力宣教其原理，但它可能防止读者采用之，</w:t>
                      </w:r>
                      <w:r>
                        <w:rPr>
                          <w:rFonts w:ascii="宋体" w:hAnsi="宋体" w:cs="宋体" w:eastAsia="宋体"/>
                          <w:sz w:val="17"/>
                          <w:color w:val="000000"/>
                          <w:b w:val="on"/>
                          <w:i w:val="off"/>
                        </w:rPr>
                        <w:t>而读者不采用，他的宣教努力就不会造成任何危害。在此情况下，</w:t>
                      </w:r>
                      <w:r>
                        <w:rPr>
                          <w:rFonts w:ascii="宋体" w:hAnsi="宋体" w:cs="宋体" w:eastAsia="宋体"/>
                          <w:sz w:val="17"/>
                          <w:color w:val="000000"/>
                          <w:b w:val="on"/>
                          <w:i w:val="off"/>
                        </w:rPr>
                        <w:t>君主通常极少需要起积极的作用：假如一个人的利益在于宣教有</w:t>
                      </w:r>
                      <w:r>
                        <w:rPr>
                          <w:rFonts w:ascii="宋体" w:hAnsi="宋体" w:cs="宋体" w:eastAsia="宋体"/>
                          <w:sz w:val="17"/>
                          <w:color w:val="000000"/>
                          <w:b w:val="on"/>
                          <w:i w:val="off"/>
                        </w:rPr>
                        <w:t>害原则，其他人的利益就必定在于揭露这些原则。然而，要是君主</w:t>
                      </w:r>
                      <w:r>
                        <w:rPr>
                          <w:rFonts w:ascii="宋体" w:hAnsi="宋体" w:cs="宋体" w:eastAsia="宋体"/>
                          <w:sz w:val="17"/>
                          <w:color w:val="000000"/>
                          <w:b w:val="on"/>
                          <w:i w:val="off"/>
                        </w:rPr>
                        <w:t>必须参加这一争论，那么与谬误作斗争的恰当武器是笔，而不是</w:t>
                      </w:r>
                      <w:r>
                        <w:rPr>
                          <w:rFonts w:ascii="宋体" w:hAnsi="宋体" w:cs="宋体" w:eastAsia="宋体"/>
                          <w:sz w:val="17"/>
                          <w:color w:val="000000"/>
                          <w:b w:val="on"/>
                          <w:i w:val="off"/>
                        </w:rPr>
                        <w:t>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76200</wp:posOffset>
                </wp:positionV>
                <wp:extent cx="520700" cy="114300"/>
                <wp:wrapTopAndBottom/>
                <wp:docPr id="1470" name="文本框 1470"/>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(1)用较小</w:t>
                            </w:r>
                          </w:p>
                        </w:txbxContent>
                      </wps:txbx>
                      <wps:bodyPr wrap="square" lIns="0" rIns="0" tIns="0" bIns="0" vert="horz" anchor="t">
                        <a:spAutoFit/>
                      </wps:bodyPr>
                    </wps:wsp>
                  </a:graphicData>
                </a:graphic>
              </wp:anchor>
            </w:drawing>
          </mc:Choice>
          <mc:Fallback>
            <w:pict>
              <v:shape type="#_x0000_t202" filled="f" stroked="f" style="margin-left:276pt;margin-top:6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(1)用较小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215900</wp:posOffset>
                </wp:positionV>
                <wp:extent cx="508000" cy="114300"/>
                <wp:wrapTopAndBottom/>
                <wp:docPr id="1471" name="文本框 1471"/>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的代价便可</w:t>
                            </w:r>
                          </w:p>
                        </w:txbxContent>
                      </wps:txbx>
                      <wps:bodyPr wrap="square" lIns="0" rIns="0" tIns="0" bIns="0" vert="horz" anchor="t">
                        <a:spAutoFit/>
                      </wps:bodyPr>
                    </wps:wsp>
                  </a:graphicData>
                </a:graphic>
              </wp:anchor>
            </w:drawing>
          </mc:Choice>
          <mc:Fallback>
            <w:pict>
              <v:shape type="#_x0000_t202" filled="f" stroked="f" style="margin-left:276pt;margin-top:17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的代价便可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355600</wp:posOffset>
                </wp:positionV>
                <wp:extent cx="495300" cy="114300"/>
                <wp:wrapTopAndBottom/>
                <wp:docPr id="1472" name="文本框 147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防止损害，</w:t>
                            </w:r>
                          </w:p>
                        </w:txbxContent>
                      </wps:txbx>
                      <wps:bodyPr wrap="square" lIns="0" rIns="0" tIns="0" bIns="0" vert="horz" anchor="t">
                        <a:spAutoFit/>
                      </wps:bodyPr>
                    </wps:wsp>
                  </a:graphicData>
                </a:graphic>
              </wp:anchor>
            </w:drawing>
          </mc:Choice>
          <mc:Fallback>
            <w:pict>
              <v:shape type="#_x0000_t202" filled="f" stroked="f" style="margin-left:276pt;margin-top:28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防止损害，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482600</wp:posOffset>
                </wp:positionV>
                <wp:extent cx="495300" cy="114300"/>
                <wp:wrapTopAndBottom/>
                <wp:docPr id="1473" name="文本框 147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例如依靠教</w:t>
                            </w:r>
                          </w:p>
                        </w:txbxContent>
                      </wps:txbx>
                      <wps:bodyPr wrap="square" lIns="0" rIns="0" tIns="0" bIns="0" vert="horz" anchor="t">
                        <a:spAutoFit/>
                      </wps:bodyPr>
                    </wps:wsp>
                  </a:graphicData>
                </a:graphic>
              </wp:anchor>
            </w:drawing>
          </mc:Choice>
          <mc:Fallback>
            <w:pict>
              <v:shape type="#_x0000_t202" filled="f" stroked="f" style="margin-left:276pt;margin-top:38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例如依靠教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609600</wp:posOffset>
                </wp:positionV>
                <wp:extent cx="114300" cy="114300"/>
                <wp:wrapTopAndBottom/>
                <wp:docPr id="1474" name="文本框 1474"/>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育</w:t>
                            </w:r>
                          </w:p>
                        </w:txbxContent>
                      </wps:txbx>
                      <wps:bodyPr wrap="square" lIns="0" rIns="0" tIns="0" bIns="0" vert="horz" anchor="t">
                        <a:spAutoFit/>
                      </wps:bodyPr>
                    </wps:wsp>
                  </a:graphicData>
                </a:graphic>
              </wp:anchor>
            </w:drawing>
          </mc:Choice>
          <mc:Fallback>
            <w:pict>
              <v:shape type="#_x0000_t202" filled="f" stroked="f" style="margin-left:276pt;margin-top:48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育</w:t>
                      </w:r>
                    </w:p>
                  </w:txbxContent>
                </v:textbox>
              </v:shape>
            </w:pict>
          </mc:Fallback>
        </mc:AlternateContent>
      </w:r>
    </w:p>
    <w:p>
      <w:pPr>
        <w:wordWrap w:val="on"/>
        <w:spacing w:before="140" w:after="0" w:line="80" w:lineRule="exact"/>
        <w:ind w:left="10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00" w:lineRule="atLeast"/>
        <w:ind w:left="140" w:right="760" w:firstLine="280"/>
        <w:jc w:val="both"/>
        <w:textAlignment w:val="auto"/>
        <w:rPr>
          <w:sz w:val="11"/>
        </w:rPr>
      </w:pPr>
      <w:r>
        <w:rPr>
          <w:rFonts w:ascii="宋体" w:hAnsi="宋体" w:cs="宋体" w:eastAsia="宋体"/>
          <w:sz w:val="11"/>
          <w:color w:val="000000"/>
          <w:b w:val="on"/>
          <w:i w:val="off"/>
        </w:rPr>
        <w:t>① 边沁显然打算在此话头之下讨论几个范例，就像前几节里那样，但事实上他</w:t>
      </w:r>
      <w:r>
        <w:rPr>
          <w:rFonts w:ascii="宋体" w:hAnsi="宋体" w:cs="宋体" w:eastAsia="宋体"/>
          <w:sz w:val="11"/>
          <w:color w:val="000000"/>
          <w:b w:val="on"/>
          <w:i w:val="off"/>
        </w:rPr>
        <w:t>写了第一种情况后就没有写下去。</w:t>
      </w:r>
      <w:r>
        <w:br w:type="page"/>
      </w:r>
    </w:p>
    <w:p>
      <w:pPr>
        <w:wordWrap w:val="on"/>
        <w:autoSpaceDE w:val="off"/>
        <w:autoSpaceDN w:val="off"/>
        <w:spacing w:before="1600" w:after="0" w:line="320" w:lineRule="atLeast"/>
        <w:ind w:left="500" w:right="0"/>
        <w:jc w:val="both"/>
        <w:textAlignment w:val="auto"/>
        <w:rPr>
          <w:sz w:val="24"/>
        </w:rPr>
      </w:pPr>
      <w:r>
        <w:rPr>
          <w:rFonts w:ascii="宋体" w:hAnsi="宋体" w:cs="宋体" w:eastAsia="宋体"/>
          <w:sz w:val="16"/>
          <w:color w:val="000000"/>
          <w:b w:val="off"/>
          <w:i w:val="off"/>
        </w:rPr>
        <w:t>165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第十四章 惩罚与罪过间的比例</w:t>
      </w:r>
    </w:p>
    <w:p>
      <w:pPr>
        <w:wordWrap w:val="on"/>
        <w:autoSpaceDE w:val="off"/>
        <w:autoSpaceDN w:val="off"/>
        <w:spacing w:before="620" w:after="0" w:line="353" w:lineRule="atLeast"/>
        <w:ind w:left="500" w:right="0"/>
        <w:jc w:val="both"/>
        <w:textAlignment w:val="auto"/>
        <w:rPr>
          <w:sz w:val="24"/>
        </w:rPr>
      </w:pPr>
      <w:r>
        <w:rPr>
          <w:rFonts w:ascii="宋体" w:hAnsi="宋体" w:cs="宋体" w:eastAsia="宋体"/>
          <w:sz w:val="17"/>
          <w:color w:val="000000"/>
          <w:b w:val="off"/>
          <w:i w:val="off"/>
        </w:rPr>
        <w:t>概述</w:t>
      </w:r>
      <w:r>
        <w:rPr>
          <w:rFonts w:ascii="宋体" w:hAnsi="宋体" w:cs="宋体" w:eastAsia="宋体"/>
          <w:sz w:val="24"/>
        </w:rPr>
        <w:t xml:space="preserve">    </w:t>
      </w:r>
      <w:r>
        <w:rPr>
          <w:rFonts w:ascii="宋体" w:hAnsi="宋体" w:cs="宋体" w:eastAsia="宋体"/>
          <w:sz w:val="17"/>
          <w:color w:val="000000"/>
          <w:b w:val="off"/>
          <w:i w:val="off"/>
        </w:rPr>
        <w:t>1.我们已经看到，所有法律的总目的在于防止损害，也就是</w:t>
      </w:r>
      <w:r>
        <w:rPr>
          <w:rFonts w:ascii="宋体" w:hAnsi="宋体" w:cs="宋体" w:eastAsia="宋体"/>
          <w:sz w:val="17"/>
          <w:color w:val="000000"/>
          <w:b w:val="off"/>
          <w:i w:val="off"/>
        </w:rPr>
        <w:t>说在值得如此的时候去这么做。然而，在除惩罚之外没有其他办法</w:t>
      </w:r>
      <w:r>
        <w:rPr>
          <w:rFonts w:ascii="宋体" w:hAnsi="宋体" w:cs="宋体" w:eastAsia="宋体"/>
          <w:sz w:val="17"/>
          <w:color w:val="000000"/>
          <w:b w:val="off"/>
          <w:i w:val="off"/>
        </w:rPr>
        <w:t>可行的场合，有四种不值得惩罚的情况。</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12700"/>
                <wp:wrapTopAndBottom/>
                <wp:docPr id="1475" name="文本框 1475"/>
                <a:graphic xmlns:a="http://schemas.openxmlformats.org/drawingml/2006/main">
                  <a:graphicData uri="http://schemas.microsoft.com/office/word/2010/wordprocessingShape">
                    <wps:wsp>
                      <wps:cNvSpPr txBox="true"/>
                      <wps:spPr>
                        <a:xfrm>
                          <a:off x="0" y="0"/>
                          <a:ext cx="3987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114300"/>
                <wp:wrapTopAndBottom/>
                <wp:docPr id="1476" name="文本框 147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惩罚的四种</w:t>
                            </w:r>
                          </w:p>
                        </w:txbxContent>
                      </wps:txbx>
                      <wps:bodyPr wrap="square" lIns="0" rIns="0" tIns="0" bIns="0" vert="horz" anchor="t">
                        <a:spAutoFit/>
                      </wps:bodyPr>
                    </wps:wsp>
                  </a:graphicData>
                </a:graphic>
              </wp:anchor>
            </w:drawing>
          </mc:Choice>
          <mc:Fallback>
            <w:pict>
              <v:shape type="#_x0000_t202" filled="f" stroked="f" style="margin-left:1pt;margin-top: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惩罚的四种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238500" cy="152400"/>
                <wp:wrapTopAndBottom/>
                <wp:docPr id="1477" name="文本框 1477"/>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2.值得惩罚的时候，惩罚有四种附属的图谋或目的，它们是</w:t>
                            </w:r>
                          </w:p>
                        </w:txbxContent>
                      </wps:txbx>
                      <wps:bodyPr wrap="square" lIns="0" rIns="0" tIns="0" bIns="0" vert="horz" anchor="t">
                        <a:spAutoFit/>
                      </wps:bodyPr>
                    </wps:wsp>
                  </a:graphicData>
                </a:graphic>
              </wp:anchor>
            </w:drawing>
          </mc:Choice>
          <mc:Fallback>
            <w:pict>
              <v:shape type="#_x0000_t202" filled="f" stroked="f" style="margin-left:60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2.值得惩罚的时候，惩罚有四种附属的图谋或目的，它们是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25400"/>
                <wp:wrapTopAndBottom/>
                <wp:docPr id="1478" name="文本框 1478"/>
                <a:graphic xmlns:a="http://schemas.openxmlformats.org/drawingml/2006/main">
                  <a:graphicData uri="http://schemas.microsoft.com/office/word/2010/wordprocessingShape">
                    <wps:wsp>
                      <wps:cNvSpPr txBox="true"/>
                      <wps:spPr>
                        <a:xfrm>
                          <a:off x="0" y="0"/>
                          <a:ext cx="39751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03200" cy="114300"/>
                <wp:wrapTopAndBottom/>
                <wp:docPr id="1479" name="文本框 1479"/>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目的</w:t>
                            </w:r>
                          </w:p>
                        </w:txbxContent>
                      </wps:txbx>
                      <wps:bodyPr wrap="square" lIns="0" rIns="0" tIns="0" bIns="0" vert="horz" anchor="t">
                        <a:spAutoFit/>
                      </wps:bodyPr>
                    </wps:wsp>
                  </a:graphicData>
                </a:graphic>
              </wp:anchor>
            </w:drawing>
          </mc:Choice>
          <mc:Fallback>
            <w:pict>
              <v:shape type="#_x0000_t202" filled="f" stroked="f" style="margin-left:1pt;margin-top:0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目的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25400</wp:posOffset>
                </wp:positionV>
                <wp:extent cx="3467100" cy="152400"/>
                <wp:wrapTopAndBottom/>
                <wp:docPr id="1480" name="文本框 1480"/>
                <a:graphic xmlns:a="http://schemas.openxmlformats.org/drawingml/2006/main">
                  <a:graphicData uri="http://schemas.microsoft.com/office/word/2010/wordprocessingShape">
                    <wps:wsp>
                      <wps:cNvSpPr txBox="true"/>
                      <wps:spPr>
                        <a:xfrm>
                          <a:off x="0" y="0"/>
                          <a:ext cx="3467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一个由功利原理指导自己看法的立法者，在设法尽可能达到上述</w:t>
                            </w:r>
                          </w:p>
                        </w:txbxContent>
                      </wps:txbx>
                      <wps:bodyPr wrap="square" lIns="0" rIns="0" tIns="0" bIns="0" vert="horz" anchor="t">
                        <a:spAutoFit/>
                      </wps:bodyPr>
                    </wps:wsp>
                  </a:graphicData>
                </a:graphic>
              </wp:anchor>
            </w:drawing>
          </mc:Choice>
          <mc:Fallback>
            <w:pict>
              <v:shape type="#_x0000_t202" filled="f" stroked="f" style="margin-left:41pt;margin-top:2pt;width:2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一个由功利原理指导自己看法的立法者，在设法尽可能达到上述</w:t>
                      </w:r>
                    </w:p>
                  </w:txbxContent>
                </v:textbox>
              </v:shape>
            </w:pict>
          </mc:Fallback>
        </mc:AlternateContent>
      </w:r>
    </w:p>
    <w:p>
      <w:pPr>
        <w:wordWrap w:val="on"/>
        <w:autoSpaceDE w:val="off"/>
        <w:autoSpaceDN w:val="off"/>
        <w:spacing w:before="100" w:after="0" w:line="240" w:lineRule="atLeast"/>
        <w:ind w:left="820" w:right="0"/>
        <w:jc w:val="both"/>
        <w:textAlignment w:val="auto"/>
        <w:rPr>
          <w:sz w:val="17"/>
        </w:rPr>
      </w:pPr>
      <w:r>
        <w:rPr>
          <w:rFonts w:ascii="宋体" w:hAnsi="宋体" w:cs="宋体" w:eastAsia="宋体"/>
          <w:sz w:val="17"/>
          <w:color w:val="000000"/>
          <w:b w:val="off"/>
          <w:i w:val="off"/>
        </w:rPr>
        <w:t>总目的的过程中自然会想到的。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749300"/>
                <wp:wrapTopAndBottom/>
                <wp:docPr id="1481" name="文本框 1481"/>
                <a:graphic xmlns:a="http://schemas.openxmlformats.org/drawingml/2006/main">
                  <a:graphicData uri="http://schemas.microsoft.com/office/word/2010/wordprocessingShape">
                    <wps:wsp>
                      <wps:cNvSpPr txBox="true"/>
                      <wps:spPr>
                        <a:xfrm>
                          <a:off x="0" y="0"/>
                          <a:ext cx="3987800" cy="74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95300" cy="355600"/>
                <wp:wrapTopAndBottom/>
                <wp:docPr id="1482" name="文本框 1482"/>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第一种目的</w:t>
                            </w:r>
                            <w:r>
                              <w:rPr>
                                <w:rFonts w:ascii="宋体" w:hAnsi="宋体" w:cs="宋体" w:eastAsia="宋体"/>
                                <w:sz w:val="10"/>
                                <w:color w:val="000000"/>
                                <w:b w:val="off"/>
                                <w:i w:val="off"/>
                              </w:rPr>
                              <w:t>是要防止任</w:t>
                            </w:r>
                            <w:r>
                              <w:rPr>
                                <w:rFonts w:ascii="宋体" w:hAnsi="宋体" w:cs="宋体" w:eastAsia="宋体"/>
                                <w:sz w:val="10"/>
                                <w:color w:val="000000"/>
                                <w:b w:val="off"/>
                                <w:i w:val="off"/>
                              </w:rPr>
                              <w:t>何罪过</w:t>
                            </w:r>
                          </w:p>
                        </w:txbxContent>
                      </wps:txbx>
                      <wps:bodyPr wrap="square" lIns="0" rIns="0" tIns="0" bIns="0" vert="horz" anchor="t">
                        <a:spAutoFit/>
                      </wps:bodyPr>
                    </wps:wsp>
                  </a:graphicData>
                </a:graphic>
              </wp:anchor>
            </w:drawing>
          </mc:Choice>
          <mc:Fallback>
            <w:pict>
              <v:shape type="#_x0000_t202" filled="f" stroked="f" style="margin-left:1pt;margin-top:8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第一种目的</w:t>
                      </w:r>
                      <w:r>
                        <w:rPr>
                          <w:rFonts w:ascii="宋体" w:hAnsi="宋体" w:cs="宋体" w:eastAsia="宋体"/>
                          <w:sz w:val="10"/>
                          <w:color w:val="000000"/>
                          <w:b w:val="off"/>
                          <w:i w:val="off"/>
                        </w:rPr>
                        <w:t>是要防止任</w:t>
                      </w:r>
                      <w:r>
                        <w:rPr>
                          <w:rFonts w:ascii="宋体" w:hAnsi="宋体" w:cs="宋体" w:eastAsia="宋体"/>
                          <w:sz w:val="10"/>
                          <w:color w:val="000000"/>
                          <w:b w:val="off"/>
                          <w:i w:val="off"/>
                        </w:rPr>
                        <w:t>何罪过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749300</wp:posOffset>
                </wp:positionV>
                <wp:extent cx="508000" cy="355600"/>
                <wp:wrapTopAndBottom/>
                <wp:docPr id="1483" name="文本框 1483"/>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第二种目的</w:t>
                            </w:r>
                            <w:r>
                              <w:rPr>
                                <w:rFonts w:ascii="宋体" w:hAnsi="宋体" w:cs="宋体" w:eastAsia="宋体"/>
                                <w:sz w:val="10"/>
                                <w:color w:val="000000"/>
                                <w:b w:val="off"/>
                                <w:i w:val="off"/>
                              </w:rPr>
                              <w:t>是要防止较</w:t>
                            </w:r>
                            <w:r>
                              <w:rPr>
                                <w:rFonts w:ascii="宋体" w:hAnsi="宋体" w:cs="宋体" w:eastAsia="宋体"/>
                                <w:sz w:val="10"/>
                                <w:color w:val="000000"/>
                                <w:b w:val="off"/>
                                <w:i w:val="off"/>
                              </w:rPr>
                              <w:t>坏的罪过</w:t>
                            </w:r>
                          </w:p>
                        </w:txbxContent>
                      </wps:txbx>
                      <wps:bodyPr wrap="square" lIns="0" rIns="0" tIns="0" bIns="0" vert="horz" anchor="t">
                        <a:spAutoFit/>
                      </wps:bodyPr>
                    </wps:wsp>
                  </a:graphicData>
                </a:graphic>
              </wp:anchor>
            </w:drawing>
          </mc:Choice>
          <mc:Fallback>
            <w:pict>
              <v:shape type="#_x0000_t202" filled="f" stroked="f" style="margin-left:1pt;margin-top:59pt;width:40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第二种目的</w:t>
                      </w:r>
                      <w:r>
                        <w:rPr>
                          <w:rFonts w:ascii="宋体" w:hAnsi="宋体" w:cs="宋体" w:eastAsia="宋体"/>
                          <w:sz w:val="10"/>
                          <w:color w:val="000000"/>
                          <w:b w:val="off"/>
                          <w:i w:val="off"/>
                        </w:rPr>
                        <w:t>是要防止较</w:t>
                      </w:r>
                      <w:r>
                        <w:rPr>
                          <w:rFonts w:ascii="宋体" w:hAnsi="宋体" w:cs="宋体" w:eastAsia="宋体"/>
                          <w:sz w:val="10"/>
                          <w:color w:val="000000"/>
                          <w:b w:val="off"/>
                          <w:i w:val="off"/>
                        </w:rPr>
                        <w:t>坏的罪过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67100" cy="635000"/>
                <wp:wrapTopAndBottom/>
                <wp:docPr id="1484" name="文本框 1484"/>
                <a:graphic xmlns:a="http://schemas.openxmlformats.org/drawingml/2006/main">
                  <a:graphicData uri="http://schemas.microsoft.com/office/word/2010/wordprocessingShape">
                    <wps:wsp>
                      <wps:cNvSpPr txBox="true"/>
                      <wps:spPr>
                        <a:xfrm>
                          <a:off x="0" y="0"/>
                          <a:ext cx="3467100" cy="635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3.(1)他的第一种目的，亦即最广泛最明确的目的，是在可能</w:t>
                            </w:r>
                            <w:r>
                              <w:rPr>
                                <w:rFonts w:ascii="宋体" w:hAnsi="宋体" w:cs="宋体" w:eastAsia="宋体"/>
                                <w:sz w:val="17"/>
                                <w:color w:val="000000"/>
                                <w:b w:val="off"/>
                                <w:i w:val="off"/>
                              </w:rPr>
                              <w:t>和值得的范围内防止所有各种罪过，不论它们是什么。④换句话</w:t>
                            </w:r>
                            <w:r>
                              <w:rPr>
                                <w:rFonts w:ascii="宋体" w:hAnsi="宋体" w:cs="宋体" w:eastAsia="宋体"/>
                                <w:sz w:val="17"/>
                                <w:color w:val="000000"/>
                                <w:b w:val="off"/>
                                <w:i w:val="off"/>
                              </w:rPr>
                              <w:t>说，是要设法杜绝任何罪过。</w:t>
                            </w:r>
                          </w:p>
                        </w:txbxContent>
                      </wps:txbx>
                      <wps:bodyPr wrap="square" lIns="0" rIns="0" tIns="0" bIns="0" vert="horz" anchor="t">
                        <a:spAutoFit/>
                      </wps:bodyPr>
                    </wps:wsp>
                  </a:graphicData>
                </a:graphic>
              </wp:anchor>
            </w:drawing>
          </mc:Choice>
          <mc:Fallback>
            <w:pict>
              <v:shape type="#_x0000_t202" filled="f" stroked="f" style="margin-left:41pt;margin-top:0pt;width:273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3.(1)他的第一种目的，亦即最广泛最明确的目的，是在可能</w:t>
                      </w:r>
                      <w:r>
                        <w:rPr>
                          <w:rFonts w:ascii="宋体" w:hAnsi="宋体" w:cs="宋体" w:eastAsia="宋体"/>
                          <w:sz w:val="17"/>
                          <w:color w:val="000000"/>
                          <w:b w:val="off"/>
                          <w:i w:val="off"/>
                        </w:rPr>
                        <w:t>和值得的范围内防止所有各种罪过，不论它们是什么。④换句话</w:t>
                      </w:r>
                      <w:r>
                        <w:rPr>
                          <w:rFonts w:ascii="宋体" w:hAnsi="宋体" w:cs="宋体" w:eastAsia="宋体"/>
                          <w:sz w:val="17"/>
                          <w:color w:val="000000"/>
                          <w:b w:val="off"/>
                          <w:i w:val="off"/>
                        </w:rPr>
                        <w:t>说，是要设法杜绝任何罪过。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622300</wp:posOffset>
                </wp:positionV>
                <wp:extent cx="3479800" cy="647700"/>
                <wp:wrapTopAndBottom/>
                <wp:docPr id="1485" name="文本框 1485"/>
                <a:graphic xmlns:a="http://schemas.openxmlformats.org/drawingml/2006/main">
                  <a:graphicData uri="http://schemas.microsoft.com/office/word/2010/wordprocessingShape">
                    <wps:wsp>
                      <wps:cNvSpPr txBox="true"/>
                      <wps:spPr>
                        <a:xfrm>
                          <a:off x="0" y="0"/>
                          <a:ext cx="3479800" cy="647700"/>
                        </a:xfrm>
                        <a:prstGeom prst="rect">
                          <a:avLst/>
                        </a:prstGeom>
                        <a:noFill/>
                        <a:ln w="6350">
                          <a:noFill/>
                        </a:ln>
                      </wps:spPr>
                      <wps:txbx>
                        <w:txbxContent>
                          <w:p>
                            <w:pPr>
                              <w:wordWrap w:val="on"/>
                              <w:autoSpaceDE w:val="off"/>
                              <w:autoSpaceDN w:val="off"/>
                              <w:spacing w:before="0" w:after="0" w:line="340" w:lineRule="atLeast"/>
                              <w:ind w:left="0" w:right="0" w:firstLine="380"/>
                              <w:jc w:val="both"/>
                              <w:textAlignment w:val="auto"/>
                              <w:rPr>
                                <w:sz w:val="17"/>
                              </w:rPr>
                            </w:pPr>
                            <w:r>
                              <w:rPr>
                                <w:rFonts w:ascii="宋体" w:hAnsi="宋体" w:cs="宋体" w:eastAsia="宋体"/>
                                <w:sz w:val="17"/>
                                <w:color w:val="000000"/>
                                <w:b w:val="off"/>
                                <w:i w:val="off"/>
                              </w:rPr>
                              <w:t>4.(2)但若一个人必定犯某种类型的罪过，则下一个目的便是</w:t>
                            </w:r>
                            <w:r>
                              <w:rPr>
                                <w:rFonts w:ascii="宋体" w:hAnsi="宋体" w:cs="宋体" w:eastAsia="宋体"/>
                                <w:sz w:val="17"/>
                                <w:color w:val="000000"/>
                                <w:b w:val="off"/>
                                <w:i w:val="off"/>
                              </w:rPr>
                              <w:t>诱导他犯一项害处较小而非较大的罪过。换句话说，在两项俱将符</w:t>
                            </w:r>
                            <w:r>
                              <w:rPr>
                                <w:rFonts w:ascii="宋体" w:hAnsi="宋体" w:cs="宋体" w:eastAsia="宋体"/>
                                <w:sz w:val="17"/>
                                <w:color w:val="000000"/>
                                <w:b w:val="off"/>
                                <w:i w:val="off"/>
                              </w:rPr>
                              <w:t>合其意图的罪过当中，总是选择害处较小的那一项。</w:t>
                            </w:r>
                          </w:p>
                        </w:txbxContent>
                      </wps:txbx>
                      <wps:bodyPr wrap="square" lIns="0" rIns="0" tIns="0" bIns="0" vert="horz" anchor="t">
                        <a:spAutoFit/>
                      </wps:bodyPr>
                    </wps:wsp>
                  </a:graphicData>
                </a:graphic>
              </wp:anchor>
            </w:drawing>
          </mc:Choice>
          <mc:Fallback>
            <w:pict>
              <v:shape type="#_x0000_t202" filled="f" stroked="f" style="margin-left:41pt;margin-top:49pt;width:274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380"/>
                        <w:jc w:val="both"/>
                        <w:textAlignment w:val="auto"/>
                        <w:rPr>
                          <w:sz w:val="17"/>
                        </w:rPr>
                      </w:pPr>
                      <w:r>
                        <w:rPr>
                          <w:rFonts w:ascii="宋体" w:hAnsi="宋体" w:cs="宋体" w:eastAsia="宋体"/>
                          <w:sz w:val="17"/>
                          <w:color w:val="000000"/>
                          <w:b w:val="off"/>
                          <w:i w:val="off"/>
                        </w:rPr>
                        <w:t>4.(2)但若一个人必定犯某种类型的罪过，则下一个目的便是</w:t>
                      </w:r>
                      <w:r>
                        <w:rPr>
                          <w:rFonts w:ascii="宋体" w:hAnsi="宋体" w:cs="宋体" w:eastAsia="宋体"/>
                          <w:sz w:val="17"/>
                          <w:color w:val="000000"/>
                          <w:b w:val="off"/>
                          <w:i w:val="off"/>
                        </w:rPr>
                        <w:t>诱导他犯一项害处较小而非较大的罪过。换句话说，在两项俱将符</w:t>
                      </w:r>
                      <w:r>
                        <w:rPr>
                          <w:rFonts w:ascii="宋体" w:hAnsi="宋体" w:cs="宋体" w:eastAsia="宋体"/>
                          <w:sz w:val="17"/>
                          <w:color w:val="000000"/>
                          <w:b w:val="off"/>
                          <w:i w:val="off"/>
                        </w:rPr>
                        <w:t>合其意图的罪过当中，总是选择害处较小的那一项。</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01600"/>
                <wp:wrapTopAndBottom/>
                <wp:docPr id="1486" name="文本框 1486"/>
                <a:graphic xmlns:a="http://schemas.openxmlformats.org/drawingml/2006/main">
                  <a:graphicData uri="http://schemas.microsoft.com/office/word/2010/wordprocessingShape">
                    <wps:wsp>
                      <wps:cNvSpPr txBox="true"/>
                      <wps:spPr>
                        <a:xfrm>
                          <a:off x="0" y="0"/>
                          <a:ext cx="39751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95300" cy="355600"/>
                <wp:wrapTopAndBottom/>
                <wp:docPr id="1487" name="文本框 1487"/>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第三种目的</w:t>
                            </w:r>
                            <w:r>
                              <w:rPr>
                                <w:rFonts w:ascii="宋体" w:hAnsi="宋体" w:cs="宋体" w:eastAsia="宋体"/>
                                <w:sz w:val="10"/>
                                <w:color w:val="000000"/>
                                <w:b w:val="off"/>
                                <w:i w:val="off"/>
                              </w:rPr>
                              <w:t>是要缩减损</w:t>
                            </w:r>
                            <w:r>
                              <w:rPr>
                                <w:rFonts w:ascii="宋体" w:hAnsi="宋体" w:cs="宋体" w:eastAsia="宋体"/>
                                <w:sz w:val="10"/>
                                <w:color w:val="000000"/>
                                <w:b w:val="off"/>
                                <w:i w:val="off"/>
                              </w:rPr>
                              <w:t>害</w:t>
                            </w:r>
                          </w:p>
                        </w:txbxContent>
                      </wps:txbx>
                      <wps:bodyPr wrap="square" lIns="0" rIns="0" tIns="0" bIns="0" vert="horz" anchor="t">
                        <a:spAutoFit/>
                      </wps:bodyPr>
                    </wps:wsp>
                  </a:graphicData>
                </a:graphic>
              </wp:anchor>
            </w:drawing>
          </mc:Choice>
          <mc:Fallback>
            <w:pict>
              <v:shape type="#_x0000_t202" filled="f" stroked="f" style="margin-left:1pt;margin-top:8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第三种目的</w:t>
                      </w:r>
                      <w:r>
                        <w:rPr>
                          <w:rFonts w:ascii="宋体" w:hAnsi="宋体" w:cs="宋体" w:eastAsia="宋体"/>
                          <w:sz w:val="10"/>
                          <w:color w:val="000000"/>
                          <w:b w:val="off"/>
                          <w:i w:val="off"/>
                        </w:rPr>
                        <w:t>是要缩减损</w:t>
                      </w:r>
                      <w:r>
                        <w:rPr>
                          <w:rFonts w:ascii="宋体" w:hAnsi="宋体" w:cs="宋体" w:eastAsia="宋体"/>
                          <w:sz w:val="10"/>
                          <w:color w:val="000000"/>
                          <w:b w:val="off"/>
                          <w:i w:val="off"/>
                        </w:rPr>
                        <w:t>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79800" cy="850900"/>
                <wp:wrapTopAndBottom/>
                <wp:docPr id="1488" name="文本框 1488"/>
                <a:graphic xmlns:a="http://schemas.openxmlformats.org/drawingml/2006/main">
                  <a:graphicData uri="http://schemas.microsoft.com/office/word/2010/wordprocessingShape">
                    <wps:wsp>
                      <wps:cNvSpPr txBox="true"/>
                      <wps:spPr>
                        <a:xfrm>
                          <a:off x="0" y="0"/>
                          <a:ext cx="3479800" cy="8509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5.(3)如果一个人已立意要犯一项具体的罪过，那么下一个目</w:t>
                            </w:r>
                            <w:r>
                              <w:rPr>
                                <w:rFonts w:ascii="宋体" w:hAnsi="宋体" w:cs="宋体" w:eastAsia="宋体"/>
                                <w:sz w:val="17"/>
                                <w:color w:val="000000"/>
                                <w:b w:val="off"/>
                                <w:i w:val="off"/>
                              </w:rPr>
                              <w:t>的便是使他在实现他的意图所必需的罪过之外，倾向于不去犯更</w:t>
                            </w:r>
                            <w:r>
                              <w:rPr>
                                <w:rFonts w:ascii="宋体" w:hAnsi="宋体" w:cs="宋体" w:eastAsia="宋体"/>
                                <w:sz w:val="17"/>
                                <w:color w:val="000000"/>
                                <w:b w:val="off"/>
                                <w:i w:val="off"/>
                              </w:rPr>
                              <w:t>多的罪过。换句话说，使他在符合自己所期望的得益的限度内，尽</w:t>
                            </w:r>
                            <w:r>
                              <w:rPr>
                                <w:rFonts w:ascii="宋体" w:hAnsi="宋体" w:cs="宋体" w:eastAsia="宋体"/>
                                <w:sz w:val="17"/>
                                <w:color w:val="000000"/>
                                <w:b w:val="off"/>
                                <w:i w:val="off"/>
                              </w:rPr>
                              <w:t>少为害。</w:t>
                            </w:r>
                          </w:p>
                        </w:txbxContent>
                      </wps:txbx>
                      <wps:bodyPr wrap="square" lIns="0" rIns="0" tIns="0" bIns="0" vert="horz" anchor="t">
                        <a:spAutoFit/>
                      </wps:bodyPr>
                    </wps:wsp>
                  </a:graphicData>
                </a:graphic>
              </wp:anchor>
            </w:drawing>
          </mc:Choice>
          <mc:Fallback>
            <w:pict>
              <v:shape type="#_x0000_t202" filled="f" stroked="f" style="margin-left:40pt;margin-top:0pt;width:274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5.(3)如果一个人已立意要犯一项具体的罪过，那么下一个目</w:t>
                      </w:r>
                      <w:r>
                        <w:rPr>
                          <w:rFonts w:ascii="宋体" w:hAnsi="宋体" w:cs="宋体" w:eastAsia="宋体"/>
                          <w:sz w:val="17"/>
                          <w:color w:val="000000"/>
                          <w:b w:val="off"/>
                          <w:i w:val="off"/>
                        </w:rPr>
                        <w:t>的便是使他在实现他的意图所必需的罪过之外，倾向于不去犯更</w:t>
                      </w:r>
                      <w:r>
                        <w:rPr>
                          <w:rFonts w:ascii="宋体" w:hAnsi="宋体" w:cs="宋体" w:eastAsia="宋体"/>
                          <w:sz w:val="17"/>
                          <w:color w:val="000000"/>
                          <w:b w:val="off"/>
                          <w:i w:val="off"/>
                        </w:rPr>
                        <w:t>多的罪过。换句话说，使他在符合自己所期望的得益的限度内，尽</w:t>
                      </w:r>
                      <w:r>
                        <w:rPr>
                          <w:rFonts w:ascii="宋体" w:hAnsi="宋体" w:cs="宋体" w:eastAsia="宋体"/>
                          <w:sz w:val="17"/>
                          <w:color w:val="000000"/>
                          <w:b w:val="off"/>
                          <w:i w:val="off"/>
                        </w:rPr>
                        <w:t>少为害。</w:t>
                      </w:r>
                    </w:p>
                  </w:txbxContent>
                </v:textbox>
              </v:shape>
            </w:pict>
          </mc:Fallback>
        </mc:AlternateContent>
      </w:r>
    </w:p>
    <w:p>
      <w:pPr>
        <w:wordWrap w:val="on"/>
        <w:spacing w:before="320" w:after="0" w:line="60" w:lineRule="exact"/>
        <w:ind w:left="86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340" w:lineRule="atLeast"/>
        <w:ind w:left="1200" w:right="0"/>
        <w:jc w:val="both"/>
        <w:textAlignment w:val="auto"/>
        <w:rPr>
          <w:sz w:val="16"/>
        </w:rPr>
      </w:pPr>
      <w:r>
        <w:rPr>
          <w:rFonts w:ascii="宋体" w:hAnsi="宋体" w:cs="宋体" w:eastAsia="宋体"/>
          <w:sz w:val="16"/>
          <w:color w:val="000000"/>
          <w:b w:val="off"/>
          <w:i w:val="off"/>
        </w:rPr>
        <w:t>④ 我用“罪过”一词，眼下是指在立法者看来具有产生损害的倾向的那些行动。</w:t>
      </w:r>
      <w:r>
        <w:br w:type="page"/>
      </w:r>
    </w:p>
    <w:p>
      <w:pPr>
        <w:wordWrap w:val="on"/>
        <w:autoSpaceDE w:val="off"/>
        <w:autoSpaceDN w:val="off"/>
        <w:spacing w:before="200" w:after="0" w:line="160" w:lineRule="atLeast"/>
        <w:ind w:left="100" w:right="0"/>
        <w:jc w:val="both"/>
        <w:textAlignment w:val="auto"/>
        <w:rPr>
          <w:sz w:val="11"/>
        </w:rPr>
      </w:pPr>
      <w:r>
        <w:rPr>
          <w:rFonts w:ascii="宋体" w:hAnsi="宋体" w:cs="宋体" w:eastAsia="宋体"/>
          <w:sz w:val="11"/>
          <w:color w:val="000000"/>
          <w:u w:val="single"/>
          <w:b w:val="off"/>
          <w:i w:val="off"/>
        </w:rPr>
        <w:t xml:space="preserve">                    第十四章 惩罚与罪过间的比例                225 </w:t>
      </w:r>
    </w:p>
    <w:p>
      <w:pPr>
        <w:wordWrap w:val="on"/>
        <w:autoSpaceDE w:val="off"/>
        <w:autoSpaceDN w:val="off"/>
        <w:spacing w:before="320" w:after="0" w:line="193" w:lineRule="atLeast"/>
        <w:ind w:left="40" w:right="0" w:firstLine="380"/>
        <w:jc w:val="both"/>
        <w:textAlignment w:val="auto"/>
        <w:rPr>
          <w:sz w:val="24"/>
        </w:rPr>
      </w:pPr>
      <w:r>
        <w:rPr>
          <w:rFonts w:ascii="宋体" w:hAnsi="宋体" w:cs="宋体" w:eastAsia="宋体"/>
          <w:sz w:val="16"/>
          <w:color w:val="000000"/>
          <w:b w:val="off"/>
          <w:i w:val="off"/>
        </w:rPr>
        <w:t>6.(4)最后一个目的，在于不管要加以防止的损害是什么，以第四种目的</w:t>
      </w:r>
      <w:r>
        <w:rPr>
          <w:rFonts w:ascii="宋体" w:hAnsi="宋体" w:cs="宋体" w:eastAsia="宋体"/>
          <w:sz w:val="16"/>
          <w:color w:val="000000"/>
          <w:b w:val="off"/>
          <w:i w:val="off"/>
        </w:rPr>
        <w:t>是要以最小</w:t>
      </w:r>
      <w:r>
        <w:rPr>
          <w:rFonts w:ascii="宋体" w:hAnsi="宋体" w:cs="宋体" w:eastAsia="宋体"/>
          <w:sz w:val="16"/>
          <w:color w:val="000000"/>
          <w:b w:val="off"/>
          <w:i w:val="off"/>
        </w:rPr>
        <w:t>尽可能小的代价防止之。</w:t>
      </w:r>
      <w:r>
        <w:rPr>
          <w:rFonts w:ascii="宋体" w:hAnsi="宋体" w:cs="宋体" w:eastAsia="宋体"/>
          <w:sz w:val="24"/>
        </w:rPr>
        <w:t xml:space="preserve">                               </w:t>
      </w:r>
      <w:r>
        <w:rPr>
          <w:rFonts w:ascii="宋体" w:hAnsi="宋体" w:cs="宋体" w:eastAsia="宋体"/>
          <w:sz w:val="16"/>
          <w:color w:val="000000"/>
          <w:b w:val="off"/>
          <w:i w:val="off"/>
        </w:rPr>
        <w:t>支出行事</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87800" cy="25400"/>
                <wp:wrapTopAndBottom/>
                <wp:docPr id="1489" name="文本框 1489"/>
                <a:graphic xmlns:a="http://schemas.openxmlformats.org/drawingml/2006/main">
                  <a:graphicData uri="http://schemas.microsoft.com/office/word/2010/wordprocessingShape">
                    <wps:wsp>
                      <wps:cNvSpPr txBox="true"/>
                      <wps:spPr>
                        <a:xfrm>
                          <a:off x="0" y="0"/>
                          <a:ext cx="39878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4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54400" cy="381000"/>
                <wp:wrapTopAndBottom/>
                <wp:docPr id="1490" name="文本框 1490"/>
                <a:graphic xmlns:a="http://schemas.openxmlformats.org/drawingml/2006/main">
                  <a:graphicData uri="http://schemas.microsoft.com/office/word/2010/wordprocessingShape">
                    <wps:wsp>
                      <wps:cNvSpPr txBox="true"/>
                      <wps:spPr>
                        <a:xfrm>
                          <a:off x="0" y="0"/>
                          <a:ext cx="3454400" cy="381000"/>
                        </a:xfrm>
                        <a:prstGeom prst="rect">
                          <a:avLst/>
                        </a:prstGeom>
                        <a:noFill/>
                        <a:ln w="6350">
                          <a:noFill/>
                        </a:ln>
                      </wps:spPr>
                      <wps:txbx>
                        <w:txbxContent>
                          <w:p>
                            <w:pPr>
                              <w:wordWrap w:val="on"/>
                              <w:autoSpaceDE w:val="off"/>
                              <w:autoSpaceDN w:val="off"/>
                              <w:spacing w:before="0" w:after="0" w:line="300" w:lineRule="atLeast"/>
                              <w:ind w:left="0" w:right="0" w:firstLine="360"/>
                              <w:jc w:val="both"/>
                              <w:textAlignment w:val="auto"/>
                              <w:rPr>
                                <w:sz w:val="16"/>
                              </w:rPr>
                            </w:pPr>
                            <w:r>
                              <w:rPr>
                                <w:rFonts w:ascii="宋体" w:hAnsi="宋体" w:cs="宋体" w:eastAsia="宋体"/>
                                <w:sz w:val="16"/>
                                <w:color w:val="000000"/>
                                <w:b w:val="off"/>
                                <w:i w:val="off"/>
                              </w:rPr>
                              <w:t>7.决定惩罚⑥与罪过之比的那些规则或准则必须服从这四种</w:t>
                            </w:r>
                            <w:r>
                              <w:rPr>
                                <w:rFonts w:ascii="宋体" w:hAnsi="宋体" w:cs="宋体" w:eastAsia="宋体"/>
                                <w:sz w:val="16"/>
                                <w:color w:val="000000"/>
                                <w:b w:val="off"/>
                                <w:i w:val="off"/>
                              </w:rPr>
                              <w:t>目的或意图。</w:t>
                            </w:r>
                          </w:p>
                        </w:txbxContent>
                      </wps:txbx>
                      <wps:bodyPr wrap="square" lIns="0" rIns="0" tIns="0" bIns="0" vert="horz" anchor="t">
                        <a:spAutoFit/>
                      </wps:bodyPr>
                    </wps:wsp>
                  </a:graphicData>
                </a:graphic>
              </wp:anchor>
            </w:drawing>
          </mc:Choice>
          <mc:Fallback>
            <w:pict>
              <v:shape type="#_x0000_t202" filled="f" stroked="f" style="margin-left:3pt;margin-top:0pt;width:272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60"/>
                        <w:jc w:val="both"/>
                        <w:textAlignment w:val="auto"/>
                        <w:rPr>
                          <w:sz w:val="16"/>
                        </w:rPr>
                      </w:pPr>
                      <w:r>
                        <w:rPr>
                          <w:rFonts w:ascii="宋体" w:hAnsi="宋体" w:cs="宋体" w:eastAsia="宋体"/>
                          <w:sz w:val="16"/>
                          <w:color w:val="000000"/>
                          <w:b w:val="off"/>
                          <w:i w:val="off"/>
                        </w:rPr>
                        <w:t>7.决定惩罚⑥与罪过之比的那些规则或准则必须服从这四种</w:t>
                      </w:r>
                      <w:r>
                        <w:rPr>
                          <w:rFonts w:ascii="宋体" w:hAnsi="宋体" w:cs="宋体" w:eastAsia="宋体"/>
                          <w:sz w:val="16"/>
                          <w:color w:val="000000"/>
                          <w:b w:val="off"/>
                          <w:i w:val="off"/>
                        </w:rPr>
                        <w:t>目的或意图。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25400</wp:posOffset>
                </wp:positionV>
                <wp:extent cx="495300" cy="381000"/>
                <wp:wrapTopAndBottom/>
                <wp:docPr id="1491" name="文本框 1491"/>
                <a:graphic xmlns:a="http://schemas.openxmlformats.org/drawingml/2006/main">
                  <a:graphicData uri="http://schemas.microsoft.com/office/word/2010/wordprocessingShape">
                    <wps:wsp>
                      <wps:cNvSpPr txBox="true"/>
                      <wps:spPr>
                        <a:xfrm>
                          <a:off x="0" y="0"/>
                          <a:ext cx="495300" cy="381000"/>
                        </a:xfrm>
                        <a:prstGeom prst="rect">
                          <a:avLst/>
                        </a:prstGeom>
                        <a:noFill/>
                        <a:ln w="6350">
                          <a:noFill/>
                        </a:ln>
                      </wps:spPr>
                      <wps:txbx>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ff"/>
                                <w:i w:val="off"/>
                              </w:rPr>
                              <w:t>决定惩罚与</w:t>
                            </w:r>
                            <w:r>
                              <w:rPr>
                                <w:rFonts w:ascii="宋体" w:hAnsi="宋体" w:cs="宋体" w:eastAsia="宋体"/>
                                <w:sz w:val="11"/>
                                <w:color w:val="000000"/>
                                <w:b w:val="off"/>
                                <w:i w:val="off"/>
                              </w:rPr>
                              <w:t>罪过间比例</w:t>
                            </w:r>
                            <w:r>
                              <w:rPr>
                                <w:rFonts w:ascii="宋体" w:hAnsi="宋体" w:cs="宋体" w:eastAsia="宋体"/>
                                <w:sz w:val="11"/>
                                <w:color w:val="000000"/>
                                <w:b w:val="off"/>
                                <w:i w:val="off"/>
                              </w:rPr>
                              <w:t>的规则</w:t>
                            </w:r>
                          </w:p>
                        </w:txbxContent>
                      </wps:txbx>
                      <wps:bodyPr wrap="square" lIns="0" rIns="0" tIns="0" bIns="0" vert="horz" anchor="t">
                        <a:spAutoFit/>
                      </wps:bodyPr>
                    </wps:wsp>
                  </a:graphicData>
                </a:graphic>
              </wp:anchor>
            </w:drawing>
          </mc:Choice>
          <mc:Fallback>
            <w:pict>
              <v:shape type="#_x0000_t202" filled="f" stroked="f" style="margin-left:278pt;margin-top:2pt;width:3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ff"/>
                          <w:i w:val="off"/>
                        </w:rPr>
                        <w:t>决定惩罚与</w:t>
                      </w:r>
                      <w:r>
                        <w:rPr>
                          <w:rFonts w:ascii="宋体" w:hAnsi="宋体" w:cs="宋体" w:eastAsia="宋体"/>
                          <w:sz w:val="11"/>
                          <w:color w:val="000000"/>
                          <w:b w:val="off"/>
                          <w:i w:val="off"/>
                        </w:rPr>
                        <w:t>罪过间比例</w:t>
                      </w:r>
                      <w:r>
                        <w:rPr>
                          <w:rFonts w:ascii="宋体" w:hAnsi="宋体" w:cs="宋体" w:eastAsia="宋体"/>
                          <w:sz w:val="11"/>
                          <w:color w:val="000000"/>
                          <w:b w:val="off"/>
                          <w:i w:val="off"/>
                        </w:rPr>
                        <w:t>的规则</w:t>
                      </w:r>
                    </w:p>
                  </w:txbxContent>
                </v:textbox>
              </v:shape>
            </w:pict>
          </mc:Fallback>
        </mc:AlternateContent>
      </w:r>
    </w:p>
    <w:p>
      <w:pPr>
        <w:wordWrap w:val="on"/>
        <w:autoSpaceDE w:val="off"/>
        <w:autoSpaceDN w:val="off"/>
        <w:spacing w:before="100" w:after="0" w:line="193" w:lineRule="atLeast"/>
        <w:ind w:left="40" w:right="0" w:firstLine="380"/>
        <w:jc w:val="both"/>
        <w:textAlignment w:val="auto"/>
        <w:rPr>
          <w:sz w:val="24"/>
        </w:rPr>
      </w:pPr>
      <w:r>
        <w:rPr>
          <w:rFonts w:ascii="宋体" w:hAnsi="宋体" w:cs="宋体" w:eastAsia="宋体"/>
          <w:sz w:val="16"/>
          <w:color w:val="000000"/>
          <w:b w:val="off"/>
          <w:i w:val="off"/>
        </w:rPr>
        <w:t>8.已知第一种目的是在可能和值得的范围内防止所有各种</w:t>
      </w:r>
      <w:r>
        <w:rPr>
          <w:rFonts w:ascii="宋体" w:hAnsi="宋体" w:cs="宋体" w:eastAsia="宋体"/>
          <w:sz w:val="24"/>
        </w:rPr>
        <w:t xml:space="preserve">         </w:t>
      </w:r>
      <w:r>
        <w:rPr>
          <w:rFonts w:ascii="宋体" w:hAnsi="宋体" w:cs="宋体" w:eastAsia="宋体"/>
          <w:sz w:val="16"/>
          <w:color w:val="000000"/>
          <w:b w:val="off"/>
          <w:i w:val="off"/>
        </w:rPr>
        <w:t>规则一： 超</w:t>
      </w:r>
      <w:r>
        <w:rPr>
          <w:rFonts w:ascii="宋体" w:hAnsi="宋体" w:cs="宋体" w:eastAsia="宋体"/>
          <w:sz w:val="16"/>
          <w:color w:val="000000"/>
          <w:b w:val="off"/>
          <w:i w:val="off"/>
        </w:rPr>
        <w:t>过罪过的得</w:t>
      </w:r>
      <w:r>
        <w:rPr>
          <w:rFonts w:ascii="宋体" w:hAnsi="宋体" w:cs="宋体" w:eastAsia="宋体"/>
          <w:sz w:val="16"/>
          <w:color w:val="000000"/>
          <w:b w:val="off"/>
          <w:i w:val="off"/>
        </w:rPr>
        <w:t>罪过，因此：</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益   1</w:t>
      </w:r>
      <w:r>
        <w:rPr>
          <w:rFonts w:ascii="宋体" w:hAnsi="宋体" w:cs="宋体" w:eastAsia="宋体"/>
          <w:sz w:val="6"/>
        </w:rPr>
        <w:t xml:space="preserve">  </w:t>
      </w:r>
      <w:r>
        <w:rPr>
          <w:rFonts w:ascii="宋体" w:hAnsi="宋体" w:cs="宋体" w:eastAsia="宋体"/>
          <w:sz w:val="16"/>
          <w:color w:val="000000"/>
          <w:b w:val="off"/>
          <w:i w:val="off"/>
        </w:rPr>
        <w:t>66</w:t>
      </w:r>
    </w:p>
    <w:p>
      <w:pPr>
        <w:wordWrap w:val="on"/>
        <w:autoSpaceDE w:val="off"/>
        <w:autoSpaceDN w:val="off"/>
        <w:spacing w:before="0" w:after="0" w:line="310" w:lineRule="atLeast"/>
        <w:ind w:left="20" w:right="800" w:firstLine="400"/>
        <w:jc w:val="both"/>
        <w:textAlignment w:val="auto"/>
        <w:rPr>
          <w:sz w:val="16"/>
        </w:rPr>
      </w:pPr>
      <w:r>
        <w:rPr>
          <w:rFonts w:ascii="宋体" w:hAnsi="宋体" w:cs="宋体" w:eastAsia="宋体"/>
          <w:sz w:val="16"/>
          <w:color w:val="000000"/>
          <w:b w:val="off"/>
          <w:i w:val="off"/>
        </w:rPr>
        <w:t>惩罚之值在任何情况下，皆须不小于足以超过罪过收益©之</w:t>
      </w:r>
      <w:r>
        <w:rPr>
          <w:rFonts w:ascii="宋体" w:hAnsi="宋体" w:cs="宋体" w:eastAsia="宋体"/>
          <w:sz w:val="16"/>
          <w:color w:val="000000"/>
          <w:b w:val="off"/>
          <w:i w:val="off"/>
        </w:rPr>
        <w:t>值。④</w:t>
      </w:r>
    </w:p>
    <w:p>
      <w:pPr>
        <w:wordWrap w:val="on"/>
        <w:autoSpaceDE w:val="off"/>
        <w:autoSpaceDN w:val="off"/>
        <w:spacing w:before="0" w:after="0" w:line="300" w:lineRule="atLeast"/>
        <w:ind w:left="20" w:right="800" w:firstLine="400"/>
        <w:jc w:val="both"/>
        <w:textAlignment w:val="auto"/>
        <w:rPr>
          <w:sz w:val="16"/>
        </w:rPr>
      </w:pPr>
      <w:r>
        <w:rPr>
          <w:rFonts w:ascii="宋体" w:hAnsi="宋体" w:cs="宋体" w:eastAsia="宋体"/>
          <w:sz w:val="16"/>
          <w:color w:val="000000"/>
          <w:b w:val="off"/>
          <w:i w:val="off"/>
        </w:rPr>
        <w:t>如果小于，那么(除非与惩罚无关的某种别的考虑会插进来，</w:t>
      </w:r>
      <w:r>
        <w:rPr>
          <w:rFonts w:ascii="宋体" w:hAnsi="宋体" w:cs="宋体" w:eastAsia="宋体"/>
          <w:sz w:val="16"/>
          <w:color w:val="000000"/>
          <w:b w:val="off"/>
          <w:i w:val="off"/>
        </w:rPr>
        <w:t>并且作为监护性动机⑥有效地起作用)罪过肯定会犯下，即使有惩</w:t>
      </w:r>
    </w:p>
    <w:p>
      <w:pPr>
        <w:wordWrap w:val="on"/>
        <w:spacing w:before="440" w:after="0" w:line="60" w:lineRule="exact"/>
        <w:ind w:left="120" w:right="4280"/>
        <w:jc w:val="both"/>
        <w:textAlignment w:val="auto"/>
        <w:rPr>
          <w:sz w:val="24"/>
        </w:rPr>
      </w:pPr>
      <w:r>
        <w:rPr>
          <w:rFonts w:ascii="宋体" w:hAnsi="宋体" w:cs="宋体" w:eastAsia="宋体"/>
          <w:sz w:val="24"/>
          <w:u w:val="single"/>
        </w:rPr>
        <w:t xml:space="preserve">                </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49700" cy="266700"/>
                <wp:wrapTopAndBottom/>
                <wp:docPr id="1492" name="文本框 1492"/>
                <a:graphic xmlns:a="http://schemas.openxmlformats.org/drawingml/2006/main">
                  <a:graphicData uri="http://schemas.microsoft.com/office/word/2010/wordprocessingShape">
                    <wps:wsp>
                      <wps:cNvSpPr txBox="true"/>
                      <wps:spPr>
                        <a:xfrm>
                          <a:off x="0" y="0"/>
                          <a:ext cx="39497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11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76600" cy="114300"/>
                <wp:wrapTopAndBottom/>
                <wp:docPr id="1493" name="文本框 1493"/>
                <a:graphic xmlns:a="http://schemas.openxmlformats.org/drawingml/2006/main">
                  <a:graphicData uri="http://schemas.microsoft.com/office/word/2010/wordprocessingShape">
                    <wps:wsp>
                      <wps:cNvSpPr txBox="true"/>
                      <wps:spPr>
                        <a:xfrm>
                          <a:off x="0" y="0"/>
                          <a:ext cx="3276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(惩罚)。我们将看到，同一些规则既适用于惩罚，也可以几乎一样地适用于褒</w:t>
                            </w:r>
                          </w:p>
                        </w:txbxContent>
                      </wps:txbx>
                      <wps:bodyPr wrap="square" lIns="0" rIns="0" tIns="0" bIns="0" vert="horz" anchor="t">
                        <a:spAutoFit/>
                      </wps:bodyPr>
                    </wps:wsp>
                  </a:graphicData>
                </a:graphic>
              </wp:anchor>
            </w:drawing>
          </mc:Choice>
          <mc:Fallback>
            <w:pict>
              <v:shape type="#_x0000_t202" filled="f" stroked="f" style="margin-left:21pt;margin-top:0pt;width:25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(惩罚)。我们将看到，同一些规则既适用于惩罚，也可以几乎一样地适用于褒</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25400</wp:posOffset>
                </wp:positionV>
                <wp:extent cx="495300" cy="355600"/>
                <wp:wrapTopAndBottom/>
                <wp:docPr id="1494" name="文本框 1494"/>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同一规则适</w:t>
                            </w:r>
                            <w:r>
                              <w:rPr>
                                <w:rFonts w:ascii="宋体" w:hAnsi="宋体" w:cs="宋体" w:eastAsia="宋体"/>
                                <w:sz w:val="11"/>
                                <w:color w:val="000000"/>
                                <w:b w:val="off"/>
                                <w:i w:val="off"/>
                              </w:rPr>
                              <w:t xml:space="preserve"> 用于一般的</w:t>
                            </w:r>
                            <w:r>
                              <w:rPr>
                                <w:rFonts w:ascii="宋体" w:hAnsi="宋体" w:cs="宋体" w:eastAsia="宋体"/>
                                <w:sz w:val="11"/>
                                <w:color w:val="000000"/>
                                <w:b w:val="off"/>
                                <w:i w:val="off"/>
                              </w:rPr>
                              <w:t xml:space="preserve"> 动机</w:t>
                            </w:r>
                          </w:p>
                        </w:txbxContent>
                      </wps:txbx>
                      <wps:bodyPr wrap="square" lIns="0" rIns="0" tIns="0" bIns="0" vert="horz" anchor="t">
                        <a:spAutoFit/>
                      </wps:bodyPr>
                    </wps:wsp>
                  </a:graphicData>
                </a:graphic>
              </wp:anchor>
            </w:drawing>
          </mc:Choice>
          <mc:Fallback>
            <w:pict>
              <v:shape type="#_x0000_t202" filled="f" stroked="f" style="margin-left:278pt;margin-top:2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同一规则适</w:t>
                      </w:r>
                      <w:r>
                        <w:rPr>
                          <w:rFonts w:ascii="宋体" w:hAnsi="宋体" w:cs="宋体" w:eastAsia="宋体"/>
                          <w:sz w:val="11"/>
                          <w:color w:val="000000"/>
                          <w:b w:val="off"/>
                          <w:i w:val="off"/>
                        </w:rPr>
                        <w:t xml:space="preserve"> 用于一般的</w:t>
                      </w:r>
                      <w:r>
                        <w:rPr>
                          <w:rFonts w:ascii="宋体" w:hAnsi="宋体" w:cs="宋体" w:eastAsia="宋体"/>
                          <w:sz w:val="11"/>
                          <w:color w:val="000000"/>
                          <w:b w:val="off"/>
                          <w:i w:val="off"/>
                        </w:rPr>
                        <w:t xml:space="preserve"> 动机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152400</wp:posOffset>
                </wp:positionV>
                <wp:extent cx="3467100" cy="88900"/>
                <wp:wrapTopAndBottom/>
                <wp:docPr id="1495" name="文本框 1495"/>
                <a:graphic xmlns:a="http://schemas.openxmlformats.org/drawingml/2006/main">
                  <a:graphicData uri="http://schemas.microsoft.com/office/word/2010/wordprocessingShape">
                    <wps:wsp>
                      <wps:cNvSpPr txBox="true"/>
                      <wps:spPr>
                        <a:xfrm>
                          <a:off x="0" y="0"/>
                          <a:ext cx="34671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赏。总之，它们适用于一般的动机：依其种类是令人快乐的抑或令人痛苦的，它们具有</w:t>
                            </w:r>
                          </w:p>
                        </w:txbxContent>
                      </wps:txbx>
                      <wps:bodyPr wrap="square" lIns="0" rIns="0" tIns="0" bIns="0" vert="horz" anchor="t">
                        <a:spAutoFit/>
                      </wps:bodyPr>
                    </wps:wsp>
                  </a:graphicData>
                </a:graphic>
              </wp:anchor>
            </w:drawing>
          </mc:Choice>
          <mc:Fallback>
            <w:pict>
              <v:shape type="#_x0000_t202" filled="f" stroked="f" style="margin-left:6pt;margin-top:12pt;width:273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赏。总之，它们适用于一般的动机：依其种类是令人快乐的抑或令人痛苦的，它们具有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266700</wp:posOffset>
                </wp:positionV>
                <wp:extent cx="3467100" cy="114300"/>
                <wp:wrapTopAndBottom/>
                <wp:docPr id="1496" name="文本框 1496"/>
                <a:graphic xmlns:a="http://schemas.openxmlformats.org/drawingml/2006/main">
                  <a:graphicData uri="http://schemas.microsoft.com/office/word/2010/wordprocessingShape">
                    <wps:wsp>
                      <wps:cNvSpPr txBox="true"/>
                      <wps:spPr>
                        <a:xfrm>
                          <a:off x="0" y="0"/>
                          <a:ext cx="3467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褒赏性质或惩罚性质；而且，依其引起的行动是积极的抑或消极的，它们被称为驱使性</w:t>
                            </w:r>
                          </w:p>
                        </w:txbxContent>
                      </wps:txbx>
                      <wps:bodyPr wrap="square" lIns="0" rIns="0" tIns="0" bIns="0" vert="horz" anchor="t">
                        <a:spAutoFit/>
                      </wps:bodyPr>
                    </wps:wsp>
                  </a:graphicData>
                </a:graphic>
              </wp:anchor>
            </w:drawing>
          </mc:Choice>
          <mc:Fallback>
            <w:pict>
              <v:shape type="#_x0000_t202" filled="f" stroked="f" style="margin-left:6pt;margin-top:21pt;width:27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褒赏性质或惩罚性质；而且，依其引起的行动是积极的抑或消极的，它们被称为驱使性</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37000" cy="1168400"/>
                <wp:wrapTopAndBottom/>
                <wp:docPr id="1497" name="文本框 1497"/>
                <a:graphic xmlns:a="http://schemas.openxmlformats.org/drawingml/2006/main">
                  <a:graphicData uri="http://schemas.microsoft.com/office/word/2010/wordprocessingShape">
                    <wps:wsp>
                      <wps:cNvSpPr txBox="true"/>
                      <wps:spPr>
                        <a:xfrm>
                          <a:off x="0" y="0"/>
                          <a:ext cx="3937000" cy="1168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10pt;height:9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1701800" cy="114300"/>
                <wp:wrapTopAndBottom/>
                <wp:docPr id="1498" name="文本框 1498"/>
                <a:graphic xmlns:a="http://schemas.openxmlformats.org/drawingml/2006/main">
                  <a:graphicData uri="http://schemas.microsoft.com/office/word/2010/wordprocessingShape">
                    <wps:wsp>
                      <wps:cNvSpPr txBox="true"/>
                      <wps:spPr>
                        <a:xfrm>
                          <a:off x="0" y="0"/>
                          <a:ext cx="1701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的或制约性的。见第十章(动机)第43段。</w:t>
                            </w:r>
                          </w:p>
                        </w:txbxContent>
                      </wps:txbx>
                      <wps:bodyPr wrap="square" lIns="0" rIns="0" tIns="0" bIns="0" vert="horz" anchor="t">
                        <a:spAutoFit/>
                      </wps:bodyPr>
                    </wps:wsp>
                  </a:graphicData>
                </a:graphic>
              </wp:anchor>
            </w:drawing>
          </mc:Choice>
          <mc:Fallback>
            <w:pict>
              <v:shape type="#_x0000_t202" filled="f" stroked="f" style="margin-left:6pt;margin-top:0pt;width:13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的或制约性的。见第十章(动机)第43段。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660400"/>
                <wp:wrapTopAndBottom/>
                <wp:docPr id="1499" name="文本框 1499"/>
                <a:graphic xmlns:a="http://schemas.openxmlformats.org/drawingml/2006/main">
                  <a:graphicData uri="http://schemas.microsoft.com/office/word/2010/wordprocessingShape">
                    <wps:wsp>
                      <wps:cNvSpPr txBox="true"/>
                      <wps:spPr>
                        <a:xfrm>
                          <a:off x="0" y="0"/>
                          <a:ext cx="482600" cy="660400"/>
                        </a:xfrm>
                        <a:prstGeom prst="rect">
                          <a:avLst/>
                        </a:prstGeom>
                        <a:noFill/>
                        <a:ln w="6350">
                          <a:noFill/>
                        </a:ln>
                      </wps:spPr>
                      <wps:txbx>
                        <w:txbxContent>
                          <w:p>
                            <w:pPr>
                              <w:wordWrap w:val="on"/>
                              <w:autoSpaceDE w:val="off"/>
                              <w:autoSpaceDN w:val="off"/>
                              <w:spacing w:before="0" w:after="0" w:line="196" w:lineRule="atLeast"/>
                              <w:ind w:left="0" w:right="0"/>
                              <w:jc w:val="both"/>
                              <w:textAlignment w:val="auto"/>
                              <w:rPr>
                                <w:sz w:val="11"/>
                              </w:rPr>
                            </w:pPr>
                            <w:r>
                              <w:rPr>
                                <w:rFonts w:ascii="宋体" w:hAnsi="宋体" w:cs="宋体" w:eastAsia="宋体"/>
                                <w:sz w:val="11"/>
                                <w:color w:val="000000"/>
                                <w:b w:val="off"/>
                                <w:i w:val="off"/>
                              </w:rPr>
                              <w:t>收益既可以</w:t>
                            </w:r>
                            <w:r>
                              <w:rPr>
                                <w:rFonts w:ascii="宋体" w:hAnsi="宋体" w:cs="宋体" w:eastAsia="宋体"/>
                                <w:sz w:val="11"/>
                                <w:color w:val="000000"/>
                                <w:b w:val="off"/>
                                <w:i w:val="off"/>
                              </w:rPr>
                              <w:t>是钱财上</w:t>
                            </w:r>
                            <w:r>
                              <w:rPr>
                                <w:rFonts w:ascii="宋体" w:hAnsi="宋体" w:cs="宋体" w:eastAsia="宋体"/>
                                <w:sz w:val="11"/>
                                <w:color w:val="000000"/>
                                <w:b w:val="off"/>
                                <w:i w:val="off"/>
                              </w:rPr>
                              <w:t>的，也可以</w:t>
                            </w:r>
                            <w:r>
                              <w:rPr>
                                <w:rFonts w:ascii="宋体" w:hAnsi="宋体" w:cs="宋体" w:eastAsia="宋体"/>
                                <w:sz w:val="11"/>
                                <w:color w:val="000000"/>
                                <w:b w:val="off"/>
                                <w:i w:val="off"/>
                              </w:rPr>
                              <w:t>是任何其他</w:t>
                            </w:r>
                            <w:r>
                              <w:rPr>
                                <w:rFonts w:ascii="宋体" w:hAnsi="宋体" w:cs="宋体" w:eastAsia="宋体"/>
                                <w:sz w:val="11"/>
                                <w:color w:val="000000"/>
                                <w:b w:val="off"/>
                                <w:i w:val="off"/>
                              </w:rPr>
                              <w:t>种类的</w:t>
                            </w:r>
                          </w:p>
                        </w:txbxContent>
                      </wps:txbx>
                      <wps:bodyPr wrap="square" lIns="0" rIns="0" tIns="0" bIns="0" vert="horz" anchor="t">
                        <a:spAutoFit/>
                      </wps:bodyPr>
                    </wps:wsp>
                  </a:graphicData>
                </a:graphic>
              </wp:anchor>
            </w:drawing>
          </mc:Choice>
          <mc:Fallback>
            <w:pict>
              <v:shape type="#_x0000_t202" filled="f" stroked="f" style="margin-left:278pt;margin-top:4pt;width:38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6" w:lineRule="atLeast"/>
                        <w:ind w:left="0" w:right="0"/>
                        <w:jc w:val="both"/>
                        <w:textAlignment w:val="auto"/>
                        <w:rPr>
                          <w:sz w:val="11"/>
                        </w:rPr>
                      </w:pPr>
                      <w:r>
                        <w:rPr>
                          <w:rFonts w:ascii="宋体" w:hAnsi="宋体" w:cs="宋体" w:eastAsia="宋体"/>
                          <w:sz w:val="11"/>
                          <w:color w:val="000000"/>
                          <w:b w:val="off"/>
                          <w:i w:val="off"/>
                        </w:rPr>
                        <w:t>收益既可以</w:t>
                      </w:r>
                      <w:r>
                        <w:rPr>
                          <w:rFonts w:ascii="宋体" w:hAnsi="宋体" w:cs="宋体" w:eastAsia="宋体"/>
                          <w:sz w:val="11"/>
                          <w:color w:val="000000"/>
                          <w:b w:val="off"/>
                          <w:i w:val="off"/>
                        </w:rPr>
                        <w:t>是钱财上</w:t>
                      </w:r>
                      <w:r>
                        <w:rPr>
                          <w:rFonts w:ascii="宋体" w:hAnsi="宋体" w:cs="宋体" w:eastAsia="宋体"/>
                          <w:sz w:val="11"/>
                          <w:color w:val="000000"/>
                          <w:b w:val="off"/>
                          <w:i w:val="off"/>
                        </w:rPr>
                        <w:t>的，也可以</w:t>
                      </w:r>
                      <w:r>
                        <w:rPr>
                          <w:rFonts w:ascii="宋体" w:hAnsi="宋体" w:cs="宋体" w:eastAsia="宋体"/>
                          <w:sz w:val="11"/>
                          <w:color w:val="000000"/>
                          <w:b w:val="off"/>
                          <w:i w:val="off"/>
                        </w:rPr>
                        <w:t>是任何其他</w:t>
                      </w:r>
                      <w:r>
                        <w:rPr>
                          <w:rFonts w:ascii="宋体" w:hAnsi="宋体" w:cs="宋体" w:eastAsia="宋体"/>
                          <w:sz w:val="11"/>
                          <w:color w:val="000000"/>
                          <w:b w:val="off"/>
                          <w:i w:val="off"/>
                        </w:rPr>
                        <w:t>种类的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152400</wp:posOffset>
                </wp:positionV>
                <wp:extent cx="3467100" cy="215900"/>
                <wp:wrapTopAndBottom/>
                <wp:docPr id="1500" name="文本框 1500"/>
                <a:graphic xmlns:a="http://schemas.openxmlformats.org/drawingml/2006/main">
                  <a:graphicData uri="http://schemas.microsoft.com/office/word/2010/wordprocessingShape">
                    <wps:wsp>
                      <wps:cNvSpPr txBox="true"/>
                      <wps:spPr>
                        <a:xfrm>
                          <a:off x="0" y="0"/>
                          <a:ext cx="3467100" cy="215900"/>
                        </a:xfrm>
                        <a:prstGeom prst="rect">
                          <a:avLst/>
                        </a:prstGeom>
                        <a:noFill/>
                        <a:ln w="6350">
                          <a:noFill/>
                        </a:ln>
                      </wps:spPr>
                      <wps:txbx>
                        <w:txbxContent>
                          <w:p>
                            <w:pPr>
                              <w:wordWrap w:val="on"/>
                              <w:autoSpaceDE w:val="off"/>
                              <w:autoSpaceDN w:val="off"/>
                              <w:spacing w:before="0" w:after="0" w:line="170" w:lineRule="atLeast"/>
                              <w:ind w:left="0" w:right="0" w:firstLine="300"/>
                              <w:jc w:val="both"/>
                              <w:textAlignment w:val="auto"/>
                              <w:rPr>
                                <w:sz w:val="11"/>
                              </w:rPr>
                            </w:pPr>
                            <w:r>
                              <w:rPr>
                                <w:rFonts w:ascii="宋体" w:hAnsi="宋体" w:cs="宋体" w:eastAsia="宋体"/>
                                <w:sz w:val="11"/>
                                <w:color w:val="000000"/>
                                <w:b w:val="off"/>
                                <w:i w:val="off"/>
                              </w:rPr>
                              <w:t>©  (收益)。罪过的收益应理解为不仅是钱财收益，而且是一个人从促使他犯罪</w:t>
                            </w:r>
                            <w:r>
                              <w:rPr>
                                <w:rFonts w:ascii="宋体" w:hAnsi="宋体" w:cs="宋体" w:eastAsia="宋体"/>
                                <w:sz w:val="11"/>
                                <w:color w:val="000000"/>
                                <w:b w:val="off"/>
                                <w:i w:val="off"/>
                              </w:rPr>
                              <w:t>的欲望得到满足当中获得或期望获得的快乐或裨益，不管是哪种。‘</w:t>
                            </w:r>
                          </w:p>
                        </w:txbxContent>
                      </wps:txbx>
                      <wps:bodyPr wrap="square" lIns="0" rIns="0" tIns="0" bIns="0" vert="horz" anchor="t">
                        <a:spAutoFit/>
                      </wps:bodyPr>
                    </wps:wsp>
                  </a:graphicData>
                </a:graphic>
              </wp:anchor>
            </w:drawing>
          </mc:Choice>
          <mc:Fallback>
            <w:pict>
              <v:shape type="#_x0000_t202" filled="f" stroked="f" style="margin-left:6pt;margin-top:12pt;width:273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70" w:lineRule="atLeast"/>
                        <w:ind w:left="0" w:right="0" w:firstLine="300"/>
                        <w:jc w:val="both"/>
                        <w:textAlignment w:val="auto"/>
                        <w:rPr>
                          <w:sz w:val="11"/>
                        </w:rPr>
                      </w:pPr>
                      <w:r>
                        <w:rPr>
                          <w:rFonts w:ascii="宋体" w:hAnsi="宋体" w:cs="宋体" w:eastAsia="宋体"/>
                          <w:sz w:val="11"/>
                          <w:color w:val="000000"/>
                          <w:b w:val="off"/>
                          <w:i w:val="off"/>
                        </w:rPr>
                        <w:t>©  (收益)。罪过的收益应理解为不仅是钱财收益，而且是一个人从促使他犯罪</w:t>
                      </w:r>
                      <w:r>
                        <w:rPr>
                          <w:rFonts w:ascii="宋体" w:hAnsi="宋体" w:cs="宋体" w:eastAsia="宋体"/>
                          <w:sz w:val="11"/>
                          <w:color w:val="000000"/>
                          <w:b w:val="off"/>
                          <w:i w:val="off"/>
                        </w:rPr>
                        <w:t>的欲望得到满足当中获得或期望获得的快乐或裨益，不管是哪种。‘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393700</wp:posOffset>
                </wp:positionV>
                <wp:extent cx="3479800" cy="647700"/>
                <wp:wrapTopAndBottom/>
                <wp:docPr id="1501" name="文本框 1501"/>
                <a:graphic xmlns:a="http://schemas.openxmlformats.org/drawingml/2006/main">
                  <a:graphicData uri="http://schemas.microsoft.com/office/word/2010/wordprocessingShape">
                    <wps:wsp>
                      <wps:cNvSpPr txBox="true"/>
                      <wps:spPr>
                        <a:xfrm>
                          <a:off x="0" y="0"/>
                          <a:ext cx="3479800" cy="647700"/>
                        </a:xfrm>
                        <a:prstGeom prst="rect">
                          <a:avLst/>
                        </a:prstGeom>
                        <a:noFill/>
                        <a:ln w="6350">
                          <a:noFill/>
                        </a:ln>
                      </wps:spPr>
                      <wps:txbx>
                        <w:txbxContent>
                          <w:p>
                            <w:pPr>
                              <w:wordWrap w:val="on"/>
                              <w:autoSpaceDE w:val="off"/>
                              <w:autoSpaceDN w:val="off"/>
                              <w:spacing w:before="0" w:after="0" w:line="196" w:lineRule="atLeast"/>
                              <w:ind w:left="0" w:right="0" w:firstLine="300"/>
                              <w:jc w:val="both"/>
                              <w:textAlignment w:val="auto"/>
                              <w:rPr>
                                <w:sz w:val="11"/>
                              </w:rPr>
                            </w:pPr>
                            <w:r>
                              <w:rPr>
                                <w:rFonts w:ascii="宋体" w:hAnsi="宋体" w:cs="宋体" w:eastAsia="宋体"/>
                                <w:sz w:val="11"/>
                                <w:color w:val="000000"/>
                                <w:b w:val="off"/>
                                <w:i w:val="off"/>
                              </w:rPr>
                              <w:t>罪过的收益(对收益的预料)构成促使一个人去犯罪的驱使性动机，或若干驱使性</w:t>
                            </w:r>
                            <w:r>
                              <w:rPr>
                                <w:rFonts w:ascii="宋体" w:hAnsi="宋体" w:cs="宋体" w:eastAsia="宋体"/>
                                <w:sz w:val="11"/>
                                <w:color w:val="000000"/>
                                <w:b w:val="off"/>
                                <w:i w:val="off"/>
                              </w:rPr>
                              <w:t>动机的总和。惩罚(对惩罚的预料)则构成在相反方向上独自地或与其他因素协同地对</w:t>
                            </w:r>
                            <w:r>
                              <w:rPr>
                                <w:rFonts w:ascii="宋体" w:hAnsi="宋体" w:cs="宋体" w:eastAsia="宋体"/>
                                <w:sz w:val="11"/>
                                <w:color w:val="000000"/>
                                <w:b w:val="off"/>
                                <w:i w:val="off"/>
                              </w:rPr>
                              <w:t>他起作用的制约性动机，诱使他不去犯罪。偶然环境除外，诱惑力相当于引诱力，即驱</w:t>
                            </w:r>
                            <w:r>
                              <w:rPr>
                                <w:rFonts w:ascii="宋体" w:hAnsi="宋体" w:cs="宋体" w:eastAsia="宋体"/>
                                <w:sz w:val="11"/>
                                <w:color w:val="000000"/>
                                <w:b w:val="off"/>
                                <w:i w:val="off"/>
                              </w:rPr>
                              <w:t>使性动机的效力。因而，像一些才学卓越、负有盛名的著作家那样，说惩罚不应当随诱</w:t>
                            </w:r>
                            <w:r>
                              <w:rPr>
                                <w:rFonts w:ascii="宋体" w:hAnsi="宋体" w:cs="宋体" w:eastAsia="宋体"/>
                                <w:sz w:val="11"/>
                                <w:color w:val="000000"/>
                                <w:b w:val="off"/>
                                <w:i w:val="off"/>
                              </w:rPr>
                              <w:t>惑力而增加，就如同在力学上说力的动量不需与负荷的动量成比例增长。</w:t>
                            </w:r>
                          </w:p>
                        </w:txbxContent>
                      </wps:txbx>
                      <wps:bodyPr wrap="square" lIns="0" rIns="0" tIns="0" bIns="0" vert="horz" anchor="t">
                        <a:spAutoFit/>
                      </wps:bodyPr>
                    </wps:wsp>
                  </a:graphicData>
                </a:graphic>
              </wp:anchor>
            </w:drawing>
          </mc:Choice>
          <mc:Fallback>
            <w:pict>
              <v:shape type="#_x0000_t202" filled="f" stroked="f" style="margin-left:6pt;margin-top:31pt;width:274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6" w:lineRule="atLeast"/>
                        <w:ind w:left="0" w:right="0" w:firstLine="300"/>
                        <w:jc w:val="both"/>
                        <w:textAlignment w:val="auto"/>
                        <w:rPr>
                          <w:sz w:val="11"/>
                        </w:rPr>
                      </w:pPr>
                      <w:r>
                        <w:rPr>
                          <w:rFonts w:ascii="宋体" w:hAnsi="宋体" w:cs="宋体" w:eastAsia="宋体"/>
                          <w:sz w:val="11"/>
                          <w:color w:val="000000"/>
                          <w:b w:val="off"/>
                          <w:i w:val="off"/>
                        </w:rPr>
                        <w:t>罪过的收益(对收益的预料)构成促使一个人去犯罪的驱使性动机，或若干驱使性</w:t>
                      </w:r>
                      <w:r>
                        <w:rPr>
                          <w:rFonts w:ascii="宋体" w:hAnsi="宋体" w:cs="宋体" w:eastAsia="宋体"/>
                          <w:sz w:val="11"/>
                          <w:color w:val="000000"/>
                          <w:b w:val="off"/>
                          <w:i w:val="off"/>
                        </w:rPr>
                        <w:t>动机的总和。惩罚(对惩罚的预料)则构成在相反方向上独自地或与其他因素协同地对</w:t>
                      </w:r>
                      <w:r>
                        <w:rPr>
                          <w:rFonts w:ascii="宋体" w:hAnsi="宋体" w:cs="宋体" w:eastAsia="宋体"/>
                          <w:sz w:val="11"/>
                          <w:color w:val="000000"/>
                          <w:b w:val="off"/>
                          <w:i w:val="off"/>
                        </w:rPr>
                        <w:t>他起作用的制约性动机，诱使他不去犯罪。偶然环境除外，诱惑力相当于引诱力，即驱</w:t>
                      </w:r>
                      <w:r>
                        <w:rPr>
                          <w:rFonts w:ascii="宋体" w:hAnsi="宋体" w:cs="宋体" w:eastAsia="宋体"/>
                          <w:sz w:val="11"/>
                          <w:color w:val="000000"/>
                          <w:b w:val="off"/>
                          <w:i w:val="off"/>
                        </w:rPr>
                        <w:t>使性动机的效力。因而，像一些才学卓越、负有盛名的著作家那样，说惩罚不应当随诱</w:t>
                      </w:r>
                      <w:r>
                        <w:rPr>
                          <w:rFonts w:ascii="宋体" w:hAnsi="宋体" w:cs="宋体" w:eastAsia="宋体"/>
                          <w:sz w:val="11"/>
                          <w:color w:val="000000"/>
                          <w:b w:val="off"/>
                          <w:i w:val="off"/>
                        </w:rPr>
                        <w:t>惑力而增加，就如同在力学上说力的动量不需与负荷的动量成比例增长。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800100</wp:posOffset>
                </wp:positionV>
                <wp:extent cx="495300" cy="482600"/>
                <wp:wrapTopAndBottom/>
                <wp:docPr id="1502" name="文本框 1502"/>
                <a:graphic xmlns:a="http://schemas.openxmlformats.org/drawingml/2006/main">
                  <a:graphicData uri="http://schemas.microsoft.com/office/word/2010/wordprocessingShape">
                    <wps:wsp>
                      <wps:cNvSpPr txBox="true"/>
                      <wps:spPr>
                        <a:xfrm>
                          <a:off x="0" y="0"/>
                          <a:ext cx="495300" cy="482600"/>
                        </a:xfrm>
                        <a:prstGeom prst="rect">
                          <a:avLst/>
                        </a:prstGeom>
                        <a:noFill/>
                        <a:ln w="6350">
                          <a:noFill/>
                        </a:ln>
                      </wps:spPr>
                      <wps:txbx>
                        <w:txbxContent>
                          <w:p>
                            <w:pPr>
                              <w:wordWrap w:val="on"/>
                              <w:autoSpaceDE w:val="off"/>
                              <w:autoSpaceDN w:val="off"/>
                              <w:spacing w:before="0" w:after="0" w:line="180" w:lineRule="atLeast"/>
                              <w:ind w:left="0" w:right="0" w:firstLine="20"/>
                              <w:jc w:val="both"/>
                              <w:textAlignment w:val="auto"/>
                              <w:rPr>
                                <w:sz w:val="11"/>
                              </w:rPr>
                            </w:pPr>
                            <w:r>
                              <w:rPr>
                                <w:rFonts w:ascii="宋体" w:hAnsi="宋体" w:cs="宋体" w:eastAsia="宋体"/>
                                <w:sz w:val="11"/>
                                <w:color w:val="000000"/>
                                <w:b w:val="off"/>
                                <w:i w:val="off"/>
                              </w:rPr>
                              <w:t>惩罚不应当</w:t>
                            </w:r>
                            <w:r>
                              <w:rPr>
                                <w:rFonts w:ascii="宋体" w:hAnsi="宋体" w:cs="宋体" w:eastAsia="宋体"/>
                                <w:sz w:val="11"/>
                                <w:color w:val="000000"/>
                                <w:b w:val="off"/>
                                <w:i w:val="off"/>
                              </w:rPr>
                              <w:t>随诱惑力而</w:t>
                            </w:r>
                            <w:r>
                              <w:rPr>
                                <w:rFonts w:ascii="宋体" w:hAnsi="宋体" w:cs="宋体" w:eastAsia="宋体"/>
                                <w:sz w:val="11"/>
                                <w:color w:val="000000"/>
                                <w:b w:val="off"/>
                                <w:i w:val="off"/>
                              </w:rPr>
                              <w:t>增加的观念</w:t>
                            </w:r>
                            <w:r>
                              <w:rPr>
                                <w:rFonts w:ascii="宋体" w:hAnsi="宋体" w:cs="宋体" w:eastAsia="宋体"/>
                                <w:sz w:val="11"/>
                                <w:color w:val="000000"/>
                                <w:b w:val="off"/>
                                <w:i w:val="off"/>
                              </w:rPr>
                              <w:t>是不适当的</w:t>
                            </w:r>
                          </w:p>
                        </w:txbxContent>
                      </wps:txbx>
                      <wps:bodyPr wrap="square" lIns="0" rIns="0" tIns="0" bIns="0" vert="horz" anchor="t">
                        <a:spAutoFit/>
                      </wps:bodyPr>
                    </wps:wsp>
                  </a:graphicData>
                </a:graphic>
              </wp:anchor>
            </w:drawing>
          </mc:Choice>
          <mc:Fallback>
            <w:pict>
              <v:shape type="#_x0000_t202" filled="f" stroked="f" style="margin-left:277pt;margin-top:63pt;width:39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0"/>
                        <w:jc w:val="both"/>
                        <w:textAlignment w:val="auto"/>
                        <w:rPr>
                          <w:sz w:val="11"/>
                        </w:rPr>
                      </w:pPr>
                      <w:r>
                        <w:rPr>
                          <w:rFonts w:ascii="宋体" w:hAnsi="宋体" w:cs="宋体" w:eastAsia="宋体"/>
                          <w:sz w:val="11"/>
                          <w:color w:val="000000"/>
                          <w:b w:val="off"/>
                          <w:i w:val="off"/>
                        </w:rPr>
                        <w:t>惩罚不应当</w:t>
                      </w:r>
                      <w:r>
                        <w:rPr>
                          <w:rFonts w:ascii="宋体" w:hAnsi="宋体" w:cs="宋体" w:eastAsia="宋体"/>
                          <w:sz w:val="11"/>
                          <w:color w:val="000000"/>
                          <w:b w:val="off"/>
                          <w:i w:val="off"/>
                        </w:rPr>
                        <w:t>随诱惑力而</w:t>
                      </w:r>
                      <w:r>
                        <w:rPr>
                          <w:rFonts w:ascii="宋体" w:hAnsi="宋体" w:cs="宋体" w:eastAsia="宋体"/>
                          <w:sz w:val="11"/>
                          <w:color w:val="000000"/>
                          <w:b w:val="off"/>
                          <w:i w:val="off"/>
                        </w:rPr>
                        <w:t>增加的观念</w:t>
                      </w:r>
                      <w:r>
                        <w:rPr>
                          <w:rFonts w:ascii="宋体" w:hAnsi="宋体" w:cs="宋体" w:eastAsia="宋体"/>
                          <w:sz w:val="11"/>
                          <w:color w:val="000000"/>
                          <w:b w:val="off"/>
                          <w:i w:val="off"/>
                        </w:rPr>
                        <w:t>是不适当的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1054100</wp:posOffset>
                </wp:positionV>
                <wp:extent cx="2565400" cy="114300"/>
                <wp:wrapTopAndBottom/>
                <wp:docPr id="1503" name="文本框 1503"/>
                <a:graphic xmlns:a="http://schemas.openxmlformats.org/drawingml/2006/main">
                  <a:graphicData uri="http://schemas.microsoft.com/office/word/2010/wordprocessingShape">
                    <wps:wsp>
                      <wps:cNvSpPr txBox="true"/>
                      <wps:spPr>
                        <a:xfrm>
                          <a:off x="0" y="0"/>
                          <a:ext cx="2565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④ 贝卡里亚：《论犯罪》第六节，相当于莫雷莱译本第23节。①</w:t>
                            </w:r>
                          </w:p>
                        </w:txbxContent>
                      </wps:txbx>
                      <wps:bodyPr wrap="square" lIns="0" rIns="0" tIns="0" bIns="0" vert="horz" anchor="t">
                        <a:spAutoFit/>
                      </wps:bodyPr>
                    </wps:wsp>
                  </a:graphicData>
                </a:graphic>
              </wp:anchor>
            </w:drawing>
          </mc:Choice>
          <mc:Fallback>
            <w:pict>
              <v:shape type="#_x0000_t202" filled="f" stroked="f" style="margin-left:21pt;margin-top:83pt;width:20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④ 贝卡里亚：《论犯罪》第六节，相当于莫雷莱译本第23节。①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1168400</wp:posOffset>
                </wp:positionV>
                <wp:extent cx="1333500" cy="139700"/>
                <wp:wrapTopAndBottom/>
                <wp:docPr id="1504" name="文本框 1504"/>
                <a:graphic xmlns:a="http://schemas.openxmlformats.org/drawingml/2006/main">
                  <a:graphicData uri="http://schemas.microsoft.com/office/word/2010/wordprocessingShape">
                    <wps:wsp>
                      <wps:cNvSpPr txBox="true"/>
                      <wps:spPr>
                        <a:xfrm>
                          <a:off x="0" y="0"/>
                          <a:ext cx="1333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rPr>
                              <w:t>C 见第十一章(性情)第29段。</w:t>
                            </w:r>
                          </w:p>
                        </w:txbxContent>
                      </wps:txbx>
                      <wps:bodyPr wrap="square" lIns="0" rIns="0" tIns="0" bIns="0" vert="horz" anchor="t">
                        <a:spAutoFit/>
                      </wps:bodyPr>
                    </wps:wsp>
                  </a:graphicData>
                </a:graphic>
              </wp:anchor>
            </w:drawing>
          </mc:Choice>
          <mc:Fallback>
            <w:pict>
              <v:shape type="#_x0000_t202" filled="f" stroked="f" style="margin-left:21pt;margin-top:92pt;width:10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rPr>
                        <w:t>C 见第十一章(性情)第29段。</w:t>
                      </w:r>
                    </w:p>
                  </w:txbxContent>
                </v:textbox>
              </v:shape>
            </w:pict>
          </mc:Fallback>
        </mc:AlternateContent>
      </w:r>
    </w:p>
    <w:p>
      <w:pPr>
        <w:wordWrap w:val="on"/>
        <w:autoSpaceDE w:val="off"/>
        <w:autoSpaceDN w:val="off"/>
        <w:spacing w:before="40" w:after="0" w:line="180" w:lineRule="atLeast"/>
        <w:ind w:left="420" w:right="0"/>
        <w:jc w:val="both"/>
        <w:textAlignment w:val="auto"/>
        <w:rPr>
          <w:sz w:val="11"/>
        </w:rPr>
      </w:pPr>
      <w:r>
        <w:rPr>
          <w:rFonts w:ascii="宋体" w:hAnsi="宋体" w:cs="宋体" w:eastAsia="宋体"/>
          <w:sz w:val="11"/>
          <w:color w:val="000000"/>
          <w:b w:val="off"/>
          <w:i w:val="off"/>
        </w:rPr>
        <w:t>*  见第十章(动机)第一节。</w:t>
      </w:r>
    </w:p>
    <w:p>
      <w:pPr>
        <w:wordWrap w:val="on"/>
        <w:autoSpaceDE w:val="off"/>
        <w:autoSpaceDN w:val="off"/>
        <w:spacing w:before="240" w:after="0" w:line="200" w:lineRule="atLeast"/>
        <w:ind w:left="120" w:right="740" w:firstLine="300"/>
        <w:jc w:val="both"/>
        <w:textAlignment w:val="auto"/>
        <w:rPr>
          <w:sz w:val="11"/>
        </w:rPr>
      </w:pPr>
      <w:r>
        <w:rPr>
          <w:rFonts w:ascii="宋体" w:hAnsi="宋体" w:cs="宋体" w:eastAsia="宋体"/>
          <w:sz w:val="11"/>
          <w:color w:val="000000"/>
          <w:b w:val="off"/>
          <w:i w:val="off"/>
        </w:rPr>
        <w:t>①  切萨雷·贝卡里亚，即贝卡里亚-博内萨纳侯爵(1738——1794)，著有《论犯罪</w:t>
      </w:r>
      <w:r>
        <w:rPr>
          <w:rFonts w:ascii="宋体" w:hAnsi="宋体" w:cs="宋体" w:eastAsia="宋体"/>
          <w:sz w:val="11"/>
          <w:color w:val="000000"/>
          <w:b w:val="off"/>
          <w:i w:val="off"/>
        </w:rPr>
        <w:t>与惩罚》(Dei delitti e delle pene)(1764年)。边沁所引的法文译本是由安德烈·莫雷莱</w:t>
      </w:r>
      <w:r>
        <w:rPr>
          <w:rFonts w:ascii="宋体" w:hAnsi="宋体" w:cs="宋体" w:eastAsia="宋体"/>
          <w:sz w:val="11"/>
          <w:color w:val="000000"/>
          <w:b w:val="off"/>
          <w:i w:val="off"/>
        </w:rPr>
        <w:t>翻译的，1766年出版。可以看到，本书1789年版将上述意大利文标题中的 delitti 刊作</w:t>
      </w:r>
      <w:r>
        <w:rPr>
          <w:rFonts w:ascii="宋体" w:hAnsi="宋体" w:cs="宋体" w:eastAsia="宋体"/>
          <w:sz w:val="11"/>
          <w:color w:val="000000"/>
          <w:b w:val="off"/>
          <w:i w:val="off"/>
        </w:rPr>
        <w:t>diletti，以后各版皆以讹传讹。</w:t>
      </w:r>
      <w:r>
        <w:br w:type="page"/>
      </w:r>
    </w:p>
    <w:p>
      <w:pPr>
        <w:wordWrap w:val="on"/>
        <w:autoSpaceDE w:val="off"/>
        <w:autoSpaceDN w:val="off"/>
        <w:spacing w:before="200" w:after="0" w:line="180" w:lineRule="atLeast"/>
        <w:ind w:left="840" w:right="0"/>
        <w:jc w:val="both"/>
        <w:textAlignment w:val="auto"/>
        <w:rPr>
          <w:sz w:val="11"/>
        </w:rPr>
      </w:pPr>
      <w:r>
        <w:rPr>
          <w:rFonts w:ascii="宋体" w:hAnsi="宋体" w:cs="宋体" w:eastAsia="宋体"/>
          <w:sz w:val="11"/>
          <w:color w:val="000000"/>
          <w:u w:val="single"/>
          <w:b w:val="on"/>
          <w:i w:val="off"/>
        </w:rPr>
        <w:t xml:space="preserve">  226                     道德与立法原理导论                          </w:t>
      </w:r>
    </w:p>
    <w:p>
      <w:pPr>
        <w:wordWrap w:val="on"/>
        <w:autoSpaceDE w:val="off"/>
        <w:autoSpaceDN w:val="off"/>
        <w:spacing w:before="260" w:after="0" w:line="260" w:lineRule="atLeast"/>
        <w:ind w:left="840" w:right="0"/>
        <w:jc w:val="both"/>
        <w:textAlignment w:val="auto"/>
        <w:rPr>
          <w:sz w:val="16"/>
        </w:rPr>
      </w:pPr>
      <w:r>
        <w:rPr>
          <w:rFonts w:ascii="宋体" w:hAnsi="宋体" w:cs="宋体" w:eastAsia="宋体"/>
          <w:sz w:val="16"/>
          <w:color w:val="000000"/>
          <w:b w:val="on"/>
          <w:i w:val="off"/>
        </w:rPr>
        <w:t>罚也罢：①整个惩罚将付之东流，全然无效。⑥</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76200"/>
                <wp:wrapTopAndBottom/>
                <wp:docPr id="1505" name="文本框 1505"/>
                <a:graphic xmlns:a="http://schemas.openxmlformats.org/drawingml/2006/main">
                  <a:graphicData uri="http://schemas.microsoft.com/office/word/2010/wordprocessingShape">
                    <wps:wsp>
                      <wps:cNvSpPr txBox="true"/>
                      <wps:spPr>
                        <a:xfrm>
                          <a:off x="0" y="0"/>
                          <a:ext cx="39624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901700"/>
                <wp:wrapTopAndBottom/>
                <wp:docPr id="1506" name="文本框 1506"/>
                <a:graphic xmlns:a="http://schemas.openxmlformats.org/drawingml/2006/main">
                  <a:graphicData uri="http://schemas.microsoft.com/office/word/2010/wordprocessingShape">
                    <wps:wsp>
                      <wps:cNvSpPr txBox="true"/>
                      <wps:spPr>
                        <a:xfrm>
                          <a:off x="0" y="0"/>
                          <a:ext cx="495300" cy="901700"/>
                        </a:xfrm>
                        <a:prstGeom prst="rect">
                          <a:avLst/>
                        </a:prstGeom>
                        <a:noFill/>
                        <a:ln w="6350">
                          <a:noFill/>
                        </a:ln>
                      </wps:spPr>
                      <wps:txbx>
                        <w:txbxContent>
                          <w:p>
                            <w:pPr>
                              <w:wordWrap w:val="on"/>
                              <w:autoSpaceDE w:val="off"/>
                              <w:autoSpaceDN w:val="off"/>
                              <w:spacing w:before="0" w:after="0" w:line="189" w:lineRule="atLeast"/>
                              <w:ind w:left="0" w:right="0" w:firstLine="500"/>
                              <w:jc w:val="both"/>
                              <w:textAlignment w:val="auto"/>
                              <w:rPr>
                                <w:sz w:val="11"/>
                              </w:rPr>
                            </w:pPr>
                            <w:r>
                              <w:rPr>
                                <w:rFonts w:ascii="宋体" w:hAnsi="宋体" w:cs="宋体" w:eastAsia="宋体"/>
                                <w:sz w:val="11"/>
                                <w:color w:val="000000"/>
                                <w:b w:val="on"/>
                                <w:i w:val="off"/>
                              </w:rPr>
                              <w:t>167</w:t>
                            </w:r>
                            <w:r>
                              <w:rPr>
                                <w:rFonts w:ascii="宋体" w:hAnsi="宋体" w:cs="宋体" w:eastAsia="宋体"/>
                                <w:sz w:val="11"/>
                                <w:color w:val="000000"/>
                                <w:b w:val="on"/>
                                <w:i w:val="off"/>
                              </w:rPr>
                              <w:t>宜于将诱惑</w:t>
                            </w:r>
                            <w:r>
                              <w:rPr>
                                <w:rFonts w:ascii="宋体" w:hAnsi="宋体" w:cs="宋体" w:eastAsia="宋体"/>
                                <w:sz w:val="11"/>
                                <w:color w:val="000000"/>
                                <w:b w:val="on"/>
                                <w:i w:val="off"/>
                              </w:rPr>
                              <w:t>力当作减罪</w:t>
                            </w:r>
                            <w:r>
                              <w:rPr>
                                <w:rFonts w:ascii="宋体" w:hAnsi="宋体" w:cs="宋体" w:eastAsia="宋体"/>
                                <w:sz w:val="11"/>
                                <w:color w:val="000000"/>
                                <w:b w:val="on"/>
                                <w:i w:val="off"/>
                              </w:rPr>
                              <w:t>理 由 这 一</w:t>
                            </w:r>
                            <w:r>
                              <w:rPr>
                                <w:rFonts w:ascii="宋体" w:hAnsi="宋体" w:cs="宋体" w:eastAsia="宋体"/>
                                <w:sz w:val="11"/>
                                <w:color w:val="000000"/>
                                <w:b w:val="on"/>
                                <w:i w:val="off"/>
                              </w:rPr>
                              <w:t>点，并不能</w:t>
                            </w:r>
                            <w:r>
                              <w:rPr>
                                <w:rFonts w:ascii="宋体" w:hAnsi="宋体" w:cs="宋体" w:eastAsia="宋体"/>
                                <w:sz w:val="11"/>
                                <w:color w:val="000000"/>
                                <w:b w:val="on"/>
                                <w:i w:val="off"/>
                              </w:rPr>
                              <w:t>否定上述规</w:t>
                            </w:r>
                            <w:r>
                              <w:rPr>
                                <w:rFonts w:ascii="宋体" w:hAnsi="宋体" w:cs="宋体" w:eastAsia="宋体"/>
                                <w:sz w:val="11"/>
                                <w:color w:val="000000"/>
                                <w:b w:val="on"/>
                                <w:i w:val="off"/>
                              </w:rPr>
                              <w:t>则</w:t>
                            </w:r>
                          </w:p>
                        </w:txbxContent>
                      </wps:txbx>
                      <wps:bodyPr wrap="square" lIns="0" rIns="0" tIns="0" bIns="0" vert="horz" anchor="t">
                        <a:spAutoFit/>
                      </wps:bodyPr>
                    </wps:wsp>
                  </a:graphicData>
                </a:graphic>
              </wp:anchor>
            </w:drawing>
          </mc:Choice>
          <mc:Fallback>
            <w:pict>
              <v:shape type="#_x0000_t202" filled="f" stroked="f" style="margin-left:0pt;margin-top:0pt;width:39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9" w:lineRule="atLeast"/>
                        <w:ind w:left="0" w:right="0" w:firstLine="500"/>
                        <w:jc w:val="both"/>
                        <w:textAlignment w:val="auto"/>
                        <w:rPr>
                          <w:sz w:val="11"/>
                        </w:rPr>
                      </w:pPr>
                      <w:r>
                        <w:rPr>
                          <w:rFonts w:ascii="宋体" w:hAnsi="宋体" w:cs="宋体" w:eastAsia="宋体"/>
                          <w:sz w:val="11"/>
                          <w:color w:val="000000"/>
                          <w:b w:val="on"/>
                          <w:i w:val="off"/>
                        </w:rPr>
                        <w:t>167</w:t>
                      </w:r>
                      <w:r>
                        <w:rPr>
                          <w:rFonts w:ascii="宋体" w:hAnsi="宋体" w:cs="宋体" w:eastAsia="宋体"/>
                          <w:sz w:val="11"/>
                          <w:color w:val="000000"/>
                          <w:b w:val="on"/>
                          <w:i w:val="off"/>
                        </w:rPr>
                        <w:t>宜于将诱惑</w:t>
                      </w:r>
                      <w:r>
                        <w:rPr>
                          <w:rFonts w:ascii="宋体" w:hAnsi="宋体" w:cs="宋体" w:eastAsia="宋体"/>
                          <w:sz w:val="11"/>
                          <w:color w:val="000000"/>
                          <w:b w:val="on"/>
                          <w:i w:val="off"/>
                        </w:rPr>
                        <w:t>力当作减罪</w:t>
                      </w:r>
                      <w:r>
                        <w:rPr>
                          <w:rFonts w:ascii="宋体" w:hAnsi="宋体" w:cs="宋体" w:eastAsia="宋体"/>
                          <w:sz w:val="11"/>
                          <w:color w:val="000000"/>
                          <w:b w:val="on"/>
                          <w:i w:val="off"/>
                        </w:rPr>
                        <w:t>理 由 这 一</w:t>
                      </w:r>
                      <w:r>
                        <w:rPr>
                          <w:rFonts w:ascii="宋体" w:hAnsi="宋体" w:cs="宋体" w:eastAsia="宋体"/>
                          <w:sz w:val="11"/>
                          <w:color w:val="000000"/>
                          <w:b w:val="on"/>
                          <w:i w:val="off"/>
                        </w:rPr>
                        <w:t>点，并不能</w:t>
                      </w:r>
                      <w:r>
                        <w:rPr>
                          <w:rFonts w:ascii="宋体" w:hAnsi="宋体" w:cs="宋体" w:eastAsia="宋体"/>
                          <w:sz w:val="11"/>
                          <w:color w:val="000000"/>
                          <w:b w:val="on"/>
                          <w:i w:val="off"/>
                        </w:rPr>
                        <w:t>否定上述规</w:t>
                      </w:r>
                      <w:r>
                        <w:rPr>
                          <w:rFonts w:ascii="宋体" w:hAnsi="宋体" w:cs="宋体" w:eastAsia="宋体"/>
                          <w:sz w:val="11"/>
                          <w:color w:val="000000"/>
                          <w:b w:val="on"/>
                          <w:i w:val="off"/>
                        </w:rPr>
                        <w:t>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76200</wp:posOffset>
                </wp:positionV>
                <wp:extent cx="3479800" cy="1155700"/>
                <wp:wrapTopAndBottom/>
                <wp:docPr id="1507" name="文本框 1507"/>
                <a:graphic xmlns:a="http://schemas.openxmlformats.org/drawingml/2006/main">
                  <a:graphicData uri="http://schemas.microsoft.com/office/word/2010/wordprocessingShape">
                    <wps:wsp>
                      <wps:cNvSpPr txBox="true"/>
                      <wps:spPr>
                        <a:xfrm>
                          <a:off x="0" y="0"/>
                          <a:ext cx="3479800" cy="1155700"/>
                        </a:xfrm>
                        <a:prstGeom prst="rect">
                          <a:avLst/>
                        </a:prstGeom>
                        <a:noFill/>
                        <a:ln w="6350">
                          <a:noFill/>
                        </a:ln>
                      </wps:spPr>
                      <wps:txbx>
                        <w:txbxContent>
                          <w:p>
                            <w:pPr>
                              <w:wordWrap w:val="on"/>
                              <w:autoSpaceDE w:val="off"/>
                              <w:autoSpaceDN w:val="off"/>
                              <w:spacing w:before="0" w:after="0" w:line="290" w:lineRule="atLeast"/>
                              <w:ind w:left="0" w:right="0" w:firstLine="380"/>
                              <w:jc w:val="both"/>
                              <w:textAlignment w:val="auto"/>
                              <w:rPr>
                                <w:sz w:val="16"/>
                              </w:rPr>
                            </w:pPr>
                            <w:r>
                              <w:rPr>
                                <w:rFonts w:ascii="宋体" w:hAnsi="宋体" w:cs="宋体" w:eastAsia="宋体"/>
                                <w:sz w:val="16"/>
                                <w:color w:val="000000"/>
                                <w:b w:val="on"/>
                                <w:i w:val="off"/>
                              </w:rPr>
                              <w:t>9.上面的规则常常遭到反对，理由是它看来太严苛。然而，这</w:t>
                            </w:r>
                            <w:r>
                              <w:rPr>
                                <w:rFonts w:ascii="宋体" w:hAnsi="宋体" w:cs="宋体" w:eastAsia="宋体"/>
                                <w:sz w:val="16"/>
                                <w:color w:val="000000"/>
                                <w:b w:val="on"/>
                                <w:i w:val="off"/>
                              </w:rPr>
                              <w:t>所以能发生，只是因为对它缺乏恰当的理解。诱惑力———caeteris</w:t>
                            </w:r>
                            <w:r>
                              <w:rPr>
                                <w:rFonts w:ascii="宋体" w:hAnsi="宋体" w:cs="宋体" w:eastAsia="宋体"/>
                                <w:sz w:val="16"/>
                              </w:rPr>
                              <w:t xml:space="preserve"> </w:t>
                            </w:r>
                            <w:r>
                              <w:rPr>
                                <w:rFonts w:ascii="宋体" w:hAnsi="宋体" w:cs="宋体" w:eastAsia="宋体"/>
                                <w:sz w:val="16"/>
                                <w:color w:val="000000"/>
                                <w:b w:val="on"/>
                                <w:i w:val="off"/>
                              </w:rPr>
                              <w:t>paris(在其他同等条件下)———相当于罪过的收益，惩罚的分量</w:t>
                            </w:r>
                            <w:r>
                              <w:rPr>
                                <w:rFonts w:ascii="宋体" w:hAnsi="宋体" w:cs="宋体" w:eastAsia="宋体"/>
                                <w:sz w:val="16"/>
                                <w:color w:val="000000"/>
                                <w:b w:val="on"/>
                                <w:i w:val="off"/>
                              </w:rPr>
                              <w:t>必须随罪过的收益而增加：caeteris paris，因而它必须随诱惑力</w:t>
                            </w:r>
                            <w:r>
                              <w:rPr>
                                <w:rFonts w:ascii="宋体" w:hAnsi="宋体" w:cs="宋体" w:eastAsia="宋体"/>
                                <w:sz w:val="16"/>
                                <w:color w:val="000000"/>
                                <w:b w:val="on"/>
                                <w:i w:val="off"/>
                              </w:rPr>
                              <w:t>而增加。这是没有争议的。确实，诱惑力越强，犯罪行动提供的关于</w:t>
                            </w:r>
                            <w:r>
                              <w:rPr>
                                <w:rFonts w:ascii="宋体" w:hAnsi="宋体" w:cs="宋体" w:eastAsia="宋体"/>
                                <w:sz w:val="16"/>
                                <w:color w:val="000000"/>
                                <w:b w:val="on"/>
                                <w:i w:val="off"/>
                              </w:rPr>
                              <w:t>犯罪者性情堕落的征象就越不确定。⑥因此，只要没有任何由于性</w:t>
                            </w:r>
                          </w:p>
                        </w:txbxContent>
                      </wps:txbx>
                      <wps:bodyPr wrap="square" lIns="0" rIns="0" tIns="0" bIns="0" vert="horz" anchor="t">
                        <a:spAutoFit/>
                      </wps:bodyPr>
                    </wps:wsp>
                  </a:graphicData>
                </a:graphic>
              </wp:anchor>
            </w:drawing>
          </mc:Choice>
          <mc:Fallback>
            <w:pict>
              <v:shape type="#_x0000_t202" filled="f" stroked="f" style="margin-left:38pt;margin-top:6pt;width:274pt;height: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0" w:lineRule="atLeast"/>
                        <w:ind w:left="0" w:right="0" w:firstLine="380"/>
                        <w:jc w:val="both"/>
                        <w:textAlignment w:val="auto"/>
                        <w:rPr>
                          <w:sz w:val="16"/>
                        </w:rPr>
                      </w:pPr>
                      <w:r>
                        <w:rPr>
                          <w:rFonts w:ascii="宋体" w:hAnsi="宋体" w:cs="宋体" w:eastAsia="宋体"/>
                          <w:sz w:val="16"/>
                          <w:color w:val="000000"/>
                          <w:b w:val="on"/>
                          <w:i w:val="off"/>
                        </w:rPr>
                        <w:t>9.上面的规则常常遭到反对，理由是它看来太严苛。然而，这</w:t>
                      </w:r>
                      <w:r>
                        <w:rPr>
                          <w:rFonts w:ascii="宋体" w:hAnsi="宋体" w:cs="宋体" w:eastAsia="宋体"/>
                          <w:sz w:val="16"/>
                          <w:color w:val="000000"/>
                          <w:b w:val="on"/>
                          <w:i w:val="off"/>
                        </w:rPr>
                        <w:t>所以能发生，只是因为对它缺乏恰当的理解。诱惑力———caeteris</w:t>
                      </w:r>
                      <w:r>
                        <w:rPr>
                          <w:rFonts w:ascii="宋体" w:hAnsi="宋体" w:cs="宋体" w:eastAsia="宋体"/>
                          <w:sz w:val="16"/>
                        </w:rPr>
                        <w:t xml:space="preserve"> </w:t>
                      </w:r>
                      <w:r>
                        <w:rPr>
                          <w:rFonts w:ascii="宋体" w:hAnsi="宋体" w:cs="宋体" w:eastAsia="宋体"/>
                          <w:sz w:val="16"/>
                          <w:color w:val="000000"/>
                          <w:b w:val="on"/>
                          <w:i w:val="off"/>
                        </w:rPr>
                        <w:t>paris(在其他同等条件下)———相当于罪过的收益，惩罚的分量</w:t>
                      </w:r>
                      <w:r>
                        <w:rPr>
                          <w:rFonts w:ascii="宋体" w:hAnsi="宋体" w:cs="宋体" w:eastAsia="宋体"/>
                          <w:sz w:val="16"/>
                          <w:color w:val="000000"/>
                          <w:b w:val="on"/>
                          <w:i w:val="off"/>
                        </w:rPr>
                        <w:t>必须随罪过的收益而增加：caeteris paris，因而它必须随诱惑力</w:t>
                      </w:r>
                      <w:r>
                        <w:rPr>
                          <w:rFonts w:ascii="宋体" w:hAnsi="宋体" w:cs="宋体" w:eastAsia="宋体"/>
                          <w:sz w:val="16"/>
                          <w:color w:val="000000"/>
                          <w:b w:val="on"/>
                          <w:i w:val="off"/>
                        </w:rPr>
                        <w:t>而增加。这是没有争议的。确实，诱惑力越强，犯罪行动提供的关于</w:t>
                      </w:r>
                      <w:r>
                        <w:rPr>
                          <w:rFonts w:ascii="宋体" w:hAnsi="宋体" w:cs="宋体" w:eastAsia="宋体"/>
                          <w:sz w:val="16"/>
                          <w:color w:val="000000"/>
                          <w:b w:val="on"/>
                          <w:i w:val="off"/>
                        </w:rPr>
                        <w:t>犯罪者性情堕落的征象就越不确定。⑥因此，只要没有任何由于性</w:t>
                      </w:r>
                    </w:p>
                  </w:txbxContent>
                </v:textbox>
              </v:shape>
            </w:pict>
          </mc:Fallback>
        </mc:AlternateContent>
      </w:r>
    </w:p>
    <w:p>
      <w:pPr>
        <w:wordWrap w:val="on"/>
        <w:spacing w:before="140" w:after="0" w:line="60" w:lineRule="exact"/>
        <w:ind w:left="86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191" w:lineRule="atLeast"/>
        <w:ind w:left="820" w:right="0" w:firstLine="320"/>
        <w:jc w:val="both"/>
        <w:textAlignment w:val="auto"/>
        <w:rPr>
          <w:sz w:val="11"/>
        </w:rPr>
      </w:pPr>
      <w:r>
        <w:rPr>
          <w:rFonts w:ascii="宋体" w:hAnsi="宋体" w:cs="宋体" w:eastAsia="宋体"/>
          <w:sz w:val="11"/>
          <w:color w:val="000000"/>
          <w:b w:val="on"/>
          <w:i w:val="off"/>
        </w:rPr>
        <w:t>f 有句著名的谚语(尽管希望并非真的如此)，说人人都有自己的价钱。这一般</w:t>
      </w:r>
      <w:r>
        <w:rPr>
          <w:rFonts w:ascii="宋体" w:hAnsi="宋体" w:cs="宋体" w:eastAsia="宋体"/>
          <w:sz w:val="11"/>
          <w:color w:val="000000"/>
          <w:b w:val="on"/>
          <w:i w:val="off"/>
        </w:rPr>
        <w:t>是指出卖一个人的德性。这个说法由某些盎格鲁-撒克逊法规得到确证，虽然是在一</w:t>
      </w:r>
      <w:r>
        <w:rPr>
          <w:rFonts w:ascii="宋体" w:hAnsi="宋体" w:cs="宋体" w:eastAsia="宋体"/>
          <w:sz w:val="11"/>
          <w:color w:val="000000"/>
          <w:b w:val="on"/>
          <w:i w:val="off"/>
        </w:rPr>
        <w:t>个大为不同的意义上。按照这些法规，一个人的性命(包括君主本人的性命)而非其德</w:t>
      </w:r>
      <w:r>
        <w:rPr>
          <w:rFonts w:ascii="宋体" w:hAnsi="宋体" w:cs="宋体" w:eastAsia="宋体"/>
          <w:sz w:val="11"/>
          <w:color w:val="000000"/>
          <w:b w:val="on"/>
          <w:i w:val="off"/>
        </w:rPr>
        <w:t>性被定了价钱。花200先令，你就可以杀死一个农夫，出6倍的价钱，就可以杀死一名</w:t>
      </w:r>
      <w:r>
        <w:rPr>
          <w:rFonts w:ascii="宋体" w:hAnsi="宋体" w:cs="宋体" w:eastAsia="宋体"/>
          <w:sz w:val="11"/>
          <w:color w:val="000000"/>
          <w:b w:val="on"/>
          <w:i w:val="off"/>
        </w:rPr>
        <w:t>贵族，出36倍的价钱，就可以杀死一位国王。*那时候一位国王恰好值7200先令。于</w:t>
      </w:r>
      <w:r>
        <w:rPr>
          <w:rFonts w:ascii="宋体" w:hAnsi="宋体" w:cs="宋体" w:eastAsia="宋体"/>
          <w:sz w:val="11"/>
          <w:color w:val="000000"/>
          <w:b w:val="on"/>
          <w:i w:val="off"/>
        </w:rPr>
        <w:t>是，假如举例来说，有位王储等继位等得不耐烦了，他就有个可靠和合法的办法来满足</w:t>
      </w:r>
      <w:r>
        <w:rPr>
          <w:rFonts w:ascii="宋体" w:hAnsi="宋体" w:cs="宋体" w:eastAsia="宋体"/>
          <w:sz w:val="11"/>
          <w:color w:val="000000"/>
          <w:b w:val="on"/>
          <w:i w:val="off"/>
        </w:rPr>
        <w:t>他的不耐心；他只需一手杀死国王，一手交付价钱就万事大吉了。据此，某一位戈德温</w:t>
      </w:r>
      <w:r>
        <w:rPr>
          <w:rFonts w:ascii="宋体" w:hAnsi="宋体" w:cs="宋体" w:eastAsia="宋体"/>
          <w:sz w:val="11"/>
          <w:color w:val="000000"/>
          <w:b w:val="on"/>
          <w:i w:val="off"/>
        </w:rPr>
        <w:t>侯爵，或某一位斯特莱昂公爵，可以买下整个王朝的性命。显然，假如那时候一位国王</w:t>
      </w:r>
      <w:r>
        <w:rPr>
          <w:rFonts w:ascii="宋体" w:hAnsi="宋体" w:cs="宋体" w:eastAsia="宋体"/>
          <w:sz w:val="11"/>
          <w:color w:val="000000"/>
          <w:b w:val="on"/>
          <w:i w:val="off"/>
        </w:rPr>
        <w:t>享尽天年，寿终正寝，那么他能够如此，必定是靠了这条法规以外的什么东西。这是一</w:t>
      </w:r>
      <w:r>
        <w:rPr>
          <w:rFonts w:ascii="宋体" w:hAnsi="宋体" w:cs="宋体" w:eastAsia="宋体"/>
          <w:sz w:val="11"/>
          <w:color w:val="000000"/>
          <w:b w:val="on"/>
          <w:i w:val="off"/>
        </w:rPr>
        <w:t>个古老野蛮的时代的产物，其荒谬可笑现在已被认识到了。但是，仔细检查就会发现，</w:t>
      </w:r>
      <w:r>
        <w:rPr>
          <w:rFonts w:ascii="宋体" w:hAnsi="宋体" w:cs="宋体" w:eastAsia="宋体"/>
          <w:sz w:val="11"/>
          <w:color w:val="000000"/>
          <w:b w:val="on"/>
          <w:i w:val="off"/>
        </w:rPr>
        <w:t>最文明国家的最新法律仍然沦于同样的谬误。··简言之，不管在什么场合，凡惩罚是固</w:t>
      </w:r>
      <w:r>
        <w:rPr>
          <w:rFonts w:ascii="宋体" w:hAnsi="宋体" w:cs="宋体" w:eastAsia="宋体"/>
          <w:sz w:val="11"/>
          <w:color w:val="000000"/>
          <w:b w:val="on"/>
          <w:i w:val="off"/>
        </w:rPr>
        <w:t>定的，而犯罪可得的收益却无定数的，就属于这种情况。或者更精确地说，凡惩罚被限</w:t>
      </w:r>
      <w:r>
        <w:rPr>
          <w:rFonts w:ascii="宋体" w:hAnsi="宋体" w:cs="宋体" w:eastAsia="宋体"/>
          <w:sz w:val="11"/>
          <w:color w:val="000000"/>
          <w:b w:val="on"/>
          <w:i w:val="off"/>
        </w:rPr>
        <w:t>于这样的指标，犯罪可得的收益就可能超过它。</w:t>
      </w:r>
    </w:p>
    <w:p>
      <w:pPr>
        <w:wordWrap w:val="on"/>
        <w:autoSpaceDE w:val="off"/>
        <w:autoSpaceDN w:val="off"/>
        <w:spacing w:before="20" w:after="0" w:line="180" w:lineRule="atLeast"/>
        <w:ind w:left="1140" w:right="0"/>
        <w:jc w:val="both"/>
        <w:textAlignment w:val="auto"/>
        <w:rPr>
          <w:sz w:val="11"/>
        </w:rPr>
      </w:pPr>
      <w:r>
        <w:rPr>
          <w:rFonts w:ascii="宋体" w:hAnsi="宋体" w:cs="宋体" w:eastAsia="宋体"/>
          <w:sz w:val="11"/>
          <w:color w:val="000000"/>
          <w:b w:val="on"/>
          <w:i w:val="off"/>
        </w:rPr>
        <w:t>⑥ 见第十三章(不适于惩罚的情况)第一节。</w:t>
      </w:r>
    </w:p>
    <w:p>
      <w:pPr>
        <w:wordWrap w:val="on"/>
        <w:autoSpaceDE w:val="off"/>
        <w:autoSpaceDN w:val="off"/>
        <w:spacing w:before="40" w:after="0" w:line="180" w:lineRule="atLeast"/>
        <w:ind w:left="1140" w:right="0"/>
        <w:jc w:val="both"/>
        <w:textAlignment w:val="auto"/>
        <w:rPr>
          <w:sz w:val="11"/>
        </w:rPr>
      </w:pPr>
      <w:r>
        <w:rPr>
          <w:rFonts w:ascii="宋体" w:hAnsi="宋体" w:cs="宋体" w:eastAsia="宋体"/>
          <w:sz w:val="11"/>
          <w:color w:val="000000"/>
          <w:b w:val="on"/>
          <w:i w:val="off"/>
        </w:rPr>
        <w:t>ho 见第十一章(性情)第42段。</w:t>
      </w:r>
    </w:p>
    <w:p>
      <w:pPr>
        <w:wordWrap w:val="on"/>
        <w:autoSpaceDE w:val="off"/>
        <w:autoSpaceDN w:val="off"/>
        <w:spacing w:before="0" w:after="0" w:line="200" w:lineRule="atLeast"/>
        <w:ind w:left="800" w:right="0" w:firstLine="340"/>
        <w:jc w:val="both"/>
        <w:textAlignment w:val="auto"/>
        <w:rPr>
          <w:sz w:val="11"/>
        </w:rPr>
      </w:pPr>
      <w:r>
        <w:rPr>
          <w:rFonts w:ascii="宋体" w:hAnsi="宋体" w:cs="宋体" w:eastAsia="宋体"/>
          <w:sz w:val="11"/>
          <w:color w:val="000000"/>
          <w:b w:val="on"/>
          <w:i w:val="off"/>
        </w:rPr>
        <w:t>*  威尔金所撰盎格鲁-撒克逊法，第71，72页。见休谟史书，第一卷，附录一，第</w:t>
      </w:r>
      <w:r>
        <w:rPr>
          <w:rFonts w:ascii="宋体" w:hAnsi="宋体" w:cs="宋体" w:eastAsia="宋体"/>
          <w:sz w:val="11"/>
          <w:color w:val="000000"/>
          <w:b w:val="on"/>
          <w:i w:val="off"/>
        </w:rPr>
        <w:t>219页。①</w:t>
      </w:r>
    </w:p>
    <w:p>
      <w:pPr>
        <w:wordWrap w:val="on"/>
        <w:autoSpaceDE w:val="off"/>
        <w:autoSpaceDN w:val="off"/>
        <w:spacing w:before="20" w:after="0" w:line="180" w:lineRule="atLeast"/>
        <w:ind w:left="800" w:right="0" w:firstLine="340"/>
        <w:jc w:val="both"/>
        <w:textAlignment w:val="auto"/>
        <w:rPr>
          <w:sz w:val="16"/>
        </w:rPr>
      </w:pPr>
      <w:r>
        <w:rPr>
          <w:rFonts w:ascii="宋体" w:hAnsi="宋体" w:cs="宋体" w:eastAsia="宋体"/>
          <w:sz w:val="16"/>
          <w:color w:val="000000"/>
          <w:b w:val="on"/>
          <w:i w:val="off"/>
        </w:rPr>
        <w:t>**  尤其见英国法典全部、拿破仑刑法典以及近来制定或尚未制定的西班牙刑</w:t>
      </w:r>
      <w:r>
        <w:rPr>
          <w:rFonts w:ascii="宋体" w:hAnsi="宋体" w:cs="宋体" w:eastAsia="宋体"/>
          <w:sz w:val="16"/>
          <w:color w:val="000000"/>
          <w:b w:val="on"/>
          <w:i w:val="off"/>
        </w:rPr>
        <w:t>法典。②———作者注,1822年7月。</w:t>
      </w:r>
    </w:p>
    <w:p>
      <w:pPr>
        <w:wordWrap w:val="on"/>
        <w:autoSpaceDE w:val="off"/>
        <w:autoSpaceDN w:val="off"/>
        <w:spacing w:before="200" w:after="0" w:line="200" w:lineRule="atLeast"/>
        <w:ind w:left="860" w:right="0" w:firstLine="280"/>
        <w:jc w:val="both"/>
        <w:textAlignment w:val="auto"/>
        <w:rPr>
          <w:sz w:val="11"/>
        </w:rPr>
      </w:pPr>
      <w:r>
        <w:rPr>
          <w:rFonts w:ascii="宋体" w:hAnsi="宋体" w:cs="宋体" w:eastAsia="宋体"/>
          <w:sz w:val="11"/>
          <w:color w:val="000000"/>
          <w:b w:val="on"/>
          <w:i w:val="off"/>
        </w:rPr>
        <w:t>① 戴维·威尔金(1685——1745)于1721年发表《盎格鲁-撒克逊教会法与民法》</w:t>
      </w:r>
      <w:r>
        <w:rPr>
          <w:rFonts w:ascii="宋体" w:hAnsi="宋体" w:cs="宋体" w:eastAsia="宋体"/>
          <w:sz w:val="11"/>
          <w:color w:val="000000"/>
          <w:b w:val="on"/>
          <w:i w:val="off"/>
        </w:rPr>
        <w:t>(Leges Anglo-Saxonicae Ecclesiasticae et Civiles)。休谟在其《英国史》中叙述杀人赔偿金制</w:t>
      </w:r>
      <w:r>
        <w:rPr>
          <w:rFonts w:ascii="宋体" w:hAnsi="宋体" w:cs="宋体" w:eastAsia="宋体"/>
          <w:sz w:val="11"/>
          <w:color w:val="000000"/>
          <w:b w:val="on"/>
          <w:i w:val="off"/>
        </w:rPr>
        <w:t>度时引用了该书。</w:t>
      </w:r>
    </w:p>
    <w:p>
      <w:pPr>
        <w:wordWrap w:val="on"/>
        <w:autoSpaceDE w:val="off"/>
        <w:autoSpaceDN w:val="off"/>
        <w:spacing w:before="0" w:after="0" w:line="190" w:lineRule="atLeast"/>
        <w:ind w:left="820" w:right="0" w:firstLine="320"/>
        <w:jc w:val="both"/>
        <w:textAlignment w:val="auto"/>
        <w:rPr>
          <w:sz w:val="11"/>
        </w:rPr>
      </w:pPr>
      <w:r>
        <w:rPr>
          <w:rFonts w:ascii="宋体" w:hAnsi="宋体" w:cs="宋体" w:eastAsia="宋体"/>
          <w:sz w:val="11"/>
          <w:color w:val="000000"/>
          <w:b w:val="on"/>
          <w:i w:val="off"/>
        </w:rPr>
        <w:t>② 拿破仑刑法典在1808至1810年期间颁布。西班牙刑法典系由19世纪20年</w:t>
      </w:r>
      <w:r>
        <w:rPr>
          <w:rFonts w:ascii="宋体" w:hAnsi="宋体" w:cs="宋体" w:eastAsia="宋体"/>
          <w:sz w:val="11"/>
          <w:color w:val="000000"/>
          <w:b w:val="on"/>
          <w:i w:val="off"/>
        </w:rPr>
        <w:t>代初短命的自由主义行政当局拟订，并由议会在1821年9月至1822年2月期间讨论</w:t>
      </w:r>
      <w:r>
        <w:rPr>
          <w:rFonts w:ascii="宋体" w:hAnsi="宋体" w:cs="宋体" w:eastAsia="宋体"/>
          <w:sz w:val="11"/>
          <w:color w:val="000000"/>
          <w:b w:val="on"/>
          <w:i w:val="off"/>
        </w:rPr>
        <w:t>过。边沁对西班牙刑法典很感兴趣 (尤其参见他的《致托雷诺伯爵》(Letters to Count</w:t>
      </w:r>
      <w:r>
        <w:rPr>
          <w:rFonts w:ascii="宋体" w:hAnsi="宋体" w:cs="宋体" w:eastAsia="宋体"/>
          <w:sz w:val="11"/>
        </w:rPr>
        <w:t xml:space="preserve"> </w:t>
      </w:r>
      <w:r>
        <w:rPr>
          <w:rFonts w:ascii="宋体" w:hAnsi="宋体" w:cs="宋体" w:eastAsia="宋体"/>
          <w:sz w:val="11"/>
          <w:color w:val="000000"/>
          <w:b w:val="on"/>
          <w:i w:val="off"/>
        </w:rPr>
        <w:t>Toreno),载于《边沁全集》,鮑林版,第八卷,第487—554页)。</w:t>
      </w:r>
      <w:r>
        <w:br w:type="page"/>
      </w:r>
    </w:p>
    <w:p>
      <w:pPr>
        <w:wordWrap w:val="on"/>
        <w:autoSpaceDE w:val="off"/>
        <w:autoSpaceDN w:val="off"/>
        <w:spacing w:before="180" w:after="0" w:line="180" w:lineRule="atLeast"/>
        <w:ind w:left="1680" w:right="0"/>
        <w:jc w:val="both"/>
        <w:textAlignment w:val="auto"/>
        <w:rPr>
          <w:sz w:val="24"/>
        </w:rPr>
      </w:pPr>
      <w:r>
        <w:rPr>
          <w:rFonts w:ascii="宋体" w:hAnsi="宋体" w:cs="宋体" w:eastAsia="宋体"/>
          <w:sz w:val="11"/>
          <w:color w:val="000000"/>
          <w:b w:val="off"/>
          <w:i w:val="off"/>
        </w:rPr>
        <w:t>第十四章 惩罚与罪过间的比例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227</w:t>
      </w:r>
    </w:p>
    <w:p>
      <w:pPr>
        <w:wordWrap w:val="on"/>
        <w:autoSpaceDE w:val="off"/>
        <w:autoSpaceDN w:val="off"/>
        <w:spacing w:before="200" w:after="0" w:line="325" w:lineRule="atLeast"/>
        <w:ind w:left="60" w:right="800"/>
        <w:jc w:val="both"/>
        <w:textAlignment w:val="auto"/>
        <w:rPr>
          <w:sz w:val="18"/>
        </w:rPr>
      </w:pPr>
      <w:r>
        <w:rPr>
          <w:rFonts w:ascii="宋体" w:hAnsi="宋体" w:cs="宋体" w:eastAsia="宋体"/>
          <w:sz w:val="18"/>
          <w:color w:val="000000"/>
          <w:b w:val="off"/>
          <w:i w:val="off"/>
        </w:rPr>
        <w:t>情格外堕落而来的加罪，或者充其量说只要有犯罪者性情无害或</w:t>
      </w:r>
      <w:r>
        <w:rPr>
          <w:rFonts w:ascii="宋体" w:hAnsi="宋体" w:cs="宋体" w:eastAsia="宋体"/>
          <w:sz w:val="18"/>
          <w:color w:val="000000"/>
          <w:b w:val="off"/>
          <w:i w:val="off"/>
        </w:rPr>
        <w:t>善良所导致的减罪理由能起作用，诱惑力便可有助于减弱惩罚要</w:t>
      </w:r>
      <w:r>
        <w:rPr>
          <w:rFonts w:ascii="宋体" w:hAnsi="宋体" w:cs="宋体" w:eastAsia="宋体"/>
          <w:sz w:val="18"/>
          <w:color w:val="000000"/>
          <w:b w:val="off"/>
          <w:i w:val="off"/>
        </w:rPr>
        <w:t>求。然而，它的作用绝不能大到显示宜于使惩罚无效的程度，而将</w:t>
      </w:r>
      <w:r>
        <w:rPr>
          <w:rFonts w:ascii="宋体" w:hAnsi="宋体" w:cs="宋体" w:eastAsia="宋体"/>
          <w:sz w:val="18"/>
          <w:color w:val="000000"/>
          <w:b w:val="off"/>
          <w:i w:val="off"/>
        </w:rPr>
        <w:t>惩罚降到低于罪过的明显收益时，就肯定会使之无效。</w:t>
      </w:r>
    </w:p>
    <w:p>
      <w:pPr>
        <w:wordWrap w:val="on"/>
        <w:autoSpaceDE w:val="off"/>
        <w:autoSpaceDN w:val="off"/>
        <w:spacing w:before="0" w:after="0" w:line="325" w:lineRule="atLeast"/>
        <w:ind w:left="20" w:right="560" w:firstLine="400"/>
        <w:jc w:val="both"/>
        <w:textAlignment w:val="auto"/>
        <w:rPr>
          <w:sz w:val="18"/>
        </w:rPr>
      </w:pPr>
      <w:r>
        <w:rPr>
          <w:rFonts w:ascii="宋体" w:hAnsi="宋体" w:cs="宋体" w:eastAsia="宋体"/>
          <w:sz w:val="18"/>
          <w:color w:val="000000"/>
          <w:b w:val="off"/>
          <w:i w:val="off"/>
        </w:rPr>
        <w:t>要使惩罚降到这种地步，局部的仁慈就须占上风，而这局部的</w:t>
      </w:r>
      <w:r>
        <w:rPr>
          <w:rFonts w:ascii="宋体" w:hAnsi="宋体" w:cs="宋体" w:eastAsia="宋体"/>
          <w:sz w:val="18"/>
          <w:color w:val="000000"/>
          <w:b w:val="off"/>
          <w:i w:val="off"/>
        </w:rPr>
        <w:t>仁慈动机将违背它实际上会考虑到的那些目的，并将违背仁慈动</w:t>
      </w:r>
      <w:r>
        <w:rPr>
          <w:rFonts w:ascii="宋体" w:hAnsi="宋体" w:cs="宋体" w:eastAsia="宋体"/>
          <w:sz w:val="18"/>
          <w:color w:val="000000"/>
          <w:b w:val="off"/>
          <w:i w:val="off"/>
        </w:rPr>
        <w:t>机应当考虑到的更广泛的目的。它不仅对公众来说残忍，而且对那</w:t>
      </w:r>
      <w:r>
        <w:rPr>
          <w:rFonts w:ascii="宋体" w:hAnsi="宋体" w:cs="宋体" w:eastAsia="宋体"/>
          <w:sz w:val="18"/>
          <w:color w:val="000000"/>
          <w:b w:val="off"/>
          <w:i w:val="off"/>
        </w:rPr>
        <w:t>些它为之求情的人来说亦如此———我是就其效果而言，不管其意</w:t>
      </w:r>
      <w:r>
        <w:rPr>
          <w:rFonts w:ascii="宋体" w:hAnsi="宋体" w:cs="宋体" w:eastAsia="宋体"/>
          <w:sz w:val="18"/>
          <w:color w:val="000000"/>
          <w:b w:val="off"/>
          <w:i w:val="off"/>
        </w:rPr>
        <w:t>图如何善良。对公众残忍，是指对无辜者残忍：使他们因为缺乏适168</w:t>
      </w:r>
      <w:r>
        <w:rPr>
          <w:rFonts w:ascii="宋体" w:hAnsi="宋体" w:cs="宋体" w:eastAsia="宋体"/>
          <w:sz w:val="18"/>
          <w:color w:val="000000"/>
          <w:b w:val="off"/>
          <w:i w:val="off"/>
        </w:rPr>
        <w:t>当的保护而任凭遭受罪过的损害。甚至对犯罪者本人也残忍，则是</w:t>
      </w:r>
      <w:r>
        <w:rPr>
          <w:rFonts w:ascii="宋体" w:hAnsi="宋体" w:cs="宋体" w:eastAsia="宋体"/>
          <w:sz w:val="18"/>
          <w:color w:val="000000"/>
          <w:b w:val="off"/>
          <w:i w:val="off"/>
        </w:rPr>
        <w:t>指无谓地惩罚他，没有可能达到仁慈的目的，而唯有这仁慈的目的</w:t>
      </w:r>
      <w:r>
        <w:rPr>
          <w:rFonts w:ascii="宋体" w:hAnsi="宋体" w:cs="宋体" w:eastAsia="宋体"/>
          <w:sz w:val="18"/>
          <w:color w:val="000000"/>
          <w:b w:val="off"/>
          <w:i w:val="off"/>
        </w:rPr>
        <w:t>才能使采用惩罚之恶成为有理的。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50800"/>
                <wp:wrapTopAndBottom/>
                <wp:docPr id="1508" name="文本框 1508"/>
                <a:graphic xmlns:a="http://schemas.openxmlformats.org/drawingml/2006/main">
                  <a:graphicData uri="http://schemas.microsoft.com/office/word/2010/wordprocessingShape">
                    <wps:wsp>
                      <wps:cNvSpPr txBox="true"/>
                      <wps:spPr>
                        <a:xfrm>
                          <a:off x="0" y="0"/>
                          <a:ext cx="39751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850900"/>
                <wp:wrapTopAndBottom/>
                <wp:docPr id="1509" name="文本框 1509"/>
                <a:graphic xmlns:a="http://schemas.openxmlformats.org/drawingml/2006/main">
                  <a:graphicData uri="http://schemas.microsoft.com/office/word/2010/wordprocessingShape">
                    <wps:wsp>
                      <wps:cNvSpPr txBox="true"/>
                      <wps:spPr>
                        <a:xfrm>
                          <a:off x="0" y="0"/>
                          <a:ext cx="3467100" cy="850900"/>
                        </a:xfrm>
                        <a:prstGeom prst="rect">
                          <a:avLst/>
                        </a:prstGeom>
                        <a:noFill/>
                        <a:ln w="6350">
                          <a:noFill/>
                        </a:ln>
                      </wps:spPr>
                      <wps:txbx>
                        <w:txbxContent>
                          <w:p>
                            <w:pPr>
                              <w:wordWrap w:val="on"/>
                              <w:autoSpaceDE w:val="off"/>
                              <w:autoSpaceDN w:val="off"/>
                              <w:spacing w:before="0" w:after="0" w:line="325" w:lineRule="atLeast"/>
                              <w:ind w:left="0" w:right="0" w:firstLine="400"/>
                              <w:jc w:val="both"/>
                              <w:textAlignment w:val="auto"/>
                              <w:rPr>
                                <w:sz w:val="18"/>
                              </w:rPr>
                            </w:pPr>
                            <w:r>
                              <w:rPr>
                                <w:rFonts w:ascii="宋体" w:hAnsi="宋体" w:cs="宋体" w:eastAsia="宋体"/>
                                <w:sz w:val="18"/>
                                <w:color w:val="000000"/>
                                <w:b w:val="off"/>
                                <w:i w:val="off"/>
                              </w:rPr>
                              <w:t>10.不过，一项既定的罪过是否会由一定量的惩罚在一定程</w:t>
                            </w:r>
                            <w:r>
                              <w:rPr>
                                <w:rFonts w:ascii="宋体" w:hAnsi="宋体" w:cs="宋体" w:eastAsia="宋体"/>
                                <w:sz w:val="18"/>
                                <w:color w:val="000000"/>
                                <w:b w:val="off"/>
                                <w:i w:val="off"/>
                              </w:rPr>
                              <w:t>度上加以防止，始终莫过于一种可能性：为换得这一点，所运用的</w:t>
                            </w:r>
                            <w:r>
                              <w:rPr>
                                <w:rFonts w:ascii="宋体" w:hAnsi="宋体" w:cs="宋体" w:eastAsia="宋体"/>
                                <w:sz w:val="18"/>
                                <w:color w:val="000000"/>
                                <w:b w:val="off"/>
                                <w:i w:val="off"/>
                              </w:rPr>
                              <w:t>无论什么惩罚在事先就用掉了。然而，为了使之有更大的可能来超</w:t>
                            </w:r>
                            <w:r>
                              <w:rPr>
                                <w:rFonts w:ascii="宋体" w:hAnsi="宋体" w:cs="宋体" w:eastAsia="宋体"/>
                                <w:sz w:val="18"/>
                                <w:color w:val="000000"/>
                                <w:b w:val="off"/>
                                <w:i w:val="off"/>
                              </w:rPr>
                              <w:t>过罪过的收益，</w:t>
                            </w:r>
                          </w:p>
                        </w:txbxContent>
                      </wps:txbx>
                      <wps:bodyPr wrap="square" lIns="0" rIns="0" tIns="0" bIns="0" vert="horz" anchor="t">
                        <a:spAutoFit/>
                      </wps:bodyPr>
                    </wps:wsp>
                  </a:graphicData>
                </a:graphic>
              </wp:anchor>
            </w:drawing>
          </mc:Choice>
          <mc:Fallback>
            <w:pict>
              <v:shape type="#_x0000_t202" filled="f" stroked="f" style="margin-left:1pt;margin-top:0pt;width:273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5" w:lineRule="atLeast"/>
                        <w:ind w:left="0" w:right="0" w:firstLine="400"/>
                        <w:jc w:val="both"/>
                        <w:textAlignment w:val="auto"/>
                        <w:rPr>
                          <w:sz w:val="18"/>
                        </w:rPr>
                      </w:pPr>
                      <w:r>
                        <w:rPr>
                          <w:rFonts w:ascii="宋体" w:hAnsi="宋体" w:cs="宋体" w:eastAsia="宋体"/>
                          <w:sz w:val="18"/>
                          <w:color w:val="000000"/>
                          <w:b w:val="off"/>
                          <w:i w:val="off"/>
                        </w:rPr>
                        <w:t>10.不过，一项既定的罪过是否会由一定量的惩罚在一定程</w:t>
                      </w:r>
                      <w:r>
                        <w:rPr>
                          <w:rFonts w:ascii="宋体" w:hAnsi="宋体" w:cs="宋体" w:eastAsia="宋体"/>
                          <w:sz w:val="18"/>
                          <w:color w:val="000000"/>
                          <w:b w:val="off"/>
                          <w:i w:val="off"/>
                        </w:rPr>
                        <w:t>度上加以防止，始终莫过于一种可能性：为换得这一点，所运用的</w:t>
                      </w:r>
                      <w:r>
                        <w:rPr>
                          <w:rFonts w:ascii="宋体" w:hAnsi="宋体" w:cs="宋体" w:eastAsia="宋体"/>
                          <w:sz w:val="18"/>
                          <w:color w:val="000000"/>
                          <w:b w:val="off"/>
                          <w:i w:val="off"/>
                        </w:rPr>
                        <w:t>无论什么惩罚在事先就用掉了。然而，为了使之有更大的可能来超</w:t>
                      </w:r>
                      <w:r>
                        <w:rPr>
                          <w:rFonts w:ascii="宋体" w:hAnsi="宋体" w:cs="宋体" w:eastAsia="宋体"/>
                          <w:sz w:val="18"/>
                          <w:color w:val="000000"/>
                          <w:b w:val="off"/>
                          <w:i w:val="off"/>
                        </w:rPr>
                        <w:t>过罪过的收益，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50800</wp:posOffset>
                </wp:positionV>
                <wp:extent cx="495300" cy="381000"/>
                <wp:wrapTopAndBottom/>
                <wp:docPr id="1510" name="文本框 1510"/>
                <a:graphic xmlns:a="http://schemas.openxmlformats.org/drawingml/2006/main">
                  <a:graphicData uri="http://schemas.microsoft.com/office/word/2010/wordprocessingShape">
                    <wps:wsp>
                      <wps:cNvSpPr txBox="true"/>
                      <wps:spPr>
                        <a:xfrm>
                          <a:off x="0" y="0"/>
                          <a:ext cx="495300" cy="381000"/>
                        </a:xfrm>
                        <a:prstGeom prst="rect">
                          <a:avLst/>
                        </a:prstGeom>
                        <a:noFill/>
                        <a:ln w="6350">
                          <a:noFill/>
                        </a:ln>
                      </wps:spPr>
                      <wps:txbx>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ff"/>
                                <w:i w:val="off"/>
                              </w:rPr>
                              <w:t>规则二：惩</w:t>
                            </w:r>
                            <w:r>
                              <w:rPr>
                                <w:rFonts w:ascii="宋体" w:hAnsi="宋体" w:cs="宋体" w:eastAsia="宋体"/>
                                <w:sz w:val="11"/>
                                <w:color w:val="000000"/>
                                <w:b w:val="off"/>
                                <w:i w:val="off"/>
                              </w:rPr>
                              <w:t>罚大罪宁重</w:t>
                            </w:r>
                            <w:r>
                              <w:rPr>
                                <w:rFonts w:ascii="宋体" w:hAnsi="宋体" w:cs="宋体" w:eastAsia="宋体"/>
                                <w:sz w:val="11"/>
                                <w:color w:val="000000"/>
                                <w:b w:val="off"/>
                                <w:i w:val="off"/>
                              </w:rPr>
                              <w:t>勿轻</w:t>
                            </w:r>
                          </w:p>
                        </w:txbxContent>
                      </wps:txbx>
                      <wps:bodyPr wrap="square" lIns="0" rIns="0" tIns="0" bIns="0" vert="horz" anchor="t">
                        <a:spAutoFit/>
                      </wps:bodyPr>
                    </wps:wsp>
                  </a:graphicData>
                </a:graphic>
              </wp:anchor>
            </w:drawing>
          </mc:Choice>
          <mc:Fallback>
            <w:pict>
              <v:shape type="#_x0000_t202" filled="f" stroked="f" style="margin-left:275pt;margin-top:4pt;width:3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jc w:val="both"/>
                        <w:textAlignment w:val="auto"/>
                        <w:rPr>
                          <w:sz w:val="11"/>
                        </w:rPr>
                      </w:pPr>
                      <w:r>
                        <w:rPr>
                          <w:rFonts w:ascii="宋体" w:hAnsi="宋体" w:cs="宋体" w:eastAsia="宋体"/>
                          <w:sz w:val="11"/>
                          <w:color w:val="000000"/>
                          <w:b w:val="off"/>
                          <w:i w:val="off"/>
                        </w:rPr>
                        <w:t>规则二：惩</w:t>
                      </w:r>
                      <w:r>
                        <w:rPr>
                          <w:rFonts w:ascii="宋体" w:hAnsi="宋体" w:cs="宋体" w:eastAsia="宋体"/>
                          <w:sz w:val="11"/>
                          <w:color w:val="000000"/>
                          <w:b w:val="off"/>
                          <w:i w:val="off"/>
                        </w:rPr>
                        <w:t>罚大罪宁重</w:t>
                      </w:r>
                      <w:r>
                        <w:rPr>
                          <w:rFonts w:ascii="宋体" w:hAnsi="宋体" w:cs="宋体" w:eastAsia="宋体"/>
                          <w:sz w:val="11"/>
                          <w:color w:val="000000"/>
                          <w:b w:val="off"/>
                          <w:i w:val="off"/>
                        </w:rPr>
                        <w:t>勿轻</w:t>
                      </w:r>
                    </w:p>
                  </w:txbxContent>
                </v:textbox>
              </v:shape>
            </w:pict>
          </mc:Fallback>
        </mc:AlternateContent>
      </w:r>
    </w:p>
    <w:p>
      <w:pPr>
        <w:wordWrap w:val="on"/>
        <w:autoSpaceDE w:val="off"/>
        <w:autoSpaceDN w:val="off"/>
        <w:spacing w:before="60" w:after="0" w:line="300" w:lineRule="atLeast"/>
        <w:ind w:left="40" w:right="820" w:firstLine="380"/>
        <w:jc w:val="both"/>
        <w:textAlignment w:val="auto"/>
        <w:rPr>
          <w:sz w:val="18"/>
        </w:rPr>
      </w:pPr>
      <w:r>
        <w:rPr>
          <w:rFonts w:ascii="宋体" w:hAnsi="宋体" w:cs="宋体" w:eastAsia="宋体"/>
          <w:sz w:val="18"/>
          <w:color w:val="000000"/>
          <w:b w:val="off"/>
          <w:i w:val="off"/>
        </w:rPr>
        <w:t>罪过的害处越大，以惩罚方式可能值得付出的代价也就越</w:t>
      </w:r>
      <w:r>
        <w:rPr>
          <w:rFonts w:ascii="宋体" w:hAnsi="宋体" w:cs="宋体" w:eastAsia="宋体"/>
          <w:sz w:val="18"/>
          <w:color w:val="000000"/>
          <w:b w:val="off"/>
          <w:i w:val="off"/>
        </w:rPr>
        <w:t>大。①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520700"/>
                <wp:wrapTopAndBottom/>
                <wp:docPr id="1511" name="文本框 1511"/>
                <a:graphic xmlns:a="http://schemas.openxmlformats.org/drawingml/2006/main">
                  <a:graphicData uri="http://schemas.microsoft.com/office/word/2010/wordprocessingShape">
                    <wps:wsp>
                      <wps:cNvSpPr txBox="true"/>
                      <wps:spPr>
                        <a:xfrm>
                          <a:off x="0" y="0"/>
                          <a:ext cx="40132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406400"/>
                <wp:wrapTopAndBottom/>
                <wp:docPr id="1512" name="文本框 1512"/>
                <a:graphic xmlns:a="http://schemas.openxmlformats.org/drawingml/2006/main">
                  <a:graphicData uri="http://schemas.microsoft.com/office/word/2010/wordprocessingShape">
                    <wps:wsp>
                      <wps:cNvSpPr txBox="true"/>
                      <wps:spPr>
                        <a:xfrm>
                          <a:off x="0" y="0"/>
                          <a:ext cx="3467100" cy="406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11.下一个目的是诱导一个人在两项罪过当中，总是选择害</w:t>
                            </w:r>
                            <w:r>
                              <w:rPr>
                                <w:rFonts w:ascii="宋体" w:hAnsi="宋体" w:cs="宋体" w:eastAsia="宋体"/>
                                <w:sz w:val="18"/>
                                <w:color w:val="000000"/>
                                <w:b w:val="off"/>
                                <w:i w:val="off"/>
                              </w:rPr>
                              <w:t>处较小的那项；因此，</w:t>
                            </w:r>
                          </w:p>
                        </w:txbxContent>
                      </wps:txbx>
                      <wps:bodyPr wrap="square" lIns="0" rIns="0" tIns="0" bIns="0" vert="horz" anchor="t">
                        <a:spAutoFit/>
                      </wps:bodyPr>
                    </wps:wsp>
                  </a:graphicData>
                </a:graphic>
              </wp:anchor>
            </w:drawing>
          </mc:Choice>
          <mc:Fallback>
            <w:pict>
              <v:shape type="#_x0000_t202" filled="f" stroked="f" style="margin-left:1pt;margin-top:0pt;width:273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11.下一个目的是诱导一个人在两项罪过当中，总是选择害</w:t>
                      </w:r>
                      <w:r>
                        <w:rPr>
                          <w:rFonts w:ascii="宋体" w:hAnsi="宋体" w:cs="宋体" w:eastAsia="宋体"/>
                          <w:sz w:val="18"/>
                          <w:color w:val="000000"/>
                          <w:b w:val="off"/>
                          <w:i w:val="off"/>
                        </w:rPr>
                        <w:t>处较小的那项；因此，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63500</wp:posOffset>
                </wp:positionV>
                <wp:extent cx="533400" cy="520700"/>
                <wp:wrapTopAndBottom/>
                <wp:docPr id="1513" name="文本框 1513"/>
                <a:graphic xmlns:a="http://schemas.openxmlformats.org/drawingml/2006/main">
                  <a:graphicData uri="http://schemas.microsoft.com/office/word/2010/wordprocessingShape">
                    <wps:wsp>
                      <wps:cNvSpPr txBox="true"/>
                      <wps:spPr>
                        <a:xfrm>
                          <a:off x="0" y="0"/>
                          <a:ext cx="533400" cy="520700"/>
                        </a:xfrm>
                        <a:prstGeom prst="rect">
                          <a:avLst/>
                        </a:prstGeom>
                        <a:noFill/>
                        <a:ln w="6350">
                          <a:noFill/>
                        </a:ln>
                      </wps:spPr>
                      <wps:txbx>
                        <w:txbxContent>
                          <w:p>
                            <w:pPr>
                              <w:wordWrap w:val="on"/>
                              <w:autoSpaceDE w:val="off"/>
                              <w:autoSpaceDN w:val="off"/>
                              <w:spacing w:before="0" w:after="0" w:line="195" w:lineRule="atLeast"/>
                              <w:ind w:left="0" w:right="0"/>
                              <w:jc w:val="both"/>
                              <w:textAlignment w:val="auto"/>
                              <w:rPr>
                                <w:sz w:val="11"/>
                              </w:rPr>
                            </w:pPr>
                            <w:r>
                              <w:rPr>
                                <w:rFonts w:ascii="宋体" w:hAnsi="宋体" w:cs="宋体" w:eastAsia="宋体"/>
                                <w:sz w:val="11"/>
                                <w:color w:val="000000"/>
                                <w:b w:val="off"/>
                                <w:i w:val="off"/>
                              </w:rPr>
                              <w:t>规则三：使</w:t>
                            </w:r>
                            <w:r>
                              <w:rPr>
                                <w:rFonts w:ascii="宋体" w:hAnsi="宋体" w:cs="宋体" w:eastAsia="宋体"/>
                                <w:sz w:val="11"/>
                                <w:color w:val="000000"/>
                                <w:b w:val="off"/>
                                <w:i w:val="off"/>
                              </w:rPr>
                              <w:t>人宁愿去犯</w:t>
                            </w:r>
                            <w:r>
                              <w:rPr>
                                <w:rFonts w:ascii="宋体" w:hAnsi="宋体" w:cs="宋体" w:eastAsia="宋体"/>
                                <w:sz w:val="11"/>
                                <w:color w:val="000000"/>
                                <w:b w:val="off"/>
                                <w:i w:val="off"/>
                              </w:rPr>
                              <w:t>两项罪过中</w:t>
                            </w:r>
                            <w:r>
                              <w:rPr>
                                <w:rFonts w:ascii="宋体" w:hAnsi="宋体" w:cs="宋体" w:eastAsia="宋体"/>
                                <w:sz w:val="11"/>
                                <w:color w:val="000000"/>
                                <w:b w:val="off"/>
                                <w:i w:val="off"/>
                              </w:rPr>
                              <w:t>那项较小的</w:t>
                            </w:r>
                          </w:p>
                        </w:txbxContent>
                      </wps:txbx>
                      <wps:bodyPr wrap="square" lIns="0" rIns="0" tIns="0" bIns="0" vert="horz" anchor="t">
                        <a:spAutoFit/>
                      </wps:bodyPr>
                    </wps:wsp>
                  </a:graphicData>
                </a:graphic>
              </wp:anchor>
            </w:drawing>
          </mc:Choice>
          <mc:Fallback>
            <w:pict>
              <v:shape type="#_x0000_t202" filled="f" stroked="f" style="margin-left:275pt;margin-top:5pt;width:42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5" w:lineRule="atLeast"/>
                        <w:ind w:left="0" w:right="0"/>
                        <w:jc w:val="both"/>
                        <w:textAlignment w:val="auto"/>
                        <w:rPr>
                          <w:sz w:val="11"/>
                        </w:rPr>
                      </w:pPr>
                      <w:r>
                        <w:rPr>
                          <w:rFonts w:ascii="宋体" w:hAnsi="宋体" w:cs="宋体" w:eastAsia="宋体"/>
                          <w:sz w:val="11"/>
                          <w:color w:val="000000"/>
                          <w:b w:val="off"/>
                          <w:i w:val="off"/>
                        </w:rPr>
                        <w:t>规则三：使</w:t>
                      </w:r>
                      <w:r>
                        <w:rPr>
                          <w:rFonts w:ascii="宋体" w:hAnsi="宋体" w:cs="宋体" w:eastAsia="宋体"/>
                          <w:sz w:val="11"/>
                          <w:color w:val="000000"/>
                          <w:b w:val="off"/>
                          <w:i w:val="off"/>
                        </w:rPr>
                        <w:t>人宁愿去犯</w:t>
                      </w:r>
                      <w:r>
                        <w:rPr>
                          <w:rFonts w:ascii="宋体" w:hAnsi="宋体" w:cs="宋体" w:eastAsia="宋体"/>
                          <w:sz w:val="11"/>
                          <w:color w:val="000000"/>
                          <w:b w:val="off"/>
                          <w:i w:val="off"/>
                        </w:rPr>
                        <w:t>两项罪过中</w:t>
                      </w:r>
                      <w:r>
                        <w:rPr>
                          <w:rFonts w:ascii="宋体" w:hAnsi="宋体" w:cs="宋体" w:eastAsia="宋体"/>
                          <w:sz w:val="11"/>
                          <w:color w:val="000000"/>
                          <w:b w:val="off"/>
                          <w:i w:val="off"/>
                        </w:rPr>
                        <w:t>那项较小的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520700</wp:posOffset>
                </wp:positionV>
                <wp:extent cx="3238500" cy="139700"/>
                <wp:wrapTopAndBottom/>
                <wp:docPr id="1514" name="文本框 1514"/>
                <a:graphic xmlns:a="http://schemas.openxmlformats.org/drawingml/2006/main">
                  <a:graphicData uri="http://schemas.microsoft.com/office/word/2010/wordprocessingShape">
                    <wps:wsp>
                      <wps:cNvSpPr txBox="true"/>
                      <wps:spPr>
                        <a:xfrm>
                          <a:off x="0" y="0"/>
                          <a:ext cx="3238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在两项罪过彼此竞争的场合，对那项较大的罪过的惩罚，必须</w:t>
                            </w:r>
                          </w:p>
                        </w:txbxContent>
                      </wps:txbx>
                      <wps:bodyPr wrap="square" lIns="0" rIns="0" tIns="0" bIns="0" vert="horz" anchor="t">
                        <a:spAutoFit/>
                      </wps:bodyPr>
                    </wps:wsp>
                  </a:graphicData>
                </a:graphic>
              </wp:anchor>
            </w:drawing>
          </mc:Choice>
          <mc:Fallback>
            <w:pict>
              <v:shape type="#_x0000_t202" filled="f" stroked="f" style="margin-left:21pt;margin-top:41pt;width:25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在两项罪过彼此竞争的场合，对那项较大的罪过的惩罚，必须</w:t>
                      </w:r>
                    </w:p>
                  </w:txbxContent>
                </v:textbox>
              </v:shape>
            </w:pict>
          </mc:Fallback>
        </mc:AlternateContent>
      </w:r>
    </w:p>
    <w:p>
      <w:pPr>
        <w:wordWrap w:val="on"/>
        <w:spacing w:before="300" w:after="0" w:line="80" w:lineRule="exact"/>
        <w:ind w:left="80" w:right="4300"/>
        <w:jc w:val="both"/>
        <w:textAlignment w:val="auto"/>
        <w:rPr>
          <w:sz w:val="24"/>
        </w:rPr>
      </w:pPr>
      <w:r>
        <w:rPr>
          <w:rFonts w:ascii="宋体" w:hAnsi="宋体" w:cs="宋体" w:eastAsia="宋体"/>
          <w:sz w:val="24"/>
          <w:u w:val="single"/>
        </w:rPr>
        <w:t xml:space="preserve">                </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24300" cy="38100"/>
                <wp:wrapTopAndBottom/>
                <wp:docPr id="1515" name="文本框 1515"/>
                <a:graphic xmlns:a="http://schemas.openxmlformats.org/drawingml/2006/main">
                  <a:graphicData uri="http://schemas.microsoft.com/office/word/2010/wordprocessingShape">
                    <wps:wsp>
                      <wps:cNvSpPr txBox="true"/>
                      <wps:spPr>
                        <a:xfrm>
                          <a:off x="0" y="0"/>
                          <a:ext cx="39243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09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429000" cy="266700"/>
                <wp:wrapTopAndBottom/>
                <wp:docPr id="1516" name="文本框 1516"/>
                <a:graphic xmlns:a="http://schemas.openxmlformats.org/drawingml/2006/main">
                  <a:graphicData uri="http://schemas.microsoft.com/office/word/2010/wordprocessingShape">
                    <wps:wsp>
                      <wps:cNvSpPr txBox="true"/>
                      <wps:spPr>
                        <a:xfrm>
                          <a:off x="0" y="0"/>
                          <a:ext cx="3429000" cy="2667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ff"/>
                                <w:i w:val="off"/>
                              </w:rPr>
                              <w:t>ⓘ 举例说，假如有可能值得实行火刑之类恐怖的惩罚，那么为防止谋杀或纵火</w:t>
                            </w:r>
                            <w:r>
                              <w:rPr>
                                <w:rFonts w:ascii="宋体" w:hAnsi="宋体" w:cs="宋体" w:eastAsia="宋体"/>
                                <w:sz w:val="11"/>
                                <w:color w:val="000000"/>
                                <w:b w:val="off"/>
                                <w:i w:val="off"/>
                              </w:rPr>
                              <w:t>之类罪行要比为防止造一枚伪币更值得这么做。见册一，“造伪币”和“纵火”项。</w:t>
                            </w:r>
                          </w:p>
                        </w:txbxContent>
                      </wps:txbx>
                      <wps:bodyPr wrap="square" lIns="0" rIns="0" tIns="0" bIns="0" vert="horz" anchor="t">
                        <a:spAutoFit/>
                      </wps:bodyPr>
                    </wps:wsp>
                  </a:graphicData>
                </a:graphic>
              </wp:anchor>
            </w:drawing>
          </mc:Choice>
          <mc:Fallback>
            <w:pict>
              <v:shape type="#_x0000_t202" filled="f" stroked="f" style="margin-left:6pt;margin-top:0pt;width:270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ff"/>
                          <w:i w:val="off"/>
                        </w:rPr>
                        <w:t>ⓘ 举例说，假如有可能值得实行火刑之类恐怖的惩罚，那么为防止谋杀或纵火</w:t>
                      </w:r>
                      <w:r>
                        <w:rPr>
                          <w:rFonts w:ascii="宋体" w:hAnsi="宋体" w:cs="宋体" w:eastAsia="宋体"/>
                          <w:sz w:val="11"/>
                          <w:color w:val="000000"/>
                          <w:b w:val="off"/>
                          <w:i w:val="off"/>
                        </w:rPr>
                        <w:t>之类罪行要比为防止造一枚伪币更值得这么做。见册一，“造伪币”和“纵火”项。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38100</wp:posOffset>
                </wp:positionV>
                <wp:extent cx="520700" cy="215900"/>
                <wp:wrapTopAndBottom/>
                <wp:docPr id="1517" name="文本框 1517"/>
                <a:graphic xmlns:a="http://schemas.openxmlformats.org/drawingml/2006/main">
                  <a:graphicData uri="http://schemas.microsoft.com/office/word/2010/wordprocessingShape">
                    <wps:wsp>
                      <wps:cNvSpPr txBox="true"/>
                      <wps:spPr>
                        <a:xfrm>
                          <a:off x="0" y="0"/>
                          <a:ext cx="520700" cy="215900"/>
                        </a:xfrm>
                        <a:prstGeom prst="rect">
                          <a:avLst/>
                        </a:prstGeom>
                        <a:noFill/>
                        <a:ln w="6350">
                          <a:noFill/>
                        </a:ln>
                      </wps:spPr>
                      <wps:txbx>
                        <w:txbxContent>
                          <w:p>
                            <w:pPr>
                              <w:wordWrap w:val="on"/>
                              <w:autoSpaceDE w:val="off"/>
                              <w:autoSpaceDN w:val="off"/>
                              <w:spacing w:before="0" w:after="0" w:line="160" w:lineRule="atLeast"/>
                              <w:ind w:left="0" w:right="0" w:firstLine="20"/>
                              <w:jc w:val="both"/>
                              <w:textAlignment w:val="auto"/>
                              <w:rPr>
                                <w:sz w:val="11"/>
                              </w:rPr>
                            </w:pPr>
                            <w:r>
                              <w:rPr>
                                <w:rFonts w:ascii="宋体" w:hAnsi="宋体" w:cs="宋体" w:eastAsia="宋体"/>
                                <w:sz w:val="11"/>
                                <w:color w:val="000000"/>
                                <w:b w:val="off"/>
                                <w:i w:val="off"/>
                              </w:rPr>
                              <w:t xml:space="preserve"> 举例：纵火</w:t>
                            </w:r>
                            <w:r>
                              <w:rPr>
                                <w:rFonts w:ascii="宋体" w:hAnsi="宋体" w:cs="宋体" w:eastAsia="宋体"/>
                                <w:sz w:val="11"/>
                                <w:color w:val="000000"/>
                                <w:b w:val="off"/>
                                <w:i w:val="off"/>
                              </w:rPr>
                              <w:t>和造伪币</w:t>
                            </w:r>
                          </w:p>
                        </w:txbxContent>
                      </wps:txbx>
                      <wps:bodyPr wrap="square" lIns="0" rIns="0" tIns="0" bIns="0" vert="horz" anchor="t">
                        <a:spAutoFit/>
                      </wps:bodyPr>
                    </wps:wsp>
                  </a:graphicData>
                </a:graphic>
              </wp:anchor>
            </w:drawing>
          </mc:Choice>
          <mc:Fallback>
            <w:pict>
              <v:shape type="#_x0000_t202" filled="f" stroked="f" style="margin-left:274pt;margin-top:3pt;width:41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firstLine="20"/>
                        <w:jc w:val="both"/>
                        <w:textAlignment w:val="auto"/>
                        <w:rPr>
                          <w:sz w:val="11"/>
                        </w:rPr>
                      </w:pPr>
                      <w:r>
                        <w:rPr>
                          <w:rFonts w:ascii="宋体" w:hAnsi="宋体" w:cs="宋体" w:eastAsia="宋体"/>
                          <w:sz w:val="11"/>
                          <w:color w:val="000000"/>
                          <w:b w:val="off"/>
                          <w:i w:val="off"/>
                        </w:rPr>
                        <w:t xml:space="preserve"> 举例：纵火</w:t>
                      </w:r>
                      <w:r>
                        <w:rPr>
                          <w:rFonts w:ascii="宋体" w:hAnsi="宋体" w:cs="宋体" w:eastAsia="宋体"/>
                          <w:sz w:val="11"/>
                          <w:color w:val="000000"/>
                          <w:b w:val="off"/>
                          <w:i w:val="off"/>
                        </w:rPr>
                        <w:t>和造伪币</w:t>
                      </w:r>
                    </w:p>
                  </w:txbxContent>
                </v:textbox>
              </v:shape>
            </w:pict>
          </mc:Fallback>
        </mc:AlternateContent>
      </w:r>
      <w:r>
        <w:br w:type="page"/>
      </w:r>
    </w:p>
    <w:p>
      <w:pPr>
        <w:wordWrap w:val="on"/>
        <w:autoSpaceDE w:val="off"/>
        <w:autoSpaceDN w:val="off"/>
        <w:spacing w:before="200" w:after="0" w:line="180" w:lineRule="atLeast"/>
        <w:ind w:left="840" w:right="0"/>
        <w:jc w:val="both"/>
        <w:textAlignment w:val="auto"/>
        <w:rPr>
          <w:sz w:val="11"/>
        </w:rPr>
      </w:pPr>
      <w:r>
        <w:rPr>
          <w:rFonts w:ascii="宋体" w:hAnsi="宋体" w:cs="宋体" w:eastAsia="宋体"/>
          <w:sz w:val="11"/>
          <w:color w:val="000000"/>
          <w:u w:val="single"/>
          <w:b w:val="off"/>
          <w:i w:val="off"/>
        </w:rPr>
        <w:t xml:space="preserve">  228                     道德与立法原理导论                          </w:t>
      </w:r>
    </w:p>
    <w:p>
      <w:pPr>
        <w:wordWrap w:val="on"/>
        <w:autoSpaceDE w:val="off"/>
        <w:autoSpaceDN w:val="off"/>
        <w:spacing w:before="300" w:after="0" w:line="240" w:lineRule="atLeast"/>
        <w:ind w:left="840" w:right="0"/>
        <w:jc w:val="both"/>
        <w:textAlignment w:val="auto"/>
        <w:rPr>
          <w:sz w:val="17"/>
        </w:rPr>
      </w:pPr>
      <w:r>
        <w:rPr>
          <w:rFonts w:ascii="宋体" w:hAnsi="宋体" w:cs="宋体" w:eastAsia="宋体"/>
          <w:sz w:val="17"/>
          <w:color w:val="000000"/>
          <w:b w:val="off"/>
          <w:i w:val="off"/>
        </w:rPr>
        <w:t>足以诱导一个人宁愿去犯那项较小的。①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88900"/>
                <wp:wrapTopAndBottom/>
                <wp:docPr id="1518" name="文本框 1518"/>
                <a:graphic xmlns:a="http://schemas.openxmlformats.org/drawingml/2006/main">
                  <a:graphicData uri="http://schemas.microsoft.com/office/word/2010/wordprocessingShape">
                    <wps:wsp>
                      <wps:cNvSpPr txBox="true"/>
                      <wps:spPr>
                        <a:xfrm>
                          <a:off x="0" y="0"/>
                          <a:ext cx="39243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67100" cy="622300"/>
                <wp:wrapTopAndBottom/>
                <wp:docPr id="1519" name="文本框 1519"/>
                <a:graphic xmlns:a="http://schemas.openxmlformats.org/drawingml/2006/main">
                  <a:graphicData uri="http://schemas.microsoft.com/office/word/2010/wordprocessingShape">
                    <wps:wsp>
                      <wps:cNvSpPr txBox="true"/>
                      <wps:spPr>
                        <a:xfrm>
                          <a:off x="0" y="0"/>
                          <a:ext cx="3467100" cy="622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12.如果一个人已立意要犯一项具体的罪过，那么下一个目</w:t>
                            </w:r>
                            <w:r>
                              <w:rPr>
                                <w:rFonts w:ascii="宋体" w:hAnsi="宋体" w:cs="宋体" w:eastAsia="宋体"/>
                                <w:sz w:val="17"/>
                                <w:color w:val="000000"/>
                                <w:b w:val="off"/>
                                <w:i w:val="off"/>
                              </w:rPr>
                              <w:t>的便是使他在实现他的意图所必需的罪过之外，不去犯更多的罪</w:t>
                            </w:r>
                            <w:r>
                              <w:rPr>
                                <w:rFonts w:ascii="宋体" w:hAnsi="宋体" w:cs="宋体" w:eastAsia="宋体"/>
                                <w:sz w:val="17"/>
                                <w:color w:val="000000"/>
                                <w:b w:val="off"/>
                                <w:i w:val="off"/>
                              </w:rPr>
                              <w:t>过。因此</w:t>
                            </w:r>
                          </w:p>
                        </w:txbxContent>
                      </wps:txbx>
                      <wps:bodyPr wrap="square" lIns="0" rIns="0" tIns="0" bIns="0" vert="horz" anchor="t">
                        <a:spAutoFit/>
                      </wps:bodyPr>
                    </wps:wsp>
                  </a:graphicData>
                </a:graphic>
              </wp:anchor>
            </w:drawing>
          </mc:Choice>
          <mc:Fallback>
            <w:pict>
              <v:shape type="#_x0000_t202" filled="f" stroked="f" style="margin-left:37pt;margin-top:0pt;width:273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12.如果一个人已立意要犯一项具体的罪过，那么下一个目</w:t>
                      </w:r>
                      <w:r>
                        <w:rPr>
                          <w:rFonts w:ascii="宋体" w:hAnsi="宋体" w:cs="宋体" w:eastAsia="宋体"/>
                          <w:sz w:val="17"/>
                          <w:color w:val="000000"/>
                          <w:b w:val="off"/>
                          <w:i w:val="off"/>
                        </w:rPr>
                        <w:t>的便是使他在实现他的意图所必需的罪过之外，不去犯更多的罪</w:t>
                      </w:r>
                      <w:r>
                        <w:rPr>
                          <w:rFonts w:ascii="宋体" w:hAnsi="宋体" w:cs="宋体" w:eastAsia="宋体"/>
                          <w:sz w:val="17"/>
                          <w:color w:val="000000"/>
                          <w:b w:val="off"/>
                          <w:i w:val="off"/>
                        </w:rPr>
                        <w:t>过。因此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508000" cy="355600"/>
                <wp:wrapTopAndBottom/>
                <wp:docPr id="1520" name="文本框 1520"/>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规则四：每</w:t>
                            </w:r>
                            <w:r>
                              <w:rPr>
                                <w:rFonts w:ascii="宋体" w:hAnsi="宋体" w:cs="宋体" w:eastAsia="宋体"/>
                                <w:sz w:val="11"/>
                                <w:color w:val="000000"/>
                                <w:b w:val="off"/>
                                <w:i w:val="off"/>
                              </w:rPr>
                              <w:t>份损害皆须</w:t>
                            </w:r>
                            <w:r>
                              <w:rPr>
                                <w:rFonts w:ascii="宋体" w:hAnsi="宋体" w:cs="宋体" w:eastAsia="宋体"/>
                                <w:sz w:val="11"/>
                                <w:color w:val="000000"/>
                                <w:b w:val="off"/>
                                <w:i w:val="off"/>
                              </w:rPr>
                              <w:t>惩罚</w:t>
                            </w:r>
                          </w:p>
                        </w:txbxContent>
                      </wps:txbx>
                      <wps:bodyPr wrap="square" lIns="0" rIns="0" tIns="0" bIns="0" vert="horz" anchor="t">
                        <a:spAutoFit/>
                      </wps:bodyPr>
                    </wps:wsp>
                  </a:graphicData>
                </a:graphic>
              </wp:anchor>
            </w:drawing>
          </mc:Choice>
          <mc:Fallback>
            <w:pict>
              <v:shape type="#_x0000_t202" filled="f" stroked="f" style="margin-left:1pt;margin-top:7pt;width:40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规则四：每</w:t>
                      </w:r>
                      <w:r>
                        <w:rPr>
                          <w:rFonts w:ascii="宋体" w:hAnsi="宋体" w:cs="宋体" w:eastAsia="宋体"/>
                          <w:sz w:val="11"/>
                          <w:color w:val="000000"/>
                          <w:b w:val="off"/>
                          <w:i w:val="off"/>
                        </w:rPr>
                        <w:t>份损害皆须</w:t>
                      </w:r>
                      <w:r>
                        <w:rPr>
                          <w:rFonts w:ascii="宋体" w:hAnsi="宋体" w:cs="宋体" w:eastAsia="宋体"/>
                          <w:sz w:val="11"/>
                          <w:color w:val="000000"/>
                          <w:b w:val="off"/>
                          <w:i w:val="off"/>
                        </w:rPr>
                        <w:t>惩罚</w:t>
                      </w:r>
                    </w:p>
                  </w:txbxContent>
                </v:textbox>
              </v:shape>
            </w:pict>
          </mc:Fallback>
        </mc:AlternateContent>
      </w:r>
    </w:p>
    <w:p>
      <w:pPr>
        <w:wordWrap w:val="on"/>
        <w:autoSpaceDE w:val="off"/>
        <w:autoSpaceDN w:val="off"/>
        <w:spacing w:before="40" w:after="0" w:line="320" w:lineRule="atLeast"/>
        <w:ind w:left="760" w:right="0" w:firstLine="380"/>
        <w:jc w:val="both"/>
        <w:textAlignment w:val="auto"/>
        <w:rPr>
          <w:sz w:val="17"/>
        </w:rPr>
      </w:pPr>
      <w:r>
        <w:rPr>
          <w:rFonts w:ascii="宋体" w:hAnsi="宋体" w:cs="宋体" w:eastAsia="宋体"/>
          <w:sz w:val="17"/>
          <w:color w:val="000000"/>
          <w:b w:val="off"/>
          <w:i w:val="off"/>
        </w:rPr>
        <w:t>应当以这样的方式来调节惩罚，使之适合每项具体的罪过，即</w:t>
      </w:r>
      <w:r>
        <w:rPr>
          <w:rFonts w:ascii="宋体" w:hAnsi="宋体" w:cs="宋体" w:eastAsia="宋体"/>
          <w:sz w:val="17"/>
          <w:color w:val="000000"/>
          <w:b w:val="off"/>
          <w:i w:val="off"/>
        </w:rPr>
        <w:t>对应于每一部分损害，都能有一项制约犯罪者造成这份损害的动</w:t>
      </w:r>
      <w:r>
        <w:rPr>
          <w:rFonts w:ascii="宋体" w:hAnsi="宋体" w:cs="宋体" w:eastAsia="宋体"/>
          <w:sz w:val="17"/>
          <w:color w:val="000000"/>
          <w:b w:val="off"/>
          <w:i w:val="off"/>
        </w:rPr>
        <w:t>机。®</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292100"/>
                <wp:wrapTopAndBottom/>
                <wp:docPr id="1521" name="文本框 1521"/>
                <a:graphic xmlns:a="http://schemas.openxmlformats.org/drawingml/2006/main">
                  <a:graphicData uri="http://schemas.microsoft.com/office/word/2010/wordprocessingShape">
                    <wps:wsp>
                      <wps:cNvSpPr txBox="true"/>
                      <wps:spPr>
                        <a:xfrm>
                          <a:off x="0" y="0"/>
                          <a:ext cx="39243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67100" cy="419100"/>
                <wp:wrapTopAndBottom/>
                <wp:docPr id="1522" name="文本框 1522"/>
                <a:graphic xmlns:a="http://schemas.openxmlformats.org/drawingml/2006/main">
                  <a:graphicData uri="http://schemas.microsoft.com/office/word/2010/wordprocessingShape">
                    <wps:wsp>
                      <wps:cNvSpPr txBox="true"/>
                      <wps:spPr>
                        <a:xfrm>
                          <a:off x="0" y="0"/>
                          <a:ext cx="3467100" cy="419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13.最后一个目的，在于不管所防止的损害是什么，以尽可能</w:t>
                            </w:r>
                            <w:r>
                              <w:rPr>
                                <w:rFonts w:ascii="宋体" w:hAnsi="宋体" w:cs="宋体" w:eastAsia="宋体"/>
                                <w:sz w:val="17"/>
                                <w:color w:val="000000"/>
                                <w:b w:val="off"/>
                                <w:i w:val="off"/>
                              </w:rPr>
                              <w:t xml:space="preserve"> 小的代价防止之。因此</w:t>
                            </w:r>
                          </w:p>
                        </w:txbxContent>
                      </wps:txbx>
                      <wps:bodyPr wrap="square" lIns="0" rIns="0" tIns="0" bIns="0" vert="horz" anchor="t">
                        <a:spAutoFit/>
                      </wps:bodyPr>
                    </wps:wsp>
                  </a:graphicData>
                </a:graphic>
              </wp:anchor>
            </w:drawing>
          </mc:Choice>
          <mc:Fallback>
            <w:pict>
              <v:shape type="#_x0000_t202" filled="f" stroked="f" style="margin-left:37pt;margin-top:0pt;width:273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ff"/>
                          <w:i w:val="off"/>
                        </w:rPr>
                        <w:t>13.最后一个目的，在于不管所防止的损害是什么，以尽可能</w:t>
                      </w:r>
                      <w:r>
                        <w:rPr>
                          <w:rFonts w:ascii="宋体" w:hAnsi="宋体" w:cs="宋体" w:eastAsia="宋体"/>
                          <w:sz w:val="17"/>
                          <w:color w:val="000000"/>
                          <w:b w:val="off"/>
                          <w:i w:val="off"/>
                        </w:rPr>
                        <w:t xml:space="preserve"> 小的代价防止之。因此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50800</wp:posOffset>
                </wp:positionV>
                <wp:extent cx="165100" cy="114300"/>
                <wp:wrapTopAndBottom/>
                <wp:docPr id="1523" name="文本框 1523"/>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169</w:t>
                            </w:r>
                          </w:p>
                        </w:txbxContent>
                      </wps:txbx>
                      <wps:bodyPr wrap="square" lIns="0" rIns="0" tIns="0" bIns="0" vert="horz" anchor="t">
                        <a:spAutoFit/>
                      </wps:bodyPr>
                    </wps:wsp>
                  </a:graphicData>
                </a:graphic>
              </wp:anchor>
            </w:drawing>
          </mc:Choice>
          <mc:Fallback>
            <w:pict>
              <v:shape type="#_x0000_t202" filled="f" stroked="f" style="margin-left:22pt;margin-top:4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169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165100</wp:posOffset>
                </wp:positionV>
                <wp:extent cx="444500" cy="114300"/>
                <wp:wrapTopAndBottom/>
                <wp:docPr id="1524" name="文本框 1524"/>
                <a:graphic xmlns:a="http://schemas.openxmlformats.org/drawingml/2006/main">
                  <a:graphicData uri="http://schemas.microsoft.com/office/word/2010/wordprocessingShape">
                    <wps:wsp>
                      <wps:cNvSpPr txBox="true"/>
                      <wps:spPr>
                        <a:xfrm>
                          <a:off x="0" y="0"/>
                          <a:ext cx="444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规则五：没</w:t>
                            </w:r>
                          </w:p>
                        </w:txbxContent>
                      </wps:txbx>
                      <wps:bodyPr wrap="square" lIns="0" rIns="0" tIns="0" bIns="0" vert="horz" anchor="t">
                        <a:spAutoFit/>
                      </wps:bodyPr>
                    </wps:wsp>
                  </a:graphicData>
                </a:graphic>
              </wp:anchor>
            </w:drawing>
          </mc:Choice>
          <mc:Fallback>
            <w:pict>
              <v:shape type="#_x0000_t202" filled="f" stroked="f" style="margin-left:1pt;margin-top:13pt;width:3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规则五：没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469900" cy="114300"/>
                <wp:wrapTopAndBottom/>
                <wp:docPr id="1525" name="文本框 1525"/>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有特殊原</w:t>
                            </w:r>
                          </w:p>
                        </w:txbxContent>
                      </wps:txbx>
                      <wps:bodyPr wrap="square" lIns="0" rIns="0" tIns="0" bIns="0" vert="horz" anchor="t">
                        <a:spAutoFit/>
                      </wps:bodyPr>
                    </wps:wsp>
                  </a:graphicData>
                </a:graphic>
              </wp:anchor>
            </w:drawing>
          </mc:Choice>
          <mc:Fallback>
            <w:pict>
              <v:shape type="#_x0000_t202" filled="f" stroked="f" style="margin-left:1pt;margin-top:23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有特殊原</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65100"/>
                <wp:wrapTopAndBottom/>
                <wp:docPr id="1526" name="文本框 1526"/>
                <a:graphic xmlns:a="http://schemas.openxmlformats.org/drawingml/2006/main">
                  <a:graphicData uri="http://schemas.microsoft.com/office/word/2010/wordprocessingShape">
                    <wps:wsp>
                      <wps:cNvSpPr txBox="true"/>
                      <wps:spPr>
                        <a:xfrm>
                          <a:off x="0" y="0"/>
                          <a:ext cx="39624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44500" cy="114300"/>
                <wp:wrapTopAndBottom/>
                <wp:docPr id="1527" name="文本框 1527"/>
                <a:graphic xmlns:a="http://schemas.openxmlformats.org/drawingml/2006/main">
                  <a:graphicData uri="http://schemas.microsoft.com/office/word/2010/wordprocessingShape">
                    <wps:wsp>
                      <wps:cNvSpPr txBox="true"/>
                      <wps:spPr>
                        <a:xfrm>
                          <a:off x="0" y="0"/>
                          <a:ext cx="444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因，决不加</w:t>
                            </w:r>
                          </w:p>
                        </w:txbxContent>
                      </wps:txbx>
                      <wps:bodyPr wrap="square" lIns="0" rIns="0" tIns="0" bIns="0" vert="horz" anchor="t">
                        <a:spAutoFit/>
                      </wps:bodyPr>
                    </wps:wsp>
                  </a:graphicData>
                </a:graphic>
              </wp:anchor>
            </w:drawing>
          </mc:Choice>
          <mc:Fallback>
            <w:pict>
              <v:shape type="#_x0000_t202" filled="f" stroked="f" style="margin-left:1pt;margin-top:0pt;width:3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因，决不加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165100</wp:posOffset>
                </wp:positionV>
                <wp:extent cx="304800" cy="114300"/>
                <wp:wrapTopAndBottom/>
                <wp:docPr id="1528" name="文本框 1528"/>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重惩罚</w:t>
                            </w:r>
                          </w:p>
                        </w:txbxContent>
                      </wps:txbx>
                      <wps:bodyPr wrap="square" lIns="0" rIns="0" tIns="0" bIns="0" vert="horz" anchor="t">
                        <a:spAutoFit/>
                      </wps:bodyPr>
                    </wps:wsp>
                  </a:graphicData>
                </a:graphic>
              </wp:anchor>
            </w:drawing>
          </mc:Choice>
          <mc:Fallback>
            <w:pict>
              <v:shape type="#_x0000_t202" filled="f" stroked="f" style="margin-left:1pt;margin-top:13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重惩罚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38100</wp:posOffset>
                </wp:positionV>
                <wp:extent cx="3492500" cy="419100"/>
                <wp:wrapTopAndBottom/>
                <wp:docPr id="1529" name="文本框 1529"/>
                <a:graphic xmlns:a="http://schemas.openxmlformats.org/drawingml/2006/main">
                  <a:graphicData uri="http://schemas.microsoft.com/office/word/2010/wordprocessingShape">
                    <wps:wsp>
                      <wps:cNvSpPr txBox="true"/>
                      <wps:spPr>
                        <a:xfrm>
                          <a:off x="0" y="0"/>
                          <a:ext cx="3492500" cy="419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在任何情况下，惩罚都不应当超过为使它符合这里提出的诸</w:t>
                            </w:r>
                            <w:r>
                              <w:rPr>
                                <w:rFonts w:ascii="宋体" w:hAnsi="宋体" w:cs="宋体" w:eastAsia="宋体"/>
                                <w:sz w:val="17"/>
                                <w:color w:val="000000"/>
                                <w:b w:val="off"/>
                                <w:i w:val="off"/>
                              </w:rPr>
                              <w:t>项规则而必需的程度。</w:t>
                            </w:r>
                          </w:p>
                        </w:txbxContent>
                      </wps:txbx>
                      <wps:bodyPr wrap="square" lIns="0" rIns="0" tIns="0" bIns="0" vert="horz" anchor="t">
                        <a:spAutoFit/>
                      </wps:bodyPr>
                    </wps:wsp>
                  </a:graphicData>
                </a:graphic>
              </wp:anchor>
            </w:drawing>
          </mc:Choice>
          <mc:Fallback>
            <w:pict>
              <v:shape type="#_x0000_t202" filled="f" stroked="f" style="margin-left:38pt;margin-top:3pt;width:275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在任何情况下，惩罚都不应当超过为使它符合这里提出的诸</w:t>
                      </w:r>
                      <w:r>
                        <w:rPr>
                          <w:rFonts w:ascii="宋体" w:hAnsi="宋体" w:cs="宋体" w:eastAsia="宋体"/>
                          <w:sz w:val="17"/>
                          <w:color w:val="000000"/>
                          <w:b w:val="off"/>
                          <w:i w:val="off"/>
                        </w:rPr>
                        <w:t>项规则而必需的程度。</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88900"/>
                <wp:wrapTopAndBottom/>
                <wp:docPr id="1530" name="文本框 1530"/>
                <a:graphic xmlns:a="http://schemas.openxmlformats.org/drawingml/2006/main">
                  <a:graphicData uri="http://schemas.microsoft.com/office/word/2010/wordprocessingShape">
                    <wps:wsp>
                      <wps:cNvSpPr txBox="true"/>
                      <wps:spPr>
                        <a:xfrm>
                          <a:off x="0" y="0"/>
                          <a:ext cx="39243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67100" cy="495300"/>
                <wp:wrapTopAndBottom/>
                <wp:docPr id="1531" name="文本框 1531"/>
                <a:graphic xmlns:a="http://schemas.openxmlformats.org/drawingml/2006/main">
                  <a:graphicData uri="http://schemas.microsoft.com/office/word/2010/wordprocessingShape">
                    <wps:wsp>
                      <wps:cNvSpPr txBox="true"/>
                      <wps:spPr>
                        <a:xfrm>
                          <a:off x="0" y="0"/>
                          <a:ext cx="3467100" cy="495300"/>
                        </a:xfrm>
                        <a:prstGeom prst="rect">
                          <a:avLst/>
                        </a:prstGeom>
                        <a:noFill/>
                        <a:ln w="6350">
                          <a:noFill/>
                        </a:ln>
                      </wps:spPr>
                      <wps:txbx>
                        <w:txbxContent>
                          <w:p>
                            <w:pPr>
                              <w:wordWrap w:val="on"/>
                              <w:autoSpaceDE w:val="off"/>
                              <w:autoSpaceDN w:val="off"/>
                              <w:spacing w:before="0" w:after="0" w:line="260" w:lineRule="atLeast"/>
                              <w:ind w:left="0" w:right="0" w:firstLine="400"/>
                              <w:jc w:val="both"/>
                              <w:textAlignment w:val="auto"/>
                              <w:rPr>
                                <w:sz w:val="17"/>
                              </w:rPr>
                            </w:pPr>
                            <w:r>
                              <w:rPr>
                                <w:rFonts w:ascii="宋体" w:hAnsi="宋体" w:cs="宋体" w:eastAsia="宋体"/>
                                <w:sz w:val="17"/>
                                <w:color w:val="000000"/>
                                <w:b w:val="off"/>
                                <w:i w:val="off"/>
                              </w:rPr>
                              <w:t>14.还需进一步注意，由于人们在不同的状况下，受同一激发</w:t>
                            </w:r>
                            <w:r>
                              <w:rPr>
                                <w:rFonts w:ascii="宋体" w:hAnsi="宋体" w:cs="宋体" w:eastAsia="宋体"/>
                                <w:sz w:val="17"/>
                                <w:color w:val="000000"/>
                                <w:b w:val="off"/>
                                <w:i w:val="off"/>
                              </w:rPr>
                              <w:t>性动因影响的方式和程度有所不同，因而在两个不同的人那里，名</w:t>
                            </w:r>
                            <w:r>
                              <w:rPr>
                                <w:rFonts w:ascii="宋体" w:hAnsi="宋体" w:cs="宋体" w:eastAsia="宋体"/>
                                <w:sz w:val="17"/>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7pt;margin-top:0pt;width:273pt;height: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firstLine="400"/>
                        <w:jc w:val="both"/>
                        <w:textAlignment w:val="auto"/>
                        <w:rPr>
                          <w:sz w:val="17"/>
                        </w:rPr>
                      </w:pPr>
                      <w:r>
                        <w:rPr>
                          <w:rFonts w:ascii="宋体" w:hAnsi="宋体" w:cs="宋体" w:eastAsia="宋体"/>
                          <w:sz w:val="17"/>
                          <w:color w:val="000000"/>
                          <w:b w:val="off"/>
                          <w:i w:val="off"/>
                        </w:rPr>
                        <w:t>14.还需进一步注意，由于人们在不同的状况下，受同一激发</w:t>
                      </w:r>
                      <w:r>
                        <w:rPr>
                          <w:rFonts w:ascii="宋体" w:hAnsi="宋体" w:cs="宋体" w:eastAsia="宋体"/>
                          <w:sz w:val="17"/>
                          <w:color w:val="000000"/>
                          <w:b w:val="off"/>
                          <w:i w:val="off"/>
                        </w:rPr>
                        <w:t>性动因影响的方式和程度有所不同，因而在两个不同的人那里，名</w:t>
                      </w:r>
                      <w:r>
                        <w:rPr>
                          <w:rFonts w:ascii="宋体" w:hAnsi="宋体" w:cs="宋体" w:eastAsia="宋体"/>
                          <w:sz w:val="17"/>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495300" cy="368300"/>
                <wp:wrapTopAndBottom/>
                <wp:docPr id="1532" name="文本框 1532"/>
                <a:graphic xmlns:a="http://schemas.openxmlformats.org/drawingml/2006/main">
                  <a:graphicData uri="http://schemas.microsoft.com/office/word/2010/wordprocessingShape">
                    <wps:wsp>
                      <wps:cNvSpPr txBox="true"/>
                      <wps:spPr>
                        <a:xfrm>
                          <a:off x="0" y="0"/>
                          <a:ext cx="495300" cy="368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规则六：注</w:t>
                            </w:r>
                            <w:r>
                              <w:rPr>
                                <w:rFonts w:ascii="宋体" w:hAnsi="宋体" w:cs="宋体" w:eastAsia="宋体"/>
                                <w:sz w:val="11"/>
                                <w:color w:val="000000"/>
                                <w:b w:val="off"/>
                                <w:i w:val="off"/>
                              </w:rPr>
                              <w:t>意影响敏感</w:t>
                            </w:r>
                            <w:r>
                              <w:rPr>
                                <w:rFonts w:ascii="宋体" w:hAnsi="宋体" w:cs="宋体" w:eastAsia="宋体"/>
                                <w:sz w:val="11"/>
                                <w:color w:val="000000"/>
                                <w:b w:val="off"/>
                                <w:i w:val="off"/>
                              </w:rPr>
                              <w:t>性的状况</w:t>
                            </w:r>
                          </w:p>
                        </w:txbxContent>
                      </wps:txbx>
                      <wps:bodyPr wrap="square" lIns="0" rIns="0" tIns="0" bIns="0" vert="horz" anchor="t">
                        <a:spAutoFit/>
                      </wps:bodyPr>
                    </wps:wsp>
                  </a:graphicData>
                </a:graphic>
              </wp:anchor>
            </w:drawing>
          </mc:Choice>
          <mc:Fallback>
            <w:pict>
              <v:shape type="#_x0000_t202" filled="f" stroked="f" style="margin-left:1pt;margin-top:7pt;width:39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规则六：注</w:t>
                      </w:r>
                      <w:r>
                        <w:rPr>
                          <w:rFonts w:ascii="宋体" w:hAnsi="宋体" w:cs="宋体" w:eastAsia="宋体"/>
                          <w:sz w:val="11"/>
                          <w:color w:val="000000"/>
                          <w:b w:val="off"/>
                          <w:i w:val="off"/>
                        </w:rPr>
                        <w:t>意影响敏感</w:t>
                      </w:r>
                      <w:r>
                        <w:rPr>
                          <w:rFonts w:ascii="宋体" w:hAnsi="宋体" w:cs="宋体" w:eastAsia="宋体"/>
                          <w:sz w:val="11"/>
                          <w:color w:val="000000"/>
                          <w:b w:val="off"/>
                          <w:i w:val="off"/>
                        </w:rPr>
                        <w:t>性的状况</w:t>
                      </w:r>
                    </w:p>
                  </w:txbxContent>
                </v:textbox>
              </v:shape>
            </w:pict>
          </mc:Fallback>
        </mc:AlternateContent>
      </w:r>
    </w:p>
    <w:p>
      <w:pPr>
        <w:wordWrap w:val="on"/>
        <w:autoSpaceDE w:val="off"/>
        <w:autoSpaceDN w:val="off"/>
        <w:spacing w:before="160" w:after="0" w:line="180" w:lineRule="atLeast"/>
        <w:ind w:left="1140" w:right="0"/>
        <w:jc w:val="both"/>
        <w:textAlignment w:val="auto"/>
        <w:rPr>
          <w:sz w:val="11"/>
        </w:rPr>
      </w:pPr>
      <w:r>
        <w:rPr>
          <w:rFonts w:ascii="宋体" w:hAnsi="宋体" w:cs="宋体" w:eastAsia="宋体"/>
          <w:sz w:val="11"/>
          <w:color w:val="000000"/>
          <w:b w:val="off"/>
          <w:i w:val="off"/>
        </w:rPr>
        <w:t>① 《论法的精神》,第6章第16节。①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5400"/>
                <wp:wrapTopAndBottom/>
                <wp:docPr id="1533" name="文本框 1533"/>
                <a:graphic xmlns:a="http://schemas.openxmlformats.org/drawingml/2006/main">
                  <a:graphicData uri="http://schemas.microsoft.com/office/word/2010/wordprocessingShape">
                    <wps:wsp>
                      <wps:cNvSpPr txBox="true"/>
                      <wps:spPr>
                        <a:xfrm>
                          <a:off x="0" y="0"/>
                          <a:ext cx="4013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254000"/>
                <wp:wrapTopAndBottom/>
                <wp:docPr id="1534" name="文本框 1534"/>
                <a:graphic xmlns:a="http://schemas.openxmlformats.org/drawingml/2006/main">
                  <a:graphicData uri="http://schemas.microsoft.com/office/word/2010/wordprocessingShape">
                    <wps:wsp>
                      <wps:cNvSpPr txBox="true"/>
                      <wps:spPr>
                        <a:xfrm>
                          <a:off x="0" y="0"/>
                          <a:ext cx="495300" cy="2540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ff"/>
                                <w:i w:val="off"/>
                              </w:rPr>
                              <w:t>殴打和偷钱</w:t>
                            </w:r>
                            <w:r>
                              <w:rPr>
                                <w:rFonts w:ascii="宋体" w:hAnsi="宋体" w:cs="宋体" w:eastAsia="宋体"/>
                                <w:sz w:val="11"/>
                                <w:color w:val="000000"/>
                                <w:b w:val="off"/>
                                <w:i w:val="off"/>
                              </w:rPr>
                              <w:t>之例</w:t>
                            </w:r>
                          </w:p>
                        </w:txbxContent>
                      </wps:txbx>
                      <wps:bodyPr wrap="square" lIns="0" rIns="0" tIns="0" bIns="0" vert="horz" anchor="t">
                        <a:spAutoFit/>
                      </wps:bodyPr>
                    </wps:wsp>
                  </a:graphicData>
                </a:graphic>
              </wp:anchor>
            </w:drawing>
          </mc:Choice>
          <mc:Fallback>
            <w:pict>
              <v:shape type="#_x0000_t202" filled="f" stroked="f" style="margin-left:1pt;margin-top:2pt;width:39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ff"/>
                          <w:i w:val="off"/>
                        </w:rPr>
                        <w:t>殴打和偷钱</w:t>
                      </w:r>
                      <w:r>
                        <w:rPr>
                          <w:rFonts w:ascii="宋体" w:hAnsi="宋体" w:cs="宋体" w:eastAsia="宋体"/>
                          <w:sz w:val="11"/>
                          <w:color w:val="000000"/>
                          <w:b w:val="off"/>
                          <w:i w:val="off"/>
                        </w:rPr>
                        <w:t>之例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79800" cy="1054100"/>
                <wp:wrapTopAndBottom/>
                <wp:docPr id="1535" name="文本框 1535"/>
                <a:graphic xmlns:a="http://schemas.openxmlformats.org/drawingml/2006/main">
                  <a:graphicData uri="http://schemas.microsoft.com/office/word/2010/wordprocessingShape">
                    <wps:wsp>
                      <wps:cNvSpPr txBox="true"/>
                      <wps:spPr>
                        <a:xfrm>
                          <a:off x="0" y="0"/>
                          <a:ext cx="3479800" cy="1054100"/>
                        </a:xfrm>
                        <a:prstGeom prst="rect">
                          <a:avLst/>
                        </a:prstGeom>
                        <a:noFill/>
                        <a:ln w="6350">
                          <a:noFill/>
                        </a:ln>
                      </wps:spPr>
                      <wps:txbx>
                        <w:txbxContent>
                          <w:p>
                            <w:pPr>
                              <w:wordWrap w:val="on"/>
                              <w:autoSpaceDE w:val="off"/>
                              <w:autoSpaceDN w:val="off"/>
                              <w:spacing w:before="0" w:after="0" w:line="193" w:lineRule="atLeast"/>
                              <w:ind w:left="0" w:right="0" w:firstLine="280"/>
                              <w:jc w:val="both"/>
                              <w:textAlignment w:val="auto"/>
                              <w:rPr>
                                <w:sz w:val="11"/>
                              </w:rPr>
                            </w:pPr>
                            <w:r>
                              <w:rPr>
                                <w:rFonts w:ascii="宋体" w:hAnsi="宋体" w:cs="宋体" w:eastAsia="宋体"/>
                                <w:sz w:val="11"/>
                                <w:color w:val="000000"/>
                                <w:b w:val="off"/>
                                <w:i w:val="off"/>
                              </w:rPr>
                              <w:t>k 如果任何人对此有怀疑的话，就让他设想一下把罪过分解为若干单独的罪</w:t>
                            </w:r>
                            <w:r>
                              <w:rPr>
                                <w:rFonts w:ascii="宋体" w:hAnsi="宋体" w:cs="宋体" w:eastAsia="宋体"/>
                                <w:sz w:val="11"/>
                                <w:color w:val="000000"/>
                                <w:b w:val="off"/>
                                <w:i w:val="off"/>
                              </w:rPr>
                              <w:t>过，其数目等于由它产生的那些可区别开来的一项项损害。例如，假设这罪过在于某人</w:t>
                            </w:r>
                            <w:r>
                              <w:rPr>
                                <w:rFonts w:ascii="宋体" w:hAnsi="宋体" w:cs="宋体" w:eastAsia="宋体"/>
                                <w:sz w:val="11"/>
                                <w:color w:val="000000"/>
                                <w:b w:val="off"/>
                                <w:i w:val="off"/>
                              </w:rPr>
                              <w:t>殴打你10下，或偷了你10先令钱。如果他殴打你10下，所受到的惩罚并不重于因为打</w:t>
                            </w:r>
                            <w:r>
                              <w:rPr>
                                <w:rFonts w:ascii="宋体" w:hAnsi="宋体" w:cs="宋体" w:eastAsia="宋体"/>
                                <w:sz w:val="11"/>
                                <w:color w:val="000000"/>
                                <w:b w:val="off"/>
                                <w:i w:val="off"/>
                              </w:rPr>
                              <w:t>你5下而受到的，那么在打你的10下中，5下是项根本不受惩罚的罪过。这就是说，每</w:t>
                            </w:r>
                            <w:r>
                              <w:rPr>
                                <w:rFonts w:ascii="宋体" w:hAnsi="宋体" w:cs="宋体" w:eastAsia="宋体"/>
                                <w:sz w:val="11"/>
                                <w:color w:val="000000"/>
                                <w:b w:val="off"/>
                                <w:i w:val="off"/>
                              </w:rPr>
                              <w:t>次某人殴打你5下，他肯定会再打5下，因为他可以乐得白打你这5下。与此相似，如果</w:t>
                            </w:r>
                            <w:r>
                              <w:rPr>
                                <w:rFonts w:ascii="宋体" w:hAnsi="宋体" w:cs="宋体" w:eastAsia="宋体"/>
                                <w:sz w:val="11"/>
                                <w:color w:val="000000"/>
                                <w:b w:val="off"/>
                                <w:i w:val="off"/>
                              </w:rPr>
                              <w:t>他偷你10先令，所受到的惩罚并不重于偷5先令而受到的，那么偷这10先令中剩下的</w:t>
                            </w:r>
                            <w:r>
                              <w:rPr>
                                <w:rFonts w:ascii="宋体" w:hAnsi="宋体" w:cs="宋体" w:eastAsia="宋体"/>
                                <w:sz w:val="11"/>
                                <w:color w:val="000000"/>
                                <w:b w:val="off"/>
                                <w:i w:val="off"/>
                              </w:rPr>
                              <w:t>5先令便是一项根本不受惩罚的罪过。在我所曾看到过的每一部法典中，几乎每一页都</w:t>
                            </w:r>
                            <w:r>
                              <w:rPr>
                                <w:rFonts w:ascii="宋体" w:hAnsi="宋体" w:cs="宋体" w:eastAsia="宋体"/>
                                <w:sz w:val="11"/>
                                <w:color w:val="000000"/>
                                <w:b w:val="off"/>
                                <w:i w:val="off"/>
                              </w:rPr>
                              <w:t>有违这一规则。</w:t>
                            </w:r>
                          </w:p>
                        </w:txbxContent>
                      </wps:txbx>
                      <wps:bodyPr wrap="square" lIns="0" rIns="0" tIns="0" bIns="0" vert="horz" anchor="t">
                        <a:spAutoFit/>
                      </wps:bodyPr>
                    </wps:wsp>
                  </a:graphicData>
                </a:graphic>
              </wp:anchor>
            </w:drawing>
          </mc:Choice>
          <mc:Fallback>
            <w:pict>
              <v:shape type="#_x0000_t202" filled="f" stroked="f" style="margin-left:43pt;margin-top:0pt;width:274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firstLine="280"/>
                        <w:jc w:val="both"/>
                        <w:textAlignment w:val="auto"/>
                        <w:rPr>
                          <w:sz w:val="11"/>
                        </w:rPr>
                      </w:pPr>
                      <w:r>
                        <w:rPr>
                          <w:rFonts w:ascii="宋体" w:hAnsi="宋体" w:cs="宋体" w:eastAsia="宋体"/>
                          <w:sz w:val="11"/>
                          <w:color w:val="000000"/>
                          <w:b w:val="off"/>
                          <w:i w:val="off"/>
                        </w:rPr>
                        <w:t>k 如果任何人对此有怀疑的话，就让他设想一下把罪过分解为若干单独的罪</w:t>
                      </w:r>
                      <w:r>
                        <w:rPr>
                          <w:rFonts w:ascii="宋体" w:hAnsi="宋体" w:cs="宋体" w:eastAsia="宋体"/>
                          <w:sz w:val="11"/>
                          <w:color w:val="000000"/>
                          <w:b w:val="off"/>
                          <w:i w:val="off"/>
                        </w:rPr>
                        <w:t>过，其数目等于由它产生的那些可区别开来的一项项损害。例如，假设这罪过在于某人</w:t>
                      </w:r>
                      <w:r>
                        <w:rPr>
                          <w:rFonts w:ascii="宋体" w:hAnsi="宋体" w:cs="宋体" w:eastAsia="宋体"/>
                          <w:sz w:val="11"/>
                          <w:color w:val="000000"/>
                          <w:b w:val="off"/>
                          <w:i w:val="off"/>
                        </w:rPr>
                        <w:t>殴打你10下，或偷了你10先令钱。如果他殴打你10下，所受到的惩罚并不重于因为打</w:t>
                      </w:r>
                      <w:r>
                        <w:rPr>
                          <w:rFonts w:ascii="宋体" w:hAnsi="宋体" w:cs="宋体" w:eastAsia="宋体"/>
                          <w:sz w:val="11"/>
                          <w:color w:val="000000"/>
                          <w:b w:val="off"/>
                          <w:i w:val="off"/>
                        </w:rPr>
                        <w:t>你5下而受到的，那么在打你的10下中，5下是项根本不受惩罚的罪过。这就是说，每</w:t>
                      </w:r>
                      <w:r>
                        <w:rPr>
                          <w:rFonts w:ascii="宋体" w:hAnsi="宋体" w:cs="宋体" w:eastAsia="宋体"/>
                          <w:sz w:val="11"/>
                          <w:color w:val="000000"/>
                          <w:b w:val="off"/>
                          <w:i w:val="off"/>
                        </w:rPr>
                        <w:t>次某人殴打你5下，他肯定会再打5下，因为他可以乐得白打你这5下。与此相似，如果</w:t>
                      </w:r>
                      <w:r>
                        <w:rPr>
                          <w:rFonts w:ascii="宋体" w:hAnsi="宋体" w:cs="宋体" w:eastAsia="宋体"/>
                          <w:sz w:val="11"/>
                          <w:color w:val="000000"/>
                          <w:b w:val="off"/>
                          <w:i w:val="off"/>
                        </w:rPr>
                        <w:t>他偷你10先令，所受到的惩罚并不重于偷5先令而受到的，那么偷这10先令中剩下的</w:t>
                      </w:r>
                      <w:r>
                        <w:rPr>
                          <w:rFonts w:ascii="宋体" w:hAnsi="宋体" w:cs="宋体" w:eastAsia="宋体"/>
                          <w:sz w:val="11"/>
                          <w:color w:val="000000"/>
                          <w:b w:val="off"/>
                          <w:i w:val="off"/>
                        </w:rPr>
                        <w:t>5先令便是一项根本不受惩罚的罪过。在我所曾看到过的每一部法典中，几乎每一页都</w:t>
                      </w:r>
                      <w:r>
                        <w:rPr>
                          <w:rFonts w:ascii="宋体" w:hAnsi="宋体" w:cs="宋体" w:eastAsia="宋体"/>
                          <w:sz w:val="11"/>
                          <w:color w:val="000000"/>
                          <w:b w:val="off"/>
                          <w:i w:val="off"/>
                        </w:rPr>
                        <w:t>有违这一规则。</w:t>
                      </w:r>
                    </w:p>
                  </w:txbxContent>
                </v:textbox>
              </v:shape>
            </w:pict>
          </mc:Fallback>
        </mc:AlternateContent>
      </w:r>
    </w:p>
    <w:p>
      <w:pPr>
        <w:wordWrap w:val="on"/>
        <w:autoSpaceDE w:val="off"/>
        <w:autoSpaceDN w:val="off"/>
        <w:spacing w:before="0" w:after="0" w:line="193" w:lineRule="atLeast"/>
        <w:ind w:left="860" w:right="0" w:firstLine="280"/>
        <w:jc w:val="both"/>
        <w:textAlignment w:val="auto"/>
        <w:rPr>
          <w:sz w:val="11"/>
        </w:rPr>
      </w:pPr>
      <w:r>
        <w:rPr>
          <w:rFonts w:ascii="宋体" w:hAnsi="宋体" w:cs="宋体" w:eastAsia="宋体"/>
          <w:sz w:val="11"/>
          <w:color w:val="000000"/>
          <w:b w:val="off"/>
          <w:i w:val="off"/>
        </w:rPr>
        <w:t>需注意，罪过的收益尽管常常、但并不总是与其损害成比例。例如一个窃贼，在偷</w:t>
      </w:r>
      <w:r>
        <w:rPr>
          <w:rFonts w:ascii="宋体" w:hAnsi="宋体" w:cs="宋体" w:eastAsia="宋体"/>
          <w:sz w:val="11"/>
          <w:color w:val="000000"/>
          <w:b w:val="off"/>
          <w:i w:val="off"/>
        </w:rPr>
        <w:t>了他所觊觎的东西外，还偷了对他毫无用处的别的东西。这种情况可以由于放肆、懒</w:t>
      </w:r>
      <w:r>
        <w:rPr>
          <w:rFonts w:ascii="宋体" w:hAnsi="宋体" w:cs="宋体" w:eastAsia="宋体"/>
          <w:sz w:val="11"/>
          <w:color w:val="000000"/>
          <w:b w:val="off"/>
          <w:i w:val="off"/>
        </w:rPr>
        <w:t>惰、鲁莽等等而发生。</w:t>
      </w:r>
    </w:p>
    <w:p>
      <w:pPr>
        <w:wordWrap w:val="on"/>
        <w:autoSpaceDE w:val="off"/>
        <w:autoSpaceDN w:val="off"/>
        <w:spacing w:before="280" w:after="0" w:line="200" w:lineRule="atLeast"/>
        <w:ind w:left="860" w:right="0" w:firstLine="280"/>
        <w:jc w:val="both"/>
        <w:textAlignment w:val="auto"/>
        <w:rPr>
          <w:sz w:val="11"/>
        </w:rPr>
      </w:pPr>
      <w:r>
        <w:rPr>
          <w:rFonts w:ascii="宋体" w:hAnsi="宋体" w:cs="宋体" w:eastAsia="宋体"/>
          <w:sz w:val="11"/>
          <w:color w:val="000000"/>
          <w:b w:val="off"/>
          <w:i w:val="off"/>
        </w:rPr>
        <w:t>① 孟德斯鸠《论法的精神》的这一节开头这么说：“刑罚的轻重要有协调，这是很</w:t>
      </w:r>
      <w:r>
        <w:rPr>
          <w:rFonts w:ascii="宋体" w:hAnsi="宋体" w:cs="宋体" w:eastAsia="宋体"/>
          <w:sz w:val="11"/>
          <w:color w:val="000000"/>
          <w:b w:val="off"/>
          <w:i w:val="off"/>
        </w:rPr>
        <w:t>重要的，因为我们防止大罪应该多于防止小罪，防止破坏社会的犯罪应该多于防止对</w:t>
      </w:r>
      <w:r>
        <w:rPr>
          <w:rFonts w:ascii="宋体" w:hAnsi="宋体" w:cs="宋体" w:eastAsia="宋体"/>
          <w:sz w:val="11"/>
          <w:color w:val="000000"/>
          <w:b w:val="off"/>
          <w:i w:val="off"/>
        </w:rPr>
        <w:t>社会危害较小的犯罪。”</w:t>
      </w:r>
      <w:r>
        <w:br w:type="page"/>
      </w:r>
    </w:p>
    <w:p>
      <w:pPr>
        <w:wordWrap w:val="on"/>
        <w:autoSpaceDE w:val="off"/>
        <w:autoSpaceDN w:val="off"/>
        <w:spacing w:before="120" w:after="0" w:line="200" w:lineRule="atLeast"/>
        <w:ind w:left="1700" w:right="0"/>
        <w:jc w:val="both"/>
        <w:textAlignment w:val="auto"/>
        <w:rPr>
          <w:sz w:val="24"/>
        </w:rPr>
      </w:pPr>
      <w:r>
        <w:rPr>
          <w:rFonts w:ascii="宋体" w:hAnsi="宋体" w:cs="宋体" w:eastAsia="宋体"/>
          <w:sz w:val="11"/>
          <w:color w:val="000000"/>
          <w:b w:val="off"/>
          <w:i w:val="off"/>
        </w:rPr>
        <w:t>第十四章 惩罚与罪过间的比例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229</w:t>
      </w:r>
    </w:p>
    <w:p>
      <w:pPr>
        <w:wordWrap w:val="on"/>
        <w:spacing w:before="100" w:after="0" w:line="80" w:lineRule="exact"/>
        <w:ind w:left="180" w:right="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10" w:lineRule="atLeast"/>
        <w:ind w:left="80" w:right="800" w:firstLine="20"/>
        <w:jc w:val="both"/>
        <w:textAlignment w:val="auto"/>
        <w:rPr>
          <w:sz w:val="17"/>
        </w:rPr>
      </w:pPr>
      <w:r>
        <w:rPr>
          <w:rFonts w:ascii="宋体" w:hAnsi="宋体" w:cs="宋体" w:eastAsia="宋体"/>
          <w:sz w:val="17"/>
          <w:color w:val="000000"/>
          <w:b w:val="off"/>
          <w:i w:val="off"/>
        </w:rPr>
        <w:t>目相同的惩罚并不总是会真正产生、甚或在别人看来产生同等的</w:t>
      </w:r>
      <w:r>
        <w:rPr>
          <w:rFonts w:ascii="宋体" w:hAnsi="宋体" w:cs="宋体" w:eastAsia="宋体"/>
          <w:sz w:val="17"/>
          <w:color w:val="000000"/>
          <w:b w:val="off"/>
          <w:i w:val="off"/>
        </w:rPr>
        <w:t>痛苦。因此</w:t>
      </w:r>
    </w:p>
    <w:p>
      <w:pPr>
        <w:wordWrap w:val="on"/>
        <w:autoSpaceDE w:val="off"/>
        <w:autoSpaceDN w:val="off"/>
        <w:spacing w:before="60" w:after="0" w:line="313" w:lineRule="atLeast"/>
        <w:ind w:left="40" w:right="800" w:firstLine="400"/>
        <w:jc w:val="both"/>
        <w:textAlignment w:val="auto"/>
        <w:rPr>
          <w:sz w:val="17"/>
        </w:rPr>
      </w:pPr>
      <w:r>
        <w:rPr>
          <w:rFonts w:ascii="宋体" w:hAnsi="宋体" w:cs="宋体" w:eastAsia="宋体"/>
          <w:sz w:val="17"/>
          <w:color w:val="000000"/>
          <w:b w:val="off"/>
          <w:i w:val="off"/>
        </w:rPr>
        <w:t>实际施于每 一个别罪犯的惩罚分量，可以同打算施于一般类</w:t>
      </w:r>
      <w:r>
        <w:rPr>
          <w:rFonts w:ascii="宋体" w:hAnsi="宋体" w:cs="宋体" w:eastAsia="宋体"/>
          <w:sz w:val="17"/>
          <w:color w:val="000000"/>
          <w:b w:val="off"/>
          <w:i w:val="off"/>
        </w:rPr>
        <w:t>似的罪犯的惩罚分量一致，但始终应当考虑到影响敏感性的若干</w:t>
      </w:r>
      <w:r>
        <w:rPr>
          <w:rFonts w:ascii="宋体" w:hAnsi="宋体" w:cs="宋体" w:eastAsia="宋体"/>
          <w:sz w:val="17"/>
          <w:color w:val="000000"/>
          <w:b w:val="off"/>
          <w:i w:val="off"/>
        </w:rPr>
        <w:t>状况。①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3500"/>
                <wp:wrapTopAndBottom/>
                <wp:docPr id="1536" name="文本框 1536"/>
                <a:graphic xmlns:a="http://schemas.openxmlformats.org/drawingml/2006/main">
                  <a:graphicData uri="http://schemas.microsoft.com/office/word/2010/wordprocessingShape">
                    <wps:wsp>
                      <wps:cNvSpPr txBox="true"/>
                      <wps:spPr>
                        <a:xfrm>
                          <a:off x="0" y="0"/>
                          <a:ext cx="4013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1244600"/>
                <wp:wrapTopAndBottom/>
                <wp:docPr id="1537" name="文本框 1537"/>
                <a:graphic xmlns:a="http://schemas.openxmlformats.org/drawingml/2006/main">
                  <a:graphicData uri="http://schemas.microsoft.com/office/word/2010/wordprocessingShape">
                    <wps:wsp>
                      <wps:cNvSpPr txBox="true"/>
                      <wps:spPr>
                        <a:xfrm>
                          <a:off x="0" y="0"/>
                          <a:ext cx="3479800" cy="12446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color w:val="000000"/>
                                <w:b w:val="off"/>
                                <w:i w:val="off"/>
                              </w:rPr>
                              <w:t>15.在关于比例的上述诸项规则当中，我们可以看出，头四项</w:t>
                            </w:r>
                            <w:r>
                              <w:rPr>
                                <w:rFonts w:ascii="宋体" w:hAnsi="宋体" w:cs="宋体" w:eastAsia="宋体"/>
                                <w:sz w:val="17"/>
                                <w:color w:val="000000"/>
                                <w:b w:val="off"/>
                                <w:i w:val="off"/>
                              </w:rPr>
                              <w:t>的作用是标明从轻发落的限度，即惩罚不应被减至其下的那些界</w:t>
                            </w:r>
                            <w:r>
                              <w:rPr>
                                <w:rFonts w:ascii="宋体" w:hAnsi="宋体" w:cs="宋体" w:eastAsia="宋体"/>
                                <w:sz w:val="17"/>
                                <w:color w:val="000000"/>
                                <w:b w:val="off"/>
                                <w:i w:val="off"/>
                              </w:rPr>
                              <w:t>限。第五项则是标明从重发落的限度，即惩罚不应被增至其上的那</w:t>
                            </w:r>
                            <w:r>
                              <w:rPr>
                                <w:rFonts w:ascii="宋体" w:hAnsi="宋体" w:cs="宋体" w:eastAsia="宋体"/>
                                <w:sz w:val="17"/>
                                <w:color w:val="000000"/>
                                <w:b w:val="off"/>
                                <w:i w:val="off"/>
                              </w:rPr>
                              <w:t>些界限。这头五项意在用作立法者的指南，而第六项某种程度上确</w:t>
                            </w:r>
                            <w:r>
                              <w:rPr>
                                <w:rFonts w:ascii="宋体" w:hAnsi="宋体" w:cs="宋体" w:eastAsia="宋体"/>
                                <w:sz w:val="17"/>
                                <w:color w:val="000000"/>
                                <w:b w:val="off"/>
                                <w:i w:val="off"/>
                              </w:rPr>
                              <w:t>乎为了同一目的，但主要是意在指导法官，帮助他努力在这两方面</w:t>
                            </w:r>
                            <w:r>
                              <w:rPr>
                                <w:rFonts w:ascii="宋体" w:hAnsi="宋体" w:cs="宋体" w:eastAsia="宋体"/>
                                <w:sz w:val="17"/>
                                <w:color w:val="000000"/>
                                <w:b w:val="off"/>
                                <w:i w:val="off"/>
                              </w:rPr>
                              <w:t>都符合立法者的意图。</w:t>
                            </w:r>
                          </w:p>
                        </w:txbxContent>
                      </wps:txbx>
                      <wps:bodyPr wrap="square" lIns="0" rIns="0" tIns="0" bIns="0" vert="horz" anchor="t">
                        <a:spAutoFit/>
                      </wps:bodyPr>
                    </wps:wsp>
                  </a:graphicData>
                </a:graphic>
              </wp:anchor>
            </w:drawing>
          </mc:Choice>
          <mc:Fallback>
            <w:pict>
              <v:shape type="#_x0000_t202" filled="f" stroked="f" style="margin-left:1pt;margin-top:0pt;width:274pt;height:9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color w:val="000000"/>
                          <w:b w:val="off"/>
                          <w:i w:val="off"/>
                        </w:rPr>
                        <w:t>15.在关于比例的上述诸项规则当中，我们可以看出，头四项</w:t>
                      </w:r>
                      <w:r>
                        <w:rPr>
                          <w:rFonts w:ascii="宋体" w:hAnsi="宋体" w:cs="宋体" w:eastAsia="宋体"/>
                          <w:sz w:val="17"/>
                          <w:color w:val="000000"/>
                          <w:b w:val="off"/>
                          <w:i w:val="off"/>
                        </w:rPr>
                        <w:t>的作用是标明从轻发落的限度，即惩罚不应被减至其下的那些界</w:t>
                      </w:r>
                      <w:r>
                        <w:rPr>
                          <w:rFonts w:ascii="宋体" w:hAnsi="宋体" w:cs="宋体" w:eastAsia="宋体"/>
                          <w:sz w:val="17"/>
                          <w:color w:val="000000"/>
                          <w:b w:val="off"/>
                          <w:i w:val="off"/>
                        </w:rPr>
                        <w:t>限。第五项则是标明从重发落的限度，即惩罚不应被增至其上的那</w:t>
                      </w:r>
                      <w:r>
                        <w:rPr>
                          <w:rFonts w:ascii="宋体" w:hAnsi="宋体" w:cs="宋体" w:eastAsia="宋体"/>
                          <w:sz w:val="17"/>
                          <w:color w:val="000000"/>
                          <w:b w:val="off"/>
                          <w:i w:val="off"/>
                        </w:rPr>
                        <w:t>些界限。这头五项意在用作立法者的指南，而第六项某种程度上确</w:t>
                      </w:r>
                      <w:r>
                        <w:rPr>
                          <w:rFonts w:ascii="宋体" w:hAnsi="宋体" w:cs="宋体" w:eastAsia="宋体"/>
                          <w:sz w:val="17"/>
                          <w:color w:val="000000"/>
                          <w:b w:val="off"/>
                          <w:i w:val="off"/>
                        </w:rPr>
                        <w:t>乎为了同一目的，但主要是意在指导法官，帮助他努力在这两方面</w:t>
                      </w:r>
                      <w:r>
                        <w:rPr>
                          <w:rFonts w:ascii="宋体" w:hAnsi="宋体" w:cs="宋体" w:eastAsia="宋体"/>
                          <w:sz w:val="17"/>
                          <w:color w:val="000000"/>
                          <w:b w:val="off"/>
                          <w:i w:val="off"/>
                        </w:rPr>
                        <w:t>都符合立法者的意图。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508000" cy="254000"/>
                <wp:wrapTopAndBottom/>
                <wp:docPr id="1538" name="文本框 1538"/>
                <a:graphic xmlns:a="http://schemas.openxmlformats.org/drawingml/2006/main">
                  <a:graphicData uri="http://schemas.microsoft.com/office/word/2010/wordprocessingShape">
                    <wps:wsp>
                      <wps:cNvSpPr txBox="true"/>
                      <wps:spPr>
                        <a:xfrm>
                          <a:off x="0" y="0"/>
                          <a:ext cx="508000" cy="2540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ff"/>
                                <w:i w:val="off"/>
                              </w:rPr>
                              <w:t>上述规则的</w:t>
                            </w:r>
                            <w:r>
                              <w:rPr>
                                <w:rFonts w:ascii="宋体" w:hAnsi="宋体" w:cs="宋体" w:eastAsia="宋体"/>
                                <w:sz w:val="11"/>
                                <w:color w:val="000000"/>
                                <w:b w:val="off"/>
                                <w:i w:val="off"/>
                              </w:rPr>
                              <w:t>比较</w:t>
                            </w:r>
                          </w:p>
                        </w:txbxContent>
                      </wps:txbx>
                      <wps:bodyPr wrap="square" lIns="0" rIns="0" tIns="0" bIns="0" vert="horz" anchor="t">
                        <a:spAutoFit/>
                      </wps:bodyPr>
                    </wps:wsp>
                  </a:graphicData>
                </a:graphic>
              </wp:anchor>
            </w:drawing>
          </mc:Choice>
          <mc:Fallback>
            <w:pict>
              <v:shape type="#_x0000_t202" filled="f" stroked="f" style="margin-left:277pt;margin-top:5pt;width:40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ff"/>
                          <w:i w:val="off"/>
                        </w:rPr>
                        <w:t>上述规则的</w:t>
                      </w:r>
                      <w:r>
                        <w:rPr>
                          <w:rFonts w:ascii="宋体" w:hAnsi="宋体" w:cs="宋体" w:eastAsia="宋体"/>
                          <w:sz w:val="11"/>
                          <w:color w:val="000000"/>
                          <w:b w:val="off"/>
                          <w:i w:val="off"/>
                        </w:rPr>
                        <w:t>比较</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850900"/>
                <wp:wrapTopAndBottom/>
                <wp:docPr id="1539" name="文本框 1539"/>
                <a:graphic xmlns:a="http://schemas.openxmlformats.org/drawingml/2006/main">
                  <a:graphicData uri="http://schemas.microsoft.com/office/word/2010/wordprocessingShape">
                    <wps:wsp>
                      <wps:cNvSpPr txBox="true"/>
                      <wps:spPr>
                        <a:xfrm>
                          <a:off x="0" y="0"/>
                          <a:ext cx="4000500" cy="850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6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200400" cy="165100"/>
                <wp:wrapTopAndBottom/>
                <wp:docPr id="1540" name="文本框 1540"/>
                <a:graphic xmlns:a="http://schemas.openxmlformats.org/drawingml/2006/main">
                  <a:graphicData uri="http://schemas.microsoft.com/office/word/2010/wordprocessingShape">
                    <wps:wsp>
                      <wps:cNvSpPr txBox="true"/>
                      <wps:spPr>
                        <a:xfrm>
                          <a:off x="0" y="0"/>
                          <a:ext cx="3200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16.我们回过来看一下。为了使第一项规则更便于付诸实践，</w:t>
                            </w:r>
                          </w:p>
                        </w:txbxContent>
                      </wps:txbx>
                      <wps:bodyPr wrap="square" lIns="0" rIns="0" tIns="0" bIns="0" vert="horz" anchor="t">
                        <a:spAutoFit/>
                      </wps:bodyPr>
                    </wps:wsp>
                  </a:graphicData>
                </a:graphic>
              </wp:anchor>
            </w:drawing>
          </mc:Choice>
          <mc:Fallback>
            <w:pict>
              <v:shape type="#_x0000_t202" filled="f" stroked="f" style="margin-left:22pt;margin-top:0pt;width:25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16.我们回过来看一下。为了使第一项规则更便于付诸实践，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203200</wp:posOffset>
                </wp:positionV>
                <wp:extent cx="3467100" cy="165100"/>
                <wp:wrapTopAndBottom/>
                <wp:docPr id="1541" name="文本框 1541"/>
                <a:graphic xmlns:a="http://schemas.openxmlformats.org/drawingml/2006/main">
                  <a:graphicData uri="http://schemas.microsoft.com/office/word/2010/wordprocessingShape">
                    <wps:wsp>
                      <wps:cNvSpPr txBox="true"/>
                      <wps:spPr>
                        <a:xfrm>
                          <a:off x="0" y="0"/>
                          <a:ext cx="3467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或许需要略为具体地将其展开。因而要注意，为求精确，必须使用</w:t>
                            </w:r>
                          </w:p>
                        </w:txbxContent>
                      </wps:txbx>
                      <wps:bodyPr wrap="square" lIns="0" rIns="0" tIns="0" bIns="0" vert="horz" anchor="t">
                        <a:spAutoFit/>
                      </wps:bodyPr>
                    </wps:wsp>
                  </a:graphicData>
                </a:graphic>
              </wp:anchor>
            </w:drawing>
          </mc:Choice>
          <mc:Fallback>
            <w:pict>
              <v:shape type="#_x0000_t202" filled="f" stroked="f" style="margin-left:1pt;margin-top:16pt;width:27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或许需要略为具体地将其展开。因而要注意，为求精确，必须使用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444500</wp:posOffset>
                </wp:positionV>
                <wp:extent cx="3479800" cy="165100"/>
                <wp:wrapTopAndBottom/>
                <wp:docPr id="1542" name="文本框 1542"/>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“值”这个意思不那么清楚的术语，而不用“分量”一词，因为分量一</w:t>
                            </w:r>
                          </w:p>
                        </w:txbxContent>
                      </wps:txbx>
                      <wps:bodyPr wrap="square" lIns="0" rIns="0" tIns="0" bIns="0" vert="horz" anchor="t">
                        <a:spAutoFit/>
                      </wps:bodyPr>
                    </wps:wsp>
                  </a:graphicData>
                </a:graphic>
              </wp:anchor>
            </w:drawing>
          </mc:Choice>
          <mc:Fallback>
            <w:pict>
              <v:shape type="#_x0000_t202" filled="f" stroked="f" style="margin-left:1pt;margin-top:35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“值”这个意思不那么清楚的术语，而不用“分量”一词，因为分量一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647700</wp:posOffset>
                </wp:positionV>
                <wp:extent cx="3467100" cy="165100"/>
                <wp:wrapTopAndBottom/>
                <wp:docPr id="1543" name="文本框 1543"/>
                <a:graphic xmlns:a="http://schemas.openxmlformats.org/drawingml/2006/main">
                  <a:graphicData uri="http://schemas.microsoft.com/office/word/2010/wordprocessingShape">
                    <wps:wsp>
                      <wps:cNvSpPr txBox="true"/>
                      <wps:spPr>
                        <a:xfrm>
                          <a:off x="0" y="0"/>
                          <a:ext cx="3467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词不能恰当地囊括确定的或不确定的、邻近的或偏远的种种情况，</w:t>
                            </w:r>
                          </w:p>
                        </w:txbxContent>
                      </wps:txbx>
                      <wps:bodyPr wrap="square" lIns="0" rIns="0" tIns="0" bIns="0" vert="horz" anchor="t">
                        <a:spAutoFit/>
                      </wps:bodyPr>
                    </wps:wsp>
                  </a:graphicData>
                </a:graphic>
              </wp:anchor>
            </w:drawing>
          </mc:Choice>
          <mc:Fallback>
            <w:pict>
              <v:shape type="#_x0000_t202" filled="f" stroked="f" style="margin-left:1pt;margin-top:51pt;width:27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词不能恰当地囊括确定的或不确定的、邻近的或偏远的种种情况，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850900</wp:posOffset>
                </wp:positionV>
                <wp:extent cx="3479800" cy="165100"/>
                <wp:wrapTopAndBottom/>
                <wp:docPr id="1544" name="文本框 1544"/>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而这些情况是在估计种种苦乐的值时每每必须考虑到的。⑩一方</w:t>
                            </w:r>
                          </w:p>
                        </w:txbxContent>
                      </wps:txbx>
                      <wps:bodyPr wrap="square" lIns="0" rIns="0" tIns="0" bIns="0" vert="horz" anchor="t">
                        <a:spAutoFit/>
                      </wps:bodyPr>
                    </wps:wsp>
                  </a:graphicData>
                </a:graphic>
              </wp:anchor>
            </w:drawing>
          </mc:Choice>
          <mc:Fallback>
            <w:pict>
              <v:shape type="#_x0000_t202" filled="f" stroked="f" style="margin-left:1pt;margin-top:67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而这些情况是在估计种种苦乐的值时每每必须考虑到的。⑩一方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12700</wp:posOffset>
                </wp:positionV>
                <wp:extent cx="495300" cy="914400"/>
                <wp:wrapTopAndBottom/>
                <wp:docPr id="1545" name="文本框 1545"/>
                <a:graphic xmlns:a="http://schemas.openxmlformats.org/drawingml/2006/main">
                  <a:graphicData uri="http://schemas.microsoft.com/office/word/2010/wordprocessingShape">
                    <wps:wsp>
                      <wps:cNvSpPr txBox="true"/>
                      <wps:spPr>
                        <a:xfrm>
                          <a:off x="0" y="0"/>
                          <a:ext cx="495300" cy="914400"/>
                        </a:xfrm>
                        <a:prstGeom prst="rect">
                          <a:avLst/>
                        </a:prstGeom>
                        <a:noFill/>
                        <a:ln w="6350">
                          <a:noFill/>
                        </a:ln>
                      </wps:spPr>
                      <wps:txbx>
                        <w:txbxContent>
                          <w:p>
                            <w:pPr>
                              <w:wordWrap w:val="on"/>
                              <w:autoSpaceDE w:val="off"/>
                              <w:autoSpaceDN w:val="off"/>
                              <w:spacing w:before="0" w:after="0" w:line="194" w:lineRule="atLeast"/>
                              <w:ind w:left="0" w:right="0"/>
                              <w:jc w:val="both"/>
                              <w:textAlignment w:val="auto"/>
                              <w:rPr>
                                <w:sz w:val="11"/>
                              </w:rPr>
                            </w:pPr>
                            <w:r>
                              <w:rPr>
                                <w:rFonts w:ascii="宋体" w:hAnsi="宋体" w:cs="宋体" w:eastAsia="宋体"/>
                                <w:sz w:val="11"/>
                                <w:color w:val="000000"/>
                                <w:b w:val="off"/>
                                <w:i w:val="off"/>
                              </w:rPr>
                              <w:t>在估量一项</w:t>
                            </w:r>
                            <w:r>
                              <w:rPr>
                                <w:rFonts w:ascii="宋体" w:hAnsi="宋体" w:cs="宋体" w:eastAsia="宋体"/>
                                <w:sz w:val="11"/>
                                <w:color w:val="000000"/>
                                <w:b w:val="off"/>
                                <w:i w:val="off"/>
                              </w:rPr>
                              <w:t>惩罚的值</w:t>
                            </w:r>
                            <w:r>
                              <w:rPr>
                                <w:rFonts w:ascii="宋体" w:hAnsi="宋体" w:cs="宋体" w:eastAsia="宋体"/>
                                <w:sz w:val="11"/>
                                <w:color w:val="000000"/>
                                <w:b w:val="off"/>
                                <w:i w:val="off"/>
                              </w:rPr>
                              <w:t>时，必须考</w:t>
                            </w:r>
                            <w:r>
                              <w:rPr>
                                <w:rFonts w:ascii="宋体" w:hAnsi="宋体" w:cs="宋体" w:eastAsia="宋体"/>
                                <w:sz w:val="11"/>
                                <w:color w:val="000000"/>
                                <w:b w:val="off"/>
                                <w:i w:val="off"/>
                              </w:rPr>
                              <w:t>虑到它在确</w:t>
                            </w:r>
                            <w:r>
                              <w:rPr>
                                <w:rFonts w:ascii="宋体" w:hAnsi="宋体" w:cs="宋体" w:eastAsia="宋体"/>
                                <w:sz w:val="11"/>
                                <w:color w:val="000000"/>
                                <w:b w:val="off"/>
                                <w:i w:val="off"/>
                              </w:rPr>
                              <w:t>定性和邻近</w:t>
                            </w:r>
                            <w:r>
                              <w:rPr>
                                <w:rFonts w:ascii="宋体" w:hAnsi="宋体" w:cs="宋体" w:eastAsia="宋体"/>
                                <w:sz w:val="11"/>
                                <w:color w:val="000000"/>
                                <w:b w:val="off"/>
                                <w:i w:val="off"/>
                              </w:rPr>
                              <w:t>性方面的不</w:t>
                            </w:r>
                            <w:r>
                              <w:rPr>
                                <w:rFonts w:ascii="宋体" w:hAnsi="宋体" w:cs="宋体" w:eastAsia="宋体"/>
                                <w:sz w:val="11"/>
                                <w:color w:val="000000"/>
                                <w:b w:val="off"/>
                                <w:i w:val="off"/>
                              </w:rPr>
                              <w:t>足</w:t>
                            </w:r>
                          </w:p>
                        </w:txbxContent>
                      </wps:txbx>
                      <wps:bodyPr wrap="square" lIns="0" rIns="0" tIns="0" bIns="0" vert="horz" anchor="t">
                        <a:spAutoFit/>
                      </wps:bodyPr>
                    </wps:wsp>
                  </a:graphicData>
                </a:graphic>
              </wp:anchor>
            </w:drawing>
          </mc:Choice>
          <mc:Fallback>
            <w:pict>
              <v:shape type="#_x0000_t202" filled="f" stroked="f" style="margin-left:277pt;margin-top:1pt;width:39pt;height:7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4" w:lineRule="atLeast"/>
                        <w:ind w:left="0" w:right="0"/>
                        <w:jc w:val="both"/>
                        <w:textAlignment w:val="auto"/>
                        <w:rPr>
                          <w:sz w:val="11"/>
                        </w:rPr>
                      </w:pPr>
                      <w:r>
                        <w:rPr>
                          <w:rFonts w:ascii="宋体" w:hAnsi="宋体" w:cs="宋体" w:eastAsia="宋体"/>
                          <w:sz w:val="11"/>
                          <w:color w:val="000000"/>
                          <w:b w:val="off"/>
                          <w:i w:val="off"/>
                        </w:rPr>
                        <w:t>在估量一项</w:t>
                      </w:r>
                      <w:r>
                        <w:rPr>
                          <w:rFonts w:ascii="宋体" w:hAnsi="宋体" w:cs="宋体" w:eastAsia="宋体"/>
                          <w:sz w:val="11"/>
                          <w:color w:val="000000"/>
                          <w:b w:val="off"/>
                          <w:i w:val="off"/>
                        </w:rPr>
                        <w:t>惩罚的值</w:t>
                      </w:r>
                      <w:r>
                        <w:rPr>
                          <w:rFonts w:ascii="宋体" w:hAnsi="宋体" w:cs="宋体" w:eastAsia="宋体"/>
                          <w:sz w:val="11"/>
                          <w:color w:val="000000"/>
                          <w:b w:val="off"/>
                          <w:i w:val="off"/>
                        </w:rPr>
                        <w:t>时，必须考</w:t>
                      </w:r>
                      <w:r>
                        <w:rPr>
                          <w:rFonts w:ascii="宋体" w:hAnsi="宋体" w:cs="宋体" w:eastAsia="宋体"/>
                          <w:sz w:val="11"/>
                          <w:color w:val="000000"/>
                          <w:b w:val="off"/>
                          <w:i w:val="off"/>
                        </w:rPr>
                        <w:t>虑到它在确</w:t>
                      </w:r>
                      <w:r>
                        <w:rPr>
                          <w:rFonts w:ascii="宋体" w:hAnsi="宋体" w:cs="宋体" w:eastAsia="宋体"/>
                          <w:sz w:val="11"/>
                          <w:color w:val="000000"/>
                          <w:b w:val="off"/>
                          <w:i w:val="off"/>
                        </w:rPr>
                        <w:t>定性和邻近</w:t>
                      </w:r>
                      <w:r>
                        <w:rPr>
                          <w:rFonts w:ascii="宋体" w:hAnsi="宋体" w:cs="宋体" w:eastAsia="宋体"/>
                          <w:sz w:val="11"/>
                          <w:color w:val="000000"/>
                          <w:b w:val="off"/>
                          <w:i w:val="off"/>
                        </w:rPr>
                        <w:t>性方面的不</w:t>
                      </w:r>
                      <w:r>
                        <w:rPr>
                          <w:rFonts w:ascii="宋体" w:hAnsi="宋体" w:cs="宋体" w:eastAsia="宋体"/>
                          <w:sz w:val="11"/>
                          <w:color w:val="000000"/>
                          <w:b w:val="off"/>
                          <w:i w:val="off"/>
                        </w:rPr>
                        <w:t>足</w:t>
                      </w:r>
                    </w:p>
                  </w:txbxContent>
                </v:textbox>
              </v:shape>
            </w:pict>
          </mc:Fallback>
        </mc:AlternateConten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ff"/>
          <w:i w:val="off"/>
        </w:rPr>
        <w:t>面，种种惩罚便是种种痛苦，另一方面，罪过的收益便是种种快乐，</w:t>
      </w:r>
    </w:p>
    <w:p>
      <w:pPr>
        <w:wordWrap w:val="on"/>
        <w:autoSpaceDE w:val="off"/>
        <w:autoSpaceDN w:val="off"/>
        <w:spacing w:before="120" w:after="0" w:line="260" w:lineRule="atLeast"/>
        <w:ind w:left="20" w:right="0"/>
        <w:jc w:val="both"/>
        <w:textAlignment w:val="auto"/>
        <w:rPr>
          <w:sz w:val="17"/>
        </w:rPr>
      </w:pPr>
      <w:r>
        <w:rPr>
          <w:rFonts w:ascii="宋体" w:hAnsi="宋体" w:cs="宋体" w:eastAsia="宋体"/>
          <w:sz w:val="17"/>
          <w:color w:val="000000"/>
          <w:b w:val="off"/>
          <w:i w:val="off"/>
        </w:rPr>
        <w:t>或相当于快乐的东西。然而，罪过的收益通常比惩罚更为确定，或</w:t>
      </w:r>
    </w:p>
    <w:p>
      <w:pPr>
        <w:wordWrap w:val="on"/>
        <w:autoSpaceDE w:val="off"/>
        <w:autoSpaceDN w:val="off"/>
        <w:spacing w:before="40" w:after="0" w:line="260" w:lineRule="atLeast"/>
        <w:ind w:left="20" w:right="0"/>
        <w:jc w:val="both"/>
        <w:textAlignment w:val="auto"/>
        <w:rPr>
          <w:sz w:val="17"/>
        </w:rPr>
      </w:pPr>
      <w:r>
        <w:rPr>
          <w:rFonts w:ascii="宋体" w:hAnsi="宋体" w:cs="宋体" w:eastAsia="宋体"/>
          <w:sz w:val="17"/>
          <w:color w:val="000000"/>
          <w:b w:val="off"/>
          <w:i w:val="off"/>
        </w:rPr>
        <w:t>者(实际上是一回事)至少在罪犯看来是如此。无论如何，它通常更</w:t>
      </w:r>
    </w:p>
    <w:p>
      <w:pPr>
        <w:wordWrap w:val="on"/>
        <w:autoSpaceDE w:val="off"/>
        <w:autoSpaceDN w:val="off"/>
        <w:spacing w:before="100" w:after="0" w:line="260" w:lineRule="atLeast"/>
        <w:ind w:left="40" w:right="0"/>
        <w:jc w:val="both"/>
        <w:textAlignment w:val="auto"/>
        <w:rPr>
          <w:sz w:val="17"/>
        </w:rPr>
      </w:pPr>
      <w:r>
        <w:rPr>
          <w:rFonts w:ascii="宋体" w:hAnsi="宋体" w:cs="宋体" w:eastAsia="宋体"/>
          <w:sz w:val="17"/>
          <w:color w:val="000000"/>
          <w:b w:val="off"/>
          <w:i w:val="off"/>
        </w:rPr>
        <w:t>为直接。因此，为了使惩罚保有优势，始终压倒罪过的收益，惩罚的170</w:t>
      </w:r>
    </w:p>
    <w:p>
      <w:pPr>
        <w:wordWrap w:val="on"/>
        <w:autoSpaceDE w:val="off"/>
        <w:autoSpaceDN w:val="off"/>
        <w:spacing w:before="60" w:after="0" w:line="260" w:lineRule="atLeast"/>
        <w:ind w:left="20" w:right="0"/>
        <w:jc w:val="both"/>
        <w:textAlignment w:val="auto"/>
        <w:rPr>
          <w:sz w:val="17"/>
        </w:rPr>
      </w:pPr>
      <w:r>
        <w:rPr>
          <w:rFonts w:ascii="宋体" w:hAnsi="宋体" w:cs="宋体" w:eastAsia="宋体"/>
          <w:sz w:val="17"/>
          <w:color w:val="000000"/>
          <w:b w:val="off"/>
          <w:i w:val="off"/>
        </w:rPr>
        <w:t>值就必须以某种别的方式来构成，与它就确定性和邻近性这两点</w:t>
      </w:r>
    </w:p>
    <w:p>
      <w:pPr>
        <w:wordWrap w:val="on"/>
        <w:autoSpaceDE w:val="off"/>
        <w:autoSpaceDN w:val="off"/>
        <w:spacing w:before="80" w:after="0" w:line="260" w:lineRule="atLeast"/>
        <w:ind w:left="20" w:right="0"/>
        <w:jc w:val="both"/>
        <w:textAlignment w:val="auto"/>
        <w:rPr>
          <w:sz w:val="17"/>
        </w:rPr>
      </w:pPr>
      <w:r>
        <w:rPr>
          <w:rFonts w:ascii="宋体" w:hAnsi="宋体" w:cs="宋体" w:eastAsia="宋体"/>
          <w:sz w:val="17"/>
          <w:color w:val="000000"/>
          <w:b w:val="off"/>
          <w:i w:val="off"/>
        </w:rPr>
        <w:t>而言有所不足的程度相称。然而，没有别的使它能够得到增值的办</w:t>
      </w:r>
    </w:p>
    <w:p>
      <w:pPr>
        <w:wordWrap w:val="on"/>
        <w:autoSpaceDE w:val="off"/>
        <w:autoSpaceDN w:val="off"/>
        <w:spacing w:before="240" w:after="0" w:line="180" w:lineRule="atLeast"/>
        <w:ind w:left="440" w:right="0"/>
        <w:jc w:val="both"/>
        <w:textAlignment w:val="auto"/>
        <w:rPr>
          <w:sz w:val="10"/>
        </w:rPr>
      </w:pPr>
      <w:r>
        <w:rPr>
          <w:rFonts w:ascii="宋体" w:hAnsi="宋体" w:cs="宋体" w:eastAsia="宋体"/>
          <w:sz w:val="10"/>
          <w:color w:val="000000"/>
          <w:b w:val="off"/>
          <w:i w:val="off"/>
        </w:rPr>
        <w:t>①  见第六章(敏感性)。</w:t>
      </w:r>
    </w:p>
    <w:p>
      <w:pPr>
        <w:wordWrap w:val="on"/>
        <w:autoSpaceDE w:val="off"/>
        <w:autoSpaceDN w:val="off"/>
        <w:spacing w:before="40" w:after="0" w:line="180" w:lineRule="atLeast"/>
        <w:ind w:left="440" w:right="0"/>
        <w:jc w:val="both"/>
        <w:textAlignment w:val="auto"/>
        <w:rPr>
          <w:sz w:val="11"/>
        </w:rPr>
      </w:pPr>
      <w:r>
        <w:rPr>
          <w:rFonts w:ascii="宋体" w:hAnsi="宋体" w:cs="宋体" w:eastAsia="宋体"/>
          <w:sz w:val="11"/>
          <w:color w:val="000000"/>
          <w:b w:val="off"/>
          <w:i w:val="off"/>
        </w:rPr>
        <w:t>⑪ 见第四章(快乐和痛苦的值)。</w:t>
      </w:r>
      <w:r>
        <w:br w:type="page"/>
      </w:r>
    </w:p>
    <w:p>
      <w:pPr>
        <w:wordWrap w:val="on"/>
        <w:autoSpaceDE w:val="off"/>
        <w:autoSpaceDN w:val="off"/>
        <w:spacing w:before="120" w:after="0" w:line="200" w:lineRule="atLeast"/>
        <w:ind w:left="860" w:right="0"/>
        <w:jc w:val="both"/>
        <w:textAlignment w:val="auto"/>
        <w:rPr>
          <w:sz w:val="16"/>
        </w:rPr>
      </w:pPr>
      <w:r>
        <w:rPr>
          <w:rFonts w:ascii="宋体" w:hAnsi="宋体" w:cs="宋体" w:eastAsia="宋体"/>
          <w:sz w:val="16"/>
          <w:color w:val="000000"/>
          <w:u w:val="single"/>
          <w:b w:val="off"/>
          <w:i w:val="off"/>
        </w:rPr>
        <w:t xml:space="preserve">  230                     道德与立法原理导论                         </w:t>
      </w:r>
    </w:p>
    <w:p>
      <w:pPr>
        <w:wordWrap w:val="on"/>
        <w:autoSpaceDE w:val="off"/>
        <w:autoSpaceDN w:val="off"/>
        <w:spacing w:before="200" w:after="0" w:line="300" w:lineRule="atLeast"/>
        <w:ind w:left="860" w:right="0"/>
        <w:jc w:val="both"/>
        <w:textAlignment w:val="auto"/>
        <w:rPr>
          <w:sz w:val="16"/>
        </w:rPr>
      </w:pPr>
      <w:r>
        <w:rPr>
          <w:rFonts w:ascii="宋体" w:hAnsi="宋体" w:cs="宋体" w:eastAsia="宋体"/>
          <w:sz w:val="16"/>
          <w:color w:val="000000"/>
          <w:b w:val="off"/>
          <w:i w:val="off"/>
        </w:rPr>
        <w:t>法，除了在轻重方面有所追加。因此，只要惩罚的值就确定性或邻</w:t>
      </w:r>
      <w:r>
        <w:rPr>
          <w:rFonts w:ascii="宋体" w:hAnsi="宋体" w:cs="宋体" w:eastAsia="宋体"/>
          <w:sz w:val="16"/>
          <w:color w:val="000000"/>
          <w:b w:val="off"/>
          <w:i w:val="off"/>
        </w:rPr>
        <w:t>近性而言不及罪过的收益，它就必须在轻重方面得到相称的追</w:t>
      </w:r>
      <w:r>
        <w:rPr>
          <w:rFonts w:ascii="宋体" w:hAnsi="宋体" w:cs="宋体" w:eastAsia="宋体"/>
          <w:sz w:val="16"/>
          <w:color w:val="000000"/>
          <w:b w:val="off"/>
          <w:i w:val="off"/>
        </w:rPr>
        <w:t>加。@</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622300"/>
                <wp:wrapTopAndBottom/>
                <wp:docPr id="1546" name="文本框 1546"/>
                <a:graphic xmlns:a="http://schemas.openxmlformats.org/drawingml/2006/main">
                  <a:graphicData uri="http://schemas.microsoft.com/office/word/2010/wordprocessingShape">
                    <wps:wsp>
                      <wps:cNvSpPr txBox="true"/>
                      <wps:spPr>
                        <a:xfrm>
                          <a:off x="0" y="0"/>
                          <a:ext cx="3975100" cy="622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4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79800" cy="1917700"/>
                <wp:wrapTopAndBottom/>
                <wp:docPr id="1547" name="文本框 1547"/>
                <a:graphic xmlns:a="http://schemas.openxmlformats.org/drawingml/2006/main">
                  <a:graphicData uri="http://schemas.microsoft.com/office/word/2010/wordprocessingShape">
                    <wps:wsp>
                      <wps:cNvSpPr txBox="true"/>
                      <wps:spPr>
                        <a:xfrm>
                          <a:off x="0" y="0"/>
                          <a:ext cx="3479800" cy="1917700"/>
                        </a:xfrm>
                        <a:prstGeom prst="rect">
                          <a:avLst/>
                        </a:prstGeom>
                        <a:noFill/>
                        <a:ln w="6350">
                          <a:noFill/>
                        </a:ln>
                      </wps:spPr>
                      <wps:txbx>
                        <w:txbxContent>
                          <w:p>
                            <w:pPr>
                              <w:wordWrap w:val="on"/>
                              <w:autoSpaceDE w:val="off"/>
                              <w:autoSpaceDN w:val="off"/>
                              <w:spacing w:before="0" w:after="0" w:line="322" w:lineRule="atLeast"/>
                              <w:ind w:left="0" w:right="0" w:firstLine="420"/>
                              <w:jc w:val="both"/>
                              <w:textAlignment w:val="auto"/>
                              <w:rPr>
                                <w:sz w:val="16"/>
                              </w:rPr>
                            </w:pPr>
                            <w:r>
                              <w:rPr>
                                <w:rFonts w:ascii="宋体" w:hAnsi="宋体" w:cs="宋体" w:eastAsia="宋体"/>
                                <w:sz w:val="16"/>
                                <w:color w:val="000000"/>
                                <w:b w:val="off"/>
                                <w:i w:val="off"/>
                              </w:rPr>
                              <w:t>17.然而不止于此。为了保证惩罚之值压倒罪过之值，在某些</w:t>
                            </w:r>
                            <w:r>
                              <w:rPr>
                                <w:rFonts w:ascii="宋体" w:hAnsi="宋体" w:cs="宋体" w:eastAsia="宋体"/>
                                <w:sz w:val="16"/>
                                <w:color w:val="000000"/>
                                <w:b w:val="off"/>
                                <w:i w:val="off"/>
                              </w:rPr>
                              <w:t>场合不仅要考虑到将予以惩罚的个别罪过的收益量，还必须考虑</w:t>
                            </w:r>
                            <w:r>
                              <w:rPr>
                                <w:rFonts w:ascii="宋体" w:hAnsi="宋体" w:cs="宋体" w:eastAsia="宋体"/>
                                <w:sz w:val="16"/>
                                <w:color w:val="000000"/>
                                <w:b w:val="off"/>
                                <w:i w:val="off"/>
                              </w:rPr>
                              <w:t>到同类的别的罪过，那是罪犯很可能已经犯下但未被觉察的。这一</w:t>
                            </w:r>
                            <w:r>
                              <w:rPr>
                                <w:rFonts w:ascii="宋体" w:hAnsi="宋体" w:cs="宋体" w:eastAsia="宋体"/>
                                <w:sz w:val="16"/>
                                <w:color w:val="000000"/>
                                <w:b w:val="off"/>
                                <w:i w:val="off"/>
                              </w:rPr>
                              <w:t>随机估测方式虽然严苛，但在某些场合不可能避而不用。这样的场</w:t>
                            </w:r>
                            <w:r>
                              <w:rPr>
                                <w:rFonts w:ascii="宋体" w:hAnsi="宋体" w:cs="宋体" w:eastAsia="宋体"/>
                                <w:sz w:val="16"/>
                                <w:color w:val="000000"/>
                                <w:b w:val="off"/>
                                <w:i w:val="off"/>
                              </w:rPr>
                              <w:t>合指罪过的收益是钱财性质的，被觉察的可能性很小，还有那种显</w:t>
                            </w:r>
                            <w:r>
                              <w:rPr>
                                <w:rFonts w:ascii="宋体" w:hAnsi="宋体" w:cs="宋体" w:eastAsia="宋体"/>
                                <w:sz w:val="16"/>
                                <w:color w:val="000000"/>
                                <w:b w:val="off"/>
                                <w:i w:val="off"/>
                              </w:rPr>
                              <w:t>示了恶癖的可恶行动，例如造伪币便是如此。如果不诉诸这一方</w:t>
                            </w:r>
                            <w:r>
                              <w:rPr>
                                <w:rFonts w:ascii="宋体" w:hAnsi="宋体" w:cs="宋体" w:eastAsia="宋体"/>
                                <w:sz w:val="16"/>
                                <w:color w:val="000000"/>
                                <w:b w:val="off"/>
                                <w:i w:val="off"/>
                              </w:rPr>
                              <w:t>式，那么按照利弊权衡，这种犯罪做法将肯定有利可图。既然如此，</w:t>
                            </w:r>
                            <w:r>
                              <w:rPr>
                                <w:rFonts w:ascii="宋体" w:hAnsi="宋体" w:cs="宋体" w:eastAsia="宋体"/>
                                <w:sz w:val="16"/>
                                <w:color w:val="000000"/>
                                <w:b w:val="off"/>
                                <w:i w:val="off"/>
                              </w:rPr>
                              <w:t>立法者将绝对肯定无法钳制之，对它的全部惩罚将付之东流。仍拿</w:t>
                            </w:r>
                            <w:r>
                              <w:rPr>
                                <w:rFonts w:ascii="宋体" w:hAnsi="宋体" w:cs="宋体" w:eastAsia="宋体"/>
                                <w:sz w:val="16"/>
                                <w:color w:val="000000"/>
                                <w:b w:val="off"/>
                                <w:i w:val="off"/>
                              </w:rPr>
                              <w:t>我们起初用的那个词来说，惩罚百分之百将无效。</w:t>
                            </w:r>
                          </w:p>
                        </w:txbxContent>
                      </wps:txbx>
                      <wps:bodyPr wrap="square" lIns="0" rIns="0" tIns="0" bIns="0" vert="horz" anchor="t">
                        <a:spAutoFit/>
                      </wps:bodyPr>
                    </wps:wsp>
                  </a:graphicData>
                </a:graphic>
              </wp:anchor>
            </w:drawing>
          </mc:Choice>
          <mc:Fallback>
            <w:pict>
              <v:shape type="#_x0000_t202" filled="f" stroked="f" style="margin-left:40pt;margin-top:0pt;width:274pt;height:1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2" w:lineRule="atLeast"/>
                        <w:ind w:left="0" w:right="0" w:firstLine="420"/>
                        <w:jc w:val="both"/>
                        <w:textAlignment w:val="auto"/>
                        <w:rPr>
                          <w:sz w:val="16"/>
                        </w:rPr>
                      </w:pPr>
                      <w:r>
                        <w:rPr>
                          <w:rFonts w:ascii="宋体" w:hAnsi="宋体" w:cs="宋体" w:eastAsia="宋体"/>
                          <w:sz w:val="16"/>
                          <w:color w:val="000000"/>
                          <w:b w:val="off"/>
                          <w:i w:val="off"/>
                        </w:rPr>
                        <w:t>17.然而不止于此。为了保证惩罚之值压倒罪过之值，在某些</w:t>
                      </w:r>
                      <w:r>
                        <w:rPr>
                          <w:rFonts w:ascii="宋体" w:hAnsi="宋体" w:cs="宋体" w:eastAsia="宋体"/>
                          <w:sz w:val="16"/>
                          <w:color w:val="000000"/>
                          <w:b w:val="off"/>
                          <w:i w:val="off"/>
                        </w:rPr>
                        <w:t>场合不仅要考虑到将予以惩罚的个别罪过的收益量，还必须考虑</w:t>
                      </w:r>
                      <w:r>
                        <w:rPr>
                          <w:rFonts w:ascii="宋体" w:hAnsi="宋体" w:cs="宋体" w:eastAsia="宋体"/>
                          <w:sz w:val="16"/>
                          <w:color w:val="000000"/>
                          <w:b w:val="off"/>
                          <w:i w:val="off"/>
                        </w:rPr>
                        <w:t>到同类的别的罪过，那是罪犯很可能已经犯下但未被觉察的。这一</w:t>
                      </w:r>
                      <w:r>
                        <w:rPr>
                          <w:rFonts w:ascii="宋体" w:hAnsi="宋体" w:cs="宋体" w:eastAsia="宋体"/>
                          <w:sz w:val="16"/>
                          <w:color w:val="000000"/>
                          <w:b w:val="off"/>
                          <w:i w:val="off"/>
                        </w:rPr>
                        <w:t>随机估测方式虽然严苛，但在某些场合不可能避而不用。这样的场</w:t>
                      </w:r>
                      <w:r>
                        <w:rPr>
                          <w:rFonts w:ascii="宋体" w:hAnsi="宋体" w:cs="宋体" w:eastAsia="宋体"/>
                          <w:sz w:val="16"/>
                          <w:color w:val="000000"/>
                          <w:b w:val="off"/>
                          <w:i w:val="off"/>
                        </w:rPr>
                        <w:t>合指罪过的收益是钱财性质的，被觉察的可能性很小，还有那种显</w:t>
                      </w:r>
                      <w:r>
                        <w:rPr>
                          <w:rFonts w:ascii="宋体" w:hAnsi="宋体" w:cs="宋体" w:eastAsia="宋体"/>
                          <w:sz w:val="16"/>
                          <w:color w:val="000000"/>
                          <w:b w:val="off"/>
                          <w:i w:val="off"/>
                        </w:rPr>
                        <w:t>示了恶癖的可恶行动，例如造伪币便是如此。如果不诉诸这一方</w:t>
                      </w:r>
                      <w:r>
                        <w:rPr>
                          <w:rFonts w:ascii="宋体" w:hAnsi="宋体" w:cs="宋体" w:eastAsia="宋体"/>
                          <w:sz w:val="16"/>
                          <w:color w:val="000000"/>
                          <w:b w:val="off"/>
                          <w:i w:val="off"/>
                        </w:rPr>
                        <w:t>式，那么按照利弊权衡，这种犯罪做法将肯定有利可图。既然如此，</w:t>
                      </w:r>
                      <w:r>
                        <w:rPr>
                          <w:rFonts w:ascii="宋体" w:hAnsi="宋体" w:cs="宋体" w:eastAsia="宋体"/>
                          <w:sz w:val="16"/>
                          <w:color w:val="000000"/>
                          <w:b w:val="off"/>
                          <w:i w:val="off"/>
                        </w:rPr>
                        <w:t>立法者将绝对肯定无法钳制之，对它的全部惩罚将付之东流。仍拿</w:t>
                      </w:r>
                      <w:r>
                        <w:rPr>
                          <w:rFonts w:ascii="宋体" w:hAnsi="宋体" w:cs="宋体" w:eastAsia="宋体"/>
                          <w:sz w:val="16"/>
                          <w:color w:val="000000"/>
                          <w:b w:val="off"/>
                          <w:i w:val="off"/>
                        </w:rPr>
                        <w:t>我们起初用的那个词来说，惩罚百分之百将无效。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508000" cy="127000"/>
                <wp:wrapTopAndBottom/>
                <wp:docPr id="1548" name="文本框 1548"/>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还要将出自</w:t>
                            </w:r>
                          </w:p>
                        </w:txbxContent>
                      </wps:txbx>
                      <wps:bodyPr wrap="square" lIns="0" rIns="0" tIns="0" bIns="0" vert="horz" anchor="t">
                        <a:spAutoFit/>
                      </wps:bodyPr>
                    </wps:wsp>
                  </a:graphicData>
                </a:graphic>
              </wp:anchor>
            </w:drawing>
          </mc:Choice>
          <mc:Fallback>
            <w:pict>
              <v:shape type="#_x0000_t202" filled="f" stroked="f" style="margin-left:1pt;margin-top:7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还要将出自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215900</wp:posOffset>
                </wp:positionV>
                <wp:extent cx="508000" cy="127000"/>
                <wp:wrapTopAndBottom/>
                <wp:docPr id="1549" name="文本框 1549"/>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同一癖性的</w:t>
                            </w:r>
                          </w:p>
                        </w:txbxContent>
                      </wps:txbx>
                      <wps:bodyPr wrap="square" lIns="0" rIns="0" tIns="0" bIns="0" vert="horz" anchor="t">
                        <a:spAutoFit/>
                      </wps:bodyPr>
                    </wps:wsp>
                  </a:graphicData>
                </a:graphic>
              </wp:anchor>
            </w:drawing>
          </mc:Choice>
          <mc:Fallback>
            <w:pict>
              <v:shape type="#_x0000_t202" filled="f" stroked="f" style="margin-left:1pt;margin-top:17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同一癖性的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355600</wp:posOffset>
                </wp:positionV>
                <wp:extent cx="508000" cy="114300"/>
                <wp:wrapTopAndBottom/>
                <wp:docPr id="1550" name="文本框 1550"/>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其他罪过的</w:t>
                            </w:r>
                          </w:p>
                        </w:txbxContent>
                      </wps:txbx>
                      <wps:bodyPr wrap="square" lIns="0" rIns="0" tIns="0" bIns="0" vert="horz" anchor="t">
                        <a:spAutoFit/>
                      </wps:bodyPr>
                    </wps:wsp>
                  </a:graphicData>
                </a:graphic>
              </wp:anchor>
            </w:drawing>
          </mc:Choice>
          <mc:Fallback>
            <w:pict>
              <v:shape type="#_x0000_t202" filled="f" stroked="f" style="margin-left:1pt;margin-top:28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其他罪过的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482600</wp:posOffset>
                </wp:positionV>
                <wp:extent cx="508000" cy="127000"/>
                <wp:wrapTopAndBottom/>
                <wp:docPr id="1551" name="文本框 1551"/>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损害和收益</w:t>
                            </w:r>
                          </w:p>
                        </w:txbxContent>
                      </wps:txbx>
                      <wps:bodyPr wrap="square" lIns="0" rIns="0" tIns="0" bIns="0" vert="horz" anchor="t">
                        <a:spAutoFit/>
                      </wps:bodyPr>
                    </wps:wsp>
                  </a:graphicData>
                </a:graphic>
              </wp:anchor>
            </w:drawing>
          </mc:Choice>
          <mc:Fallback>
            <w:pict>
              <v:shape type="#_x0000_t202" filled="f" stroked="f" style="margin-left:1pt;margin-top:38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损害和收益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622300</wp:posOffset>
                </wp:positionV>
                <wp:extent cx="406400" cy="114300"/>
                <wp:wrapTopAndBottom/>
                <wp:docPr id="1552" name="文本框 1552"/>
                <a:graphic xmlns:a="http://schemas.openxmlformats.org/drawingml/2006/main">
                  <a:graphicData uri="http://schemas.microsoft.com/office/word/2010/wordprocessingShape">
                    <wps:wsp>
                      <wps:cNvSpPr txBox="true"/>
                      <wps:spPr>
                        <a:xfrm>
                          <a:off x="0" y="0"/>
                          <a:ext cx="406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考虑进来</w:t>
                            </w:r>
                          </w:p>
                        </w:txbxContent>
                      </wps:txbx>
                      <wps:bodyPr wrap="square" lIns="0" rIns="0" tIns="0" bIns="0" vert="horz" anchor="t">
                        <a:spAutoFit/>
                      </wps:bodyPr>
                    </wps:wsp>
                  </a:graphicData>
                </a:graphic>
              </wp:anchor>
            </w:drawing>
          </mc:Choice>
          <mc:Fallback>
            <w:pict>
              <v:shape type="#_x0000_t202" filled="f" stroked="f" style="margin-left:1pt;margin-top:49pt;width:3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考虑进来</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01600"/>
                <wp:wrapTopAndBottom/>
                <wp:docPr id="1553" name="文本框 1553"/>
                <a:graphic xmlns:a="http://schemas.openxmlformats.org/drawingml/2006/main">
                  <a:graphicData uri="http://schemas.microsoft.com/office/word/2010/wordprocessingShape">
                    <wps:wsp>
                      <wps:cNvSpPr txBox="true"/>
                      <wps:spPr>
                        <a:xfrm>
                          <a:off x="0" y="0"/>
                          <a:ext cx="39751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508000" cy="508000"/>
                <wp:wrapTopAndBottom/>
                <wp:docPr id="1554" name="文本框 1554"/>
                <a:graphic xmlns:a="http://schemas.openxmlformats.org/drawingml/2006/main">
                  <a:graphicData uri="http://schemas.microsoft.com/office/word/2010/wordprocessingShape">
                    <wps:wsp>
                      <wps:cNvSpPr txBox="true"/>
                      <wps:spPr>
                        <a:xfrm>
                          <a:off x="0" y="0"/>
                          <a:ext cx="508000" cy="508000"/>
                        </a:xfrm>
                        <a:prstGeom prst="rect">
                          <a:avLst/>
                        </a:prstGeom>
                        <a:noFill/>
                        <a:ln w="6350">
                          <a:noFill/>
                        </a:ln>
                      </wps:spPr>
                      <wps:txbx>
                        <w:txbxContent>
                          <w:p>
                            <w:pPr>
                              <w:wordWrap w:val="on"/>
                              <w:autoSpaceDE w:val="off"/>
                              <w:autoSpaceDN w:val="off"/>
                              <w:spacing w:before="0" w:after="0" w:line="185" w:lineRule="atLeast"/>
                              <w:ind w:left="0" w:right="0"/>
                              <w:jc w:val="both"/>
                              <w:textAlignment w:val="auto"/>
                              <w:rPr>
                                <w:sz w:val="16"/>
                              </w:rPr>
                            </w:pPr>
                            <w:r>
                              <w:rPr>
                                <w:rFonts w:ascii="宋体" w:hAnsi="宋体" w:cs="宋体" w:eastAsia="宋体"/>
                                <w:sz w:val="16"/>
                                <w:color w:val="000000"/>
                                <w:b w:val="off"/>
                                <w:i w:val="off"/>
                              </w:rPr>
                              <w:t>规则七：确</w:t>
                            </w:r>
                            <w:r>
                              <w:rPr>
                                <w:rFonts w:ascii="宋体" w:hAnsi="宋体" w:cs="宋体" w:eastAsia="宋体"/>
                                <w:sz w:val="16"/>
                                <w:color w:val="000000"/>
                                <w:b w:val="off"/>
                                <w:i w:val="off"/>
                              </w:rPr>
                              <w:t>定性之不足</w:t>
                            </w:r>
                            <w:r>
                              <w:rPr>
                                <w:rFonts w:ascii="宋体" w:hAnsi="宋体" w:cs="宋体" w:eastAsia="宋体"/>
                                <w:sz w:val="16"/>
                                <w:color w:val="000000"/>
                                <w:b w:val="off"/>
                                <w:i w:val="off"/>
                              </w:rPr>
                              <w:t>须由加重惩</w:t>
                            </w:r>
                            <w:r>
                              <w:rPr>
                                <w:rFonts w:ascii="宋体" w:hAnsi="宋体" w:cs="宋体" w:eastAsia="宋体"/>
                                <w:sz w:val="16"/>
                                <w:color w:val="000000"/>
                                <w:b w:val="off"/>
                                <w:i w:val="off"/>
                              </w:rPr>
                              <w:t>罚来弥补</w:t>
                            </w:r>
                          </w:p>
                        </w:txbxContent>
                      </wps:txbx>
                      <wps:bodyPr wrap="square" lIns="0" rIns="0" tIns="0" bIns="0" vert="horz" anchor="t">
                        <a:spAutoFit/>
                      </wps:bodyPr>
                    </wps:wsp>
                  </a:graphicData>
                </a:graphic>
              </wp:anchor>
            </w:drawing>
          </mc:Choice>
          <mc:Fallback>
            <w:pict>
              <v:shape type="#_x0000_t202" filled="f" stroked="f" style="margin-left:1pt;margin-top:8pt;width:40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5" w:lineRule="atLeast"/>
                        <w:ind w:left="0" w:right="0"/>
                        <w:jc w:val="both"/>
                        <w:textAlignment w:val="auto"/>
                        <w:rPr>
                          <w:sz w:val="16"/>
                        </w:rPr>
                      </w:pPr>
                      <w:r>
                        <w:rPr>
                          <w:rFonts w:ascii="宋体" w:hAnsi="宋体" w:cs="宋体" w:eastAsia="宋体"/>
                          <w:sz w:val="16"/>
                          <w:color w:val="000000"/>
                          <w:b w:val="off"/>
                          <w:i w:val="off"/>
                        </w:rPr>
                        <w:t>规则七：确</w:t>
                      </w:r>
                      <w:r>
                        <w:rPr>
                          <w:rFonts w:ascii="宋体" w:hAnsi="宋体" w:cs="宋体" w:eastAsia="宋体"/>
                          <w:sz w:val="16"/>
                          <w:color w:val="000000"/>
                          <w:b w:val="off"/>
                          <w:i w:val="off"/>
                        </w:rPr>
                        <w:t>定性之不足</w:t>
                      </w:r>
                      <w:r>
                        <w:rPr>
                          <w:rFonts w:ascii="宋体" w:hAnsi="宋体" w:cs="宋体" w:eastAsia="宋体"/>
                          <w:sz w:val="16"/>
                          <w:color w:val="000000"/>
                          <w:b w:val="off"/>
                          <w:i w:val="off"/>
                        </w:rPr>
                        <w:t>须由加重惩</w:t>
                      </w:r>
                      <w:r>
                        <w:rPr>
                          <w:rFonts w:ascii="宋体" w:hAnsi="宋体" w:cs="宋体" w:eastAsia="宋体"/>
                          <w:sz w:val="16"/>
                          <w:color w:val="000000"/>
                          <w:b w:val="off"/>
                          <w:i w:val="off"/>
                        </w:rPr>
                        <w:t>罚来弥补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67100" cy="406400"/>
                <wp:wrapTopAndBottom/>
                <wp:docPr id="1555" name="文本框 1555"/>
                <a:graphic xmlns:a="http://schemas.openxmlformats.org/drawingml/2006/main">
                  <a:graphicData uri="http://schemas.microsoft.com/office/word/2010/wordprocessingShape">
                    <wps:wsp>
                      <wps:cNvSpPr txBox="true"/>
                      <wps:spPr>
                        <a:xfrm>
                          <a:off x="0" y="0"/>
                          <a:ext cx="3467100" cy="406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ff"/>
                                <w:i w:val="off"/>
                              </w:rPr>
                              <w:t>18.在考虑了这些情况后，可以确定下列三项规则，作为规则</w:t>
                            </w:r>
                            <w:r>
                              <w:rPr>
                                <w:rFonts w:ascii="宋体" w:hAnsi="宋体" w:cs="宋体" w:eastAsia="宋体"/>
                                <w:sz w:val="16"/>
                                <w:color w:val="000000"/>
                                <w:b w:val="off"/>
                                <w:i w:val="off"/>
                              </w:rPr>
                              <w:t>一的补充和诠释：</w:t>
                            </w:r>
                          </w:p>
                        </w:txbxContent>
                      </wps:txbx>
                      <wps:bodyPr wrap="square" lIns="0" rIns="0" tIns="0" bIns="0" vert="horz" anchor="t">
                        <a:spAutoFit/>
                      </wps:bodyPr>
                    </wps:wsp>
                  </a:graphicData>
                </a:graphic>
              </wp:anchor>
            </w:drawing>
          </mc:Choice>
          <mc:Fallback>
            <w:pict>
              <v:shape type="#_x0000_t202" filled="f" stroked="f" style="margin-left:41pt;margin-top:0pt;width:273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ff"/>
                          <w:i w:val="off"/>
                        </w:rPr>
                        <w:t>18.在考虑了这些情况后，可以确定下列三项规则，作为规则</w:t>
                      </w:r>
                      <w:r>
                        <w:rPr>
                          <w:rFonts w:ascii="宋体" w:hAnsi="宋体" w:cs="宋体" w:eastAsia="宋体"/>
                          <w:sz w:val="16"/>
                          <w:color w:val="000000"/>
                          <w:b w:val="off"/>
                          <w:i w:val="off"/>
                        </w:rPr>
                        <w:t>一的补充和诠释：</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863600"/>
                <wp:wrapTopAndBottom/>
                <wp:docPr id="1556" name="文本框 1556"/>
                <a:graphic xmlns:a="http://schemas.openxmlformats.org/drawingml/2006/main">
                  <a:graphicData uri="http://schemas.microsoft.com/office/word/2010/wordprocessingShape">
                    <wps:wsp>
                      <wps:cNvSpPr txBox="true"/>
                      <wps:spPr>
                        <a:xfrm>
                          <a:off x="0" y="0"/>
                          <a:ext cx="4000500" cy="863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6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495300" cy="520700"/>
                <wp:wrapTopAndBottom/>
                <wp:docPr id="1557" name="文本框 1557"/>
                <a:graphic xmlns:a="http://schemas.openxmlformats.org/drawingml/2006/main">
                  <a:graphicData uri="http://schemas.microsoft.com/office/word/2010/wordprocessingShape">
                    <wps:wsp>
                      <wps:cNvSpPr txBox="true"/>
                      <wps:spPr>
                        <a:xfrm>
                          <a:off x="0" y="0"/>
                          <a:ext cx="495300" cy="520700"/>
                        </a:xfrm>
                        <a:prstGeom prst="rect">
                          <a:avLst/>
                        </a:prstGeom>
                        <a:noFill/>
                        <a:ln w="6350">
                          <a:noFill/>
                        </a:ln>
                      </wps:spPr>
                      <wps:txbx>
                        <w:txbxContent>
                          <w:p>
                            <w:pPr>
                              <w:wordWrap w:val="on"/>
                              <w:autoSpaceDE w:val="off"/>
                              <w:autoSpaceDN w:val="off"/>
                              <w:spacing w:before="0" w:after="0" w:line="195" w:lineRule="atLeast"/>
                              <w:ind w:left="0" w:right="0"/>
                              <w:jc w:val="both"/>
                              <w:textAlignment w:val="auto"/>
                              <w:rPr>
                                <w:sz w:val="16"/>
                              </w:rPr>
                            </w:pPr>
                            <w:r>
                              <w:rPr>
                                <w:rFonts w:ascii="宋体" w:hAnsi="宋体" w:cs="宋体" w:eastAsia="宋体"/>
                                <w:sz w:val="16"/>
                                <w:color w:val="000000"/>
                                <w:b w:val="off"/>
                                <w:i w:val="off"/>
                              </w:rPr>
                              <w:t>规则八：邻</w:t>
                            </w:r>
                            <w:r>
                              <w:rPr>
                                <w:rFonts w:ascii="宋体" w:hAnsi="宋体" w:cs="宋体" w:eastAsia="宋体"/>
                                <w:sz w:val="16"/>
                                <w:color w:val="000000"/>
                                <w:b w:val="off"/>
                                <w:i w:val="off"/>
                              </w:rPr>
                              <w:t>近性之不足</w:t>
                            </w:r>
                            <w:r>
                              <w:rPr>
                                <w:rFonts w:ascii="宋体" w:hAnsi="宋体" w:cs="宋体" w:eastAsia="宋体"/>
                                <w:sz w:val="16"/>
                                <w:color w:val="000000"/>
                                <w:b w:val="off"/>
                                <w:i w:val="off"/>
                              </w:rPr>
                              <w:t>亦须如此来</w:t>
                            </w:r>
                            <w:r>
                              <w:rPr>
                                <w:rFonts w:ascii="宋体" w:hAnsi="宋体" w:cs="宋体" w:eastAsia="宋体"/>
                                <w:sz w:val="16"/>
                                <w:color w:val="000000"/>
                                <w:b w:val="off"/>
                                <w:i w:val="off"/>
                              </w:rPr>
                              <w:t>弥补</w:t>
                            </w:r>
                          </w:p>
                        </w:txbxContent>
                      </wps:txbx>
                      <wps:bodyPr wrap="square" lIns="0" rIns="0" tIns="0" bIns="0" vert="horz" anchor="t">
                        <a:spAutoFit/>
                      </wps:bodyPr>
                    </wps:wsp>
                  </a:graphicData>
                </a:graphic>
              </wp:anchor>
            </w:drawing>
          </mc:Choice>
          <mc:Fallback>
            <w:pict>
              <v:shape type="#_x0000_t202" filled="f" stroked="f" style="margin-left:1pt;margin-top:23pt;width:39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5" w:lineRule="atLeast"/>
                        <w:ind w:left="0" w:right="0"/>
                        <w:jc w:val="both"/>
                        <w:textAlignment w:val="auto"/>
                        <w:rPr>
                          <w:sz w:val="16"/>
                        </w:rPr>
                      </w:pPr>
                      <w:r>
                        <w:rPr>
                          <w:rFonts w:ascii="宋体" w:hAnsi="宋体" w:cs="宋体" w:eastAsia="宋体"/>
                          <w:sz w:val="16"/>
                          <w:color w:val="000000"/>
                          <w:b w:val="off"/>
                          <w:i w:val="off"/>
                        </w:rPr>
                        <w:t>规则八：邻</w:t>
                      </w:r>
                      <w:r>
                        <w:rPr>
                          <w:rFonts w:ascii="宋体" w:hAnsi="宋体" w:cs="宋体" w:eastAsia="宋体"/>
                          <w:sz w:val="16"/>
                          <w:color w:val="000000"/>
                          <w:b w:val="off"/>
                          <w:i w:val="off"/>
                        </w:rPr>
                        <w:t>近性之不足</w:t>
                      </w:r>
                      <w:r>
                        <w:rPr>
                          <w:rFonts w:ascii="宋体" w:hAnsi="宋体" w:cs="宋体" w:eastAsia="宋体"/>
                          <w:sz w:val="16"/>
                          <w:color w:val="000000"/>
                          <w:b w:val="off"/>
                          <w:i w:val="off"/>
                        </w:rPr>
                        <w:t>亦须如此来</w:t>
                      </w:r>
                      <w:r>
                        <w:rPr>
                          <w:rFonts w:ascii="宋体" w:hAnsi="宋体" w:cs="宋体" w:eastAsia="宋体"/>
                          <w:sz w:val="16"/>
                          <w:color w:val="000000"/>
                          <w:b w:val="off"/>
                          <w:i w:val="off"/>
                        </w:rPr>
                        <w:t>弥补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863600</wp:posOffset>
                </wp:positionV>
                <wp:extent cx="495300" cy="647700"/>
                <wp:wrapTopAndBottom/>
                <wp:docPr id="1558" name="文本框 1558"/>
                <a:graphic xmlns:a="http://schemas.openxmlformats.org/drawingml/2006/main">
                  <a:graphicData uri="http://schemas.microsoft.com/office/word/2010/wordprocessingShape">
                    <wps:wsp>
                      <wps:cNvSpPr txBox="true"/>
                      <wps:spPr>
                        <a:xfrm>
                          <a:off x="0" y="0"/>
                          <a:ext cx="495300" cy="647700"/>
                        </a:xfrm>
                        <a:prstGeom prst="rect">
                          <a:avLst/>
                        </a:prstGeom>
                        <a:noFill/>
                        <a:ln w="6350">
                          <a:noFill/>
                        </a:ln>
                      </wps:spPr>
                      <wps:txbx>
                        <w:txbxContent>
                          <w:p>
                            <w:pPr>
                              <w:wordWrap w:val="on"/>
                              <w:autoSpaceDE w:val="off"/>
                              <w:autoSpaceDN w:val="off"/>
                              <w:spacing w:before="0" w:after="0" w:line="192" w:lineRule="atLeast"/>
                              <w:ind w:left="0" w:right="0"/>
                              <w:jc w:val="both"/>
                              <w:textAlignment w:val="auto"/>
                              <w:rPr>
                                <w:sz w:val="16"/>
                              </w:rPr>
                            </w:pPr>
                            <w:r>
                              <w:rPr>
                                <w:rFonts w:ascii="宋体" w:hAnsi="宋体" w:cs="宋体" w:eastAsia="宋体"/>
                                <w:sz w:val="16"/>
                                <w:color w:val="000000"/>
                                <w:b w:val="off"/>
                                <w:i w:val="off"/>
                              </w:rPr>
                              <w:t>规则九：像</w:t>
                            </w:r>
                            <w:r>
                              <w:rPr>
                                <w:rFonts w:ascii="宋体" w:hAnsi="宋体" w:cs="宋体" w:eastAsia="宋体"/>
                                <w:sz w:val="16"/>
                                <w:color w:val="000000"/>
                                <w:b w:val="off"/>
                                <w:i w:val="off"/>
                              </w:rPr>
                              <w:t>惩罚一种恶</w:t>
                            </w:r>
                            <w:r>
                              <w:rPr>
                                <w:rFonts w:ascii="宋体" w:hAnsi="宋体" w:cs="宋体" w:eastAsia="宋体"/>
                                <w:sz w:val="16"/>
                                <w:color w:val="000000"/>
                                <w:b w:val="off"/>
                                <w:i w:val="off"/>
                              </w:rPr>
                              <w:t>癖那样来惩</w:t>
                            </w:r>
                            <w:r>
                              <w:rPr>
                                <w:rFonts w:ascii="宋体" w:hAnsi="宋体" w:cs="宋体" w:eastAsia="宋体"/>
                                <w:sz w:val="16"/>
                                <w:color w:val="000000"/>
                                <w:b w:val="off"/>
                                <w:i w:val="off"/>
                              </w:rPr>
                              <w:t>罚显示了这</w:t>
                            </w:r>
                            <w:r>
                              <w:rPr>
                                <w:rFonts w:ascii="宋体" w:hAnsi="宋体" w:cs="宋体" w:eastAsia="宋体"/>
                                <w:sz w:val="16"/>
                                <w:color w:val="000000"/>
                                <w:b w:val="off"/>
                                <w:i w:val="off"/>
                              </w:rPr>
                              <w:t>恶癖的行动</w:t>
                            </w:r>
                          </w:p>
                        </w:txbxContent>
                      </wps:txbx>
                      <wps:bodyPr wrap="square" lIns="0" rIns="0" tIns="0" bIns="0" vert="horz" anchor="t">
                        <a:spAutoFit/>
                      </wps:bodyPr>
                    </wps:wsp>
                  </a:graphicData>
                </a:graphic>
              </wp:anchor>
            </w:drawing>
          </mc:Choice>
          <mc:Fallback>
            <w:pict>
              <v:shape type="#_x0000_t202" filled="f" stroked="f" style="margin-left:1pt;margin-top:68pt;width:39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 w:lineRule="atLeast"/>
                        <w:ind w:left="0" w:right="0"/>
                        <w:jc w:val="both"/>
                        <w:textAlignment w:val="auto"/>
                        <w:rPr>
                          <w:sz w:val="16"/>
                        </w:rPr>
                      </w:pPr>
                      <w:r>
                        <w:rPr>
                          <w:rFonts w:ascii="宋体" w:hAnsi="宋体" w:cs="宋体" w:eastAsia="宋体"/>
                          <w:sz w:val="16"/>
                          <w:color w:val="000000"/>
                          <w:b w:val="off"/>
                          <w:i w:val="off"/>
                        </w:rPr>
                        <w:t>规则九：像</w:t>
                      </w:r>
                      <w:r>
                        <w:rPr>
                          <w:rFonts w:ascii="宋体" w:hAnsi="宋体" w:cs="宋体" w:eastAsia="宋体"/>
                          <w:sz w:val="16"/>
                          <w:color w:val="000000"/>
                          <w:b w:val="off"/>
                          <w:i w:val="off"/>
                        </w:rPr>
                        <w:t>惩罚一种恶</w:t>
                      </w:r>
                      <w:r>
                        <w:rPr>
                          <w:rFonts w:ascii="宋体" w:hAnsi="宋体" w:cs="宋体" w:eastAsia="宋体"/>
                          <w:sz w:val="16"/>
                          <w:color w:val="000000"/>
                          <w:b w:val="off"/>
                          <w:i w:val="off"/>
                        </w:rPr>
                        <w:t>癖那样来惩</w:t>
                      </w:r>
                      <w:r>
                        <w:rPr>
                          <w:rFonts w:ascii="宋体" w:hAnsi="宋体" w:cs="宋体" w:eastAsia="宋体"/>
                          <w:sz w:val="16"/>
                          <w:color w:val="000000"/>
                          <w:b w:val="off"/>
                          <w:i w:val="off"/>
                        </w:rPr>
                        <w:t>罚显示了这</w:t>
                      </w:r>
                      <w:r>
                        <w:rPr>
                          <w:rFonts w:ascii="宋体" w:hAnsi="宋体" w:cs="宋体" w:eastAsia="宋体"/>
                          <w:sz w:val="16"/>
                          <w:color w:val="000000"/>
                          <w:b w:val="off"/>
                          <w:i w:val="off"/>
                        </w:rPr>
                        <w:t>恶癖的行动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79800" cy="304800"/>
                <wp:wrapTopAndBottom/>
                <wp:docPr id="1559" name="文本框 1559"/>
                <a:graphic xmlns:a="http://schemas.openxmlformats.org/drawingml/2006/main">
                  <a:graphicData uri="http://schemas.microsoft.com/office/word/2010/wordprocessingShape">
                    <wps:wsp>
                      <wps:cNvSpPr txBox="true"/>
                      <wps:spPr>
                        <a:xfrm>
                          <a:off x="0" y="0"/>
                          <a:ext cx="3479800" cy="304800"/>
                        </a:xfrm>
                        <a:prstGeom prst="rect">
                          <a:avLst/>
                        </a:prstGeom>
                        <a:noFill/>
                        <a:ln w="6350">
                          <a:noFill/>
                        </a:ln>
                      </wps:spPr>
                      <wps:txbx>
                        <w:txbxContent>
                          <w:p>
                            <w:pPr>
                              <w:wordWrap w:val="on"/>
                              <w:autoSpaceDE w:val="off"/>
                              <w:autoSpaceDN w:val="off"/>
                              <w:spacing w:before="0" w:after="0" w:line="240" w:lineRule="atLeast"/>
                              <w:ind w:left="0" w:right="0" w:firstLine="380"/>
                              <w:jc w:val="both"/>
                              <w:textAlignment w:val="auto"/>
                              <w:rPr>
                                <w:sz w:val="16"/>
                              </w:rPr>
                            </w:pPr>
                            <w:r>
                              <w:rPr>
                                <w:rFonts w:ascii="宋体" w:hAnsi="宋体" w:cs="宋体" w:eastAsia="宋体"/>
                                <w:sz w:val="16"/>
                                <w:color w:val="000000"/>
                                <w:b w:val="off"/>
                                <w:i w:val="off"/>
                              </w:rPr>
                              <w:t>要使惩罚的值能够超过罪过的收益，必须依其就确定性而言</w:t>
                            </w:r>
                            <w:r>
                              <w:rPr>
                                <w:rFonts w:ascii="宋体" w:hAnsi="宋体" w:cs="宋体" w:eastAsia="宋体"/>
                                <w:sz w:val="16"/>
                                <w:color w:val="000000"/>
                                <w:b w:val="off"/>
                                <w:i w:val="off"/>
                              </w:rPr>
                              <w:t>的不足程度，相应地在轻重方面予以增加。</w:t>
                            </w:r>
                          </w:p>
                        </w:txbxContent>
                      </wps:txbx>
                      <wps:bodyPr wrap="square" lIns="0" rIns="0" tIns="0" bIns="0" vert="horz" anchor="t">
                        <a:spAutoFit/>
                      </wps:bodyPr>
                    </wps:wsp>
                  </a:graphicData>
                </a:graphic>
              </wp:anchor>
            </w:drawing>
          </mc:Choice>
          <mc:Fallback>
            <w:pict>
              <v:shape type="#_x0000_t202" filled="f" stroked="f" style="margin-left:42pt;margin-top:0pt;width:274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firstLine="380"/>
                        <w:jc w:val="both"/>
                        <w:textAlignment w:val="auto"/>
                        <w:rPr>
                          <w:sz w:val="16"/>
                        </w:rPr>
                      </w:pPr>
                      <w:r>
                        <w:rPr>
                          <w:rFonts w:ascii="宋体" w:hAnsi="宋体" w:cs="宋体" w:eastAsia="宋体"/>
                          <w:sz w:val="16"/>
                          <w:color w:val="000000"/>
                          <w:b w:val="off"/>
                          <w:i w:val="off"/>
                        </w:rPr>
                        <w:t>要使惩罚的值能够超过罪过的收益，必须依其就确定性而言</w:t>
                      </w:r>
                      <w:r>
                        <w:rPr>
                          <w:rFonts w:ascii="宋体" w:hAnsi="宋体" w:cs="宋体" w:eastAsia="宋体"/>
                          <w:sz w:val="16"/>
                          <w:color w:val="000000"/>
                          <w:b w:val="off"/>
                          <w:i w:val="off"/>
                        </w:rPr>
                        <w:t>的不足程度，相应地在轻重方面予以增加。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342900</wp:posOffset>
                </wp:positionV>
                <wp:extent cx="3467100" cy="419100"/>
                <wp:wrapTopAndBottom/>
                <wp:docPr id="1560" name="文本框 1560"/>
                <a:graphic xmlns:a="http://schemas.openxmlformats.org/drawingml/2006/main">
                  <a:graphicData uri="http://schemas.microsoft.com/office/word/2010/wordprocessingShape">
                    <wps:wsp>
                      <wps:cNvSpPr txBox="true"/>
                      <wps:spPr>
                        <a:xfrm>
                          <a:off x="0" y="0"/>
                          <a:ext cx="3467100" cy="419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ff"/>
                                <w:i w:val="off"/>
                              </w:rPr>
                              <w:t>19.必须依惩罚就邻近性而言的不足程度，进一步在轻重方</w:t>
                            </w:r>
                            <w:r>
                              <w:rPr>
                                <w:rFonts w:ascii="宋体" w:hAnsi="宋体" w:cs="宋体" w:eastAsia="宋体"/>
                                <w:sz w:val="16"/>
                                <w:color w:val="000000"/>
                                <w:b w:val="off"/>
                                <w:i w:val="off"/>
                              </w:rPr>
                              <w:t>面予以增加。</w:t>
                            </w:r>
                          </w:p>
                        </w:txbxContent>
                      </wps:txbx>
                      <wps:bodyPr wrap="square" lIns="0" rIns="0" tIns="0" bIns="0" vert="horz" anchor="t">
                        <a:spAutoFit/>
                      </wps:bodyPr>
                    </wps:wsp>
                  </a:graphicData>
                </a:graphic>
              </wp:anchor>
            </w:drawing>
          </mc:Choice>
          <mc:Fallback>
            <w:pict>
              <v:shape type="#_x0000_t202" filled="f" stroked="f" style="margin-left:41pt;margin-top:27pt;width:273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6"/>
                        </w:rPr>
                      </w:pPr>
                      <w:r>
                        <w:rPr>
                          <w:rFonts w:ascii="宋体" w:hAnsi="宋体" w:cs="宋体" w:eastAsia="宋体"/>
                          <w:sz w:val="16"/>
                          <w:color w:val="000000"/>
                          <w:b w:val="off"/>
                          <w:i w:val="off"/>
                        </w:rPr>
                        <w:t>19.必须依惩罚就邻近性而言的不足程度，进一步在轻重方</w:t>
                      </w:r>
                      <w:r>
                        <w:rPr>
                          <w:rFonts w:ascii="宋体" w:hAnsi="宋体" w:cs="宋体" w:eastAsia="宋体"/>
                          <w:sz w:val="16"/>
                          <w:color w:val="000000"/>
                          <w:b w:val="off"/>
                          <w:i w:val="off"/>
                        </w:rPr>
                        <w:t>面予以增加。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787400</wp:posOffset>
                </wp:positionV>
                <wp:extent cx="3479800" cy="838200"/>
                <wp:wrapTopAndBottom/>
                <wp:docPr id="1561" name="文本框 1561"/>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ff"/>
                                <w:i w:val="off"/>
                              </w:rPr>
                              <w:t>20.在行动确凿地显示了一种恶癖的场合，必须把惩罚增至</w:t>
                            </w:r>
                            <w:r>
                              <w:rPr>
                                <w:rFonts w:ascii="宋体" w:hAnsi="宋体" w:cs="宋体" w:eastAsia="宋体"/>
                                <w:sz w:val="16"/>
                                <w:color w:val="000000"/>
                                <w:b w:val="off"/>
                                <w:i w:val="off"/>
                              </w:rPr>
                              <w:t>如此地步，使之不仅能超过个别罪过的收益，而且能超过其他类似</w:t>
                            </w:r>
                            <w:r>
                              <w:rPr>
                                <w:rFonts w:ascii="宋体" w:hAnsi="宋体" w:cs="宋体" w:eastAsia="宋体"/>
                                <w:sz w:val="16"/>
                                <w:color w:val="000000"/>
                                <w:b w:val="off"/>
                                <w:i w:val="off"/>
                              </w:rPr>
                              <w:t>的罪过的收益，这些罪过是同一个罪犯很可能业已犯下而未受惩</w:t>
                            </w:r>
                            <w:r>
                              <w:rPr>
                                <w:rFonts w:ascii="宋体" w:hAnsi="宋体" w:cs="宋体" w:eastAsia="宋体"/>
                                <w:sz w:val="16"/>
                                <w:color w:val="000000"/>
                                <w:b w:val="off"/>
                                <w:i w:val="off"/>
                              </w:rPr>
                              <w:t>罚的。</w:t>
                            </w:r>
                          </w:p>
                        </w:txbxContent>
                      </wps:txbx>
                      <wps:bodyPr wrap="square" lIns="0" rIns="0" tIns="0" bIns="0" vert="horz" anchor="t">
                        <a:spAutoFit/>
                      </wps:bodyPr>
                    </wps:wsp>
                  </a:graphicData>
                </a:graphic>
              </wp:anchor>
            </w:drawing>
          </mc:Choice>
          <mc:Fallback>
            <w:pict>
              <v:shape type="#_x0000_t202" filled="f" stroked="f" style="margin-left:42pt;margin-top:62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ff"/>
                          <w:i w:val="off"/>
                        </w:rPr>
                        <w:t>20.在行动确凿地显示了一种恶癖的场合，必须把惩罚增至</w:t>
                      </w:r>
                      <w:r>
                        <w:rPr>
                          <w:rFonts w:ascii="宋体" w:hAnsi="宋体" w:cs="宋体" w:eastAsia="宋体"/>
                          <w:sz w:val="16"/>
                          <w:color w:val="000000"/>
                          <w:b w:val="off"/>
                          <w:i w:val="off"/>
                        </w:rPr>
                        <w:t>如此地步，使之不仅能超过个别罪过的收益，而且能超过其他类似</w:t>
                      </w:r>
                      <w:r>
                        <w:rPr>
                          <w:rFonts w:ascii="宋体" w:hAnsi="宋体" w:cs="宋体" w:eastAsia="宋体"/>
                          <w:sz w:val="16"/>
                          <w:color w:val="000000"/>
                          <w:b w:val="off"/>
                          <w:i w:val="off"/>
                        </w:rPr>
                        <w:t>的罪过的收益，这些罪过是同一个罪犯很可能业已犯下而未受惩</w:t>
                      </w:r>
                      <w:r>
                        <w:rPr>
                          <w:rFonts w:ascii="宋体" w:hAnsi="宋体" w:cs="宋体" w:eastAsia="宋体"/>
                          <w:sz w:val="16"/>
                          <w:color w:val="000000"/>
                          <w:b w:val="off"/>
                          <w:i w:val="off"/>
                        </w:rPr>
                        <w:t>罚的。</w:t>
                      </w:r>
                    </w:p>
                  </w:txbxContent>
                </v:textbox>
              </v:shape>
            </w:pict>
          </mc:Fallback>
        </mc:AlternateContent>
      </w:r>
    </w:p>
    <w:p>
      <w:pPr>
        <w:wordWrap w:val="on"/>
        <w:spacing w:before="160" w:after="0" w:line="40" w:lineRule="exact"/>
        <w:ind w:left="86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00" w:lineRule="atLeast"/>
        <w:ind w:left="920" w:right="0" w:firstLine="300"/>
        <w:jc w:val="both"/>
        <w:textAlignment w:val="auto"/>
        <w:rPr>
          <w:sz w:val="16"/>
        </w:rPr>
      </w:pPr>
      <w:r>
        <w:rPr>
          <w:rFonts w:ascii="宋体" w:hAnsi="宋体" w:cs="宋体" w:eastAsia="宋体"/>
          <w:sz w:val="16"/>
          <w:color w:val="000000"/>
          <w:b w:val="off"/>
          <w:i w:val="off"/>
        </w:rPr>
        <w:t>⑪ 例如，正是由于这个原因，单纯的赔偿从来不被认为是对偷窃或抢劫的足够</w:t>
      </w:r>
      <w:r>
        <w:rPr>
          <w:rFonts w:ascii="宋体" w:hAnsi="宋体" w:cs="宋体" w:eastAsia="宋体"/>
          <w:sz w:val="16"/>
          <w:color w:val="000000"/>
          <w:b w:val="off"/>
          <w:i w:val="off"/>
        </w:rPr>
        <w:t>惩罚。</w:t>
      </w:r>
      <w:r>
        <w:br w:type="page"/>
      </w:r>
    </w:p>
    <w:p>
      <w:pPr>
        <w:wordWrap w:val="on"/>
        <w:autoSpaceDE w:val="off"/>
        <w:autoSpaceDN w:val="off"/>
        <w:spacing w:before="100" w:after="0" w:line="200" w:lineRule="atLeast"/>
        <w:ind w:left="1680" w:right="0"/>
        <w:jc w:val="both"/>
        <w:textAlignment w:val="auto"/>
        <w:rPr>
          <w:sz w:val="24"/>
        </w:rPr>
      </w:pPr>
      <w:r>
        <w:rPr>
          <w:rFonts w:ascii="宋体" w:hAnsi="宋体" w:cs="宋体" w:eastAsia="宋体"/>
          <w:sz w:val="15"/>
          <w:color w:val="000000"/>
          <w:b w:val="off"/>
          <w:i w:val="off"/>
        </w:rPr>
        <w:t>第十四章 惩罚与罪过间的比例</w:t>
      </w:r>
      <w:r>
        <w:rPr>
          <w:rFonts w:ascii="宋体" w:hAnsi="宋体" w:cs="宋体" w:eastAsia="宋体"/>
          <w:sz w:val="24"/>
        </w:rPr>
        <w:t xml:space="preserve">           </w:t>
      </w:r>
      <w:r>
        <w:rPr>
          <w:rFonts w:ascii="宋体" w:hAnsi="宋体" w:cs="宋体" w:eastAsia="宋体"/>
          <w:sz w:val="15"/>
          <w:color w:val="000000"/>
          <w:b w:val="off"/>
          <w:i w:val="off"/>
        </w:rPr>
        <w:t>231</w:t>
      </w:r>
    </w:p>
    <w:p>
      <w:pPr>
        <w:wordWrap w:val="on"/>
        <w:spacing w:before="100" w:after="0" w:line="80" w:lineRule="exact"/>
        <w:ind w:left="140" w:right="9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469900"/>
                <wp:wrapTopAndBottom/>
                <wp:docPr id="1562" name="文本框 1562"/>
                <a:graphic xmlns:a="http://schemas.openxmlformats.org/drawingml/2006/main">
                  <a:graphicData uri="http://schemas.microsoft.com/office/word/2010/wordprocessingShape">
                    <wps:wsp>
                      <wps:cNvSpPr txBox="true"/>
                      <wps:spPr>
                        <a:xfrm>
                          <a:off x="0" y="0"/>
                          <a:ext cx="39751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67100" cy="812800"/>
                <wp:wrapTopAndBottom/>
                <wp:docPr id="1563" name="文本框 1563"/>
                <a:graphic xmlns:a="http://schemas.openxmlformats.org/drawingml/2006/main">
                  <a:graphicData uri="http://schemas.microsoft.com/office/word/2010/wordprocessingShape">
                    <wps:wsp>
                      <wps:cNvSpPr txBox="true"/>
                      <wps:spPr>
                        <a:xfrm>
                          <a:off x="0" y="0"/>
                          <a:ext cx="3467100" cy="812800"/>
                        </a:xfrm>
                        <a:prstGeom prst="rect">
                          <a:avLst/>
                        </a:prstGeom>
                        <a:noFill/>
                        <a:ln w="6350">
                          <a:noFill/>
                        </a:ln>
                      </wps:spPr>
                      <wps:txbx>
                        <w:txbxContent>
                          <w:p>
                            <w:pPr>
                              <w:wordWrap w:val="on"/>
                              <w:autoSpaceDE w:val="off"/>
                              <w:autoSpaceDN w:val="off"/>
                              <w:spacing w:before="0" w:after="0" w:line="310" w:lineRule="atLeast"/>
                              <w:ind w:left="0" w:right="0" w:firstLine="380"/>
                              <w:jc w:val="both"/>
                              <w:textAlignment w:val="auto"/>
                              <w:rPr>
                                <w:sz w:val="24"/>
                              </w:rPr>
                            </w:pPr>
                            <w:r>
                              <w:rPr>
                                <w:rFonts w:ascii="宋体" w:hAnsi="宋体" w:cs="宋体" w:eastAsia="宋体"/>
                                <w:sz w:val="15"/>
                                <w:color w:val="000000"/>
                                <w:b w:val="off"/>
                                <w:i w:val="off"/>
                              </w:rPr>
                              <w:t>21.还可以有几种别的环境或考虑可能在某种小的程度上影</w:t>
                            </w:r>
                            <w:r>
                              <w:rPr>
                                <w:rFonts w:ascii="宋体" w:hAnsi="宋体" w:cs="宋体" w:eastAsia="宋体"/>
                                <w:sz w:val="24"/>
                              </w:rPr>
                              <w:t xml:space="preserve">          </w:t>
                            </w:r>
                            <w:r>
                              <w:rPr>
                                <w:rFonts w:ascii="宋体" w:hAnsi="宋体" w:cs="宋体" w:eastAsia="宋体"/>
                                <w:sz w:val="15"/>
                                <w:color w:val="000000"/>
                                <w:b w:val="off"/>
                                <w:i w:val="off"/>
                              </w:rPr>
                              <w:t xml:space="preserve"> </w:t>
                            </w:r>
                            <w:r>
                              <w:rPr>
                                <w:rFonts w:ascii="宋体" w:hAnsi="宋体" w:cs="宋体" w:eastAsia="宋体"/>
                                <w:sz w:val="15"/>
                                <w:color w:val="000000"/>
                                <w:b w:val="off"/>
                                <w:i w:val="off"/>
                              </w:rPr>
                              <w:t>响惩罚要求。但是，它们的合宜性不像前面的那么可证或恒常，其</w:t>
                            </w:r>
                            <w:r>
                              <w:rPr>
                                <w:rFonts w:ascii="宋体" w:hAnsi="宋体" w:cs="宋体" w:eastAsia="宋体"/>
                                <w:sz w:val="15"/>
                                <w:color w:val="000000"/>
                                <w:b w:val="off"/>
                                <w:i w:val="off"/>
                              </w:rPr>
                              <w:t>应用也不那么确定，因而值不值得把它们与别的规则相提并论是</w:t>
                            </w:r>
                            <w:r>
                              <w:rPr>
                                <w:rFonts w:ascii="宋体" w:hAnsi="宋体" w:cs="宋体" w:eastAsia="宋体"/>
                                <w:sz w:val="15"/>
                                <w:color w:val="000000"/>
                                <w:b w:val="off"/>
                                <w:i w:val="off"/>
                              </w:rPr>
                              <w:t>可以怀疑的。</w:t>
                            </w:r>
                          </w:p>
                        </w:txbxContent>
                      </wps:txbx>
                      <wps:bodyPr wrap="square" lIns="0" rIns="0" tIns="0" bIns="0" vert="horz" anchor="t">
                        <a:spAutoFit/>
                      </wps:bodyPr>
                    </wps:wsp>
                  </a:graphicData>
                </a:graphic>
              </wp:anchor>
            </w:drawing>
          </mc:Choice>
          <mc:Fallback>
            <w:pict>
              <v:shape type="#_x0000_t202" filled="f" stroked="f" style="margin-left:1pt;margin-top:0pt;width:273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firstLine="380"/>
                        <w:jc w:val="both"/>
                        <w:textAlignment w:val="auto"/>
                        <w:rPr>
                          <w:sz w:val="24"/>
                        </w:rPr>
                      </w:pPr>
                      <w:r>
                        <w:rPr>
                          <w:rFonts w:ascii="宋体" w:hAnsi="宋体" w:cs="宋体" w:eastAsia="宋体"/>
                          <w:sz w:val="15"/>
                          <w:color w:val="000000"/>
                          <w:b w:val="off"/>
                          <w:i w:val="off"/>
                        </w:rPr>
                        <w:t>21.还可以有几种别的环境或考虑可能在某种小的程度上影</w:t>
                      </w:r>
                      <w:r>
                        <w:rPr>
                          <w:rFonts w:ascii="宋体" w:hAnsi="宋体" w:cs="宋体" w:eastAsia="宋体"/>
                          <w:sz w:val="24"/>
                        </w:rPr>
                        <w:t xml:space="preserve">          </w:t>
                      </w:r>
                      <w:r>
                        <w:rPr>
                          <w:rFonts w:ascii="宋体" w:hAnsi="宋体" w:cs="宋体" w:eastAsia="宋体"/>
                          <w:sz w:val="15"/>
                          <w:color w:val="000000"/>
                          <w:b w:val="off"/>
                          <w:i w:val="off"/>
                        </w:rPr>
                        <w:t xml:space="preserve"> </w:t>
                      </w:r>
                      <w:r>
                        <w:rPr>
                          <w:rFonts w:ascii="宋体" w:hAnsi="宋体" w:cs="宋体" w:eastAsia="宋体"/>
                          <w:sz w:val="15"/>
                          <w:color w:val="000000"/>
                          <w:b w:val="off"/>
                          <w:i w:val="off"/>
                        </w:rPr>
                        <w:t>响惩罚要求。但是，它们的合宜性不像前面的那么可证或恒常，其</w:t>
                      </w:r>
                      <w:r>
                        <w:rPr>
                          <w:rFonts w:ascii="宋体" w:hAnsi="宋体" w:cs="宋体" w:eastAsia="宋体"/>
                          <w:sz w:val="15"/>
                          <w:color w:val="000000"/>
                          <w:b w:val="off"/>
                          <w:i w:val="off"/>
                        </w:rPr>
                        <w:t>应用也不那么确定，因而值不值得把它们与别的规则相提并论是</w:t>
                      </w:r>
                      <w:r>
                        <w:rPr>
                          <w:rFonts w:ascii="宋体" w:hAnsi="宋体" w:cs="宋体" w:eastAsia="宋体"/>
                          <w:sz w:val="15"/>
                          <w:color w:val="000000"/>
                          <w:b w:val="off"/>
                          <w:i w:val="off"/>
                        </w:rPr>
                        <w:t>可以怀疑的。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50800</wp:posOffset>
                </wp:positionV>
                <wp:extent cx="482600" cy="254000"/>
                <wp:wrapTopAndBottom/>
                <wp:docPr id="1564" name="文本框 1564"/>
                <a:graphic xmlns:a="http://schemas.openxmlformats.org/drawingml/2006/main">
                  <a:graphicData uri="http://schemas.microsoft.com/office/word/2010/wordprocessingShape">
                    <wps:wsp>
                      <wps:cNvSpPr txBox="true"/>
                      <wps:spPr>
                        <a:xfrm>
                          <a:off x="0" y="0"/>
                          <a:ext cx="482600" cy="254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其余规则不</w:t>
                            </w:r>
                            <w:r>
                              <w:rPr>
                                <w:rFonts w:ascii="宋体" w:hAnsi="宋体" w:cs="宋体" w:eastAsia="宋体"/>
                                <w:sz w:val="15"/>
                                <w:color w:val="000000"/>
                                <w:b w:val="off"/>
                                <w:i w:val="off"/>
                              </w:rPr>
                              <w:t>那么重要</w:t>
                            </w:r>
                          </w:p>
                        </w:txbxContent>
                      </wps:txbx>
                      <wps:bodyPr wrap="square" lIns="0" rIns="0" tIns="0" bIns="0" vert="horz" anchor="t">
                        <a:spAutoFit/>
                      </wps:bodyPr>
                    </wps:wsp>
                  </a:graphicData>
                </a:graphic>
              </wp:anchor>
            </w:drawing>
          </mc:Choice>
          <mc:Fallback>
            <w:pict>
              <v:shape type="#_x0000_t202" filled="f" stroked="f" style="margin-left:276pt;margin-top:4pt;width:38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其余规则不</w:t>
                      </w:r>
                      <w:r>
                        <w:rPr>
                          <w:rFonts w:ascii="宋体" w:hAnsi="宋体" w:cs="宋体" w:eastAsia="宋体"/>
                          <w:sz w:val="15"/>
                          <w:color w:val="000000"/>
                          <w:b w:val="off"/>
                          <w:i w:val="off"/>
                        </w:rPr>
                        <w:t>那么重要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469900</wp:posOffset>
                </wp:positionV>
                <wp:extent cx="190500" cy="127000"/>
                <wp:wrapTopAndBottom/>
                <wp:docPr id="1565" name="文本框 1565"/>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 xml:space="preserve"> 171</w:t>
                            </w:r>
                          </w:p>
                        </w:txbxContent>
                      </wps:txbx>
                      <wps:bodyPr wrap="square" lIns="0" rIns="0" tIns="0" bIns="0" vert="horz" anchor="t">
                        <a:spAutoFit/>
                      </wps:bodyPr>
                    </wps:wsp>
                  </a:graphicData>
                </a:graphic>
              </wp:anchor>
            </w:drawing>
          </mc:Choice>
          <mc:Fallback>
            <w:pict>
              <v:shape type="#_x0000_t202" filled="f" stroked="f" style="margin-left:276pt;margin-top:37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 xml:space="preserve"> 171</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38100"/>
                <wp:wrapTopAndBottom/>
                <wp:docPr id="1566" name="文本框 1566"/>
                <a:graphic xmlns:a="http://schemas.openxmlformats.org/drawingml/2006/main">
                  <a:graphicData uri="http://schemas.microsoft.com/office/word/2010/wordprocessingShape">
                    <wps:wsp>
                      <wps:cNvSpPr txBox="true"/>
                      <wps:spPr>
                        <a:xfrm>
                          <a:off x="0" y="0"/>
                          <a:ext cx="39751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622300"/>
                <wp:wrapTopAndBottom/>
                <wp:docPr id="1567" name="文本框 1567"/>
                <a:graphic xmlns:a="http://schemas.openxmlformats.org/drawingml/2006/main">
                  <a:graphicData uri="http://schemas.microsoft.com/office/word/2010/wordprocessingShape">
                    <wps:wsp>
                      <wps:cNvSpPr txBox="true"/>
                      <wps:spPr>
                        <a:xfrm>
                          <a:off x="0" y="0"/>
                          <a:ext cx="3479800" cy="622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22.倘若一项惩罚在质的方面设计得特别契合其宗旨，但小</w:t>
                            </w:r>
                            <w:r>
                              <w:rPr>
                                <w:rFonts w:ascii="宋体" w:hAnsi="宋体" w:cs="宋体" w:eastAsia="宋体"/>
                                <w:sz w:val="15"/>
                                <w:color w:val="000000"/>
                                <w:b w:val="off"/>
                                <w:i w:val="off"/>
                              </w:rPr>
                              <w:t>于一定的量就不能存在，那么为应用之，将其增至略为超过这一按</w:t>
                            </w:r>
                            <w:r>
                              <w:rPr>
                                <w:rFonts w:ascii="宋体" w:hAnsi="宋体" w:cs="宋体" w:eastAsia="宋体"/>
                                <w:sz w:val="15"/>
                                <w:color w:val="000000"/>
                                <w:b w:val="off"/>
                                <w:i w:val="off"/>
                              </w:rPr>
                              <w:t>照其他原因绝对必需的量，有时可能是有用的。</w:t>
                            </w:r>
                          </w:p>
                        </w:txbxContent>
                      </wps:txbx>
                      <wps:bodyPr wrap="square" lIns="0" rIns="0" tIns="0" bIns="0" vert="horz" anchor="t">
                        <a:spAutoFit/>
                      </wps:bodyPr>
                    </wps:wsp>
                  </a:graphicData>
                </a:graphic>
              </wp:anchor>
            </w:drawing>
          </mc:Choice>
          <mc:Fallback>
            <w:pict>
              <v:shape type="#_x0000_t202" filled="f" stroked="f" style="margin-left:1pt;margin-top:0pt;width:274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22.倘若一项惩罚在质的方面设计得特别契合其宗旨，但小</w:t>
                      </w:r>
                      <w:r>
                        <w:rPr>
                          <w:rFonts w:ascii="宋体" w:hAnsi="宋体" w:cs="宋体" w:eastAsia="宋体"/>
                          <w:sz w:val="15"/>
                          <w:color w:val="000000"/>
                          <w:b w:val="off"/>
                          <w:i w:val="off"/>
                        </w:rPr>
                        <w:t>于一定的量就不能存在，那么为应用之，将其增至略为超过这一按</w:t>
                      </w:r>
                      <w:r>
                        <w:rPr>
                          <w:rFonts w:ascii="宋体" w:hAnsi="宋体" w:cs="宋体" w:eastAsia="宋体"/>
                          <w:sz w:val="15"/>
                          <w:color w:val="000000"/>
                          <w:b w:val="off"/>
                          <w:i w:val="off"/>
                        </w:rPr>
                        <w:t>照其他原因绝对必需的量，有时可能是有用的。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38100</wp:posOffset>
                </wp:positionV>
                <wp:extent cx="482600" cy="393700"/>
                <wp:wrapTopAndBottom/>
                <wp:docPr id="1568" name="文本框 1568"/>
                <a:graphic xmlns:a="http://schemas.openxmlformats.org/drawingml/2006/main">
                  <a:graphicData uri="http://schemas.microsoft.com/office/word/2010/wordprocessingShape">
                    <wps:wsp>
                      <wps:cNvSpPr txBox="true"/>
                      <wps:spPr>
                        <a:xfrm>
                          <a:off x="0" y="0"/>
                          <a:ext cx="4826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规则十：因</w:t>
                            </w:r>
                            <w:r>
                              <w:rPr>
                                <w:rFonts w:ascii="宋体" w:hAnsi="宋体" w:cs="宋体" w:eastAsia="宋体"/>
                                <w:sz w:val="15"/>
                                <w:color w:val="000000"/>
                                <w:b w:val="off"/>
                                <w:i w:val="off"/>
                              </w:rPr>
                              <w:t>其质而增其</w:t>
                            </w:r>
                            <w:r>
                              <w:rPr>
                                <w:rFonts w:ascii="宋体" w:hAnsi="宋体" w:cs="宋体" w:eastAsia="宋体"/>
                                <w:sz w:val="15"/>
                                <w:color w:val="000000"/>
                                <w:b w:val="off"/>
                                <w:i w:val="off"/>
                              </w:rPr>
                              <w:t>量</w:t>
                            </w:r>
                          </w:p>
                        </w:txbxContent>
                      </wps:txbx>
                      <wps:bodyPr wrap="square" lIns="0" rIns="0" tIns="0" bIns="0" vert="horz" anchor="t">
                        <a:spAutoFit/>
                      </wps:bodyPr>
                    </wps:wsp>
                  </a:graphicData>
                </a:graphic>
              </wp:anchor>
            </w:drawing>
          </mc:Choice>
          <mc:Fallback>
            <w:pict>
              <v:shape type="#_x0000_t202" filled="f" stroked="f" style="margin-left:276pt;margin-top:3pt;width:38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规则十：因</w:t>
                      </w:r>
                      <w:r>
                        <w:rPr>
                          <w:rFonts w:ascii="宋体" w:hAnsi="宋体" w:cs="宋体" w:eastAsia="宋体"/>
                          <w:sz w:val="15"/>
                          <w:color w:val="000000"/>
                          <w:b w:val="off"/>
                          <w:i w:val="off"/>
                        </w:rPr>
                        <w:t>其质而增其</w:t>
                      </w:r>
                      <w:r>
                        <w:rPr>
                          <w:rFonts w:ascii="宋体" w:hAnsi="宋体" w:cs="宋体" w:eastAsia="宋体"/>
                          <w:sz w:val="15"/>
                          <w:color w:val="000000"/>
                          <w:b w:val="off"/>
                          <w:i w:val="off"/>
                        </w:rPr>
                        <w:t>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520700"/>
                <wp:wrapTopAndBottom/>
                <wp:docPr id="1569" name="文本框 1569"/>
                <a:graphic xmlns:a="http://schemas.openxmlformats.org/drawingml/2006/main">
                  <a:graphicData uri="http://schemas.microsoft.com/office/word/2010/wordprocessingShape">
                    <wps:wsp>
                      <wps:cNvSpPr txBox="true"/>
                      <wps:spPr>
                        <a:xfrm>
                          <a:off x="0" y="0"/>
                          <a:ext cx="39878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3479800" cy="406400"/>
                <wp:wrapTopAndBottom/>
                <wp:docPr id="1570" name="文本框 1570"/>
                <a:graphic xmlns:a="http://schemas.openxmlformats.org/drawingml/2006/main">
                  <a:graphicData uri="http://schemas.microsoft.com/office/word/2010/wordprocessingShape">
                    <wps:wsp>
                      <wps:cNvSpPr txBox="true"/>
                      <wps:spPr>
                        <a:xfrm>
                          <a:off x="0" y="0"/>
                          <a:ext cx="3479800" cy="4064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23.有时可能特别有用，倘若所拟的惩罚设计得特别契合道</w:t>
                            </w:r>
                            <w:r>
                              <w:rPr>
                                <w:rFonts w:ascii="宋体" w:hAnsi="宋体" w:cs="宋体" w:eastAsia="宋体"/>
                                <w:sz w:val="15"/>
                                <w:color w:val="000000"/>
                                <w:b w:val="off"/>
                                <w:i w:val="off"/>
                              </w:rPr>
                              <w:t>德教诲目的。⑥</w:t>
                            </w:r>
                          </w:p>
                        </w:txbxContent>
                      </wps:txbx>
                      <wps:bodyPr wrap="square" lIns="0" rIns="0" tIns="0" bIns="0" vert="horz" anchor="t">
                        <a:spAutoFit/>
                      </wps:bodyPr>
                    </wps:wsp>
                  </a:graphicData>
                </a:graphic>
              </wp:anchor>
            </w:drawing>
          </mc:Choice>
          <mc:Fallback>
            <w:pict>
              <v:shape type="#_x0000_t202" filled="f" stroked="f" style="margin-left:1pt;margin-top:5pt;width:274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ff"/>
                          <w:i w:val="off"/>
                        </w:rPr>
                        <w:t>23.有时可能特别有用，倘若所拟的惩罚设计得特别契合道</w:t>
                      </w:r>
                      <w:r>
                        <w:rPr>
                          <w:rFonts w:ascii="宋体" w:hAnsi="宋体" w:cs="宋体" w:eastAsia="宋体"/>
                          <w:sz w:val="15"/>
                          <w:color w:val="000000"/>
                          <w:b w:val="off"/>
                          <w:i w:val="off"/>
                        </w:rPr>
                        <w:t>德教诲目的。⑥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469900</wp:posOffset>
                </wp:positionV>
                <wp:extent cx="3467100" cy="812800"/>
                <wp:wrapTopAndBottom/>
                <wp:docPr id="1571" name="文本框 1571"/>
                <a:graphic xmlns:a="http://schemas.openxmlformats.org/drawingml/2006/main">
                  <a:graphicData uri="http://schemas.microsoft.com/office/word/2010/wordprocessingShape">
                    <wps:wsp>
                      <wps:cNvSpPr txBox="true"/>
                      <wps:spPr>
                        <a:xfrm>
                          <a:off x="0" y="0"/>
                          <a:ext cx="3467100" cy="812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5"/>
                              </w:rPr>
                            </w:pPr>
                            <w:r>
                              <w:rPr>
                                <w:rFonts w:ascii="宋体" w:hAnsi="宋体" w:cs="宋体" w:eastAsia="宋体"/>
                                <w:sz w:val="15"/>
                                <w:color w:val="000000"/>
                                <w:b w:val="off"/>
                                <w:i w:val="off"/>
                              </w:rPr>
                              <w:t>24.上述各项考虑趋于要求加重惩罚，而下列规则趋于要求</w:t>
                            </w:r>
                            <w:r>
                              <w:rPr>
                                <w:rFonts w:ascii="宋体" w:hAnsi="宋体" w:cs="宋体" w:eastAsia="宋体"/>
                                <w:sz w:val="15"/>
                                <w:color w:val="000000"/>
                                <w:b w:val="off"/>
                                <w:i w:val="off"/>
                              </w:rPr>
                              <w:t>减轻惩罚。在某些场合(我们已经谈过D)由于偶然环境的影响，惩</w:t>
                            </w:r>
                            <w:r>
                              <w:rPr>
                                <w:rFonts w:ascii="宋体" w:hAnsi="宋体" w:cs="宋体" w:eastAsia="宋体"/>
                                <w:sz w:val="15"/>
                                <w:color w:val="000000"/>
                                <w:b w:val="off"/>
                                <w:i w:val="off"/>
                              </w:rPr>
                              <w:t>罚可以整个变得无益可图，也可能只有一部分变得无益可图。据</w:t>
                            </w:r>
                            <w:r>
                              <w:rPr>
                                <w:rFonts w:ascii="宋体" w:hAnsi="宋体" w:cs="宋体" w:eastAsia="宋体"/>
                                <w:sz w:val="15"/>
                                <w:color w:val="000000"/>
                                <w:b w:val="off"/>
                                <w:i w:val="off"/>
                              </w:rPr>
                              <w:t>此，</w:t>
                            </w:r>
                          </w:p>
                        </w:txbxContent>
                      </wps:txbx>
                      <wps:bodyPr wrap="square" lIns="0" rIns="0" tIns="0" bIns="0" vert="horz" anchor="t">
                        <a:spAutoFit/>
                      </wps:bodyPr>
                    </wps:wsp>
                  </a:graphicData>
                </a:graphic>
              </wp:anchor>
            </w:drawing>
          </mc:Choice>
          <mc:Fallback>
            <w:pict>
              <v:shape type="#_x0000_t202" filled="f" stroked="f" style="margin-left:0pt;margin-top:37pt;width:273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5"/>
                        </w:rPr>
                      </w:pPr>
                      <w:r>
                        <w:rPr>
                          <w:rFonts w:ascii="宋体" w:hAnsi="宋体" w:cs="宋体" w:eastAsia="宋体"/>
                          <w:sz w:val="15"/>
                          <w:color w:val="000000"/>
                          <w:b w:val="off"/>
                          <w:i w:val="off"/>
                        </w:rPr>
                        <w:t>24.上述各项考虑趋于要求加重惩罚，而下列规则趋于要求</w:t>
                      </w:r>
                      <w:r>
                        <w:rPr>
                          <w:rFonts w:ascii="宋体" w:hAnsi="宋体" w:cs="宋体" w:eastAsia="宋体"/>
                          <w:sz w:val="15"/>
                          <w:color w:val="000000"/>
                          <w:b w:val="off"/>
                          <w:i w:val="off"/>
                        </w:rPr>
                        <w:t>减轻惩罚。在某些场合(我们已经谈过D)由于偶然环境的影响，惩</w:t>
                      </w:r>
                      <w:r>
                        <w:rPr>
                          <w:rFonts w:ascii="宋体" w:hAnsi="宋体" w:cs="宋体" w:eastAsia="宋体"/>
                          <w:sz w:val="15"/>
                          <w:color w:val="000000"/>
                          <w:b w:val="off"/>
                          <w:i w:val="off"/>
                        </w:rPr>
                        <w:t>罚可以整个变得无益可图，也可能只有一部分变得无益可图。据</w:t>
                      </w:r>
                      <w:r>
                        <w:rPr>
                          <w:rFonts w:ascii="宋体" w:hAnsi="宋体" w:cs="宋体" w:eastAsia="宋体"/>
                          <w:sz w:val="15"/>
                          <w:color w:val="000000"/>
                          <w:b w:val="off"/>
                          <w:i w:val="off"/>
                        </w:rPr>
                        <w:t>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0</wp:posOffset>
                </wp:positionV>
                <wp:extent cx="482600" cy="495300"/>
                <wp:wrapTopAndBottom/>
                <wp:docPr id="1572" name="文本框 1572"/>
                <a:graphic xmlns:a="http://schemas.openxmlformats.org/drawingml/2006/main">
                  <a:graphicData uri="http://schemas.microsoft.com/office/word/2010/wordprocessingShape">
                    <wps:wsp>
                      <wps:cNvSpPr txBox="true"/>
                      <wps:spPr>
                        <a:xfrm>
                          <a:off x="0" y="0"/>
                          <a:ext cx="482600" cy="495300"/>
                        </a:xfrm>
                        <a:prstGeom prst="rect">
                          <a:avLst/>
                        </a:prstGeom>
                        <a:noFill/>
                        <a:ln w="6350">
                          <a:noFill/>
                        </a:ln>
                      </wps:spPr>
                      <wps:txbx>
                        <w:txbxContent>
                          <w:p>
                            <w:pPr>
                              <w:wordWrap w:val="on"/>
                              <w:autoSpaceDE w:val="off"/>
                              <w:autoSpaceDN w:val="off"/>
                              <w:spacing w:before="0" w:after="0" w:line="185" w:lineRule="atLeast"/>
                              <w:ind w:left="0" w:right="0" w:firstLine="20"/>
                              <w:jc w:val="both"/>
                              <w:textAlignment w:val="auto"/>
                              <w:rPr>
                                <w:sz w:val="15"/>
                              </w:rPr>
                            </w:pPr>
                            <w:r>
                              <w:rPr>
                                <w:rFonts w:ascii="宋体" w:hAnsi="宋体" w:cs="宋体" w:eastAsia="宋体"/>
                                <w:sz w:val="15"/>
                                <w:color w:val="000000"/>
                                <w:b w:val="off"/>
                                <w:i w:val="off"/>
                              </w:rPr>
                              <w:t>规则十一：</w:t>
                            </w:r>
                            <w:r>
                              <w:rPr>
                                <w:rFonts w:ascii="宋体" w:hAnsi="宋体" w:cs="宋体" w:eastAsia="宋体"/>
                                <w:sz w:val="15"/>
                                <w:color w:val="000000"/>
                                <w:b w:val="off"/>
                                <w:i w:val="off"/>
                              </w:rPr>
                              <w:t>特别是为了</w:t>
                            </w:r>
                            <w:r>
                              <w:rPr>
                                <w:rFonts w:ascii="宋体" w:hAnsi="宋体" w:cs="宋体" w:eastAsia="宋体"/>
                                <w:sz w:val="15"/>
                                <w:color w:val="000000"/>
                                <w:b w:val="off"/>
                                <w:i w:val="off"/>
                              </w:rPr>
                              <w:t>道德教诲目</w:t>
                            </w:r>
                            <w:r>
                              <w:rPr>
                                <w:rFonts w:ascii="宋体" w:hAnsi="宋体" w:cs="宋体" w:eastAsia="宋体"/>
                                <w:sz w:val="15"/>
                                <w:color w:val="000000"/>
                                <w:b w:val="off"/>
                                <w:i w:val="off"/>
                              </w:rPr>
                              <w:t>的</w:t>
                            </w:r>
                          </w:p>
                        </w:txbxContent>
                      </wps:txbx>
                      <wps:bodyPr wrap="square" lIns="0" rIns="0" tIns="0" bIns="0" vert="horz" anchor="t">
                        <a:spAutoFit/>
                      </wps:bodyPr>
                    </wps:wsp>
                  </a:graphicData>
                </a:graphic>
              </wp:anchor>
            </w:drawing>
          </mc:Choice>
          <mc:Fallback>
            <w:pict>
              <v:shape type="#_x0000_t202" filled="f" stroked="f" style="margin-left:275pt;margin-top:0pt;width:38pt;height: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5" w:lineRule="atLeast"/>
                        <w:ind w:left="0" w:right="0" w:firstLine="20"/>
                        <w:jc w:val="both"/>
                        <w:textAlignment w:val="auto"/>
                        <w:rPr>
                          <w:sz w:val="15"/>
                        </w:rPr>
                      </w:pPr>
                      <w:r>
                        <w:rPr>
                          <w:rFonts w:ascii="宋体" w:hAnsi="宋体" w:cs="宋体" w:eastAsia="宋体"/>
                          <w:sz w:val="15"/>
                          <w:color w:val="000000"/>
                          <w:b w:val="off"/>
                          <w:i w:val="off"/>
                        </w:rPr>
                        <w:t>规则十一：</w:t>
                      </w:r>
                      <w:r>
                        <w:rPr>
                          <w:rFonts w:ascii="宋体" w:hAnsi="宋体" w:cs="宋体" w:eastAsia="宋体"/>
                          <w:sz w:val="15"/>
                          <w:color w:val="000000"/>
                          <w:b w:val="off"/>
                          <w:i w:val="off"/>
                        </w:rPr>
                        <w:t>特别是为了</w:t>
                      </w:r>
                      <w:r>
                        <w:rPr>
                          <w:rFonts w:ascii="宋体" w:hAnsi="宋体" w:cs="宋体" w:eastAsia="宋体"/>
                          <w:sz w:val="15"/>
                          <w:color w:val="000000"/>
                          <w:b w:val="off"/>
                          <w:i w:val="off"/>
                        </w:rPr>
                        <w:t>道德教诲目</w:t>
                      </w:r>
                      <w:r>
                        <w:rPr>
                          <w:rFonts w:ascii="宋体" w:hAnsi="宋体" w:cs="宋体" w:eastAsia="宋体"/>
                          <w:sz w:val="15"/>
                          <w:color w:val="000000"/>
                          <w:b w:val="off"/>
                          <w:i w:val="off"/>
                        </w:rPr>
                        <w:t>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520700</wp:posOffset>
                </wp:positionV>
                <wp:extent cx="482600" cy="533400"/>
                <wp:wrapTopAndBottom/>
                <wp:docPr id="1573" name="文本框 1573"/>
                <a:graphic xmlns:a="http://schemas.openxmlformats.org/drawingml/2006/main">
                  <a:graphicData uri="http://schemas.microsoft.com/office/word/2010/wordprocessingShape">
                    <wps:wsp>
                      <wps:cNvSpPr txBox="true"/>
                      <wps:spPr>
                        <a:xfrm>
                          <a:off x="0" y="0"/>
                          <a:ext cx="482600" cy="533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规则十二：</w:t>
                            </w:r>
                            <w:r>
                              <w:rPr>
                                <w:rFonts w:ascii="宋体" w:hAnsi="宋体" w:cs="宋体" w:eastAsia="宋体"/>
                                <w:sz w:val="15"/>
                                <w:color w:val="000000"/>
                                <w:b w:val="off"/>
                                <w:i w:val="off"/>
                              </w:rPr>
                              <w:t>注意可以使</w:t>
                            </w:r>
                            <w:r>
                              <w:rPr>
                                <w:rFonts w:ascii="宋体" w:hAnsi="宋体" w:cs="宋体" w:eastAsia="宋体"/>
                                <w:sz w:val="15"/>
                                <w:color w:val="000000"/>
                                <w:b w:val="off"/>
                                <w:i w:val="off"/>
                              </w:rPr>
                              <w:t>惩罚变得无</w:t>
                            </w:r>
                            <w:r>
                              <w:rPr>
                                <w:rFonts w:ascii="宋体" w:hAnsi="宋体" w:cs="宋体" w:eastAsia="宋体"/>
                                <w:sz w:val="15"/>
                                <w:color w:val="000000"/>
                                <w:b w:val="off"/>
                                <w:i w:val="off"/>
                              </w:rPr>
                              <w:t>益的环境</w:t>
                            </w:r>
                          </w:p>
                        </w:txbxContent>
                      </wps:txbx>
                      <wps:bodyPr wrap="square" lIns="0" rIns="0" tIns="0" bIns="0" vert="horz" anchor="t">
                        <a:spAutoFit/>
                      </wps:bodyPr>
                    </wps:wsp>
                  </a:graphicData>
                </a:graphic>
              </wp:anchor>
            </w:drawing>
          </mc:Choice>
          <mc:Fallback>
            <w:pict>
              <v:shape type="#_x0000_t202" filled="f" stroked="f" style="margin-left:276pt;margin-top:41pt;width:38pt;height: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规则十二：</w:t>
                      </w:r>
                      <w:r>
                        <w:rPr>
                          <w:rFonts w:ascii="宋体" w:hAnsi="宋体" w:cs="宋体" w:eastAsia="宋体"/>
                          <w:sz w:val="15"/>
                          <w:color w:val="000000"/>
                          <w:b w:val="off"/>
                          <w:i w:val="off"/>
                        </w:rPr>
                        <w:t>注意可以使</w:t>
                      </w:r>
                      <w:r>
                        <w:rPr>
                          <w:rFonts w:ascii="宋体" w:hAnsi="宋体" w:cs="宋体" w:eastAsia="宋体"/>
                          <w:sz w:val="15"/>
                          <w:color w:val="000000"/>
                          <w:b w:val="off"/>
                          <w:i w:val="off"/>
                        </w:rPr>
                        <w:t>惩罚变得无</w:t>
                      </w:r>
                      <w:r>
                        <w:rPr>
                          <w:rFonts w:ascii="宋体" w:hAnsi="宋体" w:cs="宋体" w:eastAsia="宋体"/>
                          <w:sz w:val="15"/>
                          <w:color w:val="000000"/>
                          <w:b w:val="off"/>
                          <w:i w:val="off"/>
                        </w:rPr>
                        <w:t>益的环境</w:t>
                      </w:r>
                    </w:p>
                  </w:txbxContent>
                </v:textbox>
              </v:shape>
            </w:pict>
          </mc:Fallback>
        </mc:AlternateContent>
      </w:r>
    </w:p>
    <w:p>
      <w:pPr>
        <w:wordWrap w:val="on"/>
        <w:autoSpaceDE w:val="off"/>
        <w:autoSpaceDN w:val="off"/>
        <w:spacing w:before="60" w:after="0" w:line="320" w:lineRule="atLeast"/>
        <w:ind w:left="20" w:right="840" w:firstLine="380"/>
        <w:jc w:val="both"/>
        <w:textAlignment w:val="auto"/>
        <w:rPr>
          <w:sz w:val="15"/>
        </w:rPr>
      </w:pPr>
      <w:r>
        <w:rPr>
          <w:rFonts w:ascii="宋体" w:hAnsi="宋体" w:cs="宋体" w:eastAsia="宋体"/>
          <w:sz w:val="15"/>
          <w:color w:val="000000"/>
          <w:b w:val="off"/>
          <w:i w:val="off"/>
        </w:rPr>
        <w:t>在调节惩罚的分量时，应当注意到可以使所有惩罚变得无益</w:t>
      </w:r>
      <w:r>
        <w:rPr>
          <w:rFonts w:ascii="宋体" w:hAnsi="宋体" w:cs="宋体" w:eastAsia="宋体"/>
          <w:sz w:val="15"/>
          <w:color w:val="000000"/>
          <w:b w:val="off"/>
          <w:i w:val="off"/>
        </w:rPr>
        <w:t>的环境。</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495300"/>
                <wp:wrapTopAndBottom/>
                <wp:docPr id="1574" name="文本框 1574"/>
                <a:graphic xmlns:a="http://schemas.openxmlformats.org/drawingml/2006/main">
                  <a:graphicData uri="http://schemas.microsoft.com/office/word/2010/wordprocessingShape">
                    <wps:wsp>
                      <wps:cNvSpPr txBox="true"/>
                      <wps:spPr>
                        <a:xfrm>
                          <a:off x="0" y="0"/>
                          <a:ext cx="39878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67100" cy="381000"/>
                <wp:wrapTopAndBottom/>
                <wp:docPr id="1575" name="文本框 1575"/>
                <a:graphic xmlns:a="http://schemas.openxmlformats.org/drawingml/2006/main">
                  <a:graphicData uri="http://schemas.microsoft.com/office/word/2010/wordprocessingShape">
                    <wps:wsp>
                      <wps:cNvSpPr txBox="true"/>
                      <wps:spPr>
                        <a:xfrm>
                          <a:off x="0" y="0"/>
                          <a:ext cx="3467100" cy="381000"/>
                        </a:xfrm>
                        <a:prstGeom prst="rect">
                          <a:avLst/>
                        </a:prstGeom>
                        <a:noFill/>
                        <a:ln w="6350">
                          <a:noFill/>
                        </a:ln>
                      </wps:spPr>
                      <wps:txbx>
                        <w:txbxContent>
                          <w:p>
                            <w:pPr>
                              <w:wordWrap w:val="on"/>
                              <w:autoSpaceDE w:val="off"/>
                              <w:autoSpaceDN w:val="off"/>
                              <w:spacing w:before="0" w:after="0" w:line="300" w:lineRule="atLeast"/>
                              <w:ind w:left="0" w:right="0" w:firstLine="400"/>
                              <w:jc w:val="both"/>
                              <w:textAlignment w:val="auto"/>
                              <w:rPr>
                                <w:sz w:val="15"/>
                              </w:rPr>
                            </w:pPr>
                            <w:r>
                              <w:rPr>
                                <w:rFonts w:ascii="宋体" w:hAnsi="宋体" w:cs="宋体" w:eastAsia="宋体"/>
                                <w:sz w:val="15"/>
                                <w:color w:val="000000"/>
                                <w:b w:val="off"/>
                                <w:i w:val="off"/>
                              </w:rPr>
                              <w:t>25.要看到，任何一套规定越是复杂精细，忽略其中任一特定</w:t>
                            </w:r>
                            <w:r>
                              <w:rPr>
                                <w:rFonts w:ascii="宋体" w:hAnsi="宋体" w:cs="宋体" w:eastAsia="宋体"/>
                                <w:sz w:val="15"/>
                                <w:color w:val="000000"/>
                                <w:b w:val="off"/>
                                <w:i w:val="off"/>
                              </w:rPr>
                              <w:t>条款的可能性就越大。非如此，就不能从中产生益处。区别复杂得</w:t>
                            </w:r>
                          </w:p>
                        </w:txbxContent>
                      </wps:txbx>
                      <wps:bodyPr wrap="square" lIns="0" rIns="0" tIns="0" bIns="0" vert="horz" anchor="t">
                        <a:spAutoFit/>
                      </wps:bodyPr>
                    </wps:wsp>
                  </a:graphicData>
                </a:graphic>
              </wp:anchor>
            </w:drawing>
          </mc:Choice>
          <mc:Fallback>
            <w:pict>
              <v:shape type="#_x0000_t202" filled="f" stroked="f" style="margin-left:0pt;margin-top:0pt;width:273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00"/>
                        <w:jc w:val="both"/>
                        <w:textAlignment w:val="auto"/>
                        <w:rPr>
                          <w:sz w:val="15"/>
                        </w:rPr>
                      </w:pPr>
                      <w:r>
                        <w:rPr>
                          <w:rFonts w:ascii="宋体" w:hAnsi="宋体" w:cs="宋体" w:eastAsia="宋体"/>
                          <w:sz w:val="15"/>
                          <w:color w:val="000000"/>
                          <w:b w:val="off"/>
                          <w:i w:val="off"/>
                        </w:rPr>
                        <w:t>25.要看到，任何一套规定越是复杂精细，忽略其中任一特定</w:t>
                      </w:r>
                      <w:r>
                        <w:rPr>
                          <w:rFonts w:ascii="宋体" w:hAnsi="宋体" w:cs="宋体" w:eastAsia="宋体"/>
                          <w:sz w:val="15"/>
                          <w:color w:val="000000"/>
                          <w:b w:val="off"/>
                          <w:i w:val="off"/>
                        </w:rPr>
                        <w:t>条款的可能性就越大。非如此，就不能从中产生益处。区别复杂得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495300</wp:posOffset>
                </wp:positionV>
                <wp:extent cx="1231900" cy="127000"/>
                <wp:wrapTopAndBottom/>
                <wp:docPr id="1576" name="文本框 1576"/>
                <a:graphic xmlns:a="http://schemas.openxmlformats.org/drawingml/2006/main">
                  <a:graphicData uri="http://schemas.microsoft.com/office/word/2010/wordprocessingShape">
                    <wps:wsp>
                      <wps:cNvSpPr txBox="true"/>
                      <wps:spPr>
                        <a:xfrm>
                          <a:off x="0" y="0"/>
                          <a:ext cx="1231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pt;margin-top:39pt;width:9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0</wp:posOffset>
                </wp:positionV>
                <wp:extent cx="482600" cy="635000"/>
                <wp:wrapTopAndBottom/>
                <wp:docPr id="1577" name="文本框 1577"/>
                <a:graphic xmlns:a="http://schemas.openxmlformats.org/drawingml/2006/main">
                  <a:graphicData uri="http://schemas.microsoft.com/office/word/2010/wordprocessingShape">
                    <wps:wsp>
                      <wps:cNvSpPr txBox="true"/>
                      <wps:spPr>
                        <a:xfrm>
                          <a:off x="0" y="0"/>
                          <a:ext cx="482600" cy="635000"/>
                        </a:xfrm>
                        <a:prstGeom prst="rect">
                          <a:avLst/>
                        </a:prstGeom>
                        <a:noFill/>
                        <a:ln w="6350">
                          <a:noFill/>
                        </a:ln>
                      </wps:spPr>
                      <wps:txbx>
                        <w:txbxContent>
                          <w:p>
                            <w:pPr>
                              <w:wordWrap w:val="on"/>
                              <w:autoSpaceDE w:val="off"/>
                              <w:autoSpaceDN w:val="off"/>
                              <w:spacing w:before="0" w:after="0" w:line="188" w:lineRule="atLeast"/>
                              <w:ind w:left="0" w:right="0"/>
                              <w:jc w:val="both"/>
                              <w:textAlignment w:val="auto"/>
                              <w:rPr>
                                <w:sz w:val="15"/>
                              </w:rPr>
                            </w:pPr>
                            <w:r>
                              <w:rPr>
                                <w:rFonts w:ascii="宋体" w:hAnsi="宋体" w:cs="宋体" w:eastAsia="宋体"/>
                                <w:sz w:val="15"/>
                                <w:color w:val="000000"/>
                                <w:b w:val="off"/>
                                <w:i w:val="off"/>
                              </w:rPr>
                              <w:t>规则十三：</w:t>
                            </w:r>
                            <w:r>
                              <w:rPr>
                                <w:rFonts w:ascii="宋体" w:hAnsi="宋体" w:cs="宋体" w:eastAsia="宋体"/>
                                <w:sz w:val="15"/>
                                <w:color w:val="000000"/>
                                <w:b w:val="off"/>
                                <w:i w:val="off"/>
                              </w:rPr>
                              <w:t>为 简 洁 起</w:t>
                            </w:r>
                            <w:r>
                              <w:rPr>
                                <w:rFonts w:ascii="宋体" w:hAnsi="宋体" w:cs="宋体" w:eastAsia="宋体"/>
                                <w:sz w:val="15"/>
                                <w:color w:val="000000"/>
                                <w:b w:val="off"/>
                                <w:i w:val="off"/>
                              </w:rPr>
                              <w:t>见，小的不</w:t>
                            </w:r>
                            <w:r>
                              <w:rPr>
                                <w:rFonts w:ascii="宋体" w:hAnsi="宋体" w:cs="宋体" w:eastAsia="宋体"/>
                                <w:sz w:val="15"/>
                                <w:color w:val="000000"/>
                                <w:b w:val="off"/>
                                <w:i w:val="off"/>
                              </w:rPr>
                              <w:t>成比例之处</w:t>
                            </w:r>
                            <w:r>
                              <w:rPr>
                                <w:rFonts w:ascii="宋体" w:hAnsi="宋体" w:cs="宋体" w:eastAsia="宋体"/>
                                <w:sz w:val="15"/>
                                <w:color w:val="000000"/>
                                <w:b w:val="off"/>
                                <w:i w:val="off"/>
                              </w:rPr>
                              <w:t>可以忽略</w:t>
                            </w:r>
                          </w:p>
                        </w:txbxContent>
                      </wps:txbx>
                      <wps:bodyPr wrap="square" lIns="0" rIns="0" tIns="0" bIns="0" vert="horz" anchor="t">
                        <a:spAutoFit/>
                      </wps:bodyPr>
                    </wps:wsp>
                  </a:graphicData>
                </a:graphic>
              </wp:anchor>
            </w:drawing>
          </mc:Choice>
          <mc:Fallback>
            <w:pict>
              <v:shape type="#_x0000_t202" filled="f" stroked="f" style="margin-left:276pt;margin-top:0pt;width:38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8" w:lineRule="atLeast"/>
                        <w:ind w:left="0" w:right="0"/>
                        <w:jc w:val="both"/>
                        <w:textAlignment w:val="auto"/>
                        <w:rPr>
                          <w:sz w:val="15"/>
                        </w:rPr>
                      </w:pPr>
                      <w:r>
                        <w:rPr>
                          <w:rFonts w:ascii="宋体" w:hAnsi="宋体" w:cs="宋体" w:eastAsia="宋体"/>
                          <w:sz w:val="15"/>
                          <w:color w:val="000000"/>
                          <w:b w:val="off"/>
                          <w:i w:val="off"/>
                        </w:rPr>
                        <w:t>规则十三：</w:t>
                      </w:r>
                      <w:r>
                        <w:rPr>
                          <w:rFonts w:ascii="宋体" w:hAnsi="宋体" w:cs="宋体" w:eastAsia="宋体"/>
                          <w:sz w:val="15"/>
                          <w:color w:val="000000"/>
                          <w:b w:val="off"/>
                          <w:i w:val="off"/>
                        </w:rPr>
                        <w:t>为 简 洁 起</w:t>
                      </w:r>
                      <w:r>
                        <w:rPr>
                          <w:rFonts w:ascii="宋体" w:hAnsi="宋体" w:cs="宋体" w:eastAsia="宋体"/>
                          <w:sz w:val="15"/>
                          <w:color w:val="000000"/>
                          <w:b w:val="off"/>
                          <w:i w:val="off"/>
                        </w:rPr>
                        <w:t>见，小的不</w:t>
                      </w:r>
                      <w:r>
                        <w:rPr>
                          <w:rFonts w:ascii="宋体" w:hAnsi="宋体" w:cs="宋体" w:eastAsia="宋体"/>
                          <w:sz w:val="15"/>
                          <w:color w:val="000000"/>
                          <w:b w:val="off"/>
                          <w:i w:val="off"/>
                        </w:rPr>
                        <w:t>成比例之处</w:t>
                      </w:r>
                      <w:r>
                        <w:rPr>
                          <w:rFonts w:ascii="宋体" w:hAnsi="宋体" w:cs="宋体" w:eastAsia="宋体"/>
                          <w:sz w:val="15"/>
                          <w:color w:val="000000"/>
                          <w:b w:val="off"/>
                          <w:i w:val="off"/>
                        </w:rPr>
                        <w:t>可以忽略</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59200" cy="25400"/>
                <wp:wrapTopAndBottom/>
                <wp:docPr id="1578" name="文本框 1578"/>
                <a:graphic xmlns:a="http://schemas.openxmlformats.org/drawingml/2006/main">
                  <a:graphicData uri="http://schemas.microsoft.com/office/word/2010/wordprocessingShape">
                    <wps:wsp>
                      <wps:cNvSpPr txBox="true"/>
                      <wps:spPr>
                        <a:xfrm>
                          <a:off x="0" y="0"/>
                          <a:ext cx="3759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89300" cy="127000"/>
                <wp:wrapTopAndBottom/>
                <wp:docPr id="1579" name="文本框 1579"/>
                <a:graphic xmlns:a="http://schemas.openxmlformats.org/drawingml/2006/main">
                  <a:graphicData uri="http://schemas.microsoft.com/office/word/2010/wordprocessingShape">
                    <wps:wsp>
                      <wps:cNvSpPr txBox="true"/>
                      <wps:spPr>
                        <a:xfrm>
                          <a:off x="0" y="0"/>
                          <a:ext cx="3289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⑥ 在下面这样的时候，一项惩罚可以说是设计得契合道德教诲目的；它通过给</w:t>
                            </w:r>
                          </w:p>
                        </w:txbxContent>
                      </wps:txbx>
                      <wps:bodyPr wrap="square" lIns="0" rIns="0" tIns="0" bIns="0" vert="horz" anchor="t">
                        <a:spAutoFit/>
                      </wps:bodyPr>
                    </wps:wsp>
                  </a:graphicData>
                </a:graphic>
              </wp:anchor>
            </w:drawing>
          </mc:Choice>
          <mc:Fallback>
            <w:pict>
              <v:shape type="#_x0000_t202" filled="f" stroked="f" style="margin-left:20pt;margin-top:0pt;width:25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⑥ 在下面这样的时候，一项惩罚可以说是设计得契合道德教诲目的；它通过给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25400</wp:posOffset>
                </wp:positionV>
                <wp:extent cx="508000" cy="101600"/>
                <wp:wrapTopAndBottom/>
                <wp:docPr id="1580" name="文本框 1580"/>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5"/>
                              </w:rPr>
                            </w:pPr>
                            <w:r>
                              <w:rPr>
                                <w:rFonts w:ascii="宋体" w:hAnsi="宋体" w:cs="宋体" w:eastAsia="宋体"/>
                                <w:sz w:val="15"/>
                                <w:color w:val="000000"/>
                                <w:b w:val="off"/>
                                <w:i w:val="off"/>
                              </w:rPr>
                              <w:t xml:space="preserve"> 什么是以道</w:t>
                            </w:r>
                          </w:p>
                        </w:txbxContent>
                      </wps:txbx>
                      <wps:bodyPr wrap="square" lIns="0" rIns="0" tIns="0" bIns="0" vert="horz" anchor="t">
                        <a:spAutoFit/>
                      </wps:bodyPr>
                    </wps:wsp>
                  </a:graphicData>
                </a:graphic>
              </wp:anchor>
            </w:drawing>
          </mc:Choice>
          <mc:Fallback>
            <w:pict>
              <v:shape type="#_x0000_t202" filled="f" stroked="f" style="margin-left:276pt;margin-top:2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5"/>
                        </w:rPr>
                      </w:pPr>
                      <w:r>
                        <w:rPr>
                          <w:rFonts w:ascii="宋体" w:hAnsi="宋体" w:cs="宋体" w:eastAsia="宋体"/>
                          <w:sz w:val="15"/>
                          <w:color w:val="000000"/>
                          <w:b w:val="off"/>
                          <w:i w:val="off"/>
                        </w:rPr>
                        <w:t xml:space="preserve"> 什么是以道</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37000" cy="25400"/>
                <wp:wrapTopAndBottom/>
                <wp:docPr id="1581" name="文本框 1581"/>
                <a:graphic xmlns:a="http://schemas.openxmlformats.org/drawingml/2006/main">
                  <a:graphicData uri="http://schemas.microsoft.com/office/word/2010/wordprocessingShape">
                    <wps:wsp>
                      <wps:cNvSpPr txBox="true"/>
                      <wps:spPr>
                        <a:xfrm>
                          <a:off x="0" y="0"/>
                          <a:ext cx="3937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1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530600" cy="127000"/>
                <wp:wrapTopAndBottom/>
                <wp:docPr id="1582" name="文本框 1582"/>
                <a:graphic xmlns:a="http://schemas.openxmlformats.org/drawingml/2006/main">
                  <a:graphicData uri="http://schemas.microsoft.com/office/word/2010/wordprocessingShape">
                    <wps:wsp>
                      <wps:cNvSpPr txBox="true"/>
                      <wps:spPr>
                        <a:xfrm>
                          <a:off x="0" y="0"/>
                          <a:ext cx="3530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罪过打上耻辱的烙印，意在激发公众厌恶那些看来同该罪过相联的有害习惯与恶劣性</w:t>
                            </w:r>
                          </w:p>
                        </w:txbxContent>
                      </wps:txbx>
                      <wps:bodyPr wrap="square" lIns="0" rIns="0" tIns="0" bIns="0" vert="horz" anchor="t">
                        <a:spAutoFit/>
                      </wps:bodyPr>
                    </wps:wsp>
                  </a:graphicData>
                </a:graphic>
              </wp:anchor>
            </w:drawing>
          </mc:Choice>
          <mc:Fallback>
            <w:pict>
              <v:shape type="#_x0000_t202" filled="f" stroked="f" style="margin-left:6pt;margin-top:0pt;width:27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罪过打上耻辱的烙印，意在激发公众厌恶那些看来同该罪过相联的有害习惯与恶劣性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25400</wp:posOffset>
                </wp:positionV>
                <wp:extent cx="508000" cy="101600"/>
                <wp:wrapTopAndBottom/>
                <wp:docPr id="1583" name="文本框 1583"/>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5"/>
                              </w:rPr>
                            </w:pPr>
                            <w:r>
                              <w:rPr>
                                <w:rFonts w:ascii="宋体" w:hAnsi="宋体" w:cs="宋体" w:eastAsia="宋体"/>
                                <w:sz w:val="15"/>
                                <w:color w:val="000000"/>
                                <w:b w:val="off"/>
                                <w:i w:val="off"/>
                              </w:rPr>
                              <w:t xml:space="preserve"> 德教诲方式</w:t>
                            </w:r>
                          </w:p>
                        </w:txbxContent>
                      </wps:txbx>
                      <wps:bodyPr wrap="square" lIns="0" rIns="0" tIns="0" bIns="0" vert="horz" anchor="t">
                        <a:spAutoFit/>
                      </wps:bodyPr>
                    </wps:wsp>
                  </a:graphicData>
                </a:graphic>
              </wp:anchor>
            </w:drawing>
          </mc:Choice>
          <mc:Fallback>
            <w:pict>
              <v:shape type="#_x0000_t202" filled="f" stroked="f" style="margin-left:276pt;margin-top:2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5"/>
                        </w:rPr>
                      </w:pPr>
                      <w:r>
                        <w:rPr>
                          <w:rFonts w:ascii="宋体" w:hAnsi="宋体" w:cs="宋体" w:eastAsia="宋体"/>
                          <w:sz w:val="15"/>
                          <w:color w:val="000000"/>
                          <w:b w:val="off"/>
                          <w:i w:val="off"/>
                        </w:rPr>
                        <w:t xml:space="preserve"> 德教诲方式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24300" cy="12700"/>
                <wp:wrapTopAndBottom/>
                <wp:docPr id="1584" name="文本框 1584"/>
                <a:graphic xmlns:a="http://schemas.openxmlformats.org/drawingml/2006/main">
                  <a:graphicData uri="http://schemas.microsoft.com/office/word/2010/wordprocessingShape">
                    <wps:wsp>
                      <wps:cNvSpPr txBox="true"/>
                      <wps:spPr>
                        <a:xfrm>
                          <a:off x="0" y="0"/>
                          <a:ext cx="39243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09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2095500" cy="114300"/>
                <wp:wrapTopAndBottom/>
                <wp:docPr id="1585" name="文本框 1585"/>
                <a:graphic xmlns:a="http://schemas.openxmlformats.org/drawingml/2006/main">
                  <a:graphicData uri="http://schemas.microsoft.com/office/word/2010/wordprocessingShape">
                    <wps:wsp>
                      <wps:cNvSpPr txBox="true"/>
                      <wps:spPr>
                        <a:xfrm>
                          <a:off x="0" y="0"/>
                          <a:ext cx="2095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情，由此来灌输与之相反的有益习惯与善良性情。</w:t>
                            </w:r>
                          </w:p>
                        </w:txbxContent>
                      </wps:txbx>
                      <wps:bodyPr wrap="square" lIns="0" rIns="0" tIns="0" bIns="0" vert="horz" anchor="t">
                        <a:spAutoFit/>
                      </wps:bodyPr>
                    </wps:wsp>
                  </a:graphicData>
                </a:graphic>
              </wp:anchor>
            </w:drawing>
          </mc:Choice>
          <mc:Fallback>
            <w:pict>
              <v:shape type="#_x0000_t202" filled="f" stroked="f" style="margin-left:5pt;margin-top:0pt;width:16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情，由此来灌输与之相反的有益习惯与善良性情。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12700</wp:posOffset>
                </wp:positionV>
                <wp:extent cx="482600" cy="127000"/>
                <wp:wrapTopAndBottom/>
                <wp:docPr id="1586" name="文本框 1586"/>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应用的惩罚</w:t>
                            </w:r>
                          </w:p>
                        </w:txbxContent>
                      </wps:txbx>
                      <wps:bodyPr wrap="square" lIns="0" rIns="0" tIns="0" bIns="0" vert="horz" anchor="t">
                        <a:spAutoFit/>
                      </wps:bodyPr>
                    </wps:wsp>
                  </a:graphicData>
                </a:graphic>
              </wp:anchor>
            </w:drawing>
          </mc:Choice>
          <mc:Fallback>
            <w:pict>
              <v:shape type="#_x0000_t202" filled="f" stroked="f" style="margin-left:276pt;margin-top:1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应用的惩罚</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49700" cy="127000"/>
                <wp:wrapTopAndBottom/>
                <wp:docPr id="1587" name="文本框 1587"/>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467100" cy="381000"/>
                <wp:wrapTopAndBottom/>
                <wp:docPr id="1588" name="文本框 1588"/>
                <a:graphic xmlns:a="http://schemas.openxmlformats.org/drawingml/2006/main">
                  <a:graphicData uri="http://schemas.microsoft.com/office/word/2010/wordprocessingShape">
                    <wps:wsp>
                      <wps:cNvSpPr txBox="true"/>
                      <wps:spPr>
                        <a:xfrm>
                          <a:off x="0" y="0"/>
                          <a:ext cx="3467100" cy="381000"/>
                        </a:xfrm>
                        <a:prstGeom prst="rect">
                          <a:avLst/>
                        </a:prstGeom>
                        <a:noFill/>
                        <a:ln w="6350">
                          <a:noFill/>
                        </a:ln>
                      </wps:spPr>
                      <wps:txbx>
                        <w:txbxContent>
                          <w:p>
                            <w:pPr>
                              <w:wordWrap w:val="on"/>
                              <w:autoSpaceDE w:val="off"/>
                              <w:autoSpaceDN w:val="off"/>
                              <w:spacing w:before="0" w:after="0" w:line="187" w:lineRule="atLeast"/>
                              <w:ind w:left="0" w:right="0" w:firstLine="300"/>
                              <w:jc w:val="both"/>
                              <w:textAlignment w:val="auto"/>
                              <w:rPr>
                                <w:sz w:val="15"/>
                              </w:rPr>
                            </w:pPr>
                            <w:r>
                              <w:rPr>
                                <w:rFonts w:ascii="宋体" w:hAnsi="宋体" w:cs="宋体" w:eastAsia="宋体"/>
                                <w:sz w:val="15"/>
                                <w:color w:val="000000"/>
                                <w:b w:val="off"/>
                                <w:i w:val="off"/>
                              </w:rPr>
                              <w:t>例如，正是这个原因(如果有什么原因的话)必定使得应用示众之辱这一严厉惩罚</w:t>
                            </w:r>
                            <w:r>
                              <w:rPr>
                                <w:rFonts w:ascii="宋体" w:hAnsi="宋体" w:cs="宋体" w:eastAsia="宋体"/>
                                <w:sz w:val="15"/>
                                <w:color w:val="000000"/>
                                <w:b w:val="off"/>
                                <w:i w:val="off"/>
                              </w:rPr>
                              <w:t>成为正当的：可以用此来惩罚动手打女人或打父亲的男人。下文将提出这种惩罚。见册</w:t>
                            </w:r>
                            <w:r>
                              <w:rPr>
                                <w:rFonts w:ascii="宋体" w:hAnsi="宋体" w:cs="宋体" w:eastAsia="宋体"/>
                                <w:sz w:val="15"/>
                                <w:color w:val="000000"/>
                                <w:b w:val="off"/>
                                <w:i w:val="off"/>
                              </w:rPr>
                              <w:t>一，“轻微肉体伤害”项。</w:t>
                            </w:r>
                          </w:p>
                        </w:txbxContent>
                      </wps:txbx>
                      <wps:bodyPr wrap="square" lIns="0" rIns="0" tIns="0" bIns="0" vert="horz" anchor="t">
                        <a:spAutoFit/>
                      </wps:bodyPr>
                    </wps:wsp>
                  </a:graphicData>
                </a:graphic>
              </wp:anchor>
            </w:drawing>
          </mc:Choice>
          <mc:Fallback>
            <w:pict>
              <v:shape type="#_x0000_t202" filled="f" stroked="f" style="margin-left:5pt;margin-top:0pt;width:273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firstLine="300"/>
                        <w:jc w:val="both"/>
                        <w:textAlignment w:val="auto"/>
                        <w:rPr>
                          <w:sz w:val="15"/>
                        </w:rPr>
                      </w:pPr>
                      <w:r>
                        <w:rPr>
                          <w:rFonts w:ascii="宋体" w:hAnsi="宋体" w:cs="宋体" w:eastAsia="宋体"/>
                          <w:sz w:val="15"/>
                          <w:color w:val="000000"/>
                          <w:b w:val="off"/>
                          <w:i w:val="off"/>
                        </w:rPr>
                        <w:t>例如，正是这个原因(如果有什么原因的话)必定使得应用示众之辱这一严厉惩罚</w:t>
                      </w:r>
                      <w:r>
                        <w:rPr>
                          <w:rFonts w:ascii="宋体" w:hAnsi="宋体" w:cs="宋体" w:eastAsia="宋体"/>
                          <w:sz w:val="15"/>
                          <w:color w:val="000000"/>
                          <w:b w:val="off"/>
                          <w:i w:val="off"/>
                        </w:rPr>
                        <w:t>成为正当的：可以用此来惩罚动手打女人或打父亲的男人。下文将提出这种惩罚。见册</w:t>
                      </w:r>
                      <w:r>
                        <w:rPr>
                          <w:rFonts w:ascii="宋体" w:hAnsi="宋体" w:cs="宋体" w:eastAsia="宋体"/>
                          <w:sz w:val="15"/>
                          <w:color w:val="000000"/>
                          <w:b w:val="off"/>
                          <w:i w:val="off"/>
                        </w:rPr>
                        <w:t>一，“轻微肉体伤害”项。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12700</wp:posOffset>
                </wp:positionV>
                <wp:extent cx="508000" cy="101600"/>
                <wp:wrapTopAndBottom/>
                <wp:docPr id="1589" name="文本框 1589"/>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5"/>
                              </w:rPr>
                            </w:pPr>
                            <w:r>
                              <w:rPr>
                                <w:rFonts w:ascii="宋体" w:hAnsi="宋体" w:cs="宋体" w:eastAsia="宋体"/>
                                <w:sz w:val="15"/>
                                <w:color w:val="000000"/>
                                <w:b w:val="off"/>
                                <w:i w:val="off"/>
                              </w:rPr>
                              <w:t xml:space="preserve"> 轻微的肉体</w:t>
                            </w:r>
                          </w:p>
                        </w:txbxContent>
                      </wps:txbx>
                      <wps:bodyPr wrap="square" lIns="0" rIns="0" tIns="0" bIns="0" vert="horz" anchor="t">
                        <a:spAutoFit/>
                      </wps:bodyPr>
                    </wps:wsp>
                  </a:graphicData>
                </a:graphic>
              </wp:anchor>
            </w:drawing>
          </mc:Choice>
          <mc:Fallback>
            <w:pict>
              <v:shape type="#_x0000_t202" filled="f" stroked="f" style="margin-left:276pt;margin-top:1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5"/>
                        </w:rPr>
                      </w:pPr>
                      <w:r>
                        <w:rPr>
                          <w:rFonts w:ascii="宋体" w:hAnsi="宋体" w:cs="宋体" w:eastAsia="宋体"/>
                          <w:sz w:val="15"/>
                          <w:color w:val="000000"/>
                          <w:b w:val="off"/>
                          <w:i w:val="off"/>
                        </w:rPr>
                        <w:t xml:space="preserve"> 轻微的肉体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127000</wp:posOffset>
                </wp:positionV>
                <wp:extent cx="495300" cy="266700"/>
                <wp:wrapTopAndBottom/>
                <wp:docPr id="1590" name="文本框 1590"/>
                <a:graphic xmlns:a="http://schemas.openxmlformats.org/drawingml/2006/main">
                  <a:graphicData uri="http://schemas.microsoft.com/office/word/2010/wordprocessingShape">
                    <wps:wsp>
                      <wps:cNvSpPr txBox="true"/>
                      <wps:spPr>
                        <a:xfrm>
                          <a:off x="0" y="0"/>
                          <a:ext cx="495300" cy="266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 xml:space="preserve"> 伤害方面的</w:t>
                            </w:r>
                            <w:r>
                              <w:rPr>
                                <w:rFonts w:ascii="宋体" w:hAnsi="宋体" w:cs="宋体" w:eastAsia="宋体"/>
                                <w:sz w:val="15"/>
                                <w:color w:val="000000"/>
                                <w:b w:val="off"/>
                                <w:i w:val="off"/>
                              </w:rPr>
                              <w:t>例子</w:t>
                            </w:r>
                          </w:p>
                        </w:txbxContent>
                      </wps:txbx>
                      <wps:bodyPr wrap="square" lIns="0" rIns="0" tIns="0" bIns="0" vert="horz" anchor="t">
                        <a:spAutoFit/>
                      </wps:bodyPr>
                    </wps:wsp>
                  </a:graphicData>
                </a:graphic>
              </wp:anchor>
            </w:drawing>
          </mc:Choice>
          <mc:Fallback>
            <w:pict>
              <v:shape type="#_x0000_t202" filled="f" stroked="f" style="margin-left:276pt;margin-top:10pt;width:39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 xml:space="preserve"> 伤害方面的</w:t>
                      </w:r>
                      <w:r>
                        <w:rPr>
                          <w:rFonts w:ascii="宋体" w:hAnsi="宋体" w:cs="宋体" w:eastAsia="宋体"/>
                          <w:sz w:val="15"/>
                          <w:color w:val="000000"/>
                          <w:b w:val="off"/>
                          <w:i w:val="off"/>
                        </w:rPr>
                        <w:t>例子</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937000" cy="12700"/>
                <wp:wrapTopAndBottom/>
                <wp:docPr id="1591" name="文本框 1591"/>
                <a:graphic xmlns:a="http://schemas.openxmlformats.org/drawingml/2006/main">
                  <a:graphicData uri="http://schemas.microsoft.com/office/word/2010/wordprocessingShape">
                    <wps:wsp>
                      <wps:cNvSpPr txBox="true"/>
                      <wps:spPr>
                        <a:xfrm>
                          <a:off x="0" y="0"/>
                          <a:ext cx="3937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31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441700" cy="241300"/>
                <wp:wrapTopAndBottom/>
                <wp:docPr id="1592" name="文本框 1592"/>
                <a:graphic xmlns:a="http://schemas.openxmlformats.org/drawingml/2006/main">
                  <a:graphicData uri="http://schemas.microsoft.com/office/word/2010/wordprocessingShape">
                    <wps:wsp>
                      <wps:cNvSpPr txBox="true"/>
                      <wps:spPr>
                        <a:xfrm>
                          <a:off x="0" y="0"/>
                          <a:ext cx="3441700" cy="241300"/>
                        </a:xfrm>
                        <a:prstGeom prst="rect">
                          <a:avLst/>
                        </a:prstGeom>
                        <a:noFill/>
                        <a:ln w="6350">
                          <a:noFill/>
                        </a:ln>
                      </wps:spPr>
                      <wps:txbx>
                        <w:txbxContent>
                          <w:p>
                            <w:pPr>
                              <w:wordWrap w:val="on"/>
                              <w:autoSpaceDE w:val="off"/>
                              <w:autoSpaceDN w:val="off"/>
                              <w:spacing w:before="0" w:after="0" w:line="180" w:lineRule="atLeast"/>
                              <w:ind w:left="0" w:right="0" w:firstLine="280"/>
                              <w:jc w:val="both"/>
                              <w:textAlignment w:val="auto"/>
                              <w:rPr>
                                <w:sz w:val="15"/>
                              </w:rPr>
                            </w:pPr>
                            <w:r>
                              <w:rPr>
                                <w:rFonts w:ascii="宋体" w:hAnsi="宋体" w:cs="宋体" w:eastAsia="宋体"/>
                                <w:sz w:val="15"/>
                                <w:color w:val="000000"/>
                                <w:b w:val="off"/>
                                <w:i w:val="off"/>
                              </w:rPr>
                              <w:t>我认为，军法制定者部分地是依据这个原理，来使自己相信处死动手打长官的士</w:t>
                            </w:r>
                            <w:r>
                              <w:rPr>
                                <w:rFonts w:ascii="宋体" w:hAnsi="宋体" w:cs="宋体" w:eastAsia="宋体"/>
                                <w:sz w:val="15"/>
                                <w:color w:val="000000"/>
                                <w:b w:val="off"/>
                                <w:i w:val="off"/>
                              </w:rPr>
                              <w:t>兵是正当的。</w:t>
                            </w:r>
                          </w:p>
                        </w:txbxContent>
                      </wps:txbx>
                      <wps:bodyPr wrap="square" lIns="0" rIns="0" tIns="0" bIns="0" vert="horz" anchor="t">
                        <a:spAutoFit/>
                      </wps:bodyPr>
                    </wps:wsp>
                  </a:graphicData>
                </a:graphic>
              </wp:anchor>
            </w:drawing>
          </mc:Choice>
          <mc:Fallback>
            <w:pict>
              <v:shape type="#_x0000_t202" filled="f" stroked="f" style="margin-left:6pt;margin-top:0pt;width:271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80"/>
                        <w:jc w:val="both"/>
                        <w:textAlignment w:val="auto"/>
                        <w:rPr>
                          <w:sz w:val="15"/>
                        </w:rPr>
                      </w:pPr>
                      <w:r>
                        <w:rPr>
                          <w:rFonts w:ascii="宋体" w:hAnsi="宋体" w:cs="宋体" w:eastAsia="宋体"/>
                          <w:sz w:val="15"/>
                          <w:color w:val="000000"/>
                          <w:b w:val="off"/>
                          <w:i w:val="off"/>
                        </w:rPr>
                        <w:t>我认为，军法制定者部分地是依据这个原理，来使自己相信处死动手打长官的士</w:t>
                      </w:r>
                      <w:r>
                        <w:rPr>
                          <w:rFonts w:ascii="宋体" w:hAnsi="宋体" w:cs="宋体" w:eastAsia="宋体"/>
                          <w:sz w:val="15"/>
                          <w:color w:val="000000"/>
                          <w:b w:val="off"/>
                          <w:i w:val="off"/>
                        </w:rPr>
                        <w:t>兵是正当的。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12700</wp:posOffset>
                </wp:positionV>
                <wp:extent cx="508000" cy="241300"/>
                <wp:wrapTopAndBottom/>
                <wp:docPr id="1593" name="文本框 1593"/>
                <a:graphic xmlns:a="http://schemas.openxmlformats.org/drawingml/2006/main">
                  <a:graphicData uri="http://schemas.microsoft.com/office/word/2010/wordprocessingShape">
                    <wps:wsp>
                      <wps:cNvSpPr txBox="true"/>
                      <wps:spPr>
                        <a:xfrm>
                          <a:off x="0" y="0"/>
                          <a:ext cx="508000" cy="241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 xml:space="preserve"> 军法方面的</w:t>
                            </w:r>
                            <w:r>
                              <w:rPr>
                                <w:rFonts w:ascii="宋体" w:hAnsi="宋体" w:cs="宋体" w:eastAsia="宋体"/>
                                <w:sz w:val="15"/>
                                <w:color w:val="000000"/>
                                <w:b w:val="off"/>
                                <w:i w:val="off"/>
                              </w:rPr>
                              <w:t>例子</w:t>
                            </w:r>
                          </w:p>
                        </w:txbxContent>
                      </wps:txbx>
                      <wps:bodyPr wrap="square" lIns="0" rIns="0" tIns="0" bIns="0" vert="horz" anchor="t">
                        <a:spAutoFit/>
                      </wps:bodyPr>
                    </wps:wsp>
                  </a:graphicData>
                </a:graphic>
              </wp:anchor>
            </w:drawing>
          </mc:Choice>
          <mc:Fallback>
            <w:pict>
              <v:shape type="#_x0000_t202" filled="f" stroked="f" style="margin-left:276pt;margin-top:1pt;width:40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 xml:space="preserve"> 军法方面的</w:t>
                      </w:r>
                      <w:r>
                        <w:rPr>
                          <w:rFonts w:ascii="宋体" w:hAnsi="宋体" w:cs="宋体" w:eastAsia="宋体"/>
                          <w:sz w:val="15"/>
                          <w:color w:val="000000"/>
                          <w:b w:val="off"/>
                          <w:i w:val="off"/>
                        </w:rPr>
                        <w:t>例子</w:t>
                      </w:r>
                    </w:p>
                  </w:txbxContent>
                </v:textbox>
              </v:shape>
            </w:pict>
          </mc:Fallback>
        </mc:AlternateContent>
      </w:r>
    </w:p>
    <w:p>
      <w:pPr>
        <w:wordWrap w:val="on"/>
        <w:autoSpaceDE w:val="off"/>
        <w:autoSpaceDN w:val="off"/>
        <w:spacing w:before="0" w:after="0" w:line="180" w:lineRule="atLeast"/>
        <w:ind w:left="400" w:right="0"/>
        <w:jc w:val="both"/>
        <w:textAlignment w:val="auto"/>
        <w:rPr>
          <w:sz w:val="15"/>
        </w:rPr>
      </w:pPr>
      <w:r>
        <w:rPr>
          <w:rFonts w:ascii="宋体" w:hAnsi="宋体" w:cs="宋体" w:eastAsia="宋体"/>
          <w:sz w:val="15"/>
          <w:color w:val="000000"/>
          <w:b w:val="off"/>
          <w:i w:val="off"/>
        </w:rPr>
        <w:t>① 见第十三章(不适于惩罚的情况)第四节。</w:t>
      </w:r>
      <w:r>
        <w:br w:type="page"/>
      </w:r>
    </w:p>
    <w:p>
      <w:pPr>
        <w:wordWrap w:val="on"/>
        <w:autoSpaceDE w:val="off"/>
        <w:autoSpaceDN w:val="off"/>
        <w:spacing w:before="140" w:after="0" w:line="180" w:lineRule="atLeast"/>
        <w:ind w:left="880" w:right="0"/>
        <w:jc w:val="both"/>
        <w:textAlignment w:val="auto"/>
        <w:rPr>
          <w:sz w:val="11"/>
        </w:rPr>
      </w:pPr>
      <w:r>
        <w:rPr>
          <w:rFonts w:ascii="宋体" w:hAnsi="宋体" w:cs="宋体" w:eastAsia="宋体"/>
          <w:sz w:val="11"/>
          <w:color w:val="000000"/>
          <w:u w:val="single"/>
          <w:b w:val="off"/>
          <w:i w:val="off"/>
        </w:rPr>
        <w:t xml:space="preserve"> 232                     道德与立法原理导论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632200" cy="723900"/>
                <wp:wrapTopAndBottom/>
                <wp:docPr id="1594" name="文本框 1594"/>
                <a:graphic xmlns:a="http://schemas.openxmlformats.org/drawingml/2006/main">
                  <a:graphicData uri="http://schemas.microsoft.com/office/word/2010/wordprocessingShape">
                    <wps:wsp>
                      <wps:cNvSpPr txBox="true"/>
                      <wps:spPr>
                        <a:xfrm>
                          <a:off x="0" y="0"/>
                          <a:ext cx="36322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286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723900</wp:posOffset>
                </wp:positionV>
                <wp:extent cx="177800" cy="114300"/>
                <wp:wrapTopAndBottom/>
                <wp:docPr id="1595" name="文本框 1595"/>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172</w:t>
                            </w:r>
                          </w:p>
                        </w:txbxContent>
                      </wps:txbx>
                      <wps:bodyPr wrap="square" lIns="0" rIns="0" tIns="0" bIns="0" vert="horz" anchor="t">
                        <a:spAutoFit/>
                      </wps:bodyPr>
                    </wps:wsp>
                  </a:graphicData>
                </a:graphic>
              </wp:anchor>
            </w:drawing>
          </mc:Choice>
          <mc:Fallback>
            <w:pict>
              <v:shape type="#_x0000_t202" filled="f" stroked="f" style="margin-left:29pt;margin-top:57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172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54400" cy="1066800"/>
                <wp:wrapTopAndBottom/>
                <wp:docPr id="1596" name="文本框 1596"/>
                <a:graphic xmlns:a="http://schemas.openxmlformats.org/drawingml/2006/main">
                  <a:graphicData uri="http://schemas.microsoft.com/office/word/2010/wordprocessingShape">
                    <wps:wsp>
                      <wps:cNvSpPr txBox="true"/>
                      <wps:spPr>
                        <a:xfrm>
                          <a:off x="0" y="0"/>
                          <a:ext cx="3454400" cy="1066800"/>
                        </a:xfrm>
                        <a:prstGeom prst="rect">
                          <a:avLst/>
                        </a:prstGeom>
                        <a:noFill/>
                        <a:ln w="6350">
                          <a:noFill/>
                        </a:ln>
                      </wps:spPr>
                      <wps:txbx>
                        <w:txbxContent>
                          <w:p>
                            <w:pPr>
                              <w:wordWrap w:val="on"/>
                              <w:autoSpaceDE w:val="off"/>
                              <w:autoSpaceDN w:val="off"/>
                              <w:spacing w:before="0" w:after="0" w:line="324" w:lineRule="atLeast"/>
                              <w:ind w:left="0" w:right="0" w:firstLine="20"/>
                              <w:jc w:val="both"/>
                              <w:textAlignment w:val="auto"/>
                              <w:rPr>
                                <w:sz w:val="18"/>
                              </w:rPr>
                            </w:pPr>
                            <w:r>
                              <w:rPr>
                                <w:rFonts w:ascii="宋体" w:hAnsi="宋体" w:cs="宋体" w:eastAsia="宋体"/>
                                <w:sz w:val="18"/>
                                <w:color w:val="000000"/>
                                <w:b w:val="off"/>
                                <w:i w:val="off"/>
                              </w:rPr>
                              <w:t>超过了它意欲影响其行为的那些人所能领会的程度，就比无用更</w:t>
                            </w:r>
                            <w:r>
                              <w:rPr>
                                <w:rFonts w:ascii="宋体" w:hAnsi="宋体" w:cs="宋体" w:eastAsia="宋体"/>
                                <w:sz w:val="18"/>
                                <w:color w:val="000000"/>
                                <w:b w:val="off"/>
                                <w:i w:val="off"/>
                              </w:rPr>
                              <w:t>糟糕。整个体系将显得混乱不明，不仅有关的条款所规定的比例，</w:t>
                            </w:r>
                            <w:r>
                              <w:rPr>
                                <w:rFonts w:ascii="宋体" w:hAnsi="宋体" w:cs="宋体" w:eastAsia="宋体"/>
                                <w:sz w:val="18"/>
                                <w:color w:val="000000"/>
                                <w:b w:val="off"/>
                                <w:i w:val="off"/>
                              </w:rPr>
                              <w:t>而且与之相联的任何东西都会丧失效力。⑨要给出一条此种情况</w:t>
                            </w:r>
                            <w:r>
                              <w:rPr>
                                <w:rFonts w:ascii="宋体" w:hAnsi="宋体" w:cs="宋体" w:eastAsia="宋体"/>
                                <w:sz w:val="18"/>
                                <w:color w:val="000000"/>
                                <w:b w:val="off"/>
                                <w:i w:val="off"/>
                              </w:rPr>
                              <w:t xml:space="preserve"> 下精确的指导方针，似乎是不可能的。不过，在记忆中添上下面的</w:t>
                            </w:r>
                            <w:r>
                              <w:rPr>
                                <w:rFonts w:ascii="宋体" w:hAnsi="宋体" w:cs="宋体" w:eastAsia="宋体"/>
                                <w:sz w:val="18"/>
                                <w:color w:val="000000"/>
                                <w:b w:val="off"/>
                                <w:i w:val="off"/>
                              </w:rPr>
                              <w:t>规则可能有所帮助：</w:t>
                            </w:r>
                          </w:p>
                        </w:txbxContent>
                      </wps:txbx>
                      <wps:bodyPr wrap="square" lIns="0" rIns="0" tIns="0" bIns="0" vert="horz" anchor="t">
                        <a:spAutoFit/>
                      </wps:bodyPr>
                    </wps:wsp>
                  </a:graphicData>
                </a:graphic>
              </wp:anchor>
            </w:drawing>
          </mc:Choice>
          <mc:Fallback>
            <w:pict>
              <v:shape type="#_x0000_t202" filled="f" stroked="f" style="margin-left:43pt;margin-top:0pt;width:272pt;height: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20"/>
                        <w:jc w:val="both"/>
                        <w:textAlignment w:val="auto"/>
                        <w:rPr>
                          <w:sz w:val="18"/>
                        </w:rPr>
                      </w:pPr>
                      <w:r>
                        <w:rPr>
                          <w:rFonts w:ascii="宋体" w:hAnsi="宋体" w:cs="宋体" w:eastAsia="宋体"/>
                          <w:sz w:val="18"/>
                          <w:color w:val="000000"/>
                          <w:b w:val="off"/>
                          <w:i w:val="off"/>
                        </w:rPr>
                        <w:t>超过了它意欲影响其行为的那些人所能领会的程度，就比无用更</w:t>
                      </w:r>
                      <w:r>
                        <w:rPr>
                          <w:rFonts w:ascii="宋体" w:hAnsi="宋体" w:cs="宋体" w:eastAsia="宋体"/>
                          <w:sz w:val="18"/>
                          <w:color w:val="000000"/>
                          <w:b w:val="off"/>
                          <w:i w:val="off"/>
                        </w:rPr>
                        <w:t>糟糕。整个体系将显得混乱不明，不仅有关的条款所规定的比例，</w:t>
                      </w:r>
                      <w:r>
                        <w:rPr>
                          <w:rFonts w:ascii="宋体" w:hAnsi="宋体" w:cs="宋体" w:eastAsia="宋体"/>
                          <w:sz w:val="18"/>
                          <w:color w:val="000000"/>
                          <w:b w:val="off"/>
                          <w:i w:val="off"/>
                        </w:rPr>
                        <w:t>而且与之相联的任何东西都会丧失效力。⑨要给出一条此种情况</w:t>
                      </w:r>
                      <w:r>
                        <w:rPr>
                          <w:rFonts w:ascii="宋体" w:hAnsi="宋体" w:cs="宋体" w:eastAsia="宋体"/>
                          <w:sz w:val="18"/>
                          <w:color w:val="000000"/>
                          <w:b w:val="off"/>
                          <w:i w:val="off"/>
                        </w:rPr>
                        <w:t xml:space="preserve"> 下精确的指导方针，似乎是不可能的。不过，在记忆中添上下面的</w:t>
                      </w:r>
                      <w:r>
                        <w:rPr>
                          <w:rFonts w:ascii="宋体" w:hAnsi="宋体" w:cs="宋体" w:eastAsia="宋体"/>
                          <w:sz w:val="18"/>
                          <w:color w:val="000000"/>
                          <w:b w:val="off"/>
                          <w:i w:val="off"/>
                        </w:rPr>
                        <w:t>规则可能有所帮助：</w:t>
                      </w:r>
                    </w:p>
                  </w:txbxContent>
                </v:textbox>
              </v:shape>
            </w:pict>
          </mc:Fallback>
        </mc:AlternateContent>
      </w:r>
    </w:p>
    <w:p>
      <w:pPr>
        <w:wordWrap w:val="on"/>
        <w:autoSpaceDE w:val="off"/>
        <w:autoSpaceDN w:val="off"/>
        <w:spacing w:before="20" w:after="0" w:line="320" w:lineRule="atLeast"/>
        <w:ind w:left="780" w:right="0" w:firstLine="380"/>
        <w:jc w:val="both"/>
        <w:textAlignment w:val="auto"/>
        <w:rPr>
          <w:sz w:val="18"/>
        </w:rPr>
      </w:pPr>
      <w:r>
        <w:rPr>
          <w:rFonts w:ascii="宋体" w:hAnsi="宋体" w:cs="宋体" w:eastAsia="宋体"/>
          <w:sz w:val="18"/>
          <w:color w:val="000000"/>
          <w:b w:val="off"/>
          <w:i w:val="off"/>
        </w:rPr>
        <w:t>在意欲使惩罚同罪过完全相称的种种规定当中，如果有任何</w:t>
      </w:r>
      <w:r>
        <w:rPr>
          <w:rFonts w:ascii="宋体" w:hAnsi="宋体" w:cs="宋体" w:eastAsia="宋体"/>
          <w:sz w:val="18"/>
          <w:color w:val="000000"/>
          <w:b w:val="off"/>
          <w:i w:val="off"/>
        </w:rPr>
        <w:t>规定不能凭自己特别的良效，来抵消自己使法典更为错综复杂而</w:t>
      </w:r>
      <w:r>
        <w:rPr>
          <w:rFonts w:ascii="宋体" w:hAnsi="宋体" w:cs="宋体" w:eastAsia="宋体"/>
          <w:sz w:val="18"/>
          <w:color w:val="000000"/>
          <w:b w:val="off"/>
          <w:i w:val="off"/>
        </w:rPr>
        <w:t>造成的损害，那就应予删除。①</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01600"/>
                <wp:wrapTopAndBottom/>
                <wp:docPr id="1597" name="文本框 1597"/>
                <a:graphic xmlns:a="http://schemas.openxmlformats.org/drawingml/2006/main">
                  <a:graphicData uri="http://schemas.microsoft.com/office/word/2010/wordprocessingShape">
                    <wps:wsp>
                      <wps:cNvSpPr txBox="true"/>
                      <wps:spPr>
                        <a:xfrm>
                          <a:off x="0" y="0"/>
                          <a:ext cx="39624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67100" cy="2095500"/>
                <wp:wrapTopAndBottom/>
                <wp:docPr id="1598" name="文本框 1598"/>
                <a:graphic xmlns:a="http://schemas.openxmlformats.org/drawingml/2006/main">
                  <a:graphicData uri="http://schemas.microsoft.com/office/word/2010/wordprocessingShape">
                    <wps:wsp>
                      <wps:cNvSpPr txBox="true"/>
                      <wps:spPr>
                        <a:xfrm>
                          <a:off x="0" y="0"/>
                          <a:ext cx="3467100" cy="20955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26.可以回想起，政治约束力(本章一直在考察的那种惩罚便</w:t>
                            </w:r>
                            <w:r>
                              <w:rPr>
                                <w:rFonts w:ascii="宋体" w:hAnsi="宋体" w:cs="宋体" w:eastAsia="宋体"/>
                                <w:sz w:val="18"/>
                                <w:color w:val="000000"/>
                                <w:b w:val="off"/>
                                <w:i w:val="off"/>
                              </w:rPr>
                              <w:t>属于此)只是四种约束力当中的一种，它们统统有助于产生同样的</w:t>
                            </w:r>
                            <w:r>
                              <w:rPr>
                                <w:rFonts w:ascii="宋体" w:hAnsi="宋体" w:cs="宋体" w:eastAsia="宋体"/>
                                <w:sz w:val="18"/>
                                <w:color w:val="000000"/>
                                <w:b w:val="off"/>
                                <w:i w:val="off"/>
                              </w:rPr>
                              <w:t>结果。因此可以料想到，在调节政治惩罚的分量时，应当留有余地，</w:t>
                            </w:r>
                            <w:r>
                              <w:rPr>
                                <w:rFonts w:ascii="宋体" w:hAnsi="宋体" w:cs="宋体" w:eastAsia="宋体"/>
                                <w:sz w:val="18"/>
                                <w:color w:val="000000"/>
                                <w:b w:val="off"/>
                                <w:i w:val="off"/>
                              </w:rPr>
                              <w:t>使之有可能得到其他几种控制力量的协助。然而，这其他几种力量</w:t>
                            </w:r>
                            <w:r>
                              <w:rPr>
                                <w:rFonts w:ascii="宋体" w:hAnsi="宋体" w:cs="宋体" w:eastAsia="宋体"/>
                                <w:sz w:val="18"/>
                                <w:color w:val="000000"/>
                                <w:b w:val="off"/>
                                <w:i w:val="off"/>
                              </w:rPr>
                              <w:t>的效力从来不是确定得足可依靠的 (在道德约束力的效力被明确</w:t>
                            </w:r>
                            <w:r>
                              <w:rPr>
                                <w:rFonts w:ascii="宋体" w:hAnsi="宋体" w:cs="宋体" w:eastAsia="宋体"/>
                                <w:sz w:val="18"/>
                                <w:color w:val="000000"/>
                                <w:b w:val="off"/>
                                <w:i w:val="off"/>
                              </w:rPr>
                              <w:t>纳入政治约束力并由其修改的场合，另当别论⑤)。这效力从来不</w:t>
                            </w:r>
                            <w:r>
                              <w:rPr>
                                <w:rFonts w:ascii="宋体" w:hAnsi="宋体" w:cs="宋体" w:eastAsia="宋体"/>
                                <w:sz w:val="18"/>
                                <w:color w:val="000000"/>
                                <w:b w:val="off"/>
                                <w:i w:val="off"/>
                              </w:rPr>
                              <w:t>能像政治惩罚那样，被分解为精确的份额，或在数目、分量与价值</w:t>
                            </w:r>
                            <w:r>
                              <w:rPr>
                                <w:rFonts w:ascii="宋体" w:hAnsi="宋体" w:cs="宋体" w:eastAsia="宋体"/>
                                <w:sz w:val="18"/>
                                <w:color w:val="000000"/>
                                <w:b w:val="off"/>
                                <w:i w:val="off"/>
                              </w:rPr>
                              <w:t>方面予以分派。立法者因而不得不规定全部惩罚，就像他确信从那</w:t>
                            </w:r>
                            <w:r>
                              <w:rPr>
                                <w:rFonts w:ascii="宋体" w:hAnsi="宋体" w:cs="宋体" w:eastAsia="宋体"/>
                                <w:sz w:val="18"/>
                                <w:color w:val="000000"/>
                                <w:b w:val="off"/>
                                <w:i w:val="off"/>
                              </w:rPr>
                              <w:t>些地方得不到任何协助一样。如果他得到了，那就更好；不过，必要</w:t>
                            </w:r>
                            <w:r>
                              <w:rPr>
                                <w:rFonts w:ascii="宋体" w:hAnsi="宋体" w:cs="宋体" w:eastAsia="宋体"/>
                                <w:sz w:val="18"/>
                                <w:color w:val="000000"/>
                                <w:b w:val="off"/>
                                <w:i w:val="off"/>
                              </w:rPr>
                              <w:t>的是他无论如何应当作出有赖于他本人的规定，以防他得不到。</w:t>
                            </w:r>
                          </w:p>
                        </w:txbxContent>
                      </wps:txbx>
                      <wps:bodyPr wrap="square" lIns="0" rIns="0" tIns="0" bIns="0" vert="horz" anchor="t">
                        <a:spAutoFit/>
                      </wps:bodyPr>
                    </wps:wsp>
                  </a:graphicData>
                </a:graphic>
              </wp:anchor>
            </w:drawing>
          </mc:Choice>
          <mc:Fallback>
            <w:pict>
              <v:shape type="#_x0000_t202" filled="f" stroked="f" style="margin-left:39pt;margin-top:0pt;width:273pt;height:1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26.可以回想起，政治约束力(本章一直在考察的那种惩罚便</w:t>
                      </w:r>
                      <w:r>
                        <w:rPr>
                          <w:rFonts w:ascii="宋体" w:hAnsi="宋体" w:cs="宋体" w:eastAsia="宋体"/>
                          <w:sz w:val="18"/>
                          <w:color w:val="000000"/>
                          <w:b w:val="off"/>
                          <w:i w:val="off"/>
                        </w:rPr>
                        <w:t>属于此)只是四种约束力当中的一种，它们统统有助于产生同样的</w:t>
                      </w:r>
                      <w:r>
                        <w:rPr>
                          <w:rFonts w:ascii="宋体" w:hAnsi="宋体" w:cs="宋体" w:eastAsia="宋体"/>
                          <w:sz w:val="18"/>
                          <w:color w:val="000000"/>
                          <w:b w:val="off"/>
                          <w:i w:val="off"/>
                        </w:rPr>
                        <w:t>结果。因此可以料想到，在调节政治惩罚的分量时，应当留有余地，</w:t>
                      </w:r>
                      <w:r>
                        <w:rPr>
                          <w:rFonts w:ascii="宋体" w:hAnsi="宋体" w:cs="宋体" w:eastAsia="宋体"/>
                          <w:sz w:val="18"/>
                          <w:color w:val="000000"/>
                          <w:b w:val="off"/>
                          <w:i w:val="off"/>
                        </w:rPr>
                        <w:t>使之有可能得到其他几种控制力量的协助。然而，这其他几种力量</w:t>
                      </w:r>
                      <w:r>
                        <w:rPr>
                          <w:rFonts w:ascii="宋体" w:hAnsi="宋体" w:cs="宋体" w:eastAsia="宋体"/>
                          <w:sz w:val="18"/>
                          <w:color w:val="000000"/>
                          <w:b w:val="off"/>
                          <w:i w:val="off"/>
                        </w:rPr>
                        <w:t>的效力从来不是确定得足可依靠的 (在道德约束力的效力被明确</w:t>
                      </w:r>
                      <w:r>
                        <w:rPr>
                          <w:rFonts w:ascii="宋体" w:hAnsi="宋体" w:cs="宋体" w:eastAsia="宋体"/>
                          <w:sz w:val="18"/>
                          <w:color w:val="000000"/>
                          <w:b w:val="off"/>
                          <w:i w:val="off"/>
                        </w:rPr>
                        <w:t>纳入政治约束力并由其修改的场合，另当别论⑤)。这效力从来不</w:t>
                      </w:r>
                      <w:r>
                        <w:rPr>
                          <w:rFonts w:ascii="宋体" w:hAnsi="宋体" w:cs="宋体" w:eastAsia="宋体"/>
                          <w:sz w:val="18"/>
                          <w:color w:val="000000"/>
                          <w:b w:val="off"/>
                          <w:i w:val="off"/>
                        </w:rPr>
                        <w:t>能像政治惩罚那样，被分解为精确的份额，或在数目、分量与价值</w:t>
                      </w:r>
                      <w:r>
                        <w:rPr>
                          <w:rFonts w:ascii="宋体" w:hAnsi="宋体" w:cs="宋体" w:eastAsia="宋体"/>
                          <w:sz w:val="18"/>
                          <w:color w:val="000000"/>
                          <w:b w:val="off"/>
                          <w:i w:val="off"/>
                        </w:rPr>
                        <w:t>方面予以分派。立法者因而不得不规定全部惩罚，就像他确信从那</w:t>
                      </w:r>
                      <w:r>
                        <w:rPr>
                          <w:rFonts w:ascii="宋体" w:hAnsi="宋体" w:cs="宋体" w:eastAsia="宋体"/>
                          <w:sz w:val="18"/>
                          <w:color w:val="000000"/>
                          <w:b w:val="off"/>
                          <w:i w:val="off"/>
                        </w:rPr>
                        <w:t>些地方得不到任何协助一样。如果他得到了，那就更好；不过，必要</w:t>
                      </w:r>
                      <w:r>
                        <w:rPr>
                          <w:rFonts w:ascii="宋体" w:hAnsi="宋体" w:cs="宋体" w:eastAsia="宋体"/>
                          <w:sz w:val="18"/>
                          <w:color w:val="000000"/>
                          <w:b w:val="off"/>
                          <w:i w:val="off"/>
                        </w:rPr>
                        <w:t>的是他无论如何应当作出有赖于他本人的规定，以防他得不到。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101600</wp:posOffset>
                </wp:positionV>
                <wp:extent cx="508000" cy="749300"/>
                <wp:wrapTopAndBottom/>
                <wp:docPr id="1599" name="文本框 1599"/>
                <a:graphic xmlns:a="http://schemas.openxmlformats.org/drawingml/2006/main">
                  <a:graphicData uri="http://schemas.microsoft.com/office/word/2010/wordprocessingShape">
                    <wps:wsp>
                      <wps:cNvSpPr txBox="true"/>
                      <wps:spPr>
                        <a:xfrm>
                          <a:off x="0" y="0"/>
                          <a:ext cx="508000" cy="749300"/>
                        </a:xfrm>
                        <a:prstGeom prst="rect">
                          <a:avLst/>
                        </a:prstGeom>
                        <a:noFill/>
                        <a:ln w="6350">
                          <a:noFill/>
                        </a:ln>
                      </wps:spPr>
                      <wps:txbx>
                        <w:txbxContent>
                          <w:p>
                            <w:pPr>
                              <w:wordWrap w:val="on"/>
                              <w:autoSpaceDE w:val="off"/>
                              <w:autoSpaceDN w:val="off"/>
                              <w:spacing w:before="0" w:after="0" w:line="183" w:lineRule="atLeast"/>
                              <w:ind w:left="0" w:right="0" w:firstLine="20"/>
                              <w:jc w:val="both"/>
                              <w:textAlignment w:val="auto"/>
                              <w:rPr>
                                <w:sz w:val="11"/>
                              </w:rPr>
                            </w:pPr>
                            <w:r>
                              <w:rPr>
                                <w:rFonts w:ascii="宋体" w:hAnsi="宋体" w:cs="宋体" w:eastAsia="宋体"/>
                                <w:sz w:val="11"/>
                                <w:color w:val="000000"/>
                                <w:b w:val="off"/>
                                <w:i w:val="off"/>
                              </w:rPr>
                              <w:t>为什么在这</w:t>
                            </w:r>
                            <w:r>
                              <w:rPr>
                                <w:rFonts w:ascii="宋体" w:hAnsi="宋体" w:cs="宋体" w:eastAsia="宋体"/>
                                <w:sz w:val="11"/>
                                <w:color w:val="000000"/>
                                <w:b w:val="off"/>
                                <w:i w:val="off"/>
                              </w:rPr>
                              <w:t>里 不 给 自</w:t>
                            </w:r>
                            <w:r>
                              <w:rPr>
                                <w:rFonts w:ascii="宋体" w:hAnsi="宋体" w:cs="宋体" w:eastAsia="宋体"/>
                                <w:sz w:val="11"/>
                                <w:color w:val="000000"/>
                                <w:b w:val="off"/>
                                <w:i w:val="off"/>
                              </w:rPr>
                              <w:t>然、道德及</w:t>
                            </w:r>
                            <w:r>
                              <w:rPr>
                                <w:rFonts w:ascii="宋体" w:hAnsi="宋体" w:cs="宋体" w:eastAsia="宋体"/>
                                <w:sz w:val="11"/>
                                <w:color w:val="000000"/>
                                <w:b w:val="off"/>
                                <w:i w:val="off"/>
                              </w:rPr>
                              <w:t>宗教约束力</w:t>
                            </w:r>
                            <w:r>
                              <w:rPr>
                                <w:rFonts w:ascii="宋体" w:hAnsi="宋体" w:cs="宋体" w:eastAsia="宋体"/>
                                <w:sz w:val="11"/>
                                <w:color w:val="000000"/>
                                <w:b w:val="off"/>
                                <w:i w:val="off"/>
                              </w:rPr>
                              <w:t>的辅助效力</w:t>
                            </w:r>
                            <w:r>
                              <w:rPr>
                                <w:rFonts w:ascii="宋体" w:hAnsi="宋体" w:cs="宋体" w:eastAsia="宋体"/>
                                <w:sz w:val="11"/>
                                <w:color w:val="000000"/>
                                <w:b w:val="off"/>
                                <w:i w:val="off"/>
                              </w:rPr>
                              <w:t>留有余地</w:t>
                            </w:r>
                          </w:p>
                        </w:txbxContent>
                      </wps:txbx>
                      <wps:bodyPr wrap="square" lIns="0" rIns="0" tIns="0" bIns="0" vert="horz" anchor="t">
                        <a:spAutoFit/>
                      </wps:bodyPr>
                    </wps:wsp>
                  </a:graphicData>
                </a:graphic>
              </wp:anchor>
            </w:drawing>
          </mc:Choice>
          <mc:Fallback>
            <w:pict>
              <v:shape type="#_x0000_t202" filled="f" stroked="f" style="margin-left:0pt;margin-top:8pt;width:40pt;height:5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3" w:lineRule="atLeast"/>
                        <w:ind w:left="0" w:right="0" w:firstLine="20"/>
                        <w:jc w:val="both"/>
                        <w:textAlignment w:val="auto"/>
                        <w:rPr>
                          <w:sz w:val="11"/>
                        </w:rPr>
                      </w:pPr>
                      <w:r>
                        <w:rPr>
                          <w:rFonts w:ascii="宋体" w:hAnsi="宋体" w:cs="宋体" w:eastAsia="宋体"/>
                          <w:sz w:val="11"/>
                          <w:color w:val="000000"/>
                          <w:b w:val="off"/>
                          <w:i w:val="off"/>
                        </w:rPr>
                        <w:t>为什么在这</w:t>
                      </w:r>
                      <w:r>
                        <w:rPr>
                          <w:rFonts w:ascii="宋体" w:hAnsi="宋体" w:cs="宋体" w:eastAsia="宋体"/>
                          <w:sz w:val="11"/>
                          <w:color w:val="000000"/>
                          <w:b w:val="off"/>
                          <w:i w:val="off"/>
                        </w:rPr>
                        <w:t>里 不 给 自</w:t>
                      </w:r>
                      <w:r>
                        <w:rPr>
                          <w:rFonts w:ascii="宋体" w:hAnsi="宋体" w:cs="宋体" w:eastAsia="宋体"/>
                          <w:sz w:val="11"/>
                          <w:color w:val="000000"/>
                          <w:b w:val="off"/>
                          <w:i w:val="off"/>
                        </w:rPr>
                        <w:t>然、道德及</w:t>
                      </w:r>
                      <w:r>
                        <w:rPr>
                          <w:rFonts w:ascii="宋体" w:hAnsi="宋体" w:cs="宋体" w:eastAsia="宋体"/>
                          <w:sz w:val="11"/>
                          <w:color w:val="000000"/>
                          <w:b w:val="off"/>
                          <w:i w:val="off"/>
                        </w:rPr>
                        <w:t>宗教约束力</w:t>
                      </w:r>
                      <w:r>
                        <w:rPr>
                          <w:rFonts w:ascii="宋体" w:hAnsi="宋体" w:cs="宋体" w:eastAsia="宋体"/>
                          <w:sz w:val="11"/>
                          <w:color w:val="000000"/>
                          <w:b w:val="off"/>
                          <w:i w:val="off"/>
                        </w:rPr>
                        <w:t>的辅助效力</w:t>
                      </w:r>
                      <w:r>
                        <w:rPr>
                          <w:rFonts w:ascii="宋体" w:hAnsi="宋体" w:cs="宋体" w:eastAsia="宋体"/>
                          <w:sz w:val="11"/>
                          <w:color w:val="000000"/>
                          <w:b w:val="off"/>
                          <w:i w:val="off"/>
                        </w:rPr>
                        <w:t>留有余地</w:t>
                      </w:r>
                    </w:p>
                  </w:txbxContent>
                </v:textbox>
              </v:shape>
            </w:pict>
          </mc:Fallback>
        </mc:AlternateContent>
      </w:r>
    </w:p>
    <w:p>
      <w:pPr>
        <w:wordWrap w:val="on"/>
        <w:spacing w:before="220" w:after="0" w:line="60" w:lineRule="exact"/>
        <w:ind w:left="900" w:right="35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80" w:lineRule="atLeast"/>
        <w:ind w:left="1160" w:right="0"/>
        <w:jc w:val="both"/>
        <w:textAlignment w:val="auto"/>
        <w:rPr>
          <w:sz w:val="11"/>
        </w:rPr>
      </w:pPr>
      <w:r>
        <w:rPr>
          <w:rFonts w:ascii="宋体" w:hAnsi="宋体" w:cs="宋体" w:eastAsia="宋体"/>
          <w:sz w:val="11"/>
          <w:color w:val="000000"/>
          <w:b w:val="off"/>
          <w:i w:val="off"/>
        </w:rPr>
        <w:t>⑨  见册二，“目的”项；附录，“构成”项。</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12700"/>
                <wp:wrapTopAndBottom/>
                <wp:docPr id="1600" name="文本框 1600"/>
                <a:graphic xmlns:a="http://schemas.openxmlformats.org/drawingml/2006/main">
                  <a:graphicData uri="http://schemas.microsoft.com/office/word/2010/wordprocessingShape">
                    <wps:wsp>
                      <wps:cNvSpPr txBox="true"/>
                      <wps:spPr>
                        <a:xfrm>
                          <a:off x="0" y="0"/>
                          <a:ext cx="40132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520700" cy="393700"/>
                <wp:wrapTopAndBottom/>
                <wp:docPr id="1601" name="文本框 1601"/>
                <a:graphic xmlns:a="http://schemas.openxmlformats.org/drawingml/2006/main">
                  <a:graphicData uri="http://schemas.microsoft.com/office/word/2010/wordprocessingShape">
                    <wps:wsp>
                      <wps:cNvSpPr txBox="true"/>
                      <wps:spPr>
                        <a:xfrm>
                          <a:off x="0" y="0"/>
                          <a:ext cx="520700" cy="3937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1"/>
                              </w:rPr>
                            </w:pPr>
                            <w:r>
                              <w:rPr>
                                <w:rFonts w:ascii="宋体" w:hAnsi="宋体" w:cs="宋体" w:eastAsia="宋体"/>
                                <w:sz w:val="11"/>
                                <w:color w:val="000000"/>
                                <w:b w:val="off"/>
                                <w:i w:val="off"/>
                              </w:rPr>
                              <w:t>为什么本书</w:t>
                            </w:r>
                            <w:r>
                              <w:rPr>
                                <w:rFonts w:ascii="宋体" w:hAnsi="宋体" w:cs="宋体" w:eastAsia="宋体"/>
                                <w:sz w:val="11"/>
                                <w:color w:val="000000"/>
                                <w:b w:val="off"/>
                                <w:i w:val="off"/>
                              </w:rPr>
                              <w:t>大谈比例问</w:t>
                            </w:r>
                            <w:r>
                              <w:rPr>
                                <w:rFonts w:ascii="宋体" w:hAnsi="宋体" w:cs="宋体" w:eastAsia="宋体"/>
                                <w:sz w:val="11"/>
                                <w:color w:val="000000"/>
                                <w:b w:val="off"/>
                                <w:i w:val="off"/>
                              </w:rPr>
                              <w:t>题</w:t>
                            </w:r>
                          </w:p>
                        </w:txbxContent>
                      </wps:txbx>
                      <wps:bodyPr wrap="square" lIns="0" rIns="0" tIns="0" bIns="0" vert="horz" anchor="t">
                        <a:spAutoFit/>
                      </wps:bodyPr>
                    </wps:wsp>
                  </a:graphicData>
                </a:graphic>
              </wp:anchor>
            </w:drawing>
          </mc:Choice>
          <mc:Fallback>
            <w:pict>
              <v:shape type="#_x0000_t202" filled="f" stroked="f" style="margin-left:0pt;margin-top:1pt;width:41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1"/>
                        </w:rPr>
                      </w:pPr>
                      <w:r>
                        <w:rPr>
                          <w:rFonts w:ascii="宋体" w:hAnsi="宋体" w:cs="宋体" w:eastAsia="宋体"/>
                          <w:sz w:val="11"/>
                          <w:color w:val="000000"/>
                          <w:b w:val="off"/>
                          <w:i w:val="off"/>
                        </w:rPr>
                        <w:t>为什么本书</w:t>
                      </w:r>
                      <w:r>
                        <w:rPr>
                          <w:rFonts w:ascii="宋体" w:hAnsi="宋体" w:cs="宋体" w:eastAsia="宋体"/>
                          <w:sz w:val="11"/>
                          <w:color w:val="000000"/>
                          <w:b w:val="off"/>
                          <w:i w:val="off"/>
                        </w:rPr>
                        <w:t>大谈比例问</w:t>
                      </w:r>
                      <w:r>
                        <w:rPr>
                          <w:rFonts w:ascii="宋体" w:hAnsi="宋体" w:cs="宋体" w:eastAsia="宋体"/>
                          <w:sz w:val="11"/>
                          <w:color w:val="000000"/>
                          <w:b w:val="off"/>
                          <w:i w:val="off"/>
                        </w:rPr>
                        <w:t>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67100" cy="508000"/>
                <wp:wrapTopAndBottom/>
                <wp:docPr id="1602" name="文本框 1602"/>
                <a:graphic xmlns:a="http://schemas.openxmlformats.org/drawingml/2006/main">
                  <a:graphicData uri="http://schemas.microsoft.com/office/word/2010/wordprocessingShape">
                    <wps:wsp>
                      <wps:cNvSpPr txBox="true"/>
                      <wps:spPr>
                        <a:xfrm>
                          <a:off x="0" y="0"/>
                          <a:ext cx="3467100" cy="508000"/>
                        </a:xfrm>
                        <a:prstGeom prst="rect">
                          <a:avLst/>
                        </a:prstGeom>
                        <a:noFill/>
                        <a:ln w="6350">
                          <a:noFill/>
                        </a:ln>
                      </wps:spPr>
                      <wps:txbx>
                        <w:txbxContent>
                          <w:p>
                            <w:pPr>
                              <w:wordWrap w:val="on"/>
                              <w:autoSpaceDE w:val="off"/>
                              <w:autoSpaceDN w:val="off"/>
                              <w:spacing w:before="0" w:after="0" w:line="190" w:lineRule="atLeast"/>
                              <w:ind w:left="0" w:right="0" w:firstLine="300"/>
                              <w:jc w:val="both"/>
                              <w:textAlignment w:val="auto"/>
                              <w:rPr>
                                <w:sz w:val="11"/>
                              </w:rPr>
                            </w:pPr>
                            <w:r>
                              <w:rPr>
                                <w:rFonts w:ascii="宋体" w:hAnsi="宋体" w:cs="宋体" w:eastAsia="宋体"/>
                                <w:sz w:val="11"/>
                                <w:color w:val="000000"/>
                                <w:b w:val="off"/>
                                <w:i w:val="off"/>
                              </w:rPr>
                              <w:t>① 尽管有这项规则，我仍担心由于接下来的样式，我可能被认为在着力讨论比</w:t>
                            </w:r>
                            <w:r>
                              <w:rPr>
                                <w:rFonts w:ascii="宋体" w:hAnsi="宋体" w:cs="宋体" w:eastAsia="宋体"/>
                                <w:sz w:val="11"/>
                                <w:color w:val="000000"/>
                                <w:b w:val="off"/>
                                <w:i w:val="off"/>
                              </w:rPr>
                              <w:t xml:space="preserve"> 例问题方面走过头了。迄今对这个问题几乎未予任何注意。孟德斯鸠似乎差不多是头</w:t>
                            </w:r>
                            <w:r>
                              <w:rPr>
                                <w:rFonts w:ascii="宋体" w:hAnsi="宋体" w:cs="宋体" w:eastAsia="宋体"/>
                                <w:sz w:val="11"/>
                                <w:color w:val="000000"/>
                                <w:b w:val="off"/>
                                <w:i w:val="off"/>
                              </w:rPr>
                              <w:t>一个对此类事情有点儿意识的人。①因此，在这么一个问题上，过头似乎比不足要好。难</w:t>
                            </w:r>
                            <w:r>
                              <w:rPr>
                                <w:rFonts w:ascii="宋体" w:hAnsi="宋体" w:cs="宋体" w:eastAsia="宋体"/>
                                <w:sz w:val="11"/>
                                <w:color w:val="000000"/>
                                <w:b w:val="off"/>
                                <w:i w:val="off"/>
                              </w:rPr>
                              <w:t>就难在创新；既已创新，即使有什么似乎是多余的，也很容易删除。</w:t>
                            </w:r>
                          </w:p>
                        </w:txbxContent>
                      </wps:txbx>
                      <wps:bodyPr wrap="square" lIns="0" rIns="0" tIns="0" bIns="0" vert="horz" anchor="t">
                        <a:spAutoFit/>
                      </wps:bodyPr>
                    </wps:wsp>
                  </a:graphicData>
                </a:graphic>
              </wp:anchor>
            </w:drawing>
          </mc:Choice>
          <mc:Fallback>
            <w:pict>
              <v:shape type="#_x0000_t202" filled="f" stroked="f" style="margin-left:43pt;margin-top:0pt;width:273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firstLine="300"/>
                        <w:jc w:val="both"/>
                        <w:textAlignment w:val="auto"/>
                        <w:rPr>
                          <w:sz w:val="11"/>
                        </w:rPr>
                      </w:pPr>
                      <w:r>
                        <w:rPr>
                          <w:rFonts w:ascii="宋体" w:hAnsi="宋体" w:cs="宋体" w:eastAsia="宋体"/>
                          <w:sz w:val="11"/>
                          <w:color w:val="000000"/>
                          <w:b w:val="off"/>
                          <w:i w:val="off"/>
                        </w:rPr>
                        <w:t>① 尽管有这项规则，我仍担心由于接下来的样式，我可能被认为在着力讨论比</w:t>
                      </w:r>
                      <w:r>
                        <w:rPr>
                          <w:rFonts w:ascii="宋体" w:hAnsi="宋体" w:cs="宋体" w:eastAsia="宋体"/>
                          <w:sz w:val="11"/>
                          <w:color w:val="000000"/>
                          <w:b w:val="off"/>
                          <w:i w:val="off"/>
                        </w:rPr>
                        <w:t xml:space="preserve"> 例问题方面走过头了。迄今对这个问题几乎未予任何注意。孟德斯鸠似乎差不多是头</w:t>
                      </w:r>
                      <w:r>
                        <w:rPr>
                          <w:rFonts w:ascii="宋体" w:hAnsi="宋体" w:cs="宋体" w:eastAsia="宋体"/>
                          <w:sz w:val="11"/>
                          <w:color w:val="000000"/>
                          <w:b w:val="off"/>
                          <w:i w:val="off"/>
                        </w:rPr>
                        <w:t>一个对此类事情有点儿意识的人。①因此，在这么一个问题上，过头似乎比不足要好。难</w:t>
                      </w:r>
                      <w:r>
                        <w:rPr>
                          <w:rFonts w:ascii="宋体" w:hAnsi="宋体" w:cs="宋体" w:eastAsia="宋体"/>
                          <w:sz w:val="11"/>
                          <w:color w:val="000000"/>
                          <w:b w:val="off"/>
                          <w:i w:val="off"/>
                        </w:rPr>
                        <w:t>就难在创新；既已创新，即使有什么似乎是多余的，也很容易删除。</w:t>
                      </w:r>
                    </w:p>
                  </w:txbxContent>
                </v:textbox>
              </v:shape>
            </w:pict>
          </mc:Fallback>
        </mc:AlternateContent>
      </w:r>
    </w:p>
    <w:p>
      <w:pPr>
        <w:wordWrap w:val="on"/>
        <w:autoSpaceDE w:val="off"/>
        <w:autoSpaceDN w:val="off"/>
        <w:spacing w:before="40" w:after="0" w:line="180" w:lineRule="atLeast"/>
        <w:ind w:left="1160" w:right="0"/>
        <w:jc w:val="both"/>
        <w:textAlignment w:val="auto"/>
        <w:rPr>
          <w:sz w:val="12"/>
        </w:rPr>
      </w:pPr>
      <w:r>
        <w:rPr>
          <w:rFonts w:ascii="宋体" w:hAnsi="宋体" w:cs="宋体" w:eastAsia="宋体"/>
          <w:sz w:val="12"/>
          <w:color w:val="000000"/>
          <w:b w:val="off"/>
          <w:i w:val="off"/>
        </w:rPr>
        <w:t>⑤ 见册一，“惩罚”项。</w:t>
      </w:r>
    </w:p>
    <w:p>
      <w:pPr>
        <w:wordWrap w:val="on"/>
        <w:autoSpaceDE w:val="off"/>
        <w:autoSpaceDN w:val="off"/>
        <w:spacing w:before="280" w:after="0" w:line="180" w:lineRule="atLeast"/>
        <w:ind w:left="1160" w:right="0"/>
        <w:jc w:val="both"/>
        <w:textAlignment w:val="auto"/>
        <w:rPr>
          <w:sz w:val="12"/>
        </w:rPr>
      </w:pPr>
      <w:r>
        <w:rPr>
          <w:rFonts w:ascii="宋体" w:hAnsi="宋体" w:cs="宋体" w:eastAsia="宋体"/>
          <w:sz w:val="12"/>
          <w:color w:val="000000"/>
          <w:b w:val="off"/>
          <w:i w:val="off"/>
        </w:rPr>
        <w:t>① 《论法的精神》，第六章。</w:t>
      </w:r>
      <w:r>
        <w:br w:type="page"/>
      </w:r>
    </w:p>
    <w:p>
      <w:pPr>
        <w:wordWrap w:val="on"/>
        <w:autoSpaceDE w:val="off"/>
        <w:autoSpaceDN w:val="off"/>
        <w:spacing w:before="300" w:after="0" w:line="180" w:lineRule="atLeast"/>
        <w:ind w:left="60" w:right="0"/>
        <w:jc w:val="both"/>
        <w:textAlignment w:val="auto"/>
        <w:rPr>
          <w:sz w:val="10"/>
        </w:rPr>
      </w:pPr>
      <w:r>
        <w:rPr>
          <w:rFonts w:ascii="宋体" w:hAnsi="宋体" w:cs="宋体" w:eastAsia="宋体"/>
          <w:sz w:val="10"/>
          <w:color w:val="000000"/>
          <w:u w:val="single"/>
          <w:b w:val="on"/>
          <w:i w:val="off"/>
        </w:rPr>
        <w:t xml:space="preserve">                    第十四章 惩罚与罪过间的比例                233 </w:t>
      </w:r>
    </w:p>
    <w:p>
      <w:pPr>
        <w:wordWrap w:val="on"/>
        <w:autoSpaceDE w:val="off"/>
        <w:autoSpaceDN w:val="off"/>
        <w:spacing w:before="220" w:after="0" w:line="340" w:lineRule="atLeast"/>
        <w:ind w:left="40" w:right="0" w:firstLine="420"/>
        <w:jc w:val="both"/>
        <w:textAlignment w:val="auto"/>
        <w:rPr>
          <w:sz w:val="18"/>
        </w:rPr>
      </w:pPr>
      <w:r>
        <w:rPr>
          <w:rFonts w:ascii="宋体" w:hAnsi="宋体" w:cs="宋体" w:eastAsia="宋体"/>
          <w:sz w:val="18"/>
          <w:color w:val="000000"/>
          <w:b w:val="on"/>
          <w:i w:val="off"/>
        </w:rPr>
        <w:t>27.在此，概述确立惩罚与罪过之间的比例时要注意的若干 概述</w:t>
      </w:r>
      <w:r>
        <w:rPr>
          <w:rFonts w:ascii="宋体" w:hAnsi="宋体" w:cs="宋体" w:eastAsia="宋体"/>
          <w:sz w:val="18"/>
          <w:color w:val="000000"/>
          <w:b w:val="on"/>
          <w:i w:val="off"/>
        </w:rPr>
        <w:t>情况，可能是有用的。这些情况看来有如下述：</w:t>
      </w:r>
    </w:p>
    <w:p>
      <w:pPr>
        <w:wordWrap w:val="on"/>
        <w:autoSpaceDE w:val="off"/>
        <w:autoSpaceDN w:val="off"/>
        <w:spacing w:before="160" w:after="0" w:line="260" w:lineRule="atLeast"/>
        <w:ind w:left="460" w:right="0"/>
        <w:jc w:val="both"/>
        <w:textAlignment w:val="auto"/>
        <w:rPr>
          <w:sz w:val="18"/>
        </w:rPr>
      </w:pPr>
      <w:r>
        <w:rPr>
          <w:rFonts w:ascii="宋体" w:hAnsi="宋体" w:cs="宋体" w:eastAsia="宋体"/>
          <w:sz w:val="18"/>
          <w:color w:val="000000"/>
          <w:b w:val="on"/>
          <w:i w:val="off"/>
        </w:rPr>
        <w:t>一、在罪过方面：</w:t>
      </w:r>
    </w:p>
    <w:p>
      <w:pPr>
        <w:wordWrap w:val="on"/>
        <w:autoSpaceDE w:val="off"/>
        <w:autoSpaceDN w:val="off"/>
        <w:spacing w:before="60" w:after="0" w:line="260" w:lineRule="atLeast"/>
        <w:ind w:left="460" w:right="0"/>
        <w:jc w:val="both"/>
        <w:textAlignment w:val="auto"/>
        <w:rPr>
          <w:sz w:val="18"/>
        </w:rPr>
      </w:pPr>
      <w:r>
        <w:rPr>
          <w:rFonts w:ascii="宋体" w:hAnsi="宋体" w:cs="宋体" w:eastAsia="宋体"/>
          <w:sz w:val="18"/>
          <w:color w:val="000000"/>
          <w:b w:val="on"/>
          <w:i w:val="off"/>
        </w:rPr>
        <w:t>(1)罪过的收益；</w:t>
      </w:r>
    </w:p>
    <w:p>
      <w:pPr>
        <w:wordWrap w:val="on"/>
        <w:autoSpaceDE w:val="off"/>
        <w:autoSpaceDN w:val="off"/>
        <w:spacing w:before="100" w:after="0" w:line="260" w:lineRule="atLeast"/>
        <w:ind w:left="460" w:right="0"/>
        <w:jc w:val="both"/>
        <w:textAlignment w:val="auto"/>
        <w:rPr>
          <w:sz w:val="18"/>
        </w:rPr>
      </w:pPr>
      <w:r>
        <w:rPr>
          <w:rFonts w:ascii="宋体" w:hAnsi="宋体" w:cs="宋体" w:eastAsia="宋体"/>
          <w:sz w:val="18"/>
          <w:color w:val="000000"/>
          <w:b w:val="on"/>
          <w:i w:val="off"/>
        </w:rPr>
        <w:t>(2)罪过的损害；</w:t>
      </w:r>
    </w:p>
    <w:p>
      <w:pPr>
        <w:wordWrap w:val="on"/>
        <w:autoSpaceDE w:val="off"/>
        <w:autoSpaceDN w:val="off"/>
        <w:spacing w:before="20" w:after="0" w:line="340" w:lineRule="atLeast"/>
        <w:ind w:left="20" w:right="440" w:firstLine="440"/>
        <w:jc w:val="both"/>
        <w:textAlignment w:val="auto"/>
        <w:rPr>
          <w:sz w:val="18"/>
        </w:rPr>
      </w:pPr>
      <w:r>
        <w:rPr>
          <w:rFonts w:ascii="宋体" w:hAnsi="宋体" w:cs="宋体" w:eastAsia="宋体"/>
          <w:sz w:val="18"/>
          <w:color w:val="000000"/>
          <w:b w:val="on"/>
          <w:i w:val="off"/>
        </w:rPr>
        <w:t>(3)其他不同类的大小罪过的收益和损害，从这些罪过中罪犯</w:t>
      </w:r>
      <w:r>
        <w:rPr>
          <w:rFonts w:ascii="宋体" w:hAnsi="宋体" w:cs="宋体" w:eastAsia="宋体"/>
          <w:sz w:val="18"/>
          <w:color w:val="000000"/>
          <w:b w:val="on"/>
          <w:i w:val="off"/>
        </w:rPr>
        <w:t>可能不得不加以选择；</w:t>
      </w:r>
    </w:p>
    <w:p>
      <w:pPr>
        <w:wordWrap w:val="on"/>
        <w:autoSpaceDE w:val="off"/>
        <w:autoSpaceDN w:val="off"/>
        <w:spacing w:before="20" w:after="0" w:line="340" w:lineRule="atLeast"/>
        <w:ind w:left="20" w:right="0" w:firstLine="440"/>
        <w:jc w:val="both"/>
        <w:textAlignment w:val="auto"/>
        <w:rPr>
          <w:sz w:val="18"/>
        </w:rPr>
      </w:pPr>
      <w:r>
        <w:rPr>
          <w:rFonts w:ascii="宋体" w:hAnsi="宋体" w:cs="宋体" w:eastAsia="宋体"/>
          <w:sz w:val="18"/>
          <w:color w:val="000000"/>
          <w:b w:val="on"/>
          <w:i w:val="off"/>
        </w:rPr>
        <w:t>(4)其他同类罪过的收益和损害，这些罪过是同一个罪犯很可 173</w:t>
      </w:r>
      <w:r>
        <w:rPr>
          <w:rFonts w:ascii="宋体" w:hAnsi="宋体" w:cs="宋体" w:eastAsia="宋体"/>
          <w:sz w:val="18"/>
          <w:color w:val="000000"/>
          <w:b w:val="on"/>
          <w:i w:val="off"/>
        </w:rPr>
        <w:t>能已经犯下的。</w:t>
      </w:r>
    </w:p>
    <w:p>
      <w:pPr>
        <w:wordWrap w:val="on"/>
        <w:autoSpaceDE w:val="off"/>
        <w:autoSpaceDN w:val="off"/>
        <w:spacing w:before="140" w:after="0" w:line="260" w:lineRule="atLeast"/>
        <w:ind w:left="460" w:right="0"/>
        <w:jc w:val="both"/>
        <w:textAlignment w:val="auto"/>
        <w:rPr>
          <w:sz w:val="18"/>
        </w:rPr>
      </w:pPr>
      <w:r>
        <w:rPr>
          <w:rFonts w:ascii="宋体" w:hAnsi="宋体" w:cs="宋体" w:eastAsia="宋体"/>
          <w:sz w:val="18"/>
          <w:color w:val="000000"/>
          <w:b w:val="on"/>
          <w:i w:val="off"/>
        </w:rPr>
        <w:t>二、在惩罚方面：</w:t>
      </w:r>
    </w:p>
    <w:p>
      <w:pPr>
        <w:wordWrap w:val="on"/>
        <w:autoSpaceDE w:val="off"/>
        <w:autoSpaceDN w:val="off"/>
        <w:spacing w:before="60" w:after="0" w:line="260" w:lineRule="atLeast"/>
        <w:ind w:left="460" w:right="0"/>
        <w:jc w:val="both"/>
        <w:textAlignment w:val="auto"/>
        <w:rPr>
          <w:sz w:val="18"/>
        </w:rPr>
      </w:pPr>
      <w:r>
        <w:rPr>
          <w:rFonts w:ascii="宋体" w:hAnsi="宋体" w:cs="宋体" w:eastAsia="宋体"/>
          <w:sz w:val="18"/>
          <w:color w:val="000000"/>
          <w:b w:val="on"/>
          <w:i w:val="off"/>
        </w:rPr>
        <w:t>(5)惩罚的轻重，由其强度和经久程度构成；</w:t>
      </w:r>
    </w:p>
    <w:p>
      <w:pPr>
        <w:wordWrap w:val="on"/>
        <w:autoSpaceDE w:val="off"/>
        <w:autoSpaceDN w:val="off"/>
        <w:spacing w:before="80" w:after="0" w:line="260" w:lineRule="atLeast"/>
        <w:ind w:left="460" w:right="0"/>
        <w:jc w:val="both"/>
        <w:textAlignment w:val="auto"/>
        <w:rPr>
          <w:sz w:val="18"/>
        </w:rPr>
      </w:pPr>
      <w:r>
        <w:rPr>
          <w:rFonts w:ascii="宋体" w:hAnsi="宋体" w:cs="宋体" w:eastAsia="宋体"/>
          <w:sz w:val="18"/>
          <w:color w:val="000000"/>
          <w:b w:val="on"/>
          <w:i w:val="off"/>
        </w:rPr>
        <w:t>(6)惩罚就确定性而言的不足；</w:t>
      </w:r>
    </w:p>
    <w:p>
      <w:pPr>
        <w:wordWrap w:val="on"/>
        <w:autoSpaceDE w:val="off"/>
        <w:autoSpaceDN w:val="off"/>
        <w:spacing w:before="120" w:after="0" w:line="260" w:lineRule="atLeast"/>
        <w:ind w:left="460" w:right="0"/>
        <w:jc w:val="both"/>
        <w:textAlignment w:val="auto"/>
        <w:rPr>
          <w:sz w:val="18"/>
        </w:rPr>
      </w:pPr>
      <w:r>
        <w:rPr>
          <w:rFonts w:ascii="宋体" w:hAnsi="宋体" w:cs="宋体" w:eastAsia="宋体"/>
          <w:sz w:val="18"/>
          <w:color w:val="000000"/>
          <w:b w:val="on"/>
          <w:i w:val="off"/>
        </w:rPr>
        <w:t>(7)惩罚就邻近性而言的不足；</w:t>
      </w:r>
    </w:p>
    <w:p>
      <w:pPr>
        <w:wordWrap w:val="on"/>
        <w:autoSpaceDE w:val="off"/>
        <w:autoSpaceDN w:val="off"/>
        <w:spacing w:before="80" w:after="0" w:line="260" w:lineRule="atLeast"/>
        <w:ind w:left="460" w:right="0"/>
        <w:jc w:val="both"/>
        <w:textAlignment w:val="auto"/>
        <w:rPr>
          <w:sz w:val="18"/>
        </w:rPr>
      </w:pPr>
      <w:r>
        <w:rPr>
          <w:rFonts w:ascii="宋体" w:hAnsi="宋体" w:cs="宋体" w:eastAsia="宋体"/>
          <w:sz w:val="18"/>
          <w:color w:val="000000"/>
          <w:b w:val="on"/>
          <w:i w:val="off"/>
        </w:rPr>
        <w:t>(8)惩罚的质；</w:t>
      </w:r>
    </w:p>
    <w:p>
      <w:pPr>
        <w:wordWrap w:val="on"/>
        <w:autoSpaceDE w:val="off"/>
        <w:autoSpaceDN w:val="off"/>
        <w:spacing w:before="20" w:after="0" w:line="350" w:lineRule="atLeast"/>
        <w:ind w:left="20" w:right="440" w:firstLine="440"/>
        <w:jc w:val="both"/>
        <w:textAlignment w:val="auto"/>
        <w:rPr>
          <w:sz w:val="18"/>
        </w:rPr>
      </w:pPr>
      <w:r>
        <w:rPr>
          <w:rFonts w:ascii="宋体" w:hAnsi="宋体" w:cs="宋体" w:eastAsia="宋体"/>
          <w:sz w:val="18"/>
          <w:color w:val="000000"/>
          <w:b w:val="on"/>
          <w:i w:val="off"/>
        </w:rPr>
        <w:t>(9)一项惩罚具有的在质的方面的偶然好处，它在量的方面并</w:t>
      </w:r>
      <w:r>
        <w:rPr>
          <w:rFonts w:ascii="宋体" w:hAnsi="宋体" w:cs="宋体" w:eastAsia="宋体"/>
          <w:sz w:val="18"/>
          <w:color w:val="000000"/>
          <w:b w:val="on"/>
          <w:i w:val="off"/>
        </w:rPr>
        <w:t>非必要。</w:t>
      </w:r>
    </w:p>
    <w:p>
      <w:pPr>
        <w:wordWrap w:val="on"/>
        <w:autoSpaceDE w:val="off"/>
        <w:autoSpaceDN w:val="off"/>
        <w:spacing w:before="100" w:after="0" w:line="260" w:lineRule="atLeast"/>
        <w:ind w:left="460" w:right="0"/>
        <w:jc w:val="both"/>
        <w:textAlignment w:val="auto"/>
        <w:rPr>
          <w:sz w:val="18"/>
        </w:rPr>
      </w:pPr>
      <w:r>
        <w:rPr>
          <w:rFonts w:ascii="宋体" w:hAnsi="宋体" w:cs="宋体" w:eastAsia="宋体"/>
          <w:sz w:val="18"/>
          <w:color w:val="000000"/>
          <w:b w:val="on"/>
          <w:i w:val="off"/>
        </w:rPr>
        <w:t>(10)运用一种特殊性质的惩罚，作为道德教诲的手段。</w:t>
      </w:r>
    </w:p>
    <w:p>
      <w:pPr>
        <w:wordWrap w:val="on"/>
        <w:autoSpaceDE w:val="off"/>
        <w:autoSpaceDN w:val="off"/>
        <w:spacing w:before="100" w:after="0" w:line="260" w:lineRule="atLeast"/>
        <w:ind w:left="460" w:right="0"/>
        <w:jc w:val="both"/>
        <w:textAlignment w:val="auto"/>
        <w:rPr>
          <w:sz w:val="18"/>
        </w:rPr>
      </w:pPr>
      <w:r>
        <w:rPr>
          <w:rFonts w:ascii="宋体" w:hAnsi="宋体" w:cs="宋体" w:eastAsia="宋体"/>
          <w:sz w:val="18"/>
          <w:color w:val="000000"/>
          <w:b w:val="on"/>
          <w:i w:val="off"/>
        </w:rPr>
        <w:t>三、在犯罪者方面：</w:t>
      </w:r>
    </w:p>
    <w:p>
      <w:pPr>
        <w:wordWrap w:val="on"/>
        <w:autoSpaceDE w:val="off"/>
        <w:autoSpaceDN w:val="off"/>
        <w:spacing w:before="80" w:after="0" w:line="260" w:lineRule="atLeast"/>
        <w:ind w:left="460" w:right="0"/>
        <w:jc w:val="both"/>
        <w:textAlignment w:val="auto"/>
        <w:rPr>
          <w:sz w:val="18"/>
        </w:rPr>
      </w:pPr>
      <w:r>
        <w:rPr>
          <w:rFonts w:ascii="宋体" w:hAnsi="宋体" w:cs="宋体" w:eastAsia="宋体"/>
          <w:sz w:val="18"/>
          <w:color w:val="000000"/>
          <w:b w:val="on"/>
          <w:i w:val="off"/>
        </w:rPr>
        <w:t>(11)该类犯罪者的责任；</w:t>
      </w:r>
    </w:p>
    <w:p>
      <w:pPr>
        <w:wordWrap w:val="on"/>
        <w:autoSpaceDE w:val="off"/>
        <w:autoSpaceDN w:val="off"/>
        <w:spacing w:before="100" w:after="0" w:line="260" w:lineRule="atLeast"/>
        <w:ind w:left="460" w:right="0"/>
        <w:jc w:val="both"/>
        <w:textAlignment w:val="auto"/>
        <w:rPr>
          <w:sz w:val="18"/>
        </w:rPr>
      </w:pPr>
      <w:r>
        <w:rPr>
          <w:rFonts w:ascii="宋体" w:hAnsi="宋体" w:cs="宋体" w:eastAsia="宋体"/>
          <w:sz w:val="18"/>
          <w:color w:val="000000"/>
          <w:b w:val="on"/>
          <w:i w:val="off"/>
        </w:rPr>
        <w:t>(12)每个特定的犯罪者的敏感性；</w:t>
      </w:r>
    </w:p>
    <w:p>
      <w:pPr>
        <w:wordWrap w:val="on"/>
        <w:autoSpaceDE w:val="off"/>
        <w:autoSpaceDN w:val="off"/>
        <w:spacing w:before="0" w:after="0" w:line="340" w:lineRule="atLeast"/>
        <w:ind w:left="40" w:right="400" w:firstLine="420"/>
        <w:jc w:val="both"/>
        <w:textAlignment w:val="auto"/>
        <w:rPr>
          <w:sz w:val="18"/>
        </w:rPr>
      </w:pPr>
      <w:r>
        <w:rPr>
          <w:rFonts w:ascii="宋体" w:hAnsi="宋体" w:cs="宋体" w:eastAsia="宋体"/>
          <w:sz w:val="18"/>
          <w:color w:val="000000"/>
          <w:b w:val="on"/>
          <w:i w:val="off"/>
        </w:rPr>
        <w:t>(13)任何特定的犯罪者的特殊长处或有用素质，如果所施的</w:t>
      </w:r>
      <w:r>
        <w:rPr>
          <w:rFonts w:ascii="宋体" w:hAnsi="宋体" w:cs="宋体" w:eastAsia="宋体"/>
          <w:sz w:val="18"/>
          <w:color w:val="000000"/>
          <w:b w:val="on"/>
          <w:i w:val="off"/>
        </w:rPr>
        <w:t>惩罚可能使社会丧失它们带来的好处；</w:t>
      </w:r>
    </w:p>
    <w:p>
      <w:pPr>
        <w:wordWrap w:val="on"/>
        <w:autoSpaceDE w:val="off"/>
        <w:autoSpaceDN w:val="off"/>
        <w:spacing w:before="120" w:after="0" w:line="260" w:lineRule="atLeast"/>
        <w:ind w:left="460" w:right="0"/>
        <w:jc w:val="both"/>
        <w:textAlignment w:val="auto"/>
        <w:rPr>
          <w:sz w:val="18"/>
        </w:rPr>
      </w:pPr>
      <w:r>
        <w:rPr>
          <w:rFonts w:ascii="宋体" w:hAnsi="宋体" w:cs="宋体" w:eastAsia="宋体"/>
          <w:sz w:val="18"/>
          <w:color w:val="000000"/>
          <w:b w:val="on"/>
          <w:i w:val="off"/>
        </w:rPr>
        <w:t>(14)在任何特定场合犯罪者之多寡。</w:t>
      </w:r>
    </w:p>
    <w:p>
      <w:pPr>
        <w:wordWrap w:val="on"/>
        <w:autoSpaceDE w:val="off"/>
        <w:autoSpaceDN w:val="off"/>
        <w:spacing w:before="120" w:after="0" w:line="260" w:lineRule="atLeast"/>
        <w:ind w:left="460" w:right="0"/>
        <w:jc w:val="both"/>
        <w:textAlignment w:val="auto"/>
        <w:rPr>
          <w:sz w:val="18"/>
        </w:rPr>
      </w:pPr>
      <w:r>
        <w:rPr>
          <w:rFonts w:ascii="宋体" w:hAnsi="宋体" w:cs="宋体" w:eastAsia="宋体"/>
          <w:sz w:val="18"/>
          <w:color w:val="000000"/>
          <w:b w:val="on"/>
          <w:i w:val="off"/>
        </w:rPr>
        <w:t>四、在公共方面(任何特定时刻)：</w:t>
      </w:r>
      <w:r>
        <w:br w:type="page"/>
      </w:r>
    </w:p>
    <w:p>
      <w:pPr>
        <w:wordWrap w:val="on"/>
        <w:autoSpaceDE w:val="off"/>
        <w:autoSpaceDN w:val="off"/>
        <w:spacing w:before="260" w:after="0" w:line="180" w:lineRule="atLeast"/>
        <w:ind w:left="840" w:right="0"/>
        <w:jc w:val="both"/>
        <w:textAlignment w:val="auto"/>
        <w:rPr>
          <w:sz w:val="10"/>
        </w:rPr>
      </w:pPr>
      <w:r>
        <w:rPr>
          <w:rFonts w:ascii="宋体" w:hAnsi="宋体" w:cs="宋体" w:eastAsia="宋体"/>
          <w:sz w:val="10"/>
          <w:color w:val="000000"/>
          <w:u w:val="single"/>
          <w:b w:val="on"/>
          <w:i w:val="off"/>
        </w:rPr>
        <w:t xml:space="preserve">  234                     道德与立法原理导论                         </w:t>
      </w:r>
    </w:p>
    <w:p>
      <w:pPr>
        <w:wordWrap w:val="on"/>
        <w:autoSpaceDE w:val="off"/>
        <w:autoSpaceDN w:val="off"/>
        <w:spacing w:before="260" w:after="0" w:line="260" w:lineRule="atLeast"/>
        <w:ind w:left="1180" w:right="0"/>
        <w:jc w:val="both"/>
        <w:textAlignment w:val="auto"/>
        <w:rPr>
          <w:sz w:val="18"/>
        </w:rPr>
      </w:pPr>
      <w:r>
        <w:rPr>
          <w:rFonts w:ascii="宋体" w:hAnsi="宋体" w:cs="宋体" w:eastAsia="宋体"/>
          <w:sz w:val="18"/>
          <w:color w:val="000000"/>
          <w:b w:val="on"/>
          <w:i w:val="off"/>
        </w:rPr>
        <w:t>(15)人民对惩罚的分量或方式予以赞成或反对的意向；</w:t>
      </w:r>
    </w:p>
    <w:p>
      <w:pPr>
        <w:wordWrap w:val="on"/>
        <w:autoSpaceDE w:val="off"/>
        <w:autoSpaceDN w:val="off"/>
        <w:spacing w:before="80" w:after="0" w:line="260" w:lineRule="atLeast"/>
        <w:ind w:left="1180" w:right="0"/>
        <w:jc w:val="both"/>
        <w:textAlignment w:val="auto"/>
        <w:rPr>
          <w:sz w:val="18"/>
        </w:rPr>
      </w:pPr>
      <w:r>
        <w:rPr>
          <w:rFonts w:ascii="宋体" w:hAnsi="宋体" w:cs="宋体" w:eastAsia="宋体"/>
          <w:sz w:val="18"/>
          <w:color w:val="000000"/>
          <w:b w:val="on"/>
          <w:i w:val="off"/>
        </w:rPr>
        <w:t>(16)外国的意向。</w:t>
      </w:r>
    </w:p>
    <w:p>
      <w:pPr>
        <w:wordWrap w:val="on"/>
        <w:autoSpaceDE w:val="off"/>
        <w:autoSpaceDN w:val="off"/>
        <w:spacing w:before="120" w:after="0" w:line="240" w:lineRule="atLeast"/>
        <w:ind w:left="1180" w:right="0"/>
        <w:jc w:val="both"/>
        <w:textAlignment w:val="auto"/>
        <w:rPr>
          <w:sz w:val="18"/>
        </w:rPr>
      </w:pPr>
      <w:r>
        <w:rPr>
          <w:rFonts w:ascii="宋体" w:hAnsi="宋体" w:cs="宋体" w:eastAsia="宋体"/>
          <w:sz w:val="18"/>
          <w:color w:val="000000"/>
          <w:b w:val="on"/>
          <w:i w:val="off"/>
        </w:rPr>
        <w:t>五、在法律方面(公共方面之续)：</w:t>
      </w:r>
    </w:p>
    <w:p>
      <w:pPr>
        <w:wordWrap w:val="on"/>
        <w:autoSpaceDE w:val="off"/>
        <w:autoSpaceDN w:val="off"/>
        <w:spacing w:before="40" w:after="0" w:line="260" w:lineRule="atLeast"/>
        <w:ind w:left="1180" w:right="0"/>
        <w:jc w:val="both"/>
        <w:textAlignment w:val="auto"/>
        <w:rPr>
          <w:sz w:val="18"/>
        </w:rPr>
      </w:pPr>
      <w:r>
        <w:rPr>
          <w:rFonts w:ascii="宋体" w:hAnsi="宋体" w:cs="宋体" w:eastAsia="宋体"/>
          <w:sz w:val="18"/>
          <w:color w:val="000000"/>
          <w:b w:val="on"/>
          <w:i w:val="off"/>
        </w:rPr>
        <w:t>(17)为简洁起见而在比例问题上稍作牺牲的必要性。</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88900"/>
                <wp:wrapTopAndBottom/>
                <wp:docPr id="1603" name="文本框 1603"/>
                <a:graphic xmlns:a="http://schemas.openxmlformats.org/drawingml/2006/main">
                  <a:graphicData uri="http://schemas.microsoft.com/office/word/2010/wordprocessingShape">
                    <wps:wsp>
                      <wps:cNvSpPr txBox="true"/>
                      <wps:spPr>
                        <a:xfrm>
                          <a:off x="0" y="0"/>
                          <a:ext cx="40132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721100" cy="2997200"/>
                <wp:wrapTopAndBottom/>
                <wp:docPr id="1604" name="文本框 1604"/>
                <a:graphic xmlns:a="http://schemas.openxmlformats.org/drawingml/2006/main">
                  <a:graphicData uri="http://schemas.microsoft.com/office/word/2010/wordprocessingShape">
                    <wps:wsp>
                      <wps:cNvSpPr txBox="true"/>
                      <wps:spPr>
                        <a:xfrm>
                          <a:off x="0" y="0"/>
                          <a:ext cx="3721100" cy="2997200"/>
                        </a:xfrm>
                        <a:prstGeom prst="rect">
                          <a:avLst/>
                        </a:prstGeom>
                        <a:noFill/>
                        <a:ln w="6350">
                          <a:noFill/>
                        </a:ln>
                      </wps:spPr>
                      <wps:txbx>
                        <w:txbxContent>
                          <w:p>
                            <w:pPr>
                              <w:wordWrap w:val="on"/>
                              <w:autoSpaceDE w:val="off"/>
                              <w:autoSpaceDN w:val="off"/>
                              <w:spacing w:before="0" w:after="0" w:line="320" w:lineRule="atLeast"/>
                              <w:ind w:left="0" w:right="0" w:firstLine="720"/>
                              <w:jc w:val="both"/>
                              <w:textAlignment w:val="auto"/>
                              <w:rPr>
                                <w:sz w:val="18"/>
                              </w:rPr>
                            </w:pPr>
                            <w:r>
                              <w:rPr>
                                <w:rFonts w:ascii="宋体" w:hAnsi="宋体" w:cs="宋体" w:eastAsia="宋体"/>
                                <w:sz w:val="18"/>
                                <w:color w:val="000000"/>
                                <w:b w:val="on"/>
                                <w:i w:val="off"/>
                              </w:rPr>
                              <w:t>28.或许有某些人，会乍一看去便把调节此类规则时所用的</w:t>
                            </w:r>
                            <w:r>
                              <w:rPr>
                                <w:rFonts w:ascii="宋体" w:hAnsi="宋体" w:cs="宋体" w:eastAsia="宋体"/>
                                <w:sz w:val="18"/>
                                <w:color w:val="000000"/>
                                <w:b w:val="on"/>
                                <w:i w:val="off"/>
                              </w:rPr>
                              <w:t>精细入微的分析视作纯属徒劳。他们会说，这是因为愚昧从不为法</w:t>
                            </w:r>
                            <w:r>
                              <w:rPr>
                                <w:rFonts w:ascii="宋体" w:hAnsi="宋体" w:cs="宋体" w:eastAsia="宋体"/>
                                <w:sz w:val="18"/>
                                <w:color w:val="000000"/>
                                <w:b w:val="on"/>
                                <w:i w:val="off"/>
                              </w:rPr>
                              <w:t>律操心，感情不计算利弊得失。然而，愚昧无知可以改变①，而感情</w:t>
                            </w:r>
                            <w:r>
                              <w:rPr>
                                <w:rFonts w:ascii="宋体" w:hAnsi="宋体" w:cs="宋体" w:eastAsia="宋体"/>
                                <w:sz w:val="18"/>
                                <w:color w:val="000000"/>
                                <w:b w:val="on"/>
                                <w:i w:val="off"/>
                              </w:rPr>
                              <w:t>不计算利弊得失的说法，如同大多数非常笼统和隐晦的命题那样，</w:t>
                            </w:r>
                            <w:r>
                              <w:rPr>
                                <w:rFonts w:ascii="宋体" w:hAnsi="宋体" w:cs="宋体" w:eastAsia="宋体"/>
                                <w:sz w:val="18"/>
                                <w:color w:val="000000"/>
                                <w:b w:val="on"/>
                                <w:i w:val="off"/>
                              </w:rPr>
                              <w:t>并不正确。如果所攸关的是痛苦和快乐这么重要的问题，而且它们</w:t>
                            </w:r>
                            <w:r>
                              <w:rPr>
                                <w:rFonts w:ascii="宋体" w:hAnsi="宋体" w:cs="宋体" w:eastAsia="宋体"/>
                                <w:sz w:val="18"/>
                                <w:color w:val="000000"/>
                                <w:b w:val="on"/>
                                <w:i w:val="off"/>
                              </w:rPr>
                              <w:t>是最高程度的(简言之，唯一能够视为重要的问题)，那么有谁不加</w:t>
                            </w:r>
                            <w:r>
                              <w:rPr>
                                <w:rFonts w:ascii="宋体" w:hAnsi="宋体" w:cs="宋体" w:eastAsia="宋体"/>
                                <w:sz w:val="18"/>
                                <w:color w:val="000000"/>
                                <w:b w:val="on"/>
                                <w:i w:val="off"/>
                              </w:rPr>
                              <w:t>以计算呢?人是计算利弊得失的，固然有人算得较准，有人算得不</w:t>
                            </w:r>
                            <w:r>
                              <w:rPr>
                                <w:rFonts w:ascii="宋体" w:hAnsi="宋体" w:cs="宋体" w:eastAsia="宋体"/>
                                <w:sz w:val="18"/>
                                <w:color w:val="000000"/>
                                <w:b w:val="on"/>
                                <w:i w:val="off"/>
                              </w:rPr>
                              <w:t>174 那么准，但人人都算。即使疯子，我也不会说他不计算。⑪感情是计</w:t>
                            </w:r>
                            <w:r>
                              <w:rPr>
                                <w:rFonts w:ascii="宋体" w:hAnsi="宋体" w:cs="宋体" w:eastAsia="宋体"/>
                                <w:sz w:val="18"/>
                                <w:color w:val="000000"/>
                                <w:b w:val="on"/>
                                <w:i w:val="off"/>
                              </w:rPr>
                              <w:t>算利弊得失的，每个人都多少是如此。不同的人按照其性情的热烈</w:t>
                            </w:r>
                            <w:r>
                              <w:rPr>
                                <w:rFonts w:ascii="宋体" w:hAnsi="宋体" w:cs="宋体" w:eastAsia="宋体"/>
                                <w:sz w:val="18"/>
                                <w:color w:val="000000"/>
                                <w:b w:val="on"/>
                                <w:i w:val="off"/>
                              </w:rPr>
                              <w:t>或冷漠、心理的稳定或易激以及驱使他们的动机的性质，而在这方</w:t>
                            </w:r>
                            <w:r>
                              <w:rPr>
                                <w:rFonts w:ascii="宋体" w:hAnsi="宋体" w:cs="宋体" w:eastAsia="宋体"/>
                                <w:sz w:val="18"/>
                                <w:color w:val="000000"/>
                                <w:b w:val="on"/>
                                <w:i w:val="off"/>
                              </w:rPr>
                              <w:t>面有所不同。幸运的是，有一种动机是最讲究计算的，是社会由于</w:t>
                            </w:r>
                            <w:r>
                              <w:rPr>
                                <w:rFonts w:ascii="宋体" w:hAnsi="宋体" w:cs="宋体" w:eastAsia="宋体"/>
                                <w:sz w:val="18"/>
                                <w:color w:val="000000"/>
                                <w:b w:val="on"/>
                                <w:i w:val="off"/>
                              </w:rPr>
                              <w:t>其强度、经久性和普遍性而最可担心其越轨的。⑨我指的是那种相</w:t>
                            </w:r>
                            <w:r>
                              <w:rPr>
                                <w:rFonts w:ascii="宋体" w:hAnsi="宋体" w:cs="宋体" w:eastAsia="宋体"/>
                                <w:sz w:val="18"/>
                                <w:color w:val="000000"/>
                                <w:b w:val="on"/>
                                <w:i w:val="off"/>
                              </w:rPr>
                              <w:t>当于钱财动机的东西。因而，这些精细入微的分析(如果它们要被</w:t>
                            </w:r>
                            <w:r>
                              <w:rPr>
                                <w:rFonts w:ascii="宋体" w:hAnsi="宋体" w:cs="宋体" w:eastAsia="宋体"/>
                                <w:sz w:val="18"/>
                                <w:color w:val="000000"/>
                                <w:b w:val="on"/>
                                <w:i w:val="off"/>
                              </w:rPr>
                              <w:t>这么称呼的话)在效验具有头等重要性的地方，最有可能奏效。</w:t>
                            </w:r>
                          </w:p>
                        </w:txbxContent>
                      </wps:txbx>
                      <wps:bodyPr wrap="square" lIns="0" rIns="0" tIns="0" bIns="0" vert="horz" anchor="t">
                        <a:spAutoFit/>
                      </wps:bodyPr>
                    </wps:wsp>
                  </a:graphicData>
                </a:graphic>
              </wp:anchor>
            </w:drawing>
          </mc:Choice>
          <mc:Fallback>
            <w:pict>
              <v:shape type="#_x0000_t202" filled="f" stroked="f" style="margin-left:23pt;margin-top:0pt;width:293pt;height:23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720"/>
                        <w:jc w:val="both"/>
                        <w:textAlignment w:val="auto"/>
                        <w:rPr>
                          <w:sz w:val="18"/>
                        </w:rPr>
                      </w:pPr>
                      <w:r>
                        <w:rPr>
                          <w:rFonts w:ascii="宋体" w:hAnsi="宋体" w:cs="宋体" w:eastAsia="宋体"/>
                          <w:sz w:val="18"/>
                          <w:color w:val="000000"/>
                          <w:b w:val="on"/>
                          <w:i w:val="off"/>
                        </w:rPr>
                        <w:t>28.或许有某些人，会乍一看去便把调节此类规则时所用的</w:t>
                      </w:r>
                      <w:r>
                        <w:rPr>
                          <w:rFonts w:ascii="宋体" w:hAnsi="宋体" w:cs="宋体" w:eastAsia="宋体"/>
                          <w:sz w:val="18"/>
                          <w:color w:val="000000"/>
                          <w:b w:val="on"/>
                          <w:i w:val="off"/>
                        </w:rPr>
                        <w:t>精细入微的分析视作纯属徒劳。他们会说，这是因为愚昧从不为法</w:t>
                      </w:r>
                      <w:r>
                        <w:rPr>
                          <w:rFonts w:ascii="宋体" w:hAnsi="宋体" w:cs="宋体" w:eastAsia="宋体"/>
                          <w:sz w:val="18"/>
                          <w:color w:val="000000"/>
                          <w:b w:val="on"/>
                          <w:i w:val="off"/>
                        </w:rPr>
                        <w:t>律操心，感情不计算利弊得失。然而，愚昧无知可以改变①，而感情</w:t>
                      </w:r>
                      <w:r>
                        <w:rPr>
                          <w:rFonts w:ascii="宋体" w:hAnsi="宋体" w:cs="宋体" w:eastAsia="宋体"/>
                          <w:sz w:val="18"/>
                          <w:color w:val="000000"/>
                          <w:b w:val="on"/>
                          <w:i w:val="off"/>
                        </w:rPr>
                        <w:t>不计算利弊得失的说法，如同大多数非常笼统和隐晦的命题那样，</w:t>
                      </w:r>
                      <w:r>
                        <w:rPr>
                          <w:rFonts w:ascii="宋体" w:hAnsi="宋体" w:cs="宋体" w:eastAsia="宋体"/>
                          <w:sz w:val="18"/>
                          <w:color w:val="000000"/>
                          <w:b w:val="on"/>
                          <w:i w:val="off"/>
                        </w:rPr>
                        <w:t>并不正确。如果所攸关的是痛苦和快乐这么重要的问题，而且它们</w:t>
                      </w:r>
                      <w:r>
                        <w:rPr>
                          <w:rFonts w:ascii="宋体" w:hAnsi="宋体" w:cs="宋体" w:eastAsia="宋体"/>
                          <w:sz w:val="18"/>
                          <w:color w:val="000000"/>
                          <w:b w:val="on"/>
                          <w:i w:val="off"/>
                        </w:rPr>
                        <w:t>是最高程度的(简言之，唯一能够视为重要的问题)，那么有谁不加</w:t>
                      </w:r>
                      <w:r>
                        <w:rPr>
                          <w:rFonts w:ascii="宋体" w:hAnsi="宋体" w:cs="宋体" w:eastAsia="宋体"/>
                          <w:sz w:val="18"/>
                          <w:color w:val="000000"/>
                          <w:b w:val="on"/>
                          <w:i w:val="off"/>
                        </w:rPr>
                        <w:t>以计算呢?人是计算利弊得失的，固然有人算得较准，有人算得不</w:t>
                      </w:r>
                      <w:r>
                        <w:rPr>
                          <w:rFonts w:ascii="宋体" w:hAnsi="宋体" w:cs="宋体" w:eastAsia="宋体"/>
                          <w:sz w:val="18"/>
                          <w:color w:val="000000"/>
                          <w:b w:val="on"/>
                          <w:i w:val="off"/>
                        </w:rPr>
                        <w:t>174 那么准，但人人都算。即使疯子，我也不会说他不计算。⑪感情是计</w:t>
                      </w:r>
                      <w:r>
                        <w:rPr>
                          <w:rFonts w:ascii="宋体" w:hAnsi="宋体" w:cs="宋体" w:eastAsia="宋体"/>
                          <w:sz w:val="18"/>
                          <w:color w:val="000000"/>
                          <w:b w:val="on"/>
                          <w:i w:val="off"/>
                        </w:rPr>
                        <w:t>算利弊得失的，每个人都多少是如此。不同的人按照其性情的热烈</w:t>
                      </w:r>
                      <w:r>
                        <w:rPr>
                          <w:rFonts w:ascii="宋体" w:hAnsi="宋体" w:cs="宋体" w:eastAsia="宋体"/>
                          <w:sz w:val="18"/>
                          <w:color w:val="000000"/>
                          <w:b w:val="on"/>
                          <w:i w:val="off"/>
                        </w:rPr>
                        <w:t>或冷漠、心理的稳定或易激以及驱使他们的动机的性质，而在这方</w:t>
                      </w:r>
                      <w:r>
                        <w:rPr>
                          <w:rFonts w:ascii="宋体" w:hAnsi="宋体" w:cs="宋体" w:eastAsia="宋体"/>
                          <w:sz w:val="18"/>
                          <w:color w:val="000000"/>
                          <w:b w:val="on"/>
                          <w:i w:val="off"/>
                        </w:rPr>
                        <w:t>面有所不同。幸运的是，有一种动机是最讲究计算的，是社会由于</w:t>
                      </w:r>
                      <w:r>
                        <w:rPr>
                          <w:rFonts w:ascii="宋体" w:hAnsi="宋体" w:cs="宋体" w:eastAsia="宋体"/>
                          <w:sz w:val="18"/>
                          <w:color w:val="000000"/>
                          <w:b w:val="on"/>
                          <w:i w:val="off"/>
                        </w:rPr>
                        <w:t>其强度、经久性和普遍性而最可担心其越轨的。⑨我指的是那种相</w:t>
                      </w:r>
                      <w:r>
                        <w:rPr>
                          <w:rFonts w:ascii="宋体" w:hAnsi="宋体" w:cs="宋体" w:eastAsia="宋体"/>
                          <w:sz w:val="18"/>
                          <w:color w:val="000000"/>
                          <w:b w:val="on"/>
                          <w:i w:val="off"/>
                        </w:rPr>
                        <w:t>当于钱财动机的东西。因而，这些精细入微的分析(如果它们要被</w:t>
                      </w:r>
                      <w:r>
                        <w:rPr>
                          <w:rFonts w:ascii="宋体" w:hAnsi="宋体" w:cs="宋体" w:eastAsia="宋体"/>
                          <w:sz w:val="18"/>
                          <w:color w:val="000000"/>
                          <w:b w:val="on"/>
                          <w:i w:val="off"/>
                        </w:rPr>
                        <w:t>这么称呼的话)在效验具有头等重要性的地方，最有可能奏效。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495300" cy="635000"/>
                <wp:wrapTopAndBottom/>
                <wp:docPr id="1605" name="文本框 1605"/>
                <a:graphic xmlns:a="http://schemas.openxmlformats.org/drawingml/2006/main">
                  <a:graphicData uri="http://schemas.microsoft.com/office/word/2010/wordprocessingShape">
                    <wps:wsp>
                      <wps:cNvSpPr txBox="true"/>
                      <wps:spPr>
                        <a:xfrm>
                          <a:off x="0" y="0"/>
                          <a:ext cx="495300" cy="635000"/>
                        </a:xfrm>
                        <a:prstGeom prst="rect">
                          <a:avLst/>
                        </a:prstGeom>
                        <a:noFill/>
                        <a:ln w="6350">
                          <a:noFill/>
                        </a:ln>
                      </wps:spPr>
                      <wps:txbx>
                        <w:txbxContent>
                          <w:p>
                            <w:pPr>
                              <w:wordWrap w:val="on"/>
                              <w:autoSpaceDE w:val="off"/>
                              <w:autoSpaceDN w:val="off"/>
                              <w:spacing w:before="0" w:after="0" w:line="196" w:lineRule="atLeast"/>
                              <w:ind w:left="0" w:right="0"/>
                              <w:jc w:val="both"/>
                              <w:textAlignment w:val="auto"/>
                              <w:rPr>
                                <w:sz w:val="10"/>
                              </w:rPr>
                            </w:pPr>
                            <w:r>
                              <w:rPr>
                                <w:rFonts w:ascii="宋体" w:hAnsi="宋体" w:cs="宋体" w:eastAsia="宋体"/>
                                <w:sz w:val="10"/>
                                <w:color w:val="000000"/>
                                <w:b w:val="on"/>
                                <w:i w:val="off"/>
                              </w:rPr>
                              <w:t>辩白：这里</w:t>
                            </w:r>
                            <w:r>
                              <w:rPr>
                                <w:rFonts w:ascii="宋体" w:hAnsi="宋体" w:cs="宋体" w:eastAsia="宋体"/>
                                <w:sz w:val="10"/>
                                <w:color w:val="000000"/>
                                <w:b w:val="on"/>
                                <w:i w:val="off"/>
                              </w:rPr>
                              <w:t>看到的那种</w:t>
                            </w:r>
                            <w:r>
                              <w:rPr>
                                <w:rFonts w:ascii="宋体" w:hAnsi="宋体" w:cs="宋体" w:eastAsia="宋体"/>
                                <w:sz w:val="10"/>
                                <w:color w:val="000000"/>
                                <w:b w:val="on"/>
                                <w:i w:val="off"/>
                              </w:rPr>
                              <w:t>精细入微的</w:t>
                            </w:r>
                            <w:r>
                              <w:rPr>
                                <w:rFonts w:ascii="宋体" w:hAnsi="宋体" w:cs="宋体" w:eastAsia="宋体"/>
                                <w:sz w:val="10"/>
                                <w:color w:val="000000"/>
                                <w:b w:val="on"/>
                                <w:i w:val="off"/>
                              </w:rPr>
                              <w:t>分析并非无</w:t>
                            </w:r>
                            <w:r>
                              <w:rPr>
                                <w:rFonts w:ascii="宋体" w:hAnsi="宋体" w:cs="宋体" w:eastAsia="宋体"/>
                                <w:sz w:val="10"/>
                                <w:color w:val="000000"/>
                                <w:b w:val="on"/>
                                <w:i w:val="off"/>
                              </w:rPr>
                              <w:t>用</w:t>
                            </w:r>
                          </w:p>
                        </w:txbxContent>
                      </wps:txbx>
                      <wps:bodyPr wrap="square" lIns="0" rIns="0" tIns="0" bIns="0" vert="horz" anchor="t">
                        <a:spAutoFit/>
                      </wps:bodyPr>
                    </wps:wsp>
                  </a:graphicData>
                </a:graphic>
              </wp:anchor>
            </w:drawing>
          </mc:Choice>
          <mc:Fallback>
            <w:pict>
              <v:shape type="#_x0000_t202" filled="f" stroked="f" style="margin-left:0pt;margin-top:7pt;width:39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6" w:lineRule="atLeast"/>
                        <w:ind w:left="0" w:right="0"/>
                        <w:jc w:val="both"/>
                        <w:textAlignment w:val="auto"/>
                        <w:rPr>
                          <w:sz w:val="10"/>
                        </w:rPr>
                      </w:pPr>
                      <w:r>
                        <w:rPr>
                          <w:rFonts w:ascii="宋体" w:hAnsi="宋体" w:cs="宋体" w:eastAsia="宋体"/>
                          <w:sz w:val="10"/>
                          <w:color w:val="000000"/>
                          <w:b w:val="on"/>
                          <w:i w:val="off"/>
                        </w:rPr>
                        <w:t>辩白：这里</w:t>
                      </w:r>
                      <w:r>
                        <w:rPr>
                          <w:rFonts w:ascii="宋体" w:hAnsi="宋体" w:cs="宋体" w:eastAsia="宋体"/>
                          <w:sz w:val="10"/>
                          <w:color w:val="000000"/>
                          <w:b w:val="on"/>
                          <w:i w:val="off"/>
                        </w:rPr>
                        <w:t>看到的那种</w:t>
                      </w:r>
                      <w:r>
                        <w:rPr>
                          <w:rFonts w:ascii="宋体" w:hAnsi="宋体" w:cs="宋体" w:eastAsia="宋体"/>
                          <w:sz w:val="10"/>
                          <w:color w:val="000000"/>
                          <w:b w:val="on"/>
                          <w:i w:val="off"/>
                        </w:rPr>
                        <w:t>精细入微的</w:t>
                      </w:r>
                      <w:r>
                        <w:rPr>
                          <w:rFonts w:ascii="宋体" w:hAnsi="宋体" w:cs="宋体" w:eastAsia="宋体"/>
                          <w:sz w:val="10"/>
                          <w:color w:val="000000"/>
                          <w:b w:val="on"/>
                          <w:i w:val="off"/>
                        </w:rPr>
                        <w:t>分析并非无</w:t>
                      </w:r>
                      <w:r>
                        <w:rPr>
                          <w:rFonts w:ascii="宋体" w:hAnsi="宋体" w:cs="宋体" w:eastAsia="宋体"/>
                          <w:sz w:val="10"/>
                          <w:color w:val="000000"/>
                          <w:b w:val="on"/>
                          <w:i w:val="off"/>
                        </w:rPr>
                        <w:t>用</w:t>
                      </w:r>
                    </w:p>
                  </w:txbxContent>
                </v:textbox>
              </v:shape>
            </w:pict>
          </mc:Fallback>
        </mc:AlternateContent>
      </w:r>
    </w:p>
    <w:p>
      <w:pPr>
        <w:wordWrap w:val="on"/>
        <w:spacing w:before="840" w:after="0" w:line="60" w:lineRule="exact"/>
        <w:ind w:left="840" w:right="35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60" w:lineRule="atLeast"/>
        <w:ind w:left="1180" w:right="0"/>
        <w:jc w:val="both"/>
        <w:textAlignment w:val="auto"/>
        <w:rPr>
          <w:sz w:val="15"/>
        </w:rPr>
      </w:pPr>
      <w:r>
        <w:rPr>
          <w:rFonts w:ascii="宋体" w:hAnsi="宋体" w:cs="宋体" w:eastAsia="宋体"/>
          <w:sz w:val="15"/>
          <w:color w:val="000000"/>
          <w:b w:val="on"/>
          <w:i w:val="off"/>
        </w:rPr>
        <w:t>① 见附录,“传播”项。①</w:t>
      </w:r>
    </w:p>
    <w:p>
      <w:pPr>
        <w:wordWrap w:val="on"/>
        <w:autoSpaceDE w:val="off"/>
        <w:autoSpaceDN w:val="off"/>
        <w:spacing w:before="0" w:after="0" w:line="180" w:lineRule="atLeast"/>
        <w:ind w:left="1180" w:right="0"/>
        <w:jc w:val="both"/>
        <w:textAlignment w:val="auto"/>
        <w:rPr>
          <w:sz w:val="10"/>
        </w:rPr>
      </w:pPr>
      <w:r>
        <w:rPr>
          <w:rFonts w:ascii="宋体" w:hAnsi="宋体" w:cs="宋体" w:eastAsia="宋体"/>
          <w:sz w:val="10"/>
          <w:color w:val="000000"/>
          <w:b w:val="on"/>
          <w:i w:val="off"/>
        </w:rPr>
        <w:t>ω 不怕禁锢的疯子简直无处可寻。</w:t>
      </w:r>
    </w:p>
    <w:p>
      <w:pPr>
        <w:wordWrap w:val="on"/>
        <w:autoSpaceDE w:val="off"/>
        <w:autoSpaceDN w:val="off"/>
        <w:spacing w:before="20" w:after="0" w:line="180" w:lineRule="atLeast"/>
        <w:ind w:left="1180" w:right="0"/>
        <w:jc w:val="both"/>
        <w:textAlignment w:val="auto"/>
        <w:rPr>
          <w:sz w:val="10"/>
        </w:rPr>
      </w:pPr>
      <w:r>
        <w:rPr>
          <w:rFonts w:ascii="宋体" w:hAnsi="宋体" w:cs="宋体" w:eastAsia="宋体"/>
          <w:sz w:val="10"/>
          <w:color w:val="000000"/>
          <w:b w:val="on"/>
          <w:i w:val="off"/>
        </w:rPr>
        <w:t>V 见第十二章(后果)第33段。</w:t>
      </w:r>
    </w:p>
    <w:p>
      <w:pPr>
        <w:wordWrap w:val="on"/>
        <w:autoSpaceDE w:val="off"/>
        <w:autoSpaceDN w:val="off"/>
        <w:spacing w:before="200" w:after="0" w:line="260" w:lineRule="atLeast"/>
        <w:ind w:left="1180" w:right="0"/>
        <w:jc w:val="both"/>
        <w:textAlignment w:val="auto"/>
        <w:rPr>
          <w:sz w:val="15"/>
        </w:rPr>
      </w:pPr>
      <w:r>
        <w:rPr>
          <w:rFonts w:ascii="宋体" w:hAnsi="宋体" w:cs="宋体" w:eastAsia="宋体"/>
          <w:sz w:val="15"/>
          <w:color w:val="000000"/>
          <w:b w:val="on"/>
          <w:i w:val="off"/>
        </w:rPr>
        <w:t>① 见上文,第160页注1。</w:t>
      </w:r>
      <w:r>
        <w:br w:type="page"/>
      </w:r>
    </w:p>
    <w:p>
      <w:pPr>
        <w:wordWrap w:val="on"/>
        <w:autoSpaceDE w:val="off"/>
        <w:autoSpaceDN w:val="off"/>
        <w:spacing w:before="1660" w:after="0" w:line="200" w:lineRule="atLeast"/>
        <w:ind w:left="280" w:right="0"/>
        <w:jc w:val="both"/>
        <w:textAlignment w:val="auto"/>
        <w:rPr>
          <w:sz w:val="24"/>
        </w:rPr>
      </w:pPr>
      <w:r>
        <w:rPr>
          <w:rFonts w:ascii="宋体" w:hAnsi="宋体" w:cs="宋体" w:eastAsia="宋体"/>
          <w:sz w:val="10"/>
          <w:color w:val="000000"/>
          <w:b w:val="off"/>
          <w:i w:val="off"/>
        </w:rPr>
        <w:t>第十五章 一套惩罚所应有的特性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175</w:t>
      </w:r>
    </w:p>
    <w:p>
      <w:pPr>
        <w:wordWrap w:val="on"/>
        <w:autoSpaceDE w:val="off"/>
        <w:autoSpaceDN w:val="off"/>
        <w:spacing w:before="720" w:after="0" w:line="327" w:lineRule="atLeast"/>
        <w:ind w:left="20" w:right="0" w:firstLine="480"/>
        <w:jc w:val="both"/>
        <w:textAlignment w:val="auto"/>
        <w:rPr>
          <w:sz w:val="24"/>
        </w:rPr>
      </w:pPr>
      <w:r>
        <w:rPr>
          <w:rFonts w:ascii="宋体" w:hAnsi="宋体" w:cs="宋体" w:eastAsia="宋体"/>
          <w:sz w:val="18"/>
          <w:color w:val="000000"/>
          <w:b w:val="off"/>
          <w:i w:val="off"/>
        </w:rPr>
        <w:t>1.已经表明，在调节惩罚与罪过的比例时应当遵守哪些规特性要由比</w:t>
      </w:r>
      <w:r>
        <w:rPr>
          <w:rFonts w:ascii="宋体" w:hAnsi="宋体" w:cs="宋体" w:eastAsia="宋体"/>
          <w:sz w:val="18"/>
          <w:color w:val="000000"/>
          <w:b w:val="off"/>
          <w:i w:val="off"/>
        </w:rPr>
        <w:t>则。在每个场合，赋予一套惩罚的特性，当然是它为了能被应用而</w:t>
      </w:r>
      <w:r>
        <w:rPr>
          <w:rFonts w:ascii="宋体" w:hAnsi="宋体" w:cs="宋体" w:eastAsia="宋体"/>
          <w:sz w:val="24"/>
        </w:rPr>
        <w:t xml:space="preserve">  </w:t>
      </w:r>
      <w:r>
        <w:rPr>
          <w:rFonts w:ascii="宋体" w:hAnsi="宋体" w:cs="宋体" w:eastAsia="宋体"/>
          <w:sz w:val="18"/>
          <w:color w:val="000000"/>
          <w:b w:val="off"/>
          <w:i w:val="off"/>
        </w:rPr>
        <w:t>例来支配</w:t>
      </w:r>
      <w:r>
        <w:rPr>
          <w:rFonts w:ascii="宋体" w:hAnsi="宋体" w:cs="宋体" w:eastAsia="宋体"/>
          <w:sz w:val="18"/>
          <w:color w:val="000000"/>
          <w:b w:val="off"/>
          <w:i w:val="off"/>
        </w:rPr>
        <w:t>在符合这些规则方面所需要的特性。质将由量来控制。</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75100" cy="88900"/>
                <wp:wrapTopAndBottom/>
                <wp:docPr id="1606" name="文本框 1606"/>
                <a:graphic xmlns:a="http://schemas.openxmlformats.org/drawingml/2006/main">
                  <a:graphicData uri="http://schemas.microsoft.com/office/word/2010/wordprocessingShape">
                    <wps:wsp>
                      <wps:cNvSpPr txBox="true"/>
                      <wps:spPr>
                        <a:xfrm>
                          <a:off x="0" y="0"/>
                          <a:ext cx="39751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3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479800" cy="3149600"/>
                <wp:wrapTopAndBottom/>
                <wp:docPr id="1607" name="文本框 1607"/>
                <a:graphic xmlns:a="http://schemas.openxmlformats.org/drawingml/2006/main">
                  <a:graphicData uri="http://schemas.microsoft.com/office/word/2010/wordprocessingShape">
                    <wps:wsp>
                      <wps:cNvSpPr txBox="true"/>
                      <wps:spPr>
                        <a:xfrm>
                          <a:off x="0" y="0"/>
                          <a:ext cx="3479800" cy="31496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2.我们可能记得，这些规则当中的第一项，是在任何情况下</w:t>
                            </w:r>
                            <w:r>
                              <w:rPr>
                                <w:rFonts w:ascii="宋体" w:hAnsi="宋体" w:cs="宋体" w:eastAsia="宋体"/>
                                <w:sz w:val="18"/>
                                <w:color w:val="000000"/>
                                <w:b w:val="off"/>
                                <w:i w:val="off"/>
                              </w:rPr>
                              <w:t>惩罚的量都不得少于足以超过罪过的收益，因为少于此，就像常见</w:t>
                            </w:r>
                            <w:r>
                              <w:rPr>
                                <w:rFonts w:ascii="宋体" w:hAnsi="宋体" w:cs="宋体" w:eastAsia="宋体"/>
                                <w:sz w:val="18"/>
                                <w:color w:val="000000"/>
                                <w:b w:val="off"/>
                                <w:i w:val="off"/>
                              </w:rPr>
                              <w:t>的那样，整个一套惩罚(除非这不足碰巧会由于某些别的约束力而</w:t>
                            </w:r>
                            <w:r>
                              <w:rPr>
                                <w:rFonts w:ascii="宋体" w:hAnsi="宋体" w:cs="宋体" w:eastAsia="宋体"/>
                                <w:sz w:val="18"/>
                                <w:color w:val="000000"/>
                                <w:b w:val="off"/>
                                <w:i w:val="off"/>
                              </w:rPr>
                              <w:t>得到弥补)便付之东流，成为无效的。第五项规则，是在任何情况下</w:t>
                            </w:r>
                            <w:r>
                              <w:rPr>
                                <w:rFonts w:ascii="宋体" w:hAnsi="宋体" w:cs="宋体" w:eastAsia="宋体"/>
                                <w:sz w:val="18"/>
                                <w:color w:val="000000"/>
                                <w:b w:val="off"/>
                                <w:i w:val="off"/>
                              </w:rPr>
                              <w:t>惩罚都不应超过其他几项规则所需要的程度，因为超过的话，超过</w:t>
                            </w:r>
                            <w:r>
                              <w:rPr>
                                <w:rFonts w:ascii="宋体" w:hAnsi="宋体" w:cs="宋体" w:eastAsia="宋体"/>
                                <w:sz w:val="18"/>
                                <w:color w:val="000000"/>
                                <w:b w:val="off"/>
                                <w:i w:val="off"/>
                              </w:rPr>
                              <w:t>的量便统统是不必要的。第四项规则，在于惩罚应当以这样的方式</w:t>
                            </w:r>
                            <w:r>
                              <w:rPr>
                                <w:rFonts w:ascii="宋体" w:hAnsi="宋体" w:cs="宋体" w:eastAsia="宋体"/>
                                <w:sz w:val="18"/>
                                <w:color w:val="000000"/>
                                <w:b w:val="off"/>
                                <w:i w:val="off"/>
                              </w:rPr>
                              <w:t>来调节，使之适合每项具体的罪过，以致该罪过的每一部分损害都</w:t>
                            </w:r>
                            <w:r>
                              <w:rPr>
                                <w:rFonts w:ascii="宋体" w:hAnsi="宋体" w:cs="宋体" w:eastAsia="宋体"/>
                                <w:sz w:val="18"/>
                                <w:color w:val="000000"/>
                                <w:b w:val="off"/>
                                <w:i w:val="off"/>
                              </w:rPr>
                              <w:t>能有一项刑罚(即有一项监护性动机)来对应；否则，就该罪过的无</w:t>
                            </w:r>
                            <w:r>
                              <w:rPr>
                                <w:rFonts w:ascii="宋体" w:hAnsi="宋体" w:cs="宋体" w:eastAsia="宋体"/>
                                <w:sz w:val="18"/>
                                <w:color w:val="000000"/>
                                <w:b w:val="off"/>
                                <w:i w:val="off"/>
                              </w:rPr>
                              <w:t>刑罚对应的部分而言，就像在此场合全无惩罚一般。于是，除非一</w:t>
                            </w:r>
                            <w:r>
                              <w:rPr>
                                <w:rFonts w:ascii="宋体" w:hAnsi="宋体" w:cs="宋体" w:eastAsia="宋体"/>
                                <w:sz w:val="18"/>
                                <w:color w:val="000000"/>
                                <w:b w:val="off"/>
                                <w:i w:val="off"/>
                              </w:rPr>
                              <w:t>套惩罚就种种罪过所带的每一不同的损害量，都能有不同的惩罚</w:t>
                            </w:r>
                            <w:r>
                              <w:rPr>
                                <w:rFonts w:ascii="宋体" w:hAnsi="宋体" w:cs="宋体" w:eastAsia="宋体"/>
                                <w:sz w:val="18"/>
                                <w:color w:val="000000"/>
                                <w:b w:val="off"/>
                                <w:i w:val="off"/>
                              </w:rPr>
                              <w:t>量来与之对应，这套惩罚就无法符合上述任何规则。要证明这一</w:t>
                            </w:r>
                            <w:r>
                              <w:rPr>
                                <w:rFonts w:ascii="宋体" w:hAnsi="宋体" w:cs="宋体" w:eastAsia="宋体"/>
                                <w:sz w:val="18"/>
                                <w:color w:val="000000"/>
                                <w:b w:val="off"/>
                                <w:i w:val="off"/>
                              </w:rPr>
                              <w:t>点，可以设想罪过的收益在程度上多有不同。然后，假设它是在其</w:t>
                            </w:r>
                            <w:r>
                              <w:rPr>
                                <w:rFonts w:ascii="宋体" w:hAnsi="宋体" w:cs="宋体" w:eastAsia="宋体"/>
                                <w:sz w:val="18"/>
                                <w:color w:val="000000"/>
                                <w:b w:val="off"/>
                                <w:i w:val="off"/>
                              </w:rPr>
                              <w:t>中任何一个程度上。如果惩罚达不到与此程度相应，它就会是无效</w:t>
                            </w:r>
                            <w:r>
                              <w:rPr>
                                <w:rFonts w:ascii="宋体" w:hAnsi="宋体" w:cs="宋体" w:eastAsia="宋体"/>
                                <w:sz w:val="18"/>
                                <w:color w:val="000000"/>
                                <w:b w:val="off"/>
                                <w:i w:val="off"/>
                              </w:rPr>
                              <w:t>的，就会付之东流；如果它超过了，超过部分就会是不必要的，因而</w:t>
                            </w:r>
                            <w:r>
                              <w:rPr>
                                <w:rFonts w:ascii="宋体" w:hAnsi="宋体" w:cs="宋体" w:eastAsia="宋体"/>
                                <w:sz w:val="18"/>
                                <w:color w:val="000000"/>
                                <w:b w:val="off"/>
                                <w:i w:val="off"/>
                              </w:rPr>
                              <w:t>在此情况下也会付之东流。</w:t>
                            </w:r>
                          </w:p>
                        </w:txbxContent>
                      </wps:txbx>
                      <wps:bodyPr wrap="square" lIns="0" rIns="0" tIns="0" bIns="0" vert="horz" anchor="t">
                        <a:spAutoFit/>
                      </wps:bodyPr>
                    </wps:wsp>
                  </a:graphicData>
                </a:graphic>
              </wp:anchor>
            </w:drawing>
          </mc:Choice>
          <mc:Fallback>
            <w:pict>
              <v:shape type="#_x0000_t202" filled="f" stroked="f" style="margin-left:5pt;margin-top:0pt;width:274pt;height:2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2.我们可能记得，这些规则当中的第一项，是在任何情况下</w:t>
                      </w:r>
                      <w:r>
                        <w:rPr>
                          <w:rFonts w:ascii="宋体" w:hAnsi="宋体" w:cs="宋体" w:eastAsia="宋体"/>
                          <w:sz w:val="18"/>
                          <w:color w:val="000000"/>
                          <w:b w:val="off"/>
                          <w:i w:val="off"/>
                        </w:rPr>
                        <w:t>惩罚的量都不得少于足以超过罪过的收益，因为少于此，就像常见</w:t>
                      </w:r>
                      <w:r>
                        <w:rPr>
                          <w:rFonts w:ascii="宋体" w:hAnsi="宋体" w:cs="宋体" w:eastAsia="宋体"/>
                          <w:sz w:val="18"/>
                          <w:color w:val="000000"/>
                          <w:b w:val="off"/>
                          <w:i w:val="off"/>
                        </w:rPr>
                        <w:t>的那样，整个一套惩罚(除非这不足碰巧会由于某些别的约束力而</w:t>
                      </w:r>
                      <w:r>
                        <w:rPr>
                          <w:rFonts w:ascii="宋体" w:hAnsi="宋体" w:cs="宋体" w:eastAsia="宋体"/>
                          <w:sz w:val="18"/>
                          <w:color w:val="000000"/>
                          <w:b w:val="off"/>
                          <w:i w:val="off"/>
                        </w:rPr>
                        <w:t>得到弥补)便付之东流，成为无效的。第五项规则，是在任何情况下</w:t>
                      </w:r>
                      <w:r>
                        <w:rPr>
                          <w:rFonts w:ascii="宋体" w:hAnsi="宋体" w:cs="宋体" w:eastAsia="宋体"/>
                          <w:sz w:val="18"/>
                          <w:color w:val="000000"/>
                          <w:b w:val="off"/>
                          <w:i w:val="off"/>
                        </w:rPr>
                        <w:t>惩罚都不应超过其他几项规则所需要的程度，因为超过的话，超过</w:t>
                      </w:r>
                      <w:r>
                        <w:rPr>
                          <w:rFonts w:ascii="宋体" w:hAnsi="宋体" w:cs="宋体" w:eastAsia="宋体"/>
                          <w:sz w:val="18"/>
                          <w:color w:val="000000"/>
                          <w:b w:val="off"/>
                          <w:i w:val="off"/>
                        </w:rPr>
                        <w:t>的量便统统是不必要的。第四项规则，在于惩罚应当以这样的方式</w:t>
                      </w:r>
                      <w:r>
                        <w:rPr>
                          <w:rFonts w:ascii="宋体" w:hAnsi="宋体" w:cs="宋体" w:eastAsia="宋体"/>
                          <w:sz w:val="18"/>
                          <w:color w:val="000000"/>
                          <w:b w:val="off"/>
                          <w:i w:val="off"/>
                        </w:rPr>
                        <w:t>来调节，使之适合每项具体的罪过，以致该罪过的每一部分损害都</w:t>
                      </w:r>
                      <w:r>
                        <w:rPr>
                          <w:rFonts w:ascii="宋体" w:hAnsi="宋体" w:cs="宋体" w:eastAsia="宋体"/>
                          <w:sz w:val="18"/>
                          <w:color w:val="000000"/>
                          <w:b w:val="off"/>
                          <w:i w:val="off"/>
                        </w:rPr>
                        <w:t>能有一项刑罚(即有一项监护性动机)来对应；否则，就该罪过的无</w:t>
                      </w:r>
                      <w:r>
                        <w:rPr>
                          <w:rFonts w:ascii="宋体" w:hAnsi="宋体" w:cs="宋体" w:eastAsia="宋体"/>
                          <w:sz w:val="18"/>
                          <w:color w:val="000000"/>
                          <w:b w:val="off"/>
                          <w:i w:val="off"/>
                        </w:rPr>
                        <w:t>刑罚对应的部分而言，就像在此场合全无惩罚一般。于是，除非一</w:t>
                      </w:r>
                      <w:r>
                        <w:rPr>
                          <w:rFonts w:ascii="宋体" w:hAnsi="宋体" w:cs="宋体" w:eastAsia="宋体"/>
                          <w:sz w:val="18"/>
                          <w:color w:val="000000"/>
                          <w:b w:val="off"/>
                          <w:i w:val="off"/>
                        </w:rPr>
                        <w:t>套惩罚就种种罪过所带的每一不同的损害量，都能有不同的惩罚</w:t>
                      </w:r>
                      <w:r>
                        <w:rPr>
                          <w:rFonts w:ascii="宋体" w:hAnsi="宋体" w:cs="宋体" w:eastAsia="宋体"/>
                          <w:sz w:val="18"/>
                          <w:color w:val="000000"/>
                          <w:b w:val="off"/>
                          <w:i w:val="off"/>
                        </w:rPr>
                        <w:t>量来与之对应，这套惩罚就无法符合上述任何规则。要证明这一</w:t>
                      </w:r>
                      <w:r>
                        <w:rPr>
                          <w:rFonts w:ascii="宋体" w:hAnsi="宋体" w:cs="宋体" w:eastAsia="宋体"/>
                          <w:sz w:val="18"/>
                          <w:color w:val="000000"/>
                          <w:b w:val="off"/>
                          <w:i w:val="off"/>
                        </w:rPr>
                        <w:t>点，可以设想罪过的收益在程度上多有不同。然后，假设它是在其</w:t>
                      </w:r>
                      <w:r>
                        <w:rPr>
                          <w:rFonts w:ascii="宋体" w:hAnsi="宋体" w:cs="宋体" w:eastAsia="宋体"/>
                          <w:sz w:val="18"/>
                          <w:color w:val="000000"/>
                          <w:b w:val="off"/>
                          <w:i w:val="off"/>
                        </w:rPr>
                        <w:t>中任何一个程度上。如果惩罚达不到与此程度相应，它就会是无效</w:t>
                      </w:r>
                      <w:r>
                        <w:rPr>
                          <w:rFonts w:ascii="宋体" w:hAnsi="宋体" w:cs="宋体" w:eastAsia="宋体"/>
                          <w:sz w:val="18"/>
                          <w:color w:val="000000"/>
                          <w:b w:val="off"/>
                          <w:i w:val="off"/>
                        </w:rPr>
                        <w:t>的，就会付之东流；如果它超过了，超过部分就会是不必要的，因而</w:t>
                      </w:r>
                      <w:r>
                        <w:rPr>
                          <w:rFonts w:ascii="宋体" w:hAnsi="宋体" w:cs="宋体" w:eastAsia="宋体"/>
                          <w:sz w:val="18"/>
                          <w:color w:val="000000"/>
                          <w:b w:val="off"/>
                          <w:i w:val="off"/>
                        </w:rPr>
                        <w:t>在此情况下也会付之东流。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88900</wp:posOffset>
                </wp:positionV>
                <wp:extent cx="520700" cy="215900"/>
                <wp:wrapTopAndBottom/>
                <wp:docPr id="1608" name="文本框 1608"/>
                <a:graphic xmlns:a="http://schemas.openxmlformats.org/drawingml/2006/main">
                  <a:graphicData uri="http://schemas.microsoft.com/office/word/2010/wordprocessingShape">
                    <wps:wsp>
                      <wps:cNvSpPr txBox="true"/>
                      <wps:spPr>
                        <a:xfrm>
                          <a:off x="0" y="0"/>
                          <a:ext cx="520700" cy="2159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特性一： 可</w:t>
                            </w:r>
                            <w:r>
                              <w:rPr>
                                <w:rFonts w:ascii="宋体" w:hAnsi="宋体" w:cs="宋体" w:eastAsia="宋体"/>
                                <w:sz w:val="11"/>
                                <w:color w:val="000000"/>
                                <w:b w:val="off"/>
                                <w:i w:val="off"/>
                              </w:rPr>
                              <w:t>变性</w:t>
                            </w:r>
                          </w:p>
                        </w:txbxContent>
                      </wps:txbx>
                      <wps:bodyPr wrap="square" lIns="0" rIns="0" tIns="0" bIns="0" vert="horz" anchor="t">
                        <a:spAutoFit/>
                      </wps:bodyPr>
                    </wps:wsp>
                  </a:graphicData>
                </a:graphic>
              </wp:anchor>
            </w:drawing>
          </mc:Choice>
          <mc:Fallback>
            <w:pict>
              <v:shape type="#_x0000_t202" filled="f" stroked="f" style="margin-left:277pt;margin-top:7pt;width:41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特性一： 可</w:t>
                      </w:r>
                      <w:r>
                        <w:rPr>
                          <w:rFonts w:ascii="宋体" w:hAnsi="宋体" w:cs="宋体" w:eastAsia="宋体"/>
                          <w:sz w:val="11"/>
                          <w:color w:val="000000"/>
                          <w:b w:val="off"/>
                          <w:i w:val="off"/>
                        </w:rPr>
                        <w:t>变性</w:t>
                      </w:r>
                    </w:p>
                  </w:txbxContent>
                </v:textbox>
              </v:shape>
            </w:pict>
          </mc:Fallback>
        </mc:AlternateContent>
      </w:r>
      <w:r>
        <w:br w:type="page"/>
      </w:r>
    </w:p>
    <w:p>
      <w:pPr>
        <w:wordWrap w:val="on"/>
        <w:autoSpaceDE w:val="off"/>
        <w:autoSpaceDN w:val="off"/>
        <w:spacing w:before="220" w:after="0" w:line="160" w:lineRule="atLeast"/>
        <w:ind w:left="840" w:right="0"/>
        <w:jc w:val="both"/>
        <w:textAlignment w:val="auto"/>
        <w:rPr>
          <w:sz w:val="10"/>
        </w:rPr>
      </w:pPr>
      <w:r>
        <w:rPr>
          <w:rFonts w:ascii="宋体" w:hAnsi="宋体" w:cs="宋体" w:eastAsia="宋体"/>
          <w:sz w:val="10"/>
          <w:color w:val="000000"/>
          <w:u w:val="single"/>
          <w:b w:val="on"/>
          <w:i w:val="off"/>
        </w:rPr>
        <w:t xml:space="preserve">  236                     道德与立法原理导论                          </w:t>
      </w:r>
    </w:p>
    <w:p>
      <w:pPr>
        <w:wordWrap w:val="on"/>
        <w:autoSpaceDE w:val="off"/>
        <w:autoSpaceDN w:val="off"/>
        <w:spacing w:before="180" w:after="0" w:line="340" w:lineRule="atLeast"/>
        <w:ind w:left="800" w:right="0" w:firstLine="400"/>
        <w:jc w:val="both"/>
        <w:textAlignment w:val="auto"/>
        <w:rPr>
          <w:sz w:val="17"/>
        </w:rPr>
      </w:pPr>
      <w:r>
        <w:rPr>
          <w:rFonts w:ascii="宋体" w:hAnsi="宋体" w:cs="宋体" w:eastAsia="宋体"/>
          <w:sz w:val="17"/>
          <w:color w:val="000000"/>
          <w:b w:val="on"/>
          <w:i w:val="off"/>
        </w:rPr>
        <w:t>因此，应赋予一套惩罚的第一个特性，是在量上可变，以符合</w:t>
      </w:r>
      <w:r>
        <w:rPr>
          <w:rFonts w:ascii="宋体" w:hAnsi="宋体" w:cs="宋体" w:eastAsia="宋体"/>
          <w:sz w:val="17"/>
          <w:color w:val="000000"/>
          <w:b w:val="on"/>
          <w:i w:val="off"/>
        </w:rPr>
        <w:t>罪过的收益或损害所能有的每一不同分量，这一特性或许可以用</w:t>
      </w:r>
      <w:r>
        <w:rPr>
          <w:rFonts w:ascii="宋体" w:hAnsi="宋体" w:cs="宋体" w:eastAsia="宋体"/>
          <w:sz w:val="17"/>
          <w:color w:val="000000"/>
          <w:b w:val="on"/>
          <w:i w:val="off"/>
        </w:rPr>
        <w:t>一个词，称作可变性。</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38100"/>
                <wp:wrapTopAndBottom/>
                <wp:docPr id="1609" name="文本框 1609"/>
                <a:graphic xmlns:a="http://schemas.openxmlformats.org/drawingml/2006/main">
                  <a:graphicData uri="http://schemas.microsoft.com/office/word/2010/wordprocessingShape">
                    <wps:wsp>
                      <wps:cNvSpPr txBox="true"/>
                      <wps:spPr>
                        <a:xfrm>
                          <a:off x="0" y="0"/>
                          <a:ext cx="40259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508000" cy="101600"/>
                <wp:wrapTopAndBottom/>
                <wp:docPr id="1610" name="文本框 1610"/>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特性二：稳</w:t>
                            </w:r>
                          </w:p>
                        </w:txbxContent>
                      </wps:txbx>
                      <wps:bodyPr wrap="square" lIns="0" rIns="0" tIns="0" bIns="0" vert="horz" anchor="t">
                        <a:spAutoFit/>
                      </wps:bodyPr>
                    </wps:wsp>
                  </a:graphicData>
                </a:graphic>
              </wp:anchor>
            </w:drawing>
          </mc:Choice>
          <mc:Fallback>
            <w:pict>
              <v:shape type="#_x0000_t202" filled="f" stroked="f" style="margin-left:0pt;margin-top:3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特性二：稳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263900" cy="165100"/>
                <wp:wrapTopAndBottom/>
                <wp:docPr id="1611" name="文本框 1611"/>
                <a:graphic xmlns:a="http://schemas.openxmlformats.org/drawingml/2006/main">
                  <a:graphicData uri="http://schemas.microsoft.com/office/word/2010/wordprocessingShape">
                    <wps:wsp>
                      <wps:cNvSpPr txBox="true"/>
                      <wps:spPr>
                        <a:xfrm>
                          <a:off x="0" y="0"/>
                          <a:ext cx="3263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3.第二个特性同前一个紧密相联，可以叫做稳定性。立法者</w:t>
                            </w:r>
                          </w:p>
                        </w:txbxContent>
                      </wps:txbx>
                      <wps:bodyPr wrap="square" lIns="0" rIns="0" tIns="0" bIns="0" vert="horz" anchor="t">
                        <a:spAutoFit/>
                      </wps:bodyPr>
                    </wps:wsp>
                  </a:graphicData>
                </a:graphic>
              </wp:anchor>
            </w:drawing>
          </mc:Choice>
          <mc:Fallback>
            <w:pict>
              <v:shape type="#_x0000_t202" filled="f" stroked="f" style="margin-left:60pt;margin-top:0pt;width:25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3.第二个特性同前一个紧密相联，可以叫做稳定性。立法者</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38100"/>
                <wp:wrapTopAndBottom/>
                <wp:docPr id="1612" name="文本框 1612"/>
                <a:graphic xmlns:a="http://schemas.openxmlformats.org/drawingml/2006/main">
                  <a:graphicData uri="http://schemas.microsoft.com/office/word/2010/wordprocessingShape">
                    <wps:wsp>
                      <wps:cNvSpPr txBox="true"/>
                      <wps:spPr>
                        <a:xfrm>
                          <a:off x="0" y="0"/>
                          <a:ext cx="40259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228600" cy="114300"/>
                <wp:wrapTopAndBottom/>
                <wp:docPr id="1613" name="文本框 1613"/>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定性</w:t>
                            </w:r>
                          </w:p>
                        </w:txbxContent>
                      </wps:txbx>
                      <wps:bodyPr wrap="square" lIns="0" rIns="0" tIns="0" bIns="0" vert="horz" anchor="t">
                        <a:spAutoFit/>
                      </wps:bodyPr>
                    </wps:wsp>
                  </a:graphicData>
                </a:graphic>
              </wp:anchor>
            </w:drawing>
          </mc:Choice>
          <mc:Fallback>
            <w:pict>
              <v:shape type="#_x0000_t202" filled="f" stroked="f" style="margin-left:0pt;margin-top:0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定性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wp:posOffset>
                </wp:positionV>
                <wp:extent cx="3517900" cy="165100"/>
                <wp:wrapTopAndBottom/>
                <wp:docPr id="1614" name="文本框 1614"/>
                <a:graphic xmlns:a="http://schemas.openxmlformats.org/drawingml/2006/main">
                  <a:graphicData uri="http://schemas.microsoft.com/office/word/2010/wordprocessingShape">
                    <wps:wsp>
                      <wps:cNvSpPr txBox="true"/>
                      <wps:spPr>
                        <a:xfrm>
                          <a:off x="0" y="0"/>
                          <a:ext cx="3517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规定了一种惩罚方式(它在其他各方面都恰当)，能够加重或减轻</w:t>
                            </w:r>
                          </w:p>
                        </w:txbxContent>
                      </wps:txbx>
                      <wps:bodyPr wrap="square" lIns="0" rIns="0" tIns="0" bIns="0" vert="horz" anchor="t">
                        <a:spAutoFit/>
                      </wps:bodyPr>
                    </wps:wsp>
                  </a:graphicData>
                </a:graphic>
              </wp:anchor>
            </w:drawing>
          </mc:Choice>
          <mc:Fallback>
            <w:pict>
              <v:shape type="#_x0000_t202" filled="f" stroked="f" style="margin-left:40pt;margin-top:3pt;width:27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规定了一种惩罚方式(它在其他各方面都恰当)，能够加重或减轻</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721100" cy="25400"/>
                <wp:wrapTopAndBottom/>
                <wp:docPr id="1615" name="文本框 1615"/>
                <a:graphic xmlns:a="http://schemas.openxmlformats.org/drawingml/2006/main">
                  <a:graphicData uri="http://schemas.microsoft.com/office/word/2010/wordprocessingShape">
                    <wps:wsp>
                      <wps:cNvSpPr txBox="true"/>
                      <wps:spPr>
                        <a:xfrm>
                          <a:off x="0" y="0"/>
                          <a:ext cx="37211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29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25400</wp:posOffset>
                </wp:positionV>
                <wp:extent cx="190500" cy="114300"/>
                <wp:wrapTopAndBottom/>
                <wp:docPr id="1616" name="文本框 1616"/>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176</w:t>
                            </w:r>
                          </w:p>
                        </w:txbxContent>
                      </wps:txbx>
                      <wps:bodyPr wrap="square" lIns="0" rIns="0" tIns="0" bIns="0" vert="horz" anchor="t">
                        <a:spAutoFit/>
                      </wps:bodyPr>
                    </wps:wsp>
                  </a:graphicData>
                </a:graphic>
              </wp:anchor>
            </w:drawing>
          </mc:Choice>
          <mc:Fallback>
            <w:pict>
              <v:shape type="#_x0000_t202" filled="f" stroked="f" style="margin-left:23pt;margin-top:2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176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517900" cy="165100"/>
                <wp:wrapTopAndBottom/>
                <wp:docPr id="1617" name="文本框 1617"/>
                <a:graphic xmlns:a="http://schemas.openxmlformats.org/drawingml/2006/main">
                  <a:graphicData uri="http://schemas.microsoft.com/office/word/2010/wordprocessingShape">
                    <wps:wsp>
                      <wps:cNvSpPr txBox="true"/>
                      <wps:spPr>
                        <a:xfrm>
                          <a:off x="0" y="0"/>
                          <a:ext cx="3517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 到任何可能需要的程度，但若终究选定在无论哪个程度上，这一程</w:t>
                            </w:r>
                          </w:p>
                        </w:txbxContent>
                      </wps:txbx>
                      <wps:bodyPr wrap="square" lIns="0" rIns="0" tIns="0" bIns="0" vert="horz" anchor="t">
                        <a:spAutoFit/>
                      </wps:bodyPr>
                    </wps:wsp>
                  </a:graphicData>
                </a:graphic>
              </wp:anchor>
            </w:drawing>
          </mc:Choice>
          <mc:Fallback>
            <w:pict>
              <v:shape type="#_x0000_t202" filled="f" stroked="f" style="margin-left:39pt;margin-top:0pt;width:27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 到任何可能需要的程度，但若终究选定在无论哪个程度上，这一程</w:t>
                      </w:r>
                    </w:p>
                  </w:txbxContent>
                </v:textbox>
              </v:shape>
            </w:pict>
          </mc:Fallback>
        </mc:AlternateContent>
      </w:r>
    </w:p>
    <w:p>
      <w:pPr>
        <w:wordWrap w:val="on"/>
        <w:autoSpaceDE w:val="off"/>
        <w:autoSpaceDN w:val="off"/>
        <w:spacing w:before="100" w:after="0" w:line="260" w:lineRule="atLeast"/>
        <w:ind w:left="800" w:right="0"/>
        <w:jc w:val="both"/>
        <w:textAlignment w:val="auto"/>
        <w:rPr>
          <w:sz w:val="17"/>
        </w:rPr>
      </w:pPr>
      <w:r>
        <w:rPr>
          <w:rFonts w:ascii="宋体" w:hAnsi="宋体" w:cs="宋体" w:eastAsia="宋体"/>
          <w:sz w:val="17"/>
          <w:color w:val="000000"/>
          <w:b w:val="on"/>
          <w:i w:val="off"/>
        </w:rPr>
        <w:t>度容易按照环境造成非常剧烈或非常轻微的痛苦，或全不产生痛</w:t>
      </w:r>
    </w:p>
    <w:p>
      <w:pPr>
        <w:wordWrap w:val="on"/>
        <w:autoSpaceDE w:val="off"/>
        <w:autoSpaceDN w:val="off"/>
        <w:spacing w:before="100" w:after="0" w:line="260" w:lineRule="atLeast"/>
        <w:ind w:left="800" w:right="0"/>
        <w:jc w:val="both"/>
        <w:textAlignment w:val="auto"/>
        <w:rPr>
          <w:sz w:val="17"/>
        </w:rPr>
      </w:pPr>
      <w:r>
        <w:rPr>
          <w:rFonts w:ascii="宋体" w:hAnsi="宋体" w:cs="宋体" w:eastAsia="宋体"/>
          <w:sz w:val="17"/>
          <w:color w:val="000000"/>
          <w:b w:val="on"/>
          <w:i w:val="off"/>
        </w:rPr>
        <w:t>苦，那就没有什么稳定性。在此情况下，就像在前面那样，如果出现</w: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n"/>
          <w:i w:val="off"/>
        </w:rPr>
        <w:t>一种环境，就将造成大量不必要的痛苦，如果出现另一种环境，则</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n"/>
          <w:i w:val="off"/>
        </w:rPr>
        <w:t>将全无痛苦，或全无有效的痛苦。容易如此变动无常的惩罚，可叫</w:t>
      </w:r>
    </w:p>
    <w:p>
      <w:pPr>
        <w:wordWrap w:val="on"/>
        <w:autoSpaceDE w:val="off"/>
        <w:autoSpaceDN w:val="off"/>
        <w:spacing w:before="40" w:after="0" w:line="260" w:lineRule="atLeast"/>
        <w:ind w:left="800" w:right="0"/>
        <w:jc w:val="both"/>
        <w:textAlignment w:val="auto"/>
        <w:rPr>
          <w:sz w:val="17"/>
        </w:rPr>
      </w:pPr>
      <w:r>
        <w:rPr>
          <w:rFonts w:ascii="宋体" w:hAnsi="宋体" w:cs="宋体" w:eastAsia="宋体"/>
          <w:sz w:val="17"/>
          <w:color w:val="000000"/>
          <w:b w:val="on"/>
          <w:i w:val="off"/>
        </w:rPr>
        <w:t>做不稳定的惩罚，而并非如此的惩罚，可叫做稳定的惩罚。诚然，惩</w:t>
      </w:r>
    </w:p>
    <w:p>
      <w:pPr>
        <w:wordWrap w:val="on"/>
        <w:autoSpaceDE w:val="off"/>
        <w:autoSpaceDN w:val="off"/>
        <w:spacing w:before="100" w:after="0" w:line="260" w:lineRule="atLeast"/>
        <w:ind w:left="800" w:right="0"/>
        <w:jc w:val="both"/>
        <w:textAlignment w:val="auto"/>
        <w:rPr>
          <w:sz w:val="17"/>
        </w:rPr>
      </w:pPr>
      <w:r>
        <w:rPr>
          <w:rFonts w:ascii="宋体" w:hAnsi="宋体" w:cs="宋体" w:eastAsia="宋体"/>
          <w:sz w:val="17"/>
          <w:color w:val="000000"/>
          <w:b w:val="on"/>
          <w:i w:val="off"/>
        </w:rPr>
        <w:t>罚所造成的痛苦的量，会在很大程度上取决于与惩罚本身的性质</w:t>
      </w:r>
    </w:p>
    <w:p>
      <w:pPr>
        <w:wordWrap w:val="on"/>
        <w:autoSpaceDE w:val="off"/>
        <w:autoSpaceDN w:val="off"/>
        <w:spacing w:before="60" w:after="0" w:line="260" w:lineRule="atLeast"/>
        <w:ind w:left="780" w:right="0"/>
        <w:jc w:val="both"/>
        <w:textAlignment w:val="auto"/>
        <w:rPr>
          <w:sz w:val="17"/>
        </w:rPr>
      </w:pPr>
      <w:r>
        <w:rPr>
          <w:rFonts w:ascii="宋体" w:hAnsi="宋体" w:cs="宋体" w:eastAsia="宋体"/>
          <w:sz w:val="17"/>
          <w:color w:val="000000"/>
          <w:b w:val="on"/>
          <w:i w:val="off"/>
        </w:rPr>
        <w:t>有别的环境：取决于罪犯的状况，即一个人的敏感性易受其影响的</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n"/>
          <w:i w:val="off"/>
        </w:rPr>
        <w:t>种种情况。但是在许多场合，这同一些情况的影响反过来也会受到</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n"/>
          <w:i w:val="off"/>
        </w:rPr>
        <w:t>惩罚的性质左右。换言之，任何惩罚方式造成的痛苦，将是施于他</w: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n"/>
          <w:i w:val="off"/>
        </w:rPr>
        <w:t>的惩罚和他所面临的环境这两者的结合效应。有一些惩罚，其效果</w:t>
      </w:r>
    </w:p>
    <w:p>
      <w:pPr>
        <w:wordWrap w:val="on"/>
        <w:autoSpaceDE w:val="off"/>
        <w:autoSpaceDN w:val="off"/>
        <w:spacing w:before="100" w:after="0" w:line="260" w:lineRule="atLeast"/>
        <w:ind w:left="800" w:right="0"/>
        <w:jc w:val="both"/>
        <w:textAlignment w:val="auto"/>
        <w:rPr>
          <w:sz w:val="17"/>
        </w:rPr>
      </w:pPr>
      <w:r>
        <w:rPr>
          <w:rFonts w:ascii="宋体" w:hAnsi="宋体" w:cs="宋体" w:eastAsia="宋体"/>
          <w:sz w:val="17"/>
          <w:color w:val="000000"/>
          <w:b w:val="on"/>
          <w:i w:val="off"/>
        </w:rPr>
        <w:t>可能因为此等外来环境的影响而经受较大的变化，大于其他惩罚</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的效果可能经受的。因而，只要情况如此，稳定或不稳定就可以被</w:t>
      </w:r>
    </w:p>
    <w:p>
      <w:pPr>
        <w:wordWrap w:val="on"/>
        <w:autoSpaceDE w:val="off"/>
        <w:autoSpaceDN w:val="off"/>
        <w:spacing w:before="100" w:after="0" w:line="260" w:lineRule="atLeast"/>
        <w:ind w:left="800" w:right="0"/>
        <w:jc w:val="both"/>
        <w:textAlignment w:val="auto"/>
        <w:rPr>
          <w:sz w:val="17"/>
        </w:rPr>
      </w:pPr>
      <w:r>
        <w:rPr>
          <w:rFonts w:ascii="宋体" w:hAnsi="宋体" w:cs="宋体" w:eastAsia="宋体"/>
          <w:sz w:val="17"/>
          <w:color w:val="000000"/>
          <w:b w:val="on"/>
          <w:i w:val="off"/>
        </w:rPr>
        <w:t>认为是属于惩罚本身的特性。</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330200"/>
                <wp:wrapTopAndBottom/>
                <wp:docPr id="1618" name="文本框 1618"/>
                <a:graphic xmlns:a="http://schemas.openxmlformats.org/drawingml/2006/main">
                  <a:graphicData uri="http://schemas.microsoft.com/office/word/2010/wordprocessingShape">
                    <wps:wsp>
                      <wps:cNvSpPr txBox="true"/>
                      <wps:spPr>
                        <a:xfrm>
                          <a:off x="0" y="0"/>
                          <a:ext cx="40132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482600" cy="101600"/>
                <wp:wrapTopAndBottom/>
                <wp:docPr id="1619" name="文本框 1619"/>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倾向于在这</w:t>
                            </w:r>
                          </w:p>
                        </w:txbxContent>
                      </wps:txbx>
                      <wps:bodyPr wrap="square" lIns="0" rIns="0" tIns="0" bIns="0" vert="horz" anchor="t">
                        <a:spAutoFit/>
                      </wps:bodyPr>
                    </wps:wsp>
                  </a:graphicData>
                </a:graphic>
              </wp:anchor>
            </w:drawing>
          </mc:Choice>
          <mc:Fallback>
            <w:pict>
              <v:shape type="#_x0000_t202" filled="f" stroked="f" style="margin-left:0pt;margin-top:6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倾向于在这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495300" cy="114300"/>
                <wp:wrapTopAndBottom/>
                <wp:docPr id="1620" name="文本框 162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方面有所不</w:t>
                            </w:r>
                          </w:p>
                        </w:txbxContent>
                      </wps:txbx>
                      <wps:bodyPr wrap="square" lIns="0" rIns="0" tIns="0" bIns="0" vert="horz" anchor="t">
                        <a:spAutoFit/>
                      </wps:bodyPr>
                    </wps:wsp>
                  </a:graphicData>
                </a:graphic>
              </wp:anchor>
            </w:drawing>
          </mc:Choice>
          <mc:Fallback>
            <w:pict>
              <v:shape type="#_x0000_t202" filled="f" stroked="f" style="margin-left:0pt;margin-top:1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方面有所不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330200</wp:posOffset>
                </wp:positionV>
                <wp:extent cx="393700" cy="114300"/>
                <wp:wrapTopAndBottom/>
                <wp:docPr id="1621" name="文本框 1621"/>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足的惩罚</w:t>
                            </w:r>
                          </w:p>
                        </w:txbxContent>
                      </wps:txbx>
                      <wps:bodyPr wrap="square" lIns="0" rIns="0" tIns="0" bIns="0" vert="horz" anchor="t">
                        <a:spAutoFit/>
                      </wps:bodyPr>
                    </wps:wsp>
                  </a:graphicData>
                </a:graphic>
              </wp:anchor>
            </w:drawing>
          </mc:Choice>
          <mc:Fallback>
            <w:pict>
              <v:shape type="#_x0000_t202" filled="f" stroked="f" style="margin-left:0pt;margin-top:26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足的惩罚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517900" cy="1041400"/>
                <wp:wrapTopAndBottom/>
                <wp:docPr id="1622" name="文本框 1622"/>
                <a:graphic xmlns:a="http://schemas.openxmlformats.org/drawingml/2006/main">
                  <a:graphicData uri="http://schemas.microsoft.com/office/word/2010/wordprocessingShape">
                    <wps:wsp>
                      <wps:cNvSpPr txBox="true"/>
                      <wps:spPr>
                        <a:xfrm>
                          <a:off x="0" y="0"/>
                          <a:ext cx="3517900" cy="10414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color w:val="000000"/>
                                <w:b w:val="on"/>
                                <w:i w:val="off"/>
                              </w:rPr>
                              <w:t>4.倾向于不稳定的惩罚方式的一个例子，是流放，如果那流</w:t>
                            </w:r>
                            <w:r>
                              <w:rPr>
                                <w:rFonts w:ascii="宋体" w:hAnsi="宋体" w:cs="宋体" w:eastAsia="宋体"/>
                                <w:sz w:val="17"/>
                                <w:color w:val="000000"/>
                                <w:b w:val="on"/>
                                <w:i w:val="off"/>
                              </w:rPr>
                              <w:t>放地是法律指定的某个确定的、或许罪犯不在乎自己是否见过的</w:t>
                            </w:r>
                            <w:r>
                              <w:rPr>
                                <w:rFonts w:ascii="宋体" w:hAnsi="宋体" w:cs="宋体" w:eastAsia="宋体"/>
                                <w:sz w:val="17"/>
                                <w:color w:val="000000"/>
                                <w:b w:val="on"/>
                                <w:i w:val="off"/>
                              </w:rPr>
                              <w:t>地方。钱财性或半钱财性的惩罚也是如此，如果它涉及某些特殊种</w:t>
                            </w:r>
                            <w:r>
                              <w:rPr>
                                <w:rFonts w:ascii="宋体" w:hAnsi="宋体" w:cs="宋体" w:eastAsia="宋体"/>
                                <w:sz w:val="17"/>
                                <w:color w:val="000000"/>
                                <w:b w:val="on"/>
                                <w:i w:val="off"/>
                              </w:rPr>
                              <w:t>类的、罪犯可能碰巧拥有或不拥有的财产。所有这些惩罚都可以被</w:t>
                            </w:r>
                            <w:r>
                              <w:rPr>
                                <w:rFonts w:ascii="宋体" w:hAnsi="宋体" w:cs="宋体" w:eastAsia="宋体"/>
                                <w:sz w:val="17"/>
                                <w:color w:val="000000"/>
                                <w:b w:val="on"/>
                                <w:i w:val="off"/>
                              </w:rPr>
                              <w:t>分解为一份一份，并予以极精细的衡量。它们至少能按照时间来划</w:t>
                            </w:r>
                          </w:p>
                        </w:txbxContent>
                      </wps:txbx>
                      <wps:bodyPr wrap="square" lIns="0" rIns="0" tIns="0" bIns="0" vert="horz" anchor="t">
                        <a:spAutoFit/>
                      </wps:bodyPr>
                    </wps:wsp>
                  </a:graphicData>
                </a:graphic>
              </wp:anchor>
            </w:drawing>
          </mc:Choice>
          <mc:Fallback>
            <w:pict>
              <v:shape type="#_x0000_t202" filled="f" stroked="f" style="margin-left:39pt;margin-top:0pt;width:277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7"/>
                        </w:rPr>
                      </w:pPr>
                      <w:r>
                        <w:rPr>
                          <w:rFonts w:ascii="宋体" w:hAnsi="宋体" w:cs="宋体" w:eastAsia="宋体"/>
                          <w:sz w:val="17"/>
                          <w:color w:val="000000"/>
                          <w:b w:val="on"/>
                          <w:i w:val="off"/>
                        </w:rPr>
                        <w:t>4.倾向于不稳定的惩罚方式的一个例子，是流放，如果那流</w:t>
                      </w:r>
                      <w:r>
                        <w:rPr>
                          <w:rFonts w:ascii="宋体" w:hAnsi="宋体" w:cs="宋体" w:eastAsia="宋体"/>
                          <w:sz w:val="17"/>
                          <w:color w:val="000000"/>
                          <w:b w:val="on"/>
                          <w:i w:val="off"/>
                        </w:rPr>
                        <w:t>放地是法律指定的某个确定的、或许罪犯不在乎自己是否见过的</w:t>
                      </w:r>
                      <w:r>
                        <w:rPr>
                          <w:rFonts w:ascii="宋体" w:hAnsi="宋体" w:cs="宋体" w:eastAsia="宋体"/>
                          <w:sz w:val="17"/>
                          <w:color w:val="000000"/>
                          <w:b w:val="on"/>
                          <w:i w:val="off"/>
                        </w:rPr>
                        <w:t>地方。钱财性或半钱财性的惩罚也是如此，如果它涉及某些特殊种</w:t>
                      </w:r>
                      <w:r>
                        <w:rPr>
                          <w:rFonts w:ascii="宋体" w:hAnsi="宋体" w:cs="宋体" w:eastAsia="宋体"/>
                          <w:sz w:val="17"/>
                          <w:color w:val="000000"/>
                          <w:b w:val="on"/>
                          <w:i w:val="off"/>
                        </w:rPr>
                        <w:t>类的、罪犯可能碰巧拥有或不拥有的财产。所有这些惩罚都可以被</w:t>
                      </w:r>
                      <w:r>
                        <w:rPr>
                          <w:rFonts w:ascii="宋体" w:hAnsi="宋体" w:cs="宋体" w:eastAsia="宋体"/>
                          <w:sz w:val="17"/>
                          <w:color w:val="000000"/>
                          <w:b w:val="on"/>
                          <w:i w:val="off"/>
                        </w:rPr>
                        <w:t>分解为一份一份，并予以极精细的衡量。它们至少能按照时间来划</w:t>
                      </w:r>
                    </w:p>
                  </w:txbxContent>
                </v:textbox>
              </v:shape>
            </w:pict>
          </mc:Fallback>
        </mc:AlternateContent>
      </w:r>
      <w:r>
        <w:br w:type="page"/>
      </w:r>
    </w:p>
    <w:p>
      <w:pPr>
        <w:wordWrap w:val="on"/>
        <w:autoSpaceDE w:val="off"/>
        <w:autoSpaceDN w:val="off"/>
        <w:spacing w:before="120" w:after="0" w:line="180" w:lineRule="atLeast"/>
        <w:ind w:left="120" w:right="0"/>
        <w:jc w:val="both"/>
        <w:textAlignment w:val="auto"/>
        <w:rPr>
          <w:sz w:val="11"/>
        </w:rPr>
      </w:pPr>
      <w:r>
        <w:rPr>
          <w:rFonts w:ascii="宋体" w:hAnsi="宋体" w:cs="宋体" w:eastAsia="宋体"/>
          <w:sz w:val="11"/>
          <w:color w:val="000000"/>
          <w:u w:val="single"/>
          <w:b w:val="on"/>
          <w:i w:val="off"/>
        </w:rPr>
        <w:t xml:space="preserve">                    第十五章 一套惩罚所应有的特性               237 </w:t>
      </w:r>
    </w:p>
    <w:p>
      <w:pPr>
        <w:wordWrap w:val="on"/>
        <w:autoSpaceDE w:val="off"/>
        <w:autoSpaceDN w:val="off"/>
        <w:spacing w:before="200" w:after="0" w:line="320" w:lineRule="atLeast"/>
        <w:ind w:left="120" w:right="760"/>
        <w:jc w:val="both"/>
        <w:textAlignment w:val="auto"/>
        <w:rPr>
          <w:sz w:val="17"/>
        </w:rPr>
      </w:pPr>
      <w:r>
        <w:rPr>
          <w:rFonts w:ascii="宋体" w:hAnsi="宋体" w:cs="宋体" w:eastAsia="宋体"/>
          <w:sz w:val="17"/>
          <w:color w:val="000000"/>
          <w:b w:val="on"/>
          <w:i w:val="off"/>
        </w:rPr>
        <w:t>分，即使不能按照其他来划分的话。因此，它们全都不是在变化性</w:t>
      </w:r>
      <w:r>
        <w:rPr>
          <w:rFonts w:ascii="宋体" w:hAnsi="宋体" w:cs="宋体" w:eastAsia="宋体"/>
          <w:sz w:val="17"/>
          <w:color w:val="000000"/>
          <w:b w:val="on"/>
          <w:i w:val="off"/>
        </w:rPr>
        <w:t>方面有所欠缺。然而在许多场合，就稳定性而言的这一缺陷，可能</w:t>
      </w:r>
      <w:r>
        <w:rPr>
          <w:rFonts w:ascii="宋体" w:hAnsi="宋体" w:cs="宋体" w:eastAsia="宋体"/>
          <w:sz w:val="17"/>
          <w:color w:val="000000"/>
          <w:b w:val="on"/>
          <w:i w:val="off"/>
        </w:rPr>
        <w:t>使它们变得像缺乏变化性一样不适用。④</w:t>
      </w:r>
    </w:p>
    <w:p>
      <w:pPr>
        <w:wordWrap w:val="on"/>
        <w:autoSpaceDE w:val="off"/>
        <w:autoSpaceDN w:val="off"/>
        <w:spacing w:before="60" w:after="0" w:line="260" w:lineRule="atLeast"/>
        <w:ind w:left="420" w:right="0"/>
        <w:jc w:val="both"/>
        <w:textAlignment w:val="auto"/>
        <w:rPr>
          <w:sz w:val="17"/>
        </w:rPr>
      </w:pPr>
      <w:r>
        <w:rPr>
          <w:rFonts w:ascii="宋体" w:hAnsi="宋体" w:cs="宋体" w:eastAsia="宋体"/>
          <w:sz w:val="17"/>
          <w:color w:val="000000"/>
          <w:b w:val="on"/>
          <w:i w:val="off"/>
        </w:rPr>
        <w:t>5.关于比例的第三项规则是，在两项罪过彼此竞争的场合，177</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127000"/>
                <wp:wrapTopAndBottom/>
                <wp:docPr id="1623" name="文本框 1623"/>
                <a:graphic xmlns:a="http://schemas.openxmlformats.org/drawingml/2006/main">
                  <a:graphicData uri="http://schemas.microsoft.com/office/word/2010/wordprocessingShape">
                    <wps:wsp>
                      <wps:cNvSpPr txBox="true"/>
                      <wps:spPr>
                        <a:xfrm>
                          <a:off x="0" y="0"/>
                          <a:ext cx="40005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38100</wp:posOffset>
                </wp:positionV>
                <wp:extent cx="3454400" cy="165100"/>
                <wp:wrapTopAndBottom/>
                <wp:docPr id="1624" name="文本框 1624"/>
                <a:graphic xmlns:a="http://schemas.openxmlformats.org/drawingml/2006/main">
                  <a:graphicData uri="http://schemas.microsoft.com/office/word/2010/wordprocessingShape">
                    <wps:wsp>
                      <wps:cNvSpPr txBox="true"/>
                      <wps:spPr>
                        <a:xfrm>
                          <a:off x="0" y="0"/>
                          <a:ext cx="3454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对那项较大的罪过的惩罚，必须足以诱导一个人宁愿去犯那项较</w:t>
                            </w:r>
                          </w:p>
                        </w:txbxContent>
                      </wps:txbx>
                      <wps:bodyPr wrap="square" lIns="0" rIns="0" tIns="0" bIns="0" vert="horz" anchor="t">
                        <a:spAutoFit/>
                      </wps:bodyPr>
                    </wps:wsp>
                  </a:graphicData>
                </a:graphic>
              </wp:anchor>
            </w:drawing>
          </mc:Choice>
          <mc:Fallback>
            <w:pict>
              <v:shape type="#_x0000_t202" filled="f" stroked="f" style="margin-left:2pt;margin-top:3pt;width:27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对那项较大的罪过的惩罚，必须足以诱导一个人宁愿去犯那项较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0</wp:posOffset>
                </wp:positionV>
                <wp:extent cx="469900" cy="114300"/>
                <wp:wrapTopAndBottom/>
                <wp:docPr id="1625" name="文本框 1625"/>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特性三：与</w:t>
                            </w:r>
                          </w:p>
                        </w:txbxContent>
                      </wps:txbx>
                      <wps:bodyPr wrap="square" lIns="0" rIns="0" tIns="0" bIns="0" vert="horz" anchor="t">
                        <a:spAutoFit/>
                      </wps:bodyPr>
                    </wps:wsp>
                  </a:graphicData>
                </a:graphic>
              </wp:anchor>
            </w:drawing>
          </mc:Choice>
          <mc:Fallback>
            <w:pict>
              <v:shape type="#_x0000_t202" filled="f" stroked="f" style="margin-left:279pt;margin-top:0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特性三：与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127000</wp:posOffset>
                </wp:positionV>
                <wp:extent cx="482600" cy="114300"/>
                <wp:wrapTopAndBottom/>
                <wp:docPr id="1626" name="文本框 162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其他惩罚的</w:t>
                            </w:r>
                          </w:p>
                        </w:txbxContent>
                      </wps:txbx>
                      <wps:bodyPr wrap="square" lIns="0" rIns="0" tIns="0" bIns="0" vert="horz" anchor="t">
                        <a:spAutoFit/>
                      </wps:bodyPr>
                    </wps:wsp>
                  </a:graphicData>
                </a:graphic>
              </wp:anchor>
            </w:drawing>
          </mc:Choice>
          <mc:Fallback>
            <w:pict>
              <v:shape type="#_x0000_t202" filled="f" stroked="f" style="margin-left:279pt;margin-top:1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其他惩罚的</w:t>
                      </w:r>
                    </w:p>
                  </w:txbxContent>
                </v:textbox>
              </v:shape>
            </w:pict>
          </mc:Fallback>
        </mc:AlternateContent>
      </w:r>
    </w:p>
    <w:p>
      <w:pPr>
        <w:wordWrap w:val="on"/>
        <w:autoSpaceDE w:val="off"/>
        <w:autoSpaceDN w:val="off"/>
        <w:spacing w:before="20" w:after="0" w:line="260" w:lineRule="atLeast"/>
        <w:ind w:left="40" w:right="0"/>
        <w:jc w:val="both"/>
        <w:textAlignment w:val="auto"/>
        <w:rPr>
          <w:sz w:val="24"/>
        </w:rPr>
      </w:pPr>
      <w:r>
        <w:rPr>
          <w:rFonts w:ascii="宋体" w:hAnsi="宋体" w:cs="宋体" w:eastAsia="宋体"/>
          <w:sz w:val="17"/>
          <w:color w:val="000000"/>
          <w:b w:val="on"/>
          <w:i w:val="off"/>
        </w:rPr>
        <w:t>小的罪过。现在，要足以达到这个目的，惩罚就必须显著地、一概地</w:t>
      </w:r>
      <w:r>
        <w:rPr>
          <w:rFonts w:ascii="宋体" w:hAnsi="宋体" w:cs="宋体" w:eastAsia="宋体"/>
          <w:sz w:val="24"/>
        </w:rPr>
        <w:t xml:space="preserve">   </w:t>
      </w:r>
      <w:r>
        <w:rPr>
          <w:rFonts w:ascii="宋体" w:hAnsi="宋体" w:cs="宋体" w:eastAsia="宋体"/>
          <w:sz w:val="17"/>
          <w:color w:val="000000"/>
          <w:b w:val="on"/>
          <w:i w:val="off"/>
        </w:rPr>
        <w:t>通约性</w:t>
      </w:r>
    </w:p>
    <w:p>
      <w:pPr>
        <w:wordWrap w:val="on"/>
        <w:autoSpaceDE w:val="off"/>
        <w:autoSpaceDN w:val="off"/>
        <w:spacing w:before="60" w:after="0" w:line="240" w:lineRule="atLeast"/>
        <w:ind w:left="40" w:right="0"/>
        <w:jc w:val="both"/>
        <w:textAlignment w:val="auto"/>
        <w:rPr>
          <w:sz w:val="17"/>
        </w:rPr>
      </w:pPr>
      <w:r>
        <w:rPr>
          <w:rFonts w:ascii="宋体" w:hAnsi="宋体" w:cs="宋体" w:eastAsia="宋体"/>
          <w:sz w:val="17"/>
          <w:color w:val="000000"/>
          <w:b w:val="on"/>
          <w:i w:val="off"/>
        </w:rPr>
        <w:t>更大，即不仅在某些人眼里更大，而且在所有可能处于两罪选其一</w:t>
      </w:r>
    </w:p>
    <w:p>
      <w:pPr>
        <w:wordWrap w:val="on"/>
        <w:autoSpaceDE w:val="off"/>
        <w:autoSpaceDN w:val="off"/>
        <w:spacing w:before="100" w:after="0" w:line="260" w:lineRule="atLeast"/>
        <w:ind w:left="40" w:right="0"/>
        <w:jc w:val="both"/>
        <w:textAlignment w:val="auto"/>
        <w:rPr>
          <w:sz w:val="17"/>
        </w:rPr>
      </w:pPr>
      <w:r>
        <w:rPr>
          <w:rFonts w:ascii="宋体" w:hAnsi="宋体" w:cs="宋体" w:eastAsia="宋体"/>
          <w:sz w:val="17"/>
          <w:color w:val="000000"/>
          <w:b w:val="on"/>
          <w:i w:val="off"/>
        </w:rPr>
        <w:t>的情势的人眼里————实际上是全人类眼里———更大。换句话说，两</w:t>
      </w:r>
    </w:p>
    <w:p>
      <w:pPr>
        <w:wordWrap w:val="on"/>
        <w:autoSpaceDE w:val="off"/>
        <w:autoSpaceDN w:val="off"/>
        <w:spacing w:before="100" w:after="0" w:line="260" w:lineRule="atLeast"/>
        <w:ind w:left="20" w:right="0"/>
        <w:jc w:val="both"/>
        <w:textAlignment w:val="auto"/>
        <w:rPr>
          <w:sz w:val="17"/>
        </w:rPr>
      </w:pPr>
      <w:r>
        <w:rPr>
          <w:rFonts w:ascii="宋体" w:hAnsi="宋体" w:cs="宋体" w:eastAsia="宋体"/>
          <w:sz w:val="17"/>
          <w:color w:val="000000"/>
          <w:b w:val="on"/>
          <w:i w:val="off"/>
        </w:rPr>
        <w:t>种惩罚必须完全可通约。这就有了第三个特性，它可称为通约性，</w:t>
      </w:r>
    </w:p>
    <w:p>
      <w:pPr>
        <w:wordWrap w:val="on"/>
        <w:autoSpaceDE w:val="off"/>
        <w:autoSpaceDN w:val="off"/>
        <w:spacing w:before="60" w:after="0" w:line="260" w:lineRule="atLeast"/>
        <w:ind w:left="40" w:right="0"/>
        <w:jc w:val="both"/>
        <w:textAlignment w:val="auto"/>
        <w:rPr>
          <w:sz w:val="17"/>
        </w:rPr>
      </w:pPr>
      <w:r>
        <w:rPr>
          <w:rFonts w:ascii="宋体" w:hAnsi="宋体" w:cs="宋体" w:eastAsia="宋体"/>
          <w:sz w:val="17"/>
          <w:color w:val="000000"/>
          <w:b w:val="on"/>
          <w:i w:val="off"/>
        </w:rPr>
        <w:t>即能与其他惩罚相比量。⑥</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13200" cy="330200"/>
                <wp:wrapTopAndBottom/>
                <wp:docPr id="1627" name="文本框 1627"/>
                <a:graphic xmlns:a="http://schemas.openxmlformats.org/drawingml/2006/main">
                  <a:graphicData uri="http://schemas.microsoft.com/office/word/2010/wordprocessingShape">
                    <wps:wsp>
                      <wps:cNvSpPr txBox="true"/>
                      <wps:spPr>
                        <a:xfrm>
                          <a:off x="0" y="0"/>
                          <a:ext cx="40132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6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54400" cy="406400"/>
                <wp:wrapTopAndBottom/>
                <wp:docPr id="1628" name="文本框 1628"/>
                <a:graphic xmlns:a="http://schemas.openxmlformats.org/drawingml/2006/main">
                  <a:graphicData uri="http://schemas.microsoft.com/office/word/2010/wordprocessingShape">
                    <wps:wsp>
                      <wps:cNvSpPr txBox="true"/>
                      <wps:spPr>
                        <a:xfrm>
                          <a:off x="0" y="0"/>
                          <a:ext cx="3454400" cy="4064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6.但不同种类的惩罚很少始终不变地一套重似一套，特别在</w:t>
                            </w:r>
                            <w:r>
                              <w:rPr>
                                <w:rFonts w:ascii="宋体" w:hAnsi="宋体" w:cs="宋体" w:eastAsia="宋体"/>
                                <w:sz w:val="17"/>
                                <w:color w:val="000000"/>
                                <w:b w:val="on"/>
                                <w:i w:val="off"/>
                              </w:rPr>
                              <w:t>通常较重的惩罚当中程度最低的那些同通常较轻的惩罚当中程度</w:t>
                            </w:r>
                          </w:p>
                        </w:txbxContent>
                      </wps:txbx>
                      <wps:bodyPr wrap="square" lIns="0" rIns="0" tIns="0" bIns="0" vert="horz" anchor="t">
                        <a:spAutoFit/>
                      </wps:bodyPr>
                    </wps:wsp>
                  </a:graphicData>
                </a:graphic>
              </wp:anchor>
            </w:drawing>
          </mc:Choice>
          <mc:Fallback>
            <w:pict>
              <v:shape type="#_x0000_t202" filled="f" stroked="f" style="margin-left:2pt;margin-top:0pt;width:272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6.但不同种类的惩罚很少始终不变地一套重似一套，特别在</w:t>
                      </w:r>
                      <w:r>
                        <w:rPr>
                          <w:rFonts w:ascii="宋体" w:hAnsi="宋体" w:cs="宋体" w:eastAsia="宋体"/>
                          <w:sz w:val="17"/>
                          <w:color w:val="000000"/>
                          <w:b w:val="on"/>
                          <w:i w:val="off"/>
                        </w:rPr>
                        <w:t>通常较重的惩罚当中程度最低的那些同通常较轻的惩罚当中程度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63500</wp:posOffset>
                </wp:positionV>
                <wp:extent cx="495300" cy="114300"/>
                <wp:wrapTopAndBottom/>
                <wp:docPr id="1629" name="文本框 162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怎样可以使</w:t>
                            </w:r>
                          </w:p>
                        </w:txbxContent>
                      </wps:txbx>
                      <wps:bodyPr wrap="square" lIns="0" rIns="0" tIns="0" bIns="0" vert="horz" anchor="t">
                        <a:spAutoFit/>
                      </wps:bodyPr>
                    </wps:wsp>
                  </a:graphicData>
                </a:graphic>
              </wp:anchor>
            </w:drawing>
          </mc:Choice>
          <mc:Fallback>
            <w:pict>
              <v:shape type="#_x0000_t202" filled="f" stroked="f" style="margin-left:279pt;margin-top:5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怎样可以使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190500</wp:posOffset>
                </wp:positionV>
                <wp:extent cx="482600" cy="114300"/>
                <wp:wrapTopAndBottom/>
                <wp:docPr id="1630" name="文本框 1630"/>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两套惩罚完</w:t>
                            </w:r>
                          </w:p>
                        </w:txbxContent>
                      </wps:txbx>
                      <wps:bodyPr wrap="square" lIns="0" rIns="0" tIns="0" bIns="0" vert="horz" anchor="t">
                        <a:spAutoFit/>
                      </wps:bodyPr>
                    </wps:wsp>
                  </a:graphicData>
                </a:graphic>
              </wp:anchor>
            </w:drawing>
          </mc:Choice>
          <mc:Fallback>
            <w:pict>
              <v:shape type="#_x0000_t202" filled="f" stroked="f" style="margin-left:279pt;margin-top:1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两套惩罚完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330200</wp:posOffset>
                </wp:positionV>
                <wp:extent cx="482600" cy="114300"/>
                <wp:wrapTopAndBottom/>
                <wp:docPr id="1631" name="文本框 163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全可以通约</w:t>
                            </w:r>
                          </w:p>
                        </w:txbxContent>
                      </wps:txbx>
                      <wps:bodyPr wrap="square" lIns="0" rIns="0" tIns="0" bIns="0" vert="horz" anchor="t">
                        <a:spAutoFit/>
                      </wps:bodyPr>
                    </wps:wsp>
                  </a:graphicData>
                </a:graphic>
              </wp:anchor>
            </w:drawing>
          </mc:Choice>
          <mc:Fallback>
            <w:pict>
              <v:shape type="#_x0000_t202" filled="f" stroked="f" style="margin-left:279pt;margin-top:2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全可以通约</w:t>
                      </w:r>
                    </w:p>
                  </w:txbxContent>
                </v:textbox>
              </v:shape>
            </w:pict>
          </mc:Fallback>
        </mc:AlternateContent>
      </w:r>
    </w:p>
    <w:p>
      <w:pPr>
        <w:wordWrap w:val="on"/>
        <w:spacing w:before="260" w:after="0" w:line="60" w:lineRule="exact"/>
        <w:ind w:left="140" w:right="426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00" w:lineRule="atLeast"/>
        <w:ind w:left="120" w:right="860" w:firstLine="300"/>
        <w:jc w:val="both"/>
        <w:textAlignment w:val="auto"/>
        <w:rPr>
          <w:sz w:val="11"/>
        </w:rPr>
      </w:pPr>
      <w:r>
        <w:rPr>
          <w:rFonts w:ascii="宋体" w:hAnsi="宋体" w:cs="宋体" w:eastAsia="宋体"/>
          <w:sz w:val="11"/>
          <w:color w:val="000000"/>
          <w:b w:val="on"/>
          <w:i w:val="off"/>
        </w:rPr>
        <w:t>④ 按照英国法律，有若干罪过须以没收全部动产来惩罚，但不涉及不动产。对</w:t>
      </w:r>
      <w:r>
        <w:rPr>
          <w:rFonts w:ascii="宋体" w:hAnsi="宋体" w:cs="宋体" w:eastAsia="宋体"/>
          <w:sz w:val="11"/>
          <w:color w:val="000000"/>
          <w:b w:val="on"/>
          <w:i w:val="off"/>
        </w:rPr>
        <w:t>待自杀以及某些其他种类的偷窃和凶杀就是如此。在某些情况下，这是主要的惩罚，</w:t>
      </w:r>
      <w:r>
        <w:rPr>
          <w:rFonts w:ascii="宋体" w:hAnsi="宋体" w:cs="宋体" w:eastAsia="宋体"/>
          <w:sz w:val="11"/>
          <w:color w:val="000000"/>
          <w:b w:val="on"/>
          <w:i w:val="off"/>
        </w:rPr>
        <w:t>而在另一些情况下，这甚至是唯一的惩罚。结果，倘若一个人的财产恰巧都是动产，他</w:t>
      </w:r>
      <w:r>
        <w:rPr>
          <w:rFonts w:ascii="宋体" w:hAnsi="宋体" w:cs="宋体" w:eastAsia="宋体"/>
          <w:sz w:val="11"/>
          <w:color w:val="000000"/>
          <w:b w:val="on"/>
          <w:i w:val="off"/>
        </w:rPr>
        <w:t>就一贫如洗了，但倘若都是不动产，他便毫无损失。</w:t>
      </w:r>
    </w:p>
    <w:p>
      <w:pPr>
        <w:wordWrap w:val="on"/>
        <w:autoSpaceDE w:val="off"/>
        <w:autoSpaceDN w:val="off"/>
        <w:spacing w:before="20" w:after="0" w:line="180" w:lineRule="atLeast"/>
        <w:ind w:left="420" w:right="0"/>
        <w:jc w:val="both"/>
        <w:textAlignment w:val="auto"/>
        <w:rPr>
          <w:sz w:val="11"/>
        </w:rPr>
      </w:pPr>
      <w:r>
        <w:rPr>
          <w:rFonts w:ascii="宋体" w:hAnsi="宋体" w:cs="宋体" w:eastAsia="宋体"/>
          <w:sz w:val="11"/>
          <w:color w:val="000000"/>
          <w:b w:val="on"/>
          <w:i w:val="off"/>
        </w:rPr>
        <w:t>⑥ 见《评苦役法》( View of the Hard-Labour Bill),伦敦1778年版,第100页。①</w:t>
      </w:r>
    </w:p>
    <w:p>
      <w:pPr>
        <w:wordWrap w:val="on"/>
        <w:autoSpaceDE w:val="off"/>
        <w:autoSpaceDN w:val="off"/>
        <w:spacing w:before="20" w:after="0" w:line="195" w:lineRule="atLeast"/>
        <w:ind w:left="120" w:right="860" w:firstLine="300"/>
        <w:jc w:val="both"/>
        <w:textAlignment w:val="auto"/>
        <w:rPr>
          <w:sz w:val="11"/>
        </w:rPr>
      </w:pPr>
      <w:r>
        <w:rPr>
          <w:rFonts w:ascii="宋体" w:hAnsi="宋体" w:cs="宋体" w:eastAsia="宋体"/>
          <w:sz w:val="11"/>
          <w:color w:val="000000"/>
          <w:b w:val="on"/>
          <w:i w:val="off"/>
        </w:rPr>
        <w:t>我必须承认，关于这个特性的想法，要归功于1777年9月27日《圣詹姆斯记事</w:t>
      </w:r>
      <w:r>
        <w:rPr>
          <w:rFonts w:ascii="宋体" w:hAnsi="宋体" w:cs="宋体" w:eastAsia="宋体"/>
          <w:sz w:val="11"/>
          <w:color w:val="000000"/>
          <w:b w:val="on"/>
          <w:i w:val="off"/>
        </w:rPr>
        <w:t>报》刊载的一封匿名信，其作者我完全不知道是谁。如果有什么人竟因为这一教诲首</w:t>
      </w:r>
      <w:r>
        <w:rPr>
          <w:rFonts w:ascii="宋体" w:hAnsi="宋体" w:cs="宋体" w:eastAsia="宋体"/>
          <w:sz w:val="11"/>
          <w:color w:val="000000"/>
          <w:b w:val="on"/>
          <w:i w:val="off"/>
        </w:rPr>
        <w:t>次赖以传播的媒介而倾向于卑视它，那就请他告诉我，我还能从什么地方找到一项更</w:t>
      </w:r>
      <w:r>
        <w:rPr>
          <w:rFonts w:ascii="宋体" w:hAnsi="宋体" w:cs="宋体" w:eastAsia="宋体"/>
          <w:sz w:val="11"/>
          <w:color w:val="000000"/>
          <w:b w:val="on"/>
          <w:i w:val="off"/>
        </w:rPr>
        <w:t>妙、更有独创性的想法。②</w:t>
      </w:r>
    </w:p>
    <w:p>
      <w:pPr>
        <w:wordWrap w:val="on"/>
        <w:autoSpaceDE w:val="off"/>
        <w:autoSpaceDN w:val="off"/>
        <w:spacing w:before="260" w:after="0" w:line="180" w:lineRule="atLeast"/>
        <w:ind w:left="140" w:right="860" w:firstLine="280"/>
        <w:jc w:val="both"/>
        <w:textAlignment w:val="auto"/>
        <w:rPr>
          <w:sz w:val="11"/>
        </w:rPr>
      </w:pPr>
      <w:r>
        <w:rPr>
          <w:rFonts w:ascii="宋体" w:hAnsi="宋体" w:cs="宋体" w:eastAsia="宋体"/>
          <w:sz w:val="11"/>
          <w:color w:val="000000"/>
          <w:b w:val="on"/>
          <w:i w:val="off"/>
        </w:rPr>
        <w:t>① 参见《边沁全集》，鲍林版，第四卷，第29页：“我不禁对用死刑来惩罚逃脱是</w:t>
      </w:r>
      <w:r>
        <w:rPr>
          <w:rFonts w:ascii="宋体" w:hAnsi="宋体" w:cs="宋体" w:eastAsia="宋体"/>
          <w:sz w:val="11"/>
          <w:color w:val="000000"/>
          <w:b w:val="on"/>
          <w:i w:val="off"/>
        </w:rPr>
        <w:t>否恰当有所怀疑。--个人有机会来选择的惩罚应当是可通约的。”</w:t>
      </w:r>
    </w:p>
    <w:p>
      <w:pPr>
        <w:wordWrap w:val="on"/>
        <w:autoSpaceDE w:val="off"/>
        <w:autoSpaceDN w:val="off"/>
        <w:spacing w:before="20" w:after="0" w:line="200" w:lineRule="atLeast"/>
        <w:ind w:left="140" w:right="860" w:firstLine="280"/>
        <w:jc w:val="both"/>
        <w:textAlignment w:val="auto"/>
        <w:rPr>
          <w:sz w:val="11"/>
        </w:rPr>
      </w:pPr>
      <w:r>
        <w:rPr>
          <w:rFonts w:ascii="宋体" w:hAnsi="宋体" w:cs="宋体" w:eastAsia="宋体"/>
          <w:sz w:val="11"/>
          <w:color w:val="000000"/>
          <w:b w:val="on"/>
          <w:i w:val="off"/>
        </w:rPr>
        <w:t>② 这封署名“彼得·欣特”的信，见《圣詹姆斯记事报(不列颠晚邮报)》第2581</w:t>
      </w:r>
      <w:r>
        <w:rPr>
          <w:rFonts w:ascii="宋体" w:hAnsi="宋体" w:cs="宋体" w:eastAsia="宋体"/>
          <w:sz w:val="11"/>
          <w:color w:val="000000"/>
          <w:b w:val="on"/>
          <w:i w:val="off"/>
        </w:rPr>
        <w:t>期(1777年9月25——27 日)。作者评论了这么一件事情：两个人由于从运货马车上偷</w:t>
      </w:r>
      <w:r>
        <w:rPr>
          <w:rFonts w:ascii="宋体" w:hAnsi="宋体" w:cs="宋体" w:eastAsia="宋体"/>
          <w:sz w:val="11"/>
          <w:color w:val="000000"/>
          <w:b w:val="on"/>
          <w:i w:val="off"/>
        </w:rPr>
        <w:t>货，被判在泰晤士河上服役10年。他表示反对“立法机构……改变惩罚方式，使惩罚</w:t>
      </w:r>
      <w:r>
        <w:rPr>
          <w:rFonts w:ascii="宋体" w:hAnsi="宋体" w:cs="宋体" w:eastAsia="宋体"/>
          <w:sz w:val="11"/>
          <w:color w:val="000000"/>
          <w:b w:val="on"/>
          <w:i w:val="off"/>
        </w:rPr>
        <w:t>变得更重，以至于诱导罪犯宁愿等着上绞架，也不经受一项痛苦得多的惩罚……”。</w:t>
      </w:r>
      <w:r>
        <w:rPr>
          <w:rFonts w:ascii="宋体" w:hAnsi="宋体" w:cs="宋体" w:eastAsia="宋体"/>
          <w:sz w:val="11"/>
          <w:color w:val="000000"/>
          <w:b w:val="on"/>
          <w:i w:val="off"/>
        </w:rPr>
        <w:t>“通约性”一词本身未出现。</w:t>
      </w:r>
      <w:r>
        <w:br w:type="page"/>
      </w:r>
    </w:p>
    <w:p>
      <w:pPr>
        <w:wordWrap w:val="on"/>
        <w:autoSpaceDE w:val="off"/>
        <w:autoSpaceDN w:val="off"/>
        <w:spacing w:before="140" w:after="0" w:line="200" w:lineRule="atLeast"/>
        <w:ind w:left="1120" w:right="0"/>
        <w:jc w:val="both"/>
        <w:textAlignment w:val="auto"/>
        <w:rPr>
          <w:sz w:val="24"/>
        </w:rPr>
      </w:pPr>
      <w:r>
        <w:rPr>
          <w:rFonts w:ascii="宋体" w:hAnsi="宋体" w:cs="宋体" w:eastAsia="宋体"/>
          <w:sz w:val="12"/>
          <w:color w:val="000000"/>
          <w:b w:val="off"/>
          <w:i w:val="off"/>
        </w:rPr>
        <w:t>238</w:t>
      </w:r>
      <w:r>
        <w:rPr>
          <w:rFonts w:ascii="宋体" w:hAnsi="宋体" w:cs="宋体" w:eastAsia="宋体"/>
          <w:sz w:val="24"/>
        </w:rPr>
        <w:t xml:space="preserve">              </w:t>
      </w:r>
      <w:r>
        <w:rPr>
          <w:rFonts w:ascii="宋体" w:hAnsi="宋体" w:cs="宋体" w:eastAsia="宋体"/>
          <w:sz w:val="12"/>
          <w:color w:val="000000"/>
          <w:b w:val="off"/>
          <w:i w:val="off"/>
        </w:rPr>
        <w:t>道德与立法原理导论</w:t>
      </w:r>
    </w:p>
    <w:p>
      <w:pPr>
        <w:wordWrap w:val="on"/>
        <w:spacing w:before="80" w:after="0" w:line="100" w:lineRule="exact"/>
        <w:ind w:left="920" w:right="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318" w:lineRule="atLeast"/>
        <w:ind w:left="800" w:right="0" w:firstLine="20"/>
        <w:jc w:val="both"/>
        <w:textAlignment w:val="auto"/>
        <w:rPr>
          <w:sz w:val="17"/>
        </w:rPr>
      </w:pPr>
      <w:r>
        <w:rPr>
          <w:rFonts w:ascii="宋体" w:hAnsi="宋体" w:cs="宋体" w:eastAsia="宋体"/>
          <w:sz w:val="17"/>
          <w:color w:val="000000"/>
          <w:b w:val="off"/>
          <w:i w:val="off"/>
        </w:rPr>
        <w:t>最高的那些相比时是如此。换句话说，不同种类的惩罚极少是一概</w:t>
      </w:r>
      <w:r>
        <w:rPr>
          <w:rFonts w:ascii="宋体" w:hAnsi="宋体" w:cs="宋体" w:eastAsia="宋体"/>
          <w:sz w:val="17"/>
          <w:color w:val="000000"/>
          <w:b w:val="off"/>
          <w:i w:val="off"/>
        </w:rPr>
        <w:t>可通约的。使得两套惩罚完全可通约的唯一确定和普遍的办法，是</w:t>
      </w:r>
      <w:r>
        <w:rPr>
          <w:rFonts w:ascii="宋体" w:hAnsi="宋体" w:cs="宋体" w:eastAsia="宋体"/>
          <w:sz w:val="17"/>
          <w:color w:val="000000"/>
          <w:b w:val="off"/>
          <w:i w:val="off"/>
        </w:rPr>
        <w:t>使那较轻的一套成为较重的一套的组成部分。这可以用下面两种</w:t>
      </w:r>
      <w:r>
        <w:rPr>
          <w:rFonts w:ascii="宋体" w:hAnsi="宋体" w:cs="宋体" w:eastAsia="宋体"/>
          <w:sz w:val="17"/>
          <w:color w:val="000000"/>
          <w:b w:val="off"/>
          <w:i w:val="off"/>
        </w:rPr>
        <w:t>方式中任一种方式来做到：其一，在较轻的惩罚上面添加同类惩</w:t>
      </w:r>
      <w:r>
        <w:rPr>
          <w:rFonts w:ascii="宋体" w:hAnsi="宋体" w:cs="宋体" w:eastAsia="宋体"/>
          <w:sz w:val="17"/>
          <w:color w:val="000000"/>
          <w:b w:val="off"/>
          <w:i w:val="off"/>
        </w:rPr>
        <w:t>罚；其二，在这之上添加别类惩罚。后一种方式的确定性并不亚于</w:t>
      </w:r>
      <w:r>
        <w:rPr>
          <w:rFonts w:ascii="宋体" w:hAnsi="宋体" w:cs="宋体" w:eastAsia="宋体"/>
          <w:sz w:val="17"/>
          <w:color w:val="000000"/>
          <w:b w:val="off"/>
          <w:i w:val="off"/>
        </w:rPr>
        <w:t>前一种，因为虽然不能始终肯定在同一个人看来一项特定的惩罚</w:t>
      </w:r>
      <w:r>
        <w:rPr>
          <w:rFonts w:ascii="宋体" w:hAnsi="宋体" w:cs="宋体" w:eastAsia="宋体"/>
          <w:sz w:val="17"/>
          <w:color w:val="000000"/>
          <w:b w:val="off"/>
          <w:i w:val="off"/>
        </w:rPr>
        <w:t>会显得重于另一项特定的惩罚，但可以始终绝对肯定，任何特定的</w:t>
      </w:r>
      <w:r>
        <w:rPr>
          <w:rFonts w:ascii="宋体" w:hAnsi="宋体" w:cs="宋体" w:eastAsia="宋体"/>
          <w:sz w:val="17"/>
          <w:color w:val="000000"/>
          <w:b w:val="off"/>
          <w:i w:val="off"/>
        </w:rPr>
        <w:t>惩罚只要被考虑到，就会显得比毫无惩罚要重。</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25400"/>
                <wp:wrapTopAndBottom/>
                <wp:docPr id="1632" name="文本框 1632"/>
                <a:graphic xmlns:a="http://schemas.openxmlformats.org/drawingml/2006/main">
                  <a:graphicData uri="http://schemas.microsoft.com/office/word/2010/wordprocessingShape">
                    <wps:wsp>
                      <wps:cNvSpPr txBox="true"/>
                      <wps:spPr>
                        <a:xfrm>
                          <a:off x="0" y="0"/>
                          <a:ext cx="3962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wp:posOffset>
                </wp:positionV>
                <wp:extent cx="482600" cy="127000"/>
                <wp:wrapTopAndBottom/>
                <wp:docPr id="1633" name="文本框 1633"/>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特性四：表</w:t>
                            </w:r>
                          </w:p>
                        </w:txbxContent>
                      </wps:txbx>
                      <wps:bodyPr wrap="square" lIns="0" rIns="0" tIns="0" bIns="0" vert="horz" anchor="t">
                        <a:spAutoFit/>
                      </wps:bodyPr>
                    </wps:wsp>
                  </a:graphicData>
                </a:graphic>
              </wp:anchor>
            </w:drawing>
          </mc:Choice>
          <mc:Fallback>
            <w:pict>
              <v:shape type="#_x0000_t202" filled="f" stroked="f" style="margin-left:0pt;margin-top:2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特性四：表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51200" cy="165100"/>
                <wp:wrapTopAndBottom/>
                <wp:docPr id="1634" name="文本框 1634"/>
                <a:graphic xmlns:a="http://schemas.openxmlformats.org/drawingml/2006/main">
                  <a:graphicData uri="http://schemas.microsoft.com/office/word/2010/wordprocessingShape">
                    <wps:wsp>
                      <wps:cNvSpPr txBox="true"/>
                      <wps:spPr>
                        <a:xfrm>
                          <a:off x="0" y="0"/>
                          <a:ext cx="325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7.还有，惩罚的作用不可能超过心里想到的关于惩罚以及罪</w:t>
                            </w:r>
                          </w:p>
                        </w:txbxContent>
                      </wps:txbx>
                      <wps:bodyPr wrap="square" lIns="0" rIns="0" tIns="0" bIns="0" vert="horz" anchor="t">
                        <a:spAutoFit/>
                      </wps:bodyPr>
                    </wps:wsp>
                  </a:graphicData>
                </a:graphic>
              </wp:anchor>
            </w:drawing>
          </mc:Choice>
          <mc:Fallback>
            <w:pict>
              <v:shape type="#_x0000_t202" filled="f" stroked="f" style="margin-left:56pt;margin-top:0pt;width:25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7.还有，惩罚的作用不可能超过心里想到的关于惩罚以及罪</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63500"/>
                <wp:wrapTopAndBottom/>
                <wp:docPr id="1635" name="文本框 1635"/>
                <a:graphic xmlns:a="http://schemas.openxmlformats.org/drawingml/2006/main">
                  <a:graphicData uri="http://schemas.microsoft.com/office/word/2010/wordprocessingShape">
                    <wps:wsp>
                      <wps:cNvSpPr txBox="true"/>
                      <wps:spPr>
                        <a:xfrm>
                          <a:off x="0" y="0"/>
                          <a:ext cx="39624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215900" cy="127000"/>
                <wp:wrapTopAndBottom/>
                <wp:docPr id="1636" name="文本框 1636"/>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示性</w:t>
                            </w:r>
                          </w:p>
                        </w:txbxContent>
                      </wps:txbx>
                      <wps:bodyPr wrap="square" lIns="0" rIns="0" tIns="0" bIns="0" vert="horz" anchor="t">
                        <a:spAutoFit/>
                      </wps:bodyPr>
                    </wps:wsp>
                  </a:graphicData>
                </a:graphic>
              </wp:anchor>
            </w:drawing>
          </mc:Choice>
          <mc:Fallback>
            <w:pict>
              <v:shape type="#_x0000_t202" filled="f" stroked="f" style="margin-left:0pt;margin-top:0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示性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63500</wp:posOffset>
                </wp:positionV>
                <wp:extent cx="3708400" cy="165100"/>
                <wp:wrapTopAndBottom/>
                <wp:docPr id="1637" name="文本框 1637"/>
                <a:graphic xmlns:a="http://schemas.openxmlformats.org/drawingml/2006/main">
                  <a:graphicData uri="http://schemas.microsoft.com/office/word/2010/wordprocessingShape">
                    <wps:wsp>
                      <wps:cNvSpPr txBox="true"/>
                      <wps:spPr>
                        <a:xfrm>
                          <a:off x="0" y="0"/>
                          <a:ext cx="3708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178 罚联系的观念。假如想不到惩罚观念，那么它就完全不可能起作</w:t>
                            </w:r>
                          </w:p>
                        </w:txbxContent>
                      </wps:txbx>
                      <wps:bodyPr wrap="square" lIns="0" rIns="0" tIns="0" bIns="0" vert="horz" anchor="t">
                        <a:spAutoFit/>
                      </wps:bodyPr>
                    </wps:wsp>
                  </a:graphicData>
                </a:graphic>
              </wp:anchor>
            </w:drawing>
          </mc:Choice>
          <mc:Fallback>
            <w:pict>
              <v:shape type="#_x0000_t202" filled="f" stroked="f" style="margin-left:20pt;margin-top:5pt;width:29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178 罚联系的观念。假如想不到惩罚观念，那么它就完全不可能起作</w:t>
                      </w:r>
                    </w:p>
                  </w:txbxContent>
                </v:textbox>
              </v:shape>
            </w:pict>
          </mc:Fallback>
        </mc:AlternateContent>
      </w:r>
    </w:p>
    <w:p>
      <w:pPr>
        <w:wordWrap w:val="on"/>
        <w:autoSpaceDE w:val="off"/>
        <w:autoSpaceDN w:val="off"/>
        <w:spacing w:before="80" w:after="0" w:line="260" w:lineRule="atLeast"/>
        <w:ind w:left="720" w:right="0"/>
        <w:jc w:val="both"/>
        <w:textAlignment w:val="auto"/>
        <w:rPr>
          <w:sz w:val="17"/>
        </w:rPr>
      </w:pPr>
      <w:r>
        <w:rPr>
          <w:rFonts w:ascii="宋体" w:hAnsi="宋体" w:cs="宋体" w:eastAsia="宋体"/>
          <w:sz w:val="17"/>
          <w:color w:val="000000"/>
          <w:b w:val="off"/>
          <w:i w:val="off"/>
        </w:rPr>
        <w:t>用，因而惩罚本身必定无效。要想到惩罚观念，就必须记得它，而要</w:t>
      </w:r>
    </w:p>
    <w:p>
      <w:pPr>
        <w:wordWrap w:val="on"/>
        <w:autoSpaceDE w:val="off"/>
        <w:autoSpaceDN w:val="off"/>
        <w:spacing w:before="60" w:after="0" w:line="260" w:lineRule="atLeast"/>
        <w:ind w:left="740" w:right="0"/>
        <w:jc w:val="both"/>
        <w:textAlignment w:val="auto"/>
        <w:rPr>
          <w:sz w:val="17"/>
        </w:rPr>
      </w:pPr>
      <w:r>
        <w:rPr>
          <w:rFonts w:ascii="宋体" w:hAnsi="宋体" w:cs="宋体" w:eastAsia="宋体"/>
          <w:sz w:val="17"/>
          <w:color w:val="000000"/>
          <w:b w:val="off"/>
          <w:i w:val="off"/>
        </w:rPr>
        <w:t>记得它，就必须了解它。然而，在所有能够想像的惩罚中间，没有什</w:t>
      </w:r>
    </w:p>
    <w:p>
      <w:pPr>
        <w:wordWrap w:val="on"/>
        <w:autoSpaceDE w:val="off"/>
        <w:autoSpaceDN w:val="off"/>
        <w:spacing w:before="80" w:after="0" w:line="260" w:lineRule="atLeast"/>
        <w:ind w:left="740" w:right="0"/>
        <w:jc w:val="both"/>
        <w:textAlignment w:val="auto"/>
        <w:rPr>
          <w:sz w:val="17"/>
        </w:rPr>
      </w:pPr>
      <w:r>
        <w:rPr>
          <w:rFonts w:ascii="宋体" w:hAnsi="宋体" w:cs="宋体" w:eastAsia="宋体"/>
          <w:sz w:val="17"/>
          <w:color w:val="000000"/>
          <w:b w:val="off"/>
          <w:i w:val="off"/>
        </w:rPr>
        <w:t>么像其观念业已局部地同某部分罪过观念相联的惩罚一样，其罪</w:t>
      </w:r>
    </w:p>
    <w:p>
      <w:pPr>
        <w:wordWrap w:val="on"/>
        <w:autoSpaceDE w:val="off"/>
        <w:autoSpaceDN w:val="off"/>
        <w:spacing w:before="80" w:after="0" w:line="260" w:lineRule="atLeast"/>
        <w:ind w:left="740" w:right="0"/>
        <w:jc w:val="both"/>
        <w:textAlignment w:val="auto"/>
        <w:rPr>
          <w:sz w:val="17"/>
        </w:rPr>
      </w:pPr>
      <w:r>
        <w:rPr>
          <w:rFonts w:ascii="宋体" w:hAnsi="宋体" w:cs="宋体" w:eastAsia="宋体"/>
          <w:sz w:val="17"/>
          <w:color w:val="000000"/>
          <w:b w:val="off"/>
          <w:i w:val="off"/>
        </w:rPr>
        <w:t>罚联系那么容易被了解，或那么牢靠地被记得。当罪罚两者带有某</w:t>
      </w:r>
    </w:p>
    <w:p>
      <w:pPr>
        <w:wordWrap w:val="on"/>
        <w:autoSpaceDE w:val="off"/>
        <w:autoSpaceDN w:val="off"/>
        <w:spacing w:before="60" w:after="0" w:line="260" w:lineRule="atLeast"/>
        <w:ind w:left="740" w:right="0"/>
        <w:jc w:val="both"/>
        <w:textAlignment w:val="auto"/>
        <w:rPr>
          <w:sz w:val="17"/>
        </w:rPr>
      </w:pPr>
      <w:r>
        <w:rPr>
          <w:rFonts w:ascii="宋体" w:hAnsi="宋体" w:cs="宋体" w:eastAsia="宋体"/>
          <w:sz w:val="17"/>
          <w:color w:val="000000"/>
          <w:b w:val="off"/>
          <w:i w:val="off"/>
        </w:rPr>
        <w:t>种属于它们的共同环境时，便是如此。如果罪罚两者的情况如此，</w:t>
      </w:r>
    </w:p>
    <w:p>
      <w:pPr>
        <w:wordWrap w:val="on"/>
        <w:autoSpaceDE w:val="off"/>
        <w:autoSpaceDN w:val="off"/>
        <w:spacing w:before="120" w:after="0" w:line="260" w:lineRule="atLeast"/>
        <w:ind w:left="720" w:right="0"/>
        <w:jc w:val="both"/>
        <w:textAlignment w:val="auto"/>
        <w:rPr>
          <w:sz w:val="17"/>
        </w:rPr>
      </w:pPr>
      <w:r>
        <w:rPr>
          <w:rFonts w:ascii="宋体" w:hAnsi="宋体" w:cs="宋体" w:eastAsia="宋体"/>
          <w:sz w:val="17"/>
          <w:color w:val="000000"/>
          <w:b w:val="off"/>
          <w:i w:val="off"/>
        </w:rPr>
        <w:t>惩罚就被说成是类似于罪过，或表示其特征。©因而，表示性是第</w:t>
      </w:r>
    </w:p>
    <w:p>
      <w:pPr>
        <w:wordWrap w:val="on"/>
        <w:autoSpaceDE w:val="off"/>
        <w:autoSpaceDN w:val="off"/>
        <w:spacing w:before="40" w:after="0" w:line="260" w:lineRule="atLeast"/>
        <w:ind w:left="740" w:right="0"/>
        <w:jc w:val="both"/>
        <w:textAlignment w:val="auto"/>
        <w:rPr>
          <w:sz w:val="17"/>
        </w:rPr>
      </w:pPr>
      <w:r>
        <w:rPr>
          <w:rFonts w:ascii="宋体" w:hAnsi="宋体" w:cs="宋体" w:eastAsia="宋体"/>
          <w:sz w:val="17"/>
          <w:color w:val="000000"/>
          <w:b w:val="off"/>
          <w:i w:val="off"/>
        </w:rPr>
        <w:t>四个特性，是由于这个原因而在任何方便的时候所应当赋予一套</w:t>
      </w:r>
    </w:p>
    <w:p>
      <w:pPr>
        <w:wordWrap w:val="on"/>
        <w:autoSpaceDE w:val="off"/>
        <w:autoSpaceDN w:val="off"/>
        <w:spacing w:before="80" w:after="0" w:line="260" w:lineRule="atLeast"/>
        <w:ind w:left="720" w:right="0"/>
        <w:jc w:val="both"/>
        <w:textAlignment w:val="auto"/>
        <w:rPr>
          <w:sz w:val="17"/>
        </w:rPr>
      </w:pPr>
      <w:r>
        <w:rPr>
          <w:rFonts w:ascii="宋体" w:hAnsi="宋体" w:cs="宋体" w:eastAsia="宋体"/>
          <w:sz w:val="17"/>
          <w:color w:val="000000"/>
          <w:b w:val="off"/>
          <w:i w:val="off"/>
        </w:rPr>
        <w:t>惩罚的。</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279400"/>
                <wp:wrapTopAndBottom/>
                <wp:docPr id="1638" name="文本框 1638"/>
                <a:graphic xmlns:a="http://schemas.openxmlformats.org/drawingml/2006/main">
                  <a:graphicData uri="http://schemas.microsoft.com/office/word/2010/wordprocessingShape">
                    <wps:wsp>
                      <wps:cNvSpPr txBox="true"/>
                      <wps:spPr>
                        <a:xfrm>
                          <a:off x="0" y="0"/>
                          <a:ext cx="39624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51200" cy="165100"/>
                <wp:wrapTopAndBottom/>
                <wp:docPr id="1639" name="文本框 1639"/>
                <a:graphic xmlns:a="http://schemas.openxmlformats.org/drawingml/2006/main">
                  <a:graphicData uri="http://schemas.microsoft.com/office/word/2010/wordprocessingShape">
                    <wps:wsp>
                      <wps:cNvSpPr txBox="true"/>
                      <wps:spPr>
                        <a:xfrm>
                          <a:off x="0" y="0"/>
                          <a:ext cx="325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8.显然，类似的程度越大，这一发明的效果就越大，而共同的</w:t>
                            </w:r>
                          </w:p>
                        </w:txbxContent>
                      </wps:txbx>
                      <wps:bodyPr wrap="square" lIns="0" rIns="0" tIns="0" bIns="0" vert="horz" anchor="t">
                        <a:spAutoFit/>
                      </wps:bodyPr>
                    </wps:wsp>
                  </a:graphicData>
                </a:graphic>
              </wp:anchor>
            </w:drawing>
          </mc:Choice>
          <mc:Fallback>
            <w:pict>
              <v:shape type="#_x0000_t202" filled="f" stroked="f" style="margin-left:56pt;margin-top:0pt;width:25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8.显然，类似的程度越大，这一发明的效果就越大，而共同的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495300" cy="127000"/>
                <wp:wrapTopAndBottom/>
                <wp:docPr id="1640" name="文本框 1640"/>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最具特色的</w:t>
                            </w:r>
                          </w:p>
                        </w:txbxContent>
                      </wps:txbx>
                      <wps:bodyPr wrap="square" lIns="0" rIns="0" tIns="0" bIns="0" vert="horz" anchor="t">
                        <a:spAutoFit/>
                      </wps:bodyPr>
                    </wps:wsp>
                  </a:graphicData>
                </a:graphic>
              </wp:anchor>
            </w:drawing>
          </mc:Choice>
          <mc:Fallback>
            <w:pict>
              <v:shape type="#_x0000_t202" filled="f" stroked="f" style="margin-left:0pt;margin-top: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最具特色的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wp:posOffset>
                </wp:positionV>
                <wp:extent cx="495300" cy="114300"/>
                <wp:wrapTopAndBottom/>
                <wp:docPr id="1641" name="文本框 164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惩罚方式是</w:t>
                            </w:r>
                          </w:p>
                        </w:txbxContent>
                      </wps:txbx>
                      <wps:bodyPr wrap="square" lIns="0" rIns="0" tIns="0" bIns="0" vert="horz" anchor="t">
                        <a:spAutoFit/>
                      </wps:bodyPr>
                    </wps:wsp>
                  </a:graphicData>
                </a:graphic>
              </wp:anchor>
            </w:drawing>
          </mc:Choice>
          <mc:Fallback>
            <w:pict>
              <v:shape type="#_x0000_t202" filled="f" stroked="f" style="margin-left:0pt;margin-top:1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惩罚方式是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203200</wp:posOffset>
                </wp:positionV>
                <wp:extent cx="1244600" cy="127000"/>
                <wp:wrapTopAndBottom/>
                <wp:docPr id="1642" name="文本框 1642"/>
                <a:graphic xmlns:a="http://schemas.openxmlformats.org/drawingml/2006/main">
                  <a:graphicData uri="http://schemas.microsoft.com/office/word/2010/wordprocessingShape">
                    <wps:wsp>
                      <wps:cNvSpPr txBox="true"/>
                      <wps:spPr>
                        <a:xfrm>
                          <a:off x="0" y="0"/>
                          <a:ext cx="1244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8pt;margin-top:16pt;width:9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279400</wp:posOffset>
                </wp:positionV>
                <wp:extent cx="406400" cy="127000"/>
                <wp:wrapTopAndBottom/>
                <wp:docPr id="1643" name="文本框 1643"/>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同态报复</w:t>
                            </w:r>
                          </w:p>
                        </w:txbxContent>
                      </wps:txbx>
                      <wps:bodyPr wrap="square" lIns="0" rIns="0" tIns="0" bIns="0" vert="horz" anchor="t">
                        <a:spAutoFit/>
                      </wps:bodyPr>
                    </wps:wsp>
                  </a:graphicData>
                </a:graphic>
              </wp:anchor>
            </w:drawing>
          </mc:Choice>
          <mc:Fallback>
            <w:pict>
              <v:shape type="#_x0000_t202" filled="f" stroked="f" style="margin-left:0pt;margin-top:22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同态报复</w:t>
                      </w:r>
                    </w:p>
                  </w:txbxContent>
                </v:textbox>
              </v:shape>
            </w:pict>
          </mc:Fallback>
        </mc:AlternateContent>
      </w:r>
    </w:p>
    <w:p>
      <w:pPr>
        <w:wordWrap w:val="on"/>
        <w:autoSpaceDE w:val="off"/>
        <w:autoSpaceDN w:val="off"/>
        <w:spacing w:before="0" w:after="0" w:line="200" w:lineRule="atLeast"/>
        <w:ind w:left="820" w:right="0" w:firstLine="300"/>
        <w:jc w:val="both"/>
        <w:textAlignment w:val="auto"/>
        <w:rPr>
          <w:sz w:val="12"/>
        </w:rPr>
      </w:pPr>
      <w:r>
        <w:rPr>
          <w:rFonts w:ascii="宋体" w:hAnsi="宋体" w:cs="宋体" w:eastAsia="宋体"/>
          <w:sz w:val="12"/>
          <w:color w:val="000000"/>
          <w:b w:val="off"/>
          <w:i w:val="off"/>
        </w:rPr>
        <w:t>C 见孟德斯鸠，特别是《论法的精神》第十二章第四节。他似乎注意到表示性这</w:t>
      </w:r>
      <w:r>
        <w:rPr>
          <w:rFonts w:ascii="宋体" w:hAnsi="宋体" w:cs="宋体" w:eastAsia="宋体"/>
          <w:sz w:val="12"/>
          <w:color w:val="000000"/>
          <w:b w:val="off"/>
          <w:i w:val="off"/>
        </w:rPr>
        <w:t>一特性，但想法很不明确，这看来是因为他过分地夸大了它的好处。①</w:t>
      </w:r>
    </w:p>
    <w:p>
      <w:pPr>
        <w:wordWrap w:val="on"/>
        <w:autoSpaceDE w:val="off"/>
        <w:autoSpaceDN w:val="off"/>
        <w:spacing w:before="260" w:after="0" w:line="200" w:lineRule="atLeast"/>
        <w:ind w:left="840" w:right="0" w:firstLine="280"/>
        <w:jc w:val="both"/>
        <w:textAlignment w:val="auto"/>
        <w:rPr>
          <w:sz w:val="12"/>
        </w:rPr>
      </w:pPr>
      <w:r>
        <w:rPr>
          <w:rFonts w:ascii="宋体" w:hAnsi="宋体" w:cs="宋体" w:eastAsia="宋体"/>
          <w:sz w:val="12"/>
          <w:color w:val="000000"/>
          <w:b w:val="off"/>
          <w:i w:val="off"/>
        </w:rPr>
        <w:t>① 《论法的精神》第十二章第四节的标题是“依犯罪的性质量刑有利于自由”，开</w:t>
      </w:r>
      <w:r>
        <w:rPr>
          <w:rFonts w:ascii="宋体" w:hAnsi="宋体" w:cs="宋体" w:eastAsia="宋体"/>
          <w:sz w:val="12"/>
          <w:color w:val="000000"/>
          <w:b w:val="off"/>
          <w:i w:val="off"/>
        </w:rPr>
        <w:t>头一句说：“如果刑法的每一种刑罚都是依据犯罪的特殊性质去规定的话，便是自由的</w:t>
      </w:r>
      <w:r>
        <w:rPr>
          <w:rFonts w:ascii="宋体" w:hAnsi="宋体" w:cs="宋体" w:eastAsia="宋体"/>
          <w:sz w:val="12"/>
          <w:color w:val="000000"/>
          <w:b w:val="off"/>
          <w:i w:val="off"/>
        </w:rPr>
        <w:t>胜利。”</w:t>
      </w:r>
      <w:r>
        <w:br w:type="page"/>
      </w:r>
    </w:p>
    <w:p>
      <w:pPr>
        <w:wordWrap w:val="on"/>
        <w:autoSpaceDE w:val="off"/>
        <w:autoSpaceDN w:val="off"/>
        <w:spacing w:before="40" w:after="0" w:line="180" w:lineRule="atLeast"/>
        <w:ind w:left="80" w:right="0"/>
        <w:jc w:val="both"/>
        <w:textAlignment w:val="auto"/>
        <w:rPr>
          <w:sz w:val="11"/>
        </w:rPr>
      </w:pPr>
      <w:r>
        <w:rPr>
          <w:rFonts w:ascii="宋体" w:hAnsi="宋体" w:cs="宋体" w:eastAsia="宋体"/>
          <w:sz w:val="11"/>
          <w:color w:val="000000"/>
          <w:u w:val="single"/>
          <w:b w:val="on"/>
          <w:i w:val="off"/>
        </w:rPr>
        <w:t xml:space="preserve">                    第十五章 一套惩罚所应有的特性               239  </w:t>
      </w:r>
    </w:p>
    <w:p>
      <w:pPr>
        <w:wordWrap w:val="on"/>
        <w:autoSpaceDE w:val="off"/>
        <w:autoSpaceDN w:val="off"/>
        <w:spacing w:before="260" w:after="0" w:line="333" w:lineRule="atLeast"/>
        <w:ind w:left="60" w:right="580" w:firstLine="20"/>
        <w:jc w:val="both"/>
        <w:textAlignment w:val="auto"/>
        <w:rPr>
          <w:sz w:val="18"/>
        </w:rPr>
      </w:pPr>
      <w:r>
        <w:rPr>
          <w:rFonts w:ascii="宋体" w:hAnsi="宋体" w:cs="宋体" w:eastAsia="宋体"/>
          <w:sz w:val="18"/>
          <w:color w:val="000000"/>
          <w:b w:val="on"/>
          <w:i w:val="off"/>
        </w:rPr>
        <w:t>环境越重要，类似的程度就越大。④能够共属于一项罪过和一项惩</w:t>
      </w:r>
      <w:r>
        <w:rPr>
          <w:rFonts w:ascii="宋体" w:hAnsi="宋体" w:cs="宋体" w:eastAsia="宋体"/>
          <w:sz w:val="18"/>
          <w:color w:val="000000"/>
          <w:b w:val="on"/>
          <w:i w:val="off"/>
        </w:rPr>
        <w:t>罚的最重要的环境，是它们产生的伤害或损毁。因此，一项罪过和</w:t>
      </w:r>
      <w:r>
        <w:rPr>
          <w:rFonts w:ascii="宋体" w:hAnsi="宋体" w:cs="宋体" w:eastAsia="宋体"/>
          <w:sz w:val="18"/>
          <w:color w:val="000000"/>
          <w:b w:val="on"/>
          <w:i w:val="off"/>
        </w:rPr>
        <w:t>附着于它的惩罚之间所能存在的最大类似，是在它们产生的伤害</w:t>
      </w:r>
      <w:r>
        <w:rPr>
          <w:rFonts w:ascii="宋体" w:hAnsi="宋体" w:cs="宋体" w:eastAsia="宋体"/>
          <w:sz w:val="18"/>
          <w:color w:val="000000"/>
          <w:b w:val="on"/>
          <w:i w:val="off"/>
        </w:rPr>
        <w:t>或损毁性质相同时存在于其间的那种类似。换句话说，就是损毁相</w:t>
      </w:r>
      <w:r>
        <w:rPr>
          <w:rFonts w:ascii="宋体" w:hAnsi="宋体" w:cs="宋体" w:eastAsia="宋体"/>
          <w:sz w:val="18"/>
          <w:color w:val="000000"/>
          <w:b w:val="on"/>
          <w:i w:val="off"/>
        </w:rPr>
        <w:t>同这一环境所构成的类似。©据此，在所有惩罚方式中，与罪过最</w:t>
      </w:r>
      <w:r>
        <w:rPr>
          <w:rFonts w:ascii="宋体" w:hAnsi="宋体" w:cs="宋体" w:eastAsia="宋体"/>
          <w:sz w:val="18"/>
          <w:color w:val="000000"/>
          <w:b w:val="on"/>
          <w:i w:val="off"/>
        </w:rPr>
        <w:t>为近似的，是那种按其本来的严格字面含义被称为同态报复的惩</w:t>
      </w:r>
      <w:r>
        <w:rPr>
          <w:rFonts w:ascii="宋体" w:hAnsi="宋体" w:cs="宋体" w:eastAsia="宋体"/>
          <w:sz w:val="18"/>
          <w:color w:val="000000"/>
          <w:b w:val="on"/>
          <w:i w:val="off"/>
        </w:rPr>
        <w:t>罚方式。因而，在它实际可行且代价并非过高的少数几个场合，同</w:t>
      </w:r>
      <w:r>
        <w:rPr>
          <w:rFonts w:ascii="宋体" w:hAnsi="宋体" w:cs="宋体" w:eastAsia="宋体"/>
          <w:sz w:val="18"/>
          <w:color w:val="000000"/>
          <w:b w:val="on"/>
          <w:i w:val="off"/>
        </w:rPr>
        <w:t>态报复比起其他每一种惩罚方式，有一大长处。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342900"/>
                <wp:wrapTopAndBottom/>
                <wp:docPr id="1644" name="文本框 1644"/>
                <a:graphic xmlns:a="http://schemas.openxmlformats.org/drawingml/2006/main">
                  <a:graphicData uri="http://schemas.microsoft.com/office/word/2010/wordprocessingShape">
                    <wps:wsp>
                      <wps:cNvSpPr txBox="true"/>
                      <wps:spPr>
                        <a:xfrm>
                          <a:off x="0" y="0"/>
                          <a:ext cx="40132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606800" cy="2425700"/>
                <wp:wrapTopAndBottom/>
                <wp:docPr id="1645" name="文本框 1645"/>
                <a:graphic xmlns:a="http://schemas.openxmlformats.org/drawingml/2006/main">
                  <a:graphicData uri="http://schemas.microsoft.com/office/word/2010/wordprocessingShape">
                    <wps:wsp>
                      <wps:cNvSpPr txBox="true"/>
                      <wps:spPr>
                        <a:xfrm>
                          <a:off x="0" y="0"/>
                          <a:ext cx="3606800" cy="2425700"/>
                        </a:xfrm>
                        <a:prstGeom prst="rect">
                          <a:avLst/>
                        </a:prstGeom>
                        <a:noFill/>
                        <a:ln w="6350">
                          <a:noFill/>
                        </a:ln>
                      </wps:spPr>
                      <wps:txbx>
                        <w:txbxContent>
                          <w:p>
                            <w:pPr>
                              <w:wordWrap w:val="on"/>
                              <w:autoSpaceDE w:val="off"/>
                              <w:autoSpaceDN w:val="off"/>
                              <w:spacing w:before="0" w:after="0" w:line="340" w:lineRule="atLeast"/>
                              <w:ind w:left="0" w:right="0" w:firstLine="400"/>
                              <w:jc w:val="both"/>
                              <w:textAlignment w:val="auto"/>
                              <w:rPr>
                                <w:sz w:val="18"/>
                              </w:rPr>
                            </w:pPr>
                            <w:r>
                              <w:rPr>
                                <w:rFonts w:ascii="宋体" w:hAnsi="宋体" w:cs="宋体" w:eastAsia="宋体"/>
                                <w:sz w:val="18"/>
                                <w:color w:val="000000"/>
                                <w:b w:val="on"/>
                                <w:i w:val="off"/>
                              </w:rPr>
                              <w:t>9.真正作用于人心的，只是关于惩罚的想像 (亦即外表的惩</w:t>
                            </w:r>
                            <w:r>
                              <w:rPr>
                                <w:rFonts w:ascii="宋体" w:hAnsi="宋体" w:cs="宋体" w:eastAsia="宋体"/>
                                <w:sz w:val="18"/>
                                <w:color w:val="000000"/>
                                <w:b w:val="on"/>
                                <w:i w:val="off"/>
                              </w:rPr>
                              <w:t>罚)，惩罚本身(实在的惩罚)所做的不过是引起这想像。因此，是外</w:t>
                            </w:r>
                            <w:r>
                              <w:rPr>
                                <w:rFonts w:ascii="宋体" w:hAnsi="宋体" w:cs="宋体" w:eastAsia="宋体"/>
                                <w:sz w:val="18"/>
                                <w:color w:val="000000"/>
                                <w:b w:val="on"/>
                                <w:i w:val="off"/>
                              </w:rPr>
                              <w:t>表的惩罚起全部作用———我指以儆戒的方式起作用，而儆戒是首</w:t>
                            </w:r>
                            <w:r>
                              <w:rPr>
                                <w:rFonts w:ascii="宋体" w:hAnsi="宋体" w:cs="宋体" w:eastAsia="宋体"/>
                                <w:sz w:val="18"/>
                                <w:color w:val="000000"/>
                                <w:b w:val="on"/>
                                <w:i w:val="off"/>
                              </w:rPr>
                              <w:t>要目的。①凡损害，皆出于实在的惩罚。⑥增加外表惩罚的通常和</w:t>
                            </w:r>
                            <w:r>
                              <w:rPr>
                                <w:rFonts w:ascii="宋体" w:hAnsi="宋体" w:cs="宋体" w:eastAsia="宋体"/>
                                <w:sz w:val="18"/>
                                <w:color w:val="000000"/>
                                <w:b w:val="on"/>
                                <w:i w:val="off"/>
                              </w:rPr>
                              <w:t>显而易见的办法，是增加实在惩罚的分量。不过，外表惩罚的分量，</w:t>
                            </w:r>
                            <w:r>
                              <w:rPr>
                                <w:rFonts w:ascii="宋体" w:hAnsi="宋体" w:cs="宋体" w:eastAsia="宋体"/>
                                <w:sz w:val="18"/>
                                <w:color w:val="000000"/>
                                <w:b w:val="on"/>
                                <w:i w:val="off"/>
                              </w:rPr>
                              <w:t>可以在一定程度上用其他代价较小的方式来增加。因此，如果在用</w:t>
                            </w:r>
                            <w:r>
                              <w:rPr>
                                <w:rFonts w:ascii="宋体" w:hAnsi="宋体" w:cs="宋体" w:eastAsia="宋体"/>
                                <w:sz w:val="18"/>
                                <w:color w:val="000000"/>
                                <w:b w:val="on"/>
                                <w:i w:val="off"/>
                              </w:rPr>
                              <w:t>这些代价较小的手段将达此目的的同时，运用追加的实在惩罚，那</w:t>
                            </w:r>
                            <w:r>
                              <w:rPr>
                                <w:rFonts w:ascii="宋体" w:hAnsi="宋体" w:cs="宋体" w:eastAsia="宋体"/>
                                <w:sz w:val="18"/>
                                <w:color w:val="000000"/>
                                <w:b w:val="on"/>
                                <w:i w:val="off"/>
                              </w:rPr>
                              <w:t>么这追加的实在惩罚便是不必要的。至于这些代价较小的手段，</w:t>
                            </w:r>
                            <w:r>
                              <w:rPr>
                                <w:rFonts w:ascii="宋体" w:hAnsi="宋体" w:cs="宋体" w:eastAsia="宋体"/>
                                <w:sz w:val="18"/>
                                <w:color w:val="000000"/>
                                <w:b w:val="on"/>
                                <w:i w:val="off"/>
                              </w:rPr>
                              <w:t>则在于：(1)选择一种特殊的、在质上特殊的惩罚方式，与其量无</w:t>
                            </w:r>
                            <w:r>
                              <w:rPr>
                                <w:rFonts w:ascii="宋体" w:hAnsi="宋体" w:cs="宋体" w:eastAsia="宋体"/>
                                <w:sz w:val="18"/>
                                <w:color w:val="000000"/>
                                <w:b w:val="on"/>
                                <w:i w:val="off"/>
                              </w:rPr>
                              <w:t>关；①(2)采取一套与惩罚本身有别、与其执行相伴随的庄重的仪</w:t>
                            </w:r>
                            <w:r>
                              <w:rPr>
                                <w:rFonts w:ascii="宋体" w:hAnsi="宋体" w:cs="宋体" w:eastAsia="宋体"/>
                                <w:sz w:val="18"/>
                                <w:color w:val="000000"/>
                                <w:b w:val="on"/>
                                <w:i w:val="off"/>
                              </w:rPr>
                              <w:t>式。①</w:t>
                            </w:r>
                          </w:p>
                        </w:txbxContent>
                      </wps:txbx>
                      <wps:bodyPr wrap="square" lIns="0" rIns="0" tIns="0" bIns="0" vert="horz" anchor="t">
                        <a:spAutoFit/>
                      </wps:bodyPr>
                    </wps:wsp>
                  </a:graphicData>
                </a:graphic>
              </wp:anchor>
            </w:drawing>
          </mc:Choice>
          <mc:Fallback>
            <w:pict>
              <v:shape type="#_x0000_t202" filled="f" stroked="f" style="margin-left:0pt;margin-top:0pt;width:284pt;height:1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0"/>
                        <w:jc w:val="both"/>
                        <w:textAlignment w:val="auto"/>
                        <w:rPr>
                          <w:sz w:val="18"/>
                        </w:rPr>
                      </w:pPr>
                      <w:r>
                        <w:rPr>
                          <w:rFonts w:ascii="宋体" w:hAnsi="宋体" w:cs="宋体" w:eastAsia="宋体"/>
                          <w:sz w:val="18"/>
                          <w:color w:val="000000"/>
                          <w:b w:val="on"/>
                          <w:i w:val="off"/>
                        </w:rPr>
                        <w:t>9.真正作用于人心的，只是关于惩罚的想像 (亦即外表的惩</w:t>
                      </w:r>
                      <w:r>
                        <w:rPr>
                          <w:rFonts w:ascii="宋体" w:hAnsi="宋体" w:cs="宋体" w:eastAsia="宋体"/>
                          <w:sz w:val="18"/>
                          <w:color w:val="000000"/>
                          <w:b w:val="on"/>
                          <w:i w:val="off"/>
                        </w:rPr>
                        <w:t>罚)，惩罚本身(实在的惩罚)所做的不过是引起这想像。因此，是外</w:t>
                      </w:r>
                      <w:r>
                        <w:rPr>
                          <w:rFonts w:ascii="宋体" w:hAnsi="宋体" w:cs="宋体" w:eastAsia="宋体"/>
                          <w:sz w:val="18"/>
                          <w:color w:val="000000"/>
                          <w:b w:val="on"/>
                          <w:i w:val="off"/>
                        </w:rPr>
                        <w:t>表的惩罚起全部作用———我指以儆戒的方式起作用，而儆戒是首</w:t>
                      </w:r>
                      <w:r>
                        <w:rPr>
                          <w:rFonts w:ascii="宋体" w:hAnsi="宋体" w:cs="宋体" w:eastAsia="宋体"/>
                          <w:sz w:val="18"/>
                          <w:color w:val="000000"/>
                          <w:b w:val="on"/>
                          <w:i w:val="off"/>
                        </w:rPr>
                        <w:t>要目的。①凡损害，皆出于实在的惩罚。⑥增加外表惩罚的通常和</w:t>
                      </w:r>
                      <w:r>
                        <w:rPr>
                          <w:rFonts w:ascii="宋体" w:hAnsi="宋体" w:cs="宋体" w:eastAsia="宋体"/>
                          <w:sz w:val="18"/>
                          <w:color w:val="000000"/>
                          <w:b w:val="on"/>
                          <w:i w:val="off"/>
                        </w:rPr>
                        <w:t>显而易见的办法，是增加实在惩罚的分量。不过，外表惩罚的分量，</w:t>
                      </w:r>
                      <w:r>
                        <w:rPr>
                          <w:rFonts w:ascii="宋体" w:hAnsi="宋体" w:cs="宋体" w:eastAsia="宋体"/>
                          <w:sz w:val="18"/>
                          <w:color w:val="000000"/>
                          <w:b w:val="on"/>
                          <w:i w:val="off"/>
                        </w:rPr>
                        <w:t>可以在一定程度上用其他代价较小的方式来增加。因此，如果在用</w:t>
                      </w:r>
                      <w:r>
                        <w:rPr>
                          <w:rFonts w:ascii="宋体" w:hAnsi="宋体" w:cs="宋体" w:eastAsia="宋体"/>
                          <w:sz w:val="18"/>
                          <w:color w:val="000000"/>
                          <w:b w:val="on"/>
                          <w:i w:val="off"/>
                        </w:rPr>
                        <w:t>这些代价较小的手段将达此目的的同时，运用追加的实在惩罚，那</w:t>
                      </w:r>
                      <w:r>
                        <w:rPr>
                          <w:rFonts w:ascii="宋体" w:hAnsi="宋体" w:cs="宋体" w:eastAsia="宋体"/>
                          <w:sz w:val="18"/>
                          <w:color w:val="000000"/>
                          <w:b w:val="on"/>
                          <w:i w:val="off"/>
                        </w:rPr>
                        <w:t>么这追加的实在惩罚便是不必要的。至于这些代价较小的手段，</w:t>
                      </w:r>
                      <w:r>
                        <w:rPr>
                          <w:rFonts w:ascii="宋体" w:hAnsi="宋体" w:cs="宋体" w:eastAsia="宋体"/>
                          <w:sz w:val="18"/>
                          <w:color w:val="000000"/>
                          <w:b w:val="on"/>
                          <w:i w:val="off"/>
                        </w:rPr>
                        <w:t>则在于：(1)选择一种特殊的、在质上特殊的惩罚方式，与其量无</w:t>
                      </w:r>
                      <w:r>
                        <w:rPr>
                          <w:rFonts w:ascii="宋体" w:hAnsi="宋体" w:cs="宋体" w:eastAsia="宋体"/>
                          <w:sz w:val="18"/>
                          <w:color w:val="000000"/>
                          <w:b w:val="on"/>
                          <w:i w:val="off"/>
                        </w:rPr>
                        <w:t>关；①(2)采取一套与惩罚本身有别、与其执行相伴随的庄重的仪</w:t>
                      </w:r>
                      <w:r>
                        <w:rPr>
                          <w:rFonts w:ascii="宋体" w:hAnsi="宋体" w:cs="宋体" w:eastAsia="宋体"/>
                          <w:sz w:val="18"/>
                          <w:color w:val="000000"/>
                          <w:b w:val="on"/>
                          <w:i w:val="off"/>
                        </w:rPr>
                        <w:t>式。①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38100</wp:posOffset>
                </wp:positionV>
                <wp:extent cx="368300" cy="127000"/>
                <wp:wrapTopAndBottom/>
                <wp:docPr id="1646" name="文本框 1646"/>
                <a:graphic xmlns:a="http://schemas.openxmlformats.org/drawingml/2006/main">
                  <a:graphicData uri="http://schemas.microsoft.com/office/word/2010/wordprocessingShape">
                    <wps:wsp>
                      <wps:cNvSpPr txBox="true"/>
                      <wps:spPr>
                        <a:xfrm>
                          <a:off x="0" y="0"/>
                          <a:ext cx="368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特性五：</w:t>
                            </w:r>
                          </w:p>
                        </w:txbxContent>
                      </wps:txbx>
                      <wps:bodyPr wrap="square" lIns="0" rIns="0" tIns="0" bIns="0" vert="horz" anchor="t">
                        <a:spAutoFit/>
                      </wps:bodyPr>
                    </wps:wsp>
                  </a:graphicData>
                </a:graphic>
              </wp:anchor>
            </w:drawing>
          </mc:Choice>
          <mc:Fallback>
            <w:pict>
              <v:shape type="#_x0000_t202" filled="f" stroked="f" style="margin-left:287pt;margin-top:3pt;width:2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特性五：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190500</wp:posOffset>
                </wp:positionV>
                <wp:extent cx="304800" cy="114300"/>
                <wp:wrapTopAndBottom/>
                <wp:docPr id="1647" name="文本框 1647"/>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儆戒性</w:t>
                            </w:r>
                          </w:p>
                        </w:txbxContent>
                      </wps:txbx>
                      <wps:bodyPr wrap="square" lIns="0" rIns="0" tIns="0" bIns="0" vert="horz" anchor="t">
                        <a:spAutoFit/>
                      </wps:bodyPr>
                    </wps:wsp>
                  </a:graphicData>
                </a:graphic>
              </wp:anchor>
            </w:drawing>
          </mc:Choice>
          <mc:Fallback>
            <w:pict>
              <v:shape type="#_x0000_t202" filled="f" stroked="f" style="margin-left:287pt;margin-top:15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儆戒性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3644900</wp:posOffset>
                </wp:positionH>
                <wp:positionV relativeFrom="paragraph">
                  <wp:posOffset>342900</wp:posOffset>
                </wp:positionV>
                <wp:extent cx="165100" cy="127000"/>
                <wp:wrapTopAndBottom/>
                <wp:docPr id="1648" name="文本框 1648"/>
                <a:graphic xmlns:a="http://schemas.openxmlformats.org/drawingml/2006/main">
                  <a:graphicData uri="http://schemas.microsoft.com/office/word/2010/wordprocessingShape">
                    <wps:wsp>
                      <wps:cNvSpPr txBox="true"/>
                      <wps:spPr>
                        <a:xfrm>
                          <a:off x="0" y="0"/>
                          <a:ext cx="165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179</w:t>
                            </w:r>
                          </w:p>
                        </w:txbxContent>
                      </wps:txbx>
                      <wps:bodyPr wrap="square" lIns="0" rIns="0" tIns="0" bIns="0" vert="horz" anchor="t">
                        <a:spAutoFit/>
                      </wps:bodyPr>
                    </wps:wsp>
                  </a:graphicData>
                </a:graphic>
              </wp:anchor>
            </w:drawing>
          </mc:Choice>
          <mc:Fallback>
            <w:pict>
              <v:shape type="#_x0000_t202" filled="f" stroked="f" style="margin-left:287pt;margin-top:27pt;width:1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179</w:t>
                      </w:r>
                    </w:p>
                  </w:txbxContent>
                </v:textbox>
              </v:shape>
            </w:pict>
          </mc:Fallback>
        </mc:AlternateContent>
      </w:r>
    </w:p>
    <w:p>
      <w:pPr>
        <w:wordWrap w:val="on"/>
        <w:spacing w:before="120" w:after="0" w:line="60" w:lineRule="exact"/>
        <w:ind w:left="120" w:right="42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20" w:lineRule="atLeast"/>
        <w:ind w:left="400" w:right="0"/>
        <w:jc w:val="both"/>
        <w:textAlignment w:val="auto"/>
        <w:rPr>
          <w:sz w:val="11"/>
        </w:rPr>
      </w:pPr>
      <w:r>
        <w:rPr>
          <w:rFonts w:ascii="宋体" w:hAnsi="宋体" w:cs="宋体" w:eastAsia="宋体"/>
          <w:sz w:val="11"/>
          <w:color w:val="000000"/>
          <w:b w:val="on"/>
          <w:i w:val="off"/>
        </w:rPr>
        <w:t>④ 见第七章(行动)第3段。</w:t>
      </w:r>
    </w:p>
    <w:p>
      <w:pPr>
        <w:wordWrap w:val="on"/>
        <w:autoSpaceDE w:val="off"/>
        <w:autoSpaceDN w:val="off"/>
        <w:spacing w:before="20" w:after="0" w:line="200" w:lineRule="atLeast"/>
        <w:ind w:left="100" w:right="580" w:firstLine="300"/>
        <w:jc w:val="both"/>
        <w:textAlignment w:val="auto"/>
        <w:rPr>
          <w:sz w:val="11"/>
        </w:rPr>
      </w:pPr>
      <w:r>
        <w:rPr>
          <w:rFonts w:ascii="宋体" w:hAnsi="宋体" w:cs="宋体" w:eastAsia="宋体"/>
          <w:sz w:val="11"/>
          <w:color w:val="000000"/>
          <w:b w:val="on"/>
          <w:i w:val="off"/>
        </w:rPr>
        <w:t xml:space="preserve">  除此之外，还有其他种种惩罚可类似于罪过的方式。浏览惩罚一览表就会看</w:t>
      </w:r>
      <w:r>
        <w:rPr>
          <w:rFonts w:ascii="宋体" w:hAnsi="宋体" w:cs="宋体" w:eastAsia="宋体"/>
          <w:sz w:val="11"/>
          <w:color w:val="000000"/>
          <w:b w:val="on"/>
          <w:i w:val="off"/>
        </w:rPr>
        <w:t>到这一点。</w:t>
      </w:r>
    </w:p>
    <w:p>
      <w:pPr>
        <w:wordWrap w:val="on"/>
        <w:autoSpaceDE w:val="off"/>
        <w:autoSpaceDN w:val="off"/>
        <w:spacing w:before="20" w:after="0" w:line="180" w:lineRule="atLeast"/>
        <w:ind w:left="400" w:right="0"/>
        <w:jc w:val="both"/>
        <w:textAlignment w:val="auto"/>
        <w:rPr>
          <w:sz w:val="11"/>
        </w:rPr>
      </w:pPr>
      <w:r>
        <w:rPr>
          <w:rFonts w:ascii="宋体" w:hAnsi="宋体" w:cs="宋体" w:eastAsia="宋体"/>
          <w:sz w:val="11"/>
          <w:color w:val="000000"/>
          <w:b w:val="on"/>
          <w:i w:val="off"/>
        </w:rPr>
        <w:t>f 见第十三章(不适于惩罚的情况)，第一节第2段注。</w:t>
      </w:r>
    </w:p>
    <w:p>
      <w:pPr>
        <w:wordWrap w:val="on"/>
        <w:autoSpaceDE w:val="off"/>
        <w:autoSpaceDN w:val="off"/>
        <w:spacing w:before="0" w:after="0" w:line="240" w:lineRule="atLeast"/>
        <w:ind w:left="400" w:right="0"/>
        <w:jc w:val="both"/>
        <w:textAlignment w:val="auto"/>
        <w:rPr>
          <w:sz w:val="14"/>
        </w:rPr>
      </w:pPr>
      <w:r>
        <w:rPr>
          <w:rFonts w:ascii="宋体" w:hAnsi="宋体" w:cs="宋体" w:eastAsia="宋体"/>
          <w:sz w:val="14"/>
          <w:color w:val="000000"/>
          <w:b w:val="on"/>
          <w:i w:val="off"/>
        </w:rPr>
        <w:t>⑧  同上，第四节第3段。</w:t>
      </w:r>
    </w:p>
    <w:p>
      <w:pPr>
        <w:wordWrap w:val="on"/>
        <w:autoSpaceDE w:val="off"/>
        <w:autoSpaceDN w:val="off"/>
        <w:spacing w:before="20" w:after="0" w:line="180" w:lineRule="atLeast"/>
        <w:ind w:left="400" w:right="0"/>
        <w:jc w:val="both"/>
        <w:textAlignment w:val="auto"/>
        <w:rPr>
          <w:sz w:val="11"/>
        </w:rPr>
      </w:pPr>
      <w:r>
        <w:rPr>
          <w:rFonts w:ascii="宋体" w:hAnsi="宋体" w:cs="宋体" w:eastAsia="宋体"/>
          <w:sz w:val="11"/>
          <w:color w:val="000000"/>
          <w:b w:val="on"/>
          <w:i w:val="off"/>
        </w:rPr>
        <w:t>h  见册一，“惩罚”项。</w:t>
      </w:r>
    </w:p>
    <w:p>
      <w:pPr>
        <w:wordWrap w:val="on"/>
        <w:autoSpaceDE w:val="off"/>
        <w:autoSpaceDN w:val="off"/>
        <w:spacing w:before="20" w:after="0" w:line="220" w:lineRule="atLeast"/>
        <w:ind w:left="400" w:right="0"/>
        <w:jc w:val="both"/>
        <w:textAlignment w:val="auto"/>
        <w:rPr>
          <w:sz w:val="14"/>
        </w:rPr>
      </w:pPr>
      <w:r>
        <w:rPr>
          <w:rFonts w:ascii="宋体" w:hAnsi="宋体" w:cs="宋体" w:eastAsia="宋体"/>
          <w:sz w:val="14"/>
          <w:color w:val="000000"/>
          <w:b w:val="on"/>
          <w:i w:val="off"/>
        </w:rPr>
        <w:t>ⓘ  见册二，“执行”项。</w:t>
      </w:r>
      <w:r>
        <w:br w:type="page"/>
      </w:r>
    </w:p>
    <w:p>
      <w:pPr>
        <w:wordWrap w:val="on"/>
        <w:autoSpaceDE w:val="off"/>
        <w:autoSpaceDN w:val="off"/>
        <w:spacing w:before="60" w:after="0" w:line="200" w:lineRule="atLeast"/>
        <w:ind w:left="840" w:right="0"/>
        <w:jc w:val="both"/>
        <w:textAlignment w:val="auto"/>
        <w:rPr>
          <w:sz w:val="11"/>
        </w:rPr>
      </w:pPr>
      <w:r>
        <w:rPr>
          <w:rFonts w:ascii="宋体" w:hAnsi="宋体" w:cs="宋体" w:eastAsia="宋体"/>
          <w:sz w:val="11"/>
          <w:color w:val="000000"/>
          <w:u w:val="single"/>
          <w:b w:val="on"/>
          <w:i w:val="off"/>
        </w:rPr>
        <w:t xml:space="preserve">  240                    道德与立法原理导论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317500"/>
                <wp:wrapTopAndBottom/>
                <wp:docPr id="1649" name="文本框 1649"/>
                <a:graphic xmlns:a="http://schemas.openxmlformats.org/drawingml/2006/main">
                  <a:graphicData uri="http://schemas.microsoft.com/office/word/2010/wordprocessingShape">
                    <wps:wsp>
                      <wps:cNvSpPr txBox="true"/>
                      <wps:spPr>
                        <a:xfrm>
                          <a:off x="0" y="0"/>
                          <a:ext cx="39751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65100"/>
                <wp:wrapTopAndBottom/>
                <wp:docPr id="1650" name="文本框 1650"/>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10.一种惩罚方式，依其外表更与实在相称，可说是更具有儆</w:t>
                            </w:r>
                          </w:p>
                        </w:txbxContent>
                      </wps:txbx>
                      <wps:bodyPr wrap="square" lIns="0" rIns="0" tIns="0" bIns="0" vert="horz" anchor="t">
                        <a:spAutoFit/>
                      </wps:bodyPr>
                    </wps:wsp>
                  </a:graphicData>
                </a:graphic>
              </wp:anchor>
            </w:drawing>
          </mc:Choice>
          <mc:Fallback>
            <w:pict>
              <v:shape type="#_x0000_t202" filled="f" stroked="f" style="margin-left:58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10.一种惩罚方式，依其外表更与实在相称，可说是更具有儆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508000" cy="114300"/>
                <wp:wrapTopAndBottom/>
                <wp:docPr id="1651" name="文本框 1651"/>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使一项惩罚</w:t>
                            </w:r>
                          </w:p>
                        </w:txbxContent>
                      </wps:txbx>
                      <wps:bodyPr wrap="square" lIns="0" rIns="0" tIns="0" bIns="0" vert="horz" anchor="t">
                        <a:spAutoFit/>
                      </wps:bodyPr>
                    </wps:wsp>
                  </a:graphicData>
                </a:graphic>
              </wp:anchor>
            </w:drawing>
          </mc:Choice>
          <mc:Fallback>
            <w:pict>
              <v:shape type="#_x0000_t202" filled="f" stroked="f" style="margin-left:1pt;margin-top:2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使一项惩罚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508000" cy="127000"/>
                <wp:wrapTopAndBottom/>
                <wp:docPr id="1652" name="文本框 1652"/>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具有儆戒性</w:t>
                            </w:r>
                          </w:p>
                        </w:txbxContent>
                      </wps:txbx>
                      <wps:bodyPr wrap="square" lIns="0" rIns="0" tIns="0" bIns="0" vert="horz" anchor="t">
                        <a:spAutoFit/>
                      </wps:bodyPr>
                    </wps:wsp>
                  </a:graphicData>
                </a:graphic>
              </wp:anchor>
            </w:drawing>
          </mc:Choice>
          <mc:Fallback>
            <w:pict>
              <v:shape type="#_x0000_t202" filled="f" stroked="f" style="margin-left:1pt;margin-top:12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具有儆戒性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241300</wp:posOffset>
                </wp:positionV>
                <wp:extent cx="3505200" cy="127000"/>
                <wp:wrapTopAndBottom/>
                <wp:docPr id="1653" name="文本框 1653"/>
                <a:graphic xmlns:a="http://schemas.openxmlformats.org/drawingml/2006/main">
                  <a:graphicData uri="http://schemas.microsoft.com/office/word/2010/wordprocessingShape">
                    <wps:wsp>
                      <wps:cNvSpPr txBox="true"/>
                      <wps:spPr>
                        <a:xfrm>
                          <a:off x="0" y="0"/>
                          <a:ext cx="3505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戒性。于是，说到与惩罚本身的选择有关的问题，除了选择那种类</w:t>
                            </w:r>
                          </w:p>
                        </w:txbxContent>
                      </wps:txbx>
                      <wps:bodyPr wrap="square" lIns="0" rIns="0" tIns="0" bIns="0" vert="horz" anchor="t">
                        <a:spAutoFit/>
                      </wps:bodyPr>
                    </wps:wsp>
                  </a:graphicData>
                </a:graphic>
              </wp:anchor>
            </w:drawing>
          </mc:Choice>
          <mc:Fallback>
            <w:pict>
              <v:shape type="#_x0000_t202" filled="f" stroked="f" style="margin-left:38pt;margin-top:19pt;width:27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戒性。于是，说到与惩罚本身的选择有关的问题，除了选择那种类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317500</wp:posOffset>
                </wp:positionV>
                <wp:extent cx="495300" cy="88900"/>
                <wp:wrapTopAndBottom/>
                <wp:docPr id="1654" name="文本框 1654"/>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的最有效方</w:t>
                            </w:r>
                          </w:p>
                        </w:txbxContent>
                      </wps:txbx>
                      <wps:bodyPr wrap="square" lIns="0" rIns="0" tIns="0" bIns="0" vert="horz" anchor="t">
                        <a:spAutoFit/>
                      </wps:bodyPr>
                    </wps:wsp>
                  </a:graphicData>
                </a:graphic>
              </wp:anchor>
            </w:drawing>
          </mc:Choice>
          <mc:Fallback>
            <w:pict>
              <v:shape type="#_x0000_t202" filled="f" stroked="f" style="margin-left:1pt;margin-top:25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的最有效方</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203200"/>
                <wp:wrapTopAndBottom/>
                <wp:docPr id="1655" name="文本框 1655"/>
                <a:graphic xmlns:a="http://schemas.openxmlformats.org/drawingml/2006/main">
                  <a:graphicData uri="http://schemas.microsoft.com/office/word/2010/wordprocessingShape">
                    <wps:wsp>
                      <wps:cNvSpPr txBox="true"/>
                      <wps:spPr>
                        <a:xfrm>
                          <a:off x="0" y="0"/>
                          <a:ext cx="39751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114300"/>
                <wp:wrapTopAndBottom/>
                <wp:docPr id="1656" name="文本框 1656"/>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法，是依靠</w:t>
                            </w:r>
                          </w:p>
                        </w:txbxContent>
                      </wps:txbx>
                      <wps:bodyPr wrap="square" lIns="0" rIns="0" tIns="0" bIns="0" vert="horz" anchor="t">
                        <a:spAutoFit/>
                      </wps:bodyPr>
                    </wps:wsp>
                  </a:graphicData>
                </a:graphic>
              </wp:anchor>
            </w:drawing>
          </mc:Choice>
          <mc:Fallback>
            <w:pict>
              <v:shape type="#_x0000_t202" filled="f" stroked="f" style="margin-left:1pt;margin-top:0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法，是依靠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25400</wp:posOffset>
                </wp:positionV>
                <wp:extent cx="3492500" cy="127000"/>
                <wp:wrapTopAndBottom/>
                <wp:docPr id="1657" name="文本框 1657"/>
                <a:graphic xmlns:a="http://schemas.openxmlformats.org/drawingml/2006/main">
                  <a:graphicData uri="http://schemas.microsoft.com/office/word/2010/wordprocessingShape">
                    <wps:wsp>
                      <wps:cNvSpPr txBox="true"/>
                      <wps:spPr>
                        <a:xfrm>
                          <a:off x="0" y="0"/>
                          <a:ext cx="3492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似于罪过的惩罚，就没有任何手段使既定量的惩罚可以变得更具</w:t>
                            </w:r>
                          </w:p>
                        </w:txbxContent>
                      </wps:txbx>
                      <wps:bodyPr wrap="square" lIns="0" rIns="0" tIns="0" bIns="0" vert="horz" anchor="t">
                        <a:spAutoFit/>
                      </wps:bodyPr>
                    </wps:wsp>
                  </a:graphicData>
                </a:graphic>
              </wp:anchor>
            </w:drawing>
          </mc:Choice>
          <mc:Fallback>
            <w:pict>
              <v:shape type="#_x0000_t202" filled="f" stroked="f" style="margin-left:38pt;margin-top:2pt;width:27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似于罪过的惩罚，就没有任何手段使既定量的惩罚可以变得更具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215900" cy="127000"/>
                <wp:wrapTopAndBottom/>
                <wp:docPr id="1658" name="文本框 1658"/>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类似</w:t>
                            </w:r>
                          </w:p>
                        </w:txbxContent>
                      </wps:txbx>
                      <wps:bodyPr wrap="square" lIns="0" rIns="0" tIns="0" bIns="0" vert="horz" anchor="t">
                        <a:spAutoFit/>
                      </wps:bodyPr>
                    </wps:wsp>
                  </a:graphicData>
                </a:graphic>
              </wp:anchor>
            </w:drawing>
          </mc:Choice>
          <mc:Fallback>
            <w:pict>
              <v:shape type="#_x0000_t202" filled="f" stroked="f" style="margin-left:1pt;margin-top:10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类似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203200</wp:posOffset>
                </wp:positionV>
                <wp:extent cx="3505200" cy="165100"/>
                <wp:wrapTopAndBottom/>
                <wp:docPr id="1659" name="文本框 1659"/>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有儆戒性。使惩罚类似于、或换言之代表罪过的另一个缘由，就在</w:t>
                            </w:r>
                          </w:p>
                        </w:txbxContent>
                      </wps:txbx>
                      <wps:bodyPr wrap="square" lIns="0" rIns="0" tIns="0" bIns="0" vert="horz" anchor="t">
                        <a:spAutoFit/>
                      </wps:bodyPr>
                    </wps:wsp>
                  </a:graphicData>
                </a:graphic>
              </wp:anchor>
            </w:drawing>
          </mc:Choice>
          <mc:Fallback>
            <w:pict>
              <v:shape type="#_x0000_t202" filled="f" stroked="f" style="margin-left:38pt;margin-top:16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有儆戒性。使惩罚类似于、或换言之代表罪过的另一个缘由，就在</w:t>
                      </w:r>
                    </w:p>
                  </w:txbxContent>
                </v:textbox>
              </v:shape>
            </w:pict>
          </mc:Fallback>
        </mc:AlternateContent>
      </w:r>
    </w:p>
    <w:p>
      <w:pPr>
        <w:wordWrap w:val="on"/>
        <w:autoSpaceDE w:val="off"/>
        <w:autoSpaceDN w:val="off"/>
        <w:spacing w:before="80" w:after="0" w:line="260" w:lineRule="atLeast"/>
        <w:ind w:left="780" w:right="0"/>
        <w:jc w:val="both"/>
        <w:textAlignment w:val="auto"/>
        <w:rPr>
          <w:sz w:val="15"/>
        </w:rPr>
      </w:pPr>
      <w:r>
        <w:rPr>
          <w:rFonts w:ascii="宋体" w:hAnsi="宋体" w:cs="宋体" w:eastAsia="宋体"/>
          <w:sz w:val="15"/>
          <w:color w:val="000000"/>
          <w:b w:val="on"/>
          <w:i w:val="off"/>
        </w:rPr>
        <w:t>于此。</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25400"/>
                <wp:wrapTopAndBottom/>
                <wp:docPr id="1660" name="文本框 1660"/>
                <a:graphic xmlns:a="http://schemas.openxmlformats.org/drawingml/2006/main">
                  <a:graphicData uri="http://schemas.microsoft.com/office/word/2010/wordprocessingShape">
                    <wps:wsp>
                      <wps:cNvSpPr txBox="true"/>
                      <wps:spPr>
                        <a:xfrm>
                          <a:off x="0" y="0"/>
                          <a:ext cx="39624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69900" cy="127000"/>
                <wp:wrapTopAndBottom/>
                <wp:docPr id="1661" name="文本框 1661"/>
                <a:graphic xmlns:a="http://schemas.openxmlformats.org/drawingml/2006/main">
                  <a:graphicData uri="http://schemas.microsoft.com/office/word/2010/wordprocessingShape">
                    <wps:wsp>
                      <wps:cNvSpPr txBox="true"/>
                      <wps:spPr>
                        <a:xfrm>
                          <a:off x="0" y="0"/>
                          <a:ext cx="469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特性六：节</w:t>
                            </w:r>
                          </w:p>
                        </w:txbxContent>
                      </wps:txbx>
                      <wps:bodyPr wrap="square" lIns="0" rIns="0" tIns="0" bIns="0" vert="horz" anchor="t">
                        <a:spAutoFit/>
                      </wps:bodyPr>
                    </wps:wsp>
                  </a:graphicData>
                </a:graphic>
              </wp:anchor>
            </w:drawing>
          </mc:Choice>
          <mc:Fallback>
            <w:pict>
              <v:shape type="#_x0000_t202" filled="f" stroked="f" style="margin-left:1pt;margin-top:2pt;width:3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特性六：节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65100"/>
                <wp:wrapTopAndBottom/>
                <wp:docPr id="1662" name="文本框 1662"/>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11.仍需记起，惩罚本身是一种代价，一种恶。①因此，关于比</w:t>
                            </w:r>
                          </w:p>
                        </w:txbxContent>
                      </wps:txbx>
                      <wps:bodyPr wrap="square" lIns="0" rIns="0" tIns="0" bIns="0" vert="horz" anchor="t">
                        <a:spAutoFit/>
                      </wps:bodyPr>
                    </wps:wsp>
                  </a:graphicData>
                </a:graphic>
              </wp:anchor>
            </w:drawing>
          </mc:Choice>
          <mc:Fallback>
            <w:pict>
              <v:shape type="#_x0000_t202" filled="f" stroked="f" style="margin-left:58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11.仍需记起，惩罚本身是一种代价，一种恶。①因此，关于比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50800"/>
                <wp:wrapTopAndBottom/>
                <wp:docPr id="1663" name="文本框 1663"/>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28600" cy="127000"/>
                <wp:wrapTopAndBottom/>
                <wp:docPr id="1664" name="文本框 1664"/>
                <a:graphic xmlns:a="http://schemas.openxmlformats.org/drawingml/2006/main">
                  <a:graphicData uri="http://schemas.microsoft.com/office/word/2010/wordprocessingShape">
                    <wps:wsp>
                      <wps:cNvSpPr txBox="true"/>
                      <wps:spPr>
                        <a:xfrm>
                          <a:off x="0" y="0"/>
                          <a:ext cx="228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约性</w:t>
                            </w:r>
                          </w:p>
                        </w:txbxContent>
                      </wps:txbx>
                      <wps:bodyPr wrap="square" lIns="0" rIns="0" tIns="0" bIns="0" vert="horz" anchor="t">
                        <a:spAutoFit/>
                      </wps:bodyPr>
                    </wps:wsp>
                  </a:graphicData>
                </a:graphic>
              </wp:anchor>
            </w:drawing>
          </mc:Choice>
          <mc:Fallback>
            <w:pict>
              <v:shape type="#_x0000_t202" filled="f" stroked="f" style="margin-left:1pt;margin-top:0pt;width:1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约性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50800</wp:posOffset>
                </wp:positionV>
                <wp:extent cx="3492500" cy="165100"/>
                <wp:wrapTopAndBottom/>
                <wp:docPr id="1665" name="文本框 1665"/>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例的第五项规则，是不施加超过其他规则所需求的惩罚。然而，这</w:t>
                            </w:r>
                          </w:p>
                        </w:txbxContent>
                      </wps:txbx>
                      <wps:bodyPr wrap="square" lIns="0" rIns="0" tIns="0" bIns="0" vert="horz" anchor="t">
                        <a:spAutoFit/>
                      </wps:bodyPr>
                    </wps:wsp>
                  </a:graphicData>
                </a:graphic>
              </wp:anchor>
            </w:drawing>
          </mc:Choice>
          <mc:Fallback>
            <w:pict>
              <v:shape type="#_x0000_t202" filled="f" stroked="f" style="margin-left:38pt;margin-top:4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例的第五项规则，是不施加超过其他规则所需求的惩罚。然而，这</w:t>
                      </w:r>
                    </w:p>
                  </w:txbxContent>
                </v:textbox>
              </v:shape>
            </w:pict>
          </mc:Fallback>
        </mc:AlternateConten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rPr>
        <w:t>种情况同造成任何无助于预期效果的痛苦一样常见。于是如果任</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何惩罚方式比别的惩罚方式更容易造成这种多余的和没有必要的</w:t>
      </w:r>
    </w:p>
    <w:p>
      <w:pPr>
        <w:wordWrap w:val="on"/>
        <w:autoSpaceDE w:val="off"/>
        <w:autoSpaceDN w:val="off"/>
        <w:spacing w:before="120" w:after="0" w:line="260" w:lineRule="atLeast"/>
        <w:ind w:left="760" w:right="0"/>
        <w:jc w:val="both"/>
        <w:textAlignment w:val="auto"/>
        <w:rPr>
          <w:sz w:val="15"/>
        </w:rPr>
      </w:pPr>
      <w:r>
        <w:rPr>
          <w:rFonts w:ascii="宋体" w:hAnsi="宋体" w:cs="宋体" w:eastAsia="宋体"/>
          <w:sz w:val="15"/>
          <w:color w:val="000000"/>
          <w:b w:val="on"/>
          <w:i w:val="off"/>
        </w:rPr>
        <w:t>痛苦，它就可以称作浪费的，而如果不那么容易，则可以称作节约</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rPr>
        <w:t>的。因而，节约性是被希望存在于惩罚方式中的第六种特性。</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1666" name="文本框 1666"/>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508000" cy="127000"/>
                <wp:wrapTopAndBottom/>
                <wp:docPr id="1667" name="文本框 1667"/>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完美的节约</w:t>
                            </w:r>
                          </w:p>
                        </w:txbxContent>
                      </wps:txbx>
                      <wps:bodyPr wrap="square" lIns="0" rIns="0" tIns="0" bIns="0" vert="horz" anchor="t">
                        <a:spAutoFit/>
                      </wps:bodyPr>
                    </wps:wsp>
                  </a:graphicData>
                </a:graphic>
              </wp:anchor>
            </w:drawing>
          </mc:Choice>
          <mc:Fallback>
            <w:pict>
              <v:shape type="#_x0000_t202" filled="f" stroked="f" style="margin-left:1pt;margin-top:3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完美的节约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38500" cy="165100"/>
                <wp:wrapTopAndBottom/>
                <wp:docPr id="1668" name="文本框 1668"/>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12.在一种惩罚方式中，节约性达到完美地步时，不仅被惩罚</w:t>
                            </w:r>
                          </w:p>
                        </w:txbxContent>
                      </wps:txbx>
                      <wps:bodyPr wrap="square" lIns="0" rIns="0" tIns="0" bIns="0" vert="horz" anchor="t">
                        <a:spAutoFit/>
                      </wps:bodyPr>
                    </wps:wsp>
                  </a:graphicData>
                </a:graphic>
              </wp:anchor>
            </w:drawing>
          </mc:Choice>
          <mc:Fallback>
            <w:pict>
              <v:shape type="#_x0000_t202" filled="f" stroked="f" style="margin-left:58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12.在一种惩罚方式中，节约性达到完美地步时，不仅被惩罚</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65100"/>
                <wp:wrapTopAndBottom/>
                <wp:docPr id="1669" name="文本框 1669"/>
                <a:graphic xmlns:a="http://schemas.openxmlformats.org/drawingml/2006/main">
                  <a:graphicData uri="http://schemas.microsoft.com/office/word/2010/wordprocessingShape">
                    <wps:wsp>
                      <wps:cNvSpPr txBox="true"/>
                      <wps:spPr>
                        <a:xfrm>
                          <a:off x="0" y="0"/>
                          <a:ext cx="39751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1670" name="文本框 167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性存在于金</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性存在于金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88900</wp:posOffset>
                </wp:positionV>
                <wp:extent cx="3492500" cy="127000"/>
                <wp:wrapTopAndBottom/>
                <wp:docPr id="1671" name="文本框 1671"/>
                <a:graphic xmlns:a="http://schemas.openxmlformats.org/drawingml/2006/main">
                  <a:graphicData uri="http://schemas.microsoft.com/office/word/2010/wordprocessingShape">
                    <wps:wsp>
                      <wps:cNvSpPr txBox="true"/>
                      <wps:spPr>
                        <a:xfrm>
                          <a:off x="0" y="0"/>
                          <a:ext cx="3492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者那里不产生任何多余的痛苦，而且令他受苦的同一个操作甚至</w:t>
                            </w:r>
                          </w:p>
                        </w:txbxContent>
                      </wps:txbx>
                      <wps:bodyPr wrap="square" lIns="0" rIns="0" tIns="0" bIns="0" vert="horz" anchor="t">
                        <a:spAutoFit/>
                      </wps:bodyPr>
                    </wps:wsp>
                  </a:graphicData>
                </a:graphic>
              </wp:anchor>
            </w:drawing>
          </mc:Choice>
          <mc:Fallback>
            <w:pict>
              <v:shape type="#_x0000_t202" filled="f" stroked="f" style="margin-left:39pt;margin-top:7pt;width:27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者那里不产生任何多余的痛苦，而且令他受苦的同一个操作甚至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165100</wp:posOffset>
                </wp:positionV>
                <wp:extent cx="495300" cy="88900"/>
                <wp:wrapTopAndBottom/>
                <wp:docPr id="1672" name="文本框 1672"/>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钱惩罚之中</w:t>
                            </w:r>
                          </w:p>
                        </w:txbxContent>
                      </wps:txbx>
                      <wps:bodyPr wrap="square" lIns="0" rIns="0" tIns="0" bIns="0" vert="horz" anchor="t">
                        <a:spAutoFit/>
                      </wps:bodyPr>
                    </wps:wsp>
                  </a:graphicData>
                </a:graphic>
              </wp:anchor>
            </w:drawing>
          </mc:Choice>
          <mc:Fallback>
            <w:pict>
              <v:shape type="#_x0000_t202" filled="f" stroked="f" style="margin-left:1pt;margin-top:13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钱惩罚之中</w:t>
                      </w:r>
                    </w:p>
                  </w:txbxContent>
                </v:textbox>
              </v:shape>
            </w:pict>
          </mc:Fallback>
        </mc:AlternateContent>
      </w:r>
    </w:p>
    <w:p>
      <w:pPr>
        <w:wordWrap w:val="on"/>
        <w:autoSpaceDE w:val="off"/>
        <w:autoSpaceDN w:val="off"/>
        <w:spacing w:before="20" w:after="0" w:line="260" w:lineRule="atLeast"/>
        <w:ind w:left="780" w:right="0"/>
        <w:jc w:val="both"/>
        <w:textAlignment w:val="auto"/>
        <w:rPr>
          <w:sz w:val="15"/>
        </w:rPr>
      </w:pPr>
      <w:r>
        <w:rPr>
          <w:rFonts w:ascii="宋体" w:hAnsi="宋体" w:cs="宋体" w:eastAsia="宋体"/>
          <w:sz w:val="15"/>
          <w:color w:val="000000"/>
          <w:b w:val="on"/>
          <w:i w:val="off"/>
        </w:rPr>
        <w:t>被构设成符合在别人那里产生快乐的目的。请理解自顾类的乐得，</w:t>
      </w:r>
    </w:p>
    <w:p>
      <w:pPr>
        <w:wordWrap w:val="on"/>
        <w:autoSpaceDE w:val="off"/>
        <w:autoSpaceDN w:val="off"/>
        <w:spacing w:before="60" w:after="0" w:line="260" w:lineRule="atLeast"/>
        <w:ind w:left="780" w:right="0"/>
        <w:jc w:val="both"/>
        <w:textAlignment w:val="auto"/>
        <w:rPr>
          <w:sz w:val="15"/>
        </w:rPr>
      </w:pPr>
      <w:r>
        <w:rPr>
          <w:rFonts w:ascii="宋体" w:hAnsi="宋体" w:cs="宋体" w:eastAsia="宋体"/>
          <w:sz w:val="15"/>
          <w:color w:val="000000"/>
          <w:b w:val="on"/>
          <w:i w:val="off"/>
        </w:rPr>
        <w:t>因为在所有被罪过激起心中反感的人那里，差不多自然产生一种</w:t>
      </w:r>
    </w:p>
    <w:p>
      <w:pPr>
        <w:wordWrap w:val="on"/>
        <w:autoSpaceDE w:val="off"/>
        <w:autoSpaceDN w:val="off"/>
        <w:spacing w:before="80" w:after="0" w:line="260" w:lineRule="atLeast"/>
        <w:ind w:left="440" w:right="0"/>
        <w:jc w:val="both"/>
        <w:textAlignment w:val="auto"/>
        <w:rPr>
          <w:sz w:val="15"/>
        </w:rPr>
      </w:pPr>
      <w:r>
        <w:rPr>
          <w:rFonts w:ascii="宋体" w:hAnsi="宋体" w:cs="宋体" w:eastAsia="宋体"/>
          <w:sz w:val="15"/>
          <w:color w:val="000000"/>
          <w:b w:val="on"/>
          <w:i w:val="off"/>
        </w:rPr>
        <w:t>180 反社会类的快乐。金钱惩罚便是如此。那种准金钱性质的惩罚，即</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缩减可以从一方转移到另一方的财物，也是如此。的确，由这么一</w:t>
      </w:r>
    </w:p>
    <w:p>
      <w:pPr>
        <w:wordWrap w:val="on"/>
        <w:autoSpaceDE w:val="off"/>
        <w:autoSpaceDN w:val="off"/>
        <w:spacing w:before="60" w:after="0" w:line="260" w:lineRule="atLeast"/>
        <w:ind w:left="760" w:right="0"/>
        <w:jc w:val="both"/>
        <w:textAlignment w:val="auto"/>
        <w:rPr>
          <w:sz w:val="15"/>
        </w:rPr>
      </w:pPr>
      <w:r>
        <w:rPr>
          <w:rFonts w:ascii="宋体" w:hAnsi="宋体" w:cs="宋体" w:eastAsia="宋体"/>
          <w:sz w:val="15"/>
          <w:color w:val="000000"/>
          <w:b w:val="on"/>
          <w:i w:val="off"/>
        </w:rPr>
        <w:t>种操作产生的快乐一般抵不上痛苦，⑩但在特殊情况下能够如此，</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例如在财物被罚走的人非常富有而得到财物的人非常贫穷的情况</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下。而且，不管会有怎样的快乐，它总是超过能够由任何其他惩罚</w:t>
      </w:r>
    </w:p>
    <w:p>
      <w:pPr>
        <w:wordWrap w:val="on"/>
        <w:autoSpaceDE w:val="off"/>
        <w:autoSpaceDN w:val="off"/>
        <w:spacing w:before="80" w:after="0" w:line="260" w:lineRule="atLeast"/>
        <w:ind w:left="760" w:right="0"/>
        <w:jc w:val="both"/>
        <w:textAlignment w:val="auto"/>
        <w:rPr>
          <w:sz w:val="15"/>
        </w:rPr>
      </w:pPr>
      <w:r>
        <w:rPr>
          <w:rFonts w:ascii="宋体" w:hAnsi="宋体" w:cs="宋体" w:eastAsia="宋体"/>
          <w:sz w:val="15"/>
          <w:color w:val="000000"/>
          <w:b w:val="on"/>
          <w:i w:val="off"/>
        </w:rPr>
        <w:t>方式所造成的。</w:t>
      </w:r>
    </w:p>
    <w:p>
      <w:pPr>
        <w:wordWrap w:val="on"/>
        <w:autoSpaceDE w:val="off"/>
        <w:autoSpaceDN w:val="off"/>
        <w:spacing w:before="80" w:after="0" w:line="260" w:lineRule="atLeast"/>
        <w:ind w:left="20" w:right="0"/>
        <w:jc w:val="both"/>
        <w:textAlignment w:val="auto"/>
        <w:rPr>
          <w:sz w:val="24"/>
        </w:rPr>
      </w:pPr>
      <w:r>
        <w:rPr>
          <w:rFonts w:ascii="宋体" w:hAnsi="宋体" w:cs="宋体" w:eastAsia="宋体"/>
          <w:sz w:val="15"/>
          <w:color w:val="000000"/>
          <w:b w:val="on"/>
          <w:i w:val="off"/>
        </w:rPr>
        <w:t>儆戒性和节</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13.儆戒和节约这两种特性看来是追求同一个直接目的，尽</w:t>
      </w:r>
    </w:p>
    <w:p>
      <w:pPr>
        <w:wordWrap w:val="on"/>
        <w:autoSpaceDE w:val="off"/>
        <w:autoSpaceDN w:val="off"/>
        <w:spacing w:before="0" w:after="0" w:line="160" w:lineRule="atLeast"/>
        <w:ind w:left="20" w:right="0"/>
        <w:jc w:val="both"/>
        <w:textAlignment w:val="auto"/>
        <w:rPr>
          <w:sz w:val="11"/>
        </w:rPr>
      </w:pPr>
      <w:r>
        <w:rPr>
          <w:rFonts w:ascii="宋体" w:hAnsi="宋体" w:cs="宋体" w:eastAsia="宋体"/>
          <w:sz w:val="11"/>
          <w:color w:val="000000"/>
          <w:b w:val="on"/>
          <w:i w:val="off"/>
        </w:rPr>
        <w:t>约性的异同</w:t>
      </w:r>
      <w:r>
        <w:rPr>
          <w:rFonts w:ascii="宋体" w:hAnsi="宋体" w:cs="宋体" w:eastAsia="宋体"/>
          <w:sz w:val="11"/>
          <w:color w:val="000000"/>
          <w:u w:val="single"/>
          <w:b w:val="on"/>
          <w:i w:val="off"/>
        </w:rPr>
        <w:t xml:space="preserve">                         </w:t>
      </w:r>
    </w:p>
    <w:p>
      <w:pPr>
        <w:wordWrap w:val="on"/>
        <w:autoSpaceDE w:val="off"/>
        <w:autoSpaceDN w:val="off"/>
        <w:spacing w:before="40" w:after="0" w:line="280" w:lineRule="atLeast"/>
        <w:ind w:left="1160" w:right="0"/>
        <w:jc w:val="both"/>
        <w:textAlignment w:val="auto"/>
        <w:rPr>
          <w:sz w:val="15"/>
        </w:rPr>
      </w:pPr>
      <w:r>
        <w:rPr>
          <w:rFonts w:ascii="宋体" w:hAnsi="宋体" w:cs="宋体" w:eastAsia="宋体"/>
          <w:sz w:val="15"/>
          <w:color w:val="000000"/>
          <w:b w:val="on"/>
          <w:i w:val="off"/>
        </w:rPr>
        <w:t>① 第十三章(不适于惩罚的情况)第2段。</w:t>
      </w:r>
    </w:p>
    <w:p>
      <w:pPr>
        <w:wordWrap w:val="on"/>
        <w:autoSpaceDE w:val="off"/>
        <w:autoSpaceDN w:val="off"/>
        <w:spacing w:before="20" w:after="0" w:line="220" w:lineRule="atLeast"/>
        <w:ind w:left="1160" w:right="0"/>
        <w:jc w:val="both"/>
        <w:textAlignment w:val="auto"/>
        <w:rPr>
          <w:sz w:val="15"/>
        </w:rPr>
      </w:pPr>
      <w:r>
        <w:rPr>
          <w:rFonts w:ascii="宋体" w:hAnsi="宋体" w:cs="宋体" w:eastAsia="宋体"/>
          <w:sz w:val="15"/>
          <w:color w:val="000000"/>
          <w:b w:val="on"/>
          <w:i w:val="off"/>
        </w:rPr>
        <w:t>® 同上,注。</w:t>
      </w:r>
      <w:r>
        <w:br w:type="page"/>
      </w:r>
    </w:p>
    <w:p>
      <w:pPr>
        <w:wordWrap w:val="on"/>
        <w:autoSpaceDE w:val="off"/>
        <w:autoSpaceDN w:val="off"/>
        <w:spacing w:before="60" w:after="0" w:line="220" w:lineRule="atLeast"/>
        <w:ind w:left="100" w:right="0"/>
        <w:jc w:val="both"/>
        <w:textAlignment w:val="auto"/>
        <w:rPr>
          <w:sz w:val="16"/>
        </w:rPr>
      </w:pPr>
      <w:r>
        <w:rPr>
          <w:rFonts w:ascii="宋体" w:hAnsi="宋体" w:cs="宋体" w:eastAsia="宋体"/>
          <w:sz w:val="16"/>
          <w:color w:val="000000"/>
          <w:u w:val="single"/>
          <w:b w:val="off"/>
          <w:i w:val="off"/>
        </w:rPr>
        <w:t xml:space="preserve">                    第十五章 一套惩罚所应有的特性               241 </w:t>
      </w:r>
    </w:p>
    <w:p>
      <w:pPr>
        <w:wordWrap w:val="on"/>
        <w:autoSpaceDE w:val="off"/>
        <w:autoSpaceDN w:val="off"/>
        <w:spacing w:before="160" w:after="0" w:line="320" w:lineRule="atLeast"/>
        <w:ind w:left="100" w:right="780"/>
        <w:jc w:val="both"/>
        <w:textAlignment w:val="auto"/>
        <w:rPr>
          <w:sz w:val="16"/>
        </w:rPr>
      </w:pPr>
      <w:r>
        <w:rPr>
          <w:rFonts w:ascii="宋体" w:hAnsi="宋体" w:cs="宋体" w:eastAsia="宋体"/>
          <w:sz w:val="16"/>
          <w:color w:val="000000"/>
          <w:b w:val="off"/>
          <w:i w:val="off"/>
        </w:rPr>
        <w:t>管是用不同的方法。两者都是为了减小实在痛苦与外表痛苦之比，</w:t>
      </w:r>
      <w:r>
        <w:rPr>
          <w:rFonts w:ascii="宋体" w:hAnsi="宋体" w:cs="宋体" w:eastAsia="宋体"/>
          <w:sz w:val="16"/>
          <w:color w:val="000000"/>
          <w:b w:val="off"/>
          <w:i w:val="off"/>
        </w:rPr>
        <w:t>不过儆戒性倾向于增加外表痛苦，而节约性倾向于减小实在痛苦。</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88900"/>
                <wp:wrapTopAndBottom/>
                <wp:docPr id="1673" name="文本框 1673"/>
                <a:graphic xmlns:a="http://schemas.openxmlformats.org/drawingml/2006/main">
                  <a:graphicData uri="http://schemas.microsoft.com/office/word/2010/wordprocessingShape">
                    <wps:wsp>
                      <wps:cNvSpPr txBox="true"/>
                      <wps:spPr>
                        <a:xfrm>
                          <a:off x="0" y="0"/>
                          <a:ext cx="40259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67100" cy="635000"/>
                <wp:wrapTopAndBottom/>
                <wp:docPr id="1674" name="文本框 1674"/>
                <a:graphic xmlns:a="http://schemas.openxmlformats.org/drawingml/2006/main">
                  <a:graphicData uri="http://schemas.microsoft.com/office/word/2010/wordprocessingShape">
                    <wps:wsp>
                      <wps:cNvSpPr txBox="true"/>
                      <wps:spPr>
                        <a:xfrm>
                          <a:off x="0" y="0"/>
                          <a:ext cx="3467100" cy="635000"/>
                        </a:xfrm>
                        <a:prstGeom prst="rect">
                          <a:avLst/>
                        </a:prstGeom>
                        <a:noFill/>
                        <a:ln w="6350">
                          <a:noFill/>
                        </a:ln>
                      </wps:spPr>
                      <wps:txbx>
                        <w:txbxContent>
                          <w:p>
                            <w:pPr>
                              <w:wordWrap w:val="on"/>
                              <w:autoSpaceDE w:val="off"/>
                              <w:autoSpaceDN w:val="off"/>
                              <w:spacing w:before="0" w:after="0" w:line="327" w:lineRule="atLeast"/>
                              <w:ind w:left="0" w:right="0" w:firstLine="400"/>
                              <w:jc w:val="both"/>
                              <w:textAlignment w:val="auto"/>
                              <w:rPr>
                                <w:sz w:val="16"/>
                              </w:rPr>
                            </w:pPr>
                            <w:r>
                              <w:rPr>
                                <w:rFonts w:ascii="宋体" w:hAnsi="宋体" w:cs="宋体" w:eastAsia="宋体"/>
                                <w:sz w:val="16"/>
                                <w:color w:val="000000"/>
                                <w:b w:val="off"/>
                                <w:i w:val="off"/>
                              </w:rPr>
                              <w:t>14.至此涉及的，是需要赋予一般惩罚的特性，不管它们会被</w:t>
                            </w:r>
                            <w:r>
                              <w:rPr>
                                <w:rFonts w:ascii="宋体" w:hAnsi="宋体" w:cs="宋体" w:eastAsia="宋体"/>
                                <w:sz w:val="16"/>
                                <w:color w:val="000000"/>
                                <w:b w:val="off"/>
                                <w:i w:val="off"/>
                              </w:rPr>
                              <w:t>用来对待何种罪过。下面讲的则是较次要的特性，仅涉及某些特殊</w:t>
                            </w:r>
                            <w:r>
                              <w:rPr>
                                <w:rFonts w:ascii="宋体" w:hAnsi="宋体" w:cs="宋体" w:eastAsia="宋体"/>
                                <w:sz w:val="16"/>
                                <w:color w:val="000000"/>
                                <w:b w:val="off"/>
                                <w:i w:val="off"/>
                              </w:rPr>
                              <w:t>罪过，或以短暂的、局部的环境影响为转移。</w:t>
                            </w:r>
                          </w:p>
                        </w:txbxContent>
                      </wps:txbx>
                      <wps:bodyPr wrap="square" lIns="0" rIns="0" tIns="0" bIns="0" vert="horz" anchor="t">
                        <a:spAutoFit/>
                      </wps:bodyPr>
                    </wps:wsp>
                  </a:graphicData>
                </a:graphic>
              </wp:anchor>
            </w:drawing>
          </mc:Choice>
          <mc:Fallback>
            <w:pict>
              <v:shape type="#_x0000_t202" filled="f" stroked="f" style="margin-left:0pt;margin-top:0pt;width:273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400"/>
                        <w:jc w:val="both"/>
                        <w:textAlignment w:val="auto"/>
                        <w:rPr>
                          <w:sz w:val="16"/>
                        </w:rPr>
                      </w:pPr>
                      <w:r>
                        <w:rPr>
                          <w:rFonts w:ascii="宋体" w:hAnsi="宋体" w:cs="宋体" w:eastAsia="宋体"/>
                          <w:sz w:val="16"/>
                          <w:color w:val="000000"/>
                          <w:b w:val="off"/>
                          <w:i w:val="off"/>
                        </w:rPr>
                        <w:t>14.至此涉及的，是需要赋予一般惩罚的特性，不管它们会被</w:t>
                      </w:r>
                      <w:r>
                        <w:rPr>
                          <w:rFonts w:ascii="宋体" w:hAnsi="宋体" w:cs="宋体" w:eastAsia="宋体"/>
                          <w:sz w:val="16"/>
                          <w:color w:val="000000"/>
                          <w:b w:val="off"/>
                          <w:i w:val="off"/>
                        </w:rPr>
                        <w:t>用来对待何种罪过。下面讲的则是较次要的特性，仅涉及某些特殊</w:t>
                      </w:r>
                      <w:r>
                        <w:rPr>
                          <w:rFonts w:ascii="宋体" w:hAnsi="宋体" w:cs="宋体" w:eastAsia="宋体"/>
                          <w:sz w:val="16"/>
                          <w:color w:val="000000"/>
                          <w:b w:val="off"/>
                          <w:i w:val="off"/>
                        </w:rPr>
                        <w:t>罪过，或以短暂的、局部的环境影响为转移。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88900</wp:posOffset>
                </wp:positionV>
                <wp:extent cx="508000" cy="254000"/>
                <wp:wrapTopAndBottom/>
                <wp:docPr id="1675" name="文本框 1675"/>
                <a:graphic xmlns:a="http://schemas.openxmlformats.org/drawingml/2006/main">
                  <a:graphicData uri="http://schemas.microsoft.com/office/word/2010/wordprocessingShape">
                    <wps:wsp>
                      <wps:cNvSpPr txBox="true"/>
                      <wps:spPr>
                        <a:xfrm>
                          <a:off x="0" y="0"/>
                          <a:ext cx="508000" cy="254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较次要的其</w:t>
                            </w:r>
                            <w:r>
                              <w:rPr>
                                <w:rFonts w:ascii="宋体" w:hAnsi="宋体" w:cs="宋体" w:eastAsia="宋体"/>
                                <w:sz w:val="16"/>
                                <w:color w:val="000000"/>
                                <w:b w:val="off"/>
                                <w:i w:val="off"/>
                              </w:rPr>
                              <w:t>他特性</w:t>
                            </w:r>
                          </w:p>
                        </w:txbxContent>
                      </wps:txbx>
                      <wps:bodyPr wrap="square" lIns="0" rIns="0" tIns="0" bIns="0" vert="horz" anchor="t">
                        <a:spAutoFit/>
                      </wps:bodyPr>
                    </wps:wsp>
                  </a:graphicData>
                </a:graphic>
              </wp:anchor>
            </w:drawing>
          </mc:Choice>
          <mc:Fallback>
            <w:pict>
              <v:shape type="#_x0000_t202" filled="f" stroked="f" style="margin-left:277pt;margin-top:7pt;width:40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ff"/>
                          <w:i w:val="off"/>
                        </w:rPr>
                        <w:t>较次要的其</w:t>
                      </w:r>
                      <w:r>
                        <w:rPr>
                          <w:rFonts w:ascii="宋体" w:hAnsi="宋体" w:cs="宋体" w:eastAsia="宋体"/>
                          <w:sz w:val="16"/>
                          <w:color w:val="000000"/>
                          <w:b w:val="off"/>
                          <w:i w:val="off"/>
                        </w:rPr>
                        <w:t>他特性</w:t>
                      </w:r>
                    </w:p>
                  </w:txbxContent>
                </v:textbox>
              </v:shape>
            </w:pict>
          </mc:Fallback>
        </mc:AlternateContent>
      </w:r>
    </w:p>
    <w:p>
      <w:pPr>
        <w:wordWrap w:val="on"/>
        <w:autoSpaceDE w:val="off"/>
        <w:autoSpaceDN w:val="off"/>
        <w:spacing w:before="0" w:after="0" w:line="332" w:lineRule="atLeast"/>
        <w:ind w:left="0" w:right="840" w:firstLine="400"/>
        <w:jc w:val="both"/>
        <w:textAlignment w:val="auto"/>
        <w:rPr>
          <w:sz w:val="16"/>
        </w:rPr>
      </w:pPr>
      <w:r>
        <w:rPr>
          <w:rFonts w:ascii="宋体" w:hAnsi="宋体" w:cs="宋体" w:eastAsia="宋体"/>
          <w:sz w:val="16"/>
          <w:color w:val="000000"/>
          <w:b w:val="off"/>
          <w:i w:val="off"/>
        </w:rPr>
        <w:t>首先，主要和一般的惩罚目的所能分解成的四种不同目的，①</w:t>
      </w:r>
      <w:r>
        <w:rPr>
          <w:rFonts w:ascii="宋体" w:hAnsi="宋体" w:cs="宋体" w:eastAsia="宋体"/>
          <w:sz w:val="16"/>
          <w:color w:val="000000"/>
          <w:b w:val="off"/>
          <w:i w:val="off"/>
        </w:rPr>
        <w:t>可以引起四种不同特性，它们取决于任何特定的惩罚方式看来是</w:t>
      </w:r>
      <w:r>
        <w:rPr>
          <w:rFonts w:ascii="宋体" w:hAnsi="宋体" w:cs="宋体" w:eastAsia="宋体"/>
          <w:sz w:val="16"/>
          <w:color w:val="000000"/>
          <w:b w:val="off"/>
          <w:i w:val="off"/>
        </w:rPr>
        <w:t>更加特别适合于其中的这一目的还是那一目的。以儆效尤作为首</w:t>
      </w:r>
      <w:r>
        <w:rPr>
          <w:rFonts w:ascii="宋体" w:hAnsi="宋体" w:cs="宋体" w:eastAsia="宋体"/>
          <w:sz w:val="16"/>
          <w:color w:val="000000"/>
          <w:b w:val="off"/>
          <w:i w:val="off"/>
        </w:rPr>
        <w:t>要目的，已经有了一种特性与之相应。此外还有三种次要的目的，</w:t>
      </w:r>
      <w:r>
        <w:rPr>
          <w:rFonts w:ascii="宋体" w:hAnsi="宋体" w:cs="宋体" w:eastAsia="宋体"/>
          <w:sz w:val="16"/>
          <w:color w:val="000000"/>
          <w:b w:val="off"/>
          <w:i w:val="off"/>
        </w:rPr>
        <w:t>即改过自新、使之无能和补偿。</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50800"/>
                <wp:wrapTopAndBottom/>
                <wp:docPr id="1676" name="文本框 1676"/>
                <a:graphic xmlns:a="http://schemas.openxmlformats.org/drawingml/2006/main">
                  <a:graphicData uri="http://schemas.microsoft.com/office/word/2010/wordprocessingShape">
                    <wps:wsp>
                      <wps:cNvSpPr txBox="true"/>
                      <wps:spPr>
                        <a:xfrm>
                          <a:off x="0" y="0"/>
                          <a:ext cx="4000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82600" cy="279400"/>
                <wp:wrapTopAndBottom/>
                <wp:docPr id="1677" name="文本框 1677"/>
                <a:graphic xmlns:a="http://schemas.openxmlformats.org/drawingml/2006/main">
                  <a:graphicData uri="http://schemas.microsoft.com/office/word/2010/wordprocessingShape">
                    <wps:wsp>
                      <wps:cNvSpPr txBox="true"/>
                      <wps:spPr>
                        <a:xfrm>
                          <a:off x="0" y="0"/>
                          <a:ext cx="482600" cy="279400"/>
                        </a:xfrm>
                        <a:prstGeom prst="rect">
                          <a:avLst/>
                        </a:prstGeom>
                        <a:noFill/>
                        <a:ln w="6350">
                          <a:noFill/>
                        </a:ln>
                      </wps:spPr>
                      <wps:txbx>
                        <w:txbxContent>
                          <w:p>
                            <w:pPr>
                              <w:wordWrap w:val="on"/>
                              <w:autoSpaceDE w:val="off"/>
                              <w:autoSpaceDN w:val="off"/>
                              <w:spacing w:before="0" w:after="0" w:line="210" w:lineRule="atLeast"/>
                              <w:ind w:left="0" w:right="0"/>
                              <w:jc w:val="both"/>
                              <w:textAlignment w:val="auto"/>
                              <w:rPr>
                                <w:sz w:val="16"/>
                              </w:rPr>
                            </w:pPr>
                            <w:r>
                              <w:rPr>
                                <w:rFonts w:ascii="宋体" w:hAnsi="宋体" w:cs="宋体" w:eastAsia="宋体"/>
                                <w:sz w:val="16"/>
                                <w:color w:val="000000"/>
                                <w:b w:val="off"/>
                                <w:i w:val="off"/>
                              </w:rPr>
                              <w:t>特性七：有</w:t>
                            </w:r>
                            <w:r>
                              <w:rPr>
                                <w:rFonts w:ascii="宋体" w:hAnsi="宋体" w:cs="宋体" w:eastAsia="宋体"/>
                                <w:sz w:val="16"/>
                                <w:color w:val="000000"/>
                                <w:b w:val="off"/>
                                <w:i w:val="off"/>
                              </w:rPr>
                              <w:t>助于改过自</w:t>
                            </w:r>
                          </w:p>
                        </w:txbxContent>
                      </wps:txbx>
                      <wps:bodyPr wrap="square" lIns="0" rIns="0" tIns="0" bIns="0" vert="horz" anchor="t">
                        <a:spAutoFit/>
                      </wps:bodyPr>
                    </wps:wsp>
                  </a:graphicData>
                </a:graphic>
              </wp:anchor>
            </w:drawing>
          </mc:Choice>
          <mc:Fallback>
            <w:pict>
              <v:shape type="#_x0000_t202" filled="f" stroked="f" style="margin-left:277pt;margin-top:0pt;width:38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0" w:lineRule="atLeast"/>
                        <w:ind w:left="0" w:right="0"/>
                        <w:jc w:val="both"/>
                        <w:textAlignment w:val="auto"/>
                        <w:rPr>
                          <w:sz w:val="16"/>
                        </w:rPr>
                      </w:pPr>
                      <w:r>
                        <w:rPr>
                          <w:rFonts w:ascii="宋体" w:hAnsi="宋体" w:cs="宋体" w:eastAsia="宋体"/>
                          <w:sz w:val="16"/>
                          <w:color w:val="000000"/>
                          <w:b w:val="off"/>
                          <w:i w:val="off"/>
                        </w:rPr>
                        <w:t>特性七：有</w:t>
                      </w:r>
                      <w:r>
                        <w:rPr>
                          <w:rFonts w:ascii="宋体" w:hAnsi="宋体" w:cs="宋体" w:eastAsia="宋体"/>
                          <w:sz w:val="16"/>
                          <w:color w:val="000000"/>
                          <w:b w:val="off"/>
                          <w:i w:val="off"/>
                        </w:rPr>
                        <w:t>助于改过自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50800</wp:posOffset>
                </wp:positionV>
                <wp:extent cx="3657600" cy="1574800"/>
                <wp:wrapTopAndBottom/>
                <wp:docPr id="1678" name="文本框 1678"/>
                <a:graphic xmlns:a="http://schemas.openxmlformats.org/drawingml/2006/main">
                  <a:graphicData uri="http://schemas.microsoft.com/office/word/2010/wordprocessingShape">
                    <wps:wsp>
                      <wps:cNvSpPr txBox="true"/>
                      <wps:spPr>
                        <a:xfrm>
                          <a:off x="0" y="0"/>
                          <a:ext cx="3657600" cy="1574800"/>
                        </a:xfrm>
                        <a:prstGeom prst="rect">
                          <a:avLst/>
                        </a:prstGeom>
                        <a:noFill/>
                        <a:ln w="6350">
                          <a:noFill/>
                        </a:ln>
                      </wps:spPr>
                      <wps:txbx>
                        <w:txbxContent>
                          <w:p>
                            <w:pPr>
                              <w:wordWrap w:val="on"/>
                              <w:autoSpaceDE w:val="off"/>
                              <w:autoSpaceDN w:val="off"/>
                              <w:spacing w:before="0" w:after="0" w:line="298" w:lineRule="atLeast"/>
                              <w:ind w:left="0" w:right="0" w:firstLine="400"/>
                              <w:jc w:val="both"/>
                              <w:textAlignment w:val="auto"/>
                              <w:rPr>
                                <w:sz w:val="24"/>
                              </w:rPr>
                            </w:pPr>
                            <w:r>
                              <w:rPr>
                                <w:rFonts w:ascii="宋体" w:hAnsi="宋体" w:cs="宋体" w:eastAsia="宋体"/>
                                <w:sz w:val="16"/>
                                <w:color w:val="000000"/>
                                <w:b w:val="off"/>
                                <w:i w:val="off"/>
                              </w:rPr>
                              <w:t>15.因而，在惩罚方式中被期望的第七种特性是有助于改过自</w:t>
                            </w:r>
                            <w:r>
                              <w:rPr>
                                <w:rFonts w:ascii="宋体" w:hAnsi="宋体" w:cs="宋体" w:eastAsia="宋体"/>
                                <w:sz w:val="16"/>
                                <w:color w:val="000000"/>
                                <w:b w:val="off"/>
                                <w:i w:val="off"/>
                              </w:rPr>
                              <w:t>新，或改过自新倾向。与其量成比例，任何惩罚都有助于改过自新，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新</w:t>
                            </w:r>
                            <w:r>
                              <w:rPr>
                                <w:rFonts w:ascii="宋体" w:hAnsi="宋体" w:cs="宋体" w:eastAsia="宋体"/>
                                <w:sz w:val="16"/>
                                <w:color w:val="000000"/>
                                <w:b w:val="off"/>
                                <w:i w:val="off"/>
                              </w:rPr>
                              <w:t>因为一个人经受的惩罚越重，这惩罚必定在他心中造成的、对于作</w:t>
                            </w:r>
                            <w:r>
                              <w:rPr>
                                <w:rFonts w:ascii="宋体" w:hAnsi="宋体" w:cs="宋体" w:eastAsia="宋体"/>
                                <w:sz w:val="16"/>
                                <w:color w:val="000000"/>
                                <w:b w:val="off"/>
                                <w:i w:val="off"/>
                              </w:rPr>
                              <w:t>为其原因的那项罪过感到厌恶的倾向就越强烈，而且就所有罪过来</w:t>
                            </w:r>
                            <w:r>
                              <w:rPr>
                                <w:rFonts w:ascii="宋体" w:hAnsi="宋体" w:cs="宋体" w:eastAsia="宋体"/>
                                <w:sz w:val="16"/>
                                <w:color w:val="000000"/>
                                <w:b w:val="off"/>
                                <w:i w:val="off"/>
                              </w:rPr>
                              <w:t>说都是如此。然而有些惩罚，因其质特别倾向于就某些罪过产生这</w:t>
                            </w:r>
                            <w:r>
                              <w:rPr>
                                <w:rFonts w:ascii="宋体" w:hAnsi="宋体" w:cs="宋体" w:eastAsia="宋体"/>
                                <w:sz w:val="16"/>
                                <w:color w:val="000000"/>
                                <w:b w:val="off"/>
                                <w:i w:val="off"/>
                              </w:rPr>
                              <w:t>种影响，故而施于有关罪过的这些惩罚在此范围内优于所有其他惩</w:t>
                            </w:r>
                            <w:r>
                              <w:rPr>
                                <w:rFonts w:ascii="宋体" w:hAnsi="宋体" w:cs="宋体" w:eastAsia="宋体"/>
                                <w:sz w:val="16"/>
                                <w:color w:val="000000"/>
                                <w:b w:val="off"/>
                                <w:i w:val="off"/>
                              </w:rPr>
                              <w:t>罚。这一影响将取决于引起这罪过的动机的性质，而最有助于改过181</w:t>
                            </w:r>
                            <w:r>
                              <w:rPr>
                                <w:rFonts w:ascii="宋体" w:hAnsi="宋体" w:cs="宋体" w:eastAsia="宋体"/>
                                <w:sz w:val="16"/>
                                <w:color w:val="000000"/>
                                <w:b w:val="off"/>
                                <w:i w:val="off"/>
                              </w:rPr>
                              <w:t>自新的惩罚将是那种通过最佳构设而使这动机无能为力的惩罚。</w:t>
                            </w:r>
                          </w:p>
                        </w:txbxContent>
                      </wps:txbx>
                      <wps:bodyPr wrap="square" lIns="0" rIns="0" tIns="0" bIns="0" vert="horz" anchor="t">
                        <a:spAutoFit/>
                      </wps:bodyPr>
                    </wps:wsp>
                  </a:graphicData>
                </a:graphic>
              </wp:anchor>
            </w:drawing>
          </mc:Choice>
          <mc:Fallback>
            <w:pict>
              <v:shape type="#_x0000_t202" filled="f" stroked="f" style="margin-left:0pt;margin-top:4pt;width:288pt;height:1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8" w:lineRule="atLeast"/>
                        <w:ind w:left="0" w:right="0" w:firstLine="400"/>
                        <w:jc w:val="both"/>
                        <w:textAlignment w:val="auto"/>
                        <w:rPr>
                          <w:sz w:val="24"/>
                        </w:rPr>
                      </w:pPr>
                      <w:r>
                        <w:rPr>
                          <w:rFonts w:ascii="宋体" w:hAnsi="宋体" w:cs="宋体" w:eastAsia="宋体"/>
                          <w:sz w:val="16"/>
                          <w:color w:val="000000"/>
                          <w:b w:val="off"/>
                          <w:i w:val="off"/>
                        </w:rPr>
                        <w:t>15.因而，在惩罚方式中被期望的第七种特性是有助于改过自</w:t>
                      </w:r>
                      <w:r>
                        <w:rPr>
                          <w:rFonts w:ascii="宋体" w:hAnsi="宋体" w:cs="宋体" w:eastAsia="宋体"/>
                          <w:sz w:val="16"/>
                          <w:color w:val="000000"/>
                          <w:b w:val="off"/>
                          <w:i w:val="off"/>
                        </w:rPr>
                        <w:t>新，或改过自新倾向。与其量成比例，任何惩罚都有助于改过自新，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新</w:t>
                      </w:r>
                      <w:r>
                        <w:rPr>
                          <w:rFonts w:ascii="宋体" w:hAnsi="宋体" w:cs="宋体" w:eastAsia="宋体"/>
                          <w:sz w:val="16"/>
                          <w:color w:val="000000"/>
                          <w:b w:val="off"/>
                          <w:i w:val="off"/>
                        </w:rPr>
                        <w:t>因为一个人经受的惩罚越重，这惩罚必定在他心中造成的、对于作</w:t>
                      </w:r>
                      <w:r>
                        <w:rPr>
                          <w:rFonts w:ascii="宋体" w:hAnsi="宋体" w:cs="宋体" w:eastAsia="宋体"/>
                          <w:sz w:val="16"/>
                          <w:color w:val="000000"/>
                          <w:b w:val="off"/>
                          <w:i w:val="off"/>
                        </w:rPr>
                        <w:t>为其原因的那项罪过感到厌恶的倾向就越强烈，而且就所有罪过来</w:t>
                      </w:r>
                      <w:r>
                        <w:rPr>
                          <w:rFonts w:ascii="宋体" w:hAnsi="宋体" w:cs="宋体" w:eastAsia="宋体"/>
                          <w:sz w:val="16"/>
                          <w:color w:val="000000"/>
                          <w:b w:val="off"/>
                          <w:i w:val="off"/>
                        </w:rPr>
                        <w:t>说都是如此。然而有些惩罚，因其质特别倾向于就某些罪过产生这</w:t>
                      </w:r>
                      <w:r>
                        <w:rPr>
                          <w:rFonts w:ascii="宋体" w:hAnsi="宋体" w:cs="宋体" w:eastAsia="宋体"/>
                          <w:sz w:val="16"/>
                          <w:color w:val="000000"/>
                          <w:b w:val="off"/>
                          <w:i w:val="off"/>
                        </w:rPr>
                        <w:t>种影响，故而施于有关罪过的这些惩罚在此范围内优于所有其他惩</w:t>
                      </w:r>
                      <w:r>
                        <w:rPr>
                          <w:rFonts w:ascii="宋体" w:hAnsi="宋体" w:cs="宋体" w:eastAsia="宋体"/>
                          <w:sz w:val="16"/>
                          <w:color w:val="000000"/>
                          <w:b w:val="off"/>
                          <w:i w:val="off"/>
                        </w:rPr>
                        <w:t>罚。这一影响将取决于引起这罪过的动机的性质，而最有助于改过181</w:t>
                      </w:r>
                      <w:r>
                        <w:rPr>
                          <w:rFonts w:ascii="宋体" w:hAnsi="宋体" w:cs="宋体" w:eastAsia="宋体"/>
                          <w:sz w:val="16"/>
                          <w:color w:val="000000"/>
                          <w:b w:val="off"/>
                          <w:i w:val="off"/>
                        </w:rPr>
                        <w:t>自新的惩罚将是那种通过最佳构设而使这动机无能为力的惩罚。</w:t>
                      </w:r>
                    </w:p>
                  </w:txbxContent>
                </v:textbox>
              </v:shape>
            </w:pict>
          </mc:Fallback>
        </mc:AlternateConten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558800"/>
                <wp:wrapTopAndBottom/>
                <wp:docPr id="1679" name="文本框 1679"/>
                <a:graphic xmlns:a="http://schemas.openxmlformats.org/drawingml/2006/main">
                  <a:graphicData uri="http://schemas.microsoft.com/office/word/2010/wordprocessingShape">
                    <wps:wsp>
                      <wps:cNvSpPr txBox="true"/>
                      <wps:spPr>
                        <a:xfrm>
                          <a:off x="0" y="0"/>
                          <a:ext cx="3975100" cy="558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4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609600"/>
                <wp:wrapTopAndBottom/>
                <wp:docPr id="1680" name="文本框 1680"/>
                <a:graphic xmlns:a="http://schemas.openxmlformats.org/drawingml/2006/main">
                  <a:graphicData uri="http://schemas.microsoft.com/office/word/2010/wordprocessingShape">
                    <wps:wsp>
                      <wps:cNvSpPr txBox="true"/>
                      <wps:spPr>
                        <a:xfrm>
                          <a:off x="0" y="0"/>
                          <a:ext cx="3975100" cy="609600"/>
                        </a:xfrm>
                        <a:prstGeom prst="rect">
                          <a:avLst/>
                        </a:prstGeom>
                        <a:noFill/>
                        <a:ln w="6350">
                          <a:noFill/>
                        </a:ln>
                      </wps:spPr>
                      <wps:txbx>
                        <w:txbxContent>
                          <w:p>
                            <w:pPr>
                              <w:wordWrap w:val="on"/>
                              <w:autoSpaceDE w:val="off"/>
                              <w:autoSpaceDN w:val="off"/>
                              <w:spacing w:before="0" w:after="0" w:line="230" w:lineRule="atLeast"/>
                              <w:ind w:left="0" w:right="0" w:firstLine="400"/>
                              <w:jc w:val="both"/>
                              <w:textAlignment w:val="auto"/>
                              <w:rPr>
                                <w:sz w:val="24"/>
                              </w:rPr>
                            </w:pPr>
                            <w:r>
                              <w:rPr>
                                <w:rFonts w:ascii="宋体" w:hAnsi="宋体" w:cs="宋体" w:eastAsia="宋体"/>
                                <w:sz w:val="16"/>
                                <w:color w:val="000000"/>
                                <w:b w:val="off"/>
                                <w:i w:val="off"/>
                              </w:rPr>
                              <w:t>16.因此，对于由敌对动机⑩引起的罪过，改过自新倾向最强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——施于由</w:t>
                            </w:r>
                            <w:r>
                              <w:rPr>
                                <w:rFonts w:ascii="宋体" w:hAnsi="宋体" w:cs="宋体" w:eastAsia="宋体"/>
                                <w:sz w:val="16"/>
                                <w:color w:val="000000"/>
                                <w:b w:val="off"/>
                                <w:i w:val="off"/>
                              </w:rPr>
                              <w:t>敌意引起的</w:t>
                            </w:r>
                            <w:r>
                              <w:rPr>
                                <w:rFonts w:ascii="宋体" w:hAnsi="宋体" w:cs="宋体" w:eastAsia="宋体"/>
                                <w:sz w:val="16"/>
                                <w:color w:val="000000"/>
                                <w:b w:val="off"/>
                                <w:i w:val="off"/>
                              </w:rPr>
                              <w:t>的惩罚是那种通过最佳构设来削弱易怒情感力的惩罚。更具体地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罪过</w:t>
                            </w:r>
                            <w:r>
                              <w:rPr>
                                <w:rFonts w:ascii="宋体" w:hAnsi="宋体" w:cs="宋体" w:eastAsia="宋体"/>
                                <w:sz w:val="16"/>
                                <w:color w:val="000000"/>
                                <w:b w:val="off"/>
                                <w:i w:val="off"/>
                              </w:rPr>
                              <w:t>说，如果犯罪者顽固拒绝去做依法应做之事，⑩而且这顽固很大程</w:t>
                            </w:r>
                          </w:p>
                        </w:txbxContent>
                      </wps:txbx>
                      <wps:bodyPr wrap="square" lIns="0" rIns="0" tIns="0" bIns="0" vert="horz" anchor="t">
                        <a:spAutoFit/>
                      </wps:bodyPr>
                    </wps:wsp>
                  </a:graphicData>
                </a:graphic>
              </wp:anchor>
            </w:drawing>
          </mc:Choice>
          <mc:Fallback>
            <w:pict>
              <v:shape type="#_x0000_t202" filled="f" stroked="f" style="margin-left:0pt;margin-top:0pt;width:313pt;height: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0" w:lineRule="atLeast"/>
                        <w:ind w:left="0" w:right="0" w:firstLine="400"/>
                        <w:jc w:val="both"/>
                        <w:textAlignment w:val="auto"/>
                        <w:rPr>
                          <w:sz w:val="24"/>
                        </w:rPr>
                      </w:pPr>
                      <w:r>
                        <w:rPr>
                          <w:rFonts w:ascii="宋体" w:hAnsi="宋体" w:cs="宋体" w:eastAsia="宋体"/>
                          <w:sz w:val="16"/>
                          <w:color w:val="000000"/>
                          <w:b w:val="off"/>
                          <w:i w:val="off"/>
                        </w:rPr>
                        <w:t>16.因此，对于由敌对动机⑩引起的罪过，改过自新倾向最强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——施于由</w:t>
                      </w:r>
                      <w:r>
                        <w:rPr>
                          <w:rFonts w:ascii="宋体" w:hAnsi="宋体" w:cs="宋体" w:eastAsia="宋体"/>
                          <w:sz w:val="16"/>
                          <w:color w:val="000000"/>
                          <w:b w:val="off"/>
                          <w:i w:val="off"/>
                        </w:rPr>
                        <w:t>敌意引起的</w:t>
                      </w:r>
                      <w:r>
                        <w:rPr>
                          <w:rFonts w:ascii="宋体" w:hAnsi="宋体" w:cs="宋体" w:eastAsia="宋体"/>
                          <w:sz w:val="16"/>
                          <w:color w:val="000000"/>
                          <w:b w:val="off"/>
                          <w:i w:val="off"/>
                        </w:rPr>
                        <w:t>的惩罚是那种通过最佳构设来削弱易怒情感力的惩罚。更具体地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罪过</w:t>
                      </w:r>
                      <w:r>
                        <w:rPr>
                          <w:rFonts w:ascii="宋体" w:hAnsi="宋体" w:cs="宋体" w:eastAsia="宋体"/>
                          <w:sz w:val="16"/>
                          <w:color w:val="000000"/>
                          <w:b w:val="off"/>
                          <w:i w:val="off"/>
                        </w:rPr>
                        <w:t>说，如果犯罪者顽固拒绝去做依法应做之事，⑩而且这顽固很大程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558800</wp:posOffset>
                </wp:positionV>
                <wp:extent cx="1231900" cy="190500"/>
                <wp:wrapTopAndBottom/>
                <wp:docPr id="1681" name="文本框 1681"/>
                <a:graphic xmlns:a="http://schemas.openxmlformats.org/drawingml/2006/main">
                  <a:graphicData uri="http://schemas.microsoft.com/office/word/2010/wordprocessingShape">
                    <wps:wsp>
                      <wps:cNvSpPr txBox="true"/>
                      <wps:spPr>
                        <a:xfrm>
                          <a:off x="0" y="0"/>
                          <a:ext cx="12319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5pt;margin-top:44pt;width:97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u w:val="single"/>
                          <w:b w:val="off"/>
                          <w:i w:val="off"/>
                        </w:rPr>
                        <w:t xml:space="preserve">       </w:t>
                      </w:r>
                    </w:p>
                  </w:txbxContent>
                </v:textbox>
              </v:shape>
            </w:pict>
          </mc:Fallback>
        </mc:AlternateContent>
      </w:r>
    </w:p>
    <w:p>
      <w:pPr>
        <w:wordWrap w:val="on"/>
        <w:autoSpaceDE w:val="off"/>
        <w:autoSpaceDN w:val="off"/>
        <w:spacing w:before="60" w:after="0" w:line="240" w:lineRule="atLeast"/>
        <w:ind w:left="400" w:right="0"/>
        <w:jc w:val="both"/>
        <w:textAlignment w:val="auto"/>
        <w:rPr>
          <w:sz w:val="16"/>
        </w:rPr>
      </w:pPr>
      <w:r>
        <w:rPr>
          <w:rFonts w:ascii="宋体" w:hAnsi="宋体" w:cs="宋体" w:eastAsia="宋体"/>
          <w:sz w:val="16"/>
          <w:color w:val="000000"/>
          <w:b w:val="off"/>
          <w:i w:val="off"/>
        </w:rPr>
        <w:t>① 见第十三章(不适于惩罚的情况)第2段注。</w:t>
      </w:r>
    </w:p>
    <w:p>
      <w:pPr>
        <w:wordWrap w:val="on"/>
        <w:autoSpaceDE w:val="off"/>
        <w:autoSpaceDN w:val="off"/>
        <w:spacing w:before="20" w:after="0" w:line="200" w:lineRule="atLeast"/>
        <w:ind w:left="400" w:right="0"/>
        <w:jc w:val="both"/>
        <w:textAlignment w:val="auto"/>
        <w:rPr>
          <w:sz w:val="16"/>
        </w:rPr>
      </w:pPr>
      <w:r>
        <w:rPr>
          <w:rFonts w:ascii="宋体" w:hAnsi="宋体" w:cs="宋体" w:eastAsia="宋体"/>
          <w:sz w:val="16"/>
          <w:color w:val="000000"/>
          <w:b w:val="off"/>
          <w:i w:val="off"/>
        </w:rPr>
        <w:t>⑩ 见第十章(动机)。</w:t>
      </w:r>
    </w:p>
    <w:p>
      <w:pPr>
        <w:wordWrap w:val="on"/>
        <w:autoSpaceDE w:val="off"/>
        <w:autoSpaceDN w:val="off"/>
        <w:spacing w:before="0" w:after="0" w:line="200" w:lineRule="atLeast"/>
        <w:ind w:left="400" w:right="0"/>
        <w:jc w:val="both"/>
        <w:textAlignment w:val="auto"/>
        <w:rPr>
          <w:sz w:val="16"/>
        </w:rPr>
      </w:pPr>
      <w:r>
        <w:rPr>
          <w:rFonts w:ascii="宋体" w:hAnsi="宋体" w:cs="宋体" w:eastAsia="宋体"/>
          <w:sz w:val="16"/>
          <w:color w:val="000000"/>
          <w:b w:val="off"/>
          <w:i w:val="off"/>
        </w:rPr>
        <w:t>n 见册二，“违抗司法罪”项。</w:t>
      </w:r>
      <w:r>
        <w:br w:type="page"/>
      </w:r>
    </w:p>
    <w:p>
      <w:pPr>
        <w:wordWrap w:val="on"/>
        <w:autoSpaceDE w:val="off"/>
        <w:autoSpaceDN w:val="off"/>
        <w:spacing w:before="120" w:after="0" w:line="180" w:lineRule="atLeast"/>
        <w:ind w:left="840" w:right="0"/>
        <w:jc w:val="both"/>
        <w:textAlignment w:val="auto"/>
        <w:rPr>
          <w:sz w:val="11"/>
        </w:rPr>
      </w:pPr>
      <w:r>
        <w:rPr>
          <w:rFonts w:ascii="宋体" w:hAnsi="宋体" w:cs="宋体" w:eastAsia="宋体"/>
          <w:sz w:val="11"/>
          <w:color w:val="000000"/>
          <w:u w:val="single"/>
          <w:b w:val="on"/>
          <w:i w:val="off"/>
        </w:rPr>
        <w:t xml:space="preserve"> 242                     道德与立法原理导论                         </w:t>
      </w:r>
    </w:p>
    <w:p>
      <w:pPr>
        <w:wordWrap w:val="on"/>
        <w:autoSpaceDE w:val="off"/>
        <w:autoSpaceDN w:val="off"/>
        <w:spacing w:before="180" w:after="0" w:line="320" w:lineRule="atLeast"/>
        <w:ind w:left="840" w:right="0"/>
        <w:jc w:val="both"/>
        <w:textAlignment w:val="auto"/>
        <w:rPr>
          <w:sz w:val="17"/>
        </w:rPr>
      </w:pPr>
      <w:r>
        <w:rPr>
          <w:rFonts w:ascii="宋体" w:hAnsi="宋体" w:cs="宋体" w:eastAsia="宋体"/>
          <w:sz w:val="17"/>
          <w:color w:val="000000"/>
          <w:b w:val="on"/>
          <w:i w:val="off"/>
        </w:rPr>
        <w:t>度上是出于他不满那些利在迫使他服从的人，那么对于此类罪过，</w:t>
      </w:r>
      <w:r>
        <w:rPr>
          <w:rFonts w:ascii="宋体" w:hAnsi="宋体" w:cs="宋体" w:eastAsia="宋体"/>
          <w:sz w:val="17"/>
          <w:color w:val="000000"/>
          <w:b w:val="on"/>
          <w:i w:val="off"/>
        </w:rPr>
        <w:t>最有效的惩罚似乎是只进粗茶淡饭。</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30200"/>
                <wp:wrapTopAndBottom/>
                <wp:docPr id="1682" name="文本框 1682"/>
                <a:graphic xmlns:a="http://schemas.openxmlformats.org/drawingml/2006/main">
                  <a:graphicData uri="http://schemas.microsoft.com/office/word/2010/wordprocessingShape">
                    <wps:wsp>
                      <wps:cNvSpPr txBox="true"/>
                      <wps:spPr>
                        <a:xfrm>
                          <a:off x="0" y="0"/>
                          <a:ext cx="40005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482600" cy="127000"/>
                <wp:wrapTopAndBottom/>
                <wp:docPr id="1683" name="文本框 1683"/>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——施于由</w:t>
                            </w:r>
                          </w:p>
                        </w:txbxContent>
                      </wps:txbx>
                      <wps:bodyPr wrap="square" lIns="0" rIns="0" tIns="0" bIns="0" vert="horz" anchor="t">
                        <a:spAutoFit/>
                      </wps:bodyPr>
                    </wps:wsp>
                  </a:graphicData>
                </a:graphic>
              </wp:anchor>
            </w:drawing>
          </mc:Choice>
          <mc:Fallback>
            <w:pict>
              <v:shape type="#_x0000_t202" filled="f" stroked="f" style="margin-left:1pt;margin-top:5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——施于由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190500</wp:posOffset>
                </wp:positionV>
                <wp:extent cx="495300" cy="127000"/>
                <wp:wrapTopAndBottom/>
                <wp:docPr id="1684" name="文本框 1684"/>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懒惰加贪财</w:t>
                            </w:r>
                          </w:p>
                        </w:txbxContent>
                      </wps:txbx>
                      <wps:bodyPr wrap="square" lIns="0" rIns="0" tIns="0" bIns="0" vert="horz" anchor="t">
                        <a:spAutoFit/>
                      </wps:bodyPr>
                    </wps:wsp>
                  </a:graphicData>
                </a:graphic>
              </wp:anchor>
            </w:drawing>
          </mc:Choice>
          <mc:Fallback>
            <w:pict>
              <v:shape type="#_x0000_t202" filled="f" stroked="f" style="margin-left:1pt;margin-top:15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懒惰加贪财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330200</wp:posOffset>
                </wp:positionV>
                <wp:extent cx="495300" cy="127000"/>
                <wp:wrapTopAndBottom/>
                <wp:docPr id="1685" name="文本框 1685"/>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引起的罪过</w:t>
                            </w:r>
                          </w:p>
                        </w:txbxContent>
                      </wps:txbx>
                      <wps:bodyPr wrap="square" lIns="0" rIns="0" tIns="0" bIns="0" vert="horz" anchor="t">
                        <a:spAutoFit/>
                      </wps:bodyPr>
                    </wps:wsp>
                  </a:graphicData>
                </a:graphic>
              </wp:anchor>
            </w:drawing>
          </mc:Choice>
          <mc:Fallback>
            <w:pict>
              <v:shape type="#_x0000_t202" filled="f" stroked="f" style="margin-left:1pt;margin-top:26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引起的罪过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838200"/>
                <wp:wrapTopAndBottom/>
                <wp:docPr id="1686" name="文本框 1686"/>
                <a:graphic xmlns:a="http://schemas.openxmlformats.org/drawingml/2006/main">
                  <a:graphicData uri="http://schemas.microsoft.com/office/word/2010/wordprocessingShape">
                    <wps:wsp>
                      <wps:cNvSpPr txBox="true"/>
                      <wps:spPr>
                        <a:xfrm>
                          <a:off x="0" y="0"/>
                          <a:ext cx="3492500" cy="838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17.也因此，对于由懒惰与贪财之综合影响引起的罪过，改过</w:t>
                            </w:r>
                            <w:r>
                              <w:rPr>
                                <w:rFonts w:ascii="宋体" w:hAnsi="宋体" w:cs="宋体" w:eastAsia="宋体"/>
                                <w:sz w:val="17"/>
                                <w:color w:val="000000"/>
                                <w:b w:val="on"/>
                                <w:i w:val="off"/>
                              </w:rPr>
                              <w:t>自新倾向看来最强的惩罚，是以最佳的构设来削弱前一种性情的</w:t>
                            </w:r>
                            <w:r>
                              <w:rPr>
                                <w:rFonts w:ascii="宋体" w:hAnsi="宋体" w:cs="宋体" w:eastAsia="宋体"/>
                                <w:sz w:val="17"/>
                                <w:color w:val="000000"/>
                                <w:b w:val="on"/>
                                <w:i w:val="off"/>
                              </w:rPr>
                              <w:t>效力的惩罚。更具体地说，对于偷窃、贪污和所有各种诈骗案例，大</w:t>
                            </w:r>
                            <w:r>
                              <w:rPr>
                                <w:rFonts w:ascii="宋体" w:hAnsi="宋体" w:cs="宋体" w:eastAsia="宋体"/>
                                <w:sz w:val="17"/>
                                <w:color w:val="000000"/>
                                <w:b w:val="on"/>
                                <w:i w:val="off"/>
                              </w:rPr>
                              <w:t>多数情况下最契合这一目的的惩罚方式似乎是服劳役。</w:t>
                            </w:r>
                          </w:p>
                        </w:txbxContent>
                      </wps:txbx>
                      <wps:bodyPr wrap="square" lIns="0" rIns="0" tIns="0" bIns="0" vert="horz" anchor="t">
                        <a:spAutoFit/>
                      </wps:bodyPr>
                    </wps:wsp>
                  </a:graphicData>
                </a:graphic>
              </wp:anchor>
            </w:drawing>
          </mc:Choice>
          <mc:Fallback>
            <w:pict>
              <v:shape type="#_x0000_t202" filled="f" stroked="f" style="margin-left:41pt;margin-top:0pt;width:275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17.也因此，对于由懒惰与贪财之综合影响引起的罪过，改过</w:t>
                      </w:r>
                      <w:r>
                        <w:rPr>
                          <w:rFonts w:ascii="宋体" w:hAnsi="宋体" w:cs="宋体" w:eastAsia="宋体"/>
                          <w:sz w:val="17"/>
                          <w:color w:val="000000"/>
                          <w:b w:val="on"/>
                          <w:i w:val="off"/>
                        </w:rPr>
                        <w:t>自新倾向看来最强的惩罚，是以最佳的构设来削弱前一种性情的</w:t>
                      </w:r>
                      <w:r>
                        <w:rPr>
                          <w:rFonts w:ascii="宋体" w:hAnsi="宋体" w:cs="宋体" w:eastAsia="宋体"/>
                          <w:sz w:val="17"/>
                          <w:color w:val="000000"/>
                          <w:b w:val="on"/>
                          <w:i w:val="off"/>
                        </w:rPr>
                        <w:t>效力的惩罚。更具体地说，对于偷窃、贪污和所有各种诈骗案例，大</w:t>
                      </w:r>
                      <w:r>
                        <w:rPr>
                          <w:rFonts w:ascii="宋体" w:hAnsi="宋体" w:cs="宋体" w:eastAsia="宋体"/>
                          <w:sz w:val="17"/>
                          <w:color w:val="000000"/>
                          <w:b w:val="on"/>
                          <w:i w:val="off"/>
                        </w:rPr>
                        <w:t>多数情况下最契合这一目的的惩罚方式似乎是服劳役。</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28600"/>
                <wp:wrapTopAndBottom/>
                <wp:docPr id="1687" name="文本框 1687"/>
                <a:graphic xmlns:a="http://schemas.openxmlformats.org/drawingml/2006/main">
                  <a:graphicData uri="http://schemas.microsoft.com/office/word/2010/wordprocessingShape">
                    <wps:wsp>
                      <wps:cNvSpPr txBox="true"/>
                      <wps:spPr>
                        <a:xfrm>
                          <a:off x="0" y="0"/>
                          <a:ext cx="40005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508000" cy="381000"/>
                <wp:wrapTopAndBottom/>
                <wp:docPr id="1688" name="文本框 1688"/>
                <a:graphic xmlns:a="http://schemas.openxmlformats.org/drawingml/2006/main">
                  <a:graphicData uri="http://schemas.microsoft.com/office/word/2010/wordprocessingShape">
                    <wps:wsp>
                      <wps:cNvSpPr txBox="true"/>
                      <wps:spPr>
                        <a:xfrm>
                          <a:off x="0" y="0"/>
                          <a:ext cx="508000" cy="381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特性八：使</w:t>
                            </w:r>
                            <w:r>
                              <w:rPr>
                                <w:rFonts w:ascii="宋体" w:hAnsi="宋体" w:cs="宋体" w:eastAsia="宋体"/>
                                <w:sz w:val="11"/>
                                <w:color w:val="000000"/>
                                <w:b w:val="on"/>
                                <w:i w:val="off"/>
                              </w:rPr>
                              <w:t>之丧失能力</w:t>
                            </w:r>
                            <w:r>
                              <w:rPr>
                                <w:rFonts w:ascii="宋体" w:hAnsi="宋体" w:cs="宋体" w:eastAsia="宋体"/>
                                <w:sz w:val="11"/>
                                <w:color w:val="000000"/>
                                <w:b w:val="on"/>
                                <w:i w:val="off"/>
                              </w:rPr>
                              <w:t>之效</w:t>
                            </w:r>
                          </w:p>
                        </w:txbxContent>
                      </wps:txbx>
                      <wps:bodyPr wrap="square" lIns="0" rIns="0" tIns="0" bIns="0" vert="horz" anchor="t">
                        <a:spAutoFit/>
                      </wps:bodyPr>
                    </wps:wsp>
                  </a:graphicData>
                </a:graphic>
              </wp:anchor>
            </w:drawing>
          </mc:Choice>
          <mc:Fallback>
            <w:pict>
              <v:shape type="#_x0000_t202" filled="f" stroked="f" style="margin-left:1pt;margin-top:2pt;width:40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特性八：使</w:t>
                      </w:r>
                      <w:r>
                        <w:rPr>
                          <w:rFonts w:ascii="宋体" w:hAnsi="宋体" w:cs="宋体" w:eastAsia="宋体"/>
                          <w:sz w:val="11"/>
                          <w:color w:val="000000"/>
                          <w:b w:val="on"/>
                          <w:i w:val="off"/>
                        </w:rPr>
                        <w:t>之丧失能力</w:t>
                      </w:r>
                      <w:r>
                        <w:rPr>
                          <w:rFonts w:ascii="宋体" w:hAnsi="宋体" w:cs="宋体" w:eastAsia="宋体"/>
                          <w:sz w:val="11"/>
                          <w:color w:val="000000"/>
                          <w:b w:val="on"/>
                          <w:i w:val="off"/>
                        </w:rPr>
                        <w:t>之效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238500" cy="165100"/>
                <wp:wrapTopAndBottom/>
                <wp:docPr id="1689" name="文本框 1689"/>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18.某些情况下应赋予许多惩罚的第八种特性，是关于使之</w:t>
                            </w:r>
                          </w:p>
                        </w:txbxContent>
                      </wps:txbx>
                      <wps:bodyPr wrap="square" lIns="0" rIns="0" tIns="0" bIns="0" vert="horz" anchor="t">
                        <a:spAutoFit/>
                      </wps:bodyPr>
                    </wps:wsp>
                  </a:graphicData>
                </a:graphic>
              </wp:anchor>
            </w:drawing>
          </mc:Choice>
          <mc:Fallback>
            <w:pict>
              <v:shape type="#_x0000_t202" filled="f" stroked="f" style="margin-left:61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18.某些情况下应赋予许多惩罚的第八种特性，是关于使之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228600</wp:posOffset>
                </wp:positionV>
                <wp:extent cx="3492500" cy="165100"/>
                <wp:wrapTopAndBottom/>
                <wp:docPr id="1690" name="文本框 1690"/>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丧失能力的效力的特性，或者可以更简短地称之为使之丧失能力</w:t>
                            </w:r>
                          </w:p>
                        </w:txbxContent>
                      </wps:txbx>
                      <wps:bodyPr wrap="square" lIns="0" rIns="0" tIns="0" bIns="0" vert="horz" anchor="t">
                        <a:spAutoFit/>
                      </wps:bodyPr>
                    </wps:wsp>
                  </a:graphicData>
                </a:graphic>
              </wp:anchor>
            </w:drawing>
          </mc:Choice>
          <mc:Fallback>
            <w:pict>
              <v:shape type="#_x0000_t202" filled="f" stroked="f" style="margin-left:41pt;margin-top:18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丧失能力的效力的特性，或者可以更简短地称之为使之丧失能力</w:t>
                      </w:r>
                    </w:p>
                  </w:txbxContent>
                </v:textbox>
              </v:shape>
            </w:pict>
          </mc:Fallback>
        </mc:AlternateContent>
      </w:r>
    </w:p>
    <w:p>
      <w:pPr>
        <w:wordWrap w:val="on"/>
        <w:autoSpaceDE w:val="off"/>
        <w:autoSpaceDN w:val="off"/>
        <w:spacing w:before="40" w:after="0" w:line="260" w:lineRule="atLeast"/>
        <w:ind w:left="800" w:right="0"/>
        <w:jc w:val="both"/>
        <w:textAlignment w:val="auto"/>
        <w:rPr>
          <w:sz w:val="17"/>
        </w:rPr>
      </w:pPr>
      <w:r>
        <w:rPr>
          <w:rFonts w:ascii="宋体" w:hAnsi="宋体" w:cs="宋体" w:eastAsia="宋体"/>
          <w:sz w:val="17"/>
          <w:color w:val="000000"/>
          <w:b w:val="on"/>
          <w:i w:val="off"/>
        </w:rPr>
        <w:t>之效。这是一种可以不折不扣地赋予许多惩罚的特性，并且比有助</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于改过自新的特性确定得多。不利之处在于，这种特性一般容易与</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节约性相抵触：在大多数情况下，不存在既使一个人无法为害、同</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时又不使他很大程度上无法行善(对己或对人行善)的确定办法。</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因而，罪过的害处在能够证明有理由施行那为达到使之丧失能力</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的目的所需的惩罚之前，非大得要求重罚以儆效尤不可。</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79400"/>
                <wp:wrapTopAndBottom/>
                <wp:docPr id="1691" name="文本框 1691"/>
                <a:graphic xmlns:a="http://schemas.openxmlformats.org/drawingml/2006/main">
                  <a:graphicData uri="http://schemas.microsoft.com/office/word/2010/wordprocessingShape">
                    <wps:wsp>
                      <wps:cNvSpPr txBox="true"/>
                      <wps:spPr>
                        <a:xfrm>
                          <a:off x="0" y="0"/>
                          <a:ext cx="40005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238500" cy="165100"/>
                <wp:wrapTopAndBottom/>
                <wp:docPr id="1692" name="文本框 1692"/>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19.在这方面效力最大的惩罚，显然是死刑。在此情况下，它</w:t>
                            </w:r>
                          </w:p>
                        </w:txbxContent>
                      </wps:txbx>
                      <wps:bodyPr wrap="square" lIns="0" rIns="0" tIns="0" bIns="0" vert="horz" anchor="t">
                        <a:spAutoFit/>
                      </wps:bodyPr>
                    </wps:wsp>
                  </a:graphicData>
                </a:graphic>
              </wp:anchor>
            </w:drawing>
          </mc:Choice>
          <mc:Fallback>
            <w:pict>
              <v:shape type="#_x0000_t202" filled="f" stroked="f" style="margin-left:61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19.在这方面效力最大的惩罚，显然是死刑。在此情况下，它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520700" cy="127000"/>
                <wp:wrapTopAndBottom/>
                <wp:docPr id="1693" name="文本框 1693"/>
                <a:graphic xmlns:a="http://schemas.openxmlformats.org/drawingml/2006/main">
                  <a:graphicData uri="http://schemas.microsoft.com/office/word/2010/wordprocessingShape">
                    <wps:wsp>
                      <wps:cNvSpPr txBox="true"/>
                      <wps:spPr>
                        <a:xfrm>
                          <a:off x="0" y="0"/>
                          <a:ext cx="520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———它在死</w:t>
                            </w:r>
                          </w:p>
                        </w:txbxContent>
                      </wps:txbx>
                      <wps:bodyPr wrap="square" lIns="0" rIns="0" tIns="0" bIns="0" vert="horz" anchor="t">
                        <a:spAutoFit/>
                      </wps:bodyPr>
                    </wps:wsp>
                  </a:graphicData>
                </a:graphic>
              </wp:anchor>
            </w:drawing>
          </mc:Choice>
          <mc:Fallback>
            <w:pict>
              <v:shape type="#_x0000_t202" filled="f" stroked="f" style="margin-left:1pt;margin-top:1pt;width:4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———它在死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520700" cy="127000"/>
                <wp:wrapTopAndBottom/>
                <wp:docPr id="1694" name="文本框 1694"/>
                <a:graphic xmlns:a="http://schemas.openxmlformats.org/drawingml/2006/main">
                  <a:graphicData uri="http://schemas.microsoft.com/office/word/2010/wordprocessingShape">
                    <wps:wsp>
                      <wps:cNvSpPr txBox="true"/>
                      <wps:spPr>
                        <a:xfrm>
                          <a:off x="0" y="0"/>
                          <a:ext cx="520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刑场合最为</w:t>
                            </w:r>
                          </w:p>
                        </w:txbxContent>
                      </wps:txbx>
                      <wps:bodyPr wrap="square" lIns="0" rIns="0" tIns="0" bIns="0" vert="horz" anchor="t">
                        <a:spAutoFit/>
                      </wps:bodyPr>
                    </wps:wsp>
                  </a:graphicData>
                </a:graphic>
              </wp:anchor>
            </w:drawing>
          </mc:Choice>
          <mc:Fallback>
            <w:pict>
              <v:shape type="#_x0000_t202" filled="f" stroked="f" style="margin-left:1pt;margin-top:11pt;width:4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刑场合最为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241300</wp:posOffset>
                </wp:positionV>
                <wp:extent cx="3492500" cy="127000"/>
                <wp:wrapTopAndBottom/>
                <wp:docPr id="1695" name="文本框 1695"/>
                <a:graphic xmlns:a="http://schemas.openxmlformats.org/drawingml/2006/main">
                  <a:graphicData uri="http://schemas.microsoft.com/office/word/2010/wordprocessingShape">
                    <wps:wsp>
                      <wps:cNvSpPr txBox="true"/>
                      <wps:spPr>
                        <a:xfrm>
                          <a:off x="0" y="0"/>
                          <a:ext cx="3492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的效能是确定无疑的。因此，它特别适合这样一些案例的惩罚：在</w:t>
                            </w:r>
                          </w:p>
                        </w:txbxContent>
                      </wps:txbx>
                      <wps:bodyPr wrap="square" lIns="0" rIns="0" tIns="0" bIns="0" vert="horz" anchor="t">
                        <a:spAutoFit/>
                      </wps:bodyPr>
                    </wps:wsp>
                  </a:graphicData>
                </a:graphic>
              </wp:anchor>
            </w:drawing>
          </mc:Choice>
          <mc:Fallback>
            <w:pict>
              <v:shape type="#_x0000_t202" filled="f" stroked="f" style="margin-left:41pt;margin-top:19pt;width:27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的效能是确定无疑的。因此，它特别适合这样一些案例的惩罚：在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279400</wp:posOffset>
                </wp:positionV>
                <wp:extent cx="215900" cy="127000"/>
                <wp:wrapTopAndBottom/>
                <wp:docPr id="1696" name="文本框 1696"/>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明显</w:t>
                            </w:r>
                          </w:p>
                        </w:txbxContent>
                      </wps:txbx>
                      <wps:bodyPr wrap="square" lIns="0" rIns="0" tIns="0" bIns="0" vert="horz" anchor="t">
                        <a:spAutoFit/>
                      </wps:bodyPr>
                    </wps:wsp>
                  </a:graphicData>
                </a:graphic>
              </wp:anchor>
            </w:drawing>
          </mc:Choice>
          <mc:Fallback>
            <w:pict>
              <v:shape type="#_x0000_t202" filled="f" stroked="f" style="margin-left:1pt;margin-top:22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明显</w:t>
                      </w:r>
                    </w:p>
                  </w:txbxContent>
                </v:textbox>
              </v:shape>
            </w:pict>
          </mc:Fallback>
        </mc:AlternateContent>
      </w:r>
    </w:p>
    <w:p>
      <w:pPr>
        <w:wordWrap w:val="on"/>
        <w:autoSpaceDE w:val="off"/>
        <w:autoSpaceDN w:val="off"/>
        <w:spacing w:before="0" w:after="0" w:line="260" w:lineRule="atLeast"/>
        <w:ind w:left="820" w:right="0"/>
        <w:jc w:val="both"/>
        <w:textAlignment w:val="auto"/>
        <w:rPr>
          <w:sz w:val="17"/>
        </w:rPr>
      </w:pPr>
      <w:r>
        <w:rPr>
          <w:rFonts w:ascii="宋体" w:hAnsi="宋体" w:cs="宋体" w:eastAsia="宋体"/>
          <w:sz w:val="17"/>
          <w:color w:val="000000"/>
          <w:b w:val="on"/>
          <w:i w:val="off"/>
        </w:rPr>
        <w:t>这些案例中，只要犯罪者活着，他的姓名便可足以使整个国家不得</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670300" cy="50800"/>
                <wp:wrapTopAndBottom/>
                <wp:docPr id="1697" name="文本框 1697"/>
                <a:graphic xmlns:a="http://schemas.openxmlformats.org/drawingml/2006/main">
                  <a:graphicData uri="http://schemas.microsoft.com/office/word/2010/wordprocessingShape">
                    <wps:wsp>
                      <wps:cNvSpPr txBox="true"/>
                      <wps:spPr>
                        <a:xfrm>
                          <a:off x="0" y="0"/>
                          <a:ext cx="36703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289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50800</wp:posOffset>
                </wp:positionV>
                <wp:extent cx="177800" cy="88900"/>
                <wp:wrapTopAndBottom/>
                <wp:docPr id="1698" name="文本框 1698"/>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182</w:t>
                            </w:r>
                          </w:p>
                        </w:txbxContent>
                      </wps:txbx>
                      <wps:bodyPr wrap="square" lIns="0" rIns="0" tIns="0" bIns="0" vert="horz" anchor="t">
                        <a:spAutoFit/>
                      </wps:bodyPr>
                    </wps:wsp>
                  </a:graphicData>
                </a:graphic>
              </wp:anchor>
            </w:drawing>
          </mc:Choice>
          <mc:Fallback>
            <w:pict>
              <v:shape type="#_x0000_t202" filled="f" stroked="f" style="margin-left:26pt;margin-top:4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182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92500" cy="165100"/>
                <wp:wrapTopAndBottom/>
                <wp:docPr id="1699" name="文本框 1699"/>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 安宁。争夺王位者和内战中的派系领袖有时就会是如此。尽管在运</w:t>
                            </w:r>
                          </w:p>
                        </w:txbxContent>
                      </wps:txbx>
                      <wps:bodyPr wrap="square" lIns="0" rIns="0" tIns="0" bIns="0" vert="horz" anchor="t">
                        <a:spAutoFit/>
                      </wps:bodyPr>
                    </wps:wsp>
                  </a:graphicData>
                </a:graphic>
              </wp:anchor>
            </w:drawing>
          </mc:Choice>
          <mc:Fallback>
            <w:pict>
              <v:shape type="#_x0000_t202" filled="f" stroked="f" style="margin-left:40pt;margin-top:0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 安宁。争夺王位者和内战中的派系领袖有时就会是如此。尽管在运</w:t>
                      </w:r>
                    </w:p>
                  </w:txbxContent>
                </v:textbox>
              </v:shape>
            </w:pict>
          </mc:Fallback>
        </mc:AlternateConten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n"/>
          <w:i w:val="off"/>
        </w:rPr>
        <w:t>用于性质可疑、以致犯罪与否首先取决于成功与否的行为时，此类</w:t>
      </w:r>
    </w:p>
    <w:p>
      <w:pPr>
        <w:wordWrap w:val="on"/>
        <w:autoSpaceDE w:val="off"/>
        <w:autoSpaceDN w:val="off"/>
        <w:spacing w:before="80" w:after="0" w:line="260" w:lineRule="atLeast"/>
        <w:ind w:left="820" w:right="0"/>
        <w:jc w:val="both"/>
        <w:textAlignment w:val="auto"/>
        <w:rPr>
          <w:sz w:val="17"/>
        </w:rPr>
      </w:pPr>
      <w:r>
        <w:rPr>
          <w:rFonts w:ascii="宋体" w:hAnsi="宋体" w:cs="宋体" w:eastAsia="宋体"/>
          <w:sz w:val="17"/>
          <w:color w:val="000000"/>
          <w:b w:val="on"/>
          <w:i w:val="off"/>
        </w:rPr>
        <w:t>损害可能更像带有敌对而非惩罚的意味。与此同时，这种惩罚显然</w:t>
      </w:r>
    </w:p>
    <w:p>
      <w:pPr>
        <w:wordWrap w:val="on"/>
        <w:autoSpaceDE w:val="off"/>
        <w:autoSpaceDN w:val="off"/>
        <w:spacing w:before="120" w:after="0" w:line="260" w:lineRule="atLeast"/>
        <w:ind w:left="820" w:right="0"/>
        <w:jc w:val="both"/>
        <w:textAlignment w:val="auto"/>
        <w:rPr>
          <w:sz w:val="17"/>
        </w:rPr>
      </w:pPr>
      <w:r>
        <w:rPr>
          <w:rFonts w:ascii="宋体" w:hAnsi="宋体" w:cs="宋体" w:eastAsia="宋体"/>
          <w:sz w:val="17"/>
          <w:color w:val="000000"/>
          <w:b w:val="on"/>
          <w:i w:val="off"/>
        </w:rPr>
        <w:t>在可观的程度上是不节约的，这构成了许多缘由中的一个缘由，要</w:t>
      </w:r>
    </w:p>
    <w:p>
      <w:pPr>
        <w:wordWrap w:val="on"/>
        <w:autoSpaceDE w:val="off"/>
        <w:autoSpaceDN w:val="off"/>
        <w:spacing w:before="40" w:after="0" w:line="260" w:lineRule="atLeast"/>
        <w:ind w:left="820" w:right="0"/>
        <w:jc w:val="both"/>
        <w:textAlignment w:val="auto"/>
        <w:rPr>
          <w:sz w:val="17"/>
        </w:rPr>
      </w:pPr>
      <w:r>
        <w:rPr>
          <w:rFonts w:ascii="宋体" w:hAnsi="宋体" w:cs="宋体" w:eastAsia="宋体"/>
          <w:sz w:val="17"/>
          <w:color w:val="000000"/>
          <w:b w:val="on"/>
          <w:i w:val="off"/>
        </w:rPr>
        <w:t>求除非在非常特别的情况下无论如何不使用之。</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03200"/>
                <wp:wrapTopAndBottom/>
                <wp:docPr id="1700" name="文本框 1700"/>
                <a:graphic xmlns:a="http://schemas.openxmlformats.org/drawingml/2006/main">
                  <a:graphicData uri="http://schemas.microsoft.com/office/word/2010/wordprocessingShape">
                    <wps:wsp>
                      <wps:cNvSpPr txBox="true"/>
                      <wps:spPr>
                        <a:xfrm>
                          <a:off x="0" y="0"/>
                          <a:ext cx="40132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76200</wp:posOffset>
                </wp:positionV>
                <wp:extent cx="508000" cy="114300"/>
                <wp:wrapTopAndBottom/>
                <wp:docPr id="1701" name="文本框 1701"/>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体现它的其</w:t>
                            </w:r>
                          </w:p>
                        </w:txbxContent>
                      </wps:txbx>
                      <wps:bodyPr wrap="square" lIns="0" rIns="0" tIns="0" bIns="0" vert="horz" anchor="t">
                        <a:spAutoFit/>
                      </wps:bodyPr>
                    </wps:wsp>
                  </a:graphicData>
                </a:graphic>
              </wp:anchor>
            </w:drawing>
          </mc:Choice>
          <mc:Fallback>
            <w:pict>
              <v:shape type="#_x0000_t202" filled="f" stroked="f" style="margin-left:1pt;margin-top:6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体现它的其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203200</wp:posOffset>
                </wp:positionV>
                <wp:extent cx="304800" cy="127000"/>
                <wp:wrapTopAndBottom/>
                <wp:docPr id="1702" name="文本框 1702"/>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他惩罚</w:t>
                            </w:r>
                          </w:p>
                        </w:txbxContent>
                      </wps:txbx>
                      <wps:bodyPr wrap="square" lIns="0" rIns="0" tIns="0" bIns="0" vert="horz" anchor="t">
                        <a:spAutoFit/>
                      </wps:bodyPr>
                    </wps:wsp>
                  </a:graphicData>
                </a:graphic>
              </wp:anchor>
            </w:drawing>
          </mc:Choice>
          <mc:Fallback>
            <w:pict>
              <v:shape type="#_x0000_t202" filled="f" stroked="f" style="margin-left:1pt;margin-top:16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他惩罚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92500" cy="406400"/>
                <wp:wrapTopAndBottom/>
                <wp:docPr id="1703" name="文本框 1703"/>
                <a:graphic xmlns:a="http://schemas.openxmlformats.org/drawingml/2006/main">
                  <a:graphicData uri="http://schemas.microsoft.com/office/word/2010/wordprocessingShape">
                    <wps:wsp>
                      <wps:cNvSpPr txBox="true"/>
                      <wps:spPr>
                        <a:xfrm>
                          <a:off x="0" y="0"/>
                          <a:ext cx="3492500" cy="4064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20.通常情况下，靠这种那种拘禁和放逐便可足以达到目</w:t>
                            </w:r>
                            <w:r>
                              <w:rPr>
                                <w:rFonts w:ascii="宋体" w:hAnsi="宋体" w:cs="宋体" w:eastAsia="宋体"/>
                                <w:sz w:val="17"/>
                                <w:color w:val="000000"/>
                                <w:b w:val="on"/>
                                <w:i w:val="off"/>
                              </w:rPr>
                              <w:t>的。监禁是其中最严厉、最有效的。因为，当一种罪过如此取决于环</w:t>
                            </w:r>
                          </w:p>
                        </w:txbxContent>
                      </wps:txbx>
                      <wps:bodyPr wrap="square" lIns="0" rIns="0" tIns="0" bIns="0" vert="horz" anchor="t">
                        <a:spAutoFit/>
                      </wps:bodyPr>
                    </wps:wsp>
                  </a:graphicData>
                </a:graphic>
              </wp:anchor>
            </w:drawing>
          </mc:Choice>
          <mc:Fallback>
            <w:pict>
              <v:shape type="#_x0000_t202" filled="f" stroked="f" style="margin-left:42pt;margin-top:0pt;width:275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20.通常情况下，靠这种那种拘禁和放逐便可足以达到目</w:t>
                      </w:r>
                      <w:r>
                        <w:rPr>
                          <w:rFonts w:ascii="宋体" w:hAnsi="宋体" w:cs="宋体" w:eastAsia="宋体"/>
                          <w:sz w:val="17"/>
                          <w:color w:val="000000"/>
                          <w:b w:val="on"/>
                          <w:i w:val="off"/>
                        </w:rPr>
                        <w:t>的。监禁是其中最严厉、最有效的。因为，当一种罪过如此取决于环</w:t>
                      </w:r>
                    </w:p>
                  </w:txbxContent>
                </v:textbox>
              </v:shape>
            </w:pict>
          </mc:Fallback>
        </mc:AlternateContent>
      </w:r>
      <w:r>
        <w:br w:type="page"/>
      </w:r>
    </w:p>
    <w:p>
      <w:pPr>
        <w:wordWrap w:val="on"/>
        <w:autoSpaceDE w:val="off"/>
        <w:autoSpaceDN w:val="off"/>
        <w:spacing w:before="100" w:after="0" w:line="180" w:lineRule="atLeast"/>
        <w:ind w:left="1640" w:right="0"/>
        <w:jc w:val="both"/>
        <w:textAlignment w:val="auto"/>
        <w:rPr>
          <w:sz w:val="24"/>
        </w:rPr>
      </w:pPr>
      <w:r>
        <w:rPr>
          <w:rFonts w:ascii="宋体" w:hAnsi="宋体" w:cs="宋体" w:eastAsia="宋体"/>
          <w:sz w:val="12"/>
          <w:color w:val="000000"/>
          <w:b w:val="off"/>
          <w:i w:val="off"/>
        </w:rPr>
        <w:t>第十五章 一套惩罚所应有的特性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243</w:t>
      </w:r>
    </w:p>
    <w:p>
      <w:pPr>
        <w:wordWrap w:val="on"/>
        <w:autoSpaceDE w:val="off"/>
        <w:autoSpaceDN w:val="off"/>
        <w:spacing w:before="200" w:after="0" w:line="325" w:lineRule="atLeast"/>
        <w:ind w:left="60" w:right="780"/>
        <w:jc w:val="both"/>
        <w:textAlignment w:val="auto"/>
        <w:rPr>
          <w:sz w:val="18"/>
        </w:rPr>
      </w:pPr>
      <w:r>
        <w:rPr>
          <w:rFonts w:ascii="宋体" w:hAnsi="宋体" w:cs="宋体" w:eastAsia="宋体"/>
          <w:sz w:val="18"/>
          <w:color w:val="000000"/>
          <w:b w:val="off"/>
          <w:i w:val="off"/>
        </w:rPr>
        <w:t>境，以致不在一个确定的场所便不可能犯下，例如大多数侵犯人身</w:t>
      </w:r>
      <w:r>
        <w:rPr>
          <w:rFonts w:ascii="宋体" w:hAnsi="宋体" w:cs="宋体" w:eastAsia="宋体"/>
          <w:sz w:val="18"/>
          <w:color w:val="000000"/>
          <w:b w:val="off"/>
          <w:i w:val="off"/>
        </w:rPr>
        <w:t>的罪过，那么法律为使犯罪者无法犯此罪过所必须做的，无非是防</w:t>
      </w:r>
      <w:r>
        <w:rPr>
          <w:rFonts w:ascii="宋体" w:hAnsi="宋体" w:cs="宋体" w:eastAsia="宋体"/>
          <w:sz w:val="18"/>
          <w:color w:val="000000"/>
          <w:b w:val="off"/>
          <w:i w:val="off"/>
        </w:rPr>
        <w:t>止他处于该场所。对于任何背弃或滥用无论何种信托的罪过，还可</w:t>
      </w:r>
      <w:r>
        <w:rPr>
          <w:rFonts w:ascii="宋体" w:hAnsi="宋体" w:cs="宋体" w:eastAsia="宋体"/>
          <w:sz w:val="18"/>
          <w:color w:val="000000"/>
          <w:b w:val="off"/>
          <w:i w:val="off"/>
        </w:rPr>
        <w:t>以用更小的代价来达到目的，即只需取消这一信托。而且一般来</w:t>
      </w:r>
      <w:r>
        <w:rPr>
          <w:rFonts w:ascii="宋体" w:hAnsi="宋体" w:cs="宋体" w:eastAsia="宋体"/>
          <w:sz w:val="18"/>
          <w:color w:val="000000"/>
          <w:b w:val="off"/>
          <w:i w:val="off"/>
        </w:rPr>
        <w:t>说，对于任何要利用犯罪者与某个或某些人的关系才能犯下的罪</w:t>
      </w:r>
      <w:r>
        <w:rPr>
          <w:rFonts w:ascii="宋体" w:hAnsi="宋体" w:cs="宋体" w:eastAsia="宋体"/>
          <w:sz w:val="18"/>
          <w:color w:val="000000"/>
          <w:b w:val="off"/>
          <w:i w:val="off"/>
        </w:rPr>
        <w:t>过，只需取消这关系，也就是说取消继续获取其中好处的权利。例</w:t>
      </w:r>
      <w:r>
        <w:rPr>
          <w:rFonts w:ascii="宋体" w:hAnsi="宋体" w:cs="宋体" w:eastAsia="宋体"/>
          <w:sz w:val="18"/>
          <w:color w:val="000000"/>
          <w:b w:val="off"/>
          <w:i w:val="off"/>
        </w:rPr>
        <w:t>如，对任何滥用婚姻特权，或滥用自由从事赚钱营生或其他职业之</w:t>
      </w:r>
      <w:r>
        <w:rPr>
          <w:rFonts w:ascii="宋体" w:hAnsi="宋体" w:cs="宋体" w:eastAsia="宋体"/>
          <w:sz w:val="18"/>
          <w:color w:val="000000"/>
          <w:b w:val="off"/>
          <w:i w:val="off"/>
        </w:rPr>
        <w:t>权利的罪过，便是如此。</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12700"/>
                <wp:wrapTopAndBottom/>
                <wp:docPr id="1704" name="文本框 1704"/>
                <a:graphic xmlns:a="http://schemas.openxmlformats.org/drawingml/2006/main">
                  <a:graphicData uri="http://schemas.microsoft.com/office/word/2010/wordprocessingShape">
                    <wps:wsp>
                      <wps:cNvSpPr txBox="true"/>
                      <wps:spPr>
                        <a:xfrm>
                          <a:off x="0" y="0"/>
                          <a:ext cx="3987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596900"/>
                <wp:wrapTopAndBottom/>
                <wp:docPr id="1705" name="文本框 1705"/>
                <a:graphic xmlns:a="http://schemas.openxmlformats.org/drawingml/2006/main">
                  <a:graphicData uri="http://schemas.microsoft.com/office/word/2010/wordprocessingShape">
                    <wps:wsp>
                      <wps:cNvSpPr txBox="true"/>
                      <wps:spPr>
                        <a:xfrm>
                          <a:off x="0" y="0"/>
                          <a:ext cx="3479800" cy="596900"/>
                        </a:xfrm>
                        <a:prstGeom prst="rect">
                          <a:avLst/>
                        </a:prstGeom>
                        <a:noFill/>
                        <a:ln w="6350">
                          <a:noFill/>
                        </a:ln>
                      </wps:spPr>
                      <wps:txbx>
                        <w:txbxContent>
                          <w:p>
                            <w:pPr>
                              <w:wordWrap w:val="on"/>
                              <w:autoSpaceDE w:val="off"/>
                              <w:autoSpaceDN w:val="off"/>
                              <w:spacing w:before="0" w:after="0" w:line="307" w:lineRule="atLeast"/>
                              <w:ind w:left="0" w:right="0" w:firstLine="380"/>
                              <w:jc w:val="both"/>
                              <w:textAlignment w:val="auto"/>
                              <w:rPr>
                                <w:sz w:val="18"/>
                              </w:rPr>
                            </w:pPr>
                            <w:r>
                              <w:rPr>
                                <w:rFonts w:ascii="宋体" w:hAnsi="宋体" w:cs="宋体" w:eastAsia="宋体"/>
                                <w:sz w:val="18"/>
                                <w:color w:val="000000"/>
                                <w:b w:val="off"/>
                                <w:i w:val="off"/>
                              </w:rPr>
                              <w:t>21.第九种特性是有助于补偿。惩罚的这一特性，若系看得见</w:t>
                            </w:r>
                            <w:r>
                              <w:rPr>
                                <w:rFonts w:ascii="宋体" w:hAnsi="宋体" w:cs="宋体" w:eastAsia="宋体"/>
                                <w:sz w:val="18"/>
                                <w:color w:val="000000"/>
                                <w:b w:val="off"/>
                                <w:i w:val="off"/>
                              </w:rPr>
                              <w:t>的报复性补偿，就将几乎完全一律地与惩罚量成比例；若系赢利性</w:t>
                            </w:r>
                            <w:r>
                              <w:rPr>
                                <w:rFonts w:ascii="宋体" w:hAnsi="宋体" w:cs="宋体" w:eastAsia="宋体"/>
                                <w:sz w:val="18"/>
                                <w:color w:val="000000"/>
                                <w:b w:val="off"/>
                                <w:i w:val="off"/>
                              </w:rPr>
                              <w:t>补偿，则是钱财惩罚独有的特征。</w:t>
                            </w:r>
                          </w:p>
                        </w:txbxContent>
                      </wps:txbx>
                      <wps:bodyPr wrap="square" lIns="0" rIns="0" tIns="0" bIns="0" vert="horz" anchor="t">
                        <a:spAutoFit/>
                      </wps:bodyPr>
                    </wps:wsp>
                  </a:graphicData>
                </a:graphic>
              </wp:anchor>
            </w:drawing>
          </mc:Choice>
          <mc:Fallback>
            <w:pict>
              <v:shape type="#_x0000_t202" filled="f" stroked="f" style="margin-left:1pt;margin-top:0pt;width:274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firstLine="380"/>
                        <w:jc w:val="both"/>
                        <w:textAlignment w:val="auto"/>
                        <w:rPr>
                          <w:sz w:val="18"/>
                        </w:rPr>
                      </w:pPr>
                      <w:r>
                        <w:rPr>
                          <w:rFonts w:ascii="宋体" w:hAnsi="宋体" w:cs="宋体" w:eastAsia="宋体"/>
                          <w:sz w:val="18"/>
                          <w:color w:val="000000"/>
                          <w:b w:val="off"/>
                          <w:i w:val="off"/>
                        </w:rPr>
                        <w:t>21.第九种特性是有助于补偿。惩罚的这一特性，若系看得见</w:t>
                      </w:r>
                      <w:r>
                        <w:rPr>
                          <w:rFonts w:ascii="宋体" w:hAnsi="宋体" w:cs="宋体" w:eastAsia="宋体"/>
                          <w:sz w:val="18"/>
                          <w:color w:val="000000"/>
                          <w:b w:val="off"/>
                          <w:i w:val="off"/>
                        </w:rPr>
                        <w:t>的报复性补偿，就将几乎完全一律地与惩罚量成比例；若系赢利性</w:t>
                      </w:r>
                      <w:r>
                        <w:rPr>
                          <w:rFonts w:ascii="宋体" w:hAnsi="宋体" w:cs="宋体" w:eastAsia="宋体"/>
                          <w:sz w:val="18"/>
                          <w:color w:val="000000"/>
                          <w:b w:val="off"/>
                          <w:i w:val="off"/>
                        </w:rPr>
                        <w:t>补偿，则是钱财惩罚独有的特征。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12700</wp:posOffset>
                </wp:positionV>
                <wp:extent cx="495300" cy="393700"/>
                <wp:wrapTopAndBottom/>
                <wp:docPr id="1706" name="文本框 1706"/>
                <a:graphic xmlns:a="http://schemas.openxmlformats.org/drawingml/2006/main">
                  <a:graphicData uri="http://schemas.microsoft.com/office/word/2010/wordprocessingShape">
                    <wps:wsp>
                      <wps:cNvSpPr txBox="true"/>
                      <wps:spPr>
                        <a:xfrm>
                          <a:off x="0" y="0"/>
                          <a:ext cx="4953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特性九：有</w:t>
                            </w:r>
                            <w:r>
                              <w:rPr>
                                <w:rFonts w:ascii="宋体" w:hAnsi="宋体" w:cs="宋体" w:eastAsia="宋体"/>
                                <w:sz w:val="12"/>
                                <w:color w:val="000000"/>
                                <w:b w:val="off"/>
                                <w:i w:val="off"/>
                              </w:rPr>
                              <w:t>助于补偿倾</w:t>
                            </w:r>
                            <w:r>
                              <w:rPr>
                                <w:rFonts w:ascii="宋体" w:hAnsi="宋体" w:cs="宋体" w:eastAsia="宋体"/>
                                <w:sz w:val="12"/>
                                <w:color w:val="000000"/>
                                <w:b w:val="off"/>
                                <w:i w:val="off"/>
                              </w:rPr>
                              <w:t>向</w:t>
                            </w:r>
                          </w:p>
                        </w:txbxContent>
                      </wps:txbx>
                      <wps:bodyPr wrap="square" lIns="0" rIns="0" tIns="0" bIns="0" vert="horz" anchor="t">
                        <a:spAutoFit/>
                      </wps:bodyPr>
                    </wps:wsp>
                  </a:graphicData>
                </a:graphic>
              </wp:anchor>
            </w:drawing>
          </mc:Choice>
          <mc:Fallback>
            <w:pict>
              <v:shape type="#_x0000_t202" filled="f" stroked="f" style="margin-left:276pt;margin-top:1pt;width:39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特性九：有</w:t>
                      </w:r>
                      <w:r>
                        <w:rPr>
                          <w:rFonts w:ascii="宋体" w:hAnsi="宋体" w:cs="宋体" w:eastAsia="宋体"/>
                          <w:sz w:val="12"/>
                          <w:color w:val="000000"/>
                          <w:b w:val="off"/>
                          <w:i w:val="off"/>
                        </w:rPr>
                        <w:t>助于补偿倾</w:t>
                      </w:r>
                      <w:r>
                        <w:rPr>
                          <w:rFonts w:ascii="宋体" w:hAnsi="宋体" w:cs="宋体" w:eastAsia="宋体"/>
                          <w:sz w:val="12"/>
                          <w:color w:val="000000"/>
                          <w:b w:val="off"/>
                          <w:i w:val="off"/>
                        </w:rPr>
                        <w:t>向</w:t>
                      </w:r>
                    </w:p>
                  </w:txbxContent>
                </v:textbox>
              </v:shape>
            </w:pict>
          </mc:Fallback>
        </mc:AlternateContent>
      </w:r>
    </w:p>
    <w:p>
      <w:pPr>
        <w:wordWrap w:val="on"/>
        <w:autoSpaceDE w:val="off"/>
        <w:autoSpaceDN w:val="off"/>
        <w:spacing w:before="40" w:after="0" w:line="318" w:lineRule="atLeast"/>
        <w:ind w:left="0" w:right="0" w:firstLine="400"/>
        <w:jc w:val="both"/>
        <w:textAlignment w:val="auto"/>
        <w:rPr>
          <w:sz w:val="24"/>
        </w:rPr>
      </w:pPr>
      <w:r>
        <w:rPr>
          <w:rFonts w:ascii="宋体" w:hAnsi="宋体" w:cs="宋体" w:eastAsia="宋体"/>
          <w:sz w:val="18"/>
          <w:color w:val="000000"/>
          <w:b w:val="off"/>
          <w:i w:val="off"/>
        </w:rPr>
        <w:t>22.在所有这些特性之后，可以来介绍大众性———一种非常特性十：大</w:t>
      </w:r>
      <w:r>
        <w:rPr>
          <w:rFonts w:ascii="宋体" w:hAnsi="宋体" w:cs="宋体" w:eastAsia="宋体"/>
          <w:sz w:val="18"/>
          <w:color w:val="000000"/>
          <w:b w:val="off"/>
          <w:i w:val="off"/>
        </w:rPr>
        <w:t>游移不定的特性，一套惩罚有时候可能有之，换一个时候又可能失</w:t>
      </w:r>
      <w:r>
        <w:rPr>
          <w:rFonts w:ascii="宋体" w:hAnsi="宋体" w:cs="宋体" w:eastAsia="宋体"/>
          <w:sz w:val="24"/>
        </w:rPr>
        <w:t xml:space="preserve">  </w:t>
      </w:r>
      <w:r>
        <w:rPr>
          <w:rFonts w:ascii="宋体" w:hAnsi="宋体" w:cs="宋体" w:eastAsia="宋体"/>
          <w:sz w:val="18"/>
          <w:color w:val="000000"/>
          <w:b w:val="off"/>
          <w:i w:val="off"/>
        </w:rPr>
        <w:t>众性</w:t>
      </w:r>
      <w:r>
        <w:rPr>
          <w:rFonts w:ascii="宋体" w:hAnsi="宋体" w:cs="宋体" w:eastAsia="宋体"/>
          <w:sz w:val="18"/>
          <w:color w:val="000000"/>
          <w:b w:val="off"/>
          <w:i w:val="off"/>
        </w:rPr>
        <w:t>之。说大众性，是指对大多数民众来说，这打算行之于它们中间的</w:t>
      </w:r>
      <w:r>
        <w:rPr>
          <w:rFonts w:ascii="宋体" w:hAnsi="宋体" w:cs="宋体" w:eastAsia="宋体"/>
          <w:sz w:val="18"/>
          <w:color w:val="000000"/>
          <w:b w:val="off"/>
          <w:i w:val="off"/>
        </w:rPr>
        <w:t>惩罚是可以接受或并非不可接受的。严格说来，它应当称说无众</w:t>
      </w:r>
      <w:r>
        <w:rPr>
          <w:rFonts w:ascii="宋体" w:hAnsi="宋体" w:cs="宋体" w:eastAsia="宋体"/>
          <w:sz w:val="18"/>
          <w:color w:val="000000"/>
          <w:b w:val="off"/>
          <w:i w:val="off"/>
        </w:rPr>
        <w:t>怨，因为就惩罚这样的事情而言，不可能期望它的任何一项或一套</w:t>
      </w:r>
      <w:r>
        <w:rPr>
          <w:rFonts w:ascii="宋体" w:hAnsi="宋体" w:cs="宋体" w:eastAsia="宋体"/>
          <w:sz w:val="18"/>
          <w:color w:val="000000"/>
          <w:b w:val="off"/>
          <w:i w:val="off"/>
        </w:rPr>
        <w:t>对于民众都会是可以主动接受和令其高兴的。就大部分而言，只要</w:t>
      </w:r>
      <w:r>
        <w:rPr>
          <w:rFonts w:ascii="宋体" w:hAnsi="宋体" w:cs="宋体" w:eastAsia="宋体"/>
          <w:sz w:val="18"/>
          <w:color w:val="000000"/>
          <w:b w:val="off"/>
          <w:i w:val="off"/>
        </w:rPr>
        <w:t>他们想起它来不绝然厌恶就够了。于是，上面说的表示性这一特</w:t>
      </w:r>
      <w:r>
        <w:rPr>
          <w:rFonts w:ascii="宋体" w:hAnsi="宋体" w:cs="宋体" w:eastAsia="宋体"/>
          <w:sz w:val="18"/>
          <w:color w:val="000000"/>
          <w:b w:val="off"/>
          <w:i w:val="off"/>
        </w:rPr>
        <w:t>性，似乎是尽量有助于使民众认可一种惩罚方式，以至于大众性可</w:t>
      </w:r>
      <w:r>
        <w:rPr>
          <w:rFonts w:ascii="宋体" w:hAnsi="宋体" w:cs="宋体" w:eastAsia="宋体"/>
          <w:sz w:val="24"/>
        </w:rPr>
        <w:t xml:space="preserve">  </w:t>
      </w:r>
      <w:r>
        <w:rPr>
          <w:rFonts w:ascii="宋体" w:hAnsi="宋体" w:cs="宋体" w:eastAsia="宋体"/>
          <w:sz w:val="18"/>
          <w:color w:val="000000"/>
          <w:b w:val="off"/>
          <w:i w:val="off"/>
        </w:rPr>
        <w:t xml:space="preserve"> 183</w:t>
      </w:r>
      <w:r>
        <w:rPr>
          <w:rFonts w:ascii="宋体" w:hAnsi="宋体" w:cs="宋体" w:eastAsia="宋体"/>
          <w:sz w:val="18"/>
          <w:color w:val="000000"/>
          <w:b w:val="off"/>
          <w:i w:val="off"/>
        </w:rPr>
        <w:t>被视为取决于表示性的一类次要特性。①将这一特性纳入总目，其</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87800" cy="266700"/>
                <wp:wrapTopAndBottom/>
                <wp:docPr id="1707" name="文本框 1707"/>
                <a:graphic xmlns:a="http://schemas.openxmlformats.org/drawingml/2006/main">
                  <a:graphicData uri="http://schemas.microsoft.com/office/word/2010/wordprocessingShape">
                    <wps:wsp>
                      <wps:cNvSpPr txBox="true"/>
                      <wps:spPr>
                        <a:xfrm>
                          <a:off x="0" y="0"/>
                          <a:ext cx="39878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4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1219200" cy="190500"/>
                <wp:wrapTopAndBottom/>
                <wp:docPr id="1708" name="文本框 1708"/>
                <a:graphic xmlns:a="http://schemas.openxmlformats.org/drawingml/2006/main">
                  <a:graphicData uri="http://schemas.microsoft.com/office/word/2010/wordprocessingShape">
                    <wps:wsp>
                      <wps:cNvSpPr txBox="true"/>
                      <wps:spPr>
                        <a:xfrm>
                          <a:off x="0" y="0"/>
                          <a:ext cx="12192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pt;margin-top:0pt;width:96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12700</wp:posOffset>
                </wp:positionV>
                <wp:extent cx="533400" cy="787400"/>
                <wp:wrapTopAndBottom/>
                <wp:docPr id="1709" name="文本框 1709"/>
                <a:graphic xmlns:a="http://schemas.openxmlformats.org/drawingml/2006/main">
                  <a:graphicData uri="http://schemas.microsoft.com/office/word/2010/wordprocessingShape">
                    <wps:wsp>
                      <wps:cNvSpPr txBox="true"/>
                      <wps:spPr>
                        <a:xfrm>
                          <a:off x="0" y="0"/>
                          <a:ext cx="533400" cy="787400"/>
                        </a:xfrm>
                        <a:prstGeom prst="rect">
                          <a:avLst/>
                        </a:prstGeom>
                        <a:noFill/>
                        <a:ln w="6350">
                          <a:noFill/>
                        </a:ln>
                      </wps:spPr>
                      <wps:txbx>
                        <w:txbxContent>
                          <w:p>
                            <w:pPr>
                              <w:wordWrap w:val="on"/>
                              <w:autoSpaceDE w:val="off"/>
                              <w:autoSpaceDN w:val="off"/>
                              <w:spacing w:before="0" w:after="0" w:line="197" w:lineRule="atLeast"/>
                              <w:ind w:left="0" w:right="0" w:firstLine="20"/>
                              <w:jc w:val="both"/>
                              <w:textAlignment w:val="auto"/>
                              <w:rPr>
                                <w:sz w:val="12"/>
                              </w:rPr>
                            </w:pPr>
                            <w:r>
                              <w:rPr>
                                <w:rFonts w:ascii="宋体" w:hAnsi="宋体" w:cs="宋体" w:eastAsia="宋体"/>
                                <w:sz w:val="12"/>
                                <w:color w:val="000000"/>
                                <w:b w:val="off"/>
                                <w:i w:val="off"/>
                              </w:rPr>
                              <w:t>表示性使得</w:t>
                            </w:r>
                            <w:r>
                              <w:rPr>
                                <w:rFonts w:ascii="宋体" w:hAnsi="宋体" w:cs="宋体" w:eastAsia="宋体"/>
                                <w:sz w:val="12"/>
                                <w:color w:val="000000"/>
                                <w:b w:val="off"/>
                                <w:i w:val="off"/>
                              </w:rPr>
                              <w:t>一 种 惩 罚</w:t>
                            </w:r>
                            <w:r>
                              <w:rPr>
                                <w:rFonts w:ascii="宋体" w:hAnsi="宋体" w:cs="宋体" w:eastAsia="宋体"/>
                                <w:sz w:val="12"/>
                                <w:color w:val="000000"/>
                                <w:b w:val="off"/>
                                <w:i w:val="off"/>
                              </w:rPr>
                              <w:t>(1)可记住,</w:t>
                            </w:r>
                            <w:r>
                              <w:rPr>
                                <w:rFonts w:ascii="宋体" w:hAnsi="宋体" w:cs="宋体" w:eastAsia="宋体"/>
                                <w:sz w:val="12"/>
                                <w:color w:val="000000"/>
                                <w:b w:val="off"/>
                                <w:i w:val="off"/>
                              </w:rPr>
                              <w:t>(2)有儆戒</w:t>
                            </w:r>
                            <w:r>
                              <w:rPr>
                                <w:rFonts w:ascii="宋体" w:hAnsi="宋体" w:cs="宋体" w:eastAsia="宋体"/>
                                <w:sz w:val="12"/>
                                <w:color w:val="000000"/>
                                <w:b w:val="off"/>
                                <w:i w:val="off"/>
                              </w:rPr>
                              <w:t xml:space="preserve"> 性，(3)有大</w:t>
                            </w:r>
                            <w:r>
                              <w:rPr>
                                <w:rFonts w:ascii="宋体" w:hAnsi="宋体" w:cs="宋体" w:eastAsia="宋体"/>
                                <w:sz w:val="12"/>
                                <w:color w:val="000000"/>
                                <w:b w:val="off"/>
                                <w:i w:val="off"/>
                              </w:rPr>
                              <w:t>众性</w:t>
                            </w:r>
                          </w:p>
                        </w:txbxContent>
                      </wps:txbx>
                      <wps:bodyPr wrap="square" lIns="0" rIns="0" tIns="0" bIns="0" vert="horz" anchor="t">
                        <a:spAutoFit/>
                      </wps:bodyPr>
                    </wps:wsp>
                  </a:graphicData>
                </a:graphic>
              </wp:anchor>
            </w:drawing>
          </mc:Choice>
          <mc:Fallback>
            <w:pict>
              <v:shape type="#_x0000_t202" filled="f" stroked="f" style="margin-left:275pt;margin-top:1pt;width:42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firstLine="20"/>
                        <w:jc w:val="both"/>
                        <w:textAlignment w:val="auto"/>
                        <w:rPr>
                          <w:sz w:val="12"/>
                        </w:rPr>
                      </w:pPr>
                      <w:r>
                        <w:rPr>
                          <w:rFonts w:ascii="宋体" w:hAnsi="宋体" w:cs="宋体" w:eastAsia="宋体"/>
                          <w:sz w:val="12"/>
                          <w:color w:val="000000"/>
                          <w:b w:val="off"/>
                          <w:i w:val="off"/>
                        </w:rPr>
                        <w:t>表示性使得</w:t>
                      </w:r>
                      <w:r>
                        <w:rPr>
                          <w:rFonts w:ascii="宋体" w:hAnsi="宋体" w:cs="宋体" w:eastAsia="宋体"/>
                          <w:sz w:val="12"/>
                          <w:color w:val="000000"/>
                          <w:b w:val="off"/>
                          <w:i w:val="off"/>
                        </w:rPr>
                        <w:t>一 种 惩 罚</w:t>
                      </w:r>
                      <w:r>
                        <w:rPr>
                          <w:rFonts w:ascii="宋体" w:hAnsi="宋体" w:cs="宋体" w:eastAsia="宋体"/>
                          <w:sz w:val="12"/>
                          <w:color w:val="000000"/>
                          <w:b w:val="off"/>
                          <w:i w:val="off"/>
                        </w:rPr>
                        <w:t>(1)可记住,</w:t>
                      </w:r>
                      <w:r>
                        <w:rPr>
                          <w:rFonts w:ascii="宋体" w:hAnsi="宋体" w:cs="宋体" w:eastAsia="宋体"/>
                          <w:sz w:val="12"/>
                          <w:color w:val="000000"/>
                          <w:b w:val="off"/>
                          <w:i w:val="off"/>
                        </w:rPr>
                        <w:t>(2)有儆戒</w:t>
                      </w:r>
                      <w:r>
                        <w:rPr>
                          <w:rFonts w:ascii="宋体" w:hAnsi="宋体" w:cs="宋体" w:eastAsia="宋体"/>
                          <w:sz w:val="12"/>
                          <w:color w:val="000000"/>
                          <w:b w:val="off"/>
                          <w:i w:val="off"/>
                        </w:rPr>
                        <w:t xml:space="preserve"> 性，(3)有大</w:t>
                      </w:r>
                      <w:r>
                        <w:rPr>
                          <w:rFonts w:ascii="宋体" w:hAnsi="宋体" w:cs="宋体" w:eastAsia="宋体"/>
                          <w:sz w:val="12"/>
                          <w:color w:val="000000"/>
                          <w:b w:val="off"/>
                          <w:i w:val="off"/>
                        </w:rPr>
                        <w:t>众性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266700</wp:posOffset>
                </wp:positionV>
                <wp:extent cx="3492500" cy="546100"/>
                <wp:wrapTopAndBottom/>
                <wp:docPr id="1710" name="文本框 1710"/>
                <a:graphic xmlns:a="http://schemas.openxmlformats.org/drawingml/2006/main">
                  <a:graphicData uri="http://schemas.microsoft.com/office/word/2010/wordprocessingShape">
                    <wps:wsp>
                      <wps:cNvSpPr txBox="true"/>
                      <wps:spPr>
                        <a:xfrm>
                          <a:off x="0" y="0"/>
                          <a:ext cx="3492500" cy="546100"/>
                        </a:xfrm>
                        <a:prstGeom prst="rect">
                          <a:avLst/>
                        </a:prstGeom>
                        <a:noFill/>
                        <a:ln w="6350">
                          <a:noFill/>
                        </a:ln>
                      </wps:spPr>
                      <wps:txbx>
                        <w:txbxContent>
                          <w:p>
                            <w:pPr>
                              <w:wordWrap w:val="on"/>
                              <w:autoSpaceDE w:val="off"/>
                              <w:autoSpaceDN w:val="off"/>
                              <w:spacing w:before="0" w:after="0" w:line="200" w:lineRule="atLeast"/>
                              <w:ind w:left="0" w:right="0" w:firstLine="280"/>
                              <w:jc w:val="both"/>
                              <w:textAlignment w:val="auto"/>
                              <w:rPr>
                                <w:sz w:val="12"/>
                              </w:rPr>
                            </w:pPr>
                            <w:r>
                              <w:rPr>
                                <w:rFonts w:ascii="宋体" w:hAnsi="宋体" w:cs="宋体" w:eastAsia="宋体"/>
                                <w:sz w:val="12"/>
                                <w:color w:val="000000"/>
                                <w:b w:val="off"/>
                                <w:i w:val="off"/>
                              </w:rPr>
                              <w:t>③ 因此，在一种惩罚方式中表示性有三个不同用处：(1)它使得一种惩罚方式在</w:t>
                            </w:r>
                            <w:r>
                              <w:rPr>
                                <w:rFonts w:ascii="宋体" w:hAnsi="宋体" w:cs="宋体" w:eastAsia="宋体"/>
                                <w:sz w:val="12"/>
                                <w:color w:val="000000"/>
                                <w:b w:val="off"/>
                                <w:i w:val="off"/>
                              </w:rPr>
                              <w:t>施加以前，更容易被记在心里；(2)它使之(特别是施加以后)造成更强烈的印象，如果</w:t>
                            </w:r>
                            <w:r>
                              <w:rPr>
                                <w:rFonts w:ascii="宋体" w:hAnsi="宋体" w:cs="宋体" w:eastAsia="宋体"/>
                                <w:sz w:val="12"/>
                                <w:color w:val="000000"/>
                                <w:b w:val="off"/>
                                <w:i w:val="off"/>
                              </w:rPr>
                              <w:t>已有印象的话，也就是说使之更具做戒性；(3)它有助于使之更能被民众接受，亦即使</w:t>
                            </w:r>
                            <w:r>
                              <w:rPr>
                                <w:rFonts w:ascii="宋体" w:hAnsi="宋体" w:cs="宋体" w:eastAsia="宋体"/>
                                <w:sz w:val="12"/>
                                <w:color w:val="000000"/>
                                <w:b w:val="off"/>
                                <w:i w:val="off"/>
                              </w:rPr>
                              <w:t>之更具大众性。</w:t>
                            </w:r>
                          </w:p>
                        </w:txbxContent>
                      </wps:txbx>
                      <wps:bodyPr wrap="square" lIns="0" rIns="0" tIns="0" bIns="0" vert="horz" anchor="t">
                        <a:spAutoFit/>
                      </wps:bodyPr>
                    </wps:wsp>
                  </a:graphicData>
                </a:graphic>
              </wp:anchor>
            </w:drawing>
          </mc:Choice>
          <mc:Fallback>
            <w:pict>
              <v:shape type="#_x0000_t202" filled="f" stroked="f" style="margin-left:6pt;margin-top:21pt;width:275pt;height: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80"/>
                        <w:jc w:val="both"/>
                        <w:textAlignment w:val="auto"/>
                        <w:rPr>
                          <w:sz w:val="12"/>
                        </w:rPr>
                      </w:pPr>
                      <w:r>
                        <w:rPr>
                          <w:rFonts w:ascii="宋体" w:hAnsi="宋体" w:cs="宋体" w:eastAsia="宋体"/>
                          <w:sz w:val="12"/>
                          <w:color w:val="000000"/>
                          <w:b w:val="off"/>
                          <w:i w:val="off"/>
                        </w:rPr>
                        <w:t>③ 因此，在一种惩罚方式中表示性有三个不同用处：(1)它使得一种惩罚方式在</w:t>
                      </w:r>
                      <w:r>
                        <w:rPr>
                          <w:rFonts w:ascii="宋体" w:hAnsi="宋体" w:cs="宋体" w:eastAsia="宋体"/>
                          <w:sz w:val="12"/>
                          <w:color w:val="000000"/>
                          <w:b w:val="off"/>
                          <w:i w:val="off"/>
                        </w:rPr>
                        <w:t>施加以前，更容易被记在心里；(2)它使之(特别是施加以后)造成更强烈的印象，如果</w:t>
                      </w:r>
                      <w:r>
                        <w:rPr>
                          <w:rFonts w:ascii="宋体" w:hAnsi="宋体" w:cs="宋体" w:eastAsia="宋体"/>
                          <w:sz w:val="12"/>
                          <w:color w:val="000000"/>
                          <w:b w:val="off"/>
                          <w:i w:val="off"/>
                        </w:rPr>
                        <w:t>已有印象的话，也就是说使之更具做戒性；(3)它有助于使之更能被民众接受，亦即使</w:t>
                      </w:r>
                      <w:r>
                        <w:rPr>
                          <w:rFonts w:ascii="宋体" w:hAnsi="宋体" w:cs="宋体" w:eastAsia="宋体"/>
                          <w:sz w:val="12"/>
                          <w:color w:val="000000"/>
                          <w:b w:val="off"/>
                          <w:i w:val="off"/>
                        </w:rPr>
                        <w:t>之更具大众性。</w:t>
                      </w:r>
                    </w:p>
                  </w:txbxContent>
                </v:textbox>
              </v:shape>
            </w:pict>
          </mc:Fallback>
        </mc:AlternateContent>
      </w:r>
      <w:r>
        <w:br w:type="page"/>
      </w:r>
    </w:p>
    <w:p>
      <w:pPr>
        <w:wordWrap w:val="on"/>
        <w:autoSpaceDE w:val="off"/>
        <w:autoSpaceDN w:val="off"/>
        <w:spacing w:before="120" w:after="0" w:line="200" w:lineRule="atLeast"/>
        <w:ind w:left="820" w:right="0"/>
        <w:jc w:val="both"/>
        <w:textAlignment w:val="auto"/>
        <w:rPr>
          <w:sz w:val="11"/>
        </w:rPr>
      </w:pPr>
      <w:r>
        <w:rPr>
          <w:rFonts w:ascii="宋体" w:hAnsi="宋体" w:cs="宋体" w:eastAsia="宋体"/>
          <w:sz w:val="11"/>
          <w:color w:val="000000"/>
          <w:u w:val="single"/>
          <w:b w:val="on"/>
          <w:i w:val="off"/>
        </w:rPr>
        <w:t xml:space="preserve">  244                     道德与立法原理导论                          </w:t>
      </w:r>
    </w:p>
    <w:p>
      <w:pPr>
        <w:wordWrap w:val="on"/>
        <w:autoSpaceDE w:val="off"/>
        <w:autoSpaceDN w:val="off"/>
        <w:spacing w:before="180" w:after="0" w:line="320" w:lineRule="atLeast"/>
        <w:ind w:left="820" w:right="0"/>
        <w:jc w:val="both"/>
        <w:textAlignment w:val="auto"/>
        <w:rPr>
          <w:sz w:val="18"/>
        </w:rPr>
      </w:pPr>
      <w:r>
        <w:rPr>
          <w:rFonts w:ascii="宋体" w:hAnsi="宋体" w:cs="宋体" w:eastAsia="宋体"/>
          <w:sz w:val="18"/>
          <w:color w:val="000000"/>
          <w:b w:val="on"/>
          <w:i w:val="off"/>
        </w:rPr>
        <w:t>作用主要是为了提醒立法者：若非确实必要，切勿设立任何他恰巧</w:t>
      </w:r>
      <w:r>
        <w:rPr>
          <w:rFonts w:ascii="宋体" w:hAnsi="宋体" w:cs="宋体" w:eastAsia="宋体"/>
          <w:sz w:val="18"/>
          <w:color w:val="000000"/>
          <w:b w:val="on"/>
          <w:i w:val="off"/>
        </w:rPr>
        <w:t>觉得民众对之抱有强烈反感的惩罚方式或惩罚项目。</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2019300"/>
                <wp:wrapTopAndBottom/>
                <wp:docPr id="1711" name="文本框 1711"/>
                <a:graphic xmlns:a="http://schemas.openxmlformats.org/drawingml/2006/main">
                  <a:graphicData uri="http://schemas.microsoft.com/office/word/2010/wordprocessingShape">
                    <wps:wsp>
                      <wps:cNvSpPr txBox="true"/>
                      <wps:spPr>
                        <a:xfrm>
                          <a:off x="0" y="0"/>
                          <a:ext cx="3975100" cy="2019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15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505200" cy="1930400"/>
                <wp:wrapTopAndBottom/>
                <wp:docPr id="1712" name="文本框 1712"/>
                <a:graphic xmlns:a="http://schemas.openxmlformats.org/drawingml/2006/main">
                  <a:graphicData uri="http://schemas.microsoft.com/office/word/2010/wordprocessingShape">
                    <wps:wsp>
                      <wps:cNvSpPr txBox="true"/>
                      <wps:spPr>
                        <a:xfrm>
                          <a:off x="0" y="0"/>
                          <a:ext cx="3505200" cy="1930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23.一种惩罚方式，若不得民心，其效果便和浪费相似。使一</w:t>
                            </w:r>
                            <w:r>
                              <w:rPr>
                                <w:rFonts w:ascii="宋体" w:hAnsi="宋体" w:cs="宋体" w:eastAsia="宋体"/>
                                <w:sz w:val="18"/>
                                <w:color w:val="000000"/>
                                <w:b w:val="on"/>
                                <w:i w:val="off"/>
                              </w:rPr>
                              <w:t>项惩罚背上浪费之名的那种不必要的苦痛。不过，在这种情况下，</w:t>
                            </w:r>
                            <w:r>
                              <w:rPr>
                                <w:rFonts w:ascii="宋体" w:hAnsi="宋体" w:cs="宋体" w:eastAsia="宋体"/>
                                <w:sz w:val="18"/>
                                <w:color w:val="000000"/>
                                <w:b w:val="on"/>
                                <w:i w:val="off"/>
                              </w:rPr>
                              <w:t>它产生在全然无辜者即广大民众方面。这已是一害，而另一害在于</w:t>
                            </w:r>
                            <w:r>
                              <w:rPr>
                                <w:rFonts w:ascii="宋体" w:hAnsi="宋体" w:cs="宋体" w:eastAsia="宋体"/>
                                <w:sz w:val="18"/>
                                <w:color w:val="000000"/>
                                <w:b w:val="on"/>
                                <w:i w:val="off"/>
                              </w:rPr>
                              <w:t>它容易使法律虚弱。当民众对法律满意时，他们自觉自愿地协助法</w:t>
                            </w:r>
                            <w:r>
                              <w:rPr>
                                <w:rFonts w:ascii="宋体" w:hAnsi="宋体" w:cs="宋体" w:eastAsia="宋体"/>
                                <w:sz w:val="18"/>
                                <w:color w:val="000000"/>
                                <w:b w:val="on"/>
                                <w:i w:val="off"/>
                              </w:rPr>
                              <w:t>律的实施，而当他们不满意时，他们自然会不予协助；倘若他们不</w:t>
                            </w:r>
                            <w:r>
                              <w:rPr>
                                <w:rFonts w:ascii="宋体" w:hAnsi="宋体" w:cs="宋体" w:eastAsia="宋体"/>
                                <w:sz w:val="18"/>
                                <w:color w:val="000000"/>
                                <w:b w:val="on"/>
                                <w:i w:val="off"/>
                              </w:rPr>
                              <w:t>积极阻碍法律的实施，那就算好的了。这大大增进了惩罚的不确定</w:t>
                            </w:r>
                            <w:r>
                              <w:rPr>
                                <w:rFonts w:ascii="宋体" w:hAnsi="宋体" w:cs="宋体" w:eastAsia="宋体"/>
                                <w:sz w:val="18"/>
                                <w:color w:val="000000"/>
                                <w:b w:val="on"/>
                                <w:i w:val="off"/>
                              </w:rPr>
                              <w:t>性，而犯罪的频繁程度首先就是由于这不确定性而增大的。如通常</w:t>
                            </w:r>
                            <w:r>
                              <w:rPr>
                                <w:rFonts w:ascii="宋体" w:hAnsi="宋体" w:cs="宋体" w:eastAsia="宋体"/>
                                <w:sz w:val="18"/>
                                <w:color w:val="000000"/>
                                <w:b w:val="on"/>
                                <w:i w:val="off"/>
                              </w:rPr>
                              <w:t>的情况那样，随时间的推移，这一缺陷倾向于引起惩罚的加重，即</w:t>
                            </w:r>
                            <w:r>
                              <w:rPr>
                                <w:rFonts w:ascii="宋体" w:hAnsi="宋体" w:cs="宋体" w:eastAsia="宋体"/>
                                <w:sz w:val="18"/>
                                <w:color w:val="000000"/>
                                <w:b w:val="on"/>
                                <w:i w:val="off"/>
                              </w:rPr>
                              <w:t>添加在相反情况下将是不必要的一定的惩罚量。⑨</w:t>
                            </w:r>
                          </w:p>
                        </w:txbxContent>
                      </wps:txbx>
                      <wps:bodyPr wrap="square" lIns="0" rIns="0" tIns="0" bIns="0" vert="horz" anchor="t">
                        <a:spAutoFit/>
                      </wps:bodyPr>
                    </wps:wsp>
                  </a:graphicData>
                </a:graphic>
              </wp:anchor>
            </w:drawing>
          </mc:Choice>
          <mc:Fallback>
            <w:pict>
              <v:shape type="#_x0000_t202" filled="f" stroked="f" style="margin-left:37pt;margin-top:0pt;width:276pt;height:1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23.一种惩罚方式，若不得民心，其效果便和浪费相似。使一</w:t>
                      </w:r>
                      <w:r>
                        <w:rPr>
                          <w:rFonts w:ascii="宋体" w:hAnsi="宋体" w:cs="宋体" w:eastAsia="宋体"/>
                          <w:sz w:val="18"/>
                          <w:color w:val="000000"/>
                          <w:b w:val="on"/>
                          <w:i w:val="off"/>
                        </w:rPr>
                        <w:t>项惩罚背上浪费之名的那种不必要的苦痛。不过，在这种情况下，</w:t>
                      </w:r>
                      <w:r>
                        <w:rPr>
                          <w:rFonts w:ascii="宋体" w:hAnsi="宋体" w:cs="宋体" w:eastAsia="宋体"/>
                          <w:sz w:val="18"/>
                          <w:color w:val="000000"/>
                          <w:b w:val="on"/>
                          <w:i w:val="off"/>
                        </w:rPr>
                        <w:t>它产生在全然无辜者即广大民众方面。这已是一害，而另一害在于</w:t>
                      </w:r>
                      <w:r>
                        <w:rPr>
                          <w:rFonts w:ascii="宋体" w:hAnsi="宋体" w:cs="宋体" w:eastAsia="宋体"/>
                          <w:sz w:val="18"/>
                          <w:color w:val="000000"/>
                          <w:b w:val="on"/>
                          <w:i w:val="off"/>
                        </w:rPr>
                        <w:t>它容易使法律虚弱。当民众对法律满意时，他们自觉自愿地协助法</w:t>
                      </w:r>
                      <w:r>
                        <w:rPr>
                          <w:rFonts w:ascii="宋体" w:hAnsi="宋体" w:cs="宋体" w:eastAsia="宋体"/>
                          <w:sz w:val="18"/>
                          <w:color w:val="000000"/>
                          <w:b w:val="on"/>
                          <w:i w:val="off"/>
                        </w:rPr>
                        <w:t>律的实施，而当他们不满意时，他们自然会不予协助；倘若他们不</w:t>
                      </w:r>
                      <w:r>
                        <w:rPr>
                          <w:rFonts w:ascii="宋体" w:hAnsi="宋体" w:cs="宋体" w:eastAsia="宋体"/>
                          <w:sz w:val="18"/>
                          <w:color w:val="000000"/>
                          <w:b w:val="on"/>
                          <w:i w:val="off"/>
                        </w:rPr>
                        <w:t>积极阻碍法律的实施，那就算好的了。这大大增进了惩罚的不确定</w:t>
                      </w:r>
                      <w:r>
                        <w:rPr>
                          <w:rFonts w:ascii="宋体" w:hAnsi="宋体" w:cs="宋体" w:eastAsia="宋体"/>
                          <w:sz w:val="18"/>
                          <w:color w:val="000000"/>
                          <w:b w:val="on"/>
                          <w:i w:val="off"/>
                        </w:rPr>
                        <w:t>性，而犯罪的频繁程度首先就是由于这不确定性而增大的。如通常</w:t>
                      </w:r>
                      <w:r>
                        <w:rPr>
                          <w:rFonts w:ascii="宋体" w:hAnsi="宋体" w:cs="宋体" w:eastAsia="宋体"/>
                          <w:sz w:val="18"/>
                          <w:color w:val="000000"/>
                          <w:b w:val="on"/>
                          <w:i w:val="off"/>
                        </w:rPr>
                        <w:t>的情况那样，随时间的推移，这一缺陷倾向于引起惩罚的加重，即</w:t>
                      </w:r>
                      <w:r>
                        <w:rPr>
                          <w:rFonts w:ascii="宋体" w:hAnsi="宋体" w:cs="宋体" w:eastAsia="宋体"/>
                          <w:sz w:val="18"/>
                          <w:color w:val="000000"/>
                          <w:b w:val="on"/>
                          <w:i w:val="off"/>
                        </w:rPr>
                        <w:t>添加在相反情况下将是不必要的一定的惩罚量。⑨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508000" cy="622300"/>
                <wp:wrapTopAndBottom/>
                <wp:docPr id="1713" name="文本框 1713"/>
                <a:graphic xmlns:a="http://schemas.openxmlformats.org/drawingml/2006/main">
                  <a:graphicData uri="http://schemas.microsoft.com/office/word/2010/wordprocessingShape">
                    <wps:wsp>
                      <wps:cNvSpPr txBox="true"/>
                      <wps:spPr>
                        <a:xfrm>
                          <a:off x="0" y="0"/>
                          <a:ext cx="508000" cy="622300"/>
                        </a:xfrm>
                        <a:prstGeom prst="rect">
                          <a:avLst/>
                        </a:prstGeom>
                        <a:noFill/>
                        <a:ln w="6350">
                          <a:noFill/>
                        </a:ln>
                      </wps:spPr>
                      <wps:txbx>
                        <w:txbxContent>
                          <w:p>
                            <w:pPr>
                              <w:wordWrap w:val="on"/>
                              <w:autoSpaceDE w:val="off"/>
                              <w:autoSpaceDN w:val="off"/>
                              <w:spacing w:before="0" w:after="0" w:line="192" w:lineRule="atLeast"/>
                              <w:ind w:left="0" w:right="0"/>
                              <w:jc w:val="both"/>
                              <w:textAlignment w:val="auto"/>
                              <w:rPr>
                                <w:sz w:val="11"/>
                              </w:rPr>
                            </w:pPr>
                            <w:r>
                              <w:rPr>
                                <w:rFonts w:ascii="宋体" w:hAnsi="宋体" w:cs="宋体" w:eastAsia="宋体"/>
                                <w:sz w:val="11"/>
                                <w:color w:val="000000"/>
                                <w:b w:val="on"/>
                                <w:i w:val="off"/>
                              </w:rPr>
                              <w:t>惩罚不得民</w:t>
                            </w:r>
                            <w:r>
                              <w:rPr>
                                <w:rFonts w:ascii="宋体" w:hAnsi="宋体" w:cs="宋体" w:eastAsia="宋体"/>
                                <w:sz w:val="11"/>
                                <w:color w:val="000000"/>
                                <w:b w:val="on"/>
                                <w:i w:val="off"/>
                              </w:rPr>
                              <w:t>心所造成的</w:t>
                            </w:r>
                            <w:r>
                              <w:rPr>
                                <w:rFonts w:ascii="宋体" w:hAnsi="宋体" w:cs="宋体" w:eastAsia="宋体"/>
                                <w:sz w:val="11"/>
                                <w:color w:val="000000"/>
                                <w:b w:val="on"/>
                                <w:i w:val="off"/>
                              </w:rPr>
                              <w:t>害处：民众</w:t>
                            </w:r>
                            <w:r>
                              <w:rPr>
                                <w:rFonts w:ascii="宋体" w:hAnsi="宋体" w:cs="宋体" w:eastAsia="宋体"/>
                                <w:sz w:val="11"/>
                                <w:color w:val="000000"/>
                                <w:b w:val="on"/>
                                <w:i w:val="off"/>
                              </w:rPr>
                              <w:t>不满，法律</w:t>
                            </w:r>
                            <w:r>
                              <w:rPr>
                                <w:rFonts w:ascii="宋体" w:hAnsi="宋体" w:cs="宋体" w:eastAsia="宋体"/>
                                <w:sz w:val="11"/>
                                <w:color w:val="000000"/>
                                <w:b w:val="on"/>
                                <w:i w:val="off"/>
                              </w:rPr>
                              <w:t>虚弱</w:t>
                            </w:r>
                          </w:p>
                        </w:txbxContent>
                      </wps:txbx>
                      <wps:bodyPr wrap="square" lIns="0" rIns="0" tIns="0" bIns="0" vert="horz" anchor="t">
                        <a:spAutoFit/>
                      </wps:bodyPr>
                    </wps:wsp>
                  </a:graphicData>
                </a:graphic>
              </wp:anchor>
            </w:drawing>
          </mc:Choice>
          <mc:Fallback>
            <w:pict>
              <v:shape type="#_x0000_t202" filled="f" stroked="f" style="margin-left:1pt;margin-top:8pt;width:40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 w:lineRule="atLeast"/>
                        <w:ind w:left="0" w:right="0"/>
                        <w:jc w:val="both"/>
                        <w:textAlignment w:val="auto"/>
                        <w:rPr>
                          <w:sz w:val="11"/>
                        </w:rPr>
                      </w:pPr>
                      <w:r>
                        <w:rPr>
                          <w:rFonts w:ascii="宋体" w:hAnsi="宋体" w:cs="宋体" w:eastAsia="宋体"/>
                          <w:sz w:val="11"/>
                          <w:color w:val="000000"/>
                          <w:b w:val="on"/>
                          <w:i w:val="off"/>
                        </w:rPr>
                        <w:t>惩罚不得民</w:t>
                      </w:r>
                      <w:r>
                        <w:rPr>
                          <w:rFonts w:ascii="宋体" w:hAnsi="宋体" w:cs="宋体" w:eastAsia="宋体"/>
                          <w:sz w:val="11"/>
                          <w:color w:val="000000"/>
                          <w:b w:val="on"/>
                          <w:i w:val="off"/>
                        </w:rPr>
                        <w:t>心所造成的</w:t>
                      </w:r>
                      <w:r>
                        <w:rPr>
                          <w:rFonts w:ascii="宋体" w:hAnsi="宋体" w:cs="宋体" w:eastAsia="宋体"/>
                          <w:sz w:val="11"/>
                          <w:color w:val="000000"/>
                          <w:b w:val="on"/>
                          <w:i w:val="off"/>
                        </w:rPr>
                        <w:t>害处：民众</w:t>
                      </w:r>
                      <w:r>
                        <w:rPr>
                          <w:rFonts w:ascii="宋体" w:hAnsi="宋体" w:cs="宋体" w:eastAsia="宋体"/>
                          <w:sz w:val="11"/>
                          <w:color w:val="000000"/>
                          <w:b w:val="on"/>
                          <w:i w:val="off"/>
                        </w:rPr>
                        <w:t>不满，法律</w:t>
                      </w:r>
                      <w:r>
                        <w:rPr>
                          <w:rFonts w:ascii="宋体" w:hAnsi="宋体" w:cs="宋体" w:eastAsia="宋体"/>
                          <w:sz w:val="11"/>
                          <w:color w:val="000000"/>
                          <w:b w:val="on"/>
                          <w:i w:val="off"/>
                        </w:rPr>
                        <w:t>虚弱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1917700</wp:posOffset>
                </wp:positionV>
                <wp:extent cx="3708400" cy="2120900"/>
                <wp:wrapTopAndBottom/>
                <wp:docPr id="1714" name="文本框 1714"/>
                <a:graphic xmlns:a="http://schemas.openxmlformats.org/drawingml/2006/main">
                  <a:graphicData uri="http://schemas.microsoft.com/office/word/2010/wordprocessingShape">
                    <wps:wsp>
                      <wps:cNvSpPr txBox="true"/>
                      <wps:spPr>
                        <a:xfrm>
                          <a:off x="0" y="0"/>
                          <a:ext cx="3708400" cy="2120900"/>
                        </a:xfrm>
                        <a:prstGeom prst="rect">
                          <a:avLst/>
                        </a:prstGeom>
                        <a:noFill/>
                        <a:ln w="6350">
                          <a:noFill/>
                        </a:ln>
                      </wps:spPr>
                      <wps:txbx>
                        <w:txbxContent>
                          <w:p>
                            <w:pPr>
                              <w:wordWrap w:val="on"/>
                              <w:autoSpaceDE w:val="off"/>
                              <w:autoSpaceDN w:val="off"/>
                              <w:spacing w:before="0" w:after="0" w:line="320" w:lineRule="atLeast"/>
                              <w:ind w:left="0" w:right="0" w:firstLine="700"/>
                              <w:jc w:val="both"/>
                              <w:textAlignment w:val="auto"/>
                              <w:rPr>
                                <w:sz w:val="18"/>
                              </w:rPr>
                            </w:pPr>
                            <w:r>
                              <w:rPr>
                                <w:rFonts w:ascii="宋体" w:hAnsi="宋体" w:cs="宋体" w:eastAsia="宋体"/>
                                <w:sz w:val="18"/>
                                <w:color w:val="000000"/>
                                <w:b w:val="on"/>
                                <w:i w:val="off"/>
                              </w:rPr>
                              <w:t>24.需注意，这一特性必然假定民众有所偏见，而立法者的任</w:t>
                            </w:r>
                            <w:r>
                              <w:rPr>
                                <w:rFonts w:ascii="宋体" w:hAnsi="宋体" w:cs="宋体" w:eastAsia="宋体"/>
                                <w:sz w:val="18"/>
                                <w:color w:val="000000"/>
                                <w:b w:val="on"/>
                                <w:i w:val="off"/>
                              </w:rPr>
                              <w:t>务是努力纠正之。因为，如果对于有关惩罚抱有的反感是基于功利</w:t>
                            </w:r>
                            <w:r>
                              <w:rPr>
                                <w:rFonts w:ascii="宋体" w:hAnsi="宋体" w:cs="宋体" w:eastAsia="宋体"/>
                                <w:sz w:val="18"/>
                                <w:color w:val="000000"/>
                                <w:b w:val="on"/>
                                <w:i w:val="off"/>
                              </w:rPr>
                              <w:t>原理，这惩罚就将如同按照其他原因那样，不应当被采用。在此场</w:t>
                            </w:r>
                            <w:r>
                              <w:rPr>
                                <w:rFonts w:ascii="宋体" w:hAnsi="宋体" w:cs="宋体" w:eastAsia="宋体"/>
                                <w:sz w:val="18"/>
                                <w:color w:val="000000"/>
                                <w:b w:val="on"/>
                                <w:i w:val="off"/>
                              </w:rPr>
                              <w:t>合，就始终不值得去考究它是否得民心。因此，严格说来它更多地</w:t>
                            </w:r>
                            <w:r>
                              <w:rPr>
                                <w:rFonts w:ascii="宋体" w:hAnsi="宋体" w:cs="宋体" w:eastAsia="宋体"/>
                                <w:sz w:val="18"/>
                                <w:color w:val="000000"/>
                                <w:b w:val="on"/>
                                <w:i w:val="off"/>
                              </w:rPr>
                              <w:t>是民众的、而非惩罚的一种特征，是他们的一种性情，即对值得他</w:t>
                            </w:r>
                            <w:r>
                              <w:rPr>
                                <w:rFonts w:ascii="宋体" w:hAnsi="宋体" w:cs="宋体" w:eastAsia="宋体"/>
                                <w:sz w:val="18"/>
                                <w:color w:val="000000"/>
                                <w:b w:val="on"/>
                                <w:i w:val="off"/>
                              </w:rPr>
                              <w:t>们赞许的对象倾向于怀抱不合理的反感。它还显示了另一种特征，</w:t>
                            </w:r>
                            <w:r>
                              <w:rPr>
                                <w:rFonts w:ascii="宋体" w:hAnsi="宋体" w:cs="宋体" w:eastAsia="宋体"/>
                                <w:sz w:val="18"/>
                                <w:color w:val="000000"/>
                                <w:b w:val="on"/>
                                <w:i w:val="off"/>
                              </w:rPr>
                              <w:t>184 即立法者方面的怠惰或软弱；倘若果真如此，则只要任何这样的不</w:t>
                            </w:r>
                            <w:r>
                              <w:rPr>
                                <w:rFonts w:ascii="宋体" w:hAnsi="宋体" w:cs="宋体" w:eastAsia="宋体"/>
                                <w:sz w:val="18"/>
                                <w:color w:val="000000"/>
                                <w:b w:val="on"/>
                                <w:i w:val="off"/>
                              </w:rPr>
                              <w:t>满继续下去，立法者就应当把它当作像有足够理由的东西予以充</w:t>
                            </w:r>
                            <w:r>
                              <w:rPr>
                                <w:rFonts w:ascii="宋体" w:hAnsi="宋体" w:cs="宋体" w:eastAsia="宋体"/>
                                <w:sz w:val="18"/>
                                <w:color w:val="000000"/>
                                <w:b w:val="on"/>
                                <w:i w:val="off"/>
                              </w:rPr>
                              <w:t>分注意。每个民族都容易有其偏见和任性行为，立法者的任务就在</w:t>
                            </w:r>
                            <w:r>
                              <w:rPr>
                                <w:rFonts w:ascii="宋体" w:hAnsi="宋体" w:cs="宋体" w:eastAsia="宋体"/>
                                <w:sz w:val="18"/>
                                <w:color w:val="000000"/>
                                <w:b w:val="on"/>
                                <w:i w:val="off"/>
                              </w:rPr>
                              <w:t>于提防、研究和匡正之。</w:t>
                            </w:r>
                          </w:p>
                        </w:txbxContent>
                      </wps:txbx>
                      <wps:bodyPr wrap="square" lIns="0" rIns="0" tIns="0" bIns="0" vert="horz" anchor="t">
                        <a:spAutoFit/>
                      </wps:bodyPr>
                    </wps:wsp>
                  </a:graphicData>
                </a:graphic>
              </wp:anchor>
            </w:drawing>
          </mc:Choice>
          <mc:Fallback>
            <w:pict>
              <v:shape type="#_x0000_t202" filled="f" stroked="f" style="margin-left:22pt;margin-top:151pt;width:292pt;height:1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700"/>
                        <w:jc w:val="both"/>
                        <w:textAlignment w:val="auto"/>
                        <w:rPr>
                          <w:sz w:val="18"/>
                        </w:rPr>
                      </w:pPr>
                      <w:r>
                        <w:rPr>
                          <w:rFonts w:ascii="宋体" w:hAnsi="宋体" w:cs="宋体" w:eastAsia="宋体"/>
                          <w:sz w:val="18"/>
                          <w:color w:val="000000"/>
                          <w:b w:val="on"/>
                          <w:i w:val="off"/>
                        </w:rPr>
                        <w:t>24.需注意，这一特性必然假定民众有所偏见，而立法者的任</w:t>
                      </w:r>
                      <w:r>
                        <w:rPr>
                          <w:rFonts w:ascii="宋体" w:hAnsi="宋体" w:cs="宋体" w:eastAsia="宋体"/>
                          <w:sz w:val="18"/>
                          <w:color w:val="000000"/>
                          <w:b w:val="on"/>
                          <w:i w:val="off"/>
                        </w:rPr>
                        <w:t>务是努力纠正之。因为，如果对于有关惩罚抱有的反感是基于功利</w:t>
                      </w:r>
                      <w:r>
                        <w:rPr>
                          <w:rFonts w:ascii="宋体" w:hAnsi="宋体" w:cs="宋体" w:eastAsia="宋体"/>
                          <w:sz w:val="18"/>
                          <w:color w:val="000000"/>
                          <w:b w:val="on"/>
                          <w:i w:val="off"/>
                        </w:rPr>
                        <w:t>原理，这惩罚就将如同按照其他原因那样，不应当被采用。在此场</w:t>
                      </w:r>
                      <w:r>
                        <w:rPr>
                          <w:rFonts w:ascii="宋体" w:hAnsi="宋体" w:cs="宋体" w:eastAsia="宋体"/>
                          <w:sz w:val="18"/>
                          <w:color w:val="000000"/>
                          <w:b w:val="on"/>
                          <w:i w:val="off"/>
                        </w:rPr>
                        <w:t>合，就始终不值得去考究它是否得民心。因此，严格说来它更多地</w:t>
                      </w:r>
                      <w:r>
                        <w:rPr>
                          <w:rFonts w:ascii="宋体" w:hAnsi="宋体" w:cs="宋体" w:eastAsia="宋体"/>
                          <w:sz w:val="18"/>
                          <w:color w:val="000000"/>
                          <w:b w:val="on"/>
                          <w:i w:val="off"/>
                        </w:rPr>
                        <w:t>是民众的、而非惩罚的一种特征，是他们的一种性情，即对值得他</w:t>
                      </w:r>
                      <w:r>
                        <w:rPr>
                          <w:rFonts w:ascii="宋体" w:hAnsi="宋体" w:cs="宋体" w:eastAsia="宋体"/>
                          <w:sz w:val="18"/>
                          <w:color w:val="000000"/>
                          <w:b w:val="on"/>
                          <w:i w:val="off"/>
                        </w:rPr>
                        <w:t>们赞许的对象倾向于怀抱不合理的反感。它还显示了另一种特征，</w:t>
                      </w:r>
                      <w:r>
                        <w:rPr>
                          <w:rFonts w:ascii="宋体" w:hAnsi="宋体" w:cs="宋体" w:eastAsia="宋体"/>
                          <w:sz w:val="18"/>
                          <w:color w:val="000000"/>
                          <w:b w:val="on"/>
                          <w:i w:val="off"/>
                        </w:rPr>
                        <w:t>184 即立法者方面的怠惰或软弱；倘若果真如此，则只要任何这样的不</w:t>
                      </w:r>
                      <w:r>
                        <w:rPr>
                          <w:rFonts w:ascii="宋体" w:hAnsi="宋体" w:cs="宋体" w:eastAsia="宋体"/>
                          <w:sz w:val="18"/>
                          <w:color w:val="000000"/>
                          <w:b w:val="on"/>
                          <w:i w:val="off"/>
                        </w:rPr>
                        <w:t>满继续下去，立法者就应当把它当作像有足够理由的东西予以充</w:t>
                      </w:r>
                      <w:r>
                        <w:rPr>
                          <w:rFonts w:ascii="宋体" w:hAnsi="宋体" w:cs="宋体" w:eastAsia="宋体"/>
                          <w:sz w:val="18"/>
                          <w:color w:val="000000"/>
                          <w:b w:val="on"/>
                          <w:i w:val="off"/>
                        </w:rPr>
                        <w:t>分注意。每个民族都容易有其偏见和任性行为，立法者的任务就在</w:t>
                      </w:r>
                      <w:r>
                        <w:rPr>
                          <w:rFonts w:ascii="宋体" w:hAnsi="宋体" w:cs="宋体" w:eastAsia="宋体"/>
                          <w:sz w:val="18"/>
                          <w:color w:val="000000"/>
                          <w:b w:val="on"/>
                          <w:i w:val="off"/>
                        </w:rPr>
                        <w:t>于提防、研究和匡正之。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2019300</wp:posOffset>
                </wp:positionV>
                <wp:extent cx="508000" cy="622300"/>
                <wp:wrapTopAndBottom/>
                <wp:docPr id="1715" name="文本框 1715"/>
                <a:graphic xmlns:a="http://schemas.openxmlformats.org/drawingml/2006/main">
                  <a:graphicData uri="http://schemas.microsoft.com/office/word/2010/wordprocessingShape">
                    <wps:wsp>
                      <wps:cNvSpPr txBox="true"/>
                      <wps:spPr>
                        <a:xfrm>
                          <a:off x="0" y="0"/>
                          <a:ext cx="508000" cy="622300"/>
                        </a:xfrm>
                        <a:prstGeom prst="rect">
                          <a:avLst/>
                        </a:prstGeom>
                        <a:noFill/>
                        <a:ln w="6350">
                          <a:noFill/>
                        </a:ln>
                      </wps:spPr>
                      <wps:txbx>
                        <w:txbxContent>
                          <w:p>
                            <w:pPr>
                              <w:wordWrap w:val="on"/>
                              <w:autoSpaceDE w:val="off"/>
                              <w:autoSpaceDN w:val="off"/>
                              <w:spacing w:before="0" w:after="0" w:line="196" w:lineRule="atLeast"/>
                              <w:ind w:left="0" w:right="0"/>
                              <w:jc w:val="both"/>
                              <w:textAlignment w:val="auto"/>
                              <w:rPr>
                                <w:sz w:val="11"/>
                              </w:rPr>
                            </w:pPr>
                            <w:r>
                              <w:rPr>
                                <w:rFonts w:ascii="宋体" w:hAnsi="宋体" w:cs="宋体" w:eastAsia="宋体"/>
                                <w:sz w:val="11"/>
                                <w:color w:val="000000"/>
                                <w:b w:val="on"/>
                                <w:i w:val="off"/>
                              </w:rPr>
                              <w:t>这一特性假</w:t>
                            </w:r>
                            <w:r>
                              <w:rPr>
                                <w:rFonts w:ascii="宋体" w:hAnsi="宋体" w:cs="宋体" w:eastAsia="宋体"/>
                                <w:sz w:val="11"/>
                                <w:color w:val="000000"/>
                                <w:b w:val="on"/>
                                <w:i w:val="off"/>
                              </w:rPr>
                              <w:t>定 存 在偏</w:t>
                            </w:r>
                            <w:r>
                              <w:rPr>
                                <w:rFonts w:ascii="宋体" w:hAnsi="宋体" w:cs="宋体" w:eastAsia="宋体"/>
                                <w:sz w:val="11"/>
                                <w:color w:val="000000"/>
                                <w:b w:val="on"/>
                                <w:i w:val="off"/>
                              </w:rPr>
                              <w:t>见，那是立</w:t>
                            </w:r>
                            <w:r>
                              <w:rPr>
                                <w:rFonts w:ascii="宋体" w:hAnsi="宋体" w:cs="宋体" w:eastAsia="宋体"/>
                                <w:sz w:val="11"/>
                                <w:color w:val="000000"/>
                                <w:b w:val="on"/>
                                <w:i w:val="off"/>
                              </w:rPr>
                              <w:t>法者应予纠</w:t>
                            </w:r>
                            <w:r>
                              <w:rPr>
                                <w:rFonts w:ascii="宋体" w:hAnsi="宋体" w:cs="宋体" w:eastAsia="宋体"/>
                                <w:sz w:val="11"/>
                                <w:color w:val="000000"/>
                                <w:b w:val="on"/>
                                <w:i w:val="off"/>
                              </w:rPr>
                              <w:t>正的</w:t>
                            </w:r>
                          </w:p>
                        </w:txbxContent>
                      </wps:txbx>
                      <wps:bodyPr wrap="square" lIns="0" rIns="0" tIns="0" bIns="0" vert="horz" anchor="t">
                        <a:spAutoFit/>
                      </wps:bodyPr>
                    </wps:wsp>
                  </a:graphicData>
                </a:graphic>
              </wp:anchor>
            </w:drawing>
          </mc:Choice>
          <mc:Fallback>
            <w:pict>
              <v:shape type="#_x0000_t202" filled="f" stroked="f" style="margin-left:1pt;margin-top:159pt;width:40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6" w:lineRule="atLeast"/>
                        <w:ind w:left="0" w:right="0"/>
                        <w:jc w:val="both"/>
                        <w:textAlignment w:val="auto"/>
                        <w:rPr>
                          <w:sz w:val="11"/>
                        </w:rPr>
                      </w:pPr>
                      <w:r>
                        <w:rPr>
                          <w:rFonts w:ascii="宋体" w:hAnsi="宋体" w:cs="宋体" w:eastAsia="宋体"/>
                          <w:sz w:val="11"/>
                          <w:color w:val="000000"/>
                          <w:b w:val="on"/>
                          <w:i w:val="off"/>
                        </w:rPr>
                        <w:t>这一特性假</w:t>
                      </w:r>
                      <w:r>
                        <w:rPr>
                          <w:rFonts w:ascii="宋体" w:hAnsi="宋体" w:cs="宋体" w:eastAsia="宋体"/>
                          <w:sz w:val="11"/>
                          <w:color w:val="000000"/>
                          <w:b w:val="on"/>
                          <w:i w:val="off"/>
                        </w:rPr>
                        <w:t>定 存 在偏</w:t>
                      </w:r>
                      <w:r>
                        <w:rPr>
                          <w:rFonts w:ascii="宋体" w:hAnsi="宋体" w:cs="宋体" w:eastAsia="宋体"/>
                          <w:sz w:val="11"/>
                          <w:color w:val="000000"/>
                          <w:b w:val="on"/>
                          <w:i w:val="off"/>
                        </w:rPr>
                        <w:t>见，那是立</w:t>
                      </w:r>
                      <w:r>
                        <w:rPr>
                          <w:rFonts w:ascii="宋体" w:hAnsi="宋体" w:cs="宋体" w:eastAsia="宋体"/>
                          <w:sz w:val="11"/>
                          <w:color w:val="000000"/>
                          <w:b w:val="on"/>
                          <w:i w:val="off"/>
                        </w:rPr>
                        <w:t>法者应予纠</w:t>
                      </w:r>
                      <w:r>
                        <w:rPr>
                          <w:rFonts w:ascii="宋体" w:hAnsi="宋体" w:cs="宋体" w:eastAsia="宋体"/>
                          <w:sz w:val="11"/>
                          <w:color w:val="000000"/>
                          <w:b w:val="on"/>
                          <w:i w:val="off"/>
                        </w:rPr>
                        <w:t>正的</w:t>
                      </w:r>
                    </w:p>
                  </w:txbxContent>
                </v:textbox>
              </v:shape>
            </w:pict>
          </mc:Fallback>
        </mc:AlternateContent>
      </w:r>
    </w:p>
    <w:p>
      <w:pPr>
        <w:wordWrap w:val="on"/>
        <w:autoSpaceDE w:val="off"/>
        <w:autoSpaceDN w:val="off"/>
        <w:spacing w:before="100" w:after="0" w:line="220" w:lineRule="atLeast"/>
        <w:ind w:left="20" w:right="0"/>
        <w:jc w:val="both"/>
        <w:textAlignment w:val="auto"/>
        <w:rPr>
          <w:sz w:val="24"/>
        </w:rPr>
      </w:pPr>
      <w:r>
        <w:rPr>
          <w:rFonts w:ascii="宋体" w:hAnsi="宋体" w:cs="宋体" w:eastAsia="宋体"/>
          <w:sz w:val="11"/>
          <w:color w:val="000000"/>
          <w:b w:val="on"/>
          <w:i w:val="off"/>
        </w:rPr>
        <w:t>特性十一：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25.许多惩罚看来所需的第十一种，亦即最后一种特性，是可</w:t>
      </w:r>
      <w:r>
        <w:rPr>
          <w:rFonts w:ascii="宋体" w:hAnsi="宋体" w:cs="宋体" w:eastAsia="宋体"/>
          <w:sz w:val="11"/>
          <w:color w:val="000000"/>
          <w:b w:val="on"/>
          <w:i w:val="off"/>
        </w:rPr>
        <w:t>可减免性</w:t>
      </w:r>
      <w:r>
        <w:rPr>
          <w:rFonts w:ascii="宋体" w:hAnsi="宋体" w:cs="宋体" w:eastAsia="宋体"/>
          <w:sz w:val="11"/>
          <w:color w:val="000000"/>
          <w:u w:val="single"/>
          <w:b w:val="on"/>
          <w:i w:val="off"/>
        </w:rPr>
        <w:t xml:space="preserve">                         </w:t>
      </w:r>
    </w:p>
    <w:p>
      <w:pPr>
        <w:wordWrap w:val="on"/>
        <w:autoSpaceDE w:val="off"/>
        <w:autoSpaceDN w:val="off"/>
        <w:spacing w:before="60" w:after="0" w:line="180" w:lineRule="atLeast"/>
        <w:ind w:left="1140" w:right="0"/>
        <w:jc w:val="both"/>
        <w:textAlignment w:val="auto"/>
        <w:rPr>
          <w:sz w:val="11"/>
        </w:rPr>
      </w:pPr>
      <w:r>
        <w:rPr>
          <w:rFonts w:ascii="宋体" w:hAnsi="宋体" w:cs="宋体" w:eastAsia="宋体"/>
          <w:sz w:val="11"/>
          <w:color w:val="000000"/>
          <w:b w:val="on"/>
          <w:i w:val="off"/>
        </w:rPr>
        <w:t>⑨ 见第十三章(不适于惩罚的情况)第五节。</w:t>
      </w:r>
    </w:p>
    <w:p>
      <w:pPr>
        <w:wordWrap w:val="on"/>
        <w:autoSpaceDE w:val="off"/>
        <w:autoSpaceDN w:val="off"/>
        <w:spacing w:before="40" w:after="0" w:line="180" w:lineRule="atLeast"/>
        <w:ind w:left="1140" w:right="0"/>
        <w:jc w:val="both"/>
        <w:textAlignment w:val="auto"/>
        <w:rPr>
          <w:sz w:val="11"/>
        </w:rPr>
      </w:pPr>
      <w:r>
        <w:rPr>
          <w:rFonts w:ascii="宋体" w:hAnsi="宋体" w:cs="宋体" w:eastAsia="宋体"/>
          <w:sz w:val="11"/>
          <w:color w:val="000000"/>
          <w:b w:val="on"/>
          <w:i w:val="off"/>
        </w:rPr>
        <w:t>① 见第十三章(不适于惩罚的情况)第四节第4段。</w:t>
      </w:r>
      <w:r>
        <w:br w:type="page"/>
      </w:r>
    </w:p>
    <w:p>
      <w:pPr>
        <w:wordWrap w:val="on"/>
        <w:autoSpaceDE w:val="off"/>
        <w:autoSpaceDN w:val="off"/>
        <w:spacing w:before="180" w:after="0" w:line="220" w:lineRule="atLeast"/>
        <w:ind w:left="1880" w:right="0"/>
        <w:jc w:val="both"/>
        <w:textAlignment w:val="auto"/>
        <w:rPr>
          <w:sz w:val="24"/>
        </w:rPr>
      </w:pPr>
      <w:r>
        <w:rPr>
          <w:rFonts w:ascii="宋体" w:hAnsi="宋体" w:cs="宋体" w:eastAsia="宋体"/>
          <w:sz w:val="10"/>
          <w:color w:val="000000"/>
          <w:b w:val="off"/>
          <w:i w:val="off"/>
        </w:rPr>
        <w:t>第十五章 一套惩罚所应有的特性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245</w:t>
      </w:r>
    </w:p>
    <w:p>
      <w:pPr>
        <w:wordWrap w:val="on"/>
        <w:autoSpaceDE w:val="off"/>
        <w:autoSpaceDN w:val="off"/>
        <w:spacing w:before="200" w:after="0" w:line="357" w:lineRule="atLeast"/>
        <w:ind w:left="120" w:right="180"/>
        <w:jc w:val="both"/>
        <w:textAlignment w:val="auto"/>
        <w:rPr>
          <w:sz w:val="20"/>
        </w:rPr>
      </w:pPr>
      <w:r>
        <w:rPr>
          <w:rFonts w:ascii="宋体" w:hAnsi="宋体" w:cs="宋体" w:eastAsia="宋体"/>
          <w:sz w:val="20"/>
          <w:color w:val="000000"/>
          <w:b w:val="off"/>
          <w:i w:val="off"/>
        </w:rPr>
        <w:t>减免性。⑧一般的前提是，每当运用惩罚时，这惩罚是需要的，亦即</w:t>
      </w:r>
      <w:r>
        <w:rPr>
          <w:rFonts w:ascii="宋体" w:hAnsi="宋体" w:cs="宋体" w:eastAsia="宋体"/>
          <w:sz w:val="20"/>
          <w:color w:val="000000"/>
          <w:b w:val="off"/>
          <w:i w:val="off"/>
        </w:rPr>
        <w:t>应当运用惩罚，不能指望减免。但在非常特殊以及那些一向令人哀</w:t>
      </w:r>
      <w:r>
        <w:rPr>
          <w:rFonts w:ascii="宋体" w:hAnsi="宋体" w:cs="宋体" w:eastAsia="宋体"/>
          <w:sz w:val="20"/>
          <w:color w:val="000000"/>
          <w:b w:val="off"/>
          <w:i w:val="off"/>
        </w:rPr>
        <w:t>叹的案例中，可能偶而另作别论。在根据法律本身的用意不应施加</w:t>
      </w:r>
      <w:r>
        <w:rPr>
          <w:rFonts w:ascii="宋体" w:hAnsi="宋体" w:cs="宋体" w:eastAsia="宋体"/>
          <w:sz w:val="20"/>
          <w:color w:val="000000"/>
          <w:b w:val="off"/>
          <w:i w:val="off"/>
        </w:rPr>
        <w:t>惩罚的场合，有时可能会施加惩罚，也就是说被惩罚者清白无辜。</w:t>
      </w:r>
      <w:r>
        <w:rPr>
          <w:rFonts w:ascii="宋体" w:hAnsi="宋体" w:cs="宋体" w:eastAsia="宋体"/>
          <w:sz w:val="20"/>
          <w:color w:val="000000"/>
          <w:b w:val="off"/>
          <w:i w:val="off"/>
        </w:rPr>
        <w:t>在判刑时他看来有罪，但此后事情表明他并未犯罪。在这种场合，</w:t>
      </w:r>
      <w:r>
        <w:rPr>
          <w:rFonts w:ascii="宋体" w:hAnsi="宋体" w:cs="宋体" w:eastAsia="宋体"/>
          <w:sz w:val="20"/>
          <w:color w:val="000000"/>
          <w:b w:val="off"/>
          <w:i w:val="off"/>
        </w:rPr>
        <w:t>他已经遭受了部分预定的惩罚，那是无法补救的。此后要做的是使</w:t>
      </w:r>
      <w:r>
        <w:rPr>
          <w:rFonts w:ascii="宋体" w:hAnsi="宋体" w:cs="宋体" w:eastAsia="宋体"/>
          <w:sz w:val="20"/>
          <w:color w:val="000000"/>
          <w:b w:val="off"/>
          <w:i w:val="off"/>
        </w:rPr>
        <w:t>他免受所有将来的惩罚。然而，是否还有将来的惩罚?除非它由非</w:t>
      </w:r>
      <w:r>
        <w:rPr>
          <w:rFonts w:ascii="宋体" w:hAnsi="宋体" w:cs="宋体" w:eastAsia="宋体"/>
          <w:sz w:val="20"/>
          <w:color w:val="000000"/>
          <w:b w:val="off"/>
          <w:i w:val="off"/>
        </w:rPr>
        <w:t>瞬时的惩罚————例如监禁、放逐、劳役等等———构成，有此的可能</w:t>
      </w:r>
      <w:r>
        <w:rPr>
          <w:rFonts w:ascii="宋体" w:hAnsi="宋体" w:cs="宋体" w:eastAsia="宋体"/>
          <w:sz w:val="20"/>
          <w:color w:val="000000"/>
          <w:b w:val="off"/>
          <w:i w:val="off"/>
        </w:rPr>
        <w:t>性微乎其微。在瞬时惩罚，即刑事程序本身即时结束的场合，无论</w:t>
      </w:r>
      <w:r>
        <w:rPr>
          <w:rFonts w:ascii="宋体" w:hAnsi="宋体" w:cs="宋体" w:eastAsia="宋体"/>
          <w:sz w:val="20"/>
          <w:color w:val="000000"/>
          <w:b w:val="off"/>
          <w:i w:val="off"/>
        </w:rPr>
        <w:t>惩罚的效果有多经久，它都可以被认为是不可减免的。例如鞭笞、</w:t>
      </w:r>
      <w:r>
        <w:rPr>
          <w:rFonts w:ascii="宋体" w:hAnsi="宋体" w:cs="宋体" w:eastAsia="宋体"/>
          <w:sz w:val="20"/>
          <w:color w:val="000000"/>
          <w:b w:val="off"/>
          <w:i w:val="off"/>
        </w:rPr>
        <w:t>火烙、断肢和处死就是如此。处死是最不可减免的惩罚。因为尽管</w:t>
      </w:r>
      <w:r>
        <w:rPr>
          <w:rFonts w:ascii="宋体" w:hAnsi="宋体" w:cs="宋体" w:eastAsia="宋体"/>
          <w:sz w:val="20"/>
          <w:color w:val="000000"/>
          <w:b w:val="off"/>
          <w:i w:val="off"/>
        </w:rPr>
        <w:t>其他惩罚在用刑完毕时无法被减免，但它们毕竟可予以补偿；尽管</w:t>
      </w:r>
      <w:r>
        <w:rPr>
          <w:rFonts w:ascii="宋体" w:hAnsi="宋体" w:cs="宋体" w:eastAsia="宋体"/>
          <w:sz w:val="20"/>
          <w:color w:val="000000"/>
          <w:b w:val="off"/>
          <w:i w:val="off"/>
        </w:rPr>
        <w:t>那不幸的受害者无法完全回复到原状，但仍有可能找到办法，使他</w:t>
      </w:r>
      <w:r>
        <w:rPr>
          <w:rFonts w:ascii="宋体" w:hAnsi="宋体" w:cs="宋体" w:eastAsia="宋体"/>
          <w:sz w:val="20"/>
          <w:color w:val="000000"/>
          <w:b w:val="off"/>
          <w:i w:val="off"/>
        </w:rPr>
        <w:t>回复到尽可能好的状况，有如他从未受刑一般。在惩罚只是罚金性</w:t>
      </w:r>
      <w:r>
        <w:rPr>
          <w:rFonts w:ascii="宋体" w:hAnsi="宋体" w:cs="宋体" w:eastAsia="宋体"/>
          <w:sz w:val="20"/>
          <w:color w:val="000000"/>
          <w:b w:val="off"/>
          <w:i w:val="off"/>
        </w:rPr>
        <w:t>质的场合，一般可以非常有效地做到这一点。</w:t>
      </w:r>
    </w:p>
    <w:p>
      <w:pPr>
        <w:wordWrap w:val="on"/>
        <w:autoSpaceDE w:val="off"/>
        <w:autoSpaceDN w:val="off"/>
        <w:spacing w:before="20" w:after="0" w:line="348" w:lineRule="atLeast"/>
        <w:ind w:left="20" w:right="0" w:firstLine="440"/>
        <w:jc w:val="both"/>
        <w:textAlignment w:val="auto"/>
        <w:rPr>
          <w:sz w:val="20"/>
        </w:rPr>
      </w:pPr>
      <w:r>
        <w:rPr>
          <w:rFonts w:ascii="宋体" w:hAnsi="宋体" w:cs="宋体" w:eastAsia="宋体"/>
          <w:sz w:val="20"/>
          <w:color w:val="000000"/>
          <w:b w:val="off"/>
          <w:i w:val="off"/>
        </w:rPr>
        <w:t>还有一种场合，在其中可减免性看来有用，此即尽管罪犯受到</w:t>
      </w:r>
      <w:r>
        <w:rPr>
          <w:rFonts w:ascii="宋体" w:hAnsi="宋体" w:cs="宋体" w:eastAsia="宋体"/>
          <w:sz w:val="20"/>
          <w:color w:val="000000"/>
          <w:b w:val="off"/>
          <w:i w:val="off"/>
        </w:rPr>
        <w:t>了理应的惩罚，但考虑到惩罚开始后他所做的某些善行，减去部分</w:t>
      </w:r>
      <w:r>
        <w:rPr>
          <w:rFonts w:ascii="宋体" w:hAnsi="宋体" w:cs="宋体" w:eastAsia="宋体"/>
          <w:sz w:val="20"/>
          <w:color w:val="000000"/>
          <w:b w:val="off"/>
          <w:i w:val="off"/>
        </w:rPr>
        <w:t>惩罚可能是合宜的。然而，如果在其他方面惩罚的分量合情合理，</w:t>
      </w:r>
      <w:r>
        <w:rPr>
          <w:rFonts w:ascii="宋体" w:hAnsi="宋体" w:cs="宋体" w:eastAsia="宋体"/>
          <w:sz w:val="20"/>
          <w:color w:val="000000"/>
          <w:b w:val="off"/>
          <w:i w:val="off"/>
        </w:rPr>
        <w:t>那就很少能这么做。以儆效尤这一目的比使罪犯改过自新更为重185</w:t>
      </w:r>
      <w:r>
        <w:rPr>
          <w:rFonts w:ascii="宋体" w:hAnsi="宋体" w:cs="宋体" w:eastAsia="宋体"/>
          <w:sz w:val="20"/>
          <w:color w:val="000000"/>
          <w:b w:val="off"/>
          <w:i w:val="off"/>
        </w:rPr>
        <w:t>要。①为前一目的而需要的惩罚不大可能轻于为后一目的的。因</w:t>
      </w:r>
    </w:p>
    <w:p>
      <w:pPr>
        <w:wordWrap w:val="on"/>
        <w:spacing w:before="420" w:after="0" w:line="80" w:lineRule="exact"/>
        <w:ind w:left="160" w:right="40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80" w:lineRule="atLeast"/>
        <w:ind w:left="460" w:right="0"/>
        <w:jc w:val="both"/>
        <w:textAlignment w:val="auto"/>
        <w:rPr>
          <w:sz w:val="10"/>
        </w:rPr>
      </w:pPr>
      <w:r>
        <w:rPr>
          <w:rFonts w:ascii="宋体" w:hAnsi="宋体" w:cs="宋体" w:eastAsia="宋体"/>
          <w:sz w:val="10"/>
          <w:color w:val="000000"/>
          <w:b w:val="off"/>
          <w:i w:val="off"/>
        </w:rPr>
        <w:t>⑧ 见《论苦役法案》第109页。①</w:t>
      </w:r>
    </w:p>
    <w:p>
      <w:pPr>
        <w:wordWrap w:val="on"/>
        <w:autoSpaceDE w:val="off"/>
        <w:autoSpaceDN w:val="off"/>
        <w:spacing w:before="60" w:after="0" w:line="180" w:lineRule="atLeast"/>
        <w:ind w:left="460" w:right="0"/>
        <w:jc w:val="both"/>
        <w:textAlignment w:val="auto"/>
        <w:rPr>
          <w:sz w:val="10"/>
        </w:rPr>
      </w:pPr>
      <w:r>
        <w:rPr>
          <w:rFonts w:ascii="宋体" w:hAnsi="宋体" w:cs="宋体" w:eastAsia="宋体"/>
          <w:sz w:val="10"/>
          <w:color w:val="000000"/>
          <w:b w:val="off"/>
          <w:i w:val="off"/>
        </w:rPr>
        <w:t>① 见第十三章(不适于惩罚的情况)第2段注。</w:t>
      </w:r>
    </w:p>
    <w:p>
      <w:pPr>
        <w:wordWrap w:val="on"/>
        <w:autoSpaceDE w:val="off"/>
        <w:autoSpaceDN w:val="off"/>
        <w:spacing w:before="320" w:after="0" w:line="180" w:lineRule="atLeast"/>
        <w:ind w:left="460" w:right="0"/>
        <w:jc w:val="both"/>
        <w:textAlignment w:val="auto"/>
        <w:rPr>
          <w:sz w:val="10"/>
        </w:rPr>
      </w:pPr>
      <w:r>
        <w:rPr>
          <w:rFonts w:ascii="宋体" w:hAnsi="宋体" w:cs="宋体" w:eastAsia="宋体"/>
          <w:sz w:val="10"/>
          <w:color w:val="000000"/>
          <w:b w:val="off"/>
          <w:i w:val="off"/>
        </w:rPr>
        <w:t>① 参见《边沁全集》，鲍林版，第四卷，第32页。边沁所指的当然是1778年版。</w:t>
      </w:r>
      <w:r>
        <w:br w:type="page"/>
      </w:r>
    </w:p>
    <w:p>
      <w:pPr>
        <w:wordWrap w:val="on"/>
        <w:autoSpaceDE w:val="off"/>
        <w:autoSpaceDN w:val="off"/>
        <w:spacing w:before="200" w:after="0" w:line="200" w:lineRule="atLeast"/>
        <w:ind w:left="840" w:right="0"/>
        <w:jc w:val="both"/>
        <w:textAlignment w:val="auto"/>
        <w:rPr>
          <w:sz w:val="12"/>
        </w:rPr>
      </w:pPr>
      <w:r>
        <w:rPr>
          <w:rFonts w:ascii="宋体" w:hAnsi="宋体" w:cs="宋体" w:eastAsia="宋体"/>
          <w:sz w:val="12"/>
          <w:color w:val="000000"/>
          <w:u w:val="single"/>
          <w:b w:val="on"/>
          <w:i w:val="off"/>
        </w:rPr>
        <w:t xml:space="preserve">  246                     道德与立法原理导论                         </w:t>
      </w:r>
    </w:p>
    <w:p>
      <w:pPr>
        <w:wordWrap w:val="on"/>
        <w:autoSpaceDE w:val="off"/>
        <w:autoSpaceDN w:val="off"/>
        <w:spacing w:before="180" w:after="0" w:line="322" w:lineRule="atLeast"/>
        <w:ind w:left="820" w:right="0" w:firstLine="20"/>
        <w:jc w:val="both"/>
        <w:textAlignment w:val="auto"/>
        <w:rPr>
          <w:sz w:val="18"/>
        </w:rPr>
      </w:pPr>
      <w:r>
        <w:rPr>
          <w:rFonts w:ascii="宋体" w:hAnsi="宋体" w:cs="宋体" w:eastAsia="宋体"/>
          <w:sz w:val="18"/>
          <w:color w:val="000000"/>
          <w:b w:val="on"/>
          <w:i w:val="off"/>
        </w:rPr>
        <w:t>为，如果一项惩罚足以遏阻一个仅难得想到它的人，却不足以遏阻</w:t>
      </w:r>
      <w:r>
        <w:rPr>
          <w:rFonts w:ascii="宋体" w:hAnsi="宋体" w:cs="宋体" w:eastAsia="宋体"/>
          <w:sz w:val="18"/>
          <w:color w:val="000000"/>
          <w:b w:val="on"/>
          <w:i w:val="off"/>
        </w:rPr>
        <w:t>一个每时每刻感受到它的人，那就必定是相当反常的。于是，为以</w:t>
      </w:r>
      <w:r>
        <w:rPr>
          <w:rFonts w:ascii="宋体" w:hAnsi="宋体" w:cs="宋体" w:eastAsia="宋体"/>
          <w:sz w:val="18"/>
          <w:color w:val="000000"/>
          <w:b w:val="on"/>
          <w:i w:val="off"/>
        </w:rPr>
        <w:t>儆效尤目的所需的无论何种惩罚，必须在所有场合都得到遵守。犯</w:t>
      </w:r>
      <w:r>
        <w:rPr>
          <w:rFonts w:ascii="宋体" w:hAnsi="宋体" w:cs="宋体" w:eastAsia="宋体"/>
          <w:sz w:val="18"/>
          <w:color w:val="000000"/>
          <w:b w:val="on"/>
          <w:i w:val="off"/>
        </w:rPr>
        <w:t>罪者方面的任何改过自新，都不能够使减免惩罚的任何部分成为</w:t>
      </w:r>
      <w:r>
        <w:rPr>
          <w:rFonts w:ascii="宋体" w:hAnsi="宋体" w:cs="宋体" w:eastAsia="宋体"/>
          <w:sz w:val="18"/>
          <w:color w:val="000000"/>
          <w:b w:val="on"/>
          <w:i w:val="off"/>
        </w:rPr>
        <w:t>有理的。如果能够这样，那么一个人要做的仅仅是立即改恶从善，</w:t>
      </w:r>
      <w:r>
        <w:rPr>
          <w:rFonts w:ascii="宋体" w:hAnsi="宋体" w:cs="宋体" w:eastAsia="宋体"/>
          <w:sz w:val="18"/>
          <w:color w:val="000000"/>
          <w:b w:val="on"/>
          <w:i w:val="off"/>
        </w:rPr>
        <w:t>从而使自己免受被认为必需的绝大部分惩罚。于是，为使得据此而</w:t>
      </w:r>
      <w:r>
        <w:rPr>
          <w:rFonts w:ascii="宋体" w:hAnsi="宋体" w:cs="宋体" w:eastAsia="宋体"/>
          <w:sz w:val="18"/>
          <w:color w:val="000000"/>
          <w:b w:val="on"/>
          <w:i w:val="off"/>
        </w:rPr>
        <w:t>减免惩罚的任何部分都成为合理的，首先必须假设最初确定的惩</w:t>
      </w:r>
      <w:r>
        <w:rPr>
          <w:rFonts w:ascii="宋体" w:hAnsi="宋体" w:cs="宋体" w:eastAsia="宋体"/>
          <w:sz w:val="18"/>
          <w:color w:val="000000"/>
          <w:b w:val="on"/>
          <w:i w:val="off"/>
        </w:rPr>
        <w:t>罚重于为以儆效尤目的所必需的，因而它的一部分大体上无必</w:t>
      </w:r>
      <w:r>
        <w:rPr>
          <w:rFonts w:ascii="宋体" w:hAnsi="宋体" w:cs="宋体" w:eastAsia="宋体"/>
          <w:sz w:val="18"/>
          <w:color w:val="000000"/>
          <w:b w:val="on"/>
          <w:i w:val="off"/>
        </w:rPr>
        <w:t>要。的确，在有弊端的、尚在实施的制度下足以如此，因而在这些制</w:t>
      </w:r>
      <w:r>
        <w:rPr>
          <w:rFonts w:ascii="宋体" w:hAnsi="宋体" w:cs="宋体" w:eastAsia="宋体"/>
          <w:sz w:val="18"/>
          <w:color w:val="000000"/>
          <w:b w:val="on"/>
          <w:i w:val="off"/>
        </w:rPr>
        <w:t>度照旧存在期间，根据这第二个理由，同根据前一个理由一样，可</w:t>
      </w:r>
      <w:r>
        <w:rPr>
          <w:rFonts w:ascii="宋体" w:hAnsi="宋体" w:cs="宋体" w:eastAsia="宋体"/>
          <w:sz w:val="18"/>
          <w:color w:val="000000"/>
          <w:b w:val="on"/>
          <w:i w:val="off"/>
        </w:rPr>
        <w:t>减免性能被认为是有用的。然而，在任何新构筑的、在其中前述的</w:t>
      </w:r>
      <w:r>
        <w:rPr>
          <w:rFonts w:ascii="宋体" w:hAnsi="宋体" w:cs="宋体" w:eastAsia="宋体"/>
          <w:sz w:val="18"/>
          <w:color w:val="000000"/>
          <w:b w:val="on"/>
          <w:i w:val="off"/>
        </w:rPr>
        <w:t>比例规则须予遵守的制度下，就不会是这样。因此，在这样的制度</w:t>
      </w:r>
      <w:r>
        <w:rPr>
          <w:rFonts w:ascii="宋体" w:hAnsi="宋体" w:cs="宋体" w:eastAsia="宋体"/>
          <w:sz w:val="18"/>
          <w:color w:val="000000"/>
          <w:b w:val="on"/>
          <w:i w:val="off"/>
        </w:rPr>
        <w:t>下，这一特性的有用性仅仅依靠前一个理由。</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495300"/>
                <wp:wrapTopAndBottom/>
                <wp:docPr id="1716" name="文本框 1716"/>
                <a:graphic xmlns:a="http://schemas.openxmlformats.org/drawingml/2006/main">
                  <a:graphicData uri="http://schemas.microsoft.com/office/word/2010/wordprocessingShape">
                    <wps:wsp>
                      <wps:cNvSpPr txBox="true"/>
                      <wps:spPr>
                        <a:xfrm>
                          <a:off x="0" y="0"/>
                          <a:ext cx="40005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495300" cy="114300"/>
                <wp:wrapTopAndBottom/>
                <wp:docPr id="1717" name="文本框 1717"/>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要具备所有</w:t>
                            </w:r>
                          </w:p>
                        </w:txbxContent>
                      </wps:txbx>
                      <wps:bodyPr wrap="square" lIns="0" rIns="0" tIns="0" bIns="0" vert="horz" anchor="t">
                        <a:spAutoFit/>
                      </wps:bodyPr>
                    </wps:wsp>
                  </a:graphicData>
                </a:graphic>
              </wp:anchor>
            </w:drawing>
          </mc:Choice>
          <mc:Fallback>
            <w:pict>
              <v:shape type="#_x0000_t202" filled="f" stroked="f" style="margin-left:0pt;margin-top: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要具备所有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228600</wp:posOffset>
                </wp:positionV>
                <wp:extent cx="482600" cy="127000"/>
                <wp:wrapTopAndBottom/>
                <wp:docPr id="1718" name="文本框 1718"/>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这些特性，</w:t>
                            </w:r>
                          </w:p>
                        </w:txbxContent>
                      </wps:txbx>
                      <wps:bodyPr wrap="square" lIns="0" rIns="0" tIns="0" bIns="0" vert="horz" anchor="t">
                        <a:spAutoFit/>
                      </wps:bodyPr>
                    </wps:wsp>
                  </a:graphicData>
                </a:graphic>
              </wp:anchor>
            </w:drawing>
          </mc:Choice>
          <mc:Fallback>
            <w:pict>
              <v:shape type="#_x0000_t202" filled="f" stroked="f" style="margin-left:0pt;margin-top:18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这些特性，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355600</wp:posOffset>
                </wp:positionV>
                <wp:extent cx="495300" cy="127000"/>
                <wp:wrapTopAndBottom/>
                <wp:docPr id="1719" name="文本框 1719"/>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惩罚就必须</w:t>
                            </w:r>
                          </w:p>
                        </w:txbxContent>
                      </wps:txbx>
                      <wps:bodyPr wrap="square" lIns="0" rIns="0" tIns="0" bIns="0" vert="horz" anchor="t">
                        <a:spAutoFit/>
                      </wps:bodyPr>
                    </wps:wsp>
                  </a:graphicData>
                </a:graphic>
              </wp:anchor>
            </w:drawing>
          </mc:Choice>
          <mc:Fallback>
            <w:pict>
              <v:shape type="#_x0000_t202" filled="f" stroked="f" style="margin-left:0pt;margin-top:28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惩罚就必须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495300</wp:posOffset>
                </wp:positionV>
                <wp:extent cx="393700" cy="114300"/>
                <wp:wrapTopAndBottom/>
                <wp:docPr id="1720" name="文本框 1720"/>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是混合的</w:t>
                            </w:r>
                          </w:p>
                        </w:txbxContent>
                      </wps:txbx>
                      <wps:bodyPr wrap="square" lIns="0" rIns="0" tIns="0" bIns="0" vert="horz" anchor="t">
                        <a:spAutoFit/>
                      </wps:bodyPr>
                    </wps:wsp>
                  </a:graphicData>
                </a:graphic>
              </wp:anchor>
            </w:drawing>
          </mc:Choice>
          <mc:Fallback>
            <w:pict>
              <v:shape type="#_x0000_t202" filled="f" stroked="f" style="margin-left:0pt;margin-top:39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是混合的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92500" cy="1270000"/>
                <wp:wrapTopAndBottom/>
                <wp:docPr id="1721" name="文本框 1721"/>
                <a:graphic xmlns:a="http://schemas.openxmlformats.org/drawingml/2006/main">
                  <a:graphicData uri="http://schemas.microsoft.com/office/word/2010/wordprocessingShape">
                    <wps:wsp>
                      <wps:cNvSpPr txBox="true"/>
                      <wps:spPr>
                        <a:xfrm>
                          <a:off x="0" y="0"/>
                          <a:ext cx="3492500" cy="1270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26.概览了各种可能的惩罚方式后，会明显地看到其中没有</w:t>
                            </w:r>
                            <w:r>
                              <w:rPr>
                                <w:rFonts w:ascii="宋体" w:hAnsi="宋体" w:cs="宋体" w:eastAsia="宋体"/>
                                <w:sz w:val="18"/>
                                <w:color w:val="000000"/>
                                <w:b w:val="on"/>
                                <w:i w:val="off"/>
                              </w:rPr>
                              <w:t>哪一种完美地具备所有上述特性。因而，要在惩罚方面尽可能做得</w:t>
                            </w:r>
                            <w:r>
                              <w:rPr>
                                <w:rFonts w:ascii="宋体" w:hAnsi="宋体" w:cs="宋体" w:eastAsia="宋体"/>
                                <w:sz w:val="18"/>
                                <w:color w:val="000000"/>
                                <w:b w:val="on"/>
                                <w:i w:val="off"/>
                              </w:rPr>
                              <w:t>最好，就必须在大多数场合把这些特性聚集起来，使之成为一个个</w:t>
                            </w:r>
                            <w:r>
                              <w:rPr>
                                <w:rFonts w:ascii="宋体" w:hAnsi="宋体" w:cs="宋体" w:eastAsia="宋体"/>
                                <w:sz w:val="18"/>
                                <w:color w:val="000000"/>
                                <w:b w:val="on"/>
                                <w:i w:val="off"/>
                              </w:rPr>
                              <w:t>复合体，每个复合体由若干整合在一起的不同的惩罚方式构成，按</w:t>
                            </w:r>
                            <w:r>
                              <w:rPr>
                                <w:rFonts w:ascii="宋体" w:hAnsi="宋体" w:cs="宋体" w:eastAsia="宋体"/>
                                <w:sz w:val="18"/>
                                <w:color w:val="000000"/>
                                <w:b w:val="on"/>
                                <w:i w:val="off"/>
                              </w:rPr>
                              <w:t>照它被设计来对付的犯法行为的性质，它的各个组成部分的性质</w:t>
                            </w:r>
                            <w:r>
                              <w:rPr>
                                <w:rFonts w:ascii="宋体" w:hAnsi="宋体" w:cs="宋体" w:eastAsia="宋体"/>
                                <w:sz w:val="18"/>
                                <w:color w:val="000000"/>
                                <w:b w:val="on"/>
                                <w:i w:val="off"/>
                              </w:rPr>
                              <w:t>和比例有所不同。</w:t>
                            </w:r>
                          </w:p>
                        </w:txbxContent>
                      </wps:txbx>
                      <wps:bodyPr wrap="square" lIns="0" rIns="0" tIns="0" bIns="0" vert="horz" anchor="t">
                        <a:spAutoFit/>
                      </wps:bodyPr>
                    </wps:wsp>
                  </a:graphicData>
                </a:graphic>
              </wp:anchor>
            </w:drawing>
          </mc:Choice>
          <mc:Fallback>
            <w:pict>
              <v:shape type="#_x0000_t202" filled="f" stroked="f" style="margin-left:40pt;margin-top:0pt;width:275pt;height:1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26.概览了各种可能的惩罚方式后，会明显地看到其中没有</w:t>
                      </w:r>
                      <w:r>
                        <w:rPr>
                          <w:rFonts w:ascii="宋体" w:hAnsi="宋体" w:cs="宋体" w:eastAsia="宋体"/>
                          <w:sz w:val="18"/>
                          <w:color w:val="000000"/>
                          <w:b w:val="on"/>
                          <w:i w:val="off"/>
                        </w:rPr>
                        <w:t>哪一种完美地具备所有上述特性。因而，要在惩罚方面尽可能做得</w:t>
                      </w:r>
                      <w:r>
                        <w:rPr>
                          <w:rFonts w:ascii="宋体" w:hAnsi="宋体" w:cs="宋体" w:eastAsia="宋体"/>
                          <w:sz w:val="18"/>
                          <w:color w:val="000000"/>
                          <w:b w:val="on"/>
                          <w:i w:val="off"/>
                        </w:rPr>
                        <w:t>最好，就必须在大多数场合把这些特性聚集起来，使之成为一个个</w:t>
                      </w:r>
                      <w:r>
                        <w:rPr>
                          <w:rFonts w:ascii="宋体" w:hAnsi="宋体" w:cs="宋体" w:eastAsia="宋体"/>
                          <w:sz w:val="18"/>
                          <w:color w:val="000000"/>
                          <w:b w:val="on"/>
                          <w:i w:val="off"/>
                        </w:rPr>
                        <w:t>复合体，每个复合体由若干整合在一起的不同的惩罚方式构成，按</w:t>
                      </w:r>
                      <w:r>
                        <w:rPr>
                          <w:rFonts w:ascii="宋体" w:hAnsi="宋体" w:cs="宋体" w:eastAsia="宋体"/>
                          <w:sz w:val="18"/>
                          <w:color w:val="000000"/>
                          <w:b w:val="on"/>
                          <w:i w:val="off"/>
                        </w:rPr>
                        <w:t>照它被设计来对付的犯法行为的性质，它的各个组成部分的性质</w:t>
                      </w:r>
                      <w:r>
                        <w:rPr>
                          <w:rFonts w:ascii="宋体" w:hAnsi="宋体" w:cs="宋体" w:eastAsia="宋体"/>
                          <w:sz w:val="18"/>
                          <w:color w:val="000000"/>
                          <w:b w:val="on"/>
                          <w:i w:val="off"/>
                        </w:rPr>
                        <w:t>和比例有所不同。</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03200"/>
                <wp:wrapTopAndBottom/>
                <wp:docPr id="1722" name="文本框 1722"/>
                <a:graphic xmlns:a="http://schemas.openxmlformats.org/drawingml/2006/main">
                  <a:graphicData uri="http://schemas.microsoft.com/office/word/2010/wordprocessingShape">
                    <wps:wsp>
                      <wps:cNvSpPr txBox="true"/>
                      <wps:spPr>
                        <a:xfrm>
                          <a:off x="0" y="0"/>
                          <a:ext cx="40132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508000" cy="114300"/>
                <wp:wrapTopAndBottom/>
                <wp:docPr id="1723" name="文本框 1723"/>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重述以上诸</w:t>
                            </w:r>
                          </w:p>
                        </w:txbxContent>
                      </wps:txbx>
                      <wps:bodyPr wrap="square" lIns="0" rIns="0" tIns="0" bIns="0" vert="horz" anchor="t">
                        <a:spAutoFit/>
                      </wps:bodyPr>
                    </wps:wsp>
                  </a:graphicData>
                </a:graphic>
              </wp:anchor>
            </w:drawing>
          </mc:Choice>
          <mc:Fallback>
            <w:pict>
              <v:shape type="#_x0000_t202" filled="f" stroked="f" style="margin-left:0pt;margin-top:6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重述以上诸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317500" cy="127000"/>
                <wp:wrapTopAndBottom/>
                <wp:docPr id="1724" name="文本框 1724"/>
                <a:graphic xmlns:a="http://schemas.openxmlformats.org/drawingml/2006/main">
                  <a:graphicData uri="http://schemas.microsoft.com/office/word/2010/wordprocessingShape">
                    <wps:wsp>
                      <wps:cNvSpPr txBox="true"/>
                      <wps:spPr>
                        <a:xfrm>
                          <a:off x="0" y="0"/>
                          <a:ext cx="317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种特性</w:t>
                            </w:r>
                          </w:p>
                        </w:txbxContent>
                      </wps:txbx>
                      <wps:bodyPr wrap="square" lIns="0" rIns="0" tIns="0" bIns="0" vert="horz" anchor="t">
                        <a:spAutoFit/>
                      </wps:bodyPr>
                    </wps:wsp>
                  </a:graphicData>
                </a:graphic>
              </wp:anchor>
            </w:drawing>
          </mc:Choice>
          <mc:Fallback>
            <w:pict>
              <v:shape type="#_x0000_t202" filled="f" stroked="f" style="margin-left:0pt;margin-top:16pt;width:2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种特性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419100"/>
                <wp:wrapTopAndBottom/>
                <wp:docPr id="1725" name="文本框 1725"/>
                <a:graphic xmlns:a="http://schemas.openxmlformats.org/drawingml/2006/main">
                  <a:graphicData uri="http://schemas.microsoft.com/office/word/2010/wordprocessingShape">
                    <wps:wsp>
                      <wps:cNvSpPr txBox="true"/>
                      <wps:spPr>
                        <a:xfrm>
                          <a:off x="0" y="0"/>
                          <a:ext cx="3492500" cy="4191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8"/>
                              </w:rPr>
                            </w:pPr>
                            <w:r>
                              <w:rPr>
                                <w:rFonts w:ascii="宋体" w:hAnsi="宋体" w:cs="宋体" w:eastAsia="宋体"/>
                                <w:sz w:val="18"/>
                                <w:color w:val="000000"/>
                                <w:b w:val="on"/>
                                <w:i w:val="off"/>
                              </w:rPr>
                              <w:t>27.将上面确定的11个特性合并起来一同展示，或许并非不</w:t>
                            </w:r>
                            <w:r>
                              <w:rPr>
                                <w:rFonts w:ascii="宋体" w:hAnsi="宋体" w:cs="宋体" w:eastAsia="宋体"/>
                                <w:sz w:val="18"/>
                                <w:color w:val="000000"/>
                                <w:b w:val="on"/>
                                <w:i w:val="off"/>
                              </w:rPr>
                              <w:t>当。它们有如下述：</w:t>
                            </w:r>
                          </w:p>
                        </w:txbxContent>
                      </wps:txbx>
                      <wps:bodyPr wrap="square" lIns="0" rIns="0" tIns="0" bIns="0" vert="horz" anchor="t">
                        <a:spAutoFit/>
                      </wps:bodyPr>
                    </wps:wsp>
                  </a:graphicData>
                </a:graphic>
              </wp:anchor>
            </w:drawing>
          </mc:Choice>
          <mc:Fallback>
            <w:pict>
              <v:shape type="#_x0000_t202" filled="f" stroked="f" style="margin-left:41pt;margin-top:0pt;width:275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8"/>
                        </w:rPr>
                      </w:pPr>
                      <w:r>
                        <w:rPr>
                          <w:rFonts w:ascii="宋体" w:hAnsi="宋体" w:cs="宋体" w:eastAsia="宋体"/>
                          <w:sz w:val="18"/>
                          <w:color w:val="000000"/>
                          <w:b w:val="on"/>
                          <w:i w:val="off"/>
                        </w:rPr>
                        <w:t>27.将上面确定的11个特性合并起来一同展示，或许并非不</w:t>
                      </w:r>
                      <w:r>
                        <w:rPr>
                          <w:rFonts w:ascii="宋体" w:hAnsi="宋体" w:cs="宋体" w:eastAsia="宋体"/>
                          <w:sz w:val="18"/>
                          <w:color w:val="000000"/>
                          <w:b w:val="on"/>
                          <w:i w:val="off"/>
                        </w:rPr>
                        <w:t>当。它们有如下述：</w:t>
                      </w:r>
                    </w:p>
                  </w:txbxContent>
                </v:textbox>
              </v:shape>
            </w:pict>
          </mc:Fallback>
        </mc:AlternateContent>
      </w:r>
    </w:p>
    <w:p>
      <w:pPr>
        <w:wordWrap w:val="on"/>
        <w:autoSpaceDE w:val="off"/>
        <w:autoSpaceDN w:val="off"/>
        <w:spacing w:before="20" w:after="0" w:line="320" w:lineRule="atLeast"/>
        <w:ind w:left="820" w:right="0" w:firstLine="360"/>
        <w:jc w:val="both"/>
        <w:textAlignment w:val="auto"/>
        <w:rPr>
          <w:sz w:val="18"/>
        </w:rPr>
      </w:pPr>
      <w:r>
        <w:rPr>
          <w:rFonts w:ascii="宋体" w:hAnsi="宋体" w:cs="宋体" w:eastAsia="宋体"/>
          <w:sz w:val="18"/>
          <w:color w:val="000000"/>
          <w:b w:val="on"/>
          <w:i w:val="off"/>
        </w:rPr>
        <w:t>其中两个关系到在单个犯法行为与其惩罚之间确立恰当的比</w:t>
      </w:r>
      <w:r>
        <w:rPr>
          <w:rFonts w:ascii="宋体" w:hAnsi="宋体" w:cs="宋体" w:eastAsia="宋体"/>
          <w:sz w:val="18"/>
          <w:color w:val="000000"/>
          <w:b w:val="on"/>
          <w:i w:val="off"/>
        </w:rPr>
        <w:t>例，即</w:t>
      </w:r>
    </w:p>
    <w:p>
      <w:pPr>
        <w:wordWrap w:val="on"/>
        <w:autoSpaceDE w:val="off"/>
        <w:autoSpaceDN w:val="off"/>
        <w:spacing w:before="100" w:after="0" w:line="260" w:lineRule="atLeast"/>
        <w:ind w:left="1180" w:right="0"/>
        <w:jc w:val="both"/>
        <w:textAlignment w:val="auto"/>
        <w:rPr>
          <w:sz w:val="18"/>
        </w:rPr>
      </w:pPr>
      <w:r>
        <w:rPr>
          <w:rFonts w:ascii="宋体" w:hAnsi="宋体" w:cs="宋体" w:eastAsia="宋体"/>
          <w:sz w:val="18"/>
          <w:color w:val="000000"/>
          <w:b w:val="on"/>
          <w:i w:val="off"/>
        </w:rPr>
        <w:t>1)可变性。</w:t>
      </w:r>
      <w:r>
        <w:br w:type="page"/>
      </w:r>
    </w:p>
    <w:p>
      <w:pPr>
        <w:wordWrap w:val="on"/>
        <w:autoSpaceDE w:val="off"/>
        <w:autoSpaceDN w:val="off"/>
        <w:spacing w:before="240" w:after="0" w:line="180" w:lineRule="atLeast"/>
        <w:ind w:left="80" w:right="0"/>
        <w:jc w:val="both"/>
        <w:textAlignment w:val="auto"/>
        <w:rPr>
          <w:sz w:val="10"/>
        </w:rPr>
      </w:pPr>
      <w:r>
        <w:rPr>
          <w:rFonts w:ascii="宋体" w:hAnsi="宋体" w:cs="宋体" w:eastAsia="宋体"/>
          <w:sz w:val="10"/>
          <w:color w:val="000000"/>
          <w:u w:val="single"/>
          <w:b w:val="on"/>
          <w:i w:val="off"/>
        </w:rPr>
        <w:t xml:space="preserve">                   第十五章 一套惩罚所应有的特性              247 </w:t>
      </w:r>
    </w:p>
    <w:p>
      <w:pPr>
        <w:wordWrap w:val="on"/>
        <w:autoSpaceDE w:val="off"/>
        <w:autoSpaceDN w:val="off"/>
        <w:spacing w:before="320" w:after="0" w:line="260" w:lineRule="atLeast"/>
        <w:ind w:left="440" w:right="0"/>
        <w:jc w:val="both"/>
        <w:textAlignment w:val="auto"/>
        <w:rPr>
          <w:sz w:val="19"/>
        </w:rPr>
      </w:pPr>
      <w:r>
        <w:rPr>
          <w:rFonts w:ascii="宋体" w:hAnsi="宋体" w:cs="宋体" w:eastAsia="宋体"/>
          <w:sz w:val="19"/>
          <w:color w:val="000000"/>
          <w:b w:val="on"/>
          <w:i w:val="off"/>
        </w:rPr>
        <w:t>2)稳定性。</w:t>
      </w:r>
    </w:p>
    <w:p>
      <w:pPr>
        <w:wordWrap w:val="on"/>
        <w:autoSpaceDE w:val="off"/>
        <w:autoSpaceDN w:val="off"/>
        <w:spacing w:before="20" w:after="0" w:line="350" w:lineRule="atLeast"/>
        <w:ind w:left="20" w:right="0" w:firstLine="420"/>
        <w:jc w:val="both"/>
        <w:textAlignment w:val="auto"/>
        <w:rPr>
          <w:sz w:val="19"/>
        </w:rPr>
      </w:pPr>
      <w:r>
        <w:rPr>
          <w:rFonts w:ascii="宋体" w:hAnsi="宋体" w:cs="宋体" w:eastAsia="宋体"/>
          <w:sz w:val="19"/>
          <w:color w:val="000000"/>
          <w:b w:val="on"/>
          <w:i w:val="off"/>
        </w:rPr>
        <w:t>一个特性，是在多于一项的罪过与多于一项的惩罚之间，确立186</w:t>
      </w:r>
      <w:r>
        <w:rPr>
          <w:rFonts w:ascii="宋体" w:hAnsi="宋体" w:cs="宋体" w:eastAsia="宋体"/>
          <w:sz w:val="19"/>
          <w:color w:val="000000"/>
          <w:b w:val="on"/>
          <w:i w:val="off"/>
        </w:rPr>
        <w:t>一个比例，此即</w:t>
      </w:r>
    </w:p>
    <w:p>
      <w:pPr>
        <w:wordWrap w:val="on"/>
        <w:autoSpaceDE w:val="off"/>
        <w:autoSpaceDN w:val="off"/>
        <w:spacing w:before="80" w:after="0" w:line="260" w:lineRule="atLeast"/>
        <w:ind w:left="440" w:right="0"/>
        <w:jc w:val="both"/>
        <w:textAlignment w:val="auto"/>
        <w:rPr>
          <w:sz w:val="19"/>
        </w:rPr>
      </w:pPr>
      <w:r>
        <w:rPr>
          <w:rFonts w:ascii="宋体" w:hAnsi="宋体" w:cs="宋体" w:eastAsia="宋体"/>
          <w:sz w:val="19"/>
          <w:color w:val="000000"/>
          <w:b w:val="on"/>
          <w:i w:val="off"/>
        </w:rPr>
        <w:t>3)通约性。</w:t>
      </w:r>
    </w:p>
    <w:p>
      <w:pPr>
        <w:wordWrap w:val="on"/>
        <w:autoSpaceDE w:val="off"/>
        <w:autoSpaceDN w:val="off"/>
        <w:spacing w:before="20" w:after="0" w:line="350" w:lineRule="atLeast"/>
        <w:ind w:left="40" w:right="280" w:firstLine="400"/>
        <w:jc w:val="both"/>
        <w:textAlignment w:val="auto"/>
        <w:rPr>
          <w:sz w:val="19"/>
        </w:rPr>
      </w:pPr>
      <w:r>
        <w:rPr>
          <w:rFonts w:ascii="宋体" w:hAnsi="宋体" w:cs="宋体" w:eastAsia="宋体"/>
          <w:sz w:val="19"/>
          <w:color w:val="000000"/>
          <w:b w:val="on"/>
          <w:i w:val="off"/>
        </w:rPr>
        <w:t>第四种特性有助于将惩罚置于唯一使之能够有效的情势当</w:t>
      </w:r>
      <w:r>
        <w:rPr>
          <w:rFonts w:ascii="宋体" w:hAnsi="宋体" w:cs="宋体" w:eastAsia="宋体"/>
          <w:sz w:val="19"/>
          <w:color w:val="000000"/>
          <w:b w:val="on"/>
          <w:i w:val="off"/>
        </w:rPr>
        <w:t>中，与此同时赋予它示范性和大众性这两种进一步的特性，此即</w:t>
      </w:r>
    </w:p>
    <w:p>
      <w:pPr>
        <w:wordWrap w:val="on"/>
        <w:autoSpaceDE w:val="off"/>
        <w:autoSpaceDN w:val="off"/>
        <w:spacing w:before="100" w:after="0" w:line="260" w:lineRule="atLeast"/>
        <w:ind w:left="440" w:right="0"/>
        <w:jc w:val="both"/>
        <w:textAlignment w:val="auto"/>
        <w:rPr>
          <w:sz w:val="19"/>
        </w:rPr>
      </w:pPr>
      <w:r>
        <w:rPr>
          <w:rFonts w:ascii="宋体" w:hAnsi="宋体" w:cs="宋体" w:eastAsia="宋体"/>
          <w:sz w:val="19"/>
          <w:color w:val="000000"/>
          <w:b w:val="on"/>
          <w:i w:val="off"/>
        </w:rPr>
        <w:t>4)表示性。</w:t>
      </w:r>
    </w:p>
    <w:p>
      <w:pPr>
        <w:wordWrap w:val="on"/>
        <w:autoSpaceDE w:val="off"/>
        <w:autoSpaceDN w:val="off"/>
        <w:spacing w:before="20" w:after="0" w:line="360" w:lineRule="atLeast"/>
        <w:ind w:left="20" w:right="280" w:firstLine="420"/>
        <w:jc w:val="both"/>
        <w:textAlignment w:val="auto"/>
        <w:rPr>
          <w:sz w:val="19"/>
        </w:rPr>
      </w:pPr>
      <w:r>
        <w:rPr>
          <w:rFonts w:ascii="宋体" w:hAnsi="宋体" w:cs="宋体" w:eastAsia="宋体"/>
          <w:sz w:val="19"/>
          <w:color w:val="000000"/>
          <w:b w:val="on"/>
          <w:i w:val="off"/>
        </w:rPr>
        <w:t>其他两种特性关系到排除所有无用的惩罚：一种是靠提高有</w:t>
      </w:r>
      <w:r>
        <w:rPr>
          <w:rFonts w:ascii="宋体" w:hAnsi="宋体" w:cs="宋体" w:eastAsia="宋体"/>
          <w:sz w:val="19"/>
          <w:color w:val="000000"/>
          <w:b w:val="on"/>
          <w:i w:val="off"/>
        </w:rPr>
        <w:t>用惩罚的效能来间接地做到这一点，另一种则是直接地做到这一</w:t>
      </w:r>
      <w:r>
        <w:rPr>
          <w:rFonts w:ascii="宋体" w:hAnsi="宋体" w:cs="宋体" w:eastAsia="宋体"/>
          <w:sz w:val="19"/>
          <w:color w:val="000000"/>
          <w:b w:val="on"/>
          <w:i w:val="off"/>
        </w:rPr>
        <w:t>点；此即</w:t>
      </w:r>
    </w:p>
    <w:p>
      <w:pPr>
        <w:wordWrap w:val="on"/>
        <w:autoSpaceDE w:val="off"/>
        <w:autoSpaceDN w:val="off"/>
        <w:spacing w:before="100" w:after="0" w:line="260" w:lineRule="atLeast"/>
        <w:ind w:left="440" w:right="0"/>
        <w:jc w:val="both"/>
        <w:textAlignment w:val="auto"/>
        <w:rPr>
          <w:sz w:val="19"/>
        </w:rPr>
      </w:pPr>
      <w:r>
        <w:rPr>
          <w:rFonts w:ascii="宋体" w:hAnsi="宋体" w:cs="宋体" w:eastAsia="宋体"/>
          <w:sz w:val="19"/>
          <w:color w:val="000000"/>
          <w:b w:val="on"/>
          <w:i w:val="off"/>
        </w:rPr>
        <w:t>5)儆戒性。</w:t>
      </w:r>
    </w:p>
    <w:p>
      <w:pPr>
        <w:wordWrap w:val="on"/>
        <w:autoSpaceDE w:val="off"/>
        <w:autoSpaceDN w:val="off"/>
        <w:spacing w:before="120" w:after="0" w:line="260" w:lineRule="atLeast"/>
        <w:ind w:left="440" w:right="0"/>
        <w:jc w:val="both"/>
        <w:textAlignment w:val="auto"/>
        <w:rPr>
          <w:sz w:val="19"/>
        </w:rPr>
      </w:pPr>
      <w:r>
        <w:rPr>
          <w:rFonts w:ascii="宋体" w:hAnsi="宋体" w:cs="宋体" w:eastAsia="宋体"/>
          <w:sz w:val="19"/>
          <w:color w:val="000000"/>
          <w:b w:val="on"/>
          <w:i w:val="off"/>
        </w:rPr>
        <w:t>6)节约性。</w:t>
      </w:r>
    </w:p>
    <w:p>
      <w:pPr>
        <w:wordWrap w:val="on"/>
        <w:autoSpaceDE w:val="off"/>
        <w:autoSpaceDN w:val="off"/>
        <w:spacing w:before="100" w:after="0" w:line="260" w:lineRule="atLeast"/>
        <w:ind w:left="440" w:right="0"/>
        <w:jc w:val="both"/>
        <w:textAlignment w:val="auto"/>
        <w:rPr>
          <w:sz w:val="19"/>
        </w:rPr>
      </w:pPr>
      <w:r>
        <w:rPr>
          <w:rFonts w:ascii="宋体" w:hAnsi="宋体" w:cs="宋体" w:eastAsia="宋体"/>
          <w:sz w:val="19"/>
          <w:color w:val="000000"/>
          <w:b w:val="on"/>
          <w:i w:val="off"/>
        </w:rPr>
        <w:t>还有三种特性分别有助于达到惩罚的三种次要目的，此即</w:t>
      </w:r>
    </w:p>
    <w:p>
      <w:pPr>
        <w:wordWrap w:val="on"/>
        <w:autoSpaceDE w:val="off"/>
        <w:autoSpaceDN w:val="off"/>
        <w:spacing w:before="80" w:after="0" w:line="260" w:lineRule="atLeast"/>
        <w:ind w:left="440" w:right="0"/>
        <w:jc w:val="both"/>
        <w:textAlignment w:val="auto"/>
        <w:rPr>
          <w:sz w:val="19"/>
        </w:rPr>
      </w:pPr>
      <w:r>
        <w:rPr>
          <w:rFonts w:ascii="宋体" w:hAnsi="宋体" w:cs="宋体" w:eastAsia="宋体"/>
          <w:sz w:val="19"/>
          <w:color w:val="000000"/>
          <w:b w:val="on"/>
          <w:i w:val="off"/>
        </w:rPr>
        <w:t>7)有助于改过自新。</w:t>
      </w:r>
    </w:p>
    <w:p>
      <w:pPr>
        <w:wordWrap w:val="on"/>
        <w:autoSpaceDE w:val="off"/>
        <w:autoSpaceDN w:val="off"/>
        <w:spacing w:before="120" w:after="0" w:line="260" w:lineRule="atLeast"/>
        <w:ind w:left="440" w:right="0"/>
        <w:jc w:val="both"/>
        <w:textAlignment w:val="auto"/>
        <w:rPr>
          <w:sz w:val="19"/>
        </w:rPr>
      </w:pPr>
      <w:r>
        <w:rPr>
          <w:rFonts w:ascii="宋体" w:hAnsi="宋体" w:cs="宋体" w:eastAsia="宋体"/>
          <w:sz w:val="19"/>
          <w:color w:val="000000"/>
          <w:b w:val="on"/>
          <w:i w:val="off"/>
        </w:rPr>
        <w:t>8)使之丧失能力之效。</w:t>
      </w:r>
    </w:p>
    <w:p>
      <w:pPr>
        <w:wordWrap w:val="on"/>
        <w:autoSpaceDE w:val="off"/>
        <w:autoSpaceDN w:val="off"/>
        <w:spacing w:before="100" w:after="0" w:line="260" w:lineRule="atLeast"/>
        <w:ind w:left="440" w:right="0"/>
        <w:jc w:val="both"/>
        <w:textAlignment w:val="auto"/>
        <w:rPr>
          <w:sz w:val="19"/>
        </w:rPr>
      </w:pPr>
      <w:r>
        <w:rPr>
          <w:rFonts w:ascii="宋体" w:hAnsi="宋体" w:cs="宋体" w:eastAsia="宋体"/>
          <w:sz w:val="19"/>
          <w:color w:val="000000"/>
          <w:b w:val="on"/>
          <w:i w:val="off"/>
        </w:rPr>
        <w:t>9)有助于补偿。</w:t>
      </w:r>
    </w:p>
    <w:p>
      <w:pPr>
        <w:wordWrap w:val="on"/>
        <w:autoSpaceDE w:val="off"/>
        <w:autoSpaceDN w:val="off"/>
        <w:spacing w:before="20" w:after="0" w:line="360" w:lineRule="atLeast"/>
        <w:ind w:left="20" w:right="280" w:firstLine="420"/>
        <w:jc w:val="both"/>
        <w:textAlignment w:val="auto"/>
        <w:rPr>
          <w:sz w:val="19"/>
        </w:rPr>
      </w:pPr>
      <w:r>
        <w:rPr>
          <w:rFonts w:ascii="宋体" w:hAnsi="宋体" w:cs="宋体" w:eastAsia="宋体"/>
          <w:sz w:val="19"/>
          <w:color w:val="000000"/>
          <w:b w:val="on"/>
          <w:i w:val="off"/>
        </w:rPr>
        <w:t>另有一种特性，有助于排除某一特定的惩罚方式容易偶而产</w:t>
      </w:r>
      <w:r>
        <w:rPr>
          <w:rFonts w:ascii="宋体" w:hAnsi="宋体" w:cs="宋体" w:eastAsia="宋体"/>
          <w:sz w:val="19"/>
          <w:color w:val="000000"/>
          <w:b w:val="on"/>
          <w:i w:val="off"/>
        </w:rPr>
        <w:t>生的间接害处，此即</w:t>
      </w:r>
    </w:p>
    <w:p>
      <w:pPr>
        <w:wordWrap w:val="on"/>
        <w:autoSpaceDE w:val="off"/>
        <w:autoSpaceDN w:val="off"/>
        <w:spacing w:before="120" w:after="0" w:line="260" w:lineRule="atLeast"/>
        <w:ind w:left="440" w:right="0"/>
        <w:jc w:val="both"/>
        <w:textAlignment w:val="auto"/>
        <w:rPr>
          <w:sz w:val="19"/>
        </w:rPr>
      </w:pPr>
      <w:r>
        <w:rPr>
          <w:rFonts w:ascii="宋体" w:hAnsi="宋体" w:cs="宋体" w:eastAsia="宋体"/>
          <w:sz w:val="19"/>
          <w:color w:val="000000"/>
          <w:b w:val="on"/>
          <w:i w:val="off"/>
        </w:rPr>
        <w:t>10)大众性。</w:t>
      </w:r>
    </w:p>
    <w:p>
      <w:pPr>
        <w:wordWrap w:val="on"/>
        <w:autoSpaceDE w:val="off"/>
        <w:autoSpaceDN w:val="off"/>
        <w:spacing w:before="0" w:after="0" w:line="360" w:lineRule="atLeast"/>
        <w:ind w:left="20" w:right="280" w:firstLine="420"/>
        <w:jc w:val="both"/>
        <w:textAlignment w:val="auto"/>
        <w:rPr>
          <w:sz w:val="19"/>
        </w:rPr>
      </w:pPr>
      <w:r>
        <w:rPr>
          <w:rFonts w:ascii="宋体" w:hAnsi="宋体" w:cs="宋体" w:eastAsia="宋体"/>
          <w:sz w:val="19"/>
          <w:color w:val="000000"/>
          <w:b w:val="on"/>
          <w:i w:val="off"/>
        </w:rPr>
        <w:t>最后一种特性，有助于减轻所有惩罚本身都容易偶尔产生的</w:t>
      </w:r>
      <w:r>
        <w:rPr>
          <w:rFonts w:ascii="宋体" w:hAnsi="宋体" w:cs="宋体" w:eastAsia="宋体"/>
          <w:sz w:val="19"/>
          <w:color w:val="000000"/>
          <w:b w:val="on"/>
          <w:i w:val="off"/>
        </w:rPr>
        <w:t>一种害处，此即</w:t>
      </w:r>
    </w:p>
    <w:p>
      <w:pPr>
        <w:wordWrap w:val="on"/>
        <w:autoSpaceDE w:val="off"/>
        <w:autoSpaceDN w:val="off"/>
        <w:spacing w:before="100" w:after="0" w:line="260" w:lineRule="atLeast"/>
        <w:ind w:left="440" w:right="0"/>
        <w:jc w:val="both"/>
        <w:textAlignment w:val="auto"/>
        <w:rPr>
          <w:sz w:val="19"/>
        </w:rPr>
      </w:pPr>
      <w:r>
        <w:rPr>
          <w:rFonts w:ascii="宋体" w:hAnsi="宋体" w:cs="宋体" w:eastAsia="宋体"/>
          <w:sz w:val="19"/>
          <w:color w:val="000000"/>
          <w:b w:val="on"/>
          <w:i w:val="off"/>
        </w:rPr>
        <w:t>11)可减免性。</w:t>
      </w:r>
    </w:p>
    <w:p>
      <w:pPr>
        <w:wordWrap w:val="on"/>
        <w:autoSpaceDE w:val="off"/>
        <w:autoSpaceDN w:val="off"/>
        <w:spacing w:before="20" w:after="0" w:line="370" w:lineRule="atLeast"/>
        <w:ind w:left="20" w:right="260" w:firstLine="420"/>
        <w:jc w:val="both"/>
        <w:textAlignment w:val="auto"/>
        <w:rPr>
          <w:sz w:val="19"/>
        </w:rPr>
      </w:pPr>
      <w:r>
        <w:rPr>
          <w:rFonts w:ascii="宋体" w:hAnsi="宋体" w:cs="宋体" w:eastAsia="宋体"/>
          <w:sz w:val="19"/>
          <w:color w:val="000000"/>
          <w:b w:val="on"/>
          <w:i w:val="off"/>
        </w:rPr>
        <w:t>通约性、表示性、儆戒性、改过自新倾向以及使之丧失能力之</w:t>
      </w:r>
      <w:r>
        <w:rPr>
          <w:rFonts w:ascii="宋体" w:hAnsi="宋体" w:cs="宋体" w:eastAsia="宋体"/>
          <w:sz w:val="19"/>
          <w:color w:val="000000"/>
          <w:b w:val="on"/>
          <w:i w:val="off"/>
        </w:rPr>
        <w:t>效这几种特性，尤其适合于增大惩罚所要造就的收益；节约性、补</w:t>
      </w:r>
      <w:r>
        <w:br w:type="page"/>
      </w:r>
    </w:p>
    <w:p>
      <w:pPr>
        <w:wordWrap w:val="on"/>
        <w:autoSpaceDE w:val="off"/>
        <w:autoSpaceDN w:val="off"/>
        <w:spacing w:before="240" w:after="0" w:line="160" w:lineRule="atLeast"/>
        <w:ind w:left="800" w:right="0"/>
        <w:jc w:val="both"/>
        <w:textAlignment w:val="auto"/>
        <w:rPr>
          <w:sz w:val="10"/>
        </w:rPr>
      </w:pPr>
      <w:r>
        <w:rPr>
          <w:rFonts w:ascii="宋体" w:hAnsi="宋体" w:cs="宋体" w:eastAsia="宋体"/>
          <w:sz w:val="10"/>
          <w:color w:val="000000"/>
          <w:u w:val="single"/>
          <w:b w:val="on"/>
          <w:i w:val="off"/>
        </w:rPr>
        <w:t xml:space="preserve">  248                     道德与立法原理导论                         </w:t>
      </w:r>
    </w:p>
    <w:p>
      <w:pPr>
        <w:wordWrap w:val="on"/>
        <w:autoSpaceDE w:val="off"/>
        <w:autoSpaceDN w:val="off"/>
        <w:spacing w:before="240" w:after="0" w:line="300" w:lineRule="atLeast"/>
        <w:ind w:left="800" w:right="0"/>
        <w:jc w:val="both"/>
        <w:textAlignment w:val="auto"/>
        <w:rPr>
          <w:sz w:val="15"/>
        </w:rPr>
      </w:pPr>
      <w:r>
        <w:rPr>
          <w:rFonts w:ascii="宋体" w:hAnsi="宋体" w:cs="宋体" w:eastAsia="宋体"/>
          <w:sz w:val="15"/>
          <w:color w:val="000000"/>
          <w:b w:val="on"/>
          <w:i w:val="off"/>
        </w:rPr>
        <w:t>偿倾向、大众性以及可减免性，尤其适合于减小惩罚的代价；可变</w:t>
      </w:r>
      <w:r>
        <w:rPr>
          <w:rFonts w:ascii="宋体" w:hAnsi="宋体" w:cs="宋体" w:eastAsia="宋体"/>
          <w:sz w:val="15"/>
          <w:color w:val="000000"/>
          <w:b w:val="on"/>
          <w:i w:val="off"/>
        </w:rPr>
        <w:t>性和稳定性，则有助于实现这两方面的目的。</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38100"/>
                <wp:wrapTopAndBottom/>
                <wp:docPr id="1726" name="文本框 1726"/>
                <a:graphic xmlns:a="http://schemas.openxmlformats.org/drawingml/2006/main">
                  <a:graphicData uri="http://schemas.microsoft.com/office/word/2010/wordprocessingShape">
                    <wps:wsp>
                      <wps:cNvSpPr txBox="true"/>
                      <wps:spPr>
                        <a:xfrm>
                          <a:off x="0" y="0"/>
                          <a:ext cx="39878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495300" cy="101600"/>
                <wp:wrapTopAndBottom/>
                <wp:docPr id="1727" name="文本框 1727"/>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本章同下一</w:t>
                            </w:r>
                          </w:p>
                        </w:txbxContent>
                      </wps:txbx>
                      <wps:bodyPr wrap="square" lIns="0" rIns="0" tIns="0" bIns="0" vert="horz" anchor="t">
                        <a:spAutoFit/>
                      </wps:bodyPr>
                    </wps:wsp>
                  </a:graphicData>
                </a:graphic>
              </wp:anchor>
            </w:drawing>
          </mc:Choice>
          <mc:Fallback>
            <w:pict>
              <v:shape type="#_x0000_t202" filled="f" stroked="f" style="margin-left:0pt;margin-top:3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本章同下一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38500" cy="152400"/>
                <wp:wrapTopAndBottom/>
                <wp:docPr id="1728" name="文本框 1728"/>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28.我们现在要来概观罪过的分类，也就是下述行动的分类：</w:t>
                            </w:r>
                          </w:p>
                        </w:txbxContent>
                      </wps:txbx>
                      <wps:bodyPr wrap="square" lIns="0" rIns="0" tIns="0" bIns="0" vert="horz" anchor="t">
                        <a:spAutoFit/>
                      </wps:bodyPr>
                    </wps:wsp>
                  </a:graphicData>
                </a:graphic>
              </wp:anchor>
            </w:drawing>
          </mc:Choice>
          <mc:Fallback>
            <w:pict>
              <v:shape type="#_x0000_t202" filled="f" stroked="f" style="margin-left:59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28.我们现在要来概观罪过的分类，也就是下述行动的分类：</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50800"/>
                <wp:wrapTopAndBottom/>
                <wp:docPr id="1729" name="文本框 1729"/>
                <a:graphic xmlns:a="http://schemas.openxmlformats.org/drawingml/2006/main">
                  <a:graphicData uri="http://schemas.microsoft.com/office/word/2010/wordprocessingShape">
                    <wps:wsp>
                      <wps:cNvSpPr txBox="true"/>
                      <wps:spPr>
                        <a:xfrm>
                          <a:off x="0" y="0"/>
                          <a:ext cx="4000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3700" cy="101600"/>
                <wp:wrapTopAndBottom/>
                <wp:docPr id="1730" name="文本框 1730"/>
                <a:graphic xmlns:a="http://schemas.openxmlformats.org/drawingml/2006/main">
                  <a:graphicData uri="http://schemas.microsoft.com/office/word/2010/wordprocessingShape">
                    <wps:wsp>
                      <wps:cNvSpPr txBox="true"/>
                      <wps:spPr>
                        <a:xfrm>
                          <a:off x="0" y="0"/>
                          <a:ext cx="393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章的联系</w:t>
                            </w:r>
                          </w:p>
                        </w:txbxContent>
                      </wps:txbx>
                      <wps:bodyPr wrap="square" lIns="0" rIns="0" tIns="0" bIns="0" vert="horz" anchor="t">
                        <a:spAutoFit/>
                      </wps:bodyPr>
                    </wps:wsp>
                  </a:graphicData>
                </a:graphic>
              </wp:anchor>
            </w:drawing>
          </mc:Choice>
          <mc:Fallback>
            <w:pict>
              <v:shape type="#_x0000_t202" filled="f" stroked="f" style="margin-left:0pt;margin-top:0pt;width:3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章的联系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50800</wp:posOffset>
                </wp:positionV>
                <wp:extent cx="3505200" cy="152400"/>
                <wp:wrapTopAndBottom/>
                <wp:docPr id="1731" name="文本框 1731"/>
                <a:graphic xmlns:a="http://schemas.openxmlformats.org/drawingml/2006/main">
                  <a:graphicData uri="http://schemas.microsoft.com/office/word/2010/wordprocessingShape">
                    <wps:wsp>
                      <wps:cNvSpPr txBox="true"/>
                      <wps:spPr>
                        <a:xfrm>
                          <a:off x="0" y="0"/>
                          <a:ext cx="350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鉴于这些行动自然倾向于产生的有害后果，并为了阻止产生这些</w:t>
                            </w:r>
                          </w:p>
                        </w:txbxContent>
                      </wps:txbx>
                      <wps:bodyPr wrap="square" lIns="0" rIns="0" tIns="0" bIns="0" vert="horz" anchor="t">
                        <a:spAutoFit/>
                      </wps:bodyPr>
                    </wps:wsp>
                  </a:graphicData>
                </a:graphic>
              </wp:anchor>
            </w:drawing>
          </mc:Choice>
          <mc:Fallback>
            <w:pict>
              <v:shape type="#_x0000_t202" filled="f" stroked="f" style="margin-left:39pt;margin-top:4pt;width:2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鉴于这些行动自然倾向于产生的有害后果，并为了阻止产生这些</w:t>
                      </w:r>
                    </w:p>
                  </w:txbxContent>
                </v:textbox>
              </v:shape>
            </w:pict>
          </mc:Fallback>
        </mc:AlternateContent>
      </w:r>
    </w:p>
    <w:p>
      <w:pPr>
        <w:wordWrap w:val="on"/>
        <w:autoSpaceDE w:val="off"/>
        <w:autoSpaceDN w:val="off"/>
        <w:spacing w:before="100" w:after="0" w:line="240" w:lineRule="atLeast"/>
        <w:ind w:left="780" w:right="0"/>
        <w:jc w:val="both"/>
        <w:textAlignment w:val="auto"/>
        <w:rPr>
          <w:sz w:val="15"/>
        </w:rPr>
      </w:pPr>
      <w:r>
        <w:rPr>
          <w:rFonts w:ascii="宋体" w:hAnsi="宋体" w:cs="宋体" w:eastAsia="宋体"/>
          <w:sz w:val="15"/>
          <w:color w:val="000000"/>
          <w:b w:val="on"/>
          <w:i w:val="off"/>
        </w:rPr>
        <w:t>后果，在它们上面附加某种人为的后果可能是恰当的，而这种人为</w:t>
      </w:r>
    </w:p>
    <w:p>
      <w:pPr>
        <w:wordWrap w:val="on"/>
        <w:autoSpaceDE w:val="off"/>
        <w:autoSpaceDN w:val="off"/>
        <w:spacing w:before="40" w:after="0" w:line="240" w:lineRule="atLeast"/>
        <w:ind w:left="780" w:right="0"/>
        <w:jc w:val="both"/>
        <w:textAlignment w:val="auto"/>
        <w:rPr>
          <w:sz w:val="15"/>
        </w:rPr>
      </w:pPr>
      <w:r>
        <w:rPr>
          <w:rFonts w:ascii="宋体" w:hAnsi="宋体" w:cs="宋体" w:eastAsia="宋体"/>
          <w:sz w:val="15"/>
          <w:color w:val="000000"/>
          <w:b w:val="on"/>
          <w:i w:val="off"/>
        </w:rPr>
        <w:t>的后果由惩罚———根据刚才确立的原则来加诸此等行动的制造者</w:t>
      </w:r>
    </w:p>
    <w:p>
      <w:pPr>
        <w:wordWrap w:val="on"/>
        <w:autoSpaceDE w:val="off"/>
        <w:autoSpaceDN w:val="off"/>
        <w:spacing w:before="100" w:after="0" w:line="240" w:lineRule="atLeast"/>
        <w:ind w:left="800" w:right="0"/>
        <w:jc w:val="both"/>
        <w:textAlignment w:val="auto"/>
        <w:rPr>
          <w:sz w:val="15"/>
        </w:rPr>
      </w:pPr>
      <w:r>
        <w:rPr>
          <w:rFonts w:ascii="宋体" w:hAnsi="宋体" w:cs="宋体" w:eastAsia="宋体"/>
          <w:sz w:val="15"/>
          <w:color w:val="000000"/>
          <w:b w:val="on"/>
          <w:i w:val="off"/>
        </w:rPr>
        <w:t>的惩罚————构成。</w:t>
      </w:r>
      <w:r>
        <w:br w:type="page"/>
      </w:r>
    </w:p>
    <w:p>
      <w:pPr>
        <w:wordWrap w:val="on"/>
        <w:autoSpaceDE w:val="off"/>
        <w:autoSpaceDN w:val="off"/>
        <w:spacing w:before="1700" w:after="0" w:line="260" w:lineRule="atLeast"/>
        <w:ind w:left="1040" w:right="0"/>
        <w:jc w:val="both"/>
        <w:textAlignment w:val="auto"/>
        <w:rPr>
          <w:sz w:val="24"/>
        </w:rPr>
      </w:pPr>
      <w:r>
        <w:rPr>
          <w:rFonts w:ascii="宋体" w:hAnsi="宋体" w:cs="宋体" w:eastAsia="宋体"/>
          <w:sz w:val="10"/>
          <w:color w:val="000000"/>
          <w:b w:val="off"/>
          <w:i w:val="off"/>
        </w:rPr>
        <w:t>第十六章 罪过的分类</w:t>
      </w:r>
      <w:r>
        <w:rPr>
          <w:rFonts w:ascii="宋体" w:hAnsi="宋体" w:cs="宋体" w:eastAsia="宋体"/>
          <w:sz w:val="24"/>
        </w:rPr>
        <w:t xml:space="preserve">                             </w:t>
      </w:r>
      <w:r>
        <w:rPr>
          <w:rFonts w:ascii="宋体" w:hAnsi="宋体" w:cs="宋体" w:eastAsia="宋体"/>
          <w:sz w:val="10"/>
          <w:color w:val="000000"/>
          <w:b w:val="off"/>
          <w:i w:val="off"/>
        </w:rPr>
        <w:t>187</w:t>
      </w:r>
    </w:p>
    <w:p>
      <w:pPr>
        <w:wordWrap w:val="on"/>
        <w:autoSpaceDE w:val="off"/>
        <w:autoSpaceDN w:val="off"/>
        <w:spacing w:before="500" w:after="0" w:line="280" w:lineRule="atLeast"/>
        <w:ind w:left="1500" w:right="0"/>
        <w:jc w:val="both"/>
        <w:textAlignment w:val="auto"/>
        <w:rPr>
          <w:sz w:val="16"/>
        </w:rPr>
      </w:pPr>
      <w:r>
        <w:rPr>
          <w:rFonts w:ascii="宋体" w:hAnsi="宋体" w:cs="宋体" w:eastAsia="宋体"/>
          <w:sz w:val="16"/>
          <w:color w:val="000000"/>
          <w:b w:val="off"/>
          <w:i w:val="off"/>
        </w:rPr>
        <w:t>第一节 罪过的大类划分</w:t>
      </w:r>
    </w:p>
    <w:p>
      <w:pPr>
        <w:wordWrap w:val="on"/>
        <w:autoSpaceDE w:val="off"/>
        <w:autoSpaceDN w:val="off"/>
        <w:spacing w:before="600" w:after="0" w:line="248" w:lineRule="atLeast"/>
        <w:ind w:left="20" w:right="0" w:firstLine="460"/>
        <w:jc w:val="both"/>
        <w:textAlignment w:val="auto"/>
        <w:rPr>
          <w:sz w:val="24"/>
        </w:rPr>
      </w:pPr>
      <w:r>
        <w:rPr>
          <w:rFonts w:ascii="宋体" w:hAnsi="宋体" w:cs="宋体" w:eastAsia="宋体"/>
          <w:sz w:val="14"/>
          <w:color w:val="000000"/>
          <w:b w:val="off"/>
          <w:i w:val="off"/>
        </w:rPr>
        <w:t>1.④一开头，必须把是或可能是罪过的行动同应当是罪过的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什么是罪过，</w:t>
      </w:r>
      <w:r>
        <w:rPr>
          <w:rFonts w:ascii="宋体" w:hAnsi="宋体" w:cs="宋体" w:eastAsia="宋体"/>
          <w:sz w:val="14"/>
          <w:color w:val="000000"/>
          <w:b w:val="off"/>
          <w:i w:val="off"/>
        </w:rPr>
        <w:t>什么应当是</w:t>
      </w:r>
      <w:r>
        <w:rPr>
          <w:rFonts w:ascii="宋体" w:hAnsi="宋体" w:cs="宋体" w:eastAsia="宋体"/>
          <w:sz w:val="14"/>
          <w:color w:val="000000"/>
          <w:b w:val="off"/>
          <w:i w:val="off"/>
        </w:rPr>
        <w:t>行动区分开来。任何行动都可能是罪过，倘若社会惯于对之服从的</w:t>
      </w:r>
      <w:r>
        <w:rPr>
          <w:rFonts w:ascii="宋体" w:hAnsi="宋体" w:cs="宋体" w:eastAsia="宋体"/>
          <w:sz w:val="24"/>
        </w:rPr>
        <w:t xml:space="preserve">            </w:t>
      </w:r>
      <w:r>
        <w:rPr>
          <w:rFonts w:ascii="宋体" w:hAnsi="宋体" w:cs="宋体" w:eastAsia="宋体"/>
          <w:sz w:val="14"/>
          <w:color w:val="000000"/>
          <w:b w:val="off"/>
          <w:i w:val="off"/>
        </w:rPr>
        <w:t>罪过———两</w:t>
      </w:r>
      <w:r>
        <w:rPr>
          <w:rFonts w:ascii="宋体" w:hAnsi="宋体" w:cs="宋体" w:eastAsia="宋体"/>
          <w:sz w:val="14"/>
          <w:color w:val="000000"/>
          <w:b w:val="off"/>
          <w:i w:val="off"/>
        </w:rPr>
        <w:t>那些人乐意把它定为罪过。这也就是指他们乐意禁止或惩罚的任</w:t>
      </w:r>
      <w:r>
        <w:rPr>
          <w:rFonts w:ascii="宋体" w:hAnsi="宋体" w:cs="宋体" w:eastAsia="宋体"/>
          <w:sz w:val="24"/>
        </w:rPr>
        <w:t xml:space="preserve">             </w:t>
      </w:r>
      <w:r>
        <w:rPr>
          <w:rFonts w:ascii="宋体" w:hAnsi="宋体" w:cs="宋体" w:eastAsia="宋体"/>
          <w:sz w:val="14"/>
          <w:color w:val="000000"/>
          <w:b w:val="off"/>
          <w:i w:val="off"/>
        </w:rPr>
        <w:t>者间的区别</w:t>
      </w:r>
      <w:r>
        <w:rPr>
          <w:rFonts w:ascii="宋体" w:hAnsi="宋体" w:cs="宋体" w:eastAsia="宋体"/>
          <w:sz w:val="14"/>
          <w:color w:val="000000"/>
          <w:b w:val="off"/>
          <w:i w:val="off"/>
        </w:rPr>
        <w:t>何行动。然而，根据功利原理，只有社会的利益要求定为罪过的行</w:t>
      </w:r>
    </w:p>
    <w:p>
      <w:pPr>
        <w:wordWrap w:val="on"/>
        <w:spacing w:before="160" w:after="0" w:line="60" w:lineRule="exact"/>
        <w:ind w:left="60" w:right="4320"/>
        <w:jc w:val="both"/>
        <w:textAlignment w:val="auto"/>
        <w:rPr>
          <w:sz w:val="24"/>
        </w:rPr>
      </w:pPr>
      <w:r>
        <w:rPr>
          <w:rFonts w:ascii="宋体" w:hAnsi="宋体" w:cs="宋体" w:eastAsia="宋体"/>
          <w:sz w:val="24"/>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62400" cy="139700"/>
                <wp:wrapTopAndBottom/>
                <wp:docPr id="1732" name="文本框 1732"/>
                <a:graphic xmlns:a="http://schemas.openxmlformats.org/drawingml/2006/main">
                  <a:graphicData uri="http://schemas.microsoft.com/office/word/2010/wordprocessingShape">
                    <wps:wsp>
                      <wps:cNvSpPr txBox="true"/>
                      <wps:spPr>
                        <a:xfrm>
                          <a:off x="0" y="0"/>
                          <a:ext cx="39624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2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79800" cy="2362200"/>
                <wp:wrapTopAndBottom/>
                <wp:docPr id="1733" name="文本框 1733"/>
                <a:graphic xmlns:a="http://schemas.openxmlformats.org/drawingml/2006/main">
                  <a:graphicData uri="http://schemas.microsoft.com/office/word/2010/wordprocessingShape">
                    <wps:wsp>
                      <wps:cNvSpPr txBox="true"/>
                      <wps:spPr>
                        <a:xfrm>
                          <a:off x="0" y="0"/>
                          <a:ext cx="3479800" cy="2362200"/>
                        </a:xfrm>
                        <a:prstGeom prst="rect">
                          <a:avLst/>
                        </a:prstGeom>
                        <a:noFill/>
                        <a:ln w="6350">
                          <a:noFill/>
                        </a:ln>
                      </wps:spPr>
                      <wps:txbx>
                        <w:txbxContent>
                          <w:p>
                            <w:pPr>
                              <w:wordWrap w:val="on"/>
                              <w:autoSpaceDE w:val="off"/>
                              <w:autoSpaceDN w:val="off"/>
                              <w:spacing w:before="0" w:after="0" w:line="197" w:lineRule="atLeast"/>
                              <w:ind w:left="0" w:right="0" w:firstLine="280"/>
                              <w:jc w:val="both"/>
                              <w:textAlignment w:val="auto"/>
                              <w:rPr>
                                <w:sz w:val="12"/>
                              </w:rPr>
                            </w:pPr>
                            <w:r>
                              <w:rPr>
                                <w:rFonts w:ascii="宋体" w:hAnsi="宋体" w:cs="宋体" w:eastAsia="宋体"/>
                                <w:sz w:val="12"/>
                                <w:color w:val="000000"/>
                                <w:b w:val="off"/>
                                <w:i w:val="off"/>
                              </w:rPr>
                              <w:t>④ 本章试图使我们关于罪过的观念具有严密的条理。条理有各种各样的具体用</w:t>
                            </w:r>
                            <w:r>
                              <w:rPr>
                                <w:rFonts w:ascii="宋体" w:hAnsi="宋体" w:cs="宋体" w:eastAsia="宋体"/>
                                <w:sz w:val="12"/>
                                <w:color w:val="000000"/>
                                <w:b w:val="off"/>
                                <w:i w:val="off"/>
                              </w:rPr>
                              <w:t>处，但总的用处在于使人们能够理解作为对象的事物。理解一个事物就是认识它的性</w:t>
                            </w:r>
                            <w:r>
                              <w:rPr>
                                <w:rFonts w:ascii="宋体" w:hAnsi="宋体" w:cs="宋体" w:eastAsia="宋体"/>
                                <w:sz w:val="12"/>
                                <w:color w:val="000000"/>
                                <w:b w:val="off"/>
                                <w:i w:val="off"/>
                              </w:rPr>
                              <w:t>质或特性。这些特性当中，有些是它和其他事物共有的，其余则是独特的。不过，任何一</w:t>
                            </w:r>
                            <w:r>
                              <w:rPr>
                                <w:rFonts w:ascii="宋体" w:hAnsi="宋体" w:cs="宋体" w:eastAsia="宋体"/>
                                <w:sz w:val="12"/>
                                <w:color w:val="000000"/>
                                <w:b w:val="off"/>
                                <w:i w:val="off"/>
                              </w:rPr>
                              <w:t>种事物所独有的性质，与它和其他事物所共有的那些性质相比，确实极少。因此，要使</w:t>
                            </w:r>
                            <w:r>
                              <w:rPr>
                                <w:rFonts w:ascii="宋体" w:hAnsi="宋体" w:cs="宋体" w:eastAsia="宋体"/>
                                <w:sz w:val="12"/>
                                <w:color w:val="000000"/>
                                <w:b w:val="off"/>
                                <w:i w:val="off"/>
                              </w:rPr>
                              <w:t>它就本身的独特处而言被人认识，几乎是徒劳的，除非它还通过它的属类来被人认</w:t>
                            </w:r>
                            <w:r>
                              <w:rPr>
                                <w:rFonts w:ascii="宋体" w:hAnsi="宋体" w:cs="宋体" w:eastAsia="宋体"/>
                                <w:sz w:val="12"/>
                                <w:color w:val="000000"/>
                                <w:b w:val="off"/>
                                <w:i w:val="off"/>
                              </w:rPr>
                              <w:t>识。因而要完完全全地理解它，一个人就必须既了解它与所有其他事物的不同点，也了</w:t>
                            </w:r>
                            <w:r>
                              <w:rPr>
                                <w:rFonts w:ascii="宋体" w:hAnsi="宋体" w:cs="宋体" w:eastAsia="宋体"/>
                                <w:sz w:val="12"/>
                                <w:color w:val="000000"/>
                                <w:b w:val="off"/>
                                <w:i w:val="off"/>
                              </w:rPr>
                              <w:t>解它们的相同点。若干对象构成一个逻辑整体，它们相互而言全都具有用某个名称来</w:t>
                            </w:r>
                            <w:r>
                              <w:rPr>
                                <w:rFonts w:ascii="宋体" w:hAnsi="宋体" w:cs="宋体" w:eastAsia="宋体"/>
                                <w:sz w:val="12"/>
                                <w:color w:val="000000"/>
                                <w:b w:val="off"/>
                                <w:i w:val="off"/>
                              </w:rPr>
                              <w:t>命名的某种一致之处或共同点，于是当它们要被统一考虑时，只有一个办法能提供有</w:t>
                            </w:r>
                            <w:r>
                              <w:rPr>
                                <w:rFonts w:ascii="宋体" w:hAnsi="宋体" w:cs="宋体" w:eastAsia="宋体"/>
                                <w:sz w:val="12"/>
                                <w:color w:val="000000"/>
                                <w:b w:val="off"/>
                                <w:i w:val="off"/>
                              </w:rPr>
                              <w:t>关其性质的完美知识，那就是把它们分门别类地纳入一个各组群构成的体系，它们之</w:t>
                            </w:r>
                            <w:r>
                              <w:rPr>
                                <w:rFonts w:ascii="宋体" w:hAnsi="宋体" w:cs="宋体" w:eastAsia="宋体"/>
                                <w:sz w:val="12"/>
                                <w:color w:val="000000"/>
                                <w:b w:val="off"/>
                                <w:i w:val="off"/>
                              </w:rPr>
                              <w:t>中的每一组群或者是某其他组群的一部分，或者无论如何是共同整体的一部分。只有</w:t>
                            </w:r>
                            <w:r>
                              <w:rPr>
                                <w:rFonts w:ascii="宋体" w:hAnsi="宋体" w:cs="宋体" w:eastAsia="宋体"/>
                                <w:sz w:val="12"/>
                                <w:color w:val="000000"/>
                                <w:b w:val="off"/>
                                <w:i w:val="off"/>
                              </w:rPr>
                              <w:t>用两分法才能做到这一点，即把每个较高的分支分成两个(仅仅两个)直接从属的分</w:t>
                            </w:r>
                            <w:r>
                              <w:rPr>
                                <w:rFonts w:ascii="宋体" w:hAnsi="宋体" w:cs="宋体" w:eastAsia="宋体"/>
                                <w:sz w:val="12"/>
                                <w:color w:val="000000"/>
                                <w:b w:val="off"/>
                                <w:i w:val="off"/>
                              </w:rPr>
                              <w:t>支：从逻辑整体开始，将其分为两部分，然后每一部分再分成另外两部分，如此一直分</w:t>
                            </w:r>
                            <w:r>
                              <w:rPr>
                                <w:rFonts w:ascii="宋体" w:hAnsi="宋体" w:cs="宋体" w:eastAsia="宋体"/>
                                <w:sz w:val="12"/>
                                <w:color w:val="000000"/>
                                <w:b w:val="off"/>
                                <w:i w:val="off"/>
                              </w:rPr>
                              <w:t>下去。首先分出的部分就属于整体的特性而言是一致的，而就它们各自独有的特性而</w:t>
                            </w:r>
                            <w:r>
                              <w:rPr>
                                <w:rFonts w:ascii="宋体" w:hAnsi="宋体" w:cs="宋体" w:eastAsia="宋体"/>
                                <w:sz w:val="12"/>
                                <w:color w:val="000000"/>
                                <w:b w:val="off"/>
                                <w:i w:val="off"/>
                              </w:rPr>
                              <w:t>言却各不相同。将整体一次分成超过两个(例如三个)组群，并不会达到目的，因为事实</w:t>
                            </w:r>
                            <w:r>
                              <w:rPr>
                                <w:rFonts w:ascii="宋体" w:hAnsi="宋体" w:cs="宋体" w:eastAsia="宋体"/>
                                <w:sz w:val="12"/>
                                <w:color w:val="000000"/>
                                <w:b w:val="off"/>
                                <w:i w:val="off"/>
                              </w:rPr>
                              <w:t>上人的智力只能同时确切地比较两个对象。这样，让我们接着来努力考察罪过，或者严</w:t>
                            </w:r>
                            <w:r>
                              <w:rPr>
                                <w:rFonts w:ascii="宋体" w:hAnsi="宋体" w:cs="宋体" w:eastAsia="宋体"/>
                                <w:sz w:val="12"/>
                                <w:color w:val="000000"/>
                                <w:b w:val="off"/>
                                <w:i w:val="off"/>
                              </w:rPr>
                              <w:t>格地说，宁可是考察那些具有似乎表示它们适于被定为罪过的种种特性的行动。这项</w:t>
                            </w:r>
                            <w:r>
                              <w:rPr>
                                <w:rFonts w:ascii="宋体" w:hAnsi="宋体" w:cs="宋体" w:eastAsia="宋体"/>
                                <w:sz w:val="12"/>
                                <w:color w:val="000000"/>
                                <w:b w:val="off"/>
                                <w:i w:val="off"/>
                              </w:rPr>
                              <w:t>任务是艰巨的，而且至少迄今为止、或许永远超出我们的能力。不呼其名则无法谈论对</w:t>
                            </w:r>
                            <w:r>
                              <w:rPr>
                                <w:rFonts w:ascii="宋体" w:hAnsi="宋体" w:cs="宋体" w:eastAsia="宋体"/>
                                <w:sz w:val="12"/>
                                <w:color w:val="000000"/>
                                <w:b w:val="off"/>
                                <w:i w:val="off"/>
                              </w:rPr>
                              <w:t>象，但给其命名总是先于准确和完全地了解其性质。最不相似的事物被说成并被当作</w:t>
                            </w:r>
                          </w:p>
                        </w:txbxContent>
                      </wps:txbx>
                      <wps:bodyPr wrap="square" lIns="0" rIns="0" tIns="0" bIns="0" vert="horz" anchor="t">
                        <a:spAutoFit/>
                      </wps:bodyPr>
                    </wps:wsp>
                  </a:graphicData>
                </a:graphic>
              </wp:anchor>
            </w:drawing>
          </mc:Choice>
          <mc:Fallback>
            <w:pict>
              <v:shape type="#_x0000_t202" filled="f" stroked="f" style="margin-left:2pt;margin-top:0pt;width:274pt;height:18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firstLine="280"/>
                        <w:jc w:val="both"/>
                        <w:textAlignment w:val="auto"/>
                        <w:rPr>
                          <w:sz w:val="12"/>
                        </w:rPr>
                      </w:pPr>
                      <w:r>
                        <w:rPr>
                          <w:rFonts w:ascii="宋体" w:hAnsi="宋体" w:cs="宋体" w:eastAsia="宋体"/>
                          <w:sz w:val="12"/>
                          <w:color w:val="000000"/>
                          <w:b w:val="off"/>
                          <w:i w:val="off"/>
                        </w:rPr>
                        <w:t>④ 本章试图使我们关于罪过的观念具有严密的条理。条理有各种各样的具体用</w:t>
                      </w:r>
                      <w:r>
                        <w:rPr>
                          <w:rFonts w:ascii="宋体" w:hAnsi="宋体" w:cs="宋体" w:eastAsia="宋体"/>
                          <w:sz w:val="12"/>
                          <w:color w:val="000000"/>
                          <w:b w:val="off"/>
                          <w:i w:val="off"/>
                        </w:rPr>
                        <w:t>处，但总的用处在于使人们能够理解作为对象的事物。理解一个事物就是认识它的性</w:t>
                      </w:r>
                      <w:r>
                        <w:rPr>
                          <w:rFonts w:ascii="宋体" w:hAnsi="宋体" w:cs="宋体" w:eastAsia="宋体"/>
                          <w:sz w:val="12"/>
                          <w:color w:val="000000"/>
                          <w:b w:val="off"/>
                          <w:i w:val="off"/>
                        </w:rPr>
                        <w:t>质或特性。这些特性当中，有些是它和其他事物共有的，其余则是独特的。不过，任何一</w:t>
                      </w:r>
                      <w:r>
                        <w:rPr>
                          <w:rFonts w:ascii="宋体" w:hAnsi="宋体" w:cs="宋体" w:eastAsia="宋体"/>
                          <w:sz w:val="12"/>
                          <w:color w:val="000000"/>
                          <w:b w:val="off"/>
                          <w:i w:val="off"/>
                        </w:rPr>
                        <w:t>种事物所独有的性质，与它和其他事物所共有的那些性质相比，确实极少。因此，要使</w:t>
                      </w:r>
                      <w:r>
                        <w:rPr>
                          <w:rFonts w:ascii="宋体" w:hAnsi="宋体" w:cs="宋体" w:eastAsia="宋体"/>
                          <w:sz w:val="12"/>
                          <w:color w:val="000000"/>
                          <w:b w:val="off"/>
                          <w:i w:val="off"/>
                        </w:rPr>
                        <w:t>它就本身的独特处而言被人认识，几乎是徒劳的，除非它还通过它的属类来被人认</w:t>
                      </w:r>
                      <w:r>
                        <w:rPr>
                          <w:rFonts w:ascii="宋体" w:hAnsi="宋体" w:cs="宋体" w:eastAsia="宋体"/>
                          <w:sz w:val="12"/>
                          <w:color w:val="000000"/>
                          <w:b w:val="off"/>
                          <w:i w:val="off"/>
                        </w:rPr>
                        <w:t>识。因而要完完全全地理解它，一个人就必须既了解它与所有其他事物的不同点，也了</w:t>
                      </w:r>
                      <w:r>
                        <w:rPr>
                          <w:rFonts w:ascii="宋体" w:hAnsi="宋体" w:cs="宋体" w:eastAsia="宋体"/>
                          <w:sz w:val="12"/>
                          <w:color w:val="000000"/>
                          <w:b w:val="off"/>
                          <w:i w:val="off"/>
                        </w:rPr>
                        <w:t>解它们的相同点。若干对象构成一个逻辑整体，它们相互而言全都具有用某个名称来</w:t>
                      </w:r>
                      <w:r>
                        <w:rPr>
                          <w:rFonts w:ascii="宋体" w:hAnsi="宋体" w:cs="宋体" w:eastAsia="宋体"/>
                          <w:sz w:val="12"/>
                          <w:color w:val="000000"/>
                          <w:b w:val="off"/>
                          <w:i w:val="off"/>
                        </w:rPr>
                        <w:t>命名的某种一致之处或共同点，于是当它们要被统一考虑时，只有一个办法能提供有</w:t>
                      </w:r>
                      <w:r>
                        <w:rPr>
                          <w:rFonts w:ascii="宋体" w:hAnsi="宋体" w:cs="宋体" w:eastAsia="宋体"/>
                          <w:sz w:val="12"/>
                          <w:color w:val="000000"/>
                          <w:b w:val="off"/>
                          <w:i w:val="off"/>
                        </w:rPr>
                        <w:t>关其性质的完美知识，那就是把它们分门别类地纳入一个各组群构成的体系，它们之</w:t>
                      </w:r>
                      <w:r>
                        <w:rPr>
                          <w:rFonts w:ascii="宋体" w:hAnsi="宋体" w:cs="宋体" w:eastAsia="宋体"/>
                          <w:sz w:val="12"/>
                          <w:color w:val="000000"/>
                          <w:b w:val="off"/>
                          <w:i w:val="off"/>
                        </w:rPr>
                        <w:t>中的每一组群或者是某其他组群的一部分，或者无论如何是共同整体的一部分。只有</w:t>
                      </w:r>
                      <w:r>
                        <w:rPr>
                          <w:rFonts w:ascii="宋体" w:hAnsi="宋体" w:cs="宋体" w:eastAsia="宋体"/>
                          <w:sz w:val="12"/>
                          <w:color w:val="000000"/>
                          <w:b w:val="off"/>
                          <w:i w:val="off"/>
                        </w:rPr>
                        <w:t>用两分法才能做到这一点，即把每个较高的分支分成两个(仅仅两个)直接从属的分</w:t>
                      </w:r>
                      <w:r>
                        <w:rPr>
                          <w:rFonts w:ascii="宋体" w:hAnsi="宋体" w:cs="宋体" w:eastAsia="宋体"/>
                          <w:sz w:val="12"/>
                          <w:color w:val="000000"/>
                          <w:b w:val="off"/>
                          <w:i w:val="off"/>
                        </w:rPr>
                        <w:t>支：从逻辑整体开始，将其分为两部分，然后每一部分再分成另外两部分，如此一直分</w:t>
                      </w:r>
                      <w:r>
                        <w:rPr>
                          <w:rFonts w:ascii="宋体" w:hAnsi="宋体" w:cs="宋体" w:eastAsia="宋体"/>
                          <w:sz w:val="12"/>
                          <w:color w:val="000000"/>
                          <w:b w:val="off"/>
                          <w:i w:val="off"/>
                        </w:rPr>
                        <w:t>下去。首先分出的部分就属于整体的特性而言是一致的，而就它们各自独有的特性而</w:t>
                      </w:r>
                      <w:r>
                        <w:rPr>
                          <w:rFonts w:ascii="宋体" w:hAnsi="宋体" w:cs="宋体" w:eastAsia="宋体"/>
                          <w:sz w:val="12"/>
                          <w:color w:val="000000"/>
                          <w:b w:val="off"/>
                          <w:i w:val="off"/>
                        </w:rPr>
                        <w:t>言却各不相同。将整体一次分成超过两个(例如三个)组群，并不会达到目的，因为事实</w:t>
                      </w:r>
                      <w:r>
                        <w:rPr>
                          <w:rFonts w:ascii="宋体" w:hAnsi="宋体" w:cs="宋体" w:eastAsia="宋体"/>
                          <w:sz w:val="12"/>
                          <w:color w:val="000000"/>
                          <w:b w:val="off"/>
                          <w:i w:val="off"/>
                        </w:rPr>
                        <w:t>上人的智力只能同时确切地比较两个对象。这样，让我们接着来努力考察罪过，或者严</w:t>
                      </w:r>
                      <w:r>
                        <w:rPr>
                          <w:rFonts w:ascii="宋体" w:hAnsi="宋体" w:cs="宋体" w:eastAsia="宋体"/>
                          <w:sz w:val="12"/>
                          <w:color w:val="000000"/>
                          <w:b w:val="off"/>
                          <w:i w:val="off"/>
                        </w:rPr>
                        <w:t>格地说，宁可是考察那些具有似乎表示它们适于被定为罪过的种种特性的行动。这项</w:t>
                      </w:r>
                      <w:r>
                        <w:rPr>
                          <w:rFonts w:ascii="宋体" w:hAnsi="宋体" w:cs="宋体" w:eastAsia="宋体"/>
                          <w:sz w:val="12"/>
                          <w:color w:val="000000"/>
                          <w:b w:val="off"/>
                          <w:i w:val="off"/>
                        </w:rPr>
                        <w:t>任务是艰巨的，而且至少迄今为止、或许永远超出我们的能力。不呼其名则无法谈论对</w:t>
                      </w:r>
                      <w:r>
                        <w:rPr>
                          <w:rFonts w:ascii="宋体" w:hAnsi="宋体" w:cs="宋体" w:eastAsia="宋体"/>
                          <w:sz w:val="12"/>
                          <w:color w:val="000000"/>
                          <w:b w:val="off"/>
                          <w:i w:val="off"/>
                        </w:rPr>
                        <w:t>象，但给其命名总是先于准确和完全地了解其性质。最不相似的事物被说成并被当作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38100</wp:posOffset>
                </wp:positionV>
                <wp:extent cx="482600" cy="88900"/>
                <wp:wrapTopAndBottom/>
                <wp:docPr id="1734" name="文本框 1734"/>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ff"/>
                                <w:i w:val="off"/>
                              </w:rPr>
                              <w:t>以下分类所</w:t>
                            </w:r>
                          </w:p>
                        </w:txbxContent>
                      </wps:txbx>
                      <wps:bodyPr wrap="square" lIns="0" rIns="0" tIns="0" bIns="0" vert="horz" anchor="t">
                        <a:spAutoFit/>
                      </wps:bodyPr>
                    </wps:wsp>
                  </a:graphicData>
                </a:graphic>
              </wp:anchor>
            </w:drawing>
          </mc:Choice>
          <mc:Fallback>
            <w:pict>
              <v:shape type="#_x0000_t202" filled="f" stroked="f" style="margin-left:275pt;margin-top:3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ff"/>
                          <w:i w:val="off"/>
                        </w:rPr>
                        <w:t>以下分类所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139700</wp:posOffset>
                </wp:positionV>
                <wp:extent cx="495300" cy="114300"/>
                <wp:wrapTopAndBottom/>
                <wp:docPr id="1735" name="文本框 173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遵循的条理</w:t>
                            </w:r>
                          </w:p>
                        </w:txbxContent>
                      </wps:txbx>
                      <wps:bodyPr wrap="square" lIns="0" rIns="0" tIns="0" bIns="0" vert="horz" anchor="t">
                        <a:spAutoFit/>
                      </wps:bodyPr>
                    </wps:wsp>
                  </a:graphicData>
                </a:graphic>
              </wp:anchor>
            </w:drawing>
          </mc:Choice>
          <mc:Fallback>
            <w:pict>
              <v:shape type="#_x0000_t202" filled="f" stroked="f" style="margin-left:275pt;margin-top:1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遵循的条理</w:t>
                      </w:r>
                    </w:p>
                  </w:txbxContent>
                </v:textbox>
              </v:shape>
            </w:pict>
          </mc:Fallback>
        </mc:AlternateContent>
      </w:r>
      <w:r>
        <w:br w:type="page"/>
      </w:r>
    </w:p>
    <w:p>
      <w:pPr>
        <w:wordWrap w:val="on"/>
        <w:autoSpaceDE w:val="off"/>
        <w:autoSpaceDN w:val="off"/>
        <w:spacing w:before="200" w:after="0" w:line="180" w:lineRule="atLeast"/>
        <w:ind w:left="840" w:right="0"/>
        <w:jc w:val="both"/>
        <w:textAlignment w:val="auto"/>
        <w:rPr>
          <w:sz w:val="10"/>
        </w:rPr>
      </w:pPr>
      <w:r>
        <w:rPr>
          <w:rFonts w:ascii="宋体" w:hAnsi="宋体" w:cs="宋体" w:eastAsia="宋体"/>
          <w:sz w:val="10"/>
          <w:color w:val="000000"/>
          <w:u w:val="single"/>
          <w:b w:val="off"/>
          <w:i w:val="off"/>
        </w:rPr>
        <w:t xml:space="preserve">  250                     道德与立法原理导论                          </w:t>
      </w:r>
    </w:p>
    <w:p>
      <w:pPr>
        <w:wordWrap w:val="on"/>
        <w:autoSpaceDE w:val="off"/>
        <w:autoSpaceDN w:val="off"/>
        <w:spacing w:before="260" w:after="0" w:line="260" w:lineRule="atLeast"/>
        <w:ind w:left="840" w:right="0"/>
        <w:jc w:val="both"/>
        <w:textAlignment w:val="auto"/>
        <w:rPr>
          <w:sz w:val="18"/>
        </w:rPr>
      </w:pPr>
      <w:r>
        <w:rPr>
          <w:rFonts w:ascii="宋体" w:hAnsi="宋体" w:cs="宋体" w:eastAsia="宋体"/>
          <w:sz w:val="18"/>
          <w:color w:val="000000"/>
          <w:b w:val="off"/>
          <w:i w:val="off"/>
        </w:rPr>
        <w:t>动，才应当被定为罪过。</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736600"/>
                <wp:wrapTopAndBottom/>
                <wp:docPr id="1736" name="文本框 1736"/>
                <a:graphic xmlns:a="http://schemas.openxmlformats.org/drawingml/2006/main">
                  <a:graphicData uri="http://schemas.microsoft.com/office/word/2010/wordprocessingShape">
                    <wps:wsp>
                      <wps:cNvSpPr txBox="true"/>
                      <wps:spPr>
                        <a:xfrm>
                          <a:off x="0" y="0"/>
                          <a:ext cx="39497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79800" cy="647700"/>
                <wp:wrapTopAndBottom/>
                <wp:docPr id="1737" name="文本框 1737"/>
                <a:graphic xmlns:a="http://schemas.openxmlformats.org/drawingml/2006/main">
                  <a:graphicData uri="http://schemas.microsoft.com/office/word/2010/wordprocessingShape">
                    <wps:wsp>
                      <wps:cNvSpPr txBox="true"/>
                      <wps:spPr>
                        <a:xfrm>
                          <a:off x="0" y="0"/>
                          <a:ext cx="3479800" cy="647700"/>
                        </a:xfrm>
                        <a:prstGeom prst="rect">
                          <a:avLst/>
                        </a:prstGeom>
                        <a:noFill/>
                        <a:ln w="6350">
                          <a:noFill/>
                        </a:ln>
                      </wps:spPr>
                      <wps:txbx>
                        <w:txbxContent>
                          <w:p>
                            <w:pPr>
                              <w:wordWrap w:val="on"/>
                              <w:autoSpaceDE w:val="off"/>
                              <w:autoSpaceDN w:val="off"/>
                              <w:spacing w:before="0" w:after="0" w:line="333" w:lineRule="atLeast"/>
                              <w:ind w:left="0" w:right="0" w:firstLine="400"/>
                              <w:jc w:val="both"/>
                              <w:textAlignment w:val="auto"/>
                              <w:rPr>
                                <w:sz w:val="18"/>
                              </w:rPr>
                            </w:pPr>
                            <w:r>
                              <w:rPr>
                                <w:rFonts w:ascii="宋体" w:hAnsi="宋体" w:cs="宋体" w:eastAsia="宋体"/>
                                <w:sz w:val="18"/>
                                <w:color w:val="000000"/>
                                <w:b w:val="off"/>
                                <w:i w:val="off"/>
                              </w:rPr>
                              <w:t>2.社会的利益不可能要求把任何并不以这种那种方式倾向</w:t>
                            </w:r>
                            <w:r>
                              <w:rPr>
                                <w:rFonts w:ascii="宋体" w:hAnsi="宋体" w:cs="宋体" w:eastAsia="宋体"/>
                                <w:sz w:val="18"/>
                                <w:color w:val="000000"/>
                                <w:b w:val="off"/>
                                <w:i w:val="off"/>
                              </w:rPr>
                              <w:t>于对社会有害的行动定为罪过。因为就这样的行动而言，一切惩罚</w:t>
                            </w:r>
                            <w:r>
                              <w:rPr>
                                <w:rFonts w:ascii="宋体" w:hAnsi="宋体" w:cs="宋体" w:eastAsia="宋体"/>
                                <w:sz w:val="18"/>
                                <w:color w:val="000000"/>
                                <w:b w:val="off"/>
                                <w:i w:val="off"/>
                              </w:rPr>
                              <w:t>都是无根据的。⑥</w:t>
                            </w:r>
                          </w:p>
                        </w:txbxContent>
                      </wps:txbx>
                      <wps:bodyPr wrap="square" lIns="0" rIns="0" tIns="0" bIns="0" vert="horz" anchor="t">
                        <a:spAutoFit/>
                      </wps:bodyPr>
                    </wps:wsp>
                  </a:graphicData>
                </a:graphic>
              </wp:anchor>
            </w:drawing>
          </mc:Choice>
          <mc:Fallback>
            <w:pict>
              <v:shape type="#_x0000_t202" filled="f" stroked="f" style="margin-left:38pt;margin-top:0pt;width:274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3" w:lineRule="atLeast"/>
                        <w:ind w:left="0" w:right="0" w:firstLine="400"/>
                        <w:jc w:val="both"/>
                        <w:textAlignment w:val="auto"/>
                        <w:rPr>
                          <w:sz w:val="18"/>
                        </w:rPr>
                      </w:pPr>
                      <w:r>
                        <w:rPr>
                          <w:rFonts w:ascii="宋体" w:hAnsi="宋体" w:cs="宋体" w:eastAsia="宋体"/>
                          <w:sz w:val="18"/>
                          <w:color w:val="000000"/>
                          <w:b w:val="off"/>
                          <w:i w:val="off"/>
                        </w:rPr>
                        <w:t>2.社会的利益不可能要求把任何并不以这种那种方式倾向</w:t>
                      </w:r>
                      <w:r>
                        <w:rPr>
                          <w:rFonts w:ascii="宋体" w:hAnsi="宋体" w:cs="宋体" w:eastAsia="宋体"/>
                          <w:sz w:val="18"/>
                          <w:color w:val="000000"/>
                          <w:b w:val="off"/>
                          <w:i w:val="off"/>
                        </w:rPr>
                        <w:t>于对社会有害的行动定为罪过。因为就这样的行动而言，一切惩罚</w:t>
                      </w:r>
                      <w:r>
                        <w:rPr>
                          <w:rFonts w:ascii="宋体" w:hAnsi="宋体" w:cs="宋体" w:eastAsia="宋体"/>
                          <w:sz w:val="18"/>
                          <w:color w:val="000000"/>
                          <w:b w:val="off"/>
                          <w:i w:val="off"/>
                        </w:rPr>
                        <w:t>都是无根据的。⑥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508000" cy="482600"/>
                <wp:wrapTopAndBottom/>
                <wp:docPr id="1738" name="文本框 1738"/>
                <a:graphic xmlns:a="http://schemas.openxmlformats.org/drawingml/2006/main">
                  <a:graphicData uri="http://schemas.microsoft.com/office/word/2010/wordprocessingShape">
                    <wps:wsp>
                      <wps:cNvSpPr txBox="true"/>
                      <wps:spPr>
                        <a:xfrm>
                          <a:off x="0" y="0"/>
                          <a:ext cx="508000" cy="482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唯有对社会</w:t>
                            </w:r>
                            <w:r>
                              <w:rPr>
                                <w:rFonts w:ascii="宋体" w:hAnsi="宋体" w:cs="宋体" w:eastAsia="宋体"/>
                                <w:sz w:val="10"/>
                                <w:color w:val="000000"/>
                                <w:b w:val="off"/>
                                <w:i w:val="off"/>
                              </w:rPr>
                              <w:t>有害的行动</w:t>
                            </w:r>
                            <w:r>
                              <w:rPr>
                                <w:rFonts w:ascii="宋体" w:hAnsi="宋体" w:cs="宋体" w:eastAsia="宋体"/>
                                <w:sz w:val="10"/>
                                <w:color w:val="000000"/>
                                <w:b w:val="off"/>
                                <w:i w:val="off"/>
                              </w:rPr>
                              <w:t>才应当是罪</w:t>
                            </w:r>
                            <w:r>
                              <w:rPr>
                                <w:rFonts w:ascii="宋体" w:hAnsi="宋体" w:cs="宋体" w:eastAsia="宋体"/>
                                <w:sz w:val="10"/>
                                <w:color w:val="000000"/>
                                <w:b w:val="off"/>
                                <w:i w:val="off"/>
                              </w:rPr>
                              <w:t>过</w:t>
                            </w:r>
                          </w:p>
                        </w:txbxContent>
                      </wps:txbx>
                      <wps:bodyPr wrap="square" lIns="0" rIns="0" tIns="0" bIns="0" vert="horz" anchor="t">
                        <a:spAutoFit/>
                      </wps:bodyPr>
                    </wps:wsp>
                  </a:graphicData>
                </a:graphic>
              </wp:anchor>
            </w:drawing>
          </mc:Choice>
          <mc:Fallback>
            <w:pict>
              <v:shape type="#_x0000_t202" filled="f" stroked="f" style="margin-left:1pt;margin-top:8pt;width:40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唯有对社会</w:t>
                      </w:r>
                      <w:r>
                        <w:rPr>
                          <w:rFonts w:ascii="宋体" w:hAnsi="宋体" w:cs="宋体" w:eastAsia="宋体"/>
                          <w:sz w:val="10"/>
                          <w:color w:val="000000"/>
                          <w:b w:val="off"/>
                          <w:i w:val="off"/>
                        </w:rPr>
                        <w:t>有害的行动</w:t>
                      </w:r>
                      <w:r>
                        <w:rPr>
                          <w:rFonts w:ascii="宋体" w:hAnsi="宋体" w:cs="宋体" w:eastAsia="宋体"/>
                          <w:sz w:val="10"/>
                          <w:color w:val="000000"/>
                          <w:b w:val="off"/>
                          <w:i w:val="off"/>
                        </w:rPr>
                        <w:t>才应当是罪</w:t>
                      </w:r>
                      <w:r>
                        <w:rPr>
                          <w:rFonts w:ascii="宋体" w:hAnsi="宋体" w:cs="宋体" w:eastAsia="宋体"/>
                          <w:sz w:val="10"/>
                          <w:color w:val="000000"/>
                          <w:b w:val="off"/>
                          <w:i w:val="off"/>
                        </w:rPr>
                        <w:t>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622300</wp:posOffset>
                </wp:positionV>
                <wp:extent cx="3479800" cy="863600"/>
                <wp:wrapTopAndBottom/>
                <wp:docPr id="1739" name="文本框 1739"/>
                <a:graphic xmlns:a="http://schemas.openxmlformats.org/drawingml/2006/main">
                  <a:graphicData uri="http://schemas.microsoft.com/office/word/2010/wordprocessingShape">
                    <wps:wsp>
                      <wps:cNvSpPr txBox="true"/>
                      <wps:spPr>
                        <a:xfrm>
                          <a:off x="0" y="0"/>
                          <a:ext cx="3479800" cy="863600"/>
                        </a:xfrm>
                        <a:prstGeom prst="rect">
                          <a:avLst/>
                        </a:prstGeom>
                        <a:noFill/>
                        <a:ln w="6350">
                          <a:noFill/>
                        </a:ln>
                      </wps:spPr>
                      <wps:txbx>
                        <w:txbxContent>
                          <w:p>
                            <w:pPr>
                              <w:wordWrap w:val="on"/>
                              <w:autoSpaceDE w:val="off"/>
                              <w:autoSpaceDN w:val="off"/>
                              <w:spacing w:before="0" w:after="0" w:line="340" w:lineRule="atLeast"/>
                              <w:ind w:left="0" w:right="0" w:firstLine="400"/>
                              <w:jc w:val="both"/>
                              <w:textAlignment w:val="auto"/>
                              <w:rPr>
                                <w:sz w:val="18"/>
                              </w:rPr>
                            </w:pPr>
                            <w:r>
                              <w:rPr>
                                <w:rFonts w:ascii="宋体" w:hAnsi="宋体" w:cs="宋体" w:eastAsia="宋体"/>
                                <w:sz w:val="18"/>
                                <w:color w:val="000000"/>
                                <w:b w:val="off"/>
                                <w:i w:val="off"/>
                              </w:rPr>
                              <w:t>3.但若个人 (数目随便多少)组成的集合体被认为构成一个</w:t>
                            </w:r>
                            <w:r>
                              <w:rPr>
                                <w:rFonts w:ascii="宋体" w:hAnsi="宋体" w:cs="宋体" w:eastAsia="宋体"/>
                                <w:sz w:val="18"/>
                                <w:color w:val="000000"/>
                                <w:b w:val="off"/>
                                <w:i w:val="off"/>
                              </w:rPr>
                              <w:t>假想的复合实体，即一个社会或政治国家，那么任何有害于这些成</w:t>
                            </w:r>
                            <w:r>
                              <w:rPr>
                                <w:rFonts w:ascii="宋体" w:hAnsi="宋体" w:cs="宋体" w:eastAsia="宋体"/>
                                <w:sz w:val="18"/>
                                <w:color w:val="000000"/>
                                <w:b w:val="off"/>
                                <w:i w:val="off"/>
                              </w:rPr>
                              <w:t>员当中无论哪个或哪些成员的行动，就其此等影响而言，都有害于</w:t>
                            </w:r>
                            <w:r>
                              <w:rPr>
                                <w:rFonts w:ascii="宋体" w:hAnsi="宋体" w:cs="宋体" w:eastAsia="宋体"/>
                                <w:sz w:val="18"/>
                                <w:color w:val="000000"/>
                                <w:b w:val="off"/>
                                <w:i w:val="off"/>
                              </w:rPr>
                              <w:t>国家。</w:t>
                            </w:r>
                          </w:p>
                        </w:txbxContent>
                      </wps:txbx>
                      <wps:bodyPr wrap="square" lIns="0" rIns="0" tIns="0" bIns="0" vert="horz" anchor="t">
                        <a:spAutoFit/>
                      </wps:bodyPr>
                    </wps:wsp>
                  </a:graphicData>
                </a:graphic>
              </wp:anchor>
            </w:drawing>
          </mc:Choice>
          <mc:Fallback>
            <w:pict>
              <v:shape type="#_x0000_t202" filled="f" stroked="f" style="margin-left:38pt;margin-top:49pt;width:274pt;height: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0"/>
                        <w:jc w:val="both"/>
                        <w:textAlignment w:val="auto"/>
                        <w:rPr>
                          <w:sz w:val="18"/>
                        </w:rPr>
                      </w:pPr>
                      <w:r>
                        <w:rPr>
                          <w:rFonts w:ascii="宋体" w:hAnsi="宋体" w:cs="宋体" w:eastAsia="宋体"/>
                          <w:sz w:val="18"/>
                          <w:color w:val="000000"/>
                          <w:b w:val="off"/>
                          <w:i w:val="off"/>
                        </w:rPr>
                        <w:t>3.但若个人 (数目随便多少)组成的集合体被认为构成一个</w:t>
                      </w:r>
                      <w:r>
                        <w:rPr>
                          <w:rFonts w:ascii="宋体" w:hAnsi="宋体" w:cs="宋体" w:eastAsia="宋体"/>
                          <w:sz w:val="18"/>
                          <w:color w:val="000000"/>
                          <w:b w:val="off"/>
                          <w:i w:val="off"/>
                        </w:rPr>
                        <w:t>假想的复合实体，即一个社会或政治国家，那么任何有害于这些成</w:t>
                      </w:r>
                      <w:r>
                        <w:rPr>
                          <w:rFonts w:ascii="宋体" w:hAnsi="宋体" w:cs="宋体" w:eastAsia="宋体"/>
                          <w:sz w:val="18"/>
                          <w:color w:val="000000"/>
                          <w:b w:val="off"/>
                          <w:i w:val="off"/>
                        </w:rPr>
                        <w:t>员当中无论哪个或哪些成员的行动，就其此等影响而言，都有害于</w:t>
                      </w:r>
                      <w:r>
                        <w:rPr>
                          <w:rFonts w:ascii="宋体" w:hAnsi="宋体" w:cs="宋体" w:eastAsia="宋体"/>
                          <w:sz w:val="18"/>
                          <w:color w:val="000000"/>
                          <w:b w:val="off"/>
                          <w:i w:val="off"/>
                        </w:rPr>
                        <w:t>国家。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736600</wp:posOffset>
                </wp:positionV>
                <wp:extent cx="495300" cy="622300"/>
                <wp:wrapTopAndBottom/>
                <wp:docPr id="1740" name="文本框 1740"/>
                <a:graphic xmlns:a="http://schemas.openxmlformats.org/drawingml/2006/main">
                  <a:graphicData uri="http://schemas.microsoft.com/office/word/2010/wordprocessingShape">
                    <wps:wsp>
                      <wps:cNvSpPr txBox="true"/>
                      <wps:spPr>
                        <a:xfrm>
                          <a:off x="0" y="0"/>
                          <a:ext cx="495300" cy="622300"/>
                        </a:xfrm>
                        <a:prstGeom prst="rect">
                          <a:avLst/>
                        </a:prstGeom>
                        <a:noFill/>
                        <a:ln w="6350">
                          <a:noFill/>
                        </a:ln>
                      </wps:spPr>
                      <wps:txbx>
                        <w:txbxContent>
                          <w:p>
                            <w:pPr>
                              <w:wordWrap w:val="on"/>
                              <w:autoSpaceDE w:val="off"/>
                              <w:autoSpaceDN w:val="off"/>
                              <w:spacing w:before="0" w:after="0" w:line="184" w:lineRule="atLeast"/>
                              <w:ind w:left="0" w:right="0"/>
                              <w:jc w:val="both"/>
                              <w:textAlignment w:val="auto"/>
                              <w:rPr>
                                <w:sz w:val="10"/>
                              </w:rPr>
                            </w:pPr>
                            <w:r>
                              <w:rPr>
                                <w:rFonts w:ascii="宋体" w:hAnsi="宋体" w:cs="宋体" w:eastAsia="宋体"/>
                                <w:sz w:val="10"/>
                                <w:color w:val="000000"/>
                                <w:b w:val="off"/>
                                <w:i w:val="off"/>
                              </w:rPr>
                              <w:t>要对社会有</w:t>
                            </w:r>
                            <w:r>
                              <w:rPr>
                                <w:rFonts w:ascii="宋体" w:hAnsi="宋体" w:cs="宋体" w:eastAsia="宋体"/>
                                <w:sz w:val="10"/>
                                <w:color w:val="000000"/>
                                <w:b w:val="off"/>
                                <w:i w:val="off"/>
                              </w:rPr>
                              <w:t>害，就必须</w:t>
                            </w:r>
                            <w:r>
                              <w:rPr>
                                <w:rFonts w:ascii="宋体" w:hAnsi="宋体" w:cs="宋体" w:eastAsia="宋体"/>
                                <w:sz w:val="10"/>
                                <w:color w:val="000000"/>
                                <w:b w:val="off"/>
                                <w:i w:val="off"/>
                              </w:rPr>
                              <w:t>对某个或某</w:t>
                            </w:r>
                            <w:r>
                              <w:rPr>
                                <w:rFonts w:ascii="宋体" w:hAnsi="宋体" w:cs="宋体" w:eastAsia="宋体"/>
                                <w:sz w:val="10"/>
                                <w:color w:val="000000"/>
                                <w:b w:val="off"/>
                                <w:i w:val="off"/>
                              </w:rPr>
                              <w:t>些社会成员</w:t>
                            </w:r>
                            <w:r>
                              <w:rPr>
                                <w:rFonts w:ascii="宋体" w:hAnsi="宋体" w:cs="宋体" w:eastAsia="宋体"/>
                                <w:sz w:val="10"/>
                                <w:color w:val="000000"/>
                                <w:b w:val="off"/>
                                <w:i w:val="off"/>
                              </w:rPr>
                              <w:t>有害</w:t>
                            </w:r>
                          </w:p>
                        </w:txbxContent>
                      </wps:txbx>
                      <wps:bodyPr wrap="square" lIns="0" rIns="0" tIns="0" bIns="0" vert="horz" anchor="t">
                        <a:spAutoFit/>
                      </wps:bodyPr>
                    </wps:wsp>
                  </a:graphicData>
                </a:graphic>
              </wp:anchor>
            </w:drawing>
          </mc:Choice>
          <mc:Fallback>
            <w:pict>
              <v:shape type="#_x0000_t202" filled="f" stroked="f" style="margin-left:1pt;margin-top:58pt;width:39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4" w:lineRule="atLeast"/>
                        <w:ind w:left="0" w:right="0"/>
                        <w:jc w:val="both"/>
                        <w:textAlignment w:val="auto"/>
                        <w:rPr>
                          <w:sz w:val="10"/>
                        </w:rPr>
                      </w:pPr>
                      <w:r>
                        <w:rPr>
                          <w:rFonts w:ascii="宋体" w:hAnsi="宋体" w:cs="宋体" w:eastAsia="宋体"/>
                          <w:sz w:val="10"/>
                          <w:color w:val="000000"/>
                          <w:b w:val="off"/>
                          <w:i w:val="off"/>
                        </w:rPr>
                        <w:t>要对社会有</w:t>
                      </w:r>
                      <w:r>
                        <w:rPr>
                          <w:rFonts w:ascii="宋体" w:hAnsi="宋体" w:cs="宋体" w:eastAsia="宋体"/>
                          <w:sz w:val="10"/>
                          <w:color w:val="000000"/>
                          <w:b w:val="off"/>
                          <w:i w:val="off"/>
                        </w:rPr>
                        <w:t>害，就必须</w:t>
                      </w:r>
                      <w:r>
                        <w:rPr>
                          <w:rFonts w:ascii="宋体" w:hAnsi="宋体" w:cs="宋体" w:eastAsia="宋体"/>
                          <w:sz w:val="10"/>
                          <w:color w:val="000000"/>
                          <w:b w:val="off"/>
                          <w:i w:val="off"/>
                        </w:rPr>
                        <w:t>对某个或某</w:t>
                      </w:r>
                      <w:r>
                        <w:rPr>
                          <w:rFonts w:ascii="宋体" w:hAnsi="宋体" w:cs="宋体" w:eastAsia="宋体"/>
                          <w:sz w:val="10"/>
                          <w:color w:val="000000"/>
                          <w:b w:val="off"/>
                          <w:i w:val="off"/>
                        </w:rPr>
                        <w:t>些社会成员</w:t>
                      </w:r>
                      <w:r>
                        <w:rPr>
                          <w:rFonts w:ascii="宋体" w:hAnsi="宋体" w:cs="宋体" w:eastAsia="宋体"/>
                          <w:sz w:val="10"/>
                          <w:color w:val="000000"/>
                          <w:b w:val="off"/>
                          <w:i w:val="off"/>
                        </w:rPr>
                        <w:t>有害</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14300"/>
                <wp:wrapTopAndBottom/>
                <wp:docPr id="1741" name="文本框 1741"/>
                <a:graphic xmlns:a="http://schemas.openxmlformats.org/drawingml/2006/main">
                  <a:graphicData uri="http://schemas.microsoft.com/office/word/2010/wordprocessingShape">
                    <wps:wsp>
                      <wps:cNvSpPr txBox="true"/>
                      <wps:spPr>
                        <a:xfrm>
                          <a:off x="0" y="0"/>
                          <a:ext cx="39370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79800" cy="635000"/>
                <wp:wrapTopAndBottom/>
                <wp:docPr id="1742" name="文本框 1742"/>
                <a:graphic xmlns:a="http://schemas.openxmlformats.org/drawingml/2006/main">
                  <a:graphicData uri="http://schemas.microsoft.com/office/word/2010/wordprocessingShape">
                    <wps:wsp>
                      <wps:cNvSpPr txBox="true"/>
                      <wps:spPr>
                        <a:xfrm>
                          <a:off x="0" y="0"/>
                          <a:ext cx="3479800" cy="635000"/>
                        </a:xfrm>
                        <a:prstGeom prst="rect">
                          <a:avLst/>
                        </a:prstGeom>
                        <a:noFill/>
                        <a:ln w="6350">
                          <a:noFill/>
                        </a:ln>
                      </wps:spPr>
                      <wps:txbx>
                        <w:txbxContent>
                          <w:p>
                            <w:pPr>
                              <w:wordWrap w:val="on"/>
                              <w:autoSpaceDE w:val="off"/>
                              <w:autoSpaceDN w:val="off"/>
                              <w:spacing w:before="0" w:after="0" w:line="327" w:lineRule="atLeast"/>
                              <w:ind w:left="0" w:right="0" w:firstLine="420"/>
                              <w:jc w:val="both"/>
                              <w:textAlignment w:val="auto"/>
                              <w:rPr>
                                <w:sz w:val="18"/>
                              </w:rPr>
                            </w:pPr>
                            <w:r>
                              <w:rPr>
                                <w:rFonts w:ascii="宋体" w:hAnsi="宋体" w:cs="宋体" w:eastAsia="宋体"/>
                                <w:sz w:val="18"/>
                                <w:color w:val="000000"/>
                                <w:b w:val="off"/>
                                <w:i w:val="off"/>
                              </w:rPr>
                              <w:t>4.一项行动，除了有害于组成国家的某个或某些个人，就不</w:t>
                            </w:r>
                            <w:r>
                              <w:rPr>
                                <w:rFonts w:ascii="宋体" w:hAnsi="宋体" w:cs="宋体" w:eastAsia="宋体"/>
                                <w:sz w:val="18"/>
                                <w:color w:val="000000"/>
                                <w:b w:val="off"/>
                                <w:i w:val="off"/>
                              </w:rPr>
                              <w:t>可能有害于国家。但是，这些个人可以是能被认定的，©也可以是</w:t>
                            </w:r>
                            <w:r>
                              <w:rPr>
                                <w:rFonts w:ascii="宋体" w:hAnsi="宋体" w:cs="宋体" w:eastAsia="宋体"/>
                                <w:sz w:val="18"/>
                                <w:color w:val="000000"/>
                                <w:b w:val="off"/>
                                <w:i w:val="off"/>
                              </w:rPr>
                              <w:t>不能被认定的。</w:t>
                            </w:r>
                          </w:p>
                        </w:txbxContent>
                      </wps:txbx>
                      <wps:bodyPr wrap="square" lIns="0" rIns="0" tIns="0" bIns="0" vert="horz" anchor="t">
                        <a:spAutoFit/>
                      </wps:bodyPr>
                    </wps:wsp>
                  </a:graphicData>
                </a:graphic>
              </wp:anchor>
            </w:drawing>
          </mc:Choice>
          <mc:Fallback>
            <w:pict>
              <v:shape type="#_x0000_t202" filled="f" stroked="f" style="margin-left:37pt;margin-top:0pt;width:274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420"/>
                        <w:jc w:val="both"/>
                        <w:textAlignment w:val="auto"/>
                        <w:rPr>
                          <w:sz w:val="18"/>
                        </w:rPr>
                      </w:pPr>
                      <w:r>
                        <w:rPr>
                          <w:rFonts w:ascii="宋体" w:hAnsi="宋体" w:cs="宋体" w:eastAsia="宋体"/>
                          <w:sz w:val="18"/>
                          <w:color w:val="000000"/>
                          <w:b w:val="off"/>
                          <w:i w:val="off"/>
                        </w:rPr>
                        <w:t>4.一项行动，除了有害于组成国家的某个或某些个人，就不</w:t>
                      </w:r>
                      <w:r>
                        <w:rPr>
                          <w:rFonts w:ascii="宋体" w:hAnsi="宋体" w:cs="宋体" w:eastAsia="宋体"/>
                          <w:sz w:val="18"/>
                          <w:color w:val="000000"/>
                          <w:b w:val="off"/>
                          <w:i w:val="off"/>
                        </w:rPr>
                        <w:t>可能有害于国家。但是，这些个人可以是能被认定的，©也可以是</w:t>
                      </w:r>
                      <w:r>
                        <w:rPr>
                          <w:rFonts w:ascii="宋体" w:hAnsi="宋体" w:cs="宋体" w:eastAsia="宋体"/>
                          <w:sz w:val="18"/>
                          <w:color w:val="000000"/>
                          <w:b w:val="off"/>
                          <w:i w:val="off"/>
                        </w:rPr>
                        <w:t>不能被认定的。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95300" cy="482600"/>
                <wp:wrapTopAndBottom/>
                <wp:docPr id="1743" name="文本框 1743"/>
                <a:graphic xmlns:a="http://schemas.openxmlformats.org/drawingml/2006/main">
                  <a:graphicData uri="http://schemas.microsoft.com/office/word/2010/wordprocessingShape">
                    <wps:wsp>
                      <wps:cNvSpPr txBox="true"/>
                      <wps:spPr>
                        <a:xfrm>
                          <a:off x="0" y="0"/>
                          <a:ext cx="495300" cy="482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这些成员可</w:t>
                            </w:r>
                            <w:r>
                              <w:rPr>
                                <w:rFonts w:ascii="宋体" w:hAnsi="宋体" w:cs="宋体" w:eastAsia="宋体"/>
                                <w:sz w:val="10"/>
                                <w:color w:val="000000"/>
                                <w:b w:val="off"/>
                                <w:i w:val="off"/>
                              </w:rPr>
                              <w:t>以是能被认</w:t>
                            </w:r>
                            <w:r>
                              <w:rPr>
                                <w:rFonts w:ascii="宋体" w:hAnsi="宋体" w:cs="宋体" w:eastAsia="宋体"/>
                                <w:sz w:val="10"/>
                                <w:color w:val="000000"/>
                                <w:b w:val="off"/>
                                <w:i w:val="off"/>
                              </w:rPr>
                              <w:t>定的或不能</w:t>
                            </w:r>
                            <w:r>
                              <w:rPr>
                                <w:rFonts w:ascii="宋体" w:hAnsi="宋体" w:cs="宋体" w:eastAsia="宋体"/>
                                <w:sz w:val="10"/>
                                <w:color w:val="000000"/>
                                <w:b w:val="off"/>
                                <w:i w:val="off"/>
                              </w:rPr>
                              <w:t>被认定的</w:t>
                            </w:r>
                          </w:p>
                        </w:txbxContent>
                      </wps:txbx>
                      <wps:bodyPr wrap="square" lIns="0" rIns="0" tIns="0" bIns="0" vert="horz" anchor="t">
                        <a:spAutoFit/>
                      </wps:bodyPr>
                    </wps:wsp>
                  </a:graphicData>
                </a:graphic>
              </wp:anchor>
            </w:drawing>
          </mc:Choice>
          <mc:Fallback>
            <w:pict>
              <v:shape type="#_x0000_t202" filled="f" stroked="f" style="margin-left:1pt;margin-top:9pt;width:39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这些成员可</w:t>
                      </w:r>
                      <w:r>
                        <w:rPr>
                          <w:rFonts w:ascii="宋体" w:hAnsi="宋体" w:cs="宋体" w:eastAsia="宋体"/>
                          <w:sz w:val="10"/>
                          <w:color w:val="000000"/>
                          <w:b w:val="off"/>
                          <w:i w:val="off"/>
                        </w:rPr>
                        <w:t>以是能被认</w:t>
                      </w:r>
                      <w:r>
                        <w:rPr>
                          <w:rFonts w:ascii="宋体" w:hAnsi="宋体" w:cs="宋体" w:eastAsia="宋体"/>
                          <w:sz w:val="10"/>
                          <w:color w:val="000000"/>
                          <w:b w:val="off"/>
                          <w:i w:val="off"/>
                        </w:rPr>
                        <w:t>定的或不能</w:t>
                      </w:r>
                      <w:r>
                        <w:rPr>
                          <w:rFonts w:ascii="宋体" w:hAnsi="宋体" w:cs="宋体" w:eastAsia="宋体"/>
                          <w:sz w:val="10"/>
                          <w:color w:val="000000"/>
                          <w:b w:val="off"/>
                          <w:i w:val="off"/>
                        </w:rPr>
                        <w:t>被认定的</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50800"/>
                <wp:wrapTopAndBottom/>
                <wp:docPr id="1744" name="文本框 1744"/>
                <a:graphic xmlns:a="http://schemas.openxmlformats.org/drawingml/2006/main">
                  <a:graphicData uri="http://schemas.microsoft.com/office/word/2010/wordprocessingShape">
                    <wps:wsp>
                      <wps:cNvSpPr txBox="true"/>
                      <wps:spPr>
                        <a:xfrm>
                          <a:off x="0" y="0"/>
                          <a:ext cx="3949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82600" cy="114300"/>
                <wp:wrapTopAndBottom/>
                <wp:docPr id="1745" name="文本框 174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若能 被认</w:t>
                            </w:r>
                          </w:p>
                        </w:txbxContent>
                      </wps:txbx>
                      <wps:bodyPr wrap="square" lIns="0" rIns="0" tIns="0" bIns="0" vert="horz" anchor="t">
                        <a:spAutoFit/>
                      </wps:bodyPr>
                    </wps:wsp>
                  </a:graphicData>
                </a:graphic>
              </wp:anchor>
            </w:drawing>
          </mc:Choice>
          <mc:Fallback>
            <w:pict>
              <v:shape type="#_x0000_t202" filled="f" stroked="f" style="margin-left:1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若能 被认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65100"/>
                <wp:wrapTopAndBottom/>
                <wp:docPr id="1746" name="文本框 1746"/>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rPr>
                              <w:t>5.若有受罪过损害的、能被认定的个人，则此人可以是除犯</w:t>
                            </w:r>
                          </w:p>
                        </w:txbxContent>
                      </wps:txbx>
                      <wps:bodyPr wrap="square" lIns="0" rIns="0" tIns="0" bIns="0" vert="horz" anchor="t">
                        <a:spAutoFit/>
                      </wps:bodyPr>
                    </wps:wsp>
                  </a:graphicData>
                </a:graphic>
              </wp:anchor>
            </w:drawing>
          </mc:Choice>
          <mc:Fallback>
            <w:pict>
              <v:shape type="#_x0000_t202" filled="f" stroked="f" style="margin-left:58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8"/>
                        </w:rPr>
                      </w:pPr>
                      <w:r>
                        <w:rPr>
                          <w:rFonts w:ascii="宋体" w:hAnsi="宋体" w:cs="宋体" w:eastAsia="宋体"/>
                          <w:sz w:val="18"/>
                          <w:color w:val="000000"/>
                          <w:b w:val="off"/>
                          <w:i w:val="off"/>
                        </w:rPr>
                        <w:t>5.若有受罪过损害的、能被认定的个人，则此人可以是除犯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419100"/>
                <wp:wrapTopAndBottom/>
                <wp:docPr id="1747" name="文本框 1747"/>
                <a:graphic xmlns:a="http://schemas.openxmlformats.org/drawingml/2006/main">
                  <a:graphicData uri="http://schemas.microsoft.com/office/word/2010/wordprocessingShape">
                    <wps:wsp>
                      <wps:cNvSpPr txBox="true"/>
                      <wps:spPr>
                        <a:xfrm>
                          <a:off x="0" y="0"/>
                          <a:ext cx="4000500" cy="41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79800" cy="1206500"/>
                <wp:wrapTopAndBottom/>
                <wp:docPr id="1748" name="文本框 1748"/>
                <a:graphic xmlns:a="http://schemas.openxmlformats.org/drawingml/2006/main">
                  <a:graphicData uri="http://schemas.microsoft.com/office/word/2010/wordprocessingShape">
                    <wps:wsp>
                      <wps:cNvSpPr txBox="true"/>
                      <wps:spPr>
                        <a:xfrm>
                          <a:off x="0" y="0"/>
                          <a:ext cx="3479800" cy="1206500"/>
                        </a:xfrm>
                        <a:prstGeom prst="rect">
                          <a:avLst/>
                        </a:prstGeom>
                        <a:noFill/>
                        <a:ln w="6350">
                          <a:noFill/>
                        </a:ln>
                      </wps:spPr>
                      <wps:txbx>
                        <w:txbxContent>
                          <w:p>
                            <w:pPr>
                              <w:wordWrap w:val="on"/>
                              <w:autoSpaceDE w:val="off"/>
                              <w:autoSpaceDN w:val="off"/>
                              <w:spacing w:before="0" w:after="0" w:line="198" w:lineRule="atLeast"/>
                              <w:ind w:left="0" w:right="0"/>
                              <w:jc w:val="both"/>
                              <w:textAlignment w:val="auto"/>
                              <w:rPr>
                                <w:sz w:val="10"/>
                              </w:rPr>
                            </w:pPr>
                            <w:r>
                              <w:rPr>
                                <w:rFonts w:ascii="宋体" w:hAnsi="宋体" w:cs="宋体" w:eastAsia="宋体"/>
                                <w:sz w:val="10"/>
                                <w:color w:val="000000"/>
                                <w:b w:val="off"/>
                                <w:i w:val="off"/>
                              </w:rPr>
                              <w:t xml:space="preserve">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像是性质相同的，最为相似的事物则被说成并被当作几乎全无共同之处。不管可能做</w:t>
                            </w:r>
                            <w:r>
                              <w:rPr>
                                <w:rFonts w:ascii="宋体" w:hAnsi="宋体" w:cs="宋体" w:eastAsia="宋体"/>
                                <w:sz w:val="10"/>
                                <w:color w:val="000000"/>
                                <w:b w:val="off"/>
                                <w:i w:val="off"/>
                              </w:rPr>
                              <w:t xml:space="preserve">  出什么有关它们的发现，也不管它们真正的①一致和歧异可能被发觉与它们目前的②名</w:t>
                            </w:r>
                            <w:r>
                              <w:rPr>
                                <w:rFonts w:ascii="宋体" w:hAnsi="宋体" w:cs="宋体" w:eastAsia="宋体"/>
                                <w:sz w:val="10"/>
                                <w:color w:val="000000"/>
                                <w:b w:val="off"/>
                                <w:i w:val="off"/>
                              </w:rPr>
                              <w:t xml:space="preserve"> 称所表示的是如何不同，要能找到办法来用其他较为适当的名称③表述这些发现，绝顶</w:t>
                            </w:r>
                            <w:r>
                              <w:rPr>
                                <w:rFonts w:ascii="宋体" w:hAnsi="宋体" w:cs="宋体" w:eastAsia="宋体"/>
                                <w:sz w:val="10"/>
                                <w:color w:val="000000"/>
                                <w:b w:val="off"/>
                                <w:i w:val="off"/>
                              </w:rPr>
                              <w:t>困难。若改变旧名称的内涵，你逃不脱被误解的危险，若采用一套全新的名称，你又肯</w:t>
                            </w:r>
                            <w:r>
                              <w:rPr>
                                <w:rFonts w:ascii="宋体" w:hAnsi="宋体" w:cs="宋体" w:eastAsia="宋体"/>
                                <w:sz w:val="10"/>
                                <w:color w:val="000000"/>
                                <w:b w:val="off"/>
                                <w:i w:val="off"/>
                              </w:rPr>
                              <w:t>定根本不会被理解。因而，至少迄今为止无法取得完全的成功。不过，作个尽管不完美</w:t>
                            </w:r>
                            <w:r>
                              <w:rPr>
                                <w:rFonts w:ascii="宋体" w:hAnsi="宋体" w:cs="宋体" w:eastAsia="宋体"/>
                                <w:sz w:val="10"/>
                                <w:color w:val="000000"/>
                                <w:b w:val="off"/>
                                <w:i w:val="off"/>
                              </w:rPr>
                              <w:t>的尝试，仍可能有其用处，至少它可以促使完美的分类法早日问世。全然无知就看不出</w:t>
                            </w:r>
                            <w:r>
                              <w:rPr>
                                <w:rFonts w:ascii="宋体" w:hAnsi="宋体" w:cs="宋体" w:eastAsia="宋体"/>
                                <w:sz w:val="10"/>
                                <w:color w:val="000000"/>
                                <w:b w:val="off"/>
                                <w:i w:val="off"/>
                              </w:rPr>
                              <w:t>有什么困难，不完美的知识却发觉困难，并且与之斗争，而要克服困难就必须有完美的</w:t>
                            </w:r>
                            <w:r>
                              <w:rPr>
                                <w:rFonts w:ascii="宋体" w:hAnsi="宋体" w:cs="宋体" w:eastAsia="宋体"/>
                                <w:sz w:val="10"/>
                                <w:color w:val="000000"/>
                                <w:b w:val="off"/>
                                <w:i w:val="off"/>
                              </w:rPr>
                              <w:t>知识。</w:t>
                            </w:r>
                          </w:p>
                        </w:txbxContent>
                      </wps:txbx>
                      <wps:bodyPr wrap="square" lIns="0" rIns="0" tIns="0" bIns="0" vert="horz" anchor="t">
                        <a:spAutoFit/>
                      </wps:bodyPr>
                    </wps:wsp>
                  </a:graphicData>
                </a:graphic>
              </wp:anchor>
            </w:drawing>
          </mc:Choice>
          <mc:Fallback>
            <w:pict>
              <v:shape type="#_x0000_t202" filled="f" stroked="f" style="margin-left:42pt;margin-top:0pt;width:274pt;height:9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8" w:lineRule="atLeast"/>
                        <w:ind w:left="0" w:right="0"/>
                        <w:jc w:val="both"/>
                        <w:textAlignment w:val="auto"/>
                        <w:rPr>
                          <w:sz w:val="10"/>
                        </w:rPr>
                      </w:pPr>
                      <w:r>
                        <w:rPr>
                          <w:rFonts w:ascii="宋体" w:hAnsi="宋体" w:cs="宋体" w:eastAsia="宋体"/>
                          <w:sz w:val="10"/>
                          <w:color w:val="000000"/>
                          <w:b w:val="off"/>
                          <w:i w:val="off"/>
                        </w:rPr>
                        <w:t xml:space="preserve"> </w:t>
                      </w: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像是性质相同的，最为相似的事物则被说成并被当作几乎全无共同之处。不管可能做</w:t>
                      </w:r>
                      <w:r>
                        <w:rPr>
                          <w:rFonts w:ascii="宋体" w:hAnsi="宋体" w:cs="宋体" w:eastAsia="宋体"/>
                          <w:sz w:val="10"/>
                          <w:color w:val="000000"/>
                          <w:b w:val="off"/>
                          <w:i w:val="off"/>
                        </w:rPr>
                        <w:t xml:space="preserve">  出什么有关它们的发现，也不管它们真正的①一致和歧异可能被发觉与它们目前的②名</w:t>
                      </w:r>
                      <w:r>
                        <w:rPr>
                          <w:rFonts w:ascii="宋体" w:hAnsi="宋体" w:cs="宋体" w:eastAsia="宋体"/>
                          <w:sz w:val="10"/>
                          <w:color w:val="000000"/>
                          <w:b w:val="off"/>
                          <w:i w:val="off"/>
                        </w:rPr>
                        <w:t xml:space="preserve"> 称所表示的是如何不同，要能找到办法来用其他较为适当的名称③表述这些发现，绝顶</w:t>
                      </w:r>
                      <w:r>
                        <w:rPr>
                          <w:rFonts w:ascii="宋体" w:hAnsi="宋体" w:cs="宋体" w:eastAsia="宋体"/>
                          <w:sz w:val="10"/>
                          <w:color w:val="000000"/>
                          <w:b w:val="off"/>
                          <w:i w:val="off"/>
                        </w:rPr>
                        <w:t>困难。若改变旧名称的内涵，你逃不脱被误解的危险，若采用一套全新的名称，你又肯</w:t>
                      </w:r>
                      <w:r>
                        <w:rPr>
                          <w:rFonts w:ascii="宋体" w:hAnsi="宋体" w:cs="宋体" w:eastAsia="宋体"/>
                          <w:sz w:val="10"/>
                          <w:color w:val="000000"/>
                          <w:b w:val="off"/>
                          <w:i w:val="off"/>
                        </w:rPr>
                        <w:t>定根本不会被理解。因而，至少迄今为止无法取得完全的成功。不过，作个尽管不完美</w:t>
                      </w:r>
                      <w:r>
                        <w:rPr>
                          <w:rFonts w:ascii="宋体" w:hAnsi="宋体" w:cs="宋体" w:eastAsia="宋体"/>
                          <w:sz w:val="10"/>
                          <w:color w:val="000000"/>
                          <w:b w:val="off"/>
                          <w:i w:val="off"/>
                        </w:rPr>
                        <w:t>的尝试，仍可能有其用处，至少它可以促使完美的分类法早日问世。全然无知就看不出</w:t>
                      </w:r>
                      <w:r>
                        <w:rPr>
                          <w:rFonts w:ascii="宋体" w:hAnsi="宋体" w:cs="宋体" w:eastAsia="宋体"/>
                          <w:sz w:val="10"/>
                          <w:color w:val="000000"/>
                          <w:b w:val="off"/>
                          <w:i w:val="off"/>
                        </w:rPr>
                        <w:t>有什么困难，不完美的知识却发觉困难，并且与之斗争，而要克服困难就必须有完美的</w:t>
                      </w:r>
                      <w:r>
                        <w:rPr>
                          <w:rFonts w:ascii="宋体" w:hAnsi="宋体" w:cs="宋体" w:eastAsia="宋体"/>
                          <w:sz w:val="10"/>
                          <w:color w:val="000000"/>
                          <w:b w:val="off"/>
                          <w:i w:val="off"/>
                        </w:rPr>
                        <w:t>知识。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1752600" cy="88900"/>
                <wp:wrapTopAndBottom/>
                <wp:docPr id="1749" name="文本框 1749"/>
                <a:graphic xmlns:a="http://schemas.openxmlformats.org/drawingml/2006/main">
                  <a:graphicData uri="http://schemas.microsoft.com/office/word/2010/wordprocessingShape">
                    <wps:wsp>
                      <wps:cNvSpPr txBox="true"/>
                      <wps:spPr>
                        <a:xfrm>
                          <a:off x="0" y="0"/>
                          <a:ext cx="175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定，则可以</w:t>
                            </w:r>
                            <w:r>
                              <w:rPr>
                                <w:rFonts w:ascii="宋体" w:hAnsi="宋体" w:cs="宋体" w:eastAsia="宋体"/>
                                <w:sz w:val="10"/>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1pt;margin-top:2pt;width:1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定，则可以</w:t>
                      </w:r>
                      <w:r>
                        <w:rPr>
                          <w:rFonts w:ascii="宋体" w:hAnsi="宋体" w:cs="宋体" w:eastAsia="宋体"/>
                          <w:sz w:val="10"/>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95300" cy="114300"/>
                <wp:wrapTopAndBottom/>
                <wp:docPr id="1750" name="文本框 175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是犯罪者本</w:t>
                            </w:r>
                          </w:p>
                        </w:txbxContent>
                      </wps:txbx>
                      <wps:bodyPr wrap="square" lIns="0" rIns="0" tIns="0" bIns="0" vert="horz" anchor="t">
                        <a:spAutoFit/>
                      </wps:bodyPr>
                    </wps:wsp>
                  </a:graphicData>
                </a:graphic>
              </wp:anchor>
            </w:drawing>
          </mc:Choice>
          <mc:Fallback>
            <w:pict>
              <v:shape type="#_x0000_t202" filled="f" stroked="f" style="margin-left:1pt;margin-top:1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是犯罪者本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495300" cy="114300"/>
                <wp:wrapTopAndBottom/>
                <wp:docPr id="1751" name="文本框 175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人或别人</w:t>
                            </w:r>
                          </w:p>
                        </w:txbxContent>
                      </wps:txbx>
                      <wps:bodyPr wrap="square" lIns="0" rIns="0" tIns="0" bIns="0" vert="horz" anchor="t">
                        <a:spAutoFit/>
                      </wps:bodyPr>
                    </wps:wsp>
                  </a:graphicData>
                </a:graphic>
              </wp:anchor>
            </w:drawing>
          </mc:Choice>
          <mc:Fallback>
            <w:pict>
              <v:shape type="#_x0000_t202" filled="f" stroked="f" style="margin-left:1pt;margin-top:2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人或别人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419100</wp:posOffset>
                </wp:positionV>
                <wp:extent cx="190500" cy="114300"/>
                <wp:wrapTopAndBottom/>
                <wp:docPr id="1752" name="文本框 1752"/>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188</w:t>
                            </w:r>
                          </w:p>
                        </w:txbxContent>
                      </wps:txbx>
                      <wps:bodyPr wrap="square" lIns="0" rIns="0" tIns="0" bIns="0" vert="horz" anchor="t">
                        <a:spAutoFit/>
                      </wps:bodyPr>
                    </wps:wsp>
                  </a:graphicData>
                </a:graphic>
              </wp:anchor>
            </w:drawing>
          </mc:Choice>
          <mc:Fallback>
            <w:pict>
              <v:shape type="#_x0000_t202" filled="f" stroked="f" style="margin-left:25pt;margin-top:33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188</w:t>
                      </w:r>
                    </w:p>
                  </w:txbxContent>
                </v:textbox>
              </v:shape>
            </w:pict>
          </mc:Fallback>
        </mc:AlternateContent>
      </w:r>
    </w:p>
    <w:p>
      <w:pPr>
        <w:wordWrap w:val="on"/>
        <w:autoSpaceDE w:val="off"/>
        <w:autoSpaceDN w:val="off"/>
        <w:spacing w:before="20" w:after="0" w:line="180" w:lineRule="atLeast"/>
        <w:ind w:left="1160" w:right="0"/>
        <w:jc w:val="both"/>
        <w:textAlignment w:val="auto"/>
        <w:rPr>
          <w:sz w:val="10"/>
        </w:rPr>
      </w:pPr>
      <w:r>
        <w:rPr>
          <w:rFonts w:ascii="宋体" w:hAnsi="宋体" w:cs="宋体" w:eastAsia="宋体"/>
          <w:sz w:val="10"/>
          <w:color w:val="000000"/>
          <w:b w:val="off"/>
          <w:i w:val="off"/>
        </w:rPr>
        <w:t>⑥ 见第十三章(不适于惩罚的情况)，第二节，第1段。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52400"/>
                <wp:wrapTopAndBottom/>
                <wp:docPr id="1753" name="文本框 1753"/>
                <a:graphic xmlns:a="http://schemas.openxmlformats.org/drawingml/2006/main">
                  <a:graphicData uri="http://schemas.microsoft.com/office/word/2010/wordprocessingShape">
                    <wps:wsp>
                      <wps:cNvSpPr txBox="true"/>
                      <wps:spPr>
                        <a:xfrm>
                          <a:off x="0" y="0"/>
                          <a:ext cx="40005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114300"/>
                <wp:wrapTopAndBottom/>
                <wp:docPr id="1754" name="文本框 175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人如何能被</w:t>
                            </w:r>
                          </w:p>
                        </w:txbxContent>
                      </wps:txbx>
                      <wps:bodyPr wrap="square" lIns="0" rIns="0" tIns="0" bIns="0" vert="horz" anchor="t">
                        <a:spAutoFit/>
                      </wps:bodyPr>
                    </wps:wsp>
                  </a:graphicData>
                </a:graphic>
              </wp:anchor>
            </w:drawing>
          </mc:Choice>
          <mc:Fallback>
            <w:pict>
              <v:shape type="#_x0000_t202" filled="f" stroked="f" style="margin-left:1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人如何能被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215900" cy="114300"/>
                <wp:wrapTopAndBottom/>
                <wp:docPr id="1755" name="文本框 1755"/>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认定</w:t>
                            </w:r>
                          </w:p>
                        </w:txbxContent>
                      </wps:txbx>
                      <wps:bodyPr wrap="square" lIns="0" rIns="0" tIns="0" bIns="0" vert="horz" anchor="t">
                        <a:spAutoFit/>
                      </wps:bodyPr>
                    </wps:wsp>
                  </a:graphicData>
                </a:graphic>
              </wp:anchor>
            </w:drawing>
          </mc:Choice>
          <mc:Fallback>
            <w:pict>
              <v:shape type="#_x0000_t202" filled="f" stroked="f" style="margin-left:1pt;margin-top:12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认定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67100" cy="406400"/>
                <wp:wrapTopAndBottom/>
                <wp:docPr id="1756" name="文本框 1756"/>
                <a:graphic xmlns:a="http://schemas.openxmlformats.org/drawingml/2006/main">
                  <a:graphicData uri="http://schemas.microsoft.com/office/word/2010/wordprocessingShape">
                    <wps:wsp>
                      <wps:cNvSpPr txBox="true"/>
                      <wps:spPr>
                        <a:xfrm>
                          <a:off x="0" y="0"/>
                          <a:ext cx="3467100" cy="4064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0"/>
                              </w:rPr>
                            </w:pPr>
                            <w:r>
                              <w:rPr>
                                <w:rFonts w:ascii="宋体" w:hAnsi="宋体" w:cs="宋体" w:eastAsia="宋体"/>
                                <w:sz w:val="10"/>
                                <w:color w:val="000000"/>
                                <w:b w:val="off"/>
                                <w:i w:val="off"/>
                              </w:rPr>
                              <w:t>©  (能被认定的)。意即根据名称或至少根据描述，可以足够明确地同所有其他</w:t>
                            </w:r>
                            <w:r>
                              <w:rPr>
                                <w:rFonts w:ascii="宋体" w:hAnsi="宋体" w:cs="宋体" w:eastAsia="宋体"/>
                                <w:sz w:val="10"/>
                                <w:color w:val="000000"/>
                                <w:b w:val="off"/>
                                <w:i w:val="off"/>
                              </w:rPr>
                              <w:t>人区别开来，例如根据是某某物品的所有者或占有者这一情况。见册一，“人格化”项；</w:t>
                            </w:r>
                            <w:r>
                              <w:rPr>
                                <w:rFonts w:ascii="宋体" w:hAnsi="宋体" w:cs="宋体" w:eastAsia="宋体"/>
                                <w:sz w:val="10"/>
                                <w:color w:val="000000"/>
                                <w:b w:val="off"/>
                                <w:i w:val="off"/>
                              </w:rPr>
                              <w:t>前面第十二章(后果)第15段。</w:t>
                            </w:r>
                          </w:p>
                        </w:txbxContent>
                      </wps:txbx>
                      <wps:bodyPr wrap="square" lIns="0" rIns="0" tIns="0" bIns="0" vert="horz" anchor="t">
                        <a:spAutoFit/>
                      </wps:bodyPr>
                    </wps:wsp>
                  </a:graphicData>
                </a:graphic>
              </wp:anchor>
            </w:drawing>
          </mc:Choice>
          <mc:Fallback>
            <w:pict>
              <v:shape type="#_x0000_t202" filled="f" stroked="f" style="margin-left:43pt;margin-top:0pt;width:273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0"/>
                        </w:rPr>
                      </w:pPr>
                      <w:r>
                        <w:rPr>
                          <w:rFonts w:ascii="宋体" w:hAnsi="宋体" w:cs="宋体" w:eastAsia="宋体"/>
                          <w:sz w:val="10"/>
                          <w:color w:val="000000"/>
                          <w:b w:val="off"/>
                          <w:i w:val="off"/>
                        </w:rPr>
                        <w:t>©  (能被认定的)。意即根据名称或至少根据描述，可以足够明确地同所有其他</w:t>
                      </w:r>
                      <w:r>
                        <w:rPr>
                          <w:rFonts w:ascii="宋体" w:hAnsi="宋体" w:cs="宋体" w:eastAsia="宋体"/>
                          <w:sz w:val="10"/>
                          <w:color w:val="000000"/>
                          <w:b w:val="off"/>
                          <w:i w:val="off"/>
                        </w:rPr>
                        <w:t>人区别开来，例如根据是某某物品的所有者或占有者这一情况。见册一，“人格化”项；</w:t>
                      </w:r>
                      <w:r>
                        <w:rPr>
                          <w:rFonts w:ascii="宋体" w:hAnsi="宋体" w:cs="宋体" w:eastAsia="宋体"/>
                          <w:sz w:val="10"/>
                          <w:color w:val="000000"/>
                          <w:b w:val="off"/>
                          <w:i w:val="off"/>
                        </w:rPr>
                        <w:t>前面第十二章(后果)第15段。</w:t>
                      </w:r>
                    </w:p>
                  </w:txbxContent>
                </v:textbox>
              </v:shape>
            </w:pict>
          </mc:Fallback>
        </mc:AlternateContent>
      </w:r>
    </w:p>
    <w:p>
      <w:pPr>
        <w:wordWrap w:val="on"/>
        <w:autoSpaceDE w:val="off"/>
        <w:autoSpaceDN w:val="off"/>
        <w:spacing w:before="220" w:after="0" w:line="180" w:lineRule="atLeast"/>
        <w:ind w:left="860" w:right="0" w:firstLine="300"/>
        <w:jc w:val="both"/>
        <w:textAlignment w:val="auto"/>
        <w:rPr>
          <w:sz w:val="12"/>
        </w:rPr>
      </w:pPr>
      <w:r>
        <w:rPr>
          <w:rFonts w:ascii="宋体" w:hAnsi="宋体" w:cs="宋体" w:eastAsia="宋体"/>
          <w:sz w:val="12"/>
          <w:color w:val="000000"/>
          <w:b w:val="off"/>
          <w:i w:val="off"/>
        </w:rPr>
        <w:t>① “真正的”一词系边沁插入1783年印制的勘误增补表。它在1823年版中被忽</w:t>
      </w:r>
      <w:r>
        <w:rPr>
          <w:rFonts w:ascii="宋体" w:hAnsi="宋体" w:cs="宋体" w:eastAsia="宋体"/>
          <w:sz w:val="12"/>
          <w:color w:val="000000"/>
          <w:b w:val="off"/>
          <w:i w:val="off"/>
        </w:rPr>
        <w:t>略了，鲍林版将其添入(见第一卷，第97页注)。</w:t>
      </w:r>
    </w:p>
    <w:p>
      <w:pPr>
        <w:wordWrap w:val="on"/>
        <w:autoSpaceDE w:val="off"/>
        <w:autoSpaceDN w:val="off"/>
        <w:spacing w:before="40" w:after="0" w:line="180" w:lineRule="atLeast"/>
        <w:ind w:left="1160" w:right="0"/>
        <w:jc w:val="both"/>
        <w:textAlignment w:val="auto"/>
        <w:rPr>
          <w:sz w:val="10"/>
        </w:rPr>
      </w:pPr>
      <w:r>
        <w:rPr>
          <w:rFonts w:ascii="宋体" w:hAnsi="宋体" w:cs="宋体" w:eastAsia="宋体"/>
          <w:sz w:val="10"/>
          <w:color w:val="000000"/>
          <w:b w:val="off"/>
          <w:i w:val="off"/>
        </w:rPr>
        <w:t>② “目前的”一词亦系1783年插入，1823年版和鲍林版俱予忽略。</w:t>
      </w:r>
    </w:p>
    <w:p>
      <w:pPr>
        <w:wordWrap w:val="on"/>
        <w:autoSpaceDE w:val="off"/>
        <w:autoSpaceDN w:val="off"/>
        <w:spacing w:before="0" w:after="0" w:line="200" w:lineRule="atLeast"/>
        <w:ind w:left="860" w:right="0" w:firstLine="300"/>
        <w:jc w:val="both"/>
        <w:textAlignment w:val="auto"/>
        <w:rPr>
          <w:sz w:val="12"/>
        </w:rPr>
      </w:pPr>
      <w:r>
        <w:rPr>
          <w:rFonts w:ascii="宋体" w:hAnsi="宋体" w:cs="宋体" w:eastAsia="宋体"/>
          <w:sz w:val="12"/>
          <w:color w:val="000000"/>
          <w:b w:val="off"/>
          <w:i w:val="off"/>
        </w:rPr>
        <w:t>③  1783年勘误增补表用“其他较为适当的名称”这几个字替代“一套适合的名</w:t>
      </w:r>
      <w:r>
        <w:rPr>
          <w:rFonts w:ascii="宋体" w:hAnsi="宋体" w:cs="宋体" w:eastAsia="宋体"/>
          <w:sz w:val="12"/>
          <w:color w:val="000000"/>
          <w:b w:val="off"/>
          <w:i w:val="off"/>
        </w:rPr>
        <w:t>称”。1823年版忽略了这项替代，但鲍林版从之(见第一卷，第97 页注)。</w:t>
      </w:r>
      <w:r>
        <w:br w:type="page"/>
      </w:r>
    </w:p>
    <w:p>
      <w:pPr>
        <w:wordWrap w:val="on"/>
        <w:autoSpaceDE w:val="off"/>
        <w:autoSpaceDN w:val="off"/>
        <w:spacing w:before="140" w:after="0" w:line="200" w:lineRule="atLeast"/>
        <w:ind w:left="2060" w:right="0"/>
        <w:jc w:val="both"/>
        <w:textAlignment w:val="auto"/>
        <w:rPr>
          <w:sz w:val="24"/>
        </w:rPr>
      </w:pPr>
      <w:r>
        <w:rPr>
          <w:rFonts w:ascii="宋体" w:hAnsi="宋体" w:cs="宋体" w:eastAsia="宋体"/>
          <w:sz w:val="11"/>
          <w:color w:val="000000"/>
          <w:b w:val="on"/>
          <w:i w:val="off"/>
        </w:rPr>
        <w:t>第十六章 罪过的分类</w:t>
      </w:r>
      <w:r>
        <w:rPr>
          <w:rFonts w:ascii="宋体" w:hAnsi="宋体" w:cs="宋体" w:eastAsia="宋体"/>
          <w:sz w:val="24"/>
        </w:rPr>
        <w:t xml:space="preserve">                </w:t>
      </w:r>
      <w:r>
        <w:rPr>
          <w:rFonts w:ascii="宋体" w:hAnsi="宋体" w:cs="宋体" w:eastAsia="宋体"/>
          <w:sz w:val="11"/>
          <w:color w:val="000000"/>
          <w:b w:val="on"/>
          <w:i w:val="off"/>
        </w:rPr>
        <w:t>251</w:t>
      </w:r>
    </w:p>
    <w:p>
      <w:pPr>
        <w:wordWrap w:val="on"/>
        <w:spacing w:before="120" w:after="0" w:line="80" w:lineRule="exact"/>
        <w:ind w:left="200" w:right="9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300" w:lineRule="atLeast"/>
        <w:ind w:left="100" w:right="0"/>
        <w:jc w:val="both"/>
        <w:textAlignment w:val="auto"/>
        <w:rPr>
          <w:sz w:val="18"/>
        </w:rPr>
      </w:pPr>
      <w:r>
        <w:rPr>
          <w:rFonts w:ascii="宋体" w:hAnsi="宋体" w:cs="宋体" w:eastAsia="宋体"/>
          <w:sz w:val="18"/>
          <w:color w:val="000000"/>
          <w:b w:val="on"/>
          <w:i w:val="off"/>
        </w:rPr>
        <w:t>罪者以外的一个人，也可以是犯罪者本人。</w:t>
      </w:r>
    </w:p>
    <w:p>
      <w:pPr>
        <w:wordWrap w:val="on"/>
        <w:autoSpaceDE w:val="off"/>
        <w:autoSpaceDN w:val="off"/>
        <w:spacing w:before="20" w:after="0" w:line="304" w:lineRule="atLeast"/>
        <w:ind w:left="40" w:right="0" w:firstLine="380"/>
        <w:jc w:val="both"/>
        <w:textAlignment w:val="auto"/>
        <w:rPr>
          <w:sz w:val="24"/>
        </w:rPr>
      </w:pPr>
      <w:r>
        <w:rPr>
          <w:rFonts w:ascii="宋体" w:hAnsi="宋体" w:cs="宋体" w:eastAsia="宋体"/>
          <w:sz w:val="16"/>
          <w:color w:val="000000"/>
          <w:b w:val="on"/>
          <w:i w:val="off"/>
        </w:rPr>
        <w:t>6.首先对犯罪者以外能被认定的人有害的罪过，可以用一个第一大类，</w:t>
      </w:r>
      <w:r>
        <w:rPr>
          <w:rFonts w:ascii="宋体" w:hAnsi="宋体" w:cs="宋体" w:eastAsia="宋体"/>
          <w:sz w:val="16"/>
          <w:color w:val="000000"/>
          <w:b w:val="on"/>
          <w:i w:val="off"/>
        </w:rPr>
        <w:t>共同名称，称为侵犯个人罪。第一大类罪过可以由此构成。为便于</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私人罪过</w:t>
      </w:r>
      <w:r>
        <w:rPr>
          <w:rFonts w:ascii="宋体" w:hAnsi="宋体" w:cs="宋体" w:eastAsia="宋体"/>
          <w:sz w:val="16"/>
          <w:color w:val="000000"/>
          <w:b w:val="on"/>
          <w:i w:val="off"/>
        </w:rPr>
        <w:t>把它们同第二和第四大类罪过相对照，有时也可以称它们为私人</w:t>
      </w:r>
      <w:r>
        <w:rPr>
          <w:rFonts w:ascii="宋体" w:hAnsi="宋体" w:cs="宋体" w:eastAsia="宋体"/>
          <w:sz w:val="16"/>
          <w:color w:val="000000"/>
          <w:b w:val="on"/>
          <w:i w:val="off"/>
        </w:rPr>
        <w:t>罪过。与此同时，为了同第三大类罪过相对照，它们可叫做私人外189</w:t>
      </w:r>
      <w:r>
        <w:rPr>
          <w:rFonts w:ascii="宋体" w:hAnsi="宋体" w:cs="宋体" w:eastAsia="宋体"/>
          <w:sz w:val="16"/>
          <w:color w:val="000000"/>
          <w:b w:val="on"/>
          <w:i w:val="off"/>
        </w:rPr>
        <w:t>向罪过。</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49700" cy="203200"/>
                <wp:wrapTopAndBottom/>
                <wp:docPr id="1757" name="文本框 1757"/>
                <a:graphic xmlns:a="http://schemas.openxmlformats.org/drawingml/2006/main">
                  <a:graphicData uri="http://schemas.microsoft.com/office/word/2010/wordprocessingShape">
                    <wps:wsp>
                      <wps:cNvSpPr txBox="true"/>
                      <wps:spPr>
                        <a:xfrm>
                          <a:off x="0" y="0"/>
                          <a:ext cx="39497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1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25800" cy="165100"/>
                <wp:wrapTopAndBottom/>
                <wp:docPr id="1758" name="文本框 1758"/>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7.当一般看来有人可能受到所谈论的行动损害，但这样的人</w:t>
                            </w:r>
                          </w:p>
                        </w:txbxContent>
                      </wps:txbx>
                      <wps:bodyPr wrap="square" lIns="0" rIns="0" tIns="0" bIns="0" vert="horz" anchor="t">
                        <a:spAutoFit/>
                      </wps:bodyPr>
                    </wps:wsp>
                  </a:graphicData>
                </a:graphic>
              </wp:anchor>
            </w:drawing>
          </mc:Choice>
          <mc:Fallback>
            <w:pict>
              <v:shape type="#_x0000_t202" filled="f" stroked="f" style="margin-left:21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7.当一般看来有人可能受到所谈论的行动损害，但这样的人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203200</wp:posOffset>
                </wp:positionV>
                <wp:extent cx="3441700" cy="165100"/>
                <wp:wrapTopAndBottom/>
                <wp:docPr id="1759" name="文本框 1759"/>
                <a:graphic xmlns:a="http://schemas.openxmlformats.org/drawingml/2006/main">
                  <a:graphicData uri="http://schemas.microsoft.com/office/word/2010/wordprocessingShape">
                    <wps:wsp>
                      <wps:cNvSpPr txBox="true"/>
                      <wps:spPr>
                        <a:xfrm>
                          <a:off x="0" y="0"/>
                          <a:ext cx="344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无法一个个地予以认定时，看来他们身属的那个圈子，其范围小于</w:t>
                            </w:r>
                          </w:p>
                        </w:txbxContent>
                      </wps:txbx>
                      <wps:bodyPr wrap="square" lIns="0" rIns="0" tIns="0" bIns="0" vert="horz" anchor="t">
                        <a:spAutoFit/>
                      </wps:bodyPr>
                    </wps:wsp>
                  </a:graphicData>
                </a:graphic>
              </wp:anchor>
            </w:drawing>
          </mc:Choice>
          <mc:Fallback>
            <w:pict>
              <v:shape type="#_x0000_t202" filled="f" stroked="f" style="margin-left:2pt;margin-top:16pt;width:2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无法一个个地予以认定时，看来他们身属的那个圈子，其范围小于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38100</wp:posOffset>
                </wp:positionV>
                <wp:extent cx="444500" cy="88900"/>
                <wp:wrapTopAndBottom/>
                <wp:docPr id="1760" name="文本框 1760"/>
                <a:graphic xmlns:a="http://schemas.openxmlformats.org/drawingml/2006/main">
                  <a:graphicData uri="http://schemas.microsoft.com/office/word/2010/wordprocessingShape">
                    <wps:wsp>
                      <wps:cNvSpPr txBox="true"/>
                      <wps:spPr>
                        <a:xfrm>
                          <a:off x="0" y="0"/>
                          <a:ext cx="444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第二大类：</w:t>
                            </w:r>
                          </w:p>
                        </w:txbxContent>
                      </wps:txbx>
                      <wps:bodyPr wrap="square" lIns="0" rIns="0" tIns="0" bIns="0" vert="horz" anchor="t">
                        <a:spAutoFit/>
                      </wps:bodyPr>
                    </wps:wsp>
                  </a:graphicData>
                </a:graphic>
              </wp:anchor>
            </w:drawing>
          </mc:Choice>
          <mc:Fallback>
            <w:pict>
              <v:shape type="#_x0000_t202" filled="f" stroked="f" style="margin-left:275pt;margin-top:3pt;width:3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第二大类：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127000</wp:posOffset>
                </wp:positionV>
                <wp:extent cx="482600" cy="114300"/>
                <wp:wrapTopAndBottom/>
                <wp:docPr id="1761" name="文本框 176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半公共罪过</w:t>
                            </w:r>
                          </w:p>
                        </w:txbxContent>
                      </wps:txbx>
                      <wps:bodyPr wrap="square" lIns="0" rIns="0" tIns="0" bIns="0" vert="horz" anchor="t">
                        <a:spAutoFit/>
                      </wps:bodyPr>
                    </wps:wsp>
                  </a:graphicData>
                </a:graphic>
              </wp:anchor>
            </w:drawing>
          </mc:Choice>
          <mc:Fallback>
            <w:pict>
              <v:shape type="#_x0000_t202" filled="f" stroked="f" style="margin-left:275pt;margin-top:1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半公共罪过</w:t>
                      </w:r>
                    </w:p>
                  </w:txbxContent>
                </v:textbox>
              </v:shape>
            </w:pict>
          </mc:Fallback>
        </mc:AlternateContent>
      </w:r>
    </w:p>
    <w:p>
      <w:pPr>
        <w:wordWrap w:val="on"/>
        <w:autoSpaceDE w:val="off"/>
        <w:autoSpaceDN w:val="off"/>
        <w:spacing w:before="60" w:after="0" w:line="260" w:lineRule="atLeast"/>
        <w:ind w:left="40" w:right="0"/>
        <w:jc w:val="both"/>
        <w:textAlignment w:val="auto"/>
        <w:rPr>
          <w:sz w:val="16"/>
        </w:rPr>
      </w:pPr>
      <w:r>
        <w:rPr>
          <w:rFonts w:ascii="宋体" w:hAnsi="宋体" w:cs="宋体" w:eastAsia="宋体"/>
          <w:sz w:val="16"/>
          <w:color w:val="000000"/>
          <w:b w:val="on"/>
          <w:i w:val="off"/>
        </w:rPr>
        <w:t>或者不小于包含整个社会的那个圈子。如果小于整个社会，那么组</w:t>
      </w:r>
    </w:p>
    <w:p>
      <w:pPr>
        <w:wordWrap w:val="on"/>
        <w:autoSpaceDE w:val="off"/>
        <w:autoSpaceDN w:val="off"/>
        <w:spacing w:before="60" w:after="0" w:line="240" w:lineRule="atLeast"/>
        <w:ind w:left="40" w:right="0"/>
        <w:jc w:val="both"/>
        <w:textAlignment w:val="auto"/>
        <w:rPr>
          <w:sz w:val="16"/>
        </w:rPr>
      </w:pPr>
      <w:r>
        <w:rPr>
          <w:rFonts w:ascii="宋体" w:hAnsi="宋体" w:cs="宋体" w:eastAsia="宋体"/>
          <w:sz w:val="16"/>
          <w:color w:val="000000"/>
          <w:b w:val="on"/>
          <w:i w:val="off"/>
        </w:rPr>
        <w:t>成这个较小圈子的人们为此目的可被视为自成一体，它组成在更</w:t>
      </w:r>
    </w:p>
    <w:p>
      <w:pPr>
        <w:wordWrap w:val="on"/>
        <w:autoSpaceDE w:val="off"/>
        <w:autoSpaceDN w:val="off"/>
        <w:spacing w:before="80" w:after="0" w:line="240" w:lineRule="atLeast"/>
        <w:ind w:left="40" w:right="0"/>
        <w:jc w:val="both"/>
        <w:textAlignment w:val="auto"/>
        <w:rPr>
          <w:sz w:val="16"/>
        </w:rPr>
      </w:pPr>
      <w:r>
        <w:rPr>
          <w:rFonts w:ascii="宋体" w:hAnsi="宋体" w:cs="宋体" w:eastAsia="宋体"/>
          <w:sz w:val="16"/>
          <w:color w:val="000000"/>
          <w:b w:val="on"/>
          <w:i w:val="off"/>
        </w:rPr>
        <w:t>大的实体即整个社会之内，但又能与之区别开来。使这个较小实体</w:t>
      </w:r>
    </w:p>
    <w:p>
      <w:pPr>
        <w:wordWrap w:val="on"/>
        <w:autoSpaceDE w:val="off"/>
        <w:autoSpaceDN w:val="off"/>
        <w:spacing w:before="80" w:after="0" w:line="260" w:lineRule="atLeast"/>
        <w:ind w:left="40" w:right="0"/>
        <w:jc w:val="both"/>
        <w:textAlignment w:val="auto"/>
        <w:rPr>
          <w:sz w:val="16"/>
        </w:rPr>
      </w:pPr>
      <w:r>
        <w:rPr>
          <w:rFonts w:ascii="宋体" w:hAnsi="宋体" w:cs="宋体" w:eastAsia="宋体"/>
          <w:sz w:val="16"/>
          <w:color w:val="000000"/>
          <w:b w:val="on"/>
          <w:i w:val="off"/>
        </w:rPr>
        <w:t>的成员之间得以形成结合的环境，可以是他们居住在一个特定的</w:t>
      </w:r>
    </w:p>
    <w:p>
      <w:pPr>
        <w:wordWrap w:val="on"/>
        <w:autoSpaceDE w:val="off"/>
        <w:autoSpaceDN w:val="off"/>
        <w:spacing w:before="80" w:after="0" w:line="260" w:lineRule="atLeast"/>
        <w:ind w:left="40" w:right="0"/>
        <w:jc w:val="both"/>
        <w:textAlignment w:val="auto"/>
        <w:rPr>
          <w:sz w:val="16"/>
        </w:rPr>
      </w:pPr>
      <w:r>
        <w:rPr>
          <w:rFonts w:ascii="宋体" w:hAnsi="宋体" w:cs="宋体" w:eastAsia="宋体"/>
          <w:sz w:val="16"/>
          <w:color w:val="000000"/>
          <w:b w:val="on"/>
          <w:i w:val="off"/>
        </w:rPr>
        <w:t>地区之内，或者简而言之是任何别的不那么明确的结合机理，它能</w:t>
      </w:r>
    </w:p>
    <w:p>
      <w:pPr>
        <w:wordWrap w:val="on"/>
        <w:autoSpaceDE w:val="off"/>
        <w:autoSpaceDN w:val="off"/>
        <w:spacing w:before="40" w:after="0" w:line="260" w:lineRule="atLeast"/>
        <w:ind w:left="40" w:right="0"/>
        <w:jc w:val="both"/>
        <w:textAlignment w:val="auto"/>
        <w:rPr>
          <w:sz w:val="16"/>
        </w:rPr>
      </w:pPr>
      <w:r>
        <w:rPr>
          <w:rFonts w:ascii="宋体" w:hAnsi="宋体" w:cs="宋体" w:eastAsia="宋体"/>
          <w:sz w:val="16"/>
          <w:color w:val="000000"/>
          <w:b w:val="on"/>
          <w:i w:val="off"/>
        </w:rPr>
        <w:t>有助于使他们同社会其余成员区别开来。在前一种情况下，该行动</w:t>
      </w:r>
    </w:p>
    <w:p>
      <w:pPr>
        <w:wordWrap w:val="on"/>
        <w:autoSpaceDE w:val="off"/>
        <w:autoSpaceDN w:val="off"/>
        <w:spacing w:before="100" w:after="0" w:line="260" w:lineRule="atLeast"/>
        <w:ind w:left="40" w:right="0"/>
        <w:jc w:val="both"/>
        <w:textAlignment w:val="auto"/>
        <w:rPr>
          <w:sz w:val="16"/>
        </w:rPr>
      </w:pPr>
      <w:r>
        <w:rPr>
          <w:rFonts w:ascii="宋体" w:hAnsi="宋体" w:cs="宋体" w:eastAsia="宋体"/>
          <w:sz w:val="16"/>
          <w:color w:val="000000"/>
          <w:b w:val="on"/>
          <w:i w:val="off"/>
        </w:rPr>
        <w:t>可称为侵犯邻居罪，在后一种情况下，则可称为侵犯某一特定类别</w:t>
      </w:r>
    </w:p>
    <w:p>
      <w:pPr>
        <w:wordWrap w:val="on"/>
        <w:autoSpaceDE w:val="off"/>
        <w:autoSpaceDN w:val="off"/>
        <w:spacing w:before="40" w:after="0" w:line="260" w:lineRule="atLeast"/>
        <w:ind w:left="40" w:right="0"/>
        <w:jc w:val="both"/>
        <w:textAlignment w:val="auto"/>
        <w:rPr>
          <w:sz w:val="16"/>
        </w:rPr>
      </w:pPr>
      <w:r>
        <w:rPr>
          <w:rFonts w:ascii="宋体" w:hAnsi="宋体" w:cs="宋体" w:eastAsia="宋体"/>
          <w:sz w:val="16"/>
          <w:color w:val="000000"/>
          <w:b w:val="on"/>
          <w:i w:val="off"/>
        </w:rPr>
        <w:t>社会成员罪。于是，侵犯一个类别或侵犯邻居之罪，可以一并构成</w:t>
      </w:r>
    </w:p>
    <w:p>
      <w:pPr>
        <w:wordWrap w:val="on"/>
        <w:autoSpaceDE w:val="off"/>
        <w:autoSpaceDN w:val="off"/>
        <w:spacing w:before="60" w:after="0" w:line="260" w:lineRule="atLeast"/>
        <w:ind w:left="20" w:right="0"/>
        <w:jc w:val="both"/>
        <w:textAlignment w:val="auto"/>
        <w:rPr>
          <w:sz w:val="16"/>
        </w:rPr>
      </w:pPr>
      <w:r>
        <w:rPr>
          <w:rFonts w:ascii="宋体" w:hAnsi="宋体" w:cs="宋体" w:eastAsia="宋体"/>
          <w:sz w:val="16"/>
          <w:color w:val="000000"/>
          <w:b w:val="on"/>
          <w:i w:val="off"/>
        </w:rPr>
        <w:t>第二大类罪过。④为了一方面与私人罪过，另一方面与公共罪过相</w:t>
      </w:r>
    </w:p>
    <w:p>
      <w:pPr>
        <w:wordWrap w:val="on"/>
        <w:autoSpaceDE w:val="off"/>
        <w:autoSpaceDN w:val="off"/>
        <w:spacing w:before="100" w:after="0" w:line="240" w:lineRule="atLeast"/>
        <w:ind w:left="20" w:right="0"/>
        <w:jc w:val="both"/>
        <w:textAlignment w:val="auto"/>
        <w:rPr>
          <w:sz w:val="16"/>
        </w:rPr>
      </w:pPr>
      <w:r>
        <w:rPr>
          <w:rFonts w:ascii="宋体" w:hAnsi="宋体" w:cs="宋体" w:eastAsia="宋体"/>
          <w:sz w:val="16"/>
          <w:color w:val="000000"/>
          <w:b w:val="on"/>
          <w:i w:val="off"/>
        </w:rPr>
        <w:t>对照，它们还可以叫做半公共罪过。</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11600" cy="177800"/>
                <wp:wrapTopAndBottom/>
                <wp:docPr id="1762" name="文本框 1762"/>
                <a:graphic xmlns:a="http://schemas.openxmlformats.org/drawingml/2006/main">
                  <a:graphicData uri="http://schemas.microsoft.com/office/word/2010/wordprocessingShape">
                    <wps:wsp>
                      <wps:cNvSpPr txBox="true"/>
                      <wps:spPr>
                        <a:xfrm>
                          <a:off x="0" y="0"/>
                          <a:ext cx="39116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8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54400" cy="406400"/>
                <wp:wrapTopAndBottom/>
                <wp:docPr id="1763" name="文本框 1763"/>
                <a:graphic xmlns:a="http://schemas.openxmlformats.org/drawingml/2006/main">
                  <a:graphicData uri="http://schemas.microsoft.com/office/word/2010/wordprocessingShape">
                    <wps:wsp>
                      <wps:cNvSpPr txBox="true"/>
                      <wps:spPr>
                        <a:xfrm>
                          <a:off x="0" y="0"/>
                          <a:ext cx="3454400" cy="406400"/>
                        </a:xfrm>
                        <a:prstGeom prst="rect">
                          <a:avLst/>
                        </a:prstGeom>
                        <a:noFill/>
                        <a:ln w="6350">
                          <a:noFill/>
                        </a:ln>
                      </wps:spPr>
                      <wps:txbx>
                        <w:txbxContent>
                          <w:p>
                            <w:pPr>
                              <w:wordWrap w:val="on"/>
                              <w:autoSpaceDE w:val="off"/>
                              <w:autoSpaceDN w:val="off"/>
                              <w:spacing w:before="0" w:after="0" w:line="310" w:lineRule="atLeast"/>
                              <w:ind w:left="0" w:right="0" w:firstLine="380"/>
                              <w:jc w:val="both"/>
                              <w:textAlignment w:val="auto"/>
                              <w:rPr>
                                <w:sz w:val="16"/>
                              </w:rPr>
                            </w:pPr>
                            <w:r>
                              <w:rPr>
                                <w:rFonts w:ascii="宋体" w:hAnsi="宋体" w:cs="宋体" w:eastAsia="宋体"/>
                                <w:sz w:val="16"/>
                                <w:color w:val="000000"/>
                                <w:b w:val="on"/>
                                <w:i w:val="off"/>
                              </w:rPr>
                              <w:t>8.首先对犯罪者本人而非别人有害的罪过，如果并非因害己</w:t>
                            </w:r>
                            <w:r>
                              <w:rPr>
                                <w:rFonts w:ascii="宋体" w:hAnsi="宋体" w:cs="宋体" w:eastAsia="宋体"/>
                                <w:sz w:val="16"/>
                                <w:color w:val="000000"/>
                                <w:b w:val="on"/>
                                <w:i w:val="off"/>
                              </w:rPr>
                              <w:t>而害及别人，可适于构成第三大类罪过。为了较好地与俱为外及的</w:t>
                            </w:r>
                          </w:p>
                        </w:txbxContent>
                      </wps:txbx>
                      <wps:bodyPr wrap="square" lIns="0" rIns="0" tIns="0" bIns="0" vert="horz" anchor="t">
                        <a:spAutoFit/>
                      </wps:bodyPr>
                    </wps:wsp>
                  </a:graphicData>
                </a:graphic>
              </wp:anchor>
            </w:drawing>
          </mc:Choice>
          <mc:Fallback>
            <w:pict>
              <v:shape type="#_x0000_t202" filled="f" stroked="f" style="margin-left:2pt;margin-top:0pt;width:272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firstLine="380"/>
                        <w:jc w:val="both"/>
                        <w:textAlignment w:val="auto"/>
                        <w:rPr>
                          <w:sz w:val="16"/>
                        </w:rPr>
                      </w:pPr>
                      <w:r>
                        <w:rPr>
                          <w:rFonts w:ascii="宋体" w:hAnsi="宋体" w:cs="宋体" w:eastAsia="宋体"/>
                          <w:sz w:val="16"/>
                          <w:color w:val="000000"/>
                          <w:b w:val="on"/>
                          <w:i w:val="off"/>
                        </w:rPr>
                        <w:t>8.首先对犯罪者本人而非别人有害的罪过，如果并非因害己</w:t>
                      </w:r>
                      <w:r>
                        <w:rPr>
                          <w:rFonts w:ascii="宋体" w:hAnsi="宋体" w:cs="宋体" w:eastAsia="宋体"/>
                          <w:sz w:val="16"/>
                          <w:color w:val="000000"/>
                          <w:b w:val="on"/>
                          <w:i w:val="off"/>
                        </w:rPr>
                        <w:t>而害及别人，可适于构成第三大类罪过。为了较好地与俱为外及的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50800</wp:posOffset>
                </wp:positionV>
                <wp:extent cx="444500" cy="114300"/>
                <wp:wrapTopAndBottom/>
                <wp:docPr id="1764" name="文本框 1764"/>
                <a:graphic xmlns:a="http://schemas.openxmlformats.org/drawingml/2006/main">
                  <a:graphicData uri="http://schemas.microsoft.com/office/word/2010/wordprocessingShape">
                    <wps:wsp>
                      <wps:cNvSpPr txBox="true"/>
                      <wps:spPr>
                        <a:xfrm>
                          <a:off x="0" y="0"/>
                          <a:ext cx="444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 xml:space="preserve"> 第三大类：</w:t>
                            </w:r>
                          </w:p>
                        </w:txbxContent>
                      </wps:txbx>
                      <wps:bodyPr wrap="square" lIns="0" rIns="0" tIns="0" bIns="0" vert="horz" anchor="t">
                        <a:spAutoFit/>
                      </wps:bodyPr>
                    </wps:wsp>
                  </a:graphicData>
                </a:graphic>
              </wp:anchor>
            </w:drawing>
          </mc:Choice>
          <mc:Fallback>
            <w:pict>
              <v:shape type="#_x0000_t202" filled="f" stroked="f" style="margin-left:275pt;margin-top:4pt;width:3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 xml:space="preserve"> 第三大类：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177800</wp:posOffset>
                </wp:positionV>
                <wp:extent cx="393700" cy="114300"/>
                <wp:wrapTopAndBottom/>
                <wp:docPr id="1765" name="文本框 1765"/>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内向罪过</w:t>
                            </w:r>
                          </w:p>
                        </w:txbxContent>
                      </wps:txbx>
                      <wps:bodyPr wrap="square" lIns="0" rIns="0" tIns="0" bIns="0" vert="horz" anchor="t">
                        <a:spAutoFit/>
                      </wps:bodyPr>
                    </wps:wsp>
                  </a:graphicData>
                </a:graphic>
              </wp:anchor>
            </w:drawing>
          </mc:Choice>
          <mc:Fallback>
            <w:pict>
              <v:shape type="#_x0000_t202" filled="f" stroked="f" style="margin-left:275pt;margin-top:14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内向罪过</w:t>
                      </w:r>
                    </w:p>
                  </w:txbxContent>
                </v:textbox>
              </v:shape>
            </w:pict>
          </mc:Fallback>
        </mc:AlternateContent>
      </w:r>
    </w:p>
    <w:p>
      <w:pPr>
        <w:wordWrap w:val="on"/>
        <w:spacing w:before="160" w:after="0" w:line="60" w:lineRule="exact"/>
        <w:ind w:left="8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93" w:lineRule="atLeast"/>
        <w:ind w:left="140" w:right="0" w:firstLine="280"/>
        <w:jc w:val="both"/>
        <w:textAlignment w:val="auto"/>
        <w:rPr>
          <w:sz w:val="24"/>
        </w:rPr>
      </w:pPr>
      <w:r>
        <w:rPr>
          <w:rFonts w:ascii="宋体" w:hAnsi="宋体" w:cs="宋体" w:eastAsia="宋体"/>
          <w:sz w:val="11"/>
          <w:color w:val="000000"/>
          <w:b w:val="on"/>
          <w:i w:val="off"/>
        </w:rPr>
        <w:t>④ 说到侵犯一个类别或邻居之罪，很明显此种类别由以组成的个人越少，邻居严格说来，</w:t>
      </w:r>
      <w:r>
        <w:rPr>
          <w:rFonts w:ascii="宋体" w:hAnsi="宋体" w:cs="宋体" w:eastAsia="宋体"/>
          <w:sz w:val="11"/>
          <w:color w:val="000000"/>
          <w:b w:val="on"/>
          <w:i w:val="off"/>
        </w:rPr>
        <w:t>范围越小，受罪过损害的那些人就越有可能成为可认定的，以至于在某些案例中，会难私人罪过、</w:t>
      </w:r>
      <w:r>
        <w:rPr>
          <w:rFonts w:ascii="宋体" w:hAnsi="宋体" w:cs="宋体" w:eastAsia="宋体"/>
          <w:sz w:val="11"/>
          <w:color w:val="000000"/>
          <w:b w:val="on"/>
          <w:i w:val="off"/>
        </w:rPr>
        <w:t>以确定一项既定的罪过究竟是侵犯个人之罪，还是侵犯一个类别或邻居之罪。同样很 半公共罪过</w:t>
      </w:r>
      <w:r>
        <w:rPr>
          <w:rFonts w:ascii="宋体" w:hAnsi="宋体" w:cs="宋体" w:eastAsia="宋体"/>
          <w:sz w:val="11"/>
          <w:color w:val="000000"/>
          <w:b w:val="on"/>
          <w:i w:val="off"/>
        </w:rPr>
        <w:t>明显，类别或邻居范围越大，它就越接近与国家这一大实体重合。因而，三个大类容易 和公共罪过</w:t>
      </w:r>
      <w:r>
        <w:rPr>
          <w:rFonts w:ascii="宋体" w:hAnsi="宋体" w:cs="宋体" w:eastAsia="宋体"/>
          <w:sz w:val="11"/>
          <w:color w:val="000000"/>
          <w:b w:val="on"/>
          <w:i w:val="off"/>
        </w:rPr>
        <w:t>在一定程度上互相交织，被人混淆。然而，这与所有那些理想的分隔多少有的情况相之间的界限</w:t>
      </w:r>
      <w:r>
        <w:rPr>
          <w:rFonts w:ascii="宋体" w:hAnsi="宋体" w:cs="宋体" w:eastAsia="宋体"/>
          <w:sz w:val="11"/>
          <w:color w:val="000000"/>
          <w:b w:val="on"/>
          <w:i w:val="off"/>
        </w:rPr>
        <w:t>比，并不为过。人们为论述方便起见，惯于按照这样的分隔来将事物分门别类。</w:t>
      </w:r>
      <w:r>
        <w:rPr>
          <w:rFonts w:ascii="宋体" w:hAnsi="宋体" w:cs="宋体" w:eastAsia="宋体"/>
          <w:sz w:val="24"/>
        </w:rPr>
        <w:t xml:space="preserve">             </w:t>
      </w:r>
      <w:r>
        <w:rPr>
          <w:rFonts w:ascii="宋体" w:hAnsi="宋体" w:cs="宋体" w:eastAsia="宋体"/>
          <w:sz w:val="11"/>
          <w:color w:val="000000"/>
          <w:b w:val="on"/>
          <w:i w:val="off"/>
        </w:rPr>
        <w:t>难以分辨</w:t>
      </w:r>
      <w:r>
        <w:br w:type="page"/>
      </w:r>
    </w:p>
    <w:p>
      <w:pPr>
        <w:wordWrap w:val="on"/>
        <w:autoSpaceDE w:val="off"/>
        <w:autoSpaceDN w:val="off"/>
        <w:spacing w:before="200" w:after="0" w:line="200" w:lineRule="atLeast"/>
        <w:ind w:left="800" w:right="0"/>
        <w:jc w:val="both"/>
        <w:textAlignment w:val="auto"/>
        <w:rPr>
          <w:sz w:val="12"/>
        </w:rPr>
      </w:pPr>
      <w:r>
        <w:rPr>
          <w:rFonts w:ascii="宋体" w:hAnsi="宋体" w:cs="宋体" w:eastAsia="宋体"/>
          <w:sz w:val="12"/>
          <w:color w:val="000000"/>
          <w:u w:val="single"/>
          <w:b w:val="on"/>
          <w:i w:val="off"/>
        </w:rPr>
        <w:t xml:space="preserve">  252                     道德与立法原理导论                          </w:t>
      </w:r>
    </w:p>
    <w:p>
      <w:pPr>
        <w:wordWrap w:val="on"/>
        <w:autoSpaceDE w:val="off"/>
        <w:autoSpaceDN w:val="off"/>
        <w:spacing w:before="180" w:after="0" w:line="340" w:lineRule="atLeast"/>
        <w:ind w:left="800" w:right="0"/>
        <w:jc w:val="both"/>
        <w:textAlignment w:val="auto"/>
        <w:rPr>
          <w:sz w:val="16"/>
        </w:rPr>
      </w:pPr>
      <w:r>
        <w:rPr>
          <w:rFonts w:ascii="宋体" w:hAnsi="宋体" w:cs="宋体" w:eastAsia="宋体"/>
          <w:sz w:val="16"/>
          <w:color w:val="000000"/>
          <w:b w:val="on"/>
          <w:i w:val="off"/>
        </w:rPr>
        <w:t>第一、第二和第四大类罪过相对照，它们或许可叫做不外及的e罪</w:t>
      </w:r>
      <w:r>
        <w:rPr>
          <w:rFonts w:ascii="宋体" w:hAnsi="宋体" w:cs="宋体" w:eastAsia="宋体"/>
          <w:sz w:val="16"/>
          <w:color w:val="000000"/>
          <w:b w:val="on"/>
          <w:i w:val="off"/>
        </w:rPr>
        <w:t>过。不过，最好是叫做内向罪过。</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482600"/>
                <wp:wrapTopAndBottom/>
                <wp:docPr id="1766" name="文本框 1766"/>
                <a:graphic xmlns:a="http://schemas.openxmlformats.org/drawingml/2006/main">
                  <a:graphicData uri="http://schemas.microsoft.com/office/word/2010/wordprocessingShape">
                    <wps:wsp>
                      <wps:cNvSpPr txBox="true"/>
                      <wps:spPr>
                        <a:xfrm>
                          <a:off x="0" y="0"/>
                          <a:ext cx="3962400" cy="482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505200" cy="1041400"/>
                <wp:wrapTopAndBottom/>
                <wp:docPr id="1767" name="文本框 1767"/>
                <a:graphic xmlns:a="http://schemas.openxmlformats.org/drawingml/2006/main">
                  <a:graphicData uri="http://schemas.microsoft.com/office/word/2010/wordprocessingShape">
                    <wps:wsp>
                      <wps:cNvSpPr txBox="true"/>
                      <wps:spPr>
                        <a:xfrm>
                          <a:off x="0" y="0"/>
                          <a:ext cx="3505200" cy="10414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n"/>
                                <w:i w:val="off"/>
                              </w:rPr>
                              <w:t>9.第四大类罪过可由这样的行动构成：它们由于可能使无数</w:t>
                            </w:r>
                            <w:r>
                              <w:rPr>
                                <w:rFonts w:ascii="宋体" w:hAnsi="宋体" w:cs="宋体" w:eastAsia="宋体"/>
                                <w:sz w:val="16"/>
                                <w:color w:val="000000"/>
                                <w:b w:val="on"/>
                                <w:i w:val="off"/>
                              </w:rPr>
                              <w:t>难以认定的个人———组成社会的全体个人———遭到隐约的未来损</w:t>
                            </w:r>
                            <w:r>
                              <w:rPr>
                                <w:rFonts w:ascii="宋体" w:hAnsi="宋体" w:cs="宋体" w:eastAsia="宋体"/>
                                <w:sz w:val="16"/>
                                <w:color w:val="000000"/>
                                <w:b w:val="on"/>
                                <w:i w:val="off"/>
                              </w:rPr>
                              <w:t xml:space="preserve"> 害而应被定为罪过，尽管没有哪个具体的个人会显得比另一个人</w:t>
                            </w:r>
                            <w:r>
                              <w:rPr>
                                <w:rFonts w:ascii="宋体" w:hAnsi="宋体" w:cs="宋体" w:eastAsia="宋体"/>
                                <w:sz w:val="16"/>
                                <w:color w:val="000000"/>
                                <w:b w:val="on"/>
                                <w:i w:val="off"/>
                              </w:rPr>
                              <w:t>更有可能成为其受害者。这些行动可称为公共罪过，或曰侵犯国家</w:t>
                            </w:r>
                            <w:r>
                              <w:rPr>
                                <w:rFonts w:ascii="宋体" w:hAnsi="宋体" w:cs="宋体" w:eastAsia="宋体"/>
                                <w:sz w:val="16"/>
                                <w:color w:val="000000"/>
                                <w:b w:val="on"/>
                                <w:i w:val="off"/>
                              </w:rPr>
                              <w:t>罪。</w:t>
                            </w:r>
                          </w:p>
                        </w:txbxContent>
                      </wps:txbx>
                      <wps:bodyPr wrap="square" lIns="0" rIns="0" tIns="0" bIns="0" vert="horz" anchor="t">
                        <a:spAutoFit/>
                      </wps:bodyPr>
                    </wps:wsp>
                  </a:graphicData>
                </a:graphic>
              </wp:anchor>
            </w:drawing>
          </mc:Choice>
          <mc:Fallback>
            <w:pict>
              <v:shape type="#_x0000_t202" filled="f" stroked="f" style="margin-left:37pt;margin-top:0pt;width:276pt;height: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n"/>
                          <w:i w:val="off"/>
                        </w:rPr>
                        <w:t>9.第四大类罪过可由这样的行动构成：它们由于可能使无数</w:t>
                      </w:r>
                      <w:r>
                        <w:rPr>
                          <w:rFonts w:ascii="宋体" w:hAnsi="宋体" w:cs="宋体" w:eastAsia="宋体"/>
                          <w:sz w:val="16"/>
                          <w:color w:val="000000"/>
                          <w:b w:val="on"/>
                          <w:i w:val="off"/>
                        </w:rPr>
                        <w:t>难以认定的个人———组成社会的全体个人———遭到隐约的未来损</w:t>
                      </w:r>
                      <w:r>
                        <w:rPr>
                          <w:rFonts w:ascii="宋体" w:hAnsi="宋体" w:cs="宋体" w:eastAsia="宋体"/>
                          <w:sz w:val="16"/>
                          <w:color w:val="000000"/>
                          <w:b w:val="on"/>
                          <w:i w:val="off"/>
                        </w:rPr>
                        <w:t xml:space="preserve"> 害而应被定为罪过，尽管没有哪个具体的个人会显得比另一个人</w:t>
                      </w:r>
                      <w:r>
                        <w:rPr>
                          <w:rFonts w:ascii="宋体" w:hAnsi="宋体" w:cs="宋体" w:eastAsia="宋体"/>
                          <w:sz w:val="16"/>
                          <w:color w:val="000000"/>
                          <w:b w:val="on"/>
                          <w:i w:val="off"/>
                        </w:rPr>
                        <w:t>更有可能成为其受害者。这些行动可称为公共罪过，或曰侵犯国家</w:t>
                      </w:r>
                      <w:r>
                        <w:rPr>
                          <w:rFonts w:ascii="宋体" w:hAnsi="宋体" w:cs="宋体" w:eastAsia="宋体"/>
                          <w:sz w:val="16"/>
                          <w:color w:val="000000"/>
                          <w:b w:val="on"/>
                          <w:i w:val="off"/>
                        </w:rPr>
                        <w:t>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444500" cy="114300"/>
                <wp:wrapTopAndBottom/>
                <wp:docPr id="1768" name="文本框 1768"/>
                <a:graphic xmlns:a="http://schemas.openxmlformats.org/drawingml/2006/main">
                  <a:graphicData uri="http://schemas.microsoft.com/office/word/2010/wordprocessingShape">
                    <wps:wsp>
                      <wps:cNvSpPr txBox="true"/>
                      <wps:spPr>
                        <a:xfrm>
                          <a:off x="0" y="0"/>
                          <a:ext cx="444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第四大类：</w:t>
                            </w:r>
                          </w:p>
                        </w:txbxContent>
                      </wps:txbx>
                      <wps:bodyPr wrap="square" lIns="0" rIns="0" tIns="0" bIns="0" vert="horz" anchor="t">
                        <a:spAutoFit/>
                      </wps:bodyPr>
                    </wps:wsp>
                  </a:graphicData>
                </a:graphic>
              </wp:anchor>
            </w:drawing>
          </mc:Choice>
          <mc:Fallback>
            <w:pict>
              <v:shape type="#_x0000_t202" filled="f" stroked="f" style="margin-left:1pt;margin-top:5pt;width:3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第四大类：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203200</wp:posOffset>
                </wp:positionV>
                <wp:extent cx="406400" cy="114300"/>
                <wp:wrapTopAndBottom/>
                <wp:docPr id="1769" name="文本框 1769"/>
                <a:graphic xmlns:a="http://schemas.openxmlformats.org/drawingml/2006/main">
                  <a:graphicData uri="http://schemas.microsoft.com/office/word/2010/wordprocessingShape">
                    <wps:wsp>
                      <wps:cNvSpPr txBox="true"/>
                      <wps:spPr>
                        <a:xfrm>
                          <a:off x="0" y="0"/>
                          <a:ext cx="406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公共罪过</w:t>
                            </w:r>
                          </w:p>
                        </w:txbxContent>
                      </wps:txbx>
                      <wps:bodyPr wrap="square" lIns="0" rIns="0" tIns="0" bIns="0" vert="horz" anchor="t">
                        <a:spAutoFit/>
                      </wps:bodyPr>
                    </wps:wsp>
                  </a:graphicData>
                </a:graphic>
              </wp:anchor>
            </w:drawing>
          </mc:Choice>
          <mc:Fallback>
            <w:pict>
              <v:shape type="#_x0000_t202" filled="f" stroked="f" style="margin-left:1pt;margin-top:16pt;width:3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公共罪过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482600</wp:posOffset>
                </wp:positionV>
                <wp:extent cx="177800" cy="114300"/>
                <wp:wrapTopAndBottom/>
                <wp:docPr id="1770" name="文本框 1770"/>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190</w:t>
                            </w:r>
                          </w:p>
                        </w:txbxContent>
                      </wps:txbx>
                      <wps:bodyPr wrap="square" lIns="0" rIns="0" tIns="0" bIns="0" vert="horz" anchor="t">
                        <a:spAutoFit/>
                      </wps:bodyPr>
                    </wps:wsp>
                  </a:graphicData>
                </a:graphic>
              </wp:anchor>
            </w:drawing>
          </mc:Choice>
          <mc:Fallback>
            <w:pict>
              <v:shape type="#_x0000_t202" filled="f" stroked="f" style="margin-left:25pt;margin-top:38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190</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5400"/>
                <wp:wrapTopAndBottom/>
                <wp:docPr id="1771" name="文本框 1771"/>
                <a:graphic xmlns:a="http://schemas.openxmlformats.org/drawingml/2006/main">
                  <a:graphicData uri="http://schemas.microsoft.com/office/word/2010/wordprocessingShape">
                    <wps:wsp>
                      <wps:cNvSpPr txBox="true"/>
                      <wps:spPr>
                        <a:xfrm>
                          <a:off x="0" y="0"/>
                          <a:ext cx="3949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44500" cy="127000"/>
                <wp:wrapTopAndBottom/>
                <wp:docPr id="1772" name="文本框 1772"/>
                <a:graphic xmlns:a="http://schemas.openxmlformats.org/drawingml/2006/main">
                  <a:graphicData uri="http://schemas.microsoft.com/office/word/2010/wordprocessingShape">
                    <wps:wsp>
                      <wps:cNvSpPr txBox="true"/>
                      <wps:spPr>
                        <a:xfrm>
                          <a:off x="0" y="0"/>
                          <a:ext cx="444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第五大类：</w:t>
                            </w:r>
                          </w:p>
                        </w:txbxContent>
                      </wps:txbx>
                      <wps:bodyPr wrap="square" lIns="0" rIns="0" tIns="0" bIns="0" vert="horz" anchor="t">
                        <a:spAutoFit/>
                      </wps:bodyPr>
                    </wps:wsp>
                  </a:graphicData>
                </a:graphic>
              </wp:anchor>
            </w:drawing>
          </mc:Choice>
          <mc:Fallback>
            <w:pict>
              <v:shape type="#_x0000_t202" filled="f" stroked="f" style="margin-left:1pt;margin-top:2pt;width:3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第五大类：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51200" cy="152400"/>
                <wp:wrapTopAndBottom/>
                <wp:docPr id="1773" name="文本框 1773"/>
                <a:graphic xmlns:a="http://schemas.openxmlformats.org/drawingml/2006/main">
                  <a:graphicData uri="http://schemas.microsoft.com/office/word/2010/wordprocessingShape">
                    <wps:wsp>
                      <wps:cNvSpPr txBox="true"/>
                      <wps:spPr>
                        <a:xfrm>
                          <a:off x="0" y="0"/>
                          <a:ext cx="3251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10.第五大类，或曰附类，可由这样的行动构成：根据它们所</w:t>
                            </w:r>
                          </w:p>
                        </w:txbxContent>
                      </wps:txbx>
                      <wps:bodyPr wrap="square" lIns="0" rIns="0" tIns="0" bIns="0" vert="horz" anchor="t">
                        <a:spAutoFit/>
                      </wps:bodyPr>
                    </wps:wsp>
                  </a:graphicData>
                </a:graphic>
              </wp:anchor>
            </w:drawing>
          </mc:Choice>
          <mc:Fallback>
            <w:pict>
              <v:shape type="#_x0000_t202" filled="f" stroked="f" style="margin-left:56pt;margin-top:0pt;width:2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10.第五大类，或曰附类，可由这样的行动构成：根据它们所</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39700"/>
                <wp:wrapTopAndBottom/>
                <wp:docPr id="1774" name="文本框 1774"/>
                <a:graphic xmlns:a="http://schemas.openxmlformats.org/drawingml/2006/main">
                  <a:graphicData uri="http://schemas.microsoft.com/office/word/2010/wordprocessingShape">
                    <wps:wsp>
                      <wps:cNvSpPr txBox="true"/>
                      <wps:spPr>
                        <a:xfrm>
                          <a:off x="0" y="0"/>
                          <a:ext cx="39624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31800" cy="114300"/>
                <wp:wrapTopAndBottom/>
                <wp:docPr id="1775" name="文本框 1775"/>
                <a:graphic xmlns:a="http://schemas.openxmlformats.org/drawingml/2006/main">
                  <a:graphicData uri="http://schemas.microsoft.com/office/word/2010/wordprocessingShape">
                    <wps:wsp>
                      <wps:cNvSpPr txBox="true"/>
                      <wps:spPr>
                        <a:xfrm>
                          <a:off x="0" y="0"/>
                          <a:ext cx="431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杂式罪过，</w:t>
                            </w:r>
                          </w:p>
                        </w:txbxContent>
                      </wps:txbx>
                      <wps:bodyPr wrap="square" lIns="0" rIns="0" tIns="0" bIns="0" vert="horz" anchor="t">
                        <a:spAutoFit/>
                      </wps:bodyPr>
                    </wps:wsp>
                  </a:graphicData>
                </a:graphic>
              </wp:anchor>
            </w:drawing>
          </mc:Choice>
          <mc:Fallback>
            <w:pict>
              <v:shape type="#_x0000_t202" filled="f" stroked="f" style="margin-left:1pt;margin-top:0pt;width:3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杂式罪过，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44500" cy="88900"/>
                <wp:wrapTopAndBottom/>
                <wp:docPr id="1776" name="文本框 1776"/>
                <a:graphic xmlns:a="http://schemas.openxmlformats.org/drawingml/2006/main">
                  <a:graphicData uri="http://schemas.microsoft.com/office/word/2010/wordprocessingShape">
                    <wps:wsp>
                      <wps:cNvSpPr txBox="true"/>
                      <wps:spPr>
                        <a:xfrm>
                          <a:off x="0" y="0"/>
                          <a:ext cx="444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即(1)欺骗</w:t>
                            </w:r>
                          </w:p>
                        </w:txbxContent>
                      </wps:txbx>
                      <wps:bodyPr wrap="square" lIns="0" rIns="0" tIns="0" bIns="0" vert="horz" anchor="t">
                        <a:spAutoFit/>
                      </wps:bodyPr>
                    </wps:wsp>
                  </a:graphicData>
                </a:graphic>
              </wp:anchor>
            </w:drawing>
          </mc:Choice>
          <mc:Fallback>
            <w:pict>
              <v:shape type="#_x0000_t202" filled="f" stroked="f" style="margin-left:1pt;margin-top:11pt;width:3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即(1)欺骗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25400</wp:posOffset>
                </wp:positionV>
                <wp:extent cx="3505200" cy="152400"/>
                <wp:wrapTopAndBottom/>
                <wp:docPr id="1777" name="文本框 1777"/>
                <a:graphic xmlns:a="http://schemas.openxmlformats.org/drawingml/2006/main">
                  <a:graphicData uri="http://schemas.microsoft.com/office/word/2010/wordprocessingShape">
                    <wps:wsp>
                      <wps:cNvSpPr txBox="true"/>
                      <wps:spPr>
                        <a:xfrm>
                          <a:off x="0" y="0"/>
                          <a:ext cx="350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处的环境，特别是根据它们所用于的目的，它们可能以任何一种方</w:t>
                            </w:r>
                          </w:p>
                        </w:txbxContent>
                      </wps:txbx>
                      <wps:bodyPr wrap="square" lIns="0" rIns="0" tIns="0" bIns="0" vert="horz" anchor="t">
                        <a:spAutoFit/>
                      </wps:bodyPr>
                    </wps:wsp>
                  </a:graphicData>
                </a:graphic>
              </wp:anchor>
            </w:drawing>
          </mc:Choice>
          <mc:Fallback>
            <w:pict>
              <v:shape type="#_x0000_t202" filled="f" stroked="f" style="margin-left:37pt;margin-top:2pt;width:2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处的环境，特别是根据它们所用于的目的，它们可能以任何一种方</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215900"/>
                <wp:wrapTopAndBottom/>
                <wp:docPr id="1778" name="文本框 1778"/>
                <a:graphic xmlns:a="http://schemas.openxmlformats.org/drawingml/2006/main">
                  <a:graphicData uri="http://schemas.microsoft.com/office/word/2010/wordprocessingShape">
                    <wps:wsp>
                      <wps:cNvSpPr txBox="true"/>
                      <wps:spPr>
                        <a:xfrm>
                          <a:off x="0" y="0"/>
                          <a:ext cx="39497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57200" cy="114300"/>
                <wp:wrapTopAndBottom/>
                <wp:docPr id="1779" name="文本框 1779"/>
                <a:graphic xmlns:a="http://schemas.openxmlformats.org/drawingml/2006/main">
                  <a:graphicData uri="http://schemas.microsoft.com/office/word/2010/wordprocessingShape">
                    <wps:wsp>
                      <wps:cNvSpPr txBox="true"/>
                      <wps:spPr>
                        <a:xfrm>
                          <a:off x="0" y="0"/>
                          <a:ext cx="457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罪,(2)背</w:t>
                            </w:r>
                          </w:p>
                        </w:txbxContent>
                      </wps:txbx>
                      <wps:bodyPr wrap="square" lIns="0" rIns="0" tIns="0" bIns="0" vert="horz" anchor="t">
                        <a:spAutoFit/>
                      </wps:bodyPr>
                    </wps:wsp>
                  </a:graphicData>
                </a:graphic>
              </wp:anchor>
            </w:drawing>
          </mc:Choice>
          <mc:Fallback>
            <w:pict>
              <v:shape type="#_x0000_t202" filled="f" stroked="f" style="margin-left:1pt;margin-top:0pt;width:3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罪,(2)背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25400</wp:posOffset>
                </wp:positionV>
                <wp:extent cx="3441700" cy="114300"/>
                <wp:wrapTopAndBottom/>
                <wp:docPr id="1780" name="文本框 1780"/>
                <a:graphic xmlns:a="http://schemas.openxmlformats.org/drawingml/2006/main">
                  <a:graphicData uri="http://schemas.microsoft.com/office/word/2010/wordprocessingShape">
                    <wps:wsp>
                      <wps:cNvSpPr txBox="true"/>
                      <wps:spPr>
                        <a:xfrm>
                          <a:off x="0" y="0"/>
                          <a:ext cx="3441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式——一个人的行动能以此有害于另一个人——而成为有害的。</w:t>
                            </w:r>
                          </w:p>
                        </w:txbxContent>
                      </wps:txbx>
                      <wps:bodyPr wrap="square" lIns="0" rIns="0" tIns="0" bIns="0" vert="horz" anchor="t">
                        <a:spAutoFit/>
                      </wps:bodyPr>
                    </wps:wsp>
                  </a:graphicData>
                </a:graphic>
              </wp:anchor>
            </w:drawing>
          </mc:Choice>
          <mc:Fallback>
            <w:pict>
              <v:shape type="#_x0000_t202" filled="f" stroked="f" style="margin-left:36pt;margin-top:2pt;width:27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式——一个人的行动能以此有害于另一个人——而成为有害的。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215900" cy="114300"/>
                <wp:wrapTopAndBottom/>
                <wp:docPr id="1781" name="文本框 1781"/>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信罪</w:t>
                            </w:r>
                          </w:p>
                        </w:txbxContent>
                      </wps:txbx>
                      <wps:bodyPr wrap="square" lIns="0" rIns="0" tIns="0" bIns="0" vert="horz" anchor="t">
                        <a:spAutoFit/>
                      </wps:bodyPr>
                    </wps:wsp>
                  </a:graphicData>
                </a:graphic>
              </wp:anchor>
            </w:drawing>
          </mc:Choice>
          <mc:Fallback>
            <w:pict>
              <v:shape type="#_x0000_t202" filled="f" stroked="f" style="margin-left:1pt;margin-top:10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信罪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215900</wp:posOffset>
                </wp:positionV>
                <wp:extent cx="3505200" cy="152400"/>
                <wp:wrapTopAndBottom/>
                <wp:docPr id="1782" name="文本框 1782"/>
                <a:graphic xmlns:a="http://schemas.openxmlformats.org/drawingml/2006/main">
                  <a:graphicData uri="http://schemas.microsoft.com/office/word/2010/wordprocessingShape">
                    <wps:wsp>
                      <wps:cNvSpPr txBox="true"/>
                      <wps:spPr>
                        <a:xfrm>
                          <a:off x="0" y="0"/>
                          <a:ext cx="350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这些可称为杂式罪过，或多相罪过。f此类罪过可归结为两大名</w:t>
                            </w:r>
                          </w:p>
                        </w:txbxContent>
                      </wps:txbx>
                      <wps:bodyPr wrap="square" lIns="0" rIns="0" tIns="0" bIns="0" vert="horz" anchor="t">
                        <a:spAutoFit/>
                      </wps:bodyPr>
                    </wps:wsp>
                  </a:graphicData>
                </a:graphic>
              </wp:anchor>
            </w:drawing>
          </mc:Choice>
          <mc:Fallback>
            <w:pict>
              <v:shape type="#_x0000_t202" filled="f" stroked="f" style="margin-left:36pt;margin-top:17pt;width:2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这些可称为杂式罪过，或多相罪过。f此类罪过可归结为两大名</w:t>
                      </w:r>
                    </w:p>
                  </w:txbxContent>
                </v:textbox>
              </v:shape>
            </w:pict>
          </mc:Fallback>
        </mc:AlternateContent>
      </w:r>
    </w:p>
    <w:p>
      <w:pPr>
        <w:wordWrap w:val="on"/>
        <w:spacing w:before="160" w:after="0" w:line="60" w:lineRule="exact"/>
        <w:ind w:left="820" w:right="35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140" w:lineRule="atLeast"/>
        <w:ind w:left="1120" w:right="0"/>
        <w:jc w:val="both"/>
        <w:textAlignment w:val="auto"/>
        <w:rPr>
          <w:sz w:val="12"/>
        </w:rPr>
      </w:pPr>
      <w:r>
        <w:rPr>
          <w:rFonts w:ascii="宋体" w:hAnsi="宋体" w:cs="宋体" w:eastAsia="宋体"/>
          <w:sz w:val="12"/>
          <w:color w:val="000000"/>
          <w:b w:val="on"/>
          <w:i w:val="off"/>
        </w:rPr>
        <w:t xml:space="preserve">   见第七章(行动)第13段。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406400"/>
                <wp:wrapTopAndBottom/>
                <wp:docPr id="1783" name="文本框 1783"/>
                <a:graphic xmlns:a="http://schemas.openxmlformats.org/drawingml/2006/main">
                  <a:graphicData uri="http://schemas.microsoft.com/office/word/2010/wordprocessingShape">
                    <wps:wsp>
                      <wps:cNvSpPr txBox="true"/>
                      <wps:spPr>
                        <a:xfrm>
                          <a:off x="0" y="0"/>
                          <a:ext cx="4013200" cy="406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95300" cy="419100"/>
                <wp:wrapTopAndBottom/>
                <wp:docPr id="1784" name="文本框 1784"/>
                <a:graphic xmlns:a="http://schemas.openxmlformats.org/drawingml/2006/main">
                  <a:graphicData uri="http://schemas.microsoft.com/office/word/2010/wordprocessingShape">
                    <wps:wsp>
                      <wps:cNvSpPr txBox="true"/>
                      <wps:spPr>
                        <a:xfrm>
                          <a:off x="0" y="0"/>
                          <a:ext cx="495300" cy="4191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语言的不完</w:t>
                            </w:r>
                            <w:r>
                              <w:rPr>
                                <w:rFonts w:ascii="宋体" w:hAnsi="宋体" w:cs="宋体" w:eastAsia="宋体"/>
                                <w:sz w:val="12"/>
                                <w:color w:val="000000"/>
                                <w:b w:val="on"/>
                                <w:i w:val="off"/>
                              </w:rPr>
                              <w:t>善妨碍分类</w:t>
                            </w:r>
                            <w:r>
                              <w:rPr>
                                <w:rFonts w:ascii="宋体" w:hAnsi="宋体" w:cs="宋体" w:eastAsia="宋体"/>
                                <w:sz w:val="12"/>
                                <w:color w:val="000000"/>
                                <w:b w:val="on"/>
                                <w:i w:val="off"/>
                              </w:rPr>
                              <w:t>排列</w:t>
                            </w:r>
                          </w:p>
                        </w:txbxContent>
                      </wps:txbx>
                      <wps:bodyPr wrap="square" lIns="0" rIns="0" tIns="0" bIns="0" vert="horz" anchor="t">
                        <a:spAutoFit/>
                      </wps:bodyPr>
                    </wps:wsp>
                  </a:graphicData>
                </a:graphic>
              </wp:anchor>
            </w:drawing>
          </mc:Choice>
          <mc:Fallback>
            <w:pict>
              <v:shape type="#_x0000_t202" filled="f" stroked="f" style="margin-left:1pt;margin-top:10pt;width:39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2"/>
                        </w:rPr>
                      </w:pPr>
                      <w:r>
                        <w:rPr>
                          <w:rFonts w:ascii="宋体" w:hAnsi="宋体" w:cs="宋体" w:eastAsia="宋体"/>
                          <w:sz w:val="12"/>
                          <w:color w:val="000000"/>
                          <w:b w:val="on"/>
                          <w:i w:val="off"/>
                        </w:rPr>
                        <w:t>语言的不完</w:t>
                      </w:r>
                      <w:r>
                        <w:rPr>
                          <w:rFonts w:ascii="宋体" w:hAnsi="宋体" w:cs="宋体" w:eastAsia="宋体"/>
                          <w:sz w:val="12"/>
                          <w:color w:val="000000"/>
                          <w:b w:val="on"/>
                          <w:i w:val="off"/>
                        </w:rPr>
                        <w:t>善妨碍分类</w:t>
                      </w:r>
                      <w:r>
                        <w:rPr>
                          <w:rFonts w:ascii="宋体" w:hAnsi="宋体" w:cs="宋体" w:eastAsia="宋体"/>
                          <w:sz w:val="12"/>
                          <w:color w:val="000000"/>
                          <w:b w:val="on"/>
                          <w:i w:val="off"/>
                        </w:rPr>
                        <w:t>排列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505200" cy="406400"/>
                <wp:wrapTopAndBottom/>
                <wp:docPr id="1785" name="文本框 1785"/>
                <a:graphic xmlns:a="http://schemas.openxmlformats.org/drawingml/2006/main">
                  <a:graphicData uri="http://schemas.microsoft.com/office/word/2010/wordprocessingShape">
                    <wps:wsp>
                      <wps:cNvSpPr txBox="true"/>
                      <wps:spPr>
                        <a:xfrm>
                          <a:off x="0" y="0"/>
                          <a:ext cx="3505200" cy="406400"/>
                        </a:xfrm>
                        <a:prstGeom prst="rect">
                          <a:avLst/>
                        </a:prstGeom>
                        <a:noFill/>
                        <a:ln w="6350">
                          <a:noFill/>
                        </a:ln>
                      </wps:spPr>
                      <wps:txbx>
                        <w:txbxContent>
                          <w:p>
                            <w:pPr>
                              <w:wordWrap w:val="on"/>
                              <w:autoSpaceDE w:val="off"/>
                              <w:autoSpaceDN w:val="off"/>
                              <w:spacing w:before="0" w:after="0" w:line="207" w:lineRule="atLeast"/>
                              <w:ind w:left="0" w:right="0" w:firstLine="300"/>
                              <w:jc w:val="both"/>
                              <w:textAlignment w:val="auto"/>
                              <w:rPr>
                                <w:sz w:val="12"/>
                              </w:rPr>
                            </w:pPr>
                            <w:r>
                              <w:rPr>
                                <w:rFonts w:ascii="宋体" w:hAnsi="宋体" w:cs="宋体" w:eastAsia="宋体"/>
                                <w:sz w:val="12"/>
                                <w:color w:val="000000"/>
                                <w:b w:val="on"/>
                                <w:i w:val="off"/>
                              </w:rPr>
                              <w:t>①  同其余大类相比，这一大类太明显地像是一种拙劣之作。然而科学，特别是道</w:t>
                            </w:r>
                            <w:r>
                              <w:rPr>
                                <w:rFonts w:ascii="宋体" w:hAnsi="宋体" w:cs="宋体" w:eastAsia="宋体"/>
                                <w:sz w:val="12"/>
                                <w:color w:val="000000"/>
                                <w:b w:val="on"/>
                                <w:i w:val="off"/>
                              </w:rPr>
                              <w:t xml:space="preserve"> 德科学的命运就是如此：事物的分类必定在很大程度上取决于它们的名称。分类排列</w:t>
                            </w:r>
                            <w:r>
                              <w:rPr>
                                <w:rFonts w:ascii="宋体" w:hAnsi="宋体" w:cs="宋体" w:eastAsia="宋体"/>
                                <w:sz w:val="12"/>
                                <w:color w:val="000000"/>
                                <w:b w:val="on"/>
                                <w:i w:val="off"/>
                              </w:rPr>
                              <w:t xml:space="preserve"> 必由命名决定，前者出于深思熟虑，后者却来自俗见随想。</w:t>
                            </w:r>
                          </w:p>
                        </w:txbxContent>
                      </wps:txbx>
                      <wps:bodyPr wrap="square" lIns="0" rIns="0" tIns="0" bIns="0" vert="horz" anchor="t">
                        <a:spAutoFit/>
                      </wps:bodyPr>
                    </wps:wsp>
                  </a:graphicData>
                </a:graphic>
              </wp:anchor>
            </w:drawing>
          </mc:Choice>
          <mc:Fallback>
            <w:pict>
              <v:shape type="#_x0000_t202" filled="f" stroked="f" style="margin-left:41pt;margin-top:0pt;width:276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7" w:lineRule="atLeast"/>
                        <w:ind w:left="0" w:right="0" w:firstLine="300"/>
                        <w:jc w:val="both"/>
                        <w:textAlignment w:val="auto"/>
                        <w:rPr>
                          <w:sz w:val="12"/>
                        </w:rPr>
                      </w:pPr>
                      <w:r>
                        <w:rPr>
                          <w:rFonts w:ascii="宋体" w:hAnsi="宋体" w:cs="宋体" w:eastAsia="宋体"/>
                          <w:sz w:val="12"/>
                          <w:color w:val="000000"/>
                          <w:b w:val="on"/>
                          <w:i w:val="off"/>
                        </w:rPr>
                        <w:t>①  同其余大类相比，这一大类太明显地像是一种拙劣之作。然而科学，特别是道</w:t>
                      </w:r>
                      <w:r>
                        <w:rPr>
                          <w:rFonts w:ascii="宋体" w:hAnsi="宋体" w:cs="宋体" w:eastAsia="宋体"/>
                          <w:sz w:val="12"/>
                          <w:color w:val="000000"/>
                          <w:b w:val="on"/>
                          <w:i w:val="off"/>
                        </w:rPr>
                        <w:t xml:space="preserve"> 德科学的命运就是如此：事物的分类必定在很大程度上取决于它们的名称。分类排列</w:t>
                      </w:r>
                      <w:r>
                        <w:rPr>
                          <w:rFonts w:ascii="宋体" w:hAnsi="宋体" w:cs="宋体" w:eastAsia="宋体"/>
                          <w:sz w:val="12"/>
                          <w:color w:val="000000"/>
                          <w:b w:val="on"/>
                          <w:i w:val="off"/>
                        </w:rPr>
                        <w:t xml:space="preserve"> 必由命名决定，前者出于深思熟虑，后者却来自俗见随想。</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406400</wp:posOffset>
                </wp:positionV>
                <wp:extent cx="3505200" cy="1066800"/>
                <wp:wrapTopAndBottom/>
                <wp:docPr id="1786" name="文本框 1786"/>
                <a:graphic xmlns:a="http://schemas.openxmlformats.org/drawingml/2006/main">
                  <a:graphicData uri="http://schemas.microsoft.com/office/word/2010/wordprocessingShape">
                    <wps:wsp>
                      <wps:cNvSpPr txBox="true"/>
                      <wps:spPr>
                        <a:xfrm>
                          <a:off x="0" y="0"/>
                          <a:ext cx="3505200" cy="1066800"/>
                        </a:xfrm>
                        <a:prstGeom prst="rect">
                          <a:avLst/>
                        </a:prstGeom>
                        <a:noFill/>
                        <a:ln w="6350">
                          <a:noFill/>
                        </a:ln>
                      </wps:spPr>
                      <wps:txbx>
                        <w:txbxContent>
                          <w:p>
                            <w:pPr>
                              <w:wordWrap w:val="on"/>
                              <w:autoSpaceDE w:val="off"/>
                              <w:autoSpaceDN w:val="off"/>
                              <w:spacing w:before="0" w:after="0" w:line="203" w:lineRule="atLeast"/>
                              <w:ind w:left="0" w:right="0" w:firstLine="300"/>
                              <w:jc w:val="both"/>
                              <w:textAlignment w:val="auto"/>
                              <w:rPr>
                                <w:sz w:val="12"/>
                              </w:rPr>
                            </w:pPr>
                            <w:r>
                              <w:rPr>
                                <w:rFonts w:ascii="宋体" w:hAnsi="宋体" w:cs="宋体" w:eastAsia="宋体"/>
                                <w:sz w:val="12"/>
                                <w:color w:val="000000"/>
                                <w:b w:val="on"/>
                                <w:i w:val="off"/>
                              </w:rPr>
                              <w:t>因而在法律书籍中，必须尽可能地按照其惯用名称来对待罪过。普通术语一直被</w:t>
                            </w:r>
                            <w:r>
                              <w:rPr>
                                <w:rFonts w:ascii="宋体" w:hAnsi="宋体" w:cs="宋体" w:eastAsia="宋体"/>
                                <w:sz w:val="12"/>
                                <w:color w:val="000000"/>
                                <w:b w:val="on"/>
                                <w:i w:val="off"/>
                              </w:rPr>
                              <w:t>使用，表述那些并无其他术语可表述的概念，它们是不能被安然弃置的。当任何这样的</w:t>
                            </w:r>
                            <w:r>
                              <w:rPr>
                                <w:rFonts w:ascii="宋体" w:hAnsi="宋体" w:cs="宋体" w:eastAsia="宋体"/>
                                <w:sz w:val="12"/>
                                <w:color w:val="000000"/>
                                <w:b w:val="on"/>
                                <w:i w:val="off"/>
                              </w:rPr>
                              <w:t>情况(它无法被弄得符合那种像是在总体上最方便的分类规划)发生时，该怎么办?看</w:t>
                            </w:r>
                            <w:r>
                              <w:rPr>
                                <w:rFonts w:ascii="宋体" w:hAnsi="宋体" w:cs="宋体" w:eastAsia="宋体"/>
                                <w:sz w:val="12"/>
                                <w:color w:val="000000"/>
                                <w:b w:val="on"/>
                                <w:i w:val="off"/>
                              </w:rPr>
                              <w:t>来只有一个办法，那就是把它们保留下来，以附类的形式附着于体系的正式组成部</w:t>
                            </w:r>
                            <w:r>
                              <w:rPr>
                                <w:rFonts w:ascii="宋体" w:hAnsi="宋体" w:cs="宋体" w:eastAsia="宋体"/>
                                <w:sz w:val="12"/>
                                <w:color w:val="000000"/>
                                <w:b w:val="on"/>
                                <w:i w:val="off"/>
                              </w:rPr>
                              <w:t>分。虽然无法把它们整个地排在体系其余部分之内的任何一大类之下，它们所赋名的</w:t>
                            </w:r>
                            <w:r>
                              <w:rPr>
                                <w:rFonts w:ascii="宋体" w:hAnsi="宋体" w:cs="宋体" w:eastAsia="宋体"/>
                                <w:sz w:val="12"/>
                                <w:color w:val="000000"/>
                                <w:b w:val="on"/>
                                <w:i w:val="off"/>
                              </w:rPr>
                              <w:t>各亚类却可以分解为更小的类别，这些类别可能不那么难对付。依靠这个办法，不管它</w:t>
                            </w:r>
                            <w:r>
                              <w:rPr>
                                <w:rFonts w:ascii="宋体" w:hAnsi="宋体" w:cs="宋体" w:eastAsia="宋体"/>
                                <w:sz w:val="12"/>
                                <w:color w:val="000000"/>
                                <w:b w:val="on"/>
                                <w:i w:val="off"/>
                              </w:rPr>
                              <w:t>们乍一看来可能显得同体系的其余部分如何不一致，较仔细地观察就可以发现它们是</w:t>
                            </w:r>
                            <w:r>
                              <w:rPr>
                                <w:rFonts w:ascii="宋体" w:hAnsi="宋体" w:cs="宋体" w:eastAsia="宋体"/>
                                <w:sz w:val="12"/>
                                <w:color w:val="000000"/>
                                <w:b w:val="on"/>
                                <w:i w:val="off"/>
                              </w:rPr>
                              <w:t>相符的。</w:t>
                            </w:r>
                          </w:p>
                        </w:txbxContent>
                      </wps:txbx>
                      <wps:bodyPr wrap="square" lIns="0" rIns="0" tIns="0" bIns="0" vert="horz" anchor="t">
                        <a:spAutoFit/>
                      </wps:bodyPr>
                    </wps:wsp>
                  </a:graphicData>
                </a:graphic>
              </wp:anchor>
            </w:drawing>
          </mc:Choice>
          <mc:Fallback>
            <w:pict>
              <v:shape type="#_x0000_t202" filled="f" stroked="f" style="margin-left:41pt;margin-top:32pt;width:276pt;height: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3" w:lineRule="atLeast"/>
                        <w:ind w:left="0" w:right="0" w:firstLine="300"/>
                        <w:jc w:val="both"/>
                        <w:textAlignment w:val="auto"/>
                        <w:rPr>
                          <w:sz w:val="12"/>
                        </w:rPr>
                      </w:pPr>
                      <w:r>
                        <w:rPr>
                          <w:rFonts w:ascii="宋体" w:hAnsi="宋体" w:cs="宋体" w:eastAsia="宋体"/>
                          <w:sz w:val="12"/>
                          <w:color w:val="000000"/>
                          <w:b w:val="on"/>
                          <w:i w:val="off"/>
                        </w:rPr>
                        <w:t>因而在法律书籍中，必须尽可能地按照其惯用名称来对待罪过。普通术语一直被</w:t>
                      </w:r>
                      <w:r>
                        <w:rPr>
                          <w:rFonts w:ascii="宋体" w:hAnsi="宋体" w:cs="宋体" w:eastAsia="宋体"/>
                          <w:sz w:val="12"/>
                          <w:color w:val="000000"/>
                          <w:b w:val="on"/>
                          <w:i w:val="off"/>
                        </w:rPr>
                        <w:t>使用，表述那些并无其他术语可表述的概念，它们是不能被安然弃置的。当任何这样的</w:t>
                      </w:r>
                      <w:r>
                        <w:rPr>
                          <w:rFonts w:ascii="宋体" w:hAnsi="宋体" w:cs="宋体" w:eastAsia="宋体"/>
                          <w:sz w:val="12"/>
                          <w:color w:val="000000"/>
                          <w:b w:val="on"/>
                          <w:i w:val="off"/>
                        </w:rPr>
                        <w:t>情况(它无法被弄得符合那种像是在总体上最方便的分类规划)发生时，该怎么办?看</w:t>
                      </w:r>
                      <w:r>
                        <w:rPr>
                          <w:rFonts w:ascii="宋体" w:hAnsi="宋体" w:cs="宋体" w:eastAsia="宋体"/>
                          <w:sz w:val="12"/>
                          <w:color w:val="000000"/>
                          <w:b w:val="on"/>
                          <w:i w:val="off"/>
                        </w:rPr>
                        <w:t>来只有一个办法，那就是把它们保留下来，以附类的形式附着于体系的正式组成部</w:t>
                      </w:r>
                      <w:r>
                        <w:rPr>
                          <w:rFonts w:ascii="宋体" w:hAnsi="宋体" w:cs="宋体" w:eastAsia="宋体"/>
                          <w:sz w:val="12"/>
                          <w:color w:val="000000"/>
                          <w:b w:val="on"/>
                          <w:i w:val="off"/>
                        </w:rPr>
                        <w:t>分。虽然无法把它们整个地排在体系其余部分之内的任何一大类之下，它们所赋名的</w:t>
                      </w:r>
                      <w:r>
                        <w:rPr>
                          <w:rFonts w:ascii="宋体" w:hAnsi="宋体" w:cs="宋体" w:eastAsia="宋体"/>
                          <w:sz w:val="12"/>
                          <w:color w:val="000000"/>
                          <w:b w:val="on"/>
                          <w:i w:val="off"/>
                        </w:rPr>
                        <w:t>各亚类却可以分解为更小的类别，这些类别可能不那么难对付。依靠这个办法，不管它</w:t>
                      </w:r>
                      <w:r>
                        <w:rPr>
                          <w:rFonts w:ascii="宋体" w:hAnsi="宋体" w:cs="宋体" w:eastAsia="宋体"/>
                          <w:sz w:val="12"/>
                          <w:color w:val="000000"/>
                          <w:b w:val="on"/>
                          <w:i w:val="off"/>
                        </w:rPr>
                        <w:t>们乍一看来可能显得同体系的其余部分如何不一致，较仔细地观察就可以发现它们是</w:t>
                      </w:r>
                      <w:r>
                        <w:rPr>
                          <w:rFonts w:ascii="宋体" w:hAnsi="宋体" w:cs="宋体" w:eastAsia="宋体"/>
                          <w:sz w:val="12"/>
                          <w:color w:val="000000"/>
                          <w:b w:val="on"/>
                          <w:i w:val="off"/>
                        </w:rPr>
                        <w:t>相符的。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98500"/>
                <wp:wrapTopAndBottom/>
                <wp:docPr id="1787" name="文本框 1787"/>
                <a:graphic xmlns:a="http://schemas.openxmlformats.org/drawingml/2006/main">
                  <a:graphicData uri="http://schemas.microsoft.com/office/word/2010/wordprocessingShape">
                    <wps:wsp>
                      <wps:cNvSpPr txBox="true"/>
                      <wps:spPr>
                        <a:xfrm>
                          <a:off x="0" y="0"/>
                          <a:ext cx="4013200" cy="698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95300" cy="127000"/>
                <wp:wrapTopAndBottom/>
                <wp:docPr id="1788" name="文本框 1788"/>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此一大类的</w:t>
                            </w:r>
                          </w:p>
                        </w:txbxContent>
                      </wps:txbx>
                      <wps:bodyPr wrap="square" lIns="0" rIns="0" tIns="0" bIns="0" vert="horz" anchor="t">
                        <a:spAutoFit/>
                      </wps:bodyPr>
                    </wps:wsp>
                  </a:graphicData>
                </a:graphic>
              </wp:anchor>
            </w:drawing>
          </mc:Choice>
          <mc:Fallback>
            <w:pict>
              <v:shape type="#_x0000_t202" filled="f" stroked="f" style="margin-left:1pt;margin-top: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此一大类的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06400" cy="127000"/>
                <wp:wrapTopAndBottom/>
                <wp:docPr id="1789" name="文本框 1789"/>
                <a:graphic xmlns:a="http://schemas.openxmlformats.org/drawingml/2006/main">
                  <a:graphicData uri="http://schemas.microsoft.com/office/word/2010/wordprocessingShape">
                    <wps:wsp>
                      <wps:cNvSpPr txBox="true"/>
                      <wps:spPr>
                        <a:xfrm>
                          <a:off x="0" y="0"/>
                          <a:ext cx="406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不规则性</w:t>
                            </w:r>
                          </w:p>
                        </w:txbxContent>
                      </wps:txbx>
                      <wps:bodyPr wrap="square" lIns="0" rIns="0" tIns="0" bIns="0" vert="horz" anchor="t">
                        <a:spAutoFit/>
                      </wps:bodyPr>
                    </wps:wsp>
                  </a:graphicData>
                </a:graphic>
              </wp:anchor>
            </w:drawing>
          </mc:Choice>
          <mc:Fallback>
            <w:pict>
              <v:shape type="#_x0000_t202" filled="f" stroked="f" style="margin-left:1pt;margin-top:12pt;width:3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不规则性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292100</wp:posOffset>
                </wp:positionV>
                <wp:extent cx="495300" cy="127000"/>
                <wp:wrapTopAndBottom/>
                <wp:docPr id="1790" name="文本框 1790"/>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它在任何别</w:t>
                            </w:r>
                          </w:p>
                        </w:txbxContent>
                      </wps:txbx>
                      <wps:bodyPr wrap="square" lIns="0" rIns="0" tIns="0" bIns="0" vert="horz" anchor="t">
                        <a:spAutoFit/>
                      </wps:bodyPr>
                    </wps:wsp>
                  </a:graphicData>
                </a:graphic>
              </wp:anchor>
            </w:drawing>
          </mc:Choice>
          <mc:Fallback>
            <w:pict>
              <v:shape type="#_x0000_t202" filled="f" stroked="f" style="margin-left:1pt;margin-top:23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它在任何别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419100</wp:posOffset>
                </wp:positionV>
                <wp:extent cx="495300" cy="127000"/>
                <wp:wrapTopAndBottom/>
                <wp:docPr id="1791" name="文本框 1791"/>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的分类体系</w:t>
                            </w:r>
                          </w:p>
                        </w:txbxContent>
                      </wps:txbx>
                      <wps:bodyPr wrap="square" lIns="0" rIns="0" tIns="0" bIns="0" vert="horz" anchor="t">
                        <a:spAutoFit/>
                      </wps:bodyPr>
                    </wps:wsp>
                  </a:graphicData>
                </a:graphic>
              </wp:anchor>
            </w:drawing>
          </mc:Choice>
          <mc:Fallback>
            <w:pict>
              <v:shape type="#_x0000_t202" filled="f" stroked="f" style="margin-left:1pt;margin-top:33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的分类体系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558800</wp:posOffset>
                </wp:positionV>
                <wp:extent cx="495300" cy="114300"/>
                <wp:wrapTopAndBottom/>
                <wp:docPr id="1792" name="文本框 179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中亦无法避</w:t>
                            </w:r>
                          </w:p>
                        </w:txbxContent>
                      </wps:txbx>
                      <wps:bodyPr wrap="square" lIns="0" rIns="0" tIns="0" bIns="0" vert="horz" anchor="t">
                        <a:spAutoFit/>
                      </wps:bodyPr>
                    </wps:wsp>
                  </a:graphicData>
                </a:graphic>
              </wp:anchor>
            </w:drawing>
          </mc:Choice>
          <mc:Fallback>
            <w:pict>
              <v:shape type="#_x0000_t202" filled="f" stroked="f" style="margin-left:1pt;margin-top:4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中亦无法避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698500</wp:posOffset>
                </wp:positionV>
                <wp:extent cx="114300" cy="114300"/>
                <wp:wrapTopAndBottom/>
                <wp:docPr id="1793" name="文本框 1793"/>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免</w:t>
                            </w:r>
                          </w:p>
                        </w:txbxContent>
                      </wps:txbx>
                      <wps:bodyPr wrap="square" lIns="0" rIns="0" tIns="0" bIns="0" vert="horz" anchor="t">
                        <a:spAutoFit/>
                      </wps:bodyPr>
                    </wps:wsp>
                  </a:graphicData>
                </a:graphic>
              </wp:anchor>
            </w:drawing>
          </mc:Choice>
          <mc:Fallback>
            <w:pict>
              <v:shape type="#_x0000_t202" filled="f" stroked="f" style="margin-left:1pt;margin-top:55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254000"/>
                <wp:wrapTopAndBottom/>
                <wp:docPr id="1794" name="文本框 1794"/>
                <a:graphic xmlns:a="http://schemas.openxmlformats.org/drawingml/2006/main">
                  <a:graphicData uri="http://schemas.microsoft.com/office/word/2010/wordprocessingShape">
                    <wps:wsp>
                      <wps:cNvSpPr txBox="true"/>
                      <wps:spPr>
                        <a:xfrm>
                          <a:off x="0" y="0"/>
                          <a:ext cx="3492500" cy="2540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有些罪过在性质上是如此多样和普遍，以致其中每一种都能造成无论何种别的罪</w:t>
                            </w:r>
                            <w:r>
                              <w:rPr>
                                <w:rFonts w:ascii="宋体" w:hAnsi="宋体" w:cs="宋体" w:eastAsia="宋体"/>
                                <w:sz w:val="12"/>
                                <w:color w:val="000000"/>
                                <w:b w:val="on"/>
                                <w:i w:val="off"/>
                              </w:rPr>
                              <w:t>过所能造成的损害。这样的罪过可以很恰当地称作不规则的。</w:t>
                            </w:r>
                          </w:p>
                        </w:txbxContent>
                      </wps:txbx>
                      <wps:bodyPr wrap="square" lIns="0" rIns="0" tIns="0" bIns="0" vert="horz" anchor="t">
                        <a:spAutoFit/>
                      </wps:bodyPr>
                    </wps:wsp>
                  </a:graphicData>
                </a:graphic>
              </wp:anchor>
            </w:drawing>
          </mc:Choice>
          <mc:Fallback>
            <w:pict>
              <v:shape type="#_x0000_t202" filled="f" stroked="f" style="margin-left:41pt;margin-top:0pt;width:275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有些罪过在性质上是如此多样和普遍，以致其中每一种都能造成无论何种别的罪</w:t>
                      </w:r>
                      <w:r>
                        <w:rPr>
                          <w:rFonts w:ascii="宋体" w:hAnsi="宋体" w:cs="宋体" w:eastAsia="宋体"/>
                          <w:sz w:val="12"/>
                          <w:color w:val="000000"/>
                          <w:b w:val="on"/>
                          <w:i w:val="off"/>
                        </w:rPr>
                        <w:t>过所能造成的损害。这样的罪过可以很恰当地称作不规则的。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266700</wp:posOffset>
                </wp:positionV>
                <wp:extent cx="3505200" cy="787400"/>
                <wp:wrapTopAndBottom/>
                <wp:docPr id="1795" name="文本框 1795"/>
                <a:graphic xmlns:a="http://schemas.openxmlformats.org/drawingml/2006/main">
                  <a:graphicData uri="http://schemas.microsoft.com/office/word/2010/wordprocessingShape">
                    <wps:wsp>
                      <wps:cNvSpPr txBox="true"/>
                      <wps:spPr>
                        <a:xfrm>
                          <a:off x="0" y="0"/>
                          <a:ext cx="3505200" cy="7874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显然，这样的罪过在每一种分类体系之下，都不可能不显得同样难以对付。不管该</w:t>
                            </w:r>
                            <w:r>
                              <w:rPr>
                                <w:rFonts w:ascii="宋体" w:hAnsi="宋体" w:cs="宋体" w:eastAsia="宋体"/>
                                <w:sz w:val="12"/>
                                <w:color w:val="000000"/>
                                <w:b w:val="on"/>
                                <w:i w:val="off"/>
                              </w:rPr>
                              <w:t>体系根据什么原理构筑，它们当中随便哪种都不可能被合适地局限于任一类别之内。</w:t>
                            </w:r>
                            <w:r>
                              <w:rPr>
                                <w:rFonts w:ascii="宋体" w:hAnsi="宋体" w:cs="宋体" w:eastAsia="宋体"/>
                                <w:sz w:val="12"/>
                                <w:color w:val="000000"/>
                                <w:b w:val="on"/>
                                <w:i w:val="off"/>
                              </w:rPr>
                              <w:t>因此，如果它们构成本分类体系中的一个瑕疵，那么这个瑕疵是免不了的，除非以造成</w:t>
                            </w:r>
                            <w:r>
                              <w:rPr>
                                <w:rFonts w:ascii="宋体" w:hAnsi="宋体" w:cs="宋体" w:eastAsia="宋体"/>
                                <w:sz w:val="12"/>
                                <w:color w:val="000000"/>
                                <w:b w:val="on"/>
                                <w:i w:val="off"/>
                              </w:rPr>
                              <w:t>更大的瑕疵为代价。它们在此被纳入其中的这一大类，以其属下的各个分支与本体系</w:t>
                            </w:r>
                            <w:r>
                              <w:rPr>
                                <w:rFonts w:ascii="宋体" w:hAnsi="宋体" w:cs="宋体" w:eastAsia="宋体"/>
                                <w:sz w:val="12"/>
                                <w:color w:val="000000"/>
                                <w:b w:val="on"/>
                                <w:i w:val="off"/>
                              </w:rPr>
                              <w:t>的其他大类及亚类相交织。它们在本体系中如此，在任何别的体系中也将如此。不规则</w:t>
                            </w:r>
                            <w:r>
                              <w:rPr>
                                <w:rFonts w:ascii="宋体" w:hAnsi="宋体" w:cs="宋体" w:eastAsia="宋体"/>
                                <w:sz w:val="12"/>
                                <w:color w:val="000000"/>
                                <w:b w:val="on"/>
                                <w:i w:val="off"/>
                              </w:rPr>
                              <w:t>性，而且仅仅是表面的不规则性，其害处小于无休止的错误和矛盾。不过，即使是这种</w:t>
                            </w:r>
                          </w:p>
                        </w:txbxContent>
                      </wps:txbx>
                      <wps:bodyPr wrap="square" lIns="0" rIns="0" tIns="0" bIns="0" vert="horz" anchor="t">
                        <a:spAutoFit/>
                      </wps:bodyPr>
                    </wps:wsp>
                  </a:graphicData>
                </a:graphic>
              </wp:anchor>
            </w:drawing>
          </mc:Choice>
          <mc:Fallback>
            <w:pict>
              <v:shape type="#_x0000_t202" filled="f" stroked="f" style="margin-left:41pt;margin-top:21pt;width:276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显然，这样的罪过在每一种分类体系之下，都不可能不显得同样难以对付。不管该</w:t>
                      </w:r>
                      <w:r>
                        <w:rPr>
                          <w:rFonts w:ascii="宋体" w:hAnsi="宋体" w:cs="宋体" w:eastAsia="宋体"/>
                          <w:sz w:val="12"/>
                          <w:color w:val="000000"/>
                          <w:b w:val="on"/>
                          <w:i w:val="off"/>
                        </w:rPr>
                        <w:t>体系根据什么原理构筑，它们当中随便哪种都不可能被合适地局限于任一类别之内。</w:t>
                      </w:r>
                      <w:r>
                        <w:rPr>
                          <w:rFonts w:ascii="宋体" w:hAnsi="宋体" w:cs="宋体" w:eastAsia="宋体"/>
                          <w:sz w:val="12"/>
                          <w:color w:val="000000"/>
                          <w:b w:val="on"/>
                          <w:i w:val="off"/>
                        </w:rPr>
                        <w:t>因此，如果它们构成本分类体系中的一个瑕疵，那么这个瑕疵是免不了的，除非以造成</w:t>
                      </w:r>
                      <w:r>
                        <w:rPr>
                          <w:rFonts w:ascii="宋体" w:hAnsi="宋体" w:cs="宋体" w:eastAsia="宋体"/>
                          <w:sz w:val="12"/>
                          <w:color w:val="000000"/>
                          <w:b w:val="on"/>
                          <w:i w:val="off"/>
                        </w:rPr>
                        <w:t>更大的瑕疵为代价。它们在此被纳入其中的这一大类，以其属下的各个分支与本体系</w:t>
                      </w:r>
                      <w:r>
                        <w:rPr>
                          <w:rFonts w:ascii="宋体" w:hAnsi="宋体" w:cs="宋体" w:eastAsia="宋体"/>
                          <w:sz w:val="12"/>
                          <w:color w:val="000000"/>
                          <w:b w:val="on"/>
                          <w:i w:val="off"/>
                        </w:rPr>
                        <w:t>的其他大类及亚类相交织。它们在本体系中如此，在任何别的体系中也将如此。不规则</w:t>
                      </w:r>
                      <w:r>
                        <w:rPr>
                          <w:rFonts w:ascii="宋体" w:hAnsi="宋体" w:cs="宋体" w:eastAsia="宋体"/>
                          <w:sz w:val="12"/>
                          <w:color w:val="000000"/>
                          <w:b w:val="on"/>
                          <w:i w:val="off"/>
                        </w:rPr>
                        <w:t>性，而且仅仅是表面的不规则性，其害处小于无休止的错误和矛盾。不过，即使是这种</w:t>
                      </w:r>
                    </w:p>
                  </w:txbxContent>
                </v:textbox>
              </v:shape>
            </w:pict>
          </mc:Fallback>
        </mc:AlternateContent>
      </w:r>
      <w:r>
        <w:br w:type="page"/>
      </w:r>
    </w:p>
    <w:p>
      <w:pPr>
        <w:wordWrap w:val="on"/>
        <w:autoSpaceDE w:val="off"/>
        <w:autoSpaceDN w:val="off"/>
        <w:spacing w:before="160" w:after="0" w:line="200" w:lineRule="atLeast"/>
        <w:ind w:left="80" w:right="0"/>
        <w:jc w:val="both"/>
        <w:textAlignment w:val="auto"/>
        <w:rPr>
          <w:sz w:val="12"/>
        </w:rPr>
      </w:pPr>
      <w:r>
        <w:rPr>
          <w:rFonts w:ascii="宋体" w:hAnsi="宋体" w:cs="宋体" w:eastAsia="宋体"/>
          <w:sz w:val="12"/>
          <w:color w:val="000000"/>
          <w:u w:val="single"/>
          <w:b w:val="off"/>
          <w:i w:val="off"/>
        </w:rPr>
        <w:t xml:space="preserve">                        第十六章 罪过的分类                   253 </w:t>
      </w:r>
    </w:p>
    <w:p>
      <w:pPr>
        <w:wordWrap w:val="on"/>
        <w:autoSpaceDE w:val="off"/>
        <w:autoSpaceDN w:val="off"/>
        <w:spacing w:before="260" w:after="0" w:line="260" w:lineRule="atLeast"/>
        <w:ind w:left="80" w:right="0"/>
        <w:jc w:val="both"/>
        <w:textAlignment w:val="auto"/>
        <w:rPr>
          <w:sz w:val="24"/>
        </w:rPr>
      </w:pPr>
      <w:r>
        <w:rPr>
          <w:rFonts w:ascii="宋体" w:hAnsi="宋体" w:cs="宋体" w:eastAsia="宋体"/>
          <w:sz w:val="12"/>
          <w:color w:val="000000"/>
          <w:b w:val="off"/>
          <w:i w:val="off"/>
        </w:rPr>
        <w:t>目：一是欺骗罪，二是背信罪。⑧</w:t>
      </w:r>
      <w:r>
        <w:rPr>
          <w:rFonts w:ascii="宋体" w:hAnsi="宋体" w:cs="宋体" w:eastAsia="宋体"/>
          <w:sz w:val="24"/>
        </w:rPr>
        <w:t xml:space="preserve">                              </w:t>
      </w:r>
      <w:r>
        <w:rPr>
          <w:rFonts w:ascii="宋体" w:hAnsi="宋体" w:cs="宋体" w:eastAsia="宋体"/>
          <w:sz w:val="12"/>
          <w:color w:val="000000"/>
          <w:b w:val="off"/>
          <w:i w:val="off"/>
        </w:rPr>
        <w:t>191</w:t>
      </w:r>
    </w:p>
    <w:p>
      <w:pPr>
        <w:wordWrap w:val="on"/>
        <w:autoSpaceDE w:val="off"/>
        <w:autoSpaceDN w:val="off"/>
        <w:spacing w:before="380" w:after="0" w:line="280" w:lineRule="atLeast"/>
        <w:ind w:left="1740" w:right="0"/>
        <w:jc w:val="both"/>
        <w:textAlignment w:val="auto"/>
        <w:rPr>
          <w:sz w:val="16"/>
        </w:rPr>
      </w:pPr>
      <w:r>
        <w:rPr>
          <w:rFonts w:ascii="宋体" w:hAnsi="宋体" w:cs="宋体" w:eastAsia="宋体"/>
          <w:sz w:val="16"/>
          <w:color w:val="000000"/>
          <w:b w:val="off"/>
          <w:i w:val="off"/>
        </w:rPr>
        <w:t>第二节 亚类和支类</w:t>
      </w:r>
    </w:p>
    <w:p>
      <w:pPr>
        <w:wordWrap w:val="on"/>
        <w:spacing w:before="0" w:after="0" w:line="2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1130300"/>
                <wp:wrapTopAndBottom/>
                <wp:docPr id="1796" name="文本框 1796"/>
                <a:graphic xmlns:a="http://schemas.openxmlformats.org/drawingml/2006/main">
                  <a:graphicData uri="http://schemas.microsoft.com/office/word/2010/wordprocessingShape">
                    <wps:wsp>
                      <wps:cNvSpPr txBox="true"/>
                      <wps:spPr>
                        <a:xfrm>
                          <a:off x="0" y="0"/>
                          <a:ext cx="4013200" cy="1130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8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29000" cy="419100"/>
                <wp:wrapTopAndBottom/>
                <wp:docPr id="1797" name="文本框 1797"/>
                <a:graphic xmlns:a="http://schemas.openxmlformats.org/drawingml/2006/main">
                  <a:graphicData uri="http://schemas.microsoft.com/office/word/2010/wordprocessingShape">
                    <wps:wsp>
                      <wps:cNvSpPr txBox="true"/>
                      <wps:spPr>
                        <a:xfrm>
                          <a:off x="0" y="0"/>
                          <a:ext cx="3429000" cy="419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2"/>
                              </w:rPr>
                            </w:pPr>
                            <w:r>
                              <w:rPr>
                                <w:rFonts w:ascii="宋体" w:hAnsi="宋体" w:cs="宋体" w:eastAsia="宋体"/>
                                <w:sz w:val="12"/>
                                <w:color w:val="000000"/>
                                <w:b w:val="off"/>
                                <w:i w:val="off"/>
                              </w:rPr>
                              <w:t>11.让我们来看用什么方法，可以将这些大类进一步细分。首</w:t>
                            </w:r>
                            <w:r>
                              <w:rPr>
                                <w:rFonts w:ascii="宋体" w:hAnsi="宋体" w:cs="宋体" w:eastAsia="宋体"/>
                                <w:sz w:val="12"/>
                                <w:color w:val="000000"/>
                                <w:b w:val="off"/>
                                <w:i w:val="off"/>
                              </w:rPr>
                              <w:t>先谈侵犯个人罪。</w:t>
                            </w:r>
                          </w:p>
                        </w:txbxContent>
                      </wps:txbx>
                      <wps:bodyPr wrap="square" lIns="0" rIns="0" tIns="0" bIns="0" vert="horz" anchor="t">
                        <a:spAutoFit/>
                      </wps:bodyPr>
                    </wps:wsp>
                  </a:graphicData>
                </a:graphic>
              </wp:anchor>
            </w:drawing>
          </mc:Choice>
          <mc:Fallback>
            <w:pict>
              <v:shape type="#_x0000_t202" filled="f" stroked="f" style="margin-left:0pt;margin-top:0pt;width:270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2"/>
                        </w:rPr>
                      </w:pPr>
                      <w:r>
                        <w:rPr>
                          <w:rFonts w:ascii="宋体" w:hAnsi="宋体" w:cs="宋体" w:eastAsia="宋体"/>
                          <w:sz w:val="12"/>
                          <w:color w:val="000000"/>
                          <w:b w:val="off"/>
                          <w:i w:val="off"/>
                        </w:rPr>
                        <w:t>11.让我们来看用什么方法，可以将这些大类进一步细分。首</w:t>
                      </w:r>
                      <w:r>
                        <w:rPr>
                          <w:rFonts w:ascii="宋体" w:hAnsi="宋体" w:cs="宋体" w:eastAsia="宋体"/>
                          <w:sz w:val="12"/>
                          <w:color w:val="000000"/>
                          <w:b w:val="off"/>
                          <w:i w:val="off"/>
                        </w:rPr>
                        <w:t>先谈侵犯个人罪。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431800</wp:posOffset>
                </wp:positionV>
                <wp:extent cx="3429000" cy="825500"/>
                <wp:wrapTopAndBottom/>
                <wp:docPr id="1798" name="文本框 1798"/>
                <a:graphic xmlns:a="http://schemas.openxmlformats.org/drawingml/2006/main">
                  <a:graphicData uri="http://schemas.microsoft.com/office/word/2010/wordprocessingShape">
                    <wps:wsp>
                      <wps:cNvSpPr txBox="true"/>
                      <wps:spPr>
                        <a:xfrm>
                          <a:off x="0" y="0"/>
                          <a:ext cx="3429000" cy="8255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2"/>
                              </w:rPr>
                            </w:pPr>
                            <w:r>
                              <w:rPr>
                                <w:rFonts w:ascii="宋体" w:hAnsi="宋体" w:cs="宋体" w:eastAsia="宋体"/>
                                <w:sz w:val="12"/>
                                <w:color w:val="000000"/>
                                <w:b w:val="off"/>
                                <w:i w:val="off"/>
                              </w:rPr>
                              <w:t>在现时代，一个人的生存和福利、幸福和安全，简言之他的快</w:t>
                            </w:r>
                            <w:r>
                              <w:rPr>
                                <w:rFonts w:ascii="宋体" w:hAnsi="宋体" w:cs="宋体" w:eastAsia="宋体"/>
                                <w:sz w:val="12"/>
                                <w:color w:val="000000"/>
                                <w:b w:val="off"/>
                                <w:i w:val="off"/>
                              </w:rPr>
                              <w:t>乐和免却痛苦，全都或多或少地首先依靠他本人，其次依靠他周围</w:t>
                            </w:r>
                            <w:r>
                              <w:rPr>
                                <w:rFonts w:ascii="宋体" w:hAnsi="宋体" w:cs="宋体" w:eastAsia="宋体"/>
                                <w:sz w:val="12"/>
                                <w:color w:val="000000"/>
                                <w:b w:val="off"/>
                                <w:i w:val="off"/>
                              </w:rPr>
                              <w:t>的外在客体。这些客体要么是物，要么是别的人。显然，能够影响他</w:t>
                            </w:r>
                            <w:r>
                              <w:rPr>
                                <w:rFonts w:ascii="宋体" w:hAnsi="宋体" w:cs="宋体" w:eastAsia="宋体"/>
                                <w:sz w:val="12"/>
                                <w:color w:val="000000"/>
                                <w:b w:val="off"/>
                                <w:i w:val="off"/>
                              </w:rPr>
                              <w:t>的利益的每一种外在客体，都必定包括在一类或另一类名下。于</w:t>
                            </w:r>
                          </w:p>
                        </w:txbxContent>
                      </wps:txbx>
                      <wps:bodyPr wrap="square" lIns="0" rIns="0" tIns="0" bIns="0" vert="horz" anchor="t">
                        <a:spAutoFit/>
                      </wps:bodyPr>
                    </wps:wsp>
                  </a:graphicData>
                </a:graphic>
              </wp:anchor>
            </w:drawing>
          </mc:Choice>
          <mc:Fallback>
            <w:pict>
              <v:shape type="#_x0000_t202" filled="f" stroked="f" style="margin-left:0pt;margin-top:34pt;width:270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2"/>
                        </w:rPr>
                      </w:pPr>
                      <w:r>
                        <w:rPr>
                          <w:rFonts w:ascii="宋体" w:hAnsi="宋体" w:cs="宋体" w:eastAsia="宋体"/>
                          <w:sz w:val="12"/>
                          <w:color w:val="000000"/>
                          <w:b w:val="off"/>
                          <w:i w:val="off"/>
                        </w:rPr>
                        <w:t>在现时代，一个人的生存和福利、幸福和安全，简言之他的快</w:t>
                      </w:r>
                      <w:r>
                        <w:rPr>
                          <w:rFonts w:ascii="宋体" w:hAnsi="宋体" w:cs="宋体" w:eastAsia="宋体"/>
                          <w:sz w:val="12"/>
                          <w:color w:val="000000"/>
                          <w:b w:val="off"/>
                          <w:i w:val="off"/>
                        </w:rPr>
                        <w:t>乐和免却痛苦，全都或多或少地首先依靠他本人，其次依靠他周围</w:t>
                      </w:r>
                      <w:r>
                        <w:rPr>
                          <w:rFonts w:ascii="宋体" w:hAnsi="宋体" w:cs="宋体" w:eastAsia="宋体"/>
                          <w:sz w:val="12"/>
                          <w:color w:val="000000"/>
                          <w:b w:val="off"/>
                          <w:i w:val="off"/>
                        </w:rPr>
                        <w:t>的外在客体。这些客体要么是物，要么是别的人。显然，能够影响他</w:t>
                      </w:r>
                      <w:r>
                        <w:rPr>
                          <w:rFonts w:ascii="宋体" w:hAnsi="宋体" w:cs="宋体" w:eastAsia="宋体"/>
                          <w:sz w:val="12"/>
                          <w:color w:val="000000"/>
                          <w:b w:val="off"/>
                          <w:i w:val="off"/>
                        </w:rPr>
                        <w:t>的利益的每一种外在客体，都必定包括在一类或另一类名下。于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76200</wp:posOffset>
                </wp:positionV>
                <wp:extent cx="533400" cy="127000"/>
                <wp:wrapTopAndBottom/>
                <wp:docPr id="1799" name="文本框 1799"/>
                <a:graphic xmlns:a="http://schemas.openxmlformats.org/drawingml/2006/main">
                  <a:graphicData uri="http://schemas.microsoft.com/office/word/2010/wordprocessingShape">
                    <wps:wsp>
                      <wps:cNvSpPr txBox="true"/>
                      <wps:spPr>
                        <a:xfrm>
                          <a:off x="0" y="0"/>
                          <a:ext cx="533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第一大类的</w:t>
                            </w:r>
                          </w:p>
                        </w:txbxContent>
                      </wps:txbx>
                      <wps:bodyPr wrap="square" lIns="0" rIns="0" tIns="0" bIns="0" vert="horz" anchor="t">
                        <a:spAutoFit/>
                      </wps:bodyPr>
                    </wps:wsp>
                  </a:graphicData>
                </a:graphic>
              </wp:anchor>
            </w:drawing>
          </mc:Choice>
          <mc:Fallback>
            <w:pict>
              <v:shape type="#_x0000_t202" filled="f" stroked="f" style="margin-left:274pt;margin-top:6pt;width:4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第一大类的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203200</wp:posOffset>
                </wp:positionV>
                <wp:extent cx="520700" cy="127000"/>
                <wp:wrapTopAndBottom/>
                <wp:docPr id="1800" name="文本框 1800"/>
                <a:graphic xmlns:a="http://schemas.openxmlformats.org/drawingml/2006/main">
                  <a:graphicData uri="http://schemas.microsoft.com/office/word/2010/wordprocessingShape">
                    <wps:wsp>
                      <wps:cNvSpPr txBox="true"/>
                      <wps:spPr>
                        <a:xfrm>
                          <a:off x="0" y="0"/>
                          <a:ext cx="520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亚类:(1)侵</w:t>
                            </w:r>
                          </w:p>
                        </w:txbxContent>
                      </wps:txbx>
                      <wps:bodyPr wrap="square" lIns="0" rIns="0" tIns="0" bIns="0" vert="horz" anchor="t">
                        <a:spAutoFit/>
                      </wps:bodyPr>
                    </wps:wsp>
                  </a:graphicData>
                </a:graphic>
              </wp:anchor>
            </w:drawing>
          </mc:Choice>
          <mc:Fallback>
            <w:pict>
              <v:shape type="#_x0000_t202" filled="f" stroked="f" style="margin-left:274pt;margin-top:16pt;width:4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亚类:(1)侵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342900</wp:posOffset>
                </wp:positionV>
                <wp:extent cx="520700" cy="114300"/>
                <wp:wrapTopAndBottom/>
                <wp:docPr id="1801" name="文本框 1801"/>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犯人身罪；</w:t>
                            </w:r>
                          </w:p>
                        </w:txbxContent>
                      </wps:txbx>
                      <wps:bodyPr wrap="square" lIns="0" rIns="0" tIns="0" bIns="0" vert="horz" anchor="t">
                        <a:spAutoFit/>
                      </wps:bodyPr>
                    </wps:wsp>
                  </a:graphicData>
                </a:graphic>
              </wp:anchor>
            </w:drawing>
          </mc:Choice>
          <mc:Fallback>
            <w:pict>
              <v:shape type="#_x0000_t202" filled="f" stroked="f" style="margin-left:274pt;margin-top:27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犯人身罪；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469900</wp:posOffset>
                </wp:positionV>
                <wp:extent cx="520700" cy="114300"/>
                <wp:wrapTopAndBottom/>
                <wp:docPr id="1802" name="文本框 1802"/>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(2)侵犯财产</w:t>
                            </w:r>
                          </w:p>
                        </w:txbxContent>
                      </wps:txbx>
                      <wps:bodyPr wrap="square" lIns="0" rIns="0" tIns="0" bIns="0" vert="horz" anchor="t">
                        <a:spAutoFit/>
                      </wps:bodyPr>
                    </wps:wsp>
                  </a:graphicData>
                </a:graphic>
              </wp:anchor>
            </w:drawing>
          </mc:Choice>
          <mc:Fallback>
            <w:pict>
              <v:shape type="#_x0000_t202" filled="f" stroked="f" style="margin-left:274pt;margin-top:37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(2)侵犯财产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596900</wp:posOffset>
                </wp:positionV>
                <wp:extent cx="520700" cy="114300"/>
                <wp:wrapTopAndBottom/>
                <wp:docPr id="1803" name="文本框 1803"/>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罪;(3)侵犯</w:t>
                            </w:r>
                          </w:p>
                        </w:txbxContent>
                      </wps:txbx>
                      <wps:bodyPr wrap="square" lIns="0" rIns="0" tIns="0" bIns="0" vert="horz" anchor="t">
                        <a:spAutoFit/>
                      </wps:bodyPr>
                    </wps:wsp>
                  </a:graphicData>
                </a:graphic>
              </wp:anchor>
            </w:drawing>
          </mc:Choice>
          <mc:Fallback>
            <w:pict>
              <v:shape type="#_x0000_t202" filled="f" stroked="f" style="margin-left:274pt;margin-top:47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罪;(3)侵犯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723900</wp:posOffset>
                </wp:positionV>
                <wp:extent cx="520700" cy="127000"/>
                <wp:wrapTopAndBottom/>
                <wp:docPr id="1804" name="文本框 1804"/>
                <a:graphic xmlns:a="http://schemas.openxmlformats.org/drawingml/2006/main">
                  <a:graphicData uri="http://schemas.microsoft.com/office/word/2010/wordprocessingShape">
                    <wps:wsp>
                      <wps:cNvSpPr txBox="true"/>
                      <wps:spPr>
                        <a:xfrm>
                          <a:off x="0" y="0"/>
                          <a:ext cx="520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名誉罪; (4)</w:t>
                            </w:r>
                          </w:p>
                        </w:txbxContent>
                      </wps:txbx>
                      <wps:bodyPr wrap="square" lIns="0" rIns="0" tIns="0" bIns="0" vert="horz" anchor="t">
                        <a:spAutoFit/>
                      </wps:bodyPr>
                    </wps:wsp>
                  </a:graphicData>
                </a:graphic>
              </wp:anchor>
            </w:drawing>
          </mc:Choice>
          <mc:Fallback>
            <w:pict>
              <v:shape type="#_x0000_t202" filled="f" stroked="f" style="margin-left:274pt;margin-top:57pt;width:4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名誉罪; (4)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863600</wp:posOffset>
                </wp:positionV>
                <wp:extent cx="520700" cy="114300"/>
                <wp:wrapTopAndBottom/>
                <wp:docPr id="1805" name="文本框 1805"/>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侵犯身分罪；</w:t>
                            </w:r>
                          </w:p>
                        </w:txbxContent>
                      </wps:txbx>
                      <wps:bodyPr wrap="square" lIns="0" rIns="0" tIns="0" bIns="0" vert="horz" anchor="t">
                        <a:spAutoFit/>
                      </wps:bodyPr>
                    </wps:wsp>
                  </a:graphicData>
                </a:graphic>
              </wp:anchor>
            </w:drawing>
          </mc:Choice>
          <mc:Fallback>
            <w:pict>
              <v:shape type="#_x0000_t202" filled="f" stroked="f" style="margin-left:274pt;margin-top:68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侵犯身分罪；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990600</wp:posOffset>
                </wp:positionV>
                <wp:extent cx="520700" cy="114300"/>
                <wp:wrapTopAndBottom/>
                <wp:docPr id="1806" name="文本框 1806"/>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(5)侵犯人身</w:t>
                            </w:r>
                          </w:p>
                        </w:txbxContent>
                      </wps:txbx>
                      <wps:bodyPr wrap="square" lIns="0" rIns="0" tIns="0" bIns="0" vert="horz" anchor="t">
                        <a:spAutoFit/>
                      </wps:bodyPr>
                    </wps:wsp>
                  </a:graphicData>
                </a:graphic>
              </wp:anchor>
            </w:drawing>
          </mc:Choice>
          <mc:Fallback>
            <w:pict>
              <v:shape type="#_x0000_t202" filled="f" stroked="f" style="margin-left:274pt;margin-top:78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(5)侵犯人身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1130300</wp:posOffset>
                </wp:positionV>
                <wp:extent cx="508000" cy="114300"/>
                <wp:wrapTopAndBottom/>
                <wp:docPr id="1807" name="文本框 1807"/>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及财产罪；</w:t>
                            </w:r>
                          </w:p>
                        </w:txbxContent>
                      </wps:txbx>
                      <wps:bodyPr wrap="square" lIns="0" rIns="0" tIns="0" bIns="0" vert="horz" anchor="t">
                        <a:spAutoFit/>
                      </wps:bodyPr>
                    </wps:wsp>
                  </a:graphicData>
                </a:graphic>
              </wp:anchor>
            </w:drawing>
          </mc:Choice>
          <mc:Fallback>
            <w:pict>
              <v:shape type="#_x0000_t202" filled="f" stroked="f" style="margin-left:274pt;margin-top:89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及财产罪；</w:t>
                      </w:r>
                    </w:p>
                  </w:txbxContent>
                </v:textbox>
              </v:shape>
            </w:pict>
          </mc:Fallback>
        </mc:AlternateContent>
      </w:r>
    </w:p>
    <w:p>
      <w:pPr>
        <w:wordWrap w:val="on"/>
        <w:autoSpaceDE w:val="off"/>
        <w:autoSpaceDN w:val="off"/>
        <w:spacing w:before="0" w:after="0" w:line="180" w:lineRule="atLeast"/>
        <w:ind w:left="5480" w:right="0"/>
        <w:jc w:val="both"/>
        <w:textAlignment w:val="auto"/>
        <w:rPr>
          <w:sz w:val="12"/>
        </w:rPr>
      </w:pPr>
      <w:r>
        <w:rPr>
          <w:rFonts w:ascii="宋体" w:hAnsi="宋体" w:cs="宋体" w:eastAsia="宋体"/>
          <w:sz w:val="12"/>
          <w:color w:val="000000"/>
          <w:b w:val="off"/>
          <w:i w:val="off"/>
        </w:rPr>
        <w:t>(6)侵犯人身</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784600" cy="25400"/>
                <wp:wrapTopAndBottom/>
                <wp:docPr id="1808" name="文本框 1808"/>
                <a:graphic xmlns:a="http://schemas.openxmlformats.org/drawingml/2006/main">
                  <a:graphicData uri="http://schemas.microsoft.com/office/word/2010/wordprocessingShape">
                    <wps:wsp>
                      <wps:cNvSpPr txBox="true"/>
                      <wps:spPr>
                        <a:xfrm>
                          <a:off x="0" y="0"/>
                          <a:ext cx="3784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6pt;margin-top:0pt;width:29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25400</wp:posOffset>
                </wp:positionV>
                <wp:extent cx="1193800" cy="38100"/>
                <wp:wrapTopAndBottom/>
                <wp:docPr id="1809" name="文本框 1809"/>
                <a:graphic xmlns:a="http://schemas.openxmlformats.org/drawingml/2006/main">
                  <a:graphicData uri="http://schemas.microsoft.com/office/word/2010/wordprocessingShape">
                    <wps:wsp>
                      <wps:cNvSpPr txBox="true"/>
                      <wps:spPr>
                        <a:xfrm>
                          <a:off x="0" y="0"/>
                          <a:ext cx="1193800" cy="38100"/>
                        </a:xfrm>
                        <a:prstGeom prst="rect">
                          <a:avLst/>
                        </a:prstGeom>
                        <a:noFill/>
                        <a:ln w="6350">
                          <a:noFill/>
                        </a:ln>
                      </wps:spPr>
                      <wps:txbx>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6pt;margin-top:2pt;width:94pt;height: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3479800</wp:posOffset>
                </wp:positionH>
                <wp:positionV relativeFrom="paragraph">
                  <wp:posOffset>0</wp:posOffset>
                </wp:positionV>
                <wp:extent cx="381000" cy="127000"/>
                <wp:wrapTopAndBottom/>
                <wp:docPr id="1810" name="文本框 1810"/>
                <a:graphic xmlns:a="http://schemas.openxmlformats.org/drawingml/2006/main">
                  <a:graphicData uri="http://schemas.microsoft.com/office/word/2010/wordprocessingShape">
                    <wps:wsp>
                      <wps:cNvSpPr txBox="true"/>
                      <wps:spPr>
                        <a:xfrm>
                          <a:off x="0" y="0"/>
                          <a:ext cx="381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及名誉罪</w:t>
                            </w:r>
                          </w:p>
                        </w:txbxContent>
                      </wps:txbx>
                      <wps:bodyPr wrap="square" lIns="0" rIns="0" tIns="0" bIns="0" vert="horz" anchor="t">
                        <a:spAutoFit/>
                      </wps:bodyPr>
                    </wps:wsp>
                  </a:graphicData>
                </a:graphic>
              </wp:anchor>
            </w:drawing>
          </mc:Choice>
          <mc:Fallback>
            <w:pict>
              <v:shape type="#_x0000_t202" filled="f" stroked="f" style="margin-left:274pt;margin-top:0pt;width:3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及名誉罪</w:t>
                      </w:r>
                    </w:p>
                  </w:txbxContent>
                </v:textbox>
              </v:shape>
            </w:pict>
          </mc:Fallback>
        </mc:AlternateContent>
      </w:r>
    </w:p>
    <w:p>
      <w:pPr>
        <w:wordWrap w:val="on"/>
        <w:autoSpaceDE w:val="off"/>
        <w:autoSpaceDN w:val="off"/>
        <w:spacing w:before="0" w:after="0" w:line="173" w:lineRule="atLeast"/>
        <w:ind w:left="80" w:right="840"/>
        <w:jc w:val="both"/>
        <w:textAlignment w:val="auto"/>
        <w:rPr>
          <w:sz w:val="12"/>
        </w:rPr>
      </w:pPr>
      <w:r>
        <w:rPr>
          <w:rFonts w:ascii="宋体" w:hAnsi="宋体" w:cs="宋体" w:eastAsia="宋体"/>
          <w:sz w:val="12"/>
          <w:color w:val="000000"/>
          <w:b w:val="off"/>
          <w:i w:val="off"/>
        </w:rPr>
        <w:t>看来由于语言的流行方式而在一开头免不了的小偏差，我们也会随论述的进展，很快</w:t>
      </w:r>
      <w:r>
        <w:rPr>
          <w:rFonts w:ascii="宋体" w:hAnsi="宋体" w:cs="宋体" w:eastAsia="宋体"/>
          <w:sz w:val="12"/>
          <w:color w:val="000000"/>
          <w:b w:val="off"/>
          <w:i w:val="off"/>
        </w:rPr>
        <w:t>找到机会来匡正。因为，尽管该大类罪过被分别纳入其中的那些首要范畴，无一可归诸</w:t>
      </w:r>
      <w:r>
        <w:rPr>
          <w:rFonts w:ascii="宋体" w:hAnsi="宋体" w:cs="宋体" w:eastAsia="宋体"/>
          <w:sz w:val="12"/>
          <w:color w:val="000000"/>
          <w:b w:val="off"/>
          <w:i w:val="off"/>
        </w:rPr>
        <w:t>于先前的各大类，但随后较小的亚类却可以如此。①</w:t>
      </w:r>
    </w:p>
    <w:p>
      <w:pPr>
        <w:wordWrap w:val="on"/>
        <w:autoSpaceDE w:val="off"/>
        <w:autoSpaceDN w:val="off"/>
        <w:spacing w:before="40" w:after="0" w:line="200" w:lineRule="atLeast"/>
        <w:ind w:left="80" w:right="820" w:firstLine="300"/>
        <w:jc w:val="both"/>
        <w:textAlignment w:val="auto"/>
        <w:rPr>
          <w:sz w:val="12"/>
        </w:rPr>
      </w:pPr>
      <w:r>
        <w:rPr>
          <w:rFonts w:ascii="宋体" w:hAnsi="宋体" w:cs="宋体" w:eastAsia="宋体"/>
          <w:sz w:val="12"/>
          <w:color w:val="000000"/>
          <w:b w:val="off"/>
          <w:i w:val="off"/>
        </w:rPr>
        <w:t>⑧  (杂式或多相罪过。②1.欺骗罪；2.背信罪)。又见第20至30段以及第66</w:t>
      </w:r>
      <w:r>
        <w:rPr>
          <w:rFonts w:ascii="宋体" w:hAnsi="宋体" w:cs="宋体" w:eastAsia="宋体"/>
          <w:sz w:val="12"/>
          <w:color w:val="000000"/>
          <w:b w:val="off"/>
          <w:i w:val="off"/>
        </w:rPr>
        <w:t>段。⑧更成熟的观点已提示了使分类体系摆脱这一异常赘疣的可行性及手段。不把它们</w:t>
      </w:r>
      <w:r>
        <w:rPr>
          <w:rFonts w:ascii="宋体" w:hAnsi="宋体" w:cs="宋体" w:eastAsia="宋体"/>
          <w:sz w:val="12"/>
          <w:color w:val="000000"/>
          <w:b w:val="off"/>
          <w:i w:val="off"/>
        </w:rPr>
        <w:t>当作罪过的亚类，分为各个种属，与按照其他名称来区别的若干种属相应并与之相随，</w:t>
      </w:r>
      <w:r>
        <w:rPr>
          <w:rFonts w:ascii="宋体" w:hAnsi="宋体" w:cs="宋体" w:eastAsia="宋体"/>
          <w:sz w:val="12"/>
          <w:color w:val="000000"/>
          <w:b w:val="off"/>
          <w:i w:val="off"/>
        </w:rPr>
        <w:t>而是可以把它们当作众多具体的差异，分别应用于那些种属。于是，在其实施伴有运用</w:t>
      </w:r>
      <w:r>
        <w:rPr>
          <w:rFonts w:ascii="宋体" w:hAnsi="宋体" w:cs="宋体" w:eastAsia="宋体"/>
          <w:sz w:val="12"/>
          <w:color w:val="000000"/>
          <w:b w:val="off"/>
          <w:i w:val="off"/>
        </w:rPr>
        <w:t>欺骗图谋的一项简单人身伤害的场合，将由此犯下的罪过当作以简单人身伤害来称呼</w:t>
      </w:r>
      <w:r>
        <w:rPr>
          <w:rFonts w:ascii="宋体" w:hAnsi="宋体" w:cs="宋体" w:eastAsia="宋体"/>
          <w:sz w:val="12"/>
          <w:color w:val="000000"/>
          <w:b w:val="off"/>
          <w:i w:val="off"/>
        </w:rPr>
        <w:t>的罪过种属的一个特殊形式或变种，要比将用此等手段实现的简单人身伤害当作名曰</w:t>
      </w:r>
      <w:r>
        <w:rPr>
          <w:rFonts w:ascii="宋体" w:hAnsi="宋体" w:cs="宋体" w:eastAsia="宋体"/>
          <w:sz w:val="12"/>
          <w:color w:val="000000"/>
          <w:b w:val="off"/>
          <w:i w:val="off"/>
        </w:rPr>
        <w:t>欺骗罪的罪过亚类的一个变种，似乎更简单更自然些。用这个办法，两项环境即欺骗手</w:t>
      </w:r>
      <w:r>
        <w:rPr>
          <w:rFonts w:ascii="宋体" w:hAnsi="宋体" w:cs="宋体" w:eastAsia="宋体"/>
          <w:sz w:val="12"/>
          <w:color w:val="000000"/>
          <w:b w:val="off"/>
          <w:i w:val="off"/>
        </w:rPr>
        <w:t>段之介入以及信托性质的特殊义务之存在，将被降至与其他各类环境同等的地步，这</w:t>
      </w:r>
      <w:r>
        <w:rPr>
          <w:rFonts w:ascii="宋体" w:hAnsi="宋体" w:cs="宋体" w:eastAsia="宋体"/>
          <w:sz w:val="12"/>
          <w:color w:val="000000"/>
          <w:b w:val="off"/>
          <w:i w:val="off"/>
        </w:rPr>
        <w:t>后一些环境能够把改变(通常是加罪或减罪)的理由提供给各个不同的罪过种属，例如</w:t>
      </w:r>
      <w:r>
        <w:rPr>
          <w:rFonts w:ascii="宋体" w:hAnsi="宋体" w:cs="宋体" w:eastAsia="宋体"/>
          <w:sz w:val="12"/>
          <w:color w:val="000000"/>
          <w:b w:val="off"/>
          <w:i w:val="off"/>
        </w:rPr>
        <w:t>预谋和阴谋，接受挑衅和醉酒。</w:t>
      </w:r>
    </w:p>
    <w:p>
      <w:pPr>
        <w:wordWrap w:val="on"/>
        <w:autoSpaceDE w:val="off"/>
        <w:autoSpaceDN w:val="off"/>
        <w:spacing w:before="180" w:after="0" w:line="200" w:lineRule="atLeast"/>
        <w:ind w:left="100" w:right="820" w:firstLine="280"/>
        <w:jc w:val="both"/>
        <w:textAlignment w:val="auto"/>
        <w:rPr>
          <w:sz w:val="12"/>
        </w:rPr>
      </w:pPr>
      <w:r>
        <w:rPr>
          <w:rFonts w:ascii="宋体" w:hAnsi="宋体" w:cs="宋体" w:eastAsia="宋体"/>
          <w:sz w:val="12"/>
          <w:color w:val="000000"/>
          <w:b w:val="off"/>
          <w:i w:val="off"/>
        </w:rPr>
        <w:t>①  在1823年版和以后的版本中，注f与注g合为一体。不过，后一个注系1789</w:t>
      </w:r>
      <w:r>
        <w:rPr>
          <w:rFonts w:ascii="宋体" w:hAnsi="宋体" w:cs="宋体" w:eastAsia="宋体"/>
          <w:sz w:val="12"/>
          <w:color w:val="000000"/>
          <w:b w:val="off"/>
          <w:i w:val="off"/>
        </w:rPr>
        <w:t>年1月添加，反映了边沁本人所说他的“更成熟的观点”。将这两个注分列，似乎更符合</w:t>
      </w:r>
      <w:r>
        <w:rPr>
          <w:rFonts w:ascii="宋体" w:hAnsi="宋体" w:cs="宋体" w:eastAsia="宋体"/>
          <w:sz w:val="12"/>
          <w:color w:val="000000"/>
          <w:b w:val="off"/>
          <w:i w:val="off"/>
        </w:rPr>
        <w:t>他的意图，同时肯定使他的思想演进变得更加清晰。</w:t>
      </w:r>
    </w:p>
    <w:p>
      <w:pPr>
        <w:wordWrap w:val="on"/>
        <w:autoSpaceDE w:val="off"/>
        <w:autoSpaceDN w:val="off"/>
        <w:spacing w:before="20" w:after="0" w:line="200" w:lineRule="atLeast"/>
        <w:ind w:left="120" w:right="840" w:firstLine="260"/>
        <w:jc w:val="both"/>
        <w:textAlignment w:val="auto"/>
        <w:rPr>
          <w:sz w:val="12"/>
        </w:rPr>
      </w:pPr>
      <w:r>
        <w:rPr>
          <w:rFonts w:ascii="宋体" w:hAnsi="宋体" w:cs="宋体" w:eastAsia="宋体"/>
          <w:sz w:val="12"/>
          <w:color w:val="000000"/>
          <w:b w:val="off"/>
          <w:i w:val="off"/>
        </w:rPr>
        <w:t>② 1823年版和以后各版删去此句。关于注g(1789年1月添加)的安置，参见第</w:t>
      </w:r>
      <w:r>
        <w:rPr>
          <w:rFonts w:ascii="宋体" w:hAnsi="宋体" w:cs="宋体" w:eastAsia="宋体"/>
          <w:sz w:val="12"/>
          <w:color w:val="000000"/>
          <w:b w:val="off"/>
          <w:i w:val="off"/>
        </w:rPr>
        <w:t>190页注1。</w:t>
      </w:r>
    </w:p>
    <w:p>
      <w:pPr>
        <w:wordWrap w:val="on"/>
        <w:autoSpaceDE w:val="off"/>
        <w:autoSpaceDN w:val="off"/>
        <w:spacing w:before="40" w:after="0" w:line="180" w:lineRule="atLeast"/>
        <w:ind w:left="120" w:right="820" w:firstLine="260"/>
        <w:jc w:val="both"/>
        <w:textAlignment w:val="auto"/>
        <w:rPr>
          <w:sz w:val="12"/>
        </w:rPr>
      </w:pPr>
      <w:r>
        <w:rPr>
          <w:rFonts w:ascii="宋体" w:hAnsi="宋体" w:cs="宋体" w:eastAsia="宋体"/>
          <w:sz w:val="12"/>
          <w:color w:val="000000"/>
          <w:b w:val="off"/>
          <w:i w:val="off"/>
        </w:rPr>
        <w:t>③ 1789年版还注明了这些段落的页码(以后各版删去)。参见下面第203—222</w:t>
      </w:r>
      <w:r>
        <w:rPr>
          <w:rFonts w:ascii="宋体" w:hAnsi="宋体" w:cs="宋体" w:eastAsia="宋体"/>
          <w:sz w:val="12"/>
          <w:color w:val="000000"/>
          <w:b w:val="off"/>
          <w:i w:val="off"/>
        </w:rPr>
        <w:t>页,278--280页。</w:t>
      </w:r>
      <w:r>
        <w:br w:type="page"/>
      </w:r>
    </w:p>
    <w:p>
      <w:pPr>
        <w:wordWrap w:val="on"/>
        <w:autoSpaceDE w:val="off"/>
        <w:autoSpaceDN w:val="off"/>
        <w:spacing w:before="180" w:after="0" w:line="200" w:lineRule="atLeast"/>
        <w:ind w:left="840" w:right="0"/>
        <w:jc w:val="both"/>
        <w:textAlignment w:val="auto"/>
        <w:rPr>
          <w:sz w:val="12"/>
        </w:rPr>
      </w:pPr>
      <w:r>
        <w:rPr>
          <w:rFonts w:ascii="宋体" w:hAnsi="宋体" w:cs="宋体" w:eastAsia="宋体"/>
          <w:sz w:val="12"/>
          <w:color w:val="000000"/>
          <w:u w:val="single"/>
          <w:b w:val="on"/>
          <w:i w:val="off"/>
        </w:rPr>
        <w:t xml:space="preserve"> 254                     道德与立法原理导论                          </w:t>
      </w:r>
    </w:p>
    <w:p>
      <w:pPr>
        <w:wordWrap w:val="on"/>
        <w:autoSpaceDE w:val="off"/>
        <w:autoSpaceDN w:val="off"/>
        <w:spacing w:before="180" w:after="0" w:line="308" w:lineRule="atLeast"/>
        <w:ind w:left="520" w:right="0" w:firstLine="320"/>
        <w:jc w:val="both"/>
        <w:textAlignment w:val="auto"/>
        <w:rPr>
          <w:sz w:val="12"/>
        </w:rPr>
      </w:pPr>
      <w:r>
        <w:rPr>
          <w:rFonts w:ascii="宋体" w:hAnsi="宋体" w:cs="宋体" w:eastAsia="宋体"/>
          <w:sz w:val="12"/>
          <w:color w:val="000000"/>
          <w:b w:val="on"/>
          <w:i w:val="off"/>
        </w:rPr>
        <w:t>是，假如一个人竟在什么场合由于什么罪过而成为受害者，那就必</w:t>
      </w:r>
      <w:r>
        <w:rPr>
          <w:rFonts w:ascii="宋体" w:hAnsi="宋体" w:cs="宋体" w:eastAsia="宋体"/>
          <w:sz w:val="12"/>
          <w:color w:val="000000"/>
          <w:b w:val="on"/>
          <w:i w:val="off"/>
        </w:rPr>
        <w:t>定是按照下面两种方式中的一种：(1)绝对方式，即他的人身直接</w:t>
      </w:r>
      <w:r>
        <w:rPr>
          <w:rFonts w:ascii="宋体" w:hAnsi="宋体" w:cs="宋体" w:eastAsia="宋体"/>
          <w:sz w:val="12"/>
          <w:color w:val="000000"/>
          <w:b w:val="on"/>
          <w:i w:val="off"/>
        </w:rPr>
        <w:t>受害，在此情况下这罪过可说是对他人身的罪过；(2)相对方式，即</w:t>
      </w:r>
      <w:r>
        <w:rPr>
          <w:rFonts w:ascii="宋体" w:hAnsi="宋体" w:cs="宋体" w:eastAsia="宋体"/>
          <w:sz w:val="12"/>
          <w:color w:val="000000"/>
          <w:b w:val="on"/>
          <w:i w:val="off"/>
        </w:rPr>
        <w:t>由于某种实质性⑥关系①，上述外在客体可能恰巧以因果联系方式</w:t>
      </w:r>
      <w:r>
        <w:rPr>
          <w:rFonts w:ascii="宋体" w:hAnsi="宋体" w:cs="宋体" w:eastAsia="宋体"/>
          <w:sz w:val="12"/>
          <w:color w:val="000000"/>
          <w:b w:val="on"/>
          <w:i w:val="off"/>
        </w:rPr>
        <w:t>192 (见第七章〈行动〉第24段)影响到他的幸福。①只要一个人以一种</w:t>
      </w:r>
    </w:p>
    <w:p>
      <w:pPr>
        <w:wordWrap w:val="on"/>
        <w:autoSpaceDE w:val="off"/>
        <w:autoSpaceDN w:val="off"/>
        <w:spacing w:before="200" w:after="0" w:line="200" w:lineRule="atLeast"/>
        <w:ind w:left="1100" w:right="0"/>
        <w:jc w:val="both"/>
        <w:textAlignment w:val="auto"/>
        <w:rPr>
          <w:sz w:val="12"/>
        </w:rPr>
      </w:pPr>
      <w:r>
        <w:rPr>
          <w:rFonts w:ascii="宋体" w:hAnsi="宋体" w:cs="宋体" w:eastAsia="宋体"/>
          <w:sz w:val="12"/>
          <w:color w:val="000000"/>
          <w:b w:val="on"/>
          <w:i w:val="off"/>
        </w:rPr>
        <w:t>ho 见第七章(行动)，第3和第24段。</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52400"/>
                <wp:wrapTopAndBottom/>
                <wp:docPr id="1811" name="文本框 1811"/>
                <a:graphic xmlns:a="http://schemas.openxmlformats.org/drawingml/2006/main">
                  <a:graphicData uri="http://schemas.microsoft.com/office/word/2010/wordprocessingShape">
                    <wps:wsp>
                      <wps:cNvSpPr txBox="true"/>
                      <wps:spPr>
                        <a:xfrm>
                          <a:off x="0" y="0"/>
                          <a:ext cx="40005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495300" cy="127000"/>
                <wp:wrapTopAndBottom/>
                <wp:docPr id="1812" name="文本框 1812"/>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快乐和痛苦</w:t>
                            </w:r>
                          </w:p>
                        </w:txbxContent>
                      </wps:txbx>
                      <wps:bodyPr wrap="square" lIns="0" rIns="0" tIns="0" bIns="0" vert="horz" anchor="t">
                        <a:spAutoFit/>
                      </wps:bodyPr>
                    </wps:wsp>
                  </a:graphicData>
                </a:graphic>
              </wp:anchor>
            </w:drawing>
          </mc:Choice>
          <mc:Fallback>
            <w:pict>
              <v:shape type="#_x0000_t202" filled="f" stroked="f" style="margin-left:0pt;margin-top: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快乐和痛苦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wp:posOffset>
                </wp:positionV>
                <wp:extent cx="495300" cy="114300"/>
                <wp:wrapTopAndBottom/>
                <wp:docPr id="1813" name="文本框 181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以什么方式</w:t>
                            </w:r>
                          </w:p>
                        </w:txbxContent>
                      </wps:txbx>
                      <wps:bodyPr wrap="square" lIns="0" rIns="0" tIns="0" bIns="0" vert="horz" anchor="t">
                        <a:spAutoFit/>
                      </wps:bodyPr>
                    </wps:wsp>
                  </a:graphicData>
                </a:graphic>
              </wp:anchor>
            </w:drawing>
          </mc:Choice>
          <mc:Fallback>
            <w:pict>
              <v:shape type="#_x0000_t202" filled="f" stroked="f" style="margin-left:0pt;margin-top:1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以什么方式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698500</wp:posOffset>
                </wp:positionH>
                <wp:positionV relativeFrom="paragraph">
                  <wp:posOffset>0</wp:posOffset>
                </wp:positionV>
                <wp:extent cx="3302000" cy="127000"/>
                <wp:wrapTopAndBottom/>
                <wp:docPr id="1814" name="文本框 1814"/>
                <a:graphic xmlns:a="http://schemas.openxmlformats.org/drawingml/2006/main">
                  <a:graphicData uri="http://schemas.microsoft.com/office/word/2010/wordprocessingShape">
                    <wps:wsp>
                      <wps:cNvSpPr txBox="true"/>
                      <wps:spPr>
                        <a:xfrm>
                          <a:off x="0" y="0"/>
                          <a:ext cx="3302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① 如果因为关系②一词，分类的这一部分会显得晦涩难解的话，那么通过下面的</w:t>
                            </w:r>
                          </w:p>
                        </w:txbxContent>
                      </wps:txbx>
                      <wps:bodyPr wrap="square" lIns="0" rIns="0" tIns="0" bIns="0" vert="horz" anchor="t">
                        <a:spAutoFit/>
                      </wps:bodyPr>
                    </wps:wsp>
                  </a:graphicData>
                </a:graphic>
              </wp:anchor>
            </w:drawing>
          </mc:Choice>
          <mc:Fallback>
            <w:pict>
              <v:shape type="#_x0000_t202" filled="f" stroked="f" style="margin-left:55pt;margin-top:0pt;width:26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① 如果因为关系②一词，分类的这一部分会显得晦涩难解的话，那么通过下面的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127000</wp:posOffset>
                </wp:positionV>
                <wp:extent cx="3479800" cy="114300"/>
                <wp:wrapTopAndBottom/>
                <wp:docPr id="1815" name="文本框 1815"/>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方法就可以摆脱这个不明不白的术语。我们的所有观念，都源自于感觉，其中包括快乐</w:t>
                            </w:r>
                          </w:p>
                        </w:txbxContent>
                      </wps:txbx>
                      <wps:bodyPr wrap="square" lIns="0" rIns="0" tIns="0" bIns="0" vert="horz" anchor="t">
                        <a:spAutoFit/>
                      </wps:bodyPr>
                    </wps:wsp>
                  </a:graphicData>
                </a:graphic>
              </wp:anchor>
            </w:drawing>
          </mc:Choice>
          <mc:Fallback>
            <w:pict>
              <v:shape type="#_x0000_t202" filled="f" stroked="f" style="margin-left:40pt;margin-top:10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方法就可以摆脱这个不明不白的术语。我们的所有观念，都源自于感觉，其中包括快乐</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25400"/>
                <wp:wrapTopAndBottom/>
                <wp:docPr id="1816" name="文本框 1816"/>
                <a:graphic xmlns:a="http://schemas.openxmlformats.org/drawingml/2006/main">
                  <a:graphicData uri="http://schemas.microsoft.com/office/word/2010/wordprocessingShape">
                    <wps:wsp>
                      <wps:cNvSpPr txBox="true"/>
                      <wps:spPr>
                        <a:xfrm>
                          <a:off x="0" y="0"/>
                          <a:ext cx="39878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505200" cy="101600"/>
                <wp:wrapTopAndBottom/>
                <wp:docPr id="1817" name="文本框 1817"/>
                <a:graphic xmlns:a="http://schemas.openxmlformats.org/drawingml/2006/main">
                  <a:graphicData uri="http://schemas.microsoft.com/office/word/2010/wordprocessingShape">
                    <wps:wsp>
                      <wps:cNvSpPr txBox="true"/>
                      <wps:spPr>
                        <a:xfrm>
                          <a:off x="0" y="0"/>
                          <a:ext cx="3505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和痛苦的感觉。因而，它们源自于可感知的客体对我们感官的作用。于是，一个人的快</w:t>
                            </w:r>
                          </w:p>
                        </w:txbxContent>
                      </wps:txbx>
                      <wps:bodyPr wrap="square" lIns="0" rIns="0" tIns="0" bIns="0" vert="horz" anchor="t">
                        <a:spAutoFit/>
                      </wps:bodyPr>
                    </wps:wsp>
                  </a:graphicData>
                </a:graphic>
              </wp:anchor>
            </w:drawing>
          </mc:Choice>
          <mc:Fallback>
            <w:pict>
              <v:shape type="#_x0000_t202" filled="f" stroked="f" style="margin-left:38pt;margin-top:0pt;width:27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和痛苦的感觉。因而，它们源自于可感知的客体对我们感官的作用。于是，一个人的快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wp:posOffset>
                </wp:positionV>
                <wp:extent cx="508000" cy="101600"/>
                <wp:wrapTopAndBottom/>
                <wp:docPr id="1818" name="文本框 1818"/>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取决于一个</w:t>
                            </w:r>
                          </w:p>
                        </w:txbxContent>
                      </wps:txbx>
                      <wps:bodyPr wrap="square" lIns="0" rIns="0" tIns="0" bIns="0" vert="horz" anchor="t">
                        <a:spAutoFit/>
                      </wps:bodyPr>
                    </wps:wsp>
                  </a:graphicData>
                </a:graphic>
              </wp:anchor>
            </w:drawing>
          </mc:Choice>
          <mc:Fallback>
            <w:pict>
              <v:shape type="#_x0000_t202" filled="f" stroked="f" style="margin-left:0pt;margin-top:2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2"/>
                        </w:rPr>
                      </w:pPr>
                      <w:r>
                        <w:rPr>
                          <w:rFonts w:ascii="宋体" w:hAnsi="宋体" w:cs="宋体" w:eastAsia="宋体"/>
                          <w:sz w:val="12"/>
                          <w:color w:val="000000"/>
                          <w:b w:val="on"/>
                          <w:i w:val="off"/>
                        </w:rPr>
                        <w:t>取决于一个</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27000"/>
                <wp:wrapTopAndBottom/>
                <wp:docPr id="1819" name="文本框 1819"/>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人同外在客</w:t>
                            </w:r>
                          </w:p>
                        </w:txbxContent>
                      </wps:txbx>
                      <wps:bodyPr wrap="square" lIns="0" rIns="0" tIns="0" bIns="0" vert="horz" anchor="t">
                        <a:spAutoFit/>
                      </wps:bodyPr>
                    </wps:wsp>
                  </a:graphicData>
                </a:graphic>
              </wp:anchor>
            </w:drawing>
          </mc:Choice>
          <mc:Fallback>
            <w:pict>
              <v:shape type="#_x0000_t202" filled="f" stroked="f" style="margin-left:0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人同外在客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79800" cy="127000"/>
                <wp:wrapTopAndBottom/>
                <wp:docPr id="1820" name="文本框 1820"/>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乐可以说多少依赖于他与任何可感知的客体的关系，如果此等客体③有机会⑥———或大</w:t>
                            </w:r>
                          </w:p>
                        </w:txbxContent>
                      </wps:txbx>
                      <wps:bodyPr wrap="square" lIns="0" rIns="0" tIns="0" bIns="0" vert="horz" anchor="t">
                        <a:spAutoFit/>
                      </wps:bodyPr>
                    </wps:wsp>
                  </a:graphicData>
                </a:graphic>
              </wp:anchor>
            </w:drawing>
          </mc:Choice>
          <mc:Fallback>
            <w:pict>
              <v:shape type="#_x0000_t202" filled="f" stroked="f" style="margin-left:41pt;margin-top:0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乐可以说多少依赖于他与任何可感知的客体的关系，如果此等客体③有机会⑥———或大</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12700"/>
                <wp:wrapTopAndBottom/>
                <wp:docPr id="1821" name="文本框 1821"/>
                <a:graphic xmlns:a="http://schemas.openxmlformats.org/drawingml/2006/main">
                  <a:graphicData uri="http://schemas.microsoft.com/office/word/2010/wordprocessingShape">
                    <wps:wsp>
                      <wps:cNvSpPr txBox="true"/>
                      <wps:spPr>
                        <a:xfrm>
                          <a:off x="0" y="0"/>
                          <a:ext cx="3987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393700" cy="114300"/>
                <wp:wrapTopAndBottom/>
                <wp:docPr id="1822" name="文本框 1822"/>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体的关系</w:t>
                            </w:r>
                          </w:p>
                        </w:txbxContent>
                      </wps:txbx>
                      <wps:bodyPr wrap="square" lIns="0" rIns="0" tIns="0" bIns="0" vert="horz" anchor="t">
                        <a:spAutoFit/>
                      </wps:bodyPr>
                    </wps:wsp>
                  </a:graphicData>
                </a:graphic>
              </wp:anchor>
            </w:drawing>
          </mc:Choice>
          <mc:Fallback>
            <w:pict>
              <v:shape type="#_x0000_t202" filled="f" stroked="f" style="margin-left:0pt;margin-top:1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体的关系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67100" cy="114300"/>
                <wp:wrapTopAndBottom/>
                <wp:docPr id="1823" name="文本框 1823"/>
                <a:graphic xmlns:a="http://schemas.openxmlformats.org/drawingml/2006/main">
                  <a:graphicData uri="http://schemas.microsoft.com/office/word/2010/wordprocessingShape">
                    <wps:wsp>
                      <wps:cNvSpPr txBox="true"/>
                      <wps:spPr>
                        <a:xfrm>
                          <a:off x="0" y="0"/>
                          <a:ext cx="3467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或小的机会——来使他产生苦乐，或使他避免苦乐。若要如此作用，就必须按照下面两</w:t>
                            </w:r>
                          </w:p>
                        </w:txbxContent>
                      </wps:txbx>
                      <wps:bodyPr wrap="square" lIns="0" rIns="0" tIns="0" bIns="0" vert="horz" anchor="t">
                        <a:spAutoFit/>
                      </wps:bodyPr>
                    </wps:wsp>
                  </a:graphicData>
                </a:graphic>
              </wp:anchor>
            </w:drawing>
          </mc:Choice>
          <mc:Fallback>
            <w:pict>
              <v:shape type="#_x0000_t202" filled="f" stroked="f" style="margin-left:41pt;margin-top:0pt;width:27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或小的机会——来使他产生苦乐，或使他避免苦乐。若要如此作用，就必须按照下面两</w:t>
                      </w:r>
                    </w:p>
                  </w:txbxContent>
                </v:textbox>
              </v:shape>
            </w:pict>
          </mc:Fallback>
        </mc:AlternateContent>
      </w:r>
    </w:p>
    <w:p>
      <w:pPr>
        <w:wordWrap w:val="on"/>
        <w:autoSpaceDE w:val="off"/>
        <w:autoSpaceDN w:val="off"/>
        <w:spacing w:before="20" w:after="0" w:line="200" w:lineRule="atLeast"/>
        <w:ind w:left="800" w:right="0"/>
        <w:jc w:val="both"/>
        <w:textAlignment w:val="auto"/>
        <w:rPr>
          <w:sz w:val="12"/>
        </w:rPr>
      </w:pPr>
      <w:r>
        <w:rPr>
          <w:rFonts w:ascii="宋体" w:hAnsi="宋体" w:cs="宋体" w:eastAsia="宋体"/>
          <w:sz w:val="12"/>
          <w:color w:val="000000"/>
          <w:b w:val="on"/>
          <w:i w:val="off"/>
        </w:rPr>
        <w:t>种方式中的一种行事：(1)恰当地说，积极方式，亦即主动，或者(2)消极或静寂方式，亦</w:t>
      </w:r>
    </w:p>
    <w:p>
      <w:pPr>
        <w:wordWrap w:val="on"/>
        <w:autoSpaceDE w:val="off"/>
        <w:autoSpaceDN w:val="off"/>
        <w:spacing w:before="0" w:after="0" w:line="180" w:lineRule="atLeast"/>
        <w:ind w:left="800" w:right="0"/>
        <w:jc w:val="both"/>
        <w:textAlignment w:val="auto"/>
        <w:rPr>
          <w:sz w:val="12"/>
        </w:rPr>
      </w:pPr>
      <w:r>
        <w:rPr>
          <w:rFonts w:ascii="宋体" w:hAnsi="宋体" w:cs="宋体" w:eastAsia="宋体"/>
          <w:sz w:val="12"/>
          <w:color w:val="000000"/>
          <w:b w:val="on"/>
          <w:i w:val="off"/>
        </w:rPr>
        <w:t>即被动或被作用。而且，在这两种情况下，要么(1)以直接的方式作用于感官或受感官</w:t>
      </w:r>
    </w:p>
    <w:p>
      <w:pPr>
        <w:wordWrap w:val="on"/>
        <w:autoSpaceDE w:val="off"/>
        <w:autoSpaceDN w:val="off"/>
        <w:spacing w:before="20" w:after="0" w:line="180" w:lineRule="atLeast"/>
        <w:ind w:left="800" w:right="0"/>
        <w:jc w:val="both"/>
        <w:textAlignment w:val="auto"/>
        <w:rPr>
          <w:sz w:val="12"/>
        </w:rPr>
      </w:pPr>
      <w:r>
        <w:rPr>
          <w:rFonts w:ascii="宋体" w:hAnsi="宋体" w:cs="宋体" w:eastAsia="宋体"/>
          <w:sz w:val="12"/>
          <w:color w:val="000000"/>
          <w:b w:val="on"/>
          <w:i w:val="off"/>
        </w:rPr>
        <w:t>作用，而无任何其他外在客体的介入，要么(2)以多少是间接的方式作用于某一其他外</w:t>
      </w:r>
    </w:p>
    <w:p>
      <w:pPr>
        <w:wordWrap w:val="on"/>
        <w:autoSpaceDE w:val="off"/>
        <w:autoSpaceDN w:val="off"/>
        <w:spacing w:before="20" w:after="0" w:line="180" w:lineRule="atLeast"/>
        <w:ind w:left="800" w:right="0"/>
        <w:jc w:val="both"/>
        <w:textAlignment w:val="auto"/>
        <w:rPr>
          <w:sz w:val="12"/>
        </w:rPr>
      </w:pPr>
      <w:r>
        <w:rPr>
          <w:rFonts w:ascii="宋体" w:hAnsi="宋体" w:cs="宋体" w:eastAsia="宋体"/>
          <w:sz w:val="12"/>
          <w:color w:val="000000"/>
          <w:b w:val="on"/>
          <w:i w:val="off"/>
        </w:rPr>
        <w:t>在客体或受该客体作用，该客体(由于或多或少的此等客体的介入，并在或长或短的时</w:t>
      </w:r>
    </w:p>
    <w:p>
      <w:pPr>
        <w:wordWrap w:val="on"/>
        <w:autoSpaceDE w:val="off"/>
        <w:autoSpaceDN w:val="off"/>
        <w:spacing w:before="0" w:after="0" w:line="180" w:lineRule="atLeast"/>
        <w:ind w:left="800" w:right="0"/>
        <w:jc w:val="both"/>
        <w:textAlignment w:val="auto"/>
        <w:rPr>
          <w:sz w:val="12"/>
        </w:rPr>
      </w:pPr>
      <w:r>
        <w:rPr>
          <w:rFonts w:ascii="宋体" w:hAnsi="宋体" w:cs="宋体" w:eastAsia="宋体"/>
          <w:sz w:val="12"/>
          <w:color w:val="000000"/>
          <w:b w:val="on"/>
          <w:i w:val="off"/>
        </w:rPr>
        <w:t>间间歇之后)将最终作用于这些感官，或受这些感官作用。不管有关的外在客体是物还</w:t>
      </w:r>
    </w:p>
    <w:p>
      <w:pPr>
        <w:wordWrap w:val="on"/>
        <w:autoSpaceDE w:val="off"/>
        <w:autoSpaceDN w:val="off"/>
        <w:spacing w:before="40" w:after="0" w:line="200" w:lineRule="atLeast"/>
        <w:ind w:left="800" w:right="0"/>
        <w:jc w:val="both"/>
        <w:textAlignment w:val="auto"/>
        <w:rPr>
          <w:sz w:val="12"/>
        </w:rPr>
      </w:pPr>
      <w:r>
        <w:rPr>
          <w:rFonts w:ascii="宋体" w:hAnsi="宋体" w:cs="宋体" w:eastAsia="宋体"/>
          <w:sz w:val="12"/>
          <w:color w:val="000000"/>
          <w:b w:val="on"/>
          <w:i w:val="off"/>
        </w:rPr>
        <w:t>是人，事情都是如此。肉体的苦乐是如此，精神的苦乐也是如此。差别只在于：就其产生</w:t>
      </w:r>
    </w:p>
    <w:p>
      <w:pPr>
        <w:wordWrap w:val="on"/>
        <w:autoSpaceDE w:val="off"/>
        <w:autoSpaceDN w:val="off"/>
        <w:spacing w:before="0" w:after="0" w:line="180" w:lineRule="atLeast"/>
        <w:ind w:left="800" w:right="0"/>
        <w:jc w:val="both"/>
        <w:textAlignment w:val="auto"/>
        <w:rPr>
          <w:sz w:val="12"/>
        </w:rPr>
      </w:pPr>
      <w:r>
        <w:rPr>
          <w:rFonts w:ascii="宋体" w:hAnsi="宋体" w:cs="宋体" w:eastAsia="宋体"/>
          <w:sz w:val="12"/>
          <w:color w:val="000000"/>
          <w:b w:val="on"/>
          <w:i w:val="off"/>
        </w:rPr>
        <w:t>而言，肉体的苦乐可直接出自它所伴随的知觉，而精神的苦乐不可能出自感觉对象的</w:t>
      </w:r>
    </w:p>
    <w:p>
      <w:pPr>
        <w:wordWrap w:val="on"/>
        <w:autoSpaceDE w:val="off"/>
        <w:autoSpaceDN w:val="off"/>
        <w:spacing w:before="20" w:after="0" w:line="200" w:lineRule="atLeast"/>
        <w:ind w:left="800" w:right="0"/>
        <w:jc w:val="both"/>
        <w:textAlignment w:val="auto"/>
        <w:rPr>
          <w:sz w:val="12"/>
        </w:rPr>
      </w:pPr>
      <w:r>
        <w:rPr>
          <w:rFonts w:ascii="宋体" w:hAnsi="宋体" w:cs="宋体" w:eastAsia="宋体"/>
          <w:sz w:val="12"/>
          <w:color w:val="000000"/>
          <w:b w:val="on"/>
          <w:i w:val="off"/>
        </w:rPr>
        <w:t>作用，除非依靠联系，亦即依靠知觉与某些业已储存在记忆中的先前的知觉结成某种</w:t>
      </w:r>
    </w:p>
    <w:p>
      <w:pPr>
        <w:wordWrap w:val="on"/>
        <w:autoSpaceDE w:val="off"/>
        <w:autoSpaceDN w:val="off"/>
        <w:spacing w:before="0" w:after="0" w:line="200" w:lineRule="atLeast"/>
        <w:ind w:left="800" w:right="0"/>
        <w:jc w:val="both"/>
        <w:textAlignment w:val="auto"/>
        <w:rPr>
          <w:sz w:val="12"/>
        </w:rPr>
      </w:pPr>
      <w:r>
        <w:rPr>
          <w:rFonts w:ascii="宋体" w:hAnsi="宋体" w:cs="宋体" w:eastAsia="宋体"/>
          <w:sz w:val="12"/>
          <w:color w:val="000000"/>
          <w:b w:val="on"/>
          <w:i w:val="off"/>
        </w:rPr>
        <w:t>联系。 ·</w:t>
      </w:r>
    </w:p>
    <w:p>
      <w:pPr>
        <w:wordWrap w:val="on"/>
        <w:autoSpaceDE w:val="off"/>
        <w:autoSpaceDN w:val="off"/>
        <w:spacing w:before="20" w:after="0" w:line="180" w:lineRule="atLeast"/>
        <w:ind w:left="1100" w:right="0"/>
        <w:jc w:val="both"/>
        <w:textAlignment w:val="auto"/>
        <w:rPr>
          <w:sz w:val="12"/>
        </w:rPr>
      </w:pPr>
      <w:r>
        <w:rPr>
          <w:rFonts w:ascii="宋体" w:hAnsi="宋体" w:cs="宋体" w:eastAsia="宋体"/>
          <w:sz w:val="12"/>
          <w:color w:val="000000"/>
          <w:b w:val="on"/>
          <w:i w:val="off"/>
        </w:rPr>
        <w:t>*  见第五章(快乐和痛苦的类型)第15和第31段；第十章(动机)第39段注。</w:t>
      </w:r>
    </w:p>
    <w:p>
      <w:pPr>
        <w:wordWrap w:val="on"/>
        <w:autoSpaceDE w:val="off"/>
        <w:autoSpaceDN w:val="off"/>
        <w:spacing w:before="280" w:after="0" w:line="185" w:lineRule="atLeast"/>
        <w:ind w:left="820" w:right="0" w:firstLine="280"/>
        <w:jc w:val="both"/>
        <w:textAlignment w:val="auto"/>
        <w:rPr>
          <w:sz w:val="12"/>
        </w:rPr>
      </w:pPr>
      <w:r>
        <w:rPr>
          <w:rFonts w:ascii="宋体" w:hAnsi="宋体" w:cs="宋体" w:eastAsia="宋体"/>
          <w:sz w:val="12"/>
          <w:color w:val="000000"/>
          <w:b w:val="on"/>
          <w:i w:val="off"/>
        </w:rPr>
        <w:t>①  1780年付梓的文本写作：“(2)相对方式，即由于他与上述外在客体的某种实</w:t>
      </w:r>
      <w:r>
        <w:rPr>
          <w:rFonts w:ascii="宋体" w:hAnsi="宋体" w:cs="宋体" w:eastAsia="宋体"/>
          <w:sz w:val="12"/>
          <w:color w:val="000000"/>
          <w:b w:val="on"/>
          <w:i w:val="off"/>
        </w:rPr>
        <w:t>质性关系。”在1783年的勘误和增补表中换成现在的写法。然而，1823年版由于误解了</w:t>
      </w:r>
      <w:r>
        <w:rPr>
          <w:rFonts w:ascii="宋体" w:hAnsi="宋体" w:cs="宋体" w:eastAsia="宋体"/>
          <w:sz w:val="12"/>
          <w:color w:val="000000"/>
          <w:b w:val="on"/>
          <w:i w:val="off"/>
        </w:rPr>
        <w:t>边沁的要求，把这两个写法毫无意义地合在一起。鲍林版(第一卷，第99页)改正了这</w:t>
      </w:r>
      <w:r>
        <w:rPr>
          <w:rFonts w:ascii="宋体" w:hAnsi="宋体" w:cs="宋体" w:eastAsia="宋体"/>
          <w:sz w:val="12"/>
          <w:color w:val="000000"/>
          <w:b w:val="on"/>
          <w:i w:val="off"/>
        </w:rPr>
        <w:t>个错误。</w:t>
      </w:r>
    </w:p>
    <w:p>
      <w:pPr>
        <w:wordWrap w:val="on"/>
        <w:autoSpaceDE w:val="off"/>
        <w:autoSpaceDN w:val="off"/>
        <w:spacing w:before="0" w:after="0" w:line="200" w:lineRule="atLeast"/>
        <w:ind w:left="800" w:right="0" w:firstLine="300"/>
        <w:jc w:val="both"/>
        <w:textAlignment w:val="auto"/>
        <w:rPr>
          <w:sz w:val="12"/>
        </w:rPr>
      </w:pPr>
      <w:r>
        <w:rPr>
          <w:rFonts w:ascii="宋体" w:hAnsi="宋体" w:cs="宋体" w:eastAsia="宋体"/>
          <w:sz w:val="12"/>
          <w:color w:val="000000"/>
          <w:b w:val="on"/>
          <w:i w:val="off"/>
        </w:rPr>
        <w:t>② 在1789和1823年版本内，注i的标记是在“关系”一词之前，从而与注h的标</w:t>
      </w:r>
      <w:r>
        <w:rPr>
          <w:rFonts w:ascii="宋体" w:hAnsi="宋体" w:cs="宋体" w:eastAsia="宋体"/>
          <w:sz w:val="12"/>
          <w:color w:val="000000"/>
          <w:b w:val="on"/>
          <w:i w:val="off"/>
        </w:rPr>
        <w:t>记并列。鲍林版(第一卷，第99页注)把这两个注释合在一起，但不完全令人满意，因为</w:t>
      </w:r>
      <w:r>
        <w:rPr>
          <w:rFonts w:ascii="宋体" w:hAnsi="宋体" w:cs="宋体" w:eastAsia="宋体"/>
          <w:sz w:val="12"/>
          <w:color w:val="000000"/>
          <w:b w:val="on"/>
          <w:i w:val="off"/>
        </w:rPr>
        <w:t>第一个注释是关于实质性一语的，第二个注释却是处理边沁所谓“不明不白的术语”</w:t>
      </w:r>
      <w:r>
        <w:rPr>
          <w:rFonts w:ascii="宋体" w:hAnsi="宋体" w:cs="宋体" w:eastAsia="宋体"/>
          <w:sz w:val="12"/>
          <w:color w:val="000000"/>
          <w:b w:val="on"/>
          <w:i w:val="off"/>
        </w:rPr>
        <w:t>———关系。</w:t>
      </w:r>
    </w:p>
    <w:p>
      <w:pPr>
        <w:wordWrap w:val="on"/>
        <w:autoSpaceDE w:val="off"/>
        <w:autoSpaceDN w:val="off"/>
        <w:spacing w:before="0" w:after="0" w:line="180" w:lineRule="atLeast"/>
        <w:ind w:left="840" w:right="0" w:firstLine="260"/>
        <w:jc w:val="both"/>
        <w:textAlignment w:val="auto"/>
        <w:rPr>
          <w:sz w:val="12"/>
        </w:rPr>
      </w:pPr>
      <w:r>
        <w:rPr>
          <w:rFonts w:ascii="宋体" w:hAnsi="宋体" w:cs="宋体" w:eastAsia="宋体"/>
          <w:sz w:val="12"/>
          <w:color w:val="000000"/>
          <w:b w:val="on"/>
          <w:i w:val="off"/>
        </w:rPr>
        <w:t>③  1823年版作“主体”。这一错误复见于鲍林版(第一卷，第99页注)，哈里森版</w:t>
      </w:r>
      <w:r>
        <w:rPr>
          <w:rFonts w:ascii="宋体" w:hAnsi="宋体" w:cs="宋体" w:eastAsia="宋体"/>
          <w:sz w:val="12"/>
          <w:color w:val="000000"/>
          <w:b w:val="on"/>
          <w:i w:val="off"/>
        </w:rPr>
        <w:t>(第316页注)将其改正。</w:t>
      </w:r>
    </w:p>
    <w:p>
      <w:pPr>
        <w:wordWrap w:val="on"/>
        <w:autoSpaceDE w:val="off"/>
        <w:autoSpaceDN w:val="off"/>
        <w:spacing w:before="20" w:after="0" w:line="187" w:lineRule="atLeast"/>
        <w:ind w:left="820" w:right="0" w:firstLine="280"/>
        <w:jc w:val="both"/>
        <w:textAlignment w:val="auto"/>
        <w:rPr>
          <w:sz w:val="12"/>
        </w:rPr>
      </w:pPr>
      <w:r>
        <w:rPr>
          <w:rFonts w:ascii="宋体" w:hAnsi="宋体" w:cs="宋体" w:eastAsia="宋体"/>
          <w:sz w:val="12"/>
          <w:color w:val="000000"/>
          <w:b w:val="on"/>
          <w:i w:val="off"/>
        </w:rPr>
        <w:t>④  最初的文本(1780年)写作：“如果此等客体在某种程度上有机会……”。删除</w:t>
      </w:r>
      <w:r>
        <w:rPr>
          <w:rFonts w:ascii="宋体" w:hAnsi="宋体" w:cs="宋体" w:eastAsia="宋体"/>
          <w:sz w:val="12"/>
          <w:color w:val="000000"/>
          <w:b w:val="on"/>
          <w:i w:val="off"/>
        </w:rPr>
        <w:t>“在某种程度上”这几个词是1789年勘误表所作的更正之一，但1823年版和以后的任</w:t>
      </w:r>
      <w:r>
        <w:rPr>
          <w:rFonts w:ascii="宋体" w:hAnsi="宋体" w:cs="宋体" w:eastAsia="宋体"/>
          <w:sz w:val="12"/>
          <w:color w:val="000000"/>
          <w:b w:val="on"/>
          <w:i w:val="off"/>
        </w:rPr>
        <w:t>何版本都未作此更正。</w:t>
      </w:r>
      <w:r>
        <w:br w:type="page"/>
      </w:r>
    </w:p>
    <w:p>
      <w:pPr>
        <w:wordWrap w:val="on"/>
        <w:autoSpaceDE w:val="off"/>
        <w:autoSpaceDN w:val="off"/>
        <w:spacing w:before="120" w:after="0" w:line="200" w:lineRule="atLeast"/>
        <w:ind w:left="2220" w:right="0"/>
        <w:jc w:val="both"/>
        <w:textAlignment w:val="auto"/>
        <w:rPr>
          <w:sz w:val="24"/>
        </w:rPr>
      </w:pPr>
      <w:r>
        <w:rPr>
          <w:rFonts w:ascii="宋体" w:hAnsi="宋体" w:cs="宋体" w:eastAsia="宋体"/>
          <w:sz w:val="12"/>
          <w:color w:val="000000"/>
          <w:b w:val="off"/>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255</w:t>
      </w:r>
    </w:p>
    <w:p>
      <w:pPr>
        <w:wordWrap w:val="on"/>
        <w:spacing w:before="140" w:after="0" w:line="100" w:lineRule="exact"/>
        <w:ind w:left="180" w:right="4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52" w:lineRule="atLeast"/>
        <w:ind w:left="60" w:right="0" w:firstLine="40"/>
        <w:jc w:val="both"/>
        <w:textAlignment w:val="auto"/>
        <w:rPr>
          <w:sz w:val="20"/>
        </w:rPr>
      </w:pPr>
      <w:r>
        <w:rPr>
          <w:rFonts w:ascii="宋体" w:hAnsi="宋体" w:cs="宋体" w:eastAsia="宋体"/>
          <w:sz w:val="20"/>
          <w:color w:val="000000"/>
          <w:b w:val="off"/>
          <w:i w:val="off"/>
        </w:rPr>
        <w:t>方式，从任何属于物一类的客体当中得到幸福或安全，这样的物就</w:t>
      </w:r>
      <w:r>
        <w:rPr>
          <w:rFonts w:ascii="宋体" w:hAnsi="宋体" w:cs="宋体" w:eastAsia="宋体"/>
          <w:sz w:val="20"/>
          <w:color w:val="000000"/>
          <w:b w:val="off"/>
          <w:i w:val="off"/>
        </w:rPr>
        <w:t>称为他的财产，或至少他被说成是在其中拥有财产或利益。因而，</w:t>
      </w:r>
      <w:r>
        <w:rPr>
          <w:rFonts w:ascii="宋体" w:hAnsi="宋体" w:cs="宋体" w:eastAsia="宋体"/>
          <w:sz w:val="20"/>
          <w:color w:val="000000"/>
          <w:b w:val="off"/>
          <w:i w:val="off"/>
        </w:rPr>
        <w:t>一项罪过，若趋于减小他在相反情况下本可有的、从属于物一类的</w:t>
      </w:r>
      <w:r>
        <w:rPr>
          <w:rFonts w:ascii="宋体" w:hAnsi="宋体" w:cs="宋体" w:eastAsia="宋体"/>
          <w:sz w:val="20"/>
          <w:color w:val="000000"/>
          <w:b w:val="off"/>
          <w:i w:val="off"/>
        </w:rPr>
        <w:t>某个客体当中得到幸福或安全的便利，它就可称作侵犯其财产之</w:t>
      </w:r>
      <w:r>
        <w:rPr>
          <w:rFonts w:ascii="宋体" w:hAnsi="宋体" w:cs="宋体" w:eastAsia="宋体"/>
          <w:sz w:val="20"/>
          <w:color w:val="000000"/>
          <w:b w:val="off"/>
          <w:i w:val="off"/>
        </w:rPr>
        <w:t>罪。至于人这一类客体，只要一个人以一种方式从中得到幸福和安</w:t>
      </w:r>
      <w:r>
        <w:rPr>
          <w:rFonts w:ascii="宋体" w:hAnsi="宋体" w:cs="宋体" w:eastAsia="宋体"/>
          <w:sz w:val="20"/>
          <w:color w:val="000000"/>
          <w:b w:val="off"/>
          <w:i w:val="off"/>
        </w:rPr>
        <w:t>全，那就是由于他们的服务，即由于靠这种或那种诱因他们可能立</w:t>
      </w:r>
      <w:r>
        <w:rPr>
          <w:rFonts w:ascii="宋体" w:hAnsi="宋体" w:cs="宋体" w:eastAsia="宋体"/>
          <w:sz w:val="20"/>
          <w:color w:val="000000"/>
          <w:b w:val="off"/>
          <w:i w:val="off"/>
        </w:rPr>
        <w:t>意给他提供的某些服务。①现在举任何人为例，他可能持有的给你193</w:t>
      </w:r>
      <w:r>
        <w:rPr>
          <w:rFonts w:ascii="宋体" w:hAnsi="宋体" w:cs="宋体" w:eastAsia="宋体"/>
          <w:sz w:val="20"/>
          <w:color w:val="000000"/>
          <w:b w:val="off"/>
          <w:i w:val="off"/>
        </w:rPr>
        <w:t>提供服务的无论何种意向，要么在将他和整个人类连在一起的普</w:t>
      </w:r>
      <w:r>
        <w:rPr>
          <w:rFonts w:ascii="宋体" w:hAnsi="宋体" w:cs="宋体" w:eastAsia="宋体"/>
          <w:sz w:val="20"/>
          <w:color w:val="000000"/>
          <w:b w:val="off"/>
          <w:i w:val="off"/>
        </w:rPr>
        <w:t>遍联系之外，全无别的联系来产生和支持之，要么具有某种较具体</w:t>
      </w:r>
      <w:r>
        <w:rPr>
          <w:rFonts w:ascii="宋体" w:hAnsi="宋体" w:cs="宋体" w:eastAsia="宋体"/>
          <w:sz w:val="20"/>
          <w:color w:val="000000"/>
          <w:b w:val="off"/>
          <w:i w:val="off"/>
        </w:rPr>
        <w:t>的别的联系。在后一类情况下，此等联系可以说构成了对你有利的</w:t>
      </w:r>
      <w:r>
        <w:rPr>
          <w:rFonts w:ascii="宋体" w:hAnsi="宋体" w:cs="宋体" w:eastAsia="宋体"/>
          <w:sz w:val="20"/>
          <w:color w:val="000000"/>
          <w:b w:val="off"/>
          <w:i w:val="off"/>
        </w:rPr>
        <w:t>一种虚构的或无形的财产，它可称作你的身分。因而，一项罪过若</w:t>
      </w:r>
      <w:r>
        <w:rPr>
          <w:rFonts w:ascii="宋体" w:hAnsi="宋体" w:cs="宋体" w:eastAsia="宋体"/>
          <w:sz w:val="20"/>
          <w:color w:val="000000"/>
          <w:b w:val="off"/>
          <w:i w:val="off"/>
        </w:rPr>
        <w:t>趋于减小你在相反情况下本可有的、从与你有如此特殊联系的某</w:t>
      </w:r>
      <w:r>
        <w:rPr>
          <w:rFonts w:ascii="宋体" w:hAnsi="宋体" w:cs="宋体" w:eastAsia="宋体"/>
          <w:sz w:val="20"/>
          <w:color w:val="000000"/>
          <w:b w:val="off"/>
          <w:i w:val="off"/>
        </w:rPr>
        <w:t>人的服务得到幸福的便利，它就可称作侵犯你的社会身分之罪，或</w:t>
      </w:r>
      <w:r>
        <w:rPr>
          <w:rFonts w:ascii="宋体" w:hAnsi="宋体" w:cs="宋体" w:eastAsia="宋体"/>
          <w:sz w:val="20"/>
          <w:color w:val="000000"/>
          <w:b w:val="off"/>
          <w:i w:val="off"/>
        </w:rPr>
        <w:t>简言之侵犯你的身分之罪。社会身分显然必定多种多样，如同它们</w:t>
      </w:r>
      <w:r>
        <w:rPr>
          <w:rFonts w:ascii="宋体" w:hAnsi="宋体" w:cs="宋体" w:eastAsia="宋体"/>
          <w:sz w:val="20"/>
          <w:color w:val="000000"/>
          <w:b w:val="off"/>
          <w:i w:val="off"/>
        </w:rPr>
        <w:t>由以构成的社会关系多种多样。这一点，接下去会更具体地看到。</w:t>
      </w:r>
      <w:r>
        <w:rPr>
          <w:rFonts w:ascii="宋体" w:hAnsi="宋体" w:cs="宋体" w:eastAsia="宋体"/>
          <w:sz w:val="20"/>
          <w:color w:val="000000"/>
          <w:b w:val="off"/>
          <w:i w:val="off"/>
        </w:rPr>
        <w:t>眼下为举例起见，可列出丈夫、妻子、儿女、主人、仆人、这个那个城</w:t>
      </w:r>
      <w:r>
        <w:rPr>
          <w:rFonts w:ascii="宋体" w:hAnsi="宋体" w:cs="宋体" w:eastAsia="宋体"/>
          <w:sz w:val="20"/>
          <w:color w:val="000000"/>
          <w:b w:val="off"/>
          <w:i w:val="off"/>
        </w:rPr>
        <w:t>市的市民、这个那个国家的本国出生的臣民等等身分。</w:t>
      </w:r>
    </w:p>
    <w:p>
      <w:pPr>
        <w:wordWrap w:val="on"/>
        <w:autoSpaceDE w:val="off"/>
        <w:autoSpaceDN w:val="off"/>
        <w:spacing w:before="0" w:after="0" w:line="360" w:lineRule="atLeast"/>
        <w:ind w:left="0" w:right="380" w:firstLine="440"/>
        <w:jc w:val="both"/>
        <w:textAlignment w:val="auto"/>
        <w:rPr>
          <w:sz w:val="20"/>
        </w:rPr>
      </w:pPr>
      <w:r>
        <w:rPr>
          <w:rFonts w:ascii="宋体" w:hAnsi="宋体" w:cs="宋体" w:eastAsia="宋体"/>
          <w:sz w:val="20"/>
          <w:color w:val="000000"/>
          <w:b w:val="off"/>
          <w:i w:val="off"/>
        </w:rPr>
        <w:t>如果没有这样的具体联系，或者(实际上是一回事)一个人持</w:t>
      </w:r>
      <w:r>
        <w:rPr>
          <w:rFonts w:ascii="宋体" w:hAnsi="宋体" w:cs="宋体" w:eastAsia="宋体"/>
          <w:sz w:val="20"/>
          <w:color w:val="000000"/>
          <w:b w:val="off"/>
          <w:i w:val="off"/>
        </w:rPr>
        <w:t>有的给你提供服务的无论何种意向不被认为依赖这样的联系，而</w:t>
      </w:r>
      <w:r>
        <w:rPr>
          <w:rFonts w:ascii="宋体" w:hAnsi="宋体" w:cs="宋体" w:eastAsia="宋体"/>
          <w:sz w:val="20"/>
          <w:color w:val="000000"/>
          <w:b w:val="off"/>
          <w:i w:val="off"/>
        </w:rPr>
        <w:t>只是依赖他对你的善意，那么在此情况下为了表示你因他的服务</w:t>
      </w:r>
      <w:r>
        <w:rPr>
          <w:rFonts w:ascii="宋体" w:hAnsi="宋体" w:cs="宋体" w:eastAsia="宋体"/>
          <w:sz w:val="20"/>
          <w:color w:val="000000"/>
          <w:b w:val="off"/>
          <w:i w:val="off"/>
        </w:rPr>
        <w:t>而得益的机会，就会提到一种虚构的、对你有利的财产，叫做你的</w:t>
      </w:r>
      <w:r>
        <w:rPr>
          <w:rFonts w:ascii="宋体" w:hAnsi="宋体" w:cs="宋体" w:eastAsia="宋体"/>
          <w:sz w:val="20"/>
          <w:color w:val="000000"/>
          <w:b w:val="off"/>
          <w:i w:val="off"/>
        </w:rPr>
        <w:t>名誉。因此，一项罪过若趋于减小你在相反情况下本可有的、从一</w:t>
      </w:r>
    </w:p>
    <w:p>
      <w:pPr>
        <w:wordWrap w:val="on"/>
        <w:autoSpaceDE w:val="off"/>
        <w:autoSpaceDN w:val="off"/>
        <w:spacing w:before="0" w:after="0" w:line="320" w:lineRule="atLeast"/>
        <w:ind w:left="1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00" w:after="0" w:line="300" w:lineRule="atLeast"/>
        <w:ind w:left="440" w:right="0"/>
        <w:jc w:val="both"/>
        <w:textAlignment w:val="auto"/>
        <w:rPr>
          <w:sz w:val="16"/>
        </w:rPr>
      </w:pPr>
      <w:r>
        <w:rPr>
          <w:rFonts w:ascii="宋体" w:hAnsi="宋体" w:cs="宋体" w:eastAsia="宋体"/>
          <w:sz w:val="16"/>
          <w:color w:val="000000"/>
          <w:b w:val="off"/>
          <w:i w:val="off"/>
        </w:rPr>
        <w:t>① 见第十章(动机)。</w:t>
      </w:r>
      <w:r>
        <w:br w:type="page"/>
      </w:r>
    </w:p>
    <w:p>
      <w:pPr>
        <w:wordWrap w:val="on"/>
        <w:autoSpaceDE w:val="off"/>
        <w:autoSpaceDN w:val="off"/>
        <w:spacing w:before="100" w:after="0" w:line="240" w:lineRule="atLeast"/>
        <w:ind w:left="820" w:right="0"/>
        <w:jc w:val="both"/>
        <w:textAlignment w:val="auto"/>
        <w:rPr>
          <w:sz w:val="15"/>
        </w:rPr>
      </w:pPr>
      <w:r>
        <w:rPr>
          <w:rFonts w:ascii="宋体" w:hAnsi="宋体" w:cs="宋体" w:eastAsia="宋体"/>
          <w:sz w:val="15"/>
          <w:color w:val="000000"/>
          <w:u w:val="single"/>
          <w:b w:val="on"/>
          <w:i w:val="off"/>
        </w:rPr>
        <w:t xml:space="preserve">  256                     道德与立法原理导论                          </w:t>
      </w:r>
    </w:p>
    <w:p>
      <w:pPr>
        <w:wordWrap w:val="on"/>
        <w:autoSpaceDE w:val="off"/>
        <w:autoSpaceDN w:val="off"/>
        <w:spacing w:before="200" w:after="0" w:line="316" w:lineRule="atLeast"/>
        <w:ind w:left="500" w:right="0" w:firstLine="320"/>
        <w:jc w:val="both"/>
        <w:textAlignment w:val="auto"/>
        <w:rPr>
          <w:sz w:val="15"/>
        </w:rPr>
      </w:pPr>
      <w:r>
        <w:rPr>
          <w:rFonts w:ascii="宋体" w:hAnsi="宋体" w:cs="宋体" w:eastAsia="宋体"/>
          <w:sz w:val="15"/>
          <w:color w:val="000000"/>
          <w:b w:val="on"/>
          <w:i w:val="off"/>
        </w:rPr>
        <w:t>般人(不管他们是否与你有任何特殊联系)提供的服务得到幸福或</w:t>
      </w:r>
      <w:r>
        <w:rPr>
          <w:rFonts w:ascii="宋体" w:hAnsi="宋体" w:cs="宋体" w:eastAsia="宋体"/>
          <w:sz w:val="15"/>
          <w:color w:val="000000"/>
          <w:b w:val="on"/>
          <w:i w:val="off"/>
        </w:rPr>
        <w:t>安全的便利，它就可称作侵犯你的名誉之罪。因而，看来如果一个</w:t>
      </w:r>
      <w:r>
        <w:rPr>
          <w:rFonts w:ascii="宋体" w:hAnsi="宋体" w:cs="宋体" w:eastAsia="宋体"/>
          <w:sz w:val="15"/>
          <w:color w:val="000000"/>
          <w:b w:val="on"/>
          <w:i w:val="off"/>
        </w:rPr>
        <w:t>人成为任何罪过的受害者，那就必定是在上述四方面的某一方面，</w:t>
      </w:r>
      <w:r>
        <w:rPr>
          <w:rFonts w:ascii="宋体" w:hAnsi="宋体" w:cs="宋体" w:eastAsia="宋体"/>
          <w:sz w:val="15"/>
          <w:color w:val="000000"/>
          <w:b w:val="on"/>
          <w:i w:val="off"/>
        </w:rPr>
        <w:t>即他的人身、他的财产、他的身分或他的名誉。这些原本的区别随</w:t>
      </w:r>
      <w:r>
        <w:rPr>
          <w:rFonts w:ascii="宋体" w:hAnsi="宋体" w:cs="宋体" w:eastAsia="宋体"/>
          <w:sz w:val="15"/>
          <w:color w:val="000000"/>
          <w:b w:val="on"/>
          <w:i w:val="off"/>
        </w:rPr>
        <w:t>后可用来形成同样多的亚类。如果任何罪过被发觉同时在不止一</w:t>
      </w:r>
      <w:r>
        <w:rPr>
          <w:rFonts w:ascii="宋体" w:hAnsi="宋体" w:cs="宋体" w:eastAsia="宋体"/>
          <w:sz w:val="15"/>
          <w:color w:val="000000"/>
          <w:b w:val="on"/>
          <w:i w:val="off"/>
        </w:rPr>
        <w:t>个方面影响了一个人，这样的罪过就可以被分别纳入同样多的单</w:t>
      </w:r>
      <w:r>
        <w:rPr>
          <w:rFonts w:ascii="宋体" w:hAnsi="宋体" w:cs="宋体" w:eastAsia="宋体"/>
          <w:sz w:val="15"/>
          <w:color w:val="000000"/>
          <w:b w:val="on"/>
          <w:i w:val="off"/>
        </w:rPr>
        <w:t>独的亚类，而且此等复合的亚类可以添在先前说过的简单亚类之</w:t>
      </w:r>
      <w:r>
        <w:rPr>
          <w:rFonts w:ascii="宋体" w:hAnsi="宋体" w:cs="宋体" w:eastAsia="宋体"/>
          <w:sz w:val="15"/>
          <w:color w:val="000000"/>
          <w:b w:val="on"/>
          <w:i w:val="off"/>
        </w:rPr>
        <w:t>外。下文确立的若干亚类(简单的加复合的)有如下述：1.侵犯人</w:t>
      </w:r>
      <w:r>
        <w:rPr>
          <w:rFonts w:ascii="宋体" w:hAnsi="宋体" w:cs="宋体" w:eastAsia="宋体"/>
          <w:sz w:val="15"/>
          <w:color w:val="000000"/>
          <w:b w:val="on"/>
          <w:i w:val="off"/>
        </w:rPr>
        <w:t>身罪；2.侵犯名誉罪；3.侵犯财产罪；①4.侵犯身分罪；5.侵犯人</w:t>
      </w:r>
      <w:r>
        <w:rPr>
          <w:rFonts w:ascii="宋体" w:hAnsi="宋体" w:cs="宋体" w:eastAsia="宋体"/>
          <w:sz w:val="15"/>
          <w:color w:val="000000"/>
          <w:b w:val="on"/>
          <w:i w:val="off"/>
        </w:rPr>
        <w:t>194 身及财产罪；6.侵犯人身及名誉罪。⑯</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25400"/>
                <wp:wrapTopAndBottom/>
                <wp:docPr id="1824" name="文本框 1824"/>
                <a:graphic xmlns:a="http://schemas.openxmlformats.org/drawingml/2006/main">
                  <a:graphicData uri="http://schemas.microsoft.com/office/word/2010/wordprocessingShape">
                    <wps:wsp>
                      <wps:cNvSpPr txBox="true"/>
                      <wps:spPr>
                        <a:xfrm>
                          <a:off x="0" y="0"/>
                          <a:ext cx="39243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508000" cy="139700"/>
                <wp:wrapTopAndBottom/>
                <wp:docPr id="1825" name="文本框 1825"/>
                <a:graphic xmlns:a="http://schemas.openxmlformats.org/drawingml/2006/main">
                  <a:graphicData uri="http://schemas.microsoft.com/office/word/2010/wordprocessingShape">
                    <wps:wsp>
                      <wps:cNvSpPr txBox="true"/>
                      <wps:spPr>
                        <a:xfrm>
                          <a:off x="0" y="0"/>
                          <a:ext cx="508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rPr>
                              <w:t>第二大类的</w:t>
                            </w:r>
                          </w:p>
                        </w:txbxContent>
                      </wps:txbx>
                      <wps:bodyPr wrap="square" lIns="0" rIns="0" tIns="0" bIns="0" vert="horz" anchor="t">
                        <a:spAutoFit/>
                      </wps:bodyPr>
                    </wps:wsp>
                  </a:graphicData>
                </a:graphic>
              </wp:anchor>
            </w:drawing>
          </mc:Choice>
          <mc:Fallback>
            <w:pict>
              <v:shape type="#_x0000_t202" filled="f" stroked="f" style="margin-left:1pt;margin-top:2pt;width:4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rPr>
                        <w:t>第二大类的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25800" cy="152400"/>
                <wp:wrapTopAndBottom/>
                <wp:docPr id="1826" name="文本框 1826"/>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12.下面谈半公共罪过。就倾向于造成痛苦的行动的发生时</w:t>
                            </w:r>
                          </w:p>
                        </w:txbxContent>
                      </wps:txbx>
                      <wps:bodyPr wrap="square" lIns="0" rIns="0" tIns="0" bIns="0" vert="horz" anchor="t">
                        <a:spAutoFit/>
                      </wps:bodyPr>
                    </wps:wsp>
                  </a:graphicData>
                </a:graphic>
              </wp:anchor>
            </w:drawing>
          </mc:Choice>
          <mc:Fallback>
            <w:pict>
              <v:shape type="#_x0000_t202" filled="f" stroked="f" style="margin-left:56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12.下面谈半公共罪过。就倾向于造成痛苦的行动的发生时</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241300"/>
                <wp:wrapTopAndBottom/>
                <wp:docPr id="1827" name="文本框 1827"/>
                <a:graphic xmlns:a="http://schemas.openxmlformats.org/drawingml/2006/main">
                  <a:graphicData uri="http://schemas.microsoft.com/office/word/2010/wordprocessingShape">
                    <wps:wsp>
                      <wps:cNvSpPr txBox="true"/>
                      <wps:spPr>
                        <a:xfrm>
                          <a:off x="0" y="0"/>
                          <a:ext cx="39370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27000"/>
                <wp:wrapTopAndBottom/>
                <wp:docPr id="1828" name="文本框 1828"/>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亚类:(1)因</w:t>
                            </w:r>
                          </w:p>
                        </w:txbxContent>
                      </wps:txbx>
                      <wps:bodyPr wrap="square" lIns="0" rIns="0" tIns="0" bIns="0" vert="horz" anchor="t">
                        <a:spAutoFit/>
                      </wps:bodyPr>
                    </wps:wsp>
                  </a:graphicData>
                </a:graphic>
              </wp:anchor>
            </w:drawing>
          </mc:Choice>
          <mc:Fallback>
            <w:pict>
              <v:shape type="#_x0000_t202" filled="f" stroked="f" style="margin-left:1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亚类:(1)因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63500</wp:posOffset>
                </wp:positionV>
                <wp:extent cx="3492500" cy="114300"/>
                <wp:wrapTopAndBottom/>
                <wp:docPr id="1829" name="文本框 1829"/>
                <a:graphic xmlns:a="http://schemas.openxmlformats.org/drawingml/2006/main">
                  <a:graphicData uri="http://schemas.microsoft.com/office/word/2010/wordprocessingShape">
                    <wps:wsp>
                      <wps:cNvSpPr txBox="true"/>
                      <wps:spPr>
                        <a:xfrm>
                          <a:off x="0" y="0"/>
                          <a:ext cx="3492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rPr>
                              <w:t>间而言，痛苦显然必定是现在、过去或将来的。只要它是现在或过</w:t>
                            </w:r>
                          </w:p>
                        </w:txbxContent>
                      </wps:txbx>
                      <wps:bodyPr wrap="square" lIns="0" rIns="0" tIns="0" bIns="0" vert="horz" anchor="t">
                        <a:spAutoFit/>
                      </wps:bodyPr>
                    </wps:wsp>
                  </a:graphicData>
                </a:graphic>
              </wp:anchor>
            </w:drawing>
          </mc:Choice>
          <mc:Fallback>
            <w:pict>
              <v:shape type="#_x0000_t202" filled="f" stroked="f" style="margin-left:36pt;margin-top:5pt;width:27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rPr>
                        <w:t>间而言，痛苦显然必定是现在、过去或将来的。只要它是现在或过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317500" cy="139700"/>
                <wp:wrapTopAndBottom/>
                <wp:docPr id="1830" name="文本框 1830"/>
                <a:graphic xmlns:a="http://schemas.openxmlformats.org/drawingml/2006/main">
                  <a:graphicData uri="http://schemas.microsoft.com/office/word/2010/wordprocessingShape">
                    <wps:wsp>
                      <wps:cNvSpPr txBox="true"/>
                      <wps:spPr>
                        <a:xfrm>
                          <a:off x="0" y="0"/>
                          <a:ext cx="317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rPr>
                              <w:t>祸之罪</w:t>
                            </w:r>
                          </w:p>
                        </w:txbxContent>
                      </wps:txbx>
                      <wps:bodyPr wrap="square" lIns="0" rIns="0" tIns="0" bIns="0" vert="horz" anchor="t">
                        <a:spAutoFit/>
                      </wps:bodyPr>
                    </wps:wsp>
                  </a:graphicData>
                </a:graphic>
              </wp:anchor>
            </w:drawing>
          </mc:Choice>
          <mc:Fallback>
            <w:pict>
              <v:shape type="#_x0000_t202" filled="f" stroked="f" style="margin-left:1pt;margin-top:10pt;width:2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rPr>
                        <w:t>祸之罪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241300</wp:posOffset>
                </wp:positionV>
                <wp:extent cx="3479800" cy="152400"/>
                <wp:wrapTopAndBottom/>
                <wp:docPr id="1831" name="文本框 1831"/>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去的，它就不可能出于任何归入半公开罪过名下的行动，因为它如</w:t>
                            </w:r>
                          </w:p>
                        </w:txbxContent>
                      </wps:txbx>
                      <wps:bodyPr wrap="square" lIns="0" rIns="0" tIns="0" bIns="0" vert="horz" anchor="t">
                        <a:spAutoFit/>
                      </wps:bodyPr>
                    </wps:wsp>
                  </a:graphicData>
                </a:graphic>
              </wp:anchor>
            </w:drawing>
          </mc:Choice>
          <mc:Fallback>
            <w:pict>
              <v:shape type="#_x0000_t202" filled="f" stroked="f" style="margin-left:36pt;margin-top:19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去的，它就不可能出于任何归入半公开罪过名下的行动，因为它如</w:t>
                      </w:r>
                    </w:p>
                  </w:txbxContent>
                </v:textbox>
              </v:shape>
            </w:pict>
          </mc:Fallback>
        </mc:AlternateContent>
      </w:r>
    </w:p>
    <w:p>
      <w:pPr>
        <w:wordWrap w:val="on"/>
        <w:autoSpaceDE w:val="off"/>
        <w:autoSpaceDN w:val="off"/>
        <w:spacing w:before="80" w:after="0" w:line="240" w:lineRule="atLeast"/>
        <w:ind w:left="720" w:right="0"/>
        <w:jc w:val="both"/>
        <w:textAlignment w:val="auto"/>
        <w:rPr>
          <w:sz w:val="15"/>
        </w:rPr>
      </w:pPr>
      <w:r>
        <w:rPr>
          <w:rFonts w:ascii="宋体" w:hAnsi="宋体" w:cs="宋体" w:eastAsia="宋体"/>
          <w:sz w:val="15"/>
          <w:color w:val="000000"/>
          <w:b w:val="on"/>
          <w:i w:val="off"/>
        </w:rPr>
        <w:t>果是现在的或过去的，那么正在经受或已经经受了这痛苦的人就</w:t>
      </w:r>
    </w:p>
    <w:p>
      <w:pPr>
        <w:wordWrap w:val="on"/>
        <w:autoSpaceDE w:val="off"/>
        <w:autoSpaceDN w:val="off"/>
        <w:spacing w:before="140" w:after="0" w:line="240" w:lineRule="atLeast"/>
        <w:ind w:left="700" w:right="0"/>
        <w:jc w:val="both"/>
        <w:textAlignment w:val="auto"/>
        <w:rPr>
          <w:sz w:val="15"/>
        </w:rPr>
      </w:pPr>
      <w:r>
        <w:rPr>
          <w:rFonts w:ascii="宋体" w:hAnsi="宋体" w:cs="宋体" w:eastAsia="宋体"/>
          <w:sz w:val="15"/>
          <w:color w:val="000000"/>
          <w:b w:val="on"/>
          <w:i w:val="off"/>
        </w:rPr>
        <w:t>是能被认定的。①此外还剩下一种损害，亦即(如果确会出现的话)</w:t>
      </w:r>
    </w:p>
    <w:p>
      <w:pPr>
        <w:wordWrap w:val="on"/>
        <w:autoSpaceDE w:val="off"/>
        <w:autoSpaceDN w:val="off"/>
        <w:spacing w:before="80" w:after="0" w:line="240" w:lineRule="atLeast"/>
        <w:ind w:left="700" w:right="0"/>
        <w:jc w:val="both"/>
        <w:textAlignment w:val="auto"/>
        <w:rPr>
          <w:sz w:val="15"/>
        </w:rPr>
      </w:pPr>
      <w:r>
        <w:rPr>
          <w:rFonts w:ascii="宋体" w:hAnsi="宋体" w:cs="宋体" w:eastAsia="宋体"/>
          <w:sz w:val="15"/>
          <w:color w:val="000000"/>
          <w:b w:val="on"/>
          <w:i w:val="off"/>
        </w:rPr>
        <w:t>未来的损害。这种情况下的损害称作危险。⑩于是，当所有邻居或</w:t>
      </w:r>
    </w:p>
    <w:p>
      <w:pPr>
        <w:wordWrap w:val="on"/>
        <w:spacing w:before="160" w:after="0" w:line="60" w:lineRule="exact"/>
        <w:ind w:left="86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00" w:lineRule="atLeast"/>
        <w:ind w:left="820" w:right="0" w:firstLine="300"/>
        <w:jc w:val="both"/>
        <w:textAlignment w:val="auto"/>
        <w:rPr>
          <w:sz w:val="15"/>
        </w:rPr>
      </w:pPr>
      <w:r>
        <w:rPr>
          <w:rFonts w:ascii="宋体" w:hAnsi="宋体" w:cs="宋体" w:eastAsia="宋体"/>
          <w:sz w:val="15"/>
          <w:color w:val="000000"/>
          <w:b w:val="on"/>
          <w:i w:val="off"/>
        </w:rPr>
        <w:t>⑥  按照以后的考虑，此处可作若干改动。显然，有必要在财产上增加权势，作为</w:t>
      </w:r>
      <w:r>
        <w:rPr>
          <w:rFonts w:ascii="宋体" w:hAnsi="宋体" w:cs="宋体" w:eastAsia="宋体"/>
          <w:sz w:val="15"/>
          <w:color w:val="000000"/>
          <w:b w:val="on"/>
          <w:i w:val="off"/>
        </w:rPr>
        <w:t>所拥有的一种可辨认且有价值的客体或从属物。而且，这里称为身分(社会身分之简</w:t>
      </w:r>
      <w:r>
        <w:rPr>
          <w:rFonts w:ascii="宋体" w:hAnsi="宋体" w:cs="宋体" w:eastAsia="宋体"/>
          <w:sz w:val="15"/>
          <w:color w:val="000000"/>
          <w:b w:val="on"/>
          <w:i w:val="off"/>
        </w:rPr>
        <w:t>称)的那个虚构物，显然是一种复合体，由财产、名誉、权势和得到服务的权利复合构</w:t>
      </w:r>
      <w:r>
        <w:rPr>
          <w:rFonts w:ascii="宋体" w:hAnsi="宋体" w:cs="宋体" w:eastAsia="宋体"/>
          <w:sz w:val="15"/>
          <w:color w:val="000000"/>
          <w:b w:val="on"/>
          <w:i w:val="off"/>
        </w:rPr>
        <w:t>成。因而，这一复合体的较恰当的位置，是摆在若干单质体之后。———编者注，1822年7</w:t>
      </w:r>
      <w:r>
        <w:rPr>
          <w:rFonts w:ascii="宋体" w:hAnsi="宋体" w:cs="宋体" w:eastAsia="宋体"/>
          <w:sz w:val="15"/>
          <w:color w:val="000000"/>
          <w:b w:val="on"/>
          <w:i w:val="off"/>
        </w:rPr>
        <w:t>月。②</w:t>
      </w:r>
    </w:p>
    <w:p>
      <w:pPr>
        <w:wordWrap w:val="on"/>
        <w:autoSpaceDE w:val="off"/>
        <w:autoSpaceDN w:val="off"/>
        <w:spacing w:before="0" w:after="0" w:line="200" w:lineRule="atLeast"/>
        <w:ind w:left="1120" w:right="0"/>
        <w:jc w:val="both"/>
        <w:textAlignment w:val="auto"/>
        <w:rPr>
          <w:sz w:val="13"/>
        </w:rPr>
      </w:pPr>
      <w:r>
        <w:rPr>
          <w:rFonts w:ascii="宋体" w:hAnsi="宋体" w:cs="宋体" w:eastAsia="宋体"/>
          <w:sz w:val="13"/>
          <w:color w:val="000000"/>
          <w:b w:val="on"/>
          <w:i w:val="off"/>
        </w:rPr>
        <w:t>①  本章第4段注。</w:t>
      </w:r>
    </w:p>
    <w:p>
      <w:pPr>
        <w:wordWrap w:val="on"/>
        <w:autoSpaceDE w:val="off"/>
        <w:autoSpaceDN w:val="off"/>
        <w:spacing w:before="20" w:after="0" w:line="220" w:lineRule="atLeast"/>
        <w:ind w:left="1120" w:right="0"/>
        <w:jc w:val="both"/>
        <w:textAlignment w:val="auto"/>
        <w:rPr>
          <w:sz w:val="13"/>
        </w:rPr>
      </w:pPr>
      <w:r>
        <w:rPr>
          <w:rFonts w:ascii="宋体" w:hAnsi="宋体" w:cs="宋体" w:eastAsia="宋体"/>
          <w:sz w:val="13"/>
          <w:color w:val="000000"/>
          <w:b w:val="on"/>
          <w:i w:val="off"/>
        </w:rPr>
        <w:t>⑩ 见第十二章(后果)。</w:t>
      </w:r>
    </w:p>
    <w:p>
      <w:pPr>
        <w:wordWrap w:val="on"/>
        <w:autoSpaceDE w:val="off"/>
        <w:autoSpaceDN w:val="off"/>
        <w:spacing w:before="140" w:after="0" w:line="200" w:lineRule="atLeast"/>
        <w:ind w:left="840" w:right="0" w:firstLine="280"/>
        <w:jc w:val="both"/>
        <w:textAlignment w:val="auto"/>
        <w:rPr>
          <w:sz w:val="13"/>
        </w:rPr>
      </w:pPr>
      <w:r>
        <w:rPr>
          <w:rFonts w:ascii="宋体" w:hAnsi="宋体" w:cs="宋体" w:eastAsia="宋体"/>
          <w:sz w:val="13"/>
          <w:color w:val="000000"/>
          <w:b w:val="on"/>
          <w:i w:val="off"/>
        </w:rPr>
        <w:t>① 在最初(1780年)的文本上，此处第2和第3项的排列次序相反：财产被置于</w:t>
      </w:r>
      <w:r>
        <w:rPr>
          <w:rFonts w:ascii="宋体" w:hAnsi="宋体" w:cs="宋体" w:eastAsia="宋体"/>
          <w:sz w:val="13"/>
          <w:color w:val="000000"/>
          <w:b w:val="on"/>
          <w:i w:val="off"/>
        </w:rPr>
        <w:t>名誉之前。所作改变是1783年付印的勘误与增补之一。</w:t>
      </w:r>
    </w:p>
    <w:p>
      <w:pPr>
        <w:wordWrap w:val="on"/>
        <w:autoSpaceDE w:val="off"/>
        <w:autoSpaceDN w:val="off"/>
        <w:spacing w:before="20" w:after="0" w:line="240" w:lineRule="atLeast"/>
        <w:ind w:left="820" w:right="0" w:firstLine="300"/>
        <w:jc w:val="both"/>
        <w:textAlignment w:val="auto"/>
        <w:rPr>
          <w:sz w:val="13"/>
        </w:rPr>
      </w:pPr>
      <w:r>
        <w:rPr>
          <w:rFonts w:ascii="宋体" w:hAnsi="宋体" w:cs="宋体" w:eastAsia="宋体"/>
          <w:sz w:val="13"/>
          <w:color w:val="000000"/>
          <w:b w:val="on"/>
          <w:i w:val="off"/>
        </w:rPr>
        <w:t>② 在鲍林版的索引中(第十一章，第ccexlvii页)，这条注释被认为出自理查德·</w:t>
      </w:r>
      <w:r>
        <w:rPr>
          <w:rFonts w:ascii="宋体" w:hAnsi="宋体" w:cs="宋体" w:eastAsia="宋体"/>
          <w:sz w:val="13"/>
          <w:color w:val="000000"/>
          <w:b w:val="on"/>
          <w:i w:val="off"/>
        </w:rPr>
        <w:t>史密斯之手(参见导言，第x1页注1和注4)。</w:t>
      </w:r>
      <w:r>
        <w:br w:type="page"/>
      </w:r>
    </w:p>
    <w:p>
      <w:pPr>
        <w:wordWrap w:val="on"/>
        <w:autoSpaceDE w:val="off"/>
        <w:autoSpaceDN w:val="off"/>
        <w:spacing w:before="120" w:after="0" w:line="160" w:lineRule="atLeast"/>
        <w:ind w:left="100" w:right="0"/>
        <w:jc w:val="both"/>
        <w:textAlignment w:val="auto"/>
        <w:rPr>
          <w:sz w:val="11"/>
        </w:rPr>
      </w:pPr>
      <w:r>
        <w:rPr>
          <w:rFonts w:ascii="宋体" w:hAnsi="宋体" w:cs="宋体" w:eastAsia="宋体"/>
          <w:sz w:val="11"/>
          <w:color w:val="000000"/>
          <w:u w:val="single"/>
          <w:b w:val="off"/>
          <w:i w:val="off"/>
        </w:rPr>
        <w:t xml:space="preserve">                        第十六章 罪过的分类                   257 </w:t>
      </w:r>
    </w:p>
    <w:p>
      <w:pPr>
        <w:wordWrap w:val="on"/>
        <w:autoSpaceDE w:val="off"/>
        <w:autoSpaceDN w:val="off"/>
        <w:spacing w:before="200" w:after="0" w:line="330" w:lineRule="atLeast"/>
        <w:ind w:left="80" w:right="760" w:firstLine="20"/>
        <w:jc w:val="both"/>
        <w:textAlignment w:val="auto"/>
        <w:rPr>
          <w:sz w:val="17"/>
        </w:rPr>
      </w:pPr>
      <w:r>
        <w:rPr>
          <w:rFonts w:ascii="宋体" w:hAnsi="宋体" w:cs="宋体" w:eastAsia="宋体"/>
          <w:sz w:val="17"/>
          <w:color w:val="000000"/>
          <w:b w:val="off"/>
          <w:i w:val="off"/>
        </w:rPr>
        <w:t>其他类别的人由于什么人的行动而面临危险时，这危险必定要么</w:t>
      </w:r>
      <w:r>
        <w:rPr>
          <w:rFonts w:ascii="宋体" w:hAnsi="宋体" w:cs="宋体" w:eastAsia="宋体"/>
          <w:sz w:val="17"/>
          <w:color w:val="000000"/>
          <w:b w:val="off"/>
          <w:i w:val="off"/>
        </w:rPr>
        <w:t>是有意的，要么是无意的。⑩如果是无意的，这样的危险在转化为</w:t>
      </w:r>
      <w:r>
        <w:rPr>
          <w:rFonts w:ascii="宋体" w:hAnsi="宋体" w:cs="宋体" w:eastAsia="宋体"/>
          <w:sz w:val="17"/>
          <w:color w:val="000000"/>
          <w:b w:val="off"/>
          <w:i w:val="off"/>
        </w:rPr>
        <w:t>实际损害时就称为灾祸，而产生此种危险的罪过可以叫做通过灾</w:t>
      </w:r>
      <w:r>
        <w:rPr>
          <w:rFonts w:ascii="宋体" w:hAnsi="宋体" w:cs="宋体" w:eastAsia="宋体"/>
          <w:sz w:val="17"/>
          <w:color w:val="000000"/>
          <w:b w:val="off"/>
          <w:i w:val="off"/>
        </w:rPr>
        <w:t>祸起作用的半公共罪过，或简称因祸之罪。如果这危险是有意的，</w:t>
      </w:r>
      <w:r>
        <w:rPr>
          <w:rFonts w:ascii="宋体" w:hAnsi="宋体" w:cs="宋体" w:eastAsia="宋体"/>
          <w:sz w:val="17"/>
          <w:color w:val="000000"/>
          <w:b w:val="off"/>
          <w:i w:val="off"/>
        </w:rPr>
        <w:t>那么只要它能被产生并能转化为实际损害而无任何灾祸发生，它</w:t>
      </w:r>
      <w:r>
        <w:rPr>
          <w:rFonts w:ascii="宋体" w:hAnsi="宋体" w:cs="宋体" w:eastAsia="宋体"/>
          <w:sz w:val="17"/>
          <w:color w:val="000000"/>
          <w:b w:val="off"/>
          <w:i w:val="off"/>
        </w:rPr>
        <w:t>就可以说是出自单纯的过失。因而，倾向于产生危险而干扰一地的</w:t>
      </w:r>
      <w:r>
        <w:rPr>
          <w:rFonts w:ascii="宋体" w:hAnsi="宋体" w:cs="宋体" w:eastAsia="宋体"/>
          <w:sz w:val="17"/>
          <w:color w:val="000000"/>
          <w:b w:val="off"/>
          <w:i w:val="off"/>
        </w:rPr>
        <w:t>或其他次级类别的人的安全、同时不引发任何灾祸的罪过，可以叫</w:t>
      </w:r>
      <w:r>
        <w:rPr>
          <w:rFonts w:ascii="宋体" w:hAnsi="宋体" w:cs="宋体" w:eastAsia="宋体"/>
          <w:sz w:val="17"/>
          <w:color w:val="000000"/>
          <w:b w:val="off"/>
          <w:i w:val="off"/>
        </w:rPr>
        <w:t>做仅以过失起作用的半公共罪过，或简称单纯过失罪。</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546100"/>
                <wp:wrapTopAndBottom/>
                <wp:docPr id="1832" name="文本框 1832"/>
                <a:graphic xmlns:a="http://schemas.openxmlformats.org/drawingml/2006/main">
                  <a:graphicData uri="http://schemas.microsoft.com/office/word/2010/wordprocessingShape">
                    <wps:wsp>
                      <wps:cNvSpPr txBox="true"/>
                      <wps:spPr>
                        <a:xfrm>
                          <a:off x="0" y="0"/>
                          <a:ext cx="40132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419100"/>
                <wp:wrapTopAndBottom/>
                <wp:docPr id="1833" name="文本框 1833"/>
                <a:graphic xmlns:a="http://schemas.openxmlformats.org/drawingml/2006/main">
                  <a:graphicData uri="http://schemas.microsoft.com/office/word/2010/wordprocessingShape">
                    <wps:wsp>
                      <wps:cNvSpPr txBox="true"/>
                      <wps:spPr>
                        <a:xfrm>
                          <a:off x="0" y="0"/>
                          <a:ext cx="3975100" cy="419100"/>
                        </a:xfrm>
                        <a:prstGeom prst="rect">
                          <a:avLst/>
                        </a:prstGeom>
                        <a:noFill/>
                        <a:ln w="6350">
                          <a:noFill/>
                        </a:ln>
                      </wps:spPr>
                      <wps:txbx>
                        <w:txbxContent>
                          <w:p>
                            <w:pPr>
                              <w:wordWrap w:val="on"/>
                              <w:autoSpaceDE w:val="off"/>
                              <w:autoSpaceDN w:val="off"/>
                              <w:spacing w:before="0" w:after="0" w:line="213" w:lineRule="atLeast"/>
                              <w:ind w:left="0" w:right="0" w:firstLine="380"/>
                              <w:jc w:val="both"/>
                              <w:textAlignment w:val="auto"/>
                              <w:rPr>
                                <w:sz w:val="24"/>
                              </w:rPr>
                            </w:pPr>
                            <w:r>
                              <w:rPr>
                                <w:rFonts w:ascii="宋体" w:hAnsi="宋体" w:cs="宋体" w:eastAsia="宋体"/>
                                <w:sz w:val="17"/>
                                <w:color w:val="000000"/>
                                <w:b w:val="off"/>
                                <w:i w:val="off"/>
                              </w:rPr>
                              <w:t>13.[因]①祸之罪的任何进一步分类，将取决于人和对人有用略去因祸之</w:t>
                            </w:r>
                            <w:r>
                              <w:rPr>
                                <w:rFonts w:ascii="宋体" w:hAnsi="宋体" w:cs="宋体" w:eastAsia="宋体"/>
                                <w:sz w:val="17"/>
                                <w:color w:val="000000"/>
                                <w:b w:val="off"/>
                                <w:i w:val="off"/>
                              </w:rPr>
                              <w:t>罪的支属划</w:t>
                            </w:r>
                            <w:r>
                              <w:rPr>
                                <w:rFonts w:ascii="宋体" w:hAnsi="宋体" w:cs="宋体" w:eastAsia="宋体"/>
                                <w:sz w:val="17"/>
                                <w:color w:val="000000"/>
                                <w:b w:val="off"/>
                                <w:i w:val="off"/>
                              </w:rPr>
                              <w:t>之物所遭受的若干灾祸的性质。这些将在另一处考虑。①</w:t>
                            </w:r>
                            <w:r>
                              <w:rPr>
                                <w:rFonts w:ascii="宋体" w:hAnsi="宋体" w:cs="宋体" w:eastAsia="宋体"/>
                                <w:sz w:val="24"/>
                              </w:rPr>
                              <w:t xml:space="preserve">          </w:t>
                            </w:r>
                            <w:r>
                              <w:rPr>
                                <w:rFonts w:ascii="宋体" w:hAnsi="宋体" w:cs="宋体" w:eastAsia="宋体"/>
                                <w:sz w:val="17"/>
                                <w:color w:val="000000"/>
                                <w:b w:val="off"/>
                                <w:i w:val="off"/>
                              </w:rPr>
                              <w:t>分</w:t>
                            </w:r>
                          </w:p>
                        </w:txbxContent>
                      </wps:txbx>
                      <wps:bodyPr wrap="square" lIns="0" rIns="0" tIns="0" bIns="0" vert="horz" anchor="t">
                        <a:spAutoFit/>
                      </wps:bodyPr>
                    </wps:wsp>
                  </a:graphicData>
                </a:graphic>
              </wp:anchor>
            </w:drawing>
          </mc:Choice>
          <mc:Fallback>
            <w:pict>
              <v:shape type="#_x0000_t202" filled="f" stroked="f" style="margin-left:1pt;margin-top:0pt;width:313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3" w:lineRule="atLeast"/>
                        <w:ind w:left="0" w:right="0" w:firstLine="380"/>
                        <w:jc w:val="both"/>
                        <w:textAlignment w:val="auto"/>
                        <w:rPr>
                          <w:sz w:val="24"/>
                        </w:rPr>
                      </w:pPr>
                      <w:r>
                        <w:rPr>
                          <w:rFonts w:ascii="宋体" w:hAnsi="宋体" w:cs="宋体" w:eastAsia="宋体"/>
                          <w:sz w:val="17"/>
                          <w:color w:val="000000"/>
                          <w:b w:val="off"/>
                          <w:i w:val="off"/>
                        </w:rPr>
                        <w:t>13.[因]①祸之罪的任何进一步分类，将取决于人和对人有用略去因祸之</w:t>
                      </w:r>
                      <w:r>
                        <w:rPr>
                          <w:rFonts w:ascii="宋体" w:hAnsi="宋体" w:cs="宋体" w:eastAsia="宋体"/>
                          <w:sz w:val="17"/>
                          <w:color w:val="000000"/>
                          <w:b w:val="off"/>
                          <w:i w:val="off"/>
                        </w:rPr>
                        <w:t>罪的支属划</w:t>
                      </w:r>
                      <w:r>
                        <w:rPr>
                          <w:rFonts w:ascii="宋体" w:hAnsi="宋体" w:cs="宋体" w:eastAsia="宋体"/>
                          <w:sz w:val="17"/>
                          <w:color w:val="000000"/>
                          <w:b w:val="off"/>
                          <w:i w:val="off"/>
                        </w:rPr>
                        <w:t>之物所遭受的若干灾祸的性质。这些将在另一处考虑。①</w:t>
                      </w:r>
                      <w:r>
                        <w:rPr>
                          <w:rFonts w:ascii="宋体" w:hAnsi="宋体" w:cs="宋体" w:eastAsia="宋体"/>
                          <w:sz w:val="24"/>
                        </w:rPr>
                        <w:t xml:space="preserve">          </w:t>
                      </w:r>
                      <w:r>
                        <w:rPr>
                          <w:rFonts w:ascii="宋体" w:hAnsi="宋体" w:cs="宋体" w:eastAsia="宋体"/>
                          <w:sz w:val="17"/>
                          <w:color w:val="000000"/>
                          <w:b w:val="off"/>
                          <w:i w:val="off"/>
                        </w:rPr>
                        <w:t>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393700</wp:posOffset>
                </wp:positionV>
                <wp:extent cx="3479800" cy="1460500"/>
                <wp:wrapTopAndBottom/>
                <wp:docPr id="1834" name="文本框 1834"/>
                <a:graphic xmlns:a="http://schemas.openxmlformats.org/drawingml/2006/main">
                  <a:graphicData uri="http://schemas.microsoft.com/office/word/2010/wordprocessingShape">
                    <wps:wsp>
                      <wps:cNvSpPr txBox="true"/>
                      <wps:spPr>
                        <a:xfrm>
                          <a:off x="0" y="0"/>
                          <a:ext cx="3479800" cy="14605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14.对于单纯过失这一半公共罪过，将遵循运用于私人罪过</w:t>
                            </w:r>
                            <w:r>
                              <w:rPr>
                                <w:rFonts w:ascii="宋体" w:hAnsi="宋体" w:cs="宋体" w:eastAsia="宋体"/>
                                <w:sz w:val="17"/>
                                <w:color w:val="000000"/>
                                <w:b w:val="off"/>
                                <w:i w:val="off"/>
                              </w:rPr>
                              <w:t>的那种分类方法。很容易想像，不管任何既定的个人可能遭受什么</w:t>
                            </w:r>
                            <w:r>
                              <w:rPr>
                                <w:rFonts w:ascii="宋体" w:hAnsi="宋体" w:cs="宋体" w:eastAsia="宋体"/>
                                <w:sz w:val="17"/>
                                <w:color w:val="000000"/>
                                <w:b w:val="off"/>
                                <w:i w:val="off"/>
                              </w:rPr>
                              <w:t>痛苦和麻烦，这一痛苦或麻烦的危险人们都可能遇到，无论他们的</w:t>
                            </w:r>
                            <w:r>
                              <w:rPr>
                                <w:rFonts w:ascii="宋体" w:hAnsi="宋体" w:cs="宋体" w:eastAsia="宋体"/>
                                <w:sz w:val="17"/>
                                <w:color w:val="000000"/>
                                <w:b w:val="off"/>
                                <w:i w:val="off"/>
                              </w:rPr>
                              <w:t>人数有多少，也无论他们是能被认定的还是难以认定的。正如我们</w:t>
                            </w:r>
                            <w:r>
                              <w:rPr>
                                <w:rFonts w:ascii="宋体" w:hAnsi="宋体" w:cs="宋体" w:eastAsia="宋体"/>
                                <w:sz w:val="17"/>
                                <w:color w:val="000000"/>
                                <w:b w:val="off"/>
                                <w:i w:val="off"/>
                              </w:rPr>
                              <w:t>已经看到的，一个人可能遭受四方面的危险或麻烦。因此，假如就</w:t>
                            </w:r>
                            <w:r>
                              <w:rPr>
                                <w:rFonts w:ascii="宋体" w:hAnsi="宋体" w:cs="宋体" w:eastAsia="宋体"/>
                                <w:sz w:val="17"/>
                                <w:color w:val="000000"/>
                                <w:b w:val="off"/>
                                <w:i w:val="off"/>
                              </w:rPr>
                              <w:t>其中任何一方面而言，其因果联系使得若干一个个不能被认定的</w:t>
                            </w:r>
                            <w:r>
                              <w:rPr>
                                <w:rFonts w:ascii="宋体" w:hAnsi="宋体" w:cs="宋体" w:eastAsia="宋体"/>
                                <w:sz w:val="17"/>
                                <w:color w:val="000000"/>
                                <w:b w:val="off"/>
                                <w:i w:val="off"/>
                              </w:rPr>
                              <w:t>人，由于某人的过失而面临在这方面被损害的危险，那么这方面就</w:t>
                            </w:r>
                          </w:p>
                        </w:txbxContent>
                      </wps:txbx>
                      <wps:bodyPr wrap="square" lIns="0" rIns="0" tIns="0" bIns="0" vert="horz" anchor="t">
                        <a:spAutoFit/>
                      </wps:bodyPr>
                    </wps:wsp>
                  </a:graphicData>
                </a:graphic>
              </wp:anchor>
            </w:drawing>
          </mc:Choice>
          <mc:Fallback>
            <w:pict>
              <v:shape type="#_x0000_t202" filled="f" stroked="f" style="margin-left:1pt;margin-top:31pt;width:274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14.对于单纯过失这一半公共罪过，将遵循运用于私人罪过</w:t>
                      </w:r>
                      <w:r>
                        <w:rPr>
                          <w:rFonts w:ascii="宋体" w:hAnsi="宋体" w:cs="宋体" w:eastAsia="宋体"/>
                          <w:sz w:val="17"/>
                          <w:color w:val="000000"/>
                          <w:b w:val="off"/>
                          <w:i w:val="off"/>
                        </w:rPr>
                        <w:t>的那种分类方法。很容易想像，不管任何既定的个人可能遭受什么</w:t>
                      </w:r>
                      <w:r>
                        <w:rPr>
                          <w:rFonts w:ascii="宋体" w:hAnsi="宋体" w:cs="宋体" w:eastAsia="宋体"/>
                          <w:sz w:val="17"/>
                          <w:color w:val="000000"/>
                          <w:b w:val="off"/>
                          <w:i w:val="off"/>
                        </w:rPr>
                        <w:t>痛苦和麻烦，这一痛苦或麻烦的危险人们都可能遇到，无论他们的</w:t>
                      </w:r>
                      <w:r>
                        <w:rPr>
                          <w:rFonts w:ascii="宋体" w:hAnsi="宋体" w:cs="宋体" w:eastAsia="宋体"/>
                          <w:sz w:val="17"/>
                          <w:color w:val="000000"/>
                          <w:b w:val="off"/>
                          <w:i w:val="off"/>
                        </w:rPr>
                        <w:t>人数有多少，也无论他们是能被认定的还是难以认定的。正如我们</w:t>
                      </w:r>
                      <w:r>
                        <w:rPr>
                          <w:rFonts w:ascii="宋体" w:hAnsi="宋体" w:cs="宋体" w:eastAsia="宋体"/>
                          <w:sz w:val="17"/>
                          <w:color w:val="000000"/>
                          <w:b w:val="off"/>
                          <w:i w:val="off"/>
                        </w:rPr>
                        <w:t>已经看到的，一个人可能遭受四方面的危险或麻烦。因此，假如就</w:t>
                      </w:r>
                      <w:r>
                        <w:rPr>
                          <w:rFonts w:ascii="宋体" w:hAnsi="宋体" w:cs="宋体" w:eastAsia="宋体"/>
                          <w:sz w:val="17"/>
                          <w:color w:val="000000"/>
                          <w:b w:val="off"/>
                          <w:i w:val="off"/>
                        </w:rPr>
                        <w:t>其中任何一方面而言，其因果联系使得若干一个个不能被认定的</w:t>
                      </w:r>
                      <w:r>
                        <w:rPr>
                          <w:rFonts w:ascii="宋体" w:hAnsi="宋体" w:cs="宋体" w:eastAsia="宋体"/>
                          <w:sz w:val="17"/>
                          <w:color w:val="000000"/>
                          <w:b w:val="off"/>
                          <w:i w:val="off"/>
                        </w:rPr>
                        <w:t>人，由于某人的过失而面临在这方面被损害的危险，那么这方面就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431800</wp:posOffset>
                </wp:positionV>
                <wp:extent cx="152400" cy="101600"/>
                <wp:wrapTopAndBottom/>
                <wp:docPr id="1835" name="文本框 1835"/>
                <a:graphic xmlns:a="http://schemas.openxmlformats.org/drawingml/2006/main">
                  <a:graphicData uri="http://schemas.microsoft.com/office/word/2010/wordprocessingShape">
                    <wps:wsp>
                      <wps:cNvSpPr txBox="true"/>
                      <wps:spPr>
                        <a:xfrm>
                          <a:off x="0" y="0"/>
                          <a:ext cx="152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195</w:t>
                            </w:r>
                          </w:p>
                        </w:txbxContent>
                      </wps:txbx>
                      <wps:bodyPr wrap="square" lIns="0" rIns="0" tIns="0" bIns="0" vert="horz" anchor="t">
                        <a:spAutoFit/>
                      </wps:bodyPr>
                    </wps:wsp>
                  </a:graphicData>
                </a:graphic>
              </wp:anchor>
            </w:drawing>
          </mc:Choice>
          <mc:Fallback>
            <w:pict>
              <v:shape type="#_x0000_t202" filled="f" stroked="f" style="margin-left:278pt;margin-top:34pt;width:12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195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546100</wp:posOffset>
                </wp:positionV>
                <wp:extent cx="508000" cy="660400"/>
                <wp:wrapTopAndBottom/>
                <wp:docPr id="1836" name="文本框 1836"/>
                <a:graphic xmlns:a="http://schemas.openxmlformats.org/drawingml/2006/main">
                  <a:graphicData uri="http://schemas.microsoft.com/office/word/2010/wordprocessingShape">
                    <wps:wsp>
                      <wps:cNvSpPr txBox="true"/>
                      <wps:spPr>
                        <a:xfrm>
                          <a:off x="0" y="0"/>
                          <a:ext cx="508000" cy="6604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1"/>
                              </w:rPr>
                            </w:pPr>
                            <w:r>
                              <w:rPr>
                                <w:rFonts w:ascii="宋体" w:hAnsi="宋体" w:cs="宋体" w:eastAsia="宋体"/>
                                <w:sz w:val="11"/>
                                <w:color w:val="000000"/>
                                <w:b w:val="off"/>
                                <w:i w:val="off"/>
                              </w:rPr>
                              <w:t>(2)单纯过</w:t>
                            </w:r>
                            <w:r>
                              <w:rPr>
                                <w:rFonts w:ascii="宋体" w:hAnsi="宋体" w:cs="宋体" w:eastAsia="宋体"/>
                                <w:sz w:val="11"/>
                                <w:color w:val="000000"/>
                                <w:b w:val="off"/>
                                <w:i w:val="off"/>
                              </w:rPr>
                              <w:t>失罪，它们</w:t>
                            </w:r>
                            <w:r>
                              <w:rPr>
                                <w:rFonts w:ascii="宋体" w:hAnsi="宋体" w:cs="宋体" w:eastAsia="宋体"/>
                                <w:sz w:val="11"/>
                                <w:color w:val="000000"/>
                                <w:b w:val="off"/>
                                <w:i w:val="off"/>
                              </w:rPr>
                              <w:t>如何与私人</w:t>
                            </w:r>
                            <w:r>
                              <w:rPr>
                                <w:rFonts w:ascii="宋体" w:hAnsi="宋体" w:cs="宋体" w:eastAsia="宋体"/>
                                <w:sz w:val="11"/>
                                <w:color w:val="000000"/>
                                <w:b w:val="off"/>
                                <w:i w:val="off"/>
                              </w:rPr>
                              <w:t>罪过的分类</w:t>
                            </w:r>
                            <w:r>
                              <w:rPr>
                                <w:rFonts w:ascii="宋体" w:hAnsi="宋体" w:cs="宋体" w:eastAsia="宋体"/>
                                <w:sz w:val="11"/>
                                <w:color w:val="000000"/>
                                <w:b w:val="off"/>
                                <w:i w:val="off"/>
                              </w:rPr>
                              <w:t>相应</w:t>
                            </w:r>
                          </w:p>
                        </w:txbxContent>
                      </wps:txbx>
                      <wps:bodyPr wrap="square" lIns="0" rIns="0" tIns="0" bIns="0" vert="horz" anchor="t">
                        <a:spAutoFit/>
                      </wps:bodyPr>
                    </wps:wsp>
                  </a:graphicData>
                </a:graphic>
              </wp:anchor>
            </w:drawing>
          </mc:Choice>
          <mc:Fallback>
            <w:pict>
              <v:shape type="#_x0000_t202" filled="f" stroked="f" style="margin-left:277pt;margin-top:43pt;width:40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1"/>
                        </w:rPr>
                      </w:pPr>
                      <w:r>
                        <w:rPr>
                          <w:rFonts w:ascii="宋体" w:hAnsi="宋体" w:cs="宋体" w:eastAsia="宋体"/>
                          <w:sz w:val="11"/>
                          <w:color w:val="000000"/>
                          <w:b w:val="off"/>
                          <w:i w:val="off"/>
                        </w:rPr>
                        <w:t>(2)单纯过</w:t>
                      </w:r>
                      <w:r>
                        <w:rPr>
                          <w:rFonts w:ascii="宋体" w:hAnsi="宋体" w:cs="宋体" w:eastAsia="宋体"/>
                          <w:sz w:val="11"/>
                          <w:color w:val="000000"/>
                          <w:b w:val="off"/>
                          <w:i w:val="off"/>
                        </w:rPr>
                        <w:t>失罪，它们</w:t>
                      </w:r>
                      <w:r>
                        <w:rPr>
                          <w:rFonts w:ascii="宋体" w:hAnsi="宋体" w:cs="宋体" w:eastAsia="宋体"/>
                          <w:sz w:val="11"/>
                          <w:color w:val="000000"/>
                          <w:b w:val="off"/>
                          <w:i w:val="off"/>
                        </w:rPr>
                        <w:t>如何与私人</w:t>
                      </w:r>
                      <w:r>
                        <w:rPr>
                          <w:rFonts w:ascii="宋体" w:hAnsi="宋体" w:cs="宋体" w:eastAsia="宋体"/>
                          <w:sz w:val="11"/>
                          <w:color w:val="000000"/>
                          <w:b w:val="off"/>
                          <w:i w:val="off"/>
                        </w:rPr>
                        <w:t>罪过的分类</w:t>
                      </w:r>
                      <w:r>
                        <w:rPr>
                          <w:rFonts w:ascii="宋体" w:hAnsi="宋体" w:cs="宋体" w:eastAsia="宋体"/>
                          <w:sz w:val="11"/>
                          <w:color w:val="000000"/>
                          <w:b w:val="off"/>
                          <w:i w:val="off"/>
                        </w:rPr>
                        <w:t>相应</w:t>
                      </w:r>
                    </w:p>
                  </w:txbxContent>
                </v:textbox>
              </v:shape>
            </w:pict>
          </mc:Fallback>
        </mc:AlternateContent>
      </w:r>
    </w:p>
    <w:p>
      <w:pPr>
        <w:wordWrap w:val="on"/>
        <w:spacing w:before="180" w:after="0" w:line="40" w:lineRule="exact"/>
        <w:ind w:left="140" w:right="426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60" w:lineRule="atLeast"/>
        <w:ind w:left="400" w:right="0"/>
        <w:jc w:val="both"/>
        <w:textAlignment w:val="auto"/>
        <w:rPr>
          <w:sz w:val="11"/>
        </w:rPr>
      </w:pPr>
      <w:r>
        <w:rPr>
          <w:rFonts w:ascii="宋体" w:hAnsi="宋体" w:cs="宋体" w:eastAsia="宋体"/>
          <w:sz w:val="11"/>
          <w:color w:val="000000"/>
          <w:b w:val="off"/>
          <w:i w:val="off"/>
        </w:rPr>
        <w:t>n  见第八章(意图)。</w:t>
      </w:r>
    </w:p>
    <w:p>
      <w:pPr>
        <w:wordWrap w:val="on"/>
        <w:autoSpaceDE w:val="off"/>
        <w:autoSpaceDN w:val="off"/>
        <w:spacing w:before="40" w:after="0" w:line="185" w:lineRule="atLeast"/>
        <w:ind w:left="140" w:right="720" w:firstLine="260"/>
        <w:jc w:val="both"/>
        <w:textAlignment w:val="auto"/>
        <w:rPr>
          <w:sz w:val="11"/>
        </w:rPr>
      </w:pPr>
      <w:r>
        <w:rPr>
          <w:rFonts w:ascii="宋体" w:hAnsi="宋体" w:cs="宋体" w:eastAsia="宋体"/>
          <w:sz w:val="11"/>
          <w:color w:val="000000"/>
          <w:b w:val="off"/>
          <w:i w:val="off"/>
        </w:rPr>
        <w:t>① 见册一，“半公共罪过”项。与此同时，可以拿瘟疫这一灾祸做个例子。一个人，</w:t>
      </w:r>
      <w:r>
        <w:rPr>
          <w:rFonts w:ascii="宋体" w:hAnsi="宋体" w:cs="宋体" w:eastAsia="宋体"/>
          <w:sz w:val="11"/>
          <w:color w:val="000000"/>
          <w:b w:val="off"/>
          <w:i w:val="off"/>
        </w:rPr>
        <w:t>全无引起这灾祸之心，也有可能使所有邻居面临其危险，只要他越出隔离区，或违背了</w:t>
      </w:r>
      <w:r>
        <w:rPr>
          <w:rFonts w:ascii="宋体" w:hAnsi="宋体" w:cs="宋体" w:eastAsia="宋体"/>
          <w:sz w:val="11"/>
          <w:color w:val="000000"/>
          <w:b w:val="off"/>
          <w:i w:val="off"/>
        </w:rPr>
        <w:t>任何别的预防规定，那是政府在某些时刻可能发觉为防备此种危险最好要采取的。见</w:t>
      </w:r>
      <w:r>
        <w:rPr>
          <w:rFonts w:ascii="宋体" w:hAnsi="宋体" w:cs="宋体" w:eastAsia="宋体"/>
          <w:sz w:val="11"/>
          <w:color w:val="000000"/>
          <w:b w:val="off"/>
          <w:i w:val="off"/>
        </w:rPr>
        <w:t>下面第33段注。②</w:t>
      </w:r>
    </w:p>
    <w:p>
      <w:pPr>
        <w:wordWrap w:val="on"/>
        <w:autoSpaceDE w:val="off"/>
        <w:autoSpaceDN w:val="off"/>
        <w:spacing w:before="220" w:after="0" w:line="200" w:lineRule="atLeast"/>
        <w:ind w:left="140" w:right="760" w:firstLine="260"/>
        <w:jc w:val="both"/>
        <w:textAlignment w:val="auto"/>
        <w:rPr>
          <w:sz w:val="17"/>
        </w:rPr>
      </w:pPr>
      <w:r>
        <w:rPr>
          <w:rFonts w:ascii="宋体" w:hAnsi="宋体" w:cs="宋体" w:eastAsia="宋体"/>
          <w:sz w:val="17"/>
          <w:color w:val="000000"/>
          <w:b w:val="off"/>
          <w:i w:val="off"/>
        </w:rPr>
        <w:t>①  1789年和1823年版以及鲍林版,俱将“因”(through)误作“反”(against)。哈里</w:t>
      </w:r>
      <w:r>
        <w:rPr>
          <w:rFonts w:ascii="宋体" w:hAnsi="宋体" w:cs="宋体" w:eastAsia="宋体"/>
          <w:sz w:val="17"/>
          <w:color w:val="000000"/>
          <w:b w:val="off"/>
          <w:i w:val="off"/>
        </w:rPr>
        <w:t>森版(第319页)作了改正。</w:t>
      </w:r>
    </w:p>
    <w:p>
      <w:pPr>
        <w:wordWrap w:val="on"/>
        <w:autoSpaceDE w:val="off"/>
        <w:autoSpaceDN w:val="off"/>
        <w:spacing w:before="20" w:after="0" w:line="200" w:lineRule="atLeast"/>
        <w:ind w:left="140" w:right="760" w:firstLine="260"/>
        <w:jc w:val="both"/>
        <w:textAlignment w:val="auto"/>
        <w:rPr>
          <w:sz w:val="11"/>
        </w:rPr>
      </w:pPr>
      <w:r>
        <w:rPr>
          <w:rFonts w:ascii="宋体" w:hAnsi="宋体" w:cs="宋体" w:eastAsia="宋体"/>
          <w:sz w:val="11"/>
          <w:color w:val="000000"/>
          <w:b w:val="off"/>
          <w:i w:val="off"/>
        </w:rPr>
        <w:t>② 此段所提(第33段末尾的长注，见下面第224—225页，注Z2)在1823年版以</w:t>
      </w:r>
      <w:r>
        <w:rPr>
          <w:rFonts w:ascii="宋体" w:hAnsi="宋体" w:cs="宋体" w:eastAsia="宋体"/>
          <w:sz w:val="11"/>
          <w:color w:val="000000"/>
          <w:b w:val="off"/>
          <w:i w:val="off"/>
        </w:rPr>
        <w:t>及以后各版中被删除。</w:t>
      </w:r>
      <w:r>
        <w:br w:type="page"/>
      </w:r>
    </w:p>
    <w:p>
      <w:pPr>
        <w:wordWrap w:val="on"/>
        <w:autoSpaceDE w:val="off"/>
        <w:autoSpaceDN w:val="off"/>
        <w:spacing w:before="140" w:after="0" w:line="180" w:lineRule="atLeast"/>
        <w:ind w:left="840" w:right="0"/>
        <w:jc w:val="both"/>
        <w:textAlignment w:val="auto"/>
        <w:rPr>
          <w:sz w:val="11"/>
        </w:rPr>
      </w:pPr>
      <w:r>
        <w:rPr>
          <w:rFonts w:ascii="宋体" w:hAnsi="宋体" w:cs="宋体" w:eastAsia="宋体"/>
          <w:sz w:val="11"/>
          <w:color w:val="000000"/>
          <w:u w:val="single"/>
          <w:b w:val="off"/>
          <w:i w:val="off"/>
        </w:rPr>
        <w:t xml:space="preserve">  258                     道德与立法原理导论                          </w:t>
      </w:r>
    </w:p>
    <w:p>
      <w:pPr>
        <w:wordWrap w:val="on"/>
        <w:autoSpaceDE w:val="off"/>
        <w:autoSpaceDN w:val="off"/>
        <w:spacing w:before="180" w:after="0" w:line="320" w:lineRule="atLeast"/>
        <w:ind w:left="820" w:right="0" w:firstLine="20"/>
        <w:jc w:val="both"/>
        <w:textAlignment w:val="auto"/>
        <w:rPr>
          <w:sz w:val="18"/>
        </w:rPr>
      </w:pPr>
      <w:r>
        <w:rPr>
          <w:rFonts w:ascii="宋体" w:hAnsi="宋体" w:cs="宋体" w:eastAsia="宋体"/>
          <w:sz w:val="18"/>
          <w:color w:val="000000"/>
          <w:b w:val="off"/>
          <w:i w:val="off"/>
        </w:rPr>
        <w:t>将构成一个区分的依据，据此可设立半公共罪过的一个特殊支</w:t>
      </w:r>
      <w:r>
        <w:rPr>
          <w:rFonts w:ascii="宋体" w:hAnsi="宋体" w:cs="宋体" w:eastAsia="宋体"/>
          <w:sz w:val="18"/>
          <w:color w:val="000000"/>
          <w:b w:val="off"/>
          <w:i w:val="off"/>
        </w:rPr>
        <w:t>类。假如关于任何这样的方面不可能发生此种效应，该区分依据就</w:t>
      </w:r>
      <w:r>
        <w:rPr>
          <w:rFonts w:ascii="宋体" w:hAnsi="宋体" w:cs="宋体" w:eastAsia="宋体"/>
          <w:sz w:val="18"/>
          <w:color w:val="000000"/>
          <w:b w:val="off"/>
          <w:i w:val="off"/>
        </w:rPr>
        <w:t>会暂时空置不用，但一迄环境或看待问题的方式有什么变化，它就</w:t>
      </w:r>
      <w:r>
        <w:rPr>
          <w:rFonts w:ascii="宋体" w:hAnsi="宋体" w:cs="宋体" w:eastAsia="宋体"/>
          <w:sz w:val="18"/>
          <w:color w:val="000000"/>
          <w:b w:val="off"/>
          <w:i w:val="off"/>
        </w:rPr>
        <w:t>会现成地被用来设立相应的罪过支类，只要看来必须设立任何这</w:t>
      </w:r>
      <w:r>
        <w:rPr>
          <w:rFonts w:ascii="宋体" w:hAnsi="宋体" w:cs="宋体" w:eastAsia="宋体"/>
          <w:sz w:val="18"/>
          <w:color w:val="000000"/>
          <w:b w:val="off"/>
          <w:i w:val="off"/>
        </w:rPr>
        <w:t>样的罪过名目。</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981200"/>
                <wp:wrapTopAndBottom/>
                <wp:docPr id="1837" name="文本框 1837"/>
                <a:graphic xmlns:a="http://schemas.openxmlformats.org/drawingml/2006/main">
                  <a:graphicData uri="http://schemas.microsoft.com/office/word/2010/wordprocessingShape">
                    <wps:wsp>
                      <wps:cNvSpPr txBox="true"/>
                      <wps:spPr>
                        <a:xfrm>
                          <a:off x="0" y="0"/>
                          <a:ext cx="3924300" cy="198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1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492500" cy="2540000"/>
                <wp:wrapTopAndBottom/>
                <wp:docPr id="1838" name="文本框 1838"/>
                <a:graphic xmlns:a="http://schemas.openxmlformats.org/drawingml/2006/main">
                  <a:graphicData uri="http://schemas.microsoft.com/office/word/2010/wordprocessingShape">
                    <wps:wsp>
                      <wps:cNvSpPr txBox="true"/>
                      <wps:spPr>
                        <a:xfrm>
                          <a:off x="0" y="0"/>
                          <a:ext cx="3492500" cy="25400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color w:val="000000"/>
                                <w:b w:val="off"/>
                                <w:i w:val="off"/>
                              </w:rPr>
                              <w:t>15.接下来我们谈论内向罪过，更恰当地说是谈论那些首先</w:t>
                            </w:r>
                            <w:r>
                              <w:rPr>
                                <w:rFonts w:ascii="宋体" w:hAnsi="宋体" w:cs="宋体" w:eastAsia="宋体"/>
                                <w:sz w:val="18"/>
                                <w:color w:val="000000"/>
                                <w:b w:val="off"/>
                                <w:i w:val="off"/>
                              </w:rPr>
                              <w:t>产生自我损害而非其他损害的行动。如果在什么时候，把这些行动</w:t>
                            </w:r>
                            <w:r>
                              <w:rPr>
                                <w:rFonts w:ascii="宋体" w:hAnsi="宋体" w:cs="宋体" w:eastAsia="宋体"/>
                                <w:sz w:val="18"/>
                                <w:color w:val="000000"/>
                                <w:b w:val="off"/>
                                <w:i w:val="off"/>
                              </w:rPr>
                              <w:t>当作罪过被认为是合宜的话，它们就将归入自我伤害罪过名下。这</w:t>
                            </w:r>
                            <w:r>
                              <w:rPr>
                                <w:rFonts w:ascii="宋体" w:hAnsi="宋体" w:cs="宋体" w:eastAsia="宋体"/>
                                <w:sz w:val="18"/>
                                <w:color w:val="000000"/>
                                <w:b w:val="off"/>
                                <w:i w:val="off"/>
                              </w:rPr>
                              <w:t>一大类现在不会给我们带来大麻烦，因为很明显，一个人不管在哪</w:t>
                            </w:r>
                            <w:r>
                              <w:rPr>
                                <w:rFonts w:ascii="宋体" w:hAnsi="宋体" w:cs="宋体" w:eastAsia="宋体"/>
                                <w:sz w:val="18"/>
                                <w:color w:val="000000"/>
                                <w:b w:val="off"/>
                                <w:i w:val="off"/>
                              </w:rPr>
                              <w:t>个方面容易受到别人损害，他在这同一个方面都可以被设想为容</w:t>
                            </w:r>
                            <w:r>
                              <w:rPr>
                                <w:rFonts w:ascii="宋体" w:hAnsi="宋体" w:cs="宋体" w:eastAsia="宋体"/>
                                <w:sz w:val="18"/>
                                <w:color w:val="000000"/>
                                <w:b w:val="off"/>
                                <w:i w:val="off"/>
                              </w:rPr>
                              <w:t>易受到他自己的损害。因此，适用于第一大类的区分办法，将同样</w:t>
                            </w:r>
                            <w:r>
                              <w:rPr>
                                <w:rFonts w:ascii="宋体" w:hAnsi="宋体" w:cs="宋体" w:eastAsia="宋体"/>
                                <w:sz w:val="18"/>
                                <w:color w:val="000000"/>
                                <w:b w:val="off"/>
                                <w:i w:val="off"/>
                              </w:rPr>
                              <w:t>适用于这一大类。问题是什么行动会产生此等损害?在会产生此等</w:t>
                            </w:r>
                            <w:r>
                              <w:rPr>
                                <w:rFonts w:ascii="宋体" w:hAnsi="宋体" w:cs="宋体" w:eastAsia="宋体"/>
                                <w:sz w:val="18"/>
                                <w:color w:val="000000"/>
                                <w:b w:val="off"/>
                                <w:i w:val="off"/>
                              </w:rPr>
                              <w:t>损害的行动中间，哪个可能值得、哪个可能不值得①当作罪过来对</w:t>
                            </w:r>
                            <w:r>
                              <w:rPr>
                                <w:rFonts w:ascii="宋体" w:hAnsi="宋体" w:cs="宋体" w:eastAsia="宋体"/>
                                <w:sz w:val="18"/>
                                <w:color w:val="000000"/>
                                <w:b w:val="off"/>
                                <w:i w:val="off"/>
                              </w:rPr>
                              <w:t>待?这些，至少后面一点，太不确定，太容易引起争论，无法以展示</w:t>
                            </w:r>
                            <w:r>
                              <w:rPr>
                                <w:rFonts w:ascii="宋体" w:hAnsi="宋体" w:cs="宋体" w:eastAsia="宋体"/>
                                <w:sz w:val="18"/>
                                <w:color w:val="000000"/>
                                <w:b w:val="off"/>
                                <w:i w:val="off"/>
                              </w:rPr>
                              <w:t xml:space="preserve"> 特性时(这些特性被用作①分类安排的基础)所包含的那种确信程</w:t>
                            </w:r>
                            <w:r>
                              <w:rPr>
                                <w:rFonts w:ascii="宋体" w:hAnsi="宋体" w:cs="宋体" w:eastAsia="宋体"/>
                                <w:sz w:val="18"/>
                                <w:color w:val="000000"/>
                                <w:b w:val="off"/>
                                <w:i w:val="off"/>
                              </w:rPr>
                              <w:t>度来予以规定。②服务于这一目的的特性应当一目了然，看来毫无</w:t>
                            </w:r>
                            <w:r>
                              <w:rPr>
                                <w:rFonts w:ascii="宋体" w:hAnsi="宋体" w:cs="宋体" w:eastAsia="宋体"/>
                                <w:sz w:val="18"/>
                                <w:color w:val="000000"/>
                                <w:b w:val="off"/>
                                <w:i w:val="off"/>
                              </w:rPr>
                              <w:t>疑义地为对象所具有。</w:t>
                            </w:r>
                          </w:p>
                        </w:txbxContent>
                      </wps:txbx>
                      <wps:bodyPr wrap="square" lIns="0" rIns="0" tIns="0" bIns="0" vert="horz" anchor="t">
                        <a:spAutoFit/>
                      </wps:bodyPr>
                    </wps:wsp>
                  </a:graphicData>
                </a:graphic>
              </wp:anchor>
            </w:drawing>
          </mc:Choice>
          <mc:Fallback>
            <w:pict>
              <v:shape type="#_x0000_t202" filled="f" stroked="f" style="margin-left:35pt;margin-top:0pt;width:275pt;height:2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color w:val="000000"/>
                          <w:b w:val="off"/>
                          <w:i w:val="off"/>
                        </w:rPr>
                        <w:t>15.接下来我们谈论内向罪过，更恰当地说是谈论那些首先</w:t>
                      </w:r>
                      <w:r>
                        <w:rPr>
                          <w:rFonts w:ascii="宋体" w:hAnsi="宋体" w:cs="宋体" w:eastAsia="宋体"/>
                          <w:sz w:val="18"/>
                          <w:color w:val="000000"/>
                          <w:b w:val="off"/>
                          <w:i w:val="off"/>
                        </w:rPr>
                        <w:t>产生自我损害而非其他损害的行动。如果在什么时候，把这些行动</w:t>
                      </w:r>
                      <w:r>
                        <w:rPr>
                          <w:rFonts w:ascii="宋体" w:hAnsi="宋体" w:cs="宋体" w:eastAsia="宋体"/>
                          <w:sz w:val="18"/>
                          <w:color w:val="000000"/>
                          <w:b w:val="off"/>
                          <w:i w:val="off"/>
                        </w:rPr>
                        <w:t>当作罪过被认为是合宜的话，它们就将归入自我伤害罪过名下。这</w:t>
                      </w:r>
                      <w:r>
                        <w:rPr>
                          <w:rFonts w:ascii="宋体" w:hAnsi="宋体" w:cs="宋体" w:eastAsia="宋体"/>
                          <w:sz w:val="18"/>
                          <w:color w:val="000000"/>
                          <w:b w:val="off"/>
                          <w:i w:val="off"/>
                        </w:rPr>
                        <w:t>一大类现在不会给我们带来大麻烦，因为很明显，一个人不管在哪</w:t>
                      </w:r>
                      <w:r>
                        <w:rPr>
                          <w:rFonts w:ascii="宋体" w:hAnsi="宋体" w:cs="宋体" w:eastAsia="宋体"/>
                          <w:sz w:val="18"/>
                          <w:color w:val="000000"/>
                          <w:b w:val="off"/>
                          <w:i w:val="off"/>
                        </w:rPr>
                        <w:t>个方面容易受到别人损害，他在这同一个方面都可以被设想为容</w:t>
                      </w:r>
                      <w:r>
                        <w:rPr>
                          <w:rFonts w:ascii="宋体" w:hAnsi="宋体" w:cs="宋体" w:eastAsia="宋体"/>
                          <w:sz w:val="18"/>
                          <w:color w:val="000000"/>
                          <w:b w:val="off"/>
                          <w:i w:val="off"/>
                        </w:rPr>
                        <w:t>易受到他自己的损害。因此，适用于第一大类的区分办法，将同样</w:t>
                      </w:r>
                      <w:r>
                        <w:rPr>
                          <w:rFonts w:ascii="宋体" w:hAnsi="宋体" w:cs="宋体" w:eastAsia="宋体"/>
                          <w:sz w:val="18"/>
                          <w:color w:val="000000"/>
                          <w:b w:val="off"/>
                          <w:i w:val="off"/>
                        </w:rPr>
                        <w:t>适用于这一大类。问题是什么行动会产生此等损害?在会产生此等</w:t>
                      </w:r>
                      <w:r>
                        <w:rPr>
                          <w:rFonts w:ascii="宋体" w:hAnsi="宋体" w:cs="宋体" w:eastAsia="宋体"/>
                          <w:sz w:val="18"/>
                          <w:color w:val="000000"/>
                          <w:b w:val="off"/>
                          <w:i w:val="off"/>
                        </w:rPr>
                        <w:t>损害的行动中间，哪个可能值得、哪个可能不值得①当作罪过来对</w:t>
                      </w:r>
                      <w:r>
                        <w:rPr>
                          <w:rFonts w:ascii="宋体" w:hAnsi="宋体" w:cs="宋体" w:eastAsia="宋体"/>
                          <w:sz w:val="18"/>
                          <w:color w:val="000000"/>
                          <w:b w:val="off"/>
                          <w:i w:val="off"/>
                        </w:rPr>
                        <w:t>待?这些，至少后面一点，太不确定，太容易引起争论，无法以展示</w:t>
                      </w:r>
                      <w:r>
                        <w:rPr>
                          <w:rFonts w:ascii="宋体" w:hAnsi="宋体" w:cs="宋体" w:eastAsia="宋体"/>
                          <w:sz w:val="18"/>
                          <w:color w:val="000000"/>
                          <w:b w:val="off"/>
                          <w:i w:val="off"/>
                        </w:rPr>
                        <w:t xml:space="preserve"> 特性时(这些特性被用作①分类安排的基础)所包含的那种确信程</w:t>
                      </w:r>
                      <w:r>
                        <w:rPr>
                          <w:rFonts w:ascii="宋体" w:hAnsi="宋体" w:cs="宋体" w:eastAsia="宋体"/>
                          <w:sz w:val="18"/>
                          <w:color w:val="000000"/>
                          <w:b w:val="off"/>
                          <w:i w:val="off"/>
                        </w:rPr>
                        <w:t>度来予以规定。②服务于这一目的的特性应当一目了然，看来毫无</w:t>
                      </w:r>
                      <w:r>
                        <w:rPr>
                          <w:rFonts w:ascii="宋体" w:hAnsi="宋体" w:cs="宋体" w:eastAsia="宋体"/>
                          <w:sz w:val="18"/>
                          <w:color w:val="000000"/>
                          <w:b w:val="off"/>
                          <w:i w:val="off"/>
                        </w:rPr>
                        <w:t>疑义地为对象所具有。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95300" cy="482600"/>
                <wp:wrapTopAndBottom/>
                <wp:docPr id="1839" name="文本框 1839"/>
                <a:graphic xmlns:a="http://schemas.openxmlformats.org/drawingml/2006/main">
                  <a:graphicData uri="http://schemas.microsoft.com/office/word/2010/wordprocessingShape">
                    <wps:wsp>
                      <wps:cNvSpPr txBox="true"/>
                      <wps:spPr>
                        <a:xfrm>
                          <a:off x="0" y="0"/>
                          <a:ext cx="495300" cy="482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第三大类的</w:t>
                            </w:r>
                            <w:r>
                              <w:rPr>
                                <w:rFonts w:ascii="宋体" w:hAnsi="宋体" w:cs="宋体" w:eastAsia="宋体"/>
                                <w:sz w:val="11"/>
                                <w:color w:val="000000"/>
                                <w:b w:val="off"/>
                                <w:i w:val="off"/>
                              </w:rPr>
                              <w:t>亚类与第一</w:t>
                            </w:r>
                            <w:r>
                              <w:rPr>
                                <w:rFonts w:ascii="宋体" w:hAnsi="宋体" w:cs="宋体" w:eastAsia="宋体"/>
                                <w:sz w:val="11"/>
                                <w:color w:val="000000"/>
                                <w:b w:val="off"/>
                                <w:i w:val="off"/>
                              </w:rPr>
                              <w:t>大类的亚类</w:t>
                            </w:r>
                            <w:r>
                              <w:rPr>
                                <w:rFonts w:ascii="宋体" w:hAnsi="宋体" w:cs="宋体" w:eastAsia="宋体"/>
                                <w:sz w:val="11"/>
                                <w:color w:val="000000"/>
                                <w:b w:val="off"/>
                                <w:i w:val="off"/>
                              </w:rPr>
                              <w:t>一致</w:t>
                            </w:r>
                          </w:p>
                        </w:txbxContent>
                      </wps:txbx>
                      <wps:bodyPr wrap="square" lIns="0" rIns="0" tIns="0" bIns="0" vert="horz" anchor="t">
                        <a:spAutoFit/>
                      </wps:bodyPr>
                    </wps:wsp>
                  </a:graphicData>
                </a:graphic>
              </wp:anchor>
            </w:drawing>
          </mc:Choice>
          <mc:Fallback>
            <w:pict>
              <v:shape type="#_x0000_t202" filled="f" stroked="f" style="margin-left:1pt;margin-top:9pt;width:39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第三大类的</w:t>
                      </w:r>
                      <w:r>
                        <w:rPr>
                          <w:rFonts w:ascii="宋体" w:hAnsi="宋体" w:cs="宋体" w:eastAsia="宋体"/>
                          <w:sz w:val="11"/>
                          <w:color w:val="000000"/>
                          <w:b w:val="off"/>
                          <w:i w:val="off"/>
                        </w:rPr>
                        <w:t>亚类与第一</w:t>
                      </w:r>
                      <w:r>
                        <w:rPr>
                          <w:rFonts w:ascii="宋体" w:hAnsi="宋体" w:cs="宋体" w:eastAsia="宋体"/>
                          <w:sz w:val="11"/>
                          <w:color w:val="000000"/>
                          <w:b w:val="off"/>
                          <w:i w:val="off"/>
                        </w:rPr>
                        <w:t>大类的亚类</w:t>
                      </w:r>
                      <w:r>
                        <w:rPr>
                          <w:rFonts w:ascii="宋体" w:hAnsi="宋体" w:cs="宋体" w:eastAsia="宋体"/>
                          <w:sz w:val="11"/>
                          <w:color w:val="000000"/>
                          <w:b w:val="off"/>
                          <w:i w:val="off"/>
                        </w:rPr>
                        <w:t>一致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1981200</wp:posOffset>
                </wp:positionV>
                <wp:extent cx="228600" cy="114300"/>
                <wp:wrapTopAndBottom/>
                <wp:docPr id="1840" name="文本框 1840"/>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196</w:t>
                            </w:r>
                          </w:p>
                        </w:txbxContent>
                      </wps:txbx>
                      <wps:bodyPr wrap="square" lIns="0" rIns="0" tIns="0" bIns="0" vert="horz" anchor="t">
                        <a:spAutoFit/>
                      </wps:bodyPr>
                    </wps:wsp>
                  </a:graphicData>
                </a:graphic>
              </wp:anchor>
            </w:drawing>
          </mc:Choice>
          <mc:Fallback>
            <w:pict>
              <v:shape type="#_x0000_t202" filled="f" stroked="f" style="margin-left:21pt;margin-top:156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196</w:t>
                      </w:r>
                    </w:p>
                  </w:txbxContent>
                </v:textbox>
              </v:shape>
            </w:pict>
          </mc:Fallback>
        </mc:AlternateConten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228600"/>
                <wp:wrapTopAndBottom/>
                <wp:docPr id="1841" name="文本框 1841"/>
                <a:graphic xmlns:a="http://schemas.openxmlformats.org/drawingml/2006/main">
                  <a:graphicData uri="http://schemas.microsoft.com/office/word/2010/wordprocessingShape">
                    <wps:wsp>
                      <wps:cNvSpPr txBox="true"/>
                      <wps:spPr>
                        <a:xfrm>
                          <a:off x="0" y="0"/>
                          <a:ext cx="508000" cy="228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第四大类的</w:t>
                            </w:r>
                            <w:r>
                              <w:rPr>
                                <w:rFonts w:ascii="宋体" w:hAnsi="宋体" w:cs="宋体" w:eastAsia="宋体"/>
                                <w:sz w:val="11"/>
                                <w:color w:val="000000"/>
                                <w:b w:val="off"/>
                                <w:i w:val="off"/>
                              </w:rPr>
                              <w:t>亚类</w:t>
                            </w:r>
                          </w:p>
                        </w:txbxContent>
                      </wps:txbx>
                      <wps:bodyPr wrap="square" lIns="0" rIns="0" tIns="0" bIns="0" vert="horz" anchor="t">
                        <a:spAutoFit/>
                      </wps:bodyPr>
                    </wps:wsp>
                  </a:graphicData>
                </a:graphic>
              </wp:anchor>
            </w:drawing>
          </mc:Choice>
          <mc:Fallback>
            <w:pict>
              <v:shape type="#_x0000_t202" filled="f" stroked="f" style="margin-left:1pt;margin-top:0pt;width:40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第四大类的</w:t>
                      </w:r>
                      <w:r>
                        <w:rPr>
                          <w:rFonts w:ascii="宋体" w:hAnsi="宋体" w:cs="宋体" w:eastAsia="宋体"/>
                          <w:sz w:val="11"/>
                          <w:color w:val="000000"/>
                          <w:b w:val="off"/>
                          <w:i w:val="off"/>
                        </w:rPr>
                        <w:t>亚类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390900" cy="254000"/>
                <wp:wrapTopAndBottom/>
                <wp:docPr id="1842" name="文本框 1842"/>
                <a:graphic xmlns:a="http://schemas.openxmlformats.org/drawingml/2006/main">
                  <a:graphicData uri="http://schemas.microsoft.com/office/word/2010/wordprocessingShape">
                    <wps:wsp>
                      <wps:cNvSpPr txBox="true"/>
                      <wps:spPr>
                        <a:xfrm>
                          <a:off x="0" y="0"/>
                          <a:ext cx="3390900" cy="254000"/>
                        </a:xfrm>
                        <a:prstGeom prst="rect">
                          <a:avLst/>
                        </a:prstGeom>
                        <a:noFill/>
                        <a:ln w="6350">
                          <a:noFill/>
                        </a:ln>
                      </wps:spPr>
                      <wps:txbx>
                        <w:txbxContent>
                          <w:p>
                            <w:pPr>
                              <w:wordWrap w:val="on"/>
                              <w:autoSpaceDE w:val="off"/>
                              <w:autoSpaceDN w:val="off"/>
                              <w:spacing w:before="0" w:after="0" w:line="200" w:lineRule="atLeast"/>
                              <w:ind w:left="0" w:right="0" w:firstLine="380"/>
                              <w:jc w:val="both"/>
                              <w:textAlignment w:val="auto"/>
                              <w:rPr>
                                <w:sz w:val="18"/>
                              </w:rPr>
                            </w:pPr>
                            <w:r>
                              <w:rPr>
                                <w:rFonts w:ascii="宋体" w:hAnsi="宋体" w:cs="宋体" w:eastAsia="宋体"/>
                                <w:sz w:val="18"/>
                                <w:color w:val="000000"/>
                                <w:b w:val="off"/>
                                <w:i w:val="off"/>
                              </w:rPr>
                              <w:t>16.公共罪过可以分为11个亚类。⑨(1)危害外部安全罪；</w:t>
                            </w:r>
                            <w:r>
                              <w:rPr>
                                <w:rFonts w:ascii="宋体" w:hAnsi="宋体" w:cs="宋体" w:eastAsia="宋体"/>
                                <w:sz w:val="18"/>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8pt;margin-top:0pt;width:267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80"/>
                        <w:jc w:val="both"/>
                        <w:textAlignment w:val="auto"/>
                        <w:rPr>
                          <w:sz w:val="18"/>
                        </w:rPr>
                      </w:pPr>
                      <w:r>
                        <w:rPr>
                          <w:rFonts w:ascii="宋体" w:hAnsi="宋体" w:cs="宋体" w:eastAsia="宋体"/>
                          <w:sz w:val="18"/>
                          <w:color w:val="000000"/>
                          <w:b w:val="off"/>
                          <w:i w:val="off"/>
                        </w:rPr>
                        <w:t>16.公共罪过可以分为11个亚类。⑨(1)危害外部安全罪；</w:t>
                      </w:r>
                      <w:r>
                        <w:rPr>
                          <w:rFonts w:ascii="宋体" w:hAnsi="宋体" w:cs="宋体" w:eastAsia="宋体"/>
                          <w:sz w:val="18"/>
                          <w:color w:val="000000"/>
                          <w:u w:val="single"/>
                          <w:b w:val="off"/>
                          <w:i w:val="off"/>
                        </w:rPr>
                        <w:t xml:space="preserve">           </w:t>
                      </w:r>
                    </w:p>
                  </w:txbxContent>
                </v:textbox>
              </v:shape>
            </w:pict>
          </mc:Fallback>
        </mc:AlternateContent>
      </w:r>
    </w:p>
    <w:p>
      <w:pPr>
        <w:wordWrap w:val="on"/>
        <w:autoSpaceDE w:val="off"/>
        <w:autoSpaceDN w:val="off"/>
        <w:spacing w:before="120" w:after="0" w:line="180" w:lineRule="atLeast"/>
        <w:ind w:left="1140" w:right="0"/>
        <w:jc w:val="both"/>
        <w:textAlignment w:val="auto"/>
        <w:rPr>
          <w:sz w:val="11"/>
        </w:rPr>
      </w:pPr>
      <w:r>
        <w:rPr>
          <w:rFonts w:ascii="宋体" w:hAnsi="宋体" w:cs="宋体" w:eastAsia="宋体"/>
          <w:sz w:val="11"/>
          <w:color w:val="000000"/>
          <w:b w:val="off"/>
          <w:i w:val="off"/>
        </w:rPr>
        <w:t>Ⓟ  见第十三章(不适于惩罚的情况)第四节。</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5400"/>
                <wp:wrapTopAndBottom/>
                <wp:docPr id="1843" name="文本框 1843"/>
                <a:graphic xmlns:a="http://schemas.openxmlformats.org/drawingml/2006/main">
                  <a:graphicData uri="http://schemas.microsoft.com/office/word/2010/wordprocessingShape">
                    <wps:wsp>
                      <wps:cNvSpPr txBox="true"/>
                      <wps:spPr>
                        <a:xfrm>
                          <a:off x="0" y="0"/>
                          <a:ext cx="4000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406400"/>
                <wp:wrapTopAndBottom/>
                <wp:docPr id="1844" name="文本框 1844"/>
                <a:graphic xmlns:a="http://schemas.openxmlformats.org/drawingml/2006/main">
                  <a:graphicData uri="http://schemas.microsoft.com/office/word/2010/wordprocessingShape">
                    <wps:wsp>
                      <wps:cNvSpPr txBox="true"/>
                      <wps:spPr>
                        <a:xfrm>
                          <a:off x="0" y="0"/>
                          <a:ext cx="495300" cy="406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背离详尽无</w:t>
                            </w:r>
                            <w:r>
                              <w:rPr>
                                <w:rFonts w:ascii="宋体" w:hAnsi="宋体" w:cs="宋体" w:eastAsia="宋体"/>
                                <w:sz w:val="11"/>
                                <w:color w:val="000000"/>
                                <w:b w:val="off"/>
                                <w:i w:val="off"/>
                              </w:rPr>
                              <w:t>遗的分析方</w:t>
                            </w:r>
                            <w:r>
                              <w:rPr>
                                <w:rFonts w:ascii="宋体" w:hAnsi="宋体" w:cs="宋体" w:eastAsia="宋体"/>
                                <w:sz w:val="11"/>
                                <w:color w:val="000000"/>
                                <w:b w:val="off"/>
                                <w:i w:val="off"/>
                              </w:rPr>
                              <w:t>法</w:t>
                            </w:r>
                          </w:p>
                        </w:txbxContent>
                      </wps:txbx>
                      <wps:bodyPr wrap="square" lIns="0" rIns="0" tIns="0" bIns="0" vert="horz" anchor="t">
                        <a:spAutoFit/>
                      </wps:bodyPr>
                    </wps:wsp>
                  </a:graphicData>
                </a:graphic>
              </wp:anchor>
            </w:drawing>
          </mc:Choice>
          <mc:Fallback>
            <w:pict>
              <v:shape type="#_x0000_t202" filled="f" stroked="f" style="margin-left:1pt;margin-top:2pt;width:39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背离详尽无</w:t>
                      </w:r>
                      <w:r>
                        <w:rPr>
                          <w:rFonts w:ascii="宋体" w:hAnsi="宋体" w:cs="宋体" w:eastAsia="宋体"/>
                          <w:sz w:val="11"/>
                          <w:color w:val="000000"/>
                          <w:b w:val="off"/>
                          <w:i w:val="off"/>
                        </w:rPr>
                        <w:t>遗的分析方</w:t>
                      </w:r>
                      <w:r>
                        <w:rPr>
                          <w:rFonts w:ascii="宋体" w:hAnsi="宋体" w:cs="宋体" w:eastAsia="宋体"/>
                          <w:sz w:val="11"/>
                          <w:color w:val="000000"/>
                          <w:b w:val="off"/>
                          <w:i w:val="off"/>
                        </w:rPr>
                        <w:t>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79800" cy="520700"/>
                <wp:wrapTopAndBottom/>
                <wp:docPr id="1845" name="文本框 1845"/>
                <a:graphic xmlns:a="http://schemas.openxmlformats.org/drawingml/2006/main">
                  <a:graphicData uri="http://schemas.microsoft.com/office/word/2010/wordprocessingShape">
                    <wps:wsp>
                      <wps:cNvSpPr txBox="true"/>
                      <wps:spPr>
                        <a:xfrm>
                          <a:off x="0" y="0"/>
                          <a:ext cx="3479800" cy="5207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ff"/>
                                <w:i w:val="off"/>
                              </w:rPr>
                              <w:t>⑨ 在这一部分分析中，我发觉必须在某种程度上背离我所展示的详尽分析方法</w:t>
                            </w:r>
                            <w:r>
                              <w:rPr>
                                <w:rFonts w:ascii="宋体" w:hAnsi="宋体" w:cs="宋体" w:eastAsia="宋体"/>
                                <w:sz w:val="11"/>
                                <w:color w:val="000000"/>
                                <w:b w:val="off"/>
                                <w:i w:val="off"/>
                              </w:rPr>
                              <w:t>的严格规则。这种方法或许可以由我或由某个其他人更严格地贯彻于科学的某个较成</w:t>
                            </w:r>
                            <w:r>
                              <w:rPr>
                                <w:rFonts w:ascii="宋体" w:hAnsi="宋体" w:cs="宋体" w:eastAsia="宋体"/>
                                <w:sz w:val="11"/>
                                <w:color w:val="000000"/>
                                <w:b w:val="off"/>
                                <w:i w:val="off"/>
                              </w:rPr>
                              <w:t>熟的时期。眼下，完全循规蹈矩所能带来的好处似乎不那么可靠，我禁不住要怀疑是否</w:t>
                            </w:r>
                            <w:r>
                              <w:rPr>
                                <w:rFonts w:ascii="宋体" w:hAnsi="宋体" w:cs="宋体" w:eastAsia="宋体"/>
                                <w:sz w:val="11"/>
                                <w:color w:val="000000"/>
                                <w:b w:val="off"/>
                                <w:i w:val="off"/>
                              </w:rPr>
                              <w:t>值得为此而繁琐。这样一种方法无疑非常有教益，但实行起来不仅对笔者，而且很可能</w:t>
                            </w:r>
                          </w:p>
                        </w:txbxContent>
                      </wps:txbx>
                      <wps:bodyPr wrap="square" lIns="0" rIns="0" tIns="0" bIns="0" vert="horz" anchor="t">
                        <a:spAutoFit/>
                      </wps:bodyPr>
                    </wps:wsp>
                  </a:graphicData>
                </a:graphic>
              </wp:anchor>
            </w:drawing>
          </mc:Choice>
          <mc:Fallback>
            <w:pict>
              <v:shape type="#_x0000_t202" filled="f" stroked="f" style="margin-left:42pt;margin-top:0pt;width:274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1"/>
                        </w:rPr>
                      </w:pPr>
                      <w:r>
                        <w:rPr>
                          <w:rFonts w:ascii="宋体" w:hAnsi="宋体" w:cs="宋体" w:eastAsia="宋体"/>
                          <w:sz w:val="11"/>
                          <w:color w:val="000000"/>
                          <w:b w:val="off"/>
                          <w:i w:val="off"/>
                        </w:rPr>
                        <w:t>⑨ 在这一部分分析中，我发觉必须在某种程度上背离我所展示的详尽分析方法</w:t>
                      </w:r>
                      <w:r>
                        <w:rPr>
                          <w:rFonts w:ascii="宋体" w:hAnsi="宋体" w:cs="宋体" w:eastAsia="宋体"/>
                          <w:sz w:val="11"/>
                          <w:color w:val="000000"/>
                          <w:b w:val="off"/>
                          <w:i w:val="off"/>
                        </w:rPr>
                        <w:t>的严格规则。这种方法或许可以由我或由某个其他人更严格地贯彻于科学的某个较成</w:t>
                      </w:r>
                      <w:r>
                        <w:rPr>
                          <w:rFonts w:ascii="宋体" w:hAnsi="宋体" w:cs="宋体" w:eastAsia="宋体"/>
                          <w:sz w:val="11"/>
                          <w:color w:val="000000"/>
                          <w:b w:val="off"/>
                          <w:i w:val="off"/>
                        </w:rPr>
                        <w:t>熟的时期。眼下，完全循规蹈矩所能带来的好处似乎不那么可靠，我禁不住要怀疑是否</w:t>
                      </w:r>
                      <w:r>
                        <w:rPr>
                          <w:rFonts w:ascii="宋体" w:hAnsi="宋体" w:cs="宋体" w:eastAsia="宋体"/>
                          <w:sz w:val="11"/>
                          <w:color w:val="000000"/>
                          <w:b w:val="off"/>
                          <w:i w:val="off"/>
                        </w:rPr>
                        <w:t>值得为此而繁琐。这样一种方法无疑非常有教益，但实行起来不仅对笔者，而且很可能</w:t>
                      </w:r>
                    </w:p>
                  </w:txbxContent>
                </v:textbox>
              </v:shape>
            </w:pict>
          </mc:Fallback>
        </mc:AlternateContent>
      </w:r>
    </w:p>
    <w:p>
      <w:pPr>
        <w:wordWrap w:val="on"/>
        <w:autoSpaceDE w:val="off"/>
        <w:autoSpaceDN w:val="off"/>
        <w:spacing w:before="300" w:after="0" w:line="180" w:lineRule="atLeast"/>
        <w:ind w:left="1140" w:right="0"/>
        <w:jc w:val="both"/>
        <w:textAlignment w:val="auto"/>
        <w:rPr>
          <w:sz w:val="10"/>
        </w:rPr>
      </w:pPr>
      <w:r>
        <w:rPr>
          <w:rFonts w:ascii="宋体" w:hAnsi="宋体" w:cs="宋体" w:eastAsia="宋体"/>
          <w:sz w:val="10"/>
          <w:color w:val="000000"/>
          <w:b w:val="off"/>
          <w:i w:val="off"/>
        </w:rPr>
        <w:t>①  1789年版印为“被当作”(made to serve as)而非“被用作”(made use of as)。</w:t>
      </w:r>
    </w:p>
    <w:p>
      <w:pPr>
        <w:wordWrap w:val="on"/>
        <w:autoSpaceDE w:val="off"/>
        <w:autoSpaceDN w:val="off"/>
        <w:spacing w:before="0" w:after="0" w:line="180" w:lineRule="atLeast"/>
        <w:ind w:left="1140" w:right="0"/>
        <w:jc w:val="both"/>
        <w:textAlignment w:val="auto"/>
        <w:rPr>
          <w:sz w:val="11"/>
        </w:rPr>
      </w:pPr>
      <w:r>
        <w:rPr>
          <w:rFonts w:ascii="宋体" w:hAnsi="宋体" w:cs="宋体" w:eastAsia="宋体"/>
          <w:sz w:val="11"/>
          <w:color w:val="000000"/>
          <w:b w:val="off"/>
          <w:i w:val="off"/>
        </w:rPr>
        <w:t>②  1789年版印为“确定”(decided)而非“规定”(laid down)。</w:t>
      </w:r>
      <w:r>
        <w:br w:type="page"/>
      </w:r>
    </w:p>
    <w:p>
      <w:pPr>
        <w:wordWrap w:val="on"/>
        <w:autoSpaceDE w:val="off"/>
        <w:autoSpaceDN w:val="off"/>
        <w:spacing w:before="140" w:after="0" w:line="180" w:lineRule="atLeast"/>
        <w:ind w:left="2040" w:right="0"/>
        <w:jc w:val="both"/>
        <w:textAlignment w:val="auto"/>
        <w:rPr>
          <w:sz w:val="24"/>
        </w:rPr>
      </w:pPr>
      <w:r>
        <w:rPr>
          <w:rFonts w:ascii="宋体" w:hAnsi="宋体" w:cs="宋体" w:eastAsia="宋体"/>
          <w:sz w:val="12"/>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259</w:t>
      </w:r>
    </w:p>
    <w:p>
      <w:pPr>
        <w:wordWrap w:val="on"/>
        <w:spacing w:before="120" w:after="0" w:line="80" w:lineRule="exact"/>
        <w:ind w:left="160" w:right="88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320" w:lineRule="atLeast"/>
        <w:ind w:left="60" w:right="760" w:firstLine="20"/>
        <w:jc w:val="both"/>
        <w:textAlignment w:val="auto"/>
        <w:rPr>
          <w:sz w:val="18"/>
        </w:rPr>
      </w:pPr>
      <w:r>
        <w:rPr>
          <w:rFonts w:ascii="宋体" w:hAnsi="宋体" w:cs="宋体" w:eastAsia="宋体"/>
          <w:sz w:val="18"/>
          <w:color w:val="000000"/>
          <w:b w:val="on"/>
          <w:i w:val="off"/>
        </w:rPr>
        <w:t>(2)危害司法罪；(3)危害治安预防罪；(4)危害公共武力罪；(5)危</w:t>
      </w:r>
      <w:r>
        <w:rPr>
          <w:rFonts w:ascii="宋体" w:hAnsi="宋体" w:cs="宋体" w:eastAsia="宋体"/>
          <w:sz w:val="18"/>
          <w:color w:val="000000"/>
          <w:b w:val="on"/>
          <w:i w:val="off"/>
        </w:rPr>
        <w:t>害国民幸福增长罪；(6)危害公共财富罪；(7)危害人口罪；(8)危害</w:t>
      </w:r>
      <w:r>
        <w:rPr>
          <w:rFonts w:ascii="宋体" w:hAnsi="宋体" w:cs="宋体" w:eastAsia="宋体"/>
          <w:sz w:val="18"/>
          <w:color w:val="000000"/>
          <w:b w:val="on"/>
          <w:i w:val="off"/>
        </w:rPr>
        <w:t>国民财富罪；(9)危害主权罪；(10)危害宗教罪；(11)危害一般国家</w:t>
      </w:r>
      <w:r>
        <w:rPr>
          <w:rFonts w:ascii="宋体" w:hAnsi="宋体" w:cs="宋体" w:eastAsia="宋体"/>
          <w:sz w:val="18"/>
          <w:color w:val="000000"/>
          <w:b w:val="on"/>
          <w:i w:val="off"/>
        </w:rPr>
        <w:t>利益罪。这几种罪过互相联系的方式，以及它们同公共利益(亦即</w:t>
      </w:r>
      <w:r>
        <w:rPr>
          <w:rFonts w:ascii="宋体" w:hAnsi="宋体" w:cs="宋体" w:eastAsia="宋体"/>
          <w:sz w:val="18"/>
          <w:color w:val="000000"/>
          <w:b w:val="on"/>
          <w:i w:val="off"/>
        </w:rPr>
        <w:t>组成公众的许许多多难以认定的人的利益)联系的方式，可以作如</w:t>
      </w:r>
      <w:r>
        <w:rPr>
          <w:rFonts w:ascii="宋体" w:hAnsi="宋体" w:cs="宋体" w:eastAsia="宋体"/>
          <w:sz w:val="18"/>
          <w:color w:val="000000"/>
          <w:b w:val="on"/>
          <w:i w:val="off"/>
        </w:rPr>
        <w:t>下设想。</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508000"/>
                <wp:wrapTopAndBottom/>
                <wp:docPr id="1846" name="文本框 1846"/>
                <a:graphic xmlns:a="http://schemas.openxmlformats.org/drawingml/2006/main">
                  <a:graphicData uri="http://schemas.microsoft.com/office/word/2010/wordprocessingShape">
                    <wps:wsp>
                      <wps:cNvSpPr txBox="true"/>
                      <wps:spPr>
                        <a:xfrm>
                          <a:off x="0" y="0"/>
                          <a:ext cx="4013200" cy="50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79800" cy="1905000"/>
                <wp:wrapTopAndBottom/>
                <wp:docPr id="1847" name="文本框 1847"/>
                <a:graphic xmlns:a="http://schemas.openxmlformats.org/drawingml/2006/main">
                  <a:graphicData uri="http://schemas.microsoft.com/office/word/2010/wordprocessingShape">
                    <wps:wsp>
                      <wps:cNvSpPr txBox="true"/>
                      <wps:spPr>
                        <a:xfrm>
                          <a:off x="0" y="0"/>
                          <a:ext cx="3479800" cy="19050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17.上面定义的公共利益可能遭到的损害，倘若出现，必定或</w:t>
                            </w:r>
                            <w:r>
                              <w:rPr>
                                <w:rFonts w:ascii="宋体" w:hAnsi="宋体" w:cs="宋体" w:eastAsia="宋体"/>
                                <w:sz w:val="18"/>
                                <w:color w:val="000000"/>
                                <w:b w:val="on"/>
                                <w:i w:val="off"/>
                              </w:rPr>
                              <w:t>是通过对政府的运作施加影响，或者通过其他方式而没有施加此</w:t>
                            </w:r>
                            <w:r>
                              <w:rPr>
                                <w:rFonts w:ascii="宋体" w:hAnsi="宋体" w:cs="宋体" w:eastAsia="宋体"/>
                                <w:sz w:val="18"/>
                                <w:color w:val="000000"/>
                                <w:b w:val="on"/>
                                <w:i w:val="off"/>
                              </w:rPr>
                              <w:t>种影响。①先说后一种情况。不管会是什么损害，也不管遭到损害</w:t>
                            </w:r>
                            <w:r>
                              <w:rPr>
                                <w:rFonts w:ascii="宋体" w:hAnsi="宋体" w:cs="宋体" w:eastAsia="宋体"/>
                                <w:sz w:val="18"/>
                                <w:color w:val="000000"/>
                                <w:b w:val="on"/>
                                <w:i w:val="off"/>
                              </w:rPr>
                              <w:t>的将是什么人，它必定或是由所谈论的动因独力产生，或是借助于</w:t>
                            </w:r>
                            <w:r>
                              <w:rPr>
                                <w:rFonts w:ascii="宋体" w:hAnsi="宋体" w:cs="宋体" w:eastAsia="宋体"/>
                                <w:sz w:val="18"/>
                                <w:color w:val="000000"/>
                                <w:b w:val="on"/>
                                <w:i w:val="off"/>
                              </w:rPr>
                              <w:t>某些别的动因而产生。在后一情况下，这些动因要么是人，要么是</w:t>
                            </w:r>
                            <w:r>
                              <w:rPr>
                                <w:rFonts w:ascii="宋体" w:hAnsi="宋体" w:cs="宋体" w:eastAsia="宋体"/>
                                <w:sz w:val="18"/>
                                <w:color w:val="000000"/>
                                <w:b w:val="on"/>
                                <w:i w:val="off"/>
                              </w:rPr>
                              <w:t>物。若是人，就必定是或不是所谈论的社会的成员。因此，借助于人</w:t>
                            </w:r>
                            <w:r>
                              <w:rPr>
                                <w:rFonts w:ascii="宋体" w:hAnsi="宋体" w:cs="宋体" w:eastAsia="宋体"/>
                                <w:sz w:val="18"/>
                                <w:color w:val="000000"/>
                                <w:b w:val="on"/>
                                <w:i w:val="off"/>
                              </w:rPr>
                              <w:t>而产生的损害，可以是借助于外敌或内敌。当它由动因独力产生，</w:t>
                            </w:r>
                            <w:r>
                              <w:rPr>
                                <w:rFonts w:ascii="宋体" w:hAnsi="宋体" w:cs="宋体" w:eastAsia="宋体"/>
                                <w:sz w:val="18"/>
                                <w:color w:val="000000"/>
                                <w:b w:val="on"/>
                                <w:i w:val="off"/>
                              </w:rPr>
                              <w:t>或借助于内敌而产生，或仅仅借助于物而产生时，它除了表现为对</w:t>
                            </w:r>
                            <w:r>
                              <w:rPr>
                                <w:rFonts w:ascii="宋体" w:hAnsi="宋体" w:cs="宋体" w:eastAsia="宋体"/>
                                <w:sz w:val="18"/>
                                <w:color w:val="000000"/>
                                <w:b w:val="on"/>
                                <w:i w:val="off"/>
                              </w:rPr>
                              <w:t>于能被认定的个人所犯的罪过，或对于一地的或次级类别的人所</w:t>
                            </w:r>
                          </w:p>
                        </w:txbxContent>
                      </wps:txbx>
                      <wps:bodyPr wrap="square" lIns="0" rIns="0" tIns="0" bIns="0" vert="horz" anchor="t">
                        <a:spAutoFit/>
                      </wps:bodyPr>
                    </wps:wsp>
                  </a:graphicData>
                </a:graphic>
              </wp:anchor>
            </w:drawing>
          </mc:Choice>
          <mc:Fallback>
            <w:pict>
              <v:shape type="#_x0000_t202" filled="f" stroked="f" style="margin-left:0pt;margin-top:0pt;width:274pt;height:1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17.上面定义的公共利益可能遭到的损害，倘若出现，必定或</w:t>
                      </w:r>
                      <w:r>
                        <w:rPr>
                          <w:rFonts w:ascii="宋体" w:hAnsi="宋体" w:cs="宋体" w:eastAsia="宋体"/>
                          <w:sz w:val="18"/>
                          <w:color w:val="000000"/>
                          <w:b w:val="on"/>
                          <w:i w:val="off"/>
                        </w:rPr>
                        <w:t>是通过对政府的运作施加影响，或者通过其他方式而没有施加此</w:t>
                      </w:r>
                      <w:r>
                        <w:rPr>
                          <w:rFonts w:ascii="宋体" w:hAnsi="宋体" w:cs="宋体" w:eastAsia="宋体"/>
                          <w:sz w:val="18"/>
                          <w:color w:val="000000"/>
                          <w:b w:val="on"/>
                          <w:i w:val="off"/>
                        </w:rPr>
                        <w:t>种影响。①先说后一种情况。不管会是什么损害，也不管遭到损害</w:t>
                      </w:r>
                      <w:r>
                        <w:rPr>
                          <w:rFonts w:ascii="宋体" w:hAnsi="宋体" w:cs="宋体" w:eastAsia="宋体"/>
                          <w:sz w:val="18"/>
                          <w:color w:val="000000"/>
                          <w:b w:val="on"/>
                          <w:i w:val="off"/>
                        </w:rPr>
                        <w:t>的将是什么人，它必定或是由所谈论的动因独力产生，或是借助于</w:t>
                      </w:r>
                      <w:r>
                        <w:rPr>
                          <w:rFonts w:ascii="宋体" w:hAnsi="宋体" w:cs="宋体" w:eastAsia="宋体"/>
                          <w:sz w:val="18"/>
                          <w:color w:val="000000"/>
                          <w:b w:val="on"/>
                          <w:i w:val="off"/>
                        </w:rPr>
                        <w:t>某些别的动因而产生。在后一情况下，这些动因要么是人，要么是</w:t>
                      </w:r>
                      <w:r>
                        <w:rPr>
                          <w:rFonts w:ascii="宋体" w:hAnsi="宋体" w:cs="宋体" w:eastAsia="宋体"/>
                          <w:sz w:val="18"/>
                          <w:color w:val="000000"/>
                          <w:b w:val="on"/>
                          <w:i w:val="off"/>
                        </w:rPr>
                        <w:t>物。若是人，就必定是或不是所谈论的社会的成员。因此，借助于人</w:t>
                      </w:r>
                      <w:r>
                        <w:rPr>
                          <w:rFonts w:ascii="宋体" w:hAnsi="宋体" w:cs="宋体" w:eastAsia="宋体"/>
                          <w:sz w:val="18"/>
                          <w:color w:val="000000"/>
                          <w:b w:val="on"/>
                          <w:i w:val="off"/>
                        </w:rPr>
                        <w:t>而产生的损害，可以是借助于外敌或内敌。当它由动因独力产生，</w:t>
                      </w:r>
                      <w:r>
                        <w:rPr>
                          <w:rFonts w:ascii="宋体" w:hAnsi="宋体" w:cs="宋体" w:eastAsia="宋体"/>
                          <w:sz w:val="18"/>
                          <w:color w:val="000000"/>
                          <w:b w:val="on"/>
                          <w:i w:val="off"/>
                        </w:rPr>
                        <w:t>或借助于内敌而产生，或仅仅借助于物而产生时，它除了表现为对</w:t>
                      </w:r>
                      <w:r>
                        <w:rPr>
                          <w:rFonts w:ascii="宋体" w:hAnsi="宋体" w:cs="宋体" w:eastAsia="宋体"/>
                          <w:sz w:val="18"/>
                          <w:color w:val="000000"/>
                          <w:b w:val="on"/>
                          <w:i w:val="off"/>
                        </w:rPr>
                        <w:t>于能被认定的个人所犯的罪过，或对于一地的或次级类别的人所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406400"/>
                <wp:wrapTopAndBottom/>
                <wp:docPr id="1848" name="文本框 1848"/>
                <a:graphic xmlns:a="http://schemas.openxmlformats.org/drawingml/2006/main">
                  <a:graphicData uri="http://schemas.microsoft.com/office/word/2010/wordprocessingShape">
                    <wps:wsp>
                      <wps:cNvSpPr txBox="true"/>
                      <wps:spPr>
                        <a:xfrm>
                          <a:off x="0" y="0"/>
                          <a:ext cx="482600" cy="4064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头9个亚类</w:t>
                            </w:r>
                            <w:r>
                              <w:rPr>
                                <w:rFonts w:ascii="宋体" w:hAnsi="宋体" w:cs="宋体" w:eastAsia="宋体"/>
                                <w:sz w:val="12"/>
                                <w:color w:val="000000"/>
                                <w:b w:val="on"/>
                                <w:i w:val="off"/>
                              </w:rPr>
                              <w:t>相互间的联</w:t>
                            </w:r>
                            <w:r>
                              <w:rPr>
                                <w:rFonts w:ascii="宋体" w:hAnsi="宋体" w:cs="宋体" w:eastAsia="宋体"/>
                                <w:sz w:val="12"/>
                                <w:color w:val="000000"/>
                                <w:b w:val="on"/>
                                <w:i w:val="off"/>
                              </w:rPr>
                              <w:t>系</w:t>
                            </w:r>
                          </w:p>
                        </w:txbxContent>
                      </wps:txbx>
                      <wps:bodyPr wrap="square" lIns="0" rIns="0" tIns="0" bIns="0" vert="horz" anchor="t">
                        <a:spAutoFit/>
                      </wps:bodyPr>
                    </wps:wsp>
                  </a:graphicData>
                </a:graphic>
              </wp:anchor>
            </w:drawing>
          </mc:Choice>
          <mc:Fallback>
            <w:pict>
              <v:shape type="#_x0000_t202" filled="f" stroked="f" style="margin-left:278pt;margin-top:4pt;width:38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头9个亚类</w:t>
                      </w:r>
                      <w:r>
                        <w:rPr>
                          <w:rFonts w:ascii="宋体" w:hAnsi="宋体" w:cs="宋体" w:eastAsia="宋体"/>
                          <w:sz w:val="12"/>
                          <w:color w:val="000000"/>
                          <w:b w:val="on"/>
                          <w:i w:val="off"/>
                        </w:rPr>
                        <w:t>相互间的联</w:t>
                      </w:r>
                      <w:r>
                        <w:rPr>
                          <w:rFonts w:ascii="宋体" w:hAnsi="宋体" w:cs="宋体" w:eastAsia="宋体"/>
                          <w:sz w:val="12"/>
                          <w:color w:val="000000"/>
                          <w:b w:val="on"/>
                          <w:i w:val="off"/>
                        </w:rPr>
                        <w:t>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508000</wp:posOffset>
                </wp:positionV>
                <wp:extent cx="152400" cy="114300"/>
                <wp:wrapTopAndBottom/>
                <wp:docPr id="1849" name="文本框 1849"/>
                <a:graphic xmlns:a="http://schemas.openxmlformats.org/drawingml/2006/main">
                  <a:graphicData uri="http://schemas.microsoft.com/office/word/2010/wordprocessingShape">
                    <wps:wsp>
                      <wps:cNvSpPr txBox="true"/>
                      <wps:spPr>
                        <a:xfrm>
                          <a:off x="0" y="0"/>
                          <a:ext cx="152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197</w:t>
                            </w:r>
                          </w:p>
                        </w:txbxContent>
                      </wps:txbx>
                      <wps:bodyPr wrap="square" lIns="0" rIns="0" tIns="0" bIns="0" vert="horz" anchor="t">
                        <a:spAutoFit/>
                      </wps:bodyPr>
                    </wps:wsp>
                  </a:graphicData>
                </a:graphic>
              </wp:anchor>
            </w:drawing>
          </mc:Choice>
          <mc:Fallback>
            <w:pict>
              <v:shape type="#_x0000_t202" filled="f" stroked="f" style="margin-left:278pt;margin-top:40pt;width: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197</w:t>
                      </w:r>
                    </w:p>
                  </w:txbxContent>
                </v:textbox>
              </v:shape>
            </w:pict>
          </mc:Fallback>
        </mc:AlternateContent>
      </w:r>
    </w:p>
    <w:p>
      <w:pPr>
        <w:wordWrap w:val="on"/>
        <w:spacing w:before="220" w:after="0" w:line="60" w:lineRule="exact"/>
        <w:ind w:left="10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93" w:lineRule="atLeast"/>
        <w:ind w:left="80" w:right="760"/>
        <w:jc w:val="both"/>
        <w:textAlignment w:val="auto"/>
        <w:rPr>
          <w:sz w:val="12"/>
        </w:rPr>
      </w:pPr>
      <w:r>
        <w:rPr>
          <w:rFonts w:ascii="宋体" w:hAnsi="宋体" w:cs="宋体" w:eastAsia="宋体"/>
          <w:sz w:val="12"/>
          <w:color w:val="000000"/>
          <w:b w:val="on"/>
          <w:i w:val="off"/>
        </w:rPr>
        <w:t>对读者来说太劳累，以致倘若一开始尝试便将其贯彻到底，或许会因令人生厌而坏事，</w:t>
      </w:r>
      <w:r>
        <w:rPr>
          <w:rFonts w:ascii="宋体" w:hAnsi="宋体" w:cs="宋体" w:eastAsia="宋体"/>
          <w:sz w:val="12"/>
          <w:color w:val="000000"/>
          <w:b w:val="on"/>
          <w:i w:val="off"/>
        </w:rPr>
        <w:t>甚于因长人见识而成事。知识有如药物，不管本身多么有益，当被搞得太不可口而无法</w:t>
      </w:r>
      <w:r>
        <w:rPr>
          <w:rFonts w:ascii="宋体" w:hAnsi="宋体" w:cs="宋体" w:eastAsia="宋体"/>
          <w:sz w:val="12"/>
          <w:color w:val="000000"/>
          <w:b w:val="on"/>
          <w:i w:val="off"/>
        </w:rPr>
        <w:t>下咽时，它就变得不再有用了。与此同时，一个意识到自己论题的重要性并且非常希望</w:t>
      </w:r>
      <w:r>
        <w:rPr>
          <w:rFonts w:ascii="宋体" w:hAnsi="宋体" w:cs="宋体" w:eastAsia="宋体"/>
          <w:sz w:val="12"/>
          <w:color w:val="000000"/>
          <w:b w:val="on"/>
          <w:i w:val="off"/>
        </w:rPr>
        <w:t>予以恰当叙述的作者，发觉自己不得不展示被他认为是眼前某种更完美的事物的缺</w:t>
      </w:r>
      <w:r>
        <w:rPr>
          <w:rFonts w:ascii="宋体" w:hAnsi="宋体" w:cs="宋体" w:eastAsia="宋体"/>
          <w:sz w:val="12"/>
          <w:color w:val="000000"/>
          <w:b w:val="on"/>
          <w:i w:val="off"/>
        </w:rPr>
        <w:t>陷，无论这缺陷是从哪个角度来看才有，也无论它怎样不显眼，这对他来说只能是令人</w:t>
      </w:r>
      <w:r>
        <w:rPr>
          <w:rFonts w:ascii="宋体" w:hAnsi="宋体" w:cs="宋体" w:eastAsia="宋体"/>
          <w:sz w:val="12"/>
          <w:color w:val="000000"/>
          <w:b w:val="on"/>
          <w:i w:val="off"/>
        </w:rPr>
        <w:t>难受和屈辱的。假如本书有任何新颖独创之处，那么我要为之感谢时常追求的详尽无</w:t>
      </w:r>
      <w:r>
        <w:rPr>
          <w:rFonts w:ascii="宋体" w:hAnsi="宋体" w:cs="宋体" w:eastAsia="宋体"/>
          <w:sz w:val="12"/>
          <w:color w:val="000000"/>
          <w:b w:val="on"/>
          <w:i w:val="off"/>
        </w:rPr>
        <w:t>遗的分析方法。因此，我若无法断然弃之不用，就不是很奇怪的了。另一方面，肯定会在</w:t>
      </w:r>
      <w:r>
        <w:rPr>
          <w:rFonts w:ascii="宋体" w:hAnsi="宋体" w:cs="宋体" w:eastAsia="宋体"/>
          <w:sz w:val="12"/>
          <w:color w:val="000000"/>
          <w:b w:val="on"/>
          <w:i w:val="off"/>
        </w:rPr>
        <w:t>许多地方觉察到的拘谨呆板的痕迹，主要归因于非常认真但非全然成功地追求贯彻这</w:t>
      </w:r>
      <w:r>
        <w:rPr>
          <w:rFonts w:ascii="宋体" w:hAnsi="宋体" w:cs="宋体" w:eastAsia="宋体"/>
          <w:sz w:val="12"/>
          <w:color w:val="000000"/>
          <w:b w:val="on"/>
          <w:i w:val="off"/>
        </w:rPr>
        <w:t>同一个方法。凡新器初用，殊难得心应手。</w:t>
      </w:r>
    </w:p>
    <w:p>
      <w:pPr>
        <w:wordWrap w:val="on"/>
        <w:autoSpaceDE w:val="off"/>
        <w:autoSpaceDN w:val="off"/>
        <w:spacing w:before="20" w:after="0" w:line="200" w:lineRule="atLeast"/>
        <w:ind w:left="120" w:right="720" w:firstLine="280"/>
        <w:jc w:val="both"/>
        <w:textAlignment w:val="auto"/>
        <w:rPr>
          <w:sz w:val="12"/>
        </w:rPr>
      </w:pPr>
      <w:r>
        <w:rPr>
          <w:rFonts w:ascii="宋体" w:hAnsi="宋体" w:cs="宋体" w:eastAsia="宋体"/>
          <w:sz w:val="12"/>
          <w:color w:val="000000"/>
          <w:b w:val="on"/>
          <w:i w:val="off"/>
        </w:rPr>
        <w:t>⑦ 可以注意到，这里引进政府概念而未作任何预备。我假定，它被建立起来这一</w:t>
      </w:r>
      <w:r>
        <w:rPr>
          <w:rFonts w:ascii="宋体" w:hAnsi="宋体" w:cs="宋体" w:eastAsia="宋体"/>
          <w:sz w:val="12"/>
          <w:color w:val="000000"/>
          <w:b w:val="on"/>
          <w:i w:val="off"/>
        </w:rPr>
        <w:t>事实是众所周知的，它的必要性也是显而易见和无可争辩的。显示这一必要性的考察</w:t>
      </w:r>
      <w:r>
        <w:rPr>
          <w:rFonts w:ascii="宋体" w:hAnsi="宋体" w:cs="宋体" w:eastAsia="宋体"/>
          <w:sz w:val="12"/>
          <w:color w:val="000000"/>
          <w:b w:val="on"/>
          <w:i w:val="off"/>
        </w:rPr>
        <w:t>(如果任何这样的考察被认为值得在这里光顾的话)在前一章的一段里可以看到，在那</w:t>
      </w:r>
      <w:r>
        <w:rPr>
          <w:rFonts w:ascii="宋体" w:hAnsi="宋体" w:cs="宋体" w:eastAsia="宋体"/>
          <w:sz w:val="12"/>
          <w:color w:val="000000"/>
          <w:b w:val="on"/>
          <w:i w:val="off"/>
        </w:rPr>
        <w:t>里它们为举例说明的目的而顺便被提了出来。见第十二章(后果)，第17段。</w:t>
      </w:r>
      <w:r>
        <w:br w:type="page"/>
      </w:r>
    </w:p>
    <w:p>
      <w:pPr>
        <w:wordWrap w:val="on"/>
        <w:autoSpaceDE w:val="off"/>
        <w:autoSpaceDN w:val="off"/>
        <w:spacing w:before="160" w:after="0" w:line="200" w:lineRule="atLeast"/>
        <w:ind w:left="540" w:right="0"/>
        <w:jc w:val="both"/>
        <w:textAlignment w:val="auto"/>
        <w:rPr>
          <w:sz w:val="12"/>
        </w:rPr>
      </w:pPr>
      <w:r>
        <w:rPr>
          <w:rFonts w:ascii="宋体" w:hAnsi="宋体" w:cs="宋体" w:eastAsia="宋体"/>
          <w:sz w:val="12"/>
          <w:color w:val="000000"/>
          <w:u w:val="single"/>
          <w:b w:val="off"/>
          <w:i w:val="off"/>
        </w:rPr>
        <w:t xml:space="preserve">  260                     道德与立法原理导论                         </w:t>
      </w:r>
    </w:p>
    <w:p>
      <w:pPr>
        <w:wordWrap w:val="on"/>
        <w:autoSpaceDE w:val="off"/>
        <w:autoSpaceDN w:val="off"/>
        <w:spacing w:before="180" w:after="0" w:line="336" w:lineRule="atLeast"/>
        <w:ind w:left="540" w:right="0"/>
        <w:jc w:val="both"/>
        <w:textAlignment w:val="auto"/>
        <w:rPr>
          <w:sz w:val="19"/>
        </w:rPr>
      </w:pPr>
      <w:r>
        <w:rPr>
          <w:rFonts w:ascii="宋体" w:hAnsi="宋体" w:cs="宋体" w:eastAsia="宋体"/>
          <w:sz w:val="19"/>
          <w:color w:val="000000"/>
          <w:b w:val="off"/>
          <w:i w:val="off"/>
        </w:rPr>
        <w:t>犯的罪过外，难得能表现为任何别的形态(撇开它可能对政府运作</w:t>
      </w:r>
      <w:r>
        <w:rPr>
          <w:rFonts w:ascii="宋体" w:hAnsi="宋体" w:cs="宋体" w:eastAsia="宋体"/>
          <w:sz w:val="19"/>
          <w:color w:val="000000"/>
          <w:b w:val="off"/>
          <w:i w:val="off"/>
        </w:rPr>
        <w:t>施加的影响不说)。如果有一种方式，据此得以通过任何这些手段</w:t>
      </w:r>
      <w:r>
        <w:rPr>
          <w:rFonts w:ascii="宋体" w:hAnsi="宋体" w:cs="宋体" w:eastAsia="宋体"/>
          <w:sz w:val="19"/>
          <w:color w:val="000000"/>
          <w:b w:val="off"/>
          <w:i w:val="off"/>
        </w:rPr>
        <w:t>来对全然不可认定的个人产生损害，它也几乎不会被感到足够明</w:t>
      </w:r>
      <w:r>
        <w:rPr>
          <w:rFonts w:ascii="宋体" w:hAnsi="宋体" w:cs="宋体" w:eastAsia="宋体"/>
          <w:sz w:val="19"/>
          <w:color w:val="000000"/>
          <w:b w:val="off"/>
          <w:i w:val="off"/>
        </w:rPr>
        <w:t>显或重要，以致可以有自己单独的名称。它因此可以归入危害一般</w:t>
      </w:r>
      <w:r>
        <w:rPr>
          <w:rFonts w:ascii="宋体" w:hAnsi="宋体" w:cs="宋体" w:eastAsia="宋体"/>
          <w:sz w:val="19"/>
          <w:color w:val="000000"/>
          <w:b w:val="off"/>
          <w:i w:val="off"/>
        </w:rPr>
        <w:t>国家利益罪这一杂类名下。⑤唯一能够不分青红皂白使社会全体</w:t>
      </w:r>
      <w:r>
        <w:rPr>
          <w:rFonts w:ascii="宋体" w:hAnsi="宋体" w:cs="宋体" w:eastAsia="宋体"/>
          <w:sz w:val="19"/>
          <w:color w:val="000000"/>
          <w:b w:val="off"/>
          <w:i w:val="off"/>
        </w:rPr>
        <w:t>成员蒙受的严重损害，是战争状态造成的那种综合损害，它借助于</w:t>
      </w:r>
      <w:r>
        <w:rPr>
          <w:rFonts w:ascii="宋体" w:hAnsi="宋体" w:cs="宋体" w:eastAsia="宋体"/>
          <w:sz w:val="19"/>
          <w:color w:val="000000"/>
          <w:b w:val="off"/>
          <w:i w:val="off"/>
        </w:rPr>
        <w:t>外敌而产生，例如因外敌的受衅入侵，或应邀入侵，或被鼓励入侵</w:t>
      </w:r>
      <w:r>
        <w:rPr>
          <w:rFonts w:ascii="宋体" w:hAnsi="宋体" w:cs="宋体" w:eastAsia="宋体"/>
          <w:sz w:val="19"/>
          <w:color w:val="000000"/>
          <w:b w:val="off"/>
          <w:i w:val="off"/>
        </w:rPr>
        <w:t>而产生。以这种方式，一个人完全可以将非常严重的祸害降临到整</w:t>
      </w:r>
      <w:r>
        <w:rPr>
          <w:rFonts w:ascii="宋体" w:hAnsi="宋体" w:cs="宋体" w:eastAsia="宋体"/>
          <w:sz w:val="19"/>
          <w:color w:val="000000"/>
          <w:b w:val="off"/>
          <w:i w:val="off"/>
        </w:rPr>
        <w:t>个社会头上，同时却不涉足于任何由此使具体的个人蒙受的损</w:t>
      </w:r>
      <w:r>
        <w:rPr>
          <w:rFonts w:ascii="宋体" w:hAnsi="宋体" w:cs="宋体" w:eastAsia="宋体"/>
          <w:sz w:val="19"/>
          <w:color w:val="000000"/>
          <w:b w:val="off"/>
          <w:i w:val="off"/>
        </w:rPr>
        <w:t>害。</w:t>
      </w:r>
    </w:p>
    <w:p>
      <w:pPr>
        <w:wordWrap w:val="on"/>
        <w:autoSpaceDE w:val="off"/>
        <w:autoSpaceDN w:val="off"/>
        <w:spacing w:before="20" w:after="0" w:line="331" w:lineRule="atLeast"/>
        <w:ind w:left="100" w:right="0" w:firstLine="780"/>
        <w:jc w:val="both"/>
        <w:textAlignment w:val="auto"/>
        <w:rPr>
          <w:sz w:val="19"/>
        </w:rPr>
      </w:pPr>
      <w:r>
        <w:rPr>
          <w:rFonts w:ascii="宋体" w:hAnsi="宋体" w:cs="宋体" w:eastAsia="宋体"/>
          <w:sz w:val="19"/>
          <w:color w:val="000000"/>
          <w:b w:val="off"/>
          <w:i w:val="off"/>
        </w:rPr>
        <w:t>下面谈一项罪过可能凭其对政府运行的影响而给公众带来的</w:t>
      </w:r>
      <w:r>
        <w:rPr>
          <w:rFonts w:ascii="宋体" w:hAnsi="宋体" w:cs="宋体" w:eastAsia="宋体"/>
          <w:sz w:val="19"/>
          <w:color w:val="000000"/>
          <w:b w:val="off"/>
          <w:i w:val="off"/>
        </w:rPr>
        <w:t>损害。这可以按下面几种方式发生：(1)较直接的方式，凭其对这些</w:t>
      </w:r>
      <w:r>
        <w:rPr>
          <w:rFonts w:ascii="宋体" w:hAnsi="宋体" w:cs="宋体" w:eastAsia="宋体"/>
          <w:sz w:val="19"/>
          <w:color w:val="000000"/>
          <w:b w:val="off"/>
          <w:i w:val="off"/>
        </w:rPr>
        <w:t>运作本身的影响；(2)较间接的方式，凭其对这些运作依以或借助</w:t>
      </w:r>
      <w:r>
        <w:rPr>
          <w:rFonts w:ascii="宋体" w:hAnsi="宋体" w:cs="宋体" w:eastAsia="宋体"/>
          <w:sz w:val="19"/>
          <w:color w:val="000000"/>
          <w:b w:val="off"/>
          <w:i w:val="off"/>
        </w:rPr>
        <w:t>198 于进行的手段的影响；(3)更间接的方式，凭其对这样的手段从中</w:t>
      </w:r>
      <w:r>
        <w:rPr>
          <w:rFonts w:ascii="宋体" w:hAnsi="宋体" w:cs="宋体" w:eastAsia="宋体"/>
          <w:sz w:val="19"/>
          <w:color w:val="000000"/>
          <w:b w:val="off"/>
          <w:i w:val="off"/>
        </w:rPr>
        <w:t>产生的来源的影响。首先说政府的运作，其趋势是只要符合功利原</w:t>
      </w:r>
      <w:r>
        <w:rPr>
          <w:rFonts w:ascii="宋体" w:hAnsi="宋体" w:cs="宋体" w:eastAsia="宋体"/>
          <w:sz w:val="19"/>
          <w:color w:val="000000"/>
          <w:b w:val="off"/>
          <w:i w:val="off"/>
        </w:rPr>
        <w:t>理的要求，它们在每个场合都将使社会避免损害或增加实在的</w:t>
      </w:r>
      <w:r>
        <w:rPr>
          <w:rFonts w:ascii="宋体" w:hAnsi="宋体" w:cs="宋体" w:eastAsia="宋体"/>
          <w:sz w:val="19"/>
          <w:color w:val="000000"/>
          <w:b w:val="off"/>
          <w:i w:val="off"/>
        </w:rPr>
        <w:t>善。①我们已经知道，损害必定或来自外敌，或来自内敌，或来自灾</w:t>
      </w:r>
    </w:p>
    <w:p>
      <w:pPr>
        <w:wordWrap w:val="on"/>
        <w:spacing w:before="160" w:after="0" w:line="60" w:lineRule="exact"/>
        <w:ind w:left="560" w:right="37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560" w:right="0" w:firstLine="320"/>
        <w:jc w:val="both"/>
        <w:textAlignment w:val="auto"/>
        <w:rPr>
          <w:sz w:val="12"/>
        </w:rPr>
      </w:pPr>
      <w:r>
        <w:rPr>
          <w:rFonts w:ascii="宋体" w:hAnsi="宋体" w:cs="宋体" w:eastAsia="宋体"/>
          <w:sz w:val="12"/>
          <w:color w:val="000000"/>
          <w:b w:val="off"/>
          <w:i w:val="off"/>
        </w:rPr>
        <w:t>⑤ 见后面第54段注。在用功利原理来检验时，甚至这个名目，尽管宽泛，并且可</w:t>
      </w:r>
      <w:r>
        <w:rPr>
          <w:rFonts w:ascii="宋体" w:hAnsi="宋体" w:cs="宋体" w:eastAsia="宋体"/>
          <w:sz w:val="12"/>
          <w:color w:val="000000"/>
          <w:b w:val="off"/>
          <w:i w:val="off"/>
        </w:rPr>
        <w:t>能看来含糊不清，也不会比别的更有助于囊括任何没有单独名称的罪过。表明多半会</w:t>
      </w:r>
      <w:r>
        <w:rPr>
          <w:rFonts w:ascii="宋体" w:hAnsi="宋体" w:cs="宋体" w:eastAsia="宋体"/>
          <w:sz w:val="12"/>
          <w:color w:val="000000"/>
          <w:b w:val="off"/>
          <w:i w:val="off"/>
        </w:rPr>
        <w:t>随之而来的痛苦或失乐，是一位立法者在能够有理由将此行动添入罪过目录之前可能</w:t>
      </w:r>
      <w:r>
        <w:rPr>
          <w:rFonts w:ascii="宋体" w:hAnsi="宋体" w:cs="宋体" w:eastAsia="宋体"/>
          <w:sz w:val="12"/>
          <w:color w:val="000000"/>
          <w:b w:val="off"/>
          <w:i w:val="off"/>
        </w:rPr>
        <w:t>必须解决的问题，就像他在其他每个场合一样。</w:t>
      </w:r>
    </w:p>
    <w:p>
      <w:pPr>
        <w:wordWrap w:val="on"/>
        <w:autoSpaceDE w:val="off"/>
        <w:autoSpaceDN w:val="off"/>
        <w:spacing w:before="0" w:after="0" w:line="203" w:lineRule="atLeast"/>
        <w:ind w:left="540" w:right="0" w:firstLine="340"/>
        <w:jc w:val="both"/>
        <w:textAlignment w:val="auto"/>
        <w:rPr>
          <w:sz w:val="12"/>
        </w:rPr>
      </w:pPr>
      <w:r>
        <w:rPr>
          <w:rFonts w:ascii="宋体" w:hAnsi="宋体" w:cs="宋体" w:eastAsia="宋体"/>
          <w:sz w:val="12"/>
          <w:color w:val="000000"/>
          <w:b w:val="off"/>
          <w:i w:val="off"/>
        </w:rPr>
        <w:t>① 其例可见下面第54段注。政府的这部分事务，在政治责任栏目中被不无理由</w:t>
      </w:r>
      <w:r>
        <w:rPr>
          <w:rFonts w:ascii="宋体" w:hAnsi="宋体" w:cs="宋体" w:eastAsia="宋体"/>
          <w:sz w:val="12"/>
          <w:color w:val="000000"/>
          <w:b w:val="off"/>
          <w:i w:val="off"/>
        </w:rPr>
        <w:t>地称作职责以外的一类工作，它是较晚近才有的。未经教化的众生，起初能自愿服从极</w:t>
      </w:r>
      <w:r>
        <w:rPr>
          <w:rFonts w:ascii="宋体" w:hAnsi="宋体" w:cs="宋体" w:eastAsia="宋体"/>
          <w:sz w:val="12"/>
          <w:color w:val="000000"/>
          <w:b w:val="off"/>
          <w:i w:val="off"/>
        </w:rPr>
        <w:t>少数人的统治，可不是因为这个。最初把社会凝聚在一起的，是对恶的恐惧，而非对善</w:t>
      </w:r>
      <w:r>
        <w:rPr>
          <w:rFonts w:ascii="宋体" w:hAnsi="宋体" w:cs="宋体" w:eastAsia="宋体"/>
          <w:sz w:val="12"/>
          <w:color w:val="000000"/>
          <w:b w:val="off"/>
          <w:i w:val="off"/>
        </w:rPr>
        <w:t>的希冀。享受奢华之前总得先果腹蔽体。语言状态显示了观念的演进。早在远古时代，</w:t>
      </w:r>
      <w:r>
        <w:rPr>
          <w:rFonts w:ascii="宋体" w:hAnsi="宋体" w:cs="宋体" w:eastAsia="宋体"/>
          <w:sz w:val="12"/>
          <w:color w:val="000000"/>
          <w:b w:val="off"/>
          <w:i w:val="off"/>
        </w:rPr>
        <w:t>军事部门就有了名称，司法部门也是如此。从事防止损害的权力机构，直到晚近才有名</w:t>
      </w:r>
      <w:r>
        <w:rPr>
          <w:rFonts w:ascii="宋体" w:hAnsi="宋体" w:cs="宋体" w:eastAsia="宋体"/>
          <w:sz w:val="12"/>
          <w:color w:val="000000"/>
          <w:b w:val="off"/>
          <w:i w:val="off"/>
        </w:rPr>
        <w:t>称，而且只是个不严格的名称，曰治安。以导致实在的善为自身目的的权力机构，似乎</w:t>
      </w:r>
      <w:r>
        <w:rPr>
          <w:rFonts w:ascii="宋体" w:hAnsi="宋体" w:cs="宋体" w:eastAsia="宋体"/>
          <w:sz w:val="12"/>
          <w:color w:val="000000"/>
          <w:b w:val="off"/>
          <w:i w:val="off"/>
        </w:rPr>
        <w:t>至今还未给起出任何专门的名称，不管起得如何不恰当。</w:t>
      </w:r>
      <w:r>
        <w:br w:type="page"/>
      </w:r>
    </w:p>
    <w:p>
      <w:pPr>
        <w:wordWrap w:val="on"/>
        <w:autoSpaceDE w:val="off"/>
        <w:autoSpaceDN w:val="off"/>
        <w:spacing w:before="140" w:after="0" w:line="220" w:lineRule="atLeast"/>
        <w:ind w:left="2160" w:right="0"/>
        <w:jc w:val="both"/>
        <w:textAlignment w:val="auto"/>
        <w:rPr>
          <w:sz w:val="24"/>
        </w:rPr>
      </w:pPr>
      <w:r>
        <w:rPr>
          <w:rFonts w:ascii="宋体" w:hAnsi="宋体" w:cs="宋体" w:eastAsia="宋体"/>
          <w:sz w:val="14"/>
          <w:color w:val="000000"/>
          <w:b w:val="off"/>
          <w:i w:val="off"/>
        </w:rPr>
        <w:t>第十六章 罪过的分类</w:t>
      </w:r>
      <w:r>
        <w:rPr>
          <w:rFonts w:ascii="宋体" w:hAnsi="宋体" w:cs="宋体" w:eastAsia="宋体"/>
          <w:sz w:val="24"/>
        </w:rPr>
        <w:t xml:space="preserve">                </w:t>
      </w:r>
      <w:r>
        <w:rPr>
          <w:rFonts w:ascii="宋体" w:hAnsi="宋体" w:cs="宋体" w:eastAsia="宋体"/>
          <w:sz w:val="14"/>
          <w:color w:val="000000"/>
          <w:b w:val="off"/>
          <w:i w:val="off"/>
        </w:rPr>
        <w:t>261</w:t>
      </w:r>
    </w:p>
    <w:p>
      <w:pPr>
        <w:wordWrap w:val="on"/>
        <w:spacing w:before="140" w:after="0" w:line="80" w:lineRule="exact"/>
        <w:ind w:left="160" w:right="5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353" w:lineRule="atLeast"/>
        <w:ind w:left="40" w:right="0" w:firstLine="20"/>
        <w:jc w:val="both"/>
        <w:textAlignment w:val="auto"/>
        <w:rPr>
          <w:sz w:val="20"/>
        </w:rPr>
      </w:pPr>
      <w:r>
        <w:rPr>
          <w:rFonts w:ascii="宋体" w:hAnsi="宋体" w:cs="宋体" w:eastAsia="宋体"/>
          <w:sz w:val="20"/>
          <w:color w:val="000000"/>
          <w:b w:val="off"/>
          <w:i w:val="off"/>
        </w:rPr>
        <w:t>祸。来自外敌的损害，不需要作进一步的分类。至于来自内敌的损</w:t>
      </w:r>
      <w:r>
        <w:rPr>
          <w:rFonts w:ascii="宋体" w:hAnsi="宋体" w:cs="宋体" w:eastAsia="宋体"/>
          <w:sz w:val="20"/>
          <w:color w:val="000000"/>
          <w:b w:val="off"/>
          <w:i w:val="off"/>
        </w:rPr>
        <w:t>害，避害办法可分为发现任何具体的作恶图谋以前所用的和只能</w:t>
      </w:r>
      <w:r>
        <w:rPr>
          <w:rFonts w:ascii="宋体" w:hAnsi="宋体" w:cs="宋体" w:eastAsia="宋体"/>
          <w:sz w:val="20"/>
          <w:color w:val="000000"/>
          <w:b w:val="off"/>
          <w:i w:val="off"/>
        </w:rPr>
        <w:t>在发现此等图谋以后才用的。前者通常被归入一个可称作治安预</w:t>
      </w:r>
      <w:r>
        <w:rPr>
          <w:rFonts w:ascii="宋体" w:hAnsi="宋体" w:cs="宋体" w:eastAsia="宋体"/>
          <w:sz w:val="20"/>
          <w:color w:val="000000"/>
          <w:b w:val="off"/>
          <w:i w:val="off"/>
        </w:rPr>
        <w:t>防的部门，后者则被归入司法部门。⑩其次说政府在避害或造就实199</w:t>
      </w:r>
      <w:r>
        <w:rPr>
          <w:rFonts w:ascii="宋体" w:hAnsi="宋体" w:cs="宋体" w:eastAsia="宋体"/>
          <w:sz w:val="20"/>
          <w:color w:val="000000"/>
          <w:b w:val="off"/>
          <w:i w:val="off"/>
        </w:rPr>
        <w:t>在的善方面必用的手段，这些手段必定要么是人，要么是物。预定</w:t>
      </w:r>
      <w:r>
        <w:rPr>
          <w:rFonts w:ascii="宋体" w:hAnsi="宋体" w:cs="宋体" w:eastAsia="宋体"/>
          <w:sz w:val="20"/>
          <w:color w:val="000000"/>
          <w:b w:val="off"/>
          <w:i w:val="off"/>
        </w:rPr>
        <w:t>承担抵御一般敌人的损害，特别是外敌损害①之特殊职能的那些</w:t>
      </w:r>
      <w:r>
        <w:rPr>
          <w:rFonts w:ascii="宋体" w:hAnsi="宋体" w:cs="宋体" w:eastAsia="宋体"/>
          <w:sz w:val="20"/>
          <w:color w:val="000000"/>
          <w:b w:val="off"/>
          <w:i w:val="off"/>
        </w:rPr>
        <w:t>手段，可以用一个集合名称与其余手段区别开来，那就是公共武</w:t>
      </w:r>
      <w:r>
        <w:rPr>
          <w:rFonts w:ascii="宋体" w:hAnsi="宋体" w:cs="宋体" w:eastAsia="宋体"/>
          <w:sz w:val="20"/>
          <w:color w:val="000000"/>
          <w:b w:val="off"/>
          <w:i w:val="off"/>
        </w:rPr>
        <w:t>力，为简洁起见，可称为武力。其余手段则可以用公共财富这一集</w:t>
      </w:r>
    </w:p>
    <w:p>
      <w:pPr>
        <w:wordWrap w:val="on"/>
        <w:spacing w:before="360" w:after="0" w:line="60" w:lineRule="exact"/>
        <w:ind w:left="100" w:right="418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20" w:lineRule="atLeast"/>
        <w:ind w:left="40" w:right="420" w:firstLine="300"/>
        <w:jc w:val="both"/>
        <w:textAlignment w:val="auto"/>
        <w:rPr>
          <w:sz w:val="14"/>
        </w:rPr>
      </w:pPr>
      <w:r>
        <w:rPr>
          <w:rFonts w:ascii="宋体" w:hAnsi="宋体" w:cs="宋体" w:eastAsia="宋体"/>
          <w:sz w:val="14"/>
          <w:color w:val="000000"/>
          <w:b w:val="off"/>
          <w:i w:val="off"/>
        </w:rPr>
        <w:t>⑪ 司法职能和治安职能必须适于在许多方面彼此渗透，特别是因为假如一个人</w:t>
      </w:r>
      <w:r>
        <w:rPr>
          <w:rFonts w:ascii="宋体" w:hAnsi="宋体" w:cs="宋体" w:eastAsia="宋体"/>
          <w:sz w:val="14"/>
          <w:color w:val="000000"/>
          <w:b w:val="off"/>
          <w:i w:val="off"/>
        </w:rPr>
        <w:t>的主要职责在于充当治安官，但从不同时以司法官的资格来行动，那么政务就会搞得</w:t>
      </w:r>
      <w:r>
        <w:rPr>
          <w:rFonts w:ascii="宋体" w:hAnsi="宋体" w:cs="宋体" w:eastAsia="宋体"/>
          <w:sz w:val="14"/>
          <w:color w:val="000000"/>
          <w:b w:val="off"/>
          <w:i w:val="off"/>
        </w:rPr>
        <w:t>很糟。然而，这两种职能在概念上仍可区别开来，而且除非像上面那样，我看不出在哪</w:t>
      </w:r>
      <w:r>
        <w:rPr>
          <w:rFonts w:ascii="宋体" w:hAnsi="宋体" w:cs="宋体" w:eastAsia="宋体"/>
          <w:sz w:val="14"/>
          <w:color w:val="000000"/>
          <w:b w:val="off"/>
          <w:i w:val="off"/>
        </w:rPr>
        <w:t>里能够划出分界线。</w:t>
      </w:r>
    </w:p>
    <w:p>
      <w:pPr>
        <w:wordWrap w:val="on"/>
        <w:autoSpaceDE w:val="off"/>
        <w:autoSpaceDN w:val="off"/>
        <w:spacing w:before="40" w:after="0" w:line="213" w:lineRule="atLeast"/>
        <w:ind w:left="20" w:right="440" w:firstLine="320"/>
        <w:jc w:val="both"/>
        <w:textAlignment w:val="auto"/>
        <w:rPr>
          <w:sz w:val="14"/>
        </w:rPr>
      </w:pPr>
      <w:r>
        <w:rPr>
          <w:rFonts w:ascii="宋体" w:hAnsi="宋体" w:cs="宋体" w:eastAsia="宋体"/>
          <w:sz w:val="14"/>
          <w:color w:val="000000"/>
          <w:b w:val="off"/>
          <w:i w:val="off"/>
        </w:rPr>
        <w:t>至于治安(police)一词，虽然源自希腊语，但像是从法语演进而来。至少它是从法国</w:t>
      </w:r>
      <w:r>
        <w:rPr>
          <w:rFonts w:ascii="宋体" w:hAnsi="宋体" w:cs="宋体" w:eastAsia="宋体"/>
          <w:sz w:val="14"/>
          <w:color w:val="000000"/>
          <w:b w:val="off"/>
          <w:i w:val="off"/>
        </w:rPr>
        <w:t>传入英国，仍保留着外来模样。而在德意志，即使它并非出自本地，也至少被本地语言</w:t>
      </w:r>
      <w:r>
        <w:rPr>
          <w:rFonts w:ascii="宋体" w:hAnsi="宋体" w:cs="宋体" w:eastAsia="宋体"/>
          <w:sz w:val="14"/>
          <w:color w:val="000000"/>
          <w:b w:val="off"/>
          <w:i w:val="off"/>
        </w:rPr>
        <w:t>吸收了。总而言之，它内含的概念似乎过于五花八门，以致很难有任何单一的定义。词</w:t>
      </w:r>
      <w:r>
        <w:rPr>
          <w:rFonts w:ascii="宋体" w:hAnsi="宋体" w:cs="宋体" w:eastAsia="宋体"/>
          <w:sz w:val="14"/>
          <w:color w:val="000000"/>
          <w:b w:val="off"/>
          <w:i w:val="off"/>
        </w:rPr>
        <w:t>汇匮乏迫使我把这里说明的两个部门归并为一个部门。有谁会受得了在此处看到这样</w:t>
      </w:r>
      <w:r>
        <w:rPr>
          <w:rFonts w:ascii="宋体" w:hAnsi="宋体" w:cs="宋体" w:eastAsia="宋体"/>
          <w:sz w:val="14"/>
          <w:color w:val="000000"/>
          <w:b w:val="off"/>
          <w:i w:val="off"/>
        </w:rPr>
        <w:t>的两个词: 治安的 phthano-paranomic 即罪行预防部门和 phthano-symphoric 即灾祸预防</w:t>
      </w:r>
      <w:r>
        <w:rPr>
          <w:rFonts w:ascii="宋体" w:hAnsi="宋体" w:cs="宋体" w:eastAsia="宋体"/>
          <w:sz w:val="14"/>
          <w:color w:val="000000"/>
          <w:b w:val="off"/>
          <w:i w:val="off"/>
        </w:rPr>
        <w:t>部门?把这两个部门合在同一个名称下的不便①要小些，因为为这两个目的需要进行的</w:t>
      </w:r>
      <w:r>
        <w:rPr>
          <w:rFonts w:ascii="宋体" w:hAnsi="宋体" w:cs="宋体" w:eastAsia="宋体"/>
          <w:sz w:val="14"/>
          <w:color w:val="000000"/>
          <w:b w:val="off"/>
          <w:i w:val="off"/>
        </w:rPr>
        <w:t>运作在许多场合将是一样的。通常归入治安名下的其他职能，可以归入负责积极促进</w:t>
      </w:r>
      <w:r>
        <w:rPr>
          <w:rFonts w:ascii="宋体" w:hAnsi="宋体" w:cs="宋体" w:eastAsia="宋体"/>
          <w:sz w:val="14"/>
          <w:color w:val="000000"/>
          <w:b w:val="off"/>
          <w:i w:val="off"/>
        </w:rPr>
        <w:t>国家幸福增长的权力机构名下，或者归入从事公共财富管理的权力机构名下。见下面</w:t>
      </w:r>
      <w:r>
        <w:rPr>
          <w:rFonts w:ascii="宋体" w:hAnsi="宋体" w:cs="宋体" w:eastAsia="宋体"/>
          <w:sz w:val="14"/>
          <w:color w:val="000000"/>
          <w:b w:val="off"/>
          <w:i w:val="off"/>
        </w:rPr>
        <w:t>第54段注。</w:t>
      </w:r>
    </w:p>
    <w:p>
      <w:pPr>
        <w:wordWrap w:val="on"/>
        <w:autoSpaceDE w:val="off"/>
        <w:autoSpaceDN w:val="off"/>
        <w:spacing w:before="20" w:after="0" w:line="213" w:lineRule="atLeast"/>
        <w:ind w:left="40" w:right="400" w:firstLine="300"/>
        <w:jc w:val="both"/>
        <w:textAlignment w:val="auto"/>
        <w:rPr>
          <w:sz w:val="14"/>
        </w:rPr>
      </w:pPr>
      <w:r>
        <w:rPr>
          <w:rFonts w:ascii="宋体" w:hAnsi="宋体" w:cs="宋体" w:eastAsia="宋体"/>
          <w:sz w:val="14"/>
          <w:color w:val="000000"/>
          <w:b w:val="off"/>
          <w:i w:val="off"/>
        </w:rPr>
        <w:t>② 这些有害行为最容易发自国外，随之返回的武力，数量上超过在一种特殊意</w:t>
      </w:r>
      <w:r>
        <w:rPr>
          <w:rFonts w:ascii="宋体" w:hAnsi="宋体" w:cs="宋体" w:eastAsia="宋体"/>
          <w:sz w:val="14"/>
          <w:color w:val="000000"/>
          <w:b w:val="off"/>
          <w:i w:val="off"/>
        </w:rPr>
        <w:t>义上司法官们惯常能调遣的人数。故而有如此大量武力来保证实施的损害，一般可被</w:t>
      </w:r>
      <w:r>
        <w:rPr>
          <w:rFonts w:ascii="宋体" w:hAnsi="宋体" w:cs="宋体" w:eastAsia="宋体"/>
          <w:sz w:val="14"/>
          <w:color w:val="000000"/>
          <w:b w:val="off"/>
          <w:i w:val="off"/>
        </w:rPr>
        <w:t>看作是外敌所为。因此，当作恶者人多势众，足以蔑视通常的执法努力时，他们随本身</w:t>
      </w:r>
      <w:r>
        <w:rPr>
          <w:rFonts w:ascii="宋体" w:hAnsi="宋体" w:cs="宋体" w:eastAsia="宋体"/>
          <w:sz w:val="14"/>
          <w:color w:val="000000"/>
          <w:b w:val="off"/>
          <w:i w:val="off"/>
        </w:rPr>
        <w:t>力量的增大而越来越背离自己最初的属类，直到最终被认为不再是本国的成员，而是</w:t>
      </w:r>
      <w:r>
        <w:rPr>
          <w:rFonts w:ascii="宋体" w:hAnsi="宋体" w:cs="宋体" w:eastAsia="宋体"/>
          <w:sz w:val="14"/>
          <w:color w:val="000000"/>
          <w:b w:val="off"/>
          <w:i w:val="off"/>
        </w:rPr>
        <w:t>同外敌沆瀣一气，形同一体。劫掠若足够猖獗，便发展为叛乱，叛乱若足够经久，便转变</w:t>
      </w:r>
      <w:r>
        <w:rPr>
          <w:rFonts w:ascii="宋体" w:hAnsi="宋体" w:cs="宋体" w:eastAsia="宋体"/>
          <w:sz w:val="14"/>
          <w:color w:val="000000"/>
          <w:b w:val="off"/>
          <w:i w:val="off"/>
        </w:rPr>
        <w:t>为交战状态。</w:t>
      </w:r>
    </w:p>
    <w:p>
      <w:pPr>
        <w:wordWrap w:val="on"/>
        <w:autoSpaceDE w:val="off"/>
        <w:autoSpaceDN w:val="off"/>
        <w:spacing w:before="300" w:after="0" w:line="220" w:lineRule="atLeast"/>
        <w:ind w:left="40" w:right="440" w:firstLine="300"/>
        <w:jc w:val="both"/>
        <w:textAlignment w:val="auto"/>
        <w:rPr>
          <w:sz w:val="14"/>
        </w:rPr>
      </w:pPr>
      <w:r>
        <w:rPr>
          <w:rFonts w:ascii="宋体" w:hAnsi="宋体" w:cs="宋体" w:eastAsia="宋体"/>
          <w:sz w:val="14"/>
          <w:color w:val="000000"/>
          <w:b w:val="off"/>
          <w:i w:val="off"/>
        </w:rPr>
        <w:t>①  “不便”(inconvenience),1780年文本作单数。1789年勘误表改作复数,然而</w:t>
      </w:r>
      <w:r>
        <w:rPr>
          <w:rFonts w:ascii="宋体" w:hAnsi="宋体" w:cs="宋体" w:eastAsia="宋体"/>
          <w:sz w:val="14"/>
          <w:color w:val="000000"/>
          <w:b w:val="off"/>
          <w:i w:val="off"/>
        </w:rPr>
        <w:t>1823年版和鲍林版俱未从之。哈里森版(第323页注)作了正确的刊印，但依1823年版</w:t>
      </w:r>
      <w:r>
        <w:rPr>
          <w:rFonts w:ascii="宋体" w:hAnsi="宋体" w:cs="宋体" w:eastAsia="宋体"/>
          <w:sz w:val="14"/>
          <w:color w:val="000000"/>
          <w:b w:val="off"/>
          <w:i w:val="off"/>
        </w:rPr>
        <w:t>忽略了此句开头的冠词“The”。</w:t>
      </w:r>
      <w:r>
        <w:br w:type="page"/>
      </w:r>
    </w:p>
    <w:p>
      <w:pPr>
        <w:wordWrap w:val="on"/>
        <w:autoSpaceDE w:val="off"/>
        <w:autoSpaceDN w:val="off"/>
        <w:spacing w:before="180" w:after="0" w:line="180" w:lineRule="atLeast"/>
        <w:ind w:left="620" w:right="0"/>
        <w:jc w:val="both"/>
        <w:textAlignment w:val="auto"/>
        <w:rPr>
          <w:sz w:val="12"/>
        </w:rPr>
      </w:pPr>
      <w:r>
        <w:rPr>
          <w:rFonts w:ascii="宋体" w:hAnsi="宋体" w:cs="宋体" w:eastAsia="宋体"/>
          <w:sz w:val="12"/>
          <w:color w:val="000000"/>
          <w:u w:val="single"/>
          <w:b w:val="off"/>
          <w:i w:val="off"/>
        </w:rPr>
        <w:t xml:space="preserve">  262                     道德与立法原理导论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0</wp:posOffset>
                </wp:positionV>
                <wp:extent cx="3860800" cy="1638300"/>
                <wp:wrapTopAndBottom/>
                <wp:docPr id="1850" name="文本框 1850"/>
                <a:graphic xmlns:a="http://schemas.openxmlformats.org/drawingml/2006/main">
                  <a:graphicData uri="http://schemas.microsoft.com/office/word/2010/wordprocessingShape">
                    <wps:wsp>
                      <wps:cNvSpPr txBox="true"/>
                      <wps:spPr>
                        <a:xfrm>
                          <a:off x="0" y="0"/>
                          <a:ext cx="3860800" cy="163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3pt;margin-top:0pt;width:304pt;height:1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165100</wp:posOffset>
                </wp:positionH>
                <wp:positionV relativeFrom="paragraph">
                  <wp:posOffset>1638300</wp:posOffset>
                </wp:positionV>
                <wp:extent cx="177800" cy="114300"/>
                <wp:wrapTopAndBottom/>
                <wp:docPr id="1851" name="文本框 1851"/>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200</w:t>
                            </w:r>
                          </w:p>
                        </w:txbxContent>
                      </wps:txbx>
                      <wps:bodyPr wrap="square" lIns="0" rIns="0" tIns="0" bIns="0" vert="horz" anchor="t">
                        <a:spAutoFit/>
                      </wps:bodyPr>
                    </wps:wsp>
                  </a:graphicData>
                </a:graphic>
              </wp:anchor>
            </w:drawing>
          </mc:Choice>
          <mc:Fallback>
            <w:pict>
              <v:shape type="#_x0000_t202" filled="f" stroked="f" style="margin-left:13pt;margin-top:129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200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657600" cy="3987800"/>
                <wp:wrapTopAndBottom/>
                <wp:docPr id="1852" name="文本框 1852"/>
                <a:graphic xmlns:a="http://schemas.openxmlformats.org/drawingml/2006/main">
                  <a:graphicData uri="http://schemas.microsoft.com/office/word/2010/wordprocessingShape">
                    <wps:wsp>
                      <wps:cNvSpPr txBox="true"/>
                      <wps:spPr>
                        <a:xfrm>
                          <a:off x="0" y="0"/>
                          <a:ext cx="3657600" cy="3987800"/>
                        </a:xfrm>
                        <a:prstGeom prst="rect">
                          <a:avLst/>
                        </a:prstGeom>
                        <a:noFill/>
                        <a:ln w="6350">
                          <a:noFill/>
                        </a:ln>
                      </wps:spPr>
                      <wps:txbx>
                        <w:txbxContent>
                          <w:p>
                            <w:pPr>
                              <w:wordWrap w:val="on"/>
                              <w:autoSpaceDE w:val="off"/>
                              <w:autoSpaceDN w:val="off"/>
                              <w:spacing w:before="0" w:after="0" w:line="340" w:lineRule="atLeast"/>
                              <w:ind w:left="0" w:right="0" w:firstLine="40"/>
                              <w:jc w:val="both"/>
                              <w:textAlignment w:val="auto"/>
                              <w:rPr>
                                <w:sz w:val="19"/>
                              </w:rPr>
                            </w:pPr>
                            <w:r>
                              <w:rPr>
                                <w:rFonts w:ascii="宋体" w:hAnsi="宋体" w:cs="宋体" w:eastAsia="宋体"/>
                                <w:sz w:val="19"/>
                                <w:color w:val="000000"/>
                                <w:b w:val="off"/>
                                <w:i w:val="off"/>
                              </w:rPr>
                              <w:t>合名称来表示。第三，说到这些手段(不管如何运用)必须从中产生</w:t>
                            </w:r>
                            <w:r>
                              <w:rPr>
                                <w:rFonts w:ascii="宋体" w:hAnsi="宋体" w:cs="宋体" w:eastAsia="宋体"/>
                                <w:sz w:val="19"/>
                                <w:color w:val="000000"/>
                                <w:b w:val="off"/>
                                <w:i w:val="off"/>
                              </w:rPr>
                              <w:t>的来源或资源，则其中属于人一类的，必须取自社会内的全体人</w:t>
                            </w:r>
                            <w:r>
                              <w:rPr>
                                <w:rFonts w:ascii="宋体" w:hAnsi="宋体" w:cs="宋体" w:eastAsia="宋体"/>
                                <w:sz w:val="19"/>
                                <w:color w:val="000000"/>
                                <w:b w:val="off"/>
                                <w:i w:val="off"/>
                              </w:rPr>
                              <w:t>众，即取自国家的总人口。因此，假如其余情况不变，人口越多，公</w:t>
                            </w:r>
                            <w:r>
                              <w:rPr>
                                <w:rFonts w:ascii="宋体" w:hAnsi="宋体" w:cs="宋体" w:eastAsia="宋体"/>
                                <w:sz w:val="19"/>
                                <w:color w:val="000000"/>
                                <w:b w:val="off"/>
                                <w:i w:val="off"/>
                              </w:rPr>
                              <w:t>共财富的这一部分就可能越大，而越少就可能越小。与此类似，属</w:t>
                            </w:r>
                            <w:r>
                              <w:rPr>
                                <w:rFonts w:ascii="宋体" w:hAnsi="宋体" w:cs="宋体" w:eastAsia="宋体"/>
                                <w:sz w:val="19"/>
                                <w:color w:val="000000"/>
                                <w:b w:val="off"/>
                                <w:i w:val="off"/>
                              </w:rPr>
                              <w:t>于物一类的可以取自、其中大多数通常确是取自社会各个成员各</w:t>
                            </w:r>
                            <w:r>
                              <w:rPr>
                                <w:rFonts w:ascii="宋体" w:hAnsi="宋体" w:cs="宋体" w:eastAsia="宋体"/>
                                <w:sz w:val="19"/>
                                <w:color w:val="000000"/>
                                <w:b w:val="off"/>
                                <w:i w:val="off"/>
                              </w:rPr>
                              <w:t>自财富的总和。这些财产的总和可以称作国民财富⑨，因而假如其</w:t>
                            </w:r>
                            <w:r>
                              <w:rPr>
                                <w:rFonts w:ascii="宋体" w:hAnsi="宋体" w:cs="宋体" w:eastAsia="宋体"/>
                                <w:sz w:val="19"/>
                                <w:color w:val="000000"/>
                                <w:b w:val="off"/>
                                <w:i w:val="off"/>
                              </w:rPr>
                              <w:t>余情况不变，国民财富越多，公共财富剩下来的这一部分就越大，</w:t>
                            </w:r>
                            <w:r>
                              <w:rPr>
                                <w:rFonts w:ascii="宋体" w:hAnsi="宋体" w:cs="宋体" w:eastAsia="宋体"/>
                                <w:sz w:val="19"/>
                                <w:color w:val="000000"/>
                                <w:b w:val="off"/>
                                <w:i w:val="off"/>
                              </w:rPr>
                              <w:t xml:space="preserve"> 而越少就可能越小。这里要注意，如果任何人在任何场合对政府运</w:t>
                            </w:r>
                            <w:r>
                              <w:rPr>
                                <w:rFonts w:ascii="宋体" w:hAnsi="宋体" w:cs="宋体" w:eastAsia="宋体"/>
                                <w:sz w:val="19"/>
                                <w:color w:val="000000"/>
                                <w:b w:val="off"/>
                                <w:i w:val="off"/>
                              </w:rPr>
                              <w:t>作施加的影响是有害的，那就必定是按照以下两种方式中的一种</w:t>
                            </w:r>
                            <w:r>
                              <w:rPr>
                                <w:rFonts w:ascii="宋体" w:hAnsi="宋体" w:cs="宋体" w:eastAsia="宋体"/>
                                <w:sz w:val="19"/>
                                <w:color w:val="000000"/>
                                <w:b w:val="off"/>
                                <w:i w:val="off"/>
                              </w:rPr>
                              <w:t>方式而为的：(1)使得或倾向于使得应当进行的运作不予进行，亦</w:t>
                            </w:r>
                            <w:r>
                              <w:rPr>
                                <w:rFonts w:ascii="宋体" w:hAnsi="宋体" w:cs="宋体" w:eastAsia="宋体"/>
                                <w:sz w:val="19"/>
                                <w:color w:val="000000"/>
                                <w:b w:val="off"/>
                                <w:i w:val="off"/>
                              </w:rPr>
                              <w:t>即阻碍政府运作；(2)使得不应当进行的运作得以进行，亦即误导</w:t>
                            </w:r>
                            <w:r>
                              <w:rPr>
                                <w:rFonts w:ascii="宋体" w:hAnsi="宋体" w:cs="宋体" w:eastAsia="宋体"/>
                                <w:sz w:val="19"/>
                                <w:color w:val="000000"/>
                                <w:b w:val="off"/>
                                <w:i w:val="off"/>
                              </w:rPr>
                              <w:t>政府运作。最后，进行上述若干政治运作的全体人员，我们用政府</w:t>
                            </w:r>
                            <w:r>
                              <w:rPr>
                                <w:rFonts w:ascii="宋体" w:hAnsi="宋体" w:cs="宋体" w:eastAsia="宋体"/>
                                <w:sz w:val="19"/>
                                <w:color w:val="000000"/>
                                <w:b w:val="off"/>
                                <w:i w:val="off"/>
                              </w:rPr>
                              <w:t>这一集合名称来表示。在这些人中间，通常②有一个或一批人，其</w:t>
                            </w:r>
                            <w:r>
                              <w:rPr>
                                <w:rFonts w:ascii="宋体" w:hAnsi="宋体" w:cs="宋体" w:eastAsia="宋体"/>
                                <w:sz w:val="19"/>
                                <w:color w:val="000000"/>
                                <w:b w:val="off"/>
                                <w:i w:val="off"/>
                              </w:rPr>
                              <w:t>职责为指派其余人组成他们各自的部门，确定其中每个人在履行</w:t>
                            </w:r>
                            <w:r>
                              <w:rPr>
                                <w:rFonts w:ascii="宋体" w:hAnsi="宋体" w:cs="宋体" w:eastAsia="宋体"/>
                                <w:sz w:val="19"/>
                                <w:color w:val="000000"/>
                                <w:b w:val="off"/>
                                <w:i w:val="off"/>
                              </w:rPr>
                              <w:t>那套属于他的特殊运作方面所应有的行为举止，甚至有时候代他</w:t>
                            </w:r>
                            <w:r>
                              <w:rPr>
                                <w:rFonts w:ascii="宋体" w:hAnsi="宋体" w:cs="宋体" w:eastAsia="宋体"/>
                                <w:sz w:val="19"/>
                                <w:color w:val="000000"/>
                                <w:b w:val="off"/>
                                <w:i w:val="off"/>
                              </w:rPr>
                              <w:t>行使他的职能。如果有这样的一个或一批人，那么他或它按照用词</w:t>
                            </w:r>
                            <w:r>
                              <w:rPr>
                                <w:rFonts w:ascii="宋体" w:hAnsi="宋体" w:cs="宋体" w:eastAsia="宋体"/>
                                <w:sz w:val="19"/>
                                <w:color w:val="000000"/>
                                <w:b w:val="off"/>
                                <w:i w:val="off"/>
                              </w:rPr>
                              <w:t>变化需要，可称作君主或主权。因此显而易见，阻碍或误导这里所</w:t>
                            </w:r>
                            <w:r>
                              <w:rPr>
                                <w:rFonts w:ascii="宋体" w:hAnsi="宋体" w:cs="宋体" w:eastAsia="宋体"/>
                                <w:sz w:val="19"/>
                                <w:color w:val="000000"/>
                                <w:b w:val="off"/>
                                <w:i w:val="off"/>
                              </w:rPr>
                              <w:t>说的君主的活动，可能会阻碍或误导上述若干政府部门的运作。</w:t>
                            </w:r>
                          </w:p>
                        </w:txbxContent>
                      </wps:txbx>
                      <wps:bodyPr wrap="square" lIns="0" rIns="0" tIns="0" bIns="0" vert="horz" anchor="t">
                        <a:spAutoFit/>
                      </wps:bodyPr>
                    </wps:wsp>
                  </a:graphicData>
                </a:graphic>
              </wp:anchor>
            </w:drawing>
          </mc:Choice>
          <mc:Fallback>
            <w:pict>
              <v:shape type="#_x0000_t202" filled="f" stroked="f" style="margin-left:29pt;margin-top:0pt;width:288pt;height:3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
                        <w:jc w:val="both"/>
                        <w:textAlignment w:val="auto"/>
                        <w:rPr>
                          <w:sz w:val="19"/>
                        </w:rPr>
                      </w:pPr>
                      <w:r>
                        <w:rPr>
                          <w:rFonts w:ascii="宋体" w:hAnsi="宋体" w:cs="宋体" w:eastAsia="宋体"/>
                          <w:sz w:val="19"/>
                          <w:color w:val="000000"/>
                          <w:b w:val="off"/>
                          <w:i w:val="off"/>
                        </w:rPr>
                        <w:t>合名称来表示。第三，说到这些手段(不管如何运用)必须从中产生</w:t>
                      </w:r>
                      <w:r>
                        <w:rPr>
                          <w:rFonts w:ascii="宋体" w:hAnsi="宋体" w:cs="宋体" w:eastAsia="宋体"/>
                          <w:sz w:val="19"/>
                          <w:color w:val="000000"/>
                          <w:b w:val="off"/>
                          <w:i w:val="off"/>
                        </w:rPr>
                        <w:t>的来源或资源，则其中属于人一类的，必须取自社会内的全体人</w:t>
                      </w:r>
                      <w:r>
                        <w:rPr>
                          <w:rFonts w:ascii="宋体" w:hAnsi="宋体" w:cs="宋体" w:eastAsia="宋体"/>
                          <w:sz w:val="19"/>
                          <w:color w:val="000000"/>
                          <w:b w:val="off"/>
                          <w:i w:val="off"/>
                        </w:rPr>
                        <w:t>众，即取自国家的总人口。因此，假如其余情况不变，人口越多，公</w:t>
                      </w:r>
                      <w:r>
                        <w:rPr>
                          <w:rFonts w:ascii="宋体" w:hAnsi="宋体" w:cs="宋体" w:eastAsia="宋体"/>
                          <w:sz w:val="19"/>
                          <w:color w:val="000000"/>
                          <w:b w:val="off"/>
                          <w:i w:val="off"/>
                        </w:rPr>
                        <w:t>共财富的这一部分就可能越大，而越少就可能越小。与此类似，属</w:t>
                      </w:r>
                      <w:r>
                        <w:rPr>
                          <w:rFonts w:ascii="宋体" w:hAnsi="宋体" w:cs="宋体" w:eastAsia="宋体"/>
                          <w:sz w:val="19"/>
                          <w:color w:val="000000"/>
                          <w:b w:val="off"/>
                          <w:i w:val="off"/>
                        </w:rPr>
                        <w:t>于物一类的可以取自、其中大多数通常确是取自社会各个成员各</w:t>
                      </w:r>
                      <w:r>
                        <w:rPr>
                          <w:rFonts w:ascii="宋体" w:hAnsi="宋体" w:cs="宋体" w:eastAsia="宋体"/>
                          <w:sz w:val="19"/>
                          <w:color w:val="000000"/>
                          <w:b w:val="off"/>
                          <w:i w:val="off"/>
                        </w:rPr>
                        <w:t>自财富的总和。这些财产的总和可以称作国民财富⑨，因而假如其</w:t>
                      </w:r>
                      <w:r>
                        <w:rPr>
                          <w:rFonts w:ascii="宋体" w:hAnsi="宋体" w:cs="宋体" w:eastAsia="宋体"/>
                          <w:sz w:val="19"/>
                          <w:color w:val="000000"/>
                          <w:b w:val="off"/>
                          <w:i w:val="off"/>
                        </w:rPr>
                        <w:t>余情况不变，国民财富越多，公共财富剩下来的这一部分就越大，</w:t>
                      </w:r>
                      <w:r>
                        <w:rPr>
                          <w:rFonts w:ascii="宋体" w:hAnsi="宋体" w:cs="宋体" w:eastAsia="宋体"/>
                          <w:sz w:val="19"/>
                          <w:color w:val="000000"/>
                          <w:b w:val="off"/>
                          <w:i w:val="off"/>
                        </w:rPr>
                        <w:t xml:space="preserve"> 而越少就可能越小。这里要注意，如果任何人在任何场合对政府运</w:t>
                      </w:r>
                      <w:r>
                        <w:rPr>
                          <w:rFonts w:ascii="宋体" w:hAnsi="宋体" w:cs="宋体" w:eastAsia="宋体"/>
                          <w:sz w:val="19"/>
                          <w:color w:val="000000"/>
                          <w:b w:val="off"/>
                          <w:i w:val="off"/>
                        </w:rPr>
                        <w:t>作施加的影响是有害的，那就必定是按照以下两种方式中的一种</w:t>
                      </w:r>
                      <w:r>
                        <w:rPr>
                          <w:rFonts w:ascii="宋体" w:hAnsi="宋体" w:cs="宋体" w:eastAsia="宋体"/>
                          <w:sz w:val="19"/>
                          <w:color w:val="000000"/>
                          <w:b w:val="off"/>
                          <w:i w:val="off"/>
                        </w:rPr>
                        <w:t>方式而为的：(1)使得或倾向于使得应当进行的运作不予进行，亦</w:t>
                      </w:r>
                      <w:r>
                        <w:rPr>
                          <w:rFonts w:ascii="宋体" w:hAnsi="宋体" w:cs="宋体" w:eastAsia="宋体"/>
                          <w:sz w:val="19"/>
                          <w:color w:val="000000"/>
                          <w:b w:val="off"/>
                          <w:i w:val="off"/>
                        </w:rPr>
                        <w:t>即阻碍政府运作；(2)使得不应当进行的运作得以进行，亦即误导</w:t>
                      </w:r>
                      <w:r>
                        <w:rPr>
                          <w:rFonts w:ascii="宋体" w:hAnsi="宋体" w:cs="宋体" w:eastAsia="宋体"/>
                          <w:sz w:val="19"/>
                          <w:color w:val="000000"/>
                          <w:b w:val="off"/>
                          <w:i w:val="off"/>
                        </w:rPr>
                        <w:t>政府运作。最后，进行上述若干政治运作的全体人员，我们用政府</w:t>
                      </w:r>
                      <w:r>
                        <w:rPr>
                          <w:rFonts w:ascii="宋体" w:hAnsi="宋体" w:cs="宋体" w:eastAsia="宋体"/>
                          <w:sz w:val="19"/>
                          <w:color w:val="000000"/>
                          <w:b w:val="off"/>
                          <w:i w:val="off"/>
                        </w:rPr>
                        <w:t>这一集合名称来表示。在这些人中间，通常②有一个或一批人，其</w:t>
                      </w:r>
                      <w:r>
                        <w:rPr>
                          <w:rFonts w:ascii="宋体" w:hAnsi="宋体" w:cs="宋体" w:eastAsia="宋体"/>
                          <w:sz w:val="19"/>
                          <w:color w:val="000000"/>
                          <w:b w:val="off"/>
                          <w:i w:val="off"/>
                        </w:rPr>
                        <w:t>职责为指派其余人组成他们各自的部门，确定其中每个人在履行</w:t>
                      </w:r>
                      <w:r>
                        <w:rPr>
                          <w:rFonts w:ascii="宋体" w:hAnsi="宋体" w:cs="宋体" w:eastAsia="宋体"/>
                          <w:sz w:val="19"/>
                          <w:color w:val="000000"/>
                          <w:b w:val="off"/>
                          <w:i w:val="off"/>
                        </w:rPr>
                        <w:t>那套属于他的特殊运作方面所应有的行为举止，甚至有时候代他</w:t>
                      </w:r>
                      <w:r>
                        <w:rPr>
                          <w:rFonts w:ascii="宋体" w:hAnsi="宋体" w:cs="宋体" w:eastAsia="宋体"/>
                          <w:sz w:val="19"/>
                          <w:color w:val="000000"/>
                          <w:b w:val="off"/>
                          <w:i w:val="off"/>
                        </w:rPr>
                        <w:t>行使他的职能。如果有这样的一个或一批人，那么他或它按照用词</w:t>
                      </w:r>
                      <w:r>
                        <w:rPr>
                          <w:rFonts w:ascii="宋体" w:hAnsi="宋体" w:cs="宋体" w:eastAsia="宋体"/>
                          <w:sz w:val="19"/>
                          <w:color w:val="000000"/>
                          <w:b w:val="off"/>
                          <w:i w:val="off"/>
                        </w:rPr>
                        <w:t>变化需要，可称作君主或主权。因此显而易见，阻碍或误导这里所</w:t>
                      </w:r>
                      <w:r>
                        <w:rPr>
                          <w:rFonts w:ascii="宋体" w:hAnsi="宋体" w:cs="宋体" w:eastAsia="宋体"/>
                          <w:sz w:val="19"/>
                          <w:color w:val="000000"/>
                          <w:b w:val="off"/>
                          <w:i w:val="off"/>
                        </w:rPr>
                        <w:t>说的君主的活动，可能会阻碍或误导上述若干政府部门的运作。</w:t>
                      </w:r>
                    </w:p>
                  </w:txbxContent>
                </v:textbox>
              </v:shape>
            </w:pict>
          </mc:Fallback>
        </mc:AlternateContent>
      </w:r>
    </w:p>
    <w:p>
      <w:pPr>
        <w:wordWrap w:val="on"/>
        <w:spacing w:before="240" w:after="0" w:line="60" w:lineRule="exact"/>
        <w:ind w:left="640" w:right="36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0" w:lineRule="atLeast"/>
        <w:ind w:left="620" w:right="0" w:firstLine="300"/>
        <w:jc w:val="both"/>
        <w:textAlignment w:val="auto"/>
        <w:rPr>
          <w:sz w:val="12"/>
        </w:rPr>
      </w:pPr>
      <w:r>
        <w:rPr>
          <w:rFonts w:ascii="宋体" w:hAnsi="宋体" w:cs="宋体" w:eastAsia="宋体"/>
          <w:sz w:val="12"/>
          <w:color w:val="000000"/>
          <w:b w:val="off"/>
          <w:i w:val="off"/>
        </w:rPr>
        <w:t xml:space="preserve">  必须承认，在通常的说法中，此处对公共财富和国民财富所作的区分只是不</w:t>
      </w:r>
      <w:r>
        <w:rPr>
          <w:rFonts w:ascii="宋体" w:hAnsi="宋体" w:cs="宋体" w:eastAsia="宋体"/>
          <w:sz w:val="12"/>
          <w:color w:val="000000"/>
          <w:b w:val="off"/>
          <w:i w:val="off"/>
        </w:rPr>
        <w:t>明显的。这并不奇怪，因为这些概念本身虽然在此有必要被区别开来，但它们常常可以</w:t>
      </w:r>
      <w:r>
        <w:rPr>
          <w:rFonts w:ascii="宋体" w:hAnsi="宋体" w:cs="宋体" w:eastAsia="宋体"/>
          <w:sz w:val="12"/>
          <w:color w:val="000000"/>
          <w:b w:val="off"/>
          <w:i w:val="off"/>
        </w:rPr>
        <w:t>互换。不过，假如语言会提供任何其他两个将更好地表达这一区别的词汇，那我就错</w:t>
      </w:r>
      <w:r>
        <w:rPr>
          <w:rFonts w:ascii="宋体" w:hAnsi="宋体" w:cs="宋体" w:eastAsia="宋体"/>
          <w:sz w:val="12"/>
          <w:color w:val="000000"/>
          <w:b w:val="off"/>
          <w:i w:val="off"/>
        </w:rPr>
        <w:t>了。我料想，所用的那些会被承认是就下述意义而言挑选得好的，那就是如果使它们改</w:t>
      </w:r>
      <w:r>
        <w:rPr>
          <w:rFonts w:ascii="宋体" w:hAnsi="宋体" w:cs="宋体" w:eastAsia="宋体"/>
          <w:sz w:val="12"/>
          <w:color w:val="000000"/>
          <w:b w:val="off"/>
          <w:i w:val="off"/>
        </w:rPr>
        <w:t>变位置，赋予它们的涵义就不会显得像它们现在被赋予的那般恰当。</w:t>
      </w:r>
    </w:p>
    <w:p>
      <w:pPr>
        <w:wordWrap w:val="on"/>
        <w:autoSpaceDE w:val="off"/>
        <w:autoSpaceDN w:val="off"/>
        <w:spacing w:before="20" w:after="0" w:line="200" w:lineRule="atLeast"/>
        <w:ind w:left="600" w:right="0" w:firstLine="320"/>
        <w:jc w:val="both"/>
        <w:textAlignment w:val="auto"/>
        <w:rPr>
          <w:sz w:val="12"/>
        </w:rPr>
      </w:pPr>
      <w:r>
        <w:rPr>
          <w:rFonts w:ascii="宋体" w:hAnsi="宋体" w:cs="宋体" w:eastAsia="宋体"/>
          <w:sz w:val="12"/>
          <w:color w:val="000000"/>
          <w:b w:val="off"/>
          <w:i w:val="off"/>
        </w:rPr>
        <w:t>⊗ 我怕说必定。在荷兰联合省以及在瑞士人甚至日耳曼人的政体中，哪里有一</w:t>
      </w:r>
      <w:r>
        <w:rPr>
          <w:rFonts w:ascii="宋体" w:hAnsi="宋体" w:cs="宋体" w:eastAsia="宋体"/>
          <w:sz w:val="12"/>
          <w:color w:val="000000"/>
          <w:b w:val="off"/>
          <w:i w:val="off"/>
        </w:rPr>
        <w:t>个掌握支配一切的绝对权力的议会机构?在罗马共和国又哪里有这样的议会机构?我</w:t>
      </w:r>
      <w:r>
        <w:rPr>
          <w:rFonts w:ascii="宋体" w:hAnsi="宋体" w:cs="宋体" w:eastAsia="宋体"/>
          <w:sz w:val="12"/>
          <w:color w:val="000000"/>
          <w:b w:val="off"/>
          <w:i w:val="off"/>
        </w:rPr>
        <w:t>没有把握找一个答案来回答所有这些问题。</w:t>
      </w:r>
      <w:r>
        <w:br w:type="page"/>
      </w:r>
    </w:p>
    <w:p>
      <w:pPr>
        <w:wordWrap w:val="on"/>
        <w:autoSpaceDE w:val="off"/>
        <w:autoSpaceDN w:val="off"/>
        <w:spacing w:before="140" w:after="0" w:line="200" w:lineRule="atLeast"/>
        <w:ind w:left="40" w:right="0"/>
        <w:jc w:val="both"/>
        <w:textAlignment w:val="auto"/>
        <w:rPr>
          <w:sz w:val="12"/>
        </w:rPr>
      </w:pPr>
      <w:r>
        <w:rPr>
          <w:rFonts w:ascii="宋体" w:hAnsi="宋体" w:cs="宋体" w:eastAsia="宋体"/>
          <w:sz w:val="12"/>
          <w:color w:val="000000"/>
          <w:u w:val="single"/>
          <w:b w:val="off"/>
          <w:i w:val="off"/>
        </w:rPr>
        <w:t xml:space="preserve">                        第十六章 罪过的分类                   263 </w:t>
      </w:r>
    </w:p>
    <w:p>
      <w:pPr>
        <w:wordWrap w:val="on"/>
        <w:autoSpaceDE w:val="off"/>
        <w:autoSpaceDN w:val="off"/>
        <w:spacing w:before="200" w:after="0" w:line="336" w:lineRule="atLeast"/>
        <w:ind w:left="0" w:right="500" w:firstLine="420"/>
        <w:jc w:val="both"/>
        <w:textAlignment w:val="auto"/>
        <w:rPr>
          <w:sz w:val="18"/>
        </w:rPr>
      </w:pPr>
      <w:r>
        <w:rPr>
          <w:rFonts w:ascii="宋体" w:hAnsi="宋体" w:cs="宋体" w:eastAsia="宋体"/>
          <w:sz w:val="18"/>
          <w:color w:val="000000"/>
          <w:b w:val="off"/>
          <w:i w:val="off"/>
        </w:rPr>
        <w:t>从展示了上述若干罪过名称的这一分析出发，我们现在可以</w:t>
      </w:r>
      <w:r>
        <w:rPr>
          <w:rFonts w:ascii="宋体" w:hAnsi="宋体" w:cs="宋体" w:eastAsia="宋体"/>
          <w:sz w:val="18"/>
          <w:color w:val="000000"/>
          <w:b w:val="off"/>
          <w:i w:val="off"/>
        </w:rPr>
        <w:t>给每一种罪过找个定义。危害外部安全罪可以理解为倾向于给公</w:t>
      </w:r>
      <w:r>
        <w:rPr>
          <w:rFonts w:ascii="宋体" w:hAnsi="宋体" w:cs="宋体" w:eastAsia="宋体"/>
          <w:sz w:val="18"/>
          <w:color w:val="000000"/>
          <w:b w:val="off"/>
          <w:i w:val="off"/>
        </w:rPr>
        <w:t>众带来外敌战争行动损害的罪过。危害司法罪可以理解为倾向于</w:t>
      </w:r>
      <w:r>
        <w:rPr>
          <w:rFonts w:ascii="宋体" w:hAnsi="宋体" w:cs="宋体" w:eastAsia="宋体"/>
          <w:sz w:val="18"/>
          <w:color w:val="000000"/>
          <w:b w:val="off"/>
          <w:i w:val="off"/>
        </w:rPr>
        <w:t>阻碍或误导保护公众抵御内敌作恶损害方面所用权力之运作的罪</w:t>
      </w:r>
      <w:r>
        <w:rPr>
          <w:rFonts w:ascii="宋体" w:hAnsi="宋体" w:cs="宋体" w:eastAsia="宋体"/>
          <w:sz w:val="18"/>
          <w:color w:val="000000"/>
          <w:b w:val="off"/>
          <w:i w:val="off"/>
        </w:rPr>
        <w:t>过，只要这种保护是由这样的紧急手段来完成：它们直到自己意在</w:t>
      </w:r>
      <w:r>
        <w:rPr>
          <w:rFonts w:ascii="宋体" w:hAnsi="宋体" w:cs="宋体" w:eastAsia="宋体"/>
          <w:sz w:val="18"/>
          <w:color w:val="000000"/>
          <w:b w:val="off"/>
          <w:i w:val="off"/>
        </w:rPr>
        <w:t>防止的某种具体作恶图谋被发现之后才予运用。危害治安预防罪</w:t>
      </w:r>
      <w:r>
        <w:rPr>
          <w:rFonts w:ascii="宋体" w:hAnsi="宋体" w:cs="宋体" w:eastAsia="宋体"/>
          <w:sz w:val="18"/>
          <w:color w:val="000000"/>
          <w:b w:val="off"/>
          <w:i w:val="off"/>
        </w:rPr>
        <w:t>可以理解为倾向于阻碍或误导在抵御内敌作恶损害方面所用权力201</w:t>
      </w:r>
      <w:r>
        <w:rPr>
          <w:rFonts w:ascii="宋体" w:hAnsi="宋体" w:cs="宋体" w:eastAsia="宋体"/>
          <w:sz w:val="18"/>
          <w:color w:val="000000"/>
          <w:b w:val="off"/>
          <w:i w:val="off"/>
        </w:rPr>
        <w:t>之运作的罪过，不过这种抵御是由事先运用的紧急手段来完成；或</w:t>
      </w:r>
      <w:r>
        <w:rPr>
          <w:rFonts w:ascii="宋体" w:hAnsi="宋体" w:cs="宋体" w:eastAsia="宋体"/>
          <w:sz w:val="18"/>
          <w:color w:val="000000"/>
          <w:b w:val="off"/>
          <w:i w:val="off"/>
        </w:rPr>
        <w:t>者，所运作的权力是被用来抵御自然灾祸可能造成的损害。危害公</w:t>
      </w:r>
      <w:r>
        <w:rPr>
          <w:rFonts w:ascii="宋体" w:hAnsi="宋体" w:cs="宋体" w:eastAsia="宋体"/>
          <w:sz w:val="18"/>
          <w:color w:val="000000"/>
          <w:b w:val="off"/>
          <w:i w:val="off"/>
        </w:rPr>
        <w:t>共武力罪可以理解为倾向于阻碍或误导这么一种权力运作的罪</w:t>
      </w:r>
      <w:r>
        <w:rPr>
          <w:rFonts w:ascii="宋体" w:hAnsi="宋体" w:cs="宋体" w:eastAsia="宋体"/>
          <w:sz w:val="18"/>
          <w:color w:val="000000"/>
          <w:b w:val="off"/>
          <w:i w:val="off"/>
        </w:rPr>
        <w:t>过，该权力是预定来保护公众免遭外敌之敌对行动可能造成的损</w:t>
      </w:r>
      <w:r>
        <w:rPr>
          <w:rFonts w:ascii="宋体" w:hAnsi="宋体" w:cs="宋体" w:eastAsia="宋体"/>
          <w:sz w:val="18"/>
          <w:color w:val="000000"/>
          <w:b w:val="off"/>
          <w:i w:val="off"/>
        </w:rPr>
        <w:t>害的，并且在必要情况下以司法官的资格保护他们免遭内敌作恶</w:t>
      </w:r>
      <w:r>
        <w:rPr>
          <w:rFonts w:ascii="宋体" w:hAnsi="宋体" w:cs="宋体" w:eastAsia="宋体"/>
          <w:sz w:val="18"/>
          <w:color w:val="000000"/>
          <w:b w:val="off"/>
          <w:i w:val="off"/>
        </w:rPr>
        <w:t>造成的损害。危害国民幸福增长罪可以理解为倾向于阻碍或误用</w:t>
      </w:r>
      <w:r>
        <w:rPr>
          <w:rFonts w:ascii="宋体" w:hAnsi="宋体" w:cs="宋体" w:eastAsia="宋体"/>
          <w:sz w:val="18"/>
          <w:color w:val="000000"/>
          <w:b w:val="off"/>
          <w:i w:val="off"/>
        </w:rPr>
        <w:t>那么一些权力之运作的罪过，那些权力是用来经营各种各样的机</w:t>
      </w:r>
      <w:r>
        <w:rPr>
          <w:rFonts w:ascii="宋体" w:hAnsi="宋体" w:cs="宋体" w:eastAsia="宋体"/>
          <w:sz w:val="18"/>
          <w:color w:val="000000"/>
          <w:b w:val="off"/>
          <w:i w:val="off"/>
        </w:rPr>
        <w:t>构设施，其用途在于以各种不同方式实在地增加公共幸福的总</w:t>
      </w:r>
      <w:r>
        <w:rPr>
          <w:rFonts w:ascii="宋体" w:hAnsi="宋体" w:cs="宋体" w:eastAsia="宋体"/>
          <w:sz w:val="18"/>
          <w:color w:val="000000"/>
          <w:b w:val="off"/>
          <w:i w:val="off"/>
        </w:rPr>
        <w:t>和。危害公共财富罪可以理解为倾向于减少政府资金和其他财富</w:t>
      </w:r>
      <w:r>
        <w:rPr>
          <w:rFonts w:ascii="宋体" w:hAnsi="宋体" w:cs="宋体" w:eastAsia="宋体"/>
          <w:sz w:val="18"/>
          <w:color w:val="000000"/>
          <w:b w:val="off"/>
          <w:i w:val="off"/>
        </w:rPr>
        <w:t>或误导其使用的罪过，这些财富是政府留作储备，以维持上述服务</w:t>
      </w:r>
      <w:r>
        <w:rPr>
          <w:rFonts w:ascii="宋体" w:hAnsi="宋体" w:cs="宋体" w:eastAsia="宋体"/>
          <w:sz w:val="18"/>
          <w:color w:val="000000"/>
          <w:b w:val="off"/>
          <w:i w:val="off"/>
        </w:rPr>
        <w:t>所用的手段的。危害人口罪可以理解为倾向于减少社会全体成员</w:t>
      </w:r>
      <w:r>
        <w:rPr>
          <w:rFonts w:ascii="宋体" w:hAnsi="宋体" w:cs="宋体" w:eastAsia="宋体"/>
          <w:sz w:val="18"/>
          <w:color w:val="000000"/>
          <w:b w:val="off"/>
          <w:i w:val="off"/>
        </w:rPr>
        <w:t>的数目或损害其政治价值的罪过。危害国民财富罪可以理解为倾</w:t>
      </w:r>
      <w:r>
        <w:rPr>
          <w:rFonts w:ascii="宋体" w:hAnsi="宋体" w:cs="宋体" w:eastAsia="宋体"/>
          <w:sz w:val="18"/>
          <w:color w:val="000000"/>
          <w:b w:val="off"/>
          <w:i w:val="off"/>
        </w:rPr>
        <w:t>向于减少构成社会各个成员各自财产或资产的那些物的数量或损</w:t>
      </w:r>
      <w:r>
        <w:rPr>
          <w:rFonts w:ascii="宋体" w:hAnsi="宋体" w:cs="宋体" w:eastAsia="宋体"/>
          <w:sz w:val="18"/>
          <w:color w:val="000000"/>
          <w:b w:val="off"/>
          <w:i w:val="off"/>
        </w:rPr>
        <w:t>害其价值的罪过。</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54000"/>
                <wp:wrapTopAndBottom/>
                <wp:docPr id="1853" name="文本框 1853"/>
                <a:graphic xmlns:a="http://schemas.openxmlformats.org/drawingml/2006/main">
                  <a:graphicData uri="http://schemas.microsoft.com/office/word/2010/wordprocessingShape">
                    <wps:wsp>
                      <wps:cNvSpPr txBox="true"/>
                      <wps:spPr>
                        <a:xfrm>
                          <a:off x="0" y="0"/>
                          <a:ext cx="40132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95300" cy="114300"/>
                <wp:wrapTopAndBottom/>
                <wp:docPr id="1854" name="文本框 185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危害宗教罪</w:t>
                            </w:r>
                          </w:p>
                        </w:txbxContent>
                      </wps:txbx>
                      <wps:bodyPr wrap="square" lIns="0" rIns="0" tIns="0" bIns="0" vert="horz" anchor="t">
                        <a:spAutoFit/>
                      </wps:bodyPr>
                    </wps:wsp>
                  </a:graphicData>
                </a:graphic>
              </wp:anchor>
            </w:drawing>
          </mc:Choice>
          <mc:Fallback>
            <w:pict>
              <v:shape type="#_x0000_t202" filled="f" stroked="f" style="margin-left:278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危害宗教罪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3530600" cy="520700"/>
                <wp:wrapTopAndBottom/>
                <wp:docPr id="1855" name="文本框 1855"/>
                <a:graphic xmlns:a="http://schemas.openxmlformats.org/drawingml/2006/main">
                  <a:graphicData uri="http://schemas.microsoft.com/office/word/2010/wordprocessingShape">
                    <wps:wsp>
                      <wps:cNvSpPr txBox="true"/>
                      <wps:spPr>
                        <a:xfrm>
                          <a:off x="0" y="0"/>
                          <a:ext cx="3530600" cy="520700"/>
                        </a:xfrm>
                        <a:prstGeom prst="rect">
                          <a:avLst/>
                        </a:prstGeom>
                        <a:noFill/>
                        <a:ln w="6350">
                          <a:noFill/>
                        </a:ln>
                      </wps:spPr>
                      <wps:txbx>
                        <w:txbxContent>
                          <w:p>
                            <w:pPr>
                              <w:wordWrap w:val="on"/>
                              <w:autoSpaceDE w:val="off"/>
                              <w:autoSpaceDN w:val="off"/>
                              <w:spacing w:before="0" w:after="0" w:line="267" w:lineRule="atLeast"/>
                              <w:ind w:left="0" w:right="0" w:firstLine="400"/>
                              <w:jc w:val="both"/>
                              <w:textAlignment w:val="auto"/>
                              <w:rPr>
                                <w:sz w:val="18"/>
                              </w:rPr>
                            </w:pPr>
                            <w:r>
                              <w:rPr>
                                <w:rFonts w:ascii="宋体" w:hAnsi="宋体" w:cs="宋体" w:eastAsia="宋体"/>
                                <w:sz w:val="18"/>
                                <w:color w:val="000000"/>
                                <w:b w:val="off"/>
                                <w:i w:val="off"/>
                              </w:rPr>
                              <w:t>18.可以问，在这一推理当中，给宗教留下了什么位置?我们</w:t>
                            </w:r>
                            <w:r>
                              <w:rPr>
                                <w:rFonts w:ascii="宋体" w:hAnsi="宋体" w:cs="宋体" w:eastAsia="宋体"/>
                                <w:sz w:val="18"/>
                                <w:color w:val="000000"/>
                                <w:b w:val="off"/>
                                <w:i w:val="off"/>
                              </w:rPr>
                              <w:t>现在来谈这一点。为了同上面列举的各种罪过作斗争，也就是说为</w:t>
                            </w:r>
                            <w:r>
                              <w:rPr>
                                <w:rFonts w:ascii="宋体" w:hAnsi="宋体" w:cs="宋体" w:eastAsia="宋体"/>
                                <w:sz w:val="18"/>
                                <w:color w:val="000000"/>
                                <w:b w:val="off"/>
                                <w:i w:val="off"/>
                              </w:rPr>
                              <w:t>了同所有依人的本性会犯下的罪过 (我们现在准备考虑的罪过也</w:t>
                            </w:r>
                          </w:p>
                        </w:txbxContent>
                      </wps:txbx>
                      <wps:bodyPr wrap="square" lIns="0" rIns="0" tIns="0" bIns="0" vert="horz" anchor="t">
                        <a:spAutoFit/>
                      </wps:bodyPr>
                    </wps:wsp>
                  </a:graphicData>
                </a:graphic>
              </wp:anchor>
            </w:drawing>
          </mc:Choice>
          <mc:Fallback>
            <w:pict>
              <v:shape type="#_x0000_t202" filled="f" stroked="f" style="margin-left:1pt;margin-top:2pt;width:278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7" w:lineRule="atLeast"/>
                        <w:ind w:left="0" w:right="0" w:firstLine="400"/>
                        <w:jc w:val="both"/>
                        <w:textAlignment w:val="auto"/>
                        <w:rPr>
                          <w:sz w:val="18"/>
                        </w:rPr>
                      </w:pPr>
                      <w:r>
                        <w:rPr>
                          <w:rFonts w:ascii="宋体" w:hAnsi="宋体" w:cs="宋体" w:eastAsia="宋体"/>
                          <w:sz w:val="18"/>
                          <w:color w:val="000000"/>
                          <w:b w:val="off"/>
                          <w:i w:val="off"/>
                        </w:rPr>
                        <w:t>18.可以问，在这一推理当中，给宗教留下了什么位置?我们</w:t>
                      </w:r>
                      <w:r>
                        <w:rPr>
                          <w:rFonts w:ascii="宋体" w:hAnsi="宋体" w:cs="宋体" w:eastAsia="宋体"/>
                          <w:sz w:val="18"/>
                          <w:color w:val="000000"/>
                          <w:b w:val="off"/>
                          <w:i w:val="off"/>
                        </w:rPr>
                        <w:t>现在来谈这一点。为了同上面列举的各种罪过作斗争，也就是说为</w:t>
                      </w:r>
                      <w:r>
                        <w:rPr>
                          <w:rFonts w:ascii="宋体" w:hAnsi="宋体" w:cs="宋体" w:eastAsia="宋体"/>
                          <w:sz w:val="18"/>
                          <w:color w:val="000000"/>
                          <w:b w:val="off"/>
                          <w:i w:val="off"/>
                        </w:rPr>
                        <w:t>了同所有依人的本性会犯下的罪过 (我们现在准备考虑的罪过也</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152400</wp:posOffset>
                </wp:positionV>
                <wp:extent cx="482600" cy="88900"/>
                <wp:wrapTopAndBottom/>
                <wp:docPr id="1856" name="文本框 1856"/>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ff"/>
                                <w:i w:val="off"/>
                              </w:rPr>
                              <w:t>同前述诸罪</w:t>
                            </w:r>
                          </w:p>
                        </w:txbxContent>
                      </wps:txbx>
                      <wps:bodyPr wrap="square" lIns="0" rIns="0" tIns="0" bIns="0" vert="horz" anchor="t">
                        <a:spAutoFit/>
                      </wps:bodyPr>
                    </wps:wsp>
                  </a:graphicData>
                </a:graphic>
              </wp:anchor>
            </w:drawing>
          </mc:Choice>
          <mc:Fallback>
            <w:pict>
              <v:shape type="#_x0000_t202" filled="f" stroked="f" style="margin-left:278pt;margin-top:12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ff"/>
                          <w:i w:val="off"/>
                        </w:rPr>
                        <w:t>同前述诸罪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254000</wp:posOffset>
                </wp:positionV>
                <wp:extent cx="304800" cy="127000"/>
                <wp:wrapTopAndBottom/>
                <wp:docPr id="1857" name="文本框 1857"/>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的联系</w:t>
                            </w:r>
                          </w:p>
                        </w:txbxContent>
                      </wps:txbx>
                      <wps:bodyPr wrap="square" lIns="0" rIns="0" tIns="0" bIns="0" vert="horz" anchor="t">
                        <a:spAutoFit/>
                      </wps:bodyPr>
                    </wps:wsp>
                  </a:graphicData>
                </a:graphic>
              </wp:anchor>
            </w:drawing>
          </mc:Choice>
          <mc:Fallback>
            <w:pict>
              <v:shape type="#_x0000_t202" filled="f" stroked="f" style="margin-left:278pt;margin-top:20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的联系</w:t>
                      </w:r>
                    </w:p>
                  </w:txbxContent>
                </v:textbox>
              </v:shape>
            </w:pict>
          </mc:Fallback>
        </mc:AlternateContent>
      </w:r>
      <w:r>
        <w:br w:type="page"/>
      </w:r>
    </w:p>
    <w:p>
      <w:pPr>
        <w:wordWrap w:val="on"/>
        <w:autoSpaceDE w:val="off"/>
        <w:autoSpaceDN w:val="off"/>
        <w:spacing w:before="200" w:after="0" w:line="200" w:lineRule="atLeast"/>
        <w:ind w:left="900" w:right="0"/>
        <w:jc w:val="both"/>
        <w:textAlignment w:val="auto"/>
        <w:rPr>
          <w:sz w:val="24"/>
        </w:rPr>
      </w:pPr>
      <w:r>
        <w:rPr>
          <w:rFonts w:ascii="宋体" w:hAnsi="宋体" w:cs="宋体" w:eastAsia="宋体"/>
          <w:sz w:val="12"/>
          <w:color w:val="000000"/>
          <w:b w:val="off"/>
          <w:i w:val="off"/>
        </w:rPr>
        <w:t>264</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道德与立法原理导论</w:t>
      </w:r>
    </w:p>
    <w:p>
      <w:pPr>
        <w:wordWrap w:val="on"/>
        <w:spacing w:before="120" w:after="0" w:line="80" w:lineRule="exact"/>
        <w:ind w:left="740" w:right="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40" w:lineRule="atLeast"/>
        <w:ind w:left="300" w:right="0" w:firstLine="320"/>
        <w:jc w:val="both"/>
        <w:textAlignment w:val="auto"/>
        <w:rPr>
          <w:sz w:val="19"/>
        </w:rPr>
      </w:pPr>
      <w:r>
        <w:rPr>
          <w:rFonts w:ascii="宋体" w:hAnsi="宋体" w:cs="宋体" w:eastAsia="宋体"/>
          <w:sz w:val="19"/>
          <w:color w:val="000000"/>
          <w:b w:val="off"/>
          <w:i w:val="off"/>
        </w:rPr>
        <w:t>不例外)作斗争，国家有两大武器，即惩罚和酬赏：惩罚被普遍应</w:t>
      </w:r>
      <w:r>
        <w:rPr>
          <w:rFonts w:ascii="宋体" w:hAnsi="宋体" w:cs="宋体" w:eastAsia="宋体"/>
          <w:sz w:val="19"/>
          <w:color w:val="000000"/>
          <w:b w:val="off"/>
          <w:i w:val="off"/>
        </w:rPr>
        <w:t>用，应用在所有一般的场合，酬赏则是为特殊目的应用于少数，而</w:t>
      </w:r>
      <w:r>
        <w:rPr>
          <w:rFonts w:ascii="宋体" w:hAnsi="宋体" w:cs="宋体" w:eastAsia="宋体"/>
          <w:sz w:val="19"/>
          <w:color w:val="000000"/>
          <w:b w:val="off"/>
          <w:i w:val="off"/>
        </w:rPr>
        <w:t>且只在特殊场合。但是，不管一个人是否做出了使他适于被罚或被</w:t>
      </w:r>
      <w:r>
        <w:rPr>
          <w:rFonts w:ascii="宋体" w:hAnsi="宋体" w:cs="宋体" w:eastAsia="宋体"/>
          <w:sz w:val="19"/>
          <w:color w:val="000000"/>
          <w:b w:val="off"/>
          <w:i w:val="off"/>
        </w:rPr>
        <w:t>赏的行动，受托操作这些武器的人，不管是谁，不可能总是明察秋</w:t>
      </w:r>
      <w:r>
        <w:rPr>
          <w:rFonts w:ascii="宋体" w:hAnsi="宋体" w:cs="宋体" w:eastAsia="宋体"/>
          <w:sz w:val="19"/>
          <w:color w:val="000000"/>
          <w:b w:val="off"/>
          <w:i w:val="off"/>
        </w:rPr>
        <w:t>毫，也不可能在需要实施惩罚的情况下总是肯定能抓到他。为了弥</w:t>
      </w:r>
      <w:r>
        <w:rPr>
          <w:rFonts w:ascii="宋体" w:hAnsi="宋体" w:cs="宋体" w:eastAsia="宋体"/>
          <w:sz w:val="19"/>
          <w:color w:val="000000"/>
          <w:b w:val="off"/>
          <w:i w:val="off"/>
        </w:rPr>
        <w:t>补权力的这些缺陷，向人们灌输存在着一种适用于同样目的、但无</w:t>
      </w:r>
      <w:r>
        <w:rPr>
          <w:rFonts w:ascii="宋体" w:hAnsi="宋体" w:cs="宋体" w:eastAsia="宋体"/>
          <w:sz w:val="19"/>
          <w:color w:val="000000"/>
          <w:b w:val="off"/>
          <w:i w:val="off"/>
        </w:rPr>
        <w:t>同样缺陷的权力这一信念，被认为是必要的，或至少是有用的(舍</w:t>
      </w:r>
      <w:r>
        <w:rPr>
          <w:rFonts w:ascii="宋体" w:hAnsi="宋体" w:cs="宋体" w:eastAsia="宋体"/>
          <w:sz w:val="19"/>
          <w:color w:val="000000"/>
          <w:b w:val="off"/>
          <w:i w:val="off"/>
        </w:rPr>
        <w:t>202 此，教义的真实性将毫无意义)。此即不可见的最高存在的权力，必</w:t>
      </w:r>
      <w:r>
        <w:rPr>
          <w:rFonts w:ascii="宋体" w:hAnsi="宋体" w:cs="宋体" w:eastAsia="宋体"/>
          <w:sz w:val="19"/>
          <w:color w:val="000000"/>
          <w:b w:val="off"/>
          <w:i w:val="off"/>
        </w:rPr>
        <w:t>须为此目的将其描述为具有一种意向，那就是促成前述若干机构</w:t>
      </w:r>
      <w:r>
        <w:rPr>
          <w:rFonts w:ascii="宋体" w:hAnsi="宋体" w:cs="宋体" w:eastAsia="宋体"/>
          <w:sz w:val="19"/>
          <w:color w:val="000000"/>
          <w:b w:val="off"/>
          <w:i w:val="off"/>
        </w:rPr>
        <w:t>预计要促成的同一些目的。这一权力当然被期望不时用来促进这</w:t>
      </w:r>
      <w:r>
        <w:rPr>
          <w:rFonts w:ascii="宋体" w:hAnsi="宋体" w:cs="宋体" w:eastAsia="宋体"/>
          <w:sz w:val="19"/>
          <w:color w:val="000000"/>
          <w:b w:val="off"/>
          <w:i w:val="off"/>
        </w:rPr>
        <w:t>些目的，而在人们中间维持和加强这一期望被说成像运用一种比</w:t>
      </w:r>
      <w:r>
        <w:rPr>
          <w:rFonts w:ascii="宋体" w:hAnsi="宋体" w:cs="宋体" w:eastAsia="宋体"/>
          <w:sz w:val="19"/>
          <w:color w:val="000000"/>
          <w:b w:val="off"/>
          <w:i w:val="off"/>
        </w:rPr>
        <w:t>喻人格，它如同前面那样，⑨为谈论方便起见而被杜撰出来，并被</w:t>
      </w:r>
      <w:r>
        <w:rPr>
          <w:rFonts w:ascii="宋体" w:hAnsi="宋体" w:cs="宋体" w:eastAsia="宋体"/>
          <w:sz w:val="19"/>
          <w:color w:val="000000"/>
          <w:b w:val="off"/>
          <w:i w:val="off"/>
        </w:rPr>
        <w:t>称为宗教。因而，减小或误用宗教的影响，就此而言便是减小或误</w:t>
      </w:r>
      <w:r>
        <w:rPr>
          <w:rFonts w:ascii="宋体" w:hAnsi="宋体" w:cs="宋体" w:eastAsia="宋体"/>
          <w:sz w:val="19"/>
          <w:color w:val="000000"/>
          <w:b w:val="off"/>
          <w:i w:val="off"/>
        </w:rPr>
        <w:t>用国家有效地同前面列举的任何一种罪过(亦即所有各种罪过)作</w:t>
      </w:r>
      <w:r>
        <w:rPr>
          <w:rFonts w:ascii="宋体" w:hAnsi="宋体" w:cs="宋体" w:eastAsia="宋体"/>
          <w:sz w:val="19"/>
          <w:color w:val="000000"/>
          <w:b w:val="off"/>
          <w:i w:val="off"/>
        </w:rPr>
        <w:t>斗争的权力。显得有此倾向的行动可以称作危害宗教罪。因而，侵</w:t>
      </w:r>
      <w:r>
        <w:rPr>
          <w:rFonts w:ascii="宋体" w:hAnsi="宋体" w:cs="宋体" w:eastAsia="宋体"/>
          <w:sz w:val="19"/>
          <w:color w:val="000000"/>
          <w:b w:val="off"/>
          <w:i w:val="off"/>
        </w:rPr>
        <w:t>犯国家罪这一大类的第10个亚类，可以由这些行动构成。②</w:t>
      </w:r>
    </w:p>
    <w:p>
      <w:pPr>
        <w:wordWrap w:val="on"/>
        <w:spacing w:before="240" w:after="0" w:line="60" w:lineRule="exact"/>
        <w:ind w:left="660" w:right="36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80" w:lineRule="atLeast"/>
        <w:ind w:left="900" w:right="0"/>
        <w:jc w:val="both"/>
        <w:textAlignment w:val="auto"/>
        <w:rPr>
          <w:sz w:val="12"/>
        </w:rPr>
      </w:pPr>
      <w:r>
        <w:rPr>
          <w:rFonts w:ascii="宋体" w:hAnsi="宋体" w:cs="宋体" w:eastAsia="宋体"/>
          <w:sz w:val="12"/>
          <w:color w:val="000000"/>
          <w:b w:val="off"/>
          <w:i w:val="off"/>
        </w:rPr>
        <w:t>③ 见第17段关于司法。</w:t>
      </w:r>
    </w:p>
    <w:p>
      <w:pPr>
        <w:wordWrap w:val="on"/>
        <w:autoSpaceDE w:val="off"/>
        <w:autoSpaceDN w:val="off"/>
        <w:spacing w:before="20" w:after="0" w:line="200" w:lineRule="atLeast"/>
        <w:ind w:left="580" w:right="0" w:firstLine="320"/>
        <w:jc w:val="both"/>
        <w:textAlignment w:val="auto"/>
        <w:rPr>
          <w:sz w:val="12"/>
        </w:rPr>
      </w:pPr>
      <w:r>
        <w:rPr>
          <w:rFonts w:ascii="宋体" w:hAnsi="宋体" w:cs="宋体" w:eastAsia="宋体"/>
          <w:sz w:val="12"/>
          <w:color w:val="000000"/>
          <w:b w:val="off"/>
          <w:i w:val="off"/>
        </w:rPr>
        <w:t>② 可以看到，在此我只是就其可能对现世生活幸福具有的影响来考虑宗教。至</w:t>
      </w:r>
      <w:r>
        <w:rPr>
          <w:rFonts w:ascii="宋体" w:hAnsi="宋体" w:cs="宋体" w:eastAsia="宋体"/>
          <w:sz w:val="12"/>
          <w:color w:val="000000"/>
          <w:b w:val="off"/>
          <w:i w:val="off"/>
        </w:rPr>
        <w:t>于它在使我们确信来世较好的生活并使我们为之作准备方面可能有的影响，则不是立</w:t>
      </w:r>
      <w:r>
        <w:rPr>
          <w:rFonts w:ascii="宋体" w:hAnsi="宋体" w:cs="宋体" w:eastAsia="宋体"/>
          <w:sz w:val="12"/>
          <w:color w:val="000000"/>
          <w:b w:val="off"/>
          <w:i w:val="off"/>
        </w:rPr>
        <w:t>法者认识范围内的问题。见“危害宗教罪”项。①</w:t>
      </w:r>
    </w:p>
    <w:p>
      <w:pPr>
        <w:wordWrap w:val="on"/>
        <w:autoSpaceDE w:val="off"/>
        <w:autoSpaceDN w:val="off"/>
        <w:spacing w:before="60" w:after="0" w:line="193" w:lineRule="atLeast"/>
        <w:ind w:left="580" w:right="0" w:firstLine="320"/>
        <w:jc w:val="both"/>
        <w:textAlignment w:val="auto"/>
        <w:rPr>
          <w:sz w:val="12"/>
        </w:rPr>
      </w:pPr>
      <w:r>
        <w:rPr>
          <w:rFonts w:ascii="宋体" w:hAnsi="宋体" w:cs="宋体" w:eastAsia="宋体"/>
          <w:sz w:val="12"/>
          <w:color w:val="000000"/>
          <w:b w:val="off"/>
          <w:i w:val="off"/>
        </w:rPr>
        <w:t>我说的是危害宗教这一虚构存在之罪，而不是危害上帝这一真实存在之罪。因为，</w:t>
      </w:r>
      <w:r>
        <w:rPr>
          <w:rFonts w:ascii="宋体" w:hAnsi="宋体" w:cs="宋体" w:eastAsia="宋体"/>
          <w:sz w:val="12"/>
          <w:color w:val="000000"/>
          <w:b w:val="off"/>
          <w:i w:val="off"/>
        </w:rPr>
        <w:t>一个虚弱的凡人，其行动究竟会给一个不能感知痛苦的存在带来何种痛苦?一项罪过</w:t>
      </w:r>
      <w:r>
        <w:rPr>
          <w:rFonts w:ascii="宋体" w:hAnsi="宋体" w:cs="宋体" w:eastAsia="宋体"/>
          <w:sz w:val="12"/>
          <w:color w:val="000000"/>
          <w:b w:val="off"/>
          <w:i w:val="off"/>
        </w:rPr>
        <w:t>究竟如何影响他?这究竟是侵犯他的人身还是侵犯他的财产、名誉或身分之罪?</w:t>
      </w:r>
    </w:p>
    <w:p>
      <w:pPr>
        <w:wordWrap w:val="on"/>
        <w:autoSpaceDE w:val="off"/>
        <w:autoSpaceDN w:val="off"/>
        <w:spacing w:before="300" w:after="0" w:line="220" w:lineRule="atLeast"/>
        <w:ind w:left="600" w:right="0" w:firstLine="300"/>
        <w:jc w:val="both"/>
        <w:textAlignment w:val="auto"/>
        <w:rPr>
          <w:sz w:val="12"/>
        </w:rPr>
      </w:pPr>
      <w:r>
        <w:rPr>
          <w:rFonts w:ascii="宋体" w:hAnsi="宋体" w:cs="宋体" w:eastAsia="宋体"/>
          <w:sz w:val="12"/>
          <w:color w:val="000000"/>
          <w:b w:val="off"/>
          <w:i w:val="off"/>
        </w:rPr>
        <w:t>①  边沁对是否应当在其《刑法典梗概》中明确论述危害宗教罪，大为犹豫。参见</w:t>
      </w:r>
      <w:r>
        <w:rPr>
          <w:rFonts w:ascii="宋体" w:hAnsi="宋体" w:cs="宋体" w:eastAsia="宋体"/>
          <w:sz w:val="12"/>
          <w:color w:val="000000"/>
          <w:b w:val="off"/>
          <w:i w:val="off"/>
        </w:rPr>
        <w:t>他于1779年3月30日写给弗朗斯·路德维格·特里博莱的信(《边沁文集》《书简》第</w:t>
      </w:r>
      <w:r>
        <w:rPr>
          <w:rFonts w:ascii="宋体" w:hAnsi="宋体" w:cs="宋体" w:eastAsia="宋体"/>
          <w:sz w:val="12"/>
          <w:color w:val="000000"/>
          <w:b w:val="off"/>
          <w:i w:val="off"/>
        </w:rPr>
        <w:t>二卷,第252页)。</w:t>
      </w:r>
      <w:r>
        <w:br w:type="page"/>
      </w:r>
    </w:p>
    <w:p>
      <w:pPr>
        <w:wordWrap w:val="on"/>
        <w:autoSpaceDE w:val="off"/>
        <w:autoSpaceDN w:val="off"/>
        <w:spacing w:before="120" w:after="0" w:line="180" w:lineRule="atLeast"/>
        <w:ind w:left="140" w:right="0"/>
        <w:jc w:val="both"/>
        <w:textAlignment w:val="auto"/>
        <w:rPr>
          <w:sz w:val="11"/>
        </w:rPr>
      </w:pPr>
      <w:r>
        <w:rPr>
          <w:rFonts w:ascii="宋体" w:hAnsi="宋体" w:cs="宋体" w:eastAsia="宋体"/>
          <w:sz w:val="11"/>
          <w:color w:val="000000"/>
          <w:u w:val="single"/>
          <w:b w:val="off"/>
          <w:i w:val="off"/>
        </w:rPr>
        <w:t xml:space="preserve">                        第十六章 罪过的分类                   265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22300"/>
                <wp:wrapTopAndBottom/>
                <wp:docPr id="1858" name="文本框 1858"/>
                <a:graphic xmlns:a="http://schemas.openxmlformats.org/drawingml/2006/main">
                  <a:graphicData uri="http://schemas.microsoft.com/office/word/2010/wordprocessingShape">
                    <wps:wsp>
                      <wps:cNvSpPr txBox="true"/>
                      <wps:spPr>
                        <a:xfrm>
                          <a:off x="0" y="0"/>
                          <a:ext cx="4013200" cy="622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4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1689100"/>
                <wp:wrapTopAndBottom/>
                <wp:docPr id="1859" name="文本框 1859"/>
                <a:graphic xmlns:a="http://schemas.openxmlformats.org/drawingml/2006/main">
                  <a:graphicData uri="http://schemas.microsoft.com/office/word/2010/wordprocessingShape">
                    <wps:wsp>
                      <wps:cNvSpPr txBox="true"/>
                      <wps:spPr>
                        <a:xfrm>
                          <a:off x="0" y="0"/>
                          <a:ext cx="3479800" cy="1689100"/>
                        </a:xfrm>
                        <a:prstGeom prst="rect">
                          <a:avLst/>
                        </a:prstGeom>
                        <a:noFill/>
                        <a:ln w="6350">
                          <a:noFill/>
                        </a:ln>
                      </wps:spPr>
                      <wps:txbx>
                        <w:txbxContent>
                          <w:p>
                            <w:pPr>
                              <w:wordWrap w:val="on"/>
                              <w:autoSpaceDE w:val="off"/>
                              <w:autoSpaceDN w:val="off"/>
                              <w:spacing w:before="0" w:after="0" w:line="323" w:lineRule="atLeast"/>
                              <w:ind w:left="0" w:right="0" w:firstLine="420"/>
                              <w:jc w:val="both"/>
                              <w:textAlignment w:val="auto"/>
                              <w:rPr>
                                <w:sz w:val="17"/>
                              </w:rPr>
                            </w:pPr>
                            <w:r>
                              <w:rPr>
                                <w:rFonts w:ascii="宋体" w:hAnsi="宋体" w:cs="宋体" w:eastAsia="宋体"/>
                                <w:sz w:val="17"/>
                                <w:color w:val="000000"/>
                                <w:b w:val="off"/>
                                <w:i w:val="off"/>
                              </w:rPr>
                              <w:t>19.如果有任何行动，看来倾向于以上述一种或数种方式影</w:t>
                            </w:r>
                            <w:r>
                              <w:rPr>
                                <w:rFonts w:ascii="宋体" w:hAnsi="宋体" w:cs="宋体" w:eastAsia="宋体"/>
                                <w:sz w:val="17"/>
                                <w:color w:val="000000"/>
                                <w:b w:val="off"/>
                                <w:i w:val="off"/>
                              </w:rPr>
                              <w:t>响国家，损害国家的外部安全或内部治安，或损害公共武力、国民</w:t>
                            </w:r>
                            <w:r>
                              <w:rPr>
                                <w:rFonts w:ascii="宋体" w:hAnsi="宋体" w:cs="宋体" w:eastAsia="宋体"/>
                                <w:sz w:val="17"/>
                                <w:color w:val="000000"/>
                                <w:b w:val="off"/>
                                <w:i w:val="off"/>
                              </w:rPr>
                              <w:t>幸福之增长、公共财富、国家人口、国民财富、主权或宗教，与此同</w:t>
                            </w:r>
                            <w:r>
                              <w:rPr>
                                <w:rFonts w:ascii="宋体" w:hAnsi="宋体" w:cs="宋体" w:eastAsia="宋体"/>
                                <w:sz w:val="17"/>
                                <w:color w:val="000000"/>
                                <w:b w:val="off"/>
                                <w:i w:val="off"/>
                              </w:rPr>
                              <w:t>时不清楚它们以所有这些方式中的哪种方式影响国家最甚，虽然</w:t>
                            </w:r>
                            <w:r>
                              <w:rPr>
                                <w:rFonts w:ascii="宋体" w:hAnsi="宋体" w:cs="宋体" w:eastAsia="宋体"/>
                                <w:sz w:val="17"/>
                                <w:color w:val="000000"/>
                                <w:b w:val="off"/>
                                <w:i w:val="off"/>
                              </w:rPr>
                              <w:t>按照偶然性它们可能仅以其中一种或另一种方式影响之。如果这</w:t>
                            </w:r>
                            <w:r>
                              <w:rPr>
                                <w:rFonts w:ascii="宋体" w:hAnsi="宋体" w:cs="宋体" w:eastAsia="宋体"/>
                                <w:sz w:val="17"/>
                                <w:color w:val="000000"/>
                                <w:b w:val="off"/>
                                <w:i w:val="off"/>
                              </w:rPr>
                              <w:t>样，此等行动就可以被合在一起，归入一个由它们本身构成的杂</w:t>
                            </w:r>
                            <w:r>
                              <w:rPr>
                                <w:rFonts w:ascii="宋体" w:hAnsi="宋体" w:cs="宋体" w:eastAsia="宋体"/>
                                <w:sz w:val="17"/>
                                <w:color w:val="000000"/>
                                <w:b w:val="off"/>
                                <w:i w:val="off"/>
                              </w:rPr>
                              <w:t>类，称为危害一般国家利益罪。侵犯国家罪这一大类的第11个，也</w:t>
                            </w:r>
                            <w:r>
                              <w:rPr>
                                <w:rFonts w:ascii="宋体" w:hAnsi="宋体" w:cs="宋体" w:eastAsia="宋体"/>
                                <w:sz w:val="17"/>
                                <w:color w:val="000000"/>
                                <w:b w:val="off"/>
                                <w:i w:val="off"/>
                              </w:rPr>
                              <w:t>是最后一个亚类，可以由这些行动构成。</w:t>
                            </w:r>
                          </w:p>
                        </w:txbxContent>
                      </wps:txbx>
                      <wps:bodyPr wrap="square" lIns="0" rIns="0" tIns="0" bIns="0" vert="horz" anchor="t">
                        <a:spAutoFit/>
                      </wps:bodyPr>
                    </wps:wsp>
                  </a:graphicData>
                </a:graphic>
              </wp:anchor>
            </w:drawing>
          </mc:Choice>
          <mc:Fallback>
            <w:pict>
              <v:shape type="#_x0000_t202" filled="f" stroked="f" style="margin-left:1pt;margin-top:0pt;width:274pt;height:1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420"/>
                        <w:jc w:val="both"/>
                        <w:textAlignment w:val="auto"/>
                        <w:rPr>
                          <w:sz w:val="17"/>
                        </w:rPr>
                      </w:pPr>
                      <w:r>
                        <w:rPr>
                          <w:rFonts w:ascii="宋体" w:hAnsi="宋体" w:cs="宋体" w:eastAsia="宋体"/>
                          <w:sz w:val="17"/>
                          <w:color w:val="000000"/>
                          <w:b w:val="off"/>
                          <w:i w:val="off"/>
                        </w:rPr>
                        <w:t>19.如果有任何行动，看来倾向于以上述一种或数种方式影</w:t>
                      </w:r>
                      <w:r>
                        <w:rPr>
                          <w:rFonts w:ascii="宋体" w:hAnsi="宋体" w:cs="宋体" w:eastAsia="宋体"/>
                          <w:sz w:val="17"/>
                          <w:color w:val="000000"/>
                          <w:b w:val="off"/>
                          <w:i w:val="off"/>
                        </w:rPr>
                        <w:t>响国家，损害国家的外部安全或内部治安，或损害公共武力、国民</w:t>
                      </w:r>
                      <w:r>
                        <w:rPr>
                          <w:rFonts w:ascii="宋体" w:hAnsi="宋体" w:cs="宋体" w:eastAsia="宋体"/>
                          <w:sz w:val="17"/>
                          <w:color w:val="000000"/>
                          <w:b w:val="off"/>
                          <w:i w:val="off"/>
                        </w:rPr>
                        <w:t>幸福之增长、公共财富、国家人口、国民财富、主权或宗教，与此同</w:t>
                      </w:r>
                      <w:r>
                        <w:rPr>
                          <w:rFonts w:ascii="宋体" w:hAnsi="宋体" w:cs="宋体" w:eastAsia="宋体"/>
                          <w:sz w:val="17"/>
                          <w:color w:val="000000"/>
                          <w:b w:val="off"/>
                          <w:i w:val="off"/>
                        </w:rPr>
                        <w:t>时不清楚它们以所有这些方式中的哪种方式影响国家最甚，虽然</w:t>
                      </w:r>
                      <w:r>
                        <w:rPr>
                          <w:rFonts w:ascii="宋体" w:hAnsi="宋体" w:cs="宋体" w:eastAsia="宋体"/>
                          <w:sz w:val="17"/>
                          <w:color w:val="000000"/>
                          <w:b w:val="off"/>
                          <w:i w:val="off"/>
                        </w:rPr>
                        <w:t>按照偶然性它们可能仅以其中一种或另一种方式影响之。如果这</w:t>
                      </w:r>
                      <w:r>
                        <w:rPr>
                          <w:rFonts w:ascii="宋体" w:hAnsi="宋体" w:cs="宋体" w:eastAsia="宋体"/>
                          <w:sz w:val="17"/>
                          <w:color w:val="000000"/>
                          <w:b w:val="off"/>
                          <w:i w:val="off"/>
                        </w:rPr>
                        <w:t>样，此等行动就可以被合在一起，归入一个由它们本身构成的杂</w:t>
                      </w:r>
                      <w:r>
                        <w:rPr>
                          <w:rFonts w:ascii="宋体" w:hAnsi="宋体" w:cs="宋体" w:eastAsia="宋体"/>
                          <w:sz w:val="17"/>
                          <w:color w:val="000000"/>
                          <w:b w:val="off"/>
                          <w:i w:val="off"/>
                        </w:rPr>
                        <w:t>类，称为危害一般国家利益罪。侵犯国家罪这一大类的第11个，也</w:t>
                      </w:r>
                      <w:r>
                        <w:rPr>
                          <w:rFonts w:ascii="宋体" w:hAnsi="宋体" w:cs="宋体" w:eastAsia="宋体"/>
                          <w:sz w:val="17"/>
                          <w:color w:val="000000"/>
                          <w:b w:val="off"/>
                          <w:i w:val="off"/>
                        </w:rPr>
                        <w:t>是最后一个亚类，可以由这些行动构成。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76200</wp:posOffset>
                </wp:positionV>
                <wp:extent cx="482600" cy="114300"/>
                <wp:wrapTopAndBottom/>
                <wp:docPr id="1860" name="文本框 1860"/>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危害一般国</w:t>
                            </w:r>
                          </w:p>
                        </w:txbxContent>
                      </wps:txbx>
                      <wps:bodyPr wrap="square" lIns="0" rIns="0" tIns="0" bIns="0" vert="horz" anchor="t">
                        <a:spAutoFit/>
                      </wps:bodyPr>
                    </wps:wsp>
                  </a:graphicData>
                </a:graphic>
              </wp:anchor>
            </w:drawing>
          </mc:Choice>
          <mc:Fallback>
            <w:pict>
              <v:shape type="#_x0000_t202" filled="f" stroked="f" style="margin-left:279pt;margin-top: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危害一般国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203200</wp:posOffset>
                </wp:positionV>
                <wp:extent cx="482600" cy="114300"/>
                <wp:wrapTopAndBottom/>
                <wp:docPr id="1861" name="文本框 186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家利益罪同</w:t>
                            </w:r>
                          </w:p>
                        </w:txbxContent>
                      </wps:txbx>
                      <wps:bodyPr wrap="square" lIns="0" rIns="0" tIns="0" bIns="0" vert="horz" anchor="t">
                        <a:spAutoFit/>
                      </wps:bodyPr>
                    </wps:wsp>
                  </a:graphicData>
                </a:graphic>
              </wp:anchor>
            </w:drawing>
          </mc:Choice>
          <mc:Fallback>
            <w:pict>
              <v:shape type="#_x0000_t202" filled="f" stroked="f" style="margin-left:279pt;margin-top:1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家利益罪同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330200</wp:posOffset>
                </wp:positionV>
                <wp:extent cx="482600" cy="114300"/>
                <wp:wrapTopAndBottom/>
                <wp:docPr id="1862" name="文本框 186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其余罪过的</w:t>
                            </w:r>
                          </w:p>
                        </w:txbxContent>
                      </wps:txbx>
                      <wps:bodyPr wrap="square" lIns="0" rIns="0" tIns="0" bIns="0" vert="horz" anchor="t">
                        <a:spAutoFit/>
                      </wps:bodyPr>
                    </wps:wsp>
                  </a:graphicData>
                </a:graphic>
              </wp:anchor>
            </w:drawing>
          </mc:Choice>
          <mc:Fallback>
            <w:pict>
              <v:shape type="#_x0000_t202" filled="f" stroked="f" style="margin-left:279pt;margin-top:2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其余罪过的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469900</wp:posOffset>
                </wp:positionV>
                <wp:extent cx="203200" cy="114300"/>
                <wp:wrapTopAndBottom/>
                <wp:docPr id="1863" name="文本框 1863"/>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联系</w:t>
                            </w:r>
                          </w:p>
                        </w:txbxContent>
                      </wps:txbx>
                      <wps:bodyPr wrap="square" lIns="0" rIns="0" tIns="0" bIns="0" vert="horz" anchor="t">
                        <a:spAutoFit/>
                      </wps:bodyPr>
                    </wps:wsp>
                  </a:graphicData>
                </a:graphic>
              </wp:anchor>
            </w:drawing>
          </mc:Choice>
          <mc:Fallback>
            <w:pict>
              <v:shape type="#_x0000_t202" filled="f" stroked="f" style="margin-left:279pt;margin-top:37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联系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622300</wp:posOffset>
                </wp:positionV>
                <wp:extent cx="165100" cy="114300"/>
                <wp:wrapTopAndBottom/>
                <wp:docPr id="1864" name="文本框 1864"/>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203</w:t>
                            </w:r>
                          </w:p>
                        </w:txbxContent>
                      </wps:txbx>
                      <wps:bodyPr wrap="square" lIns="0" rIns="0" tIns="0" bIns="0" vert="horz" anchor="t">
                        <a:spAutoFit/>
                      </wps:bodyPr>
                    </wps:wsp>
                  </a:graphicData>
                </a:graphic>
              </wp:anchor>
            </w:drawing>
          </mc:Choice>
          <mc:Fallback>
            <w:pict>
              <v:shape type="#_x0000_t202" filled="f" stroked="f" style="margin-left:279pt;margin-top:49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203</w:t>
                      </w:r>
                    </w:p>
                  </w:txbxContent>
                </v:textbox>
              </v:shape>
            </w:pict>
          </mc:Fallback>
        </mc:AlternateContent>
      </w:r>
    </w:p>
    <w:p>
      <w:pPr>
        <w:wordWrap w:val="on"/>
        <w:autoSpaceDE w:val="off"/>
        <w:autoSpaceDN w:val="off"/>
        <w:spacing w:before="140" w:after="0" w:line="236" w:lineRule="atLeast"/>
        <w:ind w:left="40" w:right="0" w:firstLine="400"/>
        <w:jc w:val="both"/>
        <w:textAlignment w:val="auto"/>
        <w:rPr>
          <w:sz w:val="24"/>
        </w:rPr>
      </w:pPr>
      <w:r>
        <w:rPr>
          <w:rFonts w:ascii="宋体" w:hAnsi="宋体" w:cs="宋体" w:eastAsia="宋体"/>
          <w:sz w:val="17"/>
          <w:color w:val="000000"/>
          <w:b w:val="off"/>
          <w:i w:val="off"/>
        </w:rPr>
        <w:t>20.我们现在来谈第五大类，它由杂式罪过构成。这些罪过如列举第五大</w:t>
      </w:r>
      <w:r>
        <w:rPr>
          <w:rFonts w:ascii="宋体" w:hAnsi="宋体" w:cs="宋体" w:eastAsia="宋体"/>
          <w:sz w:val="17"/>
          <w:color w:val="000000"/>
          <w:b w:val="off"/>
          <w:i w:val="off"/>
        </w:rPr>
        <w:t>类的支类：</w:t>
      </w:r>
      <w:r>
        <w:rPr>
          <w:rFonts w:ascii="宋体" w:hAnsi="宋体" w:cs="宋体" w:eastAsia="宋体"/>
          <w:sz w:val="17"/>
          <w:color w:val="000000"/>
          <w:b w:val="off"/>
          <w:i w:val="off"/>
        </w:rPr>
        <w:t>业已表明的那样，要么是欺骗罪，要么是背信罪。在欺骗罪名下可</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欺骗罪的各</w:t>
      </w:r>
      <w:r>
        <w:rPr>
          <w:rFonts w:ascii="宋体" w:hAnsi="宋体" w:cs="宋体" w:eastAsia="宋体"/>
          <w:sz w:val="17"/>
          <w:color w:val="000000"/>
          <w:b w:val="off"/>
          <w:i w:val="off"/>
        </w:rPr>
        <w:t>以包括：(1)简单欺骗；(2)伪造；(3)冒充；(4)伪证。@让我们来看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ff"/>
          <w:i w:val="off"/>
        </w:rPr>
        <w:t>个类型</w:t>
      </w:r>
      <w:r>
        <w:rPr>
          <w:rFonts w:ascii="宋体" w:hAnsi="宋体" w:cs="宋体" w:eastAsia="宋体"/>
          <w:sz w:val="17"/>
          <w:color w:val="000000"/>
          <w:b w:val="off"/>
          <w:i w:val="off"/>
        </w:rPr>
        <w:t>这四种欺骗在哪些方面一致，在哪些方面不同。</w:t>
      </w:r>
    </w:p>
    <w:p>
      <w:pPr>
        <w:wordWrap w:val="on"/>
        <w:spacing w:before="140" w:after="0" w:line="60" w:lineRule="exact"/>
        <w:ind w:left="160" w:right="42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00" w:lineRule="atLeast"/>
        <w:ind w:left="140" w:right="720" w:firstLine="300"/>
        <w:jc w:val="both"/>
        <w:textAlignment w:val="auto"/>
        <w:rPr>
          <w:sz w:val="11"/>
        </w:rPr>
      </w:pPr>
      <w:r>
        <w:rPr>
          <w:rFonts w:ascii="宋体" w:hAnsi="宋体" w:cs="宋体" w:eastAsia="宋体"/>
          <w:sz w:val="11"/>
          <w:color w:val="000000"/>
          <w:b w:val="off"/>
          <w:i w:val="off"/>
        </w:rPr>
        <w:t>通常把危害宗教罪放在首位。这一首位观念很自然地同尊崇观念相联系。EK</w:t>
      </w:r>
      <w:r>
        <w:rPr>
          <w:rFonts w:ascii="宋体" w:hAnsi="宋体" w:cs="宋体" w:eastAsia="宋体"/>
          <w:sz w:val="11"/>
        </w:rPr>
        <w:t xml:space="preserve"> </w:t>
      </w:r>
      <w:r>
        <w:rPr>
          <w:rFonts w:ascii="宋体" w:hAnsi="宋体" w:cs="宋体" w:eastAsia="宋体"/>
          <w:sz w:val="11"/>
          <w:color w:val="000000"/>
          <w:b w:val="off"/>
          <w:i w:val="off"/>
        </w:rPr>
        <w:t>Δtos   αpχωμεσθα。①然而，有许多其他不那么模棱两可的方法足以表示尊崇。而且显</w:t>
      </w:r>
      <w:r>
        <w:rPr>
          <w:rFonts w:ascii="宋体" w:hAnsi="宋体" w:cs="宋体" w:eastAsia="宋体"/>
          <w:sz w:val="11"/>
          <w:color w:val="000000"/>
          <w:b w:val="off"/>
          <w:i w:val="off"/>
        </w:rPr>
        <w:t>然就方法和明晰性而言，除非从考虑若干其他种类罪过造成的损害出发，就无法理解</w:t>
      </w:r>
      <w:r>
        <w:rPr>
          <w:rFonts w:ascii="宋体" w:hAnsi="宋体" w:cs="宋体" w:eastAsia="宋体"/>
          <w:sz w:val="11"/>
          <w:color w:val="000000"/>
          <w:b w:val="off"/>
          <w:i w:val="off"/>
        </w:rPr>
        <w:t>危害宗教罪所趋于产生的损害的性质以及惩罚它们的理由。从政治观点看，只是因为</w:t>
      </w:r>
      <w:r>
        <w:rPr>
          <w:rFonts w:ascii="宋体" w:hAnsi="宋体" w:cs="宋体" w:eastAsia="宋体"/>
          <w:sz w:val="11"/>
          <w:color w:val="000000"/>
          <w:b w:val="off"/>
          <w:i w:val="off"/>
        </w:rPr>
        <w:t>那其他一些罪过有害，危害宗教罪才有害。</w:t>
      </w:r>
    </w:p>
    <w:p>
      <w:pPr>
        <w:wordWrap w:val="on"/>
        <w:autoSpaceDE w:val="off"/>
        <w:autoSpaceDN w:val="off"/>
        <w:spacing w:before="40" w:after="0" w:line="193" w:lineRule="atLeast"/>
        <w:ind w:left="140" w:right="720" w:firstLine="300"/>
        <w:jc w:val="both"/>
        <w:textAlignment w:val="auto"/>
        <w:rPr>
          <w:sz w:val="11"/>
        </w:rPr>
      </w:pPr>
      <w:r>
        <w:rPr>
          <w:rFonts w:ascii="宋体" w:hAnsi="宋体" w:cs="宋体" w:eastAsia="宋体"/>
          <w:sz w:val="11"/>
          <w:color w:val="000000"/>
          <w:b w:val="off"/>
          <w:i w:val="off"/>
        </w:rPr>
        <w:t>㉜ 要注意，欺骗的这一分类不是以通常方式作出的，亦即案例的性质不会在这</w:t>
      </w:r>
      <w:r>
        <w:rPr>
          <w:rFonts w:ascii="宋体" w:hAnsi="宋体" w:cs="宋体" w:eastAsia="宋体"/>
          <w:sz w:val="11"/>
          <w:color w:val="000000"/>
          <w:b w:val="off"/>
          <w:i w:val="off"/>
        </w:rPr>
        <w:t>里被认出来。欺骗可以用这些方式以外的其他方式予以无休止的分类。例如，在一种特</w:t>
      </w:r>
      <w:r>
        <w:rPr>
          <w:rFonts w:ascii="宋体" w:hAnsi="宋体" w:cs="宋体" w:eastAsia="宋体"/>
          <w:sz w:val="11"/>
          <w:color w:val="000000"/>
          <w:b w:val="off"/>
          <w:i w:val="off"/>
        </w:rPr>
        <w:t>殊情况下，书写的简单欺骗被区别于口说的同一简单欺骗，并因此被赋予一个特殊名</w:t>
      </w:r>
      <w:r>
        <w:rPr>
          <w:rFonts w:ascii="宋体" w:hAnsi="宋体" w:cs="宋体" w:eastAsia="宋体"/>
          <w:sz w:val="11"/>
          <w:color w:val="000000"/>
          <w:b w:val="off"/>
          <w:i w:val="off"/>
        </w:rPr>
        <w:t>称。我指的是用欺骗来损害名誉，在此情况下它赖以表达的手段被称为诽谤。很清楚，</w:t>
      </w:r>
      <w:r>
        <w:rPr>
          <w:rFonts w:ascii="宋体" w:hAnsi="宋体" w:cs="宋体" w:eastAsia="宋体"/>
          <w:sz w:val="11"/>
          <w:color w:val="000000"/>
          <w:b w:val="off"/>
          <w:i w:val="off"/>
        </w:rPr>
        <w:t>以同样的方式，它本可在书写表达的所有其他场合也得到一个独特的名称。然而，没有</w:t>
      </w:r>
      <w:r>
        <w:rPr>
          <w:rFonts w:ascii="宋体" w:hAnsi="宋体" w:cs="宋体" w:eastAsia="宋体"/>
          <w:sz w:val="11"/>
          <w:color w:val="000000"/>
          <w:b w:val="off"/>
          <w:i w:val="off"/>
        </w:rPr>
        <w:t>什么特殊情况恰好使人类在这些场合赋予它这样的一个名称。事情是，在它本可据以</w:t>
      </w:r>
      <w:r>
        <w:rPr>
          <w:rFonts w:ascii="宋体" w:hAnsi="宋体" w:cs="宋体" w:eastAsia="宋体"/>
          <w:sz w:val="11"/>
          <w:color w:val="000000"/>
          <w:b w:val="off"/>
          <w:i w:val="off"/>
        </w:rPr>
        <w:t>被分门别类的无数环境当中，那些使它成为诽谤的环境，恰好引起了语言构造者们特</w:t>
      </w:r>
      <w:r>
        <w:rPr>
          <w:rFonts w:ascii="宋体" w:hAnsi="宋体" w:cs="宋体" w:eastAsia="宋体"/>
          <w:sz w:val="11"/>
          <w:color w:val="000000"/>
          <w:b w:val="off"/>
          <w:i w:val="off"/>
        </w:rPr>
        <w:t>别的注意，所以如此是因为这些环境对行动趋势的影响，或是因为出于他故它们具有</w:t>
      </w:r>
      <w:r>
        <w:rPr>
          <w:rFonts w:ascii="宋体" w:hAnsi="宋体" w:cs="宋体" w:eastAsia="宋体"/>
          <w:sz w:val="11"/>
          <w:color w:val="000000"/>
          <w:b w:val="off"/>
          <w:i w:val="off"/>
        </w:rPr>
        <w:t>特殊力度来使之打动想像力。</w:t>
      </w:r>
    </w:p>
    <w:p>
      <w:pPr>
        <w:wordWrap w:val="on"/>
        <w:autoSpaceDE w:val="off"/>
        <w:autoSpaceDN w:val="off"/>
        <w:spacing w:before="220" w:after="0" w:line="200" w:lineRule="atLeast"/>
        <w:ind w:left="140" w:right="720" w:firstLine="300"/>
        <w:jc w:val="both"/>
        <w:textAlignment w:val="auto"/>
        <w:rPr>
          <w:sz w:val="11"/>
        </w:rPr>
      </w:pPr>
      <w:r>
        <w:rPr>
          <w:rFonts w:ascii="宋体" w:hAnsi="宋体" w:cs="宋体" w:eastAsia="宋体"/>
          <w:sz w:val="11"/>
          <w:color w:val="000000"/>
          <w:b w:val="off"/>
          <w:i w:val="off"/>
        </w:rPr>
        <w:t>① 忒奥克里托斯《田园诗》第十七首第一句:“’ Ex  Δuòs  àpxωμεσθα  καú</w:t>
      </w:r>
      <w:r>
        <w:rPr>
          <w:rFonts w:ascii="宋体" w:hAnsi="宋体" w:cs="宋体" w:eastAsia="宋体"/>
          <w:sz w:val="11"/>
          <w:color w:val="000000"/>
          <w:b w:val="off"/>
          <w:i w:val="off"/>
        </w:rPr>
        <w:t>as Δíα λήyeTε,Moüσαι(让我们以宙斯开头,并且————啊!诗神————以宙斯告终)。”</w:t>
      </w:r>
      <w:r>
        <w:br w:type="page"/>
      </w:r>
    </w:p>
    <w:p>
      <w:pPr>
        <w:wordWrap w:val="on"/>
        <w:autoSpaceDE w:val="off"/>
        <w:autoSpaceDN w:val="off"/>
        <w:spacing w:before="140" w:after="0" w:line="180" w:lineRule="atLeast"/>
        <w:ind w:left="860" w:right="0"/>
        <w:jc w:val="both"/>
        <w:textAlignment w:val="auto"/>
        <w:rPr>
          <w:sz w:val="11"/>
        </w:rPr>
      </w:pPr>
      <w:r>
        <w:rPr>
          <w:rFonts w:ascii="宋体" w:hAnsi="宋体" w:cs="宋体" w:eastAsia="宋体"/>
          <w:sz w:val="11"/>
          <w:color w:val="000000"/>
          <w:u w:val="single"/>
          <w:b w:val="on"/>
          <w:i w:val="off"/>
        </w:rPr>
        <w:t xml:space="preserve">  266                     道德与立法原理导论                         </w:t>
      </w:r>
    </w:p>
    <w:p>
      <w:pPr>
        <w:wordWrap w:val="on"/>
        <w:spacing w:before="0" w:after="0" w:line="2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1865" name="文本框 1865"/>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508000" cy="114300"/>
                <wp:wrapTopAndBottom/>
                <wp:docPr id="1866" name="文本框 1866"/>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各类欺骗罪</w:t>
                            </w:r>
                          </w:p>
                        </w:txbxContent>
                      </wps:txbx>
                      <wps:bodyPr wrap="square" lIns="0" rIns="0" tIns="0" bIns="0" vert="horz" anchor="t">
                        <a:spAutoFit/>
                      </wps:bodyPr>
                    </wps:wsp>
                  </a:graphicData>
                </a:graphic>
              </wp:anchor>
            </w:drawing>
          </mc:Choice>
          <mc:Fallback>
            <w:pict>
              <v:shape type="#_x0000_t202" filled="f" stroked="f" style="margin-left:1pt;margin-top:3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各类欺骗罪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25800" cy="165100"/>
                <wp:wrapTopAndBottom/>
                <wp:docPr id="1867" name="文本框 1867"/>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21.欺骗罪不管在别的方面如何多样化，在有一点上是相同</w:t>
                            </w:r>
                          </w:p>
                        </w:txbxContent>
                      </wps:txbx>
                      <wps:bodyPr wrap="square" lIns="0" rIns="0" tIns="0" bIns="0" vert="horz" anchor="t">
                        <a:spAutoFit/>
                      </wps:bodyPr>
                    </wps:wsp>
                  </a:graphicData>
                </a:graphic>
              </wp:anchor>
            </w:drawing>
          </mc:Choice>
          <mc:Fallback>
            <w:pict>
              <v:shape type="#_x0000_t202" filled="f" stroked="f" style="margin-left:59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21.欺骗罪不管在别的方面如何多样化，在有一点上是相同</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1868" name="文本框 1868"/>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1869" name="文本框 186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的共性何在</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的共性何在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wp:posOffset>
                </wp:positionV>
                <wp:extent cx="3467100" cy="165100"/>
                <wp:wrapTopAndBottom/>
                <wp:docPr id="1870" name="文本框 1870"/>
                <a:graphic xmlns:a="http://schemas.openxmlformats.org/drawingml/2006/main">
                  <a:graphicData uri="http://schemas.microsoft.com/office/word/2010/wordprocessingShape">
                    <wps:wsp>
                      <wps:cNvSpPr txBox="true"/>
                      <wps:spPr>
                        <a:xfrm>
                          <a:off x="0" y="0"/>
                          <a:ext cx="3467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的，那就是它们滥用了言谈才能，或宁可说像我们此后将看到的那</w:t>
                            </w:r>
                          </w:p>
                        </w:txbxContent>
                      </wps:txbx>
                      <wps:bodyPr wrap="square" lIns="0" rIns="0" tIns="0" bIns="0" vert="horz" anchor="t">
                        <a:spAutoFit/>
                      </wps:bodyPr>
                    </wps:wsp>
                  </a:graphicData>
                </a:graphic>
              </wp:anchor>
            </w:drawing>
          </mc:Choice>
          <mc:Fallback>
            <w:pict>
              <v:shape type="#_x0000_t202" filled="f" stroked="f" style="margin-left:40pt;margin-top:3pt;width:27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的，那就是它们滥用了言谈才能，或宁可说像我们此后将看到的那</w:t>
                      </w:r>
                    </w:p>
                  </w:txbxContent>
                </v:textbox>
              </v:shape>
            </w:pict>
          </mc:Fallback>
        </mc:AlternateConten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n"/>
          <w:i w:val="off"/>
        </w:rPr>
        <w:t>样，滥用了影响别人的相信感的才能，⑫不管是通过言谈还是通过</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其他手段。言谈的用处在于影响信念，而且是以这样的方式来影</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响，即使得别人了解事情恰如其真实情况。欺骗，无论是哪一类，其</w: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n"/>
          <w:i w:val="off"/>
        </w:rPr>
        <w:t>共性在于使得人们以为事情是别的样子，与真实情况不同。</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50800"/>
                <wp:wrapTopAndBottom/>
                <wp:docPr id="1871" name="文本框 1871"/>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508000" cy="114300"/>
                <wp:wrapTopAndBottom/>
                <wp:docPr id="1872" name="文本框 1872"/>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它们的差异</w:t>
                            </w:r>
                          </w:p>
                        </w:txbxContent>
                      </wps:txbx>
                      <wps:bodyPr wrap="square" lIns="0" rIns="0" tIns="0" bIns="0" vert="horz" anchor="t">
                        <a:spAutoFit/>
                      </wps:bodyPr>
                    </wps:wsp>
                  </a:graphicData>
                </a:graphic>
              </wp:anchor>
            </w:drawing>
          </mc:Choice>
          <mc:Fallback>
            <w:pict>
              <v:shape type="#_x0000_t202" filled="f" stroked="f" style="margin-left:1pt;margin-top:4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它们的差异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25800" cy="165100"/>
                <wp:wrapTopAndBottom/>
                <wp:docPr id="1873" name="文本框 1873"/>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22.冒充、伪造和伪证各与依靠某些特殊情况来表达欺骗的</w:t>
                            </w:r>
                          </w:p>
                        </w:txbxContent>
                      </wps:txbx>
                      <wps:bodyPr wrap="square" lIns="0" rIns="0" tIns="0" bIns="0" vert="horz" anchor="t">
                        <a:spAutoFit/>
                      </wps:bodyPr>
                    </wps:wsp>
                  </a:graphicData>
                </a:graphic>
              </wp:anchor>
            </w:drawing>
          </mc:Choice>
          <mc:Fallback>
            <w:pict>
              <v:shape type="#_x0000_t202" filled="f" stroked="f" style="margin-left:59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22.冒充、伪造和伪证各与依靠某些特殊情况来表达欺骗的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1874" name="文本框 1874"/>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15900" cy="114300"/>
                <wp:wrapTopAndBottom/>
                <wp:docPr id="1875" name="文本框 1875"/>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何在</w:t>
                            </w:r>
                          </w:p>
                        </w:txbxContent>
                      </wps:txbx>
                      <wps:bodyPr wrap="square" lIns="0" rIns="0" tIns="0" bIns="0" vert="horz" anchor="t">
                        <a:spAutoFit/>
                      </wps:bodyPr>
                    </wps:wsp>
                  </a:graphicData>
                </a:graphic>
              </wp:anchor>
            </w:drawing>
          </mc:Choice>
          <mc:Fallback>
            <w:pict>
              <v:shape type="#_x0000_t202" filled="f" stroked="f" style="margin-left:1pt;margin-top:0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何在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wp:posOffset>
                </wp:positionV>
                <wp:extent cx="3467100" cy="165100"/>
                <wp:wrapTopAndBottom/>
                <wp:docPr id="1876" name="文本框 1876"/>
                <a:graphic xmlns:a="http://schemas.openxmlformats.org/drawingml/2006/main">
                  <a:graphicData uri="http://schemas.microsoft.com/office/word/2010/wordprocessingShape">
                    <wps:wsp>
                      <wps:cNvSpPr txBox="true"/>
                      <wps:spPr>
                        <a:xfrm>
                          <a:off x="0" y="0"/>
                          <a:ext cx="3467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其他方式有别。当一项欺骗并不伴有任何这些情况时，它可称作简</w:t>
                            </w:r>
                          </w:p>
                        </w:txbxContent>
                      </wps:txbx>
                      <wps:bodyPr wrap="square" lIns="0" rIns="0" tIns="0" bIns="0" vert="horz" anchor="t">
                        <a:spAutoFit/>
                      </wps:bodyPr>
                    </wps:wsp>
                  </a:graphicData>
                </a:graphic>
              </wp:anchor>
            </w:drawing>
          </mc:Choice>
          <mc:Fallback>
            <w:pict>
              <v:shape type="#_x0000_t202" filled="f" stroked="f" style="margin-left:40pt;margin-top:3pt;width:27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其他方式有别。当一项欺骗并不伴有任何这些情况时，它可称作简</w:t>
                      </w:r>
                    </w:p>
                  </w:txbxContent>
                </v:textbox>
              </v:shape>
            </w:pict>
          </mc:Fallback>
        </mc:AlternateContent>
      </w:r>
    </w:p>
    <w:p>
      <w:pPr>
        <w:wordWrap w:val="on"/>
        <w:autoSpaceDE w:val="off"/>
        <w:autoSpaceDN w:val="off"/>
        <w:spacing w:before="80" w:after="0" w:line="260" w:lineRule="atLeast"/>
        <w:ind w:left="460" w:right="0"/>
        <w:jc w:val="both"/>
        <w:textAlignment w:val="auto"/>
        <w:rPr>
          <w:sz w:val="16"/>
        </w:rPr>
      </w:pPr>
      <w:r>
        <w:rPr>
          <w:rFonts w:ascii="宋体" w:hAnsi="宋体" w:cs="宋体" w:eastAsia="宋体"/>
          <w:sz w:val="16"/>
          <w:color w:val="000000"/>
          <w:b w:val="on"/>
          <w:i w:val="off"/>
        </w:rPr>
        <w:t>204 单欺骗。这些情况是：(1)欺骗的表达形式；(2)欺骗与行骗者的人</w:t>
      </w:r>
    </w:p>
    <w:p>
      <w:pPr>
        <w:wordWrap w:val="on"/>
        <w:autoSpaceDE w:val="off"/>
        <w:autoSpaceDN w:val="off"/>
        <w:spacing w:before="100" w:after="0" w:line="260" w:lineRule="atLeast"/>
        <w:ind w:left="780" w:right="0"/>
        <w:jc w:val="both"/>
        <w:textAlignment w:val="auto"/>
        <w:rPr>
          <w:sz w:val="17"/>
        </w:rPr>
      </w:pPr>
      <w:r>
        <w:rPr>
          <w:rFonts w:ascii="宋体" w:hAnsi="宋体" w:cs="宋体" w:eastAsia="宋体"/>
          <w:sz w:val="17"/>
          <w:color w:val="000000"/>
          <w:b w:val="on"/>
          <w:i w:val="off"/>
        </w:rPr>
        <w:t>格身分之有无关联；(3)表达欺骗的场合之庄重程度。@这些特征</w:t>
      </w:r>
    </w:p>
    <w:p>
      <w:pPr>
        <w:wordWrap w:val="on"/>
        <w:autoSpaceDE w:val="off"/>
        <w:autoSpaceDN w:val="off"/>
        <w:spacing w:before="40" w:after="0" w:line="260" w:lineRule="atLeast"/>
        <w:ind w:left="780" w:right="0"/>
        <w:jc w:val="both"/>
        <w:textAlignment w:val="auto"/>
        <w:rPr>
          <w:sz w:val="17"/>
        </w:rPr>
      </w:pPr>
      <w:r>
        <w:rPr>
          <w:rFonts w:ascii="宋体" w:hAnsi="宋体" w:cs="宋体" w:eastAsia="宋体"/>
          <w:sz w:val="17"/>
          <w:color w:val="000000"/>
          <w:b w:val="on"/>
          <w:i w:val="off"/>
        </w:rPr>
        <w:t>的具体应用可以更方便地留待另一处论述。④</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25400"/>
                <wp:wrapTopAndBottom/>
                <wp:docPr id="1877" name="文本框 1877"/>
                <a:graphic xmlns:a="http://schemas.openxmlformats.org/drawingml/2006/main">
                  <a:graphicData uri="http://schemas.microsoft.com/office/word/2010/wordprocessingShape">
                    <wps:wsp>
                      <wps:cNvSpPr txBox="true"/>
                      <wps:spPr>
                        <a:xfrm>
                          <a:off x="0" y="0"/>
                          <a:ext cx="39751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495300" cy="114300"/>
                <wp:wrapTopAndBottom/>
                <wp:docPr id="1878" name="文本框 187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欺骗罪的支</w:t>
                            </w:r>
                          </w:p>
                        </w:txbxContent>
                      </wps:txbx>
                      <wps:bodyPr wrap="square" lIns="0" rIns="0" tIns="0" bIns="0" vert="horz" anchor="t">
                        <a:spAutoFit/>
                      </wps:bodyPr>
                    </wps:wsp>
                  </a:graphicData>
                </a:graphic>
              </wp:anchor>
            </w:drawing>
          </mc:Choice>
          <mc:Fallback>
            <w:pict>
              <v:shape type="#_x0000_t202" filled="f" stroked="f" style="margin-left:1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欺骗罪的支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38500" cy="165100"/>
                <wp:wrapTopAndBottom/>
                <wp:docPr id="1879" name="文本框 1879"/>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23.我们现在来看欺骗罪的支类划分。它们将把我们带回论</w:t>
                            </w:r>
                          </w:p>
                        </w:txbxContent>
                      </wps:txbx>
                      <wps:bodyPr wrap="square" lIns="0" rIns="0" tIns="0" bIns="0" vert="horz" anchor="t">
                        <a:spAutoFit/>
                      </wps:bodyPr>
                    </wps:wsp>
                  </a:graphicData>
                </a:graphic>
              </wp:anchor>
            </w:drawing>
          </mc:Choice>
          <mc:Fallback>
            <w:pict>
              <v:shape type="#_x0000_t202" filled="f" stroked="f" style="margin-left:59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23.我们现在来看欺骗罪的支类划分。它们将把我们带回论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679700" cy="127000"/>
                <wp:wrapTopAndBottom/>
                <wp:docPr id="1880" name="文本框 1880"/>
                <a:graphic xmlns:a="http://schemas.openxmlformats.org/drawingml/2006/main">
                  <a:graphicData uri="http://schemas.microsoft.com/office/word/2010/wordprocessingShape">
                    <wps:wsp>
                      <wps:cNvSpPr txBox="true"/>
                      <wps:spPr>
                        <a:xfrm>
                          <a:off x="0" y="0"/>
                          <a:ext cx="267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2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114300"/>
                <wp:wrapTopAndBottom/>
                <wp:docPr id="1881" name="文本框 1881"/>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类划分由前</w:t>
                            </w:r>
                          </w:p>
                        </w:txbxContent>
                      </wps:txbx>
                      <wps:bodyPr wrap="square" lIns="0" rIns="0" tIns="0" bIns="0" vert="horz" anchor="t">
                        <a:spAutoFit/>
                      </wps:bodyPr>
                    </wps:wsp>
                  </a:graphicData>
                </a:graphic>
              </wp:anchor>
            </w:drawing>
          </mc:Choice>
          <mc:Fallback>
            <w:pict>
              <v:shape type="#_x0000_t202" filled="f" stroked="f" style="margin-left:1pt;margin-top:0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类划分由前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76200</wp:posOffset>
                </wp:positionV>
                <wp:extent cx="2184400" cy="127000"/>
                <wp:wrapTopAndBottom/>
                <wp:docPr id="1882" name="文本框 1882"/>
                <a:graphic xmlns:a="http://schemas.openxmlformats.org/drawingml/2006/main">
                  <a:graphicData uri="http://schemas.microsoft.com/office/word/2010/wordprocessingShape">
                    <wps:wsp>
                      <wps:cNvSpPr txBox="true"/>
                      <wps:spPr>
                        <a:xfrm>
                          <a:off x="0" y="0"/>
                          <a:ext cx="2184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述前四大类时严格遵循的常规分析思路。</w:t>
                            </w:r>
                          </w:p>
                        </w:txbxContent>
                      </wps:txbx>
                      <wps:bodyPr wrap="square" lIns="0" rIns="0" tIns="0" bIns="0" vert="horz" anchor="t">
                        <a:spAutoFit/>
                      </wps:bodyPr>
                    </wps:wsp>
                  </a:graphicData>
                </a:graphic>
              </wp:anchor>
            </w:drawing>
          </mc:Choice>
          <mc:Fallback>
            <w:pict>
              <v:shape type="#_x0000_t202" filled="f" stroked="f" style="margin-left:40pt;margin-top:6pt;width:17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述前四大类时严格遵循的常规分析思路。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82600" cy="114300"/>
                <wp:wrapTopAndBottom/>
                <wp:docPr id="1883" name="文本框 1883"/>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面各大类的</w:t>
                            </w:r>
                          </w:p>
                        </w:txbxContent>
                      </wps:txbx>
                      <wps:bodyPr wrap="square" lIns="0" rIns="0" tIns="0" bIns="0" vert="horz" anchor="t">
                        <a:spAutoFit/>
                      </wps:bodyPr>
                    </wps:wsp>
                  </a:graphicData>
                </a:graphic>
              </wp:anchor>
            </w:drawing>
          </mc:Choice>
          <mc:Fallback>
            <w:pict>
              <v:shape type="#_x0000_t202" filled="f" stroked="f" style="margin-left:1pt;margin-top:1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面各大类的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12700"/>
                <wp:wrapTopAndBottom/>
                <wp:docPr id="1884" name="文本框 1884"/>
                <a:graphic xmlns:a="http://schemas.openxmlformats.org/drawingml/2006/main">
                  <a:graphicData uri="http://schemas.microsoft.com/office/word/2010/wordprocessingShape">
                    <wps:wsp>
                      <wps:cNvSpPr txBox="true"/>
                      <wps:spPr>
                        <a:xfrm>
                          <a:off x="0" y="0"/>
                          <a:ext cx="3962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393700" cy="114300"/>
                <wp:wrapTopAndBottom/>
                <wp:docPr id="1885" name="文本框 1885"/>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划分决定</w:t>
                            </w:r>
                          </w:p>
                        </w:txbxContent>
                      </wps:txbx>
                      <wps:bodyPr wrap="square" lIns="0" rIns="0" tIns="0" bIns="0" vert="horz" anchor="t">
                        <a:spAutoFit/>
                      </wps:bodyPr>
                    </wps:wsp>
                  </a:graphicData>
                </a:graphic>
              </wp:anchor>
            </w:drawing>
          </mc:Choice>
          <mc:Fallback>
            <w:pict>
              <v:shape type="#_x0000_t202" filled="f" stroked="f" style="margin-left:1pt;margin-top:1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划分决定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79800" cy="1447800"/>
                <wp:wrapTopAndBottom/>
                <wp:docPr id="1886" name="文本框 1886"/>
                <a:graphic xmlns:a="http://schemas.openxmlformats.org/drawingml/2006/main">
                  <a:graphicData uri="http://schemas.microsoft.com/office/word/2010/wordprocessingShape">
                    <wps:wsp>
                      <wps:cNvSpPr txBox="true"/>
                      <wps:spPr>
                        <a:xfrm>
                          <a:off x="0" y="0"/>
                          <a:ext cx="3479800" cy="1447800"/>
                        </a:xfrm>
                        <a:prstGeom prst="rect">
                          <a:avLst/>
                        </a:prstGeom>
                        <a:noFill/>
                        <a:ln w="6350">
                          <a:noFill/>
                        </a:ln>
                      </wps:spPr>
                      <wps:txbx>
                        <w:txbxContent>
                          <w:p>
                            <w:pPr>
                              <w:wordWrap w:val="on"/>
                              <w:autoSpaceDE w:val="off"/>
                              <w:autoSpaceDN w:val="off"/>
                              <w:spacing w:before="0" w:after="0" w:line="317" w:lineRule="atLeast"/>
                              <w:ind w:left="0" w:right="0" w:firstLine="400"/>
                              <w:jc w:val="both"/>
                              <w:textAlignment w:val="auto"/>
                              <w:rPr>
                                <w:sz w:val="17"/>
                              </w:rPr>
                            </w:pPr>
                            <w:r>
                              <w:rPr>
                                <w:rFonts w:ascii="宋体" w:hAnsi="宋体" w:cs="宋体" w:eastAsia="宋体"/>
                                <w:sz w:val="17"/>
                                <w:color w:val="000000"/>
                                <w:b w:val="on"/>
                                <w:i w:val="off"/>
                              </w:rPr>
                              <w:t>无论以何种方式带来损害，无论是否使用了欺骗，易受其影响</w:t>
                            </w:r>
                            <w:r>
                              <w:rPr>
                                <w:rFonts w:ascii="宋体" w:hAnsi="宋体" w:cs="宋体" w:eastAsia="宋体"/>
                                <w:sz w:val="17"/>
                                <w:color w:val="000000"/>
                                <w:b w:val="on"/>
                                <w:i w:val="off"/>
                              </w:rPr>
                              <w:t>的个人必定要么是能被认定的，要么是不能被认定的。如果是能被</w:t>
                            </w:r>
                            <w:r>
                              <w:rPr>
                                <w:rFonts w:ascii="宋体" w:hAnsi="宋体" w:cs="宋体" w:eastAsia="宋体"/>
                                <w:sz w:val="17"/>
                                <w:color w:val="000000"/>
                                <w:b w:val="on"/>
                                <w:i w:val="off"/>
                              </w:rPr>
                              <w:t>认定的，他们就只在四个重要方面可能受到影响，亦即他们的人</w:t>
                            </w:r>
                            <w:r>
                              <w:rPr>
                                <w:rFonts w:ascii="宋体" w:hAnsi="宋体" w:cs="宋体" w:eastAsia="宋体"/>
                                <w:sz w:val="17"/>
                                <w:color w:val="000000"/>
                                <w:b w:val="on"/>
                                <w:i w:val="off"/>
                              </w:rPr>
                              <w:t>身、财产、名誉和社会身分。如果他们虽然不能被认定，却可以包括</w:t>
                            </w:r>
                            <w:r>
                              <w:rPr>
                                <w:rFonts w:ascii="宋体" w:hAnsi="宋体" w:cs="宋体" w:eastAsia="宋体"/>
                                <w:sz w:val="17"/>
                                <w:color w:val="000000"/>
                                <w:b w:val="on"/>
                                <w:i w:val="off"/>
                              </w:rPr>
                              <w:t>在社会全体成员属下的任何类别之中，那么情况也一样。如果欺骗</w:t>
                            </w:r>
                            <w:r>
                              <w:rPr>
                                <w:rFonts w:ascii="宋体" w:hAnsi="宋体" w:cs="宋体" w:eastAsia="宋体"/>
                                <w:sz w:val="17"/>
                                <w:color w:val="000000"/>
                                <w:b w:val="on"/>
                                <w:i w:val="off"/>
                              </w:rPr>
                              <w:t>倾向于损害整个国家，这欺骗就只可能是以每一种构成侵犯国家</w:t>
                            </w:r>
                            <w:r>
                              <w:rPr>
                                <w:rFonts w:ascii="宋体" w:hAnsi="宋体" w:cs="宋体" w:eastAsia="宋体"/>
                                <w:sz w:val="17"/>
                                <w:color w:val="000000"/>
                                <w:b w:val="on"/>
                                <w:i w:val="off"/>
                              </w:rPr>
                              <w:t>罪的行动都必然带有的这个或那个特征来起作用，这些特征是危</w:t>
                            </w:r>
                          </w:p>
                        </w:txbxContent>
                      </wps:txbx>
                      <wps:bodyPr wrap="square" lIns="0" rIns="0" tIns="0" bIns="0" vert="horz" anchor="t">
                        <a:spAutoFit/>
                      </wps:bodyPr>
                    </wps:wsp>
                  </a:graphicData>
                </a:graphic>
              </wp:anchor>
            </w:drawing>
          </mc:Choice>
          <mc:Fallback>
            <w:pict>
              <v:shape type="#_x0000_t202" filled="f" stroked="f" style="margin-left:39pt;margin-top:0pt;width:274pt;height:1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7" w:lineRule="atLeast"/>
                        <w:ind w:left="0" w:right="0" w:firstLine="400"/>
                        <w:jc w:val="both"/>
                        <w:textAlignment w:val="auto"/>
                        <w:rPr>
                          <w:sz w:val="17"/>
                        </w:rPr>
                      </w:pPr>
                      <w:r>
                        <w:rPr>
                          <w:rFonts w:ascii="宋体" w:hAnsi="宋体" w:cs="宋体" w:eastAsia="宋体"/>
                          <w:sz w:val="17"/>
                          <w:color w:val="000000"/>
                          <w:b w:val="on"/>
                          <w:i w:val="off"/>
                        </w:rPr>
                        <w:t>无论以何种方式带来损害，无论是否使用了欺骗，易受其影响</w:t>
                      </w:r>
                      <w:r>
                        <w:rPr>
                          <w:rFonts w:ascii="宋体" w:hAnsi="宋体" w:cs="宋体" w:eastAsia="宋体"/>
                          <w:sz w:val="17"/>
                          <w:color w:val="000000"/>
                          <w:b w:val="on"/>
                          <w:i w:val="off"/>
                        </w:rPr>
                        <w:t>的个人必定要么是能被认定的，要么是不能被认定的。如果是能被</w:t>
                      </w:r>
                      <w:r>
                        <w:rPr>
                          <w:rFonts w:ascii="宋体" w:hAnsi="宋体" w:cs="宋体" w:eastAsia="宋体"/>
                          <w:sz w:val="17"/>
                          <w:color w:val="000000"/>
                          <w:b w:val="on"/>
                          <w:i w:val="off"/>
                        </w:rPr>
                        <w:t>认定的，他们就只在四个重要方面可能受到影响，亦即他们的人</w:t>
                      </w:r>
                      <w:r>
                        <w:rPr>
                          <w:rFonts w:ascii="宋体" w:hAnsi="宋体" w:cs="宋体" w:eastAsia="宋体"/>
                          <w:sz w:val="17"/>
                          <w:color w:val="000000"/>
                          <w:b w:val="on"/>
                          <w:i w:val="off"/>
                        </w:rPr>
                        <w:t>身、财产、名誉和社会身分。如果他们虽然不能被认定，却可以包括</w:t>
                      </w:r>
                      <w:r>
                        <w:rPr>
                          <w:rFonts w:ascii="宋体" w:hAnsi="宋体" w:cs="宋体" w:eastAsia="宋体"/>
                          <w:sz w:val="17"/>
                          <w:color w:val="000000"/>
                          <w:b w:val="on"/>
                          <w:i w:val="off"/>
                        </w:rPr>
                        <w:t>在社会全体成员属下的任何类别之中，那么情况也一样。如果欺骗</w:t>
                      </w:r>
                      <w:r>
                        <w:rPr>
                          <w:rFonts w:ascii="宋体" w:hAnsi="宋体" w:cs="宋体" w:eastAsia="宋体"/>
                          <w:sz w:val="17"/>
                          <w:color w:val="000000"/>
                          <w:b w:val="on"/>
                          <w:i w:val="off"/>
                        </w:rPr>
                        <w:t>倾向于损害整个国家，这欺骗就只可能是以每一种构成侵犯国家</w:t>
                      </w:r>
                      <w:r>
                        <w:rPr>
                          <w:rFonts w:ascii="宋体" w:hAnsi="宋体" w:cs="宋体" w:eastAsia="宋体"/>
                          <w:sz w:val="17"/>
                          <w:color w:val="000000"/>
                          <w:b w:val="on"/>
                          <w:i w:val="off"/>
                        </w:rPr>
                        <w:t>罪的行动都必然带有的这个或那个特征来起作用，这些特征是危</w:t>
                      </w:r>
                    </w:p>
                  </w:txbxContent>
                </v:textbox>
              </v:shape>
            </w:pict>
          </mc:Fallback>
        </mc:AlternateContent>
      </w:r>
    </w:p>
    <w:p>
      <w:pPr>
        <w:wordWrap w:val="on"/>
        <w:spacing w:before="220" w:after="0" w:line="60" w:lineRule="exact"/>
        <w:ind w:left="88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00" w:lineRule="atLeast"/>
        <w:ind w:left="1180" w:right="0"/>
        <w:jc w:val="both"/>
        <w:textAlignment w:val="auto"/>
        <w:rPr>
          <w:sz w:val="12"/>
        </w:rPr>
      </w:pPr>
      <w:r>
        <w:rPr>
          <w:rFonts w:ascii="宋体" w:hAnsi="宋体" w:cs="宋体" w:eastAsia="宋体"/>
          <w:sz w:val="12"/>
          <w:color w:val="000000"/>
          <w:b w:val="on"/>
          <w:i w:val="off"/>
        </w:rPr>
        <w:t>⑫  见册一，“欺骗”项。</w:t>
      </w:r>
    </w:p>
    <w:p>
      <w:pPr>
        <w:wordWrap w:val="on"/>
        <w:autoSpaceDE w:val="off"/>
        <w:autoSpaceDN w:val="off"/>
        <w:spacing w:before="20" w:after="0" w:line="200" w:lineRule="atLeast"/>
        <w:ind w:left="880" w:right="0" w:firstLine="300"/>
        <w:jc w:val="both"/>
        <w:textAlignment w:val="auto"/>
        <w:rPr>
          <w:sz w:val="11"/>
        </w:rPr>
      </w:pPr>
      <w:r>
        <w:rPr>
          <w:rFonts w:ascii="宋体" w:hAnsi="宋体" w:cs="宋体" w:eastAsia="宋体"/>
          <w:sz w:val="11"/>
          <w:color w:val="000000"/>
          <w:b w:val="on"/>
          <w:i w:val="off"/>
        </w:rPr>
        <w:t>⑫ 还有其他两种更重要的情况，即(1)其利益受欺骗影响的当事者；(2)这一利</w:t>
      </w:r>
      <w:r>
        <w:rPr>
          <w:rFonts w:ascii="宋体" w:hAnsi="宋体" w:cs="宋体" w:eastAsia="宋体"/>
          <w:sz w:val="11"/>
          <w:color w:val="000000"/>
          <w:b w:val="on"/>
          <w:i w:val="off"/>
        </w:rPr>
        <w:t>益中受影响的方面。不过，这些情况并不参与构成总的特征。我们会看到，它们的作用</w:t>
      </w:r>
      <w:r>
        <w:rPr>
          <w:rFonts w:ascii="宋体" w:hAnsi="宋体" w:cs="宋体" w:eastAsia="宋体"/>
          <w:sz w:val="11"/>
          <w:color w:val="000000"/>
          <w:b w:val="on"/>
          <w:i w:val="off"/>
        </w:rPr>
        <w:t>是表示每一属类的若干种型。见册一，“欺骗”项。</w:t>
      </w:r>
    </w:p>
    <w:p>
      <w:pPr>
        <w:wordWrap w:val="on"/>
        <w:autoSpaceDE w:val="off"/>
        <w:autoSpaceDN w:val="off"/>
        <w:spacing w:before="20" w:after="0" w:line="220" w:lineRule="atLeast"/>
        <w:ind w:left="1180" w:right="0"/>
        <w:jc w:val="both"/>
        <w:textAlignment w:val="auto"/>
        <w:rPr>
          <w:sz w:val="17"/>
        </w:rPr>
      </w:pPr>
      <w:r>
        <w:rPr>
          <w:rFonts w:ascii="宋体" w:hAnsi="宋体" w:cs="宋体" w:eastAsia="宋体"/>
          <w:sz w:val="17"/>
          <w:color w:val="000000"/>
          <w:b w:val="on"/>
          <w:i w:val="off"/>
        </w:rPr>
        <w:t>d2出处同上。</w:t>
      </w:r>
      <w:r>
        <w:br w:type="page"/>
      </w:r>
    </w:p>
    <w:p>
      <w:pPr>
        <w:wordWrap w:val="on"/>
        <w:autoSpaceDE w:val="off"/>
        <w:autoSpaceDN w:val="off"/>
        <w:spacing w:before="140" w:after="0" w:line="180" w:lineRule="atLeast"/>
        <w:ind w:left="2020" w:right="0"/>
        <w:jc w:val="both"/>
        <w:textAlignment w:val="auto"/>
        <w:rPr>
          <w:sz w:val="24"/>
        </w:rPr>
      </w:pPr>
      <w:r>
        <w:rPr>
          <w:rFonts w:ascii="宋体" w:hAnsi="宋体" w:cs="宋体" w:eastAsia="宋体"/>
          <w:sz w:val="12"/>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267</w:t>
      </w:r>
    </w:p>
    <w:p>
      <w:pPr>
        <w:wordWrap w:val="on"/>
        <w:spacing w:before="120" w:after="0" w:line="80" w:lineRule="exact"/>
        <w:ind w:left="140" w:right="9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20" w:lineRule="atLeast"/>
        <w:ind w:left="80" w:right="800"/>
        <w:jc w:val="both"/>
        <w:textAlignment w:val="auto"/>
        <w:rPr>
          <w:sz w:val="16"/>
        </w:rPr>
      </w:pPr>
      <w:r>
        <w:rPr>
          <w:rFonts w:ascii="宋体" w:hAnsi="宋体" w:cs="宋体" w:eastAsia="宋体"/>
          <w:sz w:val="16"/>
          <w:color w:val="000000"/>
          <w:b w:val="on"/>
          <w:i w:val="off"/>
        </w:rPr>
        <w:t>害外部安全、危害公共武力、危害国民幸福之增长、危害人口、危害</w:t>
      </w:r>
      <w:r>
        <w:rPr>
          <w:rFonts w:ascii="宋体" w:hAnsi="宋体" w:cs="宋体" w:eastAsia="宋体"/>
          <w:sz w:val="16"/>
          <w:color w:val="000000"/>
          <w:b w:val="on"/>
          <w:i w:val="off"/>
        </w:rPr>
        <w:t>国民财富、危害国家主权或危害宗教。</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635000"/>
                <wp:wrapTopAndBottom/>
                <wp:docPr id="1887" name="文本框 1887"/>
                <a:graphic xmlns:a="http://schemas.openxmlformats.org/drawingml/2006/main">
                  <a:graphicData uri="http://schemas.microsoft.com/office/word/2010/wordprocessingShape">
                    <wps:wsp>
                      <wps:cNvSpPr txBox="true"/>
                      <wps:spPr>
                        <a:xfrm>
                          <a:off x="0" y="0"/>
                          <a:ext cx="3962400" cy="635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5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00400" cy="165100"/>
                <wp:wrapTopAndBottom/>
                <wp:docPr id="1888" name="文本框 1888"/>
                <a:graphic xmlns:a="http://schemas.openxmlformats.org/drawingml/2006/main">
                  <a:graphicData uri="http://schemas.microsoft.com/office/word/2010/wordprocessingShape">
                    <wps:wsp>
                      <wps:cNvSpPr txBox="true"/>
                      <wps:spPr>
                        <a:xfrm>
                          <a:off x="0" y="0"/>
                          <a:ext cx="3200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24.因此，属于这一亚类的罪过有个共性，即其涉及范围与前</w:t>
                            </w:r>
                          </w:p>
                        </w:txbxContent>
                      </wps:txbx>
                      <wps:bodyPr wrap="square" lIns="0" rIns="0" tIns="0" bIns="0" vert="horz" anchor="t">
                        <a:spAutoFit/>
                      </wps:bodyPr>
                    </wps:wsp>
                  </a:graphicData>
                </a:graphic>
              </wp:anchor>
            </w:drawing>
          </mc:Choice>
          <mc:Fallback>
            <w:pict>
              <v:shape type="#_x0000_t202" filled="f" stroked="f" style="margin-left:20pt;margin-top:0pt;width:25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24.因此，属于这一亚类的罪过有个共性，即其涉及范围与前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203200</wp:posOffset>
                </wp:positionV>
                <wp:extent cx="3429000" cy="165100"/>
                <wp:wrapTopAndBottom/>
                <wp:docPr id="1889" name="文本框 1889"/>
                <a:graphic xmlns:a="http://schemas.openxmlformats.org/drawingml/2006/main">
                  <a:graphicData uri="http://schemas.microsoft.com/office/word/2010/wordprocessingShape">
                    <wps:wsp>
                      <wps:cNvSpPr txBox="true"/>
                      <wps:spPr>
                        <a:xfrm>
                          <a:off x="0" y="0"/>
                          <a:ext cx="34290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面几大类罪过的涉及范围相同。不过，像我们将要看到的那样，它</w:t>
                            </w:r>
                          </w:p>
                        </w:txbxContent>
                      </wps:txbx>
                      <wps:bodyPr wrap="square" lIns="0" rIns="0" tIns="0" bIns="0" vert="horz" anchor="t">
                        <a:spAutoFit/>
                      </wps:bodyPr>
                    </wps:wsp>
                  </a:graphicData>
                </a:graphic>
              </wp:anchor>
            </w:drawing>
          </mc:Choice>
          <mc:Fallback>
            <w:pict>
              <v:shape type="#_x0000_t202" filled="f" stroked="f" style="margin-left:2pt;margin-top:16pt;width:27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面几大类罪过的涉及范围相同。不过，像我们将要看到的那样，它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419100</wp:posOffset>
                </wp:positionV>
                <wp:extent cx="3441700" cy="165100"/>
                <wp:wrapTopAndBottom/>
                <wp:docPr id="1890" name="文本框 1890"/>
                <a:graphic xmlns:a="http://schemas.openxmlformats.org/drawingml/2006/main">
                  <a:graphicData uri="http://schemas.microsoft.com/office/word/2010/wordprocessingShape">
                    <wps:wsp>
                      <wps:cNvSpPr txBox="true"/>
                      <wps:spPr>
                        <a:xfrm>
                          <a:off x="0" y="0"/>
                          <a:ext cx="344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们当中有一些容易在各种不同场合放弃或改变使之归于这一亚类</w:t>
                            </w:r>
                          </w:p>
                        </w:txbxContent>
                      </wps:txbx>
                      <wps:bodyPr wrap="square" lIns="0" rIns="0" tIns="0" bIns="0" vert="horz" anchor="t">
                        <a:spAutoFit/>
                      </wps:bodyPr>
                    </wps:wsp>
                  </a:graphicData>
                </a:graphic>
              </wp:anchor>
            </w:drawing>
          </mc:Choice>
          <mc:Fallback>
            <w:pict>
              <v:shape type="#_x0000_t202" filled="f" stroked="f" style="margin-left:1pt;margin-top:33pt;width:2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们当中有一些容易在各种不同场合放弃或改变使之归于这一亚类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635000</wp:posOffset>
                </wp:positionV>
                <wp:extent cx="3441700" cy="165100"/>
                <wp:wrapTopAndBottom/>
                <wp:docPr id="1891" name="文本框 1891"/>
                <a:graphic xmlns:a="http://schemas.openxmlformats.org/drawingml/2006/main">
                  <a:graphicData uri="http://schemas.microsoft.com/office/word/2010/wordprocessingShape">
                    <wps:wsp>
                      <wps:cNvSpPr txBox="true"/>
                      <wps:spPr>
                        <a:xfrm>
                          <a:off x="0" y="0"/>
                          <a:ext cx="344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的名称。有这情况的主要是简单欺骗。其他则保持其罪名不变，甚</w:t>
                            </w:r>
                          </w:p>
                        </w:txbxContent>
                      </wps:txbx>
                      <wps:bodyPr wrap="square" lIns="0" rIns="0" tIns="0" bIns="0" vert="horz" anchor="t">
                        <a:spAutoFit/>
                      </wps:bodyPr>
                    </wps:wsp>
                  </a:graphicData>
                </a:graphic>
              </wp:anchor>
            </w:drawing>
          </mc:Choice>
          <mc:Fallback>
            <w:pict>
              <v:shape type="#_x0000_t202" filled="f" stroked="f" style="margin-left:1pt;margin-top:50pt;width:2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的名称。有这情况的主要是简单欺骗。其他则保持其罪名不变，甚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3492500</wp:posOffset>
                </wp:positionH>
                <wp:positionV relativeFrom="paragraph">
                  <wp:posOffset>12700</wp:posOffset>
                </wp:positionV>
                <wp:extent cx="482600" cy="673100"/>
                <wp:wrapTopAndBottom/>
                <wp:docPr id="1892" name="文本框 1892"/>
                <a:graphic xmlns:a="http://schemas.openxmlformats.org/drawingml/2006/main">
                  <a:graphicData uri="http://schemas.microsoft.com/office/word/2010/wordprocessingShape">
                    <wps:wsp>
                      <wps:cNvSpPr txBox="true"/>
                      <wps:spPr>
                        <a:xfrm>
                          <a:off x="0" y="0"/>
                          <a:ext cx="482600" cy="6731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此类罪过在</w:t>
                            </w:r>
                            <w:r>
                              <w:rPr>
                                <w:rFonts w:ascii="宋体" w:hAnsi="宋体" w:cs="宋体" w:eastAsia="宋体"/>
                                <w:sz w:val="12"/>
                                <w:color w:val="000000"/>
                                <w:b w:val="on"/>
                                <w:i w:val="off"/>
                              </w:rPr>
                              <w:t>有些场合改</w:t>
                            </w:r>
                            <w:r>
                              <w:rPr>
                                <w:rFonts w:ascii="宋体" w:hAnsi="宋体" w:cs="宋体" w:eastAsia="宋体"/>
                                <w:sz w:val="12"/>
                                <w:color w:val="000000"/>
                                <w:b w:val="on"/>
                                <w:i w:val="off"/>
                              </w:rPr>
                              <w:t>名，在其他</w:t>
                            </w:r>
                            <w:r>
                              <w:rPr>
                                <w:rFonts w:ascii="宋体" w:hAnsi="宋体" w:cs="宋体" w:eastAsia="宋体"/>
                                <w:sz w:val="12"/>
                                <w:color w:val="000000"/>
                                <w:b w:val="on"/>
                                <w:i w:val="off"/>
                              </w:rPr>
                              <w:t>场合则并非</w:t>
                            </w:r>
                            <w:r>
                              <w:rPr>
                                <w:rFonts w:ascii="宋体" w:hAnsi="宋体" w:cs="宋体" w:eastAsia="宋体"/>
                                <w:sz w:val="12"/>
                                <w:color w:val="000000"/>
                                <w:b w:val="on"/>
                                <w:i w:val="off"/>
                              </w:rPr>
                              <w:t>如此</w:t>
                            </w:r>
                          </w:p>
                        </w:txbxContent>
                      </wps:txbx>
                      <wps:bodyPr wrap="square" lIns="0" rIns="0" tIns="0" bIns="0" vert="horz" anchor="t">
                        <a:spAutoFit/>
                      </wps:bodyPr>
                    </wps:wsp>
                  </a:graphicData>
                </a:graphic>
              </wp:anchor>
            </w:drawing>
          </mc:Choice>
          <mc:Fallback>
            <w:pict>
              <v:shape type="#_x0000_t202" filled="f" stroked="f" style="margin-left:275pt;margin-top:1pt;width:38pt;height:5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此类罪过在</w:t>
                      </w:r>
                      <w:r>
                        <w:rPr>
                          <w:rFonts w:ascii="宋体" w:hAnsi="宋体" w:cs="宋体" w:eastAsia="宋体"/>
                          <w:sz w:val="12"/>
                          <w:color w:val="000000"/>
                          <w:b w:val="on"/>
                          <w:i w:val="off"/>
                        </w:rPr>
                        <w:t>有些场合改</w:t>
                      </w:r>
                      <w:r>
                        <w:rPr>
                          <w:rFonts w:ascii="宋体" w:hAnsi="宋体" w:cs="宋体" w:eastAsia="宋体"/>
                          <w:sz w:val="12"/>
                          <w:color w:val="000000"/>
                          <w:b w:val="on"/>
                          <w:i w:val="off"/>
                        </w:rPr>
                        <w:t>名，在其他</w:t>
                      </w:r>
                      <w:r>
                        <w:rPr>
                          <w:rFonts w:ascii="宋体" w:hAnsi="宋体" w:cs="宋体" w:eastAsia="宋体"/>
                          <w:sz w:val="12"/>
                          <w:color w:val="000000"/>
                          <w:b w:val="on"/>
                          <w:i w:val="off"/>
                        </w:rPr>
                        <w:t>场合则并非</w:t>
                      </w:r>
                      <w:r>
                        <w:rPr>
                          <w:rFonts w:ascii="宋体" w:hAnsi="宋体" w:cs="宋体" w:eastAsia="宋体"/>
                          <w:sz w:val="12"/>
                          <w:color w:val="000000"/>
                          <w:b w:val="on"/>
                          <w:i w:val="off"/>
                        </w:rPr>
                        <w:t>如此</w:t>
                      </w:r>
                    </w:p>
                  </w:txbxContent>
                </v:textbox>
              </v:shape>
            </w:pict>
          </mc:Fallback>
        </mc:AlternateContent>
      </w:r>
    </w:p>
    <w:p>
      <w:pPr>
        <w:wordWrap w:val="on"/>
        <w:autoSpaceDE w:val="off"/>
        <w:autoSpaceDN w:val="off"/>
        <w:spacing w:before="60" w:after="0" w:line="260" w:lineRule="atLeast"/>
        <w:ind w:left="20" w:right="0"/>
        <w:jc w:val="both"/>
        <w:textAlignment w:val="auto"/>
        <w:rPr>
          <w:sz w:val="16"/>
        </w:rPr>
      </w:pPr>
      <w:r>
        <w:rPr>
          <w:rFonts w:ascii="宋体" w:hAnsi="宋体" w:cs="宋体" w:eastAsia="宋体"/>
          <w:sz w:val="16"/>
          <w:color w:val="000000"/>
          <w:b w:val="on"/>
          <w:i w:val="off"/>
        </w:rPr>
        <w:t>至因而取代非如此本将属于它们为之命名的那些罪过的名称。有</w:t>
      </w:r>
    </w:p>
    <w:p>
      <w:pPr>
        <w:wordWrap w:val="on"/>
        <w:autoSpaceDE w:val="off"/>
        <w:autoSpaceDN w:val="off"/>
        <w:spacing w:before="80" w:after="0" w:line="260" w:lineRule="atLeast"/>
        <w:ind w:left="0" w:right="0"/>
        <w:jc w:val="both"/>
        <w:textAlignment w:val="auto"/>
        <w:rPr>
          <w:sz w:val="16"/>
        </w:rPr>
      </w:pPr>
      <w:r>
        <w:rPr>
          <w:rFonts w:ascii="宋体" w:hAnsi="宋体" w:cs="宋体" w:eastAsia="宋体"/>
          <w:sz w:val="16"/>
          <w:color w:val="000000"/>
          <w:b w:val="on"/>
          <w:i w:val="off"/>
        </w:rPr>
        <w:t>这情况的主要是冒充、伪造和伪证。因而，若有这一情况即欺骗介</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入，那么在某些场合，头一条罪名就是以其效果表示罪过的那个名205</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rPr>
        <w:t>称，而在其他场合，则是表示藉以犯下罪过的、可说是手段或工具</w:t>
      </w:r>
    </w:p>
    <w:p>
      <w:pPr>
        <w:wordWrap w:val="on"/>
        <w:autoSpaceDE w:val="off"/>
        <w:autoSpaceDN w:val="off"/>
        <w:spacing w:before="80" w:after="0" w:line="260" w:lineRule="atLeast"/>
        <w:ind w:left="0" w:right="0"/>
        <w:jc w:val="both"/>
        <w:textAlignment w:val="auto"/>
        <w:rPr>
          <w:sz w:val="16"/>
        </w:rPr>
      </w:pPr>
      <w:r>
        <w:rPr>
          <w:rFonts w:ascii="宋体" w:hAnsi="宋体" w:cs="宋体" w:eastAsia="宋体"/>
          <w:sz w:val="16"/>
          <w:color w:val="000000"/>
          <w:b w:val="on"/>
          <w:i w:val="off"/>
        </w:rPr>
        <w:t>的名称。就欺骗本身而言，把它当作并不伴有任何其他重要情况，</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rPr>
        <w:t>因而不产生任何重要影响的行为，则根据功利原理，它绝不可能构</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rPr>
        <w:t>成任何罪过。同其他情况相结合，那就简直没有什么有害效果是它</w:t>
      </w:r>
    </w:p>
    <w:p>
      <w:pPr>
        <w:wordWrap w:val="on"/>
        <w:autoSpaceDE w:val="off"/>
        <w:autoSpaceDN w:val="off"/>
        <w:spacing w:before="100" w:after="0" w:line="260" w:lineRule="atLeast"/>
        <w:ind w:left="0" w:right="0"/>
        <w:jc w:val="both"/>
        <w:textAlignment w:val="auto"/>
        <w:rPr>
          <w:sz w:val="16"/>
        </w:rPr>
      </w:pPr>
      <w:r>
        <w:rPr>
          <w:rFonts w:ascii="宋体" w:hAnsi="宋体" w:cs="宋体" w:eastAsia="宋体"/>
          <w:sz w:val="16"/>
          <w:color w:val="000000"/>
          <w:b w:val="on"/>
          <w:i w:val="off"/>
        </w:rPr>
        <w:t>不能促成的。因而，欺骗在欺骗名下作为独特的罪过予以单独叙</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rPr>
        <w:t>述，与其说是考虑到事情本身的性质，不如说是符合语言规则。如</w:t>
      </w:r>
    </w:p>
    <w:p>
      <w:pPr>
        <w:wordWrap w:val="on"/>
        <w:autoSpaceDE w:val="off"/>
        <w:autoSpaceDN w:val="off"/>
        <w:spacing w:before="80" w:after="0" w:line="260" w:lineRule="atLeast"/>
        <w:ind w:left="0" w:right="0"/>
        <w:jc w:val="both"/>
        <w:textAlignment w:val="auto"/>
        <w:rPr>
          <w:sz w:val="16"/>
        </w:rPr>
      </w:pPr>
      <w:r>
        <w:rPr>
          <w:rFonts w:ascii="宋体" w:hAnsi="宋体" w:cs="宋体" w:eastAsia="宋体"/>
          <w:sz w:val="16"/>
          <w:color w:val="000000"/>
          <w:b w:val="on"/>
          <w:i w:val="off"/>
        </w:rPr>
        <w:t>果现在是着手具体论述的时候，那么这全都会显得足够明白。然</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rPr>
        <w:t>而，在其他那些大类之下的属类被先行展示以前，无法以符合任何</w:t>
      </w:r>
    </w:p>
    <w:p>
      <w:pPr>
        <w:wordWrap w:val="on"/>
        <w:autoSpaceDE w:val="off"/>
        <w:autoSpaceDN w:val="off"/>
        <w:spacing w:before="60" w:after="0" w:line="260" w:lineRule="atLeast"/>
        <w:ind w:left="0" w:right="0"/>
        <w:jc w:val="both"/>
        <w:textAlignment w:val="auto"/>
        <w:rPr>
          <w:sz w:val="16"/>
        </w:rPr>
      </w:pPr>
      <w:r>
        <w:rPr>
          <w:rFonts w:ascii="宋体" w:hAnsi="宋体" w:cs="宋体" w:eastAsia="宋体"/>
          <w:sz w:val="16"/>
          <w:color w:val="000000"/>
          <w:b w:val="on"/>
          <w:i w:val="off"/>
        </w:rPr>
        <w:t>有序或便利原则的方式来做到这一点。</w:t>
      </w:r>
    </w:p>
    <w:p>
      <w:pPr>
        <w:wordWrap w:val="on"/>
        <w:autoSpaceDE w:val="off"/>
        <w:autoSpaceDN w:val="off"/>
        <w:spacing w:before="0" w:after="0" w:line="340" w:lineRule="atLeast"/>
        <w:ind w:left="20" w:right="0" w:firstLine="380"/>
        <w:jc w:val="both"/>
        <w:textAlignment w:val="auto"/>
        <w:rPr>
          <w:sz w:val="16"/>
        </w:rPr>
      </w:pPr>
      <w:r>
        <w:rPr>
          <w:rFonts w:ascii="宋体" w:hAnsi="宋体" w:cs="宋体" w:eastAsia="宋体"/>
          <w:sz w:val="16"/>
          <w:color w:val="000000"/>
          <w:b w:val="on"/>
          <w:i w:val="off"/>
        </w:rPr>
        <w:t>25.我们现在来谈背信罪。所谓信(信托)，是一方在行使某种什么是信托</w:t>
      </w:r>
      <w:r>
        <w:rPr>
          <w:rFonts w:ascii="宋体" w:hAnsi="宋体" w:cs="宋体" w:eastAsia="宋体"/>
          <w:sz w:val="16"/>
          <w:color w:val="000000"/>
          <w:b w:val="on"/>
          <w:i w:val="off"/>
        </w:rPr>
        <w:t>赋予他的权力和权利@时，有义务为另一方的利益采取任何特殊</w:t>
      </w:r>
    </w:p>
    <w:p>
      <w:pPr>
        <w:wordWrap w:val="on"/>
        <w:spacing w:before="200" w:after="0" w:line="60" w:lineRule="exact"/>
        <w:ind w:left="6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100" w:right="0" w:firstLine="300"/>
        <w:jc w:val="both"/>
        <w:textAlignment w:val="auto"/>
        <w:rPr>
          <w:sz w:val="12"/>
        </w:rPr>
      </w:pPr>
      <w:r>
        <w:rPr>
          <w:rFonts w:ascii="宋体" w:hAnsi="宋体" w:cs="宋体" w:eastAsia="宋体"/>
          <w:sz w:val="12"/>
          <w:color w:val="000000"/>
          <w:b w:val="on"/>
          <w:i w:val="off"/>
        </w:rPr>
        <w:t>⑫ 权力虽然并非一种权利 (因为分别称作权力和权利的这两种虚构体是全然不权力和权利</w:t>
      </w:r>
      <w:r>
        <w:rPr>
          <w:rFonts w:ascii="宋体" w:hAnsi="宋体" w:cs="宋体" w:eastAsia="宋体"/>
          <w:sz w:val="12"/>
          <w:color w:val="000000"/>
          <w:b w:val="on"/>
          <w:i w:val="off"/>
        </w:rPr>
        <w:t>同的)，但在一定限度内被包括在权利之下，以致可用权力一词的地方，亦可用权利一———为何这</w:t>
      </w:r>
      <w:r>
        <w:rPr>
          <w:rFonts w:ascii="宋体" w:hAnsi="宋体" w:cs="宋体" w:eastAsia="宋体"/>
          <w:sz w:val="12"/>
          <w:color w:val="000000"/>
          <w:b w:val="on"/>
          <w:i w:val="off"/>
        </w:rPr>
        <w:t>词。原因在于，凡可说一个人拥有一项权力的场合，亦可说他享有对此项权力的权利。里不给出完</w:t>
      </w:r>
      <w:r>
        <w:rPr>
          <w:rFonts w:ascii="宋体" w:hAnsi="宋体" w:cs="宋体" w:eastAsia="宋体"/>
          <w:sz w:val="12"/>
          <w:color w:val="000000"/>
          <w:b w:val="on"/>
          <w:i w:val="off"/>
        </w:rPr>
        <w:t>然而，这个命题反过来说就不成立：有些情况下，虽然可以说一个人享有一项权利，但整的定义</w:t>
      </w:r>
      <w:r>
        <w:rPr>
          <w:rFonts w:ascii="宋体" w:hAnsi="宋体" w:cs="宋体" w:eastAsia="宋体"/>
          <w:sz w:val="12"/>
          <w:color w:val="000000"/>
          <w:b w:val="on"/>
          <w:i w:val="off"/>
        </w:rPr>
        <w:t>不能说他拥有权力，或以任何其他方式提到这个词。例如，在各种不同场合，你有权利</w:t>
      </w:r>
      <w:r>
        <w:br w:type="page"/>
      </w:r>
    </w:p>
    <w:p>
      <w:pPr>
        <w:wordWrap w:val="on"/>
        <w:autoSpaceDE w:val="off"/>
        <w:autoSpaceDN w:val="off"/>
        <w:spacing w:before="180" w:after="0" w:line="200" w:lineRule="atLeast"/>
        <w:ind w:left="480" w:right="0"/>
        <w:jc w:val="both"/>
        <w:textAlignment w:val="auto"/>
        <w:rPr>
          <w:sz w:val="13"/>
        </w:rPr>
      </w:pPr>
      <w:r>
        <w:rPr>
          <w:rFonts w:ascii="宋体" w:hAnsi="宋体" w:cs="宋体" w:eastAsia="宋体"/>
          <w:sz w:val="13"/>
          <w:color w:val="000000"/>
          <w:u w:val="single"/>
          <w:b w:val="on"/>
          <w:i w:val="off"/>
        </w:rPr>
        <w:t xml:space="preserve">  268                     道德与立法原理导论                          </w:t>
      </w:r>
    </w:p>
    <w:p>
      <w:pPr>
        <w:wordWrap w:val="on"/>
        <w:autoSpaceDE w:val="off"/>
        <w:autoSpaceDN w:val="off"/>
        <w:spacing w:before="240" w:after="0" w:line="340" w:lineRule="atLeast"/>
        <w:ind w:left="460" w:right="0" w:firstLine="20"/>
        <w:jc w:val="both"/>
        <w:textAlignment w:val="auto"/>
        <w:rPr>
          <w:sz w:val="18"/>
        </w:rPr>
      </w:pPr>
      <w:r>
        <w:rPr>
          <w:rFonts w:ascii="宋体" w:hAnsi="宋体" w:cs="宋体" w:eastAsia="宋体"/>
          <w:sz w:val="18"/>
          <w:color w:val="000000"/>
          <w:b w:val="on"/>
          <w:i w:val="off"/>
        </w:rPr>
        <w:t>的行动。或者更完全地说，若被赋予一种权力或权利的一方在行使</w:t>
      </w:r>
      <w:r>
        <w:rPr>
          <w:rFonts w:ascii="宋体" w:hAnsi="宋体" w:cs="宋体" w:eastAsia="宋体"/>
          <w:sz w:val="18"/>
          <w:color w:val="000000"/>
          <w:b w:val="on"/>
          <w:i w:val="off"/>
        </w:rPr>
        <w:t>此种权力或权利时，有义务为了某另一方的利益而维持确定的行</w:t>
      </w:r>
      <w:r>
        <w:rPr>
          <w:rFonts w:ascii="宋体" w:hAnsi="宋体" w:cs="宋体" w:eastAsia="宋体"/>
          <w:sz w:val="18"/>
          <w:color w:val="000000"/>
          <w:b w:val="on"/>
          <w:i w:val="off"/>
        </w:rPr>
        <w:t>为，那就是说，他被赋予了信托。在此情况下，首先提到的那一方称</w:t>
      </w:r>
    </w:p>
    <w:p>
      <w:pPr>
        <w:wordWrap w:val="on"/>
        <w:spacing w:before="260" w:after="0" w:line="60" w:lineRule="exact"/>
        <w:ind w:left="480" w:right="37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15" w:lineRule="atLeast"/>
        <w:ind w:left="460" w:right="0" w:firstLine="20"/>
        <w:jc w:val="both"/>
        <w:textAlignment w:val="auto"/>
        <w:rPr>
          <w:sz w:val="13"/>
        </w:rPr>
      </w:pPr>
      <w:r>
        <w:rPr>
          <w:rFonts w:ascii="宋体" w:hAnsi="宋体" w:cs="宋体" w:eastAsia="宋体"/>
          <w:sz w:val="13"/>
          <w:color w:val="000000"/>
          <w:b w:val="on"/>
          <w:i w:val="off"/>
        </w:rPr>
        <w:t>得到行政官的服务，但如果你是个平民，你就全无凌驾于他的权力，一切权力都在他那</w:t>
      </w:r>
      <w:r>
        <w:rPr>
          <w:rFonts w:ascii="宋体" w:hAnsi="宋体" w:cs="宋体" w:eastAsia="宋体"/>
          <w:sz w:val="13"/>
          <w:color w:val="000000"/>
          <w:b w:val="on"/>
          <w:i w:val="off"/>
        </w:rPr>
        <w:t>里。正因为如此，在使用权利一词时，权力一词或可略去而无任何意义上的缺陷。不过，</w:t>
      </w:r>
      <w:r>
        <w:rPr>
          <w:rFonts w:ascii="宋体" w:hAnsi="宋体" w:cs="宋体" w:eastAsia="宋体"/>
          <w:sz w:val="13"/>
          <w:color w:val="000000"/>
          <w:b w:val="on"/>
          <w:i w:val="off"/>
        </w:rPr>
        <w:t>在眼下这个场合，由于说到信托时权力这个词通常比权利一词用得更多，因而为清晰</w:t>
      </w:r>
      <w:r>
        <w:rPr>
          <w:rFonts w:ascii="宋体" w:hAnsi="宋体" w:cs="宋体" w:eastAsia="宋体"/>
          <w:sz w:val="13"/>
          <w:color w:val="000000"/>
          <w:b w:val="on"/>
          <w:i w:val="off"/>
        </w:rPr>
        <w:t>起见两者俱用似乎是最适宜的。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49700" cy="736600"/>
                <wp:wrapTopAndBottom/>
                <wp:docPr id="1893" name="文本框 1893"/>
                <a:graphic xmlns:a="http://schemas.openxmlformats.org/drawingml/2006/main">
                  <a:graphicData uri="http://schemas.microsoft.com/office/word/2010/wordprocessingShape">
                    <wps:wsp>
                      <wps:cNvSpPr txBox="true"/>
                      <wps:spPr>
                        <a:xfrm>
                          <a:off x="0" y="0"/>
                          <a:ext cx="39497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1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746500" cy="2959100"/>
                <wp:wrapTopAndBottom/>
                <wp:docPr id="1894" name="文本框 1894"/>
                <a:graphic xmlns:a="http://schemas.openxmlformats.org/drawingml/2006/main">
                  <a:graphicData uri="http://schemas.microsoft.com/office/word/2010/wordprocessingShape">
                    <wps:wsp>
                      <wps:cNvSpPr txBox="true"/>
                      <wps:spPr>
                        <a:xfrm>
                          <a:off x="0" y="0"/>
                          <a:ext cx="3746500" cy="2959100"/>
                        </a:xfrm>
                        <a:prstGeom prst="rect">
                          <a:avLst/>
                        </a:prstGeom>
                        <a:noFill/>
                        <a:ln w="6350">
                          <a:noFill/>
                        </a:ln>
                      </wps:spPr>
                      <wps:txbx>
                        <w:txbxContent>
                          <w:p>
                            <w:pPr>
                              <w:wordWrap w:val="on"/>
                              <w:autoSpaceDE w:val="off"/>
                              <w:autoSpaceDN w:val="off"/>
                              <w:spacing w:before="0" w:after="0" w:line="212" w:lineRule="atLeast"/>
                              <w:ind w:left="0" w:right="0" w:firstLine="360"/>
                              <w:jc w:val="both"/>
                              <w:textAlignment w:val="auto"/>
                              <w:rPr>
                                <w:sz w:val="13"/>
                              </w:rPr>
                            </w:pPr>
                            <w:r>
                              <w:rPr>
                                <w:rFonts w:ascii="宋体" w:hAnsi="宋体" w:cs="宋体" w:eastAsia="宋体"/>
                                <w:sz w:val="13"/>
                                <w:color w:val="000000"/>
                                <w:b w:val="on"/>
                                <w:i w:val="off"/>
                              </w:rPr>
                              <w:t>既然这里阐释信托一词，那就可以期望权力与权利这两个词 (信托一词的解释取</w:t>
                            </w:r>
                            <w:r>
                              <w:rPr>
                                <w:rFonts w:ascii="宋体" w:hAnsi="宋体" w:cs="宋体" w:eastAsia="宋体"/>
                                <w:sz w:val="13"/>
                                <w:color w:val="000000"/>
                                <w:b w:val="on"/>
                                <w:i w:val="off"/>
                              </w:rPr>
                              <w:t>决于它们的含义)也应予以说明。确实，没有哪两个词能比它们更需要说明的了。因而，</w:t>
                            </w:r>
                            <w:r>
                              <w:rPr>
                                <w:rFonts w:ascii="宋体" w:hAnsi="宋体" w:cs="宋体" w:eastAsia="宋体"/>
                                <w:sz w:val="13"/>
                                <w:color w:val="000000"/>
                                <w:b w:val="on"/>
                                <w:i w:val="off"/>
                              </w:rPr>
                              <w:t>我打算给予这样的说明，而且的确事实上已经草拟了出来。但是，我发觉为此必须细述</w:t>
                            </w:r>
                            <w:r>
                              <w:rPr>
                                <w:rFonts w:ascii="宋体" w:hAnsi="宋体" w:cs="宋体" w:eastAsia="宋体"/>
                                <w:sz w:val="13"/>
                                <w:color w:val="000000"/>
                                <w:b w:val="on"/>
                                <w:i w:val="off"/>
                              </w:rPr>
                              <w:t>的详情是如此冗长，超过了在此处能够照常分摊给它们的篇幅。因此，对于这些以及其</w:t>
                            </w:r>
                            <w:r>
                              <w:rPr>
                                <w:rFonts w:ascii="宋体" w:hAnsi="宋体" w:cs="宋体" w:eastAsia="宋体"/>
                                <w:sz w:val="13"/>
                                <w:color w:val="000000"/>
                                <w:b w:val="on"/>
                                <w:i w:val="off"/>
                              </w:rPr>
                              <w:t>他一些在涵义上与之密不可分的词汇，例如所有权、资格等等，我只能满足于笼统地陈</w:t>
                            </w:r>
                            <w:r>
                              <w:rPr>
                                <w:rFonts w:ascii="宋体" w:hAnsi="宋体" w:cs="宋体" w:eastAsia="宋体"/>
                                <w:sz w:val="13"/>
                                <w:color w:val="000000"/>
                                <w:b w:val="on"/>
                                <w:i w:val="off"/>
                              </w:rPr>
                              <w:t xml:space="preserve"> 述我在构设阐释时遵照的纲要，而不是展示这阐释本身。而且，如同对其他每项内容那</w:t>
                            </w:r>
                            <w:r>
                              <w:rPr>
                                <w:rFonts w:ascii="宋体" w:hAnsi="宋体" w:cs="宋体" w:eastAsia="宋体"/>
                                <w:sz w:val="13"/>
                                <w:color w:val="000000"/>
                                <w:b w:val="on"/>
                                <w:i w:val="off"/>
                              </w:rPr>
                              <w:t>样，我只能听任它们的涵义去附就每个读者的领悟力恰巧可以达到的程度。权力和权</w:t>
                            </w:r>
                            <w:r>
                              <w:rPr>
                                <w:rFonts w:ascii="宋体" w:hAnsi="宋体" w:cs="宋体" w:eastAsia="宋体"/>
                                <w:sz w:val="13"/>
                                <w:color w:val="000000"/>
                                <w:b w:val="on"/>
                                <w:i w:val="off"/>
                              </w:rPr>
                              <w:t>利以及整个一类这样的虚构体，在其法理学意义上，全都出自关于这样那样行动的立</w:t>
                            </w:r>
                            <w:r>
                              <w:rPr>
                                <w:rFonts w:ascii="宋体" w:hAnsi="宋体" w:cs="宋体" w:eastAsia="宋体"/>
                                <w:sz w:val="13"/>
                                <w:color w:val="000000"/>
                                <w:b w:val="on"/>
                                <w:i w:val="off"/>
                              </w:rPr>
                              <w:t>法者意愿的某一表现。每一项这样的表现或是禁令、指令，或是它们各自的反面，亦即</w:t>
                            </w:r>
                            <w:r>
                              <w:rPr>
                                <w:rFonts w:ascii="宋体" w:hAnsi="宋体" w:cs="宋体" w:eastAsia="宋体"/>
                                <w:sz w:val="13"/>
                                <w:color w:val="000000"/>
                                <w:b w:val="on"/>
                                <w:i w:val="off"/>
                              </w:rPr>
                              <w:t>允准，以及立法者在未就一项行动发出指令的场合所作的关于自己意愿的宣告。现在，</w:t>
                            </w:r>
                            <w:r>
                              <w:rPr>
                                <w:rFonts w:ascii="宋体" w:hAnsi="宋体" w:cs="宋体" w:eastAsia="宋体"/>
                                <w:sz w:val="13"/>
                                <w:color w:val="000000"/>
                                <w:b w:val="on"/>
                                <w:i w:val="off"/>
                              </w:rPr>
                              <w:t>为使这规则的表述更加简练，做一种行动的指令可以由不得做与之相反的行动的禁令</w:t>
                            </w:r>
                            <w:r>
                              <w:rPr>
                                <w:rFonts w:ascii="宋体" w:hAnsi="宋体" w:cs="宋体" w:eastAsia="宋体"/>
                                <w:sz w:val="13"/>
                                <w:color w:val="000000"/>
                                <w:b w:val="on"/>
                                <w:i w:val="off"/>
                              </w:rPr>
                              <w:t>来代表。因此，要懂得如何阐释一项权利，只需去了解在所谈论的情况下将构成违背此</w:t>
                            </w:r>
                            <w:r>
                              <w:rPr>
                                <w:rFonts w:ascii="宋体" w:hAnsi="宋体" w:cs="宋体" w:eastAsia="宋体"/>
                                <w:sz w:val="13"/>
                                <w:color w:val="000000"/>
                                <w:b w:val="on"/>
                                <w:i w:val="off"/>
                              </w:rPr>
                              <w:t>项权利的那种行动：法律通过禁止该行动来确立该权利。权力，不管是对一个人自己</w:t>
                            </w:r>
                            <w:r>
                              <w:rPr>
                                <w:rFonts w:ascii="宋体" w:hAnsi="宋体" w:cs="宋体" w:eastAsia="宋体"/>
                                <w:sz w:val="13"/>
                                <w:color w:val="000000"/>
                                <w:b w:val="on"/>
                                <w:i w:val="off"/>
                              </w:rPr>
                              <w:t>的，对别人的，还是对物的，首先由允准构成。然而，只要法律在其确证方面起了积极作</w:t>
                            </w:r>
                            <w:r>
                              <w:rPr>
                                <w:rFonts w:ascii="宋体" w:hAnsi="宋体" w:cs="宋体" w:eastAsia="宋体"/>
                                <w:sz w:val="13"/>
                                <w:color w:val="000000"/>
                                <w:b w:val="on"/>
                                <w:i w:val="off"/>
                              </w:rPr>
                              <w:t>用，它就是由禁令和指令来确立的，即靠禁止做被认为与其行使不相容的(其他人的)</w:t>
                            </w:r>
                            <w:r>
                              <w:rPr>
                                <w:rFonts w:ascii="宋体" w:hAnsi="宋体" w:cs="宋体" w:eastAsia="宋体"/>
                                <w:sz w:val="13"/>
                                <w:color w:val="000000"/>
                                <w:b w:val="on"/>
                                <w:i w:val="off"/>
                              </w:rPr>
                              <w:t>行动，或在有的情况下靠指定去做一种行动，这行动是被断定要消除可能起而阻碍其</w:t>
                            </w:r>
                            <w:r>
                              <w:rPr>
                                <w:rFonts w:ascii="宋体" w:hAnsi="宋体" w:cs="宋体" w:eastAsia="宋体"/>
                                <w:sz w:val="13"/>
                                <w:color w:val="000000"/>
                                <w:b w:val="on"/>
                                <w:i w:val="off"/>
                              </w:rPr>
                              <w:t>行使的这个那个障碍就必须采取的。法律每赋予一当事者一项权利，无论这当事者是</w:t>
                            </w:r>
                            <w:r>
                              <w:rPr>
                                <w:rFonts w:ascii="宋体" w:hAnsi="宋体" w:cs="宋体" w:eastAsia="宋体"/>
                                <w:sz w:val="13"/>
                                <w:color w:val="000000"/>
                                <w:b w:val="on"/>
                                <w:i w:val="off"/>
                              </w:rPr>
                              <w:t>一个人，还是一小类人，或是公众，它都因此而将一项责任或义务加诸于另一当事者。</w:t>
                            </w:r>
                            <w:r>
                              <w:rPr>
                                <w:rFonts w:ascii="宋体" w:hAnsi="宋体" w:cs="宋体" w:eastAsia="宋体"/>
                                <w:sz w:val="13"/>
                                <w:color w:val="000000"/>
                                <w:b w:val="on"/>
                                <w:i w:val="off"/>
                              </w:rPr>
                              <w:t>不过，可以有这样的法律：它们指定或禁止采取一些行动，亦即加诸责任，但只是为了</w:t>
                            </w:r>
                            <w:r>
                              <w:rPr>
                                <w:rFonts w:ascii="宋体" w:hAnsi="宋体" w:cs="宋体" w:eastAsia="宋体"/>
                                <w:sz w:val="13"/>
                                <w:color w:val="000000"/>
                                <w:b w:val="on"/>
                                <w:i w:val="off"/>
                              </w:rPr>
                              <w:t>有利于当事者。这些法律不产生任何权利。因而这里的责任可以要么是外向的，要么是</w:t>
                            </w:r>
                            <w:r>
                              <w:rPr>
                                <w:rFonts w:ascii="宋体" w:hAnsi="宋体" w:cs="宋体" w:eastAsia="宋体"/>
                                <w:sz w:val="13"/>
                                <w:color w:val="000000"/>
                                <w:b w:val="on"/>
                                <w:i w:val="off"/>
                              </w:rPr>
                              <w:t>内向的：外向责任有权利与之对应，内向责任则无。</w:t>
                            </w:r>
                          </w:p>
                        </w:txbxContent>
                      </wps:txbx>
                      <wps:bodyPr wrap="square" lIns="0" rIns="0" tIns="0" bIns="0" vert="horz" anchor="t">
                        <a:spAutoFit/>
                      </wps:bodyPr>
                    </wps:wsp>
                  </a:graphicData>
                </a:graphic>
              </wp:anchor>
            </w:drawing>
          </mc:Choice>
          <mc:Fallback>
            <w:pict>
              <v:shape type="#_x0000_t202" filled="f" stroked="f" style="margin-left:19pt;margin-top:0pt;width:295pt;height:2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2" w:lineRule="atLeast"/>
                        <w:ind w:left="0" w:right="0" w:firstLine="360"/>
                        <w:jc w:val="both"/>
                        <w:textAlignment w:val="auto"/>
                        <w:rPr>
                          <w:sz w:val="13"/>
                        </w:rPr>
                      </w:pPr>
                      <w:r>
                        <w:rPr>
                          <w:rFonts w:ascii="宋体" w:hAnsi="宋体" w:cs="宋体" w:eastAsia="宋体"/>
                          <w:sz w:val="13"/>
                          <w:color w:val="000000"/>
                          <w:b w:val="on"/>
                          <w:i w:val="off"/>
                        </w:rPr>
                        <w:t>既然这里阐释信托一词，那就可以期望权力与权利这两个词 (信托一词的解释取</w:t>
                      </w:r>
                      <w:r>
                        <w:rPr>
                          <w:rFonts w:ascii="宋体" w:hAnsi="宋体" w:cs="宋体" w:eastAsia="宋体"/>
                          <w:sz w:val="13"/>
                          <w:color w:val="000000"/>
                          <w:b w:val="on"/>
                          <w:i w:val="off"/>
                        </w:rPr>
                        <w:t>决于它们的含义)也应予以说明。确实，没有哪两个词能比它们更需要说明的了。因而，</w:t>
                      </w:r>
                      <w:r>
                        <w:rPr>
                          <w:rFonts w:ascii="宋体" w:hAnsi="宋体" w:cs="宋体" w:eastAsia="宋体"/>
                          <w:sz w:val="13"/>
                          <w:color w:val="000000"/>
                          <w:b w:val="on"/>
                          <w:i w:val="off"/>
                        </w:rPr>
                        <w:t>我打算给予这样的说明，而且的确事实上已经草拟了出来。但是，我发觉为此必须细述</w:t>
                      </w:r>
                      <w:r>
                        <w:rPr>
                          <w:rFonts w:ascii="宋体" w:hAnsi="宋体" w:cs="宋体" w:eastAsia="宋体"/>
                          <w:sz w:val="13"/>
                          <w:color w:val="000000"/>
                          <w:b w:val="on"/>
                          <w:i w:val="off"/>
                        </w:rPr>
                        <w:t>的详情是如此冗长，超过了在此处能够照常分摊给它们的篇幅。因此，对于这些以及其</w:t>
                      </w:r>
                      <w:r>
                        <w:rPr>
                          <w:rFonts w:ascii="宋体" w:hAnsi="宋体" w:cs="宋体" w:eastAsia="宋体"/>
                          <w:sz w:val="13"/>
                          <w:color w:val="000000"/>
                          <w:b w:val="on"/>
                          <w:i w:val="off"/>
                        </w:rPr>
                        <w:t>他一些在涵义上与之密不可分的词汇，例如所有权、资格等等，我只能满足于笼统地陈</w:t>
                      </w:r>
                      <w:r>
                        <w:rPr>
                          <w:rFonts w:ascii="宋体" w:hAnsi="宋体" w:cs="宋体" w:eastAsia="宋体"/>
                          <w:sz w:val="13"/>
                          <w:color w:val="000000"/>
                          <w:b w:val="on"/>
                          <w:i w:val="off"/>
                        </w:rPr>
                        <w:t xml:space="preserve"> 述我在构设阐释时遵照的纲要，而不是展示这阐释本身。而且，如同对其他每项内容那</w:t>
                      </w:r>
                      <w:r>
                        <w:rPr>
                          <w:rFonts w:ascii="宋体" w:hAnsi="宋体" w:cs="宋体" w:eastAsia="宋体"/>
                          <w:sz w:val="13"/>
                          <w:color w:val="000000"/>
                          <w:b w:val="on"/>
                          <w:i w:val="off"/>
                        </w:rPr>
                        <w:t>样，我只能听任它们的涵义去附就每个读者的领悟力恰巧可以达到的程度。权力和权</w:t>
                      </w:r>
                      <w:r>
                        <w:rPr>
                          <w:rFonts w:ascii="宋体" w:hAnsi="宋体" w:cs="宋体" w:eastAsia="宋体"/>
                          <w:sz w:val="13"/>
                          <w:color w:val="000000"/>
                          <w:b w:val="on"/>
                          <w:i w:val="off"/>
                        </w:rPr>
                        <w:t>利以及整个一类这样的虚构体，在其法理学意义上，全都出自关于这样那样行动的立</w:t>
                      </w:r>
                      <w:r>
                        <w:rPr>
                          <w:rFonts w:ascii="宋体" w:hAnsi="宋体" w:cs="宋体" w:eastAsia="宋体"/>
                          <w:sz w:val="13"/>
                          <w:color w:val="000000"/>
                          <w:b w:val="on"/>
                          <w:i w:val="off"/>
                        </w:rPr>
                        <w:t>法者意愿的某一表现。每一项这样的表现或是禁令、指令，或是它们各自的反面，亦即</w:t>
                      </w:r>
                      <w:r>
                        <w:rPr>
                          <w:rFonts w:ascii="宋体" w:hAnsi="宋体" w:cs="宋体" w:eastAsia="宋体"/>
                          <w:sz w:val="13"/>
                          <w:color w:val="000000"/>
                          <w:b w:val="on"/>
                          <w:i w:val="off"/>
                        </w:rPr>
                        <w:t>允准，以及立法者在未就一项行动发出指令的场合所作的关于自己意愿的宣告。现在，</w:t>
                      </w:r>
                      <w:r>
                        <w:rPr>
                          <w:rFonts w:ascii="宋体" w:hAnsi="宋体" w:cs="宋体" w:eastAsia="宋体"/>
                          <w:sz w:val="13"/>
                          <w:color w:val="000000"/>
                          <w:b w:val="on"/>
                          <w:i w:val="off"/>
                        </w:rPr>
                        <w:t>为使这规则的表述更加简练，做一种行动的指令可以由不得做与之相反的行动的禁令</w:t>
                      </w:r>
                      <w:r>
                        <w:rPr>
                          <w:rFonts w:ascii="宋体" w:hAnsi="宋体" w:cs="宋体" w:eastAsia="宋体"/>
                          <w:sz w:val="13"/>
                          <w:color w:val="000000"/>
                          <w:b w:val="on"/>
                          <w:i w:val="off"/>
                        </w:rPr>
                        <w:t>来代表。因此，要懂得如何阐释一项权利，只需去了解在所谈论的情况下将构成违背此</w:t>
                      </w:r>
                      <w:r>
                        <w:rPr>
                          <w:rFonts w:ascii="宋体" w:hAnsi="宋体" w:cs="宋体" w:eastAsia="宋体"/>
                          <w:sz w:val="13"/>
                          <w:color w:val="000000"/>
                          <w:b w:val="on"/>
                          <w:i w:val="off"/>
                        </w:rPr>
                        <w:t>项权利的那种行动：法律通过禁止该行动来确立该权利。权力，不管是对一个人自己</w:t>
                      </w:r>
                      <w:r>
                        <w:rPr>
                          <w:rFonts w:ascii="宋体" w:hAnsi="宋体" w:cs="宋体" w:eastAsia="宋体"/>
                          <w:sz w:val="13"/>
                          <w:color w:val="000000"/>
                          <w:b w:val="on"/>
                          <w:i w:val="off"/>
                        </w:rPr>
                        <w:t>的，对别人的，还是对物的，首先由允准构成。然而，只要法律在其确证方面起了积极作</w:t>
                      </w:r>
                      <w:r>
                        <w:rPr>
                          <w:rFonts w:ascii="宋体" w:hAnsi="宋体" w:cs="宋体" w:eastAsia="宋体"/>
                          <w:sz w:val="13"/>
                          <w:color w:val="000000"/>
                          <w:b w:val="on"/>
                          <w:i w:val="off"/>
                        </w:rPr>
                        <w:t>用，它就是由禁令和指令来确立的，即靠禁止做被认为与其行使不相容的(其他人的)</w:t>
                      </w:r>
                      <w:r>
                        <w:rPr>
                          <w:rFonts w:ascii="宋体" w:hAnsi="宋体" w:cs="宋体" w:eastAsia="宋体"/>
                          <w:sz w:val="13"/>
                          <w:color w:val="000000"/>
                          <w:b w:val="on"/>
                          <w:i w:val="off"/>
                        </w:rPr>
                        <w:t>行动，或在有的情况下靠指定去做一种行动，这行动是被断定要消除可能起而阻碍其</w:t>
                      </w:r>
                      <w:r>
                        <w:rPr>
                          <w:rFonts w:ascii="宋体" w:hAnsi="宋体" w:cs="宋体" w:eastAsia="宋体"/>
                          <w:sz w:val="13"/>
                          <w:color w:val="000000"/>
                          <w:b w:val="on"/>
                          <w:i w:val="off"/>
                        </w:rPr>
                        <w:t>行使的这个那个障碍就必须采取的。法律每赋予一当事者一项权利，无论这当事者是</w:t>
                      </w:r>
                      <w:r>
                        <w:rPr>
                          <w:rFonts w:ascii="宋体" w:hAnsi="宋体" w:cs="宋体" w:eastAsia="宋体"/>
                          <w:sz w:val="13"/>
                          <w:color w:val="000000"/>
                          <w:b w:val="on"/>
                          <w:i w:val="off"/>
                        </w:rPr>
                        <w:t>一个人，还是一小类人，或是公众，它都因此而将一项责任或义务加诸于另一当事者。</w:t>
                      </w:r>
                      <w:r>
                        <w:rPr>
                          <w:rFonts w:ascii="宋体" w:hAnsi="宋体" w:cs="宋体" w:eastAsia="宋体"/>
                          <w:sz w:val="13"/>
                          <w:color w:val="000000"/>
                          <w:b w:val="on"/>
                          <w:i w:val="off"/>
                        </w:rPr>
                        <w:t>不过，可以有这样的法律：它们指定或禁止采取一些行动，亦即加诸责任，但只是为了</w:t>
                      </w:r>
                      <w:r>
                        <w:rPr>
                          <w:rFonts w:ascii="宋体" w:hAnsi="宋体" w:cs="宋体" w:eastAsia="宋体"/>
                          <w:sz w:val="13"/>
                          <w:color w:val="000000"/>
                          <w:b w:val="on"/>
                          <w:i w:val="off"/>
                        </w:rPr>
                        <w:t>有利于当事者。这些法律不产生任何权利。因而这里的责任可以要么是外向的，要么是</w:t>
                      </w:r>
                      <w:r>
                        <w:rPr>
                          <w:rFonts w:ascii="宋体" w:hAnsi="宋体" w:cs="宋体" w:eastAsia="宋体"/>
                          <w:sz w:val="13"/>
                          <w:color w:val="000000"/>
                          <w:b w:val="on"/>
                          <w:i w:val="off"/>
                        </w:rPr>
                        <w:t>内向的：外向责任有权利与之对应，内向责任则无。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736600</wp:posOffset>
                </wp:positionV>
                <wp:extent cx="215900" cy="101600"/>
                <wp:wrapTopAndBottom/>
                <wp:docPr id="1895" name="文本框 1895"/>
                <a:graphic xmlns:a="http://schemas.openxmlformats.org/drawingml/2006/main">
                  <a:graphicData uri="http://schemas.microsoft.com/office/word/2010/wordprocessingShape">
                    <wps:wsp>
                      <wps:cNvSpPr txBox="true"/>
                      <wps:spPr>
                        <a:xfrm>
                          <a:off x="0" y="0"/>
                          <a:ext cx="215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n"/>
                                <w:i w:val="off"/>
                              </w:rPr>
                              <w:t>206</w:t>
                            </w:r>
                          </w:p>
                        </w:txbxContent>
                      </wps:txbx>
                      <wps:bodyPr wrap="square" lIns="0" rIns="0" tIns="0" bIns="0" vert="horz" anchor="t">
                        <a:spAutoFit/>
                      </wps:bodyPr>
                    </wps:wsp>
                  </a:graphicData>
                </a:graphic>
              </wp:anchor>
            </w:drawing>
          </mc:Choice>
          <mc:Fallback>
            <w:pict>
              <v:shape type="#_x0000_t202" filled="f" stroked="f" style="margin-left:3pt;margin-top:58pt;width:1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n"/>
                          <w:i w:val="off"/>
                        </w:rPr>
                        <w:t>206</w:t>
                      </w:r>
                    </w:p>
                  </w:txbxContent>
                </v:textbox>
              </v:shape>
            </w:pict>
          </mc:Fallback>
        </mc:AlternateContent>
      </w:r>
    </w:p>
    <w:p>
      <w:pPr>
        <w:wordWrap w:val="on"/>
        <w:autoSpaceDE w:val="off"/>
        <w:autoSpaceDN w:val="off"/>
        <w:spacing w:before="40" w:after="0" w:line="214" w:lineRule="atLeast"/>
        <w:ind w:left="440" w:right="0" w:firstLine="300"/>
        <w:jc w:val="both"/>
        <w:textAlignment w:val="auto"/>
        <w:rPr>
          <w:sz w:val="13"/>
        </w:rPr>
      </w:pPr>
      <w:r>
        <w:rPr>
          <w:rFonts w:ascii="宋体" w:hAnsi="宋体" w:cs="宋体" w:eastAsia="宋体"/>
          <w:sz w:val="13"/>
          <w:color w:val="000000"/>
          <w:b w:val="on"/>
          <w:i w:val="off"/>
        </w:rPr>
        <w:t>对权力和权利这两个词的阐释要是正确的，就必须深入多种多样的细节，这一点</w:t>
      </w:r>
      <w:r>
        <w:rPr>
          <w:rFonts w:ascii="宋体" w:hAnsi="宋体" w:cs="宋体" w:eastAsia="宋体"/>
          <w:sz w:val="13"/>
          <w:color w:val="000000"/>
          <w:b w:val="on"/>
          <w:i w:val="off"/>
        </w:rPr>
        <w:t>现在可以被表述得很清楚。权利和权力体系的一个(仅仅是一个)分支，是构成财产的</w:t>
      </w:r>
      <w:r>
        <w:rPr>
          <w:rFonts w:ascii="宋体" w:hAnsi="宋体" w:cs="宋体" w:eastAsia="宋体"/>
          <w:sz w:val="13"/>
          <w:color w:val="000000"/>
          <w:b w:val="on"/>
          <w:i w:val="off"/>
        </w:rPr>
        <w:t>权利和权力。因此，它要是正确的，就必须能应用于财产可以有的所有多种变体。然而，</w:t>
      </w:r>
      <w:r>
        <w:rPr>
          <w:rFonts w:ascii="宋体" w:hAnsi="宋体" w:cs="宋体" w:eastAsia="宋体"/>
          <w:sz w:val="13"/>
          <w:color w:val="000000"/>
          <w:b w:val="on"/>
          <w:i w:val="off"/>
        </w:rPr>
        <w:t>构成这种种变体的权力和权利所赖以确立的指令和禁令，具有许多不同形式，因而不</w:t>
      </w:r>
      <w:r>
        <w:rPr>
          <w:rFonts w:ascii="宋体" w:hAnsi="宋体" w:cs="宋体" w:eastAsia="宋体"/>
          <w:sz w:val="13"/>
          <w:color w:val="000000"/>
          <w:b w:val="on"/>
          <w:i w:val="off"/>
        </w:rPr>
        <w:t>可能将有关的阐释囊括在单单一段文字内。若为展示这些不同形式，有必要写多少段</w:t>
      </w:r>
      <w:r>
        <w:rPr>
          <w:rFonts w:ascii="宋体" w:hAnsi="宋体" w:cs="宋体" w:eastAsia="宋体"/>
          <w:sz w:val="13"/>
          <w:color w:val="000000"/>
          <w:b w:val="on"/>
          <w:i w:val="off"/>
        </w:rPr>
        <w:t>就写多少段，则将是从事一项内容如此丰富的详论，以致对若干可能的财产种类的分</w:t>
      </w:r>
      <w:r>
        <w:rPr>
          <w:rFonts w:ascii="宋体" w:hAnsi="宋体" w:cs="宋体" w:eastAsia="宋体"/>
          <w:sz w:val="13"/>
          <w:color w:val="000000"/>
          <w:b w:val="on"/>
          <w:i w:val="off"/>
        </w:rPr>
        <w:t>析将仅仅构成其一部分。这项劳作虽然确实无诱人之处，却是我因此而承受的。不过，</w:t>
      </w:r>
      <w:r>
        <w:br w:type="page"/>
      </w:r>
    </w:p>
    <w:p>
      <w:pPr>
        <w:wordWrap w:val="on"/>
        <w:autoSpaceDE w:val="off"/>
        <w:autoSpaceDN w:val="off"/>
        <w:spacing w:before="220" w:after="0" w:line="220" w:lineRule="atLeast"/>
        <w:ind w:left="2240" w:right="0"/>
        <w:jc w:val="both"/>
        <w:textAlignment w:val="auto"/>
        <w:rPr>
          <w:sz w:val="24"/>
        </w:rPr>
      </w:pPr>
      <w:r>
        <w:rPr>
          <w:rFonts w:ascii="宋体" w:hAnsi="宋体" w:cs="宋体" w:eastAsia="宋体"/>
          <w:sz w:val="12"/>
          <w:color w:val="000000"/>
          <w:b w:val="on"/>
          <w:i w:val="off"/>
        </w:rPr>
        <w:t>第十六章 罪过的分类</w:t>
      </w:r>
      <w:r>
        <w:rPr>
          <w:rFonts w:ascii="宋体" w:hAnsi="宋体" w:cs="宋体" w:eastAsia="宋体"/>
          <w:sz w:val="24"/>
        </w:rPr>
        <w:t xml:space="preserve">                  </w:t>
      </w:r>
      <w:r>
        <w:rPr>
          <w:rFonts w:ascii="宋体" w:hAnsi="宋体" w:cs="宋体" w:eastAsia="宋体"/>
          <w:sz w:val="12"/>
          <w:color w:val="000000"/>
          <w:b w:val="on"/>
          <w:i w:val="off"/>
        </w:rPr>
        <w:t>269</w:t>
      </w:r>
    </w:p>
    <w:p>
      <w:pPr>
        <w:wordWrap w:val="on"/>
        <w:autoSpaceDE w:val="off"/>
        <w:autoSpaceDN w:val="off"/>
        <w:spacing w:before="180" w:after="0" w:line="360" w:lineRule="atLeast"/>
        <w:ind w:left="100" w:right="260" w:firstLine="20"/>
        <w:jc w:val="both"/>
        <w:textAlignment w:val="auto"/>
        <w:rPr>
          <w:sz w:val="18"/>
        </w:rPr>
      </w:pPr>
      <w:r>
        <w:rPr>
          <w:rFonts w:ascii="宋体" w:hAnsi="宋体" w:cs="宋体" w:eastAsia="宋体"/>
          <w:sz w:val="18"/>
          <w:color w:val="000000"/>
          <w:b w:val="on"/>
          <w:i w:val="off"/>
        </w:rPr>
        <w:t>为受托人，另一方则尚未有任何名称；由于缺乏一个名称，看来别</w:t>
      </w:r>
      <w:r>
        <w:rPr>
          <w:rFonts w:ascii="宋体" w:hAnsi="宋体" w:cs="宋体" w:eastAsia="宋体"/>
          <w:sz w:val="18"/>
          <w:color w:val="000000"/>
          <w:b w:val="on"/>
          <w:i w:val="off"/>
        </w:rPr>
        <w:t>无他法，唯有赋予受益人这个词一种新的、更广泛的含意，或者繁</w:t>
      </w:r>
      <w:r>
        <w:rPr>
          <w:rFonts w:ascii="宋体" w:hAnsi="宋体" w:cs="宋体" w:eastAsia="宋体"/>
          <w:sz w:val="18"/>
          <w:color w:val="000000"/>
          <w:b w:val="on"/>
          <w:i w:val="off"/>
        </w:rPr>
        <w:t>称为将受益的一方。⑥</w:t>
      </w:r>
    </w:p>
    <w:p>
      <w:pPr>
        <w:wordWrap w:val="on"/>
        <w:autoSpaceDE w:val="off"/>
        <w:autoSpaceDN w:val="off"/>
        <w:spacing w:before="280" w:after="0" w:line="180" w:lineRule="atLeast"/>
        <w:ind w:left="120" w:right="0"/>
        <w:jc w:val="both"/>
        <w:textAlignment w:val="auto"/>
        <w:rPr>
          <w:sz w:val="12"/>
        </w:rPr>
      </w:pPr>
      <w:r>
        <w:rPr>
          <w:rFonts w:ascii="宋体" w:hAnsi="宋体" w:cs="宋体" w:eastAsia="宋体"/>
          <w:sz w:val="12"/>
          <w:color w:val="000000"/>
          <w:b w:val="on"/>
          <w:i w:val="off"/>
        </w:rPr>
        <w:t>就如完全可以想像的那样，其结果似乎过于浩瀚琐细，无法在眼前这么一部概论中展</w:t>
      </w:r>
    </w:p>
    <w:p>
      <w:pPr>
        <w:wordWrap w:val="on"/>
        <w:autoSpaceDE w:val="off"/>
        <w:autoSpaceDN w:val="off"/>
        <w:spacing w:before="60" w:after="0" w:line="180" w:lineRule="atLeast"/>
        <w:ind w:left="120" w:right="0"/>
        <w:jc w:val="both"/>
        <w:textAlignment w:val="auto"/>
        <w:rPr>
          <w:sz w:val="12"/>
        </w:rPr>
      </w:pPr>
      <w:r>
        <w:rPr>
          <w:rFonts w:ascii="宋体" w:hAnsi="宋体" w:cs="宋体" w:eastAsia="宋体"/>
          <w:sz w:val="12"/>
          <w:color w:val="000000"/>
          <w:b w:val="on"/>
          <w:i w:val="off"/>
        </w:rPr>
        <w:t>示。所幸的是，仅为科学的排列目的除外，这并不是为理解就立法艺术的刑法部分所需</w:t>
      </w:r>
    </w:p>
    <w:p>
      <w:pPr>
        <w:wordWrap w:val="on"/>
        <w:autoSpaceDE w:val="off"/>
        <w:autoSpaceDN w:val="off"/>
        <w:spacing w:before="20" w:after="0" w:line="200" w:lineRule="atLeast"/>
        <w:ind w:left="120" w:right="0"/>
        <w:jc w:val="both"/>
        <w:textAlignment w:val="auto"/>
        <w:rPr>
          <w:sz w:val="12"/>
        </w:rPr>
      </w:pPr>
      <w:r>
        <w:rPr>
          <w:rFonts w:ascii="宋体" w:hAnsi="宋体" w:cs="宋体" w:eastAsia="宋体"/>
          <w:sz w:val="12"/>
          <w:color w:val="000000"/>
          <w:b w:val="on"/>
          <w:i w:val="off"/>
        </w:rPr>
        <w:t>说的任何事情所必要的。它将在一部论述这艺术的民法部分的著作中找到恰当的位</w:t>
      </w:r>
    </w:p>
    <w:p>
      <w:pPr>
        <w:wordWrap w:val="on"/>
        <w:autoSpaceDE w:val="off"/>
        <w:autoSpaceDN w:val="off"/>
        <w:spacing w:before="40" w:after="0" w:line="180" w:lineRule="atLeast"/>
        <w:ind w:left="120" w:right="0"/>
        <w:jc w:val="both"/>
        <w:textAlignment w:val="auto"/>
        <w:rPr>
          <w:sz w:val="12"/>
        </w:rPr>
      </w:pPr>
      <w:r>
        <w:rPr>
          <w:rFonts w:ascii="宋体" w:hAnsi="宋体" w:cs="宋体" w:eastAsia="宋体"/>
          <w:sz w:val="12"/>
          <w:color w:val="000000"/>
          <w:b w:val="on"/>
          <w:i w:val="off"/>
        </w:rPr>
        <w:t>置，而这么一部著作若按目前的规划写作，它将是其中必不可少的内容。对于似乎将这</w:t>
      </w:r>
    </w:p>
    <w:p>
      <w:pPr>
        <w:wordWrap w:val="on"/>
        <w:autoSpaceDE w:val="off"/>
        <w:autoSpaceDN w:val="off"/>
        <w:spacing w:before="40" w:after="0" w:line="180" w:lineRule="atLeast"/>
        <w:ind w:left="120" w:right="0"/>
        <w:jc w:val="both"/>
        <w:textAlignment w:val="auto"/>
        <w:rPr>
          <w:sz w:val="12"/>
        </w:rPr>
      </w:pPr>
      <w:r>
        <w:rPr>
          <w:rFonts w:ascii="宋体" w:hAnsi="宋体" w:cs="宋体" w:eastAsia="宋体"/>
          <w:sz w:val="12"/>
          <w:color w:val="000000"/>
          <w:b w:val="on"/>
          <w:i w:val="off"/>
        </w:rPr>
        <w:t>两个部分彼此隔开的界线，我有一番相当充分的讲述，这在下一章里会看到。从那里，</w:t>
      </w:r>
    </w:p>
    <w:p>
      <w:pPr>
        <w:wordWrap w:val="on"/>
        <w:autoSpaceDE w:val="off"/>
        <w:autoSpaceDN w:val="off"/>
        <w:spacing w:before="80" w:after="0" w:line="180" w:lineRule="atLeast"/>
        <w:ind w:left="120" w:right="0"/>
        <w:jc w:val="both"/>
        <w:textAlignment w:val="auto"/>
        <w:rPr>
          <w:sz w:val="12"/>
        </w:rPr>
      </w:pPr>
      <w:r>
        <w:rPr>
          <w:rFonts w:ascii="宋体" w:hAnsi="宋体" w:cs="宋体" w:eastAsia="宋体"/>
          <w:sz w:val="12"/>
          <w:color w:val="000000"/>
          <w:b w:val="on"/>
          <w:i w:val="off"/>
        </w:rPr>
        <w:t>将顺便得到某些进一步的提示，了解为展开那些将附着于权利和权力这两个词的概念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2933700" cy="114300"/>
                <wp:wrapTopAndBottom/>
                <wp:docPr id="1896" name="文本框 1896"/>
                <a:graphic xmlns:a="http://schemas.openxmlformats.org/drawingml/2006/main">
                  <a:graphicData uri="http://schemas.microsoft.com/office/word/2010/wordprocessingShape">
                    <wps:wsp>
                      <wps:cNvSpPr txBox="true"/>
                      <wps:spPr>
                        <a:xfrm>
                          <a:off x="0" y="0"/>
                          <a:ext cx="293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所要采取的论说方法。尤其见第三和第四节。①亦见本章第55段。</w:t>
                            </w:r>
                          </w:p>
                        </w:txbxContent>
                      </wps:txbx>
                      <wps:bodyPr wrap="square" lIns="0" rIns="0" tIns="0" bIns="0" vert="horz" anchor="t">
                        <a:spAutoFit/>
                      </wps:bodyPr>
                    </wps:wsp>
                  </a:graphicData>
                </a:graphic>
              </wp:anchor>
            </w:drawing>
          </mc:Choice>
          <mc:Fallback>
            <w:pict>
              <v:shape type="#_x0000_t202" filled="f" stroked="f" style="margin-left:6pt;margin-top:0pt;width:2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所要采取的论说方法。尤其见第三和第四节。①亦见本章第55段。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3848100</wp:posOffset>
                </wp:positionH>
                <wp:positionV relativeFrom="paragraph">
                  <wp:posOffset>0</wp:posOffset>
                </wp:positionV>
                <wp:extent cx="177800" cy="127000"/>
                <wp:wrapTopAndBottom/>
                <wp:docPr id="1897" name="文本框 1897"/>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207</w:t>
                            </w:r>
                          </w:p>
                        </w:txbxContent>
                      </wps:txbx>
                      <wps:bodyPr wrap="square" lIns="0" rIns="0" tIns="0" bIns="0" vert="horz" anchor="t">
                        <a:spAutoFit/>
                      </wps:bodyPr>
                    </wps:wsp>
                  </a:graphicData>
                </a:graphic>
              </wp:anchor>
            </w:drawing>
          </mc:Choice>
          <mc:Fallback>
            <w:pict>
              <v:shape type="#_x0000_t202" filled="f" stroked="f" style="margin-left:303pt;margin-top:0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207</w:t>
                      </w:r>
                    </w:p>
                  </w:txbxContent>
                </v:textbox>
              </v:shape>
            </w:pict>
          </mc:Fallback>
        </mc:AlternateContent>
      </w:r>
    </w:p>
    <w:p>
      <w:pPr>
        <w:wordWrap w:val="on"/>
        <w:autoSpaceDE w:val="off"/>
        <w:autoSpaceDN w:val="off"/>
        <w:spacing w:before="20" w:after="0" w:line="208" w:lineRule="atLeast"/>
        <w:ind w:left="80" w:right="180" w:firstLine="340"/>
        <w:jc w:val="both"/>
        <w:textAlignment w:val="auto"/>
        <w:rPr>
          <w:sz w:val="12"/>
        </w:rPr>
      </w:pPr>
      <w:r>
        <w:rPr>
          <w:rFonts w:ascii="宋体" w:hAnsi="宋体" w:cs="宋体" w:eastAsia="宋体"/>
          <w:sz w:val="12"/>
          <w:color w:val="000000"/>
          <w:b w:val="on"/>
          <w:i w:val="off"/>
        </w:rPr>
        <w:t>我本可以把这个问题的论述搞得很短，办法是以通常的笔调，因循常规的定义，称</w:t>
      </w:r>
      <w:r>
        <w:rPr>
          <w:rFonts w:ascii="宋体" w:hAnsi="宋体" w:cs="宋体" w:eastAsia="宋体"/>
          <w:sz w:val="12"/>
          <w:color w:val="000000"/>
          <w:b w:val="on"/>
          <w:i w:val="off"/>
        </w:rPr>
        <w:t>权力是一种授权，权利则是一种特权，等等。但在目前这样的场合使用这么一种方法，</w:t>
      </w:r>
      <w:r>
        <w:rPr>
          <w:rFonts w:ascii="宋体" w:hAnsi="宋体" w:cs="宋体" w:eastAsia="宋体"/>
          <w:sz w:val="12"/>
          <w:color w:val="000000"/>
          <w:b w:val="on"/>
          <w:i w:val="off"/>
        </w:rPr>
        <w:t>其虚妄愚昧已经被指出*。权力不是一种实物，权利也不是一种实物。实际上它们都不</w:t>
      </w:r>
      <w:r>
        <w:rPr>
          <w:rFonts w:ascii="宋体" w:hAnsi="宋体" w:cs="宋体" w:eastAsia="宋体"/>
          <w:sz w:val="12"/>
          <w:color w:val="000000"/>
          <w:b w:val="on"/>
          <w:i w:val="off"/>
        </w:rPr>
        <w:t>具有任何范围更广的属类。它们连同责任、义务以及其他许多同类事物，是一些虚构</w:t>
      </w:r>
      <w:r>
        <w:rPr>
          <w:rFonts w:ascii="宋体" w:hAnsi="宋体" w:cs="宋体" w:eastAsia="宋体"/>
          <w:sz w:val="12"/>
          <w:color w:val="000000"/>
          <w:b w:val="on"/>
          <w:i w:val="off"/>
        </w:rPr>
        <w:t>体，其涵义除了靠显示它们同真实体的关系外，无法用任何别的办法说明。</w:t>
      </w:r>
    </w:p>
    <w:p>
      <w:pPr>
        <w:wordWrap w:val="on"/>
        <w:autoSpaceDE w:val="off"/>
        <w:autoSpaceDN w:val="off"/>
        <w:spacing w:before="20" w:after="0" w:line="217" w:lineRule="atLeast"/>
        <w:ind w:left="100" w:right="260" w:firstLine="320"/>
        <w:jc w:val="both"/>
        <w:textAlignment w:val="auto"/>
        <w:rPr>
          <w:sz w:val="12"/>
        </w:rPr>
      </w:pPr>
      <w:r>
        <w:rPr>
          <w:rFonts w:ascii="宋体" w:hAnsi="宋体" w:cs="宋体" w:eastAsia="宋体"/>
          <w:sz w:val="12"/>
          <w:color w:val="000000"/>
          <w:b w:val="on"/>
          <w:i w:val="off"/>
        </w:rPr>
        <w:t>㉜ 前一方在法律术语和日常用语中，都用这里给的名称来称呼。另一方在英国</w:t>
      </w:r>
      <w:r>
        <w:rPr>
          <w:rFonts w:ascii="宋体" w:hAnsi="宋体" w:cs="宋体" w:eastAsia="宋体"/>
          <w:sz w:val="12"/>
          <w:color w:val="000000"/>
          <w:b w:val="on"/>
          <w:i w:val="off"/>
        </w:rPr>
        <w:t>法律的专门术语中，称作 cestuy que trust，而在日常用语中，则像我们业已看到的那样，</w:t>
      </w:r>
      <w:r>
        <w:rPr>
          <w:rFonts w:ascii="宋体" w:hAnsi="宋体" w:cs="宋体" w:eastAsia="宋体"/>
          <w:sz w:val="12"/>
          <w:color w:val="000000"/>
          <w:b w:val="on"/>
          <w:i w:val="off"/>
        </w:rPr>
        <w:t>可惜尚无名称。这个法律术语系古法语，虽然复杂，但仍经过省略，极为含糊不清。这个</w:t>
      </w:r>
      <w:r>
        <w:rPr>
          <w:rFonts w:ascii="宋体" w:hAnsi="宋体" w:cs="宋体" w:eastAsia="宋体"/>
          <w:sz w:val="12"/>
          <w:color w:val="000000"/>
          <w:b w:val="on"/>
          <w:i w:val="off"/>
        </w:rPr>
        <w:t>术语讲全了,会是下面这个样子: cestuy al use de qui le trust est créé,意即信托或利益为</w:t>
      </w:r>
      <w:r>
        <w:rPr>
          <w:rFonts w:ascii="宋体" w:hAnsi="宋体" w:cs="宋体" w:eastAsia="宋体"/>
          <w:sz w:val="12"/>
          <w:color w:val="000000"/>
          <w:b w:val="on"/>
          <w:i w:val="off"/>
        </w:rPr>
        <w:t>之而产生的那个人。在特殊情况下, cestuy que trust 据罗马法称作 fideicommissarius(近</w:t>
      </w:r>
      <w:r>
        <w:rPr>
          <w:rFonts w:ascii="宋体" w:hAnsi="宋体" w:cs="宋体" w:eastAsia="宋体"/>
          <w:sz w:val="12"/>
          <w:color w:val="000000"/>
          <w:b w:val="on"/>
          <w:i w:val="off"/>
        </w:rPr>
        <w:t>似于受益人)。我见过在某些场合仿照这一称法，用英语将其称作 fide-committee。不过，</w:t>
      </w:r>
      <w:r>
        <w:rPr>
          <w:rFonts w:ascii="宋体" w:hAnsi="宋体" w:cs="宋体" w:eastAsia="宋体"/>
          <w:sz w:val="12"/>
          <w:color w:val="000000"/>
          <w:b w:val="on"/>
          <w:i w:val="off"/>
        </w:rPr>
        <w:t>这个术语似乎不很鲜明。fide-committee,或 fidei-committee(像它本应写成的那样),从字</w:t>
      </w:r>
      <w:r>
        <w:rPr>
          <w:rFonts w:ascii="宋体" w:hAnsi="宋体" w:cs="宋体" w:eastAsia="宋体"/>
          <w:sz w:val="12"/>
          <w:color w:val="000000"/>
          <w:b w:val="on"/>
          <w:i w:val="off"/>
        </w:rPr>
        <w:t>面上看似乎是指立意对另一个人守信义的人，而守信义似乎就是信守承诺。然而，信托</w:t>
      </w:r>
      <w:r>
        <w:rPr>
          <w:rFonts w:ascii="宋体" w:hAnsi="宋体" w:cs="宋体" w:eastAsia="宋体"/>
          <w:sz w:val="12"/>
          <w:color w:val="000000"/>
          <w:b w:val="on"/>
          <w:i w:val="off"/>
        </w:rPr>
        <w:t>可以在没有任何有关承诺的情况下产生。的确，索取承诺是够常见的，目的在于更有效</w:t>
      </w:r>
      <w:r>
        <w:rPr>
          <w:rFonts w:ascii="宋体" w:hAnsi="宋体" w:cs="宋体" w:eastAsia="宋体"/>
          <w:sz w:val="12"/>
          <w:color w:val="000000"/>
          <w:b w:val="on"/>
          <w:i w:val="off"/>
        </w:rPr>
        <w:t>地迫使一个人去做他被弄得许诺要做的事。但是，这只是一种偶然情况。信托可以在全</w:t>
      </w:r>
      <w:r>
        <w:rPr>
          <w:rFonts w:ascii="宋体" w:hAnsi="宋体" w:cs="宋体" w:eastAsia="宋体"/>
          <w:sz w:val="12"/>
          <w:color w:val="000000"/>
          <w:b w:val="on"/>
          <w:i w:val="off"/>
        </w:rPr>
        <w:t>不发生此类事情的同时产生。是什么构成任何情况下的法律义务?是指令，明确的或事</w:t>
      </w:r>
      <w:r>
        <w:rPr>
          <w:rFonts w:ascii="宋体" w:hAnsi="宋体" w:cs="宋体" w:eastAsia="宋体"/>
          <w:sz w:val="12"/>
          <w:color w:val="000000"/>
          <w:b w:val="on"/>
          <w:i w:val="off"/>
        </w:rPr>
        <w:t>实上的指令，连同对于违背这指令所规定的惩罚。在所有情况下，都可以用这同一个方</w:t>
      </w:r>
    </w:p>
    <w:p>
      <w:pPr>
        <w:wordWrap w:val="on"/>
        <w:autoSpaceDE w:val="off"/>
        <w:autoSpaceDN w:val="off"/>
        <w:spacing w:before="280" w:after="0" w:line="180" w:lineRule="atLeast"/>
        <w:ind w:left="420" w:right="0"/>
        <w:jc w:val="both"/>
        <w:textAlignment w:val="auto"/>
        <w:rPr>
          <w:sz w:val="12"/>
        </w:rPr>
      </w:pPr>
      <w:r>
        <w:rPr>
          <w:rFonts w:ascii="宋体" w:hAnsi="宋体" w:cs="宋体" w:eastAsia="宋体"/>
          <w:sz w:val="12"/>
          <w:color w:val="000000"/>
          <w:b w:val="on"/>
          <w:i w:val="off"/>
        </w:rPr>
        <w:t>*  见《政府片论》，第五章第六节注。②</w:t>
      </w:r>
    </w:p>
    <w:p>
      <w:pPr>
        <w:wordWrap w:val="on"/>
        <w:autoSpaceDE w:val="off"/>
        <w:autoSpaceDN w:val="off"/>
        <w:spacing w:before="320" w:after="0" w:line="220" w:lineRule="atLeast"/>
        <w:ind w:left="120" w:right="280" w:firstLine="300"/>
        <w:jc w:val="both"/>
        <w:textAlignment w:val="auto"/>
        <w:rPr>
          <w:sz w:val="12"/>
        </w:rPr>
      </w:pPr>
      <w:r>
        <w:rPr>
          <w:rFonts w:ascii="宋体" w:hAnsi="宋体" w:cs="宋体" w:eastAsia="宋体"/>
          <w:sz w:val="12"/>
          <w:color w:val="000000"/>
          <w:b w:val="on"/>
          <w:i w:val="off"/>
        </w:rPr>
        <w:t>① 第十七章的这几节事实上从未以该章组成部分的形式写就，而成了最终发育</w:t>
      </w:r>
      <w:r>
        <w:rPr>
          <w:rFonts w:ascii="宋体" w:hAnsi="宋体" w:cs="宋体" w:eastAsia="宋体"/>
          <w:sz w:val="12"/>
          <w:color w:val="000000"/>
          <w:b w:val="on"/>
          <w:i w:val="off"/>
        </w:rPr>
        <w:t>为依照本版作为《论一般法律》发表的那部著作的一部分(参见《边沁文集》第xxxi 页以</w:t>
      </w:r>
      <w:r>
        <w:rPr>
          <w:rFonts w:ascii="宋体" w:hAnsi="宋体" w:cs="宋体" w:eastAsia="宋体"/>
          <w:sz w:val="12"/>
          <w:color w:val="000000"/>
          <w:b w:val="on"/>
          <w:i w:val="off"/>
        </w:rPr>
        <w:t>下，该著作的编者导言)。</w:t>
      </w:r>
    </w:p>
    <w:p>
      <w:pPr>
        <w:wordWrap w:val="on"/>
        <w:autoSpaceDE w:val="off"/>
        <w:autoSpaceDN w:val="off"/>
        <w:spacing w:before="20" w:after="0" w:line="200" w:lineRule="atLeast"/>
        <w:ind w:left="100" w:right="300" w:firstLine="320"/>
        <w:jc w:val="both"/>
        <w:textAlignment w:val="auto"/>
        <w:rPr>
          <w:sz w:val="12"/>
        </w:rPr>
      </w:pPr>
      <w:r>
        <w:rPr>
          <w:rFonts w:ascii="宋体" w:hAnsi="宋体" w:cs="宋体" w:eastAsia="宋体"/>
          <w:sz w:val="12"/>
          <w:color w:val="000000"/>
          <w:b w:val="on"/>
          <w:i w:val="off"/>
        </w:rPr>
        <w:t>② 参见《边沁全集》，鲍林版，第一卷，第292——294页注。在这项长注中，边沁用</w:t>
      </w:r>
      <w:r>
        <w:rPr>
          <w:rFonts w:ascii="宋体" w:hAnsi="宋体" w:cs="宋体" w:eastAsia="宋体"/>
          <w:sz w:val="12"/>
          <w:color w:val="000000"/>
          <w:b w:val="on"/>
          <w:i w:val="off"/>
        </w:rPr>
        <w:t>“释义”方式阐述了他的定义概念。</w:t>
      </w:r>
      <w:r>
        <w:br w:type="page"/>
      </w:r>
    </w:p>
    <w:p>
      <w:pPr>
        <w:wordWrap w:val="on"/>
        <w:autoSpaceDE w:val="off"/>
        <w:autoSpaceDN w:val="off"/>
        <w:spacing w:before="200" w:after="0" w:line="220" w:lineRule="atLeast"/>
        <w:ind w:left="840" w:right="0"/>
        <w:jc w:val="both"/>
        <w:textAlignment w:val="auto"/>
        <w:rPr>
          <w:sz w:val="15"/>
        </w:rPr>
      </w:pPr>
      <w:r>
        <w:rPr>
          <w:rFonts w:ascii="宋体" w:hAnsi="宋体" w:cs="宋体" w:eastAsia="宋体"/>
          <w:sz w:val="15"/>
          <w:color w:val="000000"/>
          <w:u w:val="single"/>
          <w:b w:val="on"/>
          <w:i w:val="off"/>
        </w:rPr>
        <w:t xml:space="preserve">  270                     道德与立法原理导论                          </w:t>
      </w:r>
    </w:p>
    <w:p>
      <w:pPr>
        <w:wordWrap w:val="on"/>
        <w:autoSpaceDE w:val="off"/>
        <w:autoSpaceDN w:val="off"/>
        <w:spacing w:before="220" w:after="0" w:line="305" w:lineRule="atLeast"/>
        <w:ind w:left="520" w:right="0"/>
        <w:jc w:val="both"/>
        <w:textAlignment w:val="auto"/>
        <w:rPr>
          <w:sz w:val="24"/>
        </w:rPr>
      </w:pPr>
      <w:r>
        <w:rPr>
          <w:rFonts w:ascii="宋体" w:hAnsi="宋体" w:cs="宋体" w:eastAsia="宋体"/>
          <w:sz w:val="15"/>
          <w:color w:val="000000"/>
          <w:b w:val="on"/>
          <w:i w:val="off"/>
        </w:rPr>
        <w:t>208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受托人还被说成被授与或被加诸一项信托，被赋予一项信托，</w:t>
      </w:r>
      <w:r>
        <w:rPr>
          <w:rFonts w:ascii="宋体" w:hAnsi="宋体" w:cs="宋体" w:eastAsia="宋体"/>
          <w:sz w:val="15"/>
          <w:color w:val="000000"/>
          <w:b w:val="on"/>
          <w:i w:val="off"/>
        </w:rPr>
        <w:t>有一项信托交给他来实施、执行、履行或完成。将受益的一方被说</w:t>
      </w:r>
      <w:r>
        <w:rPr>
          <w:rFonts w:ascii="宋体" w:hAnsi="宋体" w:cs="宋体" w:eastAsia="宋体"/>
          <w:sz w:val="15"/>
          <w:color w:val="000000"/>
          <w:b w:val="on"/>
          <w:i w:val="off"/>
        </w:rPr>
        <w:t>成有一项信托以有利于他的方式被确立或产生等等，说法不一而</w:t>
      </w:r>
      <w:r>
        <w:rPr>
          <w:rFonts w:ascii="宋体" w:hAnsi="宋体" w:cs="宋体" w:eastAsia="宋体"/>
          <w:sz w:val="15"/>
          <w:color w:val="000000"/>
          <w:b w:val="on"/>
          <w:i w:val="off"/>
        </w:rPr>
        <w:t>足。</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38100"/>
                <wp:wrapTopAndBottom/>
                <wp:docPr id="1898" name="文本框 1898"/>
                <a:graphic xmlns:a="http://schemas.openxmlformats.org/drawingml/2006/main">
                  <a:graphicData uri="http://schemas.microsoft.com/office/word/2010/wordprocessingShape">
                    <wps:wsp>
                      <wps:cNvSpPr txBox="true"/>
                      <wps:spPr>
                        <a:xfrm>
                          <a:off x="0" y="0"/>
                          <a:ext cx="39497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787400"/>
                <wp:wrapTopAndBottom/>
                <wp:docPr id="1899" name="文本框 1899"/>
                <a:graphic xmlns:a="http://schemas.openxmlformats.org/drawingml/2006/main">
                  <a:graphicData uri="http://schemas.microsoft.com/office/word/2010/wordprocessingShape">
                    <wps:wsp>
                      <wps:cNvSpPr txBox="true"/>
                      <wps:spPr>
                        <a:xfrm>
                          <a:off x="0" y="0"/>
                          <a:ext cx="495300" cy="787400"/>
                        </a:xfrm>
                        <a:prstGeom prst="rect">
                          <a:avLst/>
                        </a:prstGeom>
                        <a:noFill/>
                        <a:ln w="6350">
                          <a:noFill/>
                        </a:ln>
                      </wps:spPr>
                      <wps:txbx>
                        <w:txbxContent>
                          <w:p>
                            <w:pPr>
                              <w:wordWrap w:val="on"/>
                              <w:autoSpaceDE w:val="off"/>
                              <w:autoSpaceDN w:val="off"/>
                              <w:spacing w:before="0" w:after="0" w:line="197" w:lineRule="atLeast"/>
                              <w:ind w:left="0" w:right="0" w:firstLine="20"/>
                              <w:jc w:val="both"/>
                              <w:textAlignment w:val="auto"/>
                              <w:rPr>
                                <w:sz w:val="15"/>
                              </w:rPr>
                            </w:pPr>
                            <w:r>
                              <w:rPr>
                                <w:rFonts w:ascii="宋体" w:hAnsi="宋体" w:cs="宋体" w:eastAsia="宋体"/>
                                <w:sz w:val="15"/>
                                <w:color w:val="000000"/>
                                <w:b w:val="on"/>
                                <w:i w:val="off"/>
                              </w:rPr>
                              <w:t>为什么把背</w:t>
                            </w:r>
                            <w:r>
                              <w:rPr>
                                <w:rFonts w:ascii="宋体" w:hAnsi="宋体" w:cs="宋体" w:eastAsia="宋体"/>
                                <w:sz w:val="15"/>
                                <w:color w:val="000000"/>
                                <w:b w:val="on"/>
                                <w:i w:val="off"/>
                              </w:rPr>
                              <w:t>信罪、侵犯</w:t>
                            </w:r>
                            <w:r>
                              <w:rPr>
                                <w:rFonts w:ascii="宋体" w:hAnsi="宋体" w:cs="宋体" w:eastAsia="宋体"/>
                                <w:sz w:val="15"/>
                                <w:color w:val="000000"/>
                                <w:b w:val="on"/>
                                <w:i w:val="off"/>
                              </w:rPr>
                              <w:t>身分罪和侵</w:t>
                            </w:r>
                            <w:r>
                              <w:rPr>
                                <w:rFonts w:ascii="宋体" w:hAnsi="宋体" w:cs="宋体" w:eastAsia="宋体"/>
                                <w:sz w:val="15"/>
                                <w:color w:val="000000"/>
                                <w:b w:val="on"/>
                                <w:i w:val="off"/>
                              </w:rPr>
                              <w:t>犯财产罪归</w:t>
                            </w:r>
                            <w:r>
                              <w:rPr>
                                <w:rFonts w:ascii="宋体" w:hAnsi="宋体" w:cs="宋体" w:eastAsia="宋体"/>
                                <w:sz w:val="15"/>
                                <w:color w:val="000000"/>
                                <w:b w:val="on"/>
                                <w:i w:val="off"/>
                              </w:rPr>
                              <w:t>入不同的亚</w:t>
                            </w:r>
                            <w:r>
                              <w:rPr>
                                <w:rFonts w:ascii="宋体" w:hAnsi="宋体" w:cs="宋体" w:eastAsia="宋体"/>
                                <w:sz w:val="15"/>
                                <w:color w:val="000000"/>
                                <w:b w:val="on"/>
                                <w:i w:val="off"/>
                              </w:rPr>
                              <w:t>类</w:t>
                            </w:r>
                          </w:p>
                        </w:txbxContent>
                      </wps:txbx>
                      <wps:bodyPr wrap="square" lIns="0" rIns="0" tIns="0" bIns="0" vert="horz" anchor="t">
                        <a:spAutoFit/>
                      </wps:bodyPr>
                    </wps:wsp>
                  </a:graphicData>
                </a:graphic>
              </wp:anchor>
            </w:drawing>
          </mc:Choice>
          <mc:Fallback>
            <w:pict>
              <v:shape type="#_x0000_t202" filled="f" stroked="f" style="margin-left:1pt;margin-top:0pt;width:39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firstLine="20"/>
                        <w:jc w:val="both"/>
                        <w:textAlignment w:val="auto"/>
                        <w:rPr>
                          <w:sz w:val="15"/>
                        </w:rPr>
                      </w:pPr>
                      <w:r>
                        <w:rPr>
                          <w:rFonts w:ascii="宋体" w:hAnsi="宋体" w:cs="宋体" w:eastAsia="宋体"/>
                          <w:sz w:val="15"/>
                          <w:color w:val="000000"/>
                          <w:b w:val="on"/>
                          <w:i w:val="off"/>
                        </w:rPr>
                        <w:t>为什么把背</w:t>
                      </w:r>
                      <w:r>
                        <w:rPr>
                          <w:rFonts w:ascii="宋体" w:hAnsi="宋体" w:cs="宋体" w:eastAsia="宋体"/>
                          <w:sz w:val="15"/>
                          <w:color w:val="000000"/>
                          <w:b w:val="on"/>
                          <w:i w:val="off"/>
                        </w:rPr>
                        <w:t>信罪、侵犯</w:t>
                      </w:r>
                      <w:r>
                        <w:rPr>
                          <w:rFonts w:ascii="宋体" w:hAnsi="宋体" w:cs="宋体" w:eastAsia="宋体"/>
                          <w:sz w:val="15"/>
                          <w:color w:val="000000"/>
                          <w:b w:val="on"/>
                          <w:i w:val="off"/>
                        </w:rPr>
                        <w:t>身分罪和侵</w:t>
                      </w:r>
                      <w:r>
                        <w:rPr>
                          <w:rFonts w:ascii="宋体" w:hAnsi="宋体" w:cs="宋体" w:eastAsia="宋体"/>
                          <w:sz w:val="15"/>
                          <w:color w:val="000000"/>
                          <w:b w:val="on"/>
                          <w:i w:val="off"/>
                        </w:rPr>
                        <w:t>犯财产罪归</w:t>
                      </w:r>
                      <w:r>
                        <w:rPr>
                          <w:rFonts w:ascii="宋体" w:hAnsi="宋体" w:cs="宋体" w:eastAsia="宋体"/>
                          <w:sz w:val="15"/>
                          <w:color w:val="000000"/>
                          <w:b w:val="on"/>
                          <w:i w:val="off"/>
                        </w:rPr>
                        <w:t>入不同的亚</w:t>
                      </w:r>
                      <w:r>
                        <w:rPr>
                          <w:rFonts w:ascii="宋体" w:hAnsi="宋体" w:cs="宋体" w:eastAsia="宋体"/>
                          <w:sz w:val="15"/>
                          <w:color w:val="000000"/>
                          <w:b w:val="on"/>
                          <w:i w:val="off"/>
                        </w:rPr>
                        <w:t>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38100</wp:posOffset>
                </wp:positionV>
                <wp:extent cx="3492500" cy="2425700"/>
                <wp:wrapTopAndBottom/>
                <wp:docPr id="1900" name="文本框 1900"/>
                <a:graphic xmlns:a="http://schemas.openxmlformats.org/drawingml/2006/main">
                  <a:graphicData uri="http://schemas.microsoft.com/office/word/2010/wordprocessingShape">
                    <wps:wsp>
                      <wps:cNvSpPr txBox="true"/>
                      <wps:spPr>
                        <a:xfrm>
                          <a:off x="0" y="0"/>
                          <a:ext cx="3492500" cy="2425700"/>
                        </a:xfrm>
                        <a:prstGeom prst="rect">
                          <a:avLst/>
                        </a:prstGeom>
                        <a:noFill/>
                        <a:ln w="6350">
                          <a:noFill/>
                        </a:ln>
                      </wps:spPr>
                      <wps:txbx>
                        <w:txbxContent>
                          <w:p>
                            <w:pPr>
                              <w:wordWrap w:val="on"/>
                              <w:autoSpaceDE w:val="off"/>
                              <w:autoSpaceDN w:val="off"/>
                              <w:spacing w:before="0" w:after="0" w:line="302" w:lineRule="atLeast"/>
                              <w:ind w:left="0" w:right="0" w:firstLine="400"/>
                              <w:jc w:val="both"/>
                              <w:textAlignment w:val="auto"/>
                              <w:rPr>
                                <w:sz w:val="15"/>
                              </w:rPr>
                            </w:pPr>
                            <w:r>
                              <w:rPr>
                                <w:rFonts w:ascii="宋体" w:hAnsi="宋体" w:cs="宋体" w:eastAsia="宋体"/>
                                <w:sz w:val="15"/>
                                <w:color w:val="000000"/>
                                <w:b w:val="on"/>
                                <w:i w:val="off"/>
                              </w:rPr>
                              <w:t>26.可以有这种情况：一项信托往往被当作是一种身分⑥，它</w:t>
                            </w:r>
                            <w:r>
                              <w:rPr>
                                <w:rFonts w:ascii="宋体" w:hAnsi="宋体" w:cs="宋体" w:eastAsia="宋体"/>
                                <w:sz w:val="15"/>
                                <w:color w:val="000000"/>
                                <w:b w:val="on"/>
                                <w:i w:val="off"/>
                              </w:rPr>
                              <w:t>还被当作是一种财产，而身分本身也以同样的方式被人谈论。因</w:t>
                            </w:r>
                            <w:r>
                              <w:rPr>
                                <w:rFonts w:ascii="宋体" w:hAnsi="宋体" w:cs="宋体" w:eastAsia="宋体"/>
                                <w:sz w:val="15"/>
                                <w:color w:val="000000"/>
                                <w:b w:val="on"/>
                                <w:i w:val="off"/>
                              </w:rPr>
                              <w:t>此，可以认为在第一大类罪过当中，侵犯身分罪这一亚类本该包括</w:t>
                            </w:r>
                            <w:r>
                              <w:rPr>
                                <w:rFonts w:ascii="宋体" w:hAnsi="宋体" w:cs="宋体" w:eastAsia="宋体"/>
                                <w:sz w:val="15"/>
                                <w:color w:val="000000"/>
                                <w:b w:val="on"/>
                                <w:i w:val="off"/>
                              </w:rPr>
                              <w:t>在侵犯财产罪名下。而且无论如何，现在摆在我们面前的第五大类</w:t>
                            </w:r>
                            <w:r>
                              <w:rPr>
                                <w:rFonts w:ascii="宋体" w:hAnsi="宋体" w:cs="宋体" w:eastAsia="宋体"/>
                                <w:sz w:val="15"/>
                                <w:color w:val="000000"/>
                                <w:b w:val="on"/>
                                <w:i w:val="off"/>
                              </w:rPr>
                              <w:t>当中包含背信罪的那些罪过，本该包括在第一大类的这两个亚类</w:t>
                            </w:r>
                            <w:r>
                              <w:rPr>
                                <w:rFonts w:ascii="宋体" w:hAnsi="宋体" w:cs="宋体" w:eastAsia="宋体"/>
                                <w:sz w:val="15"/>
                                <w:color w:val="000000"/>
                                <w:b w:val="on"/>
                                <w:i w:val="off"/>
                              </w:rPr>
                              <w:t>中的某一亚类名下。但是，细究起来就会看到，这些亚类中没有哪</w:t>
                            </w:r>
                            <w:r>
                              <w:rPr>
                                <w:rFonts w:ascii="宋体" w:hAnsi="宋体" w:cs="宋体" w:eastAsia="宋体"/>
                                <w:sz w:val="15"/>
                                <w:color w:val="000000"/>
                                <w:b w:val="on"/>
                                <w:i w:val="off"/>
                              </w:rPr>
                              <w:t>个能够方便地、甚或适当地被包括在另两个当中的任一个名下。与</w:t>
                            </w:r>
                            <w:r>
                              <w:rPr>
                                <w:rFonts w:ascii="宋体" w:hAnsi="宋体" w:cs="宋体" w:eastAsia="宋体"/>
                                <w:sz w:val="15"/>
                                <w:color w:val="000000"/>
                                <w:b w:val="on"/>
                                <w:i w:val="off"/>
                              </w:rPr>
                              <w:t>此同时，还会看到它们全体中间存在着一种密切的联系，因为在它</w:t>
                            </w:r>
                            <w:r>
                              <w:rPr>
                                <w:rFonts w:ascii="宋体" w:hAnsi="宋体" w:cs="宋体" w:eastAsia="宋体"/>
                                <w:sz w:val="15"/>
                                <w:color w:val="000000"/>
                                <w:b w:val="on"/>
                                <w:i w:val="off"/>
                              </w:rPr>
                              <w:t>们各自可能遭遇的各种罪过当中，任何一种罪过都可以在很大程</w:t>
                            </w:r>
                            <w:r>
                              <w:rPr>
                                <w:rFonts w:ascii="宋体" w:hAnsi="宋体" w:cs="宋体" w:eastAsia="宋体"/>
                                <w:sz w:val="15"/>
                                <w:color w:val="000000"/>
                                <w:b w:val="on"/>
                                <w:i w:val="off"/>
                              </w:rPr>
                              <w:t>度上作为任何别种罪过的样板。有些罪过是所有信托本身都可能</w:t>
                            </w:r>
                            <w:r>
                              <w:rPr>
                                <w:rFonts w:ascii="宋体" w:hAnsi="宋体" w:cs="宋体" w:eastAsia="宋体"/>
                                <w:sz w:val="15"/>
                                <w:color w:val="000000"/>
                                <w:b w:val="on"/>
                                <w:i w:val="off"/>
                              </w:rPr>
                              <w:t>遭遇的，也是每一种身分都会被发觉可能遭遇的。与此同时，背信</w:t>
                            </w:r>
                            <w:r>
                              <w:rPr>
                                <w:rFonts w:ascii="宋体" w:hAnsi="宋体" w:cs="宋体" w:eastAsia="宋体"/>
                                <w:sz w:val="15"/>
                                <w:color w:val="000000"/>
                                <w:b w:val="on"/>
                                <w:i w:val="off"/>
                              </w:rPr>
                              <w:t>罪这一特殊种类的罪过在运用于特定的身分时，得到不同的专门</w:t>
                            </w:r>
                          </w:p>
                        </w:txbxContent>
                      </wps:txbx>
                      <wps:bodyPr wrap="square" lIns="0" rIns="0" tIns="0" bIns="0" vert="horz" anchor="t">
                        <a:spAutoFit/>
                      </wps:bodyPr>
                    </wps:wsp>
                  </a:graphicData>
                </a:graphic>
              </wp:anchor>
            </w:drawing>
          </mc:Choice>
          <mc:Fallback>
            <w:pict>
              <v:shape type="#_x0000_t202" filled="f" stroked="f" style="margin-left:37pt;margin-top:3pt;width:275pt;height:19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2" w:lineRule="atLeast"/>
                        <w:ind w:left="0" w:right="0" w:firstLine="400"/>
                        <w:jc w:val="both"/>
                        <w:textAlignment w:val="auto"/>
                        <w:rPr>
                          <w:sz w:val="15"/>
                        </w:rPr>
                      </w:pPr>
                      <w:r>
                        <w:rPr>
                          <w:rFonts w:ascii="宋体" w:hAnsi="宋体" w:cs="宋体" w:eastAsia="宋体"/>
                          <w:sz w:val="15"/>
                          <w:color w:val="000000"/>
                          <w:b w:val="on"/>
                          <w:i w:val="off"/>
                        </w:rPr>
                        <w:t>26.可以有这种情况：一项信托往往被当作是一种身分⑥，它</w:t>
                      </w:r>
                      <w:r>
                        <w:rPr>
                          <w:rFonts w:ascii="宋体" w:hAnsi="宋体" w:cs="宋体" w:eastAsia="宋体"/>
                          <w:sz w:val="15"/>
                          <w:color w:val="000000"/>
                          <w:b w:val="on"/>
                          <w:i w:val="off"/>
                        </w:rPr>
                        <w:t>还被当作是一种财产，而身分本身也以同样的方式被人谈论。因</w:t>
                      </w:r>
                      <w:r>
                        <w:rPr>
                          <w:rFonts w:ascii="宋体" w:hAnsi="宋体" w:cs="宋体" w:eastAsia="宋体"/>
                          <w:sz w:val="15"/>
                          <w:color w:val="000000"/>
                          <w:b w:val="on"/>
                          <w:i w:val="off"/>
                        </w:rPr>
                        <w:t>此，可以认为在第一大类罪过当中，侵犯身分罪这一亚类本该包括</w:t>
                      </w:r>
                      <w:r>
                        <w:rPr>
                          <w:rFonts w:ascii="宋体" w:hAnsi="宋体" w:cs="宋体" w:eastAsia="宋体"/>
                          <w:sz w:val="15"/>
                          <w:color w:val="000000"/>
                          <w:b w:val="on"/>
                          <w:i w:val="off"/>
                        </w:rPr>
                        <w:t>在侵犯财产罪名下。而且无论如何，现在摆在我们面前的第五大类</w:t>
                      </w:r>
                      <w:r>
                        <w:rPr>
                          <w:rFonts w:ascii="宋体" w:hAnsi="宋体" w:cs="宋体" w:eastAsia="宋体"/>
                          <w:sz w:val="15"/>
                          <w:color w:val="000000"/>
                          <w:b w:val="on"/>
                          <w:i w:val="off"/>
                        </w:rPr>
                        <w:t>当中包含背信罪的那些罪过，本该包括在第一大类的这两个亚类</w:t>
                      </w:r>
                      <w:r>
                        <w:rPr>
                          <w:rFonts w:ascii="宋体" w:hAnsi="宋体" w:cs="宋体" w:eastAsia="宋体"/>
                          <w:sz w:val="15"/>
                          <w:color w:val="000000"/>
                          <w:b w:val="on"/>
                          <w:i w:val="off"/>
                        </w:rPr>
                        <w:t>中的某一亚类名下。但是，细究起来就会看到，这些亚类中没有哪</w:t>
                      </w:r>
                      <w:r>
                        <w:rPr>
                          <w:rFonts w:ascii="宋体" w:hAnsi="宋体" w:cs="宋体" w:eastAsia="宋体"/>
                          <w:sz w:val="15"/>
                          <w:color w:val="000000"/>
                          <w:b w:val="on"/>
                          <w:i w:val="off"/>
                        </w:rPr>
                        <w:t>个能够方便地、甚或适当地被包括在另两个当中的任一个名下。与</w:t>
                      </w:r>
                      <w:r>
                        <w:rPr>
                          <w:rFonts w:ascii="宋体" w:hAnsi="宋体" w:cs="宋体" w:eastAsia="宋体"/>
                          <w:sz w:val="15"/>
                          <w:color w:val="000000"/>
                          <w:b w:val="on"/>
                          <w:i w:val="off"/>
                        </w:rPr>
                        <w:t>此同时，还会看到它们全体中间存在着一种密切的联系，因为在它</w:t>
                      </w:r>
                      <w:r>
                        <w:rPr>
                          <w:rFonts w:ascii="宋体" w:hAnsi="宋体" w:cs="宋体" w:eastAsia="宋体"/>
                          <w:sz w:val="15"/>
                          <w:color w:val="000000"/>
                          <w:b w:val="on"/>
                          <w:i w:val="off"/>
                        </w:rPr>
                        <w:t>们各自可能遭遇的各种罪过当中，任何一种罪过都可以在很大程</w:t>
                      </w:r>
                      <w:r>
                        <w:rPr>
                          <w:rFonts w:ascii="宋体" w:hAnsi="宋体" w:cs="宋体" w:eastAsia="宋体"/>
                          <w:sz w:val="15"/>
                          <w:color w:val="000000"/>
                          <w:b w:val="on"/>
                          <w:i w:val="off"/>
                        </w:rPr>
                        <w:t>度上作为任何别种罪过的样板。有些罪过是所有信托本身都可能</w:t>
                      </w:r>
                      <w:r>
                        <w:rPr>
                          <w:rFonts w:ascii="宋体" w:hAnsi="宋体" w:cs="宋体" w:eastAsia="宋体"/>
                          <w:sz w:val="15"/>
                          <w:color w:val="000000"/>
                          <w:b w:val="on"/>
                          <w:i w:val="off"/>
                        </w:rPr>
                        <w:t>遭遇的，也是每一种身分都会被发觉可能遭遇的。与此同时，背信</w:t>
                      </w:r>
                      <w:r>
                        <w:rPr>
                          <w:rFonts w:ascii="宋体" w:hAnsi="宋体" w:cs="宋体" w:eastAsia="宋体"/>
                          <w:sz w:val="15"/>
                          <w:color w:val="000000"/>
                          <w:b w:val="on"/>
                          <w:i w:val="off"/>
                        </w:rPr>
                        <w:t>罪这一特殊种类的罪过在运用于特定的身分时，得到不同的专门</w:t>
                      </w:r>
                    </w:p>
                  </w:txbxContent>
                </v:textbox>
              </v:shape>
            </w:pict>
          </mc:Fallback>
        </mc:AlternateContent>
      </w:r>
    </w:p>
    <w:p>
      <w:pPr>
        <w:wordWrap w:val="on"/>
        <w:spacing w:before="260" w:after="0" w:line="60" w:lineRule="exact"/>
        <w:ind w:left="84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90" w:lineRule="atLeast"/>
        <w:ind w:left="820" w:right="0" w:firstLine="20"/>
        <w:jc w:val="both"/>
        <w:textAlignment w:val="auto"/>
        <w:rPr>
          <w:sz w:val="15"/>
        </w:rPr>
      </w:pPr>
      <w:r>
        <w:rPr>
          <w:rFonts w:ascii="宋体" w:hAnsi="宋体" w:cs="宋体" w:eastAsia="宋体"/>
          <w:sz w:val="15"/>
          <w:color w:val="000000"/>
          <w:b w:val="on"/>
          <w:i w:val="off"/>
        </w:rPr>
        <w:t>式构成一项义务。与其用我发觉必须采用的受益人(beneficiary)一词，不如用某个会更</w:t>
      </w:r>
      <w:r>
        <w:rPr>
          <w:rFonts w:ascii="宋体" w:hAnsi="宋体" w:cs="宋体" w:eastAsia="宋体"/>
          <w:sz w:val="15"/>
          <w:color w:val="000000"/>
          <w:b w:val="on"/>
          <w:i w:val="off"/>
        </w:rPr>
        <w:t>好地表达这意思的词,例如 beneficiendary(在构词上类似于 referendary)(即 referee,意为</w:t>
      </w:r>
      <w:r>
        <w:rPr>
          <w:rFonts w:ascii="宋体" w:hAnsi="宋体" w:cs="宋体" w:eastAsia="宋体"/>
          <w:sz w:val="15"/>
          <w:color w:val="000000"/>
          <w:b w:val="on"/>
          <w:i w:val="off"/>
        </w:rPr>
        <w:t>受托人，近似于 trustee————译注)，如果它听起来顺耳的话。它会更有效地使下面一点全</w:t>
      </w:r>
      <w:r>
        <w:rPr>
          <w:rFonts w:ascii="宋体" w:hAnsi="宋体" w:cs="宋体" w:eastAsia="宋体"/>
          <w:sz w:val="15"/>
          <w:color w:val="000000"/>
          <w:b w:val="on"/>
          <w:i w:val="off"/>
        </w:rPr>
        <w:t>无疑义：这里的受益人是指应当受益的人，不管他实际上是否受益，beneficiary却可理</w:t>
      </w:r>
      <w:r>
        <w:rPr>
          <w:rFonts w:ascii="宋体" w:hAnsi="宋体" w:cs="宋体" w:eastAsia="宋体"/>
          <w:sz w:val="15"/>
          <w:color w:val="000000"/>
          <w:b w:val="on"/>
          <w:i w:val="off"/>
        </w:rPr>
        <w:t>解为表示实际受益。而在犯背信罪的场合，所造成的损害通常在于此等利益不是由预</w:t>
      </w:r>
      <w:r>
        <w:rPr>
          <w:rFonts w:ascii="宋体" w:hAnsi="宋体" w:cs="宋体" w:eastAsia="宋体"/>
          <w:sz w:val="15"/>
          <w:color w:val="000000"/>
          <w:b w:val="on"/>
          <w:i w:val="off"/>
        </w:rPr>
        <w:t>定得益的人获得，而是由别的某个人、例如受托人获得。</w:t>
      </w:r>
    </w:p>
    <w:p>
      <w:pPr>
        <w:wordWrap w:val="on"/>
        <w:autoSpaceDE w:val="off"/>
        <w:autoSpaceDN w:val="off"/>
        <w:spacing w:before="20" w:after="0" w:line="200" w:lineRule="atLeast"/>
        <w:ind w:left="860" w:right="0" w:firstLine="280"/>
        <w:jc w:val="both"/>
        <w:textAlignment w:val="auto"/>
        <w:rPr>
          <w:sz w:val="15"/>
        </w:rPr>
      </w:pPr>
      <w:r>
        <w:rPr>
          <w:rFonts w:ascii="宋体" w:hAnsi="宋体" w:cs="宋体" w:eastAsia="宋体"/>
          <w:sz w:val="15"/>
          <w:color w:val="000000"/>
          <w:b w:val="on"/>
          <w:i w:val="off"/>
        </w:rPr>
        <w:t>㉜ 为简略起见，这一命题才像文内这样表述。如果挑剔起来，或许可以发觉按照</w:t>
      </w:r>
      <w:r>
        <w:rPr>
          <w:rFonts w:ascii="宋体" w:hAnsi="宋体" w:cs="宋体" w:eastAsia="宋体"/>
          <w:sz w:val="15"/>
          <w:color w:val="000000"/>
          <w:b w:val="on"/>
          <w:i w:val="off"/>
        </w:rPr>
        <w:t>语言规则它很难说有道理。因为用信托和身分这两个抽象术语来表示的虚构体，不是</w:t>
      </w:r>
      <w:r>
        <w:rPr>
          <w:rFonts w:ascii="宋体" w:hAnsi="宋体" w:cs="宋体" w:eastAsia="宋体"/>
          <w:sz w:val="15"/>
          <w:color w:val="000000"/>
          <w:b w:val="on"/>
          <w:i w:val="off"/>
        </w:rPr>
        <w:t>互换的，而是根本不可比拟的。要完全精确，我们就应当说：被赋予一项信托的人，因为</w:t>
      </w:r>
      <w:r>
        <w:rPr>
          <w:rFonts w:ascii="宋体" w:hAnsi="宋体" w:cs="宋体" w:eastAsia="宋体"/>
          <w:sz w:val="15"/>
          <w:color w:val="000000"/>
          <w:b w:val="on"/>
          <w:i w:val="off"/>
        </w:rPr>
        <w:t>这个缘故，被当作是被赋予了一种身分，亦即受托人身分。我们说受托人身分，就像我</w:t>
      </w:r>
      <w:r>
        <w:rPr>
          <w:rFonts w:ascii="宋体" w:hAnsi="宋体" w:cs="宋体" w:eastAsia="宋体"/>
          <w:sz w:val="15"/>
          <w:color w:val="000000"/>
          <w:b w:val="on"/>
          <w:i w:val="off"/>
        </w:rPr>
        <w:t>们说丈夫或父亲身分一样。</w:t>
      </w:r>
      <w:r>
        <w:br w:type="page"/>
      </w:r>
    </w:p>
    <w:p>
      <w:pPr>
        <w:wordWrap w:val="on"/>
        <w:autoSpaceDE w:val="off"/>
        <w:autoSpaceDN w:val="off"/>
        <w:spacing w:before="220" w:after="0" w:line="180" w:lineRule="atLeast"/>
        <w:ind w:left="2220" w:right="0"/>
        <w:jc w:val="both"/>
        <w:textAlignment w:val="auto"/>
        <w:rPr>
          <w:sz w:val="24"/>
        </w:rPr>
      </w:pPr>
      <w:r>
        <w:rPr>
          <w:rFonts w:ascii="宋体" w:hAnsi="宋体" w:cs="宋体" w:eastAsia="宋体"/>
          <w:sz w:val="10"/>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271</w:t>
      </w:r>
    </w:p>
    <w:p>
      <w:pPr>
        <w:wordWrap w:val="on"/>
        <w:autoSpaceDE w:val="off"/>
        <w:autoSpaceDN w:val="off"/>
        <w:spacing w:before="220" w:after="0" w:line="350" w:lineRule="atLeast"/>
        <w:ind w:left="80" w:right="0" w:firstLine="20"/>
        <w:jc w:val="both"/>
        <w:textAlignment w:val="auto"/>
        <w:rPr>
          <w:sz w:val="20"/>
        </w:rPr>
      </w:pPr>
      <w:r>
        <w:rPr>
          <w:rFonts w:ascii="宋体" w:hAnsi="宋体" w:cs="宋体" w:eastAsia="宋体"/>
          <w:sz w:val="20"/>
          <w:color w:val="000000"/>
          <w:b w:val="on"/>
          <w:i w:val="off"/>
        </w:rPr>
        <w:t>名称。还会看到，自然会被发觉分成两组的种种背信罪当中，有一</w:t>
      </w:r>
      <w:r>
        <w:rPr>
          <w:rFonts w:ascii="宋体" w:hAnsi="宋体" w:cs="宋体" w:eastAsia="宋体"/>
          <w:sz w:val="20"/>
          <w:color w:val="000000"/>
          <w:b w:val="on"/>
          <w:i w:val="off"/>
        </w:rPr>
        <w:t>组，并且只有一组是本来的、较为有限意义上的财产所可能遭遇 209</w:t>
      </w:r>
      <w:r>
        <w:rPr>
          <w:rFonts w:ascii="宋体" w:hAnsi="宋体" w:cs="宋体" w:eastAsia="宋体"/>
          <w:sz w:val="20"/>
          <w:color w:val="000000"/>
          <w:b w:val="on"/>
          <w:i w:val="off"/>
        </w:rPr>
        <w:t>的；而且，这些在运用于财产时，会被发觉容易产生独特的变体，语</w:t>
      </w:r>
      <w:r>
        <w:rPr>
          <w:rFonts w:ascii="宋体" w:hAnsi="宋体" w:cs="宋体" w:eastAsia="宋体"/>
          <w:sz w:val="20"/>
          <w:color w:val="000000"/>
          <w:b w:val="on"/>
          <w:i w:val="off"/>
        </w:rPr>
        <w:t>言惯例以及区别处理的需要使得有必要为这些变体寻找名称。</w:t>
      </w:r>
    </w:p>
    <w:p>
      <w:pPr>
        <w:wordWrap w:val="on"/>
        <w:autoSpaceDE w:val="off"/>
        <w:autoSpaceDN w:val="off"/>
        <w:spacing w:before="20" w:after="0" w:line="356" w:lineRule="atLeast"/>
        <w:ind w:left="20" w:right="340" w:firstLine="460"/>
        <w:jc w:val="both"/>
        <w:textAlignment w:val="auto"/>
        <w:rPr>
          <w:sz w:val="20"/>
        </w:rPr>
      </w:pPr>
      <w:r>
        <w:rPr>
          <w:rFonts w:ascii="宋体" w:hAnsi="宋体" w:cs="宋体" w:eastAsia="宋体"/>
          <w:sz w:val="20"/>
          <w:color w:val="000000"/>
          <w:b w:val="on"/>
          <w:i w:val="off"/>
        </w:rPr>
        <w:t>首先，由于有或者至少(像我们将看到的那样)可以有并非信</w:t>
      </w:r>
      <w:r>
        <w:rPr>
          <w:rFonts w:ascii="宋体" w:hAnsi="宋体" w:cs="宋体" w:eastAsia="宋体"/>
          <w:sz w:val="20"/>
          <w:color w:val="000000"/>
          <w:b w:val="on"/>
          <w:i w:val="off"/>
        </w:rPr>
        <w:t>托的身分，⑫因而有着这样的信托：它们在概念上不可被轻易地和</w:t>
      </w:r>
      <w:r>
        <w:rPr>
          <w:rFonts w:ascii="宋体" w:hAnsi="宋体" w:cs="宋体" w:eastAsia="宋体"/>
          <w:sz w:val="20"/>
          <w:color w:val="000000"/>
          <w:b w:val="on"/>
          <w:i w:val="off"/>
        </w:rPr>
        <w:t>自然地理解为包括在身分一词名下。这加上那些确实包括信托在</w:t>
      </w:r>
      <w:r>
        <w:rPr>
          <w:rFonts w:ascii="宋体" w:hAnsi="宋体" w:cs="宋体" w:eastAsia="宋体"/>
          <w:sz w:val="20"/>
          <w:color w:val="000000"/>
          <w:b w:val="on"/>
          <w:i w:val="off"/>
        </w:rPr>
        <w:t>内的身分，其总和就含有其他成分与之相联。因此，如果说身分概</w:t>
      </w:r>
      <w:r>
        <w:rPr>
          <w:rFonts w:ascii="宋体" w:hAnsi="宋体" w:cs="宋体" w:eastAsia="宋体"/>
          <w:sz w:val="20"/>
          <w:color w:val="000000"/>
          <w:b w:val="on"/>
          <w:i w:val="off"/>
        </w:rPr>
        <w:t>念在一方面超出了信托概念，那么它在另一方面就不及信托概</w:t>
      </w:r>
      <w:r>
        <w:rPr>
          <w:rFonts w:ascii="宋体" w:hAnsi="宋体" w:cs="宋体" w:eastAsia="宋体"/>
          <w:sz w:val="20"/>
          <w:color w:val="000000"/>
          <w:b w:val="on"/>
          <w:i w:val="off"/>
        </w:rPr>
        <w:t>念。各种信托当中，最重要的是公众在其中作为受益人的那些信</w:t>
      </w:r>
      <w:r>
        <w:rPr>
          <w:rFonts w:ascii="宋体" w:hAnsi="宋体" w:cs="宋体" w:eastAsia="宋体"/>
          <w:sz w:val="20"/>
          <w:color w:val="000000"/>
          <w:b w:val="on"/>
          <w:i w:val="off"/>
        </w:rPr>
        <w:t>托。这些信托应当像是提到身分一词时极少会一下子就表示出来</w:t>
      </w:r>
      <w:r>
        <w:rPr>
          <w:rFonts w:ascii="宋体" w:hAnsi="宋体" w:cs="宋体" w:eastAsia="宋体"/>
          <w:sz w:val="20"/>
          <w:color w:val="000000"/>
          <w:b w:val="on"/>
          <w:i w:val="off"/>
        </w:rPr>
        <w:t>的。无论如何，更具实质性的是在违背此类信托的罪过当中，那些</w:t>
      </w:r>
      <w:r>
        <w:rPr>
          <w:rFonts w:ascii="宋体" w:hAnsi="宋体" w:cs="宋体" w:eastAsia="宋体"/>
          <w:sz w:val="20"/>
          <w:color w:val="000000"/>
          <w:b w:val="on"/>
          <w:i w:val="off"/>
        </w:rPr>
        <w:t>最重要的似乎不会被包括在侵犯身分罪这一名称之下。将由这后</w:t>
      </w:r>
      <w:r>
        <w:rPr>
          <w:rFonts w:ascii="宋体" w:hAnsi="宋体" w:cs="宋体" w:eastAsia="宋体"/>
          <w:sz w:val="20"/>
          <w:color w:val="000000"/>
          <w:b w:val="on"/>
          <w:i w:val="off"/>
        </w:rPr>
        <w:t>一名称表明的罪过，将只是那些看来影响个人利益的，例如被认为</w:t>
      </w:r>
      <w:r>
        <w:rPr>
          <w:rFonts w:ascii="宋体" w:hAnsi="宋体" w:cs="宋体" w:eastAsia="宋体"/>
          <w:sz w:val="20"/>
          <w:color w:val="000000"/>
          <w:b w:val="on"/>
          <w:i w:val="off"/>
        </w:rPr>
        <w:t>经授予这一身分的那个人的利益。但是，在违背公共信托的罪过</w:t>
      </w:r>
      <w:r>
        <w:rPr>
          <w:rFonts w:ascii="宋体" w:hAnsi="宋体" w:cs="宋体" w:eastAsia="宋体"/>
          <w:sz w:val="20"/>
          <w:color w:val="000000"/>
          <w:b w:val="on"/>
          <w:i w:val="off"/>
        </w:rPr>
        <w:t>中，构成其有害倾向的最重要部分的，是它们对公众利益的影响，</w:t>
      </w:r>
      <w:r>
        <w:rPr>
          <w:rFonts w:ascii="宋体" w:hAnsi="宋体" w:cs="宋体" w:eastAsia="宋体"/>
          <w:sz w:val="20"/>
          <w:color w:val="000000"/>
          <w:b w:val="on"/>
          <w:i w:val="off"/>
        </w:rPr>
        <w:t>而它们对任何个人利益的影响，亦即它们的影响中唯一会由侵犯</w:t>
      </w:r>
      <w:r>
        <w:rPr>
          <w:rFonts w:ascii="宋体" w:hAnsi="宋体" w:cs="宋体" w:eastAsia="宋体"/>
          <w:sz w:val="20"/>
          <w:color w:val="000000"/>
          <w:b w:val="on"/>
          <w:i w:val="off"/>
        </w:rPr>
        <w:t>身分罪这个名称一下子表示出来的部分，相比之下微乎其微。信托</w:t>
      </w:r>
      <w:r>
        <w:rPr>
          <w:rFonts w:ascii="宋体" w:hAnsi="宋体" w:cs="宋体" w:eastAsia="宋体"/>
          <w:sz w:val="20"/>
          <w:color w:val="000000"/>
          <w:b w:val="on"/>
          <w:i w:val="off"/>
        </w:rPr>
        <w:t>一词一下子就使人去注意有关的受托人为之受托的一方的利益：</w:t>
      </w:r>
      <w:r>
        <w:rPr>
          <w:rFonts w:ascii="宋体" w:hAnsi="宋体" w:cs="宋体" w:eastAsia="宋体"/>
          <w:sz w:val="20"/>
          <w:color w:val="000000"/>
          <w:b w:val="on"/>
          <w:i w:val="off"/>
        </w:rPr>
        <w:t>这一方若加上公众一词，就立即被理解为国家全体成员或其中一</w:t>
      </w:r>
      <w:r>
        <w:rPr>
          <w:rFonts w:ascii="宋体" w:hAnsi="宋体" w:cs="宋体" w:eastAsia="宋体"/>
          <w:sz w:val="20"/>
          <w:color w:val="000000"/>
          <w:b w:val="on"/>
          <w:i w:val="off"/>
        </w:rPr>
        <w:t>个不定部分组成的实体。公共信托所表达的概念清晰明确，倘若这</w:t>
      </w:r>
      <w:r>
        <w:rPr>
          <w:rFonts w:ascii="宋体" w:hAnsi="宋体" w:cs="宋体" w:eastAsia="宋体"/>
          <w:sz w:val="20"/>
          <w:color w:val="000000"/>
          <w:b w:val="on"/>
          <w:i w:val="off"/>
        </w:rPr>
        <w:t>个概念用公共身分来表达，就只能是含糊不清的。因此，看来包括</w:t>
      </w:r>
    </w:p>
    <w:p>
      <w:pPr>
        <w:wordWrap w:val="on"/>
        <w:spacing w:before="340" w:after="0" w:line="80" w:lineRule="exact"/>
        <w:ind w:left="100" w:right="4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40" w:lineRule="atLeast"/>
        <w:ind w:left="480" w:right="0"/>
        <w:jc w:val="both"/>
        <w:textAlignment w:val="auto"/>
        <w:rPr>
          <w:sz w:val="14"/>
        </w:rPr>
      </w:pPr>
      <w:r>
        <w:rPr>
          <w:rFonts w:ascii="宋体" w:hAnsi="宋体" w:cs="宋体" w:eastAsia="宋体"/>
          <w:sz w:val="14"/>
          <w:color w:val="000000"/>
          <w:b w:val="on"/>
          <w:i w:val="off"/>
        </w:rPr>
        <w:t>⑫ 下面第55段。</w:t>
      </w:r>
      <w:r>
        <w:br w:type="page"/>
      </w:r>
    </w:p>
    <w:p>
      <w:pPr>
        <w:wordWrap w:val="on"/>
        <w:autoSpaceDE w:val="off"/>
        <w:autoSpaceDN w:val="off"/>
        <w:spacing w:before="240" w:after="0" w:line="180" w:lineRule="atLeast"/>
        <w:ind w:left="500" w:right="0"/>
        <w:jc w:val="both"/>
        <w:textAlignment w:val="auto"/>
        <w:rPr>
          <w:sz w:val="10"/>
        </w:rPr>
      </w:pPr>
      <w:r>
        <w:rPr>
          <w:rFonts w:ascii="宋体" w:hAnsi="宋体" w:cs="宋体" w:eastAsia="宋体"/>
          <w:sz w:val="10"/>
          <w:color w:val="000000"/>
          <w:u w:val="single"/>
          <w:b w:val="on"/>
          <w:i w:val="off"/>
        </w:rPr>
        <w:t xml:space="preserve">  272                     道德与立法原理导论                          </w:t>
      </w:r>
    </w:p>
    <w:p>
      <w:pPr>
        <w:wordWrap w:val="on"/>
        <w:autoSpaceDE w:val="off"/>
        <w:autoSpaceDN w:val="off"/>
        <w:spacing w:before="180" w:after="0" w:line="350" w:lineRule="atLeast"/>
        <w:ind w:left="500" w:right="0"/>
        <w:jc w:val="both"/>
        <w:textAlignment w:val="auto"/>
        <w:rPr>
          <w:sz w:val="20"/>
        </w:rPr>
      </w:pPr>
      <w:r>
        <w:rPr>
          <w:rFonts w:ascii="宋体" w:hAnsi="宋体" w:cs="宋体" w:eastAsia="宋体"/>
          <w:sz w:val="20"/>
          <w:color w:val="000000"/>
          <w:b w:val="on"/>
          <w:i w:val="off"/>
        </w:rPr>
        <w:t>在背信罪名下的那些罪过，其主要部分不能被、至少不能方便地被</w:t>
      </w:r>
      <w:r>
        <w:rPr>
          <w:rFonts w:ascii="宋体" w:hAnsi="宋体" w:cs="宋体" w:eastAsia="宋体"/>
          <w:sz w:val="20"/>
          <w:color w:val="000000"/>
          <w:b w:val="on"/>
          <w:i w:val="off"/>
        </w:rPr>
        <w:t>包括在侵犯身分罪名下。</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924300" cy="723900"/>
                <wp:wrapTopAndBottom/>
                <wp:docPr id="1901" name="文本框 1901"/>
                <a:graphic xmlns:a="http://schemas.openxmlformats.org/drawingml/2006/main">
                  <a:graphicData uri="http://schemas.microsoft.com/office/word/2010/wordprocessingShape">
                    <wps:wsp>
                      <wps:cNvSpPr txBox="true"/>
                      <wps:spPr>
                        <a:xfrm>
                          <a:off x="0" y="0"/>
                          <a:ext cx="39243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309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723900</wp:posOffset>
                </wp:positionV>
                <wp:extent cx="203200" cy="165100"/>
                <wp:wrapTopAndBottom/>
                <wp:docPr id="1902" name="文本框 1902"/>
                <a:graphic xmlns:a="http://schemas.openxmlformats.org/drawingml/2006/main">
                  <a:graphicData uri="http://schemas.microsoft.com/office/word/2010/wordprocessingShape">
                    <wps:wsp>
                      <wps:cNvSpPr txBox="true"/>
                      <wps:spPr>
                        <a:xfrm>
                          <a:off x="0" y="0"/>
                          <a:ext cx="203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n"/>
                                <w:i w:val="off"/>
                              </w:rPr>
                              <w:t>210</w:t>
                            </w:r>
                          </w:p>
                        </w:txbxContent>
                      </wps:txbx>
                      <wps:bodyPr wrap="square" lIns="0" rIns="0" tIns="0" bIns="0" vert="horz" anchor="t">
                        <a:spAutoFit/>
                      </wps:bodyPr>
                    </wps:wsp>
                  </a:graphicData>
                </a:graphic>
              </wp:anchor>
            </w:drawing>
          </mc:Choice>
          <mc:Fallback>
            <w:pict>
              <v:shape type="#_x0000_t202" filled="f" stroked="f" style="margin-left:7pt;margin-top:57pt;width:1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0"/>
                        </w:rPr>
                      </w:pPr>
                      <w:r>
                        <w:rPr>
                          <w:rFonts w:ascii="宋体" w:hAnsi="宋体" w:cs="宋体" w:eastAsia="宋体"/>
                          <w:sz w:val="20"/>
                          <w:color w:val="000000"/>
                          <w:b w:val="on"/>
                          <w:i w:val="off"/>
                        </w:rPr>
                        <w:t>210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708400" cy="1117600"/>
                <wp:wrapTopAndBottom/>
                <wp:docPr id="1903" name="文本框 1903"/>
                <a:graphic xmlns:a="http://schemas.openxmlformats.org/drawingml/2006/main">
                  <a:graphicData uri="http://schemas.microsoft.com/office/word/2010/wordprocessingShape">
                    <wps:wsp>
                      <wps:cNvSpPr txBox="true"/>
                      <wps:spPr>
                        <a:xfrm>
                          <a:off x="0" y="0"/>
                          <a:ext cx="3708400" cy="1117600"/>
                        </a:xfrm>
                        <a:prstGeom prst="rect">
                          <a:avLst/>
                        </a:prstGeom>
                        <a:noFill/>
                        <a:ln w="6350">
                          <a:noFill/>
                        </a:ln>
                      </wps:spPr>
                      <wps:txbx>
                        <w:txbxContent>
                          <w:p>
                            <w:pPr>
                              <w:wordWrap w:val="on"/>
                              <w:autoSpaceDE w:val="off"/>
                              <w:autoSpaceDN w:val="off"/>
                              <w:spacing w:before="0" w:after="0" w:line="340" w:lineRule="atLeast"/>
                              <w:ind w:left="0" w:right="0" w:firstLine="400"/>
                              <w:jc w:val="both"/>
                              <w:textAlignment w:val="auto"/>
                              <w:rPr>
                                <w:sz w:val="20"/>
                              </w:rPr>
                            </w:pPr>
                            <w:r>
                              <w:rPr>
                                <w:rFonts w:ascii="宋体" w:hAnsi="宋体" w:cs="宋体" w:eastAsia="宋体"/>
                                <w:sz w:val="20"/>
                                <w:color w:val="000000"/>
                                <w:b w:val="on"/>
                                <w:i w:val="off"/>
                              </w:rPr>
                              <w:t>很清楚，由于同样的原因，它们也不能被包括在侵犯财产罪名</w:t>
                            </w:r>
                            <w:r>
                              <w:rPr>
                                <w:rFonts w:ascii="宋体" w:hAnsi="宋体" w:cs="宋体" w:eastAsia="宋体"/>
                                <w:sz w:val="20"/>
                                <w:color w:val="000000"/>
                                <w:b w:val="on"/>
                                <w:i w:val="off"/>
                              </w:rPr>
                              <w:t>下。要是把公众可能遭遇的最有害、最令人惊恐的那部分罪过强纳</w:t>
                            </w:r>
                            <w:r>
                              <w:rPr>
                                <w:rFonts w:ascii="宋体" w:hAnsi="宋体" w:cs="宋体" w:eastAsia="宋体"/>
                                <w:sz w:val="20"/>
                                <w:color w:val="000000"/>
                                <w:b w:val="on"/>
                                <w:i w:val="off"/>
                              </w:rPr>
                              <w:t>入侵犯个人财产罪范围内——这个人在该场合将被认为拥有受所</w:t>
                            </w:r>
                            <w:r>
                              <w:rPr>
                                <w:rFonts w:ascii="宋体" w:hAnsi="宋体" w:cs="宋体" w:eastAsia="宋体"/>
                                <w:sz w:val="20"/>
                                <w:color w:val="000000"/>
                                <w:b w:val="on"/>
                                <w:i w:val="off"/>
                              </w:rPr>
                              <w:t xml:space="preserve"> 谈论的罪过影响的公众信托这一财产———那将显得荒唐可笑，并</w:t>
                            </w:r>
                            <w:r>
                              <w:rPr>
                                <w:rFonts w:ascii="宋体" w:hAnsi="宋体" w:cs="宋体" w:eastAsia="宋体"/>
                                <w:sz w:val="20"/>
                                <w:color w:val="000000"/>
                                <w:b w:val="on"/>
                                <w:i w:val="off"/>
                              </w:rPr>
                              <w:t>将表明完全漠视本书贯彻始终的主导原则，即功利原理。</w:t>
                            </w:r>
                          </w:p>
                        </w:txbxContent>
                      </wps:txbx>
                      <wps:bodyPr wrap="square" lIns="0" rIns="0" tIns="0" bIns="0" vert="horz" anchor="t">
                        <a:spAutoFit/>
                      </wps:bodyPr>
                    </wps:wsp>
                  </a:graphicData>
                </a:graphic>
              </wp:anchor>
            </w:drawing>
          </mc:Choice>
          <mc:Fallback>
            <w:pict>
              <v:shape type="#_x0000_t202" filled="f" stroked="f" style="margin-left:24pt;margin-top:0pt;width:292pt;height:8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0"/>
                        <w:jc w:val="both"/>
                        <w:textAlignment w:val="auto"/>
                        <w:rPr>
                          <w:sz w:val="20"/>
                        </w:rPr>
                      </w:pPr>
                      <w:r>
                        <w:rPr>
                          <w:rFonts w:ascii="宋体" w:hAnsi="宋体" w:cs="宋体" w:eastAsia="宋体"/>
                          <w:sz w:val="20"/>
                          <w:color w:val="000000"/>
                          <w:b w:val="on"/>
                          <w:i w:val="off"/>
                        </w:rPr>
                        <w:t>很清楚，由于同样的原因，它们也不能被包括在侵犯财产罪名</w:t>
                      </w:r>
                      <w:r>
                        <w:rPr>
                          <w:rFonts w:ascii="宋体" w:hAnsi="宋体" w:cs="宋体" w:eastAsia="宋体"/>
                          <w:sz w:val="20"/>
                          <w:color w:val="000000"/>
                          <w:b w:val="on"/>
                          <w:i w:val="off"/>
                        </w:rPr>
                        <w:t>下。要是把公众可能遭遇的最有害、最令人惊恐的那部分罪过强纳</w:t>
                      </w:r>
                      <w:r>
                        <w:rPr>
                          <w:rFonts w:ascii="宋体" w:hAnsi="宋体" w:cs="宋体" w:eastAsia="宋体"/>
                          <w:sz w:val="20"/>
                          <w:color w:val="000000"/>
                          <w:b w:val="on"/>
                          <w:i w:val="off"/>
                        </w:rPr>
                        <w:t>入侵犯个人财产罪范围内——这个人在该场合将被认为拥有受所</w:t>
                      </w:r>
                      <w:r>
                        <w:rPr>
                          <w:rFonts w:ascii="宋体" w:hAnsi="宋体" w:cs="宋体" w:eastAsia="宋体"/>
                          <w:sz w:val="20"/>
                          <w:color w:val="000000"/>
                          <w:b w:val="on"/>
                          <w:i w:val="off"/>
                        </w:rPr>
                        <w:t xml:space="preserve"> 谈论的罪过影响的公众信托这一财产———那将显得荒唐可笑，并</w:t>
                      </w:r>
                      <w:r>
                        <w:rPr>
                          <w:rFonts w:ascii="宋体" w:hAnsi="宋体" w:cs="宋体" w:eastAsia="宋体"/>
                          <w:sz w:val="20"/>
                          <w:color w:val="000000"/>
                          <w:b w:val="on"/>
                          <w:i w:val="off"/>
                        </w:rPr>
                        <w:t>将表明完全漠视本书贯彻始终的主导原则，即功利原理。</w:t>
                      </w:r>
                    </w:p>
                  </w:txbxContent>
                </v:textbox>
              </v:shape>
            </w:pict>
          </mc:Fallback>
        </mc:AlternateContent>
      </w:r>
    </w:p>
    <w:p>
      <w:pPr>
        <w:wordWrap w:val="on"/>
        <w:autoSpaceDE w:val="off"/>
        <w:autoSpaceDN w:val="off"/>
        <w:spacing w:before="0" w:after="0" w:line="340" w:lineRule="atLeast"/>
        <w:ind w:left="480" w:right="0" w:firstLine="400"/>
        <w:jc w:val="both"/>
        <w:textAlignment w:val="auto"/>
        <w:rPr>
          <w:sz w:val="20"/>
        </w:rPr>
      </w:pPr>
      <w:r>
        <w:rPr>
          <w:rFonts w:ascii="宋体" w:hAnsi="宋体" w:cs="宋体" w:eastAsia="宋体"/>
          <w:sz w:val="20"/>
          <w:color w:val="000000"/>
          <w:b w:val="on"/>
          <w:i w:val="off"/>
        </w:rPr>
        <w:t>把所有各种身分纳入财产名下，并因而把所有各种侵犯身分</w:t>
      </w:r>
      <w:r>
        <w:rPr>
          <w:rFonts w:ascii="宋体" w:hAnsi="宋体" w:cs="宋体" w:eastAsia="宋体"/>
          <w:sz w:val="20"/>
          <w:color w:val="000000"/>
          <w:b w:val="on"/>
          <w:i w:val="off"/>
        </w:rPr>
        <w:t>罪纳入侵犯财产罪范围内，也不会更恰当些。诚然，有些侵犯身分</w:t>
      </w:r>
      <w:r>
        <w:rPr>
          <w:rFonts w:ascii="宋体" w:hAnsi="宋体" w:cs="宋体" w:eastAsia="宋体"/>
          <w:sz w:val="20"/>
          <w:color w:val="000000"/>
          <w:b w:val="on"/>
          <w:i w:val="off"/>
        </w:rPr>
        <w:t>罪或许可以同样合适地按照侵犯财产罪来考虑，而完全不改变其</w:t>
      </w:r>
      <w:r>
        <w:rPr>
          <w:rFonts w:ascii="宋体" w:hAnsi="宋体" w:cs="宋体" w:eastAsia="宋体"/>
          <w:sz w:val="20"/>
          <w:color w:val="000000"/>
          <w:b w:val="on"/>
          <w:i w:val="off"/>
        </w:rPr>
        <w:t>性质，因为这些概念是如此宽泛和含糊，很容易被附着于这两个客</w:t>
      </w:r>
      <w:r>
        <w:rPr>
          <w:rFonts w:ascii="宋体" w:hAnsi="宋体" w:cs="宋体" w:eastAsia="宋体"/>
          <w:sz w:val="20"/>
          <w:color w:val="000000"/>
          <w:b w:val="on"/>
          <w:i w:val="off"/>
        </w:rPr>
        <w:t>体。但是，还有其他一些罪过，它们虽然可以完全合适地归入侵犯</w:t>
      </w:r>
      <w:r>
        <w:rPr>
          <w:rFonts w:ascii="宋体" w:hAnsi="宋体" w:cs="宋体" w:eastAsia="宋体"/>
          <w:sz w:val="20"/>
          <w:color w:val="000000"/>
          <w:b w:val="on"/>
          <w:i w:val="off"/>
        </w:rPr>
        <w:t>身分罪，但无法被强纳到侵犯财产罪名下而不作践语言。财产，就</w:t>
      </w:r>
      <w:r>
        <w:rPr>
          <w:rFonts w:ascii="宋体" w:hAnsi="宋体" w:cs="宋体" w:eastAsia="宋体"/>
          <w:sz w:val="20"/>
          <w:color w:val="000000"/>
          <w:b w:val="on"/>
          <w:i w:val="off"/>
        </w:rPr>
        <w:t>其所有者来考虑，总是意味着一项利益而非其他。不管偶而可以有</w:t>
      </w:r>
      <w:r>
        <w:rPr>
          <w:rFonts w:ascii="宋体" w:hAnsi="宋体" w:cs="宋体" w:eastAsia="宋体"/>
          <w:sz w:val="20"/>
          <w:color w:val="000000"/>
          <w:b w:val="on"/>
          <w:i w:val="off"/>
        </w:rPr>
        <w:t>什么义务或负担附着于这利益，它本身除了有益，决不可能是别样</w:t>
      </w:r>
      <w:r>
        <w:rPr>
          <w:rFonts w:ascii="宋体" w:hAnsi="宋体" w:cs="宋体" w:eastAsia="宋体"/>
          <w:sz w:val="20"/>
          <w:color w:val="000000"/>
          <w:b w:val="on"/>
          <w:i w:val="off"/>
        </w:rPr>
        <w:t>的。在其所有者方面，它的产生并非由于任何加诸于它的指令，而</w:t>
      </w:r>
      <w:r>
        <w:rPr>
          <w:rFonts w:ascii="宋体" w:hAnsi="宋体" w:cs="宋体" w:eastAsia="宋体"/>
          <w:sz w:val="20"/>
          <w:color w:val="000000"/>
          <w:b w:val="on"/>
          <w:i w:val="off"/>
        </w:rPr>
        <w:t>是由于他被允许随心所欲地自由处理这样那样的物品。它依以产</w:t>
      </w:r>
      <w:r>
        <w:rPr>
          <w:rFonts w:ascii="宋体" w:hAnsi="宋体" w:cs="宋体" w:eastAsia="宋体"/>
          <w:sz w:val="20"/>
          <w:color w:val="000000"/>
          <w:b w:val="on"/>
          <w:i w:val="off"/>
        </w:rPr>
        <w:t>生的义务在每个场合都是加诸于别人的。另一方面，关于身分，有</w:t>
      </w:r>
      <w:r>
        <w:rPr>
          <w:rFonts w:ascii="宋体" w:hAnsi="宋体" w:cs="宋体" w:eastAsia="宋体"/>
          <w:sz w:val="20"/>
          <w:color w:val="000000"/>
          <w:b w:val="on"/>
          <w:i w:val="off"/>
        </w:rPr>
        <w:t>一些是混合性质的，对被授予这些身分的人既意味着一项利益，也</w:t>
      </w:r>
      <w:r>
        <w:rPr>
          <w:rFonts w:ascii="宋体" w:hAnsi="宋体" w:cs="宋体" w:eastAsia="宋体"/>
          <w:sz w:val="20"/>
          <w:color w:val="000000"/>
          <w:b w:val="on"/>
          <w:i w:val="off"/>
        </w:rPr>
        <w:t>意味着一项负担。我们最常听说的那些身分，亦即大多数身分，便</w:t>
      </w:r>
      <w:r>
        <w:rPr>
          <w:rFonts w:ascii="宋体" w:hAnsi="宋体" w:cs="宋体" w:eastAsia="宋体"/>
          <w:sz w:val="20"/>
          <w:color w:val="000000"/>
          <w:b w:val="on"/>
          <w:i w:val="off"/>
        </w:rPr>
        <w:t>是如此。甚至还有一些身分只意味着负担，而无丝毫利益。因此，如</w:t>
      </w:r>
      <w:r>
        <w:rPr>
          <w:rFonts w:ascii="宋体" w:hAnsi="宋体" w:cs="宋体" w:eastAsia="宋体"/>
          <w:sz w:val="20"/>
          <w:color w:val="000000"/>
          <w:b w:val="on"/>
          <w:i w:val="off"/>
        </w:rPr>
        <w:t>果双方间存在这么一种关系，即其中一方就另一方而言处于财产</w:t>
      </w:r>
      <w:r>
        <w:rPr>
          <w:rFonts w:ascii="宋体" w:hAnsi="宋体" w:cs="宋体" w:eastAsia="宋体"/>
          <w:sz w:val="20"/>
          <w:color w:val="000000"/>
          <w:b w:val="on"/>
          <w:i w:val="off"/>
        </w:rPr>
        <w:t>对象地位，那么财产一词就只适用于一方，但身分一词适用于双</w:t>
      </w:r>
      <w:r>
        <w:rPr>
          <w:rFonts w:ascii="宋体" w:hAnsi="宋体" w:cs="宋体" w:eastAsia="宋体"/>
          <w:sz w:val="20"/>
          <w:color w:val="000000"/>
          <w:b w:val="on"/>
          <w:i w:val="off"/>
        </w:rPr>
        <w:t>方：只有其中一方因此被说成拥有一项财产，但双方都同样被说成</w:t>
      </w:r>
      <w:r>
        <w:br w:type="page"/>
      </w:r>
    </w:p>
    <w:p>
      <w:pPr>
        <w:wordWrap w:val="on"/>
        <w:autoSpaceDE w:val="off"/>
        <w:autoSpaceDN w:val="off"/>
        <w:spacing w:before="140" w:after="0" w:line="240" w:lineRule="atLeast"/>
        <w:ind w:left="100" w:right="0"/>
        <w:jc w:val="both"/>
        <w:textAlignment w:val="auto"/>
        <w:rPr>
          <w:sz w:val="17"/>
        </w:rPr>
      </w:pPr>
      <w:r>
        <w:rPr>
          <w:rFonts w:ascii="宋体" w:hAnsi="宋体" w:cs="宋体" w:eastAsia="宋体"/>
          <w:sz w:val="17"/>
          <w:color w:val="000000"/>
          <w:u w:val="single"/>
          <w:b w:val="on"/>
          <w:i w:val="off"/>
        </w:rPr>
        <w:t xml:space="preserve">                        第十六章 罪过的分类                  273 </w:t>
      </w:r>
    </w:p>
    <w:p>
      <w:pPr>
        <w:wordWrap w:val="on"/>
        <w:autoSpaceDE w:val="off"/>
        <w:autoSpaceDN w:val="off"/>
        <w:spacing w:before="180" w:after="0" w:line="347" w:lineRule="atLeast"/>
        <w:ind w:left="100" w:right="420"/>
        <w:jc w:val="both"/>
        <w:textAlignment w:val="auto"/>
        <w:rPr>
          <w:sz w:val="17"/>
        </w:rPr>
      </w:pPr>
      <w:r>
        <w:rPr>
          <w:rFonts w:ascii="宋体" w:hAnsi="宋体" w:cs="宋体" w:eastAsia="宋体"/>
          <w:sz w:val="17"/>
          <w:color w:val="000000"/>
          <w:b w:val="on"/>
          <w:i w:val="off"/>
        </w:rPr>
        <w:t>拥有或被授予一项身分。只有主人被认为拥有财产，而仆人由于自</w:t>
      </w:r>
      <w:r>
        <w:rPr>
          <w:rFonts w:ascii="宋体" w:hAnsi="宋体" w:cs="宋体" w:eastAsia="宋体"/>
          <w:sz w:val="17"/>
          <w:color w:val="000000"/>
          <w:b w:val="on"/>
          <w:i w:val="off"/>
        </w:rPr>
        <w:t>己必须提供的服务，是财产的对象；然而，仆人并不亚于主人，一样</w:t>
      </w:r>
      <w:r>
        <w:rPr>
          <w:rFonts w:ascii="宋体" w:hAnsi="宋体" w:cs="宋体" w:eastAsia="宋体"/>
          <w:sz w:val="17"/>
          <w:color w:val="000000"/>
          <w:b w:val="on"/>
          <w:i w:val="off"/>
        </w:rPr>
        <w:t>被说成拥有或被授予一项身分。</w:t>
      </w:r>
    </w:p>
    <w:p>
      <w:pPr>
        <w:wordWrap w:val="on"/>
        <w:autoSpaceDE w:val="off"/>
        <w:autoSpaceDN w:val="off"/>
        <w:spacing w:before="60" w:after="0" w:line="340" w:lineRule="atLeast"/>
        <w:ind w:left="0" w:right="240" w:firstLine="420"/>
        <w:jc w:val="both"/>
        <w:textAlignment w:val="auto"/>
        <w:rPr>
          <w:sz w:val="17"/>
        </w:rPr>
      </w:pPr>
      <w:r>
        <w:rPr>
          <w:rFonts w:ascii="宋体" w:hAnsi="宋体" w:cs="宋体" w:eastAsia="宋体"/>
          <w:sz w:val="17"/>
          <w:color w:val="000000"/>
          <w:b w:val="on"/>
          <w:i w:val="off"/>
        </w:rPr>
        <w:t>事情是，如果一个人的身分被说成构成他的财产的一项，那么211</w:t>
      </w:r>
      <w:r>
        <w:rPr>
          <w:rFonts w:ascii="宋体" w:hAnsi="宋体" w:cs="宋体" w:eastAsia="宋体"/>
          <w:sz w:val="17"/>
          <w:color w:val="000000"/>
          <w:b w:val="on"/>
          <w:i w:val="off"/>
        </w:rPr>
        <w:t>正是在财产一词的这一宽泛不定的意义上，几乎其他每一种能被</w:t>
      </w:r>
      <w:r>
        <w:rPr>
          <w:rFonts w:ascii="宋体" w:hAnsi="宋体" w:cs="宋体" w:eastAsia="宋体"/>
          <w:sz w:val="17"/>
          <w:color w:val="000000"/>
          <w:b w:val="on"/>
          <w:i w:val="off"/>
        </w:rPr>
        <w:t>想像的罪过都可以列到侵犯财产罪的清单上。如果语言确实在每</w:t>
      </w:r>
      <w:r>
        <w:rPr>
          <w:rFonts w:ascii="宋体" w:hAnsi="宋体" w:cs="宋体" w:eastAsia="宋体"/>
          <w:sz w:val="17"/>
          <w:color w:val="000000"/>
          <w:b w:val="on"/>
          <w:i w:val="off"/>
        </w:rPr>
        <w:t>个场合都足够明白地用财产对象①这一名称，来指出某些有形的</w:t>
      </w:r>
      <w:r>
        <w:rPr>
          <w:rFonts w:ascii="宋体" w:hAnsi="宋体" w:cs="宋体" w:eastAsia="宋体"/>
          <w:sz w:val="17"/>
          <w:color w:val="000000"/>
          <w:b w:val="on"/>
          <w:i w:val="off"/>
        </w:rPr>
        <w:t>和实在的东西，亦即财产据称因其进行而被享用的那些行动所作</w:t>
      </w:r>
      <w:r>
        <w:rPr>
          <w:rFonts w:ascii="宋体" w:hAnsi="宋体" w:cs="宋体" w:eastAsia="宋体"/>
          <w:sz w:val="17"/>
          <w:color w:val="000000"/>
          <w:b w:val="on"/>
          <w:i w:val="off"/>
        </w:rPr>
        <w:t>用的人或物，如果简言之按照赋予财产对象一语的涵义，它只是被</w:t>
      </w:r>
      <w:r>
        <w:rPr>
          <w:rFonts w:ascii="宋体" w:hAnsi="宋体" w:cs="宋体" w:eastAsia="宋体"/>
          <w:sz w:val="17"/>
          <w:color w:val="000000"/>
          <w:b w:val="on"/>
          <w:i w:val="off"/>
        </w:rPr>
        <w:t>用来表示现在被称为物质对象的东西，就本不会发生这一困难和</w:t>
      </w:r>
      <w:r>
        <w:rPr>
          <w:rFonts w:ascii="宋体" w:hAnsi="宋体" w:cs="宋体" w:eastAsia="宋体"/>
          <w:sz w:val="17"/>
          <w:color w:val="000000"/>
          <w:b w:val="on"/>
          <w:i w:val="off"/>
        </w:rPr>
        <w:t>混淆。然而，财产对象一语的涵义，因而财产一词的涵义，已被搞得</w:t>
      </w:r>
      <w:r>
        <w:rPr>
          <w:rFonts w:ascii="宋体" w:hAnsi="宋体" w:cs="宋体" w:eastAsia="宋体"/>
          <w:sz w:val="17"/>
          <w:color w:val="000000"/>
          <w:b w:val="on"/>
          <w:i w:val="off"/>
        </w:rPr>
        <w:t>宽泛得多了。在法律为了一个人的利益或好处而有所作为的几乎</w:t>
      </w:r>
      <w:r>
        <w:rPr>
          <w:rFonts w:ascii="宋体" w:hAnsi="宋体" w:cs="宋体" w:eastAsia="宋体"/>
          <w:sz w:val="17"/>
          <w:color w:val="000000"/>
          <w:b w:val="on"/>
          <w:i w:val="off"/>
        </w:rPr>
        <w:t>每一种情况下，人们都倾向于把它说成是授予他一种财产。与此同</w:t>
      </w:r>
      <w:r>
        <w:rPr>
          <w:rFonts w:ascii="宋体" w:hAnsi="宋体" w:cs="宋体" w:eastAsia="宋体"/>
          <w:sz w:val="17"/>
          <w:color w:val="000000"/>
          <w:b w:val="on"/>
          <w:i w:val="off"/>
        </w:rPr>
        <w:t>时，在他的财产对象名下，披露财产据称因其进行而被享用的那些</w:t>
      </w:r>
      <w:r>
        <w:rPr>
          <w:rFonts w:ascii="宋体" w:hAnsi="宋体" w:cs="宋体" w:eastAsia="宋体"/>
          <w:sz w:val="17"/>
          <w:color w:val="000000"/>
          <w:b w:val="on"/>
          <w:i w:val="off"/>
        </w:rPr>
        <w:t>行动所作用的物，或披露采取这些行动的人，由于某个原因在若干</w:t>
      </w:r>
      <w:r>
        <w:rPr>
          <w:rFonts w:ascii="宋体" w:hAnsi="宋体" w:cs="宋体" w:eastAsia="宋体"/>
          <w:sz w:val="17"/>
          <w:color w:val="000000"/>
          <w:b w:val="on"/>
          <w:i w:val="off"/>
        </w:rPr>
        <w:t>场合是行不通的，或是不可取的。然而，绝对需要某个可以在此名</w:t>
      </w:r>
      <w:r>
        <w:rPr>
          <w:rFonts w:ascii="宋体" w:hAnsi="宋体" w:cs="宋体" w:eastAsia="宋体"/>
          <w:sz w:val="17"/>
          <w:color w:val="000000"/>
          <w:b w:val="on"/>
          <w:i w:val="off"/>
        </w:rPr>
        <w:t>下来谈论的东西。⑫于是有了一个权宜之计，亦即在每个场合像是</w:t>
      </w:r>
    </w:p>
    <w:p>
      <w:pPr>
        <w:wordWrap w:val="on"/>
        <w:spacing w:before="200" w:after="0" w:line="60" w:lineRule="exact"/>
        <w:ind w:left="14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13" w:lineRule="atLeast"/>
        <w:ind w:left="120" w:right="400" w:firstLine="300"/>
        <w:jc w:val="both"/>
        <w:textAlignment w:val="auto"/>
        <w:rPr>
          <w:sz w:val="17"/>
        </w:rPr>
      </w:pPr>
      <w:r>
        <w:rPr>
          <w:rFonts w:ascii="宋体" w:hAnsi="宋体" w:cs="宋体" w:eastAsia="宋体"/>
          <w:sz w:val="17"/>
          <w:color w:val="000000"/>
          <w:b w:val="on"/>
          <w:i w:val="off"/>
        </w:rPr>
        <w:t>⑫ 要注意在日常谈话中，一个人的财产对象一语里的对象一词，一般是不说</w:t>
      </w:r>
      <w:r>
        <w:rPr>
          <w:rFonts w:ascii="宋体" w:hAnsi="宋体" w:cs="宋体" w:eastAsia="宋体"/>
          <w:sz w:val="17"/>
          <w:color w:val="000000"/>
          <w:b w:val="on"/>
          <w:i w:val="off"/>
        </w:rPr>
        <w:t>的。按照一种尽管歪曲了原意，但现在变得比整语更为人们所熟悉的省略法，它们使得</w:t>
      </w:r>
      <w:r>
        <w:rPr>
          <w:rFonts w:ascii="宋体" w:hAnsi="宋体" w:cs="宋体" w:eastAsia="宋体"/>
          <w:sz w:val="17"/>
          <w:color w:val="000000"/>
          <w:b w:val="on"/>
          <w:i w:val="off"/>
        </w:rPr>
        <w:t>由一个人的财产一语构成的那部分履行整语的功能。于是在某些情况下，所谈论的行</w:t>
      </w:r>
      <w:r>
        <w:rPr>
          <w:rFonts w:ascii="宋体" w:hAnsi="宋体" w:cs="宋体" w:eastAsia="宋体"/>
          <w:sz w:val="17"/>
          <w:color w:val="000000"/>
          <w:b w:val="on"/>
          <w:i w:val="off"/>
        </w:rPr>
        <w:t>动可能只作用于对象的某个部分，因此说这对象是一个人的财产，就像是暗示它们可</w:t>
      </w:r>
      <w:r>
        <w:rPr>
          <w:rFonts w:ascii="宋体" w:hAnsi="宋体" w:cs="宋体" w:eastAsia="宋体"/>
          <w:sz w:val="17"/>
          <w:color w:val="000000"/>
          <w:b w:val="on"/>
          <w:i w:val="off"/>
        </w:rPr>
        <w:t>能作用于任何部分。而在另一些情况下，只有某些特定的行动可能作用于对象。因此说</w:t>
      </w:r>
      <w:r>
        <w:rPr>
          <w:rFonts w:ascii="宋体" w:hAnsi="宋体" w:cs="宋体" w:eastAsia="宋体"/>
          <w:sz w:val="17"/>
          <w:color w:val="000000"/>
          <w:b w:val="on"/>
          <w:i w:val="off"/>
        </w:rPr>
        <w:t>这对象是他的财产，就像是暗示无论何种行动都可能作用于它。有时，所谈论的行动只</w:t>
      </w:r>
    </w:p>
    <w:p>
      <w:pPr>
        <w:wordWrap w:val="on"/>
        <w:autoSpaceDE w:val="off"/>
        <w:autoSpaceDN w:val="off"/>
        <w:spacing w:before="200" w:after="0" w:line="220" w:lineRule="atLeast"/>
        <w:ind w:left="120" w:right="420" w:firstLine="300"/>
        <w:jc w:val="both"/>
        <w:textAlignment w:val="auto"/>
        <w:rPr>
          <w:sz w:val="17"/>
        </w:rPr>
      </w:pPr>
      <w:r>
        <w:rPr>
          <w:rFonts w:ascii="宋体" w:hAnsi="宋体" w:cs="宋体" w:eastAsia="宋体"/>
          <w:sz w:val="17"/>
          <w:color w:val="000000"/>
          <w:b w:val="on"/>
          <w:i w:val="off"/>
        </w:rPr>
        <w:t>① 边沁在1789年版的个人藏本 (现存大英博物馆)内，于此手书了一个边注：</w:t>
      </w:r>
      <w:r>
        <w:rPr>
          <w:rFonts w:ascii="宋体" w:hAnsi="宋体" w:cs="宋体" w:eastAsia="宋体"/>
          <w:sz w:val="17"/>
          <w:color w:val="000000"/>
          <w:b w:val="on"/>
          <w:i w:val="off"/>
        </w:rPr>
        <w:t>“财产对象(object)在现今1827年被说成财产论题(subject matter)。”鲍林版将此插入,</w:t>
      </w:r>
      <w:r>
        <w:rPr>
          <w:rFonts w:ascii="宋体" w:hAnsi="宋体" w:cs="宋体" w:eastAsia="宋体"/>
          <w:sz w:val="17"/>
          <w:color w:val="000000"/>
          <w:b w:val="on"/>
          <w:i w:val="off"/>
        </w:rPr>
        <w:t>作为正文的脚注(第一卷，第108页注)。</w:t>
      </w:r>
      <w:r>
        <w:br w:type="page"/>
      </w:r>
    </w:p>
    <w:p>
      <w:pPr>
        <w:wordWrap w:val="on"/>
        <w:autoSpaceDE w:val="off"/>
        <w:autoSpaceDN w:val="off"/>
        <w:spacing w:before="200" w:after="0" w:line="200" w:lineRule="atLeast"/>
        <w:ind w:left="620" w:right="0"/>
        <w:jc w:val="both"/>
        <w:textAlignment w:val="auto"/>
        <w:rPr>
          <w:sz w:val="12"/>
        </w:rPr>
      </w:pPr>
      <w:r>
        <w:rPr>
          <w:rFonts w:ascii="宋体" w:hAnsi="宋体" w:cs="宋体" w:eastAsia="宋体"/>
          <w:sz w:val="12"/>
          <w:color w:val="000000"/>
          <w:u w:val="single"/>
          <w:b w:val="on"/>
          <w:i w:val="off"/>
        </w:rPr>
        <w:t xml:space="preserve">  274                     道德与立法原理导论                          </w:t>
      </w:r>
    </w:p>
    <w:p>
      <w:pPr>
        <w:wordWrap w:val="on"/>
        <w:autoSpaceDE w:val="off"/>
        <w:autoSpaceDN w:val="off"/>
        <w:spacing w:before="180" w:after="0" w:line="340" w:lineRule="atLeast"/>
        <w:ind w:left="260" w:right="0"/>
        <w:jc w:val="both"/>
        <w:textAlignment w:val="auto"/>
        <w:rPr>
          <w:sz w:val="18"/>
        </w:rPr>
      </w:pPr>
      <w:r>
        <w:rPr>
          <w:rFonts w:ascii="宋体" w:hAnsi="宋体" w:cs="宋体" w:eastAsia="宋体"/>
          <w:sz w:val="18"/>
          <w:color w:val="000000"/>
          <w:b w:val="on"/>
          <w:i w:val="off"/>
        </w:rPr>
        <w:t>212 创造出一个理想物，并将这一理想物指派给一个人，算作他的财产</w:t>
      </w:r>
      <w:r>
        <w:rPr>
          <w:rFonts w:ascii="宋体" w:hAnsi="宋体" w:cs="宋体" w:eastAsia="宋体"/>
          <w:sz w:val="18"/>
          <w:color w:val="000000"/>
          <w:b w:val="on"/>
          <w:i w:val="off"/>
        </w:rPr>
        <w:t>对象。科学人士在考察为之而设的法律的运行时，逐渐给这类对象</w:t>
      </w:r>
      <w:r>
        <w:rPr>
          <w:rFonts w:ascii="宋体" w:hAnsi="宋体" w:cs="宋体" w:eastAsia="宋体"/>
          <w:sz w:val="18"/>
          <w:color w:val="000000"/>
          <w:b w:val="on"/>
          <w:i w:val="off"/>
        </w:rPr>
        <w:t>起了个名字，叫做无形体的。于是，这些无形体的财产对象有多种</w:t>
      </w:r>
      <w:r>
        <w:rPr>
          <w:rFonts w:ascii="宋体" w:hAnsi="宋体" w:cs="宋体" w:eastAsia="宋体"/>
          <w:sz w:val="18"/>
          <w:color w:val="000000"/>
          <w:b w:val="on"/>
          <w:i w:val="off"/>
        </w:rPr>
        <w:t>多样，不胜枚举。几乎从每一样东西都可以编造出此类虚构体：不</w:t>
      </w:r>
      <w:r>
        <w:rPr>
          <w:rFonts w:ascii="宋体" w:hAnsi="宋体" w:cs="宋体" w:eastAsia="宋体"/>
          <w:sz w:val="18"/>
          <w:color w:val="000000"/>
          <w:b w:val="on"/>
          <w:i w:val="off"/>
        </w:rPr>
        <w:t>仅身分(包括受托人身分)是，而且甚至名誉也是。连自由权也被按</w:t>
      </w:r>
      <w:r>
        <w:rPr>
          <w:rFonts w:ascii="宋体" w:hAnsi="宋体" w:cs="宋体" w:eastAsia="宋体"/>
          <w:sz w:val="18"/>
          <w:color w:val="000000"/>
          <w:b w:val="on"/>
          <w:i w:val="off"/>
        </w:rPr>
        <w:t>照这同一个观点来考虑。虽然在许多场合它同财产差异明显，但在</w:t>
      </w:r>
      <w:r>
        <w:rPr>
          <w:rFonts w:ascii="宋体" w:hAnsi="宋体" w:cs="宋体" w:eastAsia="宋体"/>
          <w:sz w:val="18"/>
          <w:color w:val="000000"/>
          <w:b w:val="on"/>
          <w:i w:val="off"/>
        </w:rPr>
        <w:t>另一些场合它却被算入所有物目录内，似乎被认为是财产的一个</w:t>
      </w:r>
      <w:r>
        <w:rPr>
          <w:rFonts w:ascii="宋体" w:hAnsi="宋体" w:cs="宋体" w:eastAsia="宋体"/>
          <w:sz w:val="18"/>
          <w:color w:val="000000"/>
          <w:b w:val="on"/>
          <w:i w:val="off"/>
        </w:rPr>
        <w:t>分支。在财产和财产对象的用法中，有些(例如前一个)被看作确实</w:t>
      </w:r>
      <w:r>
        <w:rPr>
          <w:rFonts w:ascii="宋体" w:hAnsi="宋体" w:cs="宋体" w:eastAsia="宋体"/>
          <w:sz w:val="18"/>
          <w:color w:val="000000"/>
          <w:b w:val="on"/>
          <w:i w:val="off"/>
        </w:rPr>
        <w:t>比其余的用法更多比喻性，更少适切性，但因为事实上凡直接对象</w:t>
      </w:r>
      <w:r>
        <w:rPr>
          <w:rFonts w:ascii="宋体" w:hAnsi="宋体" w:cs="宋体" w:eastAsia="宋体"/>
          <w:sz w:val="18"/>
          <w:color w:val="000000"/>
          <w:b w:val="on"/>
          <w:i w:val="off"/>
        </w:rPr>
        <w:t>是无形体的场合，它们统统是不适当的，所以几乎无法在什么地方</w:t>
      </w:r>
      <w:r>
        <w:rPr>
          <w:rFonts w:ascii="宋体" w:hAnsi="宋体" w:cs="宋体" w:eastAsia="宋体"/>
          <w:sz w:val="18"/>
          <w:color w:val="000000"/>
          <w:b w:val="on"/>
          <w:i w:val="off"/>
        </w:rPr>
        <w:t>划出界线。</w:t>
      </w:r>
    </w:p>
    <w:p>
      <w:pPr>
        <w:wordWrap w:val="on"/>
        <w:autoSpaceDE w:val="off"/>
        <w:autoSpaceDN w:val="off"/>
        <w:spacing w:before="20" w:after="0" w:line="336" w:lineRule="atLeast"/>
        <w:ind w:left="600" w:right="0" w:firstLine="380"/>
        <w:jc w:val="both"/>
        <w:textAlignment w:val="auto"/>
        <w:rPr>
          <w:sz w:val="18"/>
        </w:rPr>
      </w:pPr>
      <w:r>
        <w:rPr>
          <w:rFonts w:ascii="宋体" w:hAnsi="宋体" w:cs="宋体" w:eastAsia="宋体"/>
          <w:sz w:val="18"/>
          <w:color w:val="000000"/>
          <w:b w:val="on"/>
          <w:i w:val="off"/>
        </w:rPr>
        <w:t>尽管如此宽泛，但在那些使你因此被说成拥有一项身分的关</w:t>
      </w:r>
      <w:r>
        <w:rPr>
          <w:rFonts w:ascii="宋体" w:hAnsi="宋体" w:cs="宋体" w:eastAsia="宋体"/>
          <w:sz w:val="18"/>
          <w:color w:val="000000"/>
          <w:b w:val="on"/>
          <w:i w:val="off"/>
        </w:rPr>
        <w:t>系中间，至少有一种关系勉强能够靠最牵强附会的解释，被说成使</w:t>
      </w:r>
      <w:r>
        <w:rPr>
          <w:rFonts w:ascii="宋体" w:hAnsi="宋体" w:cs="宋体" w:eastAsia="宋体"/>
          <w:sz w:val="18"/>
          <w:color w:val="000000"/>
          <w:b w:val="on"/>
          <w:i w:val="off"/>
        </w:rPr>
        <w:t>得任何别人或别物成为你的财产对象。这就是在某个行动过程中</w:t>
      </w:r>
      <w:r>
        <w:rPr>
          <w:rFonts w:ascii="宋体" w:hAnsi="宋体" w:cs="宋体" w:eastAsia="宋体"/>
          <w:sz w:val="18"/>
          <w:color w:val="000000"/>
          <w:b w:val="on"/>
          <w:i w:val="off"/>
        </w:rPr>
        <w:t>坚持下去的权利，例如在从事某个行当时坚持下去的权利。既然授</w:t>
      </w:r>
      <w:r>
        <w:rPr>
          <w:rFonts w:ascii="宋体" w:hAnsi="宋体" w:cs="宋体" w:eastAsia="宋体"/>
          <w:sz w:val="18"/>
          <w:color w:val="000000"/>
          <w:b w:val="on"/>
          <w:i w:val="off"/>
        </w:rPr>
        <w:t>予你这类权利———至少在一定程度上授予——那么法律的任务几</w:t>
      </w:r>
    </w:p>
    <w:p>
      <w:pPr>
        <w:wordWrap w:val="on"/>
        <w:spacing w:before="320" w:after="0" w:line="60" w:lineRule="exact"/>
        <w:ind w:left="640" w:right="36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620" w:right="0"/>
        <w:jc w:val="both"/>
        <w:textAlignment w:val="auto"/>
        <w:rPr>
          <w:sz w:val="12"/>
        </w:rPr>
      </w:pPr>
      <w:r>
        <w:rPr>
          <w:rFonts w:ascii="宋体" w:hAnsi="宋体" w:cs="宋体" w:eastAsia="宋体"/>
          <w:sz w:val="12"/>
          <w:color w:val="000000"/>
          <w:b w:val="on"/>
          <w:i w:val="off"/>
        </w:rPr>
        <w:t>是在未来的某个时候才会实行，因而或许只是在发生某个特殊事件时才会实行，而它</w:t>
      </w:r>
      <w:r>
        <w:rPr>
          <w:rFonts w:ascii="宋体" w:hAnsi="宋体" w:cs="宋体" w:eastAsia="宋体"/>
          <w:sz w:val="12"/>
          <w:color w:val="000000"/>
          <w:b w:val="on"/>
          <w:i w:val="off"/>
        </w:rPr>
        <w:t>是否会发生则是不确定的。因此，说一个对象是他的财产，就像是暗示所谈论的行动可</w:t>
      </w:r>
      <w:r>
        <w:rPr>
          <w:rFonts w:ascii="宋体" w:hAnsi="宋体" w:cs="宋体" w:eastAsia="宋体"/>
          <w:sz w:val="12"/>
          <w:color w:val="000000"/>
          <w:b w:val="on"/>
          <w:i w:val="off"/>
        </w:rPr>
        <w:t>能在任何时候作用于它。有时，将被所谈论的行动当作作用终端或始端的那个对象是</w:t>
      </w:r>
      <w:r>
        <w:rPr>
          <w:rFonts w:ascii="宋体" w:hAnsi="宋体" w:cs="宋体" w:eastAsia="宋体"/>
          <w:sz w:val="12"/>
          <w:color w:val="000000"/>
          <w:b w:val="on"/>
          <w:i w:val="off"/>
        </w:rPr>
        <w:t>人，因而把一个人说成是另一个人的财产，除在确立了奴隶制的地方，都是骇人听闻</w:t>
      </w:r>
      <w:r>
        <w:rPr>
          <w:rFonts w:ascii="宋体" w:hAnsi="宋体" w:cs="宋体" w:eastAsia="宋体"/>
          <w:sz w:val="12"/>
          <w:color w:val="000000"/>
          <w:b w:val="on"/>
          <w:i w:val="off"/>
        </w:rPr>
        <w:t>的；而且，即使在那里，如此说并非具有奴隶身分的人，也是骇人听闻的。诚然在早期的</w:t>
      </w:r>
      <w:r>
        <w:rPr>
          <w:rFonts w:ascii="宋体" w:hAnsi="宋体" w:cs="宋体" w:eastAsia="宋体"/>
          <w:sz w:val="12"/>
          <w:color w:val="000000"/>
          <w:b w:val="on"/>
          <w:i w:val="off"/>
        </w:rPr>
        <w:t>罗马人中间，妻子是丈夫的财产，子女是父亲的财产，仆人是主人的财产。在现代的文</w:t>
      </w:r>
      <w:r>
        <w:rPr>
          <w:rFonts w:ascii="宋体" w:hAnsi="宋体" w:cs="宋体" w:eastAsia="宋体"/>
          <w:sz w:val="12"/>
          <w:color w:val="000000"/>
          <w:b w:val="on"/>
          <w:i w:val="off"/>
        </w:rPr>
        <w:t>明民族中，头两类财产完全没有了，最后一类财产虽然不幸并未绝迹，但正如人们希望</w:t>
      </w:r>
      <w:r>
        <w:rPr>
          <w:rFonts w:ascii="宋体" w:hAnsi="宋体" w:cs="宋体" w:eastAsia="宋体"/>
          <w:sz w:val="12"/>
          <w:color w:val="000000"/>
          <w:b w:val="on"/>
          <w:i w:val="off"/>
        </w:rPr>
        <w:t>的那样正在濒于消亡。现在，丈夫的财产在于妻子的陪伴(company)*，父亲的财产在于</w:t>
      </w:r>
      <w:r>
        <w:rPr>
          <w:rFonts w:ascii="宋体" w:hAnsi="宋体" w:cs="宋体" w:eastAsia="宋体"/>
          <w:sz w:val="12"/>
          <w:color w:val="000000"/>
          <w:b w:val="on"/>
          <w:i w:val="off"/>
        </w:rPr>
        <w:t>子女的守护和效力，主人的财产在于仆人的服务。</w:t>
      </w:r>
    </w:p>
    <w:p>
      <w:pPr>
        <w:wordWrap w:val="on"/>
        <w:autoSpaceDE w:val="off"/>
        <w:autoSpaceDN w:val="off"/>
        <w:spacing w:before="200" w:after="0" w:line="260" w:lineRule="atLeast"/>
        <w:ind w:left="980" w:right="0"/>
        <w:jc w:val="both"/>
        <w:textAlignment w:val="auto"/>
        <w:rPr>
          <w:sz w:val="14"/>
        </w:rPr>
      </w:pPr>
      <w:r>
        <w:rPr>
          <w:rFonts w:ascii="宋体" w:hAnsi="宋体" w:cs="宋体" w:eastAsia="宋体"/>
          <w:sz w:val="14"/>
          <w:color w:val="000000"/>
          <w:b w:val="on"/>
          <w:i w:val="off"/>
        </w:rPr>
        <w:t>*  英国法律说成“配偶的权利和义务”(consortium)。</w:t>
      </w:r>
      <w:r>
        <w:br w:type="page"/>
      </w:r>
    </w:p>
    <w:p>
      <w:pPr>
        <w:wordWrap w:val="on"/>
        <w:autoSpaceDE w:val="off"/>
        <w:autoSpaceDN w:val="off"/>
        <w:spacing w:before="140" w:after="0" w:line="260" w:lineRule="atLeast"/>
        <w:ind w:left="2160" w:right="0"/>
        <w:jc w:val="both"/>
        <w:textAlignment w:val="auto"/>
        <w:rPr>
          <w:sz w:val="24"/>
        </w:rPr>
      </w:pPr>
      <w:r>
        <w:rPr>
          <w:rFonts w:ascii="宋体" w:hAnsi="宋体" w:cs="宋体" w:eastAsia="宋体"/>
          <w:sz w:val="17"/>
          <w:color w:val="000000"/>
          <w:b w:val="on"/>
          <w:i w:val="off"/>
        </w:rPr>
        <w:t>第十六章 罪过的分类</w:t>
      </w:r>
      <w:r>
        <w:rPr>
          <w:rFonts w:ascii="宋体" w:hAnsi="宋体" w:cs="宋体" w:eastAsia="宋体"/>
          <w:sz w:val="24"/>
        </w:rPr>
        <w:t xml:space="preserve">             </w:t>
      </w:r>
      <w:r>
        <w:rPr>
          <w:rFonts w:ascii="宋体" w:hAnsi="宋体" w:cs="宋体" w:eastAsia="宋体"/>
          <w:sz w:val="17"/>
          <w:color w:val="000000"/>
          <w:b w:val="on"/>
          <w:i w:val="off"/>
        </w:rPr>
        <w:t>275</w:t>
      </w:r>
    </w:p>
    <w:p>
      <w:pPr>
        <w:wordWrap w:val="on"/>
        <w:autoSpaceDE w:val="off"/>
        <w:autoSpaceDN w:val="off"/>
        <w:spacing w:before="160" w:after="0" w:line="340" w:lineRule="atLeast"/>
        <w:ind w:left="100" w:right="200" w:firstLine="20"/>
        <w:jc w:val="both"/>
        <w:textAlignment w:val="auto"/>
        <w:rPr>
          <w:sz w:val="17"/>
        </w:rPr>
      </w:pPr>
      <w:r>
        <w:rPr>
          <w:rFonts w:ascii="宋体" w:hAnsi="宋体" w:cs="宋体" w:eastAsia="宋体"/>
          <w:sz w:val="17"/>
          <w:color w:val="000000"/>
          <w:b w:val="on"/>
          <w:i w:val="off"/>
        </w:rPr>
        <w:t>乎不过是避不禁止你去从事它。如果法律比这走得更远，为了使你</w:t>
      </w:r>
      <w:r>
        <w:rPr>
          <w:rFonts w:ascii="宋体" w:hAnsi="宋体" w:cs="宋体" w:eastAsia="宋体"/>
          <w:sz w:val="17"/>
          <w:color w:val="000000"/>
          <w:b w:val="on"/>
          <w:i w:val="off"/>
        </w:rPr>
        <w:t>能够更有利地从事自己的行当而禁止别人也去操持此业，那就确</w:t>
      </w:r>
      <w:r>
        <w:rPr>
          <w:rFonts w:ascii="宋体" w:hAnsi="宋体" w:cs="宋体" w:eastAsia="宋体"/>
          <w:sz w:val="17"/>
          <w:color w:val="000000"/>
          <w:b w:val="on"/>
          <w:i w:val="off"/>
        </w:rPr>
        <w:t>实可能发现有这样的人：他们在一定意义上，按照颇为牵强附会的</w:t>
      </w:r>
      <w:r>
        <w:rPr>
          <w:rFonts w:ascii="宋体" w:hAnsi="宋体" w:cs="宋体" w:eastAsia="宋体"/>
          <w:sz w:val="17"/>
          <w:color w:val="000000"/>
          <w:b w:val="on"/>
          <w:i w:val="off"/>
        </w:rPr>
        <w:t>解释，可以被说成是你的财产对象，亦即被搞成向你提供一种反面</w:t>
      </w:r>
      <w:r>
        <w:rPr>
          <w:rFonts w:ascii="宋体" w:hAnsi="宋体" w:cs="宋体" w:eastAsia="宋体"/>
          <w:sz w:val="17"/>
          <w:color w:val="000000"/>
          <w:b w:val="on"/>
          <w:i w:val="off"/>
        </w:rPr>
        <w:t>服务————避免采取那些会减少你那行当的利润的行动。然而，从事</w:t>
      </w:r>
      <w:r>
        <w:rPr>
          <w:rFonts w:ascii="宋体" w:hAnsi="宋体" w:cs="宋体" w:eastAsia="宋体"/>
          <w:sz w:val="17"/>
          <w:color w:val="000000"/>
          <w:b w:val="on"/>
          <w:i w:val="off"/>
        </w:rPr>
        <w:t>任何此类行当或职业的通常权利，并非垄断的对象，因而并不包含213</w:t>
      </w:r>
      <w:r>
        <w:rPr>
          <w:rFonts w:ascii="宋体" w:hAnsi="宋体" w:cs="宋体" w:eastAsia="宋体"/>
          <w:sz w:val="17"/>
          <w:color w:val="000000"/>
          <w:b w:val="on"/>
          <w:i w:val="off"/>
        </w:rPr>
        <w:t>这样的意思；但一个人由于拥有这一权利，就被说成是拥有一项身</w:t>
      </w:r>
      <w:r>
        <w:rPr>
          <w:rFonts w:ascii="宋体" w:hAnsi="宋体" w:cs="宋体" w:eastAsia="宋体"/>
          <w:sz w:val="17"/>
          <w:color w:val="000000"/>
          <w:b w:val="on"/>
          <w:i w:val="off"/>
        </w:rPr>
        <w:t>分，废除它就是废除了他的身分。①</w:t>
      </w:r>
    </w:p>
    <w:p>
      <w:pPr>
        <w:wordWrap w:val="on"/>
        <w:autoSpaceDE w:val="off"/>
        <w:autoSpaceDN w:val="off"/>
        <w:spacing w:before="20" w:after="0" w:line="340" w:lineRule="atLeast"/>
        <w:ind w:left="20" w:right="560" w:firstLine="420"/>
        <w:jc w:val="both"/>
        <w:textAlignment w:val="auto"/>
        <w:rPr>
          <w:sz w:val="17"/>
        </w:rPr>
      </w:pPr>
      <w:r>
        <w:rPr>
          <w:rFonts w:ascii="宋体" w:hAnsi="宋体" w:cs="宋体" w:eastAsia="宋体"/>
          <w:sz w:val="17"/>
          <w:color w:val="000000"/>
          <w:b w:val="on"/>
          <w:i w:val="off"/>
        </w:rPr>
        <w:t>总之将看到，必定有这样的情况：根据语言惯例，同一项罪过</w:t>
      </w:r>
      <w:r>
        <w:rPr>
          <w:rFonts w:ascii="宋体" w:hAnsi="宋体" w:cs="宋体" w:eastAsia="宋体"/>
          <w:sz w:val="17"/>
          <w:color w:val="000000"/>
          <w:b w:val="on"/>
          <w:i w:val="off"/>
        </w:rPr>
        <w:t>可以或多或少貌似恰当地被纳入侵犯身分罪，或纳入侵犯财产罪，</w:t>
      </w:r>
      <w:r>
        <w:rPr>
          <w:rFonts w:ascii="宋体" w:hAnsi="宋体" w:cs="宋体" w:eastAsia="宋体"/>
          <w:sz w:val="17"/>
          <w:color w:val="000000"/>
          <w:b w:val="on"/>
          <w:i w:val="off"/>
        </w:rPr>
        <w:t>究竟纳入哪个没有区别。在这样的情况下，以下规则可能有助于划</w:t>
      </w:r>
      <w:r>
        <w:rPr>
          <w:rFonts w:ascii="宋体" w:hAnsi="宋体" w:cs="宋体" w:eastAsia="宋体"/>
          <w:sz w:val="17"/>
          <w:color w:val="000000"/>
          <w:b w:val="on"/>
          <w:i w:val="off"/>
        </w:rPr>
        <w:t>清界限。如果你拥有一项财产，或者你是另一个人拥有的一项财产</w:t>
      </w:r>
      <w:r>
        <w:rPr>
          <w:rFonts w:ascii="宋体" w:hAnsi="宋体" w:cs="宋体" w:eastAsia="宋体"/>
          <w:sz w:val="17"/>
          <w:color w:val="000000"/>
          <w:b w:val="on"/>
          <w:i w:val="off"/>
        </w:rPr>
        <w:t>的对象，因而按照语言惯例用一个名称来表示你，例如主人、仆人、</w:t>
      </w:r>
      <w:r>
        <w:rPr>
          <w:rFonts w:ascii="宋体" w:hAnsi="宋体" w:cs="宋体" w:eastAsia="宋体"/>
          <w:sz w:val="17"/>
          <w:color w:val="000000"/>
          <w:b w:val="on"/>
          <w:i w:val="off"/>
        </w:rPr>
        <w:t>丈夫、妻子、管家、代理人、律师等等，那就可以用身分一词，不用财</w:t>
      </w:r>
      <w:r>
        <w:rPr>
          <w:rFonts w:ascii="宋体" w:hAnsi="宋体" w:cs="宋体" w:eastAsia="宋体"/>
          <w:sz w:val="17"/>
          <w:color w:val="000000"/>
          <w:b w:val="on"/>
          <w:i w:val="off"/>
        </w:rPr>
        <w:t>产一词。而且，如果因为你具有这样的关系而与一项罪过有牵连，</w:t>
      </w:r>
      <w:r>
        <w:rPr>
          <w:rFonts w:ascii="宋体" w:hAnsi="宋体" w:cs="宋体" w:eastAsia="宋体"/>
          <w:sz w:val="17"/>
          <w:color w:val="000000"/>
          <w:b w:val="on"/>
          <w:i w:val="off"/>
        </w:rPr>
        <w:t>不管是作为犯罪者还是作为受害者，这项罪过就可以纳入侵犯身</w:t>
      </w:r>
      <w:r>
        <w:rPr>
          <w:rFonts w:ascii="宋体" w:hAnsi="宋体" w:cs="宋体" w:eastAsia="宋体"/>
          <w:sz w:val="17"/>
          <w:color w:val="000000"/>
          <w:b w:val="on"/>
          <w:i w:val="off"/>
        </w:rPr>
        <w:t>分罪，不纳入侵犯财产罪。举例来说，作为某人的土地管理人，你有</w:t>
      </w:r>
      <w:r>
        <w:rPr>
          <w:rFonts w:ascii="宋体" w:hAnsi="宋体" w:cs="宋体" w:eastAsia="宋体"/>
          <w:sz w:val="17"/>
          <w:color w:val="000000"/>
          <w:b w:val="on"/>
          <w:i w:val="off"/>
        </w:rPr>
        <w:t>义务监管某座桥梁的修理，但你不去这么做。在此情况下，由于你</w:t>
      </w:r>
      <w:r>
        <w:rPr>
          <w:rFonts w:ascii="宋体" w:hAnsi="宋体" w:cs="宋体" w:eastAsia="宋体"/>
          <w:sz w:val="17"/>
          <w:color w:val="000000"/>
          <w:b w:val="on"/>
          <w:i w:val="off"/>
        </w:rPr>
        <w:t>有义务提供的是这么一些服务，它们使得应当提供它们的人被冠</w:t>
      </w:r>
      <w:r>
        <w:rPr>
          <w:rFonts w:ascii="宋体" w:hAnsi="宋体" w:cs="宋体" w:eastAsia="宋体"/>
          <w:sz w:val="17"/>
          <w:color w:val="000000"/>
          <w:b w:val="on"/>
          <w:i w:val="off"/>
        </w:rPr>
        <w:t>以某个属名，亦即土地管理人，因而避不提供此项服务之罪可纳入</w:t>
      </w:r>
    </w:p>
    <w:p>
      <w:pPr>
        <w:wordWrap w:val="on"/>
        <w:spacing w:before="260" w:after="0" w:line="60" w:lineRule="exact"/>
        <w:ind w:left="12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4" w:lineRule="atLeast"/>
        <w:ind w:left="140" w:right="400" w:firstLine="300"/>
        <w:jc w:val="both"/>
        <w:textAlignment w:val="auto"/>
        <w:rPr>
          <w:sz w:val="17"/>
        </w:rPr>
      </w:pPr>
      <w:r>
        <w:rPr>
          <w:rFonts w:ascii="宋体" w:hAnsi="宋体" w:cs="宋体" w:eastAsia="宋体"/>
          <w:sz w:val="17"/>
          <w:color w:val="000000"/>
          <w:b w:val="on"/>
          <w:i w:val="off"/>
        </w:rPr>
        <w:t>① 边沁在1789年版的个人藏本内，于此插入手注如下：“在此情况下，身分</w:t>
      </w:r>
      <w:r>
        <w:rPr>
          <w:rFonts w:ascii="宋体" w:hAnsi="宋体" w:cs="宋体" w:eastAsia="宋体"/>
          <w:sz w:val="17"/>
          <w:color w:val="000000"/>
          <w:b w:val="on"/>
          <w:i w:val="off"/>
        </w:rPr>
        <w:t>(condition)应加上社会(in life)一词，以便组成一个三重复合词，类似于预期目的</w:t>
      </w:r>
      <w:r>
        <w:rPr>
          <w:rFonts w:ascii="宋体" w:hAnsi="宋体" w:cs="宋体" w:eastAsia="宋体"/>
          <w:sz w:val="17"/>
          <w:color w:val="000000"/>
          <w:b w:val="on"/>
          <w:i w:val="off"/>
        </w:rPr>
        <w:t>(end-in-view)、艺术与科学(art-and-science)等等。” 1823年版未用此注(它可能像前面第</w:t>
      </w:r>
      <w:r>
        <w:rPr>
          <w:rFonts w:ascii="宋体" w:hAnsi="宋体" w:cs="宋体" w:eastAsia="宋体"/>
          <w:sz w:val="17"/>
          <w:color w:val="000000"/>
          <w:b w:val="on"/>
          <w:i w:val="off"/>
        </w:rPr>
        <w:t>211页注1提到的手注一样，是以后写的)。在鲍林版内，“在此情况下，身分应加上社会</w:t>
      </w:r>
      <w:r>
        <w:rPr>
          <w:rFonts w:ascii="宋体" w:hAnsi="宋体" w:cs="宋体" w:eastAsia="宋体"/>
          <w:sz w:val="17"/>
          <w:color w:val="000000"/>
          <w:b w:val="on"/>
          <w:i w:val="off"/>
        </w:rPr>
        <w:t>一词”这几个字被添入，当作脚注(第一卷，第109页注)。</w:t>
      </w:r>
      <w:r>
        <w:br w:type="page"/>
      </w:r>
    </w:p>
    <w:p>
      <w:pPr>
        <w:wordWrap w:val="on"/>
        <w:autoSpaceDE w:val="off"/>
        <w:autoSpaceDN w:val="off"/>
        <w:spacing w:before="200" w:after="0" w:line="160" w:lineRule="atLeast"/>
        <w:ind w:left="720" w:right="0"/>
        <w:jc w:val="both"/>
        <w:textAlignment w:val="auto"/>
        <w:rPr>
          <w:sz w:val="10"/>
        </w:rPr>
      </w:pPr>
      <w:r>
        <w:rPr>
          <w:rFonts w:ascii="宋体" w:hAnsi="宋体" w:cs="宋体" w:eastAsia="宋体"/>
          <w:sz w:val="10"/>
          <w:color w:val="000000"/>
          <w:u w:val="single"/>
          <w:b w:val="on"/>
          <w:i w:val="off"/>
        </w:rPr>
        <w:t xml:space="preserve">  276                     道德与立法原理导论                          </w:t>
      </w:r>
    </w:p>
    <w:p>
      <w:pPr>
        <w:wordWrap w:val="on"/>
        <w:autoSpaceDE w:val="off"/>
        <w:autoSpaceDN w:val="off"/>
        <w:spacing w:before="200" w:after="0" w:line="333" w:lineRule="atLeast"/>
        <w:ind w:left="700" w:right="0" w:firstLine="20"/>
        <w:jc w:val="both"/>
        <w:textAlignment w:val="auto"/>
        <w:rPr>
          <w:sz w:val="18"/>
        </w:rPr>
      </w:pPr>
      <w:r>
        <w:rPr>
          <w:rFonts w:ascii="宋体" w:hAnsi="宋体" w:cs="宋体" w:eastAsia="宋体"/>
          <w:sz w:val="18"/>
          <w:color w:val="000000"/>
          <w:b w:val="on"/>
          <w:i w:val="off"/>
        </w:rPr>
        <w:t>侵犯身分罪一类。然而，假设你没有从事那总的、多方面的服务过</w:t>
      </w:r>
      <w:r>
        <w:rPr>
          <w:rFonts w:ascii="宋体" w:hAnsi="宋体" w:cs="宋体" w:eastAsia="宋体"/>
          <w:sz w:val="18"/>
          <w:color w:val="000000"/>
          <w:b w:val="on"/>
          <w:i w:val="off"/>
        </w:rPr>
        <w:t>程 (这过程就一个特定的人而言将使你被冠以他的土地管理人名</w:t>
      </w:r>
      <w:r>
        <w:rPr>
          <w:rFonts w:ascii="宋体" w:hAnsi="宋体" w:cs="宋体" w:eastAsia="宋体"/>
          <w:sz w:val="18"/>
          <w:color w:val="000000"/>
          <w:b w:val="on"/>
          <w:i w:val="off"/>
        </w:rPr>
        <w:t>称)，但根据惯例或契约有义务向他提供修理该桥梁这单单一项服</w:t>
      </w:r>
      <w:r>
        <w:rPr>
          <w:rFonts w:ascii="宋体" w:hAnsi="宋体" w:cs="宋体" w:eastAsia="宋体"/>
          <w:sz w:val="18"/>
          <w:color w:val="000000"/>
          <w:b w:val="on"/>
          <w:i w:val="off"/>
        </w:rPr>
        <w:t>务，无论你自己修理还是别人修理。在此情况下，由于不存在任何</w:t>
      </w:r>
      <w:r>
        <w:rPr>
          <w:rFonts w:ascii="宋体" w:hAnsi="宋体" w:cs="宋体" w:eastAsia="宋体"/>
          <w:sz w:val="18"/>
          <w:color w:val="000000"/>
          <w:b w:val="on"/>
          <w:i w:val="off"/>
        </w:rPr>
        <w:t>因为你有义务提供这服务而要由你背上的通用名称(建筑师、泥瓦</w:t>
      </w:r>
      <w:r>
        <w:rPr>
          <w:rFonts w:ascii="宋体" w:hAnsi="宋体" w:cs="宋体" w:eastAsia="宋体"/>
          <w:sz w:val="18"/>
          <w:color w:val="000000"/>
          <w:b w:val="on"/>
          <w:i w:val="off"/>
        </w:rPr>
        <w:t>工等等名称不是这里所谈论的)，你犯下的避不提供这项服务的罪</w:t>
      </w:r>
      <w:r>
        <w:rPr>
          <w:rFonts w:ascii="宋体" w:hAnsi="宋体" w:cs="宋体" w:eastAsia="宋体"/>
          <w:sz w:val="18"/>
          <w:color w:val="000000"/>
          <w:b w:val="on"/>
          <w:i w:val="off"/>
        </w:rPr>
        <w:t>过就不能恰当地被纳入侵犯身分罪一类。因此，它只能被纳入侵犯</w:t>
      </w:r>
      <w:r>
        <w:rPr>
          <w:rFonts w:ascii="宋体" w:hAnsi="宋体" w:cs="宋体" w:eastAsia="宋体"/>
          <w:sz w:val="18"/>
          <w:color w:val="000000"/>
          <w:b w:val="on"/>
          <w:i w:val="off"/>
        </w:rPr>
        <w:t>财产罪。</w:t>
      </w:r>
    </w:p>
    <w:p>
      <w:pPr>
        <w:wordWrap w:val="on"/>
        <w:autoSpaceDE w:val="off"/>
        <w:autoSpaceDN w:val="off"/>
        <w:spacing w:before="20" w:after="0" w:line="336" w:lineRule="atLeast"/>
        <w:ind w:left="360" w:right="0" w:firstLine="720"/>
        <w:jc w:val="both"/>
        <w:textAlignment w:val="auto"/>
        <w:rPr>
          <w:sz w:val="18"/>
        </w:rPr>
      </w:pPr>
      <w:r>
        <w:rPr>
          <w:rFonts w:ascii="宋体" w:hAnsi="宋体" w:cs="宋体" w:eastAsia="宋体"/>
          <w:sz w:val="18"/>
          <w:color w:val="000000"/>
          <w:b w:val="on"/>
          <w:i w:val="off"/>
        </w:rPr>
        <w:t>作进一步的区别就可以看到，每逢一个人因为自己有义务提</w:t>
      </w:r>
      <w:r>
        <w:rPr>
          <w:rFonts w:ascii="宋体" w:hAnsi="宋体" w:cs="宋体" w:eastAsia="宋体"/>
          <w:sz w:val="18"/>
          <w:color w:val="000000"/>
          <w:b w:val="on"/>
          <w:i w:val="off"/>
        </w:rPr>
        <w:t>214 供某些服务，或者别人有义务向他提供某些服务，从而被说成拥有</w:t>
      </w:r>
      <w:r>
        <w:rPr>
          <w:rFonts w:ascii="宋体" w:hAnsi="宋体" w:cs="宋体" w:eastAsia="宋体"/>
          <w:sz w:val="18"/>
          <w:color w:val="000000"/>
          <w:b w:val="on"/>
          <w:i w:val="off"/>
        </w:rPr>
        <w:t>一项身分，这套服务一般来说便甚为经久，以致构成一个颇长的过</w:t>
      </w:r>
      <w:r>
        <w:rPr>
          <w:rFonts w:ascii="宋体" w:hAnsi="宋体" w:cs="宋体" w:eastAsia="宋体"/>
          <w:sz w:val="18"/>
          <w:color w:val="000000"/>
          <w:b w:val="on"/>
          <w:i w:val="off"/>
        </w:rPr>
        <w:t>程，因而在不同场合有所变化和重复。而且，在大多数情况下，亦即</w:t>
      </w:r>
      <w:r>
        <w:rPr>
          <w:rFonts w:ascii="宋体" w:hAnsi="宋体" w:cs="宋体" w:eastAsia="宋体"/>
          <w:sz w:val="18"/>
          <w:color w:val="000000"/>
          <w:b w:val="on"/>
          <w:i w:val="off"/>
        </w:rPr>
        <w:t>在身分并非家族性质的情况下，它有时是为了一个人的利益，有时</w:t>
      </w:r>
      <w:r>
        <w:rPr>
          <w:rFonts w:ascii="宋体" w:hAnsi="宋体" w:cs="宋体" w:eastAsia="宋体"/>
          <w:sz w:val="18"/>
          <w:color w:val="000000"/>
          <w:b w:val="on"/>
          <w:i w:val="off"/>
        </w:rPr>
        <w:t>则是为了另一个人的利益。在一个特定的场合向一个特定的人提</w:t>
      </w:r>
      <w:r>
        <w:rPr>
          <w:rFonts w:ascii="宋体" w:hAnsi="宋体" w:cs="宋体" w:eastAsia="宋体"/>
          <w:sz w:val="18"/>
          <w:color w:val="000000"/>
          <w:b w:val="on"/>
          <w:i w:val="off"/>
        </w:rPr>
        <w:t>供的服务，尤其是在它们为时短暂的情况下，难得会使双方中间任</w:t>
      </w:r>
      <w:r>
        <w:rPr>
          <w:rFonts w:ascii="宋体" w:hAnsi="宋体" w:cs="宋体" w:eastAsia="宋体"/>
          <w:sz w:val="18"/>
          <w:color w:val="000000"/>
          <w:b w:val="on"/>
          <w:i w:val="off"/>
        </w:rPr>
        <w:t>何一方被说成是得了一项身分。一个人可能由于契约和其他而有</w:t>
      </w:r>
      <w:r>
        <w:rPr>
          <w:rFonts w:ascii="宋体" w:hAnsi="宋体" w:cs="宋体" w:eastAsia="宋体"/>
          <w:sz w:val="18"/>
          <w:color w:val="000000"/>
          <w:b w:val="on"/>
          <w:i w:val="off"/>
        </w:rPr>
        <w:t>义务在特殊场合向另一个人提供的特殊义务，是无限多样化的，但</w:t>
      </w:r>
      <w:r>
        <w:rPr>
          <w:rFonts w:ascii="宋体" w:hAnsi="宋体" w:cs="宋体" w:eastAsia="宋体"/>
          <w:sz w:val="18"/>
          <w:color w:val="000000"/>
          <w:b w:val="on"/>
          <w:i w:val="off"/>
        </w:rPr>
        <w:t>相对而言，有名可称的身分种类可能、并且确实寥寥无几。</w:t>
      </w:r>
    </w:p>
    <w:p>
      <w:pPr>
        <w:wordWrap w:val="on"/>
        <w:autoSpaceDE w:val="off"/>
        <w:autoSpaceDN w:val="off"/>
        <w:spacing w:before="20" w:after="0" w:line="332" w:lineRule="atLeast"/>
        <w:ind w:left="660" w:right="0" w:firstLine="420"/>
        <w:jc w:val="both"/>
        <w:textAlignment w:val="auto"/>
        <w:rPr>
          <w:sz w:val="18"/>
        </w:rPr>
      </w:pPr>
      <w:r>
        <w:rPr>
          <w:rFonts w:ascii="宋体" w:hAnsi="宋体" w:cs="宋体" w:eastAsia="宋体"/>
          <w:sz w:val="18"/>
          <w:color w:val="000000"/>
          <w:b w:val="on"/>
          <w:i w:val="off"/>
        </w:rPr>
        <w:t>假如虽有这里为区别身分和财产物而提出的规则，但终究竟</w:t>
      </w:r>
      <w:r>
        <w:rPr>
          <w:rFonts w:ascii="宋体" w:hAnsi="宋体" w:cs="宋体" w:eastAsia="宋体"/>
          <w:sz w:val="18"/>
          <w:color w:val="000000"/>
          <w:b w:val="on"/>
          <w:i w:val="off"/>
        </w:rPr>
        <w:t>有什么像是能同样恰当地纳入这两个名目当中任一名目的对象冒</w:t>
      </w:r>
      <w:r>
        <w:rPr>
          <w:rFonts w:ascii="宋体" w:hAnsi="宋体" w:cs="宋体" w:eastAsia="宋体"/>
          <w:sz w:val="18"/>
          <w:color w:val="000000"/>
          <w:b w:val="on"/>
          <w:i w:val="off"/>
        </w:rPr>
        <w:t>出来，那也不会产生多大的不便，因为像稍后会看到的那样，在这</w:t>
      </w:r>
      <w:r>
        <w:rPr>
          <w:rFonts w:ascii="宋体" w:hAnsi="宋体" w:cs="宋体" w:eastAsia="宋体"/>
          <w:sz w:val="18"/>
          <w:color w:val="000000"/>
          <w:b w:val="on"/>
          <w:i w:val="off"/>
        </w:rPr>
        <w:t>样的情况下不管采用哪一个名称，这对象可能遭遇的罪过的目录</w:t>
      </w:r>
      <w:r>
        <w:rPr>
          <w:rFonts w:ascii="宋体" w:hAnsi="宋体" w:cs="宋体" w:eastAsia="宋体"/>
          <w:sz w:val="18"/>
          <w:color w:val="000000"/>
          <w:b w:val="on"/>
          <w:i w:val="off"/>
        </w:rPr>
        <w:t>仍将大体相同。</w:t>
      </w:r>
    </w:p>
    <w:p>
      <w:pPr>
        <w:wordWrap w:val="on"/>
        <w:autoSpaceDE w:val="off"/>
        <w:autoSpaceDN w:val="off"/>
        <w:spacing w:before="100" w:after="0" w:line="240" w:lineRule="atLeast"/>
        <w:ind w:left="1080" w:right="0"/>
        <w:jc w:val="both"/>
        <w:textAlignment w:val="auto"/>
        <w:rPr>
          <w:sz w:val="18"/>
        </w:rPr>
      </w:pPr>
      <w:r>
        <w:rPr>
          <w:rFonts w:ascii="宋体" w:hAnsi="宋体" w:cs="宋体" w:eastAsia="宋体"/>
          <w:sz w:val="18"/>
          <w:color w:val="000000"/>
          <w:b w:val="on"/>
          <w:i w:val="off"/>
        </w:rPr>
        <w:t>消除了这些困难，我们现在来着手展示一种分析，即关于若干</w:t>
      </w:r>
      <w:r>
        <w:br w:type="page"/>
      </w:r>
    </w:p>
    <w:p>
      <w:pPr>
        <w:wordWrap w:val="on"/>
        <w:autoSpaceDE w:val="off"/>
        <w:autoSpaceDN w:val="off"/>
        <w:spacing w:before="100" w:after="0" w:line="200" w:lineRule="atLeast"/>
        <w:ind w:left="120" w:right="0"/>
        <w:jc w:val="both"/>
        <w:textAlignment w:val="auto"/>
        <w:rPr>
          <w:sz w:val="13"/>
        </w:rPr>
      </w:pPr>
      <w:r>
        <w:rPr>
          <w:rFonts w:ascii="宋体" w:hAnsi="宋体" w:cs="宋体" w:eastAsia="宋体"/>
          <w:sz w:val="13"/>
          <w:color w:val="000000"/>
          <w:u w:val="single"/>
          <w:b w:val="off"/>
          <w:i w:val="off"/>
        </w:rPr>
        <w:t xml:space="preserve">                        第十六章 罪过的分类                   277  </w:t>
      </w:r>
    </w:p>
    <w:p>
      <w:pPr>
        <w:wordWrap w:val="on"/>
        <w:autoSpaceDE w:val="off"/>
        <w:autoSpaceDN w:val="off"/>
        <w:spacing w:before="300" w:after="0" w:line="200" w:lineRule="atLeast"/>
        <w:ind w:left="120" w:right="0"/>
        <w:jc w:val="both"/>
        <w:textAlignment w:val="auto"/>
        <w:rPr>
          <w:sz w:val="13"/>
        </w:rPr>
      </w:pPr>
      <w:r>
        <w:rPr>
          <w:rFonts w:ascii="宋体" w:hAnsi="宋体" w:cs="宋体" w:eastAsia="宋体"/>
          <w:sz w:val="13"/>
          <w:color w:val="000000"/>
          <w:b w:val="off"/>
          <w:i w:val="off"/>
        </w:rPr>
        <w:t>可能发生的背信罪的分析。</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55600"/>
                <wp:wrapTopAndBottom/>
                <wp:docPr id="1904" name="文本框 1904"/>
                <a:graphic xmlns:a="http://schemas.openxmlformats.org/drawingml/2006/main">
                  <a:graphicData uri="http://schemas.microsoft.com/office/word/2010/wordprocessingShape">
                    <wps:wsp>
                      <wps:cNvSpPr txBox="true"/>
                      <wps:spPr>
                        <a:xfrm>
                          <a:off x="0" y="0"/>
                          <a:ext cx="40005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68300"/>
                <wp:wrapTopAndBottom/>
                <wp:docPr id="1905" name="文本框 1905"/>
                <a:graphic xmlns:a="http://schemas.openxmlformats.org/drawingml/2006/main">
                  <a:graphicData uri="http://schemas.microsoft.com/office/word/2010/wordprocessingShape">
                    <wps:wsp>
                      <wps:cNvSpPr txBox="true"/>
                      <wps:spPr>
                        <a:xfrm>
                          <a:off x="0" y="0"/>
                          <a:ext cx="4000500" cy="368300"/>
                        </a:xfrm>
                        <a:prstGeom prst="rect">
                          <a:avLst/>
                        </a:prstGeom>
                        <a:noFill/>
                        <a:ln w="6350">
                          <a:noFill/>
                        </a:ln>
                      </wps:spPr>
                      <wps:txbx>
                        <w:txbxContent>
                          <w:p>
                            <w:pPr>
                              <w:wordWrap w:val="on"/>
                              <w:autoSpaceDE w:val="off"/>
                              <w:autoSpaceDN w:val="off"/>
                              <w:spacing w:before="0" w:after="0" w:line="187" w:lineRule="atLeast"/>
                              <w:ind w:left="0" w:right="0" w:firstLine="400"/>
                              <w:jc w:val="both"/>
                              <w:textAlignment w:val="auto"/>
                              <w:rPr>
                                <w:sz w:val="24"/>
                              </w:rPr>
                            </w:pPr>
                            <w:r>
                              <w:rPr>
                                <w:rFonts w:ascii="宋体" w:hAnsi="宋体" w:cs="宋体" w:eastAsia="宋体"/>
                                <w:sz w:val="13"/>
                                <w:color w:val="000000"/>
                                <w:b w:val="off"/>
                                <w:i w:val="off"/>
                              </w:rPr>
                              <w:t>27.首先，背信罪可以分成关于某人所受信托之存在的，以及若干背信罪</w:t>
                            </w:r>
                            <w:r>
                              <w:rPr>
                                <w:rFonts w:ascii="宋体" w:hAnsi="宋体" w:cs="宋体" w:eastAsia="宋体"/>
                                <w:sz w:val="13"/>
                                <w:color w:val="000000"/>
                                <w:b w:val="off"/>
                                <w:i w:val="off"/>
                              </w:rPr>
                              <w:t>———它们彼</w:t>
                            </w:r>
                            <w:r>
                              <w:rPr>
                                <w:rFonts w:ascii="宋体" w:hAnsi="宋体" w:cs="宋体" w:eastAsia="宋体"/>
                                <w:sz w:val="13"/>
                                <w:color w:val="000000"/>
                                <w:b w:val="off"/>
                                <w:i w:val="off"/>
                              </w:rPr>
                              <w:t>关于其功能之行使的。⑫</w:t>
                            </w:r>
                            <w:r>
                              <w:rPr>
                                <w:rFonts w:ascii="宋体" w:hAnsi="宋体" w:cs="宋体" w:eastAsia="宋体"/>
                                <w:sz w:val="24"/>
                              </w:rPr>
                              <w:t xml:space="preserve">                                  </w:t>
                            </w:r>
                            <w:r>
                              <w:rPr>
                                <w:rFonts w:ascii="宋体" w:hAnsi="宋体" w:cs="宋体" w:eastAsia="宋体"/>
                                <w:sz w:val="13"/>
                                <w:color w:val="000000"/>
                                <w:b w:val="off"/>
                                <w:i w:val="off"/>
                              </w:rPr>
                              <w:t>此间的联系</w:t>
                            </w:r>
                          </w:p>
                        </w:txbxContent>
                      </wps:txbx>
                      <wps:bodyPr wrap="square" lIns="0" rIns="0" tIns="0" bIns="0" vert="horz" anchor="t">
                        <a:spAutoFit/>
                      </wps:bodyPr>
                    </wps:wsp>
                  </a:graphicData>
                </a:graphic>
              </wp:anchor>
            </w:drawing>
          </mc:Choice>
          <mc:Fallback>
            <w:pict>
              <v:shape type="#_x0000_t202" filled="f" stroked="f" style="margin-left:1pt;margin-top:0pt;width:315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firstLine="400"/>
                        <w:jc w:val="both"/>
                        <w:textAlignment w:val="auto"/>
                        <w:rPr>
                          <w:sz w:val="24"/>
                        </w:rPr>
                      </w:pPr>
                      <w:r>
                        <w:rPr>
                          <w:rFonts w:ascii="宋体" w:hAnsi="宋体" w:cs="宋体" w:eastAsia="宋体"/>
                          <w:sz w:val="13"/>
                          <w:color w:val="000000"/>
                          <w:b w:val="off"/>
                          <w:i w:val="off"/>
                        </w:rPr>
                        <w:t>27.首先，背信罪可以分成关于某人所受信托之存在的，以及若干背信罪</w:t>
                      </w:r>
                      <w:r>
                        <w:rPr>
                          <w:rFonts w:ascii="宋体" w:hAnsi="宋体" w:cs="宋体" w:eastAsia="宋体"/>
                          <w:sz w:val="13"/>
                          <w:color w:val="000000"/>
                          <w:b w:val="off"/>
                          <w:i w:val="off"/>
                        </w:rPr>
                        <w:t>———它们彼</w:t>
                      </w:r>
                      <w:r>
                        <w:rPr>
                          <w:rFonts w:ascii="宋体" w:hAnsi="宋体" w:cs="宋体" w:eastAsia="宋体"/>
                          <w:sz w:val="13"/>
                          <w:color w:val="000000"/>
                          <w:b w:val="off"/>
                          <w:i w:val="off"/>
                        </w:rPr>
                        <w:t>关于其功能之行使的。⑫</w:t>
                      </w:r>
                      <w:r>
                        <w:rPr>
                          <w:rFonts w:ascii="宋体" w:hAnsi="宋体" w:cs="宋体" w:eastAsia="宋体"/>
                          <w:sz w:val="24"/>
                        </w:rPr>
                        <w:t xml:space="preserve">                                  </w:t>
                      </w:r>
                      <w:r>
                        <w:rPr>
                          <w:rFonts w:ascii="宋体" w:hAnsi="宋体" w:cs="宋体" w:eastAsia="宋体"/>
                          <w:sz w:val="13"/>
                          <w:color w:val="000000"/>
                          <w:b w:val="off"/>
                          <w:i w:val="off"/>
                        </w:rPr>
                        <w:t>此间的联系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355600</wp:posOffset>
                </wp:positionV>
                <wp:extent cx="3683000" cy="1701800"/>
                <wp:wrapTopAndBottom/>
                <wp:docPr id="1906" name="文本框 1906"/>
                <a:graphic xmlns:a="http://schemas.openxmlformats.org/drawingml/2006/main">
                  <a:graphicData uri="http://schemas.microsoft.com/office/word/2010/wordprocessingShape">
                    <wps:wsp>
                      <wps:cNvSpPr txBox="true"/>
                      <wps:spPr>
                        <a:xfrm>
                          <a:off x="0" y="0"/>
                          <a:ext cx="3683000" cy="1701800"/>
                        </a:xfrm>
                        <a:prstGeom prst="rect">
                          <a:avLst/>
                        </a:prstGeom>
                        <a:noFill/>
                        <a:ln w="6350">
                          <a:noFill/>
                        </a:ln>
                      </wps:spPr>
                      <wps:txbx>
                        <w:txbxContent>
                          <w:p>
                            <w:pPr>
                              <w:wordWrap w:val="on"/>
                              <w:autoSpaceDE w:val="off"/>
                              <w:autoSpaceDN w:val="off"/>
                              <w:spacing w:before="0" w:after="0" w:line="330" w:lineRule="atLeast"/>
                              <w:ind w:left="0" w:right="0" w:firstLine="400"/>
                              <w:jc w:val="both"/>
                              <w:textAlignment w:val="auto"/>
                              <w:rPr>
                                <w:sz w:val="13"/>
                              </w:rPr>
                            </w:pPr>
                            <w:r>
                              <w:rPr>
                                <w:rFonts w:ascii="宋体" w:hAnsi="宋体" w:cs="宋体" w:eastAsia="宋体"/>
                                <w:sz w:val="13"/>
                                <w:color w:val="000000"/>
                                <w:b w:val="off"/>
                                <w:i w:val="off"/>
                              </w:rPr>
                              <w:t>首先来看关于其存在的。此类罪过如同其他任何一类罪过，要215</w:t>
                            </w:r>
                            <w:r>
                              <w:rPr>
                                <w:rFonts w:ascii="宋体" w:hAnsi="宋体" w:cs="宋体" w:eastAsia="宋体"/>
                                <w:sz w:val="13"/>
                                <w:color w:val="000000"/>
                                <w:b w:val="off"/>
                                <w:i w:val="off"/>
                              </w:rPr>
                              <w:t>成为罪过就必须给某个人带来损害。这损害可以分成两种：(1)可</w:t>
                            </w:r>
                            <w:r>
                              <w:rPr>
                                <w:rFonts w:ascii="宋体" w:hAnsi="宋体" w:cs="宋体" w:eastAsia="宋体"/>
                                <w:sz w:val="13"/>
                                <w:color w:val="000000"/>
                                <w:b w:val="off"/>
                                <w:i w:val="off"/>
                              </w:rPr>
                              <w:t>能使受信托者或应受信托者遭到的损害；(2)可能使信托为之而设</w:t>
                            </w:r>
                            <w:r>
                              <w:rPr>
                                <w:rFonts w:ascii="宋体" w:hAnsi="宋体" w:cs="宋体" w:eastAsia="宋体"/>
                                <w:sz w:val="13"/>
                                <w:color w:val="000000"/>
                                <w:b w:val="off"/>
                                <w:i w:val="off"/>
                              </w:rPr>
                              <w:t>或应当为之而设的那些人遭到的损害，或者使一般其他人遭到的</w:t>
                            </w:r>
                            <w:r>
                              <w:rPr>
                                <w:rFonts w:ascii="宋体" w:hAnsi="宋体" w:cs="宋体" w:eastAsia="宋体"/>
                                <w:sz w:val="13"/>
                                <w:color w:val="000000"/>
                                <w:b w:val="off"/>
                                <w:i w:val="off"/>
                              </w:rPr>
                              <w:t>损害。从前一种损害开始说起，让我们设想任何信托。据其性质，它</w:t>
                            </w:r>
                            <w:r>
                              <w:rPr>
                                <w:rFonts w:ascii="宋体" w:hAnsi="宋体" w:cs="宋体" w:eastAsia="宋体"/>
                                <w:sz w:val="13"/>
                                <w:color w:val="000000"/>
                                <w:b w:val="off"/>
                                <w:i w:val="off"/>
                              </w:rPr>
                              <w:t>将给它的拥有者造成的后果，只要是实质性的，㉜就必然有利或不</w:t>
                            </w:r>
                            <w:r>
                              <w:rPr>
                                <w:rFonts w:ascii="宋体" w:hAnsi="宋体" w:cs="宋体" w:eastAsia="宋体"/>
                                <w:sz w:val="13"/>
                                <w:color w:val="000000"/>
                                <w:b w:val="off"/>
                                <w:i w:val="off"/>
                              </w:rPr>
                              <w:t>利。有利，这信托就可以被认为是一项利益或特权；不利，它便可以</w:t>
                            </w:r>
                            <w:r>
                              <w:rPr>
                                <w:rFonts w:ascii="宋体" w:hAnsi="宋体" w:cs="宋体" w:eastAsia="宋体"/>
                                <w:sz w:val="13"/>
                                <w:color w:val="000000"/>
                                <w:b w:val="off"/>
                                <w:i w:val="off"/>
                              </w:rPr>
                              <w:t>被认为是一项负担。⑮然后，根据它是一项利益来考虑。这信托要</w:t>
                            </w:r>
                          </w:p>
                        </w:txbxContent>
                      </wps:txbx>
                      <wps:bodyPr wrap="square" lIns="0" rIns="0" tIns="0" bIns="0" vert="horz" anchor="t">
                        <a:spAutoFit/>
                      </wps:bodyPr>
                    </wps:wsp>
                  </a:graphicData>
                </a:graphic>
              </wp:anchor>
            </w:drawing>
          </mc:Choice>
          <mc:Fallback>
            <w:pict>
              <v:shape type="#_x0000_t202" filled="f" stroked="f" style="margin-left:1pt;margin-top:28pt;width:290pt;height:1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400"/>
                        <w:jc w:val="both"/>
                        <w:textAlignment w:val="auto"/>
                        <w:rPr>
                          <w:sz w:val="13"/>
                        </w:rPr>
                      </w:pPr>
                      <w:r>
                        <w:rPr>
                          <w:rFonts w:ascii="宋体" w:hAnsi="宋体" w:cs="宋体" w:eastAsia="宋体"/>
                          <w:sz w:val="13"/>
                          <w:color w:val="000000"/>
                          <w:b w:val="off"/>
                          <w:i w:val="off"/>
                        </w:rPr>
                        <w:t>首先来看关于其存在的。此类罪过如同其他任何一类罪过，要215</w:t>
                      </w:r>
                      <w:r>
                        <w:rPr>
                          <w:rFonts w:ascii="宋体" w:hAnsi="宋体" w:cs="宋体" w:eastAsia="宋体"/>
                          <w:sz w:val="13"/>
                          <w:color w:val="000000"/>
                          <w:b w:val="off"/>
                          <w:i w:val="off"/>
                        </w:rPr>
                        <w:t>成为罪过就必须给某个人带来损害。这损害可以分成两种：(1)可</w:t>
                      </w:r>
                      <w:r>
                        <w:rPr>
                          <w:rFonts w:ascii="宋体" w:hAnsi="宋体" w:cs="宋体" w:eastAsia="宋体"/>
                          <w:sz w:val="13"/>
                          <w:color w:val="000000"/>
                          <w:b w:val="off"/>
                          <w:i w:val="off"/>
                        </w:rPr>
                        <w:t>能使受信托者或应受信托者遭到的损害；(2)可能使信托为之而设</w:t>
                      </w:r>
                      <w:r>
                        <w:rPr>
                          <w:rFonts w:ascii="宋体" w:hAnsi="宋体" w:cs="宋体" w:eastAsia="宋体"/>
                          <w:sz w:val="13"/>
                          <w:color w:val="000000"/>
                          <w:b w:val="off"/>
                          <w:i w:val="off"/>
                        </w:rPr>
                        <w:t>或应当为之而设的那些人遭到的损害，或者使一般其他人遭到的</w:t>
                      </w:r>
                      <w:r>
                        <w:rPr>
                          <w:rFonts w:ascii="宋体" w:hAnsi="宋体" w:cs="宋体" w:eastAsia="宋体"/>
                          <w:sz w:val="13"/>
                          <w:color w:val="000000"/>
                          <w:b w:val="off"/>
                          <w:i w:val="off"/>
                        </w:rPr>
                        <w:t>损害。从前一种损害开始说起，让我们设想任何信托。据其性质，它</w:t>
                      </w:r>
                      <w:r>
                        <w:rPr>
                          <w:rFonts w:ascii="宋体" w:hAnsi="宋体" w:cs="宋体" w:eastAsia="宋体"/>
                          <w:sz w:val="13"/>
                          <w:color w:val="000000"/>
                          <w:b w:val="off"/>
                          <w:i w:val="off"/>
                        </w:rPr>
                        <w:t>将给它的拥有者造成的后果，只要是实质性的，㉜就必然有利或不</w:t>
                      </w:r>
                      <w:r>
                        <w:rPr>
                          <w:rFonts w:ascii="宋体" w:hAnsi="宋体" w:cs="宋体" w:eastAsia="宋体"/>
                          <w:sz w:val="13"/>
                          <w:color w:val="000000"/>
                          <w:b w:val="off"/>
                          <w:i w:val="off"/>
                        </w:rPr>
                        <w:t>利。有利，这信托就可以被认为是一项利益或特权；不利，它便可以</w:t>
                      </w:r>
                      <w:r>
                        <w:rPr>
                          <w:rFonts w:ascii="宋体" w:hAnsi="宋体" w:cs="宋体" w:eastAsia="宋体"/>
                          <w:sz w:val="13"/>
                          <w:color w:val="000000"/>
                          <w:b w:val="off"/>
                          <w:i w:val="off"/>
                        </w:rPr>
                        <w:t>被认为是一项负担。⑮然后，根据它是一项利益来考虑。这信托要</w:t>
                      </w:r>
                    </w:p>
                  </w:txbxContent>
                </v:textbox>
              </v:shape>
            </w:pict>
          </mc:Fallback>
        </mc:AlternateContent>
      </w:r>
    </w:p>
    <w:p>
      <w:pPr>
        <w:wordWrap w:val="on"/>
        <w:spacing w:before="380" w:after="0" w:line="80" w:lineRule="exact"/>
        <w:ind w:left="140" w:right="42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00" w:lineRule="atLeast"/>
        <w:ind w:left="120" w:right="400" w:firstLine="300"/>
        <w:jc w:val="both"/>
        <w:textAlignment w:val="auto"/>
        <w:rPr>
          <w:sz w:val="13"/>
        </w:rPr>
      </w:pPr>
      <w:r>
        <w:rPr>
          <w:rFonts w:ascii="宋体" w:hAnsi="宋体" w:cs="宋体" w:eastAsia="宋体"/>
          <w:sz w:val="13"/>
          <w:color w:val="000000"/>
          <w:b w:val="off"/>
          <w:i w:val="off"/>
        </w:rPr>
        <w:t>⑫再往下一点，我们将有机会在信托的拥有者或占有者名下，谈论信托所在的</w:t>
      </w:r>
      <w:r>
        <w:rPr>
          <w:rFonts w:ascii="宋体" w:hAnsi="宋体" w:cs="宋体" w:eastAsia="宋体"/>
          <w:sz w:val="13"/>
          <w:color w:val="000000"/>
          <w:b w:val="off"/>
          <w:i w:val="off"/>
        </w:rPr>
        <w:t>人，并因而谈论从关于拥有者的考虑抽象出来的信托之拥有。在这两种情况下，不管表</w:t>
      </w:r>
      <w:r>
        <w:rPr>
          <w:rFonts w:ascii="宋体" w:hAnsi="宋体" w:cs="宋体" w:eastAsia="宋体"/>
          <w:sz w:val="13"/>
          <w:color w:val="000000"/>
          <w:b w:val="off"/>
          <w:i w:val="off"/>
        </w:rPr>
        <w:t>述有何不同，内在涵义是相同的。这方面的语言结构如此不规则不完美，以致无法造出</w:t>
      </w:r>
      <w:r>
        <w:rPr>
          <w:rFonts w:ascii="宋体" w:hAnsi="宋体" w:cs="宋体" w:eastAsia="宋体"/>
          <w:sz w:val="13"/>
          <w:color w:val="000000"/>
          <w:b w:val="off"/>
          <w:i w:val="off"/>
        </w:rPr>
        <w:t>任何在所有需要将它表示出来的场合与此概念相契合的用语。这用语必须不断改变或</w:t>
      </w:r>
      <w:r>
        <w:rPr>
          <w:rFonts w:ascii="宋体" w:hAnsi="宋体" w:cs="宋体" w:eastAsia="宋体"/>
          <w:sz w:val="13"/>
          <w:color w:val="000000"/>
          <w:b w:val="off"/>
          <w:i w:val="off"/>
        </w:rPr>
        <w:t>更新。身分和财产也是如此。被授予或拥有一种身分，拥有一项财产(倘若财产对象是</w:t>
      </w:r>
      <w:r>
        <w:rPr>
          <w:rFonts w:ascii="宋体" w:hAnsi="宋体" w:cs="宋体" w:eastAsia="宋体"/>
          <w:sz w:val="13"/>
          <w:color w:val="000000"/>
          <w:b w:val="off"/>
          <w:i w:val="off"/>
        </w:rPr>
        <w:t>有形的，那就是具备实在拥有它的、可废除或不可废除的法律资格)，同拥有一项信托</w:t>
      </w:r>
      <w:r>
        <w:rPr>
          <w:rFonts w:ascii="宋体" w:hAnsi="宋体" w:cs="宋体" w:eastAsia="宋体"/>
          <w:sz w:val="13"/>
          <w:color w:val="000000"/>
          <w:b w:val="off"/>
          <w:i w:val="off"/>
        </w:rPr>
        <w:t>或作为信托所在的人相符。以类似的方式，享用一项财产(倘若其客体是有形的，那就</w:t>
      </w:r>
      <w:r>
        <w:rPr>
          <w:rFonts w:ascii="宋体" w:hAnsi="宋体" w:cs="宋体" w:eastAsia="宋体"/>
          <w:sz w:val="13"/>
          <w:color w:val="000000"/>
          <w:b w:val="off"/>
          <w:i w:val="off"/>
        </w:rPr>
        <w:t>是占有)同发挥属于一项信托或一种身分的功能相应。这些关于词语的讨论既冗长乏</w:t>
      </w:r>
      <w:r>
        <w:rPr>
          <w:rFonts w:ascii="宋体" w:hAnsi="宋体" w:cs="宋体" w:eastAsia="宋体"/>
          <w:sz w:val="13"/>
          <w:color w:val="000000"/>
          <w:b w:val="off"/>
          <w:i w:val="off"/>
        </w:rPr>
        <w:t>味，又必不可少。在努力开辟一条穿越法学荒野的新路径时，我发觉自己老是由于缺乏</w:t>
      </w:r>
      <w:r>
        <w:rPr>
          <w:rFonts w:ascii="宋体" w:hAnsi="宋体" w:cs="宋体" w:eastAsia="宋体"/>
          <w:sz w:val="13"/>
          <w:color w:val="000000"/>
          <w:b w:val="off"/>
          <w:i w:val="off"/>
        </w:rPr>
        <w:t>得心应手的工具而苦恼。构设一整套新用语是不可能的。能够做的无非是间或在绝对</w:t>
      </w:r>
      <w:r>
        <w:rPr>
          <w:rFonts w:ascii="宋体" w:hAnsi="宋体" w:cs="宋体" w:eastAsia="宋体"/>
          <w:sz w:val="13"/>
          <w:color w:val="000000"/>
          <w:b w:val="off"/>
          <w:i w:val="off"/>
        </w:rPr>
        <w:t>必需的场合编造某个新用语，在其他情况下不时凑合弥补旧用语的缺陷。</w:t>
      </w:r>
    </w:p>
    <w:p>
      <w:pPr>
        <w:wordWrap w:val="on"/>
        <w:autoSpaceDE w:val="off"/>
        <w:autoSpaceDN w:val="off"/>
        <w:spacing w:before="20" w:after="0" w:line="200" w:lineRule="atLeast"/>
        <w:ind w:left="100" w:right="700" w:firstLine="320"/>
        <w:jc w:val="both"/>
        <w:textAlignment w:val="auto"/>
        <w:rPr>
          <w:sz w:val="13"/>
        </w:rPr>
      </w:pPr>
      <w:r>
        <w:rPr>
          <w:rFonts w:ascii="宋体" w:hAnsi="宋体" w:cs="宋体" w:eastAsia="宋体"/>
          <w:sz w:val="13"/>
          <w:color w:val="000000"/>
          <w:b w:val="off"/>
          <w:i w:val="off"/>
        </w:rPr>
        <w:t>至于本段由以出发的两分法，必须承认其性质并非如有些方法那样，乍一看来便</w:t>
      </w:r>
      <w:r>
        <w:rPr>
          <w:rFonts w:ascii="宋体" w:hAnsi="宋体" w:cs="宋体" w:eastAsia="宋体"/>
          <w:sz w:val="13"/>
          <w:color w:val="000000"/>
          <w:b w:val="off"/>
          <w:i w:val="off"/>
        </w:rPr>
        <w:t>提供了某种直观的证据，证明它们是详尽无遗的。在其术语间，没有明显的联系和对</w:t>
      </w:r>
      <w:r>
        <w:rPr>
          <w:rFonts w:ascii="宋体" w:hAnsi="宋体" w:cs="宋体" w:eastAsia="宋体"/>
          <w:sz w:val="13"/>
          <w:color w:val="000000"/>
          <w:b w:val="off"/>
          <w:i w:val="off"/>
        </w:rPr>
        <w:t>立，那是存在于反义词之间以及同类词之间的。然而我设想，经过检验，会发现它详尽</w:t>
      </w:r>
      <w:r>
        <w:rPr>
          <w:rFonts w:ascii="宋体" w:hAnsi="宋体" w:cs="宋体" w:eastAsia="宋体"/>
          <w:sz w:val="13"/>
          <w:color w:val="000000"/>
          <w:b w:val="off"/>
          <w:i w:val="off"/>
        </w:rPr>
        <w:t>无遗，而且甚至能被显示为如此。不过，这种显示会使我们过于背离语言常规。</w:t>
      </w:r>
    </w:p>
    <w:p>
      <w:pPr>
        <w:wordWrap w:val="on"/>
        <w:autoSpaceDE w:val="off"/>
        <w:autoSpaceDN w:val="off"/>
        <w:spacing w:before="0" w:after="0" w:line="200" w:lineRule="atLeast"/>
        <w:ind w:left="420" w:right="0"/>
        <w:jc w:val="both"/>
        <w:textAlignment w:val="auto"/>
        <w:rPr>
          <w:sz w:val="12"/>
        </w:rPr>
      </w:pPr>
      <w:r>
        <w:rPr>
          <w:rFonts w:ascii="宋体" w:hAnsi="宋体" w:cs="宋体" w:eastAsia="宋体"/>
          <w:sz w:val="12"/>
          <w:color w:val="000000"/>
          <w:b w:val="off"/>
          <w:i w:val="off"/>
        </w:rPr>
        <w:t>⑫ 见第七章(行动)，第3段。</w:t>
      </w:r>
    </w:p>
    <w:p>
      <w:pPr>
        <w:wordWrap w:val="on"/>
        <w:autoSpaceDE w:val="off"/>
        <w:autoSpaceDN w:val="off"/>
        <w:spacing w:before="20" w:after="0" w:line="200" w:lineRule="atLeast"/>
        <w:ind w:left="120" w:right="700" w:firstLine="300"/>
        <w:jc w:val="both"/>
        <w:textAlignment w:val="auto"/>
        <w:rPr>
          <w:sz w:val="13"/>
        </w:rPr>
      </w:pPr>
      <w:r>
        <w:rPr>
          <w:rFonts w:ascii="宋体" w:hAnsi="宋体" w:cs="宋体" w:eastAsia="宋体"/>
          <w:sz w:val="13"/>
          <w:color w:val="000000"/>
          <w:b w:val="off"/>
          <w:i w:val="off"/>
        </w:rPr>
        <w:t>⑫ 如果有利，自然是由于附着于该信托的权力或权利的缘故；如果不利，则是因</w:t>
      </w:r>
      <w:r>
        <w:rPr>
          <w:rFonts w:ascii="宋体" w:hAnsi="宋体" w:cs="宋体" w:eastAsia="宋体"/>
          <w:sz w:val="13"/>
          <w:color w:val="000000"/>
          <w:b w:val="off"/>
          <w:i w:val="off"/>
        </w:rPr>
        <w:t>为义务的缘故。</w:t>
      </w:r>
      <w:r>
        <w:br w:type="page"/>
      </w:r>
    </w:p>
    <w:p>
      <w:pPr>
        <w:wordWrap w:val="on"/>
        <w:autoSpaceDE w:val="off"/>
        <w:autoSpaceDN w:val="off"/>
        <w:spacing w:before="120" w:after="0" w:line="200" w:lineRule="atLeast"/>
        <w:ind w:left="720" w:right="0"/>
        <w:jc w:val="both"/>
        <w:textAlignment w:val="auto"/>
        <w:rPr>
          <w:sz w:val="13"/>
        </w:rPr>
      </w:pPr>
      <w:r>
        <w:rPr>
          <w:rFonts w:ascii="宋体" w:hAnsi="宋体" w:cs="宋体" w:eastAsia="宋体"/>
          <w:sz w:val="13"/>
          <w:color w:val="000000"/>
          <w:u w:val="single"/>
          <w:b w:val="on"/>
          <w:i w:val="off"/>
        </w:rPr>
        <w:t xml:space="preserve">  278                     道德与立法原理导论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771900" cy="508000"/>
                <wp:wrapTopAndBottom/>
                <wp:docPr id="1907" name="文本框 1907"/>
                <a:graphic xmlns:a="http://schemas.openxmlformats.org/drawingml/2006/main">
                  <a:graphicData uri="http://schemas.microsoft.com/office/word/2010/wordprocessingShape">
                    <wps:wsp>
                      <wps:cNvSpPr txBox="true"/>
                      <wps:spPr>
                        <a:xfrm>
                          <a:off x="0" y="0"/>
                          <a:ext cx="3771900" cy="50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9pt;margin-top:0pt;width:297pt;height: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508000</wp:posOffset>
                </wp:positionV>
                <wp:extent cx="190500" cy="127000"/>
                <wp:wrapTopAndBottom/>
                <wp:docPr id="1908" name="文本框 1908"/>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216</w:t>
                            </w:r>
                          </w:p>
                        </w:txbxContent>
                      </wps:txbx>
                      <wps:bodyPr wrap="square" lIns="0" rIns="0" tIns="0" bIns="0" vert="horz" anchor="t">
                        <a:spAutoFit/>
                      </wps:bodyPr>
                    </wps:wsp>
                  </a:graphicData>
                </a:graphic>
              </wp:anchor>
            </w:drawing>
          </mc:Choice>
          <mc:Fallback>
            <w:pict>
              <v:shape type="#_x0000_t202" filled="f" stroked="f" style="margin-left:19pt;margin-top:40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216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68700" cy="1536700"/>
                <wp:wrapTopAndBottom/>
                <wp:docPr id="1909" name="文本框 1909"/>
                <a:graphic xmlns:a="http://schemas.openxmlformats.org/drawingml/2006/main">
                  <a:graphicData uri="http://schemas.microsoft.com/office/word/2010/wordprocessingShape">
                    <wps:wsp>
                      <wps:cNvSpPr txBox="true"/>
                      <wps:spPr>
                        <a:xfrm>
                          <a:off x="0" y="0"/>
                          <a:ext cx="3568700" cy="1536700"/>
                        </a:xfrm>
                        <a:prstGeom prst="rect">
                          <a:avLst/>
                        </a:prstGeom>
                        <a:noFill/>
                        <a:ln w="6350">
                          <a:noFill/>
                        </a:ln>
                      </wps:spPr>
                      <wps:txbx>
                        <w:txbxContent>
                          <w:p>
                            <w:pPr>
                              <w:wordWrap w:val="on"/>
                              <w:autoSpaceDE w:val="off"/>
                              <w:autoSpaceDN w:val="off"/>
                              <w:spacing w:before="0" w:after="0" w:line="337" w:lineRule="atLeast"/>
                              <w:ind w:left="0" w:right="0" w:firstLine="20"/>
                              <w:jc w:val="both"/>
                              <w:textAlignment w:val="auto"/>
                              <w:rPr>
                                <w:sz w:val="13"/>
                              </w:rPr>
                            </w:pPr>
                            <w:r>
                              <w:rPr>
                                <w:rFonts w:ascii="宋体" w:hAnsi="宋体" w:cs="宋体" w:eastAsia="宋体"/>
                                <w:sz w:val="13"/>
                                <w:color w:val="000000"/>
                                <w:b w:val="on"/>
                                <w:i w:val="off"/>
                              </w:rPr>
                              <w:t>么是根据法律应当存在的那种，亦即立法者认定应当予以确立</w:t>
                            </w:r>
                            <w:r>
                              <w:rPr>
                                <w:rFonts w:ascii="宋体" w:hAnsi="宋体" w:cs="宋体" w:eastAsia="宋体"/>
                                <w:sz w:val="13"/>
                                <w:color w:val="000000"/>
                                <w:b w:val="on"/>
                                <w:i w:val="off"/>
                              </w:rPr>
                              <w:t>的那种，要么不是。如果是，那么你任何时候可能被剥夺的对它的</w:t>
                            </w:r>
                            <w:r>
                              <w:rPr>
                                <w:rFonts w:ascii="宋体" w:hAnsi="宋体" w:cs="宋体" w:eastAsia="宋体"/>
                                <w:sz w:val="13"/>
                                <w:color w:val="000000"/>
                                <w:b w:val="on"/>
                                <w:i w:val="off"/>
                              </w:rPr>
                              <w:t xml:space="preserve"> 拥有，在当时要么是现存的，要么是将有的。如果是将有的(在此情</w:t>
                            </w:r>
                            <w:r>
                              <w:rPr>
                                <w:rFonts w:ascii="宋体" w:hAnsi="宋体" w:cs="宋体" w:eastAsia="宋体"/>
                                <w:sz w:val="13"/>
                                <w:color w:val="000000"/>
                                <w:b w:val="on"/>
                                <w:i w:val="off"/>
                              </w:rPr>
                              <w:t>况下它可以被认作必定的或偶然的)，那么授权事件，即你的拥有</w:t>
                            </w:r>
                            <w:r>
                              <w:rPr>
                                <w:rFonts w:ascii="宋体" w:hAnsi="宋体" w:cs="宋体" w:eastAsia="宋体"/>
                                <w:sz w:val="13"/>
                                <w:color w:val="000000"/>
                                <w:b w:val="on"/>
                                <w:i w:val="off"/>
                              </w:rPr>
                              <w:t>权本应由之发端的那个事件，要么是凭借犯罪者的意愿而产生的</w:t>
                            </w:r>
                            <w:r>
                              <w:rPr>
                                <w:rFonts w:ascii="宋体" w:hAnsi="宋体" w:cs="宋体" w:eastAsia="宋体"/>
                                <w:sz w:val="13"/>
                                <w:color w:val="000000"/>
                                <w:b w:val="on"/>
                                <w:i w:val="off"/>
                              </w:rPr>
                              <w:t>事件，要么是任何别的一般事件。在前一种情况下，罪过可称为信</w:t>
                            </w:r>
                            <w:r>
                              <w:rPr>
                                <w:rFonts w:ascii="宋体" w:hAnsi="宋体" w:cs="宋体" w:eastAsia="宋体"/>
                                <w:sz w:val="13"/>
                                <w:color w:val="000000"/>
                                <w:b w:val="on"/>
                                <w:i w:val="off"/>
                              </w:rPr>
                              <w:t>托之不正当不授，而在后一种情况下，则可称为信托之阻截。⑩倘</w:t>
                            </w:r>
                          </w:p>
                        </w:txbxContent>
                      </wps:txbx>
                      <wps:bodyPr wrap="square" lIns="0" rIns="0" tIns="0" bIns="0" vert="horz" anchor="t">
                        <a:spAutoFit/>
                      </wps:bodyPr>
                    </wps:wsp>
                  </a:graphicData>
                </a:graphic>
              </wp:anchor>
            </w:drawing>
          </mc:Choice>
          <mc:Fallback>
            <w:pict>
              <v:shape type="#_x0000_t202" filled="f" stroked="f" style="margin-left:35pt;margin-top:0pt;width:281pt;height:1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7" w:lineRule="atLeast"/>
                        <w:ind w:left="0" w:right="0" w:firstLine="20"/>
                        <w:jc w:val="both"/>
                        <w:textAlignment w:val="auto"/>
                        <w:rPr>
                          <w:sz w:val="13"/>
                        </w:rPr>
                      </w:pPr>
                      <w:r>
                        <w:rPr>
                          <w:rFonts w:ascii="宋体" w:hAnsi="宋体" w:cs="宋体" w:eastAsia="宋体"/>
                          <w:sz w:val="13"/>
                          <w:color w:val="000000"/>
                          <w:b w:val="on"/>
                          <w:i w:val="off"/>
                        </w:rPr>
                        <w:t>么是根据法律应当存在的那种，亦即立法者认定应当予以确立</w:t>
                      </w:r>
                      <w:r>
                        <w:rPr>
                          <w:rFonts w:ascii="宋体" w:hAnsi="宋体" w:cs="宋体" w:eastAsia="宋体"/>
                          <w:sz w:val="13"/>
                          <w:color w:val="000000"/>
                          <w:b w:val="on"/>
                          <w:i w:val="off"/>
                        </w:rPr>
                        <w:t>的那种，要么不是。如果是，那么你任何时候可能被剥夺的对它的</w:t>
                      </w:r>
                      <w:r>
                        <w:rPr>
                          <w:rFonts w:ascii="宋体" w:hAnsi="宋体" w:cs="宋体" w:eastAsia="宋体"/>
                          <w:sz w:val="13"/>
                          <w:color w:val="000000"/>
                          <w:b w:val="on"/>
                          <w:i w:val="off"/>
                        </w:rPr>
                        <w:t xml:space="preserve"> 拥有，在当时要么是现存的，要么是将有的。如果是将有的(在此情</w:t>
                      </w:r>
                      <w:r>
                        <w:rPr>
                          <w:rFonts w:ascii="宋体" w:hAnsi="宋体" w:cs="宋体" w:eastAsia="宋体"/>
                          <w:sz w:val="13"/>
                          <w:color w:val="000000"/>
                          <w:b w:val="on"/>
                          <w:i w:val="off"/>
                        </w:rPr>
                        <w:t>况下它可以被认作必定的或偶然的)，那么授权事件，即你的拥有</w:t>
                      </w:r>
                      <w:r>
                        <w:rPr>
                          <w:rFonts w:ascii="宋体" w:hAnsi="宋体" w:cs="宋体" w:eastAsia="宋体"/>
                          <w:sz w:val="13"/>
                          <w:color w:val="000000"/>
                          <w:b w:val="on"/>
                          <w:i w:val="off"/>
                        </w:rPr>
                        <w:t>权本应由之发端的那个事件，要么是凭借犯罪者的意愿而产生的</w:t>
                      </w:r>
                      <w:r>
                        <w:rPr>
                          <w:rFonts w:ascii="宋体" w:hAnsi="宋体" w:cs="宋体" w:eastAsia="宋体"/>
                          <w:sz w:val="13"/>
                          <w:color w:val="000000"/>
                          <w:b w:val="on"/>
                          <w:i w:val="off"/>
                        </w:rPr>
                        <w:t>事件，要么是任何别的一般事件。在前一种情况下，罪过可称为信</w:t>
                      </w:r>
                      <w:r>
                        <w:rPr>
                          <w:rFonts w:ascii="宋体" w:hAnsi="宋体" w:cs="宋体" w:eastAsia="宋体"/>
                          <w:sz w:val="13"/>
                          <w:color w:val="000000"/>
                          <w:b w:val="on"/>
                          <w:i w:val="off"/>
                        </w:rPr>
                        <w:t>托之不正当不授，而在后一种情况下，则可称为信托之阻截。⑩倘</w:t>
                      </w:r>
                    </w:p>
                  </w:txbxContent>
                </v:textbox>
              </v:shape>
            </w:pict>
          </mc:Fallback>
        </mc:AlternateContent>
      </w:r>
    </w:p>
    <w:p>
      <w:pPr>
        <w:wordWrap w:val="on"/>
        <w:autoSpaceDE w:val="off"/>
        <w:autoSpaceDN w:val="off"/>
        <w:spacing w:before="280" w:after="0" w:line="200" w:lineRule="atLeast"/>
        <w:ind w:left="700" w:right="0" w:firstLine="300"/>
        <w:jc w:val="both"/>
        <w:textAlignment w:val="auto"/>
        <w:rPr>
          <w:sz w:val="13"/>
        </w:rPr>
      </w:pPr>
      <w:r>
        <w:rPr>
          <w:rFonts w:ascii="宋体" w:hAnsi="宋体" w:cs="宋体" w:eastAsia="宋体"/>
          <w:sz w:val="13"/>
          <w:color w:val="000000"/>
          <w:b w:val="on"/>
          <w:i w:val="off"/>
        </w:rPr>
        <w:t>㉒  在眼下这个场合，把一项信托、身分或其他所有物当作一个人可能恰巧应当</w:t>
      </w:r>
      <w:r>
        <w:rPr>
          <w:rFonts w:ascii="宋体" w:hAnsi="宋体" w:cs="宋体" w:eastAsia="宋体"/>
          <w:sz w:val="13"/>
          <w:color w:val="000000"/>
          <w:b w:val="on"/>
          <w:i w:val="off"/>
        </w:rPr>
        <w:t>或不应当拥有(要是法律规定他拥有)的东西来谈论，或许像是一种时代错误。因为这</w:t>
      </w:r>
      <w:r>
        <w:rPr>
          <w:rFonts w:ascii="宋体" w:hAnsi="宋体" w:cs="宋体" w:eastAsia="宋体"/>
          <w:sz w:val="13"/>
          <w:color w:val="000000"/>
          <w:b w:val="on"/>
          <w:i w:val="off"/>
        </w:rPr>
        <w:t>里打算的规划是要这样来详细展示所建议的法律，即按照用以制订它们的理由来展</w:t>
      </w:r>
      <w:r>
        <w:rPr>
          <w:rFonts w:ascii="宋体" w:hAnsi="宋体" w:cs="宋体" w:eastAsia="宋体"/>
          <w:sz w:val="13"/>
          <w:color w:val="000000"/>
          <w:b w:val="on"/>
          <w:i w:val="off"/>
        </w:rPr>
        <w:t>示，这种理由似乎应当先于法律而存在，而不是法律先于理由而存在。下面一点也不应</w:t>
      </w:r>
      <w:r>
        <w:rPr>
          <w:rFonts w:ascii="宋体" w:hAnsi="宋体" w:cs="宋体" w:eastAsia="宋体"/>
          <w:sz w:val="13"/>
          <w:color w:val="000000"/>
          <w:b w:val="on"/>
          <w:i w:val="off"/>
        </w:rPr>
        <w:t>否认：根据功利原理，可以同样正确地认为，一项信托或任何其他所有物由以构成的那</w:t>
      </w:r>
      <w:r>
        <w:rPr>
          <w:rFonts w:ascii="宋体" w:hAnsi="宋体" w:cs="宋体" w:eastAsia="宋体"/>
          <w:sz w:val="13"/>
          <w:color w:val="000000"/>
          <w:b w:val="on"/>
          <w:i w:val="off"/>
        </w:rPr>
        <w:t>些运作，有如任何别的法律运作一样，除非能够确认出某种由该原理引伸而来的、进行</w:t>
      </w:r>
      <w:r>
        <w:rPr>
          <w:rFonts w:ascii="宋体" w:hAnsi="宋体" w:cs="宋体" w:eastAsia="宋体"/>
          <w:sz w:val="13"/>
          <w:color w:val="000000"/>
          <w:b w:val="on"/>
          <w:i w:val="off"/>
        </w:rPr>
        <w:t>这些运作的理由，它们就决无进行的便利。要赋予一个人财产，你就必须给另一个人加</w:t>
      </w:r>
      <w:r>
        <w:rPr>
          <w:rFonts w:ascii="宋体" w:hAnsi="宋体" w:cs="宋体" w:eastAsia="宋体"/>
          <w:sz w:val="13"/>
          <w:color w:val="000000"/>
          <w:b w:val="on"/>
          <w:i w:val="off"/>
        </w:rPr>
        <w:t>诸责任：你必须责成他做某件他可能不想做的事情，或者不去做某件他可能想做的事</w:t>
      </w:r>
      <w:r>
        <w:rPr>
          <w:rFonts w:ascii="宋体" w:hAnsi="宋体" w:cs="宋体" w:eastAsia="宋体"/>
          <w:sz w:val="13"/>
          <w:color w:val="000000"/>
          <w:b w:val="on"/>
          <w:i w:val="off"/>
        </w:rPr>
        <w:t>情。一句话，你必然以这种那种方式使他遭遇不便。因此，每一项这样的法律，必定无论</w:t>
      </w:r>
      <w:r>
        <w:rPr>
          <w:rFonts w:ascii="宋体" w:hAnsi="宋体" w:cs="宋体" w:eastAsia="宋体"/>
          <w:sz w:val="13"/>
          <w:color w:val="000000"/>
          <w:b w:val="on"/>
          <w:i w:val="off"/>
        </w:rPr>
        <w:t>如何首先是有害的；如果不能产生好的效果来抵销坏的效果，它就必然整个有害。因此</w:t>
      </w:r>
      <w:r>
        <w:rPr>
          <w:rFonts w:ascii="宋体" w:hAnsi="宋体" w:cs="宋体" w:eastAsia="宋体"/>
          <w:sz w:val="13"/>
          <w:color w:val="000000"/>
          <w:b w:val="on"/>
          <w:i w:val="off"/>
        </w:rPr>
        <w:t>在这场合，就像在每个别的场合一样，应当有某些理由存在。实际情况是，在我们面临</w:t>
      </w:r>
      <w:r>
        <w:rPr>
          <w:rFonts w:ascii="宋体" w:hAnsi="宋体" w:cs="宋体" w:eastAsia="宋体"/>
          <w:sz w:val="13"/>
          <w:color w:val="000000"/>
          <w:b w:val="on"/>
          <w:i w:val="off"/>
        </w:rPr>
        <w:t>的这个场合，理由过于多样，过于复杂，无法在眼下这样的分析纲要中说明。在罪过的</w:t>
      </w:r>
      <w:r>
        <w:rPr>
          <w:rFonts w:ascii="宋体" w:hAnsi="宋体" w:cs="宋体" w:eastAsia="宋体"/>
          <w:sz w:val="13"/>
          <w:color w:val="000000"/>
          <w:b w:val="on"/>
          <w:i w:val="off"/>
        </w:rPr>
        <w:t>性质是影响人身或名誉的情况下，禁止它的理由一目了然，而且对每个人来说都一</w:t>
      </w:r>
      <w:r>
        <w:rPr>
          <w:rFonts w:ascii="宋体" w:hAnsi="宋体" w:cs="宋体" w:eastAsia="宋体"/>
          <w:sz w:val="13"/>
          <w:color w:val="000000"/>
          <w:b w:val="on"/>
          <w:i w:val="off"/>
        </w:rPr>
        <w:t>样。然而，财产在能被侵犯以前，必须创造出来，并在创造出来的当时划分成种类不同、</w:t>
      </w:r>
      <w:r>
        <w:rPr>
          <w:rFonts w:ascii="宋体" w:hAnsi="宋体" w:cs="宋体" w:eastAsia="宋体"/>
          <w:sz w:val="13"/>
          <w:color w:val="000000"/>
          <w:b w:val="on"/>
          <w:i w:val="off"/>
        </w:rPr>
        <w:t>大小不同的块块。它们当中某些需要指派给一个人，某些需要指派给另一个人，其理由</w:t>
      </w:r>
      <w:r>
        <w:rPr>
          <w:rFonts w:ascii="宋体" w:hAnsi="宋体" w:cs="宋体" w:eastAsia="宋体"/>
          <w:sz w:val="13"/>
          <w:color w:val="000000"/>
          <w:b w:val="on"/>
          <w:i w:val="off"/>
        </w:rPr>
        <w:t>有许多有点儿隐约难辨，而且在不同的场合有所不同，所需篇幅超过这里能够首尾一</w:t>
      </w:r>
      <w:r>
        <w:rPr>
          <w:rFonts w:ascii="宋体" w:hAnsi="宋体" w:cs="宋体" w:eastAsia="宋体"/>
          <w:sz w:val="13"/>
          <w:color w:val="000000"/>
          <w:b w:val="on"/>
          <w:i w:val="off"/>
        </w:rPr>
        <w:t>贯地分配给它们的。就眼下的目的而论，如果看来为贯彻若干人生目的，有着必须由某</w:t>
      </w:r>
      <w:r>
        <w:rPr>
          <w:rFonts w:ascii="宋体" w:hAnsi="宋体" w:cs="宋体" w:eastAsia="宋体"/>
          <w:sz w:val="13"/>
          <w:color w:val="000000"/>
          <w:b w:val="on"/>
          <w:i w:val="off"/>
        </w:rPr>
        <w:t>人拥有的信托、身分和其他所有物，也就足够了。而且，并非每一项所有物都能够或都</w:t>
      </w:r>
      <w:r>
        <w:rPr>
          <w:rFonts w:ascii="宋体" w:hAnsi="宋体" w:cs="宋体" w:eastAsia="宋体"/>
          <w:sz w:val="13"/>
          <w:color w:val="000000"/>
          <w:b w:val="on"/>
          <w:i w:val="off"/>
        </w:rPr>
        <w:t>应当由每个人来拥有。什么所有物应当被创造出来，它们应当分别指派给什么人以及</w:t>
      </w:r>
      <w:r>
        <w:rPr>
          <w:rFonts w:ascii="宋体" w:hAnsi="宋体" w:cs="宋体" w:eastAsia="宋体"/>
          <w:sz w:val="13"/>
          <w:color w:val="000000"/>
          <w:b w:val="on"/>
          <w:i w:val="off"/>
        </w:rPr>
        <w:t>在什么情况下指派，是无法在这里解决的问题。也没有任何理由希望它们能够如此，因</w:t>
      </w:r>
      <w:r>
        <w:rPr>
          <w:rFonts w:ascii="宋体" w:hAnsi="宋体" w:cs="宋体" w:eastAsia="宋体"/>
          <w:sz w:val="13"/>
          <w:color w:val="000000"/>
          <w:b w:val="on"/>
          <w:i w:val="off"/>
        </w:rPr>
        <w:t>为以这种或那种方式来解决它们不会影响到任何当事者在任何此类事物蒙受损害的</w:t>
      </w:r>
      <w:r>
        <w:rPr>
          <w:rFonts w:ascii="宋体" w:hAnsi="宋体" w:cs="宋体" w:eastAsia="宋体"/>
          <w:sz w:val="13"/>
          <w:color w:val="000000"/>
          <w:b w:val="on"/>
          <w:i w:val="off"/>
        </w:rPr>
        <w:t>场合可能遭遇的任何罪过的性质。</w:t>
      </w:r>
    </w:p>
    <w:p>
      <w:pPr>
        <w:wordWrap w:val="on"/>
        <w:autoSpaceDE w:val="off"/>
        <w:autoSpaceDN w:val="off"/>
        <w:spacing w:before="0" w:after="0" w:line="200" w:lineRule="atLeast"/>
        <w:ind w:left="720" w:right="0" w:firstLine="280"/>
        <w:jc w:val="both"/>
        <w:textAlignment w:val="auto"/>
        <w:rPr>
          <w:sz w:val="12"/>
        </w:rPr>
      </w:pPr>
      <w:r>
        <w:rPr>
          <w:rFonts w:ascii="宋体" w:hAnsi="宋体" w:cs="宋体" w:eastAsia="宋体"/>
          <w:sz w:val="12"/>
          <w:color w:val="000000"/>
          <w:b w:val="on"/>
          <w:i w:val="off"/>
        </w:rPr>
        <w:t>⑫ 可以注意到，在前一种情况下行动是负面性质的，在后一种情况下则通常将</w:t>
      </w:r>
      <w:r>
        <w:rPr>
          <w:rFonts w:ascii="宋体" w:hAnsi="宋体" w:cs="宋体" w:eastAsia="宋体"/>
          <w:sz w:val="12"/>
          <w:color w:val="000000"/>
          <w:b w:val="on"/>
          <w:i w:val="off"/>
        </w:rPr>
        <w:t>是正面性质的。</w:t>
      </w:r>
    </w:p>
    <w:p>
      <w:pPr>
        <w:wordWrap w:val="on"/>
        <w:autoSpaceDE w:val="off"/>
        <w:autoSpaceDN w:val="off"/>
        <w:spacing w:before="40" w:after="0" w:line="200" w:lineRule="atLeast"/>
        <w:ind w:left="700" w:right="0" w:firstLine="300"/>
        <w:jc w:val="both"/>
        <w:textAlignment w:val="auto"/>
        <w:rPr>
          <w:sz w:val="13"/>
        </w:rPr>
      </w:pPr>
      <w:r>
        <w:rPr>
          <w:rFonts w:ascii="宋体" w:hAnsi="宋体" w:cs="宋体" w:eastAsia="宋体"/>
          <w:sz w:val="13"/>
          <w:color w:val="000000"/>
          <w:b w:val="on"/>
          <w:i w:val="off"/>
        </w:rPr>
        <w:t>我明白，信托之不授这一表述并非与语言习惯法完全相符。这个用法是说一个被</w:t>
      </w:r>
      <w:r>
        <w:rPr>
          <w:rFonts w:ascii="宋体" w:hAnsi="宋体" w:cs="宋体" w:eastAsia="宋体"/>
          <w:sz w:val="13"/>
          <w:color w:val="000000"/>
          <w:b w:val="on"/>
          <w:i w:val="off"/>
        </w:rPr>
        <w:t>授予(亦即赋予)一项信托的人，而不是说一项信托，把它当作一种自我授予或加诸的</w:t>
      </w:r>
      <w:r>
        <w:br w:type="page"/>
      </w:r>
    </w:p>
    <w:p>
      <w:pPr>
        <w:wordWrap w:val="on"/>
        <w:autoSpaceDE w:val="off"/>
        <w:autoSpaceDN w:val="off"/>
        <w:spacing w:before="40" w:after="0" w:line="260" w:lineRule="atLeast"/>
        <w:ind w:left="2160" w:right="0"/>
        <w:jc w:val="both"/>
        <w:textAlignment w:val="auto"/>
        <w:rPr>
          <w:sz w:val="24"/>
        </w:rPr>
      </w:pPr>
      <w:r>
        <w:rPr>
          <w:rFonts w:ascii="宋体" w:hAnsi="宋体" w:cs="宋体" w:eastAsia="宋体"/>
          <w:sz w:val="16"/>
          <w:color w:val="000000"/>
          <w:b w:val="on"/>
          <w:i w:val="off"/>
        </w:rPr>
        <w:t>第十六章 罪过的分类</w:t>
      </w:r>
      <w:r>
        <w:rPr>
          <w:rFonts w:ascii="宋体" w:hAnsi="宋体" w:cs="宋体" w:eastAsia="宋体"/>
          <w:sz w:val="24"/>
        </w:rPr>
        <w:t xml:space="preserve">              </w:t>
      </w:r>
      <w:r>
        <w:rPr>
          <w:rFonts w:ascii="宋体" w:hAnsi="宋体" w:cs="宋体" w:eastAsia="宋体"/>
          <w:sz w:val="16"/>
          <w:color w:val="000000"/>
          <w:b w:val="on"/>
          <w:i w:val="off"/>
        </w:rPr>
        <w:t>279</w:t>
      </w:r>
    </w:p>
    <w:p>
      <w:pPr>
        <w:wordWrap w:val="on"/>
        <w:spacing w:before="100" w:after="0" w:line="80" w:lineRule="exact"/>
        <w:ind w:left="180" w:right="5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44" w:lineRule="atLeast"/>
        <w:ind w:left="20" w:right="220" w:firstLine="40"/>
        <w:jc w:val="both"/>
        <w:textAlignment w:val="auto"/>
        <w:rPr>
          <w:sz w:val="16"/>
        </w:rPr>
      </w:pPr>
      <w:r>
        <w:rPr>
          <w:rFonts w:ascii="宋体" w:hAnsi="宋体" w:cs="宋体" w:eastAsia="宋体"/>
          <w:sz w:val="16"/>
          <w:color w:val="000000"/>
          <w:b w:val="on"/>
          <w:i w:val="off"/>
        </w:rPr>
        <w:t>若在犯下罪过(你就是由此被夺去了信托)的时候，你已经拥有了217</w:t>
      </w:r>
      <w:r>
        <w:rPr>
          <w:rFonts w:ascii="宋体" w:hAnsi="宋体" w:cs="宋体" w:eastAsia="宋体"/>
          <w:sz w:val="16"/>
          <w:color w:val="000000"/>
          <w:b w:val="on"/>
          <w:i w:val="off"/>
        </w:rPr>
        <w:t>信托，这罪过便可称为信托之不正当剥夺。在任何这些情况下，罪</w:t>
      </w:r>
      <w:r>
        <w:rPr>
          <w:rFonts w:ascii="宋体" w:hAnsi="宋体" w:cs="宋体" w:eastAsia="宋体"/>
          <w:sz w:val="16"/>
          <w:color w:val="000000"/>
          <w:b w:val="on"/>
          <w:i w:val="off"/>
        </w:rPr>
        <w:t>过的作用要么是使别的什么人被授予信托，要么不是。如果不是，</w:t>
      </w:r>
      <w:r>
        <w:rPr>
          <w:rFonts w:ascii="宋体" w:hAnsi="宋体" w:cs="宋体" w:eastAsia="宋体"/>
          <w:sz w:val="16"/>
          <w:color w:val="000000"/>
          <w:b w:val="on"/>
          <w:i w:val="off"/>
        </w:rPr>
        <w:t>它就无非是信托之不正当剥夺、①不正当阻截或不正当剥夺。如果</w:t>
      </w:r>
      <w:r>
        <w:rPr>
          <w:rFonts w:ascii="宋体" w:hAnsi="宋体" w:cs="宋体" w:eastAsia="宋体"/>
          <w:sz w:val="16"/>
          <w:color w:val="000000"/>
          <w:b w:val="on"/>
          <w:i w:val="off"/>
        </w:rPr>
        <w:t>是，被授予信托的人就要么是作恶者本人，要么是别的什么人。前</w:t>
      </w:r>
      <w:r>
        <w:rPr>
          <w:rFonts w:ascii="宋体" w:hAnsi="宋体" w:cs="宋体" w:eastAsia="宋体"/>
          <w:sz w:val="16"/>
          <w:color w:val="000000"/>
          <w:b w:val="on"/>
          <w:i w:val="off"/>
        </w:rPr>
        <w:t>一种情况下它可称为信托之篡夺，后一种情况下它可称为信托之</w:t>
      </w:r>
      <w:r>
        <w:rPr>
          <w:rFonts w:ascii="宋体" w:hAnsi="宋体" w:cs="宋体" w:eastAsia="宋体"/>
          <w:sz w:val="16"/>
          <w:color w:val="000000"/>
          <w:b w:val="on"/>
          <w:i w:val="off"/>
        </w:rPr>
        <w:t>不正当授予或归属。倘若所谈论的信托并非理应存在，则这样的褫</w:t>
      </w:r>
      <w:r>
        <w:rPr>
          <w:rFonts w:ascii="宋体" w:hAnsi="宋体" w:cs="宋体" w:eastAsia="宋体"/>
          <w:sz w:val="16"/>
          <w:color w:val="000000"/>
          <w:b w:val="on"/>
          <w:i w:val="off"/>
        </w:rPr>
        <w:t>夺是否要算作罪过，并因此不授、阻截或剥夺是否要算作不正当</w:t>
      </w:r>
      <w:r>
        <w:rPr>
          <w:rFonts w:ascii="宋体" w:hAnsi="宋体" w:cs="宋体" w:eastAsia="宋体"/>
          <w:sz w:val="16"/>
          <w:color w:val="000000"/>
          <w:b w:val="on"/>
          <w:i w:val="off"/>
        </w:rPr>
        <w:t>的，取决于一个人夺去另一个人的信托的方式。不过，使任何人被</w:t>
      </w:r>
      <w:r>
        <w:rPr>
          <w:rFonts w:ascii="宋体" w:hAnsi="宋体" w:cs="宋体" w:eastAsia="宋体"/>
          <w:sz w:val="16"/>
          <w:color w:val="000000"/>
          <w:b w:val="on"/>
          <w:i w:val="off"/>
        </w:rPr>
        <w:t>授予信托无论如何必定是罪过，而这罪过可以是上面说的篡夺或</w:t>
      </w:r>
      <w:r>
        <w:rPr>
          <w:rFonts w:ascii="宋体" w:hAnsi="宋体" w:cs="宋体" w:eastAsia="宋体"/>
          <w:sz w:val="16"/>
          <w:color w:val="000000"/>
          <w:b w:val="on"/>
          <w:i w:val="off"/>
        </w:rPr>
        <w:t>不正当授予。</w:t>
      </w:r>
    </w:p>
    <w:p>
      <w:pPr>
        <w:wordWrap w:val="on"/>
        <w:autoSpaceDE w:val="off"/>
        <w:autoSpaceDN w:val="off"/>
        <w:spacing w:before="140" w:after="0" w:line="220" w:lineRule="atLeast"/>
        <w:ind w:left="380" w:right="0"/>
        <w:jc w:val="both"/>
        <w:textAlignment w:val="auto"/>
        <w:rPr>
          <w:sz w:val="16"/>
        </w:rPr>
      </w:pPr>
      <w:r>
        <w:rPr>
          <w:rFonts w:ascii="宋体" w:hAnsi="宋体" w:cs="宋体" w:eastAsia="宋体"/>
          <w:sz w:val="16"/>
          <w:color w:val="000000"/>
          <w:b w:val="on"/>
          <w:i w:val="off"/>
        </w:rPr>
        <w:t>其次，把信托当作负担来考虑。就此，如果考虑的只是可能被</w:t>
      </w:r>
    </w:p>
    <w:p>
      <w:pPr>
        <w:wordWrap w:val="on"/>
        <w:autoSpaceDE w:val="off"/>
        <w:autoSpaceDN w:val="off"/>
        <w:spacing w:before="120" w:after="0" w:line="220" w:lineRule="atLeast"/>
        <w:ind w:left="60" w:right="0"/>
        <w:jc w:val="both"/>
        <w:textAlignment w:val="auto"/>
        <w:rPr>
          <w:sz w:val="16"/>
        </w:rPr>
      </w:pPr>
      <w:r>
        <w:rPr>
          <w:rFonts w:ascii="宋体" w:hAnsi="宋体" w:cs="宋体" w:eastAsia="宋体"/>
          <w:sz w:val="16"/>
          <w:color w:val="000000"/>
          <w:b w:val="on"/>
          <w:i w:val="off"/>
        </w:rPr>
        <w:t>授予信托的人的利益，而不是任何别的利益，那么根据功利原理，</w:t>
      </w:r>
    </w:p>
    <w:p>
      <w:pPr>
        <w:wordWrap w:val="on"/>
        <w:autoSpaceDE w:val="off"/>
        <w:autoSpaceDN w:val="off"/>
        <w:spacing w:before="140" w:after="0" w:line="220" w:lineRule="atLeast"/>
        <w:ind w:left="60" w:right="0"/>
        <w:jc w:val="both"/>
        <w:textAlignment w:val="auto"/>
        <w:rPr>
          <w:sz w:val="16"/>
        </w:rPr>
      </w:pPr>
      <w:r>
        <w:rPr>
          <w:rFonts w:ascii="宋体" w:hAnsi="宋体" w:cs="宋体" w:eastAsia="宋体"/>
          <w:sz w:val="16"/>
          <w:color w:val="000000"/>
          <w:b w:val="on"/>
          <w:i w:val="off"/>
        </w:rPr>
        <w:t>它就是不应当存在的。倘若应当存在，就只能是为了它为其福利而</w:t>
      </w:r>
    </w:p>
    <w:p>
      <w:pPr>
        <w:wordWrap w:val="on"/>
        <w:spacing w:before="200" w:after="0" w:line="60" w:lineRule="exact"/>
        <w:ind w:left="100" w:right="418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20" w:lineRule="atLeast"/>
        <w:ind w:left="40" w:right="480" w:firstLine="20"/>
        <w:jc w:val="both"/>
        <w:textAlignment w:val="auto"/>
        <w:rPr>
          <w:sz w:val="16"/>
        </w:rPr>
      </w:pPr>
      <w:r>
        <w:rPr>
          <w:rFonts w:ascii="宋体" w:hAnsi="宋体" w:cs="宋体" w:eastAsia="宋体"/>
          <w:sz w:val="16"/>
          <w:color w:val="000000"/>
          <w:b w:val="on"/>
          <w:i w:val="off"/>
        </w:rPr>
        <w:t>东西。这一用语说全了，是不授予某人一项信托，但这样说过于冗长，达不到专门名称</w:t>
      </w:r>
      <w:r>
        <w:rPr>
          <w:rFonts w:ascii="宋体" w:hAnsi="宋体" w:cs="宋体" w:eastAsia="宋体"/>
          <w:sz w:val="16"/>
          <w:color w:val="000000"/>
          <w:b w:val="on"/>
          <w:i w:val="off"/>
        </w:rPr>
        <w:t>的效果。因此，除了尝试这里所用的省略外，我看不到有别的办法。古代法学家在构造</w:t>
      </w:r>
      <w:r>
        <w:rPr>
          <w:rFonts w:ascii="宋体" w:hAnsi="宋体" w:cs="宋体" w:eastAsia="宋体"/>
          <w:sz w:val="16"/>
          <w:color w:val="000000"/>
          <w:b w:val="on"/>
          <w:i w:val="off"/>
        </w:rPr>
        <w:t>专门名称时，一味使用生硬得多的省略法而无所顾忌。见前面第25段注。习惯上已经</w:t>
      </w:r>
      <w:r>
        <w:rPr>
          <w:rFonts w:ascii="宋体" w:hAnsi="宋体" w:cs="宋体" w:eastAsia="宋体"/>
          <w:sz w:val="16"/>
          <w:color w:val="000000"/>
          <w:b w:val="on"/>
          <w:i w:val="off"/>
        </w:rPr>
        <w:t>把一项信托当作一种授予什么的东西来谈论，并且把它当作一种可以被剥夺的东西。</w:t>
      </w:r>
    </w:p>
    <w:p>
      <w:pPr>
        <w:wordWrap w:val="on"/>
        <w:autoSpaceDE w:val="off"/>
        <w:autoSpaceDN w:val="off"/>
        <w:spacing w:before="0" w:after="0" w:line="207" w:lineRule="atLeast"/>
        <w:ind w:left="40" w:right="500" w:firstLine="340"/>
        <w:jc w:val="both"/>
        <w:textAlignment w:val="auto"/>
        <w:rPr>
          <w:sz w:val="16"/>
        </w:rPr>
      </w:pPr>
      <w:r>
        <w:rPr>
          <w:rFonts w:ascii="宋体" w:hAnsi="宋体" w:cs="宋体" w:eastAsia="宋体"/>
          <w:sz w:val="16"/>
          <w:color w:val="000000"/>
          <w:b w:val="on"/>
          <w:i w:val="off"/>
        </w:rPr>
        <w:t>(授予和剥夺)②。对于语法构造，用委任和革除来得既更方便，也更简明。因而后面</w:t>
      </w:r>
      <w:r>
        <w:rPr>
          <w:rFonts w:ascii="宋体" w:hAnsi="宋体" w:cs="宋体" w:eastAsia="宋体"/>
          <w:sz w:val="16"/>
          <w:color w:val="000000"/>
          <w:b w:val="on"/>
          <w:i w:val="off"/>
        </w:rPr>
        <w:t>第227页第35段③不说授予和剥夺事件，而说委任和革除事件。不过，在不同的场合，</w:t>
      </w:r>
      <w:r>
        <w:rPr>
          <w:rFonts w:ascii="宋体" w:hAnsi="宋体" w:cs="宋体" w:eastAsia="宋体"/>
          <w:sz w:val="16"/>
          <w:color w:val="000000"/>
          <w:b w:val="on"/>
          <w:i w:val="off"/>
        </w:rPr>
        <w:t>这些不同套的术语都可以各有自己的用处。</w:t>
      </w:r>
    </w:p>
    <w:p>
      <w:pPr>
        <w:wordWrap w:val="on"/>
        <w:autoSpaceDE w:val="off"/>
        <w:autoSpaceDN w:val="off"/>
        <w:spacing w:before="200" w:after="0" w:line="220" w:lineRule="atLeast"/>
        <w:ind w:left="100" w:right="460" w:firstLine="280"/>
        <w:jc w:val="both"/>
        <w:textAlignment w:val="auto"/>
        <w:rPr>
          <w:sz w:val="16"/>
        </w:rPr>
      </w:pPr>
      <w:r>
        <w:rPr>
          <w:rFonts w:ascii="宋体" w:hAnsi="宋体" w:cs="宋体" w:eastAsia="宋体"/>
          <w:sz w:val="16"/>
          <w:color w:val="000000"/>
          <w:b w:val="on"/>
          <w:i w:val="off"/>
        </w:rPr>
        <w:t>①  所有版本都这么写，但要按照如上的次序完整地列举各种可能性，似乎必须</w:t>
      </w:r>
      <w:r>
        <w:rPr>
          <w:rFonts w:ascii="宋体" w:hAnsi="宋体" w:cs="宋体" w:eastAsia="宋体"/>
          <w:sz w:val="16"/>
          <w:color w:val="000000"/>
          <w:b w:val="on"/>
          <w:i w:val="off"/>
        </w:rPr>
        <w:t>在这里将“剥夺”改作“不授”。</w:t>
      </w:r>
    </w:p>
    <w:p>
      <w:pPr>
        <w:wordWrap w:val="on"/>
        <w:autoSpaceDE w:val="off"/>
        <w:autoSpaceDN w:val="off"/>
        <w:spacing w:before="20" w:after="0" w:line="207" w:lineRule="atLeast"/>
        <w:ind w:left="80" w:right="480" w:firstLine="300"/>
        <w:jc w:val="both"/>
        <w:textAlignment w:val="auto"/>
        <w:rPr>
          <w:sz w:val="16"/>
        </w:rPr>
      </w:pPr>
      <w:r>
        <w:rPr>
          <w:rFonts w:ascii="宋体" w:hAnsi="宋体" w:cs="宋体" w:eastAsia="宋体"/>
          <w:sz w:val="16"/>
          <w:color w:val="000000"/>
          <w:b w:val="on"/>
          <w:i w:val="off"/>
        </w:rPr>
        <w:t>② 这个关于授予和剥夺的注释，系由边沁于1789年添加。不完全清楚他究竟打</w:t>
      </w:r>
      <w:r>
        <w:rPr>
          <w:rFonts w:ascii="宋体" w:hAnsi="宋体" w:cs="宋体" w:eastAsia="宋体"/>
          <w:sz w:val="16"/>
          <w:color w:val="000000"/>
          <w:b w:val="on"/>
          <w:i w:val="off"/>
        </w:rPr>
        <w:t>算将它置于何处，但看来最合适的是将其当作注n2的延续。1823年版、鲍林版以及以</w:t>
      </w:r>
      <w:r>
        <w:rPr>
          <w:rFonts w:ascii="宋体" w:hAnsi="宋体" w:cs="宋体" w:eastAsia="宋体"/>
          <w:sz w:val="16"/>
          <w:color w:val="000000"/>
          <w:b w:val="on"/>
          <w:i w:val="off"/>
        </w:rPr>
        <w:t>后各版都忽略了这一添加。</w:t>
      </w:r>
    </w:p>
    <w:p>
      <w:pPr>
        <w:wordWrap w:val="on"/>
        <w:autoSpaceDE w:val="off"/>
        <w:autoSpaceDN w:val="off"/>
        <w:spacing w:before="20" w:after="0" w:line="220" w:lineRule="atLeast"/>
        <w:ind w:left="80" w:right="480" w:firstLine="300"/>
        <w:jc w:val="both"/>
        <w:textAlignment w:val="auto"/>
        <w:rPr>
          <w:sz w:val="16"/>
        </w:rPr>
      </w:pPr>
      <w:r>
        <w:rPr>
          <w:rFonts w:ascii="宋体" w:hAnsi="宋体" w:cs="宋体" w:eastAsia="宋体"/>
          <w:sz w:val="16"/>
          <w:color w:val="000000"/>
          <w:b w:val="on"/>
          <w:i w:val="off"/>
        </w:rPr>
        <w:t>③  边沁自然为1780年文本的这个地方指明了页码，该段落的序数以罗马数字</w:t>
      </w:r>
      <w:r>
        <w:rPr>
          <w:rFonts w:ascii="宋体" w:hAnsi="宋体" w:cs="宋体" w:eastAsia="宋体"/>
          <w:sz w:val="16"/>
          <w:color w:val="000000"/>
          <w:b w:val="on"/>
          <w:i w:val="off"/>
        </w:rPr>
        <w:t>标出。</w:t>
      </w:r>
      <w:r>
        <w:br w:type="page"/>
      </w:r>
    </w:p>
    <w:p>
      <w:pPr>
        <w:wordWrap w:val="on"/>
        <w:autoSpaceDE w:val="off"/>
        <w:autoSpaceDN w:val="off"/>
        <w:spacing w:before="100" w:after="0" w:line="240" w:lineRule="atLeast"/>
        <w:ind w:left="640" w:right="0"/>
        <w:jc w:val="both"/>
        <w:textAlignment w:val="auto"/>
        <w:rPr>
          <w:sz w:val="17"/>
        </w:rPr>
      </w:pPr>
      <w:r>
        <w:rPr>
          <w:rFonts w:ascii="宋体" w:hAnsi="宋体" w:cs="宋体" w:eastAsia="宋体"/>
          <w:sz w:val="17"/>
          <w:color w:val="000000"/>
          <w:u w:val="single"/>
          <w:b w:val="off"/>
          <w:i w:val="off"/>
        </w:rPr>
        <w:t xml:space="preserve">  280                     道德与立法原理导论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3835400" cy="3492500"/>
                <wp:wrapTopAndBottom/>
                <wp:docPr id="1910" name="文本框 1910"/>
                <a:graphic xmlns:a="http://schemas.openxmlformats.org/drawingml/2006/main">
                  <a:graphicData uri="http://schemas.microsoft.com/office/word/2010/wordprocessingShape">
                    <wps:wsp>
                      <wps:cNvSpPr txBox="true"/>
                      <wps:spPr>
                        <a:xfrm>
                          <a:off x="0" y="0"/>
                          <a:ext cx="3835400" cy="3492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4pt;margin-top:0pt;width:302pt;height:27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wp:posOffset>
                </wp:positionH>
                <wp:positionV relativeFrom="paragraph">
                  <wp:posOffset>0</wp:posOffset>
                </wp:positionV>
                <wp:extent cx="3632200" cy="3505200"/>
                <wp:wrapTopAndBottom/>
                <wp:docPr id="1911" name="文本框 1911"/>
                <a:graphic xmlns:a="http://schemas.openxmlformats.org/drawingml/2006/main">
                  <a:graphicData uri="http://schemas.microsoft.com/office/word/2010/wordprocessingShape">
                    <wps:wsp>
                      <wps:cNvSpPr txBox="true"/>
                      <wps:spPr>
                        <a:xfrm>
                          <a:off x="0" y="0"/>
                          <a:ext cx="3632200" cy="3505200"/>
                        </a:xfrm>
                        <a:prstGeom prst="rect">
                          <a:avLst/>
                        </a:prstGeom>
                        <a:noFill/>
                        <a:ln w="6350">
                          <a:noFill/>
                        </a:ln>
                      </wps:spPr>
                      <wps:txbx>
                        <w:txbxContent>
                          <w:p>
                            <w:pPr>
                              <w:wordWrap w:val="on"/>
                              <w:autoSpaceDE w:val="off"/>
                              <w:autoSpaceDN w:val="off"/>
                              <w:spacing w:before="0" w:after="0" w:line="333" w:lineRule="atLeast"/>
                              <w:ind w:left="0" w:right="0" w:firstLine="40"/>
                              <w:jc w:val="both"/>
                              <w:textAlignment w:val="auto"/>
                              <w:rPr>
                                <w:sz w:val="17"/>
                              </w:rPr>
                            </w:pPr>
                            <w:r>
                              <w:rPr>
                                <w:rFonts w:ascii="宋体" w:hAnsi="宋体" w:cs="宋体" w:eastAsia="宋体"/>
                                <w:sz w:val="17"/>
                                <w:color w:val="000000"/>
                                <w:b w:val="off"/>
                                <w:i w:val="off"/>
                              </w:rPr>
                              <w:t>确立的那些人的缘故。要是它全无应当存在的理由，则不授、阻截</w:t>
                            </w:r>
                            <w:r>
                              <w:rPr>
                                <w:rFonts w:ascii="宋体" w:hAnsi="宋体" w:cs="宋体" w:eastAsia="宋体"/>
                                <w:sz w:val="17"/>
                                <w:color w:val="000000"/>
                                <w:b w:val="off"/>
                                <w:i w:val="off"/>
                              </w:rPr>
                              <w:t>或剥夺对于首先提到的人都不可能是不正当的，不管它们按照任</w:t>
                            </w:r>
                            <w:r>
                              <w:rPr>
                                <w:rFonts w:ascii="宋体" w:hAnsi="宋体" w:cs="宋体" w:eastAsia="宋体"/>
                                <w:sz w:val="17"/>
                                <w:color w:val="000000"/>
                                <w:b w:val="off"/>
                                <w:i w:val="off"/>
                              </w:rPr>
                              <w:t>何别的理由、就它们恰好得以表现的方式而言是怎样的。尽管不大</w:t>
                            </w:r>
                            <w:r>
                              <w:rPr>
                                <w:rFonts w:ascii="宋体" w:hAnsi="宋体" w:cs="宋体" w:eastAsia="宋体"/>
                                <w:sz w:val="17"/>
                                <w:color w:val="000000"/>
                                <w:b w:val="off"/>
                                <w:i w:val="off"/>
                              </w:rPr>
                              <w:t>可能犯下篡夺行为，但其可能性仍如前述。不正当授予的可能性亦</w:t>
                            </w:r>
                            <w:r>
                              <w:rPr>
                                <w:rFonts w:ascii="宋体" w:hAnsi="宋体" w:cs="宋体" w:eastAsia="宋体"/>
                                <w:sz w:val="17"/>
                                <w:color w:val="000000"/>
                                <w:b w:val="off"/>
                                <w:i w:val="off"/>
                              </w:rPr>
                              <w:t>类似，它在信托被认为是负担的限度内，可称作信托之不正当强</w:t>
                            </w:r>
                            <w:r>
                              <w:rPr>
                                <w:rFonts w:ascii="宋体" w:hAnsi="宋体" w:cs="宋体" w:eastAsia="宋体"/>
                                <w:sz w:val="17"/>
                                <w:color w:val="000000"/>
                                <w:b w:val="off"/>
                                <w:i w:val="off"/>
                              </w:rPr>
                              <w:t>加。如果信托仍属负担性质，是应当存在的那种，对其存在所能犯</w:t>
                            </w:r>
                            <w:r>
                              <w:rPr>
                                <w:rFonts w:ascii="宋体" w:hAnsi="宋体" w:cs="宋体" w:eastAsia="宋体"/>
                                <w:sz w:val="17"/>
                                <w:color w:val="000000"/>
                                <w:b w:val="off"/>
                                <w:i w:val="off"/>
                              </w:rPr>
                              <w:t>下的任何罪过，必定在于使一个不应当拥有信托的人拥有之，或在</w:t>
                            </w:r>
                            <w:r>
                              <w:rPr>
                                <w:rFonts w:ascii="宋体" w:hAnsi="宋体" w:cs="宋体" w:eastAsia="宋体"/>
                                <w:sz w:val="17"/>
                                <w:color w:val="000000"/>
                                <w:b w:val="off"/>
                                <w:i w:val="off"/>
                              </w:rPr>
                              <w:t>于使一个应当拥有信托的人缺乏之。在前一种情况下，这必定像上</w:t>
                            </w:r>
                            <w:r>
                              <w:rPr>
                                <w:rFonts w:ascii="宋体" w:hAnsi="宋体" w:cs="宋体" w:eastAsia="宋体"/>
                                <w:sz w:val="17"/>
                                <w:color w:val="000000"/>
                                <w:b w:val="off"/>
                                <w:i w:val="off"/>
                              </w:rPr>
                              <w:t xml:space="preserve"> 面那样是篡夺或不正当剥夺，而在后一种情况下，被搞得缺乏信托</w:t>
                            </w:r>
                            <w:r>
                              <w:rPr>
                                <w:rFonts w:ascii="宋体" w:hAnsi="宋体" w:cs="宋体" w:eastAsia="宋体"/>
                                <w:sz w:val="17"/>
                                <w:color w:val="000000"/>
                                <w:b w:val="off"/>
                                <w:i w:val="off"/>
                              </w:rPr>
                              <w:t>的人要么是作恶者本人，要么是别的什么人。倘若是作恶者本人，</w:t>
                            </w:r>
                            <w:r>
                              <w:rPr>
                                <w:rFonts w:ascii="宋体" w:hAnsi="宋体" w:cs="宋体" w:eastAsia="宋体"/>
                                <w:sz w:val="17"/>
                                <w:color w:val="000000"/>
                                <w:b w:val="off"/>
                                <w:i w:val="off"/>
                              </w:rPr>
                              <w:t>则在作恶时他或者拥有信托，或者并非如此。如果他拥有信托，这</w:t>
                            </w:r>
                            <w:r>
                              <w:rPr>
                                <w:rFonts w:ascii="宋体" w:hAnsi="宋体" w:cs="宋体" w:eastAsia="宋体"/>
                                <w:sz w:val="17"/>
                                <w:color w:val="000000"/>
                                <w:b w:val="off"/>
                                <w:i w:val="off"/>
                              </w:rPr>
                              <w:t>就可称为信托之不正当放弃，如果他缺乏信托，则可称为信托之不</w:t>
                            </w:r>
                            <w:r>
                              <w:rPr>
                                <w:rFonts w:ascii="宋体" w:hAnsi="宋体" w:cs="宋体" w:eastAsia="宋体"/>
                                <w:sz w:val="17"/>
                                <w:color w:val="000000"/>
                                <w:b w:val="off"/>
                                <w:i w:val="off"/>
                              </w:rPr>
                              <w:t>正当逃避㉒或规避。倘若因罪过而缺乏信托的人是别的什么人，则</w:t>
                            </w:r>
                            <w:r>
                              <w:rPr>
                                <w:rFonts w:ascii="宋体" w:hAnsi="宋体" w:cs="宋体" w:eastAsia="宋体"/>
                                <w:sz w:val="17"/>
                                <w:color w:val="000000"/>
                                <w:b w:val="off"/>
                                <w:i w:val="off"/>
                              </w:rPr>
                              <w:t>此罪过必定是前面所说的不正当剥夺、不正当不授或不正当阻</w:t>
                            </w:r>
                            <w:r>
                              <w:rPr>
                                <w:rFonts w:ascii="宋体" w:hAnsi="宋体" w:cs="宋体" w:eastAsia="宋体"/>
                                <w:sz w:val="17"/>
                                <w:color w:val="000000"/>
                                <w:b w:val="off"/>
                                <w:i w:val="off"/>
                              </w:rPr>
                              <w:t>截。在所有这些场合，若将信托当作一项负担，它便还可称为信托</w:t>
                            </w:r>
                            <w:r>
                              <w:rPr>
                                <w:rFonts w:ascii="宋体" w:hAnsi="宋体" w:cs="宋体" w:eastAsia="宋体"/>
                                <w:sz w:val="17"/>
                                <w:color w:val="000000"/>
                                <w:b w:val="off"/>
                                <w:i w:val="off"/>
                              </w:rPr>
                              <w:t>之不正当豁免。</w:t>
                            </w:r>
                          </w:p>
                        </w:txbxContent>
                      </wps:txbx>
                      <wps:bodyPr wrap="square" lIns="0" rIns="0" tIns="0" bIns="0" vert="horz" anchor="t">
                        <a:spAutoFit/>
                      </wps:bodyPr>
                    </wps:wsp>
                  </a:graphicData>
                </a:graphic>
              </wp:anchor>
            </w:drawing>
          </mc:Choice>
          <mc:Fallback>
            <w:pict>
              <v:shape type="#_x0000_t202" filled="f" stroked="f" style="margin-left:30pt;margin-top:0pt;width:286pt;height:2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3" w:lineRule="atLeast"/>
                        <w:ind w:left="0" w:right="0" w:firstLine="40"/>
                        <w:jc w:val="both"/>
                        <w:textAlignment w:val="auto"/>
                        <w:rPr>
                          <w:sz w:val="17"/>
                        </w:rPr>
                      </w:pPr>
                      <w:r>
                        <w:rPr>
                          <w:rFonts w:ascii="宋体" w:hAnsi="宋体" w:cs="宋体" w:eastAsia="宋体"/>
                          <w:sz w:val="17"/>
                          <w:color w:val="000000"/>
                          <w:b w:val="off"/>
                          <w:i w:val="off"/>
                        </w:rPr>
                        <w:t>确立的那些人的缘故。要是它全无应当存在的理由，则不授、阻截</w:t>
                      </w:r>
                      <w:r>
                        <w:rPr>
                          <w:rFonts w:ascii="宋体" w:hAnsi="宋体" w:cs="宋体" w:eastAsia="宋体"/>
                          <w:sz w:val="17"/>
                          <w:color w:val="000000"/>
                          <w:b w:val="off"/>
                          <w:i w:val="off"/>
                        </w:rPr>
                        <w:t>或剥夺对于首先提到的人都不可能是不正当的，不管它们按照任</w:t>
                      </w:r>
                      <w:r>
                        <w:rPr>
                          <w:rFonts w:ascii="宋体" w:hAnsi="宋体" w:cs="宋体" w:eastAsia="宋体"/>
                          <w:sz w:val="17"/>
                          <w:color w:val="000000"/>
                          <w:b w:val="off"/>
                          <w:i w:val="off"/>
                        </w:rPr>
                        <w:t>何别的理由、就它们恰好得以表现的方式而言是怎样的。尽管不大</w:t>
                      </w:r>
                      <w:r>
                        <w:rPr>
                          <w:rFonts w:ascii="宋体" w:hAnsi="宋体" w:cs="宋体" w:eastAsia="宋体"/>
                          <w:sz w:val="17"/>
                          <w:color w:val="000000"/>
                          <w:b w:val="off"/>
                          <w:i w:val="off"/>
                        </w:rPr>
                        <w:t>可能犯下篡夺行为，但其可能性仍如前述。不正当授予的可能性亦</w:t>
                      </w:r>
                      <w:r>
                        <w:rPr>
                          <w:rFonts w:ascii="宋体" w:hAnsi="宋体" w:cs="宋体" w:eastAsia="宋体"/>
                          <w:sz w:val="17"/>
                          <w:color w:val="000000"/>
                          <w:b w:val="off"/>
                          <w:i w:val="off"/>
                        </w:rPr>
                        <w:t>类似，它在信托被认为是负担的限度内，可称作信托之不正当强</w:t>
                      </w:r>
                      <w:r>
                        <w:rPr>
                          <w:rFonts w:ascii="宋体" w:hAnsi="宋体" w:cs="宋体" w:eastAsia="宋体"/>
                          <w:sz w:val="17"/>
                          <w:color w:val="000000"/>
                          <w:b w:val="off"/>
                          <w:i w:val="off"/>
                        </w:rPr>
                        <w:t>加。如果信托仍属负担性质，是应当存在的那种，对其存在所能犯</w:t>
                      </w:r>
                      <w:r>
                        <w:rPr>
                          <w:rFonts w:ascii="宋体" w:hAnsi="宋体" w:cs="宋体" w:eastAsia="宋体"/>
                          <w:sz w:val="17"/>
                          <w:color w:val="000000"/>
                          <w:b w:val="off"/>
                          <w:i w:val="off"/>
                        </w:rPr>
                        <w:t>下的任何罪过，必定在于使一个不应当拥有信托的人拥有之，或在</w:t>
                      </w:r>
                      <w:r>
                        <w:rPr>
                          <w:rFonts w:ascii="宋体" w:hAnsi="宋体" w:cs="宋体" w:eastAsia="宋体"/>
                          <w:sz w:val="17"/>
                          <w:color w:val="000000"/>
                          <w:b w:val="off"/>
                          <w:i w:val="off"/>
                        </w:rPr>
                        <w:t>于使一个应当拥有信托的人缺乏之。在前一种情况下，这必定像上</w:t>
                      </w:r>
                      <w:r>
                        <w:rPr>
                          <w:rFonts w:ascii="宋体" w:hAnsi="宋体" w:cs="宋体" w:eastAsia="宋体"/>
                          <w:sz w:val="17"/>
                          <w:color w:val="000000"/>
                          <w:b w:val="off"/>
                          <w:i w:val="off"/>
                        </w:rPr>
                        <w:t xml:space="preserve"> 面那样是篡夺或不正当剥夺，而在后一种情况下，被搞得缺乏信托</w:t>
                      </w:r>
                      <w:r>
                        <w:rPr>
                          <w:rFonts w:ascii="宋体" w:hAnsi="宋体" w:cs="宋体" w:eastAsia="宋体"/>
                          <w:sz w:val="17"/>
                          <w:color w:val="000000"/>
                          <w:b w:val="off"/>
                          <w:i w:val="off"/>
                        </w:rPr>
                        <w:t>的人要么是作恶者本人，要么是别的什么人。倘若是作恶者本人，</w:t>
                      </w:r>
                      <w:r>
                        <w:rPr>
                          <w:rFonts w:ascii="宋体" w:hAnsi="宋体" w:cs="宋体" w:eastAsia="宋体"/>
                          <w:sz w:val="17"/>
                          <w:color w:val="000000"/>
                          <w:b w:val="off"/>
                          <w:i w:val="off"/>
                        </w:rPr>
                        <w:t>则在作恶时他或者拥有信托，或者并非如此。如果他拥有信托，这</w:t>
                      </w:r>
                      <w:r>
                        <w:rPr>
                          <w:rFonts w:ascii="宋体" w:hAnsi="宋体" w:cs="宋体" w:eastAsia="宋体"/>
                          <w:sz w:val="17"/>
                          <w:color w:val="000000"/>
                          <w:b w:val="off"/>
                          <w:i w:val="off"/>
                        </w:rPr>
                        <w:t>就可称为信托之不正当放弃，如果他缺乏信托，则可称为信托之不</w:t>
                      </w:r>
                      <w:r>
                        <w:rPr>
                          <w:rFonts w:ascii="宋体" w:hAnsi="宋体" w:cs="宋体" w:eastAsia="宋体"/>
                          <w:sz w:val="17"/>
                          <w:color w:val="000000"/>
                          <w:b w:val="off"/>
                          <w:i w:val="off"/>
                        </w:rPr>
                        <w:t>正当逃避㉒或规避。倘若因罪过而缺乏信托的人是别的什么人，则</w:t>
                      </w:r>
                      <w:r>
                        <w:rPr>
                          <w:rFonts w:ascii="宋体" w:hAnsi="宋体" w:cs="宋体" w:eastAsia="宋体"/>
                          <w:sz w:val="17"/>
                          <w:color w:val="000000"/>
                          <w:b w:val="off"/>
                          <w:i w:val="off"/>
                        </w:rPr>
                        <w:t>此罪过必定是前面所说的不正当剥夺、不正当不授或不正当阻</w:t>
                      </w:r>
                      <w:r>
                        <w:rPr>
                          <w:rFonts w:ascii="宋体" w:hAnsi="宋体" w:cs="宋体" w:eastAsia="宋体"/>
                          <w:sz w:val="17"/>
                          <w:color w:val="000000"/>
                          <w:b w:val="off"/>
                          <w:i w:val="off"/>
                        </w:rPr>
                        <w:t>截。在所有这些场合，若将信托当作一项负担，它便还可称为信托</w:t>
                      </w:r>
                      <w:r>
                        <w:rPr>
                          <w:rFonts w:ascii="宋体" w:hAnsi="宋体" w:cs="宋体" w:eastAsia="宋体"/>
                          <w:sz w:val="17"/>
                          <w:color w:val="000000"/>
                          <w:b w:val="off"/>
                          <w:i w:val="off"/>
                        </w:rPr>
                        <w:t>之不正当豁免。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1803400</wp:posOffset>
                </wp:positionV>
                <wp:extent cx="190500" cy="152400"/>
                <wp:wrapTopAndBottom/>
                <wp:docPr id="1912" name="文本框 1912"/>
                <a:graphic xmlns:a="http://schemas.openxmlformats.org/drawingml/2006/main">
                  <a:graphicData uri="http://schemas.microsoft.com/office/word/2010/wordprocessingShape">
                    <wps:wsp>
                      <wps:cNvSpPr txBox="true"/>
                      <wps:spPr>
                        <a:xfrm>
                          <a:off x="0" y="0"/>
                          <a:ext cx="190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218</w:t>
                            </w:r>
                          </w:p>
                        </w:txbxContent>
                      </wps:txbx>
                      <wps:bodyPr wrap="square" lIns="0" rIns="0" tIns="0" bIns="0" vert="horz" anchor="t">
                        <a:spAutoFit/>
                      </wps:bodyPr>
                    </wps:wsp>
                  </a:graphicData>
                </a:graphic>
              </wp:anchor>
            </w:drawing>
          </mc:Choice>
          <mc:Fallback>
            <w:pict>
              <v:shape type="#_x0000_t202" filled="f" stroked="f" style="margin-left:14pt;margin-top:142pt;width:1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218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3492500</wp:posOffset>
                </wp:positionV>
                <wp:extent cx="3606800" cy="647700"/>
                <wp:wrapTopAndBottom/>
                <wp:docPr id="1913" name="文本框 1913"/>
                <a:graphic xmlns:a="http://schemas.openxmlformats.org/drawingml/2006/main">
                  <a:graphicData uri="http://schemas.microsoft.com/office/word/2010/wordprocessingShape">
                    <wps:wsp>
                      <wps:cNvSpPr txBox="true"/>
                      <wps:spPr>
                        <a:xfrm>
                          <a:off x="0" y="0"/>
                          <a:ext cx="3606800" cy="647700"/>
                        </a:xfrm>
                        <a:prstGeom prst="rect">
                          <a:avLst/>
                        </a:prstGeom>
                        <a:noFill/>
                        <a:ln w="6350">
                          <a:noFill/>
                        </a:ln>
                      </wps:spPr>
                      <wps:txbx>
                        <w:txbxContent>
                          <w:p>
                            <w:pPr>
                              <w:wordWrap w:val="on"/>
                              <w:autoSpaceDE w:val="off"/>
                              <w:autoSpaceDN w:val="off"/>
                              <w:spacing w:before="0" w:after="0" w:line="333" w:lineRule="atLeast"/>
                              <w:ind w:left="0" w:right="0" w:firstLine="400"/>
                              <w:jc w:val="both"/>
                              <w:textAlignment w:val="auto"/>
                              <w:rPr>
                                <w:sz w:val="17"/>
                              </w:rPr>
                            </w:pPr>
                            <w:r>
                              <w:rPr>
                                <w:rFonts w:ascii="宋体" w:hAnsi="宋体" w:cs="宋体" w:eastAsia="宋体"/>
                                <w:sz w:val="17"/>
                                <w:color w:val="000000"/>
                                <w:b w:val="off"/>
                                <w:i w:val="off"/>
                              </w:rPr>
                              <w:t>最后，谈谈信托为其利益而设立的那些人或者其利益可能因</w:t>
                            </w:r>
                            <w:r>
                              <w:rPr>
                                <w:rFonts w:ascii="宋体" w:hAnsi="宋体" w:cs="宋体" w:eastAsia="宋体"/>
                                <w:sz w:val="17"/>
                                <w:color w:val="000000"/>
                                <w:b w:val="off"/>
                                <w:i w:val="off"/>
                              </w:rPr>
                              <w:t>信托在或不在某某手中而受影响的那些人遭受的损害。通过仔细</w:t>
                            </w:r>
                            <w:r>
                              <w:rPr>
                                <w:rFonts w:ascii="宋体" w:hAnsi="宋体" w:cs="宋体" w:eastAsia="宋体"/>
                                <w:sz w:val="17"/>
                                <w:color w:val="000000"/>
                                <w:b w:val="off"/>
                                <w:i w:val="off"/>
                              </w:rPr>
                              <w:t>考察就会看到，使得拥有或应当拥有信托的人在这方面易遭损害</w:t>
                            </w:r>
                          </w:p>
                        </w:txbxContent>
                      </wps:txbx>
                      <wps:bodyPr wrap="square" lIns="0" rIns="0" tIns="0" bIns="0" vert="horz" anchor="t">
                        <a:spAutoFit/>
                      </wps:bodyPr>
                    </wps:wsp>
                  </a:graphicData>
                </a:graphic>
              </wp:anchor>
            </w:drawing>
          </mc:Choice>
          <mc:Fallback>
            <w:pict>
              <v:shape type="#_x0000_t202" filled="f" stroked="f" style="margin-left:28pt;margin-top:275pt;width:284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3" w:lineRule="atLeast"/>
                        <w:ind w:left="0" w:right="0" w:firstLine="400"/>
                        <w:jc w:val="both"/>
                        <w:textAlignment w:val="auto"/>
                        <w:rPr>
                          <w:sz w:val="17"/>
                        </w:rPr>
                      </w:pPr>
                      <w:r>
                        <w:rPr>
                          <w:rFonts w:ascii="宋体" w:hAnsi="宋体" w:cs="宋体" w:eastAsia="宋体"/>
                          <w:sz w:val="17"/>
                          <w:color w:val="000000"/>
                          <w:b w:val="off"/>
                          <w:i w:val="off"/>
                        </w:rPr>
                        <w:t>最后，谈谈信托为其利益而设立的那些人或者其利益可能因</w:t>
                      </w:r>
                      <w:r>
                        <w:rPr>
                          <w:rFonts w:ascii="宋体" w:hAnsi="宋体" w:cs="宋体" w:eastAsia="宋体"/>
                          <w:sz w:val="17"/>
                          <w:color w:val="000000"/>
                          <w:b w:val="off"/>
                          <w:i w:val="off"/>
                        </w:rPr>
                        <w:t>信托在或不在某某手中而受影响的那些人遭受的损害。通过仔细</w:t>
                      </w:r>
                      <w:r>
                        <w:rPr>
                          <w:rFonts w:ascii="宋体" w:hAnsi="宋体" w:cs="宋体" w:eastAsia="宋体"/>
                          <w:sz w:val="17"/>
                          <w:color w:val="000000"/>
                          <w:b w:val="off"/>
                          <w:i w:val="off"/>
                        </w:rPr>
                        <w:t>考察就会看到，使得拥有或应当拥有信托的人在这方面易遭损害</w:t>
                      </w:r>
                    </w:p>
                  </w:txbxContent>
                </v:textbox>
              </v:shape>
            </w:pict>
          </mc:Fallback>
        </mc:AlternateContent>
      </w:r>
    </w:p>
    <w:p>
      <w:pPr>
        <w:wordWrap w:val="on"/>
        <w:spacing w:before="380" w:after="0" w:line="60" w:lineRule="exact"/>
        <w:ind w:left="660" w:right="36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660" w:right="0" w:firstLine="300"/>
        <w:jc w:val="both"/>
        <w:textAlignment w:val="auto"/>
        <w:rPr>
          <w:sz w:val="17"/>
        </w:rPr>
      </w:pPr>
      <w:r>
        <w:rPr>
          <w:rFonts w:ascii="宋体" w:hAnsi="宋体" w:cs="宋体" w:eastAsia="宋体"/>
          <w:sz w:val="17"/>
          <w:color w:val="000000"/>
          <w:b w:val="off"/>
          <w:i w:val="off"/>
        </w:rPr>
        <w:t>⑫ (逃避)(detrectation)。我未见该词业已被吸收到英语中。①但在拉丁语中，它是</w:t>
      </w:r>
      <w:r>
        <w:rPr>
          <w:rFonts w:ascii="宋体" w:hAnsi="宋体" w:cs="宋体" w:eastAsia="宋体"/>
          <w:sz w:val="17"/>
          <w:color w:val="000000"/>
          <w:b w:val="off"/>
          <w:i w:val="off"/>
        </w:rPr>
        <w:t>很有意味的，并在严格符合这里所赋予的意义上被使用。militiam detrectare这一用语，</w:t>
      </w:r>
      <w:r>
        <w:rPr>
          <w:rFonts w:ascii="宋体" w:hAnsi="宋体" w:cs="宋体" w:eastAsia="宋体"/>
          <w:sz w:val="17"/>
          <w:color w:val="000000"/>
          <w:b w:val="off"/>
          <w:i w:val="off"/>
        </w:rPr>
        <w:t>即设法逃避兵役，在罗马著作家那里并非罕见。</w:t>
      </w:r>
    </w:p>
    <w:p>
      <w:pPr>
        <w:wordWrap w:val="on"/>
        <w:autoSpaceDE w:val="off"/>
        <w:autoSpaceDN w:val="off"/>
        <w:spacing w:before="200" w:after="0" w:line="220" w:lineRule="atLeast"/>
        <w:ind w:left="680" w:right="0" w:firstLine="280"/>
        <w:jc w:val="both"/>
        <w:textAlignment w:val="auto"/>
        <w:rPr>
          <w:sz w:val="17"/>
        </w:rPr>
      </w:pPr>
      <w:r>
        <w:rPr>
          <w:rFonts w:ascii="宋体" w:hAnsi="宋体" w:cs="宋体" w:eastAsia="宋体"/>
          <w:sz w:val="17"/>
          <w:color w:val="000000"/>
          <w:b w:val="off"/>
          <w:i w:val="off"/>
        </w:rPr>
        <w:t>①  事实上，英语中并非没有这个词，尽管很罕见。《牛津英语词典》就援引了17</w:t>
      </w:r>
      <w:r>
        <w:rPr>
          <w:rFonts w:ascii="宋体" w:hAnsi="宋体" w:cs="宋体" w:eastAsia="宋体"/>
          <w:sz w:val="17"/>
          <w:color w:val="000000"/>
          <w:b w:val="off"/>
          <w:i w:val="off"/>
        </w:rPr>
        <w:t>世纪作者为例。“逃避”之后“或规避”一语系1783年插入。</w:t>
      </w:r>
      <w:r>
        <w:br w:type="page"/>
      </w:r>
    </w:p>
    <w:p>
      <w:pPr>
        <w:wordWrap w:val="on"/>
        <w:autoSpaceDE w:val="off"/>
        <w:autoSpaceDN w:val="off"/>
        <w:spacing w:before="180" w:after="0" w:line="220" w:lineRule="atLeast"/>
        <w:ind w:left="2220" w:right="0"/>
        <w:jc w:val="both"/>
        <w:textAlignment w:val="auto"/>
        <w:rPr>
          <w:sz w:val="24"/>
        </w:rPr>
      </w:pPr>
      <w:r>
        <w:rPr>
          <w:rFonts w:ascii="宋体" w:hAnsi="宋体" w:cs="宋体" w:eastAsia="宋体"/>
          <w:sz w:val="12"/>
          <w:color w:val="000000"/>
          <w:b w:val="off"/>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281</w:t>
      </w:r>
    </w:p>
    <w:p>
      <w:pPr>
        <w:wordWrap w:val="on"/>
        <w:autoSpaceDE w:val="off"/>
        <w:autoSpaceDN w:val="off"/>
        <w:spacing w:before="200" w:after="0" w:line="356" w:lineRule="atLeast"/>
        <w:ind w:left="80" w:right="320" w:firstLine="20"/>
        <w:jc w:val="both"/>
        <w:textAlignment w:val="auto"/>
        <w:rPr>
          <w:sz w:val="20"/>
        </w:rPr>
      </w:pPr>
      <w:r>
        <w:rPr>
          <w:rFonts w:ascii="宋体" w:hAnsi="宋体" w:cs="宋体" w:eastAsia="宋体"/>
          <w:sz w:val="20"/>
          <w:color w:val="000000"/>
          <w:b w:val="off"/>
          <w:i w:val="off"/>
        </w:rPr>
        <w:t>的每一种罪过，同样使得现在所谈论的那些人易遭损害。在此场合</w:t>
      </w:r>
      <w:r>
        <w:rPr>
          <w:rFonts w:ascii="宋体" w:hAnsi="宋体" w:cs="宋体" w:eastAsia="宋体"/>
          <w:sz w:val="20"/>
          <w:color w:val="000000"/>
          <w:b w:val="off"/>
          <w:i w:val="off"/>
        </w:rPr>
        <w:t>的损害显然在性质上与其他场合的损害大不相同，但同一泛称在</w:t>
      </w:r>
      <w:r>
        <w:rPr>
          <w:rFonts w:ascii="宋体" w:hAnsi="宋体" w:cs="宋体" w:eastAsia="宋体"/>
          <w:sz w:val="20"/>
          <w:color w:val="000000"/>
          <w:b w:val="off"/>
          <w:i w:val="off"/>
        </w:rPr>
        <w:t>此在彼一样适用。假如受益者，或其利益同信托之行使休戚相关的</w:t>
      </w:r>
      <w:r>
        <w:rPr>
          <w:rFonts w:ascii="宋体" w:hAnsi="宋体" w:cs="宋体" w:eastAsia="宋体"/>
          <w:sz w:val="20"/>
          <w:color w:val="000000"/>
          <w:b w:val="off"/>
          <w:i w:val="off"/>
        </w:rPr>
        <w:t>那些人，或其中任何人，倾向于遭受那由于可能履行信托者的素质</w:t>
      </w:r>
      <w:r>
        <w:rPr>
          <w:rFonts w:ascii="宋体" w:hAnsi="宋体" w:cs="宋体" w:eastAsia="宋体"/>
          <w:sz w:val="20"/>
          <w:color w:val="000000"/>
          <w:b w:val="off"/>
          <w:i w:val="off"/>
        </w:rPr>
        <w:t>而造成的损害，这样的损害就必定是出于下列两个原因中的这个</w:t>
      </w:r>
      <w:r>
        <w:rPr>
          <w:rFonts w:ascii="宋体" w:hAnsi="宋体" w:cs="宋体" w:eastAsia="宋体"/>
          <w:sz w:val="20"/>
          <w:color w:val="000000"/>
          <w:b w:val="off"/>
          <w:i w:val="off"/>
        </w:rPr>
        <w:t>或那个原因：(1)由于不应拥有信托的人拥有信托；(2)由于应当拥</w:t>
      </w:r>
      <w:r>
        <w:rPr>
          <w:rFonts w:ascii="宋体" w:hAnsi="宋体" w:cs="宋体" w:eastAsia="宋体"/>
          <w:sz w:val="20"/>
          <w:color w:val="000000"/>
          <w:b w:val="off"/>
          <w:i w:val="off"/>
        </w:rPr>
        <w:t>有信托的人缺乏信托。至于对其拥有者它究竟是一项裨益还是一</w:t>
      </w:r>
      <w:r>
        <w:rPr>
          <w:rFonts w:ascii="宋体" w:hAnsi="宋体" w:cs="宋体" w:eastAsia="宋体"/>
          <w:sz w:val="20"/>
          <w:color w:val="000000"/>
          <w:b w:val="off"/>
          <w:i w:val="off"/>
        </w:rPr>
        <w:t>项负担，就此目的而言无关紧要。在前一种情况下，产生损害的罪</w:t>
      </w:r>
      <w:r>
        <w:rPr>
          <w:rFonts w:ascii="宋体" w:hAnsi="宋体" w:cs="宋体" w:eastAsia="宋体"/>
          <w:sz w:val="20"/>
          <w:color w:val="000000"/>
          <w:b w:val="off"/>
          <w:i w:val="off"/>
        </w:rPr>
        <w:t>过是信托之篡夺、信托之不正当归属和信托之不正当强加，而在后</w:t>
      </w:r>
      <w:r>
        <w:rPr>
          <w:rFonts w:ascii="宋体" w:hAnsi="宋体" w:cs="宋体" w:eastAsia="宋体"/>
          <w:sz w:val="20"/>
          <w:color w:val="000000"/>
          <w:b w:val="off"/>
          <w:i w:val="off"/>
        </w:rPr>
        <w:t>一种情况下，则是信托之不正当不授、信托之不正当阻截、信托之</w:t>
      </w:r>
      <w:r>
        <w:rPr>
          <w:rFonts w:ascii="宋体" w:hAnsi="宋体" w:cs="宋体" w:eastAsia="宋体"/>
          <w:sz w:val="20"/>
          <w:color w:val="000000"/>
          <w:b w:val="off"/>
          <w:i w:val="off"/>
        </w:rPr>
        <w:t>不正当剥夺、信托之不正当放弃及信托之不正当逃避。</w:t>
      </w:r>
    </w:p>
    <w:p>
      <w:pPr>
        <w:wordWrap w:val="on"/>
        <w:autoSpaceDE w:val="off"/>
        <w:autoSpaceDN w:val="off"/>
        <w:spacing w:before="0" w:after="0" w:line="358" w:lineRule="atLeast"/>
        <w:ind w:left="20" w:right="0" w:firstLine="420"/>
        <w:jc w:val="both"/>
        <w:textAlignment w:val="auto"/>
        <w:rPr>
          <w:sz w:val="20"/>
        </w:rPr>
      </w:pPr>
      <w:r>
        <w:rPr>
          <w:rFonts w:ascii="宋体" w:hAnsi="宋体" w:cs="宋体" w:eastAsia="宋体"/>
          <w:sz w:val="20"/>
          <w:color w:val="000000"/>
          <w:b w:val="off"/>
          <w:i w:val="off"/>
        </w:rPr>
        <w:t>关于信托之存在或其拥有的罪过就是这些。关于信托功能之</w:t>
      </w:r>
      <w:r>
        <w:rPr>
          <w:rFonts w:ascii="宋体" w:hAnsi="宋体" w:cs="宋体" w:eastAsia="宋体"/>
          <w:sz w:val="20"/>
          <w:color w:val="000000"/>
          <w:b w:val="off"/>
          <w:i w:val="off"/>
        </w:rPr>
        <w:t>行使的罪过则可作如下设想。你拥有一项信托，因而在任何既定场219</w:t>
      </w:r>
      <w:r>
        <w:rPr>
          <w:rFonts w:ascii="宋体" w:hAnsi="宋体" w:cs="宋体" w:eastAsia="宋体"/>
          <w:sz w:val="20"/>
          <w:color w:val="000000"/>
          <w:b w:val="off"/>
          <w:i w:val="off"/>
        </w:rPr>
        <w:t>合，你行使它的时间(为简单起见，当时那一刻忽略不计)必定要么</w:t>
      </w:r>
      <w:r>
        <w:rPr>
          <w:rFonts w:ascii="宋体" w:hAnsi="宋体" w:cs="宋体" w:eastAsia="宋体"/>
          <w:sz w:val="20"/>
          <w:color w:val="000000"/>
          <w:b w:val="off"/>
          <w:i w:val="off"/>
        </w:rPr>
        <w:t>是过去，要么是未来。如果是过去，你在那个场合行使信托就必定</w:t>
      </w:r>
      <w:r>
        <w:rPr>
          <w:rFonts w:ascii="宋体" w:hAnsi="宋体" w:cs="宋体" w:eastAsia="宋体"/>
          <w:sz w:val="20"/>
          <w:color w:val="000000"/>
          <w:b w:val="off"/>
          <w:i w:val="off"/>
        </w:rPr>
        <w:t>要么符合、要么不符合信托为之设计的目的。若符合，就没错，若不</w:t>
      </w:r>
      <w:r>
        <w:rPr>
          <w:rFonts w:ascii="宋体" w:hAnsi="宋体" w:cs="宋体" w:eastAsia="宋体"/>
          <w:sz w:val="20"/>
          <w:color w:val="000000"/>
          <w:b w:val="off"/>
          <w:i w:val="off"/>
        </w:rPr>
        <w:t>符合，责任就只在你自己，或在别的什么人，或须归咎于两者。就责</w:t>
      </w:r>
      <w:r>
        <w:rPr>
          <w:rFonts w:ascii="宋体" w:hAnsi="宋体" w:cs="宋体" w:eastAsia="宋体"/>
          <w:sz w:val="20"/>
          <w:color w:val="000000"/>
          <w:b w:val="off"/>
          <w:i w:val="off"/>
        </w:rPr>
        <w:t>任在你自己而言，它要么是你未做某件你应做的事———在此情况</w:t>
      </w:r>
      <w:r>
        <w:rPr>
          <w:rFonts w:ascii="宋体" w:hAnsi="宋体" w:cs="宋体" w:eastAsia="宋体"/>
          <w:sz w:val="20"/>
          <w:color w:val="000000"/>
          <w:b w:val="off"/>
          <w:i w:val="off"/>
        </w:rPr>
        <w:t>下可称为消极违背信托，要么是你做了某件你不应做的事。如果你</w:t>
      </w:r>
      <w:r>
        <w:rPr>
          <w:rFonts w:ascii="宋体" w:hAnsi="宋体" w:cs="宋体" w:eastAsia="宋体"/>
          <w:sz w:val="20"/>
          <w:color w:val="000000"/>
          <w:b w:val="off"/>
          <w:i w:val="off"/>
        </w:rPr>
        <w:t>做了某件你不应做的事，受到损害的一方就要么是信托为其利益</w:t>
      </w:r>
      <w:r>
        <w:rPr>
          <w:rFonts w:ascii="宋体" w:hAnsi="宋体" w:cs="宋体" w:eastAsia="宋体"/>
          <w:sz w:val="20"/>
          <w:color w:val="000000"/>
          <w:b w:val="off"/>
          <w:i w:val="off"/>
        </w:rPr>
        <w:t>而设的一方，要么是一般别的一方。在前一种情况下，罪过可称为</w:t>
      </w:r>
      <w:r>
        <w:rPr>
          <w:rFonts w:ascii="宋体" w:hAnsi="宋体" w:cs="宋体" w:eastAsia="宋体"/>
          <w:sz w:val="20"/>
          <w:color w:val="000000"/>
          <w:b w:val="off"/>
          <w:i w:val="off"/>
        </w:rPr>
        <w:t>积极违背信托，在后一种情况下，可称为滥用信托。⑫就责任在另</w:t>
      </w:r>
    </w:p>
    <w:p>
      <w:pPr>
        <w:wordWrap w:val="on"/>
        <w:spacing w:before="220" w:after="0" w:line="60" w:lineRule="exact"/>
        <w:ind w:left="12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00" w:lineRule="atLeast"/>
        <w:ind w:left="120" w:right="320" w:firstLine="320"/>
        <w:jc w:val="both"/>
        <w:textAlignment w:val="auto"/>
        <w:rPr>
          <w:sz w:val="12"/>
        </w:rPr>
      </w:pPr>
      <w:r>
        <w:rPr>
          <w:rFonts w:ascii="宋体" w:hAnsi="宋体" w:cs="宋体" w:eastAsia="宋体"/>
          <w:sz w:val="12"/>
          <w:color w:val="000000"/>
          <w:b w:val="off"/>
          <w:i w:val="off"/>
        </w:rPr>
        <w:t>⑫ 滥用信托在这里是指凭着理应属于信托的权力，来对第三者行使被篡夺的权</w:t>
      </w:r>
      <w:r>
        <w:rPr>
          <w:rFonts w:ascii="宋体" w:hAnsi="宋体" w:cs="宋体" w:eastAsia="宋体"/>
          <w:sz w:val="12"/>
          <w:color w:val="000000"/>
          <w:b w:val="off"/>
          <w:i w:val="off"/>
        </w:rPr>
        <w:t>力。在通常说法中，这里违背信托和滥用信托的含意区别没有被很切实地注意到，而就</w:t>
      </w:r>
      <w:r>
        <w:br w:type="page"/>
      </w:r>
    </w:p>
    <w:p>
      <w:pPr>
        <w:wordWrap w:val="on"/>
        <w:autoSpaceDE w:val="off"/>
        <w:autoSpaceDN w:val="off"/>
        <w:spacing w:before="180" w:after="0" w:line="200" w:lineRule="atLeast"/>
        <w:ind w:left="560" w:right="0"/>
        <w:jc w:val="both"/>
        <w:textAlignment w:val="auto"/>
        <w:rPr>
          <w:sz w:val="12"/>
        </w:rPr>
      </w:pPr>
      <w:r>
        <w:rPr>
          <w:rFonts w:ascii="宋体" w:hAnsi="宋体" w:cs="宋体" w:eastAsia="宋体"/>
          <w:sz w:val="12"/>
          <w:color w:val="000000"/>
          <w:u w:val="single"/>
          <w:b w:val="on"/>
          <w:i w:val="off"/>
        </w:rPr>
        <w:t xml:space="preserve"> 282                    道德与立法原理导论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0</wp:posOffset>
                </wp:positionV>
                <wp:extent cx="3898900" cy="1409700"/>
                <wp:wrapTopAndBottom/>
                <wp:docPr id="1914" name="文本框 1914"/>
                <a:graphic xmlns:a="http://schemas.openxmlformats.org/drawingml/2006/main">
                  <a:graphicData uri="http://schemas.microsoft.com/office/word/2010/wordprocessingShape">
                    <wps:wsp>
                      <wps:cNvSpPr txBox="true"/>
                      <wps:spPr>
                        <a:xfrm>
                          <a:off x="0" y="0"/>
                          <a:ext cx="3898900" cy="140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pt;margin-top:0pt;width:307pt;height:1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1409700</wp:posOffset>
                </wp:positionV>
                <wp:extent cx="177800" cy="127000"/>
                <wp:wrapTopAndBottom/>
                <wp:docPr id="1915" name="文本框 1915"/>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220</w:t>
                            </w:r>
                          </w:p>
                        </w:txbxContent>
                      </wps:txbx>
                      <wps:bodyPr wrap="square" lIns="0" rIns="0" tIns="0" bIns="0" vert="horz" anchor="t">
                        <a:spAutoFit/>
                      </wps:bodyPr>
                    </wps:wsp>
                  </a:graphicData>
                </a:graphic>
              </wp:anchor>
            </w:drawing>
          </mc:Choice>
          <mc:Fallback>
            <w:pict>
              <v:shape type="#_x0000_t202" filled="f" stroked="f" style="margin-left:11pt;margin-top:111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220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695700" cy="3365500"/>
                <wp:wrapTopAndBottom/>
                <wp:docPr id="1916" name="文本框 1916"/>
                <a:graphic xmlns:a="http://schemas.openxmlformats.org/drawingml/2006/main">
                  <a:graphicData uri="http://schemas.microsoft.com/office/word/2010/wordprocessingShape">
                    <wps:wsp>
                      <wps:cNvSpPr txBox="true"/>
                      <wps:spPr>
                        <a:xfrm>
                          <a:off x="0" y="0"/>
                          <a:ext cx="3695700" cy="3365500"/>
                        </a:xfrm>
                        <a:prstGeom prst="rect">
                          <a:avLst/>
                        </a:prstGeom>
                        <a:noFill/>
                        <a:ln w="6350">
                          <a:noFill/>
                        </a:ln>
                      </wps:spPr>
                      <wps:txbx>
                        <w:txbxContent>
                          <w:p>
                            <w:pPr>
                              <w:wordWrap w:val="on"/>
                              <w:autoSpaceDE w:val="off"/>
                              <w:autoSpaceDN w:val="off"/>
                              <w:spacing w:before="0" w:after="0" w:line="343" w:lineRule="atLeast"/>
                              <w:ind w:left="0" w:right="0" w:firstLine="20"/>
                              <w:jc w:val="both"/>
                              <w:textAlignment w:val="auto"/>
                              <w:rPr>
                                <w:sz w:val="18"/>
                              </w:rPr>
                            </w:pPr>
                            <w:r>
                              <w:rPr>
                                <w:rFonts w:ascii="宋体" w:hAnsi="宋体" w:cs="宋体" w:eastAsia="宋体"/>
                                <w:sz w:val="18"/>
                                <w:color w:val="000000"/>
                                <w:b w:val="on"/>
                                <w:i w:val="off"/>
                              </w:rPr>
                              <w:t>一个人而言，其罪过可称为扰乱信托。假设你行使信托的时间是未</w:t>
                            </w:r>
                            <w:r>
                              <w:rPr>
                                <w:rFonts w:ascii="宋体" w:hAnsi="宋体" w:cs="宋体" w:eastAsia="宋体"/>
                                <w:sz w:val="18"/>
                                <w:color w:val="000000"/>
                                <w:b w:val="on"/>
                                <w:i w:val="off"/>
                              </w:rPr>
                              <w:t>来，那么趋于使你的行使不符合信托目的的任何行动，其作用可以</w:t>
                            </w:r>
                            <w:r>
                              <w:rPr>
                                <w:rFonts w:ascii="宋体" w:hAnsi="宋体" w:cs="宋体" w:eastAsia="宋体"/>
                                <w:sz w:val="18"/>
                                <w:color w:val="000000"/>
                                <w:b w:val="on"/>
                                <w:i w:val="off"/>
                              </w:rPr>
                              <w:t>是使之实际上并最终不符合信托目的，或者是造成这样的可能</w:t>
                            </w:r>
                            <w:r>
                              <w:rPr>
                                <w:rFonts w:ascii="宋体" w:hAnsi="宋体" w:cs="宋体" w:eastAsia="宋体"/>
                                <w:sz w:val="18"/>
                                <w:color w:val="000000"/>
                                <w:b w:val="on"/>
                                <w:i w:val="off"/>
                              </w:rPr>
                              <w:t>性。在前一种情况下，它只能采取我们适才已提到的那些形态中的</w:t>
                            </w:r>
                            <w:r>
                              <w:rPr>
                                <w:rFonts w:ascii="宋体" w:hAnsi="宋体" w:cs="宋体" w:eastAsia="宋体"/>
                                <w:sz w:val="18"/>
                                <w:color w:val="000000"/>
                                <w:b w:val="on"/>
                                <w:i w:val="off"/>
                              </w:rPr>
                              <w:t>某一种形态。在后一种情况下，有如前述，责任必然归咎于你自己，</w:t>
                            </w:r>
                            <w:r>
                              <w:rPr>
                                <w:rFonts w:ascii="宋体" w:hAnsi="宋体" w:cs="宋体" w:eastAsia="宋体"/>
                                <w:sz w:val="18"/>
                                <w:color w:val="000000"/>
                                <w:b w:val="on"/>
                                <w:i w:val="off"/>
                              </w:rPr>
                              <w:t>或归咎于别的什么人，或归咎于两者。倘若归咎于另一个人，他可</w:t>
                            </w:r>
                            <w:r>
                              <w:rPr>
                                <w:rFonts w:ascii="宋体" w:hAnsi="宋体" w:cs="宋体" w:eastAsia="宋体"/>
                                <w:sz w:val="18"/>
                                <w:color w:val="000000"/>
                                <w:b w:val="on"/>
                                <w:i w:val="off"/>
                              </w:rPr>
                              <w:t xml:space="preserve"> 能据以倾向使你的所作所为不符合信托目的的那些行动，必定是</w:t>
                            </w:r>
                            <w:r>
                              <w:rPr>
                                <w:rFonts w:ascii="宋体" w:hAnsi="宋体" w:cs="宋体" w:eastAsia="宋体"/>
                                <w:sz w:val="18"/>
                                <w:color w:val="000000"/>
                                <w:b w:val="on"/>
                                <w:i w:val="off"/>
                              </w:rPr>
                              <w:t>施加于你本人的，或是施加于一般别的对象的。如果是施加于你本</w:t>
                            </w:r>
                            <w:r>
                              <w:rPr>
                                <w:rFonts w:ascii="宋体" w:hAnsi="宋体" w:cs="宋体" w:eastAsia="宋体"/>
                                <w:sz w:val="18"/>
                                <w:color w:val="000000"/>
                                <w:b w:val="on"/>
                                <w:i w:val="off"/>
                              </w:rPr>
                              <w:t>人，则它们具有的影响要么是直接作用于你的身体，要么是直接作</w:t>
                            </w:r>
                            <w:r>
                              <w:rPr>
                                <w:rFonts w:ascii="宋体" w:hAnsi="宋体" w:cs="宋体" w:eastAsia="宋体"/>
                                <w:sz w:val="18"/>
                                <w:color w:val="000000"/>
                                <w:b w:val="on"/>
                                <w:i w:val="off"/>
                              </w:rPr>
                              <w:t>用于你的心灵。在后一种情况下，它们同样必定趋于使得你丧失为</w:t>
                            </w:r>
                            <w:r>
                              <w:rPr>
                                <w:rFonts w:ascii="宋体" w:hAnsi="宋体" w:cs="宋体" w:eastAsia="宋体"/>
                                <w:sz w:val="18"/>
                                <w:color w:val="000000"/>
                                <w:b w:val="on"/>
                                <w:i w:val="off"/>
                              </w:rPr>
                              <w:t>坚持那种符合所论目的的行为而必需的知识、才能和意向。⑩如果</w:t>
                            </w:r>
                            <w:r>
                              <w:rPr>
                                <w:rFonts w:ascii="宋体" w:hAnsi="宋体" w:cs="宋体" w:eastAsia="宋体"/>
                                <w:sz w:val="18"/>
                                <w:color w:val="000000"/>
                                <w:b w:val="on"/>
                                <w:i w:val="off"/>
                              </w:rPr>
                              <w:t>它们趋于使你丧失这里所说的意向，那就必定是靠某种诱惑性动</w:t>
                            </w:r>
                            <w:r>
                              <w:rPr>
                                <w:rFonts w:ascii="宋体" w:hAnsi="宋体" w:cs="宋体" w:eastAsia="宋体"/>
                                <w:sz w:val="18"/>
                                <w:color w:val="000000"/>
                                <w:b w:val="on"/>
                                <w:i w:val="off"/>
                              </w:rPr>
                              <w:t>机，用其力量来影响你的意愿。㉒最后，这动机必定要么是强制性</w:t>
                            </w:r>
                            <w:r>
                              <w:rPr>
                                <w:rFonts w:ascii="宋体" w:hAnsi="宋体" w:cs="宋体" w:eastAsia="宋体"/>
                                <w:sz w:val="18"/>
                                <w:color w:val="000000"/>
                                <w:b w:val="on"/>
                                <w:i w:val="off"/>
                              </w:rPr>
                              <w:t>质的，要么是勾引性质的，也就是说它必定要么表现为一项损害，</w:t>
                            </w:r>
                            <w:r>
                              <w:rPr>
                                <w:rFonts w:ascii="宋体" w:hAnsi="宋体" w:cs="宋体" w:eastAsia="宋体"/>
                                <w:sz w:val="18"/>
                                <w:color w:val="000000"/>
                                <w:b w:val="on"/>
                                <w:i w:val="off"/>
                              </w:rPr>
                              <w:t>要么表现为一项裨益。因而，在已经谈到的所有各种情况下，除了</w:t>
                            </w:r>
                          </w:p>
                        </w:txbxContent>
                      </wps:txbx>
                      <wps:bodyPr wrap="square" lIns="0" rIns="0" tIns="0" bIns="0" vert="horz" anchor="t">
                        <a:spAutoFit/>
                      </wps:bodyPr>
                    </wps:wsp>
                  </a:graphicData>
                </a:graphic>
              </wp:anchor>
            </w:drawing>
          </mc:Choice>
          <mc:Fallback>
            <w:pict>
              <v:shape type="#_x0000_t202" filled="f" stroked="f" style="margin-left:27pt;margin-top:0pt;width:291pt;height:2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3" w:lineRule="atLeast"/>
                        <w:ind w:left="0" w:right="0" w:firstLine="20"/>
                        <w:jc w:val="both"/>
                        <w:textAlignment w:val="auto"/>
                        <w:rPr>
                          <w:sz w:val="18"/>
                        </w:rPr>
                      </w:pPr>
                      <w:r>
                        <w:rPr>
                          <w:rFonts w:ascii="宋体" w:hAnsi="宋体" w:cs="宋体" w:eastAsia="宋体"/>
                          <w:sz w:val="18"/>
                          <w:color w:val="000000"/>
                          <w:b w:val="on"/>
                          <w:i w:val="off"/>
                        </w:rPr>
                        <w:t>一个人而言，其罪过可称为扰乱信托。假设你行使信托的时间是未</w:t>
                      </w:r>
                      <w:r>
                        <w:rPr>
                          <w:rFonts w:ascii="宋体" w:hAnsi="宋体" w:cs="宋体" w:eastAsia="宋体"/>
                          <w:sz w:val="18"/>
                          <w:color w:val="000000"/>
                          <w:b w:val="on"/>
                          <w:i w:val="off"/>
                        </w:rPr>
                        <w:t>来，那么趋于使你的行使不符合信托目的的任何行动，其作用可以</w:t>
                      </w:r>
                      <w:r>
                        <w:rPr>
                          <w:rFonts w:ascii="宋体" w:hAnsi="宋体" w:cs="宋体" w:eastAsia="宋体"/>
                          <w:sz w:val="18"/>
                          <w:color w:val="000000"/>
                          <w:b w:val="on"/>
                          <w:i w:val="off"/>
                        </w:rPr>
                        <w:t>是使之实际上并最终不符合信托目的，或者是造成这样的可能</w:t>
                      </w:r>
                      <w:r>
                        <w:rPr>
                          <w:rFonts w:ascii="宋体" w:hAnsi="宋体" w:cs="宋体" w:eastAsia="宋体"/>
                          <w:sz w:val="18"/>
                          <w:color w:val="000000"/>
                          <w:b w:val="on"/>
                          <w:i w:val="off"/>
                        </w:rPr>
                        <w:t>性。在前一种情况下，它只能采取我们适才已提到的那些形态中的</w:t>
                      </w:r>
                      <w:r>
                        <w:rPr>
                          <w:rFonts w:ascii="宋体" w:hAnsi="宋体" w:cs="宋体" w:eastAsia="宋体"/>
                          <w:sz w:val="18"/>
                          <w:color w:val="000000"/>
                          <w:b w:val="on"/>
                          <w:i w:val="off"/>
                        </w:rPr>
                        <w:t>某一种形态。在后一种情况下，有如前述，责任必然归咎于你自己，</w:t>
                      </w:r>
                      <w:r>
                        <w:rPr>
                          <w:rFonts w:ascii="宋体" w:hAnsi="宋体" w:cs="宋体" w:eastAsia="宋体"/>
                          <w:sz w:val="18"/>
                          <w:color w:val="000000"/>
                          <w:b w:val="on"/>
                          <w:i w:val="off"/>
                        </w:rPr>
                        <w:t>或归咎于别的什么人，或归咎于两者。倘若归咎于另一个人，他可</w:t>
                      </w:r>
                      <w:r>
                        <w:rPr>
                          <w:rFonts w:ascii="宋体" w:hAnsi="宋体" w:cs="宋体" w:eastAsia="宋体"/>
                          <w:sz w:val="18"/>
                          <w:color w:val="000000"/>
                          <w:b w:val="on"/>
                          <w:i w:val="off"/>
                        </w:rPr>
                        <w:t xml:space="preserve"> 能据以倾向使你的所作所为不符合信托目的的那些行动，必定是</w:t>
                      </w:r>
                      <w:r>
                        <w:rPr>
                          <w:rFonts w:ascii="宋体" w:hAnsi="宋体" w:cs="宋体" w:eastAsia="宋体"/>
                          <w:sz w:val="18"/>
                          <w:color w:val="000000"/>
                          <w:b w:val="on"/>
                          <w:i w:val="off"/>
                        </w:rPr>
                        <w:t>施加于你本人的，或是施加于一般别的对象的。如果是施加于你本</w:t>
                      </w:r>
                      <w:r>
                        <w:rPr>
                          <w:rFonts w:ascii="宋体" w:hAnsi="宋体" w:cs="宋体" w:eastAsia="宋体"/>
                          <w:sz w:val="18"/>
                          <w:color w:val="000000"/>
                          <w:b w:val="on"/>
                          <w:i w:val="off"/>
                        </w:rPr>
                        <w:t>人，则它们具有的影响要么是直接作用于你的身体，要么是直接作</w:t>
                      </w:r>
                      <w:r>
                        <w:rPr>
                          <w:rFonts w:ascii="宋体" w:hAnsi="宋体" w:cs="宋体" w:eastAsia="宋体"/>
                          <w:sz w:val="18"/>
                          <w:color w:val="000000"/>
                          <w:b w:val="on"/>
                          <w:i w:val="off"/>
                        </w:rPr>
                        <w:t>用于你的心灵。在后一种情况下，它们同样必定趋于使得你丧失为</w:t>
                      </w:r>
                      <w:r>
                        <w:rPr>
                          <w:rFonts w:ascii="宋体" w:hAnsi="宋体" w:cs="宋体" w:eastAsia="宋体"/>
                          <w:sz w:val="18"/>
                          <w:color w:val="000000"/>
                          <w:b w:val="on"/>
                          <w:i w:val="off"/>
                        </w:rPr>
                        <w:t>坚持那种符合所论目的的行为而必需的知识、才能和意向。⑩如果</w:t>
                      </w:r>
                      <w:r>
                        <w:rPr>
                          <w:rFonts w:ascii="宋体" w:hAnsi="宋体" w:cs="宋体" w:eastAsia="宋体"/>
                          <w:sz w:val="18"/>
                          <w:color w:val="000000"/>
                          <w:b w:val="on"/>
                          <w:i w:val="off"/>
                        </w:rPr>
                        <w:t>它们趋于使你丧失这里所说的意向，那就必定是靠某种诱惑性动</w:t>
                      </w:r>
                      <w:r>
                        <w:rPr>
                          <w:rFonts w:ascii="宋体" w:hAnsi="宋体" w:cs="宋体" w:eastAsia="宋体"/>
                          <w:sz w:val="18"/>
                          <w:color w:val="000000"/>
                          <w:b w:val="on"/>
                          <w:i w:val="off"/>
                        </w:rPr>
                        <w:t>机，用其力量来影响你的意愿。㉒最后，这动机必定要么是强制性</w:t>
                      </w:r>
                      <w:r>
                        <w:rPr>
                          <w:rFonts w:ascii="宋体" w:hAnsi="宋体" w:cs="宋体" w:eastAsia="宋体"/>
                          <w:sz w:val="18"/>
                          <w:color w:val="000000"/>
                          <w:b w:val="on"/>
                          <w:i w:val="off"/>
                        </w:rPr>
                        <w:t>质的，要么是勾引性质的，也就是说它必定要么表现为一项损害，</w:t>
                      </w:r>
                      <w:r>
                        <w:rPr>
                          <w:rFonts w:ascii="宋体" w:hAnsi="宋体" w:cs="宋体" w:eastAsia="宋体"/>
                          <w:sz w:val="18"/>
                          <w:color w:val="000000"/>
                          <w:b w:val="on"/>
                          <w:i w:val="off"/>
                        </w:rPr>
                        <w:t>要么表现为一项裨益。因而，在已经谈到的所有各种情况下，除了</w:t>
                      </w:r>
                    </w:p>
                  </w:txbxContent>
                </v:textbox>
              </v:shape>
            </w:pict>
          </mc:Fallback>
        </mc:AlternateContent>
      </w:r>
    </w:p>
    <w:p>
      <w:pPr>
        <w:wordWrap w:val="on"/>
        <w:spacing w:before="380" w:after="0" w:line="80" w:lineRule="exact"/>
        <w:ind w:left="600" w:right="368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00" w:lineRule="atLeast"/>
        <w:ind w:left="560" w:right="0"/>
        <w:jc w:val="both"/>
        <w:textAlignment w:val="auto"/>
        <w:rPr>
          <w:sz w:val="12"/>
        </w:rPr>
      </w:pPr>
      <w:r>
        <w:rPr>
          <w:rFonts w:ascii="宋体" w:hAnsi="宋体" w:cs="宋体" w:eastAsia="宋体"/>
          <w:sz w:val="12"/>
          <w:color w:val="000000"/>
          <w:b w:val="on"/>
          <w:i w:val="off"/>
        </w:rPr>
        <w:t>公共信托而言，这一区别甚至在许多场合无法辨识。然而，这两种罪过本身大有区别，</w:t>
      </w:r>
      <w:r>
        <w:rPr>
          <w:rFonts w:ascii="宋体" w:hAnsi="宋体" w:cs="宋体" w:eastAsia="宋体"/>
          <w:sz w:val="12"/>
          <w:color w:val="000000"/>
          <w:b w:val="on"/>
          <w:i w:val="off"/>
        </w:rPr>
        <w:t>因为遭受损害的人在许多场合全然不同。或许可以觉察到，关于滥用信托这里只提到</w:t>
      </w:r>
      <w:r>
        <w:rPr>
          <w:rFonts w:ascii="宋体" w:hAnsi="宋体" w:cs="宋体" w:eastAsia="宋体"/>
          <w:sz w:val="12"/>
          <w:color w:val="000000"/>
          <w:b w:val="on"/>
          <w:i w:val="off"/>
        </w:rPr>
        <w:t>一种，①亦即相当于积极违背信托的那种，而相当于消极违背信托的则完全未提。即刻</w:t>
      </w:r>
      <w:r>
        <w:rPr>
          <w:rFonts w:ascii="宋体" w:hAnsi="宋体" w:cs="宋体" w:eastAsia="宋体"/>
          <w:sz w:val="12"/>
          <w:color w:val="000000"/>
          <w:b w:val="on"/>
          <w:i w:val="off"/>
        </w:rPr>
        <w:t>就会看到这一区别的理由。受托者有义务采取有利于信托为其裨益而创设的人的行</w:t>
      </w:r>
      <w:r>
        <w:rPr>
          <w:rFonts w:ascii="宋体" w:hAnsi="宋体" w:cs="宋体" w:eastAsia="宋体"/>
          <w:sz w:val="12"/>
          <w:color w:val="000000"/>
          <w:b w:val="on"/>
          <w:i w:val="off"/>
        </w:rPr>
        <w:t>动，因而他们可能仅仅由于他无所作为而受到损害。但是，他没有义务采取有利于一般</w:t>
      </w:r>
      <w:r>
        <w:rPr>
          <w:rFonts w:ascii="宋体" w:hAnsi="宋体" w:cs="宋体" w:eastAsia="宋体"/>
          <w:sz w:val="12"/>
          <w:color w:val="000000"/>
          <w:b w:val="on"/>
          <w:i w:val="off"/>
        </w:rPr>
        <w:t>其他人的行动，所以只有他的积极行动才可能使这些人受到损害。</w:t>
      </w:r>
    </w:p>
    <w:p>
      <w:pPr>
        <w:wordWrap w:val="on"/>
        <w:autoSpaceDE w:val="off"/>
        <w:autoSpaceDN w:val="off"/>
        <w:spacing w:before="0" w:after="0" w:line="240" w:lineRule="atLeast"/>
        <w:ind w:left="860" w:right="0"/>
        <w:jc w:val="both"/>
        <w:textAlignment w:val="auto"/>
        <w:rPr>
          <w:sz w:val="14"/>
        </w:rPr>
      </w:pPr>
      <w:r>
        <w:rPr>
          <w:rFonts w:ascii="宋体" w:hAnsi="宋体" w:cs="宋体" w:eastAsia="宋体"/>
          <w:sz w:val="14"/>
          <w:color w:val="000000"/>
          <w:b w:val="on"/>
          <w:i w:val="off"/>
        </w:rPr>
        <w:t>㉜ 见下文以及第十八章(间接立法)。②</w:t>
      </w:r>
    </w:p>
    <w:p>
      <w:pPr>
        <w:wordWrap w:val="on"/>
        <w:autoSpaceDE w:val="off"/>
        <w:autoSpaceDN w:val="off"/>
        <w:spacing w:before="0" w:after="0" w:line="200" w:lineRule="atLeast"/>
        <w:ind w:left="860" w:right="0"/>
        <w:jc w:val="both"/>
        <w:textAlignment w:val="auto"/>
        <w:rPr>
          <w:sz w:val="14"/>
        </w:rPr>
      </w:pPr>
      <w:r>
        <w:rPr>
          <w:rFonts w:ascii="宋体" w:hAnsi="宋体" w:cs="宋体" w:eastAsia="宋体"/>
          <w:sz w:val="14"/>
          <w:color w:val="000000"/>
          <w:b w:val="on"/>
          <w:i w:val="off"/>
        </w:rPr>
        <w:t>⑫ 见第十一章(性情)。</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644900" cy="304800"/>
                <wp:wrapTopAndBottom/>
                <wp:docPr id="1917" name="文本框 1917"/>
                <a:graphic xmlns:a="http://schemas.openxmlformats.org/drawingml/2006/main">
                  <a:graphicData uri="http://schemas.microsoft.com/office/word/2010/wordprocessingShape">
                    <wps:wsp>
                      <wps:cNvSpPr txBox="true"/>
                      <wps:spPr>
                        <a:xfrm>
                          <a:off x="0" y="0"/>
                          <a:ext cx="3644900" cy="304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8pt;margin-top:0pt;width:287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355600</wp:posOffset>
                </wp:positionH>
                <wp:positionV relativeFrom="paragraph">
                  <wp:posOffset>0</wp:posOffset>
                </wp:positionV>
                <wp:extent cx="3644900" cy="317500"/>
                <wp:wrapTopAndBottom/>
                <wp:docPr id="1918" name="文本框 1918"/>
                <a:graphic xmlns:a="http://schemas.openxmlformats.org/drawingml/2006/main">
                  <a:graphicData uri="http://schemas.microsoft.com/office/word/2010/wordprocessingShape">
                    <wps:wsp>
                      <wps:cNvSpPr txBox="true"/>
                      <wps:spPr>
                        <a:xfrm>
                          <a:off x="0" y="0"/>
                          <a:ext cx="3644900" cy="317500"/>
                        </a:xfrm>
                        <a:prstGeom prst="rect">
                          <a:avLst/>
                        </a:prstGeom>
                        <a:noFill/>
                        <a:ln w="6350">
                          <a:noFill/>
                        </a:ln>
                      </wps:spPr>
                      <wps:txbx>
                        <w:txbxContent>
                          <w:p>
                            <w:pPr>
                              <w:wordWrap w:val="on"/>
                              <w:autoSpaceDE w:val="off"/>
                              <w:autoSpaceDN w:val="off"/>
                              <w:spacing w:before="0" w:after="0" w:line="250" w:lineRule="atLeast"/>
                              <w:ind w:left="0" w:right="0" w:firstLine="300"/>
                              <w:jc w:val="both"/>
                              <w:textAlignment w:val="auto"/>
                              <w:rPr>
                                <w:sz w:val="14"/>
                              </w:rPr>
                            </w:pPr>
                            <w:r>
                              <w:rPr>
                                <w:rFonts w:ascii="宋体" w:hAnsi="宋体" w:cs="宋体" w:eastAsia="宋体"/>
                                <w:sz w:val="14"/>
                                <w:color w:val="000000"/>
                                <w:b w:val="on"/>
                                <w:i w:val="off"/>
                              </w:rPr>
                              <w:t>①  此句在1789年文本中写作：“或许一下子便可注意到这里仅提及的一种滥用</w:t>
                            </w:r>
                            <w:r>
                              <w:rPr>
                                <w:rFonts w:ascii="宋体" w:hAnsi="宋体" w:cs="宋体" w:eastAsia="宋体"/>
                                <w:sz w:val="14"/>
                                <w:color w:val="000000"/>
                                <w:b w:val="on"/>
                                <w:i w:val="off"/>
                              </w:rPr>
                              <w:t>信托，认为有所遗漏……”</w:t>
                            </w:r>
                          </w:p>
                        </w:txbxContent>
                      </wps:txbx>
                      <wps:bodyPr wrap="square" lIns="0" rIns="0" tIns="0" bIns="0" vert="horz" anchor="t">
                        <a:spAutoFit/>
                      </wps:bodyPr>
                    </wps:wsp>
                  </a:graphicData>
                </a:graphic>
              </wp:anchor>
            </w:drawing>
          </mc:Choice>
          <mc:Fallback>
            <w:pict>
              <v:shape type="#_x0000_t202" filled="f" stroked="f" style="margin-left:28pt;margin-top:0pt;width:287pt;height: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50" w:lineRule="atLeast"/>
                        <w:ind w:left="0" w:right="0" w:firstLine="300"/>
                        <w:jc w:val="both"/>
                        <w:textAlignment w:val="auto"/>
                        <w:rPr>
                          <w:sz w:val="14"/>
                        </w:rPr>
                      </w:pPr>
                      <w:r>
                        <w:rPr>
                          <w:rFonts w:ascii="宋体" w:hAnsi="宋体" w:cs="宋体" w:eastAsia="宋体"/>
                          <w:sz w:val="14"/>
                          <w:color w:val="000000"/>
                          <w:b w:val="on"/>
                          <w:i w:val="off"/>
                        </w:rPr>
                        <w:t>①  此句在1789年文本中写作：“或许一下子便可注意到这里仅提及的一种滥用</w:t>
                      </w:r>
                      <w:r>
                        <w:rPr>
                          <w:rFonts w:ascii="宋体" w:hAnsi="宋体" w:cs="宋体" w:eastAsia="宋体"/>
                          <w:sz w:val="14"/>
                          <w:color w:val="000000"/>
                          <w:b w:val="on"/>
                          <w:i w:val="off"/>
                        </w:rPr>
                        <w:t>信托，认为有所遗漏……”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304800</wp:posOffset>
                </wp:positionV>
                <wp:extent cx="1193800" cy="127000"/>
                <wp:wrapTopAndBottom/>
                <wp:docPr id="1919" name="文本框 1919"/>
                <a:graphic xmlns:a="http://schemas.openxmlformats.org/drawingml/2006/main">
                  <a:graphicData uri="http://schemas.microsoft.com/office/word/2010/wordprocessingShape">
                    <wps:wsp>
                      <wps:cNvSpPr txBox="true"/>
                      <wps:spPr>
                        <a:xfrm>
                          <a:off x="0" y="0"/>
                          <a:ext cx="1193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② 见上文,第124页注1。</w:t>
                            </w:r>
                          </w:p>
                        </w:txbxContent>
                      </wps:txbx>
                      <wps:bodyPr wrap="square" lIns="0" rIns="0" tIns="0" bIns="0" vert="horz" anchor="t">
                        <a:spAutoFit/>
                      </wps:bodyPr>
                    </wps:wsp>
                  </a:graphicData>
                </a:graphic>
              </wp:anchor>
            </w:drawing>
          </mc:Choice>
          <mc:Fallback>
            <w:pict>
              <v:shape type="#_x0000_t202" filled="f" stroked="f" style="margin-left:43pt;margin-top:24pt;width:9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② 见上文,第124页注1。</w:t>
                      </w:r>
                    </w:p>
                  </w:txbxContent>
                </v:textbox>
              </v:shape>
            </w:pict>
          </mc:Fallback>
        </mc:AlternateContent>
      </w:r>
      <w:r>
        <w:br w:type="page"/>
      </w:r>
    </w:p>
    <w:p>
      <w:pPr>
        <w:wordWrap w:val="on"/>
        <w:autoSpaceDE w:val="off"/>
        <w:autoSpaceDN w:val="off"/>
        <w:spacing w:before="140" w:after="0" w:line="200" w:lineRule="atLeast"/>
        <w:ind w:left="2060" w:right="0"/>
        <w:jc w:val="both"/>
        <w:textAlignment w:val="auto"/>
        <w:rPr>
          <w:sz w:val="24"/>
        </w:rPr>
      </w:pPr>
      <w:r>
        <w:rPr>
          <w:rFonts w:ascii="宋体" w:hAnsi="宋体" w:cs="宋体" w:eastAsia="宋体"/>
          <w:sz w:val="11"/>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283</w:t>
      </w:r>
    </w:p>
    <w:p>
      <w:pPr>
        <w:wordWrap w:val="on"/>
        <w:spacing w:before="120" w:after="0" w:line="80" w:lineRule="exact"/>
        <w:ind w:left="200" w:right="84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321" w:lineRule="atLeast"/>
        <w:ind w:left="60" w:right="480" w:firstLine="20"/>
        <w:jc w:val="both"/>
        <w:textAlignment w:val="auto"/>
        <w:rPr>
          <w:sz w:val="18"/>
        </w:rPr>
      </w:pPr>
      <w:r>
        <w:rPr>
          <w:rFonts w:ascii="宋体" w:hAnsi="宋体" w:cs="宋体" w:eastAsia="宋体"/>
          <w:sz w:val="18"/>
          <w:color w:val="000000"/>
          <w:b w:val="on"/>
          <w:i w:val="off"/>
        </w:rPr>
        <w:t>最后一种情况，罪过都没有被赋予任何新名称。依据事态，它或者</w:t>
      </w:r>
      <w:r>
        <w:rPr>
          <w:rFonts w:ascii="宋体" w:hAnsi="宋体" w:cs="宋体" w:eastAsia="宋体"/>
          <w:sz w:val="18"/>
          <w:color w:val="000000"/>
          <w:b w:val="on"/>
          <w:i w:val="off"/>
        </w:rPr>
        <w:t>是扰乱信托，或者是意欲犯此罪过而未遂。在这后一种情况下，它</w:t>
      </w:r>
      <w:r>
        <w:rPr>
          <w:rFonts w:ascii="宋体" w:hAnsi="宋体" w:cs="宋体" w:eastAsia="宋体"/>
          <w:sz w:val="18"/>
          <w:color w:val="000000"/>
          <w:b w:val="on"/>
          <w:i w:val="off"/>
        </w:rPr>
        <w:t>称为贿赂，而正是这一特殊种类的贿赂可称为积极贿赂或行贿。在</w:t>
      </w:r>
      <w:r>
        <w:rPr>
          <w:rFonts w:ascii="宋体" w:hAnsi="宋体" w:cs="宋体" w:eastAsia="宋体"/>
          <w:sz w:val="18"/>
          <w:color w:val="000000"/>
          <w:b w:val="on"/>
          <w:i w:val="off"/>
        </w:rPr>
        <w:t>此场合，考虑你这方的情况，则你要么接受贿赂，要么拒绝贿赂。如</w:t>
      </w:r>
      <w:r>
        <w:rPr>
          <w:rFonts w:ascii="宋体" w:hAnsi="宋体" w:cs="宋体" w:eastAsia="宋体"/>
          <w:sz w:val="18"/>
          <w:color w:val="000000"/>
          <w:b w:val="on"/>
          <w:i w:val="off"/>
        </w:rPr>
        <w:t>果拒绝，而且此后你既不实际违背或滥用信托，也不打算这么做，</w:t>
      </w:r>
      <w:r>
        <w:rPr>
          <w:rFonts w:ascii="宋体" w:hAnsi="宋体" w:cs="宋体" w:eastAsia="宋体"/>
          <w:sz w:val="18"/>
          <w:color w:val="000000"/>
          <w:b w:val="on"/>
          <w:i w:val="off"/>
        </w:rPr>
        <w:t>那么在此场合你这方就毫无罪过。如果你确实接受了贿赂，那么不</w:t>
      </w:r>
      <w:r>
        <w:rPr>
          <w:rFonts w:ascii="宋体" w:hAnsi="宋体" w:cs="宋体" w:eastAsia="宋体"/>
          <w:sz w:val="18"/>
          <w:color w:val="000000"/>
          <w:b w:val="on"/>
          <w:i w:val="off"/>
        </w:rPr>
        <w:t>管你最终是否像行贿者意欲使你去做的那样违背或滥用了信托，</w:t>
      </w:r>
      <w:r>
        <w:rPr>
          <w:rFonts w:ascii="宋体" w:hAnsi="宋体" w:cs="宋体" w:eastAsia="宋体"/>
          <w:sz w:val="18"/>
          <w:color w:val="000000"/>
          <w:b w:val="on"/>
          <w:i w:val="off"/>
        </w:rPr>
        <w:t>你无论如何仍犯下了一项亦称为贿赂的罪过，为区别起见它可称</w:t>
      </w:r>
      <w:r>
        <w:rPr>
          <w:rFonts w:ascii="宋体" w:hAnsi="宋体" w:cs="宋体" w:eastAsia="宋体"/>
          <w:sz w:val="18"/>
          <w:color w:val="000000"/>
          <w:b w:val="on"/>
          <w:i w:val="off"/>
        </w:rPr>
        <w:t>为消极贿赂或受贿。@至于任何进一步的区分，将取决于所谈论的</w:t>
      </w:r>
      <w:r>
        <w:rPr>
          <w:rFonts w:ascii="宋体" w:hAnsi="宋体" w:cs="宋体" w:eastAsia="宋体"/>
          <w:sz w:val="18"/>
          <w:color w:val="000000"/>
          <w:b w:val="on"/>
          <w:i w:val="off"/>
        </w:rPr>
        <w:t>具体信托种类的性质，因而不在这里的范围之内。这样，我们就有</w:t>
      </w:r>
      <w:r>
        <w:rPr>
          <w:rFonts w:ascii="宋体" w:hAnsi="宋体" w:cs="宋体" w:eastAsia="宋体"/>
          <w:sz w:val="18"/>
          <w:color w:val="000000"/>
          <w:b w:val="on"/>
          <w:i w:val="off"/>
        </w:rPr>
        <w:t>了关于背信罪的13个支类，那就是：(1)信托之不正当不授；(2)信</w:t>
      </w:r>
      <w:r>
        <w:rPr>
          <w:rFonts w:ascii="宋体" w:hAnsi="宋体" w:cs="宋体" w:eastAsia="宋体"/>
          <w:sz w:val="18"/>
          <w:color w:val="000000"/>
          <w:b w:val="on"/>
          <w:i w:val="off"/>
        </w:rPr>
        <w:t>托之不正当阻截；(3)信托之不正当剥夺；(4)信托之篡夺；(5)信托221</w:t>
      </w:r>
      <w:r>
        <w:rPr>
          <w:rFonts w:ascii="宋体" w:hAnsi="宋体" w:cs="宋体" w:eastAsia="宋体"/>
          <w:sz w:val="18"/>
          <w:color w:val="000000"/>
          <w:b w:val="on"/>
          <w:i w:val="off"/>
        </w:rPr>
        <w:t>之不正当授予或归属；(6)信托之不正当放弃；(7)信托之不正当逃</w:t>
      </w:r>
      <w:r>
        <w:rPr>
          <w:rFonts w:ascii="宋体" w:hAnsi="宋体" w:cs="宋体" w:eastAsia="宋体"/>
          <w:sz w:val="18"/>
          <w:color w:val="000000"/>
          <w:b w:val="on"/>
          <w:i w:val="off"/>
        </w:rPr>
        <w:t>避；(8)信托之不正当强加；(9)信托之消极违背；(10)信托之积极</w:t>
      </w:r>
      <w:r>
        <w:rPr>
          <w:rFonts w:ascii="宋体" w:hAnsi="宋体" w:cs="宋体" w:eastAsia="宋体"/>
          <w:sz w:val="18"/>
          <w:color w:val="000000"/>
          <w:b w:val="on"/>
          <w:i w:val="off"/>
        </w:rPr>
        <w:t>违背;(11)滥用信托;(12)扰乱信托;(13)贿赂。</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42900"/>
                <wp:wrapTopAndBottom/>
                <wp:docPr id="1920" name="文本框 1920"/>
                <a:graphic xmlns:a="http://schemas.openxmlformats.org/drawingml/2006/main">
                  <a:graphicData uri="http://schemas.microsoft.com/office/word/2010/wordprocessingShape">
                    <wps:wsp>
                      <wps:cNvSpPr txBox="true"/>
                      <wps:spPr>
                        <a:xfrm>
                          <a:off x="0" y="0"/>
                          <a:ext cx="40005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1054100"/>
                <wp:wrapTopAndBottom/>
                <wp:docPr id="1921" name="文本框 1921"/>
                <a:graphic xmlns:a="http://schemas.openxmlformats.org/drawingml/2006/main">
                  <a:graphicData uri="http://schemas.microsoft.com/office/word/2010/wordprocessingShape">
                    <wps:wsp>
                      <wps:cNvSpPr txBox="true"/>
                      <wps:spPr>
                        <a:xfrm>
                          <a:off x="0" y="0"/>
                          <a:ext cx="3479800" cy="1054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28.上面所说的表明，在受托者方面不可能还有什么别的罪</w:t>
                            </w:r>
                            <w:r>
                              <w:rPr>
                                <w:rFonts w:ascii="宋体" w:hAnsi="宋体" w:cs="宋体" w:eastAsia="宋体"/>
                                <w:sz w:val="18"/>
                                <w:color w:val="000000"/>
                                <w:b w:val="on"/>
                                <w:i w:val="off"/>
                              </w:rPr>
                              <w:t>过，使受益者在任何特定场合受到任何可认定的特殊损害。不过，</w:t>
                            </w:r>
                            <w:r>
                              <w:rPr>
                                <w:rFonts w:ascii="宋体" w:hAnsi="宋体" w:cs="宋体" w:eastAsia="宋体"/>
                                <w:sz w:val="18"/>
                                <w:color w:val="000000"/>
                                <w:b w:val="on"/>
                                <w:i w:val="off"/>
                              </w:rPr>
                              <w:t>有一类行动可能使受托者面临遭受一种损害的危险，尽管这损害</w:t>
                            </w:r>
                            <w:r>
                              <w:rPr>
                                <w:rFonts w:ascii="宋体" w:hAnsi="宋体" w:cs="宋体" w:eastAsia="宋体"/>
                                <w:sz w:val="18"/>
                                <w:color w:val="000000"/>
                                <w:b w:val="on"/>
                                <w:i w:val="off"/>
                              </w:rPr>
                              <w:t>的性质以及他遭受其危险的场合都可以是无法认定的。无论是什</w:t>
                            </w:r>
                            <w:r>
                              <w:rPr>
                                <w:rFonts w:ascii="宋体" w:hAnsi="宋体" w:cs="宋体" w:eastAsia="宋体"/>
                                <w:sz w:val="18"/>
                                <w:color w:val="000000"/>
                                <w:b w:val="on"/>
                                <w:i w:val="off"/>
                              </w:rPr>
                              <w:t>么，它们都只可能是这样的行动：使得受托者受到某一给定的贿赂</w:t>
                            </w:r>
                          </w:p>
                        </w:txbxContent>
                      </wps:txbx>
                      <wps:bodyPr wrap="square" lIns="0" rIns="0" tIns="0" bIns="0" vert="horz" anchor="t">
                        <a:spAutoFit/>
                      </wps:bodyPr>
                    </wps:wsp>
                  </a:graphicData>
                </a:graphic>
              </wp:anchor>
            </w:drawing>
          </mc:Choice>
          <mc:Fallback>
            <w:pict>
              <v:shape type="#_x0000_t202" filled="f" stroked="f" style="margin-left:1pt;margin-top:0pt;width:274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28.上面所说的表明，在受托者方面不可能还有什么别的罪</w:t>
                      </w:r>
                      <w:r>
                        <w:rPr>
                          <w:rFonts w:ascii="宋体" w:hAnsi="宋体" w:cs="宋体" w:eastAsia="宋体"/>
                          <w:sz w:val="18"/>
                          <w:color w:val="000000"/>
                          <w:b w:val="on"/>
                          <w:i w:val="off"/>
                        </w:rPr>
                        <w:t>过，使受益者在任何特定场合受到任何可认定的特殊损害。不过，</w:t>
                      </w:r>
                      <w:r>
                        <w:rPr>
                          <w:rFonts w:ascii="宋体" w:hAnsi="宋体" w:cs="宋体" w:eastAsia="宋体"/>
                          <w:sz w:val="18"/>
                          <w:color w:val="000000"/>
                          <w:b w:val="on"/>
                          <w:i w:val="off"/>
                        </w:rPr>
                        <w:t>有一类行动可能使受托者面临遭受一种损害的危险，尽管这损害</w:t>
                      </w:r>
                      <w:r>
                        <w:rPr>
                          <w:rFonts w:ascii="宋体" w:hAnsi="宋体" w:cs="宋体" w:eastAsia="宋体"/>
                          <w:sz w:val="18"/>
                          <w:color w:val="000000"/>
                          <w:b w:val="on"/>
                          <w:i w:val="off"/>
                        </w:rPr>
                        <w:t>的性质以及他遭受其危险的场合都可以是无法认定的。无论是什</w:t>
                      </w:r>
                      <w:r>
                        <w:rPr>
                          <w:rFonts w:ascii="宋体" w:hAnsi="宋体" w:cs="宋体" w:eastAsia="宋体"/>
                          <w:sz w:val="18"/>
                          <w:color w:val="000000"/>
                          <w:b w:val="on"/>
                          <w:i w:val="off"/>
                        </w:rPr>
                        <w:t>么，它们都只可能是这样的行动：使得受托者受到某一给定的贿赂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495300" cy="114300"/>
                <wp:wrapTopAndBottom/>
                <wp:docPr id="1922" name="文本框 192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把受托者的</w:t>
                            </w:r>
                          </w:p>
                        </w:txbxContent>
                      </wps:txbx>
                      <wps:bodyPr wrap="square" lIns="0" rIns="0" tIns="0" bIns="0" vert="horz" anchor="t">
                        <a:spAutoFit/>
                      </wps:bodyPr>
                    </wps:wsp>
                  </a:graphicData>
                </a:graphic>
              </wp:anchor>
            </w:drawing>
          </mc:Choice>
          <mc:Fallback>
            <w:pict>
              <v:shape type="#_x0000_t202" filled="f" stroked="f" style="margin-left:277pt;margin-top: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把受托者的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215900</wp:posOffset>
                </wp:positionV>
                <wp:extent cx="495300" cy="114300"/>
                <wp:wrapTopAndBottom/>
                <wp:docPr id="1923" name="文本框 192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挥霍归入第</w:t>
                            </w:r>
                          </w:p>
                        </w:txbxContent>
                      </wps:txbx>
                      <wps:bodyPr wrap="square" lIns="0" rIns="0" tIns="0" bIns="0" vert="horz" anchor="t">
                        <a:spAutoFit/>
                      </wps:bodyPr>
                    </wps:wsp>
                  </a:graphicData>
                </a:graphic>
              </wp:anchor>
            </w:drawing>
          </mc:Choice>
          <mc:Fallback>
            <w:pict>
              <v:shape type="#_x0000_t202" filled="f" stroked="f" style="margin-left:277pt;margin-top:1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挥霍归入第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342900</wp:posOffset>
                </wp:positionV>
                <wp:extent cx="495300" cy="114300"/>
                <wp:wrapTopAndBottom/>
                <wp:docPr id="1924" name="文本框 192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三大类罪过</w:t>
                            </w:r>
                          </w:p>
                        </w:txbxContent>
                      </wps:txbx>
                      <wps:bodyPr wrap="square" lIns="0" rIns="0" tIns="0" bIns="0" vert="horz" anchor="t">
                        <a:spAutoFit/>
                      </wps:bodyPr>
                    </wps:wsp>
                  </a:graphicData>
                </a:graphic>
              </wp:anchor>
            </w:drawing>
          </mc:Choice>
          <mc:Fallback>
            <w:pict>
              <v:shape type="#_x0000_t202" filled="f" stroked="f" style="margin-left:277pt;margin-top:2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三大类罪过</w:t>
                      </w:r>
                    </w:p>
                  </w:txbxContent>
                </v:textbox>
              </v:shape>
            </w:pict>
          </mc:Fallback>
        </mc:AlternateContent>
      </w:r>
    </w:p>
    <w:p>
      <w:pPr>
        <w:wordWrap w:val="on"/>
        <w:spacing w:before="240" w:after="0" w:line="60" w:lineRule="exact"/>
        <w:ind w:left="12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96" w:lineRule="atLeast"/>
        <w:ind w:left="120" w:right="300" w:firstLine="280"/>
        <w:jc w:val="both"/>
        <w:textAlignment w:val="auto"/>
        <w:rPr>
          <w:sz w:val="11"/>
        </w:rPr>
      </w:pPr>
      <w:r>
        <w:rPr>
          <w:rFonts w:ascii="宋体" w:hAnsi="宋体" w:cs="宋体" w:eastAsia="宋体"/>
          <w:sz w:val="11"/>
          <w:color w:val="000000"/>
          <w:b w:val="on"/>
          <w:i w:val="off"/>
        </w:rPr>
        <w:t>㉜ 像这么贿赂一位受托者，事实上恰恰是唆使他犯违背或滥用信托之罪。因而，</w:t>
      </w:r>
      <w:r>
        <w:rPr>
          <w:rFonts w:ascii="宋体" w:hAnsi="宋体" w:cs="宋体" w:eastAsia="宋体"/>
          <w:sz w:val="11"/>
          <w:color w:val="000000"/>
          <w:b w:val="on"/>
          <w:i w:val="off"/>
        </w:rPr>
        <w:t>唆使是一种从罪，它们是每一种主罪，不管哪一种，都很可能带有的。见下文以及册一</w:t>
      </w:r>
      <w:r>
        <w:rPr>
          <w:rFonts w:ascii="宋体" w:hAnsi="宋体" w:cs="宋体" w:eastAsia="宋体"/>
          <w:sz w:val="11"/>
          <w:color w:val="000000"/>
          <w:b w:val="on"/>
          <w:i w:val="off"/>
        </w:rPr>
        <w:t>“从罪”项。不过，这一种特殊的唆使不但有个专门名称构设出来表达它，而且容易引起</w:t>
      </w:r>
      <w:r>
        <w:rPr>
          <w:rFonts w:ascii="宋体" w:hAnsi="宋体" w:cs="宋体" w:eastAsia="宋体"/>
          <w:sz w:val="11"/>
          <w:color w:val="000000"/>
          <w:b w:val="on"/>
          <w:i w:val="off"/>
        </w:rPr>
        <w:t>格外的注意，并同其他背信罪一起表露出来，因而若不将它纳入这一目录，便会显得有</w:t>
      </w:r>
      <w:r>
        <w:rPr>
          <w:rFonts w:ascii="宋体" w:hAnsi="宋体" w:cs="宋体" w:eastAsia="宋体"/>
          <w:sz w:val="11"/>
          <w:color w:val="000000"/>
          <w:b w:val="on"/>
          <w:i w:val="off"/>
        </w:rPr>
        <w:t>所疏漏。</w:t>
      </w:r>
      <w:r>
        <w:br w:type="page"/>
      </w:r>
    </w:p>
    <w:p>
      <w:pPr>
        <w:wordWrap w:val="on"/>
        <w:autoSpaceDE w:val="off"/>
        <w:autoSpaceDN w:val="off"/>
        <w:spacing w:before="200" w:after="0" w:line="200" w:lineRule="atLeast"/>
        <w:ind w:left="820" w:right="0"/>
        <w:jc w:val="both"/>
        <w:textAlignment w:val="auto"/>
        <w:rPr>
          <w:sz w:val="12"/>
        </w:rPr>
      </w:pPr>
      <w:r>
        <w:rPr>
          <w:rFonts w:ascii="宋体" w:hAnsi="宋体" w:cs="宋体" w:eastAsia="宋体"/>
          <w:sz w:val="12"/>
          <w:color w:val="000000"/>
          <w:u w:val="single"/>
          <w:b w:val="on"/>
          <w:i w:val="off"/>
        </w:rPr>
        <w:t xml:space="preserve">  284                     道德与立法原理导论                         </w:t>
      </w:r>
    </w:p>
    <w:p>
      <w:pPr>
        <w:wordWrap w:val="on"/>
        <w:autoSpaceDE w:val="off"/>
        <w:autoSpaceDN w:val="off"/>
        <w:spacing w:before="160" w:after="0" w:line="325" w:lineRule="atLeast"/>
        <w:ind w:left="820" w:right="0"/>
        <w:jc w:val="both"/>
        <w:textAlignment w:val="auto"/>
        <w:rPr>
          <w:sz w:val="17"/>
        </w:rPr>
      </w:pPr>
      <w:r>
        <w:rPr>
          <w:rFonts w:ascii="宋体" w:hAnsi="宋体" w:cs="宋体" w:eastAsia="宋体"/>
          <w:sz w:val="17"/>
          <w:color w:val="000000"/>
          <w:b w:val="on"/>
          <w:i w:val="off"/>
        </w:rPr>
        <w:t>的影响，其作用大于他在别种情况下可能受到的。换言之，它们将</w:t>
      </w:r>
      <w:r>
        <w:rPr>
          <w:rFonts w:ascii="宋体" w:hAnsi="宋体" w:cs="宋体" w:eastAsia="宋体"/>
          <w:sz w:val="17"/>
          <w:color w:val="000000"/>
          <w:b w:val="on"/>
          <w:i w:val="off"/>
        </w:rPr>
        <w:t>他置于如此的环境之中，那倾向于增加他对任何眼下谈论的那种</w:t>
      </w:r>
      <w:r>
        <w:rPr>
          <w:rFonts w:ascii="宋体" w:hAnsi="宋体" w:cs="宋体" w:eastAsia="宋体"/>
          <w:sz w:val="17"/>
          <w:color w:val="000000"/>
          <w:b w:val="on"/>
          <w:i w:val="off"/>
        </w:rPr>
        <w:t>动机的作用的敏感程度。⑫在这些行动当中，看来除了受托者方面</w:t>
      </w:r>
      <w:r>
        <w:rPr>
          <w:rFonts w:ascii="宋体" w:hAnsi="宋体" w:cs="宋体" w:eastAsia="宋体"/>
          <w:sz w:val="17"/>
          <w:color w:val="000000"/>
          <w:b w:val="on"/>
          <w:i w:val="off"/>
        </w:rPr>
        <w:t>的挥霍外，没有任何别的行动会容得了一种可同样应用于一切时</w:t>
      </w:r>
      <w:r>
        <w:rPr>
          <w:rFonts w:ascii="宋体" w:hAnsi="宋体" w:cs="宋体" w:eastAsia="宋体"/>
          <w:sz w:val="17"/>
          <w:color w:val="000000"/>
          <w:b w:val="on"/>
          <w:i w:val="off"/>
        </w:rPr>
        <w:t>间和地点的表述。然而在这一性质的行动中，对受益者的损害只是</w:t>
      </w:r>
      <w:r>
        <w:rPr>
          <w:rFonts w:ascii="宋体" w:hAnsi="宋体" w:cs="宋体" w:eastAsia="宋体"/>
          <w:sz w:val="17"/>
          <w:color w:val="000000"/>
          <w:b w:val="on"/>
          <w:i w:val="off"/>
        </w:rPr>
        <w:t>可能的和未偿清的，而对受托者本人的损害则是确定的和已偿清</w:t>
      </w:r>
      <w:r>
        <w:rPr>
          <w:rFonts w:ascii="宋体" w:hAnsi="宋体" w:cs="宋体" w:eastAsia="宋体"/>
          <w:sz w:val="17"/>
          <w:color w:val="000000"/>
          <w:b w:val="on"/>
          <w:i w:val="off"/>
        </w:rPr>
        <w:t>的。因此，假如在任何场合竟发觉值得把它当作一项罪过来对待，</w:t>
      </w:r>
      <w:r>
        <w:rPr>
          <w:rFonts w:ascii="宋体" w:hAnsi="宋体" w:cs="宋体" w:eastAsia="宋体"/>
          <w:sz w:val="17"/>
          <w:color w:val="000000"/>
          <w:b w:val="on"/>
          <w:i w:val="off"/>
        </w:rPr>
        <w:t>那么将它归入内向罪这一大类更为自然。</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495300"/>
                <wp:wrapTopAndBottom/>
                <wp:docPr id="1925" name="文本框 1925"/>
                <a:graphic xmlns:a="http://schemas.openxmlformats.org/drawingml/2006/main">
                  <a:graphicData uri="http://schemas.microsoft.com/office/word/2010/wordprocessingShape">
                    <wps:wsp>
                      <wps:cNvSpPr txBox="true"/>
                      <wps:spPr>
                        <a:xfrm>
                          <a:off x="0" y="0"/>
                          <a:ext cx="40005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482600" cy="127000"/>
                <wp:wrapTopAndBottom/>
                <wp:docPr id="1926" name="文本框 1926"/>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背信罪的支</w:t>
                            </w:r>
                          </w:p>
                        </w:txbxContent>
                      </wps:txbx>
                      <wps:bodyPr wrap="square" lIns="0" rIns="0" tIns="0" bIns="0" vert="horz" anchor="t">
                        <a:spAutoFit/>
                      </wps:bodyPr>
                    </wps:wsp>
                  </a:graphicData>
                </a:graphic>
              </wp:anchor>
            </w:drawing>
          </mc:Choice>
          <mc:Fallback>
            <w:pict>
              <v:shape type="#_x0000_t202" filled="f" stroked="f" style="margin-left:1pt;margin-top:7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背信罪的支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241300</wp:posOffset>
                </wp:positionV>
                <wp:extent cx="482600" cy="114300"/>
                <wp:wrapTopAndBottom/>
                <wp:docPr id="1927" name="文本框 1927"/>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类划分亦由</w:t>
                            </w:r>
                          </w:p>
                        </w:txbxContent>
                      </wps:txbx>
                      <wps:bodyPr wrap="square" lIns="0" rIns="0" tIns="0" bIns="0" vert="horz" anchor="t">
                        <a:spAutoFit/>
                      </wps:bodyPr>
                    </wps:wsp>
                  </a:graphicData>
                </a:graphic>
              </wp:anchor>
            </w:drawing>
          </mc:Choice>
          <mc:Fallback>
            <w:pict>
              <v:shape type="#_x0000_t202" filled="f" stroked="f" style="margin-left:1pt;margin-top:19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类划分亦由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355600</wp:posOffset>
                </wp:positionV>
                <wp:extent cx="495300" cy="127000"/>
                <wp:wrapTopAndBottom/>
                <wp:docPr id="1928" name="文本框 1928"/>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前述各大类</w:t>
                            </w:r>
                          </w:p>
                        </w:txbxContent>
                      </wps:txbx>
                      <wps:bodyPr wrap="square" lIns="0" rIns="0" tIns="0" bIns="0" vert="horz" anchor="t">
                        <a:spAutoFit/>
                      </wps:bodyPr>
                    </wps:wsp>
                  </a:graphicData>
                </a:graphic>
              </wp:anchor>
            </w:drawing>
          </mc:Choice>
          <mc:Fallback>
            <w:pict>
              <v:shape type="#_x0000_t202" filled="f" stroked="f" style="margin-left:1pt;margin-top:28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前述各大类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495300</wp:posOffset>
                </wp:positionV>
                <wp:extent cx="495300" cy="127000"/>
                <wp:wrapTopAndBottom/>
                <wp:docPr id="1929" name="文本框 1929"/>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的划分决定</w:t>
                            </w:r>
                          </w:p>
                        </w:txbxContent>
                      </wps:txbx>
                      <wps:bodyPr wrap="square" lIns="0" rIns="0" tIns="0" bIns="0" vert="horz" anchor="t">
                        <a:spAutoFit/>
                      </wps:bodyPr>
                    </wps:wsp>
                  </a:graphicData>
                </a:graphic>
              </wp:anchor>
            </w:drawing>
          </mc:Choice>
          <mc:Fallback>
            <w:pict>
              <v:shape type="#_x0000_t202" filled="f" stroked="f" style="margin-left:1pt;margin-top:39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的划分决定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505200" cy="1282700"/>
                <wp:wrapTopAndBottom/>
                <wp:docPr id="1930" name="文本框 1930"/>
                <a:graphic xmlns:a="http://schemas.openxmlformats.org/drawingml/2006/main">
                  <a:graphicData uri="http://schemas.microsoft.com/office/word/2010/wordprocessingShape">
                    <wps:wsp>
                      <wps:cNvSpPr txBox="true"/>
                      <wps:spPr>
                        <a:xfrm>
                          <a:off x="0" y="0"/>
                          <a:ext cx="3505200" cy="12827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29.至于背信罪的支类划分，同欺骗罪的支类划分完全相</w:t>
                            </w:r>
                            <w:r>
                              <w:rPr>
                                <w:rFonts w:ascii="宋体" w:hAnsi="宋体" w:cs="宋体" w:eastAsia="宋体"/>
                                <w:sz w:val="17"/>
                                <w:color w:val="000000"/>
                                <w:b w:val="on"/>
                                <w:i w:val="off"/>
                              </w:rPr>
                              <w:t>似。信托可以是私人的、半公共的或公共的，它可以关系到财产、人</w:t>
                            </w:r>
                            <w:r>
                              <w:rPr>
                                <w:rFonts w:ascii="宋体" w:hAnsi="宋体" w:cs="宋体" w:eastAsia="宋体"/>
                                <w:sz w:val="17"/>
                                <w:color w:val="000000"/>
                                <w:b w:val="on"/>
                                <w:i w:val="off"/>
                              </w:rPr>
                              <w:t>身、名誉或身分，或同时关系到这些项目中的任何两项或多项。这</w:t>
                            </w:r>
                            <w:r>
                              <w:rPr>
                                <w:rFonts w:ascii="宋体" w:hAnsi="宋体" w:cs="宋体" w:eastAsia="宋体"/>
                                <w:sz w:val="17"/>
                                <w:color w:val="000000"/>
                                <w:b w:val="on"/>
                                <w:i w:val="off"/>
                              </w:rPr>
                              <w:t>些将在另一处作更具体的说明。同样，罪过在分别表现为前述三大</w:t>
                            </w:r>
                            <w:r>
                              <w:rPr>
                                <w:rFonts w:ascii="宋体" w:hAnsi="宋体" w:cs="宋体" w:eastAsia="宋体"/>
                                <w:sz w:val="17"/>
                                <w:color w:val="000000"/>
                                <w:b w:val="on"/>
                                <w:i w:val="off"/>
                              </w:rPr>
                              <w:t>类的时候，某些情况下将改变自己的名称，另一些情况下则非如</w:t>
                            </w:r>
                            <w:r>
                              <w:rPr>
                                <w:rFonts w:ascii="宋体" w:hAnsi="宋体" w:cs="宋体" w:eastAsia="宋体"/>
                                <w:sz w:val="17"/>
                                <w:color w:val="000000"/>
                                <w:b w:val="on"/>
                                <w:i w:val="off"/>
                              </w:rPr>
                              <w:t>此。</w:t>
                            </w:r>
                          </w:p>
                        </w:txbxContent>
                      </wps:txbx>
                      <wps:bodyPr wrap="square" lIns="0" rIns="0" tIns="0" bIns="0" vert="horz" anchor="t">
                        <a:spAutoFit/>
                      </wps:bodyPr>
                    </wps:wsp>
                  </a:graphicData>
                </a:graphic>
              </wp:anchor>
            </w:drawing>
          </mc:Choice>
          <mc:Fallback>
            <w:pict>
              <v:shape type="#_x0000_t202" filled="f" stroked="f" style="margin-left:40pt;margin-top:0pt;width:276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29.至于背信罪的支类划分，同欺骗罪的支类划分完全相</w:t>
                      </w:r>
                      <w:r>
                        <w:rPr>
                          <w:rFonts w:ascii="宋体" w:hAnsi="宋体" w:cs="宋体" w:eastAsia="宋体"/>
                          <w:sz w:val="17"/>
                          <w:color w:val="000000"/>
                          <w:b w:val="on"/>
                          <w:i w:val="off"/>
                        </w:rPr>
                        <w:t>似。信托可以是私人的、半公共的或公共的，它可以关系到财产、人</w:t>
                      </w:r>
                      <w:r>
                        <w:rPr>
                          <w:rFonts w:ascii="宋体" w:hAnsi="宋体" w:cs="宋体" w:eastAsia="宋体"/>
                          <w:sz w:val="17"/>
                          <w:color w:val="000000"/>
                          <w:b w:val="on"/>
                          <w:i w:val="off"/>
                        </w:rPr>
                        <w:t>身、名誉或身分，或同时关系到这些项目中的任何两项或多项。这</w:t>
                      </w:r>
                      <w:r>
                        <w:rPr>
                          <w:rFonts w:ascii="宋体" w:hAnsi="宋体" w:cs="宋体" w:eastAsia="宋体"/>
                          <w:sz w:val="17"/>
                          <w:color w:val="000000"/>
                          <w:b w:val="on"/>
                          <w:i w:val="off"/>
                        </w:rPr>
                        <w:t>些将在另一处作更具体的说明。同样，罪过在分别表现为前述三大</w:t>
                      </w:r>
                      <w:r>
                        <w:rPr>
                          <w:rFonts w:ascii="宋体" w:hAnsi="宋体" w:cs="宋体" w:eastAsia="宋体"/>
                          <w:sz w:val="17"/>
                          <w:color w:val="000000"/>
                          <w:b w:val="on"/>
                          <w:i w:val="off"/>
                        </w:rPr>
                        <w:t>类的时候，某些情况下将改变自己的名称，另一些情况下则非如</w:t>
                      </w:r>
                      <w:r>
                        <w:rPr>
                          <w:rFonts w:ascii="宋体" w:hAnsi="宋体" w:cs="宋体" w:eastAsia="宋体"/>
                          <w:sz w:val="17"/>
                          <w:color w:val="000000"/>
                          <w:b w:val="on"/>
                          <w:i w:val="off"/>
                        </w:rPr>
                        <w:t>此。</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38100"/>
                <wp:wrapTopAndBottom/>
                <wp:docPr id="1931" name="文本框 1931"/>
                <a:graphic xmlns:a="http://schemas.openxmlformats.org/drawingml/2006/main">
                  <a:graphicData uri="http://schemas.microsoft.com/office/word/2010/wordprocessingShape">
                    <wps:wsp>
                      <wps:cNvSpPr txBox="true"/>
                      <wps:spPr>
                        <a:xfrm>
                          <a:off x="0" y="0"/>
                          <a:ext cx="39878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95300" cy="127000"/>
                <wp:wrapTopAndBottom/>
                <wp:docPr id="1932" name="文本框 1932"/>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欺骗罪和背</w:t>
                            </w:r>
                          </w:p>
                        </w:txbxContent>
                      </wps:txbx>
                      <wps:bodyPr wrap="square" lIns="0" rIns="0" tIns="0" bIns="0" vert="horz" anchor="t">
                        <a:spAutoFit/>
                      </wps:bodyPr>
                    </wps:wsp>
                  </a:graphicData>
                </a:graphic>
              </wp:anchor>
            </w:drawing>
          </mc:Choice>
          <mc:Fallback>
            <w:pict>
              <v:shape type="#_x0000_t202" filled="f" stroked="f" style="margin-left:1pt;margin-top:3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欺骗罪和背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51200" cy="165100"/>
                <wp:wrapTopAndBottom/>
                <wp:docPr id="1933" name="文本框 1933"/>
                <a:graphic xmlns:a="http://schemas.openxmlformats.org/drawingml/2006/main">
                  <a:graphicData uri="http://schemas.microsoft.com/office/word/2010/wordprocessingShape">
                    <wps:wsp>
                      <wps:cNvSpPr txBox="true"/>
                      <wps:spPr>
                        <a:xfrm>
                          <a:off x="0" y="0"/>
                          <a:ext cx="325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30.最后，若要问欺骗罪和背信罪之间存在着何种关系，回答</w:t>
                            </w:r>
                          </w:p>
                        </w:txbxContent>
                      </wps:txbx>
                      <wps:bodyPr wrap="square" lIns="0" rIns="0" tIns="0" bIns="0" vert="horz" anchor="t">
                        <a:spAutoFit/>
                      </wps:bodyPr>
                    </wps:wsp>
                  </a:graphicData>
                </a:graphic>
              </wp:anchor>
            </w:drawing>
          </mc:Choice>
          <mc:Fallback>
            <w:pict>
              <v:shape type="#_x0000_t202" filled="f" stroked="f" style="margin-left:59pt;margin-top:0pt;width:25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30.最后，若要问欺骗罪和背信罪之间存在着何种关系，回答</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127000"/>
                <wp:wrapTopAndBottom/>
                <wp:docPr id="1934" name="文本框 1934"/>
                <a:graphic xmlns:a="http://schemas.openxmlformats.org/drawingml/2006/main">
                  <a:graphicData uri="http://schemas.microsoft.com/office/word/2010/wordprocessingShape">
                    <wps:wsp>
                      <wps:cNvSpPr txBox="true"/>
                      <wps:spPr>
                        <a:xfrm>
                          <a:off x="0" y="0"/>
                          <a:ext cx="39751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1935" name="文本框 193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信罪之间的</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信罪之间的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203200" cy="127000"/>
                <wp:wrapTopAndBottom/>
                <wp:docPr id="1936" name="文本框 1936"/>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联系</w:t>
                            </w:r>
                          </w:p>
                        </w:txbxContent>
                      </wps:txbx>
                      <wps:bodyPr wrap="square" lIns="0" rIns="0" tIns="0" bIns="0" vert="horz" anchor="t">
                        <a:spAutoFit/>
                      </wps:bodyPr>
                    </wps:wsp>
                  </a:graphicData>
                </a:graphic>
              </wp:anchor>
            </w:drawing>
          </mc:Choice>
          <mc:Fallback>
            <w:pict>
              <v:shape type="#_x0000_t202" filled="f" stroked="f" style="margin-left:1pt;margin-top:10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联系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wp:posOffset>
                </wp:positionV>
                <wp:extent cx="3479800" cy="165100"/>
                <wp:wrapTopAndBottom/>
                <wp:docPr id="1937" name="文本框 1937"/>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便是它们全无联系。欺骗是一种可参与构成任何种类罪过的情况，</w:t>
                            </w:r>
                          </w:p>
                        </w:txbxContent>
                      </wps:txbx>
                      <wps:bodyPr wrap="square" lIns="0" rIns="0" tIns="0" bIns="0" vert="horz" anchor="t">
                        <a:spAutoFit/>
                      </wps:bodyPr>
                    </wps:wsp>
                  </a:graphicData>
                </a:graphic>
              </wp:anchor>
            </w:drawing>
          </mc:Choice>
          <mc:Fallback>
            <w:pict>
              <v:shape type="#_x0000_t202" filled="f" stroked="f" style="margin-left:40pt;margin-top:3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便是它们全无联系。欺骗是一种可参与构成任何种类罪过的情况，</w:t>
                      </w:r>
                    </w:p>
                  </w:txbxContent>
                </v:textbox>
              </v:shape>
            </w:pict>
          </mc:Fallback>
        </mc:AlternateContent>
      </w:r>
    </w:p>
    <w:p>
      <w:pPr>
        <w:wordWrap w:val="on"/>
        <w:autoSpaceDE w:val="off"/>
        <w:autoSpaceDN w:val="off"/>
        <w:spacing w:before="0" w:after="0" w:line="260" w:lineRule="atLeast"/>
        <w:ind w:left="800" w:right="0"/>
        <w:jc w:val="both"/>
        <w:textAlignment w:val="auto"/>
        <w:rPr>
          <w:sz w:val="17"/>
        </w:rPr>
      </w:pPr>
      <w:r>
        <w:rPr>
          <w:rFonts w:ascii="宋体" w:hAnsi="宋体" w:cs="宋体" w:eastAsia="宋体"/>
          <w:sz w:val="17"/>
          <w:color w:val="000000"/>
          <w:b w:val="on"/>
          <w:i w:val="off"/>
        </w:rPr>
        <w:t>背信罪则和任何其他罪过一样，在某些场合是偶然因素，在另一些</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0</wp:posOffset>
                </wp:positionV>
                <wp:extent cx="3695700" cy="50800"/>
                <wp:wrapTopAndBottom/>
                <wp:docPr id="1938" name="文本框 1938"/>
                <a:graphic xmlns:a="http://schemas.openxmlformats.org/drawingml/2006/main">
                  <a:graphicData uri="http://schemas.microsoft.com/office/word/2010/wordprocessingShape">
                    <wps:wsp>
                      <wps:cNvSpPr txBox="true"/>
                      <wps:spPr>
                        <a:xfrm>
                          <a:off x="0" y="0"/>
                          <a:ext cx="3695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4pt;margin-top:0pt;width:29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505200" cy="165100"/>
                <wp:wrapTopAndBottom/>
                <wp:docPr id="1939" name="文本框 1939"/>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 场合是必要手段。违背或滥用信托是这么一些情况：它们作为偶然</w:t>
                            </w:r>
                          </w:p>
                        </w:txbxContent>
                      </wps:txbx>
                      <wps:bodyPr wrap="square" lIns="0" rIns="0" tIns="0" bIns="0" vert="horz" anchor="t">
                        <a:spAutoFit/>
                      </wps:bodyPr>
                    </wps:wsp>
                  </a:graphicData>
                </a:graphic>
              </wp:anchor>
            </w:drawing>
          </mc:Choice>
          <mc:Fallback>
            <w:pict>
              <v:shape type="#_x0000_t202" filled="f" stroked="f" style="margin-left:39pt;margin-top:0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 场合是必要手段。违背或滥用信托是这么一些情况：它们作为偶然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50800</wp:posOffset>
                </wp:positionV>
                <wp:extent cx="215900" cy="88900"/>
                <wp:wrapTopAndBottom/>
                <wp:docPr id="1940" name="文本框 1940"/>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222</w:t>
                            </w:r>
                          </w:p>
                        </w:txbxContent>
                      </wps:txbx>
                      <wps:bodyPr wrap="square" lIns="0" rIns="0" tIns="0" bIns="0" vert="horz" anchor="t">
                        <a:spAutoFit/>
                      </wps:bodyPr>
                    </wps:wsp>
                  </a:graphicData>
                </a:graphic>
              </wp:anchor>
            </w:drawing>
          </mc:Choice>
          <mc:Fallback>
            <w:pict>
              <v:shape type="#_x0000_t202" filled="f" stroked="f" style="margin-left:24pt;margin-top:4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222</w:t>
                      </w:r>
                    </w:p>
                  </w:txbxContent>
                </v:textbox>
              </v:shape>
            </w:pict>
          </mc:Fallback>
        </mc:AlternateConten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的伴随事件，除构成它们分别赋予其名的那些罪过外，可参与构成</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任何别的罪过(包括反欺骗罪在内)。</w:t>
      </w:r>
    </w:p>
    <w:p>
      <w:pPr>
        <w:wordWrap w:val="on"/>
        <w:spacing w:before="1040" w:after="0" w:line="80" w:lineRule="exact"/>
        <w:ind w:left="860" w:right="35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60" w:lineRule="atLeast"/>
        <w:ind w:left="1180" w:right="0"/>
        <w:jc w:val="both"/>
        <w:textAlignment w:val="auto"/>
        <w:rPr>
          <w:sz w:val="14"/>
        </w:rPr>
      </w:pPr>
      <w:r>
        <w:rPr>
          <w:rFonts w:ascii="宋体" w:hAnsi="宋体" w:cs="宋体" w:eastAsia="宋体"/>
          <w:sz w:val="14"/>
          <w:color w:val="000000"/>
          <w:b w:val="on"/>
          <w:i w:val="off"/>
        </w:rPr>
        <w:t>⑫ 见第六章(敏感性)第2段。</w:t>
      </w:r>
      <w:r>
        <w:br w:type="page"/>
      </w:r>
    </w:p>
    <w:p>
      <w:pPr>
        <w:wordWrap w:val="on"/>
        <w:autoSpaceDE w:val="off"/>
        <w:autoSpaceDN w:val="off"/>
        <w:spacing w:before="120" w:after="0" w:line="200" w:lineRule="atLeast"/>
        <w:ind w:left="2080" w:right="0"/>
        <w:jc w:val="both"/>
        <w:textAlignment w:val="auto"/>
        <w:rPr>
          <w:sz w:val="24"/>
        </w:rPr>
      </w:pPr>
      <w:r>
        <w:rPr>
          <w:rFonts w:ascii="宋体" w:hAnsi="宋体" w:cs="宋体" w:eastAsia="宋体"/>
          <w:sz w:val="12"/>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285</w:t>
      </w:r>
    </w:p>
    <w:p>
      <w:pPr>
        <w:wordWrap w:val="on"/>
        <w:spacing w:before="120" w:after="0" w:line="80" w:lineRule="exact"/>
        <w:ind w:left="220" w:right="8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380" w:after="0" w:line="280" w:lineRule="atLeast"/>
        <w:ind w:left="1520" w:right="0"/>
        <w:jc w:val="both"/>
        <w:textAlignment w:val="auto"/>
        <w:rPr>
          <w:sz w:val="16"/>
        </w:rPr>
      </w:pPr>
      <w:r>
        <w:rPr>
          <w:rFonts w:ascii="宋体" w:hAnsi="宋体" w:cs="宋体" w:eastAsia="宋体"/>
          <w:sz w:val="16"/>
          <w:color w:val="000000"/>
          <w:b w:val="on"/>
          <w:i w:val="off"/>
        </w:rPr>
        <w:t>第三节① 第一大类的种属</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50800"/>
                <wp:wrapTopAndBottom/>
                <wp:docPr id="1941" name="文本框 1941"/>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79800" cy="2133600"/>
                <wp:wrapTopAndBottom/>
                <wp:docPr id="1942" name="文本框 1942"/>
                <a:graphic xmlns:a="http://schemas.openxmlformats.org/drawingml/2006/main">
                  <a:graphicData uri="http://schemas.microsoft.com/office/word/2010/wordprocessingShape">
                    <wps:wsp>
                      <wps:cNvSpPr txBox="true"/>
                      <wps:spPr>
                        <a:xfrm>
                          <a:off x="0" y="0"/>
                          <a:ext cx="3479800" cy="2133600"/>
                        </a:xfrm>
                        <a:prstGeom prst="rect">
                          <a:avLst/>
                        </a:prstGeom>
                        <a:noFill/>
                        <a:ln w="6350">
                          <a:noFill/>
                        </a:ln>
                      </wps:spPr>
                      <wps:txbx>
                        <w:txbxContent>
                          <w:p>
                            <w:pPr>
                              <w:wordWrap w:val="on"/>
                              <w:autoSpaceDE w:val="off"/>
                              <w:autoSpaceDN w:val="off"/>
                              <w:spacing w:before="0" w:after="0" w:line="324" w:lineRule="atLeast"/>
                              <w:ind w:left="0" w:right="0" w:firstLine="460"/>
                              <w:jc w:val="both"/>
                              <w:textAlignment w:val="auto"/>
                              <w:rPr>
                                <w:sz w:val="16"/>
                              </w:rPr>
                            </w:pPr>
                            <w:r>
                              <w:rPr>
                                <w:rFonts w:ascii="宋体" w:hAnsi="宋体" w:cs="宋体" w:eastAsia="宋体"/>
                                <w:sz w:val="16"/>
                                <w:color w:val="000000"/>
                                <w:b w:val="on"/>
                                <w:i w:val="off"/>
                              </w:rPr>
                              <w:t>31.现在回到第一大类，让我们来作进一步划分，把前面已显</w:t>
                            </w:r>
                            <w:r>
                              <w:rPr>
                                <w:rFonts w:ascii="宋体" w:hAnsi="宋体" w:cs="宋体" w:eastAsia="宋体"/>
                                <w:sz w:val="16"/>
                                <w:color w:val="000000"/>
                                <w:b w:val="on"/>
                                <w:i w:val="off"/>
                              </w:rPr>
                              <w:t>示的这一大类的若干亚类分解成它们各自的种属，即分解成能够</w:t>
                            </w:r>
                            <w:r>
                              <w:rPr>
                                <w:rFonts w:ascii="宋体" w:hAnsi="宋体" w:cs="宋体" w:eastAsia="宋体"/>
                                <w:sz w:val="16"/>
                                <w:color w:val="000000"/>
                                <w:b w:val="on"/>
                                <w:i w:val="off"/>
                              </w:rPr>
                              <w:t>用大多业已流行的名称来表示的更小的品类。⑫分析必须在此打</w:t>
                            </w:r>
                            <w:r>
                              <w:rPr>
                                <w:rFonts w:ascii="宋体" w:hAnsi="宋体" w:cs="宋体" w:eastAsia="宋体"/>
                                <w:sz w:val="16"/>
                                <w:color w:val="000000"/>
                                <w:b w:val="on"/>
                                <w:i w:val="off"/>
                              </w:rPr>
                              <w:t>住。以同样的正规形式将它运用于任何其他大类，看来几乎是行不</w:t>
                            </w:r>
                            <w:r>
                              <w:rPr>
                                <w:rFonts w:ascii="宋体" w:hAnsi="宋体" w:cs="宋体" w:eastAsia="宋体"/>
                                <w:sz w:val="16"/>
                                <w:color w:val="000000"/>
                                <w:b w:val="on"/>
                                <w:i w:val="off"/>
                              </w:rPr>
                              <w:t>通的：它难以应用于半公共罪以及公共罪，是因为具体环境的干</w:t>
                            </w:r>
                            <w:r>
                              <w:rPr>
                                <w:rFonts w:ascii="宋体" w:hAnsi="宋体" w:cs="宋体" w:eastAsia="宋体"/>
                                <w:sz w:val="16"/>
                                <w:color w:val="000000"/>
                                <w:b w:val="on"/>
                                <w:i w:val="off"/>
                              </w:rPr>
                              <w:t>扰；难以应用于内向罪，是因为它必然导致过早地就可能看来容易</w:t>
                            </w:r>
                            <w:r>
                              <w:rPr>
                                <w:rFonts w:ascii="宋体" w:hAnsi="宋体" w:cs="宋体" w:eastAsia="宋体"/>
                                <w:sz w:val="16"/>
                                <w:color w:val="000000"/>
                                <w:b w:val="on"/>
                                <w:i w:val="off"/>
                              </w:rPr>
                              <w:t>引起争论的问题作出决断；难以应用于欺骗罪和背信罪，是因为这</w:t>
                            </w:r>
                            <w:r>
                              <w:rPr>
                                <w:rFonts w:ascii="宋体" w:hAnsi="宋体" w:cs="宋体" w:eastAsia="宋体"/>
                                <w:sz w:val="16"/>
                                <w:color w:val="000000"/>
                                <w:b w:val="on"/>
                                <w:i w:val="off"/>
                              </w:rPr>
                              <w:t>一大类同前三大类之间存在的依赖关系。关于这四大类在这方面</w:t>
                            </w:r>
                            <w:r>
                              <w:rPr>
                                <w:rFonts w:ascii="宋体" w:hAnsi="宋体" w:cs="宋体" w:eastAsia="宋体"/>
                                <w:sz w:val="16"/>
                                <w:color w:val="000000"/>
                                <w:b w:val="on"/>
                                <w:i w:val="off"/>
                              </w:rPr>
                              <w:t>尚待做的事情需要讨论，因而将在正文中引入，这比在其任务仅是</w:t>
                            </w:r>
                            <w:r>
                              <w:rPr>
                                <w:rFonts w:ascii="宋体" w:hAnsi="宋体" w:cs="宋体" w:eastAsia="宋体"/>
                                <w:sz w:val="16"/>
                                <w:color w:val="000000"/>
                                <w:b w:val="on"/>
                                <w:i w:val="off"/>
                              </w:rPr>
                              <w:t>构画纲要的一个导言部分中予以叙述来得适当。</w:t>
                            </w:r>
                          </w:p>
                        </w:txbxContent>
                      </wps:txbx>
                      <wps:bodyPr wrap="square" lIns="0" rIns="0" tIns="0" bIns="0" vert="horz" anchor="t">
                        <a:spAutoFit/>
                      </wps:bodyPr>
                    </wps:wsp>
                  </a:graphicData>
                </a:graphic>
              </wp:anchor>
            </w:drawing>
          </mc:Choice>
          <mc:Fallback>
            <w:pict>
              <v:shape type="#_x0000_t202" filled="f" stroked="f" style="margin-left:0pt;margin-top:0pt;width:274pt;height:1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60"/>
                        <w:jc w:val="both"/>
                        <w:textAlignment w:val="auto"/>
                        <w:rPr>
                          <w:sz w:val="16"/>
                        </w:rPr>
                      </w:pPr>
                      <w:r>
                        <w:rPr>
                          <w:rFonts w:ascii="宋体" w:hAnsi="宋体" w:cs="宋体" w:eastAsia="宋体"/>
                          <w:sz w:val="16"/>
                          <w:color w:val="000000"/>
                          <w:b w:val="on"/>
                          <w:i w:val="off"/>
                        </w:rPr>
                        <w:t>31.现在回到第一大类，让我们来作进一步划分，把前面已显</w:t>
                      </w:r>
                      <w:r>
                        <w:rPr>
                          <w:rFonts w:ascii="宋体" w:hAnsi="宋体" w:cs="宋体" w:eastAsia="宋体"/>
                          <w:sz w:val="16"/>
                          <w:color w:val="000000"/>
                          <w:b w:val="on"/>
                          <w:i w:val="off"/>
                        </w:rPr>
                        <w:t>示的这一大类的若干亚类分解成它们各自的种属，即分解成能够</w:t>
                      </w:r>
                      <w:r>
                        <w:rPr>
                          <w:rFonts w:ascii="宋体" w:hAnsi="宋体" w:cs="宋体" w:eastAsia="宋体"/>
                          <w:sz w:val="16"/>
                          <w:color w:val="000000"/>
                          <w:b w:val="on"/>
                          <w:i w:val="off"/>
                        </w:rPr>
                        <w:t>用大多业已流行的名称来表示的更小的品类。⑫分析必须在此打</w:t>
                      </w:r>
                      <w:r>
                        <w:rPr>
                          <w:rFonts w:ascii="宋体" w:hAnsi="宋体" w:cs="宋体" w:eastAsia="宋体"/>
                          <w:sz w:val="16"/>
                          <w:color w:val="000000"/>
                          <w:b w:val="on"/>
                          <w:i w:val="off"/>
                        </w:rPr>
                        <w:t>住。以同样的正规形式将它运用于任何其他大类，看来几乎是行不</w:t>
                      </w:r>
                      <w:r>
                        <w:rPr>
                          <w:rFonts w:ascii="宋体" w:hAnsi="宋体" w:cs="宋体" w:eastAsia="宋体"/>
                          <w:sz w:val="16"/>
                          <w:color w:val="000000"/>
                          <w:b w:val="on"/>
                          <w:i w:val="off"/>
                        </w:rPr>
                        <w:t>通的：它难以应用于半公共罪以及公共罪，是因为具体环境的干</w:t>
                      </w:r>
                      <w:r>
                        <w:rPr>
                          <w:rFonts w:ascii="宋体" w:hAnsi="宋体" w:cs="宋体" w:eastAsia="宋体"/>
                          <w:sz w:val="16"/>
                          <w:color w:val="000000"/>
                          <w:b w:val="on"/>
                          <w:i w:val="off"/>
                        </w:rPr>
                        <w:t>扰；难以应用于内向罪，是因为它必然导致过早地就可能看来容易</w:t>
                      </w:r>
                      <w:r>
                        <w:rPr>
                          <w:rFonts w:ascii="宋体" w:hAnsi="宋体" w:cs="宋体" w:eastAsia="宋体"/>
                          <w:sz w:val="16"/>
                          <w:color w:val="000000"/>
                          <w:b w:val="on"/>
                          <w:i w:val="off"/>
                        </w:rPr>
                        <w:t>引起争论的问题作出决断；难以应用于欺骗罪和背信罪，是因为这</w:t>
                      </w:r>
                      <w:r>
                        <w:rPr>
                          <w:rFonts w:ascii="宋体" w:hAnsi="宋体" w:cs="宋体" w:eastAsia="宋体"/>
                          <w:sz w:val="16"/>
                          <w:color w:val="000000"/>
                          <w:b w:val="on"/>
                          <w:i w:val="off"/>
                        </w:rPr>
                        <w:t>一大类同前三大类之间存在的依赖关系。关于这四大类在这方面</w:t>
                      </w:r>
                      <w:r>
                        <w:rPr>
                          <w:rFonts w:ascii="宋体" w:hAnsi="宋体" w:cs="宋体" w:eastAsia="宋体"/>
                          <w:sz w:val="16"/>
                          <w:color w:val="000000"/>
                          <w:b w:val="on"/>
                          <w:i w:val="off"/>
                        </w:rPr>
                        <w:t>尚待做的事情需要讨论，因而将在正文中引入，这比在其任务仅是</w:t>
                      </w:r>
                      <w:r>
                        <w:rPr>
                          <w:rFonts w:ascii="宋体" w:hAnsi="宋体" w:cs="宋体" w:eastAsia="宋体"/>
                          <w:sz w:val="16"/>
                          <w:color w:val="000000"/>
                          <w:b w:val="on"/>
                          <w:i w:val="off"/>
                        </w:rPr>
                        <w:t>构画纲要的一个导言部分中予以叙述来得适当。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381000"/>
                <wp:wrapTopAndBottom/>
                <wp:docPr id="1943" name="文本框 1943"/>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187" w:lineRule="atLeast"/>
                              <w:ind w:left="0" w:right="0"/>
                              <w:jc w:val="both"/>
                              <w:textAlignment w:val="auto"/>
                              <w:rPr>
                                <w:sz w:val="12"/>
                              </w:rPr>
                            </w:pPr>
                            <w:r>
                              <w:rPr>
                                <w:rFonts w:ascii="宋体" w:hAnsi="宋体" w:cs="宋体" w:eastAsia="宋体"/>
                                <w:sz w:val="12"/>
                                <w:color w:val="000000"/>
                                <w:b w:val="on"/>
                                <w:i w:val="off"/>
                              </w:rPr>
                              <w:t>种属之分析</w:t>
                            </w:r>
                            <w:r>
                              <w:rPr>
                                <w:rFonts w:ascii="宋体" w:hAnsi="宋体" w:cs="宋体" w:eastAsia="宋体"/>
                                <w:sz w:val="12"/>
                                <w:color w:val="000000"/>
                                <w:b w:val="on"/>
                                <w:i w:val="off"/>
                              </w:rPr>
                              <w:t>仅限于第一</w:t>
                            </w:r>
                            <w:r>
                              <w:rPr>
                                <w:rFonts w:ascii="宋体" w:hAnsi="宋体" w:cs="宋体" w:eastAsia="宋体"/>
                                <w:sz w:val="12"/>
                                <w:color w:val="000000"/>
                                <w:b w:val="on"/>
                                <w:i w:val="off"/>
                              </w:rPr>
                              <w:t>大类</w:t>
                            </w:r>
                          </w:p>
                        </w:txbxContent>
                      </wps:txbx>
                      <wps:bodyPr wrap="square" lIns="0" rIns="0" tIns="0" bIns="0" vert="horz" anchor="t">
                        <a:spAutoFit/>
                      </wps:bodyPr>
                    </wps:wsp>
                  </a:graphicData>
                </a:graphic>
              </wp:anchor>
            </w:drawing>
          </mc:Choice>
          <mc:Fallback>
            <w:pict>
              <v:shape type="#_x0000_t202" filled="f" stroked="f" style="margin-left:278pt;margin-top:4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jc w:val="both"/>
                        <w:textAlignment w:val="auto"/>
                        <w:rPr>
                          <w:sz w:val="12"/>
                        </w:rPr>
                      </w:pPr>
                      <w:r>
                        <w:rPr>
                          <w:rFonts w:ascii="宋体" w:hAnsi="宋体" w:cs="宋体" w:eastAsia="宋体"/>
                          <w:sz w:val="12"/>
                          <w:color w:val="000000"/>
                          <w:b w:val="on"/>
                          <w:i w:val="off"/>
                        </w:rPr>
                        <w:t>种属之分析</w:t>
                      </w:r>
                      <w:r>
                        <w:rPr>
                          <w:rFonts w:ascii="宋体" w:hAnsi="宋体" w:cs="宋体" w:eastAsia="宋体"/>
                          <w:sz w:val="12"/>
                          <w:color w:val="000000"/>
                          <w:b w:val="on"/>
                          <w:i w:val="off"/>
                        </w:rPr>
                        <w:t>仅限于第一</w:t>
                      </w:r>
                      <w:r>
                        <w:rPr>
                          <w:rFonts w:ascii="宋体" w:hAnsi="宋体" w:cs="宋体" w:eastAsia="宋体"/>
                          <w:sz w:val="12"/>
                          <w:color w:val="000000"/>
                          <w:b w:val="on"/>
                          <w:i w:val="off"/>
                        </w:rPr>
                        <w:t>大类</w:t>
                      </w:r>
                    </w:p>
                  </w:txbxContent>
                </v:textbox>
              </v:shape>
            </w:pict>
          </mc:Fallback>
        </mc:AlternateConten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721100" cy="38100"/>
                <wp:wrapTopAndBottom/>
                <wp:docPr id="1944" name="文本框 1944"/>
                <a:graphic xmlns:a="http://schemas.openxmlformats.org/drawingml/2006/main">
                  <a:graphicData uri="http://schemas.microsoft.com/office/word/2010/wordprocessingShape">
                    <wps:wsp>
                      <wps:cNvSpPr txBox="true"/>
                      <wps:spPr>
                        <a:xfrm>
                          <a:off x="0" y="0"/>
                          <a:ext cx="37211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3pt;margin-top:0pt;width:29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82600" cy="114300"/>
                <wp:wrapTopAndBottom/>
                <wp:docPr id="1945" name="文本框 194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侵害个人的</w:t>
                            </w:r>
                          </w:p>
                        </w:txbxContent>
                      </wps:txbx>
                      <wps:bodyPr wrap="square" lIns="0" rIns="0" tIns="0" bIns="0" vert="horz" anchor="t">
                        <a:spAutoFit/>
                      </wps:bodyPr>
                    </wps:wsp>
                  </a:graphicData>
                </a:graphic>
              </wp:anchor>
            </w:drawing>
          </mc:Choice>
          <mc:Fallback>
            <w:pict>
              <v:shape type="#_x0000_t202" filled="f" stroked="f" style="margin-left:278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侵害个人的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38100</wp:posOffset>
                </wp:positionV>
                <wp:extent cx="3251200" cy="114300"/>
                <wp:wrapTopAndBottom/>
                <wp:docPr id="1946" name="文本框 1946"/>
                <a:graphic xmlns:a="http://schemas.openxmlformats.org/drawingml/2006/main">
                  <a:graphicData uri="http://schemas.microsoft.com/office/word/2010/wordprocessingShape">
                    <wps:wsp>
                      <wps:cNvSpPr txBox="true"/>
                      <wps:spPr>
                        <a:xfrm>
                          <a:off x="0" y="0"/>
                          <a:ext cx="3251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32.一项侵扰一个人幸福的行动，其效果要么是简单的，要么</w:t>
                            </w:r>
                          </w:p>
                        </w:txbxContent>
                      </wps:txbx>
                      <wps:bodyPr wrap="square" lIns="0" rIns="0" tIns="0" bIns="0" vert="horz" anchor="t">
                        <a:spAutoFit/>
                      </wps:bodyPr>
                    </wps:wsp>
                  </a:graphicData>
                </a:graphic>
              </wp:anchor>
            </w:drawing>
          </mc:Choice>
          <mc:Fallback>
            <w:pict>
              <v:shape type="#_x0000_t202" filled="f" stroked="f" style="margin-left:23pt;margin-top:3pt;width:25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32.一项侵扰一个人幸福的行动，其效果要么是简单的，要么</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75100" cy="101600"/>
                <wp:wrapTopAndBottom/>
                <wp:docPr id="1947" name="文本框 1947"/>
                <a:graphic xmlns:a="http://schemas.openxmlformats.org/drawingml/2006/main">
                  <a:graphicData uri="http://schemas.microsoft.com/office/word/2010/wordprocessingShape">
                    <wps:wsp>
                      <wps:cNvSpPr txBox="true"/>
                      <wps:spPr>
                        <a:xfrm>
                          <a:off x="0" y="0"/>
                          <a:ext cx="39751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3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38100</wp:posOffset>
                </wp:positionV>
                <wp:extent cx="3479800" cy="152400"/>
                <wp:wrapTopAndBottom/>
                <wp:docPr id="1948" name="文本框 1948"/>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是复杂的。他的利益(正如我们已经看到的那样)易于在若干方面</w:t>
                            </w:r>
                          </w:p>
                        </w:txbxContent>
                      </wps:txbx>
                      <wps:bodyPr wrap="square" lIns="0" rIns="0" tIns="0" bIns="0" vert="horz" anchor="t">
                        <a:spAutoFit/>
                      </wps:bodyPr>
                    </wps:wsp>
                  </a:graphicData>
                </a:graphic>
              </wp:anchor>
            </w:drawing>
          </mc:Choice>
          <mc:Fallback>
            <w:pict>
              <v:shape type="#_x0000_t202" filled="f" stroked="f" style="margin-left:3pt;margin-top:3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是复杂的。他的利益(正如我们已经看到的那样)易于在若干方面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82600" cy="88900"/>
                <wp:wrapTopAndBottom/>
                <wp:docPr id="1949" name="文本框 1949"/>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罪过，其效</w:t>
                            </w:r>
                          </w:p>
                        </w:txbxContent>
                      </wps:txbx>
                      <wps:bodyPr wrap="square" lIns="0" rIns="0" tIns="0" bIns="0" vert="horz" anchor="t">
                        <a:spAutoFit/>
                      </wps:bodyPr>
                    </wps:wsp>
                  </a:graphicData>
                </a:graphic>
              </wp:anchor>
            </w:drawing>
          </mc:Choice>
          <mc:Fallback>
            <w:pict>
              <v:shape type="#_x0000_t202" filled="f" stroked="f" style="margin-left:278pt;margin-top:0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罪过，其效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101600</wp:posOffset>
                </wp:positionV>
                <wp:extent cx="469900" cy="114300"/>
                <wp:wrapTopAndBottom/>
                <wp:docPr id="1950" name="文本框 1950"/>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果可以是简</w:t>
                            </w:r>
                          </w:p>
                        </w:txbxContent>
                      </wps:txbx>
                      <wps:bodyPr wrap="square" lIns="0" rIns="0" tIns="0" bIns="0" vert="horz" anchor="t">
                        <a:spAutoFit/>
                      </wps:bodyPr>
                    </wps:wsp>
                  </a:graphicData>
                </a:graphic>
              </wp:anchor>
            </w:drawing>
          </mc:Choice>
          <mc:Fallback>
            <w:pict>
              <v:shape type="#_x0000_t202" filled="f" stroked="f" style="margin-left:278pt;margin-top:8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果可以是简</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62400" cy="215900"/>
                <wp:wrapTopAndBottom/>
                <wp:docPr id="1951" name="文本框 1951"/>
                <a:graphic xmlns:a="http://schemas.openxmlformats.org/drawingml/2006/main">
                  <a:graphicData uri="http://schemas.microsoft.com/office/word/2010/wordprocessingShape">
                    <wps:wsp>
                      <wps:cNvSpPr txBox="true"/>
                      <wps:spPr>
                        <a:xfrm>
                          <a:off x="0" y="0"/>
                          <a:ext cx="3962400" cy="215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2pt;height:1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12700</wp:posOffset>
                </wp:positionV>
                <wp:extent cx="3454400" cy="152400"/>
                <wp:wrapTopAndBottom/>
                <wp:docPr id="1952" name="文本框 1952"/>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或若干点上受到影响。当该行动仅在一个方面或一点上影响他时，</w:t>
                            </w:r>
                          </w:p>
                        </w:txbxContent>
                      </wps:txbx>
                      <wps:bodyPr wrap="square" lIns="0" rIns="0" tIns="0" bIns="0" vert="horz" anchor="t">
                        <a:spAutoFit/>
                      </wps:bodyPr>
                    </wps:wsp>
                  </a:graphicData>
                </a:graphic>
              </wp:anchor>
            </w:drawing>
          </mc:Choice>
          <mc:Fallback>
            <w:pict>
              <v:shape type="#_x0000_t202" filled="f" stroked="f" style="margin-left:4pt;margin-top:1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或若干点上受到影响。当该行动仅在一个方面或一点上影响他时，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215900</wp:posOffset>
                </wp:positionV>
                <wp:extent cx="3454400" cy="152400"/>
                <wp:wrapTopAndBottom/>
                <wp:docPr id="1953" name="文本框 1953"/>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可称其效果是简单的，而当它同时在几点上影响他时，则可称其效</w:t>
                            </w:r>
                          </w:p>
                        </w:txbxContent>
                      </wps:txbx>
                      <wps:bodyPr wrap="square" lIns="0" rIns="0" tIns="0" bIns="0" vert="horz" anchor="t">
                        <a:spAutoFit/>
                      </wps:bodyPr>
                    </wps:wsp>
                  </a:graphicData>
                </a:graphic>
              </wp:anchor>
            </w:drawing>
          </mc:Choice>
          <mc:Fallback>
            <w:pict>
              <v:shape type="#_x0000_t202" filled="f" stroked="f" style="margin-left:4pt;margin-top:17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可称其效果是简单的，而当它同时在几点上影响他时，则可称其效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69900" cy="114300"/>
                <wp:wrapTopAndBottom/>
                <wp:docPr id="1954" name="文本框 1954"/>
                <a:graphic xmlns:a="http://schemas.openxmlformats.org/drawingml/2006/main">
                  <a:graphicData uri="http://schemas.microsoft.com/office/word/2010/wordprocessingShape">
                    <wps:wsp>
                      <wps:cNvSpPr txBox="true"/>
                      <wps:spPr>
                        <a:xfrm>
                          <a:off x="0" y="0"/>
                          <a:ext cx="469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单的，也可</w:t>
                            </w:r>
                          </w:p>
                        </w:txbxContent>
                      </wps:txbx>
                      <wps:bodyPr wrap="square" lIns="0" rIns="0" tIns="0" bIns="0" vert="horz" anchor="t">
                        <a:spAutoFit/>
                      </wps:bodyPr>
                    </wps:wsp>
                  </a:graphicData>
                </a:graphic>
              </wp:anchor>
            </w:drawing>
          </mc:Choice>
          <mc:Fallback>
            <w:pict>
              <v:shape type="#_x0000_t202" filled="f" stroked="f" style="margin-left:278pt;margin-top:0pt;width:3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单的，也可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127000</wp:posOffset>
                </wp:positionV>
                <wp:extent cx="482600" cy="114300"/>
                <wp:wrapTopAndBottom/>
                <wp:docPr id="1955" name="文本框 195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以是复杂的</w:t>
                            </w:r>
                          </w:p>
                        </w:txbxContent>
                      </wps:txbx>
                      <wps:bodyPr wrap="square" lIns="0" rIns="0" tIns="0" bIns="0" vert="horz" anchor="t">
                        <a:spAutoFit/>
                      </wps:bodyPr>
                    </wps:wsp>
                  </a:graphicData>
                </a:graphic>
              </wp:anchor>
            </w:drawing>
          </mc:Choice>
          <mc:Fallback>
            <w:pict>
              <v:shape type="#_x0000_t202" filled="f" stroked="f" style="margin-left:278pt;margin-top:1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以是复杂的</w:t>
                      </w:r>
                    </w:p>
                  </w:txbxContent>
                </v:textbox>
              </v:shape>
            </w:pict>
          </mc:Fallback>
        </mc:AlternateContent>
      </w:r>
    </w:p>
    <w:p>
      <w:pPr>
        <w:wordWrap w:val="on"/>
        <w:autoSpaceDE w:val="off"/>
        <w:autoSpaceDN w:val="off"/>
        <w:spacing w:before="120" w:after="0" w:line="240" w:lineRule="atLeast"/>
        <w:ind w:left="60" w:right="0"/>
        <w:jc w:val="both"/>
        <w:textAlignment w:val="auto"/>
        <w:rPr>
          <w:sz w:val="16"/>
        </w:rPr>
      </w:pPr>
      <w:r>
        <w:rPr>
          <w:rFonts w:ascii="宋体" w:hAnsi="宋体" w:cs="宋体" w:eastAsia="宋体"/>
          <w:sz w:val="16"/>
          <w:color w:val="000000"/>
          <w:b w:val="on"/>
          <w:i w:val="off"/>
        </w:rPr>
        <w:t>果是复杂的。效果简单的那种行动当然必须先予考虑。</w:t>
      </w:r>
    </w:p>
    <w:p>
      <w:pPr>
        <w:wordWrap w:val="on"/>
        <w:spacing w:before="320" w:after="0" w:line="60" w:lineRule="exact"/>
        <w:ind w:left="120" w:right="42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0" w:lineRule="atLeast"/>
        <w:ind w:left="160" w:right="720" w:firstLine="300"/>
        <w:jc w:val="both"/>
        <w:textAlignment w:val="auto"/>
        <w:rPr>
          <w:sz w:val="12"/>
        </w:rPr>
      </w:pPr>
      <w:r>
        <w:rPr>
          <w:rFonts w:ascii="宋体" w:hAnsi="宋体" w:cs="宋体" w:eastAsia="宋体"/>
          <w:sz w:val="12"/>
          <w:color w:val="000000"/>
          <w:b w:val="on"/>
          <w:i w:val="off"/>
        </w:rPr>
        <w:t>⑫ 在列举这些种属的过程中始终会注意到未提及附属性质的罪过，除非在某些</w:t>
      </w:r>
      <w:r>
        <w:rPr>
          <w:rFonts w:ascii="宋体" w:hAnsi="宋体" w:cs="宋体" w:eastAsia="宋体"/>
          <w:sz w:val="12"/>
          <w:color w:val="000000"/>
          <w:b w:val="on"/>
          <w:i w:val="off"/>
        </w:rPr>
        <w:t>地方，由于它们已经获得了看来过于流行的通用名称而无法不提。附属罪过是这样的</w:t>
      </w:r>
      <w:r>
        <w:rPr>
          <w:rFonts w:ascii="宋体" w:hAnsi="宋体" w:cs="宋体" w:eastAsia="宋体"/>
          <w:sz w:val="12"/>
          <w:color w:val="000000"/>
          <w:b w:val="on"/>
          <w:i w:val="off"/>
        </w:rPr>
        <w:t>罪过：它们并非那些直接造成有关损害的行动，而是同这些行动相关联。见第七章(行</w:t>
      </w:r>
      <w:r>
        <w:rPr>
          <w:rFonts w:ascii="宋体" w:hAnsi="宋体" w:cs="宋体" w:eastAsia="宋体"/>
          <w:sz w:val="12"/>
          <w:color w:val="000000"/>
          <w:b w:val="on"/>
          <w:i w:val="off"/>
        </w:rPr>
        <w:t>动)第24段和册一，“附属罪过”项。</w:t>
      </w:r>
    </w:p>
    <w:p>
      <w:pPr>
        <w:wordWrap w:val="on"/>
        <w:autoSpaceDE w:val="off"/>
        <w:autoSpaceDN w:val="off"/>
        <w:spacing w:before="240" w:after="0" w:line="200" w:lineRule="atLeast"/>
        <w:ind w:left="180" w:right="700" w:firstLine="280"/>
        <w:jc w:val="both"/>
        <w:textAlignment w:val="auto"/>
        <w:rPr>
          <w:sz w:val="12"/>
        </w:rPr>
      </w:pPr>
      <w:r>
        <w:rPr>
          <w:rFonts w:ascii="宋体" w:hAnsi="宋体" w:cs="宋体" w:eastAsia="宋体"/>
          <w:sz w:val="12"/>
          <w:color w:val="000000"/>
          <w:b w:val="on"/>
          <w:i w:val="off"/>
        </w:rPr>
        <w:t>① 本节的序数在1789和1823年版以及鲍林版内被删去。哈里森版(第347页)</w:t>
      </w:r>
      <w:r>
        <w:rPr>
          <w:rFonts w:ascii="宋体" w:hAnsi="宋体" w:cs="宋体" w:eastAsia="宋体"/>
          <w:sz w:val="12"/>
          <w:color w:val="000000"/>
          <w:b w:val="on"/>
          <w:i w:val="off"/>
        </w:rPr>
        <w:t>将其补上，第四节(第270页以下)的排序表明这是对的。</w:t>
      </w:r>
      <w:r>
        <w:br w:type="page"/>
      </w:r>
    </w:p>
    <w:p>
      <w:pPr>
        <w:wordWrap w:val="on"/>
        <w:autoSpaceDE w:val="off"/>
        <w:autoSpaceDN w:val="off"/>
        <w:spacing w:before="160" w:after="0" w:line="200" w:lineRule="atLeast"/>
        <w:ind w:left="840" w:right="0"/>
        <w:jc w:val="both"/>
        <w:textAlignment w:val="auto"/>
        <w:rPr>
          <w:sz w:val="11"/>
        </w:rPr>
      </w:pPr>
      <w:r>
        <w:rPr>
          <w:rFonts w:ascii="宋体" w:hAnsi="宋体" w:cs="宋体" w:eastAsia="宋体"/>
          <w:sz w:val="11"/>
          <w:color w:val="000000"/>
          <w:u w:val="single"/>
          <w:b w:val="on"/>
          <w:i w:val="off"/>
        </w:rPr>
        <w:t xml:space="preserve">  286                     道德与立法原理导论                          </w:t>
      </w:r>
    </w:p>
    <w:p>
      <w:pPr>
        <w:wordWrap w:val="on"/>
        <w:spacing w:before="0" w:after="0" w:line="2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76200"/>
                <wp:wrapTopAndBottom/>
                <wp:docPr id="1956" name="文本框 1956"/>
                <a:graphic xmlns:a="http://schemas.openxmlformats.org/drawingml/2006/main">
                  <a:graphicData uri="http://schemas.microsoft.com/office/word/2010/wordprocessingShape">
                    <wps:wsp>
                      <wps:cNvSpPr txBox="true"/>
                      <wps:spPr>
                        <a:xfrm>
                          <a:off x="0" y="0"/>
                          <a:ext cx="40005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76200</wp:posOffset>
                </wp:positionV>
                <wp:extent cx="495300" cy="114300"/>
                <wp:wrapTopAndBottom/>
                <wp:docPr id="1957" name="文本框 1957"/>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侵犯人身罪</w:t>
                            </w:r>
                          </w:p>
                        </w:txbxContent>
                      </wps:txbx>
                      <wps:bodyPr wrap="square" lIns="0" rIns="0" tIns="0" bIns="0" vert="horz" anchor="t">
                        <a:spAutoFit/>
                      </wps:bodyPr>
                    </wps:wsp>
                  </a:graphicData>
                </a:graphic>
              </wp:anchor>
            </w:drawing>
          </mc:Choice>
          <mc:Fallback>
            <w:pict>
              <v:shape type="#_x0000_t202" filled="f" stroked="f" style="margin-left:1pt;margin-top: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侵犯人身罪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89300" cy="165100"/>
                <wp:wrapTopAndBottom/>
                <wp:docPr id="1958" name="文本框 1958"/>
                <a:graphic xmlns:a="http://schemas.openxmlformats.org/drawingml/2006/main">
                  <a:graphicData uri="http://schemas.microsoft.com/office/word/2010/wordprocessingShape">
                    <wps:wsp>
                      <wps:cNvSpPr txBox="true"/>
                      <wps:spPr>
                        <a:xfrm>
                          <a:off x="0" y="0"/>
                          <a:ext cx="3289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33.一个人的幸福容易以简单方式，亦即一个时候以一种方</w:t>
                            </w:r>
                          </w:p>
                        </w:txbxContent>
                      </wps:txbx>
                      <wps:bodyPr wrap="square" lIns="0" rIns="0" tIns="0" bIns="0" vert="horz" anchor="t">
                        <a:spAutoFit/>
                      </wps:bodyPr>
                    </wps:wsp>
                  </a:graphicData>
                </a:graphic>
              </wp:anchor>
            </w:drawing>
          </mc:Choice>
          <mc:Fallback>
            <w:pict>
              <v:shape type="#_x0000_t202" filled="f" stroked="f" style="margin-left:57pt;margin-top:0pt;width:25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33.一个人的幸福容易以简单方式，亦即一个时候以一种方</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04800" cy="127000"/>
                <wp:wrapTopAndBottom/>
                <wp:docPr id="1959" name="文本框 1959"/>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的种属</w:t>
                            </w:r>
                          </w:p>
                        </w:txbxContent>
                      </wps:txbx>
                      <wps:bodyPr wrap="square" lIns="0" rIns="0" tIns="0" bIns="0" vert="horz" anchor="t">
                        <a:spAutoFit/>
                      </wps:bodyPr>
                    </wps:wsp>
                  </a:graphicData>
                </a:graphic>
              </wp:anchor>
            </w:drawing>
          </mc:Choice>
          <mc:Fallback>
            <w:pict>
              <v:shape type="#_x0000_t202" filled="f" stroked="f" style="margin-left:1pt;margin-top:0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的种属</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530600" cy="165100"/>
                <wp:wrapTopAndBottom/>
                <wp:docPr id="1960" name="文本框 1960"/>
                <a:graphic xmlns:a="http://schemas.openxmlformats.org/drawingml/2006/main">
                  <a:graphicData uri="http://schemas.microsoft.com/office/word/2010/wordprocessingShape">
                    <wps:wsp>
                      <wps:cNvSpPr txBox="true"/>
                      <wps:spPr>
                        <a:xfrm>
                          <a:off x="0" y="0"/>
                          <a:ext cx="3530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式受到下列两种行动的侵扰：(1)作用于他自身的行动，或者(2)作</w:t>
                            </w:r>
                          </w:p>
                        </w:txbxContent>
                      </wps:txbx>
                      <wps:bodyPr wrap="square" lIns="0" rIns="0" tIns="0" bIns="0" vert="horz" anchor="t">
                        <a:spAutoFit/>
                      </wps:bodyPr>
                    </wps:wsp>
                  </a:graphicData>
                </a:graphic>
              </wp:anchor>
            </w:drawing>
          </mc:Choice>
          <mc:Fallback>
            <w:pict>
              <v:shape type="#_x0000_t202" filled="f" stroked="f" style="margin-left:38pt;margin-top:0pt;width:27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式受到下列两种行动的侵扰：(1)作用于他自身的行动，或者(2)作</w:t>
                      </w:r>
                    </w:p>
                  </w:txbxContent>
                </v:textbox>
              </v:shape>
            </w:pict>
          </mc:Fallback>
        </mc:AlternateConten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用于他的幸福所多少依赖的身外对象的行动。他自身由两个不同</w:t>
      </w:r>
    </w:p>
    <w:p>
      <w:pPr>
        <w:wordWrap w:val="on"/>
        <w:autoSpaceDE w:val="off"/>
        <w:autoSpaceDN w:val="off"/>
        <w:spacing w:before="80" w:after="0" w:line="260" w:lineRule="atLeast"/>
        <w:ind w:left="460" w:right="0"/>
        <w:jc w:val="both"/>
        <w:textAlignment w:val="auto"/>
        <w:rPr>
          <w:sz w:val="16"/>
        </w:rPr>
      </w:pPr>
      <w:r>
        <w:rPr>
          <w:rFonts w:ascii="宋体" w:hAnsi="宋体" w:cs="宋体" w:eastAsia="宋体"/>
          <w:sz w:val="16"/>
          <w:color w:val="000000"/>
          <w:b w:val="on"/>
          <w:i w:val="off"/>
        </w:rPr>
        <w:t>223 部分或据称的部分①组成，即他的肉体和他的精神。对他的人身施</w:t>
      </w:r>
    </w:p>
    <w:p>
      <w:pPr>
        <w:wordWrap w:val="on"/>
        <w:autoSpaceDE w:val="off"/>
        <w:autoSpaceDN w:val="off"/>
        <w:spacing w:before="100" w:after="0" w:line="260" w:lineRule="atLeast"/>
        <w:ind w:left="760" w:right="0"/>
        <w:jc w:val="both"/>
        <w:textAlignment w:val="auto"/>
        <w:rPr>
          <w:sz w:val="16"/>
        </w:rPr>
      </w:pPr>
      <w:r>
        <w:rPr>
          <w:rFonts w:ascii="宋体" w:hAnsi="宋体" w:cs="宋体" w:eastAsia="宋体"/>
          <w:sz w:val="16"/>
          <w:color w:val="000000"/>
          <w:b w:val="on"/>
          <w:i w:val="off"/>
        </w:rPr>
        <w:t>加有害影响的行动，无论施加于肉体部分或精神部分，要么是直接</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n"/>
          <w:i w:val="off"/>
        </w:rPr>
        <w:t>作用于其上而不影响他的意愿，要么是间接地、通过该官能的干预</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而作用于其上，亦即靠它们导致他的意愿对他的肉体行使影响而</w:t>
      </w:r>
    </w:p>
    <w:p>
      <w:pPr>
        <w:wordWrap w:val="on"/>
        <w:autoSpaceDE w:val="off"/>
        <w:autoSpaceDN w:val="off"/>
        <w:spacing w:before="120" w:after="0" w:line="260" w:lineRule="atLeast"/>
        <w:ind w:left="760" w:right="0"/>
        <w:jc w:val="both"/>
        <w:textAlignment w:val="auto"/>
        <w:rPr>
          <w:sz w:val="16"/>
        </w:rPr>
      </w:pPr>
      <w:r>
        <w:rPr>
          <w:rFonts w:ascii="宋体" w:hAnsi="宋体" w:cs="宋体" w:eastAsia="宋体"/>
          <w:sz w:val="16"/>
          <w:color w:val="000000"/>
          <w:b w:val="on"/>
          <w:i w:val="off"/>
        </w:rPr>
        <w:t>作用于其上。如果是通过他的意愿的干预，则必定是靠心理强制，</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n"/>
          <w:i w:val="off"/>
        </w:rPr>
        <w:t>亦即靠导致他意欲持有并因此实际上持有某种行为，那是他不乐</w:t>
      </w:r>
    </w:p>
    <w:p>
      <w:pPr>
        <w:wordWrap w:val="on"/>
        <w:autoSpaceDE w:val="off"/>
        <w:autoSpaceDN w:val="off"/>
        <w:spacing w:before="60" w:after="0" w:line="260" w:lineRule="atLeast"/>
        <w:ind w:left="780" w:right="0"/>
        <w:jc w:val="both"/>
        <w:textAlignment w:val="auto"/>
        <w:rPr>
          <w:sz w:val="16"/>
        </w:rPr>
      </w:pPr>
      <w:r>
        <w:rPr>
          <w:rFonts w:ascii="宋体" w:hAnsi="宋体" w:cs="宋体" w:eastAsia="宋体"/>
          <w:sz w:val="16"/>
          <w:color w:val="000000"/>
          <w:b w:val="on"/>
          <w:i w:val="off"/>
        </w:rPr>
        <w:t>于持有，或倘若持有便在任何其他方面对他有害的。这种行为可以</w:t>
      </w:r>
    </w:p>
    <w:p>
      <w:pPr>
        <w:wordWrap w:val="on"/>
        <w:autoSpaceDE w:val="off"/>
        <w:autoSpaceDN w:val="off"/>
        <w:spacing w:before="100" w:after="0" w:line="260" w:lineRule="atLeast"/>
        <w:ind w:left="760" w:right="0"/>
        <w:jc w:val="both"/>
        <w:textAlignment w:val="auto"/>
        <w:rPr>
          <w:sz w:val="16"/>
        </w:rPr>
      </w:pPr>
      <w:r>
        <w:rPr>
          <w:rFonts w:ascii="宋体" w:hAnsi="宋体" w:cs="宋体" w:eastAsia="宋体"/>
          <w:sz w:val="16"/>
          <w:color w:val="000000"/>
          <w:b w:val="on"/>
          <w:i w:val="off"/>
        </w:rPr>
        <w:t>是积极的，也可以是消极的。⑫如果是积极的，这强制便称作强迫</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或压制，如果是消极的，则称作抑制。现在，这强制使他不悦，其方</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n"/>
          <w:i w:val="off"/>
        </w:rPr>
        <w:t>式可以是产生肉体痛苦，也可以是只产生精神痛苦。如果肉体痛苦</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由此产生，罪过就可以纳入这一名称或我们就要讲到的其他名称</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之下。不仅如此，一个人由于强制而被迫持有的那种行为，将由他</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被迫采取或被迫不采取的特定行动本身之确定来专门地、原本地</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判定，或者依他被迫在或不在这个那个地点来笼统地、附随地判</w:t>
      </w:r>
    </w:p>
    <w:p>
      <w:pPr>
        <w:wordWrap w:val="on"/>
        <w:autoSpaceDE w:val="off"/>
        <w:autoSpaceDN w:val="off"/>
        <w:spacing w:before="100" w:after="0" w:line="260" w:lineRule="atLeast"/>
        <w:ind w:left="760" w:right="0"/>
        <w:jc w:val="both"/>
        <w:textAlignment w:val="auto"/>
        <w:rPr>
          <w:sz w:val="16"/>
        </w:rPr>
      </w:pPr>
      <w:r>
        <w:rPr>
          <w:rFonts w:ascii="宋体" w:hAnsi="宋体" w:cs="宋体" w:eastAsia="宋体"/>
          <w:sz w:val="16"/>
          <w:color w:val="000000"/>
          <w:b w:val="on"/>
          <w:i w:val="off"/>
        </w:rPr>
        <w:t>定。然而，假如他受阻而不在一个地点，他便因此而被拘于另一个</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n"/>
          <w:i w:val="off"/>
        </w:rPr>
        <w:t>地点。因为，整个地球表面如同任何较大较小的物体表面，可被设</w:t>
      </w:r>
    </w:p>
    <w:p>
      <w:pPr>
        <w:wordWrap w:val="on"/>
        <w:autoSpaceDE w:val="off"/>
        <w:autoSpaceDN w:val="off"/>
        <w:spacing w:before="100" w:after="0" w:line="260" w:lineRule="atLeast"/>
        <w:ind w:left="760" w:right="0"/>
        <w:jc w:val="both"/>
        <w:textAlignment w:val="auto"/>
        <w:rPr>
          <w:sz w:val="16"/>
        </w:rPr>
      </w:pPr>
      <w:r>
        <w:rPr>
          <w:rFonts w:ascii="宋体" w:hAnsi="宋体" w:cs="宋体" w:eastAsia="宋体"/>
          <w:sz w:val="16"/>
          <w:color w:val="000000"/>
          <w:b w:val="on"/>
          <w:i w:val="off"/>
        </w:rPr>
        <w:t>想为分成两个部分，就像可被设想分成除此之外无论多少个部分</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n"/>
          <w:i w:val="off"/>
        </w:rPr>
        <w:t>或场所一样。倘若他被拘于其内的场所小于他不得不置身的场所，</w:t>
      </w:r>
    </w:p>
    <w:p>
      <w:pPr>
        <w:wordWrap w:val="on"/>
        <w:spacing w:before="220" w:after="0" w:line="40" w:lineRule="exact"/>
        <w:ind w:left="86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180" w:lineRule="atLeast"/>
        <w:ind w:left="1140" w:right="0"/>
        <w:jc w:val="both"/>
        <w:textAlignment w:val="auto"/>
        <w:rPr>
          <w:sz w:val="10"/>
        </w:rPr>
      </w:pPr>
      <w:r>
        <w:rPr>
          <w:rFonts w:ascii="宋体" w:hAnsi="宋体" w:cs="宋体" w:eastAsia="宋体"/>
          <w:sz w:val="10"/>
          <w:color w:val="000000"/>
          <w:b w:val="on"/>
          <w:i w:val="off"/>
        </w:rPr>
        <w:t>⑫ 第七章(行动)第8段。</w:t>
      </w:r>
    </w:p>
    <w:p>
      <w:pPr>
        <w:wordWrap w:val="on"/>
        <w:autoSpaceDE w:val="off"/>
        <w:autoSpaceDN w:val="off"/>
        <w:spacing w:before="340" w:after="0" w:line="180" w:lineRule="atLeast"/>
        <w:ind w:left="1140" w:right="0"/>
        <w:jc w:val="both"/>
        <w:textAlignment w:val="auto"/>
        <w:rPr>
          <w:sz w:val="11"/>
        </w:rPr>
      </w:pPr>
      <w:r>
        <w:rPr>
          <w:rFonts w:ascii="宋体" w:hAnsi="宋体" w:cs="宋体" w:eastAsia="宋体"/>
          <w:sz w:val="11"/>
          <w:color w:val="000000"/>
          <w:b w:val="on"/>
          <w:i w:val="off"/>
        </w:rPr>
        <w:t>① “或据称的部分”这几个字是1823年版增加的。</w:t>
      </w:r>
      <w:r>
        <w:br w:type="page"/>
      </w:r>
    </w:p>
    <w:p>
      <w:pPr>
        <w:wordWrap w:val="on"/>
        <w:autoSpaceDE w:val="off"/>
        <w:autoSpaceDN w:val="off"/>
        <w:spacing w:before="120" w:after="0" w:line="180" w:lineRule="atLeast"/>
        <w:ind w:left="40" w:right="0"/>
        <w:jc w:val="both"/>
        <w:textAlignment w:val="auto"/>
        <w:rPr>
          <w:sz w:val="13"/>
        </w:rPr>
      </w:pPr>
      <w:r>
        <w:rPr>
          <w:rFonts w:ascii="宋体" w:hAnsi="宋体" w:cs="宋体" w:eastAsia="宋体"/>
          <w:sz w:val="13"/>
          <w:color w:val="000000"/>
          <w:u w:val="single"/>
          <w:b w:val="on"/>
          <w:i w:val="off"/>
        </w:rPr>
        <w:t xml:space="preserve">                        第十六章 罪过的分类                   287 </w:t>
      </w:r>
    </w:p>
    <w:p>
      <w:pPr>
        <w:wordWrap w:val="on"/>
        <w:autoSpaceDE w:val="off"/>
        <w:autoSpaceDN w:val="off"/>
        <w:spacing w:before="280" w:after="0" w:line="353" w:lineRule="atLeast"/>
        <w:ind w:left="20" w:right="0" w:firstLine="20"/>
        <w:jc w:val="both"/>
        <w:textAlignment w:val="auto"/>
        <w:rPr>
          <w:sz w:val="20"/>
        </w:rPr>
      </w:pPr>
      <w:r>
        <w:rPr>
          <w:rFonts w:ascii="宋体" w:hAnsi="宋体" w:cs="宋体" w:eastAsia="宋体"/>
          <w:sz w:val="20"/>
          <w:color w:val="000000"/>
          <w:b w:val="on"/>
          <w:i w:val="off"/>
        </w:rPr>
        <w:t>他的处境便可称为拘禁，反之则可称为放逐。不管一项其效果</w:t>
      </w:r>
      <w:r>
        <w:rPr>
          <w:rFonts w:ascii="宋体" w:hAnsi="宋体" w:cs="宋体" w:eastAsia="宋体"/>
          <w:sz w:val="20"/>
          <w:color w:val="000000"/>
          <w:b w:val="on"/>
          <w:i w:val="off"/>
        </w:rPr>
        <w:t>在于对遭受者施加有害影响的行动是否通过他的意愿之干预起</w:t>
      </w:r>
      <w:r>
        <w:rPr>
          <w:rFonts w:ascii="宋体" w:hAnsi="宋体" w:cs="宋体" w:eastAsia="宋体"/>
          <w:sz w:val="20"/>
          <w:color w:val="000000"/>
          <w:b w:val="on"/>
          <w:i w:val="off"/>
        </w:rPr>
        <w:t>作用，它所产生的损害要么是致命的，要么是非致命的。若非致</w:t>
      </w:r>
      <w:r>
        <w:rPr>
          <w:rFonts w:ascii="宋体" w:hAnsi="宋体" w:cs="宋体" w:eastAsia="宋体"/>
          <w:sz w:val="20"/>
          <w:color w:val="000000"/>
          <w:b w:val="on"/>
          <w:i w:val="off"/>
        </w:rPr>
        <w:t>命，它就或者是可补救的，即暂时的；或者是不可补救的，即永</w:t>
      </w:r>
      <w:r>
        <w:rPr>
          <w:rFonts w:ascii="宋体" w:hAnsi="宋体" w:cs="宋体" w:eastAsia="宋体"/>
          <w:sz w:val="20"/>
          <w:color w:val="000000"/>
          <w:b w:val="on"/>
          <w:i w:val="off"/>
        </w:rPr>
        <w:t>久的。若可补救，这有害行动便可称为简单肉体伤害，若不可补</w:t>
      </w:r>
      <w:r>
        <w:rPr>
          <w:rFonts w:ascii="宋体" w:hAnsi="宋体" w:cs="宋体" w:eastAsia="宋体"/>
          <w:sz w:val="20"/>
          <w:color w:val="000000"/>
          <w:b w:val="on"/>
          <w:i w:val="off"/>
        </w:rPr>
        <w:t>救，则称为不可补救之肉体伤害。最后，一个人在精神上经受的</w:t>
      </w:r>
      <w:r>
        <w:rPr>
          <w:rFonts w:ascii="宋体" w:hAnsi="宋体" w:cs="宋体" w:eastAsia="宋体"/>
          <w:sz w:val="20"/>
          <w:color w:val="000000"/>
          <w:b w:val="on"/>
          <w:i w:val="off"/>
        </w:rPr>
        <w:t>痛苦要么是实际遭受的痛苦，要么是恐惧的痛苦。如果是恐惧的</w:t>
      </w:r>
      <w:r>
        <w:rPr>
          <w:rFonts w:ascii="宋体" w:hAnsi="宋体" w:cs="宋体" w:eastAsia="宋体"/>
          <w:sz w:val="20"/>
          <w:color w:val="000000"/>
          <w:b w:val="on"/>
          <w:i w:val="off"/>
        </w:rPr>
        <w:t>痛苦，则为害者本人被认作有意要在产生痛苦方面起作用，或者</w:t>
      </w:r>
      <w:r>
        <w:rPr>
          <w:rFonts w:ascii="宋体" w:hAnsi="宋体" w:cs="宋体" w:eastAsia="宋体"/>
          <w:sz w:val="20"/>
          <w:color w:val="000000"/>
          <w:b w:val="on"/>
          <w:i w:val="off"/>
        </w:rPr>
        <w:t>不被认作如此。在前一种情况下，这罪过可称作威胁，在后一种224</w:t>
      </w:r>
      <w:r>
        <w:rPr>
          <w:rFonts w:ascii="宋体" w:hAnsi="宋体" w:cs="宋体" w:eastAsia="宋体"/>
          <w:sz w:val="20"/>
          <w:color w:val="000000"/>
          <w:b w:val="on"/>
          <w:i w:val="off"/>
        </w:rPr>
        <w:t>情况以及痛苦是实际遭受的情况下，则可称作简单精神伤害。这</w:t>
      </w:r>
      <w:r>
        <w:rPr>
          <w:rFonts w:ascii="宋体" w:hAnsi="宋体" w:cs="宋体" w:eastAsia="宋体"/>
          <w:sz w:val="20"/>
          <w:color w:val="000000"/>
          <w:b w:val="on"/>
          <w:i w:val="off"/>
        </w:rPr>
        <w:t>样，我们就有了个人伤害的9个种属或类别，它们按照考察的方</w:t>
      </w:r>
      <w:r>
        <w:rPr>
          <w:rFonts w:ascii="宋体" w:hAnsi="宋体" w:cs="宋体" w:eastAsia="宋体"/>
          <w:sz w:val="20"/>
          <w:color w:val="000000"/>
          <w:b w:val="on"/>
          <w:i w:val="off"/>
        </w:rPr>
        <w:t>便程度来排列将有如下述：(1)简单肉体伤害；(2)不可补救之肉</w:t>
      </w:r>
      <w:r>
        <w:rPr>
          <w:rFonts w:ascii="宋体" w:hAnsi="宋体" w:cs="宋体" w:eastAsia="宋体"/>
          <w:sz w:val="20"/>
          <w:color w:val="000000"/>
          <w:b w:val="on"/>
          <w:i w:val="off"/>
        </w:rPr>
        <w:t>体伤害；(3)简单伤害性抑制；(4)简单伤害性强迫；⑫(5)不正当</w:t>
      </w:r>
      <w:r>
        <w:rPr>
          <w:rFonts w:ascii="宋体" w:hAnsi="宋体" w:cs="宋体" w:eastAsia="宋体"/>
          <w:sz w:val="20"/>
          <w:color w:val="000000"/>
          <w:b w:val="on"/>
          <w:i w:val="off"/>
        </w:rPr>
        <w:t>拘禁；(6)不正当放逐；(7)不正当杀人；(8)不正当威胁；㉒(9)简</w:t>
      </w:r>
    </w:p>
    <w:p>
      <w:pPr>
        <w:wordWrap w:val="on"/>
        <w:spacing w:before="220" w:after="0" w:line="60" w:lineRule="exact"/>
        <w:ind w:left="6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0" w:lineRule="atLeast"/>
        <w:ind w:left="40" w:right="300" w:firstLine="320"/>
        <w:jc w:val="both"/>
        <w:textAlignment w:val="auto"/>
        <w:rPr>
          <w:sz w:val="13"/>
        </w:rPr>
      </w:pPr>
      <w:r>
        <w:rPr>
          <w:rFonts w:ascii="宋体" w:hAnsi="宋体" w:cs="宋体" w:eastAsia="宋体"/>
          <w:sz w:val="13"/>
          <w:color w:val="000000"/>
          <w:b w:val="on"/>
          <w:i w:val="off"/>
        </w:rPr>
        <w:t>㉒ 这些以及在这番分析的所余部分有机会显示的若干其他主要措辞，其充分定</w:t>
      </w:r>
      <w:r>
        <w:rPr>
          <w:rFonts w:ascii="宋体" w:hAnsi="宋体" w:cs="宋体" w:eastAsia="宋体"/>
          <w:sz w:val="13"/>
          <w:color w:val="000000"/>
          <w:b w:val="on"/>
          <w:i w:val="off"/>
        </w:rPr>
        <w:t>义将见于正文，用法律术语来表达。特别提到这些定义只是徒然累赘。</w:t>
      </w:r>
    </w:p>
    <w:p>
      <w:pPr>
        <w:wordWrap w:val="on"/>
        <w:autoSpaceDE w:val="off"/>
        <w:autoSpaceDN w:val="off"/>
        <w:spacing w:before="40" w:after="0" w:line="207" w:lineRule="atLeast"/>
        <w:ind w:left="40" w:right="280" w:firstLine="320"/>
        <w:jc w:val="both"/>
        <w:textAlignment w:val="auto"/>
        <w:rPr>
          <w:sz w:val="13"/>
        </w:rPr>
      </w:pPr>
      <w:r>
        <w:rPr>
          <w:rFonts w:ascii="宋体" w:hAnsi="宋体" w:cs="宋体" w:eastAsia="宋体"/>
          <w:sz w:val="13"/>
          <w:color w:val="000000"/>
          <w:b w:val="on"/>
          <w:i w:val="off"/>
        </w:rPr>
        <w:t>㉒ 一般的伤害性抑制和一般的伤害性强迫在此被称作简单的，以便把它们同拘</w:t>
      </w:r>
      <w:r>
        <w:rPr>
          <w:rFonts w:ascii="宋体" w:hAnsi="宋体" w:cs="宋体" w:eastAsia="宋体"/>
          <w:sz w:val="13"/>
          <w:color w:val="000000"/>
          <w:b w:val="on"/>
          <w:i w:val="off"/>
        </w:rPr>
        <w:t>禁、放逐、抢劫和勒索区别开来，后者在许多情况下全都是最先提到的两类罪过当中这</w:t>
      </w:r>
      <w:r>
        <w:rPr>
          <w:rFonts w:ascii="宋体" w:hAnsi="宋体" w:cs="宋体" w:eastAsia="宋体"/>
          <w:sz w:val="13"/>
          <w:color w:val="000000"/>
          <w:b w:val="on"/>
          <w:i w:val="off"/>
        </w:rPr>
        <w:t>一类或那一类的变形而已。</w:t>
      </w:r>
    </w:p>
    <w:p>
      <w:pPr>
        <w:wordWrap w:val="on"/>
        <w:autoSpaceDE w:val="off"/>
        <w:autoSpaceDN w:val="off"/>
        <w:spacing w:before="20" w:after="0" w:line="213" w:lineRule="atLeast"/>
        <w:ind w:left="20" w:right="300" w:firstLine="340"/>
        <w:jc w:val="both"/>
        <w:textAlignment w:val="auto"/>
        <w:rPr>
          <w:sz w:val="13"/>
        </w:rPr>
      </w:pPr>
      <w:r>
        <w:rPr>
          <w:rFonts w:ascii="宋体" w:hAnsi="宋体" w:cs="宋体" w:eastAsia="宋体"/>
          <w:sz w:val="13"/>
          <w:color w:val="000000"/>
          <w:b w:val="on"/>
          <w:i w:val="off"/>
        </w:rPr>
        <w:t>一项简单伤害性抑制或简单伤害性强迫，若要构成罪过，只需它施加的影响具有</w:t>
      </w:r>
      <w:r>
        <w:rPr>
          <w:rFonts w:ascii="宋体" w:hAnsi="宋体" w:cs="宋体" w:eastAsia="宋体"/>
          <w:sz w:val="13"/>
          <w:color w:val="000000"/>
          <w:b w:val="on"/>
          <w:i w:val="off"/>
        </w:rPr>
        <w:t>两种性质就足够了：第一，有害；第二，以意愿为中介施加于人身。它施加于其上的那部</w:t>
      </w:r>
      <w:r>
        <w:rPr>
          <w:rFonts w:ascii="宋体" w:hAnsi="宋体" w:cs="宋体" w:eastAsia="宋体"/>
          <w:sz w:val="13"/>
          <w:color w:val="000000"/>
          <w:b w:val="on"/>
          <w:i w:val="off"/>
        </w:rPr>
        <w:t>分人身不一定是它所损害的那部分人身。它甚至不一定对这些部分当中任一部分直接</w:t>
      </w:r>
      <w:r>
        <w:rPr>
          <w:rFonts w:ascii="宋体" w:hAnsi="宋体" w:cs="宋体" w:eastAsia="宋体"/>
          <w:sz w:val="13"/>
          <w:color w:val="000000"/>
          <w:b w:val="on"/>
          <w:i w:val="off"/>
        </w:rPr>
        <w:t>有害，尽管它要成为有害的，就必须从长期来说损害其中这一或那一部分。一项例如涉</w:t>
      </w:r>
      <w:r>
        <w:rPr>
          <w:rFonts w:ascii="宋体" w:hAnsi="宋体" w:cs="宋体" w:eastAsia="宋体"/>
          <w:sz w:val="13"/>
          <w:color w:val="000000"/>
          <w:b w:val="on"/>
          <w:i w:val="off"/>
        </w:rPr>
        <w:t>及身体的行动，对行动者本人可以是非常不悦的，因而是有害的，尽管它既未使他的身</w:t>
      </w:r>
      <w:r>
        <w:rPr>
          <w:rFonts w:ascii="宋体" w:hAnsi="宋体" w:cs="宋体" w:eastAsia="宋体"/>
          <w:sz w:val="13"/>
          <w:color w:val="000000"/>
          <w:b w:val="on"/>
          <w:i w:val="off"/>
        </w:rPr>
        <w:t>体感到不悦，亦未使之受到损害，例如背负标记示众，或者蒙受任何其他羞辱。</w:t>
      </w:r>
    </w:p>
    <w:p>
      <w:pPr>
        <w:wordWrap w:val="on"/>
        <w:autoSpaceDE w:val="off"/>
        <w:autoSpaceDN w:val="off"/>
        <w:spacing w:before="20" w:after="0" w:line="180" w:lineRule="atLeast"/>
        <w:ind w:left="360" w:right="0"/>
        <w:jc w:val="both"/>
        <w:textAlignment w:val="auto"/>
        <w:rPr>
          <w:sz w:val="13"/>
        </w:rPr>
      </w:pPr>
      <w:r>
        <w:rPr>
          <w:rFonts w:ascii="宋体" w:hAnsi="宋体" w:cs="宋体" w:eastAsia="宋体"/>
          <w:sz w:val="13"/>
          <w:color w:val="000000"/>
          <w:b w:val="on"/>
          <w:i w:val="off"/>
        </w:rPr>
        <w:t>㉜ 可以注意到，不正当威胁还被纳入简单伤害性抑制，恰如被纳入①简单伤害性</w:t>
      </w:r>
    </w:p>
    <w:p>
      <w:pPr>
        <w:wordWrap w:val="on"/>
        <w:autoSpaceDE w:val="off"/>
        <w:autoSpaceDN w:val="off"/>
        <w:spacing w:before="220" w:after="0" w:line="220" w:lineRule="atLeast"/>
        <w:ind w:left="40" w:right="300" w:firstLine="320"/>
        <w:jc w:val="both"/>
        <w:textAlignment w:val="auto"/>
        <w:rPr>
          <w:sz w:val="13"/>
        </w:rPr>
      </w:pPr>
      <w:r>
        <w:rPr>
          <w:rFonts w:ascii="宋体" w:hAnsi="宋体" w:cs="宋体" w:eastAsia="宋体"/>
          <w:sz w:val="13"/>
          <w:color w:val="000000"/>
          <w:b w:val="on"/>
          <w:i w:val="off"/>
        </w:rPr>
        <w:t>① 1823年版及以后各版，将1789年版中的“as in”(恰如被纳入)一语误刊为</w:t>
      </w:r>
      <w:r>
        <w:rPr>
          <w:rFonts w:ascii="宋体" w:hAnsi="宋体" w:cs="宋体" w:eastAsia="宋体"/>
          <w:sz w:val="13"/>
          <w:color w:val="000000"/>
          <w:b w:val="on"/>
          <w:i w:val="off"/>
        </w:rPr>
        <w:t>“and”(以及)。</w:t>
      </w:r>
      <w:r>
        <w:br w:type="page"/>
      </w:r>
    </w:p>
    <w:p>
      <w:pPr>
        <w:wordWrap w:val="on"/>
        <w:autoSpaceDE w:val="off"/>
        <w:autoSpaceDN w:val="off"/>
        <w:spacing w:before="120" w:after="0" w:line="200" w:lineRule="atLeast"/>
        <w:ind w:left="560" w:right="0"/>
        <w:jc w:val="both"/>
        <w:textAlignment w:val="auto"/>
        <w:rPr>
          <w:sz w:val="12"/>
        </w:rPr>
      </w:pPr>
      <w:r>
        <w:rPr>
          <w:rFonts w:ascii="宋体" w:hAnsi="宋体" w:cs="宋体" w:eastAsia="宋体"/>
          <w:sz w:val="12"/>
          <w:color w:val="000000"/>
          <w:u w:val="single"/>
          <w:b w:val="on"/>
          <w:i w:val="off"/>
        </w:rPr>
        <w:t xml:space="preserve">  288                     道德与立法原理导论                          </w:t>
      </w:r>
    </w:p>
    <w:p>
      <w:pPr>
        <w:wordWrap w:val="on"/>
        <w:autoSpaceDE w:val="off"/>
        <w:autoSpaceDN w:val="off"/>
        <w:spacing w:before="280" w:after="0" w:line="240" w:lineRule="atLeast"/>
        <w:ind w:left="560" w:right="0"/>
        <w:jc w:val="both"/>
        <w:textAlignment w:val="auto"/>
        <w:rPr>
          <w:sz w:val="14"/>
        </w:rPr>
      </w:pPr>
      <w:r>
        <w:rPr>
          <w:rFonts w:ascii="宋体" w:hAnsi="宋体" w:cs="宋体" w:eastAsia="宋体"/>
          <w:sz w:val="14"/>
          <w:color w:val="000000"/>
          <w:b w:val="on"/>
          <w:i w:val="off"/>
        </w:rPr>
        <w:t>单精神伤害。②</w:t>
      </w:r>
    </w:p>
    <w:p>
      <w:pPr>
        <w:wordWrap w:val="on"/>
        <w:spacing w:before="160" w:after="0" w:line="60" w:lineRule="exact"/>
        <w:ind w:left="560" w:right="370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560" w:right="0"/>
        <w:jc w:val="both"/>
        <w:textAlignment w:val="auto"/>
        <w:rPr>
          <w:sz w:val="12"/>
        </w:rPr>
      </w:pPr>
      <w:r>
        <w:rPr>
          <w:rFonts w:ascii="宋体" w:hAnsi="宋体" w:cs="宋体" w:eastAsia="宋体"/>
          <w:sz w:val="12"/>
          <w:color w:val="000000"/>
          <w:b w:val="on"/>
          <w:i w:val="off"/>
        </w:rPr>
        <w:t>强迫，除了在下列罕见的情况下并非如此：存在着引诱性动机，据此一个人受另一个人</w:t>
      </w:r>
      <w:r>
        <w:rPr>
          <w:rFonts w:ascii="宋体" w:hAnsi="宋体" w:cs="宋体" w:eastAsia="宋体"/>
          <w:sz w:val="12"/>
          <w:color w:val="000000"/>
          <w:b w:val="on"/>
          <w:i w:val="off"/>
        </w:rPr>
        <w:t>阻止，未做一件对他实际有益的事情，或受诱惑做了一件对他实际有害的事情。</w:t>
      </w:r>
    </w:p>
    <w:p>
      <w:pPr>
        <w:wordWrap w:val="on"/>
        <w:autoSpaceDE w:val="off"/>
        <w:autoSpaceDN w:val="off"/>
        <w:spacing w:before="0" w:after="0" w:line="202" w:lineRule="atLeast"/>
        <w:ind w:left="540" w:right="0" w:firstLine="320"/>
        <w:jc w:val="both"/>
        <w:textAlignment w:val="auto"/>
        <w:rPr>
          <w:sz w:val="12"/>
        </w:rPr>
      </w:pPr>
      <w:r>
        <w:rPr>
          <w:rFonts w:ascii="宋体" w:hAnsi="宋体" w:cs="宋体" w:eastAsia="宋体"/>
          <w:sz w:val="12"/>
          <w:color w:val="000000"/>
          <w:b w:val="on"/>
          <w:i w:val="off"/>
        </w:rPr>
        <w:t>㉒ 虽然由于已经说明的原因 (前面第31段)，在本章内无法展示半公共罪过或</w:t>
      </w:r>
      <w:r>
        <w:rPr>
          <w:rFonts w:ascii="宋体" w:hAnsi="宋体" w:cs="宋体" w:eastAsia="宋体"/>
          <w:sz w:val="12"/>
          <w:color w:val="000000"/>
          <w:b w:val="on"/>
          <w:i w:val="off"/>
        </w:rPr>
        <w:t>内向罪过的完整目录，因而也无法对之作任何详尽无遗的考察，但看到某种关于它们</w:t>
      </w:r>
      <w:r>
        <w:rPr>
          <w:rFonts w:ascii="宋体" w:hAnsi="宋体" w:cs="宋体" w:eastAsia="宋体"/>
          <w:sz w:val="12"/>
          <w:color w:val="000000"/>
          <w:b w:val="on"/>
          <w:i w:val="off"/>
        </w:rPr>
        <w:t>的表式(list)，可能会使读者满意，假如这仅仅是为了向他们展现范例的话。此种表式的</w:t>
      </w:r>
      <w:r>
        <w:rPr>
          <w:rFonts w:ascii="宋体" w:hAnsi="宋体" w:cs="宋体" w:eastAsia="宋体"/>
          <w:sz w:val="12"/>
          <w:color w:val="000000"/>
          <w:b w:val="on"/>
          <w:i w:val="off"/>
        </w:rPr>
        <w:t>最有利安排，莫过于置于私人外向罪过的若干亚类名下，所谈论的半公共罪过和内向</w:t>
      </w:r>
      <w:r>
        <w:rPr>
          <w:rFonts w:ascii="宋体" w:hAnsi="宋体" w:cs="宋体" w:eastAsia="宋体"/>
          <w:sz w:val="12"/>
          <w:color w:val="000000"/>
          <w:b w:val="on"/>
          <w:i w:val="off"/>
        </w:rPr>
        <w:t>罪过分别与之对应。然而，关于后两种罪过，特别是最后一种，必须明白我将其安插于</w:t>
      </w:r>
      <w:r>
        <w:rPr>
          <w:rFonts w:ascii="宋体" w:hAnsi="宋体" w:cs="宋体" w:eastAsia="宋体"/>
          <w:sz w:val="12"/>
          <w:color w:val="000000"/>
          <w:b w:val="on"/>
          <w:i w:val="off"/>
        </w:rPr>
        <w:t>此的目的，无非是展示分别依其性质而产生的害处———如果有害处的话，而不确定在</w:t>
      </w:r>
      <w:r>
        <w:rPr>
          <w:rFonts w:ascii="宋体" w:hAnsi="宋体" w:cs="宋体" w:eastAsia="宋体"/>
          <w:sz w:val="12"/>
          <w:color w:val="000000"/>
          <w:b w:val="on"/>
          <w:i w:val="off"/>
        </w:rPr>
        <w:t>每个场合为克服这害处是否值得(见第十三章，不适于惩罚的情况)引进惩罚之害。在</w:t>
      </w:r>
      <w:r>
        <w:rPr>
          <w:rFonts w:ascii="宋体" w:hAnsi="宋体" w:cs="宋体" w:eastAsia="宋体"/>
          <w:sz w:val="12"/>
          <w:color w:val="000000"/>
          <w:b w:val="on"/>
          <w:i w:val="off"/>
        </w:rPr>
        <w:t>这详述过程中将会看到，有一些外向私人罪名不是缺乏与之对应的半公共罪名，就是</w:t>
      </w:r>
      <w:r>
        <w:rPr>
          <w:rFonts w:ascii="宋体" w:hAnsi="宋体" w:cs="宋体" w:eastAsia="宋体"/>
          <w:sz w:val="12"/>
          <w:color w:val="000000"/>
          <w:b w:val="on"/>
          <w:i w:val="off"/>
        </w:rPr>
        <w:t>缺乏与之对应的内向罪名，或两者俱缺。在大多数情况下，这些欠缺的原因很可能一目</w:t>
      </w:r>
      <w:r>
        <w:rPr>
          <w:rFonts w:ascii="宋体" w:hAnsi="宋体" w:cs="宋体" w:eastAsia="宋体"/>
          <w:sz w:val="12"/>
          <w:color w:val="000000"/>
          <w:b w:val="on"/>
          <w:i w:val="off"/>
        </w:rPr>
        <w:t>了然。不过，为避免并非如此，它们在正文中一一予以具体说明。如果要在这里插入，就</w:t>
      </w:r>
      <w:r>
        <w:rPr>
          <w:rFonts w:ascii="宋体" w:hAnsi="宋体" w:cs="宋体" w:eastAsia="宋体"/>
          <w:sz w:val="12"/>
          <w:color w:val="000000"/>
          <w:b w:val="on"/>
          <w:i w:val="off"/>
        </w:rPr>
        <w:t>会占去过多的篇幅。</w:t>
      </w:r>
    </w:p>
    <w:p>
      <w:pPr>
        <w:wordWrap w:val="on"/>
        <w:autoSpaceDE w:val="off"/>
        <w:autoSpaceDN w:val="off"/>
        <w:spacing w:before="20" w:after="0" w:line="203" w:lineRule="atLeast"/>
        <w:ind w:left="200" w:right="0"/>
        <w:jc w:val="both"/>
        <w:textAlignment w:val="auto"/>
        <w:rPr>
          <w:sz w:val="24"/>
        </w:rPr>
      </w:pPr>
      <w:r>
        <w:rPr>
          <w:rFonts w:ascii="宋体" w:hAnsi="宋体" w:cs="宋体" w:eastAsia="宋体"/>
          <w:sz w:val="12"/>
          <w:color w:val="000000"/>
          <w:b w:val="on"/>
          <w:i w:val="off"/>
        </w:rPr>
        <w:t>225</w:t>
      </w:r>
      <w:r>
        <w:rPr>
          <w:rFonts w:ascii="宋体" w:hAnsi="宋体" w:cs="宋体" w:eastAsia="宋体"/>
          <w:sz w:val="24"/>
        </w:rPr>
        <w:t xml:space="preserve">    </w:t>
      </w:r>
      <w:r>
        <w:rPr>
          <w:rFonts w:ascii="宋体" w:hAnsi="宋体" w:cs="宋体" w:eastAsia="宋体"/>
          <w:sz w:val="12"/>
          <w:color w:val="000000"/>
          <w:b w:val="on"/>
          <w:i w:val="off"/>
        </w:rPr>
        <w:t>一、通过灾祸起作用的半公共罪过。易影响人身或财产或这两者的灾祸，似有如下</w:t>
      </w:r>
      <w:r>
        <w:rPr>
          <w:rFonts w:ascii="宋体" w:hAnsi="宋体" w:cs="宋体" w:eastAsia="宋体"/>
          <w:sz w:val="12"/>
          <w:color w:val="000000"/>
          <w:b w:val="on"/>
          <w:i w:val="off"/>
        </w:rPr>
        <w:t>述：(1)瘟疫或传染病；(2)饥荒及其他灾荒；(3)智力欠缺者例如婴孩、白痴、疯子缺乏</w:t>
      </w:r>
      <w:r>
        <w:rPr>
          <w:rFonts w:ascii="宋体" w:hAnsi="宋体" w:cs="宋体" w:eastAsia="宋体"/>
          <w:sz w:val="12"/>
          <w:color w:val="000000"/>
          <w:b w:val="on"/>
          <w:i w:val="off"/>
        </w:rPr>
        <w:t>适当照管而可能产生的祸害；(4)有害性动物例如猛兽、蝗虫等等肆虐而可能产生的祸</w:t>
      </w:r>
      <w:r>
        <w:rPr>
          <w:rFonts w:ascii="宋体" w:hAnsi="宋体" w:cs="宋体" w:eastAsia="宋体"/>
          <w:sz w:val="12"/>
          <w:color w:val="000000"/>
          <w:b w:val="on"/>
          <w:i w:val="off"/>
        </w:rPr>
        <w:t>害；(5)大量固体物的崩塌或坠落，例如朽屋败厦崩塌，岩石滚落，大雪崩；(6)洪水泛</w:t>
      </w:r>
      <w:r>
        <w:rPr>
          <w:rFonts w:ascii="宋体" w:hAnsi="宋体" w:cs="宋体" w:eastAsia="宋体"/>
          <w:sz w:val="12"/>
          <w:color w:val="000000"/>
          <w:b w:val="on"/>
          <w:i w:val="off"/>
        </w:rPr>
        <w:t>滥，陆地被淹；(7)大风暴；(8)作物枯萎；(9)火灾；(10)爆炸。只要一个人由于自己的不</w:t>
      </w:r>
      <w:r>
        <w:rPr>
          <w:rFonts w:ascii="宋体" w:hAnsi="宋体" w:cs="宋体" w:eastAsia="宋体"/>
          <w:sz w:val="12"/>
          <w:color w:val="000000"/>
          <w:b w:val="on"/>
          <w:i w:val="off"/>
        </w:rPr>
        <w:t>慎行为，助成上述任何灾祸发生，这样的行为就可以是一项罪过。只要一个人未做份内</w:t>
      </w:r>
      <w:r>
        <w:rPr>
          <w:rFonts w:ascii="宋体" w:hAnsi="宋体" w:cs="宋体" w:eastAsia="宋体"/>
          <w:sz w:val="12"/>
          <w:color w:val="000000"/>
          <w:b w:val="on"/>
          <w:i w:val="off"/>
        </w:rPr>
        <w:t>之事来帮助防止其发生，这样的失职就可以是一项罪过。</w:t>
      </w:r>
    </w:p>
    <w:p>
      <w:pPr>
        <w:wordWrap w:val="on"/>
        <w:autoSpaceDE w:val="off"/>
        <w:autoSpaceDN w:val="off"/>
        <w:spacing w:before="40" w:after="0" w:line="200" w:lineRule="atLeast"/>
        <w:ind w:left="540" w:right="0" w:firstLine="320"/>
        <w:jc w:val="both"/>
        <w:textAlignment w:val="auto"/>
        <w:rPr>
          <w:sz w:val="12"/>
        </w:rPr>
      </w:pPr>
      <w:r>
        <w:rPr>
          <w:rFonts w:ascii="宋体" w:hAnsi="宋体" w:cs="宋体" w:eastAsia="宋体"/>
          <w:sz w:val="12"/>
          <w:color w:val="000000"/>
          <w:b w:val="on"/>
          <w:i w:val="off"/>
        </w:rPr>
        <w:t>二、纯粹作恶型的半公共罪过。整个社区可能遭受：(1)简单肉体伤害，亦即他们可</w:t>
      </w:r>
      <w:r>
        <w:rPr>
          <w:rFonts w:ascii="宋体" w:hAnsi="宋体" w:cs="宋体" w:eastAsia="宋体"/>
          <w:sz w:val="12"/>
          <w:color w:val="000000"/>
          <w:b w:val="on"/>
          <w:i w:val="off"/>
        </w:rPr>
        <w:t>能在健康方面受损，原因在于伤害性的或危险的商业交易或生产，售卖或欺骗性地推</w:t>
      </w:r>
      <w:r>
        <w:rPr>
          <w:rFonts w:ascii="宋体" w:hAnsi="宋体" w:cs="宋体" w:eastAsia="宋体"/>
          <w:sz w:val="12"/>
          <w:color w:val="000000"/>
          <w:b w:val="on"/>
          <w:i w:val="off"/>
        </w:rPr>
        <w:t>销有害健康的药品或食物，败坏或弄干井泉，损坏沟渠，摧毁抵挡风雨的灌木丛、墙垣</w:t>
      </w:r>
      <w:r>
        <w:rPr>
          <w:rFonts w:ascii="宋体" w:hAnsi="宋体" w:cs="宋体" w:eastAsia="宋体"/>
          <w:sz w:val="12"/>
          <w:color w:val="000000"/>
          <w:b w:val="on"/>
          <w:i w:val="off"/>
        </w:rPr>
        <w:t>或其他藩篱，造成任何种类的人为匮乏或任何其他有意制造的灾害；(2)和(3)简单伤</w:t>
      </w:r>
      <w:r>
        <w:rPr>
          <w:rFonts w:ascii="宋体" w:hAnsi="宋体" w:cs="宋体" w:eastAsia="宋体"/>
          <w:sz w:val="12"/>
          <w:color w:val="000000"/>
          <w:b w:val="on"/>
          <w:i w:val="off"/>
        </w:rPr>
        <w:t>害性抑制和简单伤害性强迫，例如凭借散发威胁性的传单或宣讲威胁性的言论，使得</w:t>
      </w:r>
      <w:r>
        <w:rPr>
          <w:rFonts w:ascii="宋体" w:hAnsi="宋体" w:cs="宋体" w:eastAsia="宋体"/>
          <w:sz w:val="12"/>
          <w:color w:val="000000"/>
          <w:b w:val="on"/>
          <w:i w:val="off"/>
        </w:rPr>
        <w:t>整个社区无人敢不、或无人敢于张灯结彩，大肆喧哗，号叫哭泣，咒骂抨击，认捐钱款，</w:t>
      </w:r>
      <w:r>
        <w:rPr>
          <w:rFonts w:ascii="宋体" w:hAnsi="宋体" w:cs="宋体" w:eastAsia="宋体"/>
          <w:sz w:val="12"/>
          <w:color w:val="000000"/>
          <w:b w:val="on"/>
          <w:i w:val="off"/>
        </w:rPr>
        <w:t>举事游行，或以任何别的方式来表达喜怒哀乐、反对赞成，或者简单地说使得无人敢</w:t>
      </w:r>
      <w:r>
        <w:rPr>
          <w:rFonts w:ascii="宋体" w:hAnsi="宋体" w:cs="宋体" w:eastAsia="宋体"/>
          <w:sz w:val="12"/>
          <w:color w:val="000000"/>
          <w:b w:val="on"/>
          <w:i w:val="off"/>
        </w:rPr>
        <w:t>不、或无人敢于从事任何其他行为，不管这些行为是什么；(4)和(5)拘禁和放逐，靠的</w:t>
      </w:r>
      <w:r>
        <w:rPr>
          <w:rFonts w:ascii="宋体" w:hAnsi="宋体" w:cs="宋体" w:eastAsia="宋体"/>
          <w:sz w:val="12"/>
          <w:color w:val="000000"/>
          <w:b w:val="on"/>
          <w:i w:val="off"/>
        </w:rPr>
        <w:t>是损坏道路、桥梁和渡船，损毁或无理占据公共车辆或住房；(6)威胁，例如通过煽动性</w:t>
      </w:r>
      <w:r>
        <w:rPr>
          <w:rFonts w:ascii="宋体" w:hAnsi="宋体" w:cs="宋体" w:eastAsia="宋体"/>
          <w:sz w:val="12"/>
          <w:color w:val="000000"/>
          <w:b w:val="on"/>
          <w:i w:val="off"/>
        </w:rPr>
        <w:t>信函和骚乱性集会，通过报纸或传单，号召报复打击特殊种类的人群，例如犹太人、天</w:t>
      </w:r>
      <w:r>
        <w:rPr>
          <w:rFonts w:ascii="宋体" w:hAnsi="宋体" w:cs="宋体" w:eastAsia="宋体"/>
          <w:sz w:val="12"/>
          <w:color w:val="000000"/>
          <w:b w:val="on"/>
          <w:i w:val="off"/>
        </w:rPr>
        <w:t>主教徒、新教徒、苏格兰人、加斯科涅人、加泰隆人等等；(7)简单精神伤害，例如靠令人</w:t>
      </w:r>
      <w:r>
        <w:rPr>
          <w:rFonts w:ascii="宋体" w:hAnsi="宋体" w:cs="宋体" w:eastAsia="宋体"/>
          <w:sz w:val="12"/>
          <w:color w:val="000000"/>
          <w:b w:val="on"/>
          <w:i w:val="off"/>
        </w:rPr>
        <w:t>痛苦的、恐怖的、淫秽的或违反宗教原则的示众，诸如乞丐显露疮疤，陈尸于众，展示或</w:t>
      </w:r>
      <w:r>
        <w:rPr>
          <w:rFonts w:ascii="宋体" w:hAnsi="宋体" w:cs="宋体" w:eastAsia="宋体"/>
          <w:sz w:val="12"/>
          <w:color w:val="000000"/>
          <w:b w:val="on"/>
          <w:i w:val="off"/>
        </w:rPr>
        <w:t>报道假巫术或假幽灵，陈列淫秽的或渎神的印刷品，当众发表淫秽的或渎神的言论，散</w:t>
      </w:r>
      <w:r>
        <w:rPr>
          <w:rFonts w:ascii="宋体" w:hAnsi="宋体" w:cs="宋体" w:eastAsia="宋体"/>
          <w:sz w:val="12"/>
          <w:color w:val="000000"/>
          <w:b w:val="on"/>
          <w:i w:val="off"/>
        </w:rPr>
        <w:t>布国家在战役中败北或关于其他不幸的谣言。</w:t>
      </w:r>
    </w:p>
    <w:p>
      <w:pPr>
        <w:wordWrap w:val="on"/>
        <w:autoSpaceDE w:val="off"/>
        <w:autoSpaceDN w:val="off"/>
        <w:spacing w:before="20" w:after="0" w:line="200" w:lineRule="atLeast"/>
        <w:ind w:left="540" w:right="0" w:firstLine="320"/>
        <w:jc w:val="both"/>
        <w:textAlignment w:val="auto"/>
        <w:rPr>
          <w:sz w:val="12"/>
        </w:rPr>
      </w:pPr>
      <w:r>
        <w:rPr>
          <w:rFonts w:ascii="宋体" w:hAnsi="宋体" w:cs="宋体" w:eastAsia="宋体"/>
          <w:sz w:val="12"/>
          <w:color w:val="000000"/>
          <w:b w:val="on"/>
          <w:i w:val="off"/>
        </w:rPr>
        <w:t>三、伤害人身的内向罪过。(1)绝食、禁欲、自我鞭挞、自残肢体以及其他自我否定</w:t>
      </w:r>
      <w:r>
        <w:rPr>
          <w:rFonts w:ascii="宋体" w:hAnsi="宋体" w:cs="宋体" w:eastAsia="宋体"/>
          <w:sz w:val="12"/>
          <w:color w:val="000000"/>
          <w:b w:val="on"/>
          <w:i w:val="off"/>
        </w:rPr>
        <w:t>和自我折磨的做法；(2)暴食、酗酒、纵欲和其他无节制行为；(3)自杀。</w:t>
      </w:r>
      <w:r>
        <w:br w:type="page"/>
      </w:r>
    </w:p>
    <w:p>
      <w:pPr>
        <w:wordWrap w:val="on"/>
        <w:autoSpaceDE w:val="off"/>
        <w:autoSpaceDN w:val="off"/>
        <w:spacing w:before="20" w:after="0" w:line="220" w:lineRule="atLeast"/>
        <w:ind w:left="2040" w:right="0"/>
        <w:jc w:val="both"/>
        <w:textAlignment w:val="auto"/>
        <w:rPr>
          <w:sz w:val="24"/>
        </w:rPr>
      </w:pPr>
      <w:r>
        <w:rPr>
          <w:rFonts w:ascii="宋体" w:hAnsi="宋体" w:cs="宋体" w:eastAsia="宋体"/>
          <w:sz w:val="17"/>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289</w:t>
      </w:r>
    </w:p>
    <w:p>
      <w:pPr>
        <w:wordWrap w:val="on"/>
        <w:spacing w:before="120" w:after="0" w:line="80" w:lineRule="exact"/>
        <w:ind w:left="220" w:right="9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63500"/>
                <wp:wrapTopAndBottom/>
                <wp:docPr id="1961" name="文本框 1961"/>
                <a:graphic xmlns:a="http://schemas.openxmlformats.org/drawingml/2006/main">
                  <a:graphicData uri="http://schemas.microsoft.com/office/word/2010/wordprocessingShape">
                    <wps:wsp>
                      <wps:cNvSpPr txBox="true"/>
                      <wps:spPr>
                        <a:xfrm>
                          <a:off x="0" y="0"/>
                          <a:ext cx="40259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695700" cy="3378200"/>
                <wp:wrapTopAndBottom/>
                <wp:docPr id="1962" name="文本框 1962"/>
                <a:graphic xmlns:a="http://schemas.openxmlformats.org/drawingml/2006/main">
                  <a:graphicData uri="http://schemas.microsoft.com/office/word/2010/wordprocessingShape">
                    <wps:wsp>
                      <wps:cNvSpPr txBox="true"/>
                      <wps:spPr>
                        <a:xfrm>
                          <a:off x="0" y="0"/>
                          <a:ext cx="3695700" cy="3378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34.我们现在来讨论单纯的侵犯名誉罪。这些只需作很少几 侵犯</w:t>
                            </w:r>
                            <w:r>
                              <w:rPr>
                                <w:rFonts w:ascii="宋体" w:hAnsi="宋体" w:cs="宋体" w:eastAsia="宋体"/>
                                <w:sz w:val="17"/>
                                <w:color w:val="000000"/>
                                <w:b w:val="on"/>
                                <w:i w:val="off"/>
                              </w:rPr>
                              <w:t>种区分。名誉只有一种受损方式，那就是失去别人的一部分好感。</w:t>
                            </w:r>
                            <w:r>
                              <w:rPr>
                                <w:rFonts w:ascii="宋体" w:hAnsi="宋体" w:cs="宋体" w:eastAsia="宋体"/>
                                <w:sz w:val="17"/>
                                <w:color w:val="000000"/>
                                <w:b w:val="on"/>
                                <w:i w:val="off"/>
                              </w:rPr>
                              <w:t>于是，就别人对你的好感而言，你可能以下列两种方式中的一种而226</w:t>
                            </w:r>
                            <w:r>
                              <w:rPr>
                                <w:rFonts w:ascii="宋体" w:hAnsi="宋体" w:cs="宋体" w:eastAsia="宋体"/>
                                <w:sz w:val="17"/>
                                <w:color w:val="000000"/>
                                <w:b w:val="on"/>
                                <w:i w:val="off"/>
                              </w:rPr>
                              <w:t>成为受损者：(1)据认为是你自己行为不善；(2)他人对你，或据认</w:t>
                            </w:r>
                            <w:r>
                              <w:rPr>
                                <w:rFonts w:ascii="宋体" w:hAnsi="宋体" w:cs="宋体" w:eastAsia="宋体"/>
                                <w:sz w:val="17"/>
                                <w:color w:val="000000"/>
                                <w:b w:val="on"/>
                                <w:i w:val="off"/>
                              </w:rPr>
                              <w:t>为他人对你行为不善。使得人们认为你自己行为不善，以至于犯下</w:t>
                            </w:r>
                            <w:r>
                              <w:rPr>
                                <w:rFonts w:ascii="宋体" w:hAnsi="宋体" w:cs="宋体" w:eastAsia="宋体"/>
                                <w:sz w:val="17"/>
                                <w:color w:val="000000"/>
                                <w:b w:val="on"/>
                                <w:i w:val="off"/>
                              </w:rPr>
                              <w:t>了什么过失，使得一个人拥有的社会好感少于他先前所拥有的，这</w:t>
                            </w:r>
                            <w:r>
                              <w:rPr>
                                <w:rFonts w:ascii="宋体" w:hAnsi="宋体" w:cs="宋体" w:eastAsia="宋体"/>
                                <w:sz w:val="17"/>
                                <w:color w:val="000000"/>
                                <w:b w:val="on"/>
                                <w:i w:val="off"/>
                              </w:rPr>
                              <w:t>可以称作诽谤。然而，人的本性以及偏见的力量在于，一个人只因</w:t>
                            </w:r>
                            <w:r>
                              <w:rPr>
                                <w:rFonts w:ascii="宋体" w:hAnsi="宋体" w:cs="宋体" w:eastAsia="宋体"/>
                                <w:sz w:val="17"/>
                                <w:color w:val="000000"/>
                                <w:b w:val="on"/>
                                <w:i w:val="off"/>
                              </w:rPr>
                              <w:t>为显示他自己对你缺乏好感———即使这本身很不公正，表现方式</w:t>
                            </w:r>
                            <w:r>
                              <w:rPr>
                                <w:rFonts w:ascii="宋体" w:hAnsi="宋体" w:cs="宋体" w:eastAsia="宋体"/>
                                <w:sz w:val="17"/>
                                <w:color w:val="000000"/>
                                <w:b w:val="on"/>
                                <w:i w:val="off"/>
                              </w:rPr>
                              <w:t>又很不正当———就可能以某种方式迫使别人也撤消对你的一部分</w:t>
                            </w:r>
                            <w:r>
                              <w:rPr>
                                <w:rFonts w:ascii="宋体" w:hAnsi="宋体" w:cs="宋体" w:eastAsia="宋体"/>
                                <w:sz w:val="17"/>
                                <w:color w:val="000000"/>
                                <w:b w:val="on"/>
                                <w:i w:val="off"/>
                              </w:rPr>
                              <w:t>好感。当他通过言辞或者通过其效果仅在于替代言辞的行动来这</w:t>
                            </w:r>
                            <w:r>
                              <w:rPr>
                                <w:rFonts w:ascii="宋体" w:hAnsi="宋体" w:cs="宋体" w:eastAsia="宋体"/>
                                <w:sz w:val="17"/>
                                <w:color w:val="000000"/>
                                <w:b w:val="on"/>
                                <w:i w:val="off"/>
                              </w:rPr>
                              <w:t>么做时，其罪过可称作诬蔑。当他通过不仅具有此种效果、而且有</w:t>
                            </w:r>
                            <w:r>
                              <w:rPr>
                                <w:rFonts w:ascii="宋体" w:hAnsi="宋体" w:cs="宋体" w:eastAsia="宋体"/>
                                <w:sz w:val="17"/>
                                <w:color w:val="000000"/>
                                <w:b w:val="on"/>
                                <w:i w:val="off"/>
                              </w:rPr>
                              <w:t>害于人身的行动来这么做时，其罪过可称作人身侮辱。如果这行动</w:t>
                            </w:r>
                            <w:r>
                              <w:rPr>
                                <w:rFonts w:ascii="宋体" w:hAnsi="宋体" w:cs="宋体" w:eastAsia="宋体"/>
                                <w:sz w:val="17"/>
                                <w:color w:val="000000"/>
                                <w:b w:val="on"/>
                                <w:i w:val="off"/>
                              </w:rPr>
                              <w:t>达到了及于身体的地步，便可称作肉体侮辱。如果它即将及于身体</w:t>
                            </w:r>
                            <w:r>
                              <w:rPr>
                                <w:rFonts w:ascii="宋体" w:hAnsi="宋体" w:cs="宋体" w:eastAsia="宋体"/>
                                <w:sz w:val="17"/>
                                <w:color w:val="000000"/>
                                <w:b w:val="on"/>
                                <w:i w:val="off"/>
                              </w:rPr>
                              <w:t>便告中止，就可称作侮辱性威胁。于是，我们有了单纯侵犯名誉的</w:t>
                            </w:r>
                            <w:r>
                              <w:rPr>
                                <w:rFonts w:ascii="宋体" w:hAnsi="宋体" w:cs="宋体" w:eastAsia="宋体"/>
                                <w:sz w:val="17"/>
                                <w:color w:val="000000"/>
                                <w:b w:val="on"/>
                                <w:i w:val="off"/>
                              </w:rPr>
                              <w:t>两个种属或类型，亦即：(1)诽谤；(2)诬蔑或辱骂。①⑩至于肉体侮</w:t>
                            </w:r>
                            <w:r>
                              <w:rPr>
                                <w:rFonts w:ascii="宋体" w:hAnsi="宋体" w:cs="宋体" w:eastAsia="宋体"/>
                                <w:sz w:val="17"/>
                                <w:color w:val="000000"/>
                                <w:b w:val="on"/>
                                <w:i w:val="off"/>
                              </w:rPr>
                              <w:t>辱和侮辱性威胁，则属于侵犯人身罪和侵犯名誉罪的复合形态。</w:t>
                            </w:r>
                          </w:p>
                        </w:txbxContent>
                      </wps:txbx>
                      <wps:bodyPr wrap="square" lIns="0" rIns="0" tIns="0" bIns="0" vert="horz" anchor="t">
                        <a:spAutoFit/>
                      </wps:bodyPr>
                    </wps:wsp>
                  </a:graphicData>
                </a:graphic>
              </wp:anchor>
            </w:drawing>
          </mc:Choice>
          <mc:Fallback>
            <w:pict>
              <v:shape type="#_x0000_t202" filled="f" stroked="f" style="margin-left:0pt;margin-top:0pt;width:291pt;height:2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34.我们现在来讨论单纯的侵犯名誉罪。这些只需作很少几 侵犯</w:t>
                      </w:r>
                      <w:r>
                        <w:rPr>
                          <w:rFonts w:ascii="宋体" w:hAnsi="宋体" w:cs="宋体" w:eastAsia="宋体"/>
                          <w:sz w:val="17"/>
                          <w:color w:val="000000"/>
                          <w:b w:val="on"/>
                          <w:i w:val="off"/>
                        </w:rPr>
                        <w:t>种区分。名誉只有一种受损方式，那就是失去别人的一部分好感。</w:t>
                      </w:r>
                      <w:r>
                        <w:rPr>
                          <w:rFonts w:ascii="宋体" w:hAnsi="宋体" w:cs="宋体" w:eastAsia="宋体"/>
                          <w:sz w:val="17"/>
                          <w:color w:val="000000"/>
                          <w:b w:val="on"/>
                          <w:i w:val="off"/>
                        </w:rPr>
                        <w:t>于是，就别人对你的好感而言，你可能以下列两种方式中的一种而226</w:t>
                      </w:r>
                      <w:r>
                        <w:rPr>
                          <w:rFonts w:ascii="宋体" w:hAnsi="宋体" w:cs="宋体" w:eastAsia="宋体"/>
                          <w:sz w:val="17"/>
                          <w:color w:val="000000"/>
                          <w:b w:val="on"/>
                          <w:i w:val="off"/>
                        </w:rPr>
                        <w:t>成为受损者：(1)据认为是你自己行为不善；(2)他人对你，或据认</w:t>
                      </w:r>
                      <w:r>
                        <w:rPr>
                          <w:rFonts w:ascii="宋体" w:hAnsi="宋体" w:cs="宋体" w:eastAsia="宋体"/>
                          <w:sz w:val="17"/>
                          <w:color w:val="000000"/>
                          <w:b w:val="on"/>
                          <w:i w:val="off"/>
                        </w:rPr>
                        <w:t>为他人对你行为不善。使得人们认为你自己行为不善，以至于犯下</w:t>
                      </w:r>
                      <w:r>
                        <w:rPr>
                          <w:rFonts w:ascii="宋体" w:hAnsi="宋体" w:cs="宋体" w:eastAsia="宋体"/>
                          <w:sz w:val="17"/>
                          <w:color w:val="000000"/>
                          <w:b w:val="on"/>
                          <w:i w:val="off"/>
                        </w:rPr>
                        <w:t>了什么过失，使得一个人拥有的社会好感少于他先前所拥有的，这</w:t>
                      </w:r>
                      <w:r>
                        <w:rPr>
                          <w:rFonts w:ascii="宋体" w:hAnsi="宋体" w:cs="宋体" w:eastAsia="宋体"/>
                          <w:sz w:val="17"/>
                          <w:color w:val="000000"/>
                          <w:b w:val="on"/>
                          <w:i w:val="off"/>
                        </w:rPr>
                        <w:t>可以称作诽谤。然而，人的本性以及偏见的力量在于，一个人只因</w:t>
                      </w:r>
                      <w:r>
                        <w:rPr>
                          <w:rFonts w:ascii="宋体" w:hAnsi="宋体" w:cs="宋体" w:eastAsia="宋体"/>
                          <w:sz w:val="17"/>
                          <w:color w:val="000000"/>
                          <w:b w:val="on"/>
                          <w:i w:val="off"/>
                        </w:rPr>
                        <w:t>为显示他自己对你缺乏好感———即使这本身很不公正，表现方式</w:t>
                      </w:r>
                      <w:r>
                        <w:rPr>
                          <w:rFonts w:ascii="宋体" w:hAnsi="宋体" w:cs="宋体" w:eastAsia="宋体"/>
                          <w:sz w:val="17"/>
                          <w:color w:val="000000"/>
                          <w:b w:val="on"/>
                          <w:i w:val="off"/>
                        </w:rPr>
                        <w:t>又很不正当———就可能以某种方式迫使别人也撤消对你的一部分</w:t>
                      </w:r>
                      <w:r>
                        <w:rPr>
                          <w:rFonts w:ascii="宋体" w:hAnsi="宋体" w:cs="宋体" w:eastAsia="宋体"/>
                          <w:sz w:val="17"/>
                          <w:color w:val="000000"/>
                          <w:b w:val="on"/>
                          <w:i w:val="off"/>
                        </w:rPr>
                        <w:t>好感。当他通过言辞或者通过其效果仅在于替代言辞的行动来这</w:t>
                      </w:r>
                      <w:r>
                        <w:rPr>
                          <w:rFonts w:ascii="宋体" w:hAnsi="宋体" w:cs="宋体" w:eastAsia="宋体"/>
                          <w:sz w:val="17"/>
                          <w:color w:val="000000"/>
                          <w:b w:val="on"/>
                          <w:i w:val="off"/>
                        </w:rPr>
                        <w:t>么做时，其罪过可称作诬蔑。当他通过不仅具有此种效果、而且有</w:t>
                      </w:r>
                      <w:r>
                        <w:rPr>
                          <w:rFonts w:ascii="宋体" w:hAnsi="宋体" w:cs="宋体" w:eastAsia="宋体"/>
                          <w:sz w:val="17"/>
                          <w:color w:val="000000"/>
                          <w:b w:val="on"/>
                          <w:i w:val="off"/>
                        </w:rPr>
                        <w:t>害于人身的行动来这么做时，其罪过可称作人身侮辱。如果这行动</w:t>
                      </w:r>
                      <w:r>
                        <w:rPr>
                          <w:rFonts w:ascii="宋体" w:hAnsi="宋体" w:cs="宋体" w:eastAsia="宋体"/>
                          <w:sz w:val="17"/>
                          <w:color w:val="000000"/>
                          <w:b w:val="on"/>
                          <w:i w:val="off"/>
                        </w:rPr>
                        <w:t>达到了及于身体的地步，便可称作肉体侮辱。如果它即将及于身体</w:t>
                      </w:r>
                      <w:r>
                        <w:rPr>
                          <w:rFonts w:ascii="宋体" w:hAnsi="宋体" w:cs="宋体" w:eastAsia="宋体"/>
                          <w:sz w:val="17"/>
                          <w:color w:val="000000"/>
                          <w:b w:val="on"/>
                          <w:i w:val="off"/>
                        </w:rPr>
                        <w:t>便告中止，就可称作侮辱性威胁。于是，我们有了单纯侵犯名誉的</w:t>
                      </w:r>
                      <w:r>
                        <w:rPr>
                          <w:rFonts w:ascii="宋体" w:hAnsi="宋体" w:cs="宋体" w:eastAsia="宋体"/>
                          <w:sz w:val="17"/>
                          <w:color w:val="000000"/>
                          <w:b w:val="on"/>
                          <w:i w:val="off"/>
                        </w:rPr>
                        <w:t>两个种属或类型，亦即：(1)诽谤；(2)诬蔑或辱骂。①⑩至于肉体侮</w:t>
                      </w:r>
                      <w:r>
                        <w:rPr>
                          <w:rFonts w:ascii="宋体" w:hAnsi="宋体" w:cs="宋体" w:eastAsia="宋体"/>
                          <w:sz w:val="17"/>
                          <w:color w:val="000000"/>
                          <w:b w:val="on"/>
                          <w:i w:val="off"/>
                        </w:rPr>
                        <w:t>辱和侮辱性威胁，则属于侵犯人身罪和侵犯名誉罪的复合形态。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3759200</wp:posOffset>
                </wp:positionH>
                <wp:positionV relativeFrom="paragraph">
                  <wp:posOffset>63500</wp:posOffset>
                </wp:positionV>
                <wp:extent cx="266700" cy="114300"/>
                <wp:wrapTopAndBottom/>
                <wp:docPr id="1963" name="文本框 1963"/>
                <a:graphic xmlns:a="http://schemas.openxmlformats.org/drawingml/2006/main">
                  <a:graphicData uri="http://schemas.microsoft.com/office/word/2010/wordprocessingShape">
                    <wps:wsp>
                      <wps:cNvSpPr txBox="true"/>
                      <wps:spPr>
                        <a:xfrm>
                          <a:off x="0" y="0"/>
                          <a:ext cx="266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n"/>
                                <w:i w:val="off"/>
                              </w:rPr>
                              <w:t>名誉罪</w:t>
                            </w:r>
                          </w:p>
                        </w:txbxContent>
                      </wps:txbx>
                      <wps:bodyPr wrap="square" lIns="0" rIns="0" tIns="0" bIns="0" vert="horz" anchor="t">
                        <a:spAutoFit/>
                      </wps:bodyPr>
                    </wps:wsp>
                  </a:graphicData>
                </a:graphic>
              </wp:anchor>
            </w:drawing>
          </mc:Choice>
          <mc:Fallback>
            <w:pict>
              <v:shape type="#_x0000_t202" filled="f" stroked="f" style="margin-left:296pt;margin-top:5pt;width:2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n"/>
                          <w:i w:val="off"/>
                        </w:rPr>
                        <w:t>名誉罪</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50800"/>
                <wp:wrapTopAndBottom/>
                <wp:docPr id="1964" name="文本框 1964"/>
                <a:graphic xmlns:a="http://schemas.openxmlformats.org/drawingml/2006/main">
                  <a:graphicData uri="http://schemas.microsoft.com/office/word/2010/wordprocessingShape">
                    <wps:wsp>
                      <wps:cNvSpPr txBox="true"/>
                      <wps:spPr>
                        <a:xfrm>
                          <a:off x="0" y="0"/>
                          <a:ext cx="4000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850900"/>
                <wp:wrapTopAndBottom/>
                <wp:docPr id="1965" name="文本框 1965"/>
                <a:graphic xmlns:a="http://schemas.openxmlformats.org/drawingml/2006/main">
                  <a:graphicData uri="http://schemas.microsoft.com/office/word/2010/wordprocessingShape">
                    <wps:wsp>
                      <wps:cNvSpPr txBox="true"/>
                      <wps:spPr>
                        <a:xfrm>
                          <a:off x="0" y="0"/>
                          <a:ext cx="3479800" cy="850900"/>
                        </a:xfrm>
                        <a:prstGeom prst="rect">
                          <a:avLst/>
                        </a:prstGeom>
                        <a:noFill/>
                        <a:ln w="6350">
                          <a:noFill/>
                        </a:ln>
                      </wps:spPr>
                      <wps:txbx>
                        <w:txbxContent>
                          <w:p>
                            <w:pPr>
                              <w:wordWrap w:val="on"/>
                              <w:autoSpaceDE w:val="off"/>
                              <w:autoSpaceDN w:val="off"/>
                              <w:spacing w:before="0" w:after="0" w:line="330" w:lineRule="atLeast"/>
                              <w:ind w:left="0" w:right="0" w:firstLine="380"/>
                              <w:jc w:val="both"/>
                              <w:textAlignment w:val="auto"/>
                              <w:rPr>
                                <w:sz w:val="17"/>
                              </w:rPr>
                            </w:pPr>
                            <w:r>
                              <w:rPr>
                                <w:rFonts w:ascii="宋体" w:hAnsi="宋体" w:cs="宋体" w:eastAsia="宋体"/>
                                <w:sz w:val="17"/>
                                <w:color w:val="000000"/>
                                <w:b w:val="on"/>
                                <w:i w:val="off"/>
                              </w:rPr>
                              <w:t xml:space="preserve">35.如果一个人的财产由于另一个人的过失而受损，该财产 </w:t>
                            </w:r>
                            <w:r>
                              <w:rPr>
                                <w:rFonts w:ascii="宋体" w:hAnsi="宋体" w:cs="宋体" w:eastAsia="宋体"/>
                                <w:sz w:val="17"/>
                                <w:color w:val="000000"/>
                                <w:b w:val="on"/>
                                <w:i w:val="off"/>
                              </w:rPr>
                              <w:t>便要么是由过失者托管的，要么并非如此。倘若它是托管的，这罪</w:t>
                            </w:r>
                            <w:r>
                              <w:rPr>
                                <w:rFonts w:ascii="宋体" w:hAnsi="宋体" w:cs="宋体" w:eastAsia="宋体"/>
                                <w:sz w:val="17"/>
                                <w:color w:val="000000"/>
                                <w:b w:val="on"/>
                                <w:i w:val="off"/>
                              </w:rPr>
                              <w:t>过便是背信，而且不管它在其他方面性质如何，都可称为背信式挥</w:t>
                            </w:r>
                            <w:r>
                              <w:rPr>
                                <w:rFonts w:ascii="宋体" w:hAnsi="宋体" w:cs="宋体" w:eastAsia="宋体"/>
                                <w:sz w:val="17"/>
                                <w:color w:val="000000"/>
                                <w:b w:val="on"/>
                                <w:i w:val="off"/>
                              </w:rPr>
                              <w:t>霍，或受托财产之挥霍。这是一个特例，相反的情况更为常见。在此</w:t>
                            </w:r>
                          </w:p>
                        </w:txbxContent>
                      </wps:txbx>
                      <wps:bodyPr wrap="square" lIns="0" rIns="0" tIns="0" bIns="0" vert="horz" anchor="t">
                        <a:spAutoFit/>
                      </wps:bodyPr>
                    </wps:wsp>
                  </a:graphicData>
                </a:graphic>
              </wp:anchor>
            </w:drawing>
          </mc:Choice>
          <mc:Fallback>
            <w:pict>
              <v:shape type="#_x0000_t202" filled="f" stroked="f" style="margin-left:1pt;margin-top:0pt;width:274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380"/>
                        <w:jc w:val="both"/>
                        <w:textAlignment w:val="auto"/>
                        <w:rPr>
                          <w:sz w:val="17"/>
                        </w:rPr>
                      </w:pPr>
                      <w:r>
                        <w:rPr>
                          <w:rFonts w:ascii="宋体" w:hAnsi="宋体" w:cs="宋体" w:eastAsia="宋体"/>
                          <w:sz w:val="17"/>
                          <w:color w:val="000000"/>
                          <w:b w:val="on"/>
                          <w:i w:val="off"/>
                        </w:rPr>
                        <w:t xml:space="preserve">35.如果一个人的财产由于另一个人的过失而受损，该财产 </w:t>
                      </w:r>
                      <w:r>
                        <w:rPr>
                          <w:rFonts w:ascii="宋体" w:hAnsi="宋体" w:cs="宋体" w:eastAsia="宋体"/>
                          <w:sz w:val="17"/>
                          <w:color w:val="000000"/>
                          <w:b w:val="on"/>
                          <w:i w:val="off"/>
                        </w:rPr>
                        <w:t>便要么是由过失者托管的，要么并非如此。倘若它是托管的，这罪</w:t>
                      </w:r>
                      <w:r>
                        <w:rPr>
                          <w:rFonts w:ascii="宋体" w:hAnsi="宋体" w:cs="宋体" w:eastAsia="宋体"/>
                          <w:sz w:val="17"/>
                          <w:color w:val="000000"/>
                          <w:b w:val="on"/>
                          <w:i w:val="off"/>
                        </w:rPr>
                        <w:t>过便是背信，而且不管它在其他方面性质如何，都可称为背信式挥</w:t>
                      </w:r>
                      <w:r>
                        <w:rPr>
                          <w:rFonts w:ascii="宋体" w:hAnsi="宋体" w:cs="宋体" w:eastAsia="宋体"/>
                          <w:sz w:val="17"/>
                          <w:color w:val="000000"/>
                          <w:b w:val="on"/>
                          <w:i w:val="off"/>
                        </w:rPr>
                        <w:t>霍，或受托财产之挥霍。这是一个特例，相反的情况更为常见。在此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50800</wp:posOffset>
                </wp:positionV>
                <wp:extent cx="469900" cy="152400"/>
                <wp:wrapTopAndBottom/>
                <wp:docPr id="1966" name="文本框 1966"/>
                <a:graphic xmlns:a="http://schemas.openxmlformats.org/drawingml/2006/main">
                  <a:graphicData uri="http://schemas.microsoft.com/office/word/2010/wordprocessingShape">
                    <wps:wsp>
                      <wps:cNvSpPr txBox="true"/>
                      <wps:spPr>
                        <a:xfrm>
                          <a:off x="0" y="0"/>
                          <a:ext cx="469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侵犯财产罪</w:t>
                            </w:r>
                          </w:p>
                        </w:txbxContent>
                      </wps:txbx>
                      <wps:bodyPr wrap="square" lIns="0" rIns="0" tIns="0" bIns="0" vert="horz" anchor="t">
                        <a:spAutoFit/>
                      </wps:bodyPr>
                    </wps:wsp>
                  </a:graphicData>
                </a:graphic>
              </wp:anchor>
            </w:drawing>
          </mc:Choice>
          <mc:Fallback>
            <w:pict>
              <v:shape type="#_x0000_t202" filled="f" stroked="f" style="margin-left:279pt;margin-top:4pt;width:3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侵犯财产罪</w:t>
                      </w:r>
                    </w:p>
                  </w:txbxContent>
                </v:textbox>
              </v:shape>
            </w:pict>
          </mc:Fallback>
        </mc:AlternateContent>
      </w:r>
    </w:p>
    <w:p>
      <w:pPr>
        <w:wordWrap w:val="on"/>
        <w:spacing w:before="200" w:after="0" w:line="60" w:lineRule="exact"/>
        <w:ind w:left="10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180" w:lineRule="atLeast"/>
        <w:ind w:left="140" w:right="740" w:firstLine="260"/>
        <w:jc w:val="both"/>
        <w:textAlignment w:val="auto"/>
        <w:rPr>
          <w:sz w:val="17"/>
        </w:rPr>
      </w:pPr>
      <w:r>
        <w:rPr>
          <w:rFonts w:ascii="宋体" w:hAnsi="宋体" w:cs="宋体" w:eastAsia="宋体"/>
          <w:sz w:val="17"/>
          <w:color w:val="000000"/>
          <w:b w:val="on"/>
          <w:i w:val="off"/>
        </w:rPr>
        <w:t>㉝ 一、半公共罪过。(1)诬蔑和诽谤特殊种类的人群，例如犹太人、天主教徒等</w:t>
      </w:r>
      <w:r>
        <w:rPr>
          <w:rFonts w:ascii="宋体" w:hAnsi="宋体" w:cs="宋体" w:eastAsia="宋体"/>
          <w:sz w:val="17"/>
          <w:color w:val="000000"/>
          <w:b w:val="on"/>
          <w:i w:val="off"/>
        </w:rPr>
        <w:t>等。</w:t>
      </w:r>
    </w:p>
    <w:p>
      <w:pPr>
        <w:wordWrap w:val="on"/>
        <w:autoSpaceDE w:val="off"/>
        <w:autoSpaceDN w:val="off"/>
        <w:spacing w:before="0" w:after="0" w:line="220" w:lineRule="atLeast"/>
        <w:ind w:left="400" w:right="0"/>
        <w:jc w:val="both"/>
        <w:textAlignment w:val="auto"/>
        <w:rPr>
          <w:sz w:val="17"/>
        </w:rPr>
      </w:pPr>
      <w:r>
        <w:rPr>
          <w:rFonts w:ascii="宋体" w:hAnsi="宋体" w:cs="宋体" w:eastAsia="宋体"/>
          <w:sz w:val="17"/>
          <w:color w:val="000000"/>
          <w:b w:val="on"/>
          <w:i w:val="off"/>
        </w:rPr>
        <w:t>二、内向罪过。(1)女性的无节制；(2)乱伦。</w:t>
      </w:r>
    </w:p>
    <w:p>
      <w:pPr>
        <w:wordWrap w:val="on"/>
        <w:autoSpaceDE w:val="off"/>
        <w:autoSpaceDN w:val="off"/>
        <w:spacing w:before="160" w:after="0" w:line="220" w:lineRule="atLeast"/>
        <w:ind w:left="400" w:right="0"/>
        <w:jc w:val="both"/>
        <w:textAlignment w:val="auto"/>
        <w:rPr>
          <w:sz w:val="17"/>
        </w:rPr>
      </w:pPr>
      <w:r>
        <w:rPr>
          <w:rFonts w:ascii="宋体" w:hAnsi="宋体" w:cs="宋体" w:eastAsia="宋体"/>
          <w:sz w:val="17"/>
          <w:color w:val="000000"/>
          <w:b w:val="on"/>
          <w:i w:val="off"/>
        </w:rPr>
        <w:t>① “或辱骂”系1783年版所添。</w:t>
      </w:r>
      <w:r>
        <w:br w:type="page"/>
      </w:r>
    </w:p>
    <w:p>
      <w:pPr>
        <w:wordWrap w:val="on"/>
        <w:autoSpaceDE w:val="off"/>
        <w:autoSpaceDN w:val="off"/>
        <w:spacing w:before="100" w:after="0" w:line="200" w:lineRule="atLeast"/>
        <w:ind w:left="840" w:right="0"/>
        <w:jc w:val="both"/>
        <w:textAlignment w:val="auto"/>
        <w:rPr>
          <w:sz w:val="12"/>
        </w:rPr>
      </w:pPr>
      <w:r>
        <w:rPr>
          <w:rFonts w:ascii="宋体" w:hAnsi="宋体" w:cs="宋体" w:eastAsia="宋体"/>
          <w:sz w:val="12"/>
          <w:color w:val="000000"/>
          <w:u w:val="single"/>
          <w:b w:val="on"/>
          <w:i w:val="off"/>
        </w:rPr>
        <w:t xml:space="preserve">  290                     道德与立法原理导论                         </w:t>
      </w:r>
    </w:p>
    <w:p>
      <w:pPr>
        <w:wordWrap w:val="on"/>
        <w:autoSpaceDE w:val="off"/>
        <w:autoSpaceDN w:val="off"/>
        <w:spacing w:before="200" w:after="0" w:line="320" w:lineRule="atLeast"/>
        <w:ind w:left="480" w:right="0" w:firstLine="360"/>
        <w:jc w:val="both"/>
        <w:textAlignment w:val="auto"/>
        <w:rPr>
          <w:sz w:val="18"/>
        </w:rPr>
      </w:pPr>
      <w:r>
        <w:rPr>
          <w:rFonts w:ascii="宋体" w:hAnsi="宋体" w:cs="宋体" w:eastAsia="宋体"/>
          <w:sz w:val="18"/>
          <w:color w:val="000000"/>
          <w:b w:val="on"/>
          <w:i w:val="off"/>
        </w:rPr>
        <w:t>例中，可以这样来设想财产可能成为犯罪对象的若干方式。侵犯财</w:t>
      </w:r>
      <w:r>
        <w:rPr>
          <w:rFonts w:ascii="宋体" w:hAnsi="宋体" w:cs="宋体" w:eastAsia="宋体"/>
          <w:sz w:val="18"/>
          <w:color w:val="000000"/>
          <w:b w:val="on"/>
          <w:i w:val="off"/>
        </w:rPr>
        <w:t>产罪，不管可能是哪一种类，都可以像业已提示的那样，㉝分为有</w:t>
      </w:r>
      <w:r>
        <w:rPr>
          <w:rFonts w:ascii="宋体" w:hAnsi="宋体" w:cs="宋体" w:eastAsia="宋体"/>
          <w:sz w:val="18"/>
          <w:color w:val="000000"/>
          <w:b w:val="on"/>
          <w:i w:val="off"/>
        </w:rPr>
        <w:t>关财产之法定所有权或财产权的，以及仅仅有关财产之享用或者</w:t>
      </w:r>
      <w:r>
        <w:rPr>
          <w:rFonts w:ascii="宋体" w:hAnsi="宋体" w:cs="宋体" w:eastAsia="宋体"/>
          <w:sz w:val="18"/>
          <w:color w:val="000000"/>
          <w:b w:val="on"/>
          <w:i w:val="off"/>
        </w:rPr>
        <w:t>(一回事)财产权之行使的。有如业已提示的那样，⑥在前一名目下</w:t>
      </w:r>
      <w:r>
        <w:rPr>
          <w:rFonts w:ascii="宋体" w:hAnsi="宋体" w:cs="宋体" w:eastAsia="宋体"/>
          <w:sz w:val="18"/>
          <w:color w:val="000000"/>
          <w:b w:val="on"/>
          <w:i w:val="off"/>
        </w:rPr>
        <w:t>有信托之不正当不授、不正当阻截、不正当剥夺、篡夺以及不正当</w:t>
      </w:r>
      <w:r>
        <w:rPr>
          <w:rFonts w:ascii="宋体" w:hAnsi="宋体" w:cs="宋体" w:eastAsia="宋体"/>
          <w:sz w:val="18"/>
          <w:color w:val="000000"/>
          <w:b w:val="on"/>
          <w:i w:val="off"/>
        </w:rPr>
        <w:t>归属。如果犯下其中任何罪过时，用了欺骗作为手段，而且这欺骗</w:t>
      </w:r>
      <w:r>
        <w:rPr>
          <w:rFonts w:ascii="宋体" w:hAnsi="宋体" w:cs="宋体" w:eastAsia="宋体"/>
          <w:sz w:val="18"/>
          <w:color w:val="000000"/>
          <w:b w:val="on"/>
          <w:i w:val="off"/>
        </w:rPr>
        <w:t>227 有如通常所称是蓄意的，或者可以更恰当地称作是经过考虑的④，</w:t>
      </w:r>
      <w:r>
        <w:rPr>
          <w:rFonts w:ascii="宋体" w:hAnsi="宋体" w:cs="宋体" w:eastAsia="宋体"/>
          <w:sz w:val="18"/>
          <w:color w:val="000000"/>
          <w:b w:val="on"/>
          <w:i w:val="off"/>
        </w:rPr>
        <w:t>那么这罪名之前就可以加上形容词欺骗性的，或者以此取代不正</w:t>
      </w:r>
      <w:r>
        <w:rPr>
          <w:rFonts w:ascii="宋体" w:hAnsi="宋体" w:cs="宋体" w:eastAsia="宋体"/>
          <w:sz w:val="18"/>
          <w:color w:val="000000"/>
          <w:b w:val="on"/>
          <w:i w:val="off"/>
        </w:rPr>
        <w:t>当一词。然后，欺骗状况就可以用来表示一种特殊的、能被包括在</w:t>
      </w:r>
      <w:r>
        <w:rPr>
          <w:rFonts w:ascii="宋体" w:hAnsi="宋体" w:cs="宋体" w:eastAsia="宋体"/>
          <w:sz w:val="18"/>
          <w:color w:val="000000"/>
          <w:b w:val="on"/>
          <w:i w:val="off"/>
        </w:rPr>
        <w:t>其中每一个种属名下的罪过。与此类似，稍后要作更多讨论的强迫</w:t>
      </w:r>
      <w:r>
        <w:rPr>
          <w:rFonts w:ascii="宋体" w:hAnsi="宋体" w:cs="宋体" w:eastAsia="宋体"/>
          <w:sz w:val="18"/>
          <w:color w:val="000000"/>
          <w:b w:val="on"/>
          <w:i w:val="off"/>
        </w:rPr>
        <w:t>状况可以用来表示另一种罪过。说到不正当阻截，则授权事件(它</w:t>
      </w:r>
      <w:r>
        <w:rPr>
          <w:rFonts w:ascii="宋体" w:hAnsi="宋体" w:cs="宋体" w:eastAsia="宋体"/>
          <w:sz w:val="18"/>
          <w:color w:val="000000"/>
          <w:b w:val="on"/>
          <w:i w:val="off"/>
        </w:rPr>
        <w:t>使得所论财物的占有权应当归属于你，舍此该占有权便由于犯罪</w:t>
      </w:r>
      <w:r>
        <w:rPr>
          <w:rFonts w:ascii="宋体" w:hAnsi="宋体" w:cs="宋体" w:eastAsia="宋体"/>
          <w:sz w:val="18"/>
          <w:color w:val="000000"/>
          <w:b w:val="on"/>
          <w:i w:val="off"/>
        </w:rPr>
        <w:t>者的作恶而像是被截取掉了)要么是他本人的行动，表现为他愿意</w:t>
      </w:r>
      <w:r>
        <w:rPr>
          <w:rFonts w:ascii="宋体" w:hAnsi="宋体" w:cs="宋体" w:eastAsia="宋体"/>
          <w:sz w:val="18"/>
          <w:color w:val="000000"/>
          <w:b w:val="on"/>
          <w:i w:val="off"/>
        </w:rPr>
        <w:t>让你依法被认作是该物的合法占有者，要么是任何一般其他事</w:t>
      </w:r>
      <w:r>
        <w:rPr>
          <w:rFonts w:ascii="宋体" w:hAnsi="宋体" w:cs="宋体" w:eastAsia="宋体"/>
          <w:sz w:val="18"/>
          <w:color w:val="000000"/>
          <w:b w:val="on"/>
          <w:i w:val="off"/>
        </w:rPr>
        <w:t>件。在前一种情况下，如果你应当被授予占有权的财物是一笔钱</w:t>
      </w:r>
      <w:r>
        <w:rPr>
          <w:rFonts w:ascii="宋体" w:hAnsi="宋体" w:cs="宋体" w:eastAsia="宋体"/>
          <w:sz w:val="18"/>
          <w:color w:val="000000"/>
          <w:b w:val="on"/>
          <w:i w:val="off"/>
        </w:rPr>
        <w:t>款，这罪过就是所谓无力偿债。此种罪过，鉴于其重要性和范围，可</w:t>
      </w:r>
      <w:r>
        <w:rPr>
          <w:rFonts w:ascii="宋体" w:hAnsi="宋体" w:cs="宋体" w:eastAsia="宋体"/>
          <w:sz w:val="18"/>
          <w:color w:val="000000"/>
          <w:b w:val="on"/>
          <w:i w:val="off"/>
        </w:rPr>
        <w:t>以被当作一个单独的种属来对待。㉓</w:t>
      </w:r>
    </w:p>
    <w:p>
      <w:pPr>
        <w:wordWrap w:val="on"/>
        <w:spacing w:before="200" w:after="0" w:line="60" w:lineRule="exact"/>
        <w:ind w:left="840" w:right="35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80" w:lineRule="atLeast"/>
        <w:ind w:left="1120" w:right="0"/>
        <w:jc w:val="both"/>
        <w:textAlignment w:val="auto"/>
        <w:rPr>
          <w:sz w:val="11"/>
        </w:rPr>
      </w:pPr>
      <w:r>
        <w:rPr>
          <w:rFonts w:ascii="宋体" w:hAnsi="宋体" w:cs="宋体" w:eastAsia="宋体"/>
          <w:sz w:val="11"/>
          <w:color w:val="000000"/>
          <w:b w:val="on"/>
          <w:i w:val="off"/>
        </w:rPr>
        <w:t>⑬ 前面第27段。</w:t>
      </w:r>
    </w:p>
    <w:p>
      <w:pPr>
        <w:wordWrap w:val="on"/>
        <w:autoSpaceDE w:val="off"/>
        <w:autoSpaceDN w:val="off"/>
        <w:spacing w:before="20" w:after="0" w:line="240" w:lineRule="atLeast"/>
        <w:ind w:left="1120" w:right="0"/>
        <w:jc w:val="both"/>
        <w:textAlignment w:val="auto"/>
        <w:rPr>
          <w:sz w:val="11"/>
        </w:rPr>
      </w:pPr>
      <w:r>
        <w:rPr>
          <w:rFonts w:ascii="宋体" w:hAnsi="宋体" w:cs="宋体" w:eastAsia="宋体"/>
          <w:sz w:val="11"/>
          <w:color w:val="000000"/>
          <w:b w:val="on"/>
          <w:i w:val="off"/>
        </w:rPr>
        <w:t>⊙ 同上。</w:t>
      </w:r>
    </w:p>
    <w:p>
      <w:pPr>
        <w:wordWrap w:val="on"/>
        <w:autoSpaceDE w:val="off"/>
        <w:autoSpaceDN w:val="off"/>
        <w:spacing w:before="0" w:after="0" w:line="180" w:lineRule="atLeast"/>
        <w:ind w:left="1120" w:right="0"/>
        <w:jc w:val="both"/>
        <w:textAlignment w:val="auto"/>
        <w:rPr>
          <w:sz w:val="11"/>
        </w:rPr>
      </w:pPr>
      <w:r>
        <w:rPr>
          <w:rFonts w:ascii="宋体" w:hAnsi="宋体" w:cs="宋体" w:eastAsia="宋体"/>
          <w:sz w:val="11"/>
          <w:color w:val="000000"/>
          <w:b w:val="on"/>
          <w:i w:val="off"/>
        </w:rPr>
        <w:t>⑬ 见第九章(知觉)，第2段。</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27000"/>
                <wp:wrapTopAndBottom/>
                <wp:docPr id="1967" name="文本框 1967"/>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什么是偿付</w:t>
                            </w:r>
                          </w:p>
                        </w:txbxContent>
                      </wps:txbx>
                      <wps:bodyPr wrap="square" lIns="0" rIns="0" tIns="0" bIns="0" vert="horz" anchor="t">
                        <a:spAutoFit/>
                      </wps:bodyPr>
                    </wps:wsp>
                  </a:graphicData>
                </a:graphic>
              </wp:anchor>
            </w:drawing>
          </mc:Choice>
          <mc:Fallback>
            <w:pict>
              <v:shape type="#_x0000_t202" filled="f" stroked="f" style="margin-left:1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什么是偿付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79800" cy="927100"/>
                <wp:wrapTopAndBottom/>
                <wp:docPr id="1968" name="文本框 1968"/>
                <a:graphic xmlns:a="http://schemas.openxmlformats.org/drawingml/2006/main">
                  <a:graphicData uri="http://schemas.microsoft.com/office/word/2010/wordprocessingShape">
                    <wps:wsp>
                      <wps:cNvSpPr txBox="true"/>
                      <wps:spPr>
                        <a:xfrm>
                          <a:off x="0" y="0"/>
                          <a:ext cx="3479800" cy="927100"/>
                        </a:xfrm>
                        <a:prstGeom prst="rect">
                          <a:avLst/>
                        </a:prstGeom>
                        <a:noFill/>
                        <a:ln w="6350">
                          <a:noFill/>
                        </a:ln>
                      </wps:spPr>
                      <wps:txbx>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㉓ 无力偿债之罪在此被展示的景况，乍一看来或许容易显得不仅闻所未闻，而</w:t>
                            </w:r>
                            <w:r>
                              <w:rPr>
                                <w:rFonts w:ascii="宋体" w:hAnsi="宋体" w:cs="宋体" w:eastAsia="宋体"/>
                                <w:sz w:val="12"/>
                                <w:color w:val="000000"/>
                                <w:b w:val="on"/>
                                <w:i w:val="off"/>
                              </w:rPr>
                              <w:t>且有失妥当。例如，有人欠你一笔钱时，这钱的所有权可以足够自然地像是已经属于你</w:t>
                            </w:r>
                            <w:r>
                              <w:rPr>
                                <w:rFonts w:ascii="宋体" w:hAnsi="宋体" w:cs="宋体" w:eastAsia="宋体"/>
                                <w:sz w:val="12"/>
                                <w:color w:val="000000"/>
                                <w:b w:val="on"/>
                                <w:i w:val="off"/>
                              </w:rPr>
                              <w:t>了，他不向你偿付、因而不让你得到的，并非这笔钱的法定所有权或支配权，而仅仅是</w:t>
                            </w:r>
                            <w:r>
                              <w:rPr>
                                <w:rFonts w:ascii="宋体" w:hAnsi="宋体" w:cs="宋体" w:eastAsia="宋体"/>
                                <w:sz w:val="12"/>
                                <w:color w:val="000000"/>
                                <w:b w:val="on"/>
                                <w:i w:val="off"/>
                              </w:rPr>
                              <w:t>其实体所有权或支配权。然而作更准确的考察，就会发觉事情并非如此。偿付所指的，</w:t>
                            </w:r>
                            <w:r>
                              <w:rPr>
                                <w:rFonts w:ascii="宋体" w:hAnsi="宋体" w:cs="宋体" w:eastAsia="宋体"/>
                                <w:sz w:val="12"/>
                                <w:color w:val="000000"/>
                                <w:b w:val="on"/>
                                <w:i w:val="off"/>
                              </w:rPr>
                              <w:t>总是一种授权行动，一种有如上述的意愿行为的表现，而不是实体行动。它是一种的确</w:t>
                            </w:r>
                            <w:r>
                              <w:rPr>
                                <w:rFonts w:ascii="宋体" w:hAnsi="宋体" w:cs="宋体" w:eastAsia="宋体"/>
                                <w:sz w:val="12"/>
                                <w:color w:val="000000"/>
                                <w:b w:val="on"/>
                                <w:i w:val="off"/>
                              </w:rPr>
                              <w:t>就据称被偿付的财物而采取的行动，而不是在实体意义上对此财物采取的行动。某人</w:t>
                            </w:r>
                            <w:r>
                              <w:rPr>
                                <w:rFonts w:ascii="宋体" w:hAnsi="宋体" w:cs="宋体" w:eastAsia="宋体"/>
                                <w:sz w:val="12"/>
                                <w:color w:val="000000"/>
                                <w:b w:val="on"/>
                                <w:i w:val="off"/>
                              </w:rPr>
                              <w:t>欠了你10英镑，他照这个数拿来一把银钱，把它放在你面前的桌子上。倘若随后他通</w:t>
                            </w:r>
                          </w:p>
                        </w:txbxContent>
                      </wps:txbx>
                      <wps:bodyPr wrap="square" lIns="0" rIns="0" tIns="0" bIns="0" vert="horz" anchor="t">
                        <a:spAutoFit/>
                      </wps:bodyPr>
                    </wps:wsp>
                  </a:graphicData>
                </a:graphic>
              </wp:anchor>
            </w:drawing>
          </mc:Choice>
          <mc:Fallback>
            <w:pict>
              <v:shape type="#_x0000_t202" filled="f" stroked="f" style="margin-left:41pt;margin-top:0pt;width:274pt;height:7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2"/>
                        </w:rPr>
                      </w:pPr>
                      <w:r>
                        <w:rPr>
                          <w:rFonts w:ascii="宋体" w:hAnsi="宋体" w:cs="宋体" w:eastAsia="宋体"/>
                          <w:sz w:val="12"/>
                          <w:color w:val="000000"/>
                          <w:b w:val="on"/>
                          <w:i w:val="off"/>
                        </w:rPr>
                        <w:t>㉓ 无力偿债之罪在此被展示的景况，乍一看来或许容易显得不仅闻所未闻，而</w:t>
                      </w:r>
                      <w:r>
                        <w:rPr>
                          <w:rFonts w:ascii="宋体" w:hAnsi="宋体" w:cs="宋体" w:eastAsia="宋体"/>
                          <w:sz w:val="12"/>
                          <w:color w:val="000000"/>
                          <w:b w:val="on"/>
                          <w:i w:val="off"/>
                        </w:rPr>
                        <w:t>且有失妥当。例如，有人欠你一笔钱时，这钱的所有权可以足够自然地像是已经属于你</w:t>
                      </w:r>
                      <w:r>
                        <w:rPr>
                          <w:rFonts w:ascii="宋体" w:hAnsi="宋体" w:cs="宋体" w:eastAsia="宋体"/>
                          <w:sz w:val="12"/>
                          <w:color w:val="000000"/>
                          <w:b w:val="on"/>
                          <w:i w:val="off"/>
                        </w:rPr>
                        <w:t>了，他不向你偿付、因而不让你得到的，并非这笔钱的法定所有权或支配权，而仅仅是</w:t>
                      </w:r>
                      <w:r>
                        <w:rPr>
                          <w:rFonts w:ascii="宋体" w:hAnsi="宋体" w:cs="宋体" w:eastAsia="宋体"/>
                          <w:sz w:val="12"/>
                          <w:color w:val="000000"/>
                          <w:b w:val="on"/>
                          <w:i w:val="off"/>
                        </w:rPr>
                        <w:t>其实体所有权或支配权。然而作更准确的考察，就会发觉事情并非如此。偿付所指的，</w:t>
                      </w:r>
                      <w:r>
                        <w:rPr>
                          <w:rFonts w:ascii="宋体" w:hAnsi="宋体" w:cs="宋体" w:eastAsia="宋体"/>
                          <w:sz w:val="12"/>
                          <w:color w:val="000000"/>
                          <w:b w:val="on"/>
                          <w:i w:val="off"/>
                        </w:rPr>
                        <w:t>总是一种授权行动，一种有如上述的意愿行为的表现，而不是实体行动。它是一种的确</w:t>
                      </w:r>
                      <w:r>
                        <w:rPr>
                          <w:rFonts w:ascii="宋体" w:hAnsi="宋体" w:cs="宋体" w:eastAsia="宋体"/>
                          <w:sz w:val="12"/>
                          <w:color w:val="000000"/>
                          <w:b w:val="on"/>
                          <w:i w:val="off"/>
                        </w:rPr>
                        <w:t>就据称被偿付的财物而采取的行动，而不是在实体意义上对此财物采取的行动。某人</w:t>
                      </w:r>
                      <w:r>
                        <w:rPr>
                          <w:rFonts w:ascii="宋体" w:hAnsi="宋体" w:cs="宋体" w:eastAsia="宋体"/>
                          <w:sz w:val="12"/>
                          <w:color w:val="000000"/>
                          <w:b w:val="on"/>
                          <w:i w:val="off"/>
                        </w:rPr>
                        <w:t>欠了你10英镑，他照这个数拿来一把银钱，把它放在你面前的桌子上。倘若随后他通</w:t>
                      </w:r>
                    </w:p>
                  </w:txbxContent>
                </v:textbox>
              </v:shape>
            </w:pict>
          </mc:Fallback>
        </mc:AlternateContent>
      </w:r>
      <w:r>
        <w:br w:type="page"/>
      </w:r>
    </w:p>
    <w:p>
      <w:pPr>
        <w:wordWrap w:val="on"/>
        <w:autoSpaceDE w:val="off"/>
        <w:autoSpaceDN w:val="off"/>
        <w:spacing w:before="60" w:after="0" w:line="220" w:lineRule="atLeast"/>
        <w:ind w:left="2240" w:right="0"/>
        <w:jc w:val="both"/>
        <w:textAlignment w:val="auto"/>
        <w:rPr>
          <w:sz w:val="24"/>
        </w:rPr>
      </w:pPr>
      <w:r>
        <w:rPr>
          <w:rFonts w:ascii="宋体" w:hAnsi="宋体" w:cs="宋体" w:eastAsia="宋体"/>
          <w:sz w:val="14"/>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291</w:t>
      </w:r>
    </w:p>
    <w:p>
      <w:pPr>
        <w:wordWrap w:val="on"/>
        <w:autoSpaceDE w:val="off"/>
        <w:autoSpaceDN w:val="off"/>
        <w:spacing w:before="260" w:after="0" w:line="266" w:lineRule="atLeast"/>
        <w:ind w:left="20" w:right="0" w:firstLine="420"/>
        <w:jc w:val="both"/>
        <w:textAlignment w:val="auto"/>
        <w:rPr>
          <w:sz w:val="14"/>
        </w:rPr>
      </w:pPr>
      <w:r>
        <w:rPr>
          <w:rFonts w:ascii="宋体" w:hAnsi="宋体" w:cs="宋体" w:eastAsia="宋体"/>
          <w:sz w:val="14"/>
          <w:color w:val="000000"/>
          <w:b w:val="on"/>
          <w:i w:val="off"/>
        </w:rPr>
        <w:t>其次，关于那种仅涉及享用所谈对象的侵犯财产罪。这对象必 228</w:t>
      </w:r>
      <w:r>
        <w:rPr>
          <w:rFonts w:ascii="宋体" w:hAnsi="宋体" w:cs="宋体" w:eastAsia="宋体"/>
          <w:sz w:val="14"/>
          <w:color w:val="000000"/>
          <w:b w:val="on"/>
          <w:i w:val="off"/>
        </w:rPr>
        <w:t>定要么是应当由某人提供的一项服务或一套服务，⑲要么是属于</w:t>
      </w:r>
      <w:r>
        <w:rPr>
          <w:rFonts w:ascii="宋体" w:hAnsi="宋体" w:cs="宋体" w:eastAsia="宋体"/>
          <w:sz w:val="14"/>
          <w:color w:val="000000"/>
          <w:b w:val="on"/>
          <w:i w:val="off"/>
        </w:rPr>
        <w:t>物品类的一件东西。在前一种情况下，罪过可称为服务之不正当不</w:t>
      </w:r>
      <w:r>
        <w:rPr>
          <w:rFonts w:ascii="宋体" w:hAnsi="宋体" w:cs="宋体" w:eastAsia="宋体"/>
          <w:sz w:val="14"/>
          <w:color w:val="000000"/>
          <w:b w:val="on"/>
          <w:i w:val="off"/>
        </w:rPr>
        <w:t>予。④在后一种情况下，它可以有进一步的变化。这些变化可以这229</w:t>
      </w:r>
      <w:r>
        <w:rPr>
          <w:rFonts w:ascii="宋体" w:hAnsi="宋体" w:cs="宋体" w:eastAsia="宋体"/>
          <w:sz w:val="14"/>
          <w:color w:val="000000"/>
          <w:b w:val="on"/>
          <w:i w:val="off"/>
        </w:rPr>
        <w:t>样来设想：倘若你实际占用或享用的任何对象，由于另一个人的行</w:t>
      </w:r>
      <w:r>
        <w:rPr>
          <w:rFonts w:ascii="宋体" w:hAnsi="宋体" w:cs="宋体" w:eastAsia="宋体"/>
          <w:sz w:val="14"/>
          <w:color w:val="000000"/>
          <w:b w:val="on"/>
          <w:i w:val="off"/>
        </w:rPr>
        <w:t>动，并在依据你的内在身体状况的那种力量未有任何改变的情况</w:t>
      </w:r>
      <w:r>
        <w:rPr>
          <w:rFonts w:ascii="宋体" w:hAnsi="宋体" w:cs="宋体" w:eastAsia="宋体"/>
          <w:sz w:val="14"/>
          <w:color w:val="000000"/>
          <w:b w:val="on"/>
          <w:i w:val="off"/>
        </w:rPr>
        <w:t>过言辞、姿势或任何其他方法向你示意，表示他愿意让你拿走这笔钱，由你随意处置，</w:t>
      </w:r>
      <w:r>
        <w:rPr>
          <w:rFonts w:ascii="宋体" w:hAnsi="宋体" w:cs="宋体" w:eastAsia="宋体"/>
          <w:sz w:val="14"/>
          <w:color w:val="000000"/>
          <w:b w:val="on"/>
          <w:i w:val="off"/>
        </w:rPr>
        <w:t>他就据说是已经向你偿付了。然而，倘若他把钱放在桌子上不是为了这个目的，而是为</w:t>
      </w:r>
      <w:r>
        <w:rPr>
          <w:rFonts w:ascii="宋体" w:hAnsi="宋体" w:cs="宋体" w:eastAsia="宋体"/>
          <w:sz w:val="14"/>
          <w:color w:val="000000"/>
          <w:b w:val="on"/>
          <w:i w:val="off"/>
        </w:rPr>
        <w:t>了某个别的目的，例如数钱盘账，亦即针对他本人而拿出这笔钱来，或者把它留给别的</w:t>
      </w:r>
      <w:r>
        <w:rPr>
          <w:rFonts w:ascii="宋体" w:hAnsi="宋体" w:cs="宋体" w:eastAsia="宋体"/>
          <w:sz w:val="14"/>
          <w:color w:val="000000"/>
          <w:b w:val="on"/>
          <w:i w:val="off"/>
        </w:rPr>
        <w:t>什么人，那么他就没有向你偿付。但在这两个场合，对这笔钱所采取的实体行动是一样</w:t>
      </w:r>
      <w:r>
        <w:rPr>
          <w:rFonts w:ascii="宋体" w:hAnsi="宋体" w:cs="宋体" w:eastAsia="宋体"/>
          <w:sz w:val="14"/>
          <w:color w:val="000000"/>
          <w:b w:val="on"/>
          <w:i w:val="off"/>
        </w:rPr>
        <w:t>的。在他确实表示了此一目的的意愿以前，你所有的恰当地说并非对这笔钱的法定拥</w:t>
      </w:r>
      <w:r>
        <w:rPr>
          <w:rFonts w:ascii="宋体" w:hAnsi="宋体" w:cs="宋体" w:eastAsia="宋体"/>
          <w:sz w:val="14"/>
          <w:color w:val="000000"/>
          <w:b w:val="on"/>
          <w:i w:val="off"/>
        </w:rPr>
        <w:t>有，或对这笔钱的所有权，而仅仅是一项使得他向你提供此种服务的权利，或者在他欠</w:t>
      </w:r>
      <w:r>
        <w:rPr>
          <w:rFonts w:ascii="宋体" w:hAnsi="宋体" w:cs="宋体" w:eastAsia="宋体"/>
          <w:sz w:val="14"/>
          <w:color w:val="000000"/>
          <w:b w:val="on"/>
          <w:i w:val="off"/>
        </w:rPr>
        <w:t>债不还时由一位法官强迫他向你提供此种服务的权利；由于提供此种服务，他才被说</w:t>
      </w:r>
      <w:r>
        <w:rPr>
          <w:rFonts w:ascii="宋体" w:hAnsi="宋体" w:cs="宋体" w:eastAsia="宋体"/>
          <w:sz w:val="14"/>
          <w:color w:val="000000"/>
          <w:b w:val="on"/>
          <w:i w:val="off"/>
        </w:rPr>
        <w:t>成是向你偿付了。也就是说，他就某项在价值上与他欠你的钱数相等的动产或其他某</w:t>
      </w:r>
      <w:r>
        <w:rPr>
          <w:rFonts w:ascii="宋体" w:hAnsi="宋体" w:cs="宋体" w:eastAsia="宋体"/>
          <w:sz w:val="14"/>
          <w:color w:val="000000"/>
          <w:b w:val="on"/>
          <w:i w:val="off"/>
        </w:rPr>
        <w:t>种物品，表达了上面所说的那种意愿。或者说，他就某项这样的物品采取了有利于你的</w:t>
      </w:r>
      <w:r>
        <w:rPr>
          <w:rFonts w:ascii="宋体" w:hAnsi="宋体" w:cs="宋体" w:eastAsia="宋体"/>
          <w:sz w:val="14"/>
          <w:color w:val="000000"/>
          <w:b w:val="on"/>
          <w:i w:val="off"/>
        </w:rPr>
        <w:t>授权行动。</w:t>
      </w:r>
    </w:p>
    <w:p>
      <w:pPr>
        <w:wordWrap w:val="on"/>
        <w:autoSpaceDE w:val="off"/>
        <w:autoSpaceDN w:val="off"/>
        <w:spacing w:before="0" w:after="0" w:line="215" w:lineRule="atLeast"/>
        <w:ind w:left="100" w:right="360" w:firstLine="340"/>
        <w:jc w:val="both"/>
        <w:textAlignment w:val="auto"/>
        <w:rPr>
          <w:sz w:val="14"/>
        </w:rPr>
      </w:pPr>
      <w:r>
        <w:rPr>
          <w:rFonts w:ascii="宋体" w:hAnsi="宋体" w:cs="宋体" w:eastAsia="宋体"/>
          <w:sz w:val="14"/>
          <w:color w:val="000000"/>
          <w:b w:val="on"/>
          <w:i w:val="off"/>
        </w:rPr>
        <w:t>诚然，在某些情况下，一个人若非给你提供另一套种类不同的服务，根据通常的词</w:t>
      </w:r>
      <w:r>
        <w:rPr>
          <w:rFonts w:ascii="宋体" w:hAnsi="宋体" w:cs="宋体" w:eastAsia="宋体"/>
          <w:sz w:val="14"/>
          <w:color w:val="000000"/>
          <w:b w:val="on"/>
          <w:i w:val="off"/>
        </w:rPr>
        <w:t>义他或许就不可以被认为已经向你偿付了。这另一套服务是通过对据称他偿付给你的</w:t>
      </w:r>
      <w:r>
        <w:rPr>
          <w:rFonts w:ascii="宋体" w:hAnsi="宋体" w:cs="宋体" w:eastAsia="宋体"/>
          <w:sz w:val="14"/>
          <w:color w:val="000000"/>
          <w:b w:val="on"/>
          <w:i w:val="off"/>
        </w:rPr>
        <w:t>那同一东西采取某些实体性行动来提供的，亦即是通过将这东西转移到你肯定能找到</w:t>
      </w:r>
      <w:r>
        <w:rPr>
          <w:rFonts w:ascii="宋体" w:hAnsi="宋体" w:cs="宋体" w:eastAsia="宋体"/>
          <w:sz w:val="14"/>
          <w:color w:val="000000"/>
          <w:b w:val="on"/>
          <w:i w:val="off"/>
        </w:rPr>
        <w:t>它、你便于得到它的某个地方来提供的。然而，尽管提供这些服务的义务应当由法律附</w:t>
      </w:r>
      <w:r>
        <w:rPr>
          <w:rFonts w:ascii="宋体" w:hAnsi="宋体" w:cs="宋体" w:eastAsia="宋体"/>
          <w:sz w:val="14"/>
          <w:color w:val="000000"/>
          <w:b w:val="on"/>
          <w:i w:val="off"/>
        </w:rPr>
        <w:t>加到提供那另一些服务的义务(偿付之操作正是由其履行构成)之上，但它们显然是性</w:t>
      </w:r>
      <w:r>
        <w:rPr>
          <w:rFonts w:ascii="宋体" w:hAnsi="宋体" w:cs="宋体" w:eastAsia="宋体"/>
          <w:sz w:val="14"/>
          <w:color w:val="000000"/>
          <w:b w:val="on"/>
          <w:i w:val="off"/>
        </w:rPr>
        <w:t>质独特的行动，并且对偿付之操作也不是必不可少的：它们本身并不构成偿付之操作，</w:t>
      </w:r>
      <w:r>
        <w:rPr>
          <w:rFonts w:ascii="宋体" w:hAnsi="宋体" w:cs="宋体" w:eastAsia="宋体"/>
          <w:sz w:val="14"/>
          <w:color w:val="000000"/>
          <w:b w:val="on"/>
          <w:i w:val="off"/>
        </w:rPr>
        <w:t>此种操作没有它们也可以进行。凡待转移的东西碰巧由于债务人的任何行动已在债权</w:t>
      </w:r>
      <w:r>
        <w:rPr>
          <w:rFonts w:ascii="宋体" w:hAnsi="宋体" w:cs="宋体" w:eastAsia="宋体"/>
          <w:sz w:val="14"/>
          <w:color w:val="000000"/>
          <w:b w:val="on"/>
          <w:i w:val="off"/>
        </w:rPr>
        <w:t>人身体可及范围之内，它就必定在没有它们的情况下进行。</w:t>
      </w:r>
    </w:p>
    <w:p>
      <w:pPr>
        <w:wordWrap w:val="on"/>
        <w:autoSpaceDE w:val="off"/>
        <w:autoSpaceDN w:val="off"/>
        <w:spacing w:before="0" w:after="0" w:line="210" w:lineRule="atLeast"/>
        <w:ind w:left="120" w:right="340" w:firstLine="320"/>
        <w:jc w:val="both"/>
        <w:textAlignment w:val="auto"/>
        <w:rPr>
          <w:sz w:val="14"/>
        </w:rPr>
      </w:pPr>
      <w:r>
        <w:rPr>
          <w:rFonts w:ascii="宋体" w:hAnsi="宋体" w:cs="宋体" w:eastAsia="宋体"/>
          <w:sz w:val="14"/>
          <w:color w:val="000000"/>
          <w:b w:val="on"/>
          <w:i w:val="off"/>
        </w:rPr>
        <w:t>如果在此充分考察财产的性质及其容易发生的若干变化实属切实可行，那么这一</w:t>
      </w:r>
      <w:r>
        <w:rPr>
          <w:rFonts w:ascii="宋体" w:hAnsi="宋体" w:cs="宋体" w:eastAsia="宋体"/>
          <w:sz w:val="14"/>
          <w:color w:val="000000"/>
          <w:b w:val="on"/>
          <w:i w:val="off"/>
        </w:rPr>
        <w:t>点将会表现得更加清楚。不过，不可能一下子办到所有的事情。</w:t>
      </w:r>
    </w:p>
    <w:p>
      <w:pPr>
        <w:wordWrap w:val="on"/>
        <w:autoSpaceDE w:val="off"/>
        <w:autoSpaceDN w:val="off"/>
        <w:spacing w:before="40" w:after="0" w:line="220" w:lineRule="atLeast"/>
        <w:ind w:left="440" w:right="0"/>
        <w:jc w:val="both"/>
        <w:textAlignment w:val="auto"/>
        <w:rPr>
          <w:sz w:val="12"/>
        </w:rPr>
      </w:pPr>
      <w:r>
        <w:rPr>
          <w:rFonts w:ascii="宋体" w:hAnsi="宋体" w:cs="宋体" w:eastAsia="宋体"/>
          <w:sz w:val="12"/>
          <w:color w:val="000000"/>
          <w:b w:val="on"/>
          <w:i w:val="off"/>
        </w:rPr>
        <w:t>⑥ 前面第26段。</w:t>
      </w:r>
    </w:p>
    <w:p>
      <w:pPr>
        <w:wordWrap w:val="on"/>
        <w:autoSpaceDE w:val="off"/>
        <w:autoSpaceDN w:val="off"/>
        <w:spacing w:before="0" w:after="0" w:line="200" w:lineRule="atLeast"/>
        <w:ind w:left="140" w:right="0" w:firstLine="300"/>
        <w:jc w:val="both"/>
        <w:textAlignment w:val="auto"/>
        <w:rPr>
          <w:sz w:val="14"/>
        </w:rPr>
      </w:pPr>
      <w:r>
        <w:rPr>
          <w:rFonts w:ascii="宋体" w:hAnsi="宋体" w:cs="宋体" w:eastAsia="宋体"/>
          <w:sz w:val="14"/>
          <w:color w:val="000000"/>
          <w:b w:val="on"/>
          <w:i w:val="off"/>
        </w:rPr>
        <w:t>⑧ 服务之不正当不予包括违背契约，因为提供服务的义务可以基于契约，也可</w:t>
      </w:r>
      <w:r>
        <w:rPr>
          <w:rFonts w:ascii="宋体" w:hAnsi="宋体" w:cs="宋体" w:eastAsia="宋体"/>
          <w:sz w:val="14"/>
          <w:color w:val="000000"/>
          <w:b w:val="on"/>
          <w:i w:val="off"/>
        </w:rPr>
        <w:t>以基于其他权利。换句话说，订立契约这一事件是其他许多授权事件之一，获得服务的</w:t>
      </w:r>
      <w:r>
        <w:rPr>
          <w:rFonts w:ascii="宋体" w:hAnsi="宋体" w:cs="宋体" w:eastAsia="宋体"/>
          <w:sz w:val="14"/>
          <w:color w:val="000000"/>
          <w:b w:val="on"/>
          <w:i w:val="off"/>
        </w:rPr>
        <w:t>权利可以始于这样的事件。①</w:t>
      </w:r>
    </w:p>
    <w:p>
      <w:pPr>
        <w:wordWrap w:val="on"/>
        <w:autoSpaceDE w:val="off"/>
        <w:autoSpaceDN w:val="off"/>
        <w:spacing w:before="160" w:after="0" w:line="210" w:lineRule="atLeast"/>
        <w:ind w:left="120" w:right="340" w:firstLine="320"/>
        <w:jc w:val="both"/>
        <w:textAlignment w:val="auto"/>
        <w:rPr>
          <w:sz w:val="14"/>
        </w:rPr>
      </w:pPr>
      <w:r>
        <w:rPr>
          <w:rFonts w:ascii="宋体" w:hAnsi="宋体" w:cs="宋体" w:eastAsia="宋体"/>
          <w:sz w:val="14"/>
          <w:color w:val="000000"/>
          <w:b w:val="on"/>
          <w:i w:val="off"/>
        </w:rPr>
        <w:t>① 在1780年印本内，本段的结尾是这么一条参注：“见第十七章 (界线)，第四</w:t>
      </w:r>
      <w:r>
        <w:rPr>
          <w:rFonts w:ascii="宋体" w:hAnsi="宋体" w:cs="宋体" w:eastAsia="宋体"/>
          <w:sz w:val="14"/>
          <w:color w:val="000000"/>
          <w:b w:val="on"/>
          <w:i w:val="off"/>
        </w:rPr>
        <w:t>节。”1783年，边沁表示这条参注应当删去(它涉及的是第十七章的一节，到那时已变成</w:t>
      </w:r>
      <w:r>
        <w:rPr>
          <w:rFonts w:ascii="宋体" w:hAnsi="宋体" w:cs="宋体" w:eastAsia="宋体"/>
          <w:sz w:val="14"/>
          <w:color w:val="000000"/>
          <w:b w:val="on"/>
          <w:i w:val="off"/>
        </w:rPr>
        <w:t>以目前版本为形式发表的《原理导论》的巨幅续篇《论一般法律》的一部分)。然而，无论</w:t>
      </w:r>
      <w:r>
        <w:rPr>
          <w:rFonts w:ascii="宋体" w:hAnsi="宋体" w:cs="宋体" w:eastAsia="宋体"/>
          <w:sz w:val="14"/>
          <w:color w:val="000000"/>
          <w:b w:val="on"/>
          <w:i w:val="off"/>
        </w:rPr>
        <w:t>是1823年版，还是鲍林版及其后各种版本，都未作这一删除。</w:t>
      </w:r>
      <w:r>
        <w:br w:type="page"/>
      </w:r>
    </w:p>
    <w:p>
      <w:pPr>
        <w:wordWrap w:val="on"/>
        <w:autoSpaceDE w:val="off"/>
        <w:autoSpaceDN w:val="off"/>
        <w:spacing w:before="120" w:after="0" w:line="220" w:lineRule="atLeast"/>
        <w:ind w:left="580" w:right="0"/>
        <w:jc w:val="both"/>
        <w:textAlignment w:val="auto"/>
        <w:rPr>
          <w:sz w:val="15"/>
        </w:rPr>
      </w:pPr>
      <w:r>
        <w:rPr>
          <w:rFonts w:ascii="宋体" w:hAnsi="宋体" w:cs="宋体" w:eastAsia="宋体"/>
          <w:sz w:val="15"/>
          <w:color w:val="000000"/>
          <w:u w:val="single"/>
          <w:b w:val="on"/>
          <w:i w:val="off"/>
        </w:rPr>
        <w:t xml:space="preserve">  292                     道德与立法原理导论                          </w:t>
      </w:r>
    </w:p>
    <w:p>
      <w:pPr>
        <w:wordWrap w:val="on"/>
        <w:autoSpaceDE w:val="off"/>
        <w:autoSpaceDN w:val="off"/>
        <w:spacing w:before="140" w:after="0" w:line="346" w:lineRule="atLeast"/>
        <w:ind w:left="560" w:right="0" w:firstLine="20"/>
        <w:jc w:val="both"/>
        <w:textAlignment w:val="auto"/>
        <w:rPr>
          <w:sz w:val="15"/>
        </w:rPr>
      </w:pPr>
      <w:r>
        <w:rPr>
          <w:rFonts w:ascii="宋体" w:hAnsi="宋体" w:cs="宋体" w:eastAsia="宋体"/>
          <w:sz w:val="15"/>
          <w:color w:val="000000"/>
          <w:b w:val="on"/>
          <w:i w:val="off"/>
        </w:rPr>
        <w:t>下，多少不再受这一力量的支配，那么这或者是因为此物本身内在</w:t>
      </w:r>
      <w:r>
        <w:rPr>
          <w:rFonts w:ascii="宋体" w:hAnsi="宋体" w:cs="宋体" w:eastAsia="宋体"/>
          <w:sz w:val="15"/>
          <w:color w:val="000000"/>
          <w:b w:val="on"/>
          <w:i w:val="off"/>
        </w:rPr>
        <w:t>状况的变化，或者是因为与你相关的它的外在情势的变化，即它被</w:t>
      </w:r>
      <w:r>
        <w:rPr>
          <w:rFonts w:ascii="宋体" w:hAnsi="宋体" w:cs="宋体" w:eastAsia="宋体"/>
          <w:sz w:val="15"/>
          <w:color w:val="000000"/>
          <w:b w:val="on"/>
          <w:i w:val="off"/>
        </w:rPr>
        <w:t>置于你可以达到的范围之外。在前一场合，变化的性质或者是使得</w:t>
      </w:r>
      <w:r>
        <w:rPr>
          <w:rFonts w:ascii="宋体" w:hAnsi="宋体" w:cs="宋体" w:eastAsia="宋体"/>
          <w:sz w:val="15"/>
          <w:color w:val="000000"/>
          <w:b w:val="on"/>
          <w:i w:val="off"/>
        </w:rPr>
        <w:t>你无法对它作任何使用，在此情况下此物说是被毁坏了，使之如此</w:t>
      </w:r>
      <w:r>
        <w:rPr>
          <w:rFonts w:ascii="宋体" w:hAnsi="宋体" w:cs="宋体" w:eastAsia="宋体"/>
          <w:sz w:val="15"/>
          <w:color w:val="000000"/>
          <w:b w:val="on"/>
          <w:i w:val="off"/>
        </w:rPr>
        <w:t>的罪过可称为不正当毁坏，或者仅仅是使得它所能有的用处不如</w:t>
      </w:r>
      <w:r>
        <w:rPr>
          <w:rFonts w:ascii="宋体" w:hAnsi="宋体" w:cs="宋体" w:eastAsia="宋体"/>
          <w:sz w:val="15"/>
          <w:color w:val="000000"/>
          <w:b w:val="on"/>
          <w:i w:val="off"/>
        </w:rPr>
        <w:t>先前那么大，在此情况下它说是被损伤了或经受了损伤，而这罪过</w:t>
      </w:r>
      <w:r>
        <w:rPr>
          <w:rFonts w:ascii="宋体" w:hAnsi="宋体" w:cs="宋体" w:eastAsia="宋体"/>
          <w:sz w:val="15"/>
          <w:color w:val="000000"/>
          <w:b w:val="on"/>
          <w:i w:val="off"/>
        </w:rPr>
        <w:t>可称为不正当损伤。不仅如此，只要一件东西对你的价值被认为容</w:t>
      </w:r>
      <w:r>
        <w:rPr>
          <w:rFonts w:ascii="宋体" w:hAnsi="宋体" w:cs="宋体" w:eastAsia="宋体"/>
          <w:sz w:val="15"/>
          <w:color w:val="000000"/>
          <w:b w:val="on"/>
          <w:i w:val="off"/>
        </w:rPr>
        <w:t>易因为任何其他人对它作出的任何其他行动而在某种程度上受</w:t>
      </w:r>
      <w:r>
        <w:rPr>
          <w:rFonts w:ascii="宋体" w:hAnsi="宋体" w:cs="宋体" w:eastAsia="宋体"/>
          <w:sz w:val="15"/>
          <w:color w:val="000000"/>
          <w:b w:val="on"/>
          <w:i w:val="off"/>
        </w:rPr>
        <w:t>损，尽管在一个给定的场合不会随即发生可见的损伤，则任何这样</w:t>
      </w:r>
      <w:r>
        <w:rPr>
          <w:rFonts w:ascii="宋体" w:hAnsi="宋体" w:cs="宋体" w:eastAsia="宋体"/>
          <w:sz w:val="15"/>
          <w:color w:val="000000"/>
          <w:b w:val="on"/>
          <w:i w:val="off"/>
        </w:rPr>
        <w:t>的行动通常也被当作是一项罪过，它可称为不正当使用或占用。</w:t>
      </w:r>
    </w:p>
    <w:p>
      <w:pPr>
        <w:wordWrap w:val="on"/>
        <w:autoSpaceDE w:val="off"/>
        <w:autoSpaceDN w:val="off"/>
        <w:spacing w:before="20" w:after="0" w:line="340" w:lineRule="atLeast"/>
        <w:ind w:left="460" w:right="0" w:firstLine="420"/>
        <w:jc w:val="both"/>
        <w:textAlignment w:val="auto"/>
        <w:rPr>
          <w:sz w:val="15"/>
        </w:rPr>
      </w:pPr>
      <w:r>
        <w:rPr>
          <w:rFonts w:ascii="宋体" w:hAnsi="宋体" w:cs="宋体" w:eastAsia="宋体"/>
          <w:sz w:val="15"/>
          <w:color w:val="000000"/>
          <w:b w:val="on"/>
          <w:i w:val="off"/>
        </w:rPr>
        <w:t>如果这件东西未能对你有用的原因，在于与你相关的它的外</w:t>
      </w:r>
      <w:r>
        <w:rPr>
          <w:rFonts w:ascii="宋体" w:hAnsi="宋体" w:cs="宋体" w:eastAsia="宋体"/>
          <w:sz w:val="15"/>
          <w:color w:val="000000"/>
          <w:b w:val="on"/>
          <w:i w:val="off"/>
        </w:rPr>
        <w:t>在情势，这罪过便叫做不正当扣押⑬或阻留③。在任何给定的时期</w:t>
      </w:r>
    </w:p>
    <w:p>
      <w:pPr>
        <w:wordWrap w:val="on"/>
        <w:spacing w:before="220" w:after="0" w:line="60" w:lineRule="exact"/>
        <w:ind w:left="620" w:right="37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7" w:lineRule="atLeast"/>
        <w:ind w:left="580" w:right="0" w:firstLine="300"/>
        <w:jc w:val="both"/>
        <w:textAlignment w:val="auto"/>
        <w:rPr>
          <w:sz w:val="15"/>
        </w:rPr>
      </w:pPr>
      <w:r>
        <w:rPr>
          <w:rFonts w:ascii="宋体" w:hAnsi="宋体" w:cs="宋体" w:eastAsia="宋体"/>
          <w:sz w:val="15"/>
          <w:color w:val="000000"/>
          <w:b w:val="on"/>
          <w:i w:val="off"/>
        </w:rPr>
        <w:t>倘若最广义地(包括正反两面)来理解服务一词，那么这一个名目便足以①涵盖全</w:t>
      </w:r>
      <w:r>
        <w:rPr>
          <w:rFonts w:ascii="宋体" w:hAnsi="宋体" w:cs="宋体" w:eastAsia="宋体"/>
          <w:sz w:val="15"/>
          <w:color w:val="000000"/>
          <w:b w:val="on"/>
          <w:i w:val="off"/>
        </w:rPr>
        <w:t>部法律。因而，在此只涉及这样的服务：其不予提供恰好不和已有不同名称的任何其他</w:t>
      </w:r>
      <w:r>
        <w:rPr>
          <w:rFonts w:ascii="宋体" w:hAnsi="宋体" w:cs="宋体" w:eastAsia="宋体"/>
          <w:sz w:val="15"/>
          <w:color w:val="000000"/>
          <w:b w:val="on"/>
          <w:i w:val="off"/>
        </w:rPr>
        <w:t>罪过相重合。</w:t>
      </w:r>
    </w:p>
    <w:p>
      <w:pPr>
        <w:wordWrap w:val="on"/>
        <w:autoSpaceDE w:val="off"/>
        <w:autoSpaceDN w:val="off"/>
        <w:spacing w:before="0" w:after="0" w:line="200" w:lineRule="atLeast"/>
        <w:ind w:left="580" w:right="0" w:firstLine="300"/>
        <w:jc w:val="both"/>
        <w:textAlignment w:val="auto"/>
        <w:rPr>
          <w:sz w:val="15"/>
        </w:rPr>
      </w:pPr>
      <w:r>
        <w:rPr>
          <w:rFonts w:ascii="宋体" w:hAnsi="宋体" w:cs="宋体" w:eastAsia="宋体"/>
          <w:sz w:val="15"/>
          <w:color w:val="000000"/>
          <w:b w:val="on"/>
          <w:i w:val="off"/>
        </w:rPr>
        <w:t>我们可以注意到，有一些服务，其不予提供可能影响到人身，因而归入若干种属的</w:t>
      </w:r>
      <w:r>
        <w:rPr>
          <w:rFonts w:ascii="宋体" w:hAnsi="宋体" w:cs="宋体" w:eastAsia="宋体"/>
          <w:sz w:val="15"/>
          <w:color w:val="000000"/>
          <w:b w:val="on"/>
          <w:i w:val="off"/>
        </w:rPr>
        <w:t>肉体伤害的负面类型，例如外科医生、旅店店主等等所应提供的服务。②</w:t>
      </w:r>
    </w:p>
    <w:p>
      <w:pPr>
        <w:wordWrap w:val="on"/>
        <w:autoSpaceDE w:val="off"/>
        <w:autoSpaceDN w:val="off"/>
        <w:spacing w:before="20" w:after="0" w:line="200" w:lineRule="atLeast"/>
        <w:ind w:left="560" w:right="0" w:firstLine="320"/>
        <w:jc w:val="both"/>
        <w:textAlignment w:val="auto"/>
        <w:rPr>
          <w:sz w:val="15"/>
        </w:rPr>
      </w:pPr>
      <w:r>
        <w:rPr>
          <w:rFonts w:ascii="宋体" w:hAnsi="宋体" w:cs="宋体" w:eastAsia="宋体"/>
          <w:sz w:val="15"/>
          <w:color w:val="000000"/>
          <w:b w:val="on"/>
          <w:i w:val="off"/>
        </w:rPr>
        <w:t>⑬ 在英国法律中，阻留(detinue)主要用于动产，扣押(detainer)则主要用于不动</w:t>
      </w:r>
      <w:r>
        <w:rPr>
          <w:rFonts w:ascii="宋体" w:hAnsi="宋体" w:cs="宋体" w:eastAsia="宋体"/>
          <w:sz w:val="15"/>
          <w:color w:val="000000"/>
          <w:b w:val="on"/>
          <w:i w:val="off"/>
        </w:rPr>
        <w:t>产。在阻留和扣押名下还包括一种案例，其中的罪过在于拒不转移财物的法定所有</w:t>
      </w:r>
      <w:r>
        <w:rPr>
          <w:rFonts w:ascii="宋体" w:hAnsi="宋体" w:cs="宋体" w:eastAsia="宋体"/>
          <w:sz w:val="15"/>
          <w:color w:val="000000"/>
          <w:b w:val="on"/>
          <w:i w:val="off"/>
        </w:rPr>
        <w:t>权。这样的案例可以认为属于不正当不授之列。单纯实际所有与法定所有之间的区别，</w:t>
      </w:r>
      <w:r>
        <w:rPr>
          <w:rFonts w:ascii="宋体" w:hAnsi="宋体" w:cs="宋体" w:eastAsia="宋体"/>
          <w:sz w:val="15"/>
          <w:color w:val="000000"/>
          <w:b w:val="on"/>
          <w:i w:val="off"/>
        </w:rPr>
        <w:t>在后者为时短暂和可以废除的场合，似乎迄今为止仍极少被注意到。在许许多多案例</w:t>
      </w:r>
      <w:r>
        <w:rPr>
          <w:rFonts w:ascii="宋体" w:hAnsi="宋体" w:cs="宋体" w:eastAsia="宋体"/>
          <w:sz w:val="15"/>
          <w:color w:val="000000"/>
          <w:b w:val="on"/>
          <w:i w:val="off"/>
        </w:rPr>
        <w:t>中，它们在同样的名目下被混为一谈。之所以如此，是因为大概在一切法律之下，而且</w:t>
      </w:r>
      <w:r>
        <w:rPr>
          <w:rFonts w:ascii="宋体" w:hAnsi="宋体" w:cs="宋体" w:eastAsia="宋体"/>
          <w:sz w:val="15"/>
          <w:color w:val="000000"/>
          <w:b w:val="on"/>
          <w:i w:val="off"/>
        </w:rPr>
        <w:t>往往很有道理，法定所有权不管在审案时如何确可废除，它直至审案之际，在许多场合</w:t>
      </w:r>
      <w:r>
        <w:rPr>
          <w:rFonts w:ascii="宋体" w:hAnsi="宋体" w:cs="宋体" w:eastAsia="宋体"/>
          <w:sz w:val="15"/>
          <w:color w:val="000000"/>
          <w:b w:val="on"/>
          <w:i w:val="off"/>
        </w:rPr>
        <w:t>是附加在实际所有这一外表之上的。</w:t>
      </w:r>
    </w:p>
    <w:p>
      <w:pPr>
        <w:wordWrap w:val="on"/>
        <w:autoSpaceDE w:val="off"/>
        <w:autoSpaceDN w:val="off"/>
        <w:spacing w:before="200" w:after="0" w:line="220" w:lineRule="atLeast"/>
        <w:ind w:left="600" w:right="0" w:firstLine="280"/>
        <w:jc w:val="both"/>
        <w:textAlignment w:val="auto"/>
        <w:rPr>
          <w:sz w:val="15"/>
        </w:rPr>
      </w:pPr>
      <w:r>
        <w:rPr>
          <w:rFonts w:ascii="宋体" w:hAnsi="宋体" w:cs="宋体" w:eastAsia="宋体"/>
          <w:sz w:val="15"/>
          <w:color w:val="000000"/>
          <w:b w:val="on"/>
          <w:i w:val="off"/>
        </w:rPr>
        <w:t>① “足以”一语系1783年添加，被1823年版及其后版本疏漏了，但鲍林版(第一</w:t>
      </w:r>
      <w:r>
        <w:rPr>
          <w:rFonts w:ascii="宋体" w:hAnsi="宋体" w:cs="宋体" w:eastAsia="宋体"/>
          <w:sz w:val="15"/>
          <w:color w:val="000000"/>
          <w:b w:val="on"/>
          <w:i w:val="off"/>
        </w:rPr>
        <w:t>卷第117页注)恰当地将其添入。</w:t>
      </w:r>
    </w:p>
    <w:p>
      <w:pPr>
        <w:wordWrap w:val="on"/>
        <w:autoSpaceDE w:val="off"/>
        <w:autoSpaceDN w:val="off"/>
        <w:spacing w:before="20" w:after="0" w:line="200" w:lineRule="atLeast"/>
        <w:ind w:left="880" w:right="0"/>
        <w:jc w:val="both"/>
        <w:textAlignment w:val="auto"/>
        <w:rPr>
          <w:sz w:val="15"/>
        </w:rPr>
      </w:pPr>
      <w:r>
        <w:rPr>
          <w:rFonts w:ascii="宋体" w:hAnsi="宋体" w:cs="宋体" w:eastAsia="宋体"/>
          <w:sz w:val="15"/>
          <w:color w:val="000000"/>
          <w:b w:val="on"/>
          <w:i w:val="off"/>
        </w:rPr>
        <w:t>② 这第三段系于1783年加进注释，但1823年版未曾作此增补。鲍林版将其添入。</w:t>
      </w:r>
    </w:p>
    <w:p>
      <w:pPr>
        <w:wordWrap w:val="on"/>
        <w:autoSpaceDE w:val="off"/>
        <w:autoSpaceDN w:val="off"/>
        <w:spacing w:before="0" w:after="0" w:line="210" w:lineRule="atLeast"/>
        <w:ind w:left="580" w:right="0" w:firstLine="300"/>
        <w:jc w:val="both"/>
        <w:textAlignment w:val="auto"/>
        <w:rPr>
          <w:sz w:val="15"/>
        </w:rPr>
      </w:pPr>
      <w:r>
        <w:rPr>
          <w:rFonts w:ascii="宋体" w:hAnsi="宋体" w:cs="宋体" w:eastAsia="宋体"/>
          <w:sz w:val="15"/>
          <w:color w:val="000000"/>
          <w:b w:val="on"/>
          <w:i w:val="off"/>
        </w:rPr>
        <w:t>③ “或阻留”一语系1783年添加。边沁的嘱示有些含糊不清，1823年版将其插在</w:t>
      </w:r>
      <w:r>
        <w:rPr>
          <w:rFonts w:ascii="宋体" w:hAnsi="宋体" w:cs="宋体" w:eastAsia="宋体"/>
          <w:sz w:val="15"/>
          <w:color w:val="000000"/>
          <w:b w:val="on"/>
          <w:i w:val="off"/>
        </w:rPr>
        <w:t>“扣押”一词再次出现之后。鲍林版(第一卷第117页)添加如上。</w:t>
      </w:r>
      <w:r>
        <w:br w:type="page"/>
      </w:r>
    </w:p>
    <w:p>
      <w:pPr>
        <w:wordWrap w:val="on"/>
        <w:autoSpaceDE w:val="off"/>
        <w:autoSpaceDN w:val="off"/>
        <w:spacing w:before="120" w:after="0" w:line="200" w:lineRule="atLeast"/>
        <w:ind w:left="2220" w:right="0"/>
        <w:jc w:val="both"/>
        <w:textAlignment w:val="auto"/>
        <w:rPr>
          <w:sz w:val="24"/>
        </w:rPr>
      </w:pPr>
      <w:r>
        <w:rPr>
          <w:rFonts w:ascii="宋体" w:hAnsi="宋体" w:cs="宋体" w:eastAsia="宋体"/>
          <w:sz w:val="13"/>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293</w:t>
      </w:r>
    </w:p>
    <w:p>
      <w:pPr>
        <w:wordWrap w:val="on"/>
        <w:spacing w:before="140" w:after="0" w:line="80" w:lineRule="exact"/>
        <w:ind w:left="240" w:right="4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58" w:lineRule="atLeast"/>
        <w:ind w:left="100" w:right="0" w:firstLine="20"/>
        <w:jc w:val="both"/>
        <w:textAlignment w:val="auto"/>
        <w:rPr>
          <w:sz w:val="20"/>
        </w:rPr>
      </w:pPr>
      <w:r>
        <w:rPr>
          <w:rFonts w:ascii="宋体" w:hAnsi="宋体" w:cs="宋体" w:eastAsia="宋体"/>
          <w:sz w:val="20"/>
          <w:color w:val="000000"/>
          <w:b w:val="on"/>
          <w:i w:val="off"/>
        </w:rPr>
        <w:t>里，不正当扣押可以伴有、也可以不伴有永久(即无限期地)扣押该</w:t>
      </w:r>
      <w:r>
        <w:rPr>
          <w:rFonts w:ascii="宋体" w:hAnsi="宋体" w:cs="宋体" w:eastAsia="宋体"/>
          <w:sz w:val="20"/>
          <w:color w:val="000000"/>
          <w:b w:val="on"/>
          <w:i w:val="off"/>
        </w:rPr>
        <w:t>物的意图。如果伴有这样的意图，而且同时还伴有所行之事不服从</w:t>
      </w:r>
      <w:r>
        <w:rPr>
          <w:rFonts w:ascii="宋体" w:hAnsi="宋体" w:cs="宋体" w:eastAsia="宋体"/>
          <w:sz w:val="20"/>
          <w:color w:val="000000"/>
          <w:b w:val="on"/>
          <w:i w:val="off"/>
        </w:rPr>
        <w:t>法律的意图，那看来就符合通常附于贪污一词的概念，而贪污是一 230</w:t>
      </w:r>
      <w:r>
        <w:rPr>
          <w:rFonts w:ascii="宋体" w:hAnsi="宋体" w:cs="宋体" w:eastAsia="宋体"/>
          <w:sz w:val="20"/>
          <w:color w:val="000000"/>
          <w:b w:val="on"/>
          <w:i w:val="off"/>
        </w:rPr>
        <w:t>种通常与违背信托相伴随的罪过。③在不正当占用的场合，实际</w:t>
      </w:r>
      <w:r>
        <w:rPr>
          <w:rFonts w:ascii="宋体" w:hAnsi="宋体" w:cs="宋体" w:eastAsia="宋体"/>
          <w:sz w:val="20"/>
          <w:color w:val="000000"/>
          <w:b w:val="on"/>
          <w:i w:val="off"/>
        </w:rPr>
        <w:t>的占用能力可以在所有者的协助或同意下取得，或在看来有权提</w:t>
      </w:r>
      <w:r>
        <w:rPr>
          <w:rFonts w:ascii="宋体" w:hAnsi="宋体" w:cs="宋体" w:eastAsia="宋体"/>
          <w:sz w:val="20"/>
          <w:color w:val="000000"/>
          <w:b w:val="on"/>
          <w:i w:val="off"/>
        </w:rPr>
        <w:t>供它们的其他人的协助或同意下取得，也可以不经过此种协助或</w:t>
      </w:r>
      <w:r>
        <w:rPr>
          <w:rFonts w:ascii="宋体" w:hAnsi="宋体" w:cs="宋体" w:eastAsia="宋体"/>
          <w:sz w:val="20"/>
          <w:color w:val="000000"/>
          <w:b w:val="on"/>
          <w:i w:val="off"/>
        </w:rPr>
        <w:t>同意而取得。如果没有此种协助或同意，而且是怀着永久扣押该物</w:t>
      </w:r>
      <w:r>
        <w:rPr>
          <w:rFonts w:ascii="宋体" w:hAnsi="宋体" w:cs="宋体" w:eastAsia="宋体"/>
          <w:sz w:val="20"/>
          <w:color w:val="000000"/>
          <w:b w:val="on"/>
          <w:i w:val="off"/>
        </w:rPr>
        <w:t>的意图以及违背法律行事的意图来占用，这罪过看来就符合通常</w:t>
      </w:r>
      <w:r>
        <w:rPr>
          <w:rFonts w:ascii="宋体" w:hAnsi="宋体" w:cs="宋体" w:eastAsia="宋体"/>
          <w:sz w:val="20"/>
          <w:color w:val="000000"/>
          <w:b w:val="on"/>
          <w:i w:val="off"/>
        </w:rPr>
        <w:t>附于盗窃或偷窃一词的概念。如果在同一环境下，对设法或看来意</w:t>
      </w:r>
      <w:r>
        <w:rPr>
          <w:rFonts w:ascii="宋体" w:hAnsi="宋体" w:cs="宋体" w:eastAsia="宋体"/>
          <w:sz w:val="20"/>
          <w:color w:val="000000"/>
          <w:b w:val="on"/>
          <w:i w:val="off"/>
        </w:rPr>
        <w:t>欲设法阻止该行为的任何人的身体施加暴力，那似乎就属于这么</w:t>
      </w:r>
      <w:r>
        <w:rPr>
          <w:rFonts w:ascii="宋体" w:hAnsi="宋体" w:cs="宋体" w:eastAsia="宋体"/>
          <w:sz w:val="20"/>
          <w:color w:val="000000"/>
          <w:b w:val="on"/>
          <w:i w:val="off"/>
        </w:rPr>
        <w:t>一类情况：在其中，罪过一般被认为包括在抢劫名下。</w:t>
      </w:r>
    </w:p>
    <w:p>
      <w:pPr>
        <w:wordWrap w:val="on"/>
        <w:autoSpaceDE w:val="off"/>
        <w:autoSpaceDN w:val="off"/>
        <w:spacing w:before="0" w:after="0" w:line="350" w:lineRule="atLeast"/>
        <w:ind w:left="0" w:right="420" w:firstLine="440"/>
        <w:jc w:val="both"/>
        <w:textAlignment w:val="auto"/>
        <w:rPr>
          <w:sz w:val="20"/>
        </w:rPr>
      </w:pPr>
      <w:r>
        <w:rPr>
          <w:rFonts w:ascii="宋体" w:hAnsi="宋体" w:cs="宋体" w:eastAsia="宋体"/>
          <w:sz w:val="20"/>
          <w:color w:val="000000"/>
          <w:b w:val="on"/>
          <w:i w:val="off"/>
        </w:rPr>
        <w:t>如果所谈论的实际能力是在所有者或上述其他人的协助或同</w:t>
      </w:r>
      <w:r>
        <w:rPr>
          <w:rFonts w:ascii="宋体" w:hAnsi="宋体" w:cs="宋体" w:eastAsia="宋体"/>
          <w:sz w:val="20"/>
          <w:color w:val="000000"/>
          <w:b w:val="on"/>
          <w:i w:val="off"/>
        </w:rPr>
        <w:t>意下取得，而且占用该物依旧是项罪过，那么这可以是因为此种协</w:t>
      </w:r>
      <w:r>
        <w:rPr>
          <w:rFonts w:ascii="宋体" w:hAnsi="宋体" w:cs="宋体" w:eastAsia="宋体"/>
          <w:sz w:val="20"/>
          <w:color w:val="000000"/>
          <w:b w:val="on"/>
          <w:i w:val="off"/>
        </w:rPr>
        <w:t>助或同意并非正当地取得，也可以是因为它并非自由地取得。倘若</w:t>
      </w:r>
      <w:r>
        <w:rPr>
          <w:rFonts w:ascii="宋体" w:hAnsi="宋体" w:cs="宋体" w:eastAsia="宋体"/>
          <w:sz w:val="20"/>
          <w:color w:val="000000"/>
          <w:b w:val="on"/>
          <w:i w:val="off"/>
        </w:rPr>
        <w:t>并非正当地取得，它就是得自做假，做假若是自觉的，就称为欺骗；</w:t>
      </w:r>
      <w:r>
        <w:rPr>
          <w:rFonts w:ascii="宋体" w:hAnsi="宋体" w:cs="宋体" w:eastAsia="宋体"/>
          <w:sz w:val="20"/>
          <w:color w:val="000000"/>
          <w:b w:val="on"/>
          <w:i w:val="off"/>
        </w:rPr>
        <w:t>这罪过若伴有不服从法律的意图，便可称为骗取或诈取。⑬倘若并</w:t>
      </w:r>
      <w:r>
        <w:rPr>
          <w:rFonts w:ascii="宋体" w:hAnsi="宋体" w:cs="宋体" w:eastAsia="宋体"/>
          <w:sz w:val="20"/>
          <w:color w:val="000000"/>
          <w:b w:val="on"/>
          <w:i w:val="off"/>
        </w:rPr>
        <w:t>非自由地取得，它就是得自暴力，即得自业已谈过的对身体施暴，</w:t>
      </w:r>
      <w:r>
        <w:rPr>
          <w:rFonts w:ascii="宋体" w:hAnsi="宋体" w:cs="宋体" w:eastAsia="宋体"/>
          <w:sz w:val="20"/>
          <w:color w:val="000000"/>
          <w:b w:val="on"/>
          <w:i w:val="off"/>
        </w:rPr>
        <w:t>或得自对心灵施暴。若是对心灵施暴，或换句话说运用强制性动</w:t>
      </w:r>
      <w:r>
        <w:rPr>
          <w:rFonts w:ascii="宋体" w:hAnsi="宋体" w:cs="宋体" w:eastAsia="宋体"/>
          <w:sz w:val="20"/>
          <w:color w:val="000000"/>
          <w:b w:val="on"/>
          <w:i w:val="off"/>
        </w:rPr>
        <w:t>机，⑬那就必定是靠造成对某种祸害的恐惧，这祸害在该行为是项</w:t>
      </w:r>
    </w:p>
    <w:p>
      <w:pPr>
        <w:wordWrap w:val="on"/>
        <w:spacing w:before="180" w:after="0" w:line="60" w:lineRule="exact"/>
        <w:ind w:left="140" w:right="41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7" w:lineRule="atLeast"/>
        <w:ind w:left="120" w:right="180" w:firstLine="320"/>
        <w:jc w:val="both"/>
        <w:textAlignment w:val="auto"/>
        <w:rPr>
          <w:sz w:val="13"/>
        </w:rPr>
      </w:pPr>
      <w:r>
        <w:rPr>
          <w:rFonts w:ascii="宋体" w:hAnsi="宋体" w:cs="宋体" w:eastAsia="宋体"/>
          <w:sz w:val="13"/>
          <w:color w:val="000000"/>
          <w:b w:val="on"/>
          <w:i w:val="off"/>
        </w:rPr>
        <w:t>⑬ 必须明白，我在试图展示这个以及其他常用罪名的涵义时，始终是极为犹豫</w:t>
      </w:r>
      <w:r>
        <w:rPr>
          <w:rFonts w:ascii="宋体" w:hAnsi="宋体" w:cs="宋体" w:eastAsia="宋体"/>
          <w:sz w:val="13"/>
          <w:color w:val="000000"/>
          <w:b w:val="on"/>
          <w:i w:val="off"/>
        </w:rPr>
        <w:t>的。实际上，赋予它们的涵义通常既不明确，也不统一，因而一介平民所能给予它们的</w:t>
      </w:r>
      <w:r>
        <w:rPr>
          <w:rFonts w:ascii="宋体" w:hAnsi="宋体" w:cs="宋体" w:eastAsia="宋体"/>
          <w:sz w:val="13"/>
          <w:color w:val="000000"/>
          <w:b w:val="on"/>
          <w:i w:val="off"/>
        </w:rPr>
        <w:t>定义自然不可能精确无误。要规定其涵义，非立法者莫属。</w:t>
      </w:r>
    </w:p>
    <w:p>
      <w:pPr>
        <w:wordWrap w:val="on"/>
        <w:autoSpaceDE w:val="off"/>
        <w:autoSpaceDN w:val="off"/>
        <w:spacing w:before="20" w:after="0" w:line="220" w:lineRule="atLeast"/>
        <w:ind w:left="120" w:right="180" w:firstLine="320"/>
        <w:jc w:val="both"/>
        <w:textAlignment w:val="auto"/>
        <w:rPr>
          <w:sz w:val="13"/>
        </w:rPr>
      </w:pPr>
      <w:r>
        <w:rPr>
          <w:rFonts w:ascii="宋体" w:hAnsi="宋体" w:cs="宋体" w:eastAsia="宋体"/>
          <w:sz w:val="13"/>
          <w:color w:val="000000"/>
          <w:b w:val="on"/>
          <w:i w:val="off"/>
        </w:rPr>
        <w:t>⑬ 其余情况属于篡取，或财产之不正当授予。这一区别迄今为止似乎极少被注</w:t>
      </w:r>
      <w:r>
        <w:rPr>
          <w:rFonts w:ascii="宋体" w:hAnsi="宋体" w:cs="宋体" w:eastAsia="宋体"/>
          <w:sz w:val="13"/>
          <w:color w:val="000000"/>
          <w:b w:val="on"/>
          <w:i w:val="off"/>
        </w:rPr>
        <w:t>意到，有如上面谈过的另一种区别，即法定所有和实际所有之间的区别。这一点也可适</w:t>
      </w:r>
      <w:r>
        <w:rPr>
          <w:rFonts w:ascii="宋体" w:hAnsi="宋体" w:cs="宋体" w:eastAsia="宋体"/>
          <w:sz w:val="13"/>
          <w:color w:val="000000"/>
          <w:b w:val="on"/>
          <w:i w:val="off"/>
        </w:rPr>
        <w:t>用于随即要谈的敲诈。</w:t>
      </w:r>
    </w:p>
    <w:p>
      <w:pPr>
        <w:wordWrap w:val="on"/>
        <w:autoSpaceDE w:val="off"/>
        <w:autoSpaceDN w:val="off"/>
        <w:spacing w:before="20" w:after="0" w:line="200" w:lineRule="atLeast"/>
        <w:ind w:left="440" w:right="0"/>
        <w:jc w:val="both"/>
        <w:textAlignment w:val="auto"/>
        <w:rPr>
          <w:sz w:val="14"/>
        </w:rPr>
      </w:pPr>
      <w:r>
        <w:rPr>
          <w:rFonts w:ascii="宋体" w:hAnsi="宋体" w:cs="宋体" w:eastAsia="宋体"/>
          <w:sz w:val="14"/>
          <w:color w:val="000000"/>
          <w:b w:val="on"/>
          <w:i w:val="off"/>
        </w:rPr>
        <w:t>⑬ 见前面第27段。</w:t>
      </w:r>
      <w:r>
        <w:br w:type="page"/>
      </w:r>
    </w:p>
    <w:p>
      <w:pPr>
        <w:wordWrap w:val="on"/>
        <w:autoSpaceDE w:val="off"/>
        <w:autoSpaceDN w:val="off"/>
        <w:spacing w:before="180" w:after="0" w:line="200" w:lineRule="atLeast"/>
        <w:ind w:left="640" w:right="0"/>
        <w:jc w:val="both"/>
        <w:textAlignment w:val="auto"/>
        <w:rPr>
          <w:sz w:val="12"/>
        </w:rPr>
      </w:pPr>
      <w:r>
        <w:rPr>
          <w:rFonts w:ascii="宋体" w:hAnsi="宋体" w:cs="宋体" w:eastAsia="宋体"/>
          <w:sz w:val="12"/>
          <w:color w:val="000000"/>
          <w:u w:val="single"/>
          <w:b w:val="on"/>
          <w:i w:val="off"/>
        </w:rPr>
        <w:t xml:space="preserve">  294                     道德与立法原理导论                         </w:t>
      </w:r>
    </w:p>
    <w:p>
      <w:pPr>
        <w:wordWrap w:val="on"/>
        <w:autoSpaceDE w:val="off"/>
        <w:autoSpaceDN w:val="off"/>
        <w:spacing w:before="160" w:after="0" w:line="340" w:lineRule="atLeast"/>
        <w:ind w:left="320" w:right="0" w:firstLine="320"/>
        <w:jc w:val="both"/>
        <w:textAlignment w:val="auto"/>
        <w:rPr>
          <w:sz w:val="19"/>
        </w:rPr>
      </w:pPr>
      <w:r>
        <w:rPr>
          <w:rFonts w:ascii="宋体" w:hAnsi="宋体" w:cs="宋体" w:eastAsia="宋体"/>
          <w:sz w:val="19"/>
          <w:color w:val="000000"/>
          <w:b w:val="on"/>
          <w:i w:val="off"/>
        </w:rPr>
        <w:t>罪过的情况下，必定是一个人在所谈论的场合并无权利使另一个</w:t>
      </w:r>
      <w:r>
        <w:rPr>
          <w:rFonts w:ascii="宋体" w:hAnsi="宋体" w:cs="宋体" w:eastAsia="宋体"/>
          <w:sz w:val="19"/>
          <w:color w:val="000000"/>
          <w:b w:val="on"/>
          <w:i w:val="off"/>
        </w:rPr>
        <w:t>231 人面临的。在此种情况下，如果罪过伴有永久扣押该物的意图，那</w:t>
      </w:r>
      <w:r>
        <w:rPr>
          <w:rFonts w:ascii="宋体" w:hAnsi="宋体" w:cs="宋体" w:eastAsia="宋体"/>
          <w:sz w:val="19"/>
          <w:color w:val="000000"/>
          <w:b w:val="on"/>
          <w:i w:val="off"/>
        </w:rPr>
        <w:t>么不管它是否伴有不服从法律的意图，它似乎都符合通常由敲诈</w:t>
      </w:r>
      <w:r>
        <w:rPr>
          <w:rFonts w:ascii="宋体" w:hAnsi="宋体" w:cs="宋体" w:eastAsia="宋体"/>
          <w:sz w:val="19"/>
          <w:color w:val="000000"/>
          <w:b w:val="on"/>
          <w:i w:val="off"/>
        </w:rPr>
        <w:t>来表示的那种概念。于是，一个人在使另一个人面临所谈论的祸害</w:t>
      </w:r>
      <w:r>
        <w:rPr>
          <w:rFonts w:ascii="宋体" w:hAnsi="宋体" w:cs="宋体" w:eastAsia="宋体"/>
          <w:sz w:val="19"/>
          <w:color w:val="000000"/>
          <w:b w:val="on"/>
          <w:i w:val="off"/>
        </w:rPr>
        <w:t>时起的作用，必定要么是积极的，要么是消极的。而且，在前一场</w:t>
      </w:r>
      <w:r>
        <w:rPr>
          <w:rFonts w:ascii="宋体" w:hAnsi="宋体" w:cs="宋体" w:eastAsia="宋体"/>
          <w:sz w:val="19"/>
          <w:color w:val="000000"/>
          <w:b w:val="on"/>
          <w:i w:val="off"/>
        </w:rPr>
        <w:t>合，这祸害必定要么是眼前的，要么是未来的。其次，在依靠对身体</w:t>
      </w:r>
      <w:r>
        <w:rPr>
          <w:rFonts w:ascii="宋体" w:hAnsi="宋体" w:cs="宋体" w:eastAsia="宋体"/>
          <w:sz w:val="19"/>
          <w:color w:val="000000"/>
          <w:b w:val="on"/>
          <w:i w:val="off"/>
        </w:rPr>
        <w:t>施暴来取得协助或同意的场合，或在积极依靠对心灵施暴来使一</w:t>
      </w:r>
      <w:r>
        <w:rPr>
          <w:rFonts w:ascii="宋体" w:hAnsi="宋体" w:cs="宋体" w:eastAsia="宋体"/>
          <w:sz w:val="19"/>
          <w:color w:val="000000"/>
          <w:b w:val="on"/>
          <w:i w:val="off"/>
        </w:rPr>
        <w:t>个人害怕遭祸的场合，如果所显示的祸害、其对象人身以及在任何</w:t>
      </w:r>
      <w:r>
        <w:rPr>
          <w:rFonts w:ascii="宋体" w:hAnsi="宋体" w:cs="宋体" w:eastAsia="宋体"/>
          <w:sz w:val="19"/>
          <w:color w:val="000000"/>
          <w:b w:val="on"/>
          <w:i w:val="off"/>
        </w:rPr>
        <w:t>程度上如此运用的敲诈伴有不服从法律的意图，那看来就同剩下</w:t>
      </w:r>
      <w:r>
        <w:rPr>
          <w:rFonts w:ascii="宋体" w:hAnsi="宋体" w:cs="宋体" w:eastAsia="宋体"/>
          <w:sz w:val="19"/>
          <w:color w:val="000000"/>
          <w:b w:val="on"/>
          <w:i w:val="off"/>
        </w:rPr>
        <w:t>的、包括在抢劫名下的情况一致了。</w:t>
      </w:r>
    </w:p>
    <w:p>
      <w:pPr>
        <w:wordWrap w:val="on"/>
        <w:autoSpaceDE w:val="off"/>
        <w:autoSpaceDN w:val="off"/>
        <w:spacing w:before="20" w:after="0" w:line="331" w:lineRule="atLeast"/>
        <w:ind w:left="560" w:right="0" w:firstLine="400"/>
        <w:jc w:val="both"/>
        <w:textAlignment w:val="auto"/>
        <w:rPr>
          <w:sz w:val="19"/>
        </w:rPr>
      </w:pPr>
      <w:r>
        <w:rPr>
          <w:rFonts w:ascii="宋体" w:hAnsi="宋体" w:cs="宋体" w:eastAsia="宋体"/>
          <w:sz w:val="19"/>
          <w:color w:val="000000"/>
          <w:b w:val="on"/>
          <w:i w:val="off"/>
        </w:rPr>
        <w:t>至于背信式的挥霍，在给受托者带来钱财收益时，似乎是那种</w:t>
      </w:r>
      <w:r>
        <w:rPr>
          <w:rFonts w:ascii="宋体" w:hAnsi="宋体" w:cs="宋体" w:eastAsia="宋体"/>
          <w:sz w:val="19"/>
          <w:color w:val="000000"/>
          <w:b w:val="on"/>
          <w:i w:val="off"/>
        </w:rPr>
        <w:t>通常用挪用一词来表示的罪过当中的一类。另一类，亦即唯一剩下</w:t>
      </w:r>
      <w:r>
        <w:rPr>
          <w:rFonts w:ascii="宋体" w:hAnsi="宋体" w:cs="宋体" w:eastAsia="宋体"/>
          <w:sz w:val="19"/>
          <w:color w:val="000000"/>
          <w:b w:val="on"/>
          <w:i w:val="off"/>
        </w:rPr>
        <w:t>未谈的一类，看来是受托者为自己得利而占用受托保管的财产，损</w:t>
      </w:r>
      <w:r>
        <w:rPr>
          <w:rFonts w:ascii="宋体" w:hAnsi="宋体" w:cs="宋体" w:eastAsia="宋体"/>
          <w:sz w:val="19"/>
          <w:color w:val="000000"/>
          <w:b w:val="on"/>
          <w:i w:val="off"/>
        </w:rPr>
        <w:t>害了受益者。至于抢劫罪，由于它藉以获得协助或同意的那种方</w:t>
      </w:r>
      <w:r>
        <w:rPr>
          <w:rFonts w:ascii="宋体" w:hAnsi="宋体" w:cs="宋体" w:eastAsia="宋体"/>
          <w:sz w:val="19"/>
          <w:color w:val="000000"/>
          <w:b w:val="on"/>
          <w:i w:val="off"/>
        </w:rPr>
        <w:t>式，成了同时侵犯财产和人身两者的罪过。背信式挥霍以及挪用，</w:t>
      </w:r>
      <w:r>
        <w:rPr>
          <w:rFonts w:ascii="宋体" w:hAnsi="宋体" w:cs="宋体" w:eastAsia="宋体"/>
          <w:sz w:val="19"/>
          <w:color w:val="000000"/>
          <w:b w:val="on"/>
          <w:i w:val="off"/>
        </w:rPr>
        <w:t>或许可以更方便地放在背信罪名下来处理。⑮除去这些例外，我们</w:t>
      </w:r>
      <w:r>
        <w:rPr>
          <w:rFonts w:ascii="宋体" w:hAnsi="宋体" w:cs="宋体" w:eastAsia="宋体"/>
          <w:sz w:val="19"/>
          <w:color w:val="000000"/>
          <w:b w:val="on"/>
          <w:i w:val="off"/>
        </w:rPr>
        <w:t>有了侵犯财产罪的[19]个①种属或主要类型，它们在依照最便于</w:t>
      </w:r>
    </w:p>
    <w:p>
      <w:pPr>
        <w:wordWrap w:val="on"/>
        <w:spacing w:before="160" w:after="0" w:line="60" w:lineRule="exact"/>
        <w:ind w:left="640" w:right="36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00" w:lineRule="atLeast"/>
        <w:ind w:left="660" w:right="0" w:firstLine="300"/>
        <w:jc w:val="both"/>
        <w:textAlignment w:val="auto"/>
        <w:rPr>
          <w:sz w:val="12"/>
        </w:rPr>
      </w:pPr>
      <w:r>
        <w:rPr>
          <w:rFonts w:ascii="宋体" w:hAnsi="宋体" w:cs="宋体" w:eastAsia="宋体"/>
          <w:sz w:val="12"/>
          <w:color w:val="000000"/>
          <w:b w:val="on"/>
          <w:i w:val="off"/>
        </w:rPr>
        <w:t>⑬ 高利贷(如果非得是罪过的话)是一种经过同意而犯的罪过，即经过据信被损</w:t>
      </w:r>
      <w:r>
        <w:rPr>
          <w:rFonts w:ascii="宋体" w:hAnsi="宋体" w:cs="宋体" w:eastAsia="宋体"/>
          <w:sz w:val="12"/>
          <w:color w:val="000000"/>
          <w:b w:val="on"/>
          <w:i w:val="off"/>
        </w:rPr>
        <w:t>害的那一方的同意。因此，它够不上在犯罪目录中占有一席之地，除非这同意是不正当</w:t>
      </w:r>
      <w:r>
        <w:rPr>
          <w:rFonts w:ascii="宋体" w:hAnsi="宋体" w:cs="宋体" w:eastAsia="宋体"/>
          <w:sz w:val="12"/>
          <w:color w:val="000000"/>
          <w:b w:val="on"/>
          <w:i w:val="off"/>
        </w:rPr>
        <w:t>或不自由地取得的。在前一种情况下，它与诈取相符，在后一种情况下，则与敲诈相一致。</w:t>
      </w:r>
    </w:p>
    <w:p>
      <w:pPr>
        <w:wordWrap w:val="on"/>
        <w:autoSpaceDE w:val="off"/>
        <w:autoSpaceDN w:val="off"/>
        <w:spacing w:before="280" w:after="0" w:line="203" w:lineRule="atLeast"/>
        <w:ind w:left="660" w:right="0" w:firstLine="300"/>
        <w:jc w:val="both"/>
        <w:textAlignment w:val="auto"/>
        <w:rPr>
          <w:sz w:val="24"/>
        </w:rPr>
      </w:pPr>
      <w:r>
        <w:rPr>
          <w:rFonts w:ascii="宋体" w:hAnsi="宋体" w:cs="宋体" w:eastAsia="宋体"/>
          <w:sz w:val="12"/>
          <w:color w:val="000000"/>
          <w:b w:val="on"/>
          <w:i w:val="off"/>
        </w:rPr>
        <w:t>① 此处，1780年文本刊作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n"/>
          <w:i w:val="off"/>
        </w:rPr>
        <w:t>“13个”，下面的目录起初包括13项，与现在的第1至</w:t>
      </w:r>
      <w:r>
        <w:rPr>
          <w:rFonts w:ascii="宋体" w:hAnsi="宋体" w:cs="宋体" w:eastAsia="宋体"/>
          <w:sz w:val="12"/>
          <w:color w:val="000000"/>
          <w:b w:val="on"/>
          <w:i w:val="off"/>
        </w:rPr>
        <w:t>6，第12至14，第16至19项相符(“阻留”刊作“扣押”，“盗窃”条与“贪污”条顺序倒</w:t>
      </w:r>
      <w:r>
        <w:rPr>
          <w:rFonts w:ascii="宋体" w:hAnsi="宋体" w:cs="宋体" w:eastAsia="宋体"/>
          <w:sz w:val="12"/>
          <w:color w:val="000000"/>
          <w:b w:val="on"/>
          <w:i w:val="off"/>
        </w:rPr>
        <w:t>转)。在1783年的勘误增补表内，边沁提出了上面刊印的经过修改的目录。这一修改在</w:t>
      </w:r>
      <w:r>
        <w:rPr>
          <w:rFonts w:ascii="宋体" w:hAnsi="宋体" w:cs="宋体" w:eastAsia="宋体"/>
          <w:sz w:val="12"/>
          <w:color w:val="000000"/>
          <w:b w:val="on"/>
          <w:i w:val="off"/>
        </w:rPr>
        <w:t>1823年版中被疏漏，在鲍林版中(第一卷第118 页)仅得到不完全的遵从：“服务之不正</w:t>
      </w:r>
      <w:r>
        <w:rPr>
          <w:rFonts w:ascii="宋体" w:hAnsi="宋体" w:cs="宋体" w:eastAsia="宋体"/>
          <w:sz w:val="12"/>
          <w:color w:val="000000"/>
          <w:b w:val="on"/>
          <w:i w:val="off"/>
        </w:rPr>
        <w:t>当阻截”条被删略，剩下的是个包括18项的目录，而且其顺序在若干处有违边沁所表</w:t>
      </w:r>
      <w:r>
        <w:rPr>
          <w:rFonts w:ascii="宋体" w:hAnsi="宋体" w:cs="宋体" w:eastAsia="宋体"/>
          <w:sz w:val="12"/>
          <w:color w:val="000000"/>
          <w:b w:val="on"/>
          <w:i w:val="off"/>
        </w:rPr>
        <w:t>示的。</w:t>
      </w:r>
      <w:r>
        <w:br w:type="page"/>
      </w:r>
    </w:p>
    <w:p>
      <w:pPr>
        <w:wordWrap w:val="on"/>
        <w:autoSpaceDE w:val="off"/>
        <w:autoSpaceDN w:val="off"/>
        <w:spacing w:before="140" w:after="0" w:line="240" w:lineRule="atLeast"/>
        <w:ind w:left="2060" w:right="0"/>
        <w:jc w:val="both"/>
        <w:textAlignment w:val="auto"/>
        <w:rPr>
          <w:sz w:val="24"/>
        </w:rPr>
      </w:pPr>
      <w:r>
        <w:rPr>
          <w:rFonts w:ascii="宋体" w:hAnsi="宋体" w:cs="宋体" w:eastAsia="宋体"/>
          <w:sz w:val="17"/>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295</w:t>
      </w:r>
    </w:p>
    <w:p>
      <w:pPr>
        <w:wordWrap w:val="on"/>
        <w:spacing w:before="120" w:after="0" w:line="80" w:lineRule="exact"/>
        <w:ind w:left="180" w:right="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20" w:lineRule="atLeast"/>
        <w:ind w:left="60" w:right="480" w:firstLine="20"/>
        <w:jc w:val="both"/>
        <w:textAlignment w:val="auto"/>
        <w:rPr>
          <w:sz w:val="17"/>
        </w:rPr>
      </w:pPr>
      <w:r>
        <w:rPr>
          <w:rFonts w:ascii="宋体" w:hAnsi="宋体" w:cs="宋体" w:eastAsia="宋体"/>
          <w:sz w:val="17"/>
          <w:color w:val="000000"/>
          <w:b w:val="on"/>
          <w:i w:val="off"/>
        </w:rPr>
        <w:t>考查的顺序来排列时，可以有如下述：(1)财产之不正当不授；(2)</w:t>
      </w:r>
      <w:r>
        <w:rPr>
          <w:rFonts w:ascii="宋体" w:hAnsi="宋体" w:cs="宋体" w:eastAsia="宋体"/>
          <w:sz w:val="17"/>
          <w:color w:val="000000"/>
          <w:b w:val="on"/>
          <w:i w:val="off"/>
        </w:rPr>
        <w:t>财产之不正当阻截；(3)财产之不正当剥夺；(4)财产之篡夺；(5)财</w:t>
      </w:r>
      <w:r>
        <w:rPr>
          <w:rFonts w:ascii="宋体" w:hAnsi="宋体" w:cs="宋体" w:eastAsia="宋体"/>
          <w:sz w:val="17"/>
          <w:color w:val="000000"/>
          <w:b w:val="on"/>
          <w:i w:val="off"/>
        </w:rPr>
        <w:t>产之不正当授予；(6)服务之不正当不予；(7)无力偿债；(8)服务之</w:t>
      </w:r>
      <w:r>
        <w:rPr>
          <w:rFonts w:ascii="宋体" w:hAnsi="宋体" w:cs="宋体" w:eastAsia="宋体"/>
          <w:sz w:val="17"/>
          <w:color w:val="000000"/>
          <w:b w:val="on"/>
          <w:i w:val="off"/>
        </w:rPr>
        <w:t>不正当阻截；(9)服务之不正当获取；(10)服务之不正当强加；(11)</w:t>
      </w:r>
      <w:r>
        <w:rPr>
          <w:rFonts w:ascii="宋体" w:hAnsi="宋体" w:cs="宋体" w:eastAsia="宋体"/>
          <w:sz w:val="17"/>
          <w:color w:val="000000"/>
          <w:b w:val="on"/>
          <w:i w:val="off"/>
        </w:rPr>
        <w:t>费用之不正当强加；(12)不正当毁坏或损伤；(13)不正当占用；232</w:t>
      </w:r>
      <w:r>
        <w:rPr>
          <w:rFonts w:ascii="宋体" w:hAnsi="宋体" w:cs="宋体" w:eastAsia="宋体"/>
          <w:sz w:val="17"/>
          <w:color w:val="000000"/>
          <w:b w:val="on"/>
          <w:i w:val="off"/>
        </w:rPr>
        <w:t>(14)不正当阻留;(15)产权之不正当扰乱;(16)盗窃;(17)贪污;</w:t>
      </w:r>
      <w:r>
        <w:rPr>
          <w:rFonts w:ascii="宋体" w:hAnsi="宋体" w:cs="宋体" w:eastAsia="宋体"/>
          <w:sz w:val="17"/>
          <w:color w:val="000000"/>
          <w:b w:val="on"/>
          <w:i w:val="off"/>
        </w:rPr>
        <w:t>(18)诈取;(19)敲诈。</w:t>
      </w:r>
    </w:p>
    <w:p>
      <w:pPr>
        <w:wordWrap w:val="on"/>
        <w:autoSpaceDE w:val="off"/>
        <w:autoSpaceDN w:val="off"/>
        <w:spacing w:before="40" w:after="0" w:line="320" w:lineRule="atLeast"/>
        <w:ind w:left="20" w:right="820" w:firstLine="380"/>
        <w:jc w:val="both"/>
        <w:textAlignment w:val="auto"/>
        <w:rPr>
          <w:sz w:val="17"/>
        </w:rPr>
      </w:pPr>
      <w:r>
        <w:rPr>
          <w:rFonts w:ascii="宋体" w:hAnsi="宋体" w:cs="宋体" w:eastAsia="宋体"/>
          <w:sz w:val="17"/>
          <w:color w:val="000000"/>
          <w:b w:val="on"/>
          <w:i w:val="off"/>
        </w:rPr>
        <w:t>我们现在进而考虑效果复杂的罪过。按照常规，我们确实应当</w:t>
      </w:r>
      <w:r>
        <w:rPr>
          <w:rFonts w:ascii="宋体" w:hAnsi="宋体" w:cs="宋体" w:eastAsia="宋体"/>
          <w:sz w:val="17"/>
          <w:color w:val="000000"/>
          <w:b w:val="on"/>
          <w:i w:val="off"/>
        </w:rPr>
        <w:t>从侵犯身分罪着手，然而更方便的是先谈那些使得一个人的利益</w:t>
      </w:r>
      <w:r>
        <w:rPr>
          <w:rFonts w:ascii="宋体" w:hAnsi="宋体" w:cs="宋体" w:eastAsia="宋体"/>
          <w:sz w:val="17"/>
          <w:color w:val="000000"/>
          <w:b w:val="on"/>
          <w:i w:val="off"/>
        </w:rPr>
        <w:t>同时在上述诸方面中的两方面受到影响的罪过。</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03200"/>
                <wp:wrapTopAndBottom/>
                <wp:docPr id="1969" name="文本框 1969"/>
                <a:graphic xmlns:a="http://schemas.openxmlformats.org/drawingml/2006/main">
                  <a:graphicData uri="http://schemas.microsoft.com/office/word/2010/wordprocessingShape">
                    <wps:wsp>
                      <wps:cNvSpPr txBox="true"/>
                      <wps:spPr>
                        <a:xfrm>
                          <a:off x="0" y="0"/>
                          <a:ext cx="40132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05200" cy="1905000"/>
                <wp:wrapTopAndBottom/>
                <wp:docPr id="1970" name="文本框 1970"/>
                <a:graphic xmlns:a="http://schemas.openxmlformats.org/drawingml/2006/main">
                  <a:graphicData uri="http://schemas.microsoft.com/office/word/2010/wordprocessingShape">
                    <wps:wsp>
                      <wps:cNvSpPr txBox="true"/>
                      <wps:spPr>
                        <a:xfrm>
                          <a:off x="0" y="0"/>
                          <a:ext cx="3505200" cy="1905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 xml:space="preserve">36.首先是同时影响人身和名誉的罪过。如果任何人由于一 </w:t>
                            </w:r>
                            <w:r>
                              <w:rPr>
                                <w:rFonts w:ascii="宋体" w:hAnsi="宋体" w:cs="宋体" w:eastAsia="宋体"/>
                                <w:sz w:val="17"/>
                                <w:color w:val="000000"/>
                                <w:b w:val="on"/>
                                <w:i w:val="off"/>
                              </w:rPr>
                              <w:t>种影响了人身的行事方式，损害了另一个人的名誉，那么他的目的</w:t>
                            </w:r>
                            <w:r>
                              <w:rPr>
                                <w:rFonts w:ascii="宋体" w:hAnsi="宋体" w:cs="宋体" w:eastAsia="宋体"/>
                                <w:sz w:val="17"/>
                                <w:color w:val="000000"/>
                                <w:b w:val="on"/>
                                <w:i w:val="off"/>
                              </w:rPr>
                              <w:t>和用意必定在于他本人的直接快乐，或在于一种反射式快乐，那是</w:t>
                            </w:r>
                            <w:r>
                              <w:rPr>
                                <w:rFonts w:ascii="宋体" w:hAnsi="宋体" w:cs="宋体" w:eastAsia="宋体"/>
                                <w:sz w:val="17"/>
                                <w:color w:val="000000"/>
                                <w:b w:val="on"/>
                                <w:i w:val="off"/>
                              </w:rPr>
                              <w:t>在某些环境下可以从另一个人的痛苦而获得的。唯一值得考虑的</w:t>
                            </w:r>
                            <w:r>
                              <w:rPr>
                                <w:rFonts w:ascii="宋体" w:hAnsi="宋体" w:cs="宋体" w:eastAsia="宋体"/>
                                <w:sz w:val="17"/>
                                <w:color w:val="000000"/>
                                <w:b w:val="on"/>
                                <w:i w:val="off"/>
                              </w:rPr>
                              <w:t>直接快乐，任何一个人能够从另一个人的人身获取的、同时能够影</w:t>
                            </w:r>
                            <w:r>
                              <w:rPr>
                                <w:rFonts w:ascii="宋体" w:hAnsi="宋体" w:cs="宋体" w:eastAsia="宋体"/>
                                <w:sz w:val="17"/>
                                <w:color w:val="000000"/>
                                <w:b w:val="on"/>
                                <w:i w:val="off"/>
                              </w:rPr>
                              <w:t>响后者名誉的直接快乐，是性欲之乐。㉓这种快乐，倘若获取了的</w:t>
                            </w:r>
                            <w:r>
                              <w:rPr>
                                <w:rFonts w:ascii="宋体" w:hAnsi="宋体" w:cs="宋体" w:eastAsia="宋体"/>
                                <w:sz w:val="17"/>
                                <w:color w:val="000000"/>
                                <w:b w:val="on"/>
                                <w:i w:val="off"/>
                              </w:rPr>
                              <w:t>话，必定经过或未经过当事者同意。若经同意，这同意必定是既自</w:t>
                            </w:r>
                            <w:r>
                              <w:rPr>
                                <w:rFonts w:ascii="宋体" w:hAnsi="宋体" w:cs="宋体" w:eastAsia="宋体"/>
                                <w:sz w:val="17"/>
                                <w:color w:val="000000"/>
                                <w:b w:val="on"/>
                                <w:i w:val="off"/>
                              </w:rPr>
                              <w:t>由而又正当地、或虽自由而非正当地取得的，甚或是非自由地取得</w:t>
                            </w:r>
                            <w:r>
                              <w:rPr>
                                <w:rFonts w:ascii="宋体" w:hAnsi="宋体" w:cs="宋体" w:eastAsia="宋体"/>
                                <w:sz w:val="17"/>
                                <w:color w:val="000000"/>
                                <w:b w:val="on"/>
                                <w:i w:val="off"/>
                              </w:rPr>
                              <w:t>的———在此情况下根本无正当可言。如果完全缺乏同意，这罪过便</w:t>
                            </w:r>
                          </w:p>
                        </w:txbxContent>
                      </wps:txbx>
                      <wps:bodyPr wrap="square" lIns="0" rIns="0" tIns="0" bIns="0" vert="horz" anchor="t">
                        <a:spAutoFit/>
                      </wps:bodyPr>
                    </wps:wsp>
                  </a:graphicData>
                </a:graphic>
              </wp:anchor>
            </w:drawing>
          </mc:Choice>
          <mc:Fallback>
            <w:pict>
              <v:shape type="#_x0000_t202" filled="f" stroked="f" style="margin-left:1pt;margin-top:0pt;width:276pt;height:1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n"/>
                          <w:i w:val="off"/>
                        </w:rPr>
                        <w:t xml:space="preserve">36.首先是同时影响人身和名誉的罪过。如果任何人由于一 </w:t>
                      </w:r>
                      <w:r>
                        <w:rPr>
                          <w:rFonts w:ascii="宋体" w:hAnsi="宋体" w:cs="宋体" w:eastAsia="宋体"/>
                          <w:sz w:val="17"/>
                          <w:color w:val="000000"/>
                          <w:b w:val="on"/>
                          <w:i w:val="off"/>
                        </w:rPr>
                        <w:t>种影响了人身的行事方式，损害了另一个人的名誉，那么他的目的</w:t>
                      </w:r>
                      <w:r>
                        <w:rPr>
                          <w:rFonts w:ascii="宋体" w:hAnsi="宋体" w:cs="宋体" w:eastAsia="宋体"/>
                          <w:sz w:val="17"/>
                          <w:color w:val="000000"/>
                          <w:b w:val="on"/>
                          <w:i w:val="off"/>
                        </w:rPr>
                        <w:t>和用意必定在于他本人的直接快乐，或在于一种反射式快乐，那是</w:t>
                      </w:r>
                      <w:r>
                        <w:rPr>
                          <w:rFonts w:ascii="宋体" w:hAnsi="宋体" w:cs="宋体" w:eastAsia="宋体"/>
                          <w:sz w:val="17"/>
                          <w:color w:val="000000"/>
                          <w:b w:val="on"/>
                          <w:i w:val="off"/>
                        </w:rPr>
                        <w:t>在某些环境下可以从另一个人的痛苦而获得的。唯一值得考虑的</w:t>
                      </w:r>
                      <w:r>
                        <w:rPr>
                          <w:rFonts w:ascii="宋体" w:hAnsi="宋体" w:cs="宋体" w:eastAsia="宋体"/>
                          <w:sz w:val="17"/>
                          <w:color w:val="000000"/>
                          <w:b w:val="on"/>
                          <w:i w:val="off"/>
                        </w:rPr>
                        <w:t>直接快乐，任何一个人能够从另一个人的人身获取的、同时能够影</w:t>
                      </w:r>
                      <w:r>
                        <w:rPr>
                          <w:rFonts w:ascii="宋体" w:hAnsi="宋体" w:cs="宋体" w:eastAsia="宋体"/>
                          <w:sz w:val="17"/>
                          <w:color w:val="000000"/>
                          <w:b w:val="on"/>
                          <w:i w:val="off"/>
                        </w:rPr>
                        <w:t>响后者名誉的直接快乐，是性欲之乐。㉓这种快乐，倘若获取了的</w:t>
                      </w:r>
                      <w:r>
                        <w:rPr>
                          <w:rFonts w:ascii="宋体" w:hAnsi="宋体" w:cs="宋体" w:eastAsia="宋体"/>
                          <w:sz w:val="17"/>
                          <w:color w:val="000000"/>
                          <w:b w:val="on"/>
                          <w:i w:val="off"/>
                        </w:rPr>
                        <w:t>话，必定经过或未经过当事者同意。若经同意，这同意必定是既自</w:t>
                      </w:r>
                      <w:r>
                        <w:rPr>
                          <w:rFonts w:ascii="宋体" w:hAnsi="宋体" w:cs="宋体" w:eastAsia="宋体"/>
                          <w:sz w:val="17"/>
                          <w:color w:val="000000"/>
                          <w:b w:val="on"/>
                          <w:i w:val="off"/>
                        </w:rPr>
                        <w:t>由而又正当地、或虽自由而非正当地取得的，甚或是非自由地取得</w:t>
                      </w:r>
                      <w:r>
                        <w:rPr>
                          <w:rFonts w:ascii="宋体" w:hAnsi="宋体" w:cs="宋体" w:eastAsia="宋体"/>
                          <w:sz w:val="17"/>
                          <w:color w:val="000000"/>
                          <w:b w:val="on"/>
                          <w:i w:val="off"/>
                        </w:rPr>
                        <w:t>的———在此情况下根本无正当可言。如果完全缺乏同意，这罪过便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50800</wp:posOffset>
                </wp:positionV>
                <wp:extent cx="482600" cy="152400"/>
                <wp:wrapTopAndBottom/>
                <wp:docPr id="1971" name="文本框 1971"/>
                <a:graphic xmlns:a="http://schemas.openxmlformats.org/drawingml/2006/main">
                  <a:graphicData uri="http://schemas.microsoft.com/office/word/2010/wordprocessingShape">
                    <wps:wsp>
                      <wps:cNvSpPr txBox="true"/>
                      <wps:spPr>
                        <a:xfrm>
                          <a:off x="0" y="0"/>
                          <a:ext cx="482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侵犯人身及</w:t>
                            </w:r>
                          </w:p>
                        </w:txbxContent>
                      </wps:txbx>
                      <wps:bodyPr wrap="square" lIns="0" rIns="0" tIns="0" bIns="0" vert="horz" anchor="t">
                        <a:spAutoFit/>
                      </wps:bodyPr>
                    </wps:wsp>
                  </a:graphicData>
                </a:graphic>
              </wp:anchor>
            </w:drawing>
          </mc:Choice>
          <mc:Fallback>
            <w:pict>
              <v:shape type="#_x0000_t202" filled="f" stroked="f" style="margin-left:279pt;margin-top:4pt;width:3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侵犯人身及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203200</wp:posOffset>
                </wp:positionV>
                <wp:extent cx="330200" cy="139700"/>
                <wp:wrapTopAndBottom/>
                <wp:docPr id="1972" name="文本框 1972"/>
                <a:graphic xmlns:a="http://schemas.openxmlformats.org/drawingml/2006/main">
                  <a:graphicData uri="http://schemas.microsoft.com/office/word/2010/wordprocessingShape">
                    <wps:wsp>
                      <wps:cNvSpPr txBox="true"/>
                      <wps:spPr>
                        <a:xfrm>
                          <a:off x="0" y="0"/>
                          <a:ext cx="3302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n"/>
                                <w:i w:val="off"/>
                              </w:rPr>
                              <w:t>名誉罪</w:t>
                            </w:r>
                          </w:p>
                        </w:txbxContent>
                      </wps:txbx>
                      <wps:bodyPr wrap="square" lIns="0" rIns="0" tIns="0" bIns="0" vert="horz" anchor="t">
                        <a:spAutoFit/>
                      </wps:bodyPr>
                    </wps:wsp>
                  </a:graphicData>
                </a:graphic>
              </wp:anchor>
            </w:drawing>
          </mc:Choice>
          <mc:Fallback>
            <w:pict>
              <v:shape type="#_x0000_t202" filled="f" stroked="f" style="margin-left:279pt;margin-top:16pt;width:2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n"/>
                          <w:i w:val="off"/>
                        </w:rPr>
                        <w:t>名誉罪</w:t>
                      </w:r>
                    </w:p>
                  </w:txbxContent>
                </v:textbox>
              </v:shape>
            </w:pict>
          </mc:Fallback>
        </mc:AlternateContent>
      </w:r>
    </w:p>
    <w:p>
      <w:pPr>
        <w:wordWrap w:val="on"/>
        <w:spacing w:before="180" w:after="0" w:line="60" w:lineRule="exact"/>
        <w:ind w:left="12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00" w:lineRule="atLeast"/>
        <w:ind w:left="100" w:right="540" w:firstLine="300"/>
        <w:jc w:val="both"/>
        <w:textAlignment w:val="auto"/>
        <w:rPr>
          <w:sz w:val="17"/>
        </w:rPr>
      </w:pPr>
      <w:r>
        <w:rPr>
          <w:rFonts w:ascii="宋体" w:hAnsi="宋体" w:cs="宋体" w:eastAsia="宋体"/>
          <w:sz w:val="17"/>
          <w:color w:val="000000"/>
          <w:b w:val="on"/>
          <w:i w:val="off"/>
        </w:rPr>
        <w:t>⑬ 一、半公共罪过：(1)财物之不正当剥夺、阻截、篡夺等等，这财物或是一个法</w:t>
      </w:r>
      <w:r>
        <w:rPr>
          <w:rFonts w:ascii="宋体" w:hAnsi="宋体" w:cs="宋体" w:eastAsia="宋体"/>
          <w:sz w:val="17"/>
          <w:color w:val="000000"/>
          <w:b w:val="on"/>
          <w:i w:val="off"/>
        </w:rPr>
        <w:t>人团体的财产；或由一个社区不分你我地共同占有，例如教区的教堂、祭坛、纪念物以</w:t>
      </w:r>
      <w:r>
        <w:rPr>
          <w:rFonts w:ascii="宋体" w:hAnsi="宋体" w:cs="宋体" w:eastAsia="宋体"/>
          <w:sz w:val="17"/>
          <w:color w:val="000000"/>
          <w:b w:val="on"/>
          <w:i w:val="off"/>
        </w:rPr>
        <w:t>及用于宗教目的的东西；或由一般公众不分你我地共同占有，例如里程碑、公共商舍、</w:t>
      </w:r>
      <w:r>
        <w:rPr>
          <w:rFonts w:ascii="宋体" w:hAnsi="宋体" w:cs="宋体" w:eastAsia="宋体"/>
          <w:sz w:val="17"/>
          <w:color w:val="000000"/>
          <w:b w:val="on"/>
          <w:i w:val="off"/>
        </w:rPr>
        <w:t>交易所、公园和大教堂等。(2)从事所谓泡沫生意或诈骗公司或投机冒险；散布谣言以</w:t>
      </w:r>
      <w:r>
        <w:rPr>
          <w:rFonts w:ascii="宋体" w:hAnsi="宋体" w:cs="宋体" w:eastAsia="宋体"/>
          <w:sz w:val="17"/>
          <w:color w:val="000000"/>
          <w:b w:val="on"/>
          <w:i w:val="off"/>
        </w:rPr>
        <w:t>操纵股票或任何别种财产的价格涨落。</w:t>
      </w:r>
    </w:p>
    <w:p>
      <w:pPr>
        <w:wordWrap w:val="on"/>
        <w:autoSpaceDE w:val="off"/>
        <w:autoSpaceDN w:val="off"/>
        <w:spacing w:before="20" w:after="0" w:line="200" w:lineRule="atLeast"/>
        <w:ind w:left="400" w:right="0"/>
        <w:jc w:val="both"/>
        <w:textAlignment w:val="auto"/>
        <w:rPr>
          <w:sz w:val="17"/>
        </w:rPr>
      </w:pPr>
      <w:r>
        <w:rPr>
          <w:rFonts w:ascii="宋体" w:hAnsi="宋体" w:cs="宋体" w:eastAsia="宋体"/>
          <w:sz w:val="17"/>
          <w:color w:val="000000"/>
          <w:b w:val="on"/>
          <w:i w:val="off"/>
        </w:rPr>
        <w:t>二、内向罪过：(1)游手好闲。(2)赌博。(3)其他种类的挥霍浪费。</w:t>
      </w:r>
    </w:p>
    <w:p>
      <w:pPr>
        <w:wordWrap w:val="on"/>
        <w:autoSpaceDE w:val="off"/>
        <w:autoSpaceDN w:val="off"/>
        <w:spacing w:before="0" w:after="0" w:line="200" w:lineRule="atLeast"/>
        <w:ind w:left="400" w:right="0"/>
        <w:jc w:val="both"/>
        <w:textAlignment w:val="auto"/>
        <w:rPr>
          <w:sz w:val="12"/>
        </w:rPr>
      </w:pPr>
      <w:r>
        <w:rPr>
          <w:rFonts w:ascii="宋体" w:hAnsi="宋体" w:cs="宋体" w:eastAsia="宋体"/>
          <w:sz w:val="12"/>
          <w:color w:val="000000"/>
          <w:b w:val="on"/>
          <w:i w:val="off"/>
        </w:rPr>
        <w:t>⑬ 见第五章(快乐和痛苦的类型)。</w:t>
      </w:r>
      <w:r>
        <w:br w:type="page"/>
      </w:r>
    </w:p>
    <w:p>
      <w:pPr>
        <w:wordWrap w:val="on"/>
        <w:autoSpaceDE w:val="off"/>
        <w:autoSpaceDN w:val="off"/>
        <w:spacing w:before="180" w:after="0" w:line="200" w:lineRule="atLeast"/>
        <w:ind w:left="840" w:right="0"/>
        <w:jc w:val="both"/>
        <w:textAlignment w:val="auto"/>
        <w:rPr>
          <w:sz w:val="12"/>
        </w:rPr>
      </w:pPr>
      <w:r>
        <w:rPr>
          <w:rFonts w:ascii="宋体" w:hAnsi="宋体" w:cs="宋体" w:eastAsia="宋体"/>
          <w:sz w:val="12"/>
          <w:color w:val="000000"/>
          <w:u w:val="single"/>
          <w:b w:val="on"/>
          <w:i w:val="off"/>
        </w:rPr>
        <w:t xml:space="preserve">  296                     道德与立法原理导论                          </w:t>
      </w:r>
    </w:p>
    <w:p>
      <w:pPr>
        <w:wordWrap w:val="on"/>
        <w:autoSpaceDE w:val="off"/>
        <w:autoSpaceDN w:val="off"/>
        <w:spacing w:before="200" w:after="0" w:line="320" w:lineRule="atLeast"/>
        <w:ind w:left="540" w:right="0" w:firstLine="300"/>
        <w:jc w:val="both"/>
        <w:textAlignment w:val="auto"/>
        <w:rPr>
          <w:sz w:val="16"/>
        </w:rPr>
      </w:pPr>
      <w:r>
        <w:rPr>
          <w:rFonts w:ascii="宋体" w:hAnsi="宋体" w:cs="宋体" w:eastAsia="宋体"/>
          <w:sz w:val="16"/>
          <w:color w:val="000000"/>
          <w:b w:val="on"/>
          <w:i w:val="off"/>
        </w:rPr>
        <w:t>叫做强奸；如果并非正当地取得同意，便叫做诱奸；如果并非自由</w:t>
      </w:r>
      <w:r>
        <w:rPr>
          <w:rFonts w:ascii="宋体" w:hAnsi="宋体" w:cs="宋体" w:eastAsia="宋体"/>
          <w:sz w:val="16"/>
          <w:color w:val="000000"/>
          <w:b w:val="on"/>
          <w:i w:val="off"/>
        </w:rPr>
        <w:t>地取得同意，便叫做强迫性诱奸。无论如何，这罪过要么一犯到底，</w:t>
      </w:r>
      <w:r>
        <w:rPr>
          <w:rFonts w:ascii="宋体" w:hAnsi="宋体" w:cs="宋体" w:eastAsia="宋体"/>
          <w:sz w:val="16"/>
          <w:color w:val="000000"/>
          <w:b w:val="on"/>
          <w:i w:val="off"/>
        </w:rPr>
        <w:t>直至完成，要么未及完成而中止。若达到完成，就以刚才说过的这</w:t>
      </w:r>
      <w:r>
        <w:rPr>
          <w:rFonts w:ascii="宋体" w:hAnsi="宋体" w:cs="宋体" w:eastAsia="宋体"/>
          <w:sz w:val="16"/>
          <w:color w:val="000000"/>
          <w:b w:val="on"/>
          <w:i w:val="off"/>
        </w:rPr>
        <w:t>一或那一名目称之；若未及完成，则在所有场合可以一并包括在单</w:t>
      </w:r>
      <w:r>
        <w:rPr>
          <w:rFonts w:ascii="宋体" w:hAnsi="宋体" w:cs="宋体" w:eastAsia="宋体"/>
          <w:sz w:val="16"/>
          <w:color w:val="000000"/>
          <w:b w:val="on"/>
          <w:i w:val="off"/>
        </w:rPr>
        <w:t>纯淫荡性损害名下。最后，说到这么一种情况：一个人损害你的名</w:t>
      </w:r>
      <w:r>
        <w:rPr>
          <w:rFonts w:ascii="宋体" w:hAnsi="宋体" w:cs="宋体" w:eastAsia="宋体"/>
          <w:sz w:val="16"/>
          <w:color w:val="000000"/>
          <w:b w:val="on"/>
          <w:i w:val="off"/>
        </w:rPr>
        <w:t>誉，靠的是针对你人身的行径，其目的在于获得那种有时从目睹别</w:t>
      </w:r>
      <w:r>
        <w:rPr>
          <w:rFonts w:ascii="宋体" w:hAnsi="宋体" w:cs="宋体" w:eastAsia="宋体"/>
          <w:sz w:val="16"/>
          <w:color w:val="000000"/>
          <w:b w:val="on"/>
          <w:i w:val="off"/>
        </w:rPr>
        <w:t>233 人遭受痛苦而来的快乐。这些情况下，罪过要么实际上达到肉体伤</w:t>
      </w:r>
      <w:r>
        <w:rPr>
          <w:rFonts w:ascii="宋体" w:hAnsi="宋体" w:cs="宋体" w:eastAsia="宋体"/>
          <w:sz w:val="16"/>
          <w:color w:val="000000"/>
          <w:b w:val="on"/>
          <w:i w:val="off"/>
        </w:rPr>
        <w:t>害的地步，要么仅止于威胁。在前一场合，它可称作肉体侮辱，在后</w:t>
      </w:r>
      <w:r>
        <w:rPr>
          <w:rFonts w:ascii="宋体" w:hAnsi="宋体" w:cs="宋体" w:eastAsia="宋体"/>
          <w:sz w:val="16"/>
          <w:color w:val="000000"/>
          <w:b w:val="on"/>
          <w:i w:val="off"/>
        </w:rPr>
        <w:t>一场合，则可归入侮辱性威胁名下。这样，我们就有了侵犯人身及</w:t>
      </w:r>
      <w:r>
        <w:rPr>
          <w:rFonts w:ascii="宋体" w:hAnsi="宋体" w:cs="宋体" w:eastAsia="宋体"/>
          <w:sz w:val="16"/>
          <w:color w:val="000000"/>
          <w:b w:val="on"/>
          <w:i w:val="off"/>
        </w:rPr>
        <w:t>名誉罪的6个种属或类型，它们在按照最便于考察的顺序来排列</w:t>
      </w:r>
      <w:r>
        <w:rPr>
          <w:rFonts w:ascii="宋体" w:hAnsi="宋体" w:cs="宋体" w:eastAsia="宋体"/>
          <w:sz w:val="16"/>
          <w:color w:val="000000"/>
          <w:b w:val="on"/>
          <w:i w:val="off"/>
        </w:rPr>
        <w:t>时，将有如下述：(1)肉体侮辱；(2)侮辱性威胁；(3)诱奸；(4)强奸；</w:t>
      </w:r>
      <w:r>
        <w:rPr>
          <w:rFonts w:ascii="宋体" w:hAnsi="宋体" w:cs="宋体" w:eastAsia="宋体"/>
          <w:sz w:val="16"/>
          <w:color w:val="000000"/>
          <w:b w:val="on"/>
          <w:i w:val="off"/>
        </w:rPr>
        <w:t>(5)强迫性诱奸；(6)单纯淫荡性损害。㉓</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50800"/>
                <wp:wrapTopAndBottom/>
                <wp:docPr id="1973" name="文本框 1973"/>
                <a:graphic xmlns:a="http://schemas.openxmlformats.org/drawingml/2006/main">
                  <a:graphicData uri="http://schemas.microsoft.com/office/word/2010/wordprocessingShape">
                    <wps:wsp>
                      <wps:cNvSpPr txBox="true"/>
                      <wps:spPr>
                        <a:xfrm>
                          <a:off x="0" y="0"/>
                          <a:ext cx="3949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95300" cy="114300"/>
                <wp:wrapTopAndBottom/>
                <wp:docPr id="1974" name="文本框 197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侵犯人身及</w:t>
                            </w:r>
                          </w:p>
                        </w:txbxContent>
                      </wps:txbx>
                      <wps:bodyPr wrap="square" lIns="0" rIns="0" tIns="0" bIns="0" vert="horz" anchor="t">
                        <a:spAutoFit/>
                      </wps:bodyPr>
                    </wps:wsp>
                  </a:graphicData>
                </a:graphic>
              </wp:anchor>
            </w:drawing>
          </mc:Choice>
          <mc:Fallback>
            <w:pict>
              <v:shape type="#_x0000_t202" filled="f" stroked="f" style="margin-left:1pt;margin-top: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侵犯人身及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51200" cy="152400"/>
                <wp:wrapTopAndBottom/>
                <wp:docPr id="1975" name="文本框 1975"/>
                <a:graphic xmlns:a="http://schemas.openxmlformats.org/drawingml/2006/main">
                  <a:graphicData uri="http://schemas.microsoft.com/office/word/2010/wordprocessingShape">
                    <wps:wsp>
                      <wps:cNvSpPr txBox="true"/>
                      <wps:spPr>
                        <a:xfrm>
                          <a:off x="0" y="0"/>
                          <a:ext cx="3251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37.其次是同时影响人身和财产的罪过。已经说过，⑬加诸于</w:t>
                            </w:r>
                          </w:p>
                        </w:txbxContent>
                      </wps:txbx>
                      <wps:bodyPr wrap="square" lIns="0" rIns="0" tIns="0" bIns="0" vert="horz" anchor="t">
                        <a:spAutoFit/>
                      </wps:bodyPr>
                    </wps:wsp>
                  </a:graphicData>
                </a:graphic>
              </wp:anchor>
            </w:drawing>
          </mc:Choice>
          <mc:Fallback>
            <w:pict>
              <v:shape type="#_x0000_t202" filled="f" stroked="f" style="margin-left:56pt;margin-top:0pt;width:2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37.其次是同时影响人身和财产的罪过。已经说过，⑬加诸于</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1976" name="文本框 1976"/>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17500" cy="127000"/>
                <wp:wrapTopAndBottom/>
                <wp:docPr id="1977" name="文本框 1977"/>
                <a:graphic xmlns:a="http://schemas.openxmlformats.org/drawingml/2006/main">
                  <a:graphicData uri="http://schemas.microsoft.com/office/word/2010/wordprocessingShape">
                    <wps:wsp>
                      <wps:cNvSpPr txBox="true"/>
                      <wps:spPr>
                        <a:xfrm>
                          <a:off x="0" y="0"/>
                          <a:ext cx="317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财产罪</w:t>
                            </w:r>
                          </w:p>
                        </w:txbxContent>
                      </wps:txbx>
                      <wps:bodyPr wrap="square" lIns="0" rIns="0" tIns="0" bIns="0" vert="horz" anchor="t">
                        <a:spAutoFit/>
                      </wps:bodyPr>
                    </wps:wsp>
                  </a:graphicData>
                </a:graphic>
              </wp:anchor>
            </w:drawing>
          </mc:Choice>
          <mc:Fallback>
            <w:pict>
              <v:shape type="#_x0000_t202" filled="f" stroked="f" style="margin-left:1pt;margin-top:0pt;width:2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财产罪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38100</wp:posOffset>
                </wp:positionV>
                <wp:extent cx="3505200" cy="152400"/>
                <wp:wrapTopAndBottom/>
                <wp:docPr id="1978" name="文本框 1978"/>
                <a:graphic xmlns:a="http://schemas.openxmlformats.org/drawingml/2006/main">
                  <a:graphicData uri="http://schemas.microsoft.com/office/word/2010/wordprocessingShape">
                    <wps:wsp>
                      <wps:cNvSpPr txBox="true"/>
                      <wps:spPr>
                        <a:xfrm>
                          <a:off x="0" y="0"/>
                          <a:ext cx="3505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一个人人身的暴力可以是一种手段，藉此可以非法地剥夺或攫取</w:t>
                            </w:r>
                          </w:p>
                        </w:txbxContent>
                      </wps:txbx>
                      <wps:bodyPr wrap="square" lIns="0" rIns="0" tIns="0" bIns="0" vert="horz" anchor="t">
                        <a:spAutoFit/>
                      </wps:bodyPr>
                    </wps:wsp>
                  </a:graphicData>
                </a:graphic>
              </wp:anchor>
            </w:drawing>
          </mc:Choice>
          <mc:Fallback>
            <w:pict>
              <v:shape type="#_x0000_t202" filled="f" stroked="f" style="margin-left:37pt;margin-top:3pt;width:27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一个人人身的暴力可以是一种手段，藉此可以非法地剥夺或攫取</w:t>
                      </w:r>
                    </w:p>
                  </w:txbxContent>
                </v:textbox>
              </v:shape>
            </w:pict>
          </mc:Fallback>
        </mc:AlternateContent>
      </w:r>
    </w:p>
    <w:p>
      <w:pPr>
        <w:wordWrap w:val="on"/>
        <w:autoSpaceDE w:val="off"/>
        <w:autoSpaceDN w:val="off"/>
        <w:spacing w:before="100" w:after="0" w:line="240" w:lineRule="atLeast"/>
        <w:ind w:left="720" w:right="0"/>
        <w:jc w:val="both"/>
        <w:textAlignment w:val="auto"/>
        <w:rPr>
          <w:sz w:val="16"/>
        </w:rPr>
      </w:pPr>
      <w:r>
        <w:rPr>
          <w:rFonts w:ascii="宋体" w:hAnsi="宋体" w:cs="宋体" w:eastAsia="宋体"/>
          <w:sz w:val="16"/>
          <w:color w:val="000000"/>
          <w:b w:val="on"/>
          <w:i w:val="off"/>
        </w:rPr>
        <w:t>财产所有权。这样一种暴力可以同不正当阻截、不正当剥夺、篡夺</w:t>
      </w:r>
    </w:p>
    <w:p>
      <w:pPr>
        <w:wordWrap w:val="on"/>
        <w:autoSpaceDE w:val="off"/>
        <w:autoSpaceDN w:val="off"/>
        <w:spacing w:before="100" w:after="0" w:line="240" w:lineRule="atLeast"/>
        <w:ind w:left="740" w:right="0"/>
        <w:jc w:val="both"/>
        <w:textAlignment w:val="auto"/>
        <w:rPr>
          <w:sz w:val="16"/>
        </w:rPr>
      </w:pPr>
      <w:r>
        <w:rPr>
          <w:rFonts w:ascii="宋体" w:hAnsi="宋体" w:cs="宋体" w:eastAsia="宋体"/>
          <w:sz w:val="16"/>
          <w:color w:val="000000"/>
          <w:b w:val="on"/>
          <w:i w:val="off"/>
        </w:rPr>
        <w:t>和不正当不授等罪过相伴随。不过，在这些场合，此种暴力情况的</w:t>
      </w:r>
    </w:p>
    <w:p>
      <w:pPr>
        <w:wordWrap w:val="on"/>
        <w:autoSpaceDE w:val="off"/>
        <w:autoSpaceDN w:val="off"/>
        <w:spacing w:before="80" w:after="0" w:line="240" w:lineRule="atLeast"/>
        <w:ind w:left="740" w:right="0"/>
        <w:jc w:val="both"/>
        <w:textAlignment w:val="auto"/>
        <w:rPr>
          <w:sz w:val="16"/>
        </w:rPr>
      </w:pPr>
      <w:r>
        <w:rPr>
          <w:rFonts w:ascii="宋体" w:hAnsi="宋体" w:cs="宋体" w:eastAsia="宋体"/>
          <w:sz w:val="16"/>
          <w:color w:val="000000"/>
          <w:b w:val="on"/>
          <w:i w:val="off"/>
        </w:rPr>
        <w:t>介入并未赋予罪过任何新名称。⑬然而在所有或任何这样的场合，</w:t>
      </w:r>
    </w:p>
    <w:p>
      <w:pPr>
        <w:wordWrap w:val="on"/>
        <w:autoSpaceDE w:val="off"/>
        <w:autoSpaceDN w:val="off"/>
        <w:spacing w:before="140" w:after="0" w:line="240" w:lineRule="atLeast"/>
        <w:ind w:left="740" w:right="0"/>
        <w:jc w:val="both"/>
        <w:textAlignment w:val="auto"/>
        <w:rPr>
          <w:sz w:val="16"/>
        </w:rPr>
      </w:pPr>
      <w:r>
        <w:rPr>
          <w:rFonts w:ascii="宋体" w:hAnsi="宋体" w:cs="宋体" w:eastAsia="宋体"/>
          <w:sz w:val="16"/>
          <w:color w:val="000000"/>
          <w:b w:val="on"/>
          <w:i w:val="off"/>
        </w:rPr>
        <w:t>通过前置形容词强行的，我们就可能有许多罪过名称，它们可被认</w:t>
      </w:r>
    </w:p>
    <w:p>
      <w:pPr>
        <w:wordWrap w:val="on"/>
        <w:autoSpaceDE w:val="off"/>
        <w:autoSpaceDN w:val="off"/>
        <w:spacing w:before="60" w:after="0" w:line="240" w:lineRule="atLeast"/>
        <w:ind w:left="740" w:right="0"/>
        <w:jc w:val="both"/>
        <w:textAlignment w:val="auto"/>
        <w:rPr>
          <w:sz w:val="16"/>
        </w:rPr>
      </w:pPr>
      <w:r>
        <w:rPr>
          <w:rFonts w:ascii="宋体" w:hAnsi="宋体" w:cs="宋体" w:eastAsia="宋体"/>
          <w:sz w:val="16"/>
          <w:color w:val="000000"/>
          <w:b w:val="on"/>
          <w:i w:val="off"/>
        </w:rPr>
        <w:t>为构成同样多的种属，属于侵犯财产罪这一分类，或者构成同样多</w:t>
      </w:r>
    </w:p>
    <w:p>
      <w:pPr>
        <w:wordWrap w:val="on"/>
        <w:spacing w:before="300" w:after="0" w:line="60" w:lineRule="exact"/>
        <w:ind w:left="88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20" w:lineRule="atLeast"/>
        <w:ind w:left="1120" w:right="0"/>
        <w:jc w:val="both"/>
        <w:textAlignment w:val="auto"/>
        <w:rPr>
          <w:sz w:val="13"/>
        </w:rPr>
      </w:pPr>
      <w:r>
        <w:rPr>
          <w:rFonts w:ascii="宋体" w:hAnsi="宋体" w:cs="宋体" w:eastAsia="宋体"/>
          <w:sz w:val="13"/>
          <w:color w:val="000000"/>
          <w:b w:val="on"/>
          <w:i w:val="off"/>
        </w:rPr>
        <w:t>⑬ 一、半公共罪过————无。</w:t>
      </w:r>
    </w:p>
    <w:p>
      <w:pPr>
        <w:wordWrap w:val="on"/>
        <w:autoSpaceDE w:val="off"/>
        <w:autoSpaceDN w:val="off"/>
        <w:spacing w:before="20" w:after="0" w:line="160" w:lineRule="atLeast"/>
        <w:ind w:left="1420" w:right="0"/>
        <w:jc w:val="both"/>
        <w:textAlignment w:val="auto"/>
        <w:rPr>
          <w:sz w:val="10"/>
        </w:rPr>
      </w:pPr>
      <w:r>
        <w:rPr>
          <w:rFonts w:ascii="宋体" w:hAnsi="宋体" w:cs="宋体" w:eastAsia="宋体"/>
          <w:sz w:val="10"/>
          <w:color w:val="000000"/>
          <w:b w:val="on"/>
          <w:i w:val="off"/>
        </w:rPr>
        <w:t>二、内向罪过：(1)牺牲童贞。(2)私下猥亵。</w:t>
      </w:r>
    </w:p>
    <w:p>
      <w:pPr>
        <w:wordWrap w:val="on"/>
        <w:autoSpaceDE w:val="off"/>
        <w:autoSpaceDN w:val="off"/>
        <w:spacing w:before="20" w:after="0" w:line="220" w:lineRule="atLeast"/>
        <w:ind w:left="1120" w:right="0"/>
        <w:jc w:val="both"/>
        <w:textAlignment w:val="auto"/>
        <w:rPr>
          <w:sz w:val="13"/>
        </w:rPr>
      </w:pPr>
      <w:r>
        <w:rPr>
          <w:rFonts w:ascii="宋体" w:hAnsi="宋体" w:cs="宋体" w:eastAsia="宋体"/>
          <w:sz w:val="13"/>
          <w:color w:val="000000"/>
          <w:b w:val="on"/>
          <w:i w:val="off"/>
        </w:rPr>
        <w:t>㉝ 见前。①</w:t>
      </w:r>
    </w:p>
    <w:p>
      <w:pPr>
        <w:wordWrap w:val="on"/>
        <w:autoSpaceDE w:val="off"/>
        <w:autoSpaceDN w:val="off"/>
        <w:spacing w:before="20" w:after="0" w:line="200" w:lineRule="atLeast"/>
        <w:ind w:left="1120" w:right="0"/>
        <w:jc w:val="both"/>
        <w:textAlignment w:val="auto"/>
        <w:rPr>
          <w:sz w:val="13"/>
        </w:rPr>
      </w:pPr>
      <w:r>
        <w:rPr>
          <w:rFonts w:ascii="宋体" w:hAnsi="宋体" w:cs="宋体" w:eastAsia="宋体"/>
          <w:sz w:val="13"/>
          <w:color w:val="000000"/>
          <w:b w:val="on"/>
          <w:i w:val="off"/>
        </w:rPr>
        <w:t>㊸ 在英国法律的专用语中，如此获取的财产被说成是依靠强制获取的。</w:t>
      </w:r>
    </w:p>
    <w:p>
      <w:pPr>
        <w:wordWrap w:val="on"/>
        <w:autoSpaceDE w:val="off"/>
        <w:autoSpaceDN w:val="off"/>
        <w:spacing w:before="220" w:after="0" w:line="240" w:lineRule="atLeast"/>
        <w:ind w:left="1120" w:right="0"/>
        <w:jc w:val="both"/>
        <w:textAlignment w:val="auto"/>
        <w:rPr>
          <w:sz w:val="12"/>
        </w:rPr>
      </w:pPr>
      <w:r>
        <w:rPr>
          <w:rFonts w:ascii="宋体" w:hAnsi="宋体" w:cs="宋体" w:eastAsia="宋体"/>
          <w:sz w:val="12"/>
          <w:color w:val="000000"/>
          <w:b w:val="on"/>
          <w:i w:val="off"/>
        </w:rPr>
        <w:t>① 这显然是指第35段(前面第226页以下)。</w:t>
      </w:r>
      <w:r>
        <w:br w:type="page"/>
      </w:r>
    </w:p>
    <w:p>
      <w:pPr>
        <w:wordWrap w:val="on"/>
        <w:autoSpaceDE w:val="off"/>
        <w:autoSpaceDN w:val="off"/>
        <w:spacing w:before="60" w:after="0" w:line="220" w:lineRule="atLeast"/>
        <w:ind w:left="120" w:right="0"/>
        <w:jc w:val="both"/>
        <w:textAlignment w:val="auto"/>
        <w:rPr>
          <w:sz w:val="15"/>
        </w:rPr>
      </w:pPr>
      <w:r>
        <w:rPr>
          <w:rFonts w:ascii="宋体" w:hAnsi="宋体" w:cs="宋体" w:eastAsia="宋体"/>
          <w:sz w:val="15"/>
          <w:color w:val="000000"/>
          <w:u w:val="single"/>
          <w:b w:val="off"/>
          <w:i w:val="off"/>
        </w:rPr>
        <w:t xml:space="preserve">                        第十六章 罪过的分类                   297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632200" cy="1320800"/>
                <wp:wrapTopAndBottom/>
                <wp:docPr id="1979" name="文本框 1979"/>
                <a:graphic xmlns:a="http://schemas.openxmlformats.org/drawingml/2006/main">
                  <a:graphicData uri="http://schemas.microsoft.com/office/word/2010/wordprocessingShape">
                    <wps:wsp>
                      <wps:cNvSpPr txBox="true"/>
                      <wps:spPr>
                        <a:xfrm>
                          <a:off x="0" y="0"/>
                          <a:ext cx="3632200" cy="132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286pt;height:10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492500" cy="2654300"/>
                <wp:wrapTopAndBottom/>
                <wp:docPr id="1980" name="文本框 1980"/>
                <a:graphic xmlns:a="http://schemas.openxmlformats.org/drawingml/2006/main">
                  <a:graphicData uri="http://schemas.microsoft.com/office/word/2010/wordprocessingShape">
                    <wps:wsp>
                      <wps:cNvSpPr txBox="true"/>
                      <wps:spPr>
                        <a:xfrm>
                          <a:off x="0" y="0"/>
                          <a:ext cx="3492500" cy="2654300"/>
                        </a:xfrm>
                        <a:prstGeom prst="rect">
                          <a:avLst/>
                        </a:prstGeom>
                        <a:noFill/>
                        <a:ln w="6350">
                          <a:noFill/>
                        </a:ln>
                      </wps:spPr>
                      <wps:txbx>
                        <w:txbxContent>
                          <w:p>
                            <w:pPr>
                              <w:wordWrap w:val="on"/>
                              <w:autoSpaceDE w:val="off"/>
                              <w:autoSpaceDN w:val="off"/>
                              <w:spacing w:before="0" w:after="0" w:line="311" w:lineRule="atLeast"/>
                              <w:ind w:left="0" w:right="0" w:firstLine="20"/>
                              <w:jc w:val="both"/>
                              <w:textAlignment w:val="auto"/>
                              <w:rPr>
                                <w:sz w:val="15"/>
                              </w:rPr>
                            </w:pPr>
                            <w:r>
                              <w:rPr>
                                <w:rFonts w:ascii="宋体" w:hAnsi="宋体" w:cs="宋体" w:eastAsia="宋体"/>
                                <w:sz w:val="15"/>
                                <w:color w:val="000000"/>
                                <w:b w:val="off"/>
                                <w:i w:val="off"/>
                              </w:rPr>
                              <w:t>的种属，属于我们现在所面对的分类。在关于物之享用的种种罪过</w:t>
                            </w:r>
                            <w:r>
                              <w:rPr>
                                <w:rFonts w:ascii="宋体" w:hAnsi="宋体" w:cs="宋体" w:eastAsia="宋体"/>
                                <w:sz w:val="15"/>
                                <w:color w:val="000000"/>
                                <w:b w:val="off"/>
                                <w:i w:val="off"/>
                              </w:rPr>
                              <w:t>当中，不正当毁坏和不正当损伤的情况并无二致，不正当占用和不</w:t>
                            </w:r>
                            <w:r>
                              <w:rPr>
                                <w:rFonts w:ascii="宋体" w:hAnsi="宋体" w:cs="宋体" w:eastAsia="宋体"/>
                                <w:sz w:val="15"/>
                                <w:color w:val="000000"/>
                                <w:b w:val="off"/>
                                <w:i w:val="off"/>
                              </w:rPr>
                              <w:t>正当阻留也是如此。就不正当占用这一罪过而言，只有在被占物属</w:t>
                            </w:r>
                            <w:r>
                              <w:rPr>
                                <w:rFonts w:ascii="宋体" w:hAnsi="宋体" w:cs="宋体" w:eastAsia="宋体"/>
                                <w:sz w:val="15"/>
                                <w:color w:val="000000"/>
                                <w:b w:val="off"/>
                                <w:i w:val="off"/>
                              </w:rPr>
                              <w:t>于不动产的情况下，并伴有所谈论的那种暴力，它才获得一个常用</w:t>
                            </w:r>
                            <w:r>
                              <w:rPr>
                                <w:rFonts w:ascii="宋体" w:hAnsi="宋体" w:cs="宋体" w:eastAsia="宋体"/>
                                <w:sz w:val="15"/>
                                <w:color w:val="000000"/>
                                <w:b w:val="off"/>
                                <w:i w:val="off"/>
                              </w:rPr>
                              <w:t>的专门名称，叫做强行侵入。强行阻留在运用于且仅仅运用于不动</w:t>
                            </w:r>
                            <w:r>
                              <w:rPr>
                                <w:rFonts w:ascii="宋体" w:hAnsi="宋体" w:cs="宋体" w:eastAsia="宋体"/>
                                <w:sz w:val="15"/>
                                <w:color w:val="000000"/>
                                <w:b w:val="off"/>
                                <w:i w:val="off"/>
                              </w:rPr>
                              <w:t>产时，获得了(至少在法律界人士中间)强行扣押③这一名称。至于</w:t>
                            </w:r>
                            <w:r>
                              <w:rPr>
                                <w:rFonts w:ascii="宋体" w:hAnsi="宋体" w:cs="宋体" w:eastAsia="宋体"/>
                                <w:sz w:val="15"/>
                                <w:color w:val="000000"/>
                                <w:b w:val="off"/>
                                <w:i w:val="off"/>
                              </w:rPr>
                              <w:t xml:space="preserve">抢劫，它同其他那些罪过的关系以及它在我们目前面对的分类中 </w:t>
                            </w:r>
                            <w:r>
                              <w:rPr>
                                <w:rFonts w:ascii="宋体" w:hAnsi="宋体" w:cs="宋体" w:eastAsia="宋体"/>
                                <w:sz w:val="15"/>
                                <w:color w:val="000000"/>
                                <w:b w:val="off"/>
                                <w:i w:val="off"/>
                              </w:rPr>
                              <w:t>占有一席之地的理由，都已经说过了(前面第35段)。①这样，我们</w:t>
                            </w:r>
                            <w:r>
                              <w:rPr>
                                <w:rFonts w:ascii="宋体" w:hAnsi="宋体" w:cs="宋体" w:eastAsia="宋体"/>
                                <w:sz w:val="15"/>
                                <w:color w:val="000000"/>
                                <w:b w:val="off"/>
                                <w:i w:val="off"/>
                              </w:rPr>
                              <w:t>可以识别出侵犯人身及财产罪的10个种属或类型，为简洁起见略</w:t>
                            </w:r>
                            <w:r>
                              <w:rPr>
                                <w:rFonts w:ascii="宋体" w:hAnsi="宋体" w:cs="宋体" w:eastAsia="宋体"/>
                                <w:sz w:val="15"/>
                                <w:color w:val="000000"/>
                                <w:b w:val="off"/>
                                <w:i w:val="off"/>
                              </w:rPr>
                              <w:t>去不正当这一形容词，它们有如下述：(1)财产之强行阻截；(2)财</w:t>
                            </w:r>
                            <w:r>
                              <w:rPr>
                                <w:rFonts w:ascii="宋体" w:hAnsi="宋体" w:cs="宋体" w:eastAsia="宋体"/>
                                <w:sz w:val="15"/>
                                <w:color w:val="000000"/>
                                <w:b w:val="off"/>
                                <w:i w:val="off"/>
                              </w:rPr>
                              <w:t>产之强行剥夺；(3)强行篡夺；(4)强行授予；(5)强行毁坏或损伤；</w:t>
                            </w:r>
                            <w:r>
                              <w:rPr>
                                <w:rFonts w:ascii="宋体" w:hAnsi="宋体" w:cs="宋体" w:eastAsia="宋体"/>
                                <w:sz w:val="15"/>
                                <w:color w:val="000000"/>
                                <w:b w:val="off"/>
                                <w:i w:val="off"/>
                              </w:rPr>
                              <w:t>(6)动产之强行占用；(7)强行侵入；(8)动产之强行阻留；(9)不动</w:t>
                            </w:r>
                            <w:r>
                              <w:rPr>
                                <w:rFonts w:ascii="宋体" w:hAnsi="宋体" w:cs="宋体" w:eastAsia="宋体"/>
                                <w:sz w:val="15"/>
                                <w:color w:val="000000"/>
                                <w:b w:val="off"/>
                                <w:i w:val="off"/>
                              </w:rPr>
                              <w:t>产之强行扣押；(10)抢劫。㉝</w:t>
                            </w:r>
                          </w:p>
                        </w:txbxContent>
                      </wps:txbx>
                      <wps:bodyPr wrap="square" lIns="0" rIns="0" tIns="0" bIns="0" vert="horz" anchor="t">
                        <a:spAutoFit/>
                      </wps:bodyPr>
                    </wps:wsp>
                  </a:graphicData>
                </a:graphic>
              </wp:anchor>
            </w:drawing>
          </mc:Choice>
          <mc:Fallback>
            <w:pict>
              <v:shape type="#_x0000_t202" filled="f" stroked="f" style="margin-left:5pt;margin-top:0pt;width:275pt;height:20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1" w:lineRule="atLeast"/>
                        <w:ind w:left="0" w:right="0" w:firstLine="20"/>
                        <w:jc w:val="both"/>
                        <w:textAlignment w:val="auto"/>
                        <w:rPr>
                          <w:sz w:val="15"/>
                        </w:rPr>
                      </w:pPr>
                      <w:r>
                        <w:rPr>
                          <w:rFonts w:ascii="宋体" w:hAnsi="宋体" w:cs="宋体" w:eastAsia="宋体"/>
                          <w:sz w:val="15"/>
                          <w:color w:val="000000"/>
                          <w:b w:val="off"/>
                          <w:i w:val="off"/>
                        </w:rPr>
                        <w:t>的种属，属于我们现在所面对的分类。在关于物之享用的种种罪过</w:t>
                      </w:r>
                      <w:r>
                        <w:rPr>
                          <w:rFonts w:ascii="宋体" w:hAnsi="宋体" w:cs="宋体" w:eastAsia="宋体"/>
                          <w:sz w:val="15"/>
                          <w:color w:val="000000"/>
                          <w:b w:val="off"/>
                          <w:i w:val="off"/>
                        </w:rPr>
                        <w:t>当中，不正当毁坏和不正当损伤的情况并无二致，不正当占用和不</w:t>
                      </w:r>
                      <w:r>
                        <w:rPr>
                          <w:rFonts w:ascii="宋体" w:hAnsi="宋体" w:cs="宋体" w:eastAsia="宋体"/>
                          <w:sz w:val="15"/>
                          <w:color w:val="000000"/>
                          <w:b w:val="off"/>
                          <w:i w:val="off"/>
                        </w:rPr>
                        <w:t>正当阻留也是如此。就不正当占用这一罪过而言，只有在被占物属</w:t>
                      </w:r>
                      <w:r>
                        <w:rPr>
                          <w:rFonts w:ascii="宋体" w:hAnsi="宋体" w:cs="宋体" w:eastAsia="宋体"/>
                          <w:sz w:val="15"/>
                          <w:color w:val="000000"/>
                          <w:b w:val="off"/>
                          <w:i w:val="off"/>
                        </w:rPr>
                        <w:t>于不动产的情况下，并伴有所谈论的那种暴力，它才获得一个常用</w:t>
                      </w:r>
                      <w:r>
                        <w:rPr>
                          <w:rFonts w:ascii="宋体" w:hAnsi="宋体" w:cs="宋体" w:eastAsia="宋体"/>
                          <w:sz w:val="15"/>
                          <w:color w:val="000000"/>
                          <w:b w:val="off"/>
                          <w:i w:val="off"/>
                        </w:rPr>
                        <w:t>的专门名称，叫做强行侵入。强行阻留在运用于且仅仅运用于不动</w:t>
                      </w:r>
                      <w:r>
                        <w:rPr>
                          <w:rFonts w:ascii="宋体" w:hAnsi="宋体" w:cs="宋体" w:eastAsia="宋体"/>
                          <w:sz w:val="15"/>
                          <w:color w:val="000000"/>
                          <w:b w:val="off"/>
                          <w:i w:val="off"/>
                        </w:rPr>
                        <w:t>产时，获得了(至少在法律界人士中间)强行扣押③这一名称。至于</w:t>
                      </w:r>
                      <w:r>
                        <w:rPr>
                          <w:rFonts w:ascii="宋体" w:hAnsi="宋体" w:cs="宋体" w:eastAsia="宋体"/>
                          <w:sz w:val="15"/>
                          <w:color w:val="000000"/>
                          <w:b w:val="off"/>
                          <w:i w:val="off"/>
                        </w:rPr>
                        <w:t xml:space="preserve">抢劫，它同其他那些罪过的关系以及它在我们目前面对的分类中 </w:t>
                      </w:r>
                      <w:r>
                        <w:rPr>
                          <w:rFonts w:ascii="宋体" w:hAnsi="宋体" w:cs="宋体" w:eastAsia="宋体"/>
                          <w:sz w:val="15"/>
                          <w:color w:val="000000"/>
                          <w:b w:val="off"/>
                          <w:i w:val="off"/>
                        </w:rPr>
                        <w:t>占有一席之地的理由，都已经说过了(前面第35段)。①这样，我们</w:t>
                      </w:r>
                      <w:r>
                        <w:rPr>
                          <w:rFonts w:ascii="宋体" w:hAnsi="宋体" w:cs="宋体" w:eastAsia="宋体"/>
                          <w:sz w:val="15"/>
                          <w:color w:val="000000"/>
                          <w:b w:val="off"/>
                          <w:i w:val="off"/>
                        </w:rPr>
                        <w:t>可以识别出侵犯人身及财产罪的10个种属或类型，为简洁起见略</w:t>
                      </w:r>
                      <w:r>
                        <w:rPr>
                          <w:rFonts w:ascii="宋体" w:hAnsi="宋体" w:cs="宋体" w:eastAsia="宋体"/>
                          <w:sz w:val="15"/>
                          <w:color w:val="000000"/>
                          <w:b w:val="off"/>
                          <w:i w:val="off"/>
                        </w:rPr>
                        <w:t>去不正当这一形容词，它们有如下述：(1)财产之强行阻截；(2)财</w:t>
                      </w:r>
                      <w:r>
                        <w:rPr>
                          <w:rFonts w:ascii="宋体" w:hAnsi="宋体" w:cs="宋体" w:eastAsia="宋体"/>
                          <w:sz w:val="15"/>
                          <w:color w:val="000000"/>
                          <w:b w:val="off"/>
                          <w:i w:val="off"/>
                        </w:rPr>
                        <w:t>产之强行剥夺；(3)强行篡夺；(4)强行授予；(5)强行毁坏或损伤；</w:t>
                      </w:r>
                      <w:r>
                        <w:rPr>
                          <w:rFonts w:ascii="宋体" w:hAnsi="宋体" w:cs="宋体" w:eastAsia="宋体"/>
                          <w:sz w:val="15"/>
                          <w:color w:val="000000"/>
                          <w:b w:val="off"/>
                          <w:i w:val="off"/>
                        </w:rPr>
                        <w:t>(6)动产之强行占用；(7)强行侵入；(8)动产之强行阻留；(9)不动</w:t>
                      </w:r>
                      <w:r>
                        <w:rPr>
                          <w:rFonts w:ascii="宋体" w:hAnsi="宋体" w:cs="宋体" w:eastAsia="宋体"/>
                          <w:sz w:val="15"/>
                          <w:color w:val="000000"/>
                          <w:b w:val="off"/>
                          <w:i w:val="off"/>
                        </w:rPr>
                        <w:t>产之强行扣押；(10)抢劫。㉝</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1320800</wp:posOffset>
                </wp:positionV>
                <wp:extent cx="165100" cy="101600"/>
                <wp:wrapTopAndBottom/>
                <wp:docPr id="1981" name="文本框 1981"/>
                <a:graphic xmlns:a="http://schemas.openxmlformats.org/drawingml/2006/main">
                  <a:graphicData uri="http://schemas.microsoft.com/office/word/2010/wordprocessingShape">
                    <wps:wsp>
                      <wps:cNvSpPr txBox="true"/>
                      <wps:spPr>
                        <a:xfrm>
                          <a:off x="0" y="0"/>
                          <a:ext cx="165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5"/>
                              </w:rPr>
                            </w:pPr>
                            <w:r>
                              <w:rPr>
                                <w:rFonts w:ascii="宋体" w:hAnsi="宋体" w:cs="宋体" w:eastAsia="宋体"/>
                                <w:sz w:val="15"/>
                                <w:color w:val="000000"/>
                                <w:b w:val="off"/>
                                <w:i w:val="off"/>
                              </w:rPr>
                              <w:t>234</w:t>
                            </w:r>
                          </w:p>
                        </w:txbxContent>
                      </wps:txbx>
                      <wps:bodyPr wrap="square" lIns="0" rIns="0" tIns="0" bIns="0" vert="horz" anchor="t">
                        <a:spAutoFit/>
                      </wps:bodyPr>
                    </wps:wsp>
                  </a:graphicData>
                </a:graphic>
              </wp:anchor>
            </w:drawing>
          </mc:Choice>
          <mc:Fallback>
            <w:pict>
              <v:shape type="#_x0000_t202" filled="f" stroked="f" style="margin-left:278pt;margin-top:104pt;width:13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5"/>
                        </w:rPr>
                      </w:pPr>
                      <w:r>
                        <w:rPr>
                          <w:rFonts w:ascii="宋体" w:hAnsi="宋体" w:cs="宋体" w:eastAsia="宋体"/>
                          <w:sz w:val="15"/>
                          <w:color w:val="000000"/>
                          <w:b w:val="off"/>
                          <w:i w:val="off"/>
                        </w:rPr>
                        <w:t>234</w:t>
                      </w:r>
                    </w:p>
                  </w:txbxContent>
                </v:textbox>
              </v:shape>
            </w:pict>
          </mc:Fallback>
        </mc:AlternateConten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59200" cy="12700"/>
                <wp:wrapTopAndBottom/>
                <wp:docPr id="1982" name="文本框 1982"/>
                <a:graphic xmlns:a="http://schemas.openxmlformats.org/drawingml/2006/main">
                  <a:graphicData uri="http://schemas.microsoft.com/office/word/2010/wordprocessingShape">
                    <wps:wsp>
                      <wps:cNvSpPr txBox="true"/>
                      <wps:spPr>
                        <a:xfrm>
                          <a:off x="0" y="0"/>
                          <a:ext cx="37592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6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13100" cy="127000"/>
                <wp:wrapTopAndBottom/>
                <wp:docPr id="1983" name="文本框 1983"/>
                <a:graphic xmlns:a="http://schemas.openxmlformats.org/drawingml/2006/main">
                  <a:graphicData uri="http://schemas.microsoft.com/office/word/2010/wordprocessingShape">
                    <wps:wsp>
                      <wps:cNvSpPr txBox="true"/>
                      <wps:spPr>
                        <a:xfrm>
                          <a:off x="0" y="0"/>
                          <a:ext cx="3213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38.我们现在来谈侵犯身分罪。一个人的身分或人生地位由</w:t>
                            </w:r>
                          </w:p>
                        </w:txbxContent>
                      </wps:txbx>
                      <wps:bodyPr wrap="square" lIns="0" rIns="0" tIns="0" bIns="0" vert="horz" anchor="t">
                        <a:spAutoFit/>
                      </wps:bodyPr>
                    </wps:wsp>
                  </a:graphicData>
                </a:graphic>
              </wp:anchor>
            </w:drawing>
          </mc:Choice>
          <mc:Fallback>
            <w:pict>
              <v:shape type="#_x0000_t202" filled="f" stroked="f" style="margin-left:20pt;margin-top:0pt;width:25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38.我们现在来谈侵犯身分罪。一个人的身分或人生地位由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wp:posOffset>
                </wp:positionV>
                <wp:extent cx="482600" cy="127000"/>
                <wp:wrapTopAndBottom/>
                <wp:docPr id="1984" name="文本框 1984"/>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侵犯身分罪</w:t>
                            </w:r>
                          </w:p>
                        </w:txbxContent>
                      </wps:txbx>
                      <wps:bodyPr wrap="square" lIns="0" rIns="0" tIns="0" bIns="0" vert="horz" anchor="t">
                        <a:spAutoFit/>
                      </wps:bodyPr>
                    </wps:wsp>
                  </a:graphicData>
                </a:graphic>
              </wp:anchor>
            </w:drawing>
          </mc:Choice>
          <mc:Fallback>
            <w:pict>
              <v:shape type="#_x0000_t202" filled="f" stroked="f" style="margin-left:278pt;margin-top:1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侵犯身分罪</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127000"/>
                <wp:wrapTopAndBottom/>
                <wp:docPr id="1985" name="文本框 1985"/>
                <a:graphic xmlns:a="http://schemas.openxmlformats.org/drawingml/2006/main">
                  <a:graphicData uri="http://schemas.microsoft.com/office/word/2010/wordprocessingShape">
                    <wps:wsp>
                      <wps:cNvSpPr txBox="true"/>
                      <wps:spPr>
                        <a:xfrm>
                          <a:off x="0" y="0"/>
                          <a:ext cx="40132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3454400" cy="127000"/>
                <wp:wrapTopAndBottom/>
                <wp:docPr id="1986" name="文本框 1986"/>
                <a:graphic xmlns:a="http://schemas.openxmlformats.org/drawingml/2006/main">
                  <a:graphicData uri="http://schemas.microsoft.com/office/word/2010/wordprocessingShape">
                    <wps:wsp>
                      <wps:cNvSpPr txBox="true"/>
                      <wps:spPr>
                        <a:xfrm>
                          <a:off x="0" y="0"/>
                          <a:ext cx="3454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他同周围人的法律关系构成，即像我们已有机会显示的那样，⑨由</w:t>
                            </w:r>
                          </w:p>
                        </w:txbxContent>
                      </wps:txbx>
                      <wps:bodyPr wrap="square" lIns="0" rIns="0" tIns="0" bIns="0" vert="horz" anchor="t">
                        <a:spAutoFit/>
                      </wps:bodyPr>
                    </wps:wsp>
                  </a:graphicData>
                </a:graphic>
              </wp:anchor>
            </w:drawing>
          </mc:Choice>
          <mc:Fallback>
            <w:pict>
              <v:shape type="#_x0000_t202" filled="f" stroked="f" style="margin-left:0pt;margin-top:3pt;width:27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他同周围人的法律关系构成，即像我们已有机会显示的那样，⑨由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82600" cy="127000"/>
                <wp:wrapTopAndBottom/>
                <wp:docPr id="1987" name="文本框 1987"/>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——家族身</w:t>
                            </w:r>
                          </w:p>
                        </w:txbxContent>
                      </wps:txbx>
                      <wps:bodyPr wrap="square" lIns="0" rIns="0" tIns="0" bIns="0" vert="horz" anchor="t">
                        <a:spAutoFit/>
                      </wps:bodyPr>
                    </wps:wsp>
                  </a:graphicData>
                </a:graphic>
              </wp:anchor>
            </w:drawing>
          </mc:Choice>
          <mc:Fallback>
            <w:pict>
              <v:shape type="#_x0000_t202" filled="f" stroked="f" style="margin-left:278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——家族身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127000</wp:posOffset>
                </wp:positionV>
                <wp:extent cx="482600" cy="127000"/>
                <wp:wrapTopAndBottom/>
                <wp:docPr id="1988" name="文本框 1988"/>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分或民事身</w:t>
                            </w:r>
                          </w:p>
                        </w:txbxContent>
                      </wps:txbx>
                      <wps:bodyPr wrap="square" lIns="0" rIns="0" tIns="0" bIns="0" vert="horz" anchor="t">
                        <a:spAutoFit/>
                      </wps:bodyPr>
                    </wps:wsp>
                  </a:graphicData>
                </a:graphic>
              </wp:anchor>
            </w:drawing>
          </mc:Choice>
          <mc:Fallback>
            <w:pict>
              <v:shape type="#_x0000_t202" filled="f" stroked="f" style="margin-left:278pt;margin-top:1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分或民事身</w:t>
                      </w:r>
                    </w:p>
                  </w:txbxContent>
                </v:textbox>
              </v:shape>
            </w:pict>
          </mc:Fallback>
        </mc:AlternateContent>
      </w:r>
    </w:p>
    <w:p>
      <w:pPr>
        <w:wordWrap w:val="on"/>
        <w:autoSpaceDE w:val="off"/>
        <w:autoSpaceDN w:val="off"/>
        <w:spacing w:before="20" w:after="0" w:line="200" w:lineRule="atLeast"/>
        <w:ind w:left="20" w:right="0"/>
        <w:jc w:val="both"/>
        <w:textAlignment w:val="auto"/>
        <w:rPr>
          <w:sz w:val="15"/>
        </w:rPr>
      </w:pPr>
      <w:r>
        <w:rPr>
          <w:rFonts w:ascii="宋体" w:hAnsi="宋体" w:cs="宋体" w:eastAsia="宋体"/>
          <w:sz w:val="15"/>
          <w:color w:val="000000"/>
          <w:b w:val="off"/>
          <w:i w:val="off"/>
        </w:rPr>
        <w:t>义务构成，而对一方施加义务，就导致另一方获得权利或权力。显分</w:t>
      </w:r>
    </w:p>
    <w:p>
      <w:pPr>
        <w:wordWrap w:val="on"/>
        <w:spacing w:before="200" w:after="0" w:line="60" w:lineRule="exact"/>
        <w:ind w:left="14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0" w:lineRule="atLeast"/>
        <w:ind w:left="120" w:right="760" w:firstLine="280"/>
        <w:jc w:val="both"/>
        <w:textAlignment w:val="auto"/>
        <w:rPr>
          <w:sz w:val="15"/>
        </w:rPr>
      </w:pPr>
      <w:r>
        <w:rPr>
          <w:rFonts w:ascii="宋体" w:hAnsi="宋体" w:cs="宋体" w:eastAsia="宋体"/>
          <w:sz w:val="15"/>
          <w:color w:val="000000"/>
          <w:b w:val="off"/>
          <w:i w:val="off"/>
        </w:rPr>
        <w:t>③ 在运用于动产时，暴力这一情况从未被考虑过，至少在专用语中是如此：强行</w:t>
      </w:r>
      <w:r>
        <w:rPr>
          <w:rFonts w:ascii="宋体" w:hAnsi="宋体" w:cs="宋体" w:eastAsia="宋体"/>
          <w:sz w:val="15"/>
          <w:color w:val="000000"/>
          <w:b w:val="off"/>
          <w:i w:val="off"/>
        </w:rPr>
        <w:t>占用之类复合语不为世间所用。阻留一词仅用于动产，而且(在法律用语中)强行一词</w:t>
      </w:r>
      <w:r>
        <w:rPr>
          <w:rFonts w:ascii="宋体" w:hAnsi="宋体" w:cs="宋体" w:eastAsia="宋体"/>
          <w:sz w:val="15"/>
          <w:color w:val="000000"/>
          <w:b w:val="off"/>
          <w:i w:val="off"/>
        </w:rPr>
        <w:t>从未与之组合在一起。用于不动产的词是扣押，它与强行一词相连。而且稀奇的是，它</w:t>
      </w:r>
      <w:r>
        <w:rPr>
          <w:rFonts w:ascii="宋体" w:hAnsi="宋体" w:cs="宋体" w:eastAsia="宋体"/>
          <w:sz w:val="15"/>
          <w:color w:val="000000"/>
          <w:b w:val="off"/>
          <w:i w:val="off"/>
        </w:rPr>
        <w:t>极少在不与该词相连的情况下被使用。由于它对法律用语的影响，要完全绕开这一异</w:t>
      </w:r>
      <w:r>
        <w:rPr>
          <w:rFonts w:ascii="宋体" w:hAnsi="宋体" w:cs="宋体" w:eastAsia="宋体"/>
          <w:sz w:val="15"/>
          <w:color w:val="000000"/>
          <w:b w:val="off"/>
          <w:i w:val="off"/>
        </w:rPr>
        <w:t>常的专门现象是不可能的。</w:t>
      </w:r>
    </w:p>
    <w:p>
      <w:pPr>
        <w:wordWrap w:val="on"/>
        <w:autoSpaceDE w:val="off"/>
        <w:autoSpaceDN w:val="off"/>
        <w:spacing w:before="0" w:after="0" w:line="180" w:lineRule="atLeast"/>
        <w:ind w:left="400" w:right="0"/>
        <w:jc w:val="both"/>
        <w:textAlignment w:val="auto"/>
        <w:rPr>
          <w:sz w:val="10"/>
        </w:rPr>
      </w:pPr>
      <w:r>
        <w:rPr>
          <w:rFonts w:ascii="宋体" w:hAnsi="宋体" w:cs="宋体" w:eastAsia="宋体"/>
          <w:sz w:val="10"/>
          <w:color w:val="000000"/>
          <w:b w:val="off"/>
          <w:i w:val="off"/>
        </w:rPr>
        <w:t>㉝ 一、半公共罪过：(1)纵火。(2)犯罪性②水淹。</w:t>
      </w:r>
    </w:p>
    <w:p>
      <w:pPr>
        <w:wordWrap w:val="on"/>
        <w:autoSpaceDE w:val="off"/>
        <w:autoSpaceDN w:val="off"/>
        <w:spacing w:before="20" w:after="0" w:line="200" w:lineRule="atLeast"/>
        <w:ind w:left="680" w:right="0"/>
        <w:jc w:val="both"/>
        <w:textAlignment w:val="auto"/>
        <w:rPr>
          <w:sz w:val="15"/>
        </w:rPr>
      </w:pPr>
      <w:r>
        <w:rPr>
          <w:rFonts w:ascii="宋体" w:hAnsi="宋体" w:cs="宋体" w:eastAsia="宋体"/>
          <w:sz w:val="15"/>
          <w:color w:val="000000"/>
          <w:b w:val="off"/>
          <w:i w:val="off"/>
        </w:rPr>
        <w:t>二、内向罪过---无。</w:t>
      </w:r>
    </w:p>
    <w:p>
      <w:pPr>
        <w:wordWrap w:val="on"/>
        <w:autoSpaceDE w:val="off"/>
        <w:autoSpaceDN w:val="off"/>
        <w:spacing w:before="20" w:after="0" w:line="180" w:lineRule="atLeast"/>
        <w:ind w:left="400" w:right="0"/>
        <w:jc w:val="both"/>
        <w:textAlignment w:val="auto"/>
        <w:rPr>
          <w:sz w:val="10"/>
        </w:rPr>
      </w:pPr>
      <w:r>
        <w:rPr>
          <w:rFonts w:ascii="宋体" w:hAnsi="宋体" w:cs="宋体" w:eastAsia="宋体"/>
          <w:sz w:val="10"/>
          <w:color w:val="000000"/>
          <w:b w:val="off"/>
          <w:i w:val="off"/>
        </w:rPr>
        <w:t>⑬ 前面第25段注。</w:t>
      </w:r>
    </w:p>
    <w:p>
      <w:pPr>
        <w:wordWrap w:val="on"/>
        <w:autoSpaceDE w:val="off"/>
        <w:autoSpaceDN w:val="off"/>
        <w:spacing w:before="260" w:after="0" w:line="200" w:lineRule="atLeast"/>
        <w:ind w:left="120" w:right="780" w:firstLine="280"/>
        <w:jc w:val="both"/>
        <w:textAlignment w:val="auto"/>
        <w:rPr>
          <w:sz w:val="15"/>
        </w:rPr>
      </w:pPr>
      <w:r>
        <w:rPr>
          <w:rFonts w:ascii="宋体" w:hAnsi="宋体" w:cs="宋体" w:eastAsia="宋体"/>
          <w:sz w:val="15"/>
          <w:color w:val="000000"/>
          <w:b w:val="off"/>
          <w:i w:val="off"/>
        </w:rPr>
        <w:t>① 这句话虽然对构设随后的目录是必不可少的，但在1823年版和以后各版中</w:t>
      </w:r>
      <w:r>
        <w:rPr>
          <w:rFonts w:ascii="宋体" w:hAnsi="宋体" w:cs="宋体" w:eastAsia="宋体"/>
          <w:sz w:val="15"/>
          <w:color w:val="000000"/>
          <w:b w:val="off"/>
          <w:i w:val="off"/>
        </w:rPr>
        <w:t>被删略了。</w:t>
      </w:r>
    </w:p>
    <w:p>
      <w:pPr>
        <w:wordWrap w:val="on"/>
        <w:autoSpaceDE w:val="off"/>
        <w:autoSpaceDN w:val="off"/>
        <w:spacing w:before="20" w:after="0" w:line="200" w:lineRule="atLeast"/>
        <w:ind w:left="400" w:right="0"/>
        <w:jc w:val="both"/>
        <w:textAlignment w:val="auto"/>
        <w:rPr>
          <w:sz w:val="15"/>
        </w:rPr>
      </w:pPr>
      <w:r>
        <w:rPr>
          <w:rFonts w:ascii="宋体" w:hAnsi="宋体" w:cs="宋体" w:eastAsia="宋体"/>
          <w:sz w:val="15"/>
          <w:color w:val="000000"/>
          <w:b w:val="off"/>
          <w:i w:val="off"/>
        </w:rPr>
        <w:t>②  1780年文本作“不正当”,1783年版改正。</w:t>
      </w:r>
      <w:r>
        <w:br w:type="page"/>
      </w:r>
    </w:p>
    <w:p>
      <w:pPr>
        <w:wordWrap w:val="on"/>
        <w:autoSpaceDE w:val="off"/>
        <w:autoSpaceDN w:val="off"/>
        <w:spacing w:before="120" w:after="0" w:line="180" w:lineRule="atLeast"/>
        <w:ind w:left="860" w:right="0"/>
        <w:jc w:val="both"/>
        <w:textAlignment w:val="auto"/>
        <w:rPr>
          <w:sz w:val="11"/>
        </w:rPr>
      </w:pPr>
      <w:r>
        <w:rPr>
          <w:rFonts w:ascii="宋体" w:hAnsi="宋体" w:cs="宋体" w:eastAsia="宋体"/>
          <w:sz w:val="11"/>
          <w:color w:val="000000"/>
          <w:u w:val="single"/>
          <w:b w:val="off"/>
          <w:i w:val="off"/>
        </w:rPr>
        <w:t xml:space="preserve">  298                     道德与立法原理导论                         </w:t>
      </w:r>
    </w:p>
    <w:p>
      <w:pPr>
        <w:wordWrap w:val="on"/>
        <w:autoSpaceDE w:val="off"/>
        <w:autoSpaceDN w:val="off"/>
        <w:spacing w:before="180" w:after="0" w:line="332" w:lineRule="atLeast"/>
        <w:ind w:left="840" w:right="0" w:firstLine="20"/>
        <w:jc w:val="both"/>
        <w:textAlignment w:val="auto"/>
        <w:rPr>
          <w:sz w:val="17"/>
        </w:rPr>
      </w:pPr>
      <w:r>
        <w:rPr>
          <w:rFonts w:ascii="宋体" w:hAnsi="宋体" w:cs="宋体" w:eastAsia="宋体"/>
          <w:sz w:val="17"/>
          <w:color w:val="000000"/>
          <w:b w:val="off"/>
          <w:i w:val="off"/>
        </w:rPr>
        <w:t>然，这些关系可以近乎无限地多样化。尽管如此，仍然可以找到某</w:t>
      </w:r>
      <w:r>
        <w:rPr>
          <w:rFonts w:ascii="宋体" w:hAnsi="宋体" w:cs="宋体" w:eastAsia="宋体"/>
          <w:sz w:val="17"/>
          <w:color w:val="000000"/>
          <w:b w:val="off"/>
          <w:i w:val="off"/>
        </w:rPr>
        <w:t>种办法来圈定它们的种种不同形态的表现范围。首先，它们必定要</w:t>
      </w:r>
      <w:r>
        <w:rPr>
          <w:rFonts w:ascii="宋体" w:hAnsi="宋体" w:cs="宋体" w:eastAsia="宋体"/>
          <w:sz w:val="17"/>
          <w:color w:val="000000"/>
          <w:b w:val="off"/>
          <w:i w:val="off"/>
        </w:rPr>
        <w:t>么是能在私人家族范围内表现的，要么需要有一个更大的范围。由</w:t>
      </w:r>
      <w:r>
        <w:rPr>
          <w:rFonts w:ascii="宋体" w:hAnsi="宋体" w:cs="宋体" w:eastAsia="宋体"/>
          <w:sz w:val="17"/>
          <w:color w:val="000000"/>
          <w:b w:val="off"/>
          <w:i w:val="off"/>
        </w:rPr>
        <w:t>前一种关系构成的状况可称为家族身分，由后一种关系构成的则</w:t>
      </w:r>
      <w:r>
        <w:rPr>
          <w:rFonts w:ascii="宋体" w:hAnsi="宋体" w:cs="宋体" w:eastAsia="宋体"/>
          <w:sz w:val="17"/>
          <w:color w:val="000000"/>
          <w:b w:val="off"/>
          <w:i w:val="off"/>
        </w:rPr>
        <w:t>可称为民事身分。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673100"/>
                <wp:wrapTopAndBottom/>
                <wp:docPr id="1989" name="文本框 1989"/>
                <a:graphic xmlns:a="http://schemas.openxmlformats.org/drawingml/2006/main">
                  <a:graphicData uri="http://schemas.microsoft.com/office/word/2010/wordprocessingShape">
                    <wps:wsp>
                      <wps:cNvSpPr txBox="true"/>
                      <wps:spPr>
                        <a:xfrm>
                          <a:off x="0" y="0"/>
                          <a:ext cx="3949700" cy="673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5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0</wp:posOffset>
                </wp:positionV>
                <wp:extent cx="3479800" cy="2222500"/>
                <wp:wrapTopAndBottom/>
                <wp:docPr id="1990" name="文本框 1990"/>
                <a:graphic xmlns:a="http://schemas.openxmlformats.org/drawingml/2006/main">
                  <a:graphicData uri="http://schemas.microsoft.com/office/word/2010/wordprocessingShape">
                    <wps:wsp>
                      <wps:cNvSpPr txBox="true"/>
                      <wps:spPr>
                        <a:xfrm>
                          <a:off x="0" y="0"/>
                          <a:ext cx="3479800" cy="2222500"/>
                        </a:xfrm>
                        <a:prstGeom prst="rect">
                          <a:avLst/>
                        </a:prstGeom>
                        <a:noFill/>
                        <a:ln w="6350">
                          <a:noFill/>
                        </a:ln>
                      </wps:spPr>
                      <wps:txbx>
                        <w:txbxContent>
                          <w:p>
                            <w:pPr>
                              <w:wordWrap w:val="on"/>
                              <w:autoSpaceDE w:val="off"/>
                              <w:autoSpaceDN w:val="off"/>
                              <w:spacing w:before="0" w:after="0" w:line="307" w:lineRule="atLeast"/>
                              <w:ind w:left="0" w:right="0" w:firstLine="420"/>
                              <w:jc w:val="both"/>
                              <w:textAlignment w:val="auto"/>
                              <w:rPr>
                                <w:sz w:val="17"/>
                              </w:rPr>
                            </w:pPr>
                            <w:r>
                              <w:rPr>
                                <w:rFonts w:ascii="宋体" w:hAnsi="宋体" w:cs="宋体" w:eastAsia="宋体"/>
                                <w:sz w:val="17"/>
                                <w:color w:val="000000"/>
                                <w:b w:val="off"/>
                                <w:i w:val="off"/>
                              </w:rPr>
                              <w:t>39.家族身分由以构成的法律关系可以分为：(1)外加到纯自</w:t>
                            </w:r>
                            <w:r>
                              <w:rPr>
                                <w:rFonts w:ascii="宋体" w:hAnsi="宋体" w:cs="宋体" w:eastAsia="宋体"/>
                                <w:sz w:val="17"/>
                                <w:color w:val="000000"/>
                                <w:b w:val="off"/>
                                <w:i w:val="off"/>
                              </w:rPr>
                              <w:t>然关系之上的那种关系；(2)纯粹靠惯例而存在、并无任何此类自</w:t>
                            </w:r>
                            <w:r>
                              <w:rPr>
                                <w:rFonts w:ascii="宋体" w:hAnsi="宋体" w:cs="宋体" w:eastAsia="宋体"/>
                                <w:sz w:val="17"/>
                                <w:color w:val="000000"/>
                                <w:b w:val="off"/>
                                <w:i w:val="off"/>
                              </w:rPr>
                              <w:t>然关系的关系。我说纯自然关系，指那些可以说是由于某些人自己</w:t>
                            </w:r>
                            <w:r>
                              <w:rPr>
                                <w:rFonts w:ascii="宋体" w:hAnsi="宋体" w:cs="宋体" w:eastAsia="宋体"/>
                                <w:sz w:val="17"/>
                                <w:color w:val="000000"/>
                                <w:b w:val="off"/>
                                <w:i w:val="off"/>
                              </w:rPr>
                              <w:t xml:space="preserve"> 或其他某些人在人种延续的必要过程中所怀有的关切而在他们中</w:t>
                            </w:r>
                            <w:r>
                              <w:rPr>
                                <w:rFonts w:ascii="宋体" w:hAnsi="宋体" w:cs="宋体" w:eastAsia="宋体"/>
                                <w:sz w:val="17"/>
                                <w:color w:val="000000"/>
                                <w:b w:val="off"/>
                                <w:i w:val="off"/>
                              </w:rPr>
                              <w:t>间存在的关系。这些关系可以首先区分为邻近的和非邻近的。非邻</w:t>
                            </w:r>
                            <w:r>
                              <w:rPr>
                                <w:rFonts w:ascii="宋体" w:hAnsi="宋体" w:cs="宋体" w:eastAsia="宋体"/>
                                <w:sz w:val="17"/>
                                <w:color w:val="000000"/>
                                <w:b w:val="off"/>
                                <w:i w:val="off"/>
                              </w:rPr>
                              <w:t>近关系通过邻近关系的介入而存在。邻近的又可首先区分为婚姻</w:t>
                            </w:r>
                            <w:r>
                              <w:rPr>
                                <w:rFonts w:ascii="宋体" w:hAnsi="宋体" w:cs="宋体" w:eastAsia="宋体"/>
                                <w:sz w:val="17"/>
                                <w:color w:val="000000"/>
                                <w:b w:val="off"/>
                                <w:i w:val="off"/>
                              </w:rPr>
                              <w:t>型的和后婚姻型的。⑮可称为婚姻型的关系有两种：(1)男性对于</w:t>
                            </w:r>
                            <w:r>
                              <w:rPr>
                                <w:rFonts w:ascii="宋体" w:hAnsi="宋体" w:cs="宋体" w:eastAsia="宋体"/>
                                <w:sz w:val="17"/>
                                <w:color w:val="000000"/>
                                <w:b w:val="off"/>
                                <w:i w:val="off"/>
                              </w:rPr>
                              <w:t>女性所具有的；(2)女性对于男性所具有的。③后婚姻型关系要么</w:t>
                            </w:r>
                            <w:r>
                              <w:rPr>
                                <w:rFonts w:ascii="宋体" w:hAnsi="宋体" w:cs="宋体" w:eastAsia="宋体"/>
                                <w:sz w:val="17"/>
                                <w:color w:val="000000"/>
                                <w:b w:val="off"/>
                                <w:i w:val="off"/>
                              </w:rPr>
                              <w:t>是产出的，要么是派生的。产出关系是上述男女各自对于他们两相</w:t>
                            </w:r>
                            <w:r>
                              <w:rPr>
                                <w:rFonts w:ascii="宋体" w:hAnsi="宋体" w:cs="宋体" w:eastAsia="宋体"/>
                                <w:sz w:val="17"/>
                                <w:color w:val="000000"/>
                                <w:b w:val="off"/>
                                <w:i w:val="off"/>
                              </w:rPr>
                              <w:t>结合的直接产物————子女————所具有的关系，被称为双亲关系。由</w:t>
                            </w:r>
                            <w:r>
                              <w:rPr>
                                <w:rFonts w:ascii="宋体" w:hAnsi="宋体" w:cs="宋体" w:eastAsia="宋体"/>
                                <w:sz w:val="17"/>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38pt;margin-top:0pt;width:274pt;height:1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firstLine="420"/>
                        <w:jc w:val="both"/>
                        <w:textAlignment w:val="auto"/>
                        <w:rPr>
                          <w:sz w:val="17"/>
                        </w:rPr>
                      </w:pPr>
                      <w:r>
                        <w:rPr>
                          <w:rFonts w:ascii="宋体" w:hAnsi="宋体" w:cs="宋体" w:eastAsia="宋体"/>
                          <w:sz w:val="17"/>
                          <w:color w:val="000000"/>
                          <w:b w:val="off"/>
                          <w:i w:val="off"/>
                        </w:rPr>
                        <w:t>39.家族身分由以构成的法律关系可以分为：(1)外加到纯自</w:t>
                      </w:r>
                      <w:r>
                        <w:rPr>
                          <w:rFonts w:ascii="宋体" w:hAnsi="宋体" w:cs="宋体" w:eastAsia="宋体"/>
                          <w:sz w:val="17"/>
                          <w:color w:val="000000"/>
                          <w:b w:val="off"/>
                          <w:i w:val="off"/>
                        </w:rPr>
                        <w:t>然关系之上的那种关系；(2)纯粹靠惯例而存在、并无任何此类自</w:t>
                      </w:r>
                      <w:r>
                        <w:rPr>
                          <w:rFonts w:ascii="宋体" w:hAnsi="宋体" w:cs="宋体" w:eastAsia="宋体"/>
                          <w:sz w:val="17"/>
                          <w:color w:val="000000"/>
                          <w:b w:val="off"/>
                          <w:i w:val="off"/>
                        </w:rPr>
                        <w:t>然关系的关系。我说纯自然关系，指那些可以说是由于某些人自己</w:t>
                      </w:r>
                      <w:r>
                        <w:rPr>
                          <w:rFonts w:ascii="宋体" w:hAnsi="宋体" w:cs="宋体" w:eastAsia="宋体"/>
                          <w:sz w:val="17"/>
                          <w:color w:val="000000"/>
                          <w:b w:val="off"/>
                          <w:i w:val="off"/>
                        </w:rPr>
                        <w:t xml:space="preserve"> 或其他某些人在人种延续的必要过程中所怀有的关切而在他们中</w:t>
                      </w:r>
                      <w:r>
                        <w:rPr>
                          <w:rFonts w:ascii="宋体" w:hAnsi="宋体" w:cs="宋体" w:eastAsia="宋体"/>
                          <w:sz w:val="17"/>
                          <w:color w:val="000000"/>
                          <w:b w:val="off"/>
                          <w:i w:val="off"/>
                        </w:rPr>
                        <w:t>间存在的关系。这些关系可以首先区分为邻近的和非邻近的。非邻</w:t>
                      </w:r>
                      <w:r>
                        <w:rPr>
                          <w:rFonts w:ascii="宋体" w:hAnsi="宋体" w:cs="宋体" w:eastAsia="宋体"/>
                          <w:sz w:val="17"/>
                          <w:color w:val="000000"/>
                          <w:b w:val="off"/>
                          <w:i w:val="off"/>
                        </w:rPr>
                        <w:t>近关系通过邻近关系的介入而存在。邻近的又可首先区分为婚姻</w:t>
                      </w:r>
                      <w:r>
                        <w:rPr>
                          <w:rFonts w:ascii="宋体" w:hAnsi="宋体" w:cs="宋体" w:eastAsia="宋体"/>
                          <w:sz w:val="17"/>
                          <w:color w:val="000000"/>
                          <w:b w:val="off"/>
                          <w:i w:val="off"/>
                        </w:rPr>
                        <w:t>型的和后婚姻型的。⑮可称为婚姻型的关系有两种：(1)男性对于</w:t>
                      </w:r>
                      <w:r>
                        <w:rPr>
                          <w:rFonts w:ascii="宋体" w:hAnsi="宋体" w:cs="宋体" w:eastAsia="宋体"/>
                          <w:sz w:val="17"/>
                          <w:color w:val="000000"/>
                          <w:b w:val="off"/>
                          <w:i w:val="off"/>
                        </w:rPr>
                        <w:t>女性所具有的；(2)女性对于男性所具有的。③后婚姻型关系要么</w:t>
                      </w:r>
                      <w:r>
                        <w:rPr>
                          <w:rFonts w:ascii="宋体" w:hAnsi="宋体" w:cs="宋体" w:eastAsia="宋体"/>
                          <w:sz w:val="17"/>
                          <w:color w:val="000000"/>
                          <w:b w:val="off"/>
                          <w:i w:val="off"/>
                        </w:rPr>
                        <w:t>是产出的，要么是派生的。产出关系是上述男女各自对于他们两相</w:t>
                      </w:r>
                      <w:r>
                        <w:rPr>
                          <w:rFonts w:ascii="宋体" w:hAnsi="宋体" w:cs="宋体" w:eastAsia="宋体"/>
                          <w:sz w:val="17"/>
                          <w:color w:val="000000"/>
                          <w:b w:val="off"/>
                          <w:i w:val="off"/>
                        </w:rPr>
                        <w:t>结合的直接产物————子女————所具有的关系，被称为双亲关系。由</w:t>
                      </w:r>
                      <w:r>
                        <w:rPr>
                          <w:rFonts w:ascii="宋体" w:hAnsi="宋体" w:cs="宋体" w:eastAsia="宋体"/>
                          <w:sz w:val="17"/>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88900</wp:posOffset>
                </wp:positionV>
                <wp:extent cx="495300" cy="342900"/>
                <wp:wrapTopAndBottom/>
                <wp:docPr id="1991" name="文本框 1991"/>
                <a:graphic xmlns:a="http://schemas.openxmlformats.org/drawingml/2006/main">
                  <a:graphicData uri="http://schemas.microsoft.com/office/word/2010/wordprocessingShape">
                    <wps:wsp>
                      <wps:cNvSpPr txBox="true"/>
                      <wps:spPr>
                        <a:xfrm>
                          <a:off x="0" y="0"/>
                          <a:ext cx="495300" cy="3429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基于自然关</w:t>
                            </w:r>
                            <w:r>
                              <w:rPr>
                                <w:rFonts w:ascii="宋体" w:hAnsi="宋体" w:cs="宋体" w:eastAsia="宋体"/>
                                <w:sz w:val="11"/>
                                <w:color w:val="000000"/>
                                <w:b w:val="off"/>
                                <w:i w:val="off"/>
                              </w:rPr>
                              <w:t>系的家族身</w:t>
                            </w:r>
                            <w:r>
                              <w:rPr>
                                <w:rFonts w:ascii="宋体" w:hAnsi="宋体" w:cs="宋体" w:eastAsia="宋体"/>
                                <w:sz w:val="11"/>
                                <w:color w:val="000000"/>
                                <w:b w:val="off"/>
                                <w:i w:val="off"/>
                              </w:rPr>
                              <w:t>分</w:t>
                            </w:r>
                          </w:p>
                        </w:txbxContent>
                      </wps:txbx>
                      <wps:bodyPr wrap="square" lIns="0" rIns="0" tIns="0" bIns="0" vert="horz" anchor="t">
                        <a:spAutoFit/>
                      </wps:bodyPr>
                    </wps:wsp>
                  </a:graphicData>
                </a:graphic>
              </wp:anchor>
            </w:drawing>
          </mc:Choice>
          <mc:Fallback>
            <w:pict>
              <v:shape type="#_x0000_t202" filled="f" stroked="f" style="margin-left:1pt;margin-top:7pt;width:39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基于自然关</w:t>
                      </w:r>
                      <w:r>
                        <w:rPr>
                          <w:rFonts w:ascii="宋体" w:hAnsi="宋体" w:cs="宋体" w:eastAsia="宋体"/>
                          <w:sz w:val="11"/>
                          <w:color w:val="000000"/>
                          <w:b w:val="off"/>
                          <w:i w:val="off"/>
                        </w:rPr>
                        <w:t>系的家族身</w:t>
                      </w:r>
                      <w:r>
                        <w:rPr>
                          <w:rFonts w:ascii="宋体" w:hAnsi="宋体" w:cs="宋体" w:eastAsia="宋体"/>
                          <w:sz w:val="11"/>
                          <w:color w:val="000000"/>
                          <w:b w:val="off"/>
                          <w:i w:val="off"/>
                        </w:rPr>
                        <w:t>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673100</wp:posOffset>
                </wp:positionV>
                <wp:extent cx="190500" cy="114300"/>
                <wp:wrapTopAndBottom/>
                <wp:docPr id="1992" name="文本框 1992"/>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235</w:t>
                            </w:r>
                          </w:p>
                        </w:txbxContent>
                      </wps:txbx>
                      <wps:bodyPr wrap="square" lIns="0" rIns="0" tIns="0" bIns="0" vert="horz" anchor="t">
                        <a:spAutoFit/>
                      </wps:bodyPr>
                    </wps:wsp>
                  </a:graphicData>
                </a:graphic>
              </wp:anchor>
            </w:drawing>
          </mc:Choice>
          <mc:Fallback>
            <w:pict>
              <v:shape type="#_x0000_t202" filled="f" stroked="f" style="margin-left:26pt;margin-top:53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235</w:t>
                      </w:r>
                    </w:p>
                  </w:txbxContent>
                </v:textbox>
              </v:shape>
            </w:pict>
          </mc:Fallback>
        </mc:AlternateContent>
      </w:r>
    </w:p>
    <w:p>
      <w:pPr>
        <w:wordWrap w:val="on"/>
        <w:autoSpaceDE w:val="off"/>
        <w:autoSpaceDN w:val="off"/>
        <w:spacing w:before="80" w:after="0" w:line="180" w:lineRule="atLeast"/>
        <w:ind w:left="900" w:right="0" w:firstLine="280"/>
        <w:jc w:val="both"/>
        <w:textAlignment w:val="auto"/>
        <w:rPr>
          <w:sz w:val="11"/>
        </w:rPr>
      </w:pPr>
      <w:r>
        <w:rPr>
          <w:rFonts w:ascii="宋体" w:hAnsi="宋体" w:cs="宋体" w:eastAsia="宋体"/>
          <w:sz w:val="11"/>
          <w:color w:val="000000"/>
          <w:b w:val="off"/>
          <w:i w:val="off"/>
        </w:rPr>
        <w:t>⑬ 眼下我用婚姻型和后婚姻型这两个术语要展示的，无非是那种纯实体性的结</w:t>
      </w:r>
      <w:r>
        <w:rPr>
          <w:rFonts w:ascii="宋体" w:hAnsi="宋体" w:cs="宋体" w:eastAsia="宋体"/>
          <w:sz w:val="11"/>
          <w:color w:val="000000"/>
          <w:b w:val="off"/>
          <w:i w:val="off"/>
        </w:rPr>
        <w:t>合，和以后将被认为与之伴随的礼仪及法律关联有别。</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152400"/>
                <wp:wrapTopAndBottom/>
                <wp:docPr id="1993" name="文本框 1993"/>
                <a:graphic xmlns:a="http://schemas.openxmlformats.org/drawingml/2006/main">
                  <a:graphicData uri="http://schemas.microsoft.com/office/word/2010/wordprocessingShape">
                    <wps:wsp>
                      <wps:cNvSpPr txBox="true"/>
                      <wps:spPr>
                        <a:xfrm>
                          <a:off x="0" y="0"/>
                          <a:ext cx="40132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520700" cy="114300"/>
                <wp:wrapTopAndBottom/>
                <wp:docPr id="1994" name="文本框 1994"/>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关系有两项，</w:t>
                            </w:r>
                          </w:p>
                        </w:txbxContent>
                      </wps:txbx>
                      <wps:bodyPr wrap="square" lIns="0" rIns="0" tIns="0" bIns="0" vert="horz" anchor="t">
                        <a:spAutoFit/>
                      </wps:bodyPr>
                    </wps:wsp>
                  </a:graphicData>
                </a:graphic>
              </wp:anchor>
            </w:drawing>
          </mc:Choice>
          <mc:Fallback>
            <w:pict>
              <v:shape type="#_x0000_t202" filled="f" stroked="f" style="margin-left:1pt;margin-top:2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关系有两项，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82600" cy="114300"/>
                <wp:wrapTopAndBottom/>
                <wp:docPr id="1995" name="文本框 199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出自每两方</w:t>
                            </w:r>
                          </w:p>
                        </w:txbxContent>
                      </wps:txbx>
                      <wps:bodyPr wrap="square" lIns="0" rIns="0" tIns="0" bIns="0" vert="horz" anchor="t">
                        <a:spAutoFit/>
                      </wps:bodyPr>
                    </wps:wsp>
                  </a:graphicData>
                </a:graphic>
              </wp:anchor>
            </w:drawing>
          </mc:Choice>
          <mc:Fallback>
            <w:pict>
              <v:shape type="#_x0000_t202" filled="f" stroked="f" style="margin-left:1pt;margin-top:1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出自每两方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0</wp:posOffset>
                </wp:positionV>
                <wp:extent cx="3467100" cy="1422400"/>
                <wp:wrapTopAndBottom/>
                <wp:docPr id="1996" name="文本框 1996"/>
                <a:graphic xmlns:a="http://schemas.openxmlformats.org/drawingml/2006/main">
                  <a:graphicData uri="http://schemas.microsoft.com/office/word/2010/wordprocessingShape">
                    <wps:wsp>
                      <wps:cNvSpPr txBox="true"/>
                      <wps:spPr>
                        <a:xfrm>
                          <a:off x="0" y="0"/>
                          <a:ext cx="3467100" cy="1422400"/>
                        </a:xfrm>
                        <a:prstGeom prst="rect">
                          <a:avLst/>
                        </a:prstGeom>
                        <a:noFill/>
                        <a:ln w="6350">
                          <a:noFill/>
                        </a:ln>
                      </wps:spPr>
                      <wps:txbx>
                        <w:txbxContent>
                          <w:p>
                            <w:pPr>
                              <w:wordWrap w:val="on"/>
                              <w:autoSpaceDE w:val="off"/>
                              <w:autoSpaceDN w:val="off"/>
                              <w:spacing w:before="0" w:after="0" w:line="193" w:lineRule="atLeast"/>
                              <w:ind w:left="0" w:right="0" w:firstLine="300"/>
                              <w:jc w:val="both"/>
                              <w:textAlignment w:val="auto"/>
                              <w:rPr>
                                <w:sz w:val="11"/>
                              </w:rPr>
                            </w:pPr>
                            <w:r>
                              <w:rPr>
                                <w:rFonts w:ascii="宋体" w:hAnsi="宋体" w:cs="宋体" w:eastAsia="宋体"/>
                                <w:sz w:val="11"/>
                                <w:color w:val="000000"/>
                                <w:b w:val="off"/>
                                <w:i w:val="off"/>
                              </w:rPr>
                              <w:t>⑬ 被称为一项关系的那种虚构体的性质含糊不定，在类似眼下这样的场合，很</w:t>
                            </w:r>
                            <w:r>
                              <w:rPr>
                                <w:rFonts w:ascii="宋体" w:hAnsi="宋体" w:cs="宋体" w:eastAsia="宋体"/>
                                <w:sz w:val="11"/>
                                <w:color w:val="000000"/>
                                <w:b w:val="off"/>
                                <w:i w:val="off"/>
                              </w:rPr>
                              <w:t>容易造成严重的混淆。一项关系既被说成是其中一方对于另一方所具有的，又被说成</w:t>
                            </w:r>
                            <w:r>
                              <w:rPr>
                                <w:rFonts w:ascii="宋体" w:hAnsi="宋体" w:cs="宋体" w:eastAsia="宋体"/>
                                <w:sz w:val="11"/>
                                <w:color w:val="000000"/>
                                <w:b w:val="off"/>
                                <w:i w:val="off"/>
                              </w:rPr>
                              <w:t>是他们之间所存在的。后一种用语方式或许更为常见。在此情况下，意思似乎是从对这</w:t>
                            </w:r>
                            <w:r>
                              <w:rPr>
                                <w:rFonts w:ascii="宋体" w:hAnsi="宋体" w:cs="宋体" w:eastAsia="宋体"/>
                                <w:sz w:val="11"/>
                                <w:color w:val="000000"/>
                                <w:b w:val="off"/>
                                <w:i w:val="off"/>
                              </w:rPr>
                              <w:t>两方的考虑中只产生一项关系，它像是同属于他们双方。在某些场合，这或许能很好地</w:t>
                            </w:r>
                            <w:r>
                              <w:rPr>
                                <w:rFonts w:ascii="宋体" w:hAnsi="宋体" w:cs="宋体" w:eastAsia="宋体"/>
                                <w:sz w:val="11"/>
                                <w:color w:val="000000"/>
                                <w:b w:val="off"/>
                                <w:i w:val="off"/>
                              </w:rPr>
                              <w:t>达到目的，但在眼下却并非如此。就眼下的目的而言，我们必定应当设想两项关系，它</w:t>
                            </w:r>
                            <w:r>
                              <w:rPr>
                                <w:rFonts w:ascii="宋体" w:hAnsi="宋体" w:cs="宋体" w:eastAsia="宋体"/>
                                <w:sz w:val="11"/>
                                <w:color w:val="000000"/>
                                <w:b w:val="off"/>
                                <w:i w:val="off"/>
                              </w:rPr>
                              <w:t>们出自两方，并且是其中一方对于另一方所具有的；一项关系是第一方对于第二方所</w:t>
                            </w:r>
                            <w:r>
                              <w:rPr>
                                <w:rFonts w:ascii="宋体" w:hAnsi="宋体" w:cs="宋体" w:eastAsia="宋体"/>
                                <w:sz w:val="11"/>
                                <w:color w:val="000000"/>
                                <w:b w:val="off"/>
                                <w:i w:val="off"/>
                              </w:rPr>
                              <w:t>具有的，另一项关系则是第二方对于第一方所具有的。由于两个原因，事情必然如此：</w:t>
                            </w:r>
                            <w:r>
                              <w:rPr>
                                <w:rFonts w:ascii="宋体" w:hAnsi="宋体" w:cs="宋体" w:eastAsia="宋体"/>
                                <w:sz w:val="11"/>
                                <w:color w:val="000000"/>
                                <w:b w:val="off"/>
                                <w:i w:val="off"/>
                              </w:rPr>
                              <w:t>(1)因为就关系本身来说，在许多场合有不同的名称，例如守护和监护关系，把它们混</w:t>
                            </w:r>
                            <w:r>
                              <w:rPr>
                                <w:rFonts w:ascii="宋体" w:hAnsi="宋体" w:cs="宋体" w:eastAsia="宋体"/>
                                <w:sz w:val="11"/>
                                <w:color w:val="000000"/>
                                <w:b w:val="off"/>
                                <w:i w:val="off"/>
                              </w:rPr>
                              <w:t>为一谈会造成严重混淆；(2)因为两项不同的关系产生两种不同的身分，这些身分是如</w:t>
                            </w:r>
                            <w:r>
                              <w:rPr>
                                <w:rFonts w:ascii="宋体" w:hAnsi="宋体" w:cs="宋体" w:eastAsia="宋体"/>
                                <w:sz w:val="11"/>
                                <w:color w:val="000000"/>
                                <w:b w:val="off"/>
                                <w:i w:val="off"/>
                              </w:rPr>
                              <w:t>此截然有别，以致在种种具体情况下，能恰当地表示一项关系的身分，如我们将看到的</w:t>
                            </w:r>
                            <w:r>
                              <w:rPr>
                                <w:rFonts w:ascii="宋体" w:hAnsi="宋体" w:cs="宋体" w:eastAsia="宋体"/>
                                <w:sz w:val="11"/>
                                <w:color w:val="000000"/>
                                <w:b w:val="off"/>
                                <w:i w:val="off"/>
                              </w:rPr>
                              <w:t>那样，不能契合于另一项关系。</w:t>
                            </w:r>
                          </w:p>
                        </w:txbxContent>
                      </wps:txbx>
                      <wps:bodyPr wrap="square" lIns="0" rIns="0" tIns="0" bIns="0" vert="horz" anchor="t">
                        <a:spAutoFit/>
                      </wps:bodyPr>
                    </wps:wsp>
                  </a:graphicData>
                </a:graphic>
              </wp:anchor>
            </w:drawing>
          </mc:Choice>
          <mc:Fallback>
            <w:pict>
              <v:shape type="#_x0000_t202" filled="f" stroked="f" style="margin-left:44pt;margin-top:0pt;width:273pt;height:1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firstLine="300"/>
                        <w:jc w:val="both"/>
                        <w:textAlignment w:val="auto"/>
                        <w:rPr>
                          <w:sz w:val="11"/>
                        </w:rPr>
                      </w:pPr>
                      <w:r>
                        <w:rPr>
                          <w:rFonts w:ascii="宋体" w:hAnsi="宋体" w:cs="宋体" w:eastAsia="宋体"/>
                          <w:sz w:val="11"/>
                          <w:color w:val="000000"/>
                          <w:b w:val="off"/>
                          <w:i w:val="off"/>
                        </w:rPr>
                        <w:t>⑬ 被称为一项关系的那种虚构体的性质含糊不定，在类似眼下这样的场合，很</w:t>
                      </w:r>
                      <w:r>
                        <w:rPr>
                          <w:rFonts w:ascii="宋体" w:hAnsi="宋体" w:cs="宋体" w:eastAsia="宋体"/>
                          <w:sz w:val="11"/>
                          <w:color w:val="000000"/>
                          <w:b w:val="off"/>
                          <w:i w:val="off"/>
                        </w:rPr>
                        <w:t>容易造成严重的混淆。一项关系既被说成是其中一方对于另一方所具有的，又被说成</w:t>
                      </w:r>
                      <w:r>
                        <w:rPr>
                          <w:rFonts w:ascii="宋体" w:hAnsi="宋体" w:cs="宋体" w:eastAsia="宋体"/>
                          <w:sz w:val="11"/>
                          <w:color w:val="000000"/>
                          <w:b w:val="off"/>
                          <w:i w:val="off"/>
                        </w:rPr>
                        <w:t>是他们之间所存在的。后一种用语方式或许更为常见。在此情况下，意思似乎是从对这</w:t>
                      </w:r>
                      <w:r>
                        <w:rPr>
                          <w:rFonts w:ascii="宋体" w:hAnsi="宋体" w:cs="宋体" w:eastAsia="宋体"/>
                          <w:sz w:val="11"/>
                          <w:color w:val="000000"/>
                          <w:b w:val="off"/>
                          <w:i w:val="off"/>
                        </w:rPr>
                        <w:t>两方的考虑中只产生一项关系，它像是同属于他们双方。在某些场合，这或许能很好地</w:t>
                      </w:r>
                      <w:r>
                        <w:rPr>
                          <w:rFonts w:ascii="宋体" w:hAnsi="宋体" w:cs="宋体" w:eastAsia="宋体"/>
                          <w:sz w:val="11"/>
                          <w:color w:val="000000"/>
                          <w:b w:val="off"/>
                          <w:i w:val="off"/>
                        </w:rPr>
                        <w:t>达到目的，但在眼下却并非如此。就眼下的目的而言，我们必定应当设想两项关系，它</w:t>
                      </w:r>
                      <w:r>
                        <w:rPr>
                          <w:rFonts w:ascii="宋体" w:hAnsi="宋体" w:cs="宋体" w:eastAsia="宋体"/>
                          <w:sz w:val="11"/>
                          <w:color w:val="000000"/>
                          <w:b w:val="off"/>
                          <w:i w:val="off"/>
                        </w:rPr>
                        <w:t>们出自两方，并且是其中一方对于另一方所具有的；一项关系是第一方对于第二方所</w:t>
                      </w:r>
                      <w:r>
                        <w:rPr>
                          <w:rFonts w:ascii="宋体" w:hAnsi="宋体" w:cs="宋体" w:eastAsia="宋体"/>
                          <w:sz w:val="11"/>
                          <w:color w:val="000000"/>
                          <w:b w:val="off"/>
                          <w:i w:val="off"/>
                        </w:rPr>
                        <w:t>具有的，另一项关系则是第二方对于第一方所具有的。由于两个原因，事情必然如此：</w:t>
                      </w:r>
                      <w:r>
                        <w:rPr>
                          <w:rFonts w:ascii="宋体" w:hAnsi="宋体" w:cs="宋体" w:eastAsia="宋体"/>
                          <w:sz w:val="11"/>
                          <w:color w:val="000000"/>
                          <w:b w:val="off"/>
                          <w:i w:val="off"/>
                        </w:rPr>
                        <w:t>(1)因为就关系本身来说，在许多场合有不同的名称，例如守护和监护关系，把它们混</w:t>
                      </w:r>
                      <w:r>
                        <w:rPr>
                          <w:rFonts w:ascii="宋体" w:hAnsi="宋体" w:cs="宋体" w:eastAsia="宋体"/>
                          <w:sz w:val="11"/>
                          <w:color w:val="000000"/>
                          <w:b w:val="off"/>
                          <w:i w:val="off"/>
                        </w:rPr>
                        <w:t>为一谈会造成严重混淆；(2)因为两项不同的关系产生两种不同的身分，这些身分是如</w:t>
                      </w:r>
                      <w:r>
                        <w:rPr>
                          <w:rFonts w:ascii="宋体" w:hAnsi="宋体" w:cs="宋体" w:eastAsia="宋体"/>
                          <w:sz w:val="11"/>
                          <w:color w:val="000000"/>
                          <w:b w:val="off"/>
                          <w:i w:val="off"/>
                        </w:rPr>
                        <w:t>此截然有别，以致在种种具体情况下，能恰当地表示一项关系的身分，如我们将看到的</w:t>
                      </w:r>
                      <w:r>
                        <w:rPr>
                          <w:rFonts w:ascii="宋体" w:hAnsi="宋体" w:cs="宋体" w:eastAsia="宋体"/>
                          <w:sz w:val="11"/>
                          <w:color w:val="000000"/>
                          <w:b w:val="off"/>
                          <w:i w:val="off"/>
                        </w:rPr>
                        <w:t>那样，不能契合于另一项关系。</w:t>
                      </w:r>
                    </w:p>
                  </w:txbxContent>
                </v:textbox>
              </v:shape>
            </w:pict>
          </mc:Fallback>
        </mc:AlternateContent>
      </w:r>
      <w:r>
        <w:br w:type="page"/>
      </w:r>
    </w:p>
    <w:p>
      <w:pPr>
        <w:wordWrap w:val="on"/>
        <w:autoSpaceDE w:val="off"/>
        <w:autoSpaceDN w:val="off"/>
        <w:spacing w:before="120" w:after="0" w:line="180" w:lineRule="atLeast"/>
        <w:ind w:left="60" w:right="0"/>
        <w:jc w:val="both"/>
        <w:textAlignment w:val="auto"/>
        <w:rPr>
          <w:sz w:val="10"/>
        </w:rPr>
      </w:pPr>
      <w:r>
        <w:rPr>
          <w:rFonts w:ascii="宋体" w:hAnsi="宋体" w:cs="宋体" w:eastAsia="宋体"/>
          <w:sz w:val="10"/>
          <w:color w:val="000000"/>
          <w:u w:val="single"/>
          <w:b w:val="on"/>
          <w:i w:val="off"/>
        </w:rPr>
        <w:t xml:space="preserve">                        第十六章 罪过的分类                   299 </w:t>
      </w:r>
    </w:p>
    <w:p>
      <w:pPr>
        <w:wordWrap w:val="on"/>
        <w:autoSpaceDE w:val="off"/>
        <w:autoSpaceDN w:val="off"/>
        <w:spacing w:before="220" w:after="0" w:line="356" w:lineRule="atLeast"/>
        <w:ind w:left="20" w:right="0" w:firstLine="40"/>
        <w:jc w:val="both"/>
        <w:textAlignment w:val="auto"/>
        <w:rPr>
          <w:sz w:val="20"/>
        </w:rPr>
      </w:pPr>
      <w:r>
        <w:rPr>
          <w:rFonts w:ascii="宋体" w:hAnsi="宋体" w:cs="宋体" w:eastAsia="宋体"/>
          <w:sz w:val="20"/>
          <w:color w:val="000000"/>
          <w:b w:val="on"/>
          <w:i w:val="off"/>
        </w:rPr>
        <w:t>于父母必定性别不同，因而子女也完全可能性别不同。因此，双亲</w:t>
      </w:r>
      <w:r>
        <w:rPr>
          <w:rFonts w:ascii="宋体" w:hAnsi="宋体" w:cs="宋体" w:eastAsia="宋体"/>
          <w:sz w:val="20"/>
          <w:color w:val="000000"/>
          <w:b w:val="on"/>
          <w:i w:val="off"/>
        </w:rPr>
        <w:t>关系可以区分为四种：(1)父亲对于儿子的关系，称为父系关系；</w:t>
      </w:r>
      <w:r>
        <w:rPr>
          <w:rFonts w:ascii="宋体" w:hAnsi="宋体" w:cs="宋体" w:eastAsia="宋体"/>
          <w:sz w:val="20"/>
          <w:color w:val="000000"/>
          <w:b w:val="on"/>
          <w:i w:val="off"/>
        </w:rPr>
        <w:t>(2)父亲对于女儿的关系，亦称为父系关系；(3)母亲对于儿子的关</w:t>
      </w:r>
      <w:r>
        <w:rPr>
          <w:rFonts w:ascii="宋体" w:hAnsi="宋体" w:cs="宋体" w:eastAsia="宋体"/>
          <w:sz w:val="20"/>
          <w:color w:val="000000"/>
          <w:b w:val="on"/>
          <w:i w:val="off"/>
        </w:rPr>
        <w:t>系，称为母系关系；(4)母亲对于女儿的关系，亦称为母系关系。非</w:t>
      </w:r>
      <w:r>
        <w:rPr>
          <w:rFonts w:ascii="宋体" w:hAnsi="宋体" w:cs="宋体" w:eastAsia="宋体"/>
          <w:sz w:val="20"/>
          <w:color w:val="000000"/>
          <w:b w:val="on"/>
          <w:i w:val="off"/>
        </w:rPr>
        <w:t>邻近的自然关系可分为直系的和远房的。直系关系是一个人对于</w:t>
      </w:r>
      <w:r>
        <w:rPr>
          <w:rFonts w:ascii="宋体" w:hAnsi="宋体" w:cs="宋体" w:eastAsia="宋体"/>
          <w:sz w:val="20"/>
          <w:color w:val="000000"/>
          <w:b w:val="on"/>
          <w:i w:val="off"/>
        </w:rPr>
        <w:t>另一个人由于下述原因而具有的关系：他们各自对于某个第三者</w:t>
      </w:r>
      <w:r>
        <w:rPr>
          <w:rFonts w:ascii="宋体" w:hAnsi="宋体" w:cs="宋体" w:eastAsia="宋体"/>
          <w:sz w:val="20"/>
          <w:color w:val="000000"/>
          <w:b w:val="on"/>
          <w:i w:val="off"/>
        </w:rPr>
        <w:t>具有一项简单关系。如此，祖父由于两项种类不同的关系而同孙子</w:t>
      </w:r>
      <w:r>
        <w:rPr>
          <w:rFonts w:ascii="宋体" w:hAnsi="宋体" w:cs="宋体" w:eastAsia="宋体"/>
          <w:sz w:val="20"/>
          <w:color w:val="000000"/>
          <w:b w:val="on"/>
          <w:i w:val="off"/>
        </w:rPr>
        <w:t>相关联，这两项关系是他们一起对于父亲所具有的。叔伯由于两项</w:t>
      </w:r>
      <w:r>
        <w:rPr>
          <w:rFonts w:ascii="宋体" w:hAnsi="宋体" w:cs="宋体" w:eastAsia="宋体"/>
          <w:sz w:val="20"/>
          <w:color w:val="000000"/>
          <w:b w:val="on"/>
          <w:i w:val="off"/>
        </w:rPr>
        <w:t>种类相同的关系而同兄弟相关连，这两项关系是他们一起对于父236</w:t>
      </w:r>
      <w:r>
        <w:rPr>
          <w:rFonts w:ascii="宋体" w:hAnsi="宋体" w:cs="宋体" w:eastAsia="宋体"/>
          <w:sz w:val="20"/>
          <w:color w:val="000000"/>
          <w:b w:val="on"/>
          <w:i w:val="off"/>
        </w:rPr>
        <w:t>亲所具有的。以同样方式，我们可以进而为无限多样的关系在这个</w:t>
      </w:r>
      <w:r>
        <w:rPr>
          <w:rFonts w:ascii="宋体" w:hAnsi="宋体" w:cs="宋体" w:eastAsia="宋体"/>
          <w:sz w:val="20"/>
          <w:color w:val="000000"/>
          <w:b w:val="on"/>
          <w:i w:val="off"/>
        </w:rPr>
        <w:t>体系中找到位置，它们出自种种结合，通过将若干种类的后辈关</w:t>
      </w:r>
      <w:r>
        <w:rPr>
          <w:rFonts w:ascii="宋体" w:hAnsi="宋体" w:cs="宋体" w:eastAsia="宋体"/>
          <w:sz w:val="20"/>
          <w:color w:val="000000"/>
          <w:b w:val="on"/>
          <w:i w:val="off"/>
        </w:rPr>
        <w:t>系、长辈关系、同辈关系和姻亲关系掺合在一起就可以形成这些结</w:t>
      </w:r>
      <w:r>
        <w:rPr>
          <w:rFonts w:ascii="宋体" w:hAnsi="宋体" w:cs="宋体" w:eastAsia="宋体"/>
          <w:sz w:val="20"/>
          <w:color w:val="000000"/>
          <w:b w:val="on"/>
          <w:i w:val="off"/>
        </w:rPr>
        <w:t>合。这最后一种关系，在成为姻亲的两方之间，其结合由婚礼来核</w:t>
      </w:r>
      <w:r>
        <w:rPr>
          <w:rFonts w:ascii="宋体" w:hAnsi="宋体" w:cs="宋体" w:eastAsia="宋体"/>
          <w:sz w:val="20"/>
          <w:color w:val="000000"/>
          <w:b w:val="on"/>
          <w:i w:val="off"/>
        </w:rPr>
        <w:t>准的情况下，称为婚姻关系。这将是一项极为复杂乏味的工作，所</w:t>
      </w:r>
      <w:r>
        <w:rPr>
          <w:rFonts w:ascii="宋体" w:hAnsi="宋体" w:cs="宋体" w:eastAsia="宋体"/>
          <w:sz w:val="20"/>
          <w:color w:val="000000"/>
          <w:b w:val="on"/>
          <w:i w:val="off"/>
        </w:rPr>
        <w:t>幸就眼下的目的而言无此必要。唯一有必要予以特别注意的自然</w:t>
      </w:r>
      <w:r>
        <w:rPr>
          <w:rFonts w:ascii="宋体" w:hAnsi="宋体" w:cs="宋体" w:eastAsia="宋体"/>
          <w:sz w:val="20"/>
          <w:color w:val="000000"/>
          <w:b w:val="on"/>
          <w:i w:val="off"/>
        </w:rPr>
        <w:t>关系，是由法律核准情况下产生夫妻身分的关系，包括在双亲名下</w:t>
      </w:r>
      <w:r>
        <w:rPr>
          <w:rFonts w:ascii="宋体" w:hAnsi="宋体" w:cs="宋体" w:eastAsia="宋体"/>
          <w:sz w:val="20"/>
          <w:color w:val="000000"/>
          <w:b w:val="on"/>
          <w:i w:val="off"/>
        </w:rPr>
        <w:t>构成的两种关系以及包括在子女或子代名下构成的相应关系。</w:t>
      </w:r>
    </w:p>
    <w:p>
      <w:pPr>
        <w:wordWrap w:val="on"/>
        <w:autoSpaceDE w:val="off"/>
        <w:autoSpaceDN w:val="off"/>
        <w:spacing w:before="0" w:after="0" w:line="354" w:lineRule="atLeast"/>
        <w:ind w:left="0" w:right="420" w:firstLine="440"/>
        <w:jc w:val="both"/>
        <w:textAlignment w:val="auto"/>
        <w:rPr>
          <w:sz w:val="20"/>
        </w:rPr>
      </w:pPr>
      <w:r>
        <w:rPr>
          <w:rFonts w:ascii="宋体" w:hAnsi="宋体" w:cs="宋体" w:eastAsia="宋体"/>
          <w:sz w:val="20"/>
          <w:color w:val="000000"/>
          <w:b w:val="on"/>
          <w:i w:val="off"/>
        </w:rPr>
        <w:t>那么，什么是能够另加在上述自然关系之上的法律关系呢?它</w:t>
      </w:r>
      <w:r>
        <w:rPr>
          <w:rFonts w:ascii="宋体" w:hAnsi="宋体" w:cs="宋体" w:eastAsia="宋体"/>
          <w:sz w:val="20"/>
          <w:color w:val="000000"/>
          <w:b w:val="on"/>
          <w:i w:val="off"/>
        </w:rPr>
        <w:t>们必须是由法律的性质所产生、所确立的。然而，像我们所看到的</w:t>
      </w:r>
      <w:r>
        <w:rPr>
          <w:rFonts w:ascii="宋体" w:hAnsi="宋体" w:cs="宋体" w:eastAsia="宋体"/>
          <w:sz w:val="20"/>
          <w:color w:val="000000"/>
          <w:b w:val="on"/>
          <w:i w:val="off"/>
        </w:rPr>
        <w:t>那样，纯粹靠惯例存在的关系将所有各种由法律的性质所产生、所</w:t>
      </w:r>
      <w:r>
        <w:rPr>
          <w:rFonts w:ascii="宋体" w:hAnsi="宋体" w:cs="宋体" w:eastAsia="宋体"/>
          <w:sz w:val="20"/>
          <w:color w:val="000000"/>
          <w:b w:val="on"/>
          <w:i w:val="off"/>
        </w:rPr>
        <w:t>确立的关系包揽无遗。因而，能够另加在纯自然关系之上的那种关</w:t>
      </w:r>
      <w:r>
        <w:rPr>
          <w:rFonts w:ascii="宋体" w:hAnsi="宋体" w:cs="宋体" w:eastAsia="宋体"/>
          <w:sz w:val="20"/>
          <w:color w:val="000000"/>
          <w:b w:val="on"/>
          <w:i w:val="off"/>
        </w:rPr>
        <w:t>系本身，不可能是纯粹靠惯例存在的关系之外的任何东西。这样，</w:t>
      </w:r>
      <w:r>
        <w:rPr>
          <w:rFonts w:ascii="宋体" w:hAnsi="宋体" w:cs="宋体" w:eastAsia="宋体"/>
          <w:sz w:val="20"/>
          <w:color w:val="000000"/>
          <w:b w:val="on"/>
          <w:i w:val="off"/>
        </w:rPr>
        <w:t>在一种法律关系和另一种法律关系之间所能有的全部差异在于：</w:t>
      </w:r>
      <w:r>
        <w:rPr>
          <w:rFonts w:ascii="宋体" w:hAnsi="宋体" w:cs="宋体" w:eastAsia="宋体"/>
          <w:sz w:val="20"/>
          <w:color w:val="000000"/>
          <w:b w:val="on"/>
          <w:i w:val="off"/>
        </w:rPr>
        <w:t>在前一场合，产生自然关系的情况作为一种标志来起作用，显示法</w:t>
      </w:r>
      <w:r>
        <w:br w:type="page"/>
      </w:r>
    </w:p>
    <w:p>
      <w:pPr>
        <w:wordWrap w:val="on"/>
        <w:autoSpaceDE w:val="off"/>
        <w:autoSpaceDN w:val="off"/>
        <w:spacing w:before="120" w:after="0" w:line="180" w:lineRule="atLeast"/>
        <w:ind w:left="820" w:right="0"/>
        <w:jc w:val="both"/>
        <w:textAlignment w:val="auto"/>
        <w:rPr>
          <w:sz w:val="10"/>
        </w:rPr>
      </w:pPr>
      <w:r>
        <w:rPr>
          <w:rFonts w:ascii="宋体" w:hAnsi="宋体" w:cs="宋体" w:eastAsia="宋体"/>
          <w:sz w:val="10"/>
          <w:color w:val="000000"/>
          <w:u w:val="single"/>
          <w:b w:val="on"/>
          <w:i w:val="off"/>
        </w:rPr>
        <w:t xml:space="preserve">  300                     道德与立法原理导论                         </w:t>
      </w:r>
    </w:p>
    <w:p>
      <w:pPr>
        <w:wordWrap w:val="on"/>
        <w:autoSpaceDE w:val="off"/>
        <w:autoSpaceDN w:val="off"/>
        <w:spacing w:before="180" w:after="0" w:line="329" w:lineRule="atLeast"/>
        <w:ind w:left="820" w:right="0"/>
        <w:jc w:val="both"/>
        <w:textAlignment w:val="auto"/>
        <w:rPr>
          <w:sz w:val="16"/>
        </w:rPr>
      </w:pPr>
      <w:r>
        <w:rPr>
          <w:rFonts w:ascii="宋体" w:hAnsi="宋体" w:cs="宋体" w:eastAsia="宋体"/>
          <w:sz w:val="16"/>
          <w:color w:val="000000"/>
          <w:b w:val="on"/>
          <w:i w:val="off"/>
        </w:rPr>
        <w:t>律关系要定在何处；而在后一场合，法律关系的附着处并非由这情</w:t>
      </w:r>
      <w:r>
        <w:rPr>
          <w:rFonts w:ascii="宋体" w:hAnsi="宋体" w:cs="宋体" w:eastAsia="宋体"/>
          <w:sz w:val="16"/>
          <w:color w:val="000000"/>
          <w:b w:val="on"/>
          <w:i w:val="off"/>
        </w:rPr>
        <w:t>况决定，而是由某个别的情况决定。鉴于这些考虑，看来足够明白</w:t>
      </w:r>
      <w:r>
        <w:rPr>
          <w:rFonts w:ascii="宋体" w:hAnsi="宋体" w:cs="宋体" w:eastAsia="宋体"/>
          <w:sz w:val="16"/>
          <w:color w:val="000000"/>
          <w:b w:val="on"/>
          <w:i w:val="off"/>
        </w:rPr>
        <w:t>的是，要以最方便的顺序来处理若干种身分———自然身分以及纯</w:t>
      </w:r>
      <w:r>
        <w:rPr>
          <w:rFonts w:ascii="宋体" w:hAnsi="宋体" w:cs="宋体" w:eastAsia="宋体"/>
          <w:sz w:val="16"/>
          <w:color w:val="000000"/>
          <w:b w:val="on"/>
          <w:i w:val="off"/>
        </w:rPr>
        <w:t>粹惯例性的身分，就必须把后者放在优先位置。始终根据这同一原</w:t>
      </w:r>
      <w:r>
        <w:rPr>
          <w:rFonts w:ascii="宋体" w:hAnsi="宋体" w:cs="宋体" w:eastAsia="宋体"/>
          <w:sz w:val="16"/>
          <w:color w:val="000000"/>
          <w:b w:val="on"/>
          <w:i w:val="off"/>
        </w:rPr>
        <w:t>理行事，我们将坚持先行处理在叙述方面最为简单的身分，而非依</w:t>
      </w:r>
      <w:r>
        <w:rPr>
          <w:rFonts w:ascii="宋体" w:hAnsi="宋体" w:cs="宋体" w:eastAsia="宋体"/>
          <w:sz w:val="16"/>
          <w:color w:val="000000"/>
          <w:b w:val="on"/>
          <w:i w:val="off"/>
        </w:rPr>
        <w:t>照自然排在前面的身分。舍此没有别的办法来避免无休止的预料</w:t>
      </w:r>
      <w:r>
        <w:rPr>
          <w:rFonts w:ascii="宋体" w:hAnsi="宋体" w:cs="宋体" w:eastAsia="宋体"/>
          <w:sz w:val="16"/>
          <w:color w:val="000000"/>
          <w:b w:val="on"/>
          <w:i w:val="off"/>
        </w:rPr>
        <w:t>和重复。</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50800"/>
                <wp:wrapTopAndBottom/>
                <wp:docPr id="1997" name="文本框 1997"/>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50800</wp:posOffset>
                </wp:positionV>
                <wp:extent cx="495300" cy="114300"/>
                <wp:wrapTopAndBottom/>
                <wp:docPr id="1998" name="文本框 199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纯粹法律惯</w:t>
                            </w:r>
                          </w:p>
                        </w:txbxContent>
                      </wps:txbx>
                      <wps:bodyPr wrap="square" lIns="0" rIns="0" tIns="0" bIns="0" vert="horz" anchor="t">
                        <a:spAutoFit/>
                      </wps:bodyPr>
                    </wps:wsp>
                  </a:graphicData>
                </a:graphic>
              </wp:anchor>
            </w:drawing>
          </mc:Choice>
          <mc:Fallback>
            <w:pict>
              <v:shape type="#_x0000_t202" filled="f" stroked="f" style="margin-left:0pt;margin-top:4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纯粹法律惯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65100"/>
                <wp:wrapTopAndBottom/>
                <wp:docPr id="1999" name="文本框 1999"/>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40.我们现在来考虑纯粹法律惯例性的家族或家庭关系。被</w:t>
                            </w:r>
                          </w:p>
                        </w:txbxContent>
                      </wps:txbx>
                      <wps:bodyPr wrap="square" lIns="0" rIns="0" tIns="0" bIns="0" vert="horz" anchor="t">
                        <a:spAutoFit/>
                      </wps:bodyPr>
                    </wps:wsp>
                  </a:graphicData>
                </a:graphic>
              </wp:anchor>
            </w:drawing>
          </mc:Choice>
          <mc:Fallback>
            <w:pict>
              <v:shape type="#_x0000_t202" filled="f" stroked="f" style="margin-left:57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40.我们现在来考虑纯粹法律惯例性的家族或家庭关系。被</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241300"/>
                <wp:wrapTopAndBottom/>
                <wp:docPr id="2000" name="文本框 2000"/>
                <a:graphic xmlns:a="http://schemas.openxmlformats.org/drawingml/2006/main">
                  <a:graphicData uri="http://schemas.microsoft.com/office/word/2010/wordprocessingShape">
                    <wps:wsp>
                      <wps:cNvSpPr txBox="true"/>
                      <wps:spPr>
                        <a:xfrm>
                          <a:off x="0" y="0"/>
                          <a:ext cx="3975100" cy="241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2001" name="文本框 200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例性的家族</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例性的家族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63500</wp:posOffset>
                </wp:positionV>
                <wp:extent cx="3479800" cy="127000"/>
                <wp:wrapTopAndBottom/>
                <wp:docPr id="2002" name="文本框 2002"/>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当作法律的结果来考虑的两类家族身分，其起源实际上正是有赖</w:t>
                            </w:r>
                          </w:p>
                        </w:txbxContent>
                      </wps:txbx>
                      <wps:bodyPr wrap="square" lIns="0" rIns="0" tIns="0" bIns="0" vert="horz" anchor="t">
                        <a:spAutoFit/>
                      </wps:bodyPr>
                    </wps:wsp>
                  </a:graphicData>
                </a:graphic>
              </wp:anchor>
            </w:drawing>
          </mc:Choice>
          <mc:Fallback>
            <w:pict>
              <v:shape type="#_x0000_t202" filled="f" stroked="f" style="margin-left:38pt;margin-top:5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6"/>
                        </w:rPr>
                      </w:pPr>
                      <w:r>
                        <w:rPr>
                          <w:rFonts w:ascii="宋体" w:hAnsi="宋体" w:cs="宋体" w:eastAsia="宋体"/>
                          <w:sz w:val="16"/>
                          <w:color w:val="000000"/>
                          <w:b w:val="on"/>
                          <w:i w:val="off"/>
                        </w:rPr>
                        <w:t>当作法律的结果来考虑的两类家族身分，其起源实际上正是有赖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228600" cy="114300"/>
                <wp:wrapTopAndBottom/>
                <wp:docPr id="2003" name="文本框 2003"/>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关系</w:t>
                            </w:r>
                          </w:p>
                        </w:txbxContent>
                      </wps:txbx>
                      <wps:bodyPr wrap="square" lIns="0" rIns="0" tIns="0" bIns="0" vert="horz" anchor="t">
                        <a:spAutoFit/>
                      </wps:bodyPr>
                    </wps:wsp>
                  </a:graphicData>
                </a:graphic>
              </wp:anchor>
            </w:drawing>
          </mc:Choice>
          <mc:Fallback>
            <w:pict>
              <v:shape type="#_x0000_t202" filled="f" stroked="f" style="margin-left:0pt;margin-top:11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关系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241300</wp:posOffset>
                </wp:positionV>
                <wp:extent cx="3708400" cy="165100"/>
                <wp:wrapTopAndBottom/>
                <wp:docPr id="2004" name="文本框 2004"/>
                <a:graphic xmlns:a="http://schemas.openxmlformats.org/drawingml/2006/main">
                  <a:graphicData uri="http://schemas.microsoft.com/office/word/2010/wordprocessingShape">
                    <wps:wsp>
                      <wps:cNvSpPr txBox="true"/>
                      <wps:spPr>
                        <a:xfrm>
                          <a:off x="0" y="0"/>
                          <a:ext cx="3708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237 于这些关系。当法律(不管出于什么目的)管辖起一种它先前未曾</w:t>
                            </w:r>
                          </w:p>
                        </w:txbxContent>
                      </wps:txbx>
                      <wps:bodyPr wrap="square" lIns="0" rIns="0" tIns="0" bIns="0" vert="horz" anchor="t">
                        <a:spAutoFit/>
                      </wps:bodyPr>
                    </wps:wsp>
                  </a:graphicData>
                </a:graphic>
              </wp:anchor>
            </w:drawing>
          </mc:Choice>
          <mc:Fallback>
            <w:pict>
              <v:shape type="#_x0000_t202" filled="f" stroked="f" style="margin-left:21pt;margin-top:19pt;width:29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237 于这些关系。当法律(不管出于什么目的)管辖起一种它先前未曾</w:t>
                      </w:r>
                    </w:p>
                  </w:txbxContent>
                </v:textbox>
              </v:shape>
            </w:pict>
          </mc:Fallback>
        </mc:AlternateContent>
      </w:r>
    </w:p>
    <w:p>
      <w:pPr>
        <w:wordWrap w:val="on"/>
        <w:autoSpaceDE w:val="off"/>
        <w:autoSpaceDN w:val="off"/>
        <w:spacing w:before="100" w:after="0" w:line="260" w:lineRule="atLeast"/>
        <w:ind w:left="740" w:right="0"/>
        <w:jc w:val="both"/>
        <w:textAlignment w:val="auto"/>
        <w:rPr>
          <w:sz w:val="16"/>
        </w:rPr>
      </w:pPr>
      <w:r>
        <w:rPr>
          <w:rFonts w:ascii="宋体" w:hAnsi="宋体" w:cs="宋体" w:eastAsia="宋体"/>
          <w:sz w:val="16"/>
          <w:color w:val="000000"/>
          <w:b w:val="on"/>
          <w:i w:val="off"/>
        </w:rPr>
        <w:t>管辖过的事务时，它只是依靠加诸义务才能如此。⑬于是，当一项</w:t>
      </w:r>
    </w:p>
    <w:p>
      <w:pPr>
        <w:wordWrap w:val="on"/>
        <w:autoSpaceDE w:val="off"/>
        <w:autoSpaceDN w:val="off"/>
        <w:spacing w:before="40" w:after="0" w:line="260" w:lineRule="atLeast"/>
        <w:ind w:left="740" w:right="0"/>
        <w:jc w:val="both"/>
        <w:textAlignment w:val="auto"/>
        <w:rPr>
          <w:sz w:val="16"/>
        </w:rPr>
      </w:pPr>
      <w:r>
        <w:rPr>
          <w:rFonts w:ascii="宋体" w:hAnsi="宋体" w:cs="宋体" w:eastAsia="宋体"/>
          <w:sz w:val="16"/>
          <w:color w:val="000000"/>
          <w:b w:val="on"/>
          <w:i w:val="off"/>
        </w:rPr>
        <w:t>法律义务加诸任何人头上时，只能以两种方式来开始予以实施：一</w:t>
      </w:r>
    </w:p>
    <w:p>
      <w:pPr>
        <w:wordWrap w:val="on"/>
        <w:autoSpaceDE w:val="off"/>
        <w:autoSpaceDN w:val="off"/>
        <w:spacing w:before="100" w:after="0" w:line="260" w:lineRule="atLeast"/>
        <w:ind w:left="740" w:right="0"/>
        <w:jc w:val="both"/>
        <w:textAlignment w:val="auto"/>
        <w:rPr>
          <w:sz w:val="16"/>
        </w:rPr>
      </w:pPr>
      <w:r>
        <w:rPr>
          <w:rFonts w:ascii="宋体" w:hAnsi="宋体" w:cs="宋体" w:eastAsia="宋体"/>
          <w:sz w:val="16"/>
          <w:color w:val="000000"/>
          <w:b w:val="on"/>
          <w:i w:val="off"/>
        </w:rPr>
        <w:t>是将实施它的权力赋予它为其利益而加诸的那一方，二是将这权</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力留给某第三者，他们由于拥有这权力而被称为法官。在前一种情</w:t>
      </w:r>
    </w:p>
    <w:p>
      <w:pPr>
        <w:wordWrap w:val="on"/>
        <w:autoSpaceDE w:val="off"/>
        <w:autoSpaceDN w:val="off"/>
        <w:spacing w:before="100" w:after="0" w:line="260" w:lineRule="atLeast"/>
        <w:ind w:left="740" w:right="0"/>
        <w:jc w:val="both"/>
        <w:textAlignment w:val="auto"/>
        <w:rPr>
          <w:sz w:val="16"/>
        </w:rPr>
      </w:pPr>
      <w:r>
        <w:rPr>
          <w:rFonts w:ascii="宋体" w:hAnsi="宋体" w:cs="宋体" w:eastAsia="宋体"/>
          <w:sz w:val="16"/>
          <w:color w:val="000000"/>
          <w:b w:val="on"/>
          <w:i w:val="off"/>
        </w:rPr>
        <w:t>况下，得惠者被说成不仅拥有一项对于被加诸义务者的权利，并且</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还拥有一项管他的权力；而在后一种情况下，得惠者仅拥有一项未</w:t>
      </w:r>
    </w:p>
    <w:p>
      <w:pPr>
        <w:wordWrap w:val="on"/>
        <w:autoSpaceDE w:val="off"/>
        <w:autoSpaceDN w:val="off"/>
        <w:spacing w:before="80" w:after="0" w:line="260" w:lineRule="atLeast"/>
        <w:ind w:left="740" w:right="0"/>
        <w:jc w:val="both"/>
        <w:textAlignment w:val="auto"/>
        <w:rPr>
          <w:sz w:val="16"/>
        </w:rPr>
      </w:pPr>
      <w:r>
        <w:rPr>
          <w:rFonts w:ascii="宋体" w:hAnsi="宋体" w:cs="宋体" w:eastAsia="宋体"/>
          <w:sz w:val="16"/>
          <w:color w:val="000000"/>
          <w:b w:val="on"/>
          <w:i w:val="off"/>
        </w:rPr>
        <w:t>经权力来确证的权利。前一种情况下，相对于被加诸义务者，得惠</w:t>
      </w:r>
    </w:p>
    <w:p>
      <w:pPr>
        <w:wordWrap w:val="on"/>
        <w:autoSpaceDE w:val="off"/>
        <w:autoSpaceDN w:val="off"/>
        <w:spacing w:before="80" w:after="0" w:line="260" w:lineRule="atLeast"/>
        <w:ind w:left="760" w:right="0"/>
        <w:jc w:val="both"/>
        <w:textAlignment w:val="auto"/>
        <w:rPr>
          <w:sz w:val="16"/>
        </w:rPr>
      </w:pPr>
      <w:r>
        <w:rPr>
          <w:rFonts w:ascii="宋体" w:hAnsi="宋体" w:cs="宋体" w:eastAsia="宋体"/>
          <w:sz w:val="16"/>
          <w:color w:val="000000"/>
          <w:b w:val="on"/>
          <w:i w:val="off"/>
        </w:rPr>
        <w:t>者可称为尊长，并且因为他俩都是同一家庭的成员，又可称为家</w:t>
      </w:r>
    </w:p>
    <w:p>
      <w:pPr>
        <w:wordWrap w:val="on"/>
        <w:autoSpaceDE w:val="off"/>
        <w:autoSpaceDN w:val="off"/>
        <w:spacing w:before="60" w:after="0" w:line="260" w:lineRule="atLeast"/>
        <w:ind w:left="760" w:right="0"/>
        <w:jc w:val="both"/>
        <w:textAlignment w:val="auto"/>
        <w:rPr>
          <w:sz w:val="16"/>
        </w:rPr>
      </w:pPr>
      <w:r>
        <w:rPr>
          <w:rFonts w:ascii="宋体" w:hAnsi="宋体" w:cs="宋体" w:eastAsia="宋体"/>
          <w:sz w:val="16"/>
          <w:color w:val="000000"/>
          <w:b w:val="on"/>
          <w:i w:val="off"/>
        </w:rPr>
        <w:t>长；而在同一情况下，相对于得惠者，被加诸义务者可称为家属。于</w:t>
      </w:r>
    </w:p>
    <w:p>
      <w:pPr>
        <w:wordWrap w:val="on"/>
        <w:autoSpaceDE w:val="off"/>
        <w:autoSpaceDN w:val="off"/>
        <w:spacing w:before="60" w:after="0" w:line="260" w:lineRule="atLeast"/>
        <w:ind w:left="740" w:right="0"/>
        <w:jc w:val="both"/>
        <w:textAlignment w:val="auto"/>
        <w:rPr>
          <w:sz w:val="16"/>
        </w:rPr>
      </w:pPr>
      <w:r>
        <w:rPr>
          <w:rFonts w:ascii="宋体" w:hAnsi="宋体" w:cs="宋体" w:eastAsia="宋体"/>
          <w:sz w:val="16"/>
          <w:color w:val="000000"/>
          <w:b w:val="on"/>
          <w:i w:val="off"/>
        </w:rPr>
        <w:t>是就可能性而言，显然家族身分或者某种类似家族身分的虚构资</w:t>
      </w:r>
    </w:p>
    <w:p>
      <w:pPr>
        <w:wordWrap w:val="on"/>
        <w:spacing w:before="320" w:after="0" w:line="60" w:lineRule="exact"/>
        <w:ind w:left="860" w:right="354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1140" w:right="0"/>
        <w:jc w:val="both"/>
        <w:textAlignment w:val="auto"/>
        <w:rPr>
          <w:sz w:val="12"/>
        </w:rPr>
      </w:pPr>
      <w:r>
        <w:rPr>
          <w:rFonts w:ascii="宋体" w:hAnsi="宋体" w:cs="宋体" w:eastAsia="宋体"/>
          <w:sz w:val="12"/>
          <w:color w:val="000000"/>
          <w:b w:val="on"/>
          <w:i w:val="off"/>
        </w:rPr>
        <w:t>㉓ 见第十七章(界限)第三节。①</w:t>
      </w:r>
    </w:p>
    <w:p>
      <w:pPr>
        <w:wordWrap w:val="on"/>
        <w:autoSpaceDE w:val="off"/>
        <w:autoSpaceDN w:val="off"/>
        <w:spacing w:before="260" w:after="0" w:line="200" w:lineRule="atLeast"/>
        <w:ind w:left="860" w:right="0" w:firstLine="280"/>
        <w:jc w:val="both"/>
        <w:textAlignment w:val="auto"/>
        <w:rPr>
          <w:sz w:val="12"/>
        </w:rPr>
      </w:pPr>
      <w:r>
        <w:rPr>
          <w:rFonts w:ascii="宋体" w:hAnsi="宋体" w:cs="宋体" w:eastAsia="宋体"/>
          <w:sz w:val="12"/>
          <w:color w:val="000000"/>
          <w:b w:val="on"/>
          <w:i w:val="off"/>
        </w:rPr>
        <w:t>①  第十七章的第三节从未以此形式写就，而是成了以本版方式发表的本著作的</w:t>
      </w:r>
      <w:r>
        <w:rPr>
          <w:rFonts w:ascii="宋体" w:hAnsi="宋体" w:cs="宋体" w:eastAsia="宋体"/>
          <w:sz w:val="12"/>
          <w:color w:val="000000"/>
          <w:b w:val="on"/>
          <w:i w:val="off"/>
        </w:rPr>
        <w:t>续篇————《论一般法律》的一部分。</w:t>
      </w:r>
      <w:r>
        <w:br w:type="page"/>
      </w:r>
    </w:p>
    <w:p>
      <w:pPr>
        <w:wordWrap w:val="on"/>
        <w:autoSpaceDE w:val="off"/>
        <w:autoSpaceDN w:val="off"/>
        <w:spacing w:before="200" w:after="0" w:line="220" w:lineRule="atLeast"/>
        <w:ind w:left="2160" w:right="0"/>
        <w:jc w:val="both"/>
        <w:textAlignment w:val="auto"/>
        <w:rPr>
          <w:sz w:val="24"/>
        </w:rPr>
      </w:pPr>
      <w:r>
        <w:rPr>
          <w:rFonts w:ascii="宋体" w:hAnsi="宋体" w:cs="宋体" w:eastAsia="宋体"/>
          <w:sz w:val="14"/>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301</w:t>
      </w:r>
    </w:p>
    <w:p>
      <w:pPr>
        <w:wordWrap w:val="on"/>
        <w:autoSpaceDE w:val="off"/>
        <w:autoSpaceDN w:val="off"/>
        <w:spacing w:before="180" w:after="0" w:line="360" w:lineRule="atLeast"/>
        <w:ind w:left="40" w:right="120"/>
        <w:jc w:val="both"/>
        <w:textAlignment w:val="auto"/>
        <w:rPr>
          <w:sz w:val="19"/>
        </w:rPr>
      </w:pPr>
      <w:r>
        <w:rPr>
          <w:rFonts w:ascii="宋体" w:hAnsi="宋体" w:cs="宋体" w:eastAsia="宋体"/>
          <w:sz w:val="19"/>
          <w:color w:val="000000"/>
          <w:b w:val="on"/>
          <w:i w:val="off"/>
        </w:rPr>
        <w:t>格，本可被看作是由权力构成，或仅仅由权利构成，在两方俱无权238</w:t>
      </w:r>
      <w:r>
        <w:rPr>
          <w:rFonts w:ascii="宋体" w:hAnsi="宋体" w:cs="宋体" w:eastAsia="宋体"/>
          <w:sz w:val="19"/>
          <w:color w:val="000000"/>
          <w:b w:val="on"/>
          <w:i w:val="off"/>
        </w:rPr>
        <w:t>力相伴。但就效用而言，③这似乎并不合适；而且就事实而言，大概</w:t>
      </w:r>
    </w:p>
    <w:p>
      <w:pPr>
        <w:wordWrap w:val="on"/>
        <w:spacing w:before="180" w:after="0" w:line="60" w:lineRule="exact"/>
        <w:ind w:left="8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19" w:lineRule="atLeast"/>
        <w:ind w:left="40" w:right="380" w:firstLine="320"/>
        <w:jc w:val="both"/>
        <w:textAlignment w:val="auto"/>
        <w:rPr>
          <w:sz w:val="14"/>
        </w:rPr>
      </w:pPr>
      <w:r>
        <w:rPr>
          <w:rFonts w:ascii="宋体" w:hAnsi="宋体" w:cs="宋体" w:eastAsia="宋体"/>
          <w:sz w:val="14"/>
          <w:color w:val="000000"/>
          <w:b w:val="on"/>
          <w:i w:val="off"/>
        </w:rPr>
        <w:t>㉓ 设两个无论如何确定在一起生活的人无法长久共处一室，其中一人会认定应</w:t>
      </w:r>
      <w:r>
        <w:rPr>
          <w:rFonts w:ascii="宋体" w:hAnsi="宋体" w:cs="宋体" w:eastAsia="宋体"/>
          <w:sz w:val="14"/>
          <w:color w:val="000000"/>
          <w:b w:val="on"/>
          <w:i w:val="off"/>
        </w:rPr>
        <w:t>当采取某项行动，那是另一个人认定不应当做的。情况如此时，争执会如何解决?撇开</w:t>
      </w:r>
      <w:r>
        <w:rPr>
          <w:rFonts w:ascii="宋体" w:hAnsi="宋体" w:cs="宋体" w:eastAsia="宋体"/>
          <w:sz w:val="14"/>
          <w:color w:val="000000"/>
          <w:b w:val="on"/>
          <w:i w:val="off"/>
        </w:rPr>
        <w:t>慷慨大方和教养优良不说 (那是在法治确立已久的情况下才会慢慢有的，况且并不牢</w:t>
      </w:r>
      <w:r>
        <w:rPr>
          <w:rFonts w:ascii="宋体" w:hAnsi="宋体" w:cs="宋体" w:eastAsia="宋体"/>
          <w:sz w:val="14"/>
          <w:color w:val="000000"/>
          <w:b w:val="on"/>
          <w:i w:val="off"/>
        </w:rPr>
        <w:t>靠)，除物质权力外，不可能有任何可靠的解决手段。物质权力的确是立法者之类职位</w:t>
      </w:r>
      <w:r>
        <w:rPr>
          <w:rFonts w:ascii="宋体" w:hAnsi="宋体" w:cs="宋体" w:eastAsia="宋体"/>
          <w:sz w:val="14"/>
          <w:color w:val="000000"/>
          <w:b w:val="on"/>
          <w:i w:val="off"/>
        </w:rPr>
        <w:t>存在以前许久家庭争执以及其他竞争必须赖以解决的手段。既然立法者发觉事理天然</w:t>
      </w:r>
      <w:r>
        <w:rPr>
          <w:rFonts w:ascii="宋体" w:hAnsi="宋体" w:cs="宋体" w:eastAsia="宋体"/>
          <w:sz w:val="14"/>
          <w:color w:val="000000"/>
          <w:b w:val="on"/>
          <w:i w:val="off"/>
        </w:rPr>
        <w:t>如此，他除了顺应认可之外又怎能做得更好?在种种普天之下莫不通行的原因影响下</w:t>
      </w:r>
      <w:r>
        <w:rPr>
          <w:rFonts w:ascii="宋体" w:hAnsi="宋体" w:cs="宋体" w:eastAsia="宋体"/>
          <w:sz w:val="14"/>
          <w:color w:val="000000"/>
          <w:b w:val="on"/>
          <w:i w:val="off"/>
        </w:rPr>
        <w:t>确定在一起生活的人有：(1)父母和子女(在后者幼年时期)；(2)丈夫和妻子；(3)同一</w:t>
      </w:r>
      <w:r>
        <w:rPr>
          <w:rFonts w:ascii="宋体" w:hAnsi="宋体" w:cs="宋体" w:eastAsia="宋体"/>
          <w:sz w:val="14"/>
          <w:color w:val="000000"/>
          <w:b w:val="on"/>
          <w:i w:val="off"/>
        </w:rPr>
        <w:t>父母所生子女。父母和子女必须如此，因为子女不同父母(或替代父母的什么人)生活</w:t>
      </w:r>
      <w:r>
        <w:rPr>
          <w:rFonts w:ascii="宋体" w:hAnsi="宋体" w:cs="宋体" w:eastAsia="宋体"/>
          <w:sz w:val="14"/>
          <w:color w:val="000000"/>
          <w:b w:val="on"/>
          <w:i w:val="off"/>
        </w:rPr>
        <w:t>在一起的话，根本无法活下去；丈夫和妻子如此，是出于一种近似于必然的选择；同一</w:t>
      </w:r>
      <w:r>
        <w:rPr>
          <w:rFonts w:ascii="宋体" w:hAnsi="宋体" w:cs="宋体" w:eastAsia="宋体"/>
          <w:sz w:val="14"/>
          <w:color w:val="000000"/>
          <w:b w:val="on"/>
          <w:i w:val="off"/>
        </w:rPr>
        <w:t>父母所生的子女如此，是因为他们当中每个人都必须同父母生活在一起。在父母和子</w:t>
      </w:r>
      <w:r>
        <w:rPr>
          <w:rFonts w:ascii="宋体" w:hAnsi="宋体" w:cs="宋体" w:eastAsia="宋体"/>
          <w:sz w:val="14"/>
          <w:color w:val="000000"/>
          <w:b w:val="on"/>
          <w:i w:val="off"/>
        </w:rPr>
        <w:t>女之间，不说自明父母方面为子女的生存而必然拥有权力。在丈夫和妻子之间，无此必</w:t>
      </w:r>
      <w:r>
        <w:rPr>
          <w:rFonts w:ascii="宋体" w:hAnsi="宋体" w:cs="宋体" w:eastAsia="宋体"/>
          <w:sz w:val="14"/>
          <w:color w:val="000000"/>
          <w:b w:val="on"/>
          <w:i w:val="off"/>
        </w:rPr>
        <w:t>然性。适用于这一场合的唯一理由，在于必须结束争执。丈夫要烤肉，妻子却要煮肉：难</w:t>
      </w:r>
      <w:r>
        <w:rPr>
          <w:rFonts w:ascii="宋体" w:hAnsi="宋体" w:cs="宋体" w:eastAsia="宋体"/>
          <w:sz w:val="14"/>
          <w:color w:val="000000"/>
          <w:b w:val="on"/>
          <w:i w:val="off"/>
        </w:rPr>
        <w:t>道他俩须斋戒到法官前来替他们解决时为止?妻子想要孩子穿绿衣服，丈夫却想要孩</w:t>
      </w:r>
      <w:r>
        <w:rPr>
          <w:rFonts w:ascii="宋体" w:hAnsi="宋体" w:cs="宋体" w:eastAsia="宋体"/>
          <w:sz w:val="14"/>
          <w:color w:val="000000"/>
          <w:b w:val="on"/>
          <w:i w:val="off"/>
        </w:rPr>
        <w:t>子穿蓝衣服：难道孩子须赤身裸体，直至法官前来为之穿衣不可?这就提供了将一项权</w:t>
      </w:r>
      <w:r>
        <w:rPr>
          <w:rFonts w:ascii="宋体" w:hAnsi="宋体" w:cs="宋体" w:eastAsia="宋体"/>
          <w:sz w:val="14"/>
          <w:color w:val="000000"/>
          <w:b w:val="on"/>
          <w:i w:val="off"/>
        </w:rPr>
        <w:t>力赋予夫妻之中一方或另一方的理由。但是，它并未提供任何理由，要将此权力赋予其</w:t>
      </w:r>
      <w:r>
        <w:rPr>
          <w:rFonts w:ascii="宋体" w:hAnsi="宋体" w:cs="宋体" w:eastAsia="宋体"/>
          <w:sz w:val="14"/>
          <w:color w:val="000000"/>
          <w:b w:val="on"/>
          <w:i w:val="off"/>
        </w:rPr>
        <w:t>中一方而非另一方。那么，立法者应当如何裁判?假设将此赋予其中任何一方同样便</w:t>
      </w:r>
      <w:r>
        <w:rPr>
          <w:rFonts w:ascii="宋体" w:hAnsi="宋体" w:cs="宋体" w:eastAsia="宋体"/>
          <w:sz w:val="14"/>
          <w:color w:val="000000"/>
          <w:b w:val="on"/>
          <w:i w:val="off"/>
        </w:rPr>
        <w:t>利，那么让他费尽心机去找一项理由，说明他为什么应当将此赋予一方而非另一方，他</w:t>
      </w:r>
      <w:r>
        <w:rPr>
          <w:rFonts w:ascii="宋体" w:hAnsi="宋体" w:cs="宋体" w:eastAsia="宋体"/>
          <w:sz w:val="14"/>
          <w:color w:val="000000"/>
          <w:b w:val="on"/>
          <w:i w:val="off"/>
        </w:rPr>
        <w:t>会纯属徒劳。然而，事情业已如何?在有立法者之前，就有了夫妻(或者说——实际上是</w:t>
      </w:r>
      <w:r>
        <w:rPr>
          <w:rFonts w:ascii="宋体" w:hAnsi="宋体" w:cs="宋体" w:eastAsia="宋体"/>
          <w:sz w:val="14"/>
          <w:color w:val="000000"/>
          <w:b w:val="on"/>
          <w:i w:val="off"/>
        </w:rPr>
        <w:t>一回事——男女作为夫妻一起生活)。于是，他环顾四周，发觉几乎在所有地方男人都</w:t>
      </w:r>
      <w:r>
        <w:rPr>
          <w:rFonts w:ascii="宋体" w:hAnsi="宋体" w:cs="宋体" w:eastAsia="宋体"/>
          <w:sz w:val="14"/>
          <w:color w:val="000000"/>
          <w:b w:val="on"/>
          <w:i w:val="off"/>
        </w:rPr>
        <w:t>是两性中的强者，因而已经凭着纯粹的物质手段，拥有了他正在考虑依照法律来赋予</w:t>
      </w:r>
      <w:r>
        <w:rPr>
          <w:rFonts w:ascii="宋体" w:hAnsi="宋体" w:cs="宋体" w:eastAsia="宋体"/>
          <w:sz w:val="14"/>
          <w:color w:val="000000"/>
          <w:b w:val="on"/>
          <w:i w:val="off"/>
        </w:rPr>
        <w:t>其中一方的那种权力。他如何能做得那么好，把法律权力交给更有可能拥有物质权力</w:t>
      </w:r>
      <w:r>
        <w:rPr>
          <w:rFonts w:ascii="宋体" w:hAnsi="宋体" w:cs="宋体" w:eastAsia="宋体"/>
          <w:sz w:val="14"/>
          <w:color w:val="000000"/>
          <w:b w:val="on"/>
          <w:i w:val="off"/>
        </w:rPr>
        <w:t>的人来掌握?按照这一方式，违法行为寥寥无几，惩罚要求便罕有所闻；按照另一方式，</w:t>
      </w:r>
      <w:r>
        <w:rPr>
          <w:rFonts w:ascii="宋体" w:hAnsi="宋体" w:cs="宋体" w:eastAsia="宋体"/>
          <w:sz w:val="14"/>
          <w:color w:val="000000"/>
          <w:b w:val="on"/>
          <w:i w:val="off"/>
        </w:rPr>
        <w:t>违法行为无有止境，惩罚要求永不可绝。据说梭伦将同一理由转用于国家权力的分</w:t>
      </w:r>
      <w:r>
        <w:rPr>
          <w:rFonts w:ascii="宋体" w:hAnsi="宋体" w:cs="宋体" w:eastAsia="宋体"/>
          <w:sz w:val="14"/>
          <w:color w:val="000000"/>
          <w:b w:val="on"/>
          <w:i w:val="off"/>
        </w:rPr>
        <w:t>配。这是理念的普遍化，乃天才的杰作。然而，在处置家族权力方面，每个立法者都是梭</w:t>
      </w:r>
      <w:r>
        <w:rPr>
          <w:rFonts w:ascii="宋体" w:hAnsi="宋体" w:cs="宋体" w:eastAsia="宋体"/>
          <w:sz w:val="14"/>
          <w:color w:val="000000"/>
          <w:b w:val="on"/>
          <w:i w:val="off"/>
        </w:rPr>
        <w:t>伦而毋需任何天才的努力。事理(reasons)*①如此。此外就动机··而言，还要加上一点：</w:t>
      </w:r>
      <w:r>
        <w:rPr>
          <w:rFonts w:ascii="宋体" w:hAnsi="宋体" w:cs="宋体" w:eastAsia="宋体"/>
          <w:sz w:val="14"/>
          <w:color w:val="000000"/>
          <w:b w:val="on"/>
          <w:i w:val="off"/>
        </w:rPr>
        <w:t>直至叶卡捷琳娜在位，立法者似乎都是男性。我这里说的是设计法律的人，而不是以帝</w:t>
      </w:r>
      <w:r>
        <w:rPr>
          <w:rFonts w:ascii="宋体" w:hAnsi="宋体" w:cs="宋体" w:eastAsia="宋体"/>
          <w:sz w:val="14"/>
          <w:color w:val="000000"/>
          <w:b w:val="on"/>
          <w:i w:val="off"/>
        </w:rPr>
        <w:t>王权力来涉及法律的人。</w:t>
      </w:r>
    </w:p>
    <w:p>
      <w:pPr>
        <w:wordWrap w:val="on"/>
        <w:autoSpaceDE w:val="off"/>
        <w:autoSpaceDN w:val="off"/>
        <w:spacing w:before="240" w:after="0" w:line="200" w:lineRule="atLeast"/>
        <w:ind w:left="360" w:right="0"/>
        <w:jc w:val="both"/>
        <w:textAlignment w:val="auto"/>
        <w:rPr>
          <w:sz w:val="14"/>
        </w:rPr>
      </w:pPr>
      <w:r>
        <w:rPr>
          <w:rFonts w:ascii="宋体" w:hAnsi="宋体" w:cs="宋体" w:eastAsia="宋体"/>
          <w:sz w:val="14"/>
          <w:color w:val="000000"/>
          <w:b w:val="on"/>
          <w:i w:val="off"/>
        </w:rPr>
        <w:t>*  社会动机，对公众的同情，喜爱名誉，等等。</w:t>
      </w:r>
    </w:p>
    <w:p>
      <w:pPr>
        <w:wordWrap w:val="on"/>
        <w:autoSpaceDE w:val="off"/>
        <w:autoSpaceDN w:val="off"/>
        <w:spacing w:before="0" w:after="0" w:line="210" w:lineRule="atLeast"/>
        <w:ind w:left="20" w:right="420" w:firstLine="340"/>
        <w:jc w:val="both"/>
        <w:textAlignment w:val="auto"/>
        <w:rPr>
          <w:sz w:val="14"/>
        </w:rPr>
      </w:pPr>
      <w:r>
        <w:rPr>
          <w:rFonts w:ascii="宋体" w:hAnsi="宋体" w:cs="宋体" w:eastAsia="宋体"/>
          <w:sz w:val="14"/>
          <w:color w:val="000000"/>
          <w:b w:val="on"/>
          <w:i w:val="off"/>
        </w:rPr>
        <w:t>**  自顾动机，或社会性较小的社会动机，即对某一特殊种类的人----同一性</w:t>
      </w:r>
      <w:r>
        <w:rPr>
          <w:rFonts w:ascii="宋体" w:hAnsi="宋体" w:cs="宋体" w:eastAsia="宋体"/>
          <w:sz w:val="14"/>
          <w:color w:val="000000"/>
          <w:b w:val="on"/>
          <w:i w:val="off"/>
        </w:rPr>
        <w:t>别的人的同情。</w:t>
      </w:r>
    </w:p>
    <w:p>
      <w:pPr>
        <w:wordWrap w:val="on"/>
        <w:autoSpaceDE w:val="off"/>
        <w:autoSpaceDN w:val="off"/>
        <w:spacing w:before="300" w:after="0" w:line="200" w:lineRule="atLeast"/>
        <w:ind w:left="80" w:right="400" w:firstLine="280"/>
        <w:jc w:val="both"/>
        <w:textAlignment w:val="auto"/>
        <w:rPr>
          <w:sz w:val="14"/>
        </w:rPr>
      </w:pPr>
      <w:r>
        <w:rPr>
          <w:rFonts w:ascii="宋体" w:hAnsi="宋体" w:cs="宋体" w:eastAsia="宋体"/>
          <w:sz w:val="14"/>
          <w:color w:val="000000"/>
          <w:b w:val="on"/>
          <w:i w:val="off"/>
        </w:rPr>
        <w:t>①  1789年版如是，哈里森版(第364页注)从之。1823年版和鲍林版(第一卷第</w:t>
      </w:r>
      <w:r>
        <w:rPr>
          <w:rFonts w:ascii="宋体" w:hAnsi="宋体" w:cs="宋体" w:eastAsia="宋体"/>
          <w:sz w:val="14"/>
          <w:color w:val="000000"/>
          <w:b w:val="on"/>
          <w:i w:val="off"/>
        </w:rPr>
        <w:t>121 页注)刊作“reason”。</w:t>
      </w:r>
      <w:r>
        <w:br w:type="page"/>
      </w:r>
    </w:p>
    <w:p>
      <w:pPr>
        <w:wordWrap w:val="on"/>
        <w:autoSpaceDE w:val="off"/>
        <w:autoSpaceDN w:val="off"/>
        <w:spacing w:before="240" w:after="0" w:line="160" w:lineRule="atLeast"/>
        <w:ind w:left="660" w:right="0"/>
        <w:jc w:val="both"/>
        <w:textAlignment w:val="auto"/>
        <w:rPr>
          <w:sz w:val="10"/>
        </w:rPr>
      </w:pPr>
      <w:r>
        <w:rPr>
          <w:rFonts w:ascii="宋体" w:hAnsi="宋体" w:cs="宋体" w:eastAsia="宋体"/>
          <w:sz w:val="10"/>
          <w:color w:val="000000"/>
          <w:u w:val="single"/>
          <w:b w:val="off"/>
          <w:i w:val="off"/>
        </w:rPr>
        <w:t xml:space="preserve">  302                     道德与立法原理导论                          </w:t>
      </w:r>
    </w:p>
    <w:p>
      <w:pPr>
        <w:wordWrap w:val="on"/>
        <w:autoSpaceDE w:val="off"/>
        <w:autoSpaceDN w:val="off"/>
        <w:spacing w:before="200" w:after="0" w:line="340" w:lineRule="atLeast"/>
        <w:ind w:left="280" w:right="0" w:firstLine="380"/>
        <w:jc w:val="both"/>
        <w:textAlignment w:val="auto"/>
        <w:rPr>
          <w:sz w:val="18"/>
        </w:rPr>
      </w:pPr>
      <w:r>
        <w:rPr>
          <w:rFonts w:ascii="宋体" w:hAnsi="宋体" w:cs="宋体" w:eastAsia="宋体"/>
          <w:sz w:val="18"/>
          <w:color w:val="000000"/>
          <w:b w:val="off"/>
          <w:i w:val="off"/>
        </w:rPr>
        <w:t>由于男人对此不合适必然持有的固定看法，没有任何这样的身分</w:t>
      </w:r>
      <w:r>
        <w:rPr>
          <w:rFonts w:ascii="宋体" w:hAnsi="宋体" w:cs="宋体" w:eastAsia="宋体"/>
          <w:sz w:val="18"/>
          <w:color w:val="000000"/>
          <w:b w:val="off"/>
          <w:i w:val="off"/>
        </w:rPr>
        <w:t>似乎曾由如此脆弱的纽带构成。于是，在能够使之存在于一个家庭</w:t>
      </w:r>
      <w:r>
        <w:rPr>
          <w:rFonts w:ascii="宋体" w:hAnsi="宋体" w:cs="宋体" w:eastAsia="宋体"/>
          <w:sz w:val="18"/>
          <w:color w:val="000000"/>
          <w:b w:val="off"/>
          <w:i w:val="off"/>
        </w:rPr>
        <w:t>范围内的法律关系当中，还剩下那些唯有在其中义务是由权力来</w:t>
      </w:r>
      <w:r>
        <w:rPr>
          <w:rFonts w:ascii="宋体" w:hAnsi="宋体" w:cs="宋体" w:eastAsia="宋体"/>
          <w:sz w:val="18"/>
          <w:color w:val="000000"/>
          <w:b w:val="off"/>
          <w:i w:val="off"/>
        </w:rPr>
        <w:t>实施的法律关系。请注意，凡此种权力被授予之处，授权目的(除非</w:t>
      </w:r>
      <w:r>
        <w:rPr>
          <w:rFonts w:ascii="宋体" w:hAnsi="宋体" w:cs="宋体" w:eastAsia="宋体"/>
          <w:sz w:val="18"/>
          <w:color w:val="000000"/>
          <w:b w:val="off"/>
          <w:i w:val="off"/>
        </w:rPr>
        <w:t>立法者能被假定成无动机而行动)必定在于给某人带来某项裨</w:t>
      </w:r>
      <w:r>
        <w:rPr>
          <w:rFonts w:ascii="宋体" w:hAnsi="宋体" w:cs="宋体" w:eastAsia="宋体"/>
          <w:sz w:val="18"/>
          <w:color w:val="000000"/>
          <w:b w:val="off"/>
          <w:i w:val="off"/>
        </w:rPr>
        <w:t>益。换言之，它必定是为了某人而授的。权力为其而授的那个人，要</w:t>
      </w:r>
      <w:r>
        <w:rPr>
          <w:rFonts w:ascii="宋体" w:hAnsi="宋体" w:cs="宋体" w:eastAsia="宋体"/>
          <w:sz w:val="18"/>
          <w:color w:val="000000"/>
          <w:b w:val="off"/>
          <w:i w:val="off"/>
        </w:rPr>
        <w:t>么是刚才所谈两方中的一方，要么是某第三方。如果是那两方中的</w:t>
      </w:r>
      <w:r>
        <w:rPr>
          <w:rFonts w:ascii="宋体" w:hAnsi="宋体" w:cs="宋体" w:eastAsia="宋体"/>
          <w:sz w:val="18"/>
          <w:color w:val="000000"/>
          <w:b w:val="off"/>
          <w:i w:val="off"/>
        </w:rPr>
        <w:t>一方，就必定要么是尊长，要么是下属。若是尊长，这样的尊长便通</w:t>
      </w:r>
      <w:r>
        <w:rPr>
          <w:rFonts w:ascii="宋体" w:hAnsi="宋体" w:cs="宋体" w:eastAsia="宋体"/>
          <w:sz w:val="18"/>
          <w:color w:val="000000"/>
          <w:b w:val="off"/>
          <w:i w:val="off"/>
        </w:rPr>
        <w:t>常叫做主人，下属则称作他的仆人，而那权力可以称作施惠权。若</w:t>
      </w:r>
      <w:r>
        <w:rPr>
          <w:rFonts w:ascii="宋体" w:hAnsi="宋体" w:cs="宋体" w:eastAsia="宋体"/>
          <w:sz w:val="18"/>
          <w:color w:val="000000"/>
          <w:b w:val="off"/>
          <w:i w:val="off"/>
        </w:rPr>
        <w:t>权力是为了下属而确立，尊长便称为监护人，下属称为被监护人，</w:t>
      </w:r>
      <w:r>
        <w:rPr>
          <w:rFonts w:ascii="宋体" w:hAnsi="宋体" w:cs="宋体" w:eastAsia="宋体"/>
          <w:sz w:val="18"/>
          <w:color w:val="000000"/>
          <w:b w:val="off"/>
          <w:i w:val="off"/>
        </w:rPr>
        <w:t>因此而与信托相伴的权力则称为受托权。若是为了第三方，尊长便</w:t>
      </w:r>
      <w:r>
        <w:rPr>
          <w:rFonts w:ascii="宋体" w:hAnsi="宋体" w:cs="宋体" w:eastAsia="宋体"/>
          <w:sz w:val="18"/>
          <w:color w:val="000000"/>
          <w:b w:val="off"/>
          <w:i w:val="off"/>
        </w:rPr>
        <w:t>可称为主管人，下属则称为其部属。这第三方可以是能够认定的一</w:t>
      </w:r>
      <w:r>
        <w:rPr>
          <w:rFonts w:ascii="宋体" w:hAnsi="宋体" w:cs="宋体" w:eastAsia="宋体"/>
          <w:sz w:val="18"/>
          <w:color w:val="000000"/>
          <w:b w:val="off"/>
          <w:i w:val="off"/>
        </w:rPr>
        <w:t>239 个人或一群人，也可以是无法认定的一群人。在这后一种情况下，</w:t>
      </w:r>
      <w:r>
        <w:rPr>
          <w:rFonts w:ascii="宋体" w:hAnsi="宋体" w:cs="宋体" w:eastAsia="宋体"/>
          <w:sz w:val="18"/>
          <w:color w:val="000000"/>
          <w:b w:val="off"/>
          <w:i w:val="off"/>
        </w:rPr>
        <w:t>信托要么是公共的，要么是半公共的，而它构成的身分并非家族性</w:t>
      </w:r>
      <w:r>
        <w:rPr>
          <w:rFonts w:ascii="宋体" w:hAnsi="宋体" w:cs="宋体" w:eastAsia="宋体"/>
          <w:sz w:val="18"/>
          <w:color w:val="000000"/>
          <w:b w:val="off"/>
          <w:i w:val="off"/>
        </w:rPr>
        <w:t>质，而是公民性质。在前一场合，这第三方，或可称作委托人，拥有</w:t>
      </w:r>
      <w:r>
        <w:rPr>
          <w:rFonts w:ascii="宋体" w:hAnsi="宋体" w:cs="宋体" w:eastAsia="宋体"/>
          <w:sz w:val="18"/>
          <w:color w:val="000000"/>
          <w:b w:val="off"/>
          <w:i w:val="off"/>
        </w:rPr>
        <w:t>或不拥有对于主管人的施惠权。如果他拥有这种权力，主管人就是</w:t>
      </w:r>
      <w:r>
        <w:rPr>
          <w:rFonts w:ascii="宋体" w:hAnsi="宋体" w:cs="宋体" w:eastAsia="宋体"/>
          <w:sz w:val="18"/>
          <w:color w:val="000000"/>
          <w:b w:val="off"/>
          <w:i w:val="off"/>
        </w:rPr>
        <w:t>他的仆人，因而部属亦如此。如果他不拥有这种权力，主管人便是</w:t>
      </w:r>
      <w:r>
        <w:rPr>
          <w:rFonts w:ascii="宋体" w:hAnsi="宋体" w:cs="宋体" w:eastAsia="宋体"/>
          <w:sz w:val="18"/>
          <w:color w:val="000000"/>
          <w:b w:val="off"/>
          <w:i w:val="off"/>
        </w:rPr>
        <w:t>部属的主人，而委托人对于其主管人所占的全部优势，在于拥有一</w:t>
      </w:r>
      <w:r>
        <w:rPr>
          <w:rFonts w:ascii="宋体" w:hAnsi="宋体" w:cs="宋体" w:eastAsia="宋体"/>
          <w:sz w:val="18"/>
          <w:color w:val="000000"/>
          <w:b w:val="off"/>
          <w:i w:val="off"/>
        </w:rPr>
        <w:t>套未经权力确证的权利，因此像我们已经看到的那样，⑰不适于构</w:t>
      </w:r>
      <w:r>
        <w:rPr>
          <w:rFonts w:ascii="宋体" w:hAnsi="宋体" w:cs="宋体" w:eastAsia="宋体"/>
          <w:sz w:val="18"/>
          <w:color w:val="000000"/>
          <w:b w:val="off"/>
          <w:i w:val="off"/>
        </w:rPr>
        <w:t>成一种家族性质的身分。然而，这些权利究竟可以构成什么身分?</w:t>
      </w:r>
      <w:r>
        <w:rPr>
          <w:rFonts w:ascii="宋体" w:hAnsi="宋体" w:cs="宋体" w:eastAsia="宋体"/>
          <w:sz w:val="18"/>
          <w:color w:val="000000"/>
          <w:b w:val="off"/>
          <w:i w:val="off"/>
        </w:rPr>
        <w:t>以此能够使主管人遵从的义务可以是什么性质的?它们不多不少，</w:t>
      </w:r>
      <w:r>
        <w:rPr>
          <w:rFonts w:ascii="宋体" w:hAnsi="宋体" w:cs="宋体" w:eastAsia="宋体"/>
          <w:sz w:val="18"/>
          <w:color w:val="000000"/>
          <w:b w:val="off"/>
          <w:i w:val="off"/>
        </w:rPr>
        <w:t>恰恰是依靠权力能够使一个人遵从的那些。因此，委托人及其主管</w:t>
      </w:r>
    </w:p>
    <w:p>
      <w:pPr>
        <w:wordWrap w:val="on"/>
        <w:autoSpaceDE w:val="off"/>
        <w:autoSpaceDN w:val="off"/>
        <w:spacing w:before="60" w:after="0" w:line="360" w:lineRule="atLeast"/>
        <w:ind w:left="66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40" w:after="0" w:line="300" w:lineRule="atLeast"/>
        <w:ind w:left="940" w:right="0"/>
        <w:jc w:val="both"/>
        <w:textAlignment w:val="auto"/>
        <w:rPr>
          <w:sz w:val="16"/>
        </w:rPr>
      </w:pPr>
      <w:r>
        <w:rPr>
          <w:rFonts w:ascii="宋体" w:hAnsi="宋体" w:cs="宋体" w:eastAsia="宋体"/>
          <w:sz w:val="16"/>
          <w:color w:val="000000"/>
          <w:b w:val="off"/>
          <w:i w:val="off"/>
        </w:rPr>
        <w:t>㉜ 见前,注释,第237页。</w:t>
      </w:r>
      <w:r>
        <w:br w:type="page"/>
      </w:r>
    </w:p>
    <w:p>
      <w:pPr>
        <w:wordWrap w:val="on"/>
        <w:autoSpaceDE w:val="off"/>
        <w:autoSpaceDN w:val="off"/>
        <w:spacing w:before="140" w:after="0" w:line="200" w:lineRule="atLeast"/>
        <w:ind w:left="2060" w:right="0"/>
        <w:jc w:val="both"/>
        <w:textAlignment w:val="auto"/>
        <w:rPr>
          <w:sz w:val="24"/>
        </w:rPr>
      </w:pPr>
      <w:r>
        <w:rPr>
          <w:rFonts w:ascii="宋体" w:hAnsi="宋体" w:cs="宋体" w:eastAsia="宋体"/>
          <w:sz w:val="12"/>
          <w:color w:val="000000"/>
          <w:b w:val="on"/>
          <w:i w:val="off"/>
        </w:rPr>
        <w:t>第十六章 罪过的分类</w:t>
      </w:r>
      <w:r>
        <w:rPr>
          <w:rFonts w:ascii="宋体" w:hAnsi="宋体" w:cs="宋体" w:eastAsia="宋体"/>
          <w:sz w:val="24"/>
        </w:rPr>
        <w:t xml:space="preserve">                </w:t>
      </w:r>
      <w:r>
        <w:rPr>
          <w:rFonts w:ascii="宋体" w:hAnsi="宋体" w:cs="宋体" w:eastAsia="宋体"/>
          <w:sz w:val="12"/>
          <w:color w:val="000000"/>
          <w:b w:val="on"/>
          <w:i w:val="off"/>
        </w:rPr>
        <w:t>303</w:t>
      </w:r>
    </w:p>
    <w:p>
      <w:pPr>
        <w:wordWrap w:val="on"/>
        <w:spacing w:before="140" w:after="0" w:line="80" w:lineRule="exact"/>
        <w:ind w:left="160" w:right="86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320" w:lineRule="atLeast"/>
        <w:ind w:left="80" w:right="720"/>
        <w:jc w:val="both"/>
        <w:textAlignment w:val="auto"/>
        <w:rPr>
          <w:sz w:val="18"/>
        </w:rPr>
      </w:pPr>
      <w:r>
        <w:rPr>
          <w:rFonts w:ascii="宋体" w:hAnsi="宋体" w:cs="宋体" w:eastAsia="宋体"/>
          <w:sz w:val="18"/>
          <w:color w:val="000000"/>
          <w:b w:val="on"/>
          <w:i w:val="off"/>
        </w:rPr>
        <w:t>人的功能和主人及其仆人的功能一致，因而有关前两种身分的罪</w:t>
      </w:r>
      <w:r>
        <w:rPr>
          <w:rFonts w:ascii="宋体" w:hAnsi="宋体" w:cs="宋体" w:eastAsia="宋体"/>
          <w:sz w:val="18"/>
          <w:color w:val="000000"/>
          <w:b w:val="on"/>
          <w:i w:val="off"/>
        </w:rPr>
        <w:t>过将和有关后两种身分的罪过相符。</w:t>
      </w:r>
    </w:p>
    <w:p>
      <w:pPr>
        <w:wordWrap w:val="on"/>
        <w:autoSpaceDE w:val="off"/>
        <w:autoSpaceDN w:val="off"/>
        <w:spacing w:before="40" w:after="0" w:line="325" w:lineRule="atLeast"/>
        <w:ind w:left="0" w:right="0" w:firstLine="420"/>
        <w:jc w:val="both"/>
        <w:textAlignment w:val="auto"/>
        <w:rPr>
          <w:sz w:val="24"/>
        </w:rPr>
      </w:pPr>
      <w:r>
        <w:rPr>
          <w:rFonts w:ascii="宋体" w:hAnsi="宋体" w:cs="宋体" w:eastAsia="宋体"/>
          <w:sz w:val="18"/>
          <w:color w:val="000000"/>
          <w:b w:val="on"/>
          <w:i w:val="off"/>
        </w:rPr>
        <w:t>41.如同任何别种身分，主人身分所遭遇的侵害就像已经提涉及主人身</w:t>
      </w:r>
      <w:r>
        <w:rPr>
          <w:rFonts w:ascii="宋体" w:hAnsi="宋体" w:cs="宋体" w:eastAsia="宋体"/>
          <w:sz w:val="18"/>
          <w:color w:val="000000"/>
          <w:b w:val="on"/>
          <w:i w:val="off"/>
        </w:rPr>
        <w:t>示的那样，⊙可以区分成有关这身分本身之存在的和有关其存在</w:t>
      </w:r>
      <w:r>
        <w:rPr>
          <w:rFonts w:ascii="宋体" w:hAnsi="宋体" w:cs="宋体" w:eastAsia="宋体"/>
          <w:sz w:val="24"/>
        </w:rPr>
        <w:t xml:space="preserve">    </w:t>
      </w:r>
      <w:r>
        <w:rPr>
          <w:rFonts w:ascii="宋体" w:hAnsi="宋体" w:cs="宋体" w:eastAsia="宋体"/>
          <w:sz w:val="18"/>
          <w:color w:val="000000"/>
          <w:b w:val="on"/>
          <w:i w:val="off"/>
        </w:rPr>
        <w:t>分的罪过</w:t>
      </w:r>
      <w:r>
        <w:rPr>
          <w:rFonts w:ascii="宋体" w:hAnsi="宋体" w:cs="宋体" w:eastAsia="宋体"/>
          <w:sz w:val="18"/>
          <w:color w:val="000000"/>
          <w:b w:val="on"/>
          <w:i w:val="off"/>
        </w:rPr>
        <w:t>时功能之发挥的。首先来谈影响其存在的罪过。足够清楚的是，一</w:t>
      </w:r>
      <w:r>
        <w:rPr>
          <w:rFonts w:ascii="宋体" w:hAnsi="宋体" w:cs="宋体" w:eastAsia="宋体"/>
          <w:sz w:val="18"/>
          <w:color w:val="000000"/>
          <w:b w:val="on"/>
          <w:i w:val="off"/>
        </w:rPr>
        <w:t>个人的服务可以有益于另一个人，故而主人身分可以是一种施惠</w:t>
      </w:r>
      <w:r>
        <w:rPr>
          <w:rFonts w:ascii="宋体" w:hAnsi="宋体" w:cs="宋体" w:eastAsia="宋体"/>
          <w:sz w:val="18"/>
          <w:color w:val="000000"/>
          <w:b w:val="on"/>
          <w:i w:val="off"/>
        </w:rPr>
        <w:t>身分。因此，它可能遭到下列罪过的侵害：不正当不授、不正当阻</w:t>
      </w:r>
      <w:r>
        <w:rPr>
          <w:rFonts w:ascii="宋体" w:hAnsi="宋体" w:cs="宋体" w:eastAsia="宋体"/>
          <w:sz w:val="18"/>
          <w:color w:val="000000"/>
          <w:b w:val="on"/>
          <w:i w:val="off"/>
        </w:rPr>
        <w:t>截、篡夺、不正当授予以及不正当剥夺。然而，它怎么会遭到不正当</w:t>
      </w:r>
      <w:r>
        <w:rPr>
          <w:rFonts w:ascii="宋体" w:hAnsi="宋体" w:cs="宋体" w:eastAsia="宋体"/>
          <w:sz w:val="18"/>
          <w:color w:val="000000"/>
          <w:b w:val="on"/>
          <w:i w:val="off"/>
        </w:rPr>
        <w:t>放弃、不正当逃避和不正当强加这几种罪过的侵害?肯定不可能是</w:t>
      </w:r>
      <w:r>
        <w:rPr>
          <w:rFonts w:ascii="宋体" w:hAnsi="宋体" w:cs="宋体" w:eastAsia="宋体"/>
          <w:sz w:val="18"/>
          <w:color w:val="000000"/>
          <w:b w:val="on"/>
          <w:i w:val="off"/>
        </w:rPr>
        <w:t>它自招的，因为当一个人有权力按照自己的意愿索取或不索取服</w:t>
      </w:r>
      <w:r>
        <w:rPr>
          <w:rFonts w:ascii="宋体" w:hAnsi="宋体" w:cs="宋体" w:eastAsia="宋体"/>
          <w:sz w:val="18"/>
          <w:color w:val="000000"/>
          <w:b w:val="on"/>
          <w:i w:val="off"/>
        </w:rPr>
        <w:t>务时，服务决不可能是一项负担。然而，假如法律认为将主人一方</w:t>
      </w:r>
      <w:r>
        <w:rPr>
          <w:rFonts w:ascii="宋体" w:hAnsi="宋体" w:cs="宋体" w:eastAsia="宋体"/>
          <w:sz w:val="18"/>
          <w:color w:val="000000"/>
          <w:b w:val="on"/>
          <w:i w:val="off"/>
        </w:rPr>
        <w:t>的任何义务(例如向仆人提供吃住或发放工资，或者付钱给什么别</w:t>
      </w:r>
      <w:r>
        <w:rPr>
          <w:rFonts w:ascii="宋体" w:hAnsi="宋体" w:cs="宋体" w:eastAsia="宋体"/>
          <w:sz w:val="18"/>
          <w:color w:val="000000"/>
          <w:b w:val="on"/>
          <w:i w:val="off"/>
        </w:rPr>
        <w:t>的人)附着于主人身分由以构成的权力是适当的话，那么显然由于</w:t>
      </w:r>
      <w:r>
        <w:rPr>
          <w:rFonts w:ascii="宋体" w:hAnsi="宋体" w:cs="宋体" w:eastAsia="宋体"/>
          <w:sz w:val="18"/>
          <w:color w:val="000000"/>
          <w:b w:val="on"/>
          <w:i w:val="off"/>
        </w:rPr>
        <w:t>这样的义务，这身分可能变成一项负担。不过在这种场合，主人拥</w:t>
      </w:r>
      <w:r>
        <w:rPr>
          <w:rFonts w:ascii="宋体" w:hAnsi="宋体" w:cs="宋体" w:eastAsia="宋体"/>
          <w:sz w:val="18"/>
          <w:color w:val="000000"/>
          <w:b w:val="on"/>
          <w:i w:val="off"/>
        </w:rPr>
        <w:t>有的身分恰当地说不会是纯粹的主人身分，而会是一种复合物，可</w:t>
      </w:r>
      <w:r>
        <w:rPr>
          <w:rFonts w:ascii="宋体" w:hAnsi="宋体" w:cs="宋体" w:eastAsia="宋体"/>
          <w:sz w:val="18"/>
          <w:color w:val="000000"/>
          <w:b w:val="on"/>
          <w:i w:val="off"/>
        </w:rPr>
        <w:t>以分解为主人的施惠身分和附着于其上的、令其麻烦的义务。但</w:t>
      </w:r>
      <w:r>
        <w:rPr>
          <w:rFonts w:ascii="宋体" w:hAnsi="宋体" w:cs="宋体" w:eastAsia="宋体"/>
          <w:sz w:val="18"/>
          <w:color w:val="000000"/>
          <w:b w:val="on"/>
          <w:i w:val="off"/>
        </w:rPr>
        <w:t>是，倘若这义务的性质限于一个狭窄的范围内，依其构成信托的方240</w:t>
      </w:r>
      <w:r>
        <w:rPr>
          <w:rFonts w:ascii="宋体" w:hAnsi="宋体" w:cs="宋体" w:eastAsia="宋体"/>
          <w:sz w:val="18"/>
          <w:color w:val="000000"/>
          <w:b w:val="on"/>
          <w:i w:val="off"/>
        </w:rPr>
        <w:t>式并不干扰尊长身分由以构成的那些权力的行使，后者就仍将保</w:t>
      </w:r>
      <w:r>
        <w:rPr>
          <w:rFonts w:ascii="宋体" w:hAnsi="宋体" w:cs="宋体" w:eastAsia="宋体"/>
          <w:sz w:val="18"/>
          <w:color w:val="000000"/>
          <w:b w:val="on"/>
          <w:i w:val="off"/>
        </w:rPr>
        <w:t>持主人之名，即使存在着这一异样的复合性质。❷因此，在这种而</w:t>
      </w:r>
    </w:p>
    <w:p>
      <w:pPr>
        <w:wordWrap w:val="on"/>
        <w:spacing w:before="160" w:after="0" w:line="60" w:lineRule="exact"/>
        <w:ind w:left="120" w:right="428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160" w:lineRule="atLeast"/>
        <w:ind w:left="420" w:right="0"/>
        <w:jc w:val="both"/>
        <w:textAlignment w:val="auto"/>
        <w:rPr>
          <w:sz w:val="12"/>
        </w:rPr>
      </w:pPr>
      <w:r>
        <w:rPr>
          <w:rFonts w:ascii="宋体" w:hAnsi="宋体" w:cs="宋体" w:eastAsia="宋体"/>
          <w:sz w:val="12"/>
          <w:color w:val="000000"/>
          <w:b w:val="on"/>
          <w:i w:val="off"/>
        </w:rPr>
        <w:t>㉓ 见前面第27段。</w:t>
      </w:r>
    </w:p>
    <w:p>
      <w:pPr>
        <w:wordWrap w:val="on"/>
        <w:autoSpaceDE w:val="off"/>
        <w:autoSpaceDN w:val="off"/>
        <w:spacing w:before="20" w:after="0" w:line="200" w:lineRule="atLeast"/>
        <w:ind w:left="100" w:right="440" w:firstLine="320"/>
        <w:jc w:val="both"/>
        <w:textAlignment w:val="auto"/>
        <w:rPr>
          <w:sz w:val="12"/>
        </w:rPr>
      </w:pPr>
      <w:r>
        <w:rPr>
          <w:rFonts w:ascii="宋体" w:hAnsi="宋体" w:cs="宋体" w:eastAsia="宋体"/>
          <w:sz w:val="12"/>
          <w:color w:val="000000"/>
          <w:b w:val="on"/>
          <w:i w:val="off"/>
        </w:rPr>
        <w:t>㊹ 大多数文明国度里，有一种家族身分，在其中尊长被称为主人①，而下属尽管</w:t>
      </w:r>
      <w:r>
        <w:rPr>
          <w:rFonts w:ascii="宋体" w:hAnsi="宋体" w:cs="宋体" w:eastAsia="宋体"/>
          <w:sz w:val="12"/>
          <w:color w:val="000000"/>
          <w:b w:val="on"/>
          <w:i w:val="off"/>
        </w:rPr>
        <w:t>有时确实被称为仆人，但更专门也更经常地被称作学徒。在此场合，虽然就习惯而言尊</w:t>
      </w:r>
      <w:r>
        <w:rPr>
          <w:rFonts w:ascii="宋体" w:hAnsi="宋体" w:cs="宋体" w:eastAsia="宋体"/>
          <w:sz w:val="12"/>
          <w:color w:val="000000"/>
          <w:b w:val="on"/>
          <w:i w:val="off"/>
        </w:rPr>
        <w:t>长只有主人这一称呼，但就事实而言这关系是一种复合物，由主人关系和监护人关系</w:t>
      </w:r>
      <w:r>
        <w:rPr>
          <w:rFonts w:ascii="宋体" w:hAnsi="宋体" w:cs="宋体" w:eastAsia="宋体"/>
          <w:sz w:val="12"/>
          <w:color w:val="000000"/>
          <w:b w:val="on"/>
          <w:i w:val="off"/>
        </w:rPr>
        <w:t>两者合成。</w:t>
      </w:r>
    </w:p>
    <w:p>
      <w:pPr>
        <w:wordWrap w:val="on"/>
        <w:autoSpaceDE w:val="off"/>
        <w:autoSpaceDN w:val="off"/>
        <w:spacing w:before="260" w:after="0" w:line="200" w:lineRule="atLeast"/>
        <w:ind w:left="420" w:right="0"/>
        <w:jc w:val="both"/>
        <w:textAlignment w:val="auto"/>
        <w:rPr>
          <w:sz w:val="12"/>
        </w:rPr>
      </w:pPr>
      <w:r>
        <w:rPr>
          <w:rFonts w:ascii="宋体" w:hAnsi="宋体" w:cs="宋体" w:eastAsia="宋体"/>
          <w:sz w:val="12"/>
          <w:color w:val="000000"/>
          <w:b w:val="on"/>
          <w:i w:val="off"/>
        </w:rPr>
        <w:t>① master,亦可译作师傅。——译者</w:t>
      </w:r>
      <w:r>
        <w:br w:type="page"/>
      </w:r>
    </w:p>
    <w:p>
      <w:pPr>
        <w:wordWrap w:val="on"/>
        <w:autoSpaceDE w:val="off"/>
        <w:autoSpaceDN w:val="off"/>
        <w:spacing w:before="160" w:after="0" w:line="240" w:lineRule="atLeast"/>
        <w:ind w:left="840" w:right="0"/>
        <w:jc w:val="both"/>
        <w:textAlignment w:val="auto"/>
        <w:rPr>
          <w:sz w:val="18"/>
        </w:rPr>
      </w:pPr>
      <w:r>
        <w:rPr>
          <w:rFonts w:ascii="宋体" w:hAnsi="宋体" w:cs="宋体" w:eastAsia="宋体"/>
          <w:sz w:val="18"/>
          <w:color w:val="000000"/>
          <w:u w:val="single"/>
          <w:b w:val="on"/>
          <w:i w:val="off"/>
        </w:rPr>
        <w:t xml:space="preserve"> 304                     道德与立法原理导论                         </w:t>
      </w:r>
    </w:p>
    <w:p>
      <w:pPr>
        <w:wordWrap w:val="on"/>
        <w:autoSpaceDE w:val="off"/>
        <w:autoSpaceDN w:val="off"/>
        <w:spacing w:before="160" w:after="0" w:line="321" w:lineRule="atLeast"/>
        <w:ind w:left="840" w:right="0"/>
        <w:jc w:val="both"/>
        <w:textAlignment w:val="auto"/>
        <w:rPr>
          <w:sz w:val="18"/>
        </w:rPr>
      </w:pPr>
      <w:r>
        <w:rPr>
          <w:rFonts w:ascii="宋体" w:hAnsi="宋体" w:cs="宋体" w:eastAsia="宋体"/>
          <w:sz w:val="18"/>
          <w:color w:val="000000"/>
          <w:b w:val="on"/>
          <w:i w:val="off"/>
        </w:rPr>
        <w:t>非别种情况下，主人身分可能遭到不正当放弃、不正当逃避和不正</w:t>
      </w:r>
      <w:r>
        <w:rPr>
          <w:rFonts w:ascii="宋体" w:hAnsi="宋体" w:cs="宋体" w:eastAsia="宋体"/>
          <w:sz w:val="18"/>
          <w:color w:val="000000"/>
          <w:b w:val="on"/>
          <w:i w:val="off"/>
        </w:rPr>
        <w:t>当强加这几种罪过的侵犯。接着来谈主人身分被认为存在时与之</w:t>
      </w:r>
      <w:r>
        <w:rPr>
          <w:rFonts w:ascii="宋体" w:hAnsi="宋体" w:cs="宋体" w:eastAsia="宋体"/>
          <w:sz w:val="18"/>
          <w:color w:val="000000"/>
          <w:b w:val="on"/>
          <w:i w:val="off"/>
        </w:rPr>
        <w:t>相关的人的行为。由于它是一种裨益，它可能遭到扰乱。这扰乱会</w:t>
      </w:r>
      <w:r>
        <w:rPr>
          <w:rFonts w:ascii="宋体" w:hAnsi="宋体" w:cs="宋体" w:eastAsia="宋体"/>
          <w:sz w:val="18"/>
          <w:color w:val="000000"/>
          <w:b w:val="on"/>
          <w:i w:val="off"/>
        </w:rPr>
        <w:t>是某个第三者的罪过，或是仆人本身的罪过。如果是第三者的罪</w:t>
      </w:r>
      <w:r>
        <w:rPr>
          <w:rFonts w:ascii="宋体" w:hAnsi="宋体" w:cs="宋体" w:eastAsia="宋体"/>
          <w:sz w:val="18"/>
          <w:color w:val="000000"/>
          <w:b w:val="on"/>
          <w:i w:val="off"/>
        </w:rPr>
        <w:t>过，并且是以取走仆人人身的方式犯下的，所在环境则是取走物类</w:t>
      </w:r>
      <w:r>
        <w:rPr>
          <w:rFonts w:ascii="宋体" w:hAnsi="宋体" w:cs="宋体" w:eastAsia="宋体"/>
          <w:sz w:val="18"/>
          <w:color w:val="000000"/>
          <w:b w:val="on"/>
          <w:i w:val="off"/>
        </w:rPr>
        <w:t>对象构成偷窃行为或(几乎不值得同偷窃相区别的)盗用行为的环</w:t>
      </w:r>
      <w:r>
        <w:rPr>
          <w:rFonts w:ascii="宋体" w:hAnsi="宋体" w:cs="宋体" w:eastAsia="宋体"/>
          <w:sz w:val="18"/>
          <w:color w:val="000000"/>
          <w:b w:val="on"/>
          <w:i w:val="off"/>
        </w:rPr>
        <w:t>境，它就可称为窃拐仆人。如果是仆人本身的罪过，则称作渎职。最</w:t>
      </w:r>
      <w:r>
        <w:rPr>
          <w:rFonts w:ascii="宋体" w:hAnsi="宋体" w:cs="宋体" w:eastAsia="宋体"/>
          <w:sz w:val="18"/>
          <w:color w:val="000000"/>
          <w:b w:val="on"/>
          <w:i w:val="off"/>
        </w:rPr>
        <w:t>为恶名昭彰并且确实包含了其他每一种渎职在内的那种渎职行</w:t>
      </w:r>
      <w:r>
        <w:rPr>
          <w:rFonts w:ascii="宋体" w:hAnsi="宋体" w:cs="宋体" w:eastAsia="宋体"/>
          <w:sz w:val="18"/>
          <w:color w:val="000000"/>
          <w:b w:val="on"/>
          <w:i w:val="off"/>
        </w:rPr>
        <w:t>为，在于仆人遁离应当履行其职责的场所。这种渎职行为叫做出</w:t>
      </w:r>
      <w:r>
        <w:rPr>
          <w:rFonts w:ascii="宋体" w:hAnsi="宋体" w:cs="宋体" w:eastAsia="宋体"/>
          <w:sz w:val="18"/>
          <w:color w:val="000000"/>
          <w:b w:val="on"/>
          <w:i w:val="off"/>
        </w:rPr>
        <w:t>走。还有，由于属于这身分的那种权力的缘故，它在主人方面容易</w:t>
      </w:r>
      <w:r>
        <w:rPr>
          <w:rFonts w:ascii="宋体" w:hAnsi="宋体" w:cs="宋体" w:eastAsia="宋体"/>
          <w:sz w:val="18"/>
          <w:color w:val="000000"/>
          <w:b w:val="on"/>
          <w:i w:val="off"/>
        </w:rPr>
        <w:t>失之滥用。但是这权力并非与信托相伴。因而，主人身分并不遭到</w:t>
      </w:r>
      <w:r>
        <w:rPr>
          <w:rFonts w:ascii="宋体" w:hAnsi="宋体" w:cs="宋体" w:eastAsia="宋体"/>
          <w:sz w:val="18"/>
          <w:color w:val="000000"/>
          <w:b w:val="on"/>
          <w:i w:val="off"/>
        </w:rPr>
        <w:t>任何与违背信托相类似的罪过的侵害。最后，鉴于它可遭滥用，它</w:t>
      </w:r>
      <w:r>
        <w:rPr>
          <w:rFonts w:ascii="宋体" w:hAnsi="宋体" w:cs="宋体" w:eastAsia="宋体"/>
          <w:sz w:val="18"/>
          <w:color w:val="000000"/>
          <w:b w:val="on"/>
          <w:i w:val="off"/>
        </w:rPr>
        <w:t>就能够设想为有可能被贿用。不过，考虑到容易受制于这里所谈的</w:t>
      </w:r>
      <w:r>
        <w:rPr>
          <w:rFonts w:ascii="宋体" w:hAnsi="宋体" w:cs="宋体" w:eastAsia="宋体"/>
          <w:sz w:val="18"/>
          <w:color w:val="000000"/>
          <w:b w:val="on"/>
          <w:i w:val="off"/>
        </w:rPr>
        <w:t>权力的人是那么少，那么无关紧要，它便是一种由于缺乏诱惑力而</w:t>
      </w:r>
      <w:r>
        <w:rPr>
          <w:rFonts w:ascii="宋体" w:hAnsi="宋体" w:cs="宋体" w:eastAsia="宋体"/>
          <w:sz w:val="18"/>
          <w:color w:val="000000"/>
          <w:b w:val="on"/>
          <w:i w:val="off"/>
        </w:rPr>
        <w:t>很难找到任何实例的罪过。鉴于上述，我们可以列出主人身分可遭</w:t>
      </w:r>
      <w:r>
        <w:rPr>
          <w:rFonts w:ascii="宋体" w:hAnsi="宋体" w:cs="宋体" w:eastAsia="宋体"/>
          <w:sz w:val="18"/>
          <w:color w:val="000000"/>
          <w:b w:val="on"/>
          <w:i w:val="off"/>
        </w:rPr>
        <w:t>其侵害的13种罪过，即：(1)主人身分之不正当不授；(2)主人身分</w:t>
      </w:r>
      <w:r>
        <w:rPr>
          <w:rFonts w:ascii="宋体" w:hAnsi="宋体" w:cs="宋体" w:eastAsia="宋体"/>
          <w:sz w:val="18"/>
          <w:color w:val="000000"/>
          <w:b w:val="on"/>
          <w:i w:val="off"/>
        </w:rPr>
        <w:t>之不正当阻截；(3)主人身分之不正当剥夺；(4)主人身分之篡夺；</w:t>
      </w:r>
    </w:p>
    <w:p>
      <w:pPr>
        <w:wordWrap w:val="on"/>
        <w:autoSpaceDE w:val="off"/>
        <w:autoSpaceDN w:val="off"/>
        <w:spacing w:before="0" w:after="0" w:line="320" w:lineRule="atLeast"/>
        <w:ind w:left="500" w:right="0"/>
        <w:jc w:val="both"/>
        <w:textAlignment w:val="auto"/>
        <w:rPr>
          <w:sz w:val="18"/>
        </w:rPr>
      </w:pPr>
      <w:r>
        <w:rPr>
          <w:rFonts w:ascii="宋体" w:hAnsi="宋体" w:cs="宋体" w:eastAsia="宋体"/>
          <w:sz w:val="18"/>
          <w:color w:val="000000"/>
          <w:b w:val="on"/>
          <w:i w:val="off"/>
        </w:rPr>
        <w:t>241 (5)主人身分之不正当授予；(6)主人身分之不正当放弃；(7)主人</w:t>
      </w:r>
      <w:r>
        <w:rPr>
          <w:rFonts w:ascii="宋体" w:hAnsi="宋体" w:cs="宋体" w:eastAsia="宋体"/>
          <w:sz w:val="18"/>
          <w:color w:val="000000"/>
          <w:b w:val="on"/>
          <w:i w:val="off"/>
        </w:rPr>
        <w:t>身分之不正当逃避；(8)主人身分之不正当强加；(9)滥用主人身</w:t>
      </w:r>
      <w:r>
        <w:rPr>
          <w:rFonts w:ascii="宋体" w:hAnsi="宋体" w:cs="宋体" w:eastAsia="宋体"/>
          <w:sz w:val="18"/>
          <w:color w:val="000000"/>
          <w:b w:val="on"/>
          <w:i w:val="off"/>
        </w:rPr>
        <w:t>分;(10)扰乱主人身分;(11)仆人渎职;(12)仆人出走;(13)窃拐仆</w:t>
      </w:r>
      <w:r>
        <w:rPr>
          <w:rFonts w:ascii="宋体" w:hAnsi="宋体" w:cs="宋体" w:eastAsia="宋体"/>
          <w:sz w:val="18"/>
          <w:color w:val="000000"/>
          <w:b w:val="on"/>
          <w:i w:val="off"/>
        </w:rPr>
        <w:t>人。</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03200"/>
                <wp:wrapTopAndBottom/>
                <wp:docPr id="2005" name="文本框 2005"/>
                <a:graphic xmlns:a="http://schemas.openxmlformats.org/drawingml/2006/main">
                  <a:graphicData uri="http://schemas.microsoft.com/office/word/2010/wordprocessingShape">
                    <wps:wsp>
                      <wps:cNvSpPr txBox="true"/>
                      <wps:spPr>
                        <a:xfrm>
                          <a:off x="0" y="0"/>
                          <a:ext cx="40132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92500" cy="584200"/>
                <wp:wrapTopAndBottom/>
                <wp:docPr id="2006" name="文本框 2006"/>
                <a:graphic xmlns:a="http://schemas.openxmlformats.org/drawingml/2006/main">
                  <a:graphicData uri="http://schemas.microsoft.com/office/word/2010/wordprocessingShape">
                    <wps:wsp>
                      <wps:cNvSpPr txBox="true"/>
                      <wps:spPr>
                        <a:xfrm>
                          <a:off x="0" y="0"/>
                          <a:ext cx="3492500" cy="5842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color w:val="000000"/>
                                <w:b w:val="on"/>
                                <w:i w:val="off"/>
                              </w:rPr>
                              <w:t>42.至于主人身分由以构成的权力，可以是有限的，也可以是</w:t>
                            </w:r>
                            <w:r>
                              <w:rPr>
                                <w:rFonts w:ascii="宋体" w:hAnsi="宋体" w:cs="宋体" w:eastAsia="宋体"/>
                                <w:sz w:val="18"/>
                                <w:color w:val="000000"/>
                                <w:b w:val="on"/>
                                <w:i w:val="off"/>
                              </w:rPr>
                              <w:t>无限的。在它全然无限时，仆人的身分称作纯奴隶。但是，由于语言</w:t>
                            </w:r>
                            <w:r>
                              <w:rPr>
                                <w:rFonts w:ascii="宋体" w:hAnsi="宋体" w:cs="宋体" w:eastAsia="宋体"/>
                                <w:sz w:val="18"/>
                                <w:color w:val="000000"/>
                                <w:b w:val="on"/>
                                <w:i w:val="off"/>
                              </w:rPr>
                              <w:t>规则在能设想的限度内就此名目而言并非保持不变，奴隶这一术</w:t>
                            </w:r>
                          </w:p>
                        </w:txbxContent>
                      </wps:txbx>
                      <wps:bodyPr wrap="square" lIns="0" rIns="0" tIns="0" bIns="0" vert="horz" anchor="t">
                        <a:spAutoFit/>
                      </wps:bodyPr>
                    </wps:wsp>
                  </a:graphicData>
                </a:graphic>
              </wp:anchor>
            </w:drawing>
          </mc:Choice>
          <mc:Fallback>
            <w:pict>
              <v:shape type="#_x0000_t202" filled="f" stroked="f" style="margin-left:42pt;margin-top:0pt;width:275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8"/>
                        </w:rPr>
                      </w:pPr>
                      <w:r>
                        <w:rPr>
                          <w:rFonts w:ascii="宋体" w:hAnsi="宋体" w:cs="宋体" w:eastAsia="宋体"/>
                          <w:sz w:val="18"/>
                          <w:color w:val="000000"/>
                          <w:b w:val="on"/>
                          <w:i w:val="off"/>
                        </w:rPr>
                        <w:t>42.至于主人身分由以构成的权力，可以是有限的，也可以是</w:t>
                      </w:r>
                      <w:r>
                        <w:rPr>
                          <w:rFonts w:ascii="宋体" w:hAnsi="宋体" w:cs="宋体" w:eastAsia="宋体"/>
                          <w:sz w:val="18"/>
                          <w:color w:val="000000"/>
                          <w:b w:val="on"/>
                          <w:i w:val="off"/>
                        </w:rPr>
                        <w:t>无限的。在它全然无限时，仆人的身分称作纯奴隶。但是，由于语言</w:t>
                      </w:r>
                      <w:r>
                        <w:rPr>
                          <w:rFonts w:ascii="宋体" w:hAnsi="宋体" w:cs="宋体" w:eastAsia="宋体"/>
                          <w:sz w:val="18"/>
                          <w:color w:val="000000"/>
                          <w:b w:val="on"/>
                          <w:i w:val="off"/>
                        </w:rPr>
                        <w:t>规则在能设想的限度内就此名目而言并非保持不变，奴隶这一术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571500" cy="152400"/>
                <wp:wrapTopAndBottom/>
                <wp:docPr id="2007" name="文本框 2007"/>
                <a:graphic xmlns:a="http://schemas.openxmlformats.org/drawingml/2006/main">
                  <a:graphicData uri="http://schemas.microsoft.com/office/word/2010/wordprocessingShape">
                    <wps:wsp>
                      <wps:cNvSpPr txBox="true"/>
                      <wps:spPr>
                        <a:xfrm>
                          <a:off x="0" y="0"/>
                          <a:ext cx="571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n"/>
                                <w:i w:val="off"/>
                              </w:rPr>
                              <w:t>各种不同的</w:t>
                            </w:r>
                          </w:p>
                        </w:txbxContent>
                      </wps:txbx>
                      <wps:bodyPr wrap="square" lIns="0" rIns="0" tIns="0" bIns="0" vert="horz" anchor="t">
                        <a:spAutoFit/>
                      </wps:bodyPr>
                    </wps:wsp>
                  </a:graphicData>
                </a:graphic>
              </wp:anchor>
            </w:drawing>
          </mc:Choice>
          <mc:Fallback>
            <w:pict>
              <v:shape type="#_x0000_t202" filled="f" stroked="f" style="margin-left:1pt;margin-top:4pt;width:4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n"/>
                          <w:i w:val="off"/>
                        </w:rPr>
                        <w:t>各种不同的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203200</wp:posOffset>
                </wp:positionV>
                <wp:extent cx="457200" cy="127000"/>
                <wp:wrapTopAndBottom/>
                <wp:docPr id="2008" name="文本框 2008"/>
                <a:graphic xmlns:a="http://schemas.openxmlformats.org/drawingml/2006/main">
                  <a:graphicData uri="http://schemas.microsoft.com/office/word/2010/wordprocessingShape">
                    <wps:wsp>
                      <wps:cNvSpPr txBox="true"/>
                      <wps:spPr>
                        <a:xfrm>
                          <a:off x="0" y="0"/>
                          <a:ext cx="457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n"/>
                                <w:i w:val="off"/>
                              </w:rPr>
                              <w:t>奴役形式</w:t>
                            </w:r>
                          </w:p>
                        </w:txbxContent>
                      </wps:txbx>
                      <wps:bodyPr wrap="square" lIns="0" rIns="0" tIns="0" bIns="0" vert="horz" anchor="t">
                        <a:spAutoFit/>
                      </wps:bodyPr>
                    </wps:wsp>
                  </a:graphicData>
                </a:graphic>
              </wp:anchor>
            </w:drawing>
          </mc:Choice>
          <mc:Fallback>
            <w:pict>
              <v:shape type="#_x0000_t202" filled="f" stroked="f" style="margin-left:1pt;margin-top:16pt;width:3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n"/>
                          <w:i w:val="off"/>
                        </w:rPr>
                        <w:t>奴役形式</w:t>
                      </w:r>
                    </w:p>
                  </w:txbxContent>
                </v:textbox>
              </v:shape>
            </w:pict>
          </mc:Fallback>
        </mc:AlternateContent>
      </w:r>
      <w:r>
        <w:br w:type="page"/>
      </w:r>
    </w:p>
    <w:p>
      <w:pPr>
        <w:wordWrap w:val="on"/>
        <w:autoSpaceDE w:val="off"/>
        <w:autoSpaceDN w:val="off"/>
        <w:spacing w:before="160" w:after="0" w:line="180" w:lineRule="atLeast"/>
        <w:ind w:left="40" w:right="0"/>
        <w:jc w:val="both"/>
        <w:textAlignment w:val="auto"/>
        <w:rPr>
          <w:sz w:val="10"/>
        </w:rPr>
      </w:pPr>
      <w:r>
        <w:rPr>
          <w:rFonts w:ascii="宋体" w:hAnsi="宋体" w:cs="宋体" w:eastAsia="宋体"/>
          <w:sz w:val="10"/>
          <w:color w:val="000000"/>
          <w:u w:val="single"/>
          <w:b w:val="on"/>
          <w:i w:val="off"/>
        </w:rPr>
        <w:t xml:space="preserve">                        第十六章 罪过的分类                  305 </w:t>
      </w:r>
    </w:p>
    <w:p>
      <w:pPr>
        <w:wordWrap w:val="on"/>
        <w:autoSpaceDE w:val="off"/>
        <w:autoSpaceDN w:val="off"/>
        <w:spacing w:before="180" w:after="0" w:line="335" w:lineRule="atLeast"/>
        <w:ind w:left="40" w:right="720"/>
        <w:jc w:val="both"/>
        <w:textAlignment w:val="auto"/>
        <w:rPr>
          <w:sz w:val="17"/>
        </w:rPr>
      </w:pPr>
      <w:r>
        <w:rPr>
          <w:rFonts w:ascii="宋体" w:hAnsi="宋体" w:cs="宋体" w:eastAsia="宋体"/>
          <w:sz w:val="17"/>
          <w:color w:val="000000"/>
          <w:b w:val="on"/>
          <w:i w:val="off"/>
        </w:rPr>
        <w:t>语通常用在对主人权力规定的限制被认为微不足道的场合。凡规</w:t>
      </w:r>
      <w:r>
        <w:rPr>
          <w:rFonts w:ascii="宋体" w:hAnsi="宋体" w:cs="宋体" w:eastAsia="宋体"/>
          <w:sz w:val="17"/>
          <w:color w:val="000000"/>
          <w:b w:val="on"/>
          <w:i w:val="off"/>
        </w:rPr>
        <w:t>定了任何此等限制的时候，一种虚构体便由此创造出来，并以无形</w:t>
      </w:r>
      <w:r>
        <w:rPr>
          <w:rFonts w:ascii="宋体" w:hAnsi="宋体" w:cs="宋体" w:eastAsia="宋体"/>
          <w:sz w:val="17"/>
          <w:color w:val="000000"/>
          <w:b w:val="on"/>
          <w:i w:val="off"/>
        </w:rPr>
        <w:t>的拥有对象的形态被赋予仆人。这对象物属于所谓权利之列，而在</w:t>
      </w:r>
      <w:r>
        <w:rPr>
          <w:rFonts w:ascii="宋体" w:hAnsi="宋体" w:cs="宋体" w:eastAsia="宋体"/>
          <w:sz w:val="17"/>
          <w:color w:val="000000"/>
          <w:b w:val="on"/>
          <w:i w:val="off"/>
        </w:rPr>
        <w:t>眼下这个场合更具体地称作自由权，有时也称作特权、豁免权或免</w:t>
      </w:r>
      <w:r>
        <w:rPr>
          <w:rFonts w:ascii="宋体" w:hAnsi="宋体" w:cs="宋体" w:eastAsia="宋体"/>
          <w:sz w:val="17"/>
          <w:color w:val="000000"/>
          <w:b w:val="on"/>
          <w:i w:val="off"/>
        </w:rPr>
        <w:t>却权。于是，一边的限制和另一边的自由权显然可以是多种多样</w:t>
      </w:r>
      <w:r>
        <w:rPr>
          <w:rFonts w:ascii="宋体" w:hAnsi="宋体" w:cs="宋体" w:eastAsia="宋体"/>
          <w:sz w:val="17"/>
          <w:color w:val="000000"/>
          <w:b w:val="on"/>
          <w:i w:val="off"/>
        </w:rPr>
        <w:t>的，恰如主人可能有或没有权力责成仆人去服从或从事的行动(积</w:t>
      </w:r>
      <w:r>
        <w:rPr>
          <w:rFonts w:ascii="宋体" w:hAnsi="宋体" w:cs="宋体" w:eastAsia="宋体"/>
          <w:sz w:val="17"/>
          <w:color w:val="000000"/>
          <w:b w:val="on"/>
          <w:i w:val="off"/>
        </w:rPr>
        <w:t>极的和消极的)可以多种多样。然后，对应于这无限多种自由权的，</w:t>
      </w:r>
      <w:r>
        <w:rPr>
          <w:rFonts w:ascii="宋体" w:hAnsi="宋体" w:cs="宋体" w:eastAsia="宋体"/>
          <w:sz w:val="17"/>
          <w:color w:val="000000"/>
          <w:b w:val="on"/>
          <w:i w:val="off"/>
        </w:rPr>
        <w:t>是主人身分(或者像在此等场合更普遍地说的那样，奴仆身分)可</w:t>
      </w:r>
      <w:r>
        <w:rPr>
          <w:rFonts w:ascii="宋体" w:hAnsi="宋体" w:cs="宋体" w:eastAsia="宋体"/>
          <w:sz w:val="17"/>
          <w:color w:val="000000"/>
          <w:b w:val="on"/>
          <w:i w:val="off"/>
        </w:rPr>
        <w:t>以有的无限多种变形。这些变形显然在不同国家可以无限多样</w:t>
      </w:r>
      <w:r>
        <w:rPr>
          <w:rFonts w:ascii="宋体" w:hAnsi="宋体" w:cs="宋体" w:eastAsia="宋体"/>
          <w:sz w:val="17"/>
          <w:color w:val="000000"/>
          <w:b w:val="on"/>
          <w:i w:val="off"/>
        </w:rPr>
        <w:t>化。因此在不同国家，以前述诸名称表示的罪过若予以专门考虑，</w:t>
      </w:r>
      <w:r>
        <w:rPr>
          <w:rFonts w:ascii="宋体" w:hAnsi="宋体" w:cs="宋体" w:eastAsia="宋体"/>
          <w:sz w:val="17"/>
          <w:color w:val="000000"/>
          <w:b w:val="on"/>
          <w:i w:val="off"/>
        </w:rPr>
        <w:t>会容许有大不相同的表述方法。如果地球上有某个地方如此悲惨，</w:t>
      </w:r>
      <w:r>
        <w:rPr>
          <w:rFonts w:ascii="宋体" w:hAnsi="宋体" w:cs="宋体" w:eastAsia="宋体"/>
          <w:sz w:val="17"/>
          <w:color w:val="000000"/>
          <w:b w:val="on"/>
          <w:i w:val="off"/>
        </w:rPr>
        <w:t>以致展现了纯粹的、绝对无限制的奴隶制，在这个地方便不会有滥</w:t>
      </w:r>
      <w:r>
        <w:rPr>
          <w:rFonts w:ascii="宋体" w:hAnsi="宋体" w:cs="宋体" w:eastAsia="宋体"/>
          <w:sz w:val="17"/>
          <w:color w:val="000000"/>
          <w:b w:val="on"/>
          <w:i w:val="off"/>
        </w:rPr>
        <w:t>用主人权力之类事情，而这恰恰意味着滥用主人权力在那里绝不</w:t>
      </w:r>
      <w:r>
        <w:rPr>
          <w:rFonts w:ascii="宋体" w:hAnsi="宋体" w:cs="宋体" w:eastAsia="宋体"/>
          <w:sz w:val="17"/>
          <w:color w:val="000000"/>
          <w:b w:val="on"/>
          <w:i w:val="off"/>
        </w:rPr>
        <w:t>会被当作罪过来对待。至于是否有任何以及什么样的奴役形式应</w:t>
      </w:r>
      <w:r>
        <w:rPr>
          <w:rFonts w:ascii="宋体" w:hAnsi="宋体" w:cs="宋体" w:eastAsia="宋体"/>
          <w:sz w:val="17"/>
          <w:color w:val="000000"/>
          <w:b w:val="on"/>
          <w:i w:val="off"/>
        </w:rPr>
        <w:t>当被确立起来或保持实施，那是要由立法艺术的民法部分来解决</w:t>
      </w:r>
      <w:r>
        <w:rPr>
          <w:rFonts w:ascii="宋体" w:hAnsi="宋体" w:cs="宋体" w:eastAsia="宋体"/>
          <w:sz w:val="17"/>
          <w:color w:val="000000"/>
          <w:b w:val="on"/>
          <w:i w:val="off"/>
        </w:rPr>
        <w:t>的问题。</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759200" cy="50800"/>
                <wp:wrapTopAndBottom/>
                <wp:docPr id="2009" name="文本框 2009"/>
                <a:graphic xmlns:a="http://schemas.openxmlformats.org/drawingml/2006/main">
                  <a:graphicData uri="http://schemas.microsoft.com/office/word/2010/wordprocessingShape">
                    <wps:wsp>
                      <wps:cNvSpPr txBox="true"/>
                      <wps:spPr>
                        <a:xfrm>
                          <a:off x="0" y="0"/>
                          <a:ext cx="3759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29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63900" cy="152400"/>
                <wp:wrapTopAndBottom/>
                <wp:docPr id="2010" name="文本框 2010"/>
                <a:graphic xmlns:a="http://schemas.openxmlformats.org/drawingml/2006/main">
                  <a:graphicData uri="http://schemas.microsoft.com/office/word/2010/wordprocessingShape">
                    <wps:wsp>
                      <wps:cNvSpPr txBox="true"/>
                      <wps:spPr>
                        <a:xfrm>
                          <a:off x="0" y="0"/>
                          <a:ext cx="326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43.下面来谈可能涉及仆人身分的罪过。乍一看来，这类身</w:t>
                            </w:r>
                          </w:p>
                        </w:txbxContent>
                      </wps:txbx>
                      <wps:bodyPr wrap="square" lIns="0" rIns="0" tIns="0" bIns="0" vert="horz" anchor="t">
                        <a:spAutoFit/>
                      </wps:bodyPr>
                    </wps:wsp>
                  </a:graphicData>
                </a:graphic>
              </wp:anchor>
            </w:drawing>
          </mc:Choice>
          <mc:Fallback>
            <w:pict>
              <v:shape type="#_x0000_t202" filled="f" stroked="f" style="margin-left:21pt;margin-top:0pt;width:2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43.下面来谈可能涉及仆人身分的罪过。乍一看来，这类身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50800</wp:posOffset>
                </wp:positionV>
                <wp:extent cx="482600" cy="127000"/>
                <wp:wrapTopAndBottom/>
                <wp:docPr id="2011" name="文本框 2011"/>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涉及仆人身</w:t>
                            </w:r>
                          </w:p>
                        </w:txbxContent>
                      </wps:txbx>
                      <wps:bodyPr wrap="square" lIns="0" rIns="0" tIns="0" bIns="0" vert="horz" anchor="t">
                        <a:spAutoFit/>
                      </wps:bodyPr>
                    </wps:wsp>
                  </a:graphicData>
                </a:graphic>
              </wp:anchor>
            </w:drawing>
          </mc:Choice>
          <mc:Fallback>
            <w:pict>
              <v:shape type="#_x0000_t202" filled="f" stroked="f" style="margin-left:279pt;margin-top:4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涉及仆人身</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24300" cy="38100"/>
                <wp:wrapTopAndBottom/>
                <wp:docPr id="2012" name="文本框 2012"/>
                <a:graphic xmlns:a="http://schemas.openxmlformats.org/drawingml/2006/main">
                  <a:graphicData uri="http://schemas.microsoft.com/office/word/2010/wordprocessingShape">
                    <wps:wsp>
                      <wps:cNvSpPr txBox="true"/>
                      <wps:spPr>
                        <a:xfrm>
                          <a:off x="0" y="0"/>
                          <a:ext cx="39243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9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38100</wp:posOffset>
                </wp:positionV>
                <wp:extent cx="3517900" cy="152400"/>
                <wp:wrapTopAndBottom/>
                <wp:docPr id="2013" name="文本框 2013"/>
                <a:graphic xmlns:a="http://schemas.openxmlformats.org/drawingml/2006/main">
                  <a:graphicData uri="http://schemas.microsoft.com/office/word/2010/wordprocessingShape">
                    <wps:wsp>
                      <wps:cNvSpPr txBox="true"/>
                      <wps:spPr>
                        <a:xfrm>
                          <a:off x="0" y="0"/>
                          <a:ext cx="3517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分或许像是不可能有属于它的任何一点裨益：除了使之成为纯粹</w:t>
                            </w:r>
                          </w:p>
                        </w:txbxContent>
                      </wps:txbx>
                      <wps:bodyPr wrap="square" lIns="0" rIns="0" tIns="0" bIns="0" vert="horz" anchor="t">
                        <a:spAutoFit/>
                      </wps:bodyPr>
                    </wps:wsp>
                  </a:graphicData>
                </a:graphic>
              </wp:anchor>
            </w:drawing>
          </mc:Choice>
          <mc:Fallback>
            <w:pict>
              <v:shape type="#_x0000_t202" filled="f" stroked="f" style="margin-left:2pt;margin-top:3pt;width:27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分或许像是不可能有属于它的任何一点裨益：除了使之成为纯粹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0</wp:posOffset>
                </wp:positionV>
                <wp:extent cx="406400" cy="114300"/>
                <wp:wrapTopAndBottom/>
                <wp:docPr id="2014" name="文本框 2014"/>
                <a:graphic xmlns:a="http://schemas.openxmlformats.org/drawingml/2006/main">
                  <a:graphicData uri="http://schemas.microsoft.com/office/word/2010/wordprocessingShape">
                    <wps:wsp>
                      <wps:cNvSpPr txBox="true"/>
                      <wps:spPr>
                        <a:xfrm>
                          <a:off x="0" y="0"/>
                          <a:ext cx="406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分的罪过</w:t>
                            </w:r>
                          </w:p>
                        </w:txbxContent>
                      </wps:txbx>
                      <wps:bodyPr wrap="square" lIns="0" rIns="0" tIns="0" bIns="0" vert="horz" anchor="t">
                        <a:spAutoFit/>
                      </wps:bodyPr>
                    </wps:wsp>
                  </a:graphicData>
                </a:graphic>
              </wp:anchor>
            </w:drawing>
          </mc:Choice>
          <mc:Fallback>
            <w:pict>
              <v:shape type="#_x0000_t202" filled="f" stroked="f" style="margin-left:279pt;margin-top:0pt;width:3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分的罪过</w:t>
                      </w:r>
                    </w:p>
                  </w:txbxContent>
                </v:textbox>
              </v:shape>
            </w:pict>
          </mc:Fallback>
        </mc:AlternateContent>
      </w:r>
    </w:p>
    <w:p>
      <w:pPr>
        <w:wordWrap w:val="on"/>
        <w:autoSpaceDE w:val="off"/>
        <w:autoSpaceDN w:val="off"/>
        <w:spacing w:before="100" w:after="0" w:line="240" w:lineRule="atLeast"/>
        <w:ind w:left="40" w:right="0"/>
        <w:jc w:val="both"/>
        <w:textAlignment w:val="auto"/>
        <w:rPr>
          <w:sz w:val="17"/>
        </w:rPr>
      </w:pPr>
      <w:r>
        <w:rPr>
          <w:rFonts w:ascii="宋体" w:hAnsi="宋体" w:cs="宋体" w:eastAsia="宋体"/>
          <w:sz w:val="17"/>
          <w:color w:val="000000"/>
          <w:b w:val="on"/>
          <w:i w:val="off"/>
        </w:rPr>
        <w:t>的负担，它不可能带有什么别的后果。然而，一项负担本身与更</w: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n"/>
          <w:i w:val="off"/>
        </w:rPr>
        <w:t>大的负担相比，可以是一项裨益。设想某人的处境无论如何必定</w:t>
      </w:r>
    </w:p>
    <w:p>
      <w:pPr>
        <w:wordWrap w:val="on"/>
        <w:autoSpaceDE w:val="off"/>
        <w:autoSpaceDN w:val="off"/>
        <w:spacing w:before="80" w:after="0" w:line="240" w:lineRule="atLeast"/>
        <w:ind w:left="20" w:right="0"/>
        <w:jc w:val="both"/>
        <w:textAlignment w:val="auto"/>
        <w:rPr>
          <w:sz w:val="17"/>
        </w:rPr>
      </w:pPr>
      <w:r>
        <w:rPr>
          <w:rFonts w:ascii="宋体" w:hAnsi="宋体" w:cs="宋体" w:eastAsia="宋体"/>
          <w:sz w:val="17"/>
          <w:color w:val="000000"/>
          <w:b w:val="on"/>
          <w:i w:val="off"/>
        </w:rPr>
        <w:t>是纯奴隶状态。但究竟他的主人是谁，对他来说仍然可能事关重242</w: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n"/>
          <w:i w:val="off"/>
        </w:rPr>
        <w:t>要，并且非常重要。在一个主人下面的奴隶状态，与在另一个主</w:t>
      </w:r>
    </w:p>
    <w:p>
      <w:pPr>
        <w:wordWrap w:val="on"/>
        <w:autoSpaceDE w:val="off"/>
        <w:autoSpaceDN w:val="off"/>
        <w:spacing w:before="120" w:after="0" w:line="240" w:lineRule="atLeast"/>
        <w:ind w:left="40" w:right="0"/>
        <w:jc w:val="both"/>
        <w:textAlignment w:val="auto"/>
        <w:rPr>
          <w:sz w:val="17"/>
        </w:rPr>
      </w:pPr>
      <w:r>
        <w:rPr>
          <w:rFonts w:ascii="宋体" w:hAnsi="宋体" w:cs="宋体" w:eastAsia="宋体"/>
          <w:sz w:val="17"/>
          <w:color w:val="000000"/>
          <w:b w:val="on"/>
          <w:i w:val="off"/>
        </w:rPr>
        <w:t>人下面的奴隶状态相比，对他来说可能是一种有益的处境。因</w:t>
      </w:r>
    </w:p>
    <w:p>
      <w:pPr>
        <w:wordWrap w:val="on"/>
        <w:autoSpaceDE w:val="off"/>
        <w:autoSpaceDN w:val="off"/>
        <w:spacing w:before="80" w:after="0" w:line="240" w:lineRule="atLeast"/>
        <w:ind w:left="40" w:right="0"/>
        <w:jc w:val="both"/>
        <w:textAlignment w:val="auto"/>
        <w:rPr>
          <w:sz w:val="17"/>
        </w:rPr>
      </w:pPr>
      <w:r>
        <w:rPr>
          <w:rFonts w:ascii="宋体" w:hAnsi="宋体" w:cs="宋体" w:eastAsia="宋体"/>
          <w:sz w:val="17"/>
          <w:color w:val="000000"/>
          <w:b w:val="on"/>
          <w:i w:val="off"/>
        </w:rPr>
        <w:t>此，仆人身分可能遭到若干罪过侵害，那是一种身分因其受益性</w:t>
      </w:r>
      <w:r>
        <w:br w:type="page"/>
      </w:r>
    </w:p>
    <w:p>
      <w:pPr>
        <w:wordWrap w:val="on"/>
        <w:autoSpaceDE w:val="off"/>
        <w:autoSpaceDN w:val="off"/>
        <w:spacing w:before="180" w:after="0" w:line="200" w:lineRule="atLeast"/>
        <w:ind w:left="560" w:right="0"/>
        <w:jc w:val="both"/>
        <w:textAlignment w:val="auto"/>
        <w:rPr>
          <w:sz w:val="12"/>
        </w:rPr>
      </w:pPr>
      <w:r>
        <w:rPr>
          <w:rFonts w:ascii="宋体" w:hAnsi="宋体" w:cs="宋体" w:eastAsia="宋体"/>
          <w:sz w:val="12"/>
          <w:color w:val="000000"/>
          <w:u w:val="single"/>
          <w:b w:val="on"/>
          <w:i w:val="off"/>
        </w:rPr>
        <w:t xml:space="preserve">  306                     道德与立法原理导论                          </w:t>
      </w:r>
    </w:p>
    <w:p>
      <w:pPr>
        <w:wordWrap w:val="on"/>
        <w:autoSpaceDE w:val="off"/>
        <w:autoSpaceDN w:val="off"/>
        <w:spacing w:before="180" w:after="0" w:line="342" w:lineRule="atLeast"/>
        <w:ind w:left="560" w:right="0"/>
        <w:jc w:val="both"/>
        <w:textAlignment w:val="auto"/>
        <w:rPr>
          <w:sz w:val="19"/>
        </w:rPr>
      </w:pPr>
      <w:r>
        <w:rPr>
          <w:rFonts w:ascii="宋体" w:hAnsi="宋体" w:cs="宋体" w:eastAsia="宋体"/>
          <w:sz w:val="19"/>
          <w:color w:val="000000"/>
          <w:b w:val="on"/>
          <w:i w:val="off"/>
        </w:rPr>
        <w:t>而可能遭到的。❷不仅如此，在主人权力受到限制并且所附限制</w:t>
      </w:r>
      <w:r>
        <w:rPr>
          <w:rFonts w:ascii="宋体" w:hAnsi="宋体" w:cs="宋体" w:eastAsia="宋体"/>
          <w:sz w:val="19"/>
          <w:color w:val="000000"/>
          <w:b w:val="on"/>
          <w:i w:val="off"/>
        </w:rPr>
        <w:t>(以及相应的仆人的自由权)非同小可的情况下，役使状态甚至可</w:t>
      </w:r>
      <w:r>
        <w:rPr>
          <w:rFonts w:ascii="宋体" w:hAnsi="宋体" w:cs="宋体" w:eastAsia="宋体"/>
          <w:sz w:val="19"/>
          <w:color w:val="000000"/>
          <w:b w:val="on"/>
          <w:i w:val="off"/>
        </w:rPr>
        <w:t>以是确实适宜的。因为，在这些限制中间，可能有足以使仆人拥有</w:t>
      </w:r>
      <w:r>
        <w:rPr>
          <w:rFonts w:ascii="宋体" w:hAnsi="宋体" w:cs="宋体" w:eastAsia="宋体"/>
          <w:sz w:val="19"/>
          <w:color w:val="000000"/>
          <w:b w:val="on"/>
          <w:i w:val="off"/>
        </w:rPr>
        <w:t>自己的财产之类的限制。他既然能拥有自己的财产，他就或许能从</w:t>
      </w:r>
      <w:r>
        <w:rPr>
          <w:rFonts w:ascii="宋体" w:hAnsi="宋体" w:cs="宋体" w:eastAsia="宋体"/>
          <w:sz w:val="19"/>
          <w:color w:val="000000"/>
          <w:b w:val="on"/>
          <w:i w:val="off"/>
        </w:rPr>
        <w:t>主人那里得到财产。简言之，他可能从主人那里得到工资或别的酬</w:t>
      </w:r>
      <w:r>
        <w:rPr>
          <w:rFonts w:ascii="宋体" w:hAnsi="宋体" w:cs="宋体" w:eastAsia="宋体"/>
          <w:sz w:val="19"/>
          <w:color w:val="000000"/>
          <w:b w:val="on"/>
          <w:i w:val="off"/>
        </w:rPr>
        <w:t>金，而来自这些工资的裨益可能大得超过服役的负担，并且由此使</w:t>
      </w:r>
      <w:r>
        <w:rPr>
          <w:rFonts w:ascii="宋体" w:hAnsi="宋体" w:cs="宋体" w:eastAsia="宋体"/>
          <w:sz w:val="19"/>
          <w:color w:val="000000"/>
          <w:b w:val="on"/>
          <w:i w:val="off"/>
        </w:rPr>
        <w:t>得这身分比一个不在任何方面受主人之类人物控制的人的身分在</w:t>
      </w:r>
      <w:r>
        <w:rPr>
          <w:rFonts w:ascii="宋体" w:hAnsi="宋体" w:cs="宋体" w:eastAsia="宋体"/>
          <w:sz w:val="19"/>
          <w:color w:val="000000"/>
          <w:b w:val="on"/>
          <w:i w:val="off"/>
        </w:rPr>
        <w:t>总体上更有益、更适宜。因而，由于这些途径，仆人身分可能如此适</w:t>
      </w:r>
      <w:r>
        <w:rPr>
          <w:rFonts w:ascii="宋体" w:hAnsi="宋体" w:cs="宋体" w:eastAsia="宋体"/>
          <w:sz w:val="19"/>
          <w:color w:val="000000"/>
          <w:b w:val="on"/>
          <w:i w:val="off"/>
        </w:rPr>
        <w:t>宜，以致他取得并保持这身分可以完全出于他自己的选择。</w:t>
      </w:r>
    </w:p>
    <w:p>
      <w:pPr>
        <w:wordWrap w:val="on"/>
        <w:autoSpaceDE w:val="off"/>
        <w:autoSpaceDN w:val="off"/>
        <w:spacing w:before="40" w:after="0" w:line="340" w:lineRule="atLeast"/>
        <w:ind w:left="480" w:right="0" w:firstLine="420"/>
        <w:jc w:val="both"/>
        <w:textAlignment w:val="auto"/>
        <w:rPr>
          <w:sz w:val="19"/>
        </w:rPr>
      </w:pPr>
      <w:r>
        <w:rPr>
          <w:rFonts w:ascii="宋体" w:hAnsi="宋体" w:cs="宋体" w:eastAsia="宋体"/>
          <w:sz w:val="19"/>
          <w:color w:val="000000"/>
          <w:b w:val="on"/>
          <w:i w:val="off"/>
        </w:rPr>
        <w:t>显示影响一种身分之存在的罪过同影响另一种身分之存在的</w:t>
      </w:r>
      <w:r>
        <w:rPr>
          <w:rFonts w:ascii="宋体" w:hAnsi="宋体" w:cs="宋体" w:eastAsia="宋体"/>
          <w:sz w:val="19"/>
          <w:color w:val="000000"/>
          <w:b w:val="on"/>
          <w:i w:val="off"/>
        </w:rPr>
        <w:t>罪过间的那种对应，可能有助于更清楚地理解这两种身分的性</w:t>
      </w:r>
      <w:r>
        <w:rPr>
          <w:rFonts w:ascii="宋体" w:hAnsi="宋体" w:cs="宋体" w:eastAsia="宋体"/>
          <w:sz w:val="19"/>
          <w:color w:val="000000"/>
          <w:b w:val="on"/>
          <w:i w:val="off"/>
        </w:rPr>
        <w:t>质。乍一看来就很清楚，这对应不能不是非常紧密的。然而，并非前</w:t>
      </w:r>
      <w:r>
        <w:rPr>
          <w:rFonts w:ascii="宋体" w:hAnsi="宋体" w:cs="宋体" w:eastAsia="宋体"/>
          <w:sz w:val="19"/>
          <w:color w:val="000000"/>
          <w:b w:val="on"/>
          <w:i w:val="off"/>
        </w:rPr>
        <w:t>一范畴内一项特定的罪过同后一范畴内一项同名的罪过两相重</w:t>
      </w:r>
      <w:r>
        <w:rPr>
          <w:rFonts w:ascii="宋体" w:hAnsi="宋体" w:cs="宋体" w:eastAsia="宋体"/>
          <w:sz w:val="19"/>
          <w:color w:val="000000"/>
          <w:b w:val="on"/>
          <w:i w:val="off"/>
        </w:rPr>
        <w:t>合，例如篡取仆人身分同篡取主人身分重合。但情况是一个范畴内</w:t>
      </w:r>
      <w:r>
        <w:rPr>
          <w:rFonts w:ascii="宋体" w:hAnsi="宋体" w:cs="宋体" w:eastAsia="宋体"/>
          <w:sz w:val="19"/>
          <w:color w:val="000000"/>
          <w:b w:val="on"/>
          <w:i w:val="off"/>
        </w:rPr>
        <w:t>某一名目的罪过同另一范畴内另一名目的罪过重合。这种重合也</w:t>
      </w:r>
      <w:r>
        <w:rPr>
          <w:rFonts w:ascii="宋体" w:hAnsi="宋体" w:cs="宋体" w:eastAsia="宋体"/>
          <w:sz w:val="19"/>
          <w:color w:val="000000"/>
          <w:b w:val="on"/>
          <w:i w:val="off"/>
        </w:rPr>
        <w:t>并非确定不变，而是像我们即将看到的那样，容易有意外情况。(1)</w:t>
      </w:r>
      <w:r>
        <w:rPr>
          <w:rFonts w:ascii="宋体" w:hAnsi="宋体" w:cs="宋体" w:eastAsia="宋体"/>
          <w:sz w:val="19"/>
          <w:color w:val="000000"/>
          <w:b w:val="on"/>
          <w:i w:val="off"/>
        </w:rPr>
        <w:t>仆人身分之不正当不授①如果是一个应当身为主人的人所犯的罪</w:t>
      </w:r>
    </w:p>
    <w:p>
      <w:pPr>
        <w:wordWrap w:val="on"/>
        <w:spacing w:before="220" w:after="0" w:line="60" w:lineRule="exact"/>
        <w:ind w:left="620" w:right="37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180" w:lineRule="atLeast"/>
        <w:ind w:left="900" w:right="0"/>
        <w:jc w:val="both"/>
        <w:textAlignment w:val="auto"/>
        <w:rPr>
          <w:sz w:val="10"/>
        </w:rPr>
      </w:pPr>
      <w:r>
        <w:rPr>
          <w:rFonts w:ascii="宋体" w:hAnsi="宋体" w:cs="宋体" w:eastAsia="宋体"/>
          <w:sz w:val="10"/>
          <w:color w:val="000000"/>
          <w:b w:val="on"/>
          <w:i w:val="off"/>
        </w:rPr>
        <w:t>⑭ 乍一看来，奴隶身分的人似乎不可能有权去做必要的事情，来使自己在另一</w:t>
      </w:r>
    </w:p>
    <w:p>
      <w:pPr>
        <w:wordWrap w:val="on"/>
        <w:autoSpaceDE w:val="off"/>
        <w:autoSpaceDN w:val="off"/>
        <w:spacing w:before="260" w:after="0" w:line="203" w:lineRule="atLeast"/>
        <w:ind w:left="600" w:right="0" w:firstLine="300"/>
        <w:jc w:val="both"/>
        <w:textAlignment w:val="auto"/>
        <w:rPr>
          <w:sz w:val="12"/>
        </w:rPr>
      </w:pPr>
      <w:r>
        <w:rPr>
          <w:rFonts w:ascii="宋体" w:hAnsi="宋体" w:cs="宋体" w:eastAsia="宋体"/>
          <w:sz w:val="12"/>
          <w:color w:val="000000"/>
          <w:b w:val="on"/>
          <w:i w:val="off"/>
        </w:rPr>
        <w:t>①  在其1789年版的个人藏本中，边沁于此所作的一条手注建议用“不委任”取</w:t>
      </w:r>
      <w:r>
        <w:rPr>
          <w:rFonts w:ascii="宋体" w:hAnsi="宋体" w:cs="宋体" w:eastAsia="宋体"/>
          <w:sz w:val="12"/>
          <w:color w:val="000000"/>
          <w:b w:val="on"/>
          <w:i w:val="off"/>
        </w:rPr>
        <w:t>代“不授”，并在下面用“革除”取代“剥夺”。1823年版未作更改，但鲍林版的确在此段内</w:t>
      </w:r>
      <w:r>
        <w:rPr>
          <w:rFonts w:ascii="宋体" w:hAnsi="宋体" w:cs="宋体" w:eastAsia="宋体"/>
          <w:sz w:val="12"/>
          <w:color w:val="000000"/>
          <w:b w:val="on"/>
          <w:i w:val="off"/>
        </w:rPr>
        <w:t>作了这些变动(第一卷第124 页)，恰如该版同样遵循了边沁1789年的另一提议(参见</w:t>
      </w:r>
      <w:r>
        <w:rPr>
          <w:rFonts w:ascii="宋体" w:hAnsi="宋体" w:cs="宋体" w:eastAsia="宋体"/>
          <w:sz w:val="12"/>
          <w:color w:val="000000"/>
          <w:b w:val="on"/>
          <w:i w:val="off"/>
        </w:rPr>
        <w:t>前面第216页注n2)，亦即或可用“委任的”和“革除的”来取代接近第35段开头地方</w:t>
      </w:r>
      <w:r>
        <w:rPr>
          <w:rFonts w:ascii="宋体" w:hAnsi="宋体" w:cs="宋体" w:eastAsia="宋体"/>
          <w:sz w:val="12"/>
          <w:color w:val="000000"/>
          <w:b w:val="on"/>
          <w:i w:val="off"/>
        </w:rPr>
        <w:t>“授予的”和“剥夺的”(参见前面第227页和鲍林版第一卷第116页)。然而并未首尾一</w:t>
      </w:r>
      <w:r>
        <w:rPr>
          <w:rFonts w:ascii="宋体" w:hAnsi="宋体" w:cs="宋体" w:eastAsia="宋体"/>
          <w:sz w:val="12"/>
          <w:color w:val="000000"/>
          <w:b w:val="on"/>
          <w:i w:val="off"/>
        </w:rPr>
        <w:t>贯地更改：鲍林版文本在本段末尾原封不动地保留了“不授”和“剥夺”这两个术语。也</w:t>
      </w:r>
      <w:r>
        <w:rPr>
          <w:rFonts w:ascii="宋体" w:hAnsi="宋体" w:cs="宋体" w:eastAsia="宋体"/>
          <w:sz w:val="12"/>
          <w:color w:val="000000"/>
          <w:b w:val="on"/>
          <w:i w:val="off"/>
        </w:rPr>
        <w:t>不清楚边沁是否想作系统的改动。他在1789年时的看法是，每套术语“在不同的场合</w:t>
      </w:r>
      <w:r>
        <w:rPr>
          <w:rFonts w:ascii="宋体" w:hAnsi="宋体" w:cs="宋体" w:eastAsia="宋体"/>
          <w:sz w:val="12"/>
          <w:color w:val="000000"/>
          <w:b w:val="on"/>
          <w:i w:val="off"/>
        </w:rPr>
        <w:t>……可以有其用处”(前面第217页注n2)。</w:t>
      </w:r>
      <w:r>
        <w:br w:type="page"/>
      </w:r>
    </w:p>
    <w:p>
      <w:pPr>
        <w:wordWrap w:val="on"/>
        <w:autoSpaceDE w:val="off"/>
        <w:autoSpaceDN w:val="off"/>
        <w:spacing w:before="180" w:after="0" w:line="200" w:lineRule="atLeast"/>
        <w:ind w:left="2200" w:right="0"/>
        <w:jc w:val="both"/>
        <w:textAlignment w:val="auto"/>
        <w:rPr>
          <w:sz w:val="24"/>
        </w:rPr>
      </w:pPr>
      <w:r>
        <w:rPr>
          <w:rFonts w:ascii="宋体" w:hAnsi="宋体" w:cs="宋体" w:eastAsia="宋体"/>
          <w:sz w:val="14"/>
          <w:color w:val="000000"/>
          <w:b w:val="off"/>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307</w:t>
      </w:r>
    </w:p>
    <w:p>
      <w:pPr>
        <w:wordWrap w:val="on"/>
        <w:spacing w:before="140" w:after="0" w:line="80" w:lineRule="exact"/>
        <w:ind w:left="140" w:right="4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52" w:lineRule="atLeast"/>
        <w:ind w:left="20" w:right="0" w:firstLine="20"/>
        <w:jc w:val="both"/>
        <w:textAlignment w:val="auto"/>
        <w:rPr>
          <w:sz w:val="20"/>
        </w:rPr>
      </w:pPr>
      <w:r>
        <w:rPr>
          <w:rFonts w:ascii="宋体" w:hAnsi="宋体" w:cs="宋体" w:eastAsia="宋体"/>
          <w:sz w:val="20"/>
          <w:color w:val="000000"/>
          <w:b w:val="off"/>
          <w:i w:val="off"/>
        </w:rPr>
        <w:t>过，那就同主人身分之不正当逃避相重合。如果它是第三者的罪243</w:t>
      </w:r>
      <w:r>
        <w:rPr>
          <w:rFonts w:ascii="宋体" w:hAnsi="宋体" w:cs="宋体" w:eastAsia="宋体"/>
          <w:sz w:val="20"/>
          <w:color w:val="000000"/>
          <w:b w:val="off"/>
          <w:i w:val="off"/>
        </w:rPr>
        <w:t>过，就包含主人身分之不授，而这仅在应当身为主人的人认为主人</w:t>
      </w:r>
      <w:r>
        <w:rPr>
          <w:rFonts w:ascii="宋体" w:hAnsi="宋体" w:cs="宋体" w:eastAsia="宋体"/>
          <w:sz w:val="20"/>
          <w:color w:val="000000"/>
          <w:b w:val="off"/>
          <w:i w:val="off"/>
        </w:rPr>
        <w:t>身分有益的情况下才是不正当的。(2)仆人身分之不正当阻截如果</w:t>
      </w:r>
      <w:r>
        <w:rPr>
          <w:rFonts w:ascii="宋体" w:hAnsi="宋体" w:cs="宋体" w:eastAsia="宋体"/>
          <w:sz w:val="20"/>
          <w:color w:val="000000"/>
          <w:b w:val="off"/>
          <w:i w:val="off"/>
        </w:rPr>
        <w:t>是一个应当身为主人的人所犯的罪过，那就同主人身分之不正当</w:t>
      </w:r>
      <w:r>
        <w:rPr>
          <w:rFonts w:ascii="宋体" w:hAnsi="宋体" w:cs="宋体" w:eastAsia="宋体"/>
          <w:sz w:val="20"/>
          <w:color w:val="000000"/>
          <w:b w:val="off"/>
          <w:i w:val="off"/>
        </w:rPr>
        <w:t>逃避重合。如果它是第三者的罪过，而主人身分是有益的，它就包</w:t>
      </w:r>
      <w:r>
        <w:rPr>
          <w:rFonts w:ascii="宋体" w:hAnsi="宋体" w:cs="宋体" w:eastAsia="宋体"/>
          <w:sz w:val="20"/>
          <w:color w:val="000000"/>
          <w:b w:val="off"/>
          <w:i w:val="off"/>
        </w:rPr>
        <w:t>含主人身分之不正当阻截。(3)仆人身分之不正当剥夺如果仅是主</w:t>
      </w:r>
      <w:r>
        <w:rPr>
          <w:rFonts w:ascii="宋体" w:hAnsi="宋体" w:cs="宋体" w:eastAsia="宋体"/>
          <w:sz w:val="20"/>
          <w:color w:val="000000"/>
          <w:b w:val="off"/>
          <w:i w:val="off"/>
        </w:rPr>
        <w:t>人的罪过，那就同主人身分之不正当放弃重合。如果它是第三者的</w:t>
      </w:r>
      <w:r>
        <w:rPr>
          <w:rFonts w:ascii="宋体" w:hAnsi="宋体" w:cs="宋体" w:eastAsia="宋体"/>
          <w:sz w:val="20"/>
          <w:color w:val="000000"/>
          <w:b w:val="off"/>
          <w:i w:val="off"/>
        </w:rPr>
        <w:t>罪过，就包含主人身分之剥夺，这在主人身分有益的限度内是不正</w:t>
      </w:r>
      <w:r>
        <w:rPr>
          <w:rFonts w:ascii="宋体" w:hAnsi="宋体" w:cs="宋体" w:eastAsia="宋体"/>
          <w:sz w:val="20"/>
          <w:color w:val="000000"/>
          <w:b w:val="off"/>
          <w:i w:val="off"/>
        </w:rPr>
        <w:t>当的。(4)仆人身分之篡夺必然同主人身分之不正当强加重合。它</w:t>
      </w:r>
      <w:r>
        <w:rPr>
          <w:rFonts w:ascii="宋体" w:hAnsi="宋体" w:cs="宋体" w:eastAsia="宋体"/>
          <w:sz w:val="20"/>
          <w:color w:val="000000"/>
          <w:b w:val="off"/>
          <w:i w:val="off"/>
        </w:rPr>
        <w:t>易于包含主人身分之不正当剥夺，但仅在篡夺者在篡夺以前处于</w:t>
      </w:r>
      <w:r>
        <w:rPr>
          <w:rFonts w:ascii="宋体" w:hAnsi="宋体" w:cs="宋体" w:eastAsia="宋体"/>
          <w:sz w:val="20"/>
          <w:color w:val="000000"/>
          <w:b w:val="off"/>
          <w:i w:val="off"/>
        </w:rPr>
        <w:t>由其他某个主人役使的状态时才如此。(5)仆人身分之不正当授予</w:t>
      </w:r>
      <w:r>
        <w:rPr>
          <w:rFonts w:ascii="宋体" w:hAnsi="宋体" w:cs="宋体" w:eastAsia="宋体"/>
          <w:sz w:val="20"/>
          <w:color w:val="000000"/>
          <w:b w:val="off"/>
          <w:i w:val="off"/>
        </w:rPr>
        <w:t>(仆人身分被认为有益)同主人身分之强加重合；如果主人身分恰</w:t>
      </w:r>
      <w:r>
        <w:rPr>
          <w:rFonts w:ascii="宋体" w:hAnsi="宋体" w:cs="宋体" w:eastAsia="宋体"/>
          <w:sz w:val="20"/>
          <w:color w:val="000000"/>
          <w:b w:val="off"/>
          <w:i w:val="off"/>
        </w:rPr>
        <w:t>巧在被指称为主人的人看来竟是一项负担，那就会是不正当的。</w:t>
      </w:r>
      <w:r>
        <w:rPr>
          <w:rFonts w:ascii="宋体" w:hAnsi="宋体" w:cs="宋体" w:eastAsia="宋体"/>
          <w:sz w:val="20"/>
          <w:color w:val="000000"/>
          <w:b w:val="off"/>
          <w:i w:val="off"/>
        </w:rPr>
        <w:t>(6)仆人身分之不正当放弃同主人身分之不正当剥夺重合。(7)仆</w:t>
      </w:r>
      <w:r>
        <w:rPr>
          <w:rFonts w:ascii="宋体" w:hAnsi="宋体" w:cs="宋体" w:eastAsia="宋体"/>
          <w:sz w:val="20"/>
          <w:color w:val="000000"/>
          <w:b w:val="off"/>
          <w:i w:val="off"/>
        </w:rPr>
        <w:t>人身分之不正当逃避同主人身分之不正当不授重合。(8)仆人身分</w:t>
      </w:r>
      <w:r>
        <w:rPr>
          <w:rFonts w:ascii="宋体" w:hAnsi="宋体" w:cs="宋体" w:eastAsia="宋体"/>
          <w:sz w:val="20"/>
          <w:color w:val="000000"/>
          <w:b w:val="off"/>
          <w:i w:val="off"/>
        </w:rPr>
        <w:t>之不正当强加如果是自称主人的人的罪过，那就同主人身分之篡</w:t>
      </w:r>
      <w:r>
        <w:rPr>
          <w:rFonts w:ascii="宋体" w:hAnsi="宋体" w:cs="宋体" w:eastAsia="宋体"/>
          <w:sz w:val="20"/>
          <w:color w:val="000000"/>
          <w:b w:val="off"/>
          <w:i w:val="off"/>
        </w:rPr>
        <w:t>夺重合。如果它是第三者的罪过，就包含主人身分之强加，如果被</w:t>
      </w:r>
      <w:r>
        <w:rPr>
          <w:rFonts w:ascii="宋体" w:hAnsi="宋体" w:cs="宋体" w:eastAsia="宋体"/>
          <w:sz w:val="20"/>
          <w:color w:val="000000"/>
          <w:b w:val="off"/>
          <w:i w:val="off"/>
        </w:rPr>
        <w:t>指称为主人的人竟认为主人身分是一项负担，那就会是不正当</w:t>
      </w:r>
      <w:r>
        <w:rPr>
          <w:rFonts w:ascii="宋体" w:hAnsi="宋体" w:cs="宋体" w:eastAsia="宋体"/>
          <w:sz w:val="20"/>
          <w:color w:val="000000"/>
          <w:b w:val="off"/>
          <w:i w:val="off"/>
        </w:rPr>
        <w:t>的。至于滥用主人身分、扰乱主人身分、仆人渎职、仆人出走以及窃</w:t>
      </w:r>
      <w:r>
        <w:rPr>
          <w:rFonts w:ascii="宋体" w:hAnsi="宋体" w:cs="宋体" w:eastAsia="宋体"/>
          <w:sz w:val="20"/>
          <w:color w:val="000000"/>
          <w:b w:val="off"/>
          <w:i w:val="off"/>
        </w:rPr>
        <w:t>拐仆人，都是与这两种身分有相同关系而无任何名称变动的罪</w:t>
      </w:r>
    </w:p>
    <w:p>
      <w:pPr>
        <w:wordWrap w:val="on"/>
        <w:autoSpaceDE w:val="off"/>
        <w:autoSpaceDN w:val="off"/>
        <w:spacing w:before="20" w:after="0" w:line="280" w:lineRule="atLeast"/>
        <w:ind w:left="4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60" w:after="0" w:line="220" w:lineRule="atLeast"/>
        <w:ind w:left="40" w:right="280"/>
        <w:jc w:val="both"/>
        <w:textAlignment w:val="auto"/>
        <w:rPr>
          <w:sz w:val="14"/>
        </w:rPr>
      </w:pPr>
      <w:r>
        <w:rPr>
          <w:rFonts w:ascii="宋体" w:hAnsi="宋体" w:cs="宋体" w:eastAsia="宋体"/>
          <w:sz w:val="14"/>
          <w:color w:val="000000"/>
          <w:b w:val="off"/>
          <w:i w:val="off"/>
        </w:rPr>
        <w:t>个主人的奴隶中间有明确的资格受到重视。然而，尽管一个奴隶就权利而言，可能——</w:t>
      </w:r>
      <w:r>
        <w:rPr>
          <w:rFonts w:ascii="宋体" w:hAnsi="宋体" w:cs="宋体" w:eastAsia="宋体"/>
          <w:sz w:val="14"/>
          <w:color w:val="000000"/>
          <w:b w:val="off"/>
          <w:i w:val="off"/>
        </w:rPr>
        <w:t>举例来说-——已经逃亡，因而事实上已经不是奴隶，或者假设他事实上是奴隶，而且始</w:t>
      </w:r>
      <w:r>
        <w:rPr>
          <w:rFonts w:ascii="宋体" w:hAnsi="宋体" w:cs="宋体" w:eastAsia="宋体"/>
          <w:sz w:val="14"/>
          <w:color w:val="000000"/>
          <w:b w:val="off"/>
          <w:i w:val="off"/>
        </w:rPr>
        <w:t>终被严密监管，但一个以同情纽带与之相联的人，仍然可能为之去做他虽然意欲、但可</w:t>
      </w:r>
      <w:r>
        <w:rPr>
          <w:rFonts w:ascii="宋体" w:hAnsi="宋体" w:cs="宋体" w:eastAsia="宋体"/>
          <w:sz w:val="14"/>
          <w:color w:val="000000"/>
          <w:b w:val="off"/>
          <w:i w:val="off"/>
        </w:rPr>
        <w:t>能无法为自己去做的那种事情，例如伪造将其从一个主人那里赠送给另一个主人的契</w:t>
      </w:r>
      <w:r>
        <w:rPr>
          <w:rFonts w:ascii="宋体" w:hAnsi="宋体" w:cs="宋体" w:eastAsia="宋体"/>
          <w:sz w:val="14"/>
          <w:color w:val="000000"/>
          <w:b w:val="off"/>
          <w:i w:val="off"/>
        </w:rPr>
        <w:t>约。</w:t>
      </w:r>
      <w:r>
        <w:br w:type="page"/>
      </w:r>
    </w:p>
    <w:p>
      <w:pPr>
        <w:wordWrap w:val="on"/>
        <w:autoSpaceDE w:val="off"/>
        <w:autoSpaceDN w:val="off"/>
        <w:spacing w:before="200" w:after="0" w:line="160" w:lineRule="atLeast"/>
        <w:ind w:left="840" w:right="0"/>
        <w:jc w:val="both"/>
        <w:textAlignment w:val="auto"/>
        <w:rPr>
          <w:sz w:val="11"/>
        </w:rPr>
      </w:pPr>
      <w:r>
        <w:rPr>
          <w:rFonts w:ascii="宋体" w:hAnsi="宋体" w:cs="宋体" w:eastAsia="宋体"/>
          <w:sz w:val="11"/>
          <w:color w:val="000000"/>
          <w:u w:val="single"/>
          <w:b w:val="on"/>
          <w:i w:val="off"/>
        </w:rPr>
        <w:t xml:space="preserve">  308                     道德与立法原理导论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670300" cy="495300"/>
                <wp:wrapTopAndBottom/>
                <wp:docPr id="2015" name="文本框 2015"/>
                <a:graphic xmlns:a="http://schemas.openxmlformats.org/drawingml/2006/main">
                  <a:graphicData uri="http://schemas.microsoft.com/office/word/2010/wordprocessingShape">
                    <wps:wsp>
                      <wps:cNvSpPr txBox="true"/>
                      <wps:spPr>
                        <a:xfrm>
                          <a:off x="0" y="0"/>
                          <a:ext cx="36703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289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495300</wp:posOffset>
                </wp:positionV>
                <wp:extent cx="190500" cy="114300"/>
                <wp:wrapTopAndBottom/>
                <wp:docPr id="2016" name="文本框 2016"/>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244</w:t>
                            </w:r>
                          </w:p>
                        </w:txbxContent>
                      </wps:txbx>
                      <wps:bodyPr wrap="square" lIns="0" rIns="0" tIns="0" bIns="0" vert="horz" anchor="t">
                        <a:spAutoFit/>
                      </wps:bodyPr>
                    </wps:wsp>
                  </a:graphicData>
                </a:graphic>
              </wp:anchor>
            </w:drawing>
          </mc:Choice>
          <mc:Fallback>
            <w:pict>
              <v:shape type="#_x0000_t202" filled="f" stroked="f" style="margin-left:26pt;margin-top:39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244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67100" cy="1270000"/>
                <wp:wrapTopAndBottom/>
                <wp:docPr id="2017" name="文本框 2017"/>
                <a:graphic xmlns:a="http://schemas.openxmlformats.org/drawingml/2006/main">
                  <a:graphicData uri="http://schemas.microsoft.com/office/word/2010/wordprocessingShape">
                    <wps:wsp>
                      <wps:cNvSpPr txBox="true"/>
                      <wps:spPr>
                        <a:xfrm>
                          <a:off x="0" y="0"/>
                          <a:ext cx="3467100" cy="1270000"/>
                        </a:xfrm>
                        <a:prstGeom prst="rect">
                          <a:avLst/>
                        </a:prstGeom>
                        <a:noFill/>
                        <a:ln w="6350">
                          <a:noFill/>
                        </a:ln>
                      </wps:spPr>
                      <wps:txbx>
                        <w:txbxContent>
                          <w:p>
                            <w:pPr>
                              <w:wordWrap w:val="on"/>
                              <w:autoSpaceDE w:val="off"/>
                              <w:autoSpaceDN w:val="off"/>
                              <w:spacing w:before="0" w:after="0" w:line="323" w:lineRule="atLeast"/>
                              <w:ind w:left="0" w:right="0"/>
                              <w:jc w:val="both"/>
                              <w:textAlignment w:val="auto"/>
                              <w:rPr>
                                <w:sz w:val="18"/>
                              </w:rPr>
                            </w:pPr>
                            <w:r>
                              <w:rPr>
                                <w:rFonts w:ascii="宋体" w:hAnsi="宋体" w:cs="宋体" w:eastAsia="宋体"/>
                                <w:sz w:val="18"/>
                                <w:color w:val="000000"/>
                                <w:b w:val="on"/>
                                <w:i w:val="off"/>
                              </w:rPr>
                              <w:t>过。这样，我们可以数出仆人身分可遭其侵害的13种罪过，即：(1)</w:t>
                            </w:r>
                            <w:r>
                              <w:rPr>
                                <w:rFonts w:ascii="宋体" w:hAnsi="宋体" w:cs="宋体" w:eastAsia="宋体"/>
                                <w:sz w:val="18"/>
                                <w:color w:val="000000"/>
                                <w:b w:val="on"/>
                                <w:i w:val="off"/>
                              </w:rPr>
                              <w:t>仆人身分之不正当不授；(2)仆人身分之不正当阻截；(3)仆人身分</w:t>
                            </w:r>
                            <w:r>
                              <w:rPr>
                                <w:rFonts w:ascii="宋体" w:hAnsi="宋体" w:cs="宋体" w:eastAsia="宋体"/>
                                <w:sz w:val="18"/>
                                <w:color w:val="000000"/>
                                <w:b w:val="on"/>
                                <w:i w:val="off"/>
                              </w:rPr>
                              <w:t xml:space="preserve"> 之不正当剥夺；(4)仆人身分之篡夺；(5)仆人身分之不正当授予；</w:t>
                            </w:r>
                            <w:r>
                              <w:rPr>
                                <w:rFonts w:ascii="宋体" w:hAnsi="宋体" w:cs="宋体" w:eastAsia="宋体"/>
                                <w:sz w:val="18"/>
                                <w:color w:val="000000"/>
                                <w:b w:val="on"/>
                                <w:i w:val="off"/>
                              </w:rPr>
                              <w:t>(6)仆人身分之不正当放弃；(7)仆人身分之不正当逃避；(8)仆人</w:t>
                            </w:r>
                            <w:r>
                              <w:rPr>
                                <w:rFonts w:ascii="宋体" w:hAnsi="宋体" w:cs="宋体" w:eastAsia="宋体"/>
                                <w:sz w:val="18"/>
                                <w:color w:val="000000"/>
                                <w:b w:val="on"/>
                                <w:i w:val="off"/>
                              </w:rPr>
                              <w:t>身分之不正当强加；(9)滥用主人身分；(10)扰乱主人身分；(11)仆</w:t>
                            </w:r>
                            <w:r>
                              <w:rPr>
                                <w:rFonts w:ascii="宋体" w:hAnsi="宋体" w:cs="宋体" w:eastAsia="宋体"/>
                                <w:sz w:val="18"/>
                                <w:color w:val="000000"/>
                                <w:b w:val="on"/>
                                <w:i w:val="off"/>
                              </w:rPr>
                              <w:t>人渎职；(12)仆人出走；(13)窃拐仆人。</w:t>
                            </w:r>
                          </w:p>
                        </w:txbxContent>
                      </wps:txbx>
                      <wps:bodyPr wrap="square" lIns="0" rIns="0" tIns="0" bIns="0" vert="horz" anchor="t">
                        <a:spAutoFit/>
                      </wps:bodyPr>
                    </wps:wsp>
                  </a:graphicData>
                </a:graphic>
              </wp:anchor>
            </w:drawing>
          </mc:Choice>
          <mc:Fallback>
            <w:pict>
              <v:shape type="#_x0000_t202" filled="f" stroked="f" style="margin-left:42pt;margin-top:0pt;width:273pt;height:1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jc w:val="both"/>
                        <w:textAlignment w:val="auto"/>
                        <w:rPr>
                          <w:sz w:val="18"/>
                        </w:rPr>
                      </w:pPr>
                      <w:r>
                        <w:rPr>
                          <w:rFonts w:ascii="宋体" w:hAnsi="宋体" w:cs="宋体" w:eastAsia="宋体"/>
                          <w:sz w:val="18"/>
                          <w:color w:val="000000"/>
                          <w:b w:val="on"/>
                          <w:i w:val="off"/>
                        </w:rPr>
                        <w:t>过。这样，我们可以数出仆人身分可遭其侵害的13种罪过，即：(1)</w:t>
                      </w:r>
                      <w:r>
                        <w:rPr>
                          <w:rFonts w:ascii="宋体" w:hAnsi="宋体" w:cs="宋体" w:eastAsia="宋体"/>
                          <w:sz w:val="18"/>
                          <w:color w:val="000000"/>
                          <w:b w:val="on"/>
                          <w:i w:val="off"/>
                        </w:rPr>
                        <w:t>仆人身分之不正当不授；(2)仆人身分之不正当阻截；(3)仆人身分</w:t>
                      </w:r>
                      <w:r>
                        <w:rPr>
                          <w:rFonts w:ascii="宋体" w:hAnsi="宋体" w:cs="宋体" w:eastAsia="宋体"/>
                          <w:sz w:val="18"/>
                          <w:color w:val="000000"/>
                          <w:b w:val="on"/>
                          <w:i w:val="off"/>
                        </w:rPr>
                        <w:t xml:space="preserve"> 之不正当剥夺；(4)仆人身分之篡夺；(5)仆人身分之不正当授予；</w:t>
                      </w:r>
                      <w:r>
                        <w:rPr>
                          <w:rFonts w:ascii="宋体" w:hAnsi="宋体" w:cs="宋体" w:eastAsia="宋体"/>
                          <w:sz w:val="18"/>
                          <w:color w:val="000000"/>
                          <w:b w:val="on"/>
                          <w:i w:val="off"/>
                        </w:rPr>
                        <w:t>(6)仆人身分之不正当放弃；(7)仆人身分之不正当逃避；(8)仆人</w:t>
                      </w:r>
                      <w:r>
                        <w:rPr>
                          <w:rFonts w:ascii="宋体" w:hAnsi="宋体" w:cs="宋体" w:eastAsia="宋体"/>
                          <w:sz w:val="18"/>
                          <w:color w:val="000000"/>
                          <w:b w:val="on"/>
                          <w:i w:val="off"/>
                        </w:rPr>
                        <w:t>身分之不正当强加；(9)滥用主人身分；(10)扰乱主人身分；(11)仆</w:t>
                      </w:r>
                      <w:r>
                        <w:rPr>
                          <w:rFonts w:ascii="宋体" w:hAnsi="宋体" w:cs="宋体" w:eastAsia="宋体"/>
                          <w:sz w:val="18"/>
                          <w:color w:val="000000"/>
                          <w:b w:val="on"/>
                          <w:i w:val="off"/>
                        </w:rPr>
                        <w:t>人渎职；(12)仆人出走；(13)窃拐仆人。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01600"/>
                <wp:wrapTopAndBottom/>
                <wp:docPr id="2018" name="文本框 2018"/>
                <a:graphic xmlns:a="http://schemas.openxmlformats.org/drawingml/2006/main">
                  <a:graphicData uri="http://schemas.microsoft.com/office/word/2010/wordprocessingShape">
                    <wps:wsp>
                      <wps:cNvSpPr txBox="true"/>
                      <wps:spPr>
                        <a:xfrm>
                          <a:off x="0" y="0"/>
                          <a:ext cx="39370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79800" cy="2971800"/>
                <wp:wrapTopAndBottom/>
                <wp:docPr id="2019" name="文本框 2019"/>
                <a:graphic xmlns:a="http://schemas.openxmlformats.org/drawingml/2006/main">
                  <a:graphicData uri="http://schemas.microsoft.com/office/word/2010/wordprocessingShape">
                    <wps:wsp>
                      <wps:cNvSpPr txBox="true"/>
                      <wps:spPr>
                        <a:xfrm>
                          <a:off x="0" y="0"/>
                          <a:ext cx="3479800" cy="2971800"/>
                        </a:xfrm>
                        <a:prstGeom prst="rect">
                          <a:avLst/>
                        </a:prstGeom>
                        <a:noFill/>
                        <a:ln w="6350">
                          <a:noFill/>
                        </a:ln>
                      </wps:spPr>
                      <wps:txbx>
                        <w:txbxContent>
                          <w:p>
                            <w:pPr>
                              <w:wordWrap w:val="on"/>
                              <w:autoSpaceDE w:val="off"/>
                              <w:autoSpaceDN w:val="off"/>
                              <w:spacing w:before="0" w:after="0" w:line="321" w:lineRule="atLeast"/>
                              <w:ind w:left="0" w:right="0" w:firstLine="400"/>
                              <w:jc w:val="both"/>
                              <w:textAlignment w:val="auto"/>
                              <w:rPr>
                                <w:sz w:val="18"/>
                              </w:rPr>
                            </w:pPr>
                            <w:r>
                              <w:rPr>
                                <w:rFonts w:ascii="宋体" w:hAnsi="宋体" w:cs="宋体" w:eastAsia="宋体"/>
                                <w:sz w:val="18"/>
                                <w:color w:val="000000"/>
                                <w:b w:val="on"/>
                                <w:i w:val="off"/>
                              </w:rPr>
                              <w:t>44.我们现在来谈使监护人身分受到侵害的种种罪过。监护</w:t>
                            </w:r>
                            <w:r>
                              <w:rPr>
                                <w:rFonts w:ascii="宋体" w:hAnsi="宋体" w:cs="宋体" w:eastAsia="宋体"/>
                                <w:sz w:val="18"/>
                                <w:color w:val="000000"/>
                                <w:b w:val="on"/>
                                <w:i w:val="off"/>
                              </w:rPr>
                              <w:t>人是被赋予支配另一个人的权力的人，这另一个人生活在同一家</w:t>
                            </w:r>
                            <w:r>
                              <w:rPr>
                                <w:rFonts w:ascii="宋体" w:hAnsi="宋体" w:cs="宋体" w:eastAsia="宋体"/>
                                <w:sz w:val="18"/>
                                <w:color w:val="000000"/>
                                <w:b w:val="on"/>
                                <w:i w:val="off"/>
                              </w:rPr>
                              <w:t>庭内，称为被监护人。那么，什么情况使得一个人对生活在同一家</w:t>
                            </w:r>
                            <w:r>
                              <w:rPr>
                                <w:rFonts w:ascii="宋体" w:hAnsi="宋体" w:cs="宋体" w:eastAsia="宋体"/>
                                <w:sz w:val="18"/>
                                <w:color w:val="000000"/>
                                <w:b w:val="on"/>
                                <w:i w:val="off"/>
                              </w:rPr>
                              <w:t>庭内的另一个人行使支配权能够是为了后者的利益?由这两方中</w:t>
                            </w:r>
                            <w:r>
                              <w:rPr>
                                <w:rFonts w:ascii="宋体" w:hAnsi="宋体" w:cs="宋体" w:eastAsia="宋体"/>
                                <w:sz w:val="18"/>
                                <w:color w:val="000000"/>
                                <w:b w:val="on"/>
                                <w:i w:val="off"/>
                              </w:rPr>
                              <w:t>的任一方来考虑，并假定他就理解力而言和另一方相同，那么似乎</w:t>
                            </w:r>
                            <w:r>
                              <w:rPr>
                                <w:rFonts w:ascii="宋体" w:hAnsi="宋体" w:cs="宋体" w:eastAsia="宋体"/>
                                <w:sz w:val="18"/>
                                <w:color w:val="000000"/>
                                <w:b w:val="on"/>
                                <w:i w:val="off"/>
                              </w:rPr>
                              <w:t>足够清楚不可能存在这样的情况。❷要使任何既定的人感到幸福</w:t>
                            </w:r>
                            <w:r>
                              <w:rPr>
                                <w:rFonts w:ascii="宋体" w:hAnsi="宋体" w:cs="宋体" w:eastAsia="宋体"/>
                                <w:sz w:val="18"/>
                                <w:color w:val="000000"/>
                                <w:b w:val="on"/>
                                <w:i w:val="off"/>
                              </w:rPr>
                              <w:t>(有如感到来自人类作用的任何其他效果那样)，就必须符合三件</w:t>
                            </w:r>
                            <w:r>
                              <w:rPr>
                                <w:rFonts w:ascii="宋体" w:hAnsi="宋体" w:cs="宋体" w:eastAsia="宋体"/>
                                <w:sz w:val="18"/>
                                <w:color w:val="000000"/>
                                <w:b w:val="on"/>
                                <w:i w:val="off"/>
                              </w:rPr>
                              <w:t>事情：知识、性情和体力。因此，由于没有人在所有场合都像你自己</w:t>
                            </w:r>
                            <w:r>
                              <w:rPr>
                                <w:rFonts w:ascii="宋体" w:hAnsi="宋体" w:cs="宋体" w:eastAsia="宋体"/>
                                <w:sz w:val="18"/>
                                <w:color w:val="000000"/>
                                <w:b w:val="on"/>
                                <w:i w:val="off"/>
                              </w:rPr>
                              <w:t>那般肯定倾向于促进你的幸福，因而也没有人总的来说能像你必</w:t>
                            </w:r>
                            <w:r>
                              <w:rPr>
                                <w:rFonts w:ascii="宋体" w:hAnsi="宋体" w:cs="宋体" w:eastAsia="宋体"/>
                                <w:sz w:val="18"/>
                                <w:color w:val="000000"/>
                                <w:b w:val="on"/>
                                <w:i w:val="off"/>
                              </w:rPr>
                              <w:t>定有那么好的机会得知什么最有助于达到这一目的。因为，谁会像</w:t>
                            </w:r>
                            <w:r>
                              <w:rPr>
                                <w:rFonts w:ascii="宋体" w:hAnsi="宋体" w:cs="宋体" w:eastAsia="宋体"/>
                                <w:sz w:val="18"/>
                                <w:color w:val="000000"/>
                                <w:b w:val="on"/>
                                <w:i w:val="off"/>
                              </w:rPr>
                              <w:t>你那么清楚地知道什么使你痛苦，什么使你快乐?⑭而且，就权力</w:t>
                            </w:r>
                            <w:r>
                              <w:rPr>
                                <w:rFonts w:ascii="宋体" w:hAnsi="宋体" w:cs="宋体" w:eastAsia="宋体"/>
                                <w:sz w:val="18"/>
                                <w:color w:val="000000"/>
                                <w:b w:val="on"/>
                                <w:i w:val="off"/>
                              </w:rPr>
                              <w:t>来说，局外人在这方面的任何优势，都不可能经久不变地弥补他在</w:t>
                            </w:r>
                            <w:r>
                              <w:rPr>
                                <w:rFonts w:ascii="宋体" w:hAnsi="宋体" w:cs="宋体" w:eastAsia="宋体"/>
                                <w:sz w:val="18"/>
                                <w:color w:val="000000"/>
                                <w:b w:val="on"/>
                                <w:i w:val="off"/>
                              </w:rPr>
                              <w:t>知识和性情这两个重要方面必有的大欠缺。于是，如果有这么一种</w:t>
                            </w:r>
                            <w:r>
                              <w:rPr>
                                <w:rFonts w:ascii="宋体" w:hAnsi="宋体" w:cs="宋体" w:eastAsia="宋体"/>
                                <w:sz w:val="18"/>
                                <w:color w:val="000000"/>
                                <w:b w:val="on"/>
                                <w:i w:val="off"/>
                              </w:rPr>
                              <w:t>情况，即处于另一个人的权力之下可以是为了一个人的利益，那就</w:t>
                            </w:r>
                          </w:p>
                        </w:txbxContent>
                      </wps:txbx>
                      <wps:bodyPr wrap="square" lIns="0" rIns="0" tIns="0" bIns="0" vert="horz" anchor="t">
                        <a:spAutoFit/>
                      </wps:bodyPr>
                    </wps:wsp>
                  </a:graphicData>
                </a:graphic>
              </wp:anchor>
            </w:drawing>
          </mc:Choice>
          <mc:Fallback>
            <w:pict>
              <v:shape type="#_x0000_t202" filled="f" stroked="f" style="margin-left:37pt;margin-top:0pt;width:274pt;height:2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1" w:lineRule="atLeast"/>
                        <w:ind w:left="0" w:right="0" w:firstLine="400"/>
                        <w:jc w:val="both"/>
                        <w:textAlignment w:val="auto"/>
                        <w:rPr>
                          <w:sz w:val="18"/>
                        </w:rPr>
                      </w:pPr>
                      <w:r>
                        <w:rPr>
                          <w:rFonts w:ascii="宋体" w:hAnsi="宋体" w:cs="宋体" w:eastAsia="宋体"/>
                          <w:sz w:val="18"/>
                          <w:color w:val="000000"/>
                          <w:b w:val="on"/>
                          <w:i w:val="off"/>
                        </w:rPr>
                        <w:t>44.我们现在来谈使监护人身分受到侵害的种种罪过。监护</w:t>
                      </w:r>
                      <w:r>
                        <w:rPr>
                          <w:rFonts w:ascii="宋体" w:hAnsi="宋体" w:cs="宋体" w:eastAsia="宋体"/>
                          <w:sz w:val="18"/>
                          <w:color w:val="000000"/>
                          <w:b w:val="on"/>
                          <w:i w:val="off"/>
                        </w:rPr>
                        <w:t>人是被赋予支配另一个人的权力的人，这另一个人生活在同一家</w:t>
                      </w:r>
                      <w:r>
                        <w:rPr>
                          <w:rFonts w:ascii="宋体" w:hAnsi="宋体" w:cs="宋体" w:eastAsia="宋体"/>
                          <w:sz w:val="18"/>
                          <w:color w:val="000000"/>
                          <w:b w:val="on"/>
                          <w:i w:val="off"/>
                        </w:rPr>
                        <w:t>庭内，称为被监护人。那么，什么情况使得一个人对生活在同一家</w:t>
                      </w:r>
                      <w:r>
                        <w:rPr>
                          <w:rFonts w:ascii="宋体" w:hAnsi="宋体" w:cs="宋体" w:eastAsia="宋体"/>
                          <w:sz w:val="18"/>
                          <w:color w:val="000000"/>
                          <w:b w:val="on"/>
                          <w:i w:val="off"/>
                        </w:rPr>
                        <w:t>庭内的另一个人行使支配权能够是为了后者的利益?由这两方中</w:t>
                      </w:r>
                      <w:r>
                        <w:rPr>
                          <w:rFonts w:ascii="宋体" w:hAnsi="宋体" w:cs="宋体" w:eastAsia="宋体"/>
                          <w:sz w:val="18"/>
                          <w:color w:val="000000"/>
                          <w:b w:val="on"/>
                          <w:i w:val="off"/>
                        </w:rPr>
                        <w:t>的任一方来考虑，并假定他就理解力而言和另一方相同，那么似乎</w:t>
                      </w:r>
                      <w:r>
                        <w:rPr>
                          <w:rFonts w:ascii="宋体" w:hAnsi="宋体" w:cs="宋体" w:eastAsia="宋体"/>
                          <w:sz w:val="18"/>
                          <w:color w:val="000000"/>
                          <w:b w:val="on"/>
                          <w:i w:val="off"/>
                        </w:rPr>
                        <w:t>足够清楚不可能存在这样的情况。❷要使任何既定的人感到幸福</w:t>
                      </w:r>
                      <w:r>
                        <w:rPr>
                          <w:rFonts w:ascii="宋体" w:hAnsi="宋体" w:cs="宋体" w:eastAsia="宋体"/>
                          <w:sz w:val="18"/>
                          <w:color w:val="000000"/>
                          <w:b w:val="on"/>
                          <w:i w:val="off"/>
                        </w:rPr>
                        <w:t>(有如感到来自人类作用的任何其他效果那样)，就必须符合三件</w:t>
                      </w:r>
                      <w:r>
                        <w:rPr>
                          <w:rFonts w:ascii="宋体" w:hAnsi="宋体" w:cs="宋体" w:eastAsia="宋体"/>
                          <w:sz w:val="18"/>
                          <w:color w:val="000000"/>
                          <w:b w:val="on"/>
                          <w:i w:val="off"/>
                        </w:rPr>
                        <w:t>事情：知识、性情和体力。因此，由于没有人在所有场合都像你自己</w:t>
                      </w:r>
                      <w:r>
                        <w:rPr>
                          <w:rFonts w:ascii="宋体" w:hAnsi="宋体" w:cs="宋体" w:eastAsia="宋体"/>
                          <w:sz w:val="18"/>
                          <w:color w:val="000000"/>
                          <w:b w:val="on"/>
                          <w:i w:val="off"/>
                        </w:rPr>
                        <w:t>那般肯定倾向于促进你的幸福，因而也没有人总的来说能像你必</w:t>
                      </w:r>
                      <w:r>
                        <w:rPr>
                          <w:rFonts w:ascii="宋体" w:hAnsi="宋体" w:cs="宋体" w:eastAsia="宋体"/>
                          <w:sz w:val="18"/>
                          <w:color w:val="000000"/>
                          <w:b w:val="on"/>
                          <w:i w:val="off"/>
                        </w:rPr>
                        <w:t>定有那么好的机会得知什么最有助于达到这一目的。因为，谁会像</w:t>
                      </w:r>
                      <w:r>
                        <w:rPr>
                          <w:rFonts w:ascii="宋体" w:hAnsi="宋体" w:cs="宋体" w:eastAsia="宋体"/>
                          <w:sz w:val="18"/>
                          <w:color w:val="000000"/>
                          <w:b w:val="on"/>
                          <w:i w:val="off"/>
                        </w:rPr>
                        <w:t>你那么清楚地知道什么使你痛苦，什么使你快乐?⑭而且，就权力</w:t>
                      </w:r>
                      <w:r>
                        <w:rPr>
                          <w:rFonts w:ascii="宋体" w:hAnsi="宋体" w:cs="宋体" w:eastAsia="宋体"/>
                          <w:sz w:val="18"/>
                          <w:color w:val="000000"/>
                          <w:b w:val="on"/>
                          <w:i w:val="off"/>
                        </w:rPr>
                        <w:t>来说，局外人在这方面的任何优势，都不可能经久不变地弥补他在</w:t>
                      </w:r>
                      <w:r>
                        <w:rPr>
                          <w:rFonts w:ascii="宋体" w:hAnsi="宋体" w:cs="宋体" w:eastAsia="宋体"/>
                          <w:sz w:val="18"/>
                          <w:color w:val="000000"/>
                          <w:b w:val="on"/>
                          <w:i w:val="off"/>
                        </w:rPr>
                        <w:t>知识和性情这两个重要方面必有的大欠缺。于是，如果有这么一种</w:t>
                      </w:r>
                      <w:r>
                        <w:rPr>
                          <w:rFonts w:ascii="宋体" w:hAnsi="宋体" w:cs="宋体" w:eastAsia="宋体"/>
                          <w:sz w:val="18"/>
                          <w:color w:val="000000"/>
                          <w:b w:val="on"/>
                          <w:i w:val="off"/>
                        </w:rPr>
                        <w:t>情况，即处于另一个人的权力之下可以是为了一个人的利益，那就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95300" cy="342900"/>
                <wp:wrapTopAndBottom/>
                <wp:docPr id="2020" name="文本框 2020"/>
                <a:graphic xmlns:a="http://schemas.openxmlformats.org/drawingml/2006/main">
                  <a:graphicData uri="http://schemas.microsoft.com/office/word/2010/wordprocessingShape">
                    <wps:wsp>
                      <wps:cNvSpPr txBox="true"/>
                      <wps:spPr>
                        <a:xfrm>
                          <a:off x="0" y="0"/>
                          <a:ext cx="495300" cy="342900"/>
                        </a:xfrm>
                        <a:prstGeom prst="rect">
                          <a:avLst/>
                        </a:prstGeom>
                        <a:noFill/>
                        <a:ln w="6350">
                          <a:noFill/>
                        </a:ln>
                      </wps:spPr>
                      <wps:txbx>
                        <w:txbxContent>
                          <w:p>
                            <w:pPr>
                              <w:wordWrap w:val="on"/>
                              <w:autoSpaceDE w:val="off"/>
                              <w:autoSpaceDN w:val="off"/>
                              <w:spacing w:before="0" w:after="0" w:line="180" w:lineRule="atLeast"/>
                              <w:ind w:left="0" w:right="0" w:firstLine="20"/>
                              <w:jc w:val="both"/>
                              <w:textAlignment w:val="auto"/>
                              <w:rPr>
                                <w:sz w:val="11"/>
                              </w:rPr>
                            </w:pPr>
                            <w:r>
                              <w:rPr>
                                <w:rFonts w:ascii="宋体" w:hAnsi="宋体" w:cs="宋体" w:eastAsia="宋体"/>
                                <w:sz w:val="11"/>
                                <w:color w:val="000000"/>
                                <w:b w:val="on"/>
                                <w:i w:val="off"/>
                              </w:rPr>
                              <w:t>什么是监护</w:t>
                            </w:r>
                            <w:r>
                              <w:rPr>
                                <w:rFonts w:ascii="宋体" w:hAnsi="宋体" w:cs="宋体" w:eastAsia="宋体"/>
                                <w:sz w:val="11"/>
                                <w:color w:val="000000"/>
                                <w:b w:val="on"/>
                                <w:i w:val="off"/>
                              </w:rPr>
                              <w:t>人身分?其</w:t>
                            </w:r>
                            <w:r>
                              <w:rPr>
                                <w:rFonts w:ascii="宋体" w:hAnsi="宋体" w:cs="宋体" w:eastAsia="宋体"/>
                                <w:sz w:val="11"/>
                                <w:color w:val="000000"/>
                                <w:b w:val="on"/>
                                <w:i w:val="off"/>
                              </w:rPr>
                              <w:t>必要性</w:t>
                            </w:r>
                          </w:p>
                        </w:txbxContent>
                      </wps:txbx>
                      <wps:bodyPr wrap="square" lIns="0" rIns="0" tIns="0" bIns="0" vert="horz" anchor="t">
                        <a:spAutoFit/>
                      </wps:bodyPr>
                    </wps:wsp>
                  </a:graphicData>
                </a:graphic>
              </wp:anchor>
            </w:drawing>
          </mc:Choice>
          <mc:Fallback>
            <w:pict>
              <v:shape type="#_x0000_t202" filled="f" stroked="f" style="margin-left:1pt;margin-top:8pt;width:39pt;height: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0"/>
                        <w:jc w:val="both"/>
                        <w:textAlignment w:val="auto"/>
                        <w:rPr>
                          <w:sz w:val="11"/>
                        </w:rPr>
                      </w:pPr>
                      <w:r>
                        <w:rPr>
                          <w:rFonts w:ascii="宋体" w:hAnsi="宋体" w:cs="宋体" w:eastAsia="宋体"/>
                          <w:sz w:val="11"/>
                          <w:color w:val="000000"/>
                          <w:b w:val="on"/>
                          <w:i w:val="off"/>
                        </w:rPr>
                        <w:t>什么是监护</w:t>
                      </w:r>
                      <w:r>
                        <w:rPr>
                          <w:rFonts w:ascii="宋体" w:hAnsi="宋体" w:cs="宋体" w:eastAsia="宋体"/>
                          <w:sz w:val="11"/>
                          <w:color w:val="000000"/>
                          <w:b w:val="on"/>
                          <w:i w:val="off"/>
                        </w:rPr>
                        <w:t>人身分?其</w:t>
                      </w:r>
                      <w:r>
                        <w:rPr>
                          <w:rFonts w:ascii="宋体" w:hAnsi="宋体" w:cs="宋体" w:eastAsia="宋体"/>
                          <w:sz w:val="11"/>
                          <w:color w:val="000000"/>
                          <w:b w:val="on"/>
                          <w:i w:val="off"/>
                        </w:rPr>
                        <w:t>必要性</w:t>
                      </w:r>
                    </w:p>
                  </w:txbxContent>
                </v:textbox>
              </v:shape>
            </w:pict>
          </mc:Fallback>
        </mc:AlternateContent>
      </w:r>
    </w:p>
    <w:p>
      <w:pPr>
        <w:wordWrap w:val="on"/>
        <w:spacing w:before="300" w:after="0" w:line="60" w:lineRule="exact"/>
        <w:ind w:left="880" w:right="35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860" w:right="0" w:firstLine="280"/>
        <w:jc w:val="both"/>
        <w:textAlignment w:val="auto"/>
        <w:rPr>
          <w:sz w:val="11"/>
        </w:rPr>
      </w:pPr>
      <w:r>
        <w:rPr>
          <w:rFonts w:ascii="宋体" w:hAnsi="宋体" w:cs="宋体" w:eastAsia="宋体"/>
          <w:sz w:val="11"/>
          <w:color w:val="000000"/>
          <w:b w:val="on"/>
          <w:i w:val="off"/>
        </w:rPr>
        <w:t>㉞ 的确，将他们一并考虑，取两方利益的总和，情况就会像我们业已看到的(前</w:t>
      </w:r>
      <w:r>
        <w:rPr>
          <w:rFonts w:ascii="宋体" w:hAnsi="宋体" w:cs="宋体" w:eastAsia="宋体"/>
          <w:sz w:val="11"/>
          <w:color w:val="000000"/>
          <w:b w:val="on"/>
          <w:i w:val="off"/>
        </w:rPr>
        <w:t>面第40段)那样，正好相反。可以回想，那种情况只是从下述前提出发：两方必须在一</w:t>
      </w:r>
      <w:r>
        <w:rPr>
          <w:rFonts w:ascii="宋体" w:hAnsi="宋体" w:cs="宋体" w:eastAsia="宋体"/>
          <w:sz w:val="11"/>
          <w:color w:val="000000"/>
          <w:b w:val="on"/>
          <w:i w:val="off"/>
        </w:rPr>
        <w:t>起生活，因为若假定他们可以随意分离，就没有确立此种权力的必要。</w:t>
      </w:r>
    </w:p>
    <w:p>
      <w:pPr>
        <w:wordWrap w:val="on"/>
        <w:autoSpaceDE w:val="off"/>
        <w:autoSpaceDN w:val="off"/>
        <w:spacing w:before="0" w:after="0" w:line="200" w:lineRule="atLeast"/>
        <w:ind w:left="1140" w:right="0"/>
        <w:jc w:val="both"/>
        <w:textAlignment w:val="auto"/>
        <w:rPr>
          <w:sz w:val="12"/>
        </w:rPr>
      </w:pPr>
      <w:r>
        <w:rPr>
          <w:rFonts w:ascii="宋体" w:hAnsi="宋体" w:cs="宋体" w:eastAsia="宋体"/>
          <w:sz w:val="12"/>
          <w:color w:val="000000"/>
          <w:b w:val="on"/>
          <w:i w:val="off"/>
        </w:rPr>
        <w:t>⑭ 第十七章(界限)第一节。</w:t>
      </w:r>
      <w:r>
        <w:br w:type="page"/>
      </w:r>
    </w:p>
    <w:p>
      <w:pPr>
        <w:wordWrap w:val="on"/>
        <w:autoSpaceDE w:val="off"/>
        <w:autoSpaceDN w:val="off"/>
        <w:spacing w:before="100" w:after="0" w:line="180" w:lineRule="atLeast"/>
        <w:ind w:left="120" w:right="0"/>
        <w:jc w:val="both"/>
        <w:textAlignment w:val="auto"/>
        <w:rPr>
          <w:sz w:val="12"/>
        </w:rPr>
      </w:pPr>
      <w:r>
        <w:rPr>
          <w:rFonts w:ascii="宋体" w:hAnsi="宋体" w:cs="宋体" w:eastAsia="宋体"/>
          <w:sz w:val="12"/>
          <w:color w:val="000000"/>
          <w:u w:val="single"/>
          <w:b w:val="on"/>
          <w:i w:val="off"/>
        </w:rPr>
        <w:t xml:space="preserve">                        第十六章 罪过的分类                   309 </w:t>
      </w:r>
    </w:p>
    <w:p>
      <w:pPr>
        <w:wordWrap w:val="on"/>
        <w:autoSpaceDE w:val="off"/>
        <w:autoSpaceDN w:val="off"/>
        <w:spacing w:before="200" w:after="0" w:line="364" w:lineRule="atLeast"/>
        <w:ind w:left="100" w:right="0" w:firstLine="20"/>
        <w:jc w:val="both"/>
        <w:textAlignment w:val="auto"/>
        <w:rPr>
          <w:sz w:val="20"/>
        </w:rPr>
      </w:pPr>
      <w:r>
        <w:rPr>
          <w:rFonts w:ascii="宋体" w:hAnsi="宋体" w:cs="宋体" w:eastAsia="宋体"/>
          <w:sz w:val="20"/>
          <w:color w:val="000000"/>
          <w:b w:val="on"/>
          <w:i w:val="off"/>
        </w:rPr>
        <w:t>必定是因为后者在智力方面、或者说(那是一回事)知识或理解力</w:t>
      </w:r>
      <w:r>
        <w:rPr>
          <w:rFonts w:ascii="宋体" w:hAnsi="宋体" w:cs="宋体" w:eastAsia="宋体"/>
          <w:sz w:val="20"/>
          <w:color w:val="000000"/>
          <w:b w:val="on"/>
          <w:i w:val="off"/>
        </w:rPr>
        <w:t>方面存在某种明显的、非常严重的缺陷。据知发生这样明显缺陷的</w:t>
      </w:r>
      <w:r>
        <w:rPr>
          <w:rFonts w:ascii="宋体" w:hAnsi="宋体" w:cs="宋体" w:eastAsia="宋体"/>
          <w:sz w:val="20"/>
          <w:color w:val="000000"/>
          <w:b w:val="on"/>
          <w:i w:val="off"/>
        </w:rPr>
        <w:t>有两种情况：(1)一个人的能力尚未达到能指引他自己的性情去追</w:t>
      </w:r>
      <w:r>
        <w:rPr>
          <w:rFonts w:ascii="宋体" w:hAnsi="宋体" w:cs="宋体" w:eastAsia="宋体"/>
          <w:sz w:val="20"/>
          <w:color w:val="000000"/>
          <w:b w:val="on"/>
          <w:i w:val="off"/>
        </w:rPr>
        <w:t>求幸福的地步，此即幼年期；④(2)由于某种特殊的已知或未知环境，245</w:t>
      </w:r>
      <w:r>
        <w:rPr>
          <w:rFonts w:ascii="宋体" w:hAnsi="宋体" w:cs="宋体" w:eastAsia="宋体"/>
          <w:sz w:val="20"/>
          <w:color w:val="000000"/>
          <w:b w:val="on"/>
          <w:i w:val="off"/>
        </w:rPr>
        <w:t>他的智力从未达到这一状态，或者达到后又倒退了，此即精神错乱。</w:t>
      </w:r>
    </w:p>
    <w:p>
      <w:pPr>
        <w:wordWrap w:val="on"/>
        <w:autoSpaceDE w:val="off"/>
        <w:autoSpaceDN w:val="off"/>
        <w:spacing w:before="20" w:after="0" w:line="352" w:lineRule="atLeast"/>
        <w:ind w:left="20" w:right="380" w:firstLine="420"/>
        <w:jc w:val="both"/>
        <w:textAlignment w:val="auto"/>
        <w:rPr>
          <w:sz w:val="20"/>
        </w:rPr>
      </w:pPr>
      <w:r>
        <w:rPr>
          <w:rFonts w:ascii="宋体" w:hAnsi="宋体" w:cs="宋体" w:eastAsia="宋体"/>
          <w:sz w:val="20"/>
          <w:color w:val="000000"/>
          <w:b w:val="on"/>
          <w:i w:val="off"/>
        </w:rPr>
        <w:t>那么，用什么方法来确定一个人的智力是否处于这一状态?为</w:t>
      </w:r>
      <w:r>
        <w:rPr>
          <w:rFonts w:ascii="宋体" w:hAnsi="宋体" w:cs="宋体" w:eastAsia="宋体"/>
          <w:sz w:val="20"/>
          <w:color w:val="000000"/>
          <w:b w:val="on"/>
          <w:i w:val="off"/>
        </w:rPr>
        <w:t>显示人体的可感热度，我们有一种很过得去的工具，即温度计，但</w:t>
      </w:r>
      <w:r>
        <w:rPr>
          <w:rFonts w:ascii="宋体" w:hAnsi="宋体" w:cs="宋体" w:eastAsia="宋体"/>
          <w:sz w:val="20"/>
          <w:color w:val="000000"/>
          <w:b w:val="on"/>
          <w:i w:val="off"/>
        </w:rPr>
        <w:t>我们没有如此的工具可用来显示智力程度。因此显而易见，将足以</w:t>
      </w:r>
      <w:r>
        <w:rPr>
          <w:rFonts w:ascii="宋体" w:hAnsi="宋体" w:cs="宋体" w:eastAsia="宋体"/>
          <w:sz w:val="20"/>
          <w:color w:val="000000"/>
          <w:b w:val="on"/>
          <w:i w:val="off"/>
        </w:rPr>
        <w:t>自治的智力程度与不足以自治的智力程度区别开来的界线，在很</w:t>
      </w:r>
      <w:r>
        <w:rPr>
          <w:rFonts w:ascii="宋体" w:hAnsi="宋体" w:cs="宋体" w:eastAsia="宋体"/>
          <w:sz w:val="20"/>
          <w:color w:val="000000"/>
          <w:b w:val="on"/>
          <w:i w:val="off"/>
        </w:rPr>
        <w:t>大程度上必定是武断的。在此不足缘于年龄过小的情况下，不管足</w:t>
      </w:r>
      <w:r>
        <w:rPr>
          <w:rFonts w:ascii="宋体" w:hAnsi="宋体" w:cs="宋体" w:eastAsia="宋体"/>
          <w:sz w:val="20"/>
          <w:color w:val="000000"/>
          <w:b w:val="on"/>
          <w:i w:val="off"/>
        </w:rPr>
        <w:t>够的智力程度可能是怎样的，它并非为处于同一年龄阶段的人所</w:t>
      </w:r>
      <w:r>
        <w:rPr>
          <w:rFonts w:ascii="宋体" w:hAnsi="宋体" w:cs="宋体" w:eastAsia="宋体"/>
          <w:sz w:val="20"/>
          <w:color w:val="000000"/>
          <w:b w:val="on"/>
          <w:i w:val="off"/>
        </w:rPr>
        <w:t>共有。因此，立法者有必要来快刀斩乱麻，确定一个特别的年龄阶</w:t>
      </w:r>
      <w:r>
        <w:rPr>
          <w:rFonts w:ascii="宋体" w:hAnsi="宋体" w:cs="宋体" w:eastAsia="宋体"/>
          <w:sz w:val="20"/>
          <w:color w:val="000000"/>
          <w:b w:val="on"/>
          <w:i w:val="off"/>
        </w:rPr>
        <w:t>段，在这个阶段上而不是以前，不管是否确实，每个人只要够年龄，</w:t>
      </w:r>
      <w:r>
        <w:rPr>
          <w:rFonts w:ascii="宋体" w:hAnsi="宋体" w:cs="宋体" w:eastAsia="宋体"/>
          <w:sz w:val="20"/>
          <w:color w:val="000000"/>
          <w:b w:val="on"/>
          <w:i w:val="off"/>
        </w:rPr>
        <w:t>都被当作具备了这足够的智力程度。④于是，在此情况下划定了一</w:t>
      </w:r>
      <w:r>
        <w:rPr>
          <w:rFonts w:ascii="宋体" w:hAnsi="宋体" w:cs="宋体" w:eastAsia="宋体"/>
          <w:sz w:val="20"/>
          <w:color w:val="000000"/>
          <w:b w:val="on"/>
          <w:i w:val="off"/>
        </w:rPr>
        <w:t>条界线，可以同样用于每一个人，而且它虽然武断，任何有关的人</w:t>
      </w:r>
      <w:r>
        <w:rPr>
          <w:rFonts w:ascii="宋体" w:hAnsi="宋体" w:cs="宋体" w:eastAsia="宋体"/>
          <w:sz w:val="20"/>
          <w:color w:val="000000"/>
          <w:b w:val="on"/>
          <w:i w:val="off"/>
        </w:rPr>
        <w:t>却都可以肯定予以同样的表述：时间状况提供了一个标记，据此能</w:t>
      </w:r>
      <w:r>
        <w:rPr>
          <w:rFonts w:ascii="宋体" w:hAnsi="宋体" w:cs="宋体" w:eastAsia="宋体"/>
          <w:sz w:val="20"/>
          <w:color w:val="000000"/>
          <w:b w:val="on"/>
          <w:i w:val="off"/>
        </w:rPr>
        <w:t>以最大的精细程度来勾出这里所说的界线。另一方面，在智力不足</w:t>
      </w:r>
    </w:p>
    <w:p>
      <w:pPr>
        <w:wordWrap w:val="on"/>
        <w:spacing w:before="360" w:after="0" w:line="60" w:lineRule="exact"/>
        <w:ind w:left="140" w:right="41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40" w:lineRule="atLeast"/>
        <w:ind w:left="440" w:right="0"/>
        <w:jc w:val="both"/>
        <w:textAlignment w:val="auto"/>
        <w:rPr>
          <w:sz w:val="14"/>
        </w:rPr>
      </w:pPr>
      <w:r>
        <w:rPr>
          <w:rFonts w:ascii="宋体" w:hAnsi="宋体" w:cs="宋体" w:eastAsia="宋体"/>
          <w:sz w:val="14"/>
          <w:color w:val="000000"/>
          <w:b w:val="on"/>
          <w:i w:val="off"/>
        </w:rPr>
        <w:t>❷ 见第十三章(不适于惩罚的情况)第三节。</w:t>
      </w:r>
    </w:p>
    <w:p>
      <w:pPr>
        <w:wordWrap w:val="on"/>
        <w:autoSpaceDE w:val="off"/>
        <w:autoSpaceDN w:val="off"/>
        <w:spacing w:before="20" w:after="0" w:line="210" w:lineRule="atLeast"/>
        <w:ind w:left="120" w:right="300" w:firstLine="320"/>
        <w:jc w:val="both"/>
        <w:textAlignment w:val="auto"/>
        <w:rPr>
          <w:sz w:val="12"/>
        </w:rPr>
      </w:pPr>
      <w:r>
        <w:rPr>
          <w:rFonts w:ascii="宋体" w:hAnsi="宋体" w:cs="宋体" w:eastAsia="宋体"/>
          <w:sz w:val="12"/>
          <w:color w:val="000000"/>
          <w:b w:val="on"/>
          <w:i w:val="off"/>
        </w:rPr>
        <w:t>④ 在某些国度，妇女不管已婚或未婚，都被置于永久的被监护状态。这显然是基</w:t>
      </w:r>
      <w:r>
        <w:rPr>
          <w:rFonts w:ascii="宋体" w:hAnsi="宋体" w:cs="宋体" w:eastAsia="宋体"/>
          <w:sz w:val="12"/>
          <w:color w:val="000000"/>
          <w:b w:val="on"/>
          <w:i w:val="off"/>
        </w:rPr>
        <w:t>于一种观念，即女性就智力而言绝然低下，类似于幼年期或男性精神错乱的智力水</w:t>
      </w:r>
      <w:r>
        <w:rPr>
          <w:rFonts w:ascii="宋体" w:hAnsi="宋体" w:cs="宋体" w:eastAsia="宋体"/>
          <w:sz w:val="12"/>
          <w:color w:val="000000"/>
          <w:b w:val="on"/>
          <w:i w:val="off"/>
        </w:rPr>
        <w:t>平”。这并非专横暴虐因错得利的唯一例子，它将一种低能宣称为它行使统治的理由，而</w:t>
      </w:r>
      <w:r>
        <w:rPr>
          <w:rFonts w:ascii="宋体" w:hAnsi="宋体" w:cs="宋体" w:eastAsia="宋体"/>
          <w:sz w:val="12"/>
          <w:color w:val="000000"/>
          <w:b w:val="on"/>
          <w:i w:val="off"/>
        </w:rPr>
        <w:t>这低能在确实存在的限度内，正是由于滥用那种将其作为理由来辩护的权力造成的。</w:t>
      </w:r>
      <w:r>
        <w:rPr>
          <w:rFonts w:ascii="宋体" w:hAnsi="宋体" w:cs="宋体" w:eastAsia="宋体"/>
          <w:sz w:val="12"/>
          <w:color w:val="000000"/>
          <w:b w:val="on"/>
          <w:i w:val="off"/>
        </w:rPr>
        <w:t>亚里士多德陶醉于时代偏见，把人分成截然不同的两类———自由人和奴隶。①某些人生</w:t>
      </w:r>
      <w:r>
        <w:rPr>
          <w:rFonts w:ascii="宋体" w:hAnsi="宋体" w:cs="宋体" w:eastAsia="宋体"/>
          <w:sz w:val="12"/>
          <w:color w:val="000000"/>
          <w:b w:val="on"/>
          <w:i w:val="off"/>
        </w:rPr>
        <w:t>来注定是奴隶，而且应当是奴隶。为什么?因为他们就是如此。</w:t>
      </w:r>
    </w:p>
    <w:p>
      <w:pPr>
        <w:wordWrap w:val="on"/>
        <w:autoSpaceDE w:val="off"/>
        <w:autoSpaceDN w:val="off"/>
        <w:spacing w:before="300" w:after="0" w:line="180" w:lineRule="atLeast"/>
        <w:ind w:left="440" w:right="0"/>
        <w:jc w:val="both"/>
        <w:textAlignment w:val="auto"/>
        <w:rPr>
          <w:sz w:val="12"/>
        </w:rPr>
      </w:pPr>
      <w:r>
        <w:rPr>
          <w:rFonts w:ascii="宋体" w:hAnsi="宋体" w:cs="宋体" w:eastAsia="宋体"/>
          <w:sz w:val="12"/>
          <w:color w:val="000000"/>
          <w:b w:val="on"/>
          <w:i w:val="off"/>
        </w:rPr>
        <w:t>①  亚里士多德：《政治学》，第一卷第五章。</w:t>
      </w:r>
      <w:r>
        <w:br w:type="page"/>
      </w:r>
    </w:p>
    <w:p>
      <w:pPr>
        <w:wordWrap w:val="on"/>
        <w:autoSpaceDE w:val="off"/>
        <w:autoSpaceDN w:val="off"/>
        <w:spacing w:before="120" w:after="0" w:line="180" w:lineRule="atLeast"/>
        <w:ind w:left="860" w:right="0"/>
        <w:jc w:val="both"/>
        <w:textAlignment w:val="auto"/>
        <w:rPr>
          <w:sz w:val="10"/>
        </w:rPr>
      </w:pPr>
      <w:r>
        <w:rPr>
          <w:rFonts w:ascii="宋体" w:hAnsi="宋体" w:cs="宋体" w:eastAsia="宋体"/>
          <w:sz w:val="10"/>
          <w:color w:val="000000"/>
          <w:u w:val="single"/>
          <w:b w:val="on"/>
          <w:i w:val="off"/>
        </w:rPr>
        <w:t xml:space="preserve">  310                     道德与立法原理导论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695700" cy="711200"/>
                <wp:wrapTopAndBottom/>
                <wp:docPr id="2021" name="文本框 2021"/>
                <a:graphic xmlns:a="http://schemas.openxmlformats.org/drawingml/2006/main">
                  <a:graphicData uri="http://schemas.microsoft.com/office/word/2010/wordprocessingShape">
                    <wps:wsp>
                      <wps:cNvSpPr txBox="true"/>
                      <wps:spPr>
                        <a:xfrm>
                          <a:off x="0" y="0"/>
                          <a:ext cx="3695700" cy="711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291pt;height: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711200</wp:posOffset>
                </wp:positionV>
                <wp:extent cx="215900" cy="114300"/>
                <wp:wrapTopAndBottom/>
                <wp:docPr id="2022" name="文本框 2022"/>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246</w:t>
                            </w:r>
                          </w:p>
                        </w:txbxContent>
                      </wps:txbx>
                      <wps:bodyPr wrap="square" lIns="0" rIns="0" tIns="0" bIns="0" vert="horz" anchor="t">
                        <a:spAutoFit/>
                      </wps:bodyPr>
                    </wps:wsp>
                  </a:graphicData>
                </a:graphic>
              </wp:anchor>
            </w:drawing>
          </mc:Choice>
          <mc:Fallback>
            <w:pict>
              <v:shape type="#_x0000_t202" filled="f" stroked="f" style="margin-left:25pt;margin-top:56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246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79800" cy="1257300"/>
                <wp:wrapTopAndBottom/>
                <wp:docPr id="2023" name="文本框 2023"/>
                <a:graphic xmlns:a="http://schemas.openxmlformats.org/drawingml/2006/main">
                  <a:graphicData uri="http://schemas.microsoft.com/office/word/2010/wordprocessingShape">
                    <wps:wsp>
                      <wps:cNvSpPr txBox="true"/>
                      <wps:spPr>
                        <a:xfrm>
                          <a:off x="0" y="0"/>
                          <a:ext cx="3479800" cy="1257300"/>
                        </a:xfrm>
                        <a:prstGeom prst="rect">
                          <a:avLst/>
                        </a:prstGeom>
                        <a:noFill/>
                        <a:ln w="6350">
                          <a:noFill/>
                        </a:ln>
                      </wps:spPr>
                      <wps:txbx>
                        <w:txbxContent>
                          <w:p>
                            <w:pPr>
                              <w:wordWrap w:val="on"/>
                              <w:autoSpaceDE w:val="off"/>
                              <w:autoSpaceDN w:val="off"/>
                              <w:spacing w:before="0" w:after="0" w:line="320" w:lineRule="atLeast"/>
                              <w:ind w:left="0" w:right="0" w:firstLine="20"/>
                              <w:jc w:val="both"/>
                              <w:textAlignment w:val="auto"/>
                              <w:rPr>
                                <w:sz w:val="18"/>
                              </w:rPr>
                            </w:pPr>
                            <w:r>
                              <w:rPr>
                                <w:rFonts w:ascii="宋体" w:hAnsi="宋体" w:cs="宋体" w:eastAsia="宋体"/>
                                <w:sz w:val="18"/>
                                <w:color w:val="000000"/>
                                <w:b w:val="on"/>
                                <w:i w:val="off"/>
                              </w:rPr>
                              <w:t>系精神错乱所致的情况下，连这一着都没有。因而，立法者别无对</w:t>
                            </w:r>
                            <w:r>
                              <w:rPr>
                                <w:rFonts w:ascii="宋体" w:hAnsi="宋体" w:cs="宋体" w:eastAsia="宋体"/>
                                <w:sz w:val="18"/>
                                <w:color w:val="000000"/>
                                <w:b w:val="on"/>
                                <w:i w:val="off"/>
                              </w:rPr>
                              <w:t>策，只能就事论事，指定某人或某些特殊的人，按照他或他们特殊</w:t>
                            </w:r>
                            <w:r>
                              <w:rPr>
                                <w:rFonts w:ascii="宋体" w:hAnsi="宋体" w:cs="宋体" w:eastAsia="宋体"/>
                                <w:sz w:val="18"/>
                                <w:color w:val="000000"/>
                                <w:b w:val="on"/>
                                <w:i w:val="off"/>
                              </w:rPr>
                              <w:t>的、武断的斟酌，来提供特定的解决办法。无论如何，这必然是够武</w:t>
                            </w:r>
                            <w:r>
                              <w:rPr>
                                <w:rFonts w:ascii="宋体" w:hAnsi="宋体" w:cs="宋体" w:eastAsia="宋体"/>
                                <w:sz w:val="18"/>
                                <w:color w:val="000000"/>
                                <w:b w:val="on"/>
                                <w:i w:val="off"/>
                              </w:rPr>
                              <w:t xml:space="preserve"> 断的，因为能够进行斟酌的唯一方式，是考虑当事人具备的那份智</w:t>
                            </w:r>
                            <w:r>
                              <w:rPr>
                                <w:rFonts w:ascii="宋体" w:hAnsi="宋体" w:cs="宋体" w:eastAsia="宋体"/>
                                <w:sz w:val="18"/>
                                <w:color w:val="000000"/>
                                <w:b w:val="on"/>
                                <w:i w:val="off"/>
                              </w:rPr>
                              <w:t>力，是否符合关于被认为足够的智力程度的含糊不定的观念，那是</w:t>
                            </w:r>
                            <w:r>
                              <w:rPr>
                                <w:rFonts w:ascii="宋体" w:hAnsi="宋体" w:cs="宋体" w:eastAsia="宋体"/>
                                <w:sz w:val="18"/>
                                <w:color w:val="000000"/>
                                <w:b w:val="on"/>
                                <w:i w:val="off"/>
                              </w:rPr>
                              <w:t>被这样指定的人可能碰巧持有的。</w:t>
                            </w:r>
                          </w:p>
                        </w:txbxContent>
                      </wps:txbx>
                      <wps:bodyPr wrap="square" lIns="0" rIns="0" tIns="0" bIns="0" vert="horz" anchor="t">
                        <a:spAutoFit/>
                      </wps:bodyPr>
                    </wps:wsp>
                  </a:graphicData>
                </a:graphic>
              </wp:anchor>
            </w:drawing>
          </mc:Choice>
          <mc:Fallback>
            <w:pict>
              <v:shape type="#_x0000_t202" filled="f" stroked="f" style="margin-left:42pt;margin-top:0pt;width:274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20"/>
                        <w:jc w:val="both"/>
                        <w:textAlignment w:val="auto"/>
                        <w:rPr>
                          <w:sz w:val="18"/>
                        </w:rPr>
                      </w:pPr>
                      <w:r>
                        <w:rPr>
                          <w:rFonts w:ascii="宋体" w:hAnsi="宋体" w:cs="宋体" w:eastAsia="宋体"/>
                          <w:sz w:val="18"/>
                          <w:color w:val="000000"/>
                          <w:b w:val="on"/>
                          <w:i w:val="off"/>
                        </w:rPr>
                        <w:t>系精神错乱所致的情况下，连这一着都没有。因而，立法者别无对</w:t>
                      </w:r>
                      <w:r>
                        <w:rPr>
                          <w:rFonts w:ascii="宋体" w:hAnsi="宋体" w:cs="宋体" w:eastAsia="宋体"/>
                          <w:sz w:val="18"/>
                          <w:color w:val="000000"/>
                          <w:b w:val="on"/>
                          <w:i w:val="off"/>
                        </w:rPr>
                        <w:t>策，只能就事论事，指定某人或某些特殊的人，按照他或他们特殊</w:t>
                      </w:r>
                      <w:r>
                        <w:rPr>
                          <w:rFonts w:ascii="宋体" w:hAnsi="宋体" w:cs="宋体" w:eastAsia="宋体"/>
                          <w:sz w:val="18"/>
                          <w:color w:val="000000"/>
                          <w:b w:val="on"/>
                          <w:i w:val="off"/>
                        </w:rPr>
                        <w:t>的、武断的斟酌，来提供特定的解决办法。无论如何，这必然是够武</w:t>
                      </w:r>
                      <w:r>
                        <w:rPr>
                          <w:rFonts w:ascii="宋体" w:hAnsi="宋体" w:cs="宋体" w:eastAsia="宋体"/>
                          <w:sz w:val="18"/>
                          <w:color w:val="000000"/>
                          <w:b w:val="on"/>
                          <w:i w:val="off"/>
                        </w:rPr>
                        <w:t xml:space="preserve"> 断的，因为能够进行斟酌的唯一方式，是考虑当事人具备的那份智</w:t>
                      </w:r>
                      <w:r>
                        <w:rPr>
                          <w:rFonts w:ascii="宋体" w:hAnsi="宋体" w:cs="宋体" w:eastAsia="宋体"/>
                          <w:sz w:val="18"/>
                          <w:color w:val="000000"/>
                          <w:b w:val="on"/>
                          <w:i w:val="off"/>
                        </w:rPr>
                        <w:t>力，是否符合关于被认为足够的智力程度的含糊不定的观念，那是</w:t>
                      </w:r>
                      <w:r>
                        <w:rPr>
                          <w:rFonts w:ascii="宋体" w:hAnsi="宋体" w:cs="宋体" w:eastAsia="宋体"/>
                          <w:sz w:val="18"/>
                          <w:color w:val="000000"/>
                          <w:b w:val="on"/>
                          <w:i w:val="off"/>
                        </w:rPr>
                        <w:t>被这样指定的人可能碰巧持有的。</w:t>
                      </w:r>
                    </w:p>
                  </w:txbxContent>
                </v:textbox>
              </v:shape>
            </w:pict>
          </mc:Fallback>
        </mc:AlternateConten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203200"/>
                <wp:wrapTopAndBottom/>
                <wp:docPr id="2024" name="文本框 2024"/>
                <a:graphic xmlns:a="http://schemas.openxmlformats.org/drawingml/2006/main">
                  <a:graphicData uri="http://schemas.microsoft.com/office/word/2010/wordprocessingShape">
                    <wps:wsp>
                      <wps:cNvSpPr txBox="true"/>
                      <wps:spPr>
                        <a:xfrm>
                          <a:off x="0" y="0"/>
                          <a:ext cx="40005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495300" cy="114300"/>
                <wp:wrapTopAndBottom/>
                <wp:docPr id="2025" name="文本框 202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赋予它的持</w:t>
                            </w:r>
                          </w:p>
                        </w:txbxContent>
                      </wps:txbx>
                      <wps:bodyPr wrap="square" lIns="0" rIns="0" tIns="0" bIns="0" vert="horz" anchor="t">
                        <a:spAutoFit/>
                      </wps:bodyPr>
                    </wps:wsp>
                  </a:graphicData>
                </a:graphic>
              </wp:anchor>
            </w:drawing>
          </mc:Choice>
          <mc:Fallback>
            <w:pict>
              <v:shape type="#_x0000_t202" filled="f" stroked="f" style="margin-left:0pt;margin-top: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赋予它的持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304800" cy="114300"/>
                <wp:wrapTopAndBottom/>
                <wp:docPr id="2026" name="文本框 2026"/>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续时间</w:t>
                            </w:r>
                          </w:p>
                        </w:txbxContent>
                      </wps:txbx>
                      <wps:bodyPr wrap="square" lIns="0" rIns="0" tIns="0" bIns="0" vert="horz" anchor="t">
                        <a:spAutoFit/>
                      </wps:bodyPr>
                    </wps:wsp>
                  </a:graphicData>
                </a:graphic>
              </wp:anchor>
            </w:drawing>
          </mc:Choice>
          <mc:Fallback>
            <w:pict>
              <v:shape type="#_x0000_t202" filled="f" stroked="f" style="margin-left:0pt;margin-top:16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续时间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79800" cy="1460500"/>
                <wp:wrapTopAndBottom/>
                <wp:docPr id="2027" name="文本框 2027"/>
                <a:graphic xmlns:a="http://schemas.openxmlformats.org/drawingml/2006/main">
                  <a:graphicData uri="http://schemas.microsoft.com/office/word/2010/wordprocessingShape">
                    <wps:wsp>
                      <wps:cNvSpPr txBox="true"/>
                      <wps:spPr>
                        <a:xfrm>
                          <a:off x="0" y="0"/>
                          <a:ext cx="3479800" cy="14605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45.如此划定的或假设如此划定的界线，对于一个为其本身</w:t>
                            </w:r>
                            <w:r>
                              <w:rPr>
                                <w:rFonts w:ascii="宋体" w:hAnsi="宋体" w:cs="宋体" w:eastAsia="宋体"/>
                                <w:sz w:val="18"/>
                                <w:color w:val="000000"/>
                                <w:b w:val="on"/>
                                <w:i w:val="off"/>
                              </w:rPr>
                              <w:t>的安全不能任其自理自决而应当由别人支配的人，是合宜的。那</w:t>
                            </w:r>
                            <w:r>
                              <w:rPr>
                                <w:rFonts w:ascii="宋体" w:hAnsi="宋体" w:cs="宋体" w:eastAsia="宋体"/>
                                <w:sz w:val="18"/>
                                <w:color w:val="000000"/>
                                <w:b w:val="on"/>
                                <w:i w:val="off"/>
                              </w:rPr>
                              <w:t>么，他这种状态应当保持多久?恰恰同他据假定不能自理自决的时</w:t>
                            </w:r>
                            <w:r>
                              <w:rPr>
                                <w:rFonts w:ascii="宋体" w:hAnsi="宋体" w:cs="宋体" w:eastAsia="宋体"/>
                                <w:sz w:val="18"/>
                                <w:color w:val="000000"/>
                                <w:b w:val="on"/>
                                <w:i w:val="off"/>
                              </w:rPr>
                              <w:t>间一样久，也就是说，在幼儿状况下，直至他达到法律把他当作成</w:t>
                            </w:r>
                            <w:r>
                              <w:rPr>
                                <w:rFonts w:ascii="宋体" w:hAnsi="宋体" w:cs="宋体" w:eastAsia="宋体"/>
                                <w:sz w:val="18"/>
                                <w:color w:val="000000"/>
                                <w:b w:val="on"/>
                                <w:i w:val="off"/>
                              </w:rPr>
                              <w:t>年人的时候；而在精神错乱的情况下，则或许永远达不到。因此，属</w:t>
                            </w:r>
                            <w:r>
                              <w:rPr>
                                <w:rFonts w:ascii="宋体" w:hAnsi="宋体" w:cs="宋体" w:eastAsia="宋体"/>
                                <w:sz w:val="18"/>
                                <w:color w:val="000000"/>
                                <w:b w:val="on"/>
                                <w:i w:val="off"/>
                              </w:rPr>
                              <w:t>于这一信托的权力在前一种情况下必定持续很长时间，而在后一</w:t>
                            </w:r>
                            <w:r>
                              <w:rPr>
                                <w:rFonts w:ascii="宋体" w:hAnsi="宋体" w:cs="宋体" w:eastAsia="宋体"/>
                                <w:sz w:val="18"/>
                                <w:color w:val="000000"/>
                                <w:b w:val="on"/>
                                <w:i w:val="off"/>
                              </w:rPr>
                              <w:t>种情况下必定无限期地持续下去。</w:t>
                            </w:r>
                          </w:p>
                        </w:txbxContent>
                      </wps:txbx>
                      <wps:bodyPr wrap="square" lIns="0" rIns="0" tIns="0" bIns="0" vert="horz" anchor="t">
                        <a:spAutoFit/>
                      </wps:bodyPr>
                    </wps:wsp>
                  </a:graphicData>
                </a:graphic>
              </wp:anchor>
            </w:drawing>
          </mc:Choice>
          <mc:Fallback>
            <w:pict>
              <v:shape type="#_x0000_t202" filled="f" stroked="f" style="margin-left:41pt;margin-top:0pt;width:274pt;height:1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45.如此划定的或假设如此划定的界线，对于一个为其本身</w:t>
                      </w:r>
                      <w:r>
                        <w:rPr>
                          <w:rFonts w:ascii="宋体" w:hAnsi="宋体" w:cs="宋体" w:eastAsia="宋体"/>
                          <w:sz w:val="18"/>
                          <w:color w:val="000000"/>
                          <w:b w:val="on"/>
                          <w:i w:val="off"/>
                        </w:rPr>
                        <w:t>的安全不能任其自理自决而应当由别人支配的人，是合宜的。那</w:t>
                      </w:r>
                      <w:r>
                        <w:rPr>
                          <w:rFonts w:ascii="宋体" w:hAnsi="宋体" w:cs="宋体" w:eastAsia="宋体"/>
                          <w:sz w:val="18"/>
                          <w:color w:val="000000"/>
                          <w:b w:val="on"/>
                          <w:i w:val="off"/>
                        </w:rPr>
                        <w:t>么，他这种状态应当保持多久?恰恰同他据假定不能自理自决的时</w:t>
                      </w:r>
                      <w:r>
                        <w:rPr>
                          <w:rFonts w:ascii="宋体" w:hAnsi="宋体" w:cs="宋体" w:eastAsia="宋体"/>
                          <w:sz w:val="18"/>
                          <w:color w:val="000000"/>
                          <w:b w:val="on"/>
                          <w:i w:val="off"/>
                        </w:rPr>
                        <w:t>间一样久，也就是说，在幼儿状况下，直至他达到法律把他当作成</w:t>
                      </w:r>
                      <w:r>
                        <w:rPr>
                          <w:rFonts w:ascii="宋体" w:hAnsi="宋体" w:cs="宋体" w:eastAsia="宋体"/>
                          <w:sz w:val="18"/>
                          <w:color w:val="000000"/>
                          <w:b w:val="on"/>
                          <w:i w:val="off"/>
                        </w:rPr>
                        <w:t>年人的时候；而在精神错乱的情况下，则或许永远达不到。因此，属</w:t>
                      </w:r>
                      <w:r>
                        <w:rPr>
                          <w:rFonts w:ascii="宋体" w:hAnsi="宋体" w:cs="宋体" w:eastAsia="宋体"/>
                          <w:sz w:val="18"/>
                          <w:color w:val="000000"/>
                          <w:b w:val="on"/>
                          <w:i w:val="off"/>
                        </w:rPr>
                        <w:t>于这一信托的权力在前一种情况下必定持续很长时间，而在后一</w:t>
                      </w:r>
                      <w:r>
                        <w:rPr>
                          <w:rFonts w:ascii="宋体" w:hAnsi="宋体" w:cs="宋体" w:eastAsia="宋体"/>
                          <w:sz w:val="18"/>
                          <w:color w:val="000000"/>
                          <w:b w:val="on"/>
                          <w:i w:val="off"/>
                        </w:rPr>
                        <w:t>种情况下必定无限期地持续下去。</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469900"/>
                <wp:wrapTopAndBottom/>
                <wp:docPr id="2028" name="文本框 2028"/>
                <a:graphic xmlns:a="http://schemas.openxmlformats.org/drawingml/2006/main">
                  <a:graphicData uri="http://schemas.microsoft.com/office/word/2010/wordprocessingShape">
                    <wps:wsp>
                      <wps:cNvSpPr txBox="true"/>
                      <wps:spPr>
                        <a:xfrm>
                          <a:off x="0" y="0"/>
                          <a:ext cx="40132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495300" cy="114300"/>
                <wp:wrapTopAndBottom/>
                <wp:docPr id="2029" name="文本框 202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可以附着于</w:t>
                            </w:r>
                          </w:p>
                        </w:txbxContent>
                      </wps:txbx>
                      <wps:bodyPr wrap="square" lIns="0" rIns="0" tIns="0" bIns="0" vert="horz" anchor="t">
                        <a:spAutoFit/>
                      </wps:bodyPr>
                    </wps:wsp>
                  </a:graphicData>
                </a:graphic>
              </wp:anchor>
            </w:drawing>
          </mc:Choice>
          <mc:Fallback>
            <w:pict>
              <v:shape type="#_x0000_t202" filled="f" stroked="f" style="margin-left:0pt;margin-top: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可以附着于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495300" cy="114300"/>
                <wp:wrapTopAndBottom/>
                <wp:docPr id="2030" name="文本框 203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它的权力和</w:t>
                            </w:r>
                          </w:p>
                        </w:txbxContent>
                      </wps:txbx>
                      <wps:bodyPr wrap="square" lIns="0" rIns="0" tIns="0" bIns="0" vert="horz" anchor="t">
                        <a:spAutoFit/>
                      </wps:bodyPr>
                    </wps:wsp>
                  </a:graphicData>
                </a:graphic>
              </wp:anchor>
            </w:drawing>
          </mc:Choice>
          <mc:Fallback>
            <w:pict>
              <v:shape type="#_x0000_t202" filled="f" stroked="f" style="margin-left:0pt;margin-top:1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它的权力和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342900</wp:posOffset>
                </wp:positionV>
                <wp:extent cx="495300" cy="114300"/>
                <wp:wrapTopAndBottom/>
                <wp:docPr id="2031" name="文本框 203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应当附着于</w:t>
                            </w:r>
                          </w:p>
                        </w:txbxContent>
                      </wps:txbx>
                      <wps:bodyPr wrap="square" lIns="0" rIns="0" tIns="0" bIns="0" vert="horz" anchor="t">
                        <a:spAutoFit/>
                      </wps:bodyPr>
                    </wps:wsp>
                  </a:graphicData>
                </a:graphic>
              </wp:anchor>
            </w:drawing>
          </mc:Choice>
          <mc:Fallback>
            <w:pict>
              <v:shape type="#_x0000_t202" filled="f" stroked="f" style="margin-left:0pt;margin-top:2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应当附着于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469900</wp:posOffset>
                </wp:positionV>
                <wp:extent cx="381000" cy="114300"/>
                <wp:wrapTopAndBottom/>
                <wp:docPr id="2032" name="文本框 2032"/>
                <a:graphic xmlns:a="http://schemas.openxmlformats.org/drawingml/2006/main">
                  <a:graphicData uri="http://schemas.microsoft.com/office/word/2010/wordprocessingShape">
                    <wps:wsp>
                      <wps:cNvSpPr txBox="true"/>
                      <wps:spPr>
                        <a:xfrm>
                          <a:off x="0" y="0"/>
                          <a:ext cx="381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它的义务</w:t>
                            </w:r>
                          </w:p>
                        </w:txbxContent>
                      </wps:txbx>
                      <wps:bodyPr wrap="square" lIns="0" rIns="0" tIns="0" bIns="0" vert="horz" anchor="t">
                        <a:spAutoFit/>
                      </wps:bodyPr>
                    </wps:wsp>
                  </a:graphicData>
                </a:graphic>
              </wp:anchor>
            </w:drawing>
          </mc:Choice>
          <mc:Fallback>
            <w:pict>
              <v:shape type="#_x0000_t202" filled="f" stroked="f" style="margin-left:0pt;margin-top:37pt;width:3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它的义务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2311400"/>
                <wp:wrapTopAndBottom/>
                <wp:docPr id="2033" name="文本框 2033"/>
                <a:graphic xmlns:a="http://schemas.openxmlformats.org/drawingml/2006/main">
                  <a:graphicData uri="http://schemas.microsoft.com/office/word/2010/wordprocessingShape">
                    <wps:wsp>
                      <wps:cNvSpPr txBox="true"/>
                      <wps:spPr>
                        <a:xfrm>
                          <a:off x="0" y="0"/>
                          <a:ext cx="3492500" cy="23114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46.接下来要考虑的，是它的范围可以怎样?因为它的范围应</w:t>
                            </w:r>
                            <w:r>
                              <w:rPr>
                                <w:rFonts w:ascii="宋体" w:hAnsi="宋体" w:cs="宋体" w:eastAsia="宋体"/>
                                <w:sz w:val="18"/>
                                <w:color w:val="000000"/>
                                <w:b w:val="on"/>
                                <w:i w:val="off"/>
                              </w:rPr>
                              <w:t>当怎样的问题，不是由一番笼统的简要分析解决的，而需做一篇专</w:t>
                            </w:r>
                            <w:r>
                              <w:rPr>
                                <w:rFonts w:ascii="宋体" w:hAnsi="宋体" w:cs="宋体" w:eastAsia="宋体"/>
                                <w:sz w:val="18"/>
                                <w:color w:val="000000"/>
                                <w:b w:val="on"/>
                                <w:i w:val="off"/>
                              </w:rPr>
                              <w:t>门的和详尽的论文。于是，就可能性而言，这一权力拥有的范围能</w:t>
                            </w:r>
                            <w:r>
                              <w:rPr>
                                <w:rFonts w:ascii="宋体" w:hAnsi="宋体" w:cs="宋体" w:eastAsia="宋体"/>
                                <w:sz w:val="18"/>
                                <w:color w:val="000000"/>
                                <w:b w:val="on"/>
                                <w:i w:val="off"/>
                              </w:rPr>
                              <w:t>想像有多大就可以有多大。它可以伸展到包括任何下述行为，那确</w:t>
                            </w:r>
                            <w:r>
                              <w:rPr>
                                <w:rFonts w:ascii="宋体" w:hAnsi="宋体" w:cs="宋体" w:eastAsia="宋体"/>
                                <w:sz w:val="18"/>
                                <w:color w:val="000000"/>
                                <w:b w:val="on"/>
                                <w:i w:val="off"/>
                              </w:rPr>
                              <w:t>实地说是被监护人可能有权自己做出的，或在由监护人行使的情</w:t>
                            </w:r>
                            <w:r>
                              <w:rPr>
                                <w:rFonts w:ascii="宋体" w:hAnsi="宋体" w:cs="宋体" w:eastAsia="宋体"/>
                                <w:sz w:val="18"/>
                                <w:color w:val="000000"/>
                                <w:b w:val="on"/>
                                <w:i w:val="off"/>
                              </w:rPr>
                              <w:t>况下成为其对象。想像一下以此为依据的权力：被监护人身分现在</w:t>
                            </w:r>
                            <w:r>
                              <w:rPr>
                                <w:rFonts w:ascii="宋体" w:hAnsi="宋体" w:cs="宋体" w:eastAsia="宋体"/>
                                <w:sz w:val="18"/>
                                <w:color w:val="000000"/>
                                <w:b w:val="on"/>
                                <w:i w:val="off"/>
                              </w:rPr>
                              <w:t>正是依据纯粹的奴隶制。加上这权力据以转变为信托的义务：权力</w:t>
                            </w:r>
                            <w:r>
                              <w:rPr>
                                <w:rFonts w:ascii="宋体" w:hAnsi="宋体" w:cs="宋体" w:eastAsia="宋体"/>
                                <w:sz w:val="18"/>
                                <w:color w:val="000000"/>
                                <w:b w:val="on"/>
                                <w:i w:val="off"/>
                              </w:rPr>
                              <w:t>的范围现在大大缩减了。那么，这义务的意义何在?它规定的行为</w:t>
                            </w:r>
                            <w:r>
                              <w:rPr>
                                <w:rFonts w:ascii="宋体" w:hAnsi="宋体" w:cs="宋体" w:eastAsia="宋体"/>
                                <w:sz w:val="18"/>
                                <w:color w:val="000000"/>
                                <w:b w:val="on"/>
                                <w:i w:val="off"/>
                              </w:rPr>
                              <w:t>方式是什么性质的?这行为方式应当尽量有利于使被监护人得到</w:t>
                            </w:r>
                            <w:r>
                              <w:rPr>
                                <w:rFonts w:ascii="宋体" w:hAnsi="宋体" w:cs="宋体" w:eastAsia="宋体"/>
                                <w:sz w:val="18"/>
                                <w:color w:val="000000"/>
                                <w:b w:val="on"/>
                                <w:i w:val="off"/>
                              </w:rPr>
                              <w:t>他的才能及所处环境将允许他得到的最大量的幸福，除开在所有</w:t>
                            </w:r>
                            <w:r>
                              <w:rPr>
                                <w:rFonts w:ascii="宋体" w:hAnsi="宋体" w:cs="宋体" w:eastAsia="宋体"/>
                                <w:sz w:val="18"/>
                                <w:color w:val="000000"/>
                                <w:b w:val="on"/>
                                <w:i w:val="off"/>
                              </w:rPr>
                              <w:t>场合，(1)监护人可以有的对自身幸福的考虑；(2)他可以有、并且</w:t>
                            </w:r>
                          </w:p>
                        </w:txbxContent>
                      </wps:txbx>
                      <wps:bodyPr wrap="square" lIns="0" rIns="0" tIns="0" bIns="0" vert="horz" anchor="t">
                        <a:spAutoFit/>
                      </wps:bodyPr>
                    </wps:wsp>
                  </a:graphicData>
                </a:graphic>
              </wp:anchor>
            </w:drawing>
          </mc:Choice>
          <mc:Fallback>
            <w:pict>
              <v:shape type="#_x0000_t202" filled="f" stroked="f" style="margin-left:41pt;margin-top:0pt;width:275pt;height:1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46.接下来要考虑的，是它的范围可以怎样?因为它的范围应</w:t>
                      </w:r>
                      <w:r>
                        <w:rPr>
                          <w:rFonts w:ascii="宋体" w:hAnsi="宋体" w:cs="宋体" w:eastAsia="宋体"/>
                          <w:sz w:val="18"/>
                          <w:color w:val="000000"/>
                          <w:b w:val="on"/>
                          <w:i w:val="off"/>
                        </w:rPr>
                        <w:t>当怎样的问题，不是由一番笼统的简要分析解决的，而需做一篇专</w:t>
                      </w:r>
                      <w:r>
                        <w:rPr>
                          <w:rFonts w:ascii="宋体" w:hAnsi="宋体" w:cs="宋体" w:eastAsia="宋体"/>
                          <w:sz w:val="18"/>
                          <w:color w:val="000000"/>
                          <w:b w:val="on"/>
                          <w:i w:val="off"/>
                        </w:rPr>
                        <w:t>门的和详尽的论文。于是，就可能性而言，这一权力拥有的范围能</w:t>
                      </w:r>
                      <w:r>
                        <w:rPr>
                          <w:rFonts w:ascii="宋体" w:hAnsi="宋体" w:cs="宋体" w:eastAsia="宋体"/>
                          <w:sz w:val="18"/>
                          <w:color w:val="000000"/>
                          <w:b w:val="on"/>
                          <w:i w:val="off"/>
                        </w:rPr>
                        <w:t>想像有多大就可以有多大。它可以伸展到包括任何下述行为，那确</w:t>
                      </w:r>
                      <w:r>
                        <w:rPr>
                          <w:rFonts w:ascii="宋体" w:hAnsi="宋体" w:cs="宋体" w:eastAsia="宋体"/>
                          <w:sz w:val="18"/>
                          <w:color w:val="000000"/>
                          <w:b w:val="on"/>
                          <w:i w:val="off"/>
                        </w:rPr>
                        <w:t>实地说是被监护人可能有权自己做出的，或在由监护人行使的情</w:t>
                      </w:r>
                      <w:r>
                        <w:rPr>
                          <w:rFonts w:ascii="宋体" w:hAnsi="宋体" w:cs="宋体" w:eastAsia="宋体"/>
                          <w:sz w:val="18"/>
                          <w:color w:val="000000"/>
                          <w:b w:val="on"/>
                          <w:i w:val="off"/>
                        </w:rPr>
                        <w:t>况下成为其对象。想像一下以此为依据的权力：被监护人身分现在</w:t>
                      </w:r>
                      <w:r>
                        <w:rPr>
                          <w:rFonts w:ascii="宋体" w:hAnsi="宋体" w:cs="宋体" w:eastAsia="宋体"/>
                          <w:sz w:val="18"/>
                          <w:color w:val="000000"/>
                          <w:b w:val="on"/>
                          <w:i w:val="off"/>
                        </w:rPr>
                        <w:t>正是依据纯粹的奴隶制。加上这权力据以转变为信托的义务：权力</w:t>
                      </w:r>
                      <w:r>
                        <w:rPr>
                          <w:rFonts w:ascii="宋体" w:hAnsi="宋体" w:cs="宋体" w:eastAsia="宋体"/>
                          <w:sz w:val="18"/>
                          <w:color w:val="000000"/>
                          <w:b w:val="on"/>
                          <w:i w:val="off"/>
                        </w:rPr>
                        <w:t>的范围现在大大缩减了。那么，这义务的意义何在?它规定的行为</w:t>
                      </w:r>
                      <w:r>
                        <w:rPr>
                          <w:rFonts w:ascii="宋体" w:hAnsi="宋体" w:cs="宋体" w:eastAsia="宋体"/>
                          <w:sz w:val="18"/>
                          <w:color w:val="000000"/>
                          <w:b w:val="on"/>
                          <w:i w:val="off"/>
                        </w:rPr>
                        <w:t>方式是什么性质的?这行为方式应当尽量有利于使被监护人得到</w:t>
                      </w:r>
                      <w:r>
                        <w:rPr>
                          <w:rFonts w:ascii="宋体" w:hAnsi="宋体" w:cs="宋体" w:eastAsia="宋体"/>
                          <w:sz w:val="18"/>
                          <w:color w:val="000000"/>
                          <w:b w:val="on"/>
                          <w:i w:val="off"/>
                        </w:rPr>
                        <w:t>他的才能及所处环境将允许他得到的最大量的幸福，除开在所有</w:t>
                      </w:r>
                      <w:r>
                        <w:rPr>
                          <w:rFonts w:ascii="宋体" w:hAnsi="宋体" w:cs="宋体" w:eastAsia="宋体"/>
                          <w:sz w:val="18"/>
                          <w:color w:val="000000"/>
                          <w:b w:val="on"/>
                          <w:i w:val="off"/>
                        </w:rPr>
                        <w:t>场合，(1)监护人可以有的对自身幸福的考虑；(2)他可以有、并且</w:t>
                      </w:r>
                    </w:p>
                  </w:txbxContent>
                </v:textbox>
              </v:shape>
            </w:pict>
          </mc:Fallback>
        </mc:AlternateContent>
      </w:r>
      <w:r>
        <w:br w:type="page"/>
      </w:r>
    </w:p>
    <w:p>
      <w:pPr>
        <w:wordWrap w:val="on"/>
        <w:autoSpaceDE w:val="off"/>
        <w:autoSpaceDN w:val="off"/>
        <w:spacing w:before="120" w:after="0" w:line="180" w:lineRule="atLeast"/>
        <w:ind w:left="2060" w:right="0"/>
        <w:jc w:val="both"/>
        <w:textAlignment w:val="auto"/>
        <w:rPr>
          <w:sz w:val="24"/>
        </w:rPr>
      </w:pPr>
      <w:r>
        <w:rPr>
          <w:rFonts w:ascii="宋体" w:hAnsi="宋体" w:cs="宋体" w:eastAsia="宋体"/>
          <w:sz w:val="10"/>
          <w:color w:val="000000"/>
          <w:b w:val="on"/>
          <w:i w:val="off"/>
        </w:rPr>
        <w:t>第十六章 罪过的分类</w:t>
      </w:r>
      <w:r>
        <w:rPr>
          <w:rFonts w:ascii="宋体" w:hAnsi="宋体" w:cs="宋体" w:eastAsia="宋体"/>
          <w:sz w:val="24"/>
        </w:rPr>
        <w:t xml:space="preserve">                 </w:t>
      </w:r>
      <w:r>
        <w:rPr>
          <w:rFonts w:ascii="宋体" w:hAnsi="宋体" w:cs="宋体" w:eastAsia="宋体"/>
          <w:sz w:val="10"/>
          <w:color w:val="000000"/>
          <w:b w:val="on"/>
          <w:i w:val="off"/>
        </w:rPr>
        <w:t>311</w:t>
      </w:r>
    </w:p>
    <w:p>
      <w:pPr>
        <w:wordWrap w:val="on"/>
        <w:spacing w:before="100" w:after="0" w:line="80" w:lineRule="exact"/>
        <w:ind w:left="200" w:right="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95700" cy="1358900"/>
                <wp:wrapTopAndBottom/>
                <wp:docPr id="2034" name="文本框 2034"/>
                <a:graphic xmlns:a="http://schemas.openxmlformats.org/drawingml/2006/main">
                  <a:graphicData uri="http://schemas.microsoft.com/office/word/2010/wordprocessingShape">
                    <wps:wsp>
                      <wps:cNvSpPr txBox="true"/>
                      <wps:spPr>
                        <a:xfrm>
                          <a:off x="0" y="0"/>
                          <a:ext cx="3695700" cy="135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1pt;height:10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492500" cy="3378200"/>
                <wp:wrapTopAndBottom/>
                <wp:docPr id="2035" name="文本框 2035"/>
                <a:graphic xmlns:a="http://schemas.openxmlformats.org/drawingml/2006/main">
                  <a:graphicData uri="http://schemas.microsoft.com/office/word/2010/wordprocessingShape">
                    <wps:wsp>
                      <wps:cNvSpPr txBox="true"/>
                      <wps:spPr>
                        <a:xfrm>
                          <a:off x="0" y="0"/>
                          <a:ext cx="3492500" cy="3378200"/>
                        </a:xfrm>
                        <a:prstGeom prst="rect">
                          <a:avLst/>
                        </a:prstGeom>
                        <a:noFill/>
                        <a:ln w="6350">
                          <a:noFill/>
                        </a:ln>
                      </wps:spPr>
                      <wps:txbx>
                        <w:txbxContent>
                          <w:p>
                            <w:pPr>
                              <w:wordWrap w:val="on"/>
                              <w:autoSpaceDE w:val="off"/>
                              <w:autoSpaceDN w:val="off"/>
                              <w:spacing w:before="0" w:after="0" w:line="323" w:lineRule="atLeast"/>
                              <w:ind w:left="0" w:right="0" w:firstLine="20"/>
                              <w:jc w:val="both"/>
                              <w:textAlignment w:val="auto"/>
                              <w:rPr>
                                <w:sz w:val="18"/>
                              </w:rPr>
                            </w:pPr>
                            <w:r>
                              <w:rPr>
                                <w:rFonts w:ascii="宋体" w:hAnsi="宋体" w:cs="宋体" w:eastAsia="宋体"/>
                                <w:sz w:val="18"/>
                                <w:color w:val="000000"/>
                                <w:b w:val="on"/>
                                <w:i w:val="off"/>
                              </w:rPr>
                              <w:t>必须有的对其他人幸福的考虑。这事实上无非是被监护人(假设他</w:t>
                            </w:r>
                            <w:r>
                              <w:rPr>
                                <w:rFonts w:ascii="宋体" w:hAnsi="宋体" w:cs="宋体" w:eastAsia="宋体"/>
                                <w:sz w:val="18"/>
                                <w:color w:val="000000"/>
                                <w:b w:val="on"/>
                                <w:i w:val="off"/>
                              </w:rPr>
                              <w:t>不知其所以然)为审慎起见自己应当维持的行为方式。因此，前者</w:t>
                            </w:r>
                            <w:r>
                              <w:rPr>
                                <w:rFonts w:ascii="宋体" w:hAnsi="宋体" w:cs="宋体" w:eastAsia="宋体"/>
                                <w:sz w:val="18"/>
                                <w:color w:val="000000"/>
                                <w:b w:val="on"/>
                                <w:i w:val="off"/>
                              </w:rPr>
                              <w:t>的任务正是以后者应当据此指导自己的那种方式来指导后者。教</w:t>
                            </w:r>
                            <w:r>
                              <w:rPr>
                                <w:rFonts w:ascii="宋体" w:hAnsi="宋体" w:cs="宋体" w:eastAsia="宋体"/>
                                <w:sz w:val="18"/>
                                <w:color w:val="000000"/>
                                <w:b w:val="on"/>
                                <w:i w:val="off"/>
                              </w:rPr>
                              <w:t>导每个人以什么方式在日常生活中指导自己的行为，是私人伦理</w:t>
                            </w:r>
                            <w:r>
                              <w:rPr>
                                <w:rFonts w:ascii="宋体" w:hAnsi="宋体" w:cs="宋体" w:eastAsia="宋体"/>
                                <w:sz w:val="18"/>
                                <w:color w:val="000000"/>
                                <w:b w:val="on"/>
                                <w:i w:val="off"/>
                              </w:rPr>
                              <w:t>学的专门任务，教导人们以什么方式来指导那些在幼年时期由他</w:t>
                            </w:r>
                            <w:r>
                              <w:rPr>
                                <w:rFonts w:ascii="宋体" w:hAnsi="宋体" w:cs="宋体" w:eastAsia="宋体"/>
                                <w:sz w:val="18"/>
                                <w:color w:val="000000"/>
                                <w:b w:val="on"/>
                                <w:i w:val="off"/>
                              </w:rPr>
                              <w:t>们来负责其幸福的人的行为，则是私人教育学的任务。因而，为此</w:t>
                            </w:r>
                            <w:r>
                              <w:rPr>
                                <w:rFonts w:ascii="宋体" w:hAnsi="宋体" w:cs="宋体" w:eastAsia="宋体"/>
                                <w:sz w:val="18"/>
                                <w:color w:val="000000"/>
                                <w:b w:val="on"/>
                                <w:i w:val="off"/>
                              </w:rPr>
                              <w:t>目的所设的规则，如同在违背这些规则方面能够做出的行为那</w:t>
                            </w:r>
                            <w:r>
                              <w:rPr>
                                <w:rFonts w:ascii="宋体" w:hAnsi="宋体" w:cs="宋体" w:eastAsia="宋体"/>
                                <w:sz w:val="18"/>
                                <w:color w:val="000000"/>
                                <w:b w:val="on"/>
                                <w:i w:val="off"/>
                              </w:rPr>
                              <w:t>样，其细节不属于立法艺术的范围，因为像此后将更具体地看到</w:t>
                            </w:r>
                            <w:r>
                              <w:rPr>
                                <w:rFonts w:ascii="宋体" w:hAnsi="宋体" w:cs="宋体" w:eastAsia="宋体"/>
                                <w:sz w:val="18"/>
                                <w:color w:val="000000"/>
                                <w:b w:val="on"/>
                                <w:i w:val="off"/>
                              </w:rPr>
                              <w:t>的，③此等细节不可能由立法者来规定而有任何益处。依据他的权</w:t>
                            </w:r>
                            <w:r>
                              <w:rPr>
                                <w:rFonts w:ascii="宋体" w:hAnsi="宋体" w:cs="宋体" w:eastAsia="宋体"/>
                                <w:sz w:val="18"/>
                                <w:color w:val="000000"/>
                                <w:b w:val="on"/>
                                <w:i w:val="off"/>
                              </w:rPr>
                              <w:t>威，或许的确可以订出某些大纲，而且事实上在每个文明国家都是</w:t>
                            </w:r>
                            <w:r>
                              <w:rPr>
                                <w:rFonts w:ascii="宋体" w:hAnsi="宋体" w:cs="宋体" w:eastAsia="宋体"/>
                                <w:sz w:val="18"/>
                                <w:color w:val="000000"/>
                                <w:b w:val="on"/>
                                <w:i w:val="off"/>
                              </w:rPr>
                              <w:t>如此。但这样的条文显然必定倾向于千变万化，首先是因为一个人</w:t>
                            </w:r>
                            <w:r>
                              <w:rPr>
                                <w:rFonts w:ascii="宋体" w:hAnsi="宋体" w:cs="宋体" w:eastAsia="宋体"/>
                                <w:sz w:val="18"/>
                                <w:color w:val="000000"/>
                                <w:b w:val="on"/>
                                <w:i w:val="off"/>
                              </w:rPr>
                              <w:t>在任何既定的国家里可被赋予的法律身分无限多样，其次是因为</w:t>
                            </w:r>
                            <w:r>
                              <w:rPr>
                                <w:rFonts w:ascii="宋体" w:hAnsi="宋体" w:cs="宋体" w:eastAsia="宋体"/>
                                <w:sz w:val="18"/>
                                <w:color w:val="000000"/>
                                <w:b w:val="on"/>
                                <w:i w:val="off"/>
                              </w:rPr>
                              <w:t>可影响在不同国家恰巧被确立的那些身分的性质的地方环境无限</w:t>
                            </w:r>
                            <w:r>
                              <w:rPr>
                                <w:rFonts w:ascii="宋体" w:hAnsi="宋体" w:cs="宋体" w:eastAsia="宋体"/>
                                <w:sz w:val="18"/>
                                <w:color w:val="000000"/>
                                <w:b w:val="on"/>
                                <w:i w:val="off"/>
                              </w:rPr>
                              <w:t>多样。由于这个原因，将由此等条文规定的罪过无法按照任何简洁</w:t>
                            </w:r>
                            <w:r>
                              <w:rPr>
                                <w:rFonts w:ascii="宋体" w:hAnsi="宋体" w:cs="宋体" w:eastAsia="宋体"/>
                                <w:sz w:val="18"/>
                                <w:color w:val="000000"/>
                                <w:b w:val="on"/>
                                <w:i w:val="off"/>
                              </w:rPr>
                              <w:t>明了、确定不移的名称来构成，以便能够加以经久的、广泛的应</w:t>
                            </w:r>
                            <w:r>
                              <w:rPr>
                                <w:rFonts w:ascii="宋体" w:hAnsi="宋体" w:cs="宋体" w:eastAsia="宋体"/>
                                <w:sz w:val="18"/>
                                <w:color w:val="000000"/>
                                <w:b w:val="on"/>
                                <w:i w:val="off"/>
                              </w:rPr>
                              <w:t>用。因此，在这里不能给它们留有一席之地。</w:t>
                            </w:r>
                          </w:p>
                        </w:txbxContent>
                      </wps:txbx>
                      <wps:bodyPr wrap="square" lIns="0" rIns="0" tIns="0" bIns="0" vert="horz" anchor="t">
                        <a:spAutoFit/>
                      </wps:bodyPr>
                    </wps:wsp>
                  </a:graphicData>
                </a:graphic>
              </wp:anchor>
            </w:drawing>
          </mc:Choice>
          <mc:Fallback>
            <w:pict>
              <v:shape type="#_x0000_t202" filled="f" stroked="f" style="margin-left:4pt;margin-top:0pt;width:275pt;height:2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20"/>
                        <w:jc w:val="both"/>
                        <w:textAlignment w:val="auto"/>
                        <w:rPr>
                          <w:sz w:val="18"/>
                        </w:rPr>
                      </w:pPr>
                      <w:r>
                        <w:rPr>
                          <w:rFonts w:ascii="宋体" w:hAnsi="宋体" w:cs="宋体" w:eastAsia="宋体"/>
                          <w:sz w:val="18"/>
                          <w:color w:val="000000"/>
                          <w:b w:val="on"/>
                          <w:i w:val="off"/>
                        </w:rPr>
                        <w:t>必须有的对其他人幸福的考虑。这事实上无非是被监护人(假设他</w:t>
                      </w:r>
                      <w:r>
                        <w:rPr>
                          <w:rFonts w:ascii="宋体" w:hAnsi="宋体" w:cs="宋体" w:eastAsia="宋体"/>
                          <w:sz w:val="18"/>
                          <w:color w:val="000000"/>
                          <w:b w:val="on"/>
                          <w:i w:val="off"/>
                        </w:rPr>
                        <w:t>不知其所以然)为审慎起见自己应当维持的行为方式。因此，前者</w:t>
                      </w:r>
                      <w:r>
                        <w:rPr>
                          <w:rFonts w:ascii="宋体" w:hAnsi="宋体" w:cs="宋体" w:eastAsia="宋体"/>
                          <w:sz w:val="18"/>
                          <w:color w:val="000000"/>
                          <w:b w:val="on"/>
                          <w:i w:val="off"/>
                        </w:rPr>
                        <w:t>的任务正是以后者应当据此指导自己的那种方式来指导后者。教</w:t>
                      </w:r>
                      <w:r>
                        <w:rPr>
                          <w:rFonts w:ascii="宋体" w:hAnsi="宋体" w:cs="宋体" w:eastAsia="宋体"/>
                          <w:sz w:val="18"/>
                          <w:color w:val="000000"/>
                          <w:b w:val="on"/>
                          <w:i w:val="off"/>
                        </w:rPr>
                        <w:t>导每个人以什么方式在日常生活中指导自己的行为，是私人伦理</w:t>
                      </w:r>
                      <w:r>
                        <w:rPr>
                          <w:rFonts w:ascii="宋体" w:hAnsi="宋体" w:cs="宋体" w:eastAsia="宋体"/>
                          <w:sz w:val="18"/>
                          <w:color w:val="000000"/>
                          <w:b w:val="on"/>
                          <w:i w:val="off"/>
                        </w:rPr>
                        <w:t>学的专门任务，教导人们以什么方式来指导那些在幼年时期由他</w:t>
                      </w:r>
                      <w:r>
                        <w:rPr>
                          <w:rFonts w:ascii="宋体" w:hAnsi="宋体" w:cs="宋体" w:eastAsia="宋体"/>
                          <w:sz w:val="18"/>
                          <w:color w:val="000000"/>
                          <w:b w:val="on"/>
                          <w:i w:val="off"/>
                        </w:rPr>
                        <w:t>们来负责其幸福的人的行为，则是私人教育学的任务。因而，为此</w:t>
                      </w:r>
                      <w:r>
                        <w:rPr>
                          <w:rFonts w:ascii="宋体" w:hAnsi="宋体" w:cs="宋体" w:eastAsia="宋体"/>
                          <w:sz w:val="18"/>
                          <w:color w:val="000000"/>
                          <w:b w:val="on"/>
                          <w:i w:val="off"/>
                        </w:rPr>
                        <w:t>目的所设的规则，如同在违背这些规则方面能够做出的行为那</w:t>
                      </w:r>
                      <w:r>
                        <w:rPr>
                          <w:rFonts w:ascii="宋体" w:hAnsi="宋体" w:cs="宋体" w:eastAsia="宋体"/>
                          <w:sz w:val="18"/>
                          <w:color w:val="000000"/>
                          <w:b w:val="on"/>
                          <w:i w:val="off"/>
                        </w:rPr>
                        <w:t>样，其细节不属于立法艺术的范围，因为像此后将更具体地看到</w:t>
                      </w:r>
                      <w:r>
                        <w:rPr>
                          <w:rFonts w:ascii="宋体" w:hAnsi="宋体" w:cs="宋体" w:eastAsia="宋体"/>
                          <w:sz w:val="18"/>
                          <w:color w:val="000000"/>
                          <w:b w:val="on"/>
                          <w:i w:val="off"/>
                        </w:rPr>
                        <w:t>的，③此等细节不可能由立法者来规定而有任何益处。依据他的权</w:t>
                      </w:r>
                      <w:r>
                        <w:rPr>
                          <w:rFonts w:ascii="宋体" w:hAnsi="宋体" w:cs="宋体" w:eastAsia="宋体"/>
                          <w:sz w:val="18"/>
                          <w:color w:val="000000"/>
                          <w:b w:val="on"/>
                          <w:i w:val="off"/>
                        </w:rPr>
                        <w:t>威，或许的确可以订出某些大纲，而且事实上在每个文明国家都是</w:t>
                      </w:r>
                      <w:r>
                        <w:rPr>
                          <w:rFonts w:ascii="宋体" w:hAnsi="宋体" w:cs="宋体" w:eastAsia="宋体"/>
                          <w:sz w:val="18"/>
                          <w:color w:val="000000"/>
                          <w:b w:val="on"/>
                          <w:i w:val="off"/>
                        </w:rPr>
                        <w:t>如此。但这样的条文显然必定倾向于千变万化，首先是因为一个人</w:t>
                      </w:r>
                      <w:r>
                        <w:rPr>
                          <w:rFonts w:ascii="宋体" w:hAnsi="宋体" w:cs="宋体" w:eastAsia="宋体"/>
                          <w:sz w:val="18"/>
                          <w:color w:val="000000"/>
                          <w:b w:val="on"/>
                          <w:i w:val="off"/>
                        </w:rPr>
                        <w:t>在任何既定的国家里可被赋予的法律身分无限多样，其次是因为</w:t>
                      </w:r>
                      <w:r>
                        <w:rPr>
                          <w:rFonts w:ascii="宋体" w:hAnsi="宋体" w:cs="宋体" w:eastAsia="宋体"/>
                          <w:sz w:val="18"/>
                          <w:color w:val="000000"/>
                          <w:b w:val="on"/>
                          <w:i w:val="off"/>
                        </w:rPr>
                        <w:t>可影响在不同国家恰巧被确立的那些身分的性质的地方环境无限</w:t>
                      </w:r>
                      <w:r>
                        <w:rPr>
                          <w:rFonts w:ascii="宋体" w:hAnsi="宋体" w:cs="宋体" w:eastAsia="宋体"/>
                          <w:sz w:val="18"/>
                          <w:color w:val="000000"/>
                          <w:b w:val="on"/>
                          <w:i w:val="off"/>
                        </w:rPr>
                        <w:t>多样。由于这个原因，将由此等条文规定的罪过无法按照任何简洁</w:t>
                      </w:r>
                      <w:r>
                        <w:rPr>
                          <w:rFonts w:ascii="宋体" w:hAnsi="宋体" w:cs="宋体" w:eastAsia="宋体"/>
                          <w:sz w:val="18"/>
                          <w:color w:val="000000"/>
                          <w:b w:val="on"/>
                          <w:i w:val="off"/>
                        </w:rPr>
                        <w:t>明了、确定不移的名称来构成，以便能够加以经久的、广泛的应</w:t>
                      </w:r>
                      <w:r>
                        <w:rPr>
                          <w:rFonts w:ascii="宋体" w:hAnsi="宋体" w:cs="宋体" w:eastAsia="宋体"/>
                          <w:sz w:val="18"/>
                          <w:color w:val="000000"/>
                          <w:b w:val="on"/>
                          <w:i w:val="off"/>
                        </w:rPr>
                        <w:t>用。因此，在这里不能给它们留有一席之地。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1358900</wp:posOffset>
                </wp:positionV>
                <wp:extent cx="215900" cy="88900"/>
                <wp:wrapTopAndBottom/>
                <wp:docPr id="2036" name="文本框 2036"/>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 xml:space="preserve"> 247</w:t>
                            </w:r>
                          </w:p>
                        </w:txbxContent>
                      </wps:txbx>
                      <wps:bodyPr wrap="square" lIns="0" rIns="0" tIns="0" bIns="0" vert="horz" anchor="t">
                        <a:spAutoFit/>
                      </wps:bodyPr>
                    </wps:wsp>
                  </a:graphicData>
                </a:graphic>
              </wp:anchor>
            </w:drawing>
          </mc:Choice>
          <mc:Fallback>
            <w:pict>
              <v:shape type="#_x0000_t202" filled="f" stroked="f" style="margin-left:278pt;margin-top:107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 xml:space="preserve"> 247</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90500"/>
                <wp:wrapTopAndBottom/>
                <wp:docPr id="2037" name="文本框 2037"/>
                <a:graphic xmlns:a="http://schemas.openxmlformats.org/drawingml/2006/main">
                  <a:graphicData uri="http://schemas.microsoft.com/office/word/2010/wordprocessingShape">
                    <wps:wsp>
                      <wps:cNvSpPr txBox="true"/>
                      <wps:spPr>
                        <a:xfrm>
                          <a:off x="0" y="0"/>
                          <a:ext cx="40005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1257300"/>
                <wp:wrapTopAndBottom/>
                <wp:docPr id="2038" name="文本框 2038"/>
                <a:graphic xmlns:a="http://schemas.openxmlformats.org/drawingml/2006/main">
                  <a:graphicData uri="http://schemas.microsoft.com/office/word/2010/wordprocessingShape">
                    <wps:wsp>
                      <wps:cNvSpPr txBox="true"/>
                      <wps:spPr>
                        <a:xfrm>
                          <a:off x="0" y="0"/>
                          <a:ext cx="3492500" cy="1257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47.作了前面的说明，我们就能更好地来考虑可能侵害眼下</w:t>
                            </w:r>
                            <w:r>
                              <w:rPr>
                                <w:rFonts w:ascii="宋体" w:hAnsi="宋体" w:cs="宋体" w:eastAsia="宋体"/>
                                <w:sz w:val="18"/>
                                <w:color w:val="000000"/>
                                <w:b w:val="on"/>
                                <w:i w:val="off"/>
                              </w:rPr>
                              <w:t>谈论的身分的种种罪过。监护是一种私人信托，它自然可能遭到私</w:t>
                            </w:r>
                            <w:r>
                              <w:rPr>
                                <w:rFonts w:ascii="宋体" w:hAnsi="宋体" w:cs="宋体" w:eastAsia="宋体"/>
                                <w:sz w:val="18"/>
                                <w:color w:val="000000"/>
                                <w:b w:val="on"/>
                                <w:i w:val="off"/>
                              </w:rPr>
                              <w:t>人信托容易受其影响的那些罪过而非其他罪过的侵害。然而，由于</w:t>
                            </w:r>
                            <w:r>
                              <w:rPr>
                                <w:rFonts w:ascii="宋体" w:hAnsi="宋体" w:cs="宋体" w:eastAsia="宋体"/>
                                <w:sz w:val="18"/>
                                <w:color w:val="000000"/>
                                <w:b w:val="on"/>
                                <w:i w:val="off"/>
                              </w:rPr>
                              <w:t>这种信托的特殊性质，对其中有些罪过可以作某种进一步的专门</w:t>
                            </w:r>
                            <w:r>
                              <w:rPr>
                                <w:rFonts w:ascii="宋体" w:hAnsi="宋体" w:cs="宋体" w:eastAsia="宋体"/>
                                <w:sz w:val="18"/>
                                <w:color w:val="000000"/>
                                <w:b w:val="on"/>
                                <w:i w:val="off"/>
                              </w:rPr>
                              <w:t>描述。第一，违背此类信托可称作监护不当。第二，①不管能够被附</w:t>
                            </w:r>
                            <w:r>
                              <w:rPr>
                                <w:rFonts w:ascii="宋体" w:hAnsi="宋体" w:cs="宋体" w:eastAsia="宋体"/>
                                <w:sz w:val="18"/>
                                <w:color w:val="000000"/>
                                <w:b w:val="on"/>
                                <w:i w:val="off"/>
                              </w:rPr>
                              <w:t>着于这一身分的义务是什么性质的，肯定常常会发生如下情况：为</w:t>
                            </w:r>
                          </w:p>
                        </w:txbxContent>
                      </wps:txbx>
                      <wps:bodyPr wrap="square" lIns="0" rIns="0" tIns="0" bIns="0" vert="horz" anchor="t">
                        <a:spAutoFit/>
                      </wps:bodyPr>
                    </wps:wsp>
                  </a:graphicData>
                </a:graphic>
              </wp:anchor>
            </w:drawing>
          </mc:Choice>
          <mc:Fallback>
            <w:pict>
              <v:shape type="#_x0000_t202" filled="f" stroked="f" style="margin-left:1pt;margin-top:0pt;width:275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47.作了前面的说明，我们就能更好地来考虑可能侵害眼下</w:t>
                      </w:r>
                      <w:r>
                        <w:rPr>
                          <w:rFonts w:ascii="宋体" w:hAnsi="宋体" w:cs="宋体" w:eastAsia="宋体"/>
                          <w:sz w:val="18"/>
                          <w:color w:val="000000"/>
                          <w:b w:val="on"/>
                          <w:i w:val="off"/>
                        </w:rPr>
                        <w:t>谈论的身分的种种罪过。监护是一种私人信托，它自然可能遭到私</w:t>
                      </w:r>
                      <w:r>
                        <w:rPr>
                          <w:rFonts w:ascii="宋体" w:hAnsi="宋体" w:cs="宋体" w:eastAsia="宋体"/>
                          <w:sz w:val="18"/>
                          <w:color w:val="000000"/>
                          <w:b w:val="on"/>
                          <w:i w:val="off"/>
                        </w:rPr>
                        <w:t>人信托容易受其影响的那些罪过而非其他罪过的侵害。然而，由于</w:t>
                      </w:r>
                      <w:r>
                        <w:rPr>
                          <w:rFonts w:ascii="宋体" w:hAnsi="宋体" w:cs="宋体" w:eastAsia="宋体"/>
                          <w:sz w:val="18"/>
                          <w:color w:val="000000"/>
                          <w:b w:val="on"/>
                          <w:i w:val="off"/>
                        </w:rPr>
                        <w:t>这种信托的特殊性质，对其中有些罪过可以作某种进一步的专门</w:t>
                      </w:r>
                      <w:r>
                        <w:rPr>
                          <w:rFonts w:ascii="宋体" w:hAnsi="宋体" w:cs="宋体" w:eastAsia="宋体"/>
                          <w:sz w:val="18"/>
                          <w:color w:val="000000"/>
                          <w:b w:val="on"/>
                          <w:i w:val="off"/>
                        </w:rPr>
                        <w:t>描述。第一，违背此类信托可称作监护不当。第二，①不管能够被附</w:t>
                      </w:r>
                      <w:r>
                        <w:rPr>
                          <w:rFonts w:ascii="宋体" w:hAnsi="宋体" w:cs="宋体" w:eastAsia="宋体"/>
                          <w:sz w:val="18"/>
                          <w:color w:val="000000"/>
                          <w:b w:val="on"/>
                          <w:i w:val="off"/>
                        </w:rPr>
                        <w:t>着于这一身分的义务是什么性质的，肯定常常会发生如下情况：为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76200</wp:posOffset>
                </wp:positionV>
                <wp:extent cx="482600" cy="114300"/>
                <wp:wrapTopAndBottom/>
                <wp:docPr id="2039" name="文本框 203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涉及监护人</w:t>
                            </w:r>
                          </w:p>
                        </w:txbxContent>
                      </wps:txbx>
                      <wps:bodyPr wrap="square" lIns="0" rIns="0" tIns="0" bIns="0" vert="horz" anchor="t">
                        <a:spAutoFit/>
                      </wps:bodyPr>
                    </wps:wsp>
                  </a:graphicData>
                </a:graphic>
              </wp:anchor>
            </w:drawing>
          </mc:Choice>
          <mc:Fallback>
            <w:pict>
              <v:shape type="#_x0000_t202" filled="f" stroked="f" style="margin-left:278pt;margin-top: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涉及监护人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190500</wp:posOffset>
                </wp:positionV>
                <wp:extent cx="482600" cy="114300"/>
                <wp:wrapTopAndBottom/>
                <wp:docPr id="2040" name="文本框 2040"/>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身分的罪过</w:t>
                            </w:r>
                          </w:p>
                        </w:txbxContent>
                      </wps:txbx>
                      <wps:bodyPr wrap="square" lIns="0" rIns="0" tIns="0" bIns="0" vert="horz" anchor="t">
                        <a:spAutoFit/>
                      </wps:bodyPr>
                    </wps:wsp>
                  </a:graphicData>
                </a:graphic>
              </wp:anchor>
            </w:drawing>
          </mc:Choice>
          <mc:Fallback>
            <w:pict>
              <v:shape type="#_x0000_t202" filled="f" stroked="f" style="margin-left:278pt;margin-top:1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身分的罪过</w:t>
                      </w:r>
                    </w:p>
                  </w:txbxContent>
                </v:textbox>
              </v:shape>
            </w:pict>
          </mc:Fallback>
        </mc:AlternateContent>
      </w:r>
    </w:p>
    <w:p>
      <w:pPr>
        <w:wordWrap w:val="on"/>
        <w:autoSpaceDE w:val="off"/>
        <w:autoSpaceDN w:val="off"/>
        <w:spacing w:before="180" w:after="0" w:line="180" w:lineRule="atLeast"/>
        <w:ind w:left="400" w:right="0"/>
        <w:jc w:val="both"/>
        <w:textAlignment w:val="auto"/>
        <w:rPr>
          <w:sz w:val="10"/>
        </w:rPr>
      </w:pPr>
      <w:r>
        <w:rPr>
          <w:rFonts w:ascii="宋体" w:hAnsi="宋体" w:cs="宋体" w:eastAsia="宋体"/>
          <w:sz w:val="10"/>
          <w:color w:val="000000"/>
          <w:b w:val="on"/>
          <w:i w:val="off"/>
        </w:rPr>
        <w:t>㉞ 见第十七章(界限)第一节。</w:t>
      </w:r>
    </w:p>
    <w:p>
      <w:pPr>
        <w:wordWrap w:val="on"/>
        <w:autoSpaceDE w:val="off"/>
        <w:autoSpaceDN w:val="off"/>
        <w:spacing w:before="120" w:after="0" w:line="180" w:lineRule="atLeast"/>
        <w:ind w:left="400" w:right="0"/>
        <w:jc w:val="both"/>
        <w:textAlignment w:val="auto"/>
        <w:rPr>
          <w:sz w:val="10"/>
        </w:rPr>
      </w:pPr>
      <w:r>
        <w:rPr>
          <w:rFonts w:ascii="宋体" w:hAnsi="宋体" w:cs="宋体" w:eastAsia="宋体"/>
          <w:sz w:val="10"/>
          <w:color w:val="000000"/>
          <w:b w:val="on"/>
          <w:i w:val="off"/>
        </w:rPr>
        <w:t>①   1789年版作“其次”(next)。</w:t>
      </w:r>
      <w:r>
        <w:br w:type="page"/>
      </w:r>
    </w:p>
    <w:p>
      <w:pPr>
        <w:wordWrap w:val="on"/>
        <w:autoSpaceDE w:val="off"/>
        <w:autoSpaceDN w:val="off"/>
        <w:spacing w:before="140" w:after="0" w:line="160" w:lineRule="atLeast"/>
        <w:ind w:left="640" w:right="0"/>
        <w:jc w:val="both"/>
        <w:textAlignment w:val="auto"/>
        <w:rPr>
          <w:sz w:val="10"/>
        </w:rPr>
      </w:pPr>
      <w:r>
        <w:rPr>
          <w:rFonts w:ascii="宋体" w:hAnsi="宋体" w:cs="宋体" w:eastAsia="宋体"/>
          <w:sz w:val="10"/>
          <w:color w:val="000000"/>
          <w:u w:val="single"/>
          <w:b w:val="off"/>
          <w:i w:val="off"/>
        </w:rPr>
        <w:t xml:space="preserve">  312                     道德与立法原理导论                         </w:t>
      </w:r>
    </w:p>
    <w:p>
      <w:pPr>
        <w:wordWrap w:val="on"/>
        <w:autoSpaceDE w:val="off"/>
        <w:autoSpaceDN w:val="off"/>
        <w:spacing w:before="200" w:after="0" w:line="334" w:lineRule="atLeast"/>
        <w:ind w:left="280" w:right="0" w:firstLine="360"/>
        <w:jc w:val="both"/>
        <w:textAlignment w:val="auto"/>
        <w:rPr>
          <w:sz w:val="19"/>
        </w:rPr>
      </w:pPr>
      <w:r>
        <w:rPr>
          <w:rFonts w:ascii="宋体" w:hAnsi="宋体" w:cs="宋体" w:eastAsia="宋体"/>
          <w:sz w:val="19"/>
          <w:color w:val="000000"/>
          <w:b w:val="off"/>
          <w:i w:val="off"/>
        </w:rPr>
        <w:t>了履行它们，监护人必然应当置身于某个特定场所。如果监护不当</w:t>
      </w:r>
      <w:r>
        <w:rPr>
          <w:rFonts w:ascii="宋体" w:hAnsi="宋体" w:cs="宋体" w:eastAsia="宋体"/>
          <w:sz w:val="19"/>
          <w:color w:val="000000"/>
          <w:b w:val="off"/>
          <w:i w:val="off"/>
        </w:rPr>
        <w:t>在于有关情况下不在有关场所，它就可以称作监护失职。第三，监</w:t>
      </w:r>
      <w:r>
        <w:rPr>
          <w:rFonts w:ascii="宋体" w:hAnsi="宋体" w:cs="宋体" w:eastAsia="宋体"/>
          <w:sz w:val="19"/>
          <w:color w:val="000000"/>
          <w:b w:val="off"/>
          <w:i w:val="off"/>
        </w:rPr>
        <w:t>护人在行使这些义务附着其上的权力时，应当持有的目的足够清</w:t>
      </w:r>
      <w:r>
        <w:rPr>
          <w:rFonts w:ascii="宋体" w:hAnsi="宋体" w:cs="宋体" w:eastAsia="宋体"/>
          <w:sz w:val="19"/>
          <w:color w:val="000000"/>
          <w:b w:val="off"/>
          <w:i w:val="off"/>
        </w:rPr>
        <w:t>楚，那就是为被监护人取得能够为之争取的、与前述其他利益所应</w:t>
      </w:r>
      <w:r>
        <w:rPr>
          <w:rFonts w:ascii="宋体" w:hAnsi="宋体" w:cs="宋体" w:eastAsia="宋体"/>
          <w:sz w:val="19"/>
          <w:color w:val="000000"/>
          <w:b w:val="off"/>
          <w:i w:val="off"/>
        </w:rPr>
        <w:t>得到的考虑相容的最大量幸福，因为这正是被监护人若有能力支</w:t>
      </w:r>
      <w:r>
        <w:rPr>
          <w:rFonts w:ascii="宋体" w:hAnsi="宋体" w:cs="宋体" w:eastAsia="宋体"/>
          <w:sz w:val="19"/>
          <w:color w:val="000000"/>
          <w:b w:val="off"/>
          <w:i w:val="off"/>
        </w:rPr>
        <w:t>配自己的行为便会持有、可以持有、也应当被允许持有的目的。于</w:t>
      </w:r>
      <w:r>
        <w:rPr>
          <w:rFonts w:ascii="宋体" w:hAnsi="宋体" w:cs="宋体" w:eastAsia="宋体"/>
          <w:sz w:val="19"/>
          <w:color w:val="000000"/>
          <w:b w:val="off"/>
          <w:i w:val="off"/>
        </w:rPr>
        <w:t>248 是，为了取得这幸福，他必然应当拥有某种权力，得以支配此等幸</w:t>
      </w:r>
      <w:r>
        <w:rPr>
          <w:rFonts w:ascii="宋体" w:hAnsi="宋体" w:cs="宋体" w:eastAsia="宋体"/>
          <w:sz w:val="19"/>
          <w:color w:val="000000"/>
          <w:b w:val="off"/>
          <w:i w:val="off"/>
        </w:rPr>
        <w:t>福有赖其使用的对象。这些对象要么是被监护人本身，要么是他身</w:t>
      </w:r>
      <w:r>
        <w:rPr>
          <w:rFonts w:ascii="宋体" w:hAnsi="宋体" w:cs="宋体" w:eastAsia="宋体"/>
          <w:sz w:val="19"/>
          <w:color w:val="000000"/>
          <w:b w:val="off"/>
          <w:i w:val="off"/>
        </w:rPr>
        <w:t>外的别的对象。这别的对象要么是物，要么是人。如果是物，只要一</w:t>
      </w:r>
      <w:r>
        <w:rPr>
          <w:rFonts w:ascii="宋体" w:hAnsi="宋体" w:cs="宋体" w:eastAsia="宋体"/>
          <w:sz w:val="19"/>
          <w:color w:val="000000"/>
          <w:b w:val="off"/>
          <w:i w:val="off"/>
        </w:rPr>
        <w:t>个人的幸福有赖其使用，此类对象便叫做他的财产。任何人(他可</w:t>
      </w:r>
      <w:r>
        <w:rPr>
          <w:rFonts w:ascii="宋体" w:hAnsi="宋体" w:cs="宋体" w:eastAsia="宋体"/>
          <w:sz w:val="19"/>
          <w:color w:val="000000"/>
          <w:b w:val="off"/>
          <w:i w:val="off"/>
        </w:rPr>
        <w:t>能恰巧拥有支配这个人的有益的权力，或恰巧拥有得到其服务的</w:t>
      </w:r>
      <w:r>
        <w:rPr>
          <w:rFonts w:ascii="宋体" w:hAnsi="宋体" w:cs="宋体" w:eastAsia="宋体"/>
          <w:sz w:val="19"/>
          <w:color w:val="000000"/>
          <w:b w:val="off"/>
          <w:i w:val="off"/>
        </w:rPr>
        <w:t>有益的权利)所提供的服务也同样如此。于是，当任何种类的受托</w:t>
      </w:r>
      <w:r>
        <w:rPr>
          <w:rFonts w:ascii="宋体" w:hAnsi="宋体" w:cs="宋体" w:eastAsia="宋体"/>
          <w:sz w:val="19"/>
          <w:color w:val="000000"/>
          <w:b w:val="off"/>
          <w:i w:val="off"/>
        </w:rPr>
        <w:t>财产由于受托者的过失而遭到损害时，这样的罪过不管在其他方</w:t>
      </w:r>
      <w:r>
        <w:rPr>
          <w:rFonts w:ascii="宋体" w:hAnsi="宋体" w:cs="宋体" w:eastAsia="宋体"/>
          <w:sz w:val="19"/>
          <w:color w:val="000000"/>
          <w:b w:val="off"/>
          <w:i w:val="off"/>
        </w:rPr>
        <w:t>面性质如何，都可称作违背信托当中的挥霍，如果它伴有受托者的</w:t>
      </w:r>
      <w:r>
        <w:rPr>
          <w:rFonts w:ascii="宋体" w:hAnsi="宋体" w:cs="宋体" w:eastAsia="宋体"/>
          <w:sz w:val="19"/>
          <w:color w:val="000000"/>
          <w:b w:val="off"/>
          <w:i w:val="off"/>
        </w:rPr>
        <w:t>得益，就可称作挪用。⑭第四，一个人要对另一个人行使任何种类</w:t>
      </w:r>
      <w:r>
        <w:rPr>
          <w:rFonts w:ascii="宋体" w:hAnsi="宋体" w:cs="宋体" w:eastAsia="宋体"/>
          <w:sz w:val="19"/>
          <w:color w:val="000000"/>
          <w:b w:val="off"/>
          <w:i w:val="off"/>
        </w:rPr>
        <w:t>的权力，后者就须根据前者的命令采取某些行动，或至少须忍受对</w:t>
      </w:r>
      <w:r>
        <w:rPr>
          <w:rFonts w:ascii="宋体" w:hAnsi="宋体" w:cs="宋体" w:eastAsia="宋体"/>
          <w:sz w:val="19"/>
          <w:color w:val="000000"/>
          <w:b w:val="off"/>
          <w:i w:val="off"/>
        </w:rPr>
        <w:t>他本人做出的某些行动。在这方面，被监护人必定是处于仆人的境</w:t>
      </w:r>
      <w:r>
        <w:rPr>
          <w:rFonts w:ascii="宋体" w:hAnsi="宋体" w:cs="宋体" w:eastAsia="宋体"/>
          <w:sz w:val="19"/>
          <w:color w:val="000000"/>
          <w:b w:val="off"/>
          <w:i w:val="off"/>
        </w:rPr>
        <w:t>地，被监护人身分在这方面必定面临仆人身分所面临的同样罪过</w:t>
      </w:r>
      <w:r>
        <w:rPr>
          <w:rFonts w:ascii="宋体" w:hAnsi="宋体" w:cs="宋体" w:eastAsia="宋体"/>
          <w:sz w:val="19"/>
          <w:color w:val="000000"/>
          <w:b w:val="off"/>
          <w:i w:val="off"/>
        </w:rPr>
        <w:t>的侵害。也就是说，可能遭到第三者的扰乱，那在特殊情况下等于</w:t>
      </w:r>
      <w:r>
        <w:rPr>
          <w:rFonts w:ascii="宋体" w:hAnsi="宋体" w:cs="宋体" w:eastAsia="宋体"/>
          <w:sz w:val="19"/>
          <w:color w:val="000000"/>
          <w:b w:val="off"/>
          <w:i w:val="off"/>
        </w:rPr>
        <w:t>是窃拐；也可能遭到被监护人违背义务之侵害，那在特殊情况下可</w:t>
      </w:r>
      <w:r>
        <w:rPr>
          <w:rFonts w:ascii="宋体" w:hAnsi="宋体" w:cs="宋体" w:eastAsia="宋体"/>
          <w:sz w:val="19"/>
          <w:color w:val="000000"/>
          <w:b w:val="off"/>
          <w:i w:val="off"/>
        </w:rPr>
        <w:t>以由出走所致。第五，似乎不存在任何相当于滥用信托的关于监护</w:t>
      </w:r>
      <w:r>
        <w:rPr>
          <w:rFonts w:ascii="宋体" w:hAnsi="宋体" w:cs="宋体" w:eastAsia="宋体"/>
          <w:sz w:val="19"/>
          <w:color w:val="000000"/>
          <w:b w:val="off"/>
          <w:i w:val="off"/>
        </w:rPr>
        <w:t>的罪过。我是在这刚提到的名称在此被限定的意义上这么说。⑭原</w:t>
      </w:r>
    </w:p>
    <w:p>
      <w:pPr>
        <w:wordWrap w:val="on"/>
        <w:spacing w:before="200" w:after="0" w:line="60" w:lineRule="exact"/>
        <w:ind w:left="680" w:right="36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20" w:lineRule="atLeast"/>
        <w:ind w:left="940" w:right="0"/>
        <w:jc w:val="both"/>
        <w:textAlignment w:val="auto"/>
        <w:rPr>
          <w:sz w:val="14"/>
        </w:rPr>
      </w:pPr>
      <w:r>
        <w:rPr>
          <w:rFonts w:ascii="宋体" w:hAnsi="宋体" w:cs="宋体" w:eastAsia="宋体"/>
          <w:sz w:val="14"/>
          <w:color w:val="000000"/>
          <w:b w:val="off"/>
          <w:i w:val="off"/>
        </w:rPr>
        <w:t>Ⓜ 前面第35段。</w:t>
      </w:r>
    </w:p>
    <w:p>
      <w:pPr>
        <w:wordWrap w:val="on"/>
        <w:autoSpaceDE w:val="off"/>
        <w:autoSpaceDN w:val="off"/>
        <w:spacing w:before="0" w:after="0" w:line="220" w:lineRule="atLeast"/>
        <w:ind w:left="940" w:right="0"/>
        <w:jc w:val="both"/>
        <w:textAlignment w:val="auto"/>
        <w:rPr>
          <w:sz w:val="14"/>
        </w:rPr>
      </w:pPr>
      <w:r>
        <w:rPr>
          <w:rFonts w:ascii="宋体" w:hAnsi="宋体" w:cs="宋体" w:eastAsia="宋体"/>
          <w:sz w:val="14"/>
          <w:color w:val="000000"/>
          <w:b w:val="off"/>
          <w:i w:val="off"/>
        </w:rPr>
        <w:t>⑭ 见前面第25段。</w:t>
      </w:r>
      <w:r>
        <w:br w:type="page"/>
      </w:r>
    </w:p>
    <w:p>
      <w:pPr>
        <w:wordWrap w:val="on"/>
        <w:autoSpaceDE w:val="off"/>
        <w:autoSpaceDN w:val="off"/>
        <w:spacing w:before="100" w:after="0" w:line="180" w:lineRule="atLeast"/>
        <w:ind w:left="100" w:right="0"/>
        <w:jc w:val="both"/>
        <w:textAlignment w:val="auto"/>
        <w:rPr>
          <w:sz w:val="10"/>
        </w:rPr>
      </w:pPr>
      <w:r>
        <w:rPr>
          <w:rFonts w:ascii="宋体" w:hAnsi="宋体" w:cs="宋体" w:eastAsia="宋体"/>
          <w:sz w:val="10"/>
          <w:color w:val="000000"/>
          <w:u w:val="single"/>
          <w:b w:val="off"/>
          <w:i w:val="off"/>
        </w:rPr>
        <w:t xml:space="preserve">                        第十六章 罪过的分类                   313 </w:t>
      </w:r>
    </w:p>
    <w:p>
      <w:pPr>
        <w:wordWrap w:val="on"/>
        <w:autoSpaceDE w:val="off"/>
        <w:autoSpaceDN w:val="off"/>
        <w:spacing w:before="180" w:after="0" w:line="320" w:lineRule="atLeast"/>
        <w:ind w:left="60" w:right="460" w:firstLine="40"/>
        <w:jc w:val="both"/>
        <w:textAlignment w:val="auto"/>
        <w:rPr>
          <w:sz w:val="18"/>
        </w:rPr>
      </w:pPr>
      <w:r>
        <w:rPr>
          <w:rFonts w:ascii="宋体" w:hAnsi="宋体" w:cs="宋体" w:eastAsia="宋体"/>
          <w:sz w:val="18"/>
          <w:color w:val="000000"/>
          <w:b w:val="off"/>
          <w:i w:val="off"/>
        </w:rPr>
        <w:t>因在于，监护作为一种私人性质的信托，并不赋予受托者任何权力</w:t>
      </w:r>
      <w:r>
        <w:rPr>
          <w:rFonts w:ascii="宋体" w:hAnsi="宋体" w:cs="宋体" w:eastAsia="宋体"/>
          <w:sz w:val="18"/>
          <w:color w:val="000000"/>
          <w:b w:val="off"/>
          <w:i w:val="off"/>
        </w:rPr>
        <w:t>来支配除受益者本人之外任何一方的人身或财产。倘若它碰巧赋</w:t>
      </w:r>
      <w:r>
        <w:rPr>
          <w:rFonts w:ascii="宋体" w:hAnsi="宋体" w:cs="宋体" w:eastAsia="宋体"/>
          <w:sz w:val="18"/>
          <w:color w:val="000000"/>
          <w:b w:val="off"/>
          <w:i w:val="off"/>
        </w:rPr>
        <w:t>予受托者一项权力，来支配其服务构成受益者一部分财产的什么</w:t>
      </w:r>
      <w:r>
        <w:rPr>
          <w:rFonts w:ascii="宋体" w:hAnsi="宋体" w:cs="宋体" w:eastAsia="宋体"/>
          <w:sz w:val="18"/>
          <w:color w:val="000000"/>
          <w:b w:val="off"/>
          <w:i w:val="off"/>
        </w:rPr>
        <w:t>人，那么受托者就因此而在某些方面成了此等仆人的主人。⑭第</w:t>
      </w:r>
      <w:r>
        <w:rPr>
          <w:rFonts w:ascii="宋体" w:hAnsi="宋体" w:cs="宋体" w:eastAsia="宋体"/>
          <w:sz w:val="18"/>
          <w:color w:val="000000"/>
          <w:b w:val="off"/>
          <w:i w:val="off"/>
        </w:rPr>
        <w:t>六，贿赂也是一种在这场合通常没有多大诱惑力的罪过。然而，它</w:t>
      </w:r>
      <w:r>
        <w:rPr>
          <w:rFonts w:ascii="宋体" w:hAnsi="宋体" w:cs="宋体" w:eastAsia="宋体"/>
          <w:sz w:val="18"/>
          <w:color w:val="000000"/>
          <w:b w:val="off"/>
          <w:i w:val="off"/>
        </w:rPr>
        <w:t>是一种就可能性而言能够倾向于此的罪过，因而必须添入监护人</w:t>
      </w:r>
      <w:r>
        <w:rPr>
          <w:rFonts w:ascii="宋体" w:hAnsi="宋体" w:cs="宋体" w:eastAsia="宋体"/>
          <w:sz w:val="18"/>
          <w:color w:val="000000"/>
          <w:b w:val="off"/>
          <w:i w:val="off"/>
        </w:rPr>
        <w:t>身分可能面临的种种罪过之列。这样，我们就有了这些罪过的全部</w:t>
      </w:r>
      <w:r>
        <w:rPr>
          <w:rFonts w:ascii="宋体" w:hAnsi="宋体" w:cs="宋体" w:eastAsia="宋体"/>
          <w:sz w:val="18"/>
          <w:color w:val="000000"/>
          <w:b w:val="off"/>
          <w:i w:val="off"/>
        </w:rPr>
        <w:t>17种，即：(1)监护人身分之不正当不授；(2)监护人身分之不正当</w:t>
      </w:r>
      <w:r>
        <w:rPr>
          <w:rFonts w:ascii="宋体" w:hAnsi="宋体" w:cs="宋体" w:eastAsia="宋体"/>
          <w:sz w:val="18"/>
          <w:color w:val="000000"/>
          <w:b w:val="off"/>
          <w:i w:val="off"/>
        </w:rPr>
        <w:t>阻截；(3)监护人身分之不正当剥夺；(4)监护人身分之篡夺；(5)监249</w:t>
      </w:r>
      <w:r>
        <w:rPr>
          <w:rFonts w:ascii="宋体" w:hAnsi="宋体" w:cs="宋体" w:eastAsia="宋体"/>
          <w:sz w:val="18"/>
          <w:color w:val="000000"/>
          <w:b w:val="off"/>
          <w:i w:val="off"/>
        </w:rPr>
        <w:t>护人身分之不正当授予；(6)监护人身分之不正当放弃；(7)监护之</w:t>
      </w:r>
      <w:r>
        <w:rPr>
          <w:rFonts w:ascii="宋体" w:hAnsi="宋体" w:cs="宋体" w:eastAsia="宋体"/>
          <w:sz w:val="18"/>
          <w:color w:val="000000"/>
          <w:b w:val="off"/>
          <w:i w:val="off"/>
        </w:rPr>
        <w:t>不正当逃避；(8)监护之不正当强加；(9)监护不当；(10)监护失职；</w:t>
      </w:r>
      <w:r>
        <w:rPr>
          <w:rFonts w:ascii="宋体" w:hAnsi="宋体" w:cs="宋体" w:eastAsia="宋体"/>
          <w:sz w:val="18"/>
          <w:color w:val="000000"/>
          <w:b w:val="off"/>
          <w:i w:val="off"/>
        </w:rPr>
        <w:t>(11)损害被监护人之挥霍；(12)损害被监护人之挪用；(13)扰乱监</w:t>
      </w:r>
      <w:r>
        <w:rPr>
          <w:rFonts w:ascii="宋体" w:hAnsi="宋体" w:cs="宋体" w:eastAsia="宋体"/>
          <w:sz w:val="18"/>
          <w:color w:val="000000"/>
          <w:b w:val="off"/>
          <w:i w:val="off"/>
        </w:rPr>
        <w:t>护；(14)违背对监护人的义务；(15)离监护人出走；(16)窃拐被监</w:t>
      </w:r>
      <w:r>
        <w:rPr>
          <w:rFonts w:ascii="宋体" w:hAnsi="宋体" w:cs="宋体" w:eastAsia="宋体"/>
          <w:sz w:val="18"/>
          <w:color w:val="000000"/>
          <w:b w:val="off"/>
          <w:i w:val="off"/>
        </w:rPr>
        <w:t>护人；(17)损害被监护人之贿赂。</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3500"/>
                <wp:wrapTopAndBottom/>
                <wp:docPr id="2041" name="文本框 2041"/>
                <a:graphic xmlns:a="http://schemas.openxmlformats.org/drawingml/2006/main">
                  <a:graphicData uri="http://schemas.microsoft.com/office/word/2010/wordprocessingShape">
                    <wps:wsp>
                      <wps:cNvSpPr txBox="true"/>
                      <wps:spPr>
                        <a:xfrm>
                          <a:off x="0" y="0"/>
                          <a:ext cx="4013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1689100"/>
                <wp:wrapTopAndBottom/>
                <wp:docPr id="2042" name="文本框 2042"/>
                <a:graphic xmlns:a="http://schemas.openxmlformats.org/drawingml/2006/main">
                  <a:graphicData uri="http://schemas.microsoft.com/office/word/2010/wordprocessingShape">
                    <wps:wsp>
                      <wps:cNvSpPr txBox="true"/>
                      <wps:spPr>
                        <a:xfrm>
                          <a:off x="0" y="0"/>
                          <a:ext cx="3492500" cy="1689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48.接下来谈可能侵害被监护人身分的罪过。首先影响该身</w:t>
                            </w:r>
                            <w:r>
                              <w:rPr>
                                <w:rFonts w:ascii="宋体" w:hAnsi="宋体" w:cs="宋体" w:eastAsia="宋体"/>
                                <w:sz w:val="18"/>
                                <w:color w:val="000000"/>
                                <w:b w:val="off"/>
                                <w:i w:val="off"/>
                              </w:rPr>
                              <w:t>分本身之存在的罪过有如下述：(1)被监护人身分之不正当不授。</w:t>
                            </w:r>
                            <w:r>
                              <w:rPr>
                                <w:rFonts w:ascii="宋体" w:hAnsi="宋体" w:cs="宋体" w:eastAsia="宋体"/>
                                <w:sz w:val="18"/>
                                <w:color w:val="000000"/>
                                <w:b w:val="off"/>
                                <w:i w:val="off"/>
                              </w:rPr>
                              <w:t>如果这是应当身为监护人的人所犯的罪过，便同监护人身分之不</w:t>
                            </w:r>
                            <w:r>
                              <w:rPr>
                                <w:rFonts w:ascii="宋体" w:hAnsi="宋体" w:cs="宋体" w:eastAsia="宋体"/>
                                <w:sz w:val="18"/>
                                <w:color w:val="000000"/>
                                <w:b w:val="off"/>
                                <w:i w:val="off"/>
                              </w:rPr>
                              <w:t>正当逃避重合；如果是第三者的罪过，则包含监护人身分之不授，</w:t>
                            </w:r>
                            <w:r>
                              <w:rPr>
                                <w:rFonts w:ascii="宋体" w:hAnsi="宋体" w:cs="宋体" w:eastAsia="宋体"/>
                                <w:sz w:val="18"/>
                                <w:color w:val="000000"/>
                                <w:b w:val="off"/>
                                <w:i w:val="off"/>
                              </w:rPr>
                              <w:t>而只要应当身为监护人的人认为提供监护称心合意，那就是不正</w:t>
                            </w:r>
                            <w:r>
                              <w:rPr>
                                <w:rFonts w:ascii="宋体" w:hAnsi="宋体" w:cs="宋体" w:eastAsia="宋体"/>
                                <w:sz w:val="18"/>
                                <w:color w:val="000000"/>
                                <w:b w:val="off"/>
                                <w:i w:val="off"/>
                              </w:rPr>
                              <w:t>当的。(2)被监护人身分之不正当阻截。如果这是应当身为监护人</w:t>
                            </w:r>
                            <w:r>
                              <w:rPr>
                                <w:rFonts w:ascii="宋体" w:hAnsi="宋体" w:cs="宋体" w:eastAsia="宋体"/>
                                <w:sz w:val="18"/>
                                <w:color w:val="000000"/>
                                <w:b w:val="off"/>
                                <w:i w:val="off"/>
                              </w:rPr>
                              <w:t>的人所犯的罪过，便同监护人身分之不正当逃避重合；如果是第三</w:t>
                            </w:r>
                            <w:r>
                              <w:rPr>
                                <w:rFonts w:ascii="宋体" w:hAnsi="宋体" w:cs="宋体" w:eastAsia="宋体"/>
                                <w:sz w:val="18"/>
                                <w:color w:val="000000"/>
                                <w:b w:val="off"/>
                                <w:i w:val="off"/>
                              </w:rPr>
                              <w:t>者的罪过，则包含监护人身分之阻截，而只要应当身为监护人的人</w:t>
                            </w:r>
                          </w:p>
                        </w:txbxContent>
                      </wps:txbx>
                      <wps:bodyPr wrap="square" lIns="0" rIns="0" tIns="0" bIns="0" vert="horz" anchor="t">
                        <a:spAutoFit/>
                      </wps:bodyPr>
                    </wps:wsp>
                  </a:graphicData>
                </a:graphic>
              </wp:anchor>
            </w:drawing>
          </mc:Choice>
          <mc:Fallback>
            <w:pict>
              <v:shape type="#_x0000_t202" filled="f" stroked="f" style="margin-left:1pt;margin-top:0pt;width:275pt;height:1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48.接下来谈可能侵害被监护人身分的罪过。首先影响该身</w:t>
                      </w:r>
                      <w:r>
                        <w:rPr>
                          <w:rFonts w:ascii="宋体" w:hAnsi="宋体" w:cs="宋体" w:eastAsia="宋体"/>
                          <w:sz w:val="18"/>
                          <w:color w:val="000000"/>
                          <w:b w:val="off"/>
                          <w:i w:val="off"/>
                        </w:rPr>
                        <w:t>分本身之存在的罪过有如下述：(1)被监护人身分之不正当不授。</w:t>
                      </w:r>
                      <w:r>
                        <w:rPr>
                          <w:rFonts w:ascii="宋体" w:hAnsi="宋体" w:cs="宋体" w:eastAsia="宋体"/>
                          <w:sz w:val="18"/>
                          <w:color w:val="000000"/>
                          <w:b w:val="off"/>
                          <w:i w:val="off"/>
                        </w:rPr>
                        <w:t>如果这是应当身为监护人的人所犯的罪过，便同监护人身分之不</w:t>
                      </w:r>
                      <w:r>
                        <w:rPr>
                          <w:rFonts w:ascii="宋体" w:hAnsi="宋体" w:cs="宋体" w:eastAsia="宋体"/>
                          <w:sz w:val="18"/>
                          <w:color w:val="000000"/>
                          <w:b w:val="off"/>
                          <w:i w:val="off"/>
                        </w:rPr>
                        <w:t>正当逃避重合；如果是第三者的罪过，则包含监护人身分之不授，</w:t>
                      </w:r>
                      <w:r>
                        <w:rPr>
                          <w:rFonts w:ascii="宋体" w:hAnsi="宋体" w:cs="宋体" w:eastAsia="宋体"/>
                          <w:sz w:val="18"/>
                          <w:color w:val="000000"/>
                          <w:b w:val="off"/>
                          <w:i w:val="off"/>
                        </w:rPr>
                        <w:t>而只要应当身为监护人的人认为提供监护称心合意，那就是不正</w:t>
                      </w:r>
                      <w:r>
                        <w:rPr>
                          <w:rFonts w:ascii="宋体" w:hAnsi="宋体" w:cs="宋体" w:eastAsia="宋体"/>
                          <w:sz w:val="18"/>
                          <w:color w:val="000000"/>
                          <w:b w:val="off"/>
                          <w:i w:val="off"/>
                        </w:rPr>
                        <w:t>当的。(2)被监护人身分之不正当阻截。如果这是应当身为监护人</w:t>
                      </w:r>
                      <w:r>
                        <w:rPr>
                          <w:rFonts w:ascii="宋体" w:hAnsi="宋体" w:cs="宋体" w:eastAsia="宋体"/>
                          <w:sz w:val="18"/>
                          <w:color w:val="000000"/>
                          <w:b w:val="off"/>
                          <w:i w:val="off"/>
                        </w:rPr>
                        <w:t>的人所犯的罪过，便同监护人身分之不正当逃避重合；如果是第三</w:t>
                      </w:r>
                      <w:r>
                        <w:rPr>
                          <w:rFonts w:ascii="宋体" w:hAnsi="宋体" w:cs="宋体" w:eastAsia="宋体"/>
                          <w:sz w:val="18"/>
                          <w:color w:val="000000"/>
                          <w:b w:val="off"/>
                          <w:i w:val="off"/>
                        </w:rPr>
                        <w:t>者的罪过，则包含监护人身分之阻截，而只要应当身为监护人的人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63500</wp:posOffset>
                </wp:positionV>
                <wp:extent cx="482600" cy="393700"/>
                <wp:wrapTopAndBottom/>
                <wp:docPr id="2043" name="文本框 2043"/>
                <a:graphic xmlns:a="http://schemas.openxmlformats.org/drawingml/2006/main">
                  <a:graphicData uri="http://schemas.microsoft.com/office/word/2010/wordprocessingShape">
                    <wps:wsp>
                      <wps:cNvSpPr txBox="true"/>
                      <wps:spPr>
                        <a:xfrm>
                          <a:off x="0" y="0"/>
                          <a:ext cx="4826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涉及被监护</w:t>
                            </w:r>
                            <w:r>
                              <w:rPr>
                                <w:rFonts w:ascii="宋体" w:hAnsi="宋体" w:cs="宋体" w:eastAsia="宋体"/>
                                <w:sz w:val="10"/>
                                <w:color w:val="000000"/>
                                <w:b w:val="off"/>
                                <w:i w:val="off"/>
                              </w:rPr>
                              <w:t>人身分的罪</w:t>
                            </w:r>
                            <w:r>
                              <w:rPr>
                                <w:rFonts w:ascii="宋体" w:hAnsi="宋体" w:cs="宋体" w:eastAsia="宋体"/>
                                <w:sz w:val="10"/>
                                <w:color w:val="000000"/>
                                <w:b w:val="off"/>
                                <w:i w:val="off"/>
                              </w:rPr>
                              <w:t>过</w:t>
                            </w:r>
                          </w:p>
                        </w:txbxContent>
                      </wps:txbx>
                      <wps:bodyPr wrap="square" lIns="0" rIns="0" tIns="0" bIns="0" vert="horz" anchor="t">
                        <a:spAutoFit/>
                      </wps:bodyPr>
                    </wps:wsp>
                  </a:graphicData>
                </a:graphic>
              </wp:anchor>
            </w:drawing>
          </mc:Choice>
          <mc:Fallback>
            <w:pict>
              <v:shape type="#_x0000_t202" filled="f" stroked="f" style="margin-left:279pt;margin-top:5pt;width:38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涉及被监护</w:t>
                      </w:r>
                      <w:r>
                        <w:rPr>
                          <w:rFonts w:ascii="宋体" w:hAnsi="宋体" w:cs="宋体" w:eastAsia="宋体"/>
                          <w:sz w:val="10"/>
                          <w:color w:val="000000"/>
                          <w:b w:val="off"/>
                          <w:i w:val="off"/>
                        </w:rPr>
                        <w:t>人身分的罪</w:t>
                      </w:r>
                      <w:r>
                        <w:rPr>
                          <w:rFonts w:ascii="宋体" w:hAnsi="宋体" w:cs="宋体" w:eastAsia="宋体"/>
                          <w:sz w:val="10"/>
                          <w:color w:val="000000"/>
                          <w:b w:val="off"/>
                          <w:i w:val="off"/>
                        </w:rPr>
                        <w:t>过</w:t>
                      </w:r>
                    </w:p>
                  </w:txbxContent>
                </v:textbox>
              </v:shape>
            </w:pict>
          </mc:Fallback>
        </mc:AlternateContent>
      </w:r>
    </w:p>
    <w:p>
      <w:pPr>
        <w:wordWrap w:val="on"/>
        <w:autoSpaceDE w:val="off"/>
        <w:autoSpaceDN w:val="off"/>
        <w:spacing w:before="40" w:after="0" w:line="320" w:lineRule="atLeast"/>
        <w:ind w:left="1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80" w:after="0" w:line="260" w:lineRule="atLeast"/>
        <w:ind w:left="420" w:right="0"/>
        <w:jc w:val="both"/>
        <w:textAlignment w:val="auto"/>
        <w:rPr>
          <w:sz w:val="16"/>
        </w:rPr>
      </w:pPr>
      <w:r>
        <w:rPr>
          <w:rFonts w:ascii="宋体" w:hAnsi="宋体" w:cs="宋体" w:eastAsia="宋体"/>
          <w:sz w:val="16"/>
          <w:color w:val="000000"/>
          <w:b w:val="off"/>
          <w:i w:val="off"/>
        </w:rPr>
        <w:t>⑭ 见前面第40段。</w:t>
      </w:r>
      <w:r>
        <w:br w:type="page"/>
      </w:r>
    </w:p>
    <w:p>
      <w:pPr>
        <w:wordWrap w:val="on"/>
        <w:autoSpaceDE w:val="off"/>
        <w:autoSpaceDN w:val="off"/>
        <w:spacing w:before="140" w:after="0" w:line="200" w:lineRule="atLeast"/>
        <w:ind w:left="540" w:right="0"/>
        <w:jc w:val="both"/>
        <w:textAlignment w:val="auto"/>
        <w:rPr>
          <w:sz w:val="13"/>
        </w:rPr>
      </w:pPr>
      <w:r>
        <w:rPr>
          <w:rFonts w:ascii="宋体" w:hAnsi="宋体" w:cs="宋体" w:eastAsia="宋体"/>
          <w:sz w:val="13"/>
          <w:color w:val="000000"/>
          <w:u w:val="single"/>
          <w:b w:val="off"/>
          <w:i w:val="off"/>
        </w:rPr>
        <w:t xml:space="preserve">  314                     道德与立法原理导论                          </w:t>
      </w:r>
    </w:p>
    <w:p>
      <w:pPr>
        <w:wordWrap w:val="on"/>
        <w:autoSpaceDE w:val="off"/>
        <w:autoSpaceDN w:val="off"/>
        <w:spacing w:before="200" w:after="0" w:line="343" w:lineRule="atLeast"/>
        <w:ind w:left="160" w:right="0" w:firstLine="380"/>
        <w:jc w:val="both"/>
        <w:textAlignment w:val="auto"/>
        <w:rPr>
          <w:sz w:val="20"/>
        </w:rPr>
      </w:pPr>
      <w:r>
        <w:rPr>
          <w:rFonts w:ascii="宋体" w:hAnsi="宋体" w:cs="宋体" w:eastAsia="宋体"/>
          <w:sz w:val="20"/>
          <w:color w:val="000000"/>
          <w:b w:val="off"/>
          <w:i w:val="off"/>
        </w:rPr>
        <w:t>认为提供监护称心合意，那就是不正当的。(3)被监护人身分之不</w:t>
      </w:r>
      <w:r>
        <w:rPr>
          <w:rFonts w:ascii="宋体" w:hAnsi="宋体" w:cs="宋体" w:eastAsia="宋体"/>
          <w:sz w:val="20"/>
          <w:color w:val="000000"/>
          <w:b w:val="off"/>
          <w:i w:val="off"/>
        </w:rPr>
        <w:t>正当剥夺。如果这仅是监护人的罪过而非其他，便同监护人身分</w:t>
      </w:r>
      <w:r>
        <w:rPr>
          <w:rFonts w:ascii="宋体" w:hAnsi="宋体" w:cs="宋体" w:eastAsia="宋体"/>
          <w:sz w:val="20"/>
          <w:color w:val="000000"/>
          <w:b w:val="off"/>
          <w:i w:val="off"/>
        </w:rPr>
        <w:t>之不正当放弃重合；如果是第三者的罪过，则包含监护人身分之</w:t>
      </w:r>
      <w:r>
        <w:rPr>
          <w:rFonts w:ascii="宋体" w:hAnsi="宋体" w:cs="宋体" w:eastAsia="宋体"/>
          <w:sz w:val="20"/>
          <w:color w:val="000000"/>
          <w:b w:val="off"/>
          <w:i w:val="off"/>
        </w:rPr>
        <w:t>剥夺，而只要监护人认为监护人身分称心合意，那就是不正当</w:t>
      </w:r>
      <w:r>
        <w:rPr>
          <w:rFonts w:ascii="宋体" w:hAnsi="宋体" w:cs="宋体" w:eastAsia="宋体"/>
          <w:sz w:val="20"/>
          <w:color w:val="000000"/>
          <w:b w:val="off"/>
          <w:i w:val="off"/>
        </w:rPr>
        <w:t>的。(4)被监护人身分之篡夺。这是一种不大可能犯的罪过。它无</w:t>
      </w:r>
      <w:r>
        <w:rPr>
          <w:rFonts w:ascii="宋体" w:hAnsi="宋体" w:cs="宋体" w:eastAsia="宋体"/>
          <w:sz w:val="20"/>
          <w:color w:val="000000"/>
          <w:b w:val="off"/>
          <w:i w:val="off"/>
        </w:rPr>
        <w:t>论如何同监护之不正当强加相重合，而如果篡夺者已处于另一监</w:t>
      </w:r>
      <w:r>
        <w:rPr>
          <w:rFonts w:ascii="宋体" w:hAnsi="宋体" w:cs="宋体" w:eastAsia="宋体"/>
          <w:sz w:val="20"/>
          <w:color w:val="000000"/>
          <w:b w:val="off"/>
          <w:i w:val="off"/>
        </w:rPr>
        <w:t>护人的监护之下，便将包含这另一监护人身分之不正当剥夺。</w:t>
      </w:r>
      <w:r>
        <w:rPr>
          <w:rFonts w:ascii="宋体" w:hAnsi="宋体" w:cs="宋体" w:eastAsia="宋体"/>
          <w:sz w:val="20"/>
          <w:color w:val="000000"/>
          <w:b w:val="off"/>
          <w:i w:val="off"/>
        </w:rPr>
        <w:t>(5)被监护人身分之不正当授予 (被监护人身分被当作是有益</w:t>
      </w:r>
      <w:r>
        <w:rPr>
          <w:rFonts w:ascii="宋体" w:hAnsi="宋体" w:cs="宋体" w:eastAsia="宋体"/>
          <w:sz w:val="20"/>
          <w:color w:val="000000"/>
          <w:b w:val="off"/>
          <w:i w:val="off"/>
        </w:rPr>
        <w:t>的)。这同监护之强加重合，而若被指称的监护人认为监护人身分</w:t>
      </w:r>
      <w:r>
        <w:rPr>
          <w:rFonts w:ascii="宋体" w:hAnsi="宋体" w:cs="宋体" w:eastAsia="宋体"/>
          <w:sz w:val="20"/>
          <w:color w:val="000000"/>
          <w:b w:val="off"/>
          <w:i w:val="off"/>
        </w:rPr>
        <w:t>250 乃系负担，那就是不正当的。(6)被监护人身分之不正当放弃。这</w:t>
      </w:r>
      <w:r>
        <w:rPr>
          <w:rFonts w:ascii="宋体" w:hAnsi="宋体" w:cs="宋体" w:eastAsia="宋体"/>
          <w:sz w:val="20"/>
          <w:color w:val="000000"/>
          <w:b w:val="off"/>
          <w:i w:val="off"/>
        </w:rPr>
        <w:t>同监护人身分之不正当剥夺重合。(7)被监护人身分之不正当逃</w:t>
      </w:r>
      <w:r>
        <w:rPr>
          <w:rFonts w:ascii="宋体" w:hAnsi="宋体" w:cs="宋体" w:eastAsia="宋体"/>
          <w:sz w:val="20"/>
          <w:color w:val="000000"/>
          <w:b w:val="off"/>
          <w:i w:val="off"/>
        </w:rPr>
        <w:t>避。这同监护人身分之不正当阻截重合。(8)被监护人身分之不正</w:t>
      </w:r>
      <w:r>
        <w:rPr>
          <w:rFonts w:ascii="宋体" w:hAnsi="宋体" w:cs="宋体" w:eastAsia="宋体"/>
          <w:sz w:val="20"/>
          <w:color w:val="000000"/>
          <w:b w:val="off"/>
          <w:i w:val="off"/>
        </w:rPr>
        <w:t>当强加。犯此罪过的如果是被指称的监护人，那就同监护人身分</w:t>
      </w:r>
      <w:r>
        <w:rPr>
          <w:rFonts w:ascii="宋体" w:hAnsi="宋体" w:cs="宋体" w:eastAsia="宋体"/>
          <w:sz w:val="20"/>
          <w:color w:val="000000"/>
          <w:b w:val="off"/>
          <w:i w:val="off"/>
        </w:rPr>
        <w:t>之篡夺重合，如果是第三者，就包括监护之不正当强加。至于有关</w:t>
      </w:r>
      <w:r>
        <w:rPr>
          <w:rFonts w:ascii="宋体" w:hAnsi="宋体" w:cs="宋体" w:eastAsia="宋体"/>
          <w:sz w:val="20"/>
          <w:color w:val="000000"/>
          <w:b w:val="off"/>
          <w:i w:val="off"/>
        </w:rPr>
        <w:t>这一身分的、涉及其存在时所造成的后果的罪过，则其性质在于</w:t>
      </w:r>
      <w:r>
        <w:rPr>
          <w:rFonts w:ascii="宋体" w:hAnsi="宋体" w:cs="宋体" w:eastAsia="宋体"/>
          <w:sz w:val="20"/>
          <w:color w:val="000000"/>
          <w:b w:val="off"/>
          <w:i w:val="off"/>
        </w:rPr>
        <w:t>同属监护人和被监护人两种身分。因此，我们可以数出有关被监</w:t>
      </w:r>
      <w:r>
        <w:rPr>
          <w:rFonts w:ascii="宋体" w:hAnsi="宋体" w:cs="宋体" w:eastAsia="宋体"/>
          <w:sz w:val="20"/>
          <w:color w:val="000000"/>
          <w:b w:val="off"/>
          <w:i w:val="off"/>
        </w:rPr>
        <w:t>护人身分的17种罪过：(1)被监护人身分之不正当不授；(2)被监</w:t>
      </w:r>
      <w:r>
        <w:rPr>
          <w:rFonts w:ascii="宋体" w:hAnsi="宋体" w:cs="宋体" w:eastAsia="宋体"/>
          <w:sz w:val="20"/>
          <w:color w:val="000000"/>
          <w:b w:val="off"/>
          <w:i w:val="off"/>
        </w:rPr>
        <w:t>护人身分之不正当阻截；(3)被监护人身分之不正当剥夺；(4)被监</w:t>
      </w:r>
      <w:r>
        <w:rPr>
          <w:rFonts w:ascii="宋体" w:hAnsi="宋体" w:cs="宋体" w:eastAsia="宋体"/>
          <w:sz w:val="20"/>
          <w:color w:val="000000"/>
          <w:b w:val="off"/>
          <w:i w:val="off"/>
        </w:rPr>
        <w:t>护人身分之篡夺；(5)被监护人身分之不正当授予；(6)被监护人身</w:t>
      </w:r>
      <w:r>
        <w:rPr>
          <w:rFonts w:ascii="宋体" w:hAnsi="宋体" w:cs="宋体" w:eastAsia="宋体"/>
          <w:sz w:val="20"/>
          <w:color w:val="000000"/>
          <w:b w:val="off"/>
          <w:i w:val="off"/>
        </w:rPr>
        <w:t>分之不正当放弃；(7)被监护人身分之不正当逃避；(8)被监护人身</w:t>
      </w:r>
    </w:p>
    <w:p>
      <w:pPr>
        <w:wordWrap w:val="on"/>
        <w:spacing w:before="240" w:after="0" w:line="60" w:lineRule="exact"/>
        <w:ind w:left="580" w:right="370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20" w:lineRule="atLeast"/>
        <w:ind w:left="520" w:right="0" w:firstLine="300"/>
        <w:jc w:val="both"/>
        <w:textAlignment w:val="auto"/>
        <w:rPr>
          <w:sz w:val="13"/>
        </w:rPr>
      </w:pPr>
      <w:r>
        <w:rPr>
          <w:rFonts w:ascii="宋体" w:hAnsi="宋体" w:cs="宋体" w:eastAsia="宋体"/>
          <w:sz w:val="13"/>
          <w:color w:val="000000"/>
          <w:b w:val="off"/>
          <w:i w:val="off"/>
        </w:rPr>
        <w:t>⑭ 可以认为不一定会发生这种结果，因为一个被监护人可能有两个监护人。于</w:t>
      </w:r>
      <w:r>
        <w:rPr>
          <w:rFonts w:ascii="宋体" w:hAnsi="宋体" w:cs="宋体" w:eastAsia="宋体"/>
          <w:sz w:val="13"/>
          <w:color w:val="000000"/>
          <w:b w:val="off"/>
          <w:i w:val="off"/>
        </w:rPr>
        <w:t>是，一个是理所当然的监护人，另一个则是后来的，靠篡夺才使自己成为监护人。很可</w:t>
      </w:r>
      <w:r>
        <w:rPr>
          <w:rFonts w:ascii="宋体" w:hAnsi="宋体" w:cs="宋体" w:eastAsia="宋体"/>
          <w:sz w:val="13"/>
          <w:color w:val="000000"/>
          <w:b w:val="off"/>
          <w:i w:val="off"/>
        </w:rPr>
        <w:t>能有这种情况，但尽管如此，前者可以继续监护。那么(可以问道)，他怎么被剥夺了监</w:t>
      </w:r>
      <w:r>
        <w:rPr>
          <w:rFonts w:ascii="宋体" w:hAnsi="宋体" w:cs="宋体" w:eastAsia="宋体"/>
          <w:sz w:val="13"/>
          <w:color w:val="000000"/>
          <w:b w:val="off"/>
          <w:i w:val="off"/>
        </w:rPr>
        <w:t>护人身分?回答是肯定未被全部剥夺，然而被剥夺了一部分：被篡夺者占据的(假如可</w:t>
      </w:r>
      <w:r>
        <w:rPr>
          <w:rFonts w:ascii="宋体" w:hAnsi="宋体" w:cs="宋体" w:eastAsia="宋体"/>
          <w:sz w:val="13"/>
          <w:color w:val="000000"/>
          <w:b w:val="off"/>
          <w:i w:val="off"/>
        </w:rPr>
        <w:t>以这么说)那一部分，亦即属于它的、由篡夺者行使的那一部分权力和权利。</w:t>
      </w:r>
      <w:r>
        <w:br w:type="page"/>
      </w:r>
    </w:p>
    <w:p>
      <w:pPr>
        <w:wordWrap w:val="on"/>
        <w:autoSpaceDE w:val="off"/>
        <w:autoSpaceDN w:val="off"/>
        <w:spacing w:before="100" w:after="0" w:line="180" w:lineRule="atLeast"/>
        <w:ind w:left="60" w:right="0"/>
        <w:jc w:val="both"/>
        <w:textAlignment w:val="auto"/>
        <w:rPr>
          <w:sz w:val="10"/>
        </w:rPr>
      </w:pPr>
      <w:r>
        <w:rPr>
          <w:rFonts w:ascii="宋体" w:hAnsi="宋体" w:cs="宋体" w:eastAsia="宋体"/>
          <w:sz w:val="10"/>
          <w:color w:val="000000"/>
          <w:u w:val="single"/>
          <w:b w:val="off"/>
          <w:i w:val="off"/>
        </w:rPr>
        <w:t xml:space="preserve">                        第十六章 罪过的分类                   315 </w:t>
      </w:r>
    </w:p>
    <w:p>
      <w:pPr>
        <w:wordWrap w:val="on"/>
        <w:autoSpaceDE w:val="off"/>
        <w:autoSpaceDN w:val="off"/>
        <w:spacing w:before="180" w:after="0" w:line="325" w:lineRule="atLeast"/>
        <w:ind w:left="60" w:right="740"/>
        <w:jc w:val="both"/>
        <w:textAlignment w:val="auto"/>
        <w:rPr>
          <w:sz w:val="15"/>
        </w:rPr>
      </w:pPr>
      <w:r>
        <w:rPr>
          <w:rFonts w:ascii="宋体" w:hAnsi="宋体" w:cs="宋体" w:eastAsia="宋体"/>
          <w:sz w:val="15"/>
          <w:color w:val="000000"/>
          <w:b w:val="off"/>
          <w:i w:val="off"/>
        </w:rPr>
        <w:t>分之不正当强加；(9)监护不当；(10)监护失职；(11)损害被监护人</w:t>
      </w:r>
      <w:r>
        <w:rPr>
          <w:rFonts w:ascii="宋体" w:hAnsi="宋体" w:cs="宋体" w:eastAsia="宋体"/>
          <w:sz w:val="15"/>
          <w:color w:val="000000"/>
          <w:b w:val="off"/>
          <w:i w:val="off"/>
        </w:rPr>
        <w:t>之挥霍；(12)损害被监护人之挪用；(13)扰乱监护；(14)违背对监</w:t>
      </w:r>
      <w:r>
        <w:rPr>
          <w:rFonts w:ascii="宋体" w:hAnsi="宋体" w:cs="宋体" w:eastAsia="宋体"/>
          <w:sz w:val="15"/>
          <w:color w:val="000000"/>
          <w:b w:val="off"/>
          <w:i w:val="off"/>
        </w:rPr>
        <w:t>护人的义务；(15)离监护人出走；(16)窃拐被监护人；(17)损害被</w:t>
      </w:r>
      <w:r>
        <w:rPr>
          <w:rFonts w:ascii="宋体" w:hAnsi="宋体" w:cs="宋体" w:eastAsia="宋体"/>
          <w:sz w:val="15"/>
          <w:color w:val="000000"/>
          <w:b w:val="off"/>
          <w:i w:val="off"/>
        </w:rPr>
        <w:t>监护人之贿赂。</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746500" cy="63500"/>
                <wp:wrapTopAndBottom/>
                <wp:docPr id="2044" name="文本框 2044"/>
                <a:graphic xmlns:a="http://schemas.openxmlformats.org/drawingml/2006/main">
                  <a:graphicData uri="http://schemas.microsoft.com/office/word/2010/wordprocessingShape">
                    <wps:wsp>
                      <wps:cNvSpPr txBox="true"/>
                      <wps:spPr>
                        <a:xfrm>
                          <a:off x="0" y="0"/>
                          <a:ext cx="37465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295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251200" cy="152400"/>
                <wp:wrapTopAndBottom/>
                <wp:docPr id="2045" name="文本框 2045"/>
                <a:graphic xmlns:a="http://schemas.openxmlformats.org/drawingml/2006/main">
                  <a:graphicData uri="http://schemas.microsoft.com/office/word/2010/wordprocessingShape">
                    <wps:wsp>
                      <wps:cNvSpPr txBox="true"/>
                      <wps:spPr>
                        <a:xfrm>
                          <a:off x="0" y="0"/>
                          <a:ext cx="3251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49.我们现在来谈可能侵害父母身分的罪过，首先谈影响这</w:t>
                            </w:r>
                          </w:p>
                        </w:txbxContent>
                      </wps:txbx>
                      <wps:bodyPr wrap="square" lIns="0" rIns="0" tIns="0" bIns="0" vert="horz" anchor="t">
                        <a:spAutoFit/>
                      </wps:bodyPr>
                    </wps:wsp>
                  </a:graphicData>
                </a:graphic>
              </wp:anchor>
            </w:drawing>
          </mc:Choice>
          <mc:Fallback>
            <w:pict>
              <v:shape type="#_x0000_t202" filled="f" stroked="f" style="margin-left:22pt;margin-top:0pt;width:2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49.我们现在来谈可能侵害父母身分的罪过，首先谈影响这</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63500</wp:posOffset>
                </wp:positionV>
                <wp:extent cx="495300" cy="88900"/>
                <wp:wrapTopAndBottom/>
                <wp:docPr id="2046" name="文本框 2046"/>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涉及父母身</w:t>
                            </w:r>
                          </w:p>
                        </w:txbxContent>
                      </wps:txbx>
                      <wps:bodyPr wrap="square" lIns="0" rIns="0" tIns="0" bIns="0" vert="horz" anchor="t">
                        <a:spAutoFit/>
                      </wps:bodyPr>
                    </wps:wsp>
                  </a:graphicData>
                </a:graphic>
              </wp:anchor>
            </w:drawing>
          </mc:Choice>
          <mc:Fallback>
            <w:pict>
              <v:shape type="#_x0000_t202" filled="f" stroked="f" style="margin-left:278pt;margin-top:5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涉及父母身</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886200" cy="50800"/>
                <wp:wrapTopAndBottom/>
                <wp:docPr id="2047" name="文本框 2047"/>
                <a:graphic xmlns:a="http://schemas.openxmlformats.org/drawingml/2006/main">
                  <a:graphicData uri="http://schemas.microsoft.com/office/word/2010/wordprocessingShape">
                    <wps:wsp>
                      <wps:cNvSpPr txBox="true"/>
                      <wps:spPr>
                        <a:xfrm>
                          <a:off x="0" y="0"/>
                          <a:ext cx="3886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0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50800</wp:posOffset>
                </wp:positionV>
                <wp:extent cx="3479800" cy="152400"/>
                <wp:wrapTopAndBottom/>
                <wp:docPr id="2048" name="文本框 2048"/>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一身分的存在本身的罪过。在这场合，为了更清楚地明了主题，有</w:t>
                            </w:r>
                          </w:p>
                        </w:txbxContent>
                      </wps:txbx>
                      <wps:bodyPr wrap="square" lIns="0" rIns="0" tIns="0" bIns="0" vert="horz" anchor="t">
                        <a:spAutoFit/>
                      </wps:bodyPr>
                    </wps:wsp>
                  </a:graphicData>
                </a:graphic>
              </wp:anchor>
            </w:drawing>
          </mc:Choice>
          <mc:Fallback>
            <w:pict>
              <v:shape type="#_x0000_t202" filled="f" stroked="f" style="margin-left:3pt;margin-top:4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一身分的存在本身的罪过。在这场合，为了更清楚地明了主题，有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393700" cy="101600"/>
                <wp:wrapTopAndBottom/>
                <wp:docPr id="2049" name="文本框 2049"/>
                <a:graphic xmlns:a="http://schemas.openxmlformats.org/drawingml/2006/main">
                  <a:graphicData uri="http://schemas.microsoft.com/office/word/2010/wordprocessingShape">
                    <wps:wsp>
                      <wps:cNvSpPr txBox="true"/>
                      <wps:spPr>
                        <a:xfrm>
                          <a:off x="0" y="0"/>
                          <a:ext cx="393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分的罪过</w:t>
                            </w:r>
                          </w:p>
                        </w:txbxContent>
                      </wps:txbx>
                      <wps:bodyPr wrap="square" lIns="0" rIns="0" tIns="0" bIns="0" vert="horz" anchor="t">
                        <a:spAutoFit/>
                      </wps:bodyPr>
                    </wps:wsp>
                  </a:graphicData>
                </a:graphic>
              </wp:anchor>
            </w:drawing>
          </mc:Choice>
          <mc:Fallback>
            <w:pict>
              <v:shape type="#_x0000_t202" filled="f" stroked="f" style="margin-left:278pt;margin-top:0pt;width:3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分的罪过</w:t>
                      </w:r>
                    </w:p>
                  </w:txbxContent>
                </v:textbox>
              </v:shape>
            </w:pict>
          </mc:Fallback>
        </mc:AlternateContent>
      </w:r>
    </w:p>
    <w:p>
      <w:pPr>
        <w:wordWrap w:val="on"/>
        <w:autoSpaceDE w:val="off"/>
        <w:autoSpaceDN w:val="off"/>
        <w:spacing w:before="80" w:after="0" w:line="240" w:lineRule="atLeast"/>
        <w:ind w:left="40" w:right="0"/>
        <w:jc w:val="both"/>
        <w:textAlignment w:val="auto"/>
        <w:rPr>
          <w:sz w:val="15"/>
        </w:rPr>
      </w:pPr>
      <w:r>
        <w:rPr>
          <w:rFonts w:ascii="宋体" w:hAnsi="宋体" w:cs="宋体" w:eastAsia="宋体"/>
          <w:sz w:val="15"/>
          <w:color w:val="000000"/>
          <w:b w:val="off"/>
          <w:i w:val="off"/>
        </w:rPr>
        <w:t>必要将自然关系同似乎外加在自然关系之上的法律关系区别开</w:t>
      </w:r>
    </w:p>
    <w:p>
      <w:pPr>
        <w:wordWrap w:val="on"/>
        <w:autoSpaceDE w:val="off"/>
        <w:autoSpaceDN w:val="off"/>
        <w:spacing w:before="80" w:after="0" w:line="240" w:lineRule="atLeast"/>
        <w:ind w:left="40" w:right="0"/>
        <w:jc w:val="both"/>
        <w:textAlignment w:val="auto"/>
        <w:rPr>
          <w:sz w:val="15"/>
        </w:rPr>
      </w:pPr>
      <w:r>
        <w:rPr>
          <w:rFonts w:ascii="宋体" w:hAnsi="宋体" w:cs="宋体" w:eastAsia="宋体"/>
          <w:sz w:val="15"/>
          <w:color w:val="000000"/>
          <w:b w:val="off"/>
          <w:i w:val="off"/>
        </w:rPr>
        <w:t>来。自然关系由一种特殊事件构成，这事件由于已经过去，或由于</w:t>
      </w:r>
    </w:p>
    <w:p>
      <w:pPr>
        <w:wordWrap w:val="on"/>
        <w:autoSpaceDE w:val="off"/>
        <w:autoSpaceDN w:val="off"/>
        <w:spacing w:before="100" w:after="0" w:line="240" w:lineRule="atLeast"/>
        <w:ind w:left="40" w:right="0"/>
        <w:jc w:val="both"/>
        <w:textAlignment w:val="auto"/>
        <w:rPr>
          <w:sz w:val="15"/>
        </w:rPr>
      </w:pPr>
      <w:r>
        <w:rPr>
          <w:rFonts w:ascii="宋体" w:hAnsi="宋体" w:cs="宋体" w:eastAsia="宋体"/>
          <w:sz w:val="15"/>
          <w:color w:val="000000"/>
          <w:b w:val="off"/>
          <w:i w:val="off"/>
        </w:rPr>
        <w:t>某种其他原因，既非法律权力所及，亦非(亦无法使之成为)罪过的</w:t>
      </w:r>
    </w:p>
    <w:p>
      <w:pPr>
        <w:wordWrap w:val="on"/>
        <w:autoSpaceDE w:val="off"/>
        <w:autoSpaceDN w:val="off"/>
        <w:spacing w:before="120" w:after="0" w:line="240" w:lineRule="atLeast"/>
        <w:ind w:left="40" w:right="0"/>
        <w:jc w:val="both"/>
        <w:textAlignment w:val="auto"/>
        <w:rPr>
          <w:sz w:val="15"/>
        </w:rPr>
      </w:pPr>
      <w:r>
        <w:rPr>
          <w:rFonts w:ascii="宋体" w:hAnsi="宋体" w:cs="宋体" w:eastAsia="宋体"/>
          <w:sz w:val="15"/>
          <w:color w:val="000000"/>
          <w:b w:val="off"/>
          <w:i w:val="off"/>
        </w:rPr>
        <w:t>对象。某人是你的父亲?并非我犯的任何罪过能使你不是他的儿</w:t>
      </w:r>
    </w:p>
    <w:p>
      <w:pPr>
        <w:wordWrap w:val="on"/>
        <w:autoSpaceDE w:val="off"/>
        <w:autoSpaceDN w:val="off"/>
        <w:spacing w:before="100" w:after="0" w:line="240" w:lineRule="atLeast"/>
        <w:ind w:left="40" w:right="0"/>
        <w:jc w:val="both"/>
        <w:textAlignment w:val="auto"/>
        <w:rPr>
          <w:sz w:val="15"/>
        </w:rPr>
      </w:pPr>
      <w:r>
        <w:rPr>
          <w:rFonts w:ascii="宋体" w:hAnsi="宋体" w:cs="宋体" w:eastAsia="宋体"/>
          <w:sz w:val="15"/>
          <w:color w:val="000000"/>
          <w:b w:val="off"/>
          <w:i w:val="off"/>
        </w:rPr>
        <w:t>子。他不是你的父亲?并非我犯的任何罪过能使他如此。然而，尽管</w:t>
      </w:r>
    </w:p>
    <w:p>
      <w:pPr>
        <w:wordWrap w:val="on"/>
        <w:autoSpaceDE w:val="off"/>
        <w:autoSpaceDN w:val="off"/>
        <w:spacing w:before="60" w:after="0" w:line="240" w:lineRule="atLeast"/>
        <w:ind w:left="40" w:right="0"/>
        <w:jc w:val="both"/>
        <w:textAlignment w:val="auto"/>
        <w:rPr>
          <w:sz w:val="15"/>
        </w:rPr>
      </w:pPr>
      <w:r>
        <w:rPr>
          <w:rFonts w:ascii="宋体" w:hAnsi="宋体" w:cs="宋体" w:eastAsia="宋体"/>
          <w:sz w:val="15"/>
          <w:color w:val="000000"/>
          <w:b w:val="off"/>
          <w:i w:val="off"/>
        </w:rPr>
        <w:t>他事实上同你有这关系，我通过我犯的某项罪过，或许可以把事情</w:t>
      </w:r>
    </w:p>
    <w:p>
      <w:pPr>
        <w:wordWrap w:val="on"/>
        <w:autoSpaceDE w:val="off"/>
        <w:autoSpaceDN w:val="off"/>
        <w:spacing w:before="140" w:after="0" w:line="240" w:lineRule="atLeast"/>
        <w:ind w:left="20" w:right="0"/>
        <w:jc w:val="both"/>
        <w:textAlignment w:val="auto"/>
        <w:rPr>
          <w:sz w:val="15"/>
        </w:rPr>
      </w:pPr>
      <w:r>
        <w:rPr>
          <w:rFonts w:ascii="宋体" w:hAnsi="宋体" w:cs="宋体" w:eastAsia="宋体"/>
          <w:sz w:val="15"/>
          <w:color w:val="000000"/>
          <w:b w:val="off"/>
          <w:i w:val="off"/>
        </w:rPr>
        <w:t>搞得他不认为有这关系。就他或者你能够从这样的关系中得到的</w:t>
      </w:r>
    </w:p>
    <w:p>
      <w:pPr>
        <w:wordWrap w:val="on"/>
        <w:autoSpaceDE w:val="off"/>
        <w:autoSpaceDN w:val="off"/>
        <w:spacing w:before="80" w:after="0" w:line="240" w:lineRule="atLeast"/>
        <w:ind w:left="40" w:right="0"/>
        <w:jc w:val="both"/>
        <w:textAlignment w:val="auto"/>
        <w:rPr>
          <w:sz w:val="15"/>
        </w:rPr>
      </w:pPr>
      <w:r>
        <w:rPr>
          <w:rFonts w:ascii="宋体" w:hAnsi="宋体" w:cs="宋体" w:eastAsia="宋体"/>
          <w:sz w:val="15"/>
          <w:color w:val="000000"/>
          <w:b w:val="off"/>
          <w:i w:val="off"/>
        </w:rPr>
        <w:t>任何法律好处而言，此种情况就像他确实没有这关系一样。作为证</w:t>
      </w:r>
    </w:p>
    <w:p>
      <w:pPr>
        <w:wordWrap w:val="on"/>
        <w:autoSpaceDE w:val="off"/>
        <w:autoSpaceDN w:val="off"/>
        <w:spacing w:before="100" w:after="0" w:line="240" w:lineRule="atLeast"/>
        <w:ind w:left="40" w:right="0"/>
        <w:jc w:val="both"/>
        <w:textAlignment w:val="auto"/>
        <w:rPr>
          <w:sz w:val="15"/>
        </w:rPr>
      </w:pPr>
      <w:r>
        <w:rPr>
          <w:rFonts w:ascii="宋体" w:hAnsi="宋体" w:cs="宋体" w:eastAsia="宋体"/>
          <w:sz w:val="15"/>
          <w:color w:val="000000"/>
          <w:b w:val="off"/>
          <w:i w:val="off"/>
        </w:rPr>
        <w:t>人，我可以使得法官相信他不是你的父亲。因而，将纯粹的自然关</w:t>
      </w:r>
    </w:p>
    <w:p>
      <w:pPr>
        <w:wordWrap w:val="on"/>
        <w:autoSpaceDE w:val="off"/>
        <w:autoSpaceDN w:val="off"/>
        <w:spacing w:before="80" w:after="0" w:line="240" w:lineRule="atLeast"/>
        <w:ind w:left="40" w:right="0"/>
        <w:jc w:val="both"/>
        <w:textAlignment w:val="auto"/>
        <w:rPr>
          <w:sz w:val="15"/>
        </w:rPr>
      </w:pPr>
      <w:r>
        <w:rPr>
          <w:rFonts w:ascii="宋体" w:hAnsi="宋体" w:cs="宋体" w:eastAsia="宋体"/>
          <w:sz w:val="15"/>
          <w:color w:val="000000"/>
          <w:b w:val="off"/>
          <w:i w:val="off"/>
        </w:rPr>
        <w:t>系当作正义和不正义两者范围之外的对象，法律身分显然仍可能 251</w:t>
      </w:r>
    </w:p>
    <w:p>
      <w:pPr>
        <w:wordWrap w:val="on"/>
        <w:autoSpaceDE w:val="off"/>
        <w:autoSpaceDN w:val="off"/>
        <w:spacing w:before="80" w:after="0" w:line="240" w:lineRule="atLeast"/>
        <w:ind w:left="20" w:right="0"/>
        <w:jc w:val="both"/>
        <w:textAlignment w:val="auto"/>
        <w:rPr>
          <w:sz w:val="15"/>
        </w:rPr>
      </w:pPr>
      <w:r>
        <w:rPr>
          <w:rFonts w:ascii="宋体" w:hAnsi="宋体" w:cs="宋体" w:eastAsia="宋体"/>
          <w:sz w:val="15"/>
          <w:color w:val="000000"/>
          <w:b w:val="off"/>
          <w:i w:val="off"/>
        </w:rPr>
        <w:t>遭到同样的罪过侵害，不多不少，正如其他每一种能够受益或带来</w:t>
      </w:r>
    </w:p>
    <w:p>
      <w:pPr>
        <w:wordWrap w:val="on"/>
        <w:autoSpaceDE w:val="off"/>
        <w:autoSpaceDN w:val="off"/>
        <w:spacing w:before="100" w:after="0" w:line="240" w:lineRule="atLeast"/>
        <w:ind w:left="20" w:right="0"/>
        <w:jc w:val="both"/>
        <w:textAlignment w:val="auto"/>
        <w:rPr>
          <w:sz w:val="15"/>
        </w:rPr>
      </w:pPr>
      <w:r>
        <w:rPr>
          <w:rFonts w:ascii="宋体" w:hAnsi="宋体" w:cs="宋体" w:eastAsia="宋体"/>
          <w:sz w:val="15"/>
          <w:color w:val="000000"/>
          <w:b w:val="off"/>
          <w:i w:val="off"/>
        </w:rPr>
        <w:t>麻烦的身分所可能遭到的。接下来谈这种身分所属功能在其存在</w:t>
      </w:r>
    </w:p>
    <w:p>
      <w:pPr>
        <w:wordWrap w:val="on"/>
        <w:autoSpaceDE w:val="off"/>
        <w:autoSpaceDN w:val="off"/>
        <w:spacing w:before="120" w:after="0" w:line="240" w:lineRule="atLeast"/>
        <w:ind w:left="20" w:right="0"/>
        <w:jc w:val="both"/>
        <w:textAlignment w:val="auto"/>
        <w:rPr>
          <w:sz w:val="15"/>
        </w:rPr>
      </w:pPr>
      <w:r>
        <w:rPr>
          <w:rFonts w:ascii="宋体" w:hAnsi="宋体" w:cs="宋体" w:eastAsia="宋体"/>
          <w:sz w:val="15"/>
          <w:color w:val="000000"/>
          <w:b w:val="off"/>
          <w:i w:val="off"/>
        </w:rPr>
        <w:t>期间的行使。父母双亲必定涉及两个人，即父亲和母亲。因此，父母</w:t>
      </w:r>
    </w:p>
    <w:p>
      <w:pPr>
        <w:wordWrap w:val="on"/>
        <w:autoSpaceDE w:val="off"/>
        <w:autoSpaceDN w:val="off"/>
        <w:spacing w:before="80" w:after="0" w:line="240" w:lineRule="atLeast"/>
        <w:ind w:left="40" w:right="0"/>
        <w:jc w:val="both"/>
        <w:textAlignment w:val="auto"/>
        <w:rPr>
          <w:sz w:val="15"/>
        </w:rPr>
      </w:pPr>
      <w:r>
        <w:rPr>
          <w:rFonts w:ascii="宋体" w:hAnsi="宋体" w:cs="宋体" w:eastAsia="宋体"/>
          <w:sz w:val="15"/>
          <w:color w:val="000000"/>
          <w:b w:val="off"/>
          <w:i w:val="off"/>
        </w:rPr>
        <w:t>身分包含两种身分，即关于某个孩子的父亲的身分及其母亲的身</w:t>
      </w:r>
    </w:p>
    <w:p>
      <w:pPr>
        <w:wordWrap w:val="on"/>
        <w:autoSpaceDE w:val="off"/>
        <w:autoSpaceDN w:val="off"/>
        <w:spacing w:before="100" w:after="0" w:line="240" w:lineRule="atLeast"/>
        <w:ind w:left="20" w:right="0"/>
        <w:jc w:val="both"/>
        <w:textAlignment w:val="auto"/>
        <w:rPr>
          <w:sz w:val="15"/>
        </w:rPr>
      </w:pPr>
      <w:r>
        <w:rPr>
          <w:rFonts w:ascii="宋体" w:hAnsi="宋体" w:cs="宋体" w:eastAsia="宋体"/>
          <w:sz w:val="15"/>
          <w:color w:val="000000"/>
          <w:b w:val="off"/>
          <w:i w:val="off"/>
        </w:rPr>
        <w:t>分。于是显而易见，附着于父母身分的无论什么有益的权力和其他</w:t>
      </w:r>
    </w:p>
    <w:p>
      <w:pPr>
        <w:wordWrap w:val="on"/>
        <w:autoSpaceDE w:val="off"/>
        <w:autoSpaceDN w:val="off"/>
        <w:spacing w:before="100" w:after="0" w:line="240" w:lineRule="atLeast"/>
        <w:ind w:left="0" w:right="0"/>
        <w:jc w:val="both"/>
        <w:textAlignment w:val="auto"/>
        <w:rPr>
          <w:sz w:val="15"/>
        </w:rPr>
      </w:pPr>
      <w:r>
        <w:rPr>
          <w:rFonts w:ascii="宋体" w:hAnsi="宋体" w:cs="宋体" w:eastAsia="宋体"/>
          <w:sz w:val="15"/>
          <w:color w:val="000000"/>
          <w:b w:val="off"/>
          <w:i w:val="off"/>
        </w:rPr>
        <w:t>权利，以及无论什么义务，都可以在这两方之间按照任何能够想像</w:t>
      </w:r>
    </w:p>
    <w:p>
      <w:pPr>
        <w:wordWrap w:val="on"/>
        <w:autoSpaceDE w:val="off"/>
        <w:autoSpaceDN w:val="off"/>
        <w:spacing w:before="80" w:after="0" w:line="240" w:lineRule="atLeast"/>
        <w:ind w:left="20" w:right="0"/>
        <w:jc w:val="both"/>
        <w:textAlignment w:val="auto"/>
        <w:rPr>
          <w:sz w:val="15"/>
        </w:rPr>
      </w:pPr>
      <w:r>
        <w:rPr>
          <w:rFonts w:ascii="宋体" w:hAnsi="宋体" w:cs="宋体" w:eastAsia="宋体"/>
          <w:sz w:val="15"/>
          <w:color w:val="000000"/>
          <w:b w:val="off"/>
          <w:i w:val="off"/>
        </w:rPr>
        <w:t>的比例来分配。但是，倘若这两方中的每一方在法律所创造的这些</w:t>
      </w:r>
    </w:p>
    <w:p>
      <w:pPr>
        <w:wordWrap w:val="on"/>
        <w:autoSpaceDE w:val="off"/>
        <w:autoSpaceDN w:val="off"/>
        <w:spacing w:before="100" w:after="0" w:line="240" w:lineRule="atLeast"/>
        <w:ind w:left="20" w:right="0"/>
        <w:jc w:val="both"/>
        <w:textAlignment w:val="auto"/>
        <w:rPr>
          <w:sz w:val="15"/>
        </w:rPr>
      </w:pPr>
      <w:r>
        <w:rPr>
          <w:rFonts w:ascii="宋体" w:hAnsi="宋体" w:cs="宋体" w:eastAsia="宋体"/>
          <w:sz w:val="15"/>
          <w:color w:val="000000"/>
          <w:b w:val="off"/>
          <w:i w:val="off"/>
        </w:rPr>
        <w:t>不同对象当中分得了各个份额，而且倘若所有各方的利益多少得</w:t>
      </w:r>
      <w:r>
        <w:br w:type="page"/>
      </w:r>
    </w:p>
    <w:p>
      <w:pPr>
        <w:wordWrap w:val="on"/>
        <w:autoSpaceDE w:val="off"/>
        <w:autoSpaceDN w:val="off"/>
        <w:spacing w:before="80" w:after="0" w:line="200" w:lineRule="atLeast"/>
        <w:ind w:left="600" w:right="0"/>
        <w:jc w:val="both"/>
        <w:textAlignment w:val="auto"/>
        <w:rPr>
          <w:sz w:val="12"/>
        </w:rPr>
      </w:pPr>
      <w:r>
        <w:rPr>
          <w:rFonts w:ascii="宋体" w:hAnsi="宋体" w:cs="宋体" w:eastAsia="宋体"/>
          <w:sz w:val="12"/>
          <w:color w:val="000000"/>
          <w:u w:val="single"/>
          <w:b w:val="on"/>
          <w:i w:val="off"/>
        </w:rPr>
        <w:t xml:space="preserve">  316                     道德与立法原理导论                          </w:t>
      </w:r>
    </w:p>
    <w:p>
      <w:pPr>
        <w:wordWrap w:val="on"/>
        <w:autoSpaceDE w:val="off"/>
        <w:autoSpaceDN w:val="off"/>
        <w:spacing w:before="180" w:after="0" w:line="341" w:lineRule="atLeast"/>
        <w:ind w:left="240" w:right="0" w:firstLine="360"/>
        <w:jc w:val="both"/>
        <w:textAlignment w:val="auto"/>
        <w:rPr>
          <w:sz w:val="18"/>
        </w:rPr>
      </w:pPr>
      <w:r>
        <w:rPr>
          <w:rFonts w:ascii="宋体" w:hAnsi="宋体" w:cs="宋体" w:eastAsia="宋体"/>
          <w:sz w:val="18"/>
          <w:color w:val="000000"/>
          <w:b w:val="on"/>
          <w:i w:val="off"/>
        </w:rPr>
        <w:t>到了规定，那么显然父母各自对这孩子而言，都将处于两种不同的</w:t>
      </w:r>
      <w:r>
        <w:rPr>
          <w:rFonts w:ascii="宋体" w:hAnsi="宋体" w:cs="宋体" w:eastAsia="宋体"/>
          <w:sz w:val="18"/>
          <w:color w:val="000000"/>
          <w:b w:val="on"/>
          <w:i w:val="off"/>
        </w:rPr>
        <w:t>地位，即主人地位和监护人地位。于是，父母身分在出自法律的限</w:t>
      </w:r>
      <w:r>
        <w:rPr>
          <w:rFonts w:ascii="宋体" w:hAnsi="宋体" w:cs="宋体" w:eastAsia="宋体"/>
          <w:sz w:val="18"/>
          <w:color w:val="000000"/>
          <w:b w:val="on"/>
          <w:i w:val="off"/>
        </w:rPr>
        <w:t>度内，可以认为是一种复合身分，由监护人身分和家长身分合成。</w:t>
      </w:r>
      <w:r>
        <w:rPr>
          <w:rFonts w:ascii="宋体" w:hAnsi="宋体" w:cs="宋体" w:eastAsia="宋体"/>
          <w:sz w:val="18"/>
          <w:color w:val="000000"/>
          <w:b w:val="on"/>
          <w:i w:val="off"/>
        </w:rPr>
        <w:t>这给父母作为监护人，造成了一套义务，包含为履行这些义务所必</w:t>
      </w:r>
      <w:r>
        <w:rPr>
          <w:rFonts w:ascii="宋体" w:hAnsi="宋体" w:cs="宋体" w:eastAsia="宋体"/>
          <w:sz w:val="18"/>
          <w:color w:val="000000"/>
          <w:b w:val="on"/>
          <w:i w:val="off"/>
        </w:rPr>
        <w:t>需的某些权力，而给孩子作为被监护人，造成了一套与父母义务相</w:t>
      </w:r>
      <w:r>
        <w:rPr>
          <w:rFonts w:ascii="宋体" w:hAnsi="宋体" w:cs="宋体" w:eastAsia="宋体"/>
          <w:sz w:val="18"/>
          <w:color w:val="000000"/>
          <w:b w:val="on"/>
          <w:i w:val="off"/>
        </w:rPr>
        <w:t>应的权利和一套与其权力相应的义务。同样，这给父母作为家长，</w:t>
      </w:r>
      <w:r>
        <w:rPr>
          <w:rFonts w:ascii="宋体" w:hAnsi="宋体" w:cs="宋体" w:eastAsia="宋体"/>
          <w:sz w:val="18"/>
          <w:color w:val="000000"/>
          <w:b w:val="on"/>
          <w:i w:val="off"/>
        </w:rPr>
        <w:t>造成了一套受益权力，它们除开由其作为监护人承担的义务所附</w:t>
      </w:r>
      <w:r>
        <w:rPr>
          <w:rFonts w:ascii="宋体" w:hAnsi="宋体" w:cs="宋体" w:eastAsia="宋体"/>
          <w:sz w:val="18"/>
          <w:color w:val="000000"/>
          <w:b w:val="on"/>
          <w:i w:val="off"/>
        </w:rPr>
        <w:t>加的限制外，(在它们持续期间)没有任何其他必然的限制，而给孩</w:t>
      </w:r>
      <w:r>
        <w:rPr>
          <w:rFonts w:ascii="宋体" w:hAnsi="宋体" w:cs="宋体" w:eastAsia="宋体"/>
          <w:sz w:val="18"/>
          <w:color w:val="000000"/>
          <w:b w:val="on"/>
          <w:i w:val="off"/>
        </w:rPr>
        <w:t>子作为家属，造成了一套与父母的受益权力相应的义务，它们除开</w:t>
      </w:r>
      <w:r>
        <w:rPr>
          <w:rFonts w:ascii="宋体" w:hAnsi="宋体" w:cs="宋体" w:eastAsia="宋体"/>
          <w:sz w:val="18"/>
          <w:color w:val="000000"/>
          <w:b w:val="on"/>
          <w:i w:val="off"/>
        </w:rPr>
        <w:t>由孩子作为被监护人具有的权利所附加的限制外，(在它们持续期</w:t>
      </w:r>
      <w:r>
        <w:rPr>
          <w:rFonts w:ascii="宋体" w:hAnsi="宋体" w:cs="宋体" w:eastAsia="宋体"/>
          <w:sz w:val="18"/>
          <w:color w:val="000000"/>
          <w:b w:val="on"/>
          <w:i w:val="off"/>
        </w:rPr>
        <w:t>间)没有任何其他必然的限制。因此，父母身分可能遭到监护人或</w:t>
      </w:r>
      <w:r>
        <w:rPr>
          <w:rFonts w:ascii="宋体" w:hAnsi="宋体" w:cs="宋体" w:eastAsia="宋体"/>
          <w:sz w:val="18"/>
          <w:color w:val="000000"/>
          <w:b w:val="on"/>
          <w:i w:val="off"/>
        </w:rPr>
        <w:t>主人身分面临的所有罪过。而且，由于父母中每一方都会或多或少</w:t>
      </w:r>
      <w:r>
        <w:rPr>
          <w:rFonts w:ascii="宋体" w:hAnsi="宋体" w:cs="宋体" w:eastAsia="宋体"/>
          <w:sz w:val="18"/>
          <w:color w:val="000000"/>
          <w:b w:val="on"/>
          <w:i w:val="off"/>
        </w:rPr>
        <w:t>分担这两种角色，这两项身分面临的种种罪过在名称上可以是相</w:t>
      </w:r>
      <w:r>
        <w:rPr>
          <w:rFonts w:ascii="宋体" w:hAnsi="宋体" w:cs="宋体" w:eastAsia="宋体"/>
          <w:sz w:val="18"/>
          <w:color w:val="000000"/>
          <w:b w:val="on"/>
          <w:i w:val="off"/>
        </w:rPr>
        <w:t>同的，正如它们在实质上确实是相同的那样。于是，总合起来，父母</w:t>
      </w:r>
      <w:r>
        <w:rPr>
          <w:rFonts w:ascii="宋体" w:hAnsi="宋体" w:cs="宋体" w:eastAsia="宋体"/>
          <w:sz w:val="18"/>
          <w:color w:val="000000"/>
          <w:b w:val="on"/>
          <w:i w:val="off"/>
        </w:rPr>
        <w:t>身分可能面临的罪过有如下述：(1)父母身分之不正当不授；⑭(2)</w:t>
      </w:r>
      <w:r>
        <w:rPr>
          <w:rFonts w:ascii="宋体" w:hAnsi="宋体" w:cs="宋体" w:eastAsia="宋体"/>
          <w:sz w:val="18"/>
          <w:color w:val="000000"/>
          <w:b w:val="on"/>
          <w:i w:val="off"/>
        </w:rPr>
        <w:t>252 父母身分之不正当阻截；(3)父母身分之不正当剥夺；(4)篡夺父母</w:t>
      </w:r>
      <w:r>
        <w:rPr>
          <w:rFonts w:ascii="宋体" w:hAnsi="宋体" w:cs="宋体" w:eastAsia="宋体"/>
          <w:sz w:val="18"/>
          <w:color w:val="000000"/>
          <w:b w:val="on"/>
          <w:i w:val="off"/>
        </w:rPr>
        <w:t>身分；(5)父母身分之不正当授予；(6)父母身分之不正当放弃；(7)</w:t>
      </w:r>
      <w:r>
        <w:rPr>
          <w:rFonts w:ascii="宋体" w:hAnsi="宋体" w:cs="宋体" w:eastAsia="宋体"/>
          <w:sz w:val="18"/>
          <w:color w:val="000000"/>
          <w:b w:val="on"/>
          <w:i w:val="off"/>
        </w:rPr>
        <w:t>父母身分之不正当逃避；(8)父母身分之不正当强加；(9)父母监护</w:t>
      </w:r>
      <w:r>
        <w:rPr>
          <w:rFonts w:ascii="宋体" w:hAnsi="宋体" w:cs="宋体" w:eastAsia="宋体"/>
          <w:sz w:val="18"/>
          <w:color w:val="000000"/>
          <w:b w:val="on"/>
          <w:i w:val="off"/>
        </w:rPr>
        <w:t>不当；(10)父母监护失职；(11)损害被监护子女之挥霍；(12)损害</w:t>
      </w:r>
    </w:p>
    <w:p>
      <w:pPr>
        <w:wordWrap w:val="on"/>
        <w:spacing w:before="160" w:after="0" w:line="60" w:lineRule="exact"/>
        <w:ind w:left="620" w:right="366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580" w:right="160" w:firstLine="320"/>
        <w:jc w:val="both"/>
        <w:textAlignment w:val="auto"/>
        <w:rPr>
          <w:sz w:val="12"/>
        </w:rPr>
      </w:pPr>
      <w:r>
        <w:rPr>
          <w:rFonts w:ascii="宋体" w:hAnsi="宋体" w:cs="宋体" w:eastAsia="宋体"/>
          <w:sz w:val="12"/>
          <w:color w:val="000000"/>
          <w:b w:val="on"/>
          <w:i w:val="off"/>
        </w:rPr>
        <w:t>⑭ 乍一听来，说一个人可能需要被授予父亲身分，似乎大谬不然。原因在于，</w:t>
      </w:r>
      <w:r>
        <w:rPr>
          <w:rFonts w:ascii="宋体" w:hAnsi="宋体" w:cs="宋体" w:eastAsia="宋体"/>
          <w:sz w:val="12"/>
          <w:color w:val="000000"/>
          <w:b w:val="on"/>
          <w:i w:val="off"/>
        </w:rPr>
        <w:t>一个人要在法律上被认为是某个孩子的父亲，通常不一定需要举行任何仪式。然而，</w:t>
      </w:r>
      <w:r>
        <w:rPr>
          <w:rFonts w:ascii="宋体" w:hAnsi="宋体" w:cs="宋体" w:eastAsia="宋体"/>
          <w:sz w:val="12"/>
          <w:color w:val="000000"/>
          <w:b w:val="on"/>
          <w:i w:val="off"/>
        </w:rPr>
        <w:t>不管举行这种仪式是否适当，它至少是完全可以想像的。事实上已有范例，并非无处</w:t>
      </w:r>
      <w:r>
        <w:rPr>
          <w:rFonts w:ascii="宋体" w:hAnsi="宋体" w:cs="宋体" w:eastAsia="宋体"/>
          <w:sz w:val="12"/>
          <w:color w:val="000000"/>
          <w:b w:val="on"/>
          <w:i w:val="off"/>
        </w:rPr>
        <w:t>可寻。根据罗马法的一项规定———它被许多现代国家采用————一个私生子通过其父</w:t>
      </w:r>
      <w:r>
        <w:rPr>
          <w:rFonts w:ascii="宋体" w:hAnsi="宋体" w:cs="宋体" w:eastAsia="宋体"/>
          <w:sz w:val="12"/>
          <w:color w:val="000000"/>
          <w:b w:val="on"/>
          <w:i w:val="off"/>
        </w:rPr>
        <w:t>母事后成婚，便成为合法的。倘若当时某个教士或担任教士职责的人拒不给一对男</w:t>
      </w:r>
      <w:r>
        <w:rPr>
          <w:rFonts w:ascii="宋体" w:hAnsi="宋体" w:cs="宋体" w:eastAsia="宋体"/>
          <w:sz w:val="12"/>
          <w:color w:val="000000"/>
          <w:b w:val="on"/>
          <w:i w:val="off"/>
        </w:rPr>
        <w:t>女举行婚礼，那就不仅是这两项婚姻身分之不正当不授，而且将是父母身分与子女</w:t>
      </w:r>
      <w:r>
        <w:rPr>
          <w:rFonts w:ascii="宋体" w:hAnsi="宋体" w:cs="宋体" w:eastAsia="宋体"/>
          <w:sz w:val="12"/>
          <w:color w:val="000000"/>
          <w:b w:val="on"/>
          <w:i w:val="off"/>
        </w:rPr>
        <w:t>身分之不正当不授，有害于应当被合法化的孩子。</w:t>
      </w:r>
      <w:r>
        <w:br w:type="page"/>
      </w:r>
    </w:p>
    <w:p>
      <w:pPr>
        <w:wordWrap w:val="on"/>
        <w:autoSpaceDE w:val="off"/>
        <w:autoSpaceDN w:val="off"/>
        <w:spacing w:before="240" w:after="0" w:line="180" w:lineRule="atLeast"/>
        <w:ind w:left="60" w:right="0"/>
        <w:jc w:val="both"/>
        <w:textAlignment w:val="auto"/>
        <w:rPr>
          <w:sz w:val="11"/>
        </w:rPr>
      </w:pPr>
      <w:r>
        <w:rPr>
          <w:rFonts w:ascii="宋体" w:hAnsi="宋体" w:cs="宋体" w:eastAsia="宋体"/>
          <w:sz w:val="11"/>
          <w:color w:val="000000"/>
          <w:u w:val="single"/>
          <w:b w:val="on"/>
          <w:i w:val="off"/>
        </w:rPr>
        <w:t xml:space="preserve">                        第十六章 罪过的分类                  317 </w:t>
      </w:r>
    </w:p>
    <w:p>
      <w:pPr>
        <w:wordWrap w:val="on"/>
        <w:autoSpaceDE w:val="off"/>
        <w:autoSpaceDN w:val="off"/>
        <w:spacing w:before="200" w:after="0" w:line="320" w:lineRule="atLeast"/>
        <w:ind w:left="60" w:right="720"/>
        <w:jc w:val="both"/>
        <w:textAlignment w:val="auto"/>
        <w:rPr>
          <w:sz w:val="16"/>
        </w:rPr>
      </w:pPr>
      <w:r>
        <w:rPr>
          <w:rFonts w:ascii="宋体" w:hAnsi="宋体" w:cs="宋体" w:eastAsia="宋体"/>
          <w:sz w:val="16"/>
          <w:color w:val="000000"/>
          <w:b w:val="on"/>
          <w:i w:val="off"/>
        </w:rPr>
        <w:t>被监护子女之挪用；(13)滥用父母权力；(14)扰乱父母监护；(15)</w:t>
      </w:r>
      <w:r>
        <w:rPr>
          <w:rFonts w:ascii="宋体" w:hAnsi="宋体" w:cs="宋体" w:eastAsia="宋体"/>
          <w:sz w:val="16"/>
          <w:color w:val="000000"/>
          <w:b w:val="on"/>
          <w:i w:val="off"/>
        </w:rPr>
        <w:t>违背对父母的义务；(16)离父母出走；(17)窃拐孩童；(18)损害被</w:t>
      </w:r>
      <w:r>
        <w:rPr>
          <w:rFonts w:ascii="宋体" w:hAnsi="宋体" w:cs="宋体" w:eastAsia="宋体"/>
          <w:sz w:val="16"/>
          <w:color w:val="000000"/>
          <w:b w:val="on"/>
          <w:i w:val="off"/>
        </w:rPr>
        <w:t>监护子女之贿赂。</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746500" cy="50800"/>
                <wp:wrapTopAndBottom/>
                <wp:docPr id="2050" name="文本框 2050"/>
                <a:graphic xmlns:a="http://schemas.openxmlformats.org/drawingml/2006/main">
                  <a:graphicData uri="http://schemas.microsoft.com/office/word/2010/wordprocessingShape">
                    <wps:wsp>
                      <wps:cNvSpPr txBox="true"/>
                      <wps:spPr>
                        <a:xfrm>
                          <a:off x="0" y="0"/>
                          <a:ext cx="3746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2pt;margin-top:0pt;width:29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279400</wp:posOffset>
                </wp:positionH>
                <wp:positionV relativeFrom="paragraph">
                  <wp:posOffset>0</wp:posOffset>
                </wp:positionV>
                <wp:extent cx="3263900" cy="165100"/>
                <wp:wrapTopAndBottom/>
                <wp:docPr id="2051" name="文本框 2051"/>
                <a:graphic xmlns:a="http://schemas.openxmlformats.org/drawingml/2006/main">
                  <a:graphicData uri="http://schemas.microsoft.com/office/word/2010/wordprocessingShape">
                    <wps:wsp>
                      <wps:cNvSpPr txBox="true"/>
                      <wps:spPr>
                        <a:xfrm>
                          <a:off x="0" y="0"/>
                          <a:ext cx="3263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50.下面来谈可能侵害子女身分，即儿子或女儿身分的罪</w:t>
                            </w:r>
                          </w:p>
                        </w:txbxContent>
                      </wps:txbx>
                      <wps:bodyPr wrap="square" lIns="0" rIns="0" tIns="0" bIns="0" vert="horz" anchor="t">
                        <a:spAutoFit/>
                      </wps:bodyPr>
                    </wps:wsp>
                  </a:graphicData>
                </a:graphic>
              </wp:anchor>
            </w:drawing>
          </mc:Choice>
          <mc:Fallback>
            <w:pict>
              <v:shape type="#_x0000_t202" filled="f" stroked="f" style="margin-left:22pt;margin-top:0pt;width:25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50.下面来谈可能侵害子女身分，即儿子或女儿身分的罪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95300" cy="88900"/>
                <wp:wrapTopAndBottom/>
                <wp:docPr id="2052" name="文本框 2052"/>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涉及子女身</w:t>
                            </w:r>
                          </w:p>
                        </w:txbxContent>
                      </wps:txbx>
                      <wps:bodyPr wrap="square" lIns="0" rIns="0" tIns="0" bIns="0" vert="horz" anchor="t">
                        <a:spAutoFit/>
                      </wps:bodyPr>
                    </wps:wsp>
                  </a:graphicData>
                </a:graphic>
              </wp:anchor>
            </w:drawing>
          </mc:Choice>
          <mc:Fallback>
            <w:pict>
              <v:shape type="#_x0000_t202" filled="f" stroked="f" style="margin-left:278pt;margin-top:4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涉及子女身</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98900" cy="25400"/>
                <wp:wrapTopAndBottom/>
                <wp:docPr id="2053" name="文本框 2053"/>
                <a:graphic xmlns:a="http://schemas.openxmlformats.org/drawingml/2006/main">
                  <a:graphicData uri="http://schemas.microsoft.com/office/word/2010/wordprocessingShape">
                    <wps:wsp>
                      <wps:cNvSpPr txBox="true"/>
                      <wps:spPr>
                        <a:xfrm>
                          <a:off x="0" y="0"/>
                          <a:ext cx="38989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25400</wp:posOffset>
                </wp:positionV>
                <wp:extent cx="3492500" cy="165100"/>
                <wp:wrapTopAndBottom/>
                <wp:docPr id="2054" name="文本框 2054"/>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过。在考察此类罪过时要遵照的原则，业已充分展开。因此，将它</w:t>
                            </w:r>
                          </w:p>
                        </w:txbxContent>
                      </wps:txbx>
                      <wps:bodyPr wrap="square" lIns="0" rIns="0" tIns="0" bIns="0" vert="horz" anchor="t">
                        <a:spAutoFit/>
                      </wps:bodyPr>
                    </wps:wsp>
                  </a:graphicData>
                </a:graphic>
              </wp:anchor>
            </w:drawing>
          </mc:Choice>
          <mc:Fallback>
            <w:pict>
              <v:shape type="#_x0000_t202" filled="f" stroked="f" style="margin-left:2pt;margin-top:2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过。在考察此类罪过时要遵照的原则，业已充分展开。因此，将它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393700" cy="127000"/>
                <wp:wrapTopAndBottom/>
                <wp:docPr id="2055" name="文本框 2055"/>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分的罪过</w:t>
                            </w:r>
                          </w:p>
                        </w:txbxContent>
                      </wps:txbx>
                      <wps:bodyPr wrap="square" lIns="0" rIns="0" tIns="0" bIns="0" vert="horz" anchor="t">
                        <a:spAutoFit/>
                      </wps:bodyPr>
                    </wps:wsp>
                  </a:graphicData>
                </a:graphic>
              </wp:anchor>
            </w:drawing>
          </mc:Choice>
          <mc:Fallback>
            <w:pict>
              <v:shape type="#_x0000_t202" filled="f" stroked="f" style="margin-left:278pt;margin-top:0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分的罪过</w:t>
                      </w:r>
                    </w:p>
                  </w:txbxContent>
                </v:textbox>
              </v:shape>
            </w:pict>
          </mc:Fallback>
        </mc:AlternateContent>
      </w:r>
    </w:p>
    <w:p>
      <w:pPr>
        <w:wordWrap w:val="on"/>
        <w:autoSpaceDE w:val="off"/>
        <w:autoSpaceDN w:val="off"/>
        <w:spacing w:before="80" w:after="0" w:line="260" w:lineRule="atLeast"/>
        <w:ind w:left="40" w:right="0"/>
        <w:jc w:val="both"/>
        <w:textAlignment w:val="auto"/>
        <w:rPr>
          <w:sz w:val="16"/>
        </w:rPr>
      </w:pPr>
      <w:r>
        <w:rPr>
          <w:rFonts w:ascii="宋体" w:hAnsi="宋体" w:cs="宋体" w:eastAsia="宋体"/>
          <w:sz w:val="16"/>
          <w:color w:val="000000"/>
          <w:b w:val="on"/>
          <w:i w:val="off"/>
        </w:rPr>
        <w:t>们一一列举便足够了，不需进一步讨论。使得关于这一身分的罪过</w:t>
      </w:r>
    </w:p>
    <w:p>
      <w:pPr>
        <w:wordWrap w:val="on"/>
        <w:autoSpaceDE w:val="off"/>
        <w:autoSpaceDN w:val="off"/>
        <w:spacing w:before="60" w:after="0" w:line="260" w:lineRule="atLeast"/>
        <w:ind w:left="40" w:right="0"/>
        <w:jc w:val="both"/>
        <w:textAlignment w:val="auto"/>
        <w:rPr>
          <w:sz w:val="16"/>
        </w:rPr>
      </w:pPr>
      <w:r>
        <w:rPr>
          <w:rFonts w:ascii="宋体" w:hAnsi="宋体" w:cs="宋体" w:eastAsia="宋体"/>
          <w:sz w:val="16"/>
          <w:color w:val="000000"/>
          <w:b w:val="on"/>
          <w:i w:val="off"/>
        </w:rPr>
        <w:t>同关于所有前述身分的罪过区别开来的唯一特征，有赖于这么一</w:t>
      </w:r>
    </w:p>
    <w:p>
      <w:pPr>
        <w:wordWrap w:val="on"/>
        <w:autoSpaceDE w:val="off"/>
        <w:autoSpaceDN w:val="off"/>
        <w:spacing w:before="60" w:after="0" w:line="260" w:lineRule="atLeast"/>
        <w:ind w:left="20" w:right="0"/>
        <w:jc w:val="both"/>
        <w:textAlignment w:val="auto"/>
        <w:rPr>
          <w:sz w:val="16"/>
        </w:rPr>
      </w:pPr>
      <w:r>
        <w:rPr>
          <w:rFonts w:ascii="宋体" w:hAnsi="宋体" w:cs="宋体" w:eastAsia="宋体"/>
          <w:sz w:val="16"/>
          <w:color w:val="000000"/>
          <w:b w:val="on"/>
          <w:i w:val="off"/>
        </w:rPr>
        <w:t>种情况：每个人必定有父有母，但不一定有主人、仆人、监护人或被</w:t>
      </w:r>
    </w:p>
    <w:p>
      <w:pPr>
        <w:wordWrap w:val="on"/>
        <w:autoSpaceDE w:val="off"/>
        <w:autoSpaceDN w:val="off"/>
        <w:spacing w:before="80" w:after="0" w:line="260" w:lineRule="atLeast"/>
        <w:ind w:left="40" w:right="0"/>
        <w:jc w:val="both"/>
        <w:textAlignment w:val="auto"/>
        <w:rPr>
          <w:sz w:val="16"/>
        </w:rPr>
      </w:pPr>
      <w:r>
        <w:rPr>
          <w:rFonts w:ascii="宋体" w:hAnsi="宋体" w:cs="宋体" w:eastAsia="宋体"/>
          <w:sz w:val="16"/>
          <w:color w:val="000000"/>
          <w:b w:val="on"/>
          <w:i w:val="off"/>
        </w:rPr>
        <w:t>监护人。始终可以注意到，一个活着便会从他那里获益或者将负担</w:t>
      </w:r>
    </w:p>
    <w:p>
      <w:pPr>
        <w:wordWrap w:val="on"/>
        <w:autoSpaceDE w:val="off"/>
        <w:autoSpaceDN w:val="off"/>
        <w:spacing w:before="60" w:after="0" w:line="260" w:lineRule="atLeast"/>
        <w:ind w:left="20" w:right="0"/>
        <w:jc w:val="both"/>
        <w:textAlignment w:val="auto"/>
        <w:rPr>
          <w:sz w:val="16"/>
        </w:rPr>
      </w:pPr>
      <w:r>
        <w:rPr>
          <w:rFonts w:ascii="宋体" w:hAnsi="宋体" w:cs="宋体" w:eastAsia="宋体"/>
          <w:sz w:val="16"/>
          <w:color w:val="000000"/>
          <w:b w:val="on"/>
          <w:i w:val="off"/>
        </w:rPr>
        <w:t>搁在他肩上的人，要是死了，有些损害将随同侵犯的对象一起告</w:t>
      </w:r>
    </w:p>
    <w:p>
      <w:pPr>
        <w:wordWrap w:val="on"/>
        <w:autoSpaceDE w:val="off"/>
        <w:autoSpaceDN w:val="off"/>
        <w:spacing w:before="60" w:after="0" w:line="260" w:lineRule="atLeast"/>
        <w:ind w:left="40" w:right="0"/>
        <w:jc w:val="both"/>
        <w:textAlignment w:val="auto"/>
        <w:rPr>
          <w:sz w:val="16"/>
        </w:rPr>
      </w:pPr>
      <w:r>
        <w:rPr>
          <w:rFonts w:ascii="宋体" w:hAnsi="宋体" w:cs="宋体" w:eastAsia="宋体"/>
          <w:sz w:val="16"/>
          <w:color w:val="000000"/>
          <w:b w:val="on"/>
          <w:i w:val="off"/>
        </w:rPr>
        <w:t>终。但是，有些损害仍会留下来，它们取决于那些在不同的亲疏远</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近程度上同他有关系、或者据称有关系的人可能得到的好处或坏</w:t>
      </w:r>
    </w:p>
    <w:p>
      <w:pPr>
        <w:wordWrap w:val="on"/>
        <w:autoSpaceDE w:val="off"/>
        <w:autoSpaceDN w:val="off"/>
        <w:spacing w:before="60" w:after="0" w:line="260" w:lineRule="atLeast"/>
        <w:ind w:left="40" w:right="0"/>
        <w:jc w:val="both"/>
        <w:textAlignment w:val="auto"/>
        <w:rPr>
          <w:sz w:val="16"/>
        </w:rPr>
      </w:pPr>
      <w:r>
        <w:rPr>
          <w:rFonts w:ascii="宋体" w:hAnsi="宋体" w:cs="宋体" w:eastAsia="宋体"/>
          <w:sz w:val="16"/>
          <w:color w:val="000000"/>
          <w:b w:val="on"/>
          <w:i w:val="off"/>
        </w:rPr>
        <w:t>处。于是，这些罪过的目录有如下述：(1)子女身分之不正当不授。253</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这如果是本应被承认为父母的男人或女人所犯的罪过，便同父母</w:t>
      </w:r>
    </w:p>
    <w:p>
      <w:pPr>
        <w:wordWrap w:val="on"/>
        <w:autoSpaceDE w:val="off"/>
        <w:autoSpaceDN w:val="off"/>
        <w:spacing w:before="60" w:after="0" w:line="260" w:lineRule="atLeast"/>
        <w:ind w:left="40" w:right="0"/>
        <w:jc w:val="both"/>
        <w:textAlignment w:val="auto"/>
        <w:rPr>
          <w:sz w:val="16"/>
        </w:rPr>
      </w:pPr>
      <w:r>
        <w:rPr>
          <w:rFonts w:ascii="宋体" w:hAnsi="宋体" w:cs="宋体" w:eastAsia="宋体"/>
          <w:sz w:val="16"/>
          <w:color w:val="000000"/>
          <w:b w:val="on"/>
          <w:i w:val="off"/>
        </w:rPr>
        <w:t>之不正当逃避重合；如果是第三者的罪过，则包含父母身分之不</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授，而只要本应被承认为父母的男人或女人认为父母身分称心如</w:t>
      </w:r>
    </w:p>
    <w:p>
      <w:pPr>
        <w:wordWrap w:val="on"/>
        <w:autoSpaceDE w:val="off"/>
        <w:autoSpaceDN w:val="off"/>
        <w:spacing w:before="60" w:after="0" w:line="260" w:lineRule="atLeast"/>
        <w:ind w:left="20" w:right="0"/>
        <w:jc w:val="both"/>
        <w:textAlignment w:val="auto"/>
        <w:rPr>
          <w:sz w:val="16"/>
        </w:rPr>
      </w:pPr>
      <w:r>
        <w:rPr>
          <w:rFonts w:ascii="宋体" w:hAnsi="宋体" w:cs="宋体" w:eastAsia="宋体"/>
          <w:sz w:val="16"/>
          <w:color w:val="000000"/>
          <w:b w:val="on"/>
          <w:i w:val="off"/>
        </w:rPr>
        <w:t>意，那就是不正当的。(2)子女身分之不正当阻截。这如果是本应被</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承认为父母的男人或女人所犯的罪过，便同父母身分之不正当逃</w:t>
      </w:r>
    </w:p>
    <w:p>
      <w:pPr>
        <w:wordWrap w:val="on"/>
        <w:autoSpaceDE w:val="off"/>
        <w:autoSpaceDN w:val="off"/>
        <w:spacing w:before="40" w:after="0" w:line="260" w:lineRule="atLeast"/>
        <w:ind w:left="20" w:right="0"/>
        <w:jc w:val="both"/>
        <w:textAlignment w:val="auto"/>
        <w:rPr>
          <w:sz w:val="16"/>
        </w:rPr>
      </w:pPr>
      <w:r>
        <w:rPr>
          <w:rFonts w:ascii="宋体" w:hAnsi="宋体" w:cs="宋体" w:eastAsia="宋体"/>
          <w:sz w:val="16"/>
          <w:color w:val="000000"/>
          <w:b w:val="on"/>
          <w:i w:val="off"/>
        </w:rPr>
        <w:t>避重合；如果是第三者的罪过，则包含父母身分之阻截，而只要本</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应被承认为父母的男人或女人认为父母身分称心如意，那就是不</w:t>
      </w:r>
    </w:p>
    <w:p>
      <w:pPr>
        <w:wordWrap w:val="on"/>
        <w:spacing w:before="160" w:after="0" w:line="60" w:lineRule="exact"/>
        <w:ind w:left="8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7" w:lineRule="atLeast"/>
        <w:ind w:left="0" w:right="780" w:firstLine="280"/>
        <w:jc w:val="both"/>
        <w:textAlignment w:val="auto"/>
        <w:rPr>
          <w:sz w:val="11"/>
        </w:rPr>
      </w:pPr>
      <w:r>
        <w:rPr>
          <w:rFonts w:ascii="宋体" w:hAnsi="宋体" w:cs="宋体" w:eastAsia="宋体"/>
          <w:sz w:val="11"/>
          <w:color w:val="000000"/>
          <w:b w:val="on"/>
          <w:i w:val="off"/>
        </w:rPr>
        <w:t xml:space="preserve">   在英语中，没有词可用来恰当地表示同父母对应的人。孩子(child)一词含糊</w:t>
      </w:r>
      <w:r>
        <w:rPr>
          <w:rFonts w:ascii="宋体" w:hAnsi="宋体" w:cs="宋体" w:eastAsia="宋体"/>
          <w:sz w:val="11"/>
          <w:color w:val="000000"/>
          <w:b w:val="on"/>
          <w:i w:val="off"/>
        </w:rPr>
        <w:t>不清，它在另一个意义上被使用，或许用得更频繁：它更经常地用来同成年人(aperson</w:t>
      </w:r>
      <w:r>
        <w:rPr>
          <w:rFonts w:ascii="宋体" w:hAnsi="宋体" w:cs="宋体" w:eastAsia="宋体"/>
          <w:sz w:val="11"/>
        </w:rPr>
        <w:t xml:space="preserve"> </w:t>
      </w:r>
      <w:r>
        <w:rPr>
          <w:rFonts w:ascii="宋体" w:hAnsi="宋体" w:cs="宋体" w:eastAsia="宋体"/>
          <w:sz w:val="11"/>
          <w:color w:val="000000"/>
          <w:b w:val="on"/>
          <w:i w:val="off"/>
        </w:rPr>
        <w:t>of full age)和成人(adult)对应,甚于同父母对应。除了子女与父母的关系(filiation),我们</w:t>
      </w:r>
      <w:r>
        <w:rPr>
          <w:rFonts w:ascii="宋体" w:hAnsi="宋体" w:cs="宋体" w:eastAsia="宋体"/>
          <w:sz w:val="11"/>
          <w:color w:val="000000"/>
          <w:b w:val="on"/>
          <w:i w:val="off"/>
        </w:rPr>
        <w:t>没有别的词来表示这一身分本身。这是个构造不良的术语，不像父亲身分(paternity)和</w:t>
      </w:r>
      <w:r>
        <w:rPr>
          <w:rFonts w:ascii="宋体" w:hAnsi="宋体" w:cs="宋体" w:eastAsia="宋体"/>
          <w:sz w:val="11"/>
          <w:color w:val="000000"/>
          <w:b w:val="on"/>
          <w:i w:val="off"/>
        </w:rPr>
        <w:t>母亲身分(maternity)。恰当的术语本应写成子女身分(filiality)。filiation一词或许往往、</w:t>
      </w:r>
      <w:r>
        <w:rPr>
          <w:rFonts w:ascii="宋体" w:hAnsi="宋体" w:cs="宋体" w:eastAsia="宋体"/>
          <w:sz w:val="11"/>
          <w:color w:val="000000"/>
          <w:b w:val="on"/>
          <w:i w:val="off"/>
        </w:rPr>
        <w:t>并且更为一贯地用来表示那种使得一个人具备子女身分的行动。</w:t>
      </w:r>
      <w:r>
        <w:br w:type="page"/>
      </w:r>
    </w:p>
    <w:p>
      <w:pPr>
        <w:wordWrap w:val="on"/>
        <w:autoSpaceDE w:val="off"/>
        <w:autoSpaceDN w:val="off"/>
        <w:spacing w:before="280" w:after="0" w:line="160" w:lineRule="atLeast"/>
        <w:ind w:left="700" w:right="0"/>
        <w:jc w:val="both"/>
        <w:textAlignment w:val="auto"/>
        <w:rPr>
          <w:sz w:val="10"/>
        </w:rPr>
      </w:pPr>
      <w:r>
        <w:rPr>
          <w:rFonts w:ascii="宋体" w:hAnsi="宋体" w:cs="宋体" w:eastAsia="宋体"/>
          <w:sz w:val="10"/>
          <w:color w:val="000000"/>
          <w:u w:val="single"/>
          <w:b w:val="on"/>
          <w:i w:val="off"/>
        </w:rPr>
        <w:t xml:space="preserve">  318                     道德与立法原理导论                          </w:t>
      </w:r>
    </w:p>
    <w:p>
      <w:pPr>
        <w:wordWrap w:val="on"/>
        <w:autoSpaceDE w:val="off"/>
        <w:autoSpaceDN w:val="off"/>
        <w:spacing w:before="200" w:after="0" w:line="334" w:lineRule="atLeast"/>
        <w:ind w:left="340" w:right="0" w:firstLine="360"/>
        <w:jc w:val="both"/>
        <w:textAlignment w:val="auto"/>
        <w:rPr>
          <w:sz w:val="18"/>
        </w:rPr>
      </w:pPr>
      <w:r>
        <w:rPr>
          <w:rFonts w:ascii="宋体" w:hAnsi="宋体" w:cs="宋体" w:eastAsia="宋体"/>
          <w:sz w:val="18"/>
          <w:color w:val="000000"/>
          <w:b w:val="on"/>
          <w:i w:val="off"/>
        </w:rPr>
        <w:t>正当的。(3)子女身分之不正当剥夺。这如果是应被承认为父母的</w:t>
      </w:r>
      <w:r>
        <w:rPr>
          <w:rFonts w:ascii="宋体" w:hAnsi="宋体" w:cs="宋体" w:eastAsia="宋体"/>
          <w:sz w:val="18"/>
          <w:color w:val="000000"/>
          <w:b w:val="on"/>
          <w:i w:val="off"/>
        </w:rPr>
        <w:t>男人或女人所犯的罪过，便同父母身分之不正当放弃重合；如果是</w:t>
      </w:r>
      <w:r>
        <w:rPr>
          <w:rFonts w:ascii="宋体" w:hAnsi="宋体" w:cs="宋体" w:eastAsia="宋体"/>
          <w:sz w:val="18"/>
          <w:color w:val="000000"/>
          <w:b w:val="on"/>
          <w:i w:val="off"/>
        </w:rPr>
        <w:t>第三者的罪过，则包含父母身分(父亲身分或母亲身分，或所有这</w:t>
      </w:r>
      <w:r>
        <w:rPr>
          <w:rFonts w:ascii="宋体" w:hAnsi="宋体" w:cs="宋体" w:eastAsia="宋体"/>
          <w:sz w:val="18"/>
          <w:color w:val="000000"/>
          <w:b w:val="on"/>
          <w:i w:val="off"/>
        </w:rPr>
        <w:t>两种身分)之剥夺，而只要本应被承认为父母的男人或女人认为父</w:t>
      </w:r>
      <w:r>
        <w:rPr>
          <w:rFonts w:ascii="宋体" w:hAnsi="宋体" w:cs="宋体" w:eastAsia="宋体"/>
          <w:sz w:val="18"/>
          <w:color w:val="000000"/>
          <w:b w:val="on"/>
          <w:i w:val="off"/>
        </w:rPr>
        <w:t>母身分称心如意，那就是不正当的。(4)篡夺子女身分。这同父母身</w:t>
      </w:r>
      <w:r>
        <w:rPr>
          <w:rFonts w:ascii="宋体" w:hAnsi="宋体" w:cs="宋体" w:eastAsia="宋体"/>
          <w:sz w:val="18"/>
          <w:color w:val="000000"/>
          <w:b w:val="on"/>
          <w:i w:val="off"/>
        </w:rPr>
        <w:t>分(父亲身分或母亲身分，或所有这两种身分)之不正当强加重合，</w:t>
      </w:r>
      <w:r>
        <w:rPr>
          <w:rFonts w:ascii="宋体" w:hAnsi="宋体" w:cs="宋体" w:eastAsia="宋体"/>
          <w:sz w:val="18"/>
          <w:color w:val="000000"/>
          <w:b w:val="on"/>
          <w:i w:val="off"/>
        </w:rPr>
        <w:t>并且必然包含父母身分之剥夺，而只要被如此剥夺的父母身分在</w:t>
      </w:r>
      <w:r>
        <w:rPr>
          <w:rFonts w:ascii="宋体" w:hAnsi="宋体" w:cs="宋体" w:eastAsia="宋体"/>
          <w:sz w:val="18"/>
          <w:color w:val="000000"/>
          <w:b w:val="on"/>
          <w:i w:val="off"/>
        </w:rPr>
        <w:t>遭受如此剥夺的男人或女人看来称心如意，那就是不正当的。(5)</w:t>
      </w:r>
      <w:r>
        <w:rPr>
          <w:rFonts w:ascii="宋体" w:hAnsi="宋体" w:cs="宋体" w:eastAsia="宋体"/>
          <w:sz w:val="18"/>
          <w:color w:val="000000"/>
          <w:b w:val="on"/>
          <w:i w:val="off"/>
        </w:rPr>
        <w:t>子女身分之不正当授予(子女身分被认为有益)。这同父母身分之</w:t>
      </w:r>
      <w:r>
        <w:rPr>
          <w:rFonts w:ascii="宋体" w:hAnsi="宋体" w:cs="宋体" w:eastAsia="宋体"/>
          <w:sz w:val="18"/>
          <w:color w:val="000000"/>
          <w:b w:val="on"/>
          <w:i w:val="off"/>
        </w:rPr>
        <w:t>强加重合，而若被指称的父亲或母亲认为这父母身分不可取，那就</w:t>
      </w:r>
      <w:r>
        <w:rPr>
          <w:rFonts w:ascii="宋体" w:hAnsi="宋体" w:cs="宋体" w:eastAsia="宋体"/>
          <w:sz w:val="18"/>
          <w:color w:val="000000"/>
          <w:b w:val="on"/>
          <w:i w:val="off"/>
        </w:rPr>
        <w:t>将是不正当的。(6)子女身分之不正当放弃。这必定同父母身分之</w:t>
      </w:r>
      <w:r>
        <w:rPr>
          <w:rFonts w:ascii="宋体" w:hAnsi="宋体" w:cs="宋体" w:eastAsia="宋体"/>
          <w:sz w:val="18"/>
          <w:color w:val="000000"/>
          <w:b w:val="on"/>
          <w:i w:val="off"/>
        </w:rPr>
        <w:t>不正当剥夺重合，而且也容易包含父母身分之不正当强加，尽管这</w:t>
      </w:r>
      <w:r>
        <w:rPr>
          <w:rFonts w:ascii="宋体" w:hAnsi="宋体" w:cs="宋体" w:eastAsia="宋体"/>
          <w:sz w:val="18"/>
          <w:color w:val="000000"/>
          <w:b w:val="on"/>
          <w:i w:val="off"/>
        </w:rPr>
        <w:t>一定有利或有害于什么特定的人。因为，假如一个人起先据称是你</w:t>
      </w:r>
      <w:r>
        <w:rPr>
          <w:rFonts w:ascii="宋体" w:hAnsi="宋体" w:cs="宋体" w:eastAsia="宋体"/>
          <w:sz w:val="18"/>
          <w:color w:val="000000"/>
          <w:b w:val="on"/>
          <w:i w:val="off"/>
        </w:rPr>
        <w:t>的儿子，后来又显得不是你的儿子，那么他的确肯定是其他某个人</w:t>
      </w:r>
      <w:r>
        <w:rPr>
          <w:rFonts w:ascii="宋体" w:hAnsi="宋体" w:cs="宋体" w:eastAsia="宋体"/>
          <w:sz w:val="18"/>
          <w:color w:val="000000"/>
          <w:b w:val="on"/>
          <w:i w:val="off"/>
        </w:rPr>
        <w:t>的儿子，但究竟这其他人是谁，可能并不清楚。(7)子女身分之不正</w:t>
      </w:r>
      <w:r>
        <w:rPr>
          <w:rFonts w:ascii="宋体" w:hAnsi="宋体" w:cs="宋体" w:eastAsia="宋体"/>
          <w:sz w:val="18"/>
          <w:color w:val="000000"/>
          <w:b w:val="on"/>
          <w:i w:val="off"/>
        </w:rPr>
        <w:t>当逃避。这同父母身分之不正当不授或不正当阻截重合。(8)子女</w:t>
      </w:r>
      <w:r>
        <w:rPr>
          <w:rFonts w:ascii="宋体" w:hAnsi="宋体" w:cs="宋体" w:eastAsia="宋体"/>
          <w:sz w:val="18"/>
          <w:color w:val="000000"/>
          <w:b w:val="on"/>
          <w:i w:val="off"/>
        </w:rPr>
        <w:t>身分之不正当强加。这倘若是自称的父母所犯的罪过，便必定同篡</w:t>
      </w:r>
      <w:r>
        <w:rPr>
          <w:rFonts w:ascii="宋体" w:hAnsi="宋体" w:cs="宋体" w:eastAsia="宋体"/>
          <w:sz w:val="18"/>
          <w:color w:val="000000"/>
          <w:b w:val="on"/>
          <w:i w:val="off"/>
        </w:rPr>
        <w:t>夺父母身分相重合；倘若是第三者的罪过，则必定包含父母身分之</w:t>
      </w:r>
      <w:r>
        <w:rPr>
          <w:rFonts w:ascii="宋体" w:hAnsi="宋体" w:cs="宋体" w:eastAsia="宋体"/>
          <w:sz w:val="18"/>
          <w:color w:val="000000"/>
          <w:b w:val="on"/>
          <w:i w:val="off"/>
        </w:rPr>
        <w:t>强加，还必定包含父母身分之剥夺，而其中任何一种情况或所有这</w:t>
      </w:r>
      <w:r>
        <w:rPr>
          <w:rFonts w:ascii="宋体" w:hAnsi="宋体" w:cs="宋体" w:eastAsia="宋体"/>
          <w:sz w:val="18"/>
          <w:color w:val="000000"/>
          <w:b w:val="on"/>
          <w:i w:val="off"/>
        </w:rPr>
        <w:t>两种情况，根据上述环境可以是或不是不正当的。(9)父母监护不</w:t>
      </w:r>
      <w:r>
        <w:rPr>
          <w:rFonts w:ascii="宋体" w:hAnsi="宋体" w:cs="宋体" w:eastAsia="宋体"/>
          <w:sz w:val="18"/>
          <w:color w:val="000000"/>
          <w:b w:val="on"/>
          <w:i w:val="off"/>
        </w:rPr>
        <w:t>254 当。(10)父母监护失职。(11)损害被监护子女之挥霍。(12)损害被</w:t>
      </w:r>
      <w:r>
        <w:rPr>
          <w:rFonts w:ascii="宋体" w:hAnsi="宋体" w:cs="宋体" w:eastAsia="宋体"/>
          <w:sz w:val="18"/>
          <w:color w:val="000000"/>
          <w:b w:val="on"/>
          <w:i w:val="off"/>
        </w:rPr>
        <w:t>监护子女之挪用。(13)滥用父母权力。(14)扰乱父母监护。(15)违</w:t>
      </w:r>
      <w:r>
        <w:rPr>
          <w:rFonts w:ascii="宋体" w:hAnsi="宋体" w:cs="宋体" w:eastAsia="宋体"/>
          <w:sz w:val="18"/>
          <w:color w:val="000000"/>
          <w:b w:val="on"/>
          <w:i w:val="off"/>
        </w:rPr>
        <w:t>背对父母的义务。(16)离父母出走。(17)窃拐孩童。(18)损害被监</w:t>
      </w:r>
      <w:r>
        <w:rPr>
          <w:rFonts w:ascii="宋体" w:hAnsi="宋体" w:cs="宋体" w:eastAsia="宋体"/>
          <w:sz w:val="18"/>
          <w:color w:val="000000"/>
          <w:b w:val="on"/>
          <w:i w:val="off"/>
        </w:rPr>
        <w:t>护子女之贿赂。</w:t>
      </w:r>
      <w:r>
        <w:br w:type="page"/>
      </w:r>
    </w:p>
    <w:p>
      <w:pPr>
        <w:wordWrap w:val="on"/>
        <w:autoSpaceDE w:val="off"/>
        <w:autoSpaceDN w:val="off"/>
        <w:spacing w:before="80" w:after="0" w:line="200" w:lineRule="atLeast"/>
        <w:ind w:left="2080" w:right="0"/>
        <w:jc w:val="both"/>
        <w:textAlignment w:val="auto"/>
        <w:rPr>
          <w:sz w:val="24"/>
        </w:rPr>
      </w:pPr>
      <w:r>
        <w:rPr>
          <w:rFonts w:ascii="宋体" w:hAnsi="宋体" w:cs="宋体" w:eastAsia="宋体"/>
          <w:sz w:val="10"/>
          <w:color w:val="000000"/>
          <w:b w:val="on"/>
          <w:i w:val="off"/>
        </w:rPr>
        <w:t>第十六章 罪过的分类</w:t>
      </w:r>
      <w:r>
        <w:rPr>
          <w:rFonts w:ascii="宋体" w:hAnsi="宋体" w:cs="宋体" w:eastAsia="宋体"/>
          <w:sz w:val="24"/>
        </w:rPr>
        <w:t xml:space="preserve">                 </w:t>
      </w:r>
      <w:r>
        <w:rPr>
          <w:rFonts w:ascii="宋体" w:hAnsi="宋体" w:cs="宋体" w:eastAsia="宋体"/>
          <w:sz w:val="10"/>
          <w:color w:val="000000"/>
          <w:b w:val="on"/>
          <w:i w:val="off"/>
        </w:rPr>
        <w:t>319</w:t>
      </w:r>
    </w:p>
    <w:p>
      <w:pPr>
        <w:wordWrap w:val="on"/>
        <w:spacing w:before="120" w:after="0" w:line="80" w:lineRule="exact"/>
        <w:ind w:left="220" w:right="8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3733800"/>
                <wp:wrapTopAndBottom/>
                <wp:docPr id="2056" name="文本框 2056"/>
                <a:graphic xmlns:a="http://schemas.openxmlformats.org/drawingml/2006/main">
                  <a:graphicData uri="http://schemas.microsoft.com/office/word/2010/wordprocessingShape">
                    <wps:wsp>
                      <wps:cNvSpPr txBox="true"/>
                      <wps:spPr>
                        <a:xfrm>
                          <a:off x="0" y="0"/>
                          <a:ext cx="4025900" cy="3733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29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79800" cy="4076700"/>
                <wp:wrapTopAndBottom/>
                <wp:docPr id="2057" name="文本框 2057"/>
                <a:graphic xmlns:a="http://schemas.openxmlformats.org/drawingml/2006/main">
                  <a:graphicData uri="http://schemas.microsoft.com/office/word/2010/wordprocessingShape">
                    <wps:wsp>
                      <wps:cNvSpPr txBox="true"/>
                      <wps:spPr>
                        <a:xfrm>
                          <a:off x="0" y="0"/>
                          <a:ext cx="3479800" cy="4076700"/>
                        </a:xfrm>
                        <a:prstGeom prst="rect">
                          <a:avLst/>
                        </a:prstGeom>
                        <a:noFill/>
                        <a:ln w="6350">
                          <a:noFill/>
                        </a:ln>
                      </wps:spPr>
                      <wps:txbx>
                        <w:txbxContent>
                          <w:p>
                            <w:pPr>
                              <w:wordWrap w:val="on"/>
                              <w:autoSpaceDE w:val="off"/>
                              <w:autoSpaceDN w:val="off"/>
                              <w:spacing w:before="0" w:after="0" w:line="315" w:lineRule="atLeast"/>
                              <w:ind w:left="0" w:right="0" w:firstLine="420"/>
                              <w:jc w:val="both"/>
                              <w:textAlignment w:val="auto"/>
                              <w:rPr>
                                <w:sz w:val="18"/>
                              </w:rPr>
                            </w:pPr>
                            <w:r>
                              <w:rPr>
                                <w:rFonts w:ascii="宋体" w:hAnsi="宋体" w:cs="宋体" w:eastAsia="宋体"/>
                                <w:sz w:val="18"/>
                                <w:color w:val="000000"/>
                                <w:b w:val="on"/>
                                <w:i w:val="off"/>
                              </w:rPr>
                              <w:t>51.我们现在能够比较便利地考察丈夫身分可能受到的若干</w:t>
                            </w:r>
                            <w:r>
                              <w:rPr>
                                <w:rFonts w:ascii="宋体" w:hAnsi="宋体" w:cs="宋体" w:eastAsia="宋体"/>
                                <w:sz w:val="18"/>
                                <w:color w:val="000000"/>
                                <w:b w:val="on"/>
                                <w:i w:val="off"/>
                              </w:rPr>
                              <w:t>侵害。所谓丈夫，是这么一个男人：在他和某个女人(在此场合称作</w:t>
                            </w:r>
                            <w:r>
                              <w:rPr>
                                <w:rFonts w:ascii="宋体" w:hAnsi="宋体" w:cs="宋体" w:eastAsia="宋体"/>
                                <w:sz w:val="18"/>
                                <w:color w:val="000000"/>
                                <w:b w:val="on"/>
                                <w:i w:val="off"/>
                              </w:rPr>
                              <w:t>他的妻子)之间，存在着以他们共同生活为目的、特别是他们相互</w:t>
                            </w:r>
                            <w:r>
                              <w:rPr>
                                <w:rFonts w:ascii="宋体" w:hAnsi="宋体" w:cs="宋体" w:eastAsia="宋体"/>
                                <w:sz w:val="18"/>
                                <w:color w:val="000000"/>
                                <w:b w:val="on"/>
                                <w:i w:val="off"/>
                              </w:rPr>
                              <w:t>间进行性①交为目的的一种法律义务。这义务自然要从四方面来</w:t>
                            </w:r>
                            <w:r>
                              <w:rPr>
                                <w:rFonts w:ascii="宋体" w:hAnsi="宋体" w:cs="宋体" w:eastAsia="宋体"/>
                                <w:sz w:val="18"/>
                                <w:color w:val="000000"/>
                                <w:b w:val="on"/>
                                <w:i w:val="off"/>
                              </w:rPr>
                              <w:t>考虑：(1)其开始；(2)其设置对象；(3)其性质；(4)其持续时间。第</w:t>
                            </w:r>
                            <w:r>
                              <w:rPr>
                                <w:rFonts w:ascii="宋体" w:hAnsi="宋体" w:cs="宋体" w:eastAsia="宋体"/>
                                <w:sz w:val="18"/>
                                <w:color w:val="000000"/>
                                <w:b w:val="on"/>
                                <w:i w:val="off"/>
                              </w:rPr>
                              <w:t>一，就可能性而言，显然有种种可以设想的开始方式，能够用种种</w:t>
                            </w:r>
                            <w:r>
                              <w:rPr>
                                <w:rFonts w:ascii="宋体" w:hAnsi="宋体" w:cs="宋体" w:eastAsia="宋体"/>
                                <w:sz w:val="18"/>
                                <w:color w:val="000000"/>
                                <w:b w:val="on"/>
                                <w:i w:val="off"/>
                              </w:rPr>
                              <w:t>事件(此处可称作种种标志)来显示其开始时间。但在实践中，这</w:t>
                            </w:r>
                            <w:r>
                              <w:rPr>
                                <w:rFonts w:ascii="宋体" w:hAnsi="宋体" w:cs="宋体" w:eastAsia="宋体"/>
                                <w:sz w:val="18"/>
                                <w:color w:val="000000"/>
                                <w:b w:val="on"/>
                                <w:i w:val="off"/>
                              </w:rPr>
                              <w:t>标志通常是(就功利而言应当始终是)当事者缔结的一项契约，亦</w:t>
                            </w:r>
                            <w:r>
                              <w:rPr>
                                <w:rFonts w:ascii="宋体" w:hAnsi="宋体" w:cs="宋体" w:eastAsia="宋体"/>
                                <w:sz w:val="18"/>
                                <w:color w:val="000000"/>
                                <w:b w:val="on"/>
                                <w:i w:val="off"/>
                              </w:rPr>
                              <w:t>即被法律选定来表达他们的相互同意、将此身分赋予他们的一套</w:t>
                            </w:r>
                            <w:r>
                              <w:rPr>
                                <w:rFonts w:ascii="宋体" w:hAnsi="宋体" w:cs="宋体" w:eastAsia="宋体"/>
                                <w:sz w:val="18"/>
                                <w:color w:val="000000"/>
                                <w:b w:val="on"/>
                                <w:i w:val="off"/>
                              </w:rPr>
                              <w:t>符号。第二及第三，关于出自这契约的义务的设置，显然它们必定</w:t>
                            </w:r>
                            <w:r>
                              <w:rPr>
                                <w:rFonts w:ascii="宋体" w:hAnsi="宋体" w:cs="宋体" w:eastAsia="宋体"/>
                                <w:sz w:val="18"/>
                                <w:color w:val="000000"/>
                                <w:b w:val="on"/>
                                <w:i w:val="off"/>
                              </w:rPr>
                              <w:t>或②单单置于一方，或共同置于双方。按照前一假设，这身分无异</w:t>
                            </w:r>
                            <w:r>
                              <w:rPr>
                                <w:rFonts w:ascii="宋体" w:hAnsi="宋体" w:cs="宋体" w:eastAsia="宋体"/>
                                <w:sz w:val="18"/>
                                <w:color w:val="000000"/>
                                <w:b w:val="on"/>
                                <w:i w:val="off"/>
                              </w:rPr>
                              <w:t>于纯粹的奴隶：要么妻子必定是丈夫的奴隶，要么丈夫必定是妻子</w:t>
                            </w:r>
                            <w:r>
                              <w:rPr>
                                <w:rFonts w:ascii="宋体" w:hAnsi="宋体" w:cs="宋体" w:eastAsia="宋体"/>
                                <w:sz w:val="18"/>
                                <w:color w:val="000000"/>
                                <w:b w:val="on"/>
                                <w:i w:val="off"/>
                              </w:rPr>
                              <w:t>的奴隶。这前一假设或许从未有过实例，因为自然原因的阻力太普</w:t>
                            </w:r>
                            <w:r>
                              <w:rPr>
                                <w:rFonts w:ascii="宋体" w:hAnsi="宋体" w:cs="宋体" w:eastAsia="宋体"/>
                                <w:sz w:val="18"/>
                                <w:color w:val="000000"/>
                                <w:b w:val="on"/>
                                <w:i w:val="off"/>
                              </w:rPr>
                              <w:t>遍了，以致从未克服过。后一假设的实例似乎多得举不胜举，或许</w:t>
                            </w:r>
                            <w:r>
                              <w:rPr>
                                <w:rFonts w:ascii="宋体" w:hAnsi="宋体" w:cs="宋体" w:eastAsia="宋体"/>
                                <w:sz w:val="18"/>
                                <w:color w:val="000000"/>
                                <w:b w:val="on"/>
                                <w:i w:val="off"/>
                              </w:rPr>
                              <w:t>最早的实例之一就是罗马人，无论如何在许多蛮族中间也是如</w:t>
                            </w:r>
                            <w:r>
                              <w:rPr>
                                <w:rFonts w:ascii="宋体" w:hAnsi="宋体" w:cs="宋体" w:eastAsia="宋体"/>
                                <w:sz w:val="18"/>
                                <w:color w:val="000000"/>
                                <w:b w:val="on"/>
                                <w:i w:val="off"/>
                              </w:rPr>
                              <w:t>此。第三，关于这些义务的性质。如果它们并非不幸全都置于一方，</w:t>
                            </w:r>
                            <w:r>
                              <w:rPr>
                                <w:rFonts w:ascii="宋体" w:hAnsi="宋体" w:cs="宋体" w:eastAsia="宋体"/>
                                <w:sz w:val="18"/>
                                <w:color w:val="000000"/>
                                <w:b w:val="on"/>
                                <w:i w:val="off"/>
                              </w:rPr>
                              <w:t>那么某些权利就因而被赋予另一方。因此，双方必定都有权利。于</w:t>
                            </w:r>
                            <w:r>
                              <w:rPr>
                                <w:rFonts w:ascii="宋体" w:hAnsi="宋体" w:cs="宋体" w:eastAsia="宋体"/>
                                <w:sz w:val="18"/>
                                <w:color w:val="000000"/>
                                <w:b w:val="on"/>
                                <w:i w:val="off"/>
                              </w:rPr>
                              <w:t>是，凡两人相互拥有针对对方的权利的场合，要么存在、要么不存</w:t>
                            </w:r>
                            <w:r>
                              <w:rPr>
                                <w:rFonts w:ascii="宋体" w:hAnsi="宋体" w:cs="宋体" w:eastAsia="宋体"/>
                                <w:sz w:val="18"/>
                                <w:color w:val="000000"/>
                                <w:b w:val="on"/>
                                <w:i w:val="off"/>
                              </w:rPr>
                              <w:t>在附属于这些权利的权力。但据假设，这里所谈论的人要生活在一</w:t>
                            </w:r>
                            <w:r>
                              <w:rPr>
                                <w:rFonts w:ascii="宋体" w:hAnsi="宋体" w:cs="宋体" w:eastAsia="宋体"/>
                                <w:sz w:val="18"/>
                                <w:color w:val="000000"/>
                                <w:b w:val="on"/>
                                <w:i w:val="off"/>
                              </w:rPr>
                              <w:t>起，而我们已经表明，④在这种情况下一方拥有权利不仅是合宜</w:t>
                            </w:r>
                          </w:p>
                        </w:txbxContent>
                      </wps:txbx>
                      <wps:bodyPr wrap="square" lIns="0" rIns="0" tIns="0" bIns="0" vert="horz" anchor="t">
                        <a:spAutoFit/>
                      </wps:bodyPr>
                    </wps:wsp>
                  </a:graphicData>
                </a:graphic>
              </wp:anchor>
            </w:drawing>
          </mc:Choice>
          <mc:Fallback>
            <w:pict>
              <v:shape type="#_x0000_t202" filled="f" stroked="f" style="margin-left:0pt;margin-top:0pt;width:274pt;height:3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5" w:lineRule="atLeast"/>
                        <w:ind w:left="0" w:right="0" w:firstLine="420"/>
                        <w:jc w:val="both"/>
                        <w:textAlignment w:val="auto"/>
                        <w:rPr>
                          <w:sz w:val="18"/>
                        </w:rPr>
                      </w:pPr>
                      <w:r>
                        <w:rPr>
                          <w:rFonts w:ascii="宋体" w:hAnsi="宋体" w:cs="宋体" w:eastAsia="宋体"/>
                          <w:sz w:val="18"/>
                          <w:color w:val="000000"/>
                          <w:b w:val="on"/>
                          <w:i w:val="off"/>
                        </w:rPr>
                        <w:t>51.我们现在能够比较便利地考察丈夫身分可能受到的若干</w:t>
                      </w:r>
                      <w:r>
                        <w:rPr>
                          <w:rFonts w:ascii="宋体" w:hAnsi="宋体" w:cs="宋体" w:eastAsia="宋体"/>
                          <w:sz w:val="18"/>
                          <w:color w:val="000000"/>
                          <w:b w:val="on"/>
                          <w:i w:val="off"/>
                        </w:rPr>
                        <w:t>侵害。所谓丈夫，是这么一个男人：在他和某个女人(在此场合称作</w:t>
                      </w:r>
                      <w:r>
                        <w:rPr>
                          <w:rFonts w:ascii="宋体" w:hAnsi="宋体" w:cs="宋体" w:eastAsia="宋体"/>
                          <w:sz w:val="18"/>
                          <w:color w:val="000000"/>
                          <w:b w:val="on"/>
                          <w:i w:val="off"/>
                        </w:rPr>
                        <w:t>他的妻子)之间，存在着以他们共同生活为目的、特别是他们相互</w:t>
                      </w:r>
                      <w:r>
                        <w:rPr>
                          <w:rFonts w:ascii="宋体" w:hAnsi="宋体" w:cs="宋体" w:eastAsia="宋体"/>
                          <w:sz w:val="18"/>
                          <w:color w:val="000000"/>
                          <w:b w:val="on"/>
                          <w:i w:val="off"/>
                        </w:rPr>
                        <w:t>间进行性①交为目的的一种法律义务。这义务自然要从四方面来</w:t>
                      </w:r>
                      <w:r>
                        <w:rPr>
                          <w:rFonts w:ascii="宋体" w:hAnsi="宋体" w:cs="宋体" w:eastAsia="宋体"/>
                          <w:sz w:val="18"/>
                          <w:color w:val="000000"/>
                          <w:b w:val="on"/>
                          <w:i w:val="off"/>
                        </w:rPr>
                        <w:t>考虑：(1)其开始；(2)其设置对象；(3)其性质；(4)其持续时间。第</w:t>
                      </w:r>
                      <w:r>
                        <w:rPr>
                          <w:rFonts w:ascii="宋体" w:hAnsi="宋体" w:cs="宋体" w:eastAsia="宋体"/>
                          <w:sz w:val="18"/>
                          <w:color w:val="000000"/>
                          <w:b w:val="on"/>
                          <w:i w:val="off"/>
                        </w:rPr>
                        <w:t>一，就可能性而言，显然有种种可以设想的开始方式，能够用种种</w:t>
                      </w:r>
                      <w:r>
                        <w:rPr>
                          <w:rFonts w:ascii="宋体" w:hAnsi="宋体" w:cs="宋体" w:eastAsia="宋体"/>
                          <w:sz w:val="18"/>
                          <w:color w:val="000000"/>
                          <w:b w:val="on"/>
                          <w:i w:val="off"/>
                        </w:rPr>
                        <w:t>事件(此处可称作种种标志)来显示其开始时间。但在实践中，这</w:t>
                      </w:r>
                      <w:r>
                        <w:rPr>
                          <w:rFonts w:ascii="宋体" w:hAnsi="宋体" w:cs="宋体" w:eastAsia="宋体"/>
                          <w:sz w:val="18"/>
                          <w:color w:val="000000"/>
                          <w:b w:val="on"/>
                          <w:i w:val="off"/>
                        </w:rPr>
                        <w:t>标志通常是(就功利而言应当始终是)当事者缔结的一项契约，亦</w:t>
                      </w:r>
                      <w:r>
                        <w:rPr>
                          <w:rFonts w:ascii="宋体" w:hAnsi="宋体" w:cs="宋体" w:eastAsia="宋体"/>
                          <w:sz w:val="18"/>
                          <w:color w:val="000000"/>
                          <w:b w:val="on"/>
                          <w:i w:val="off"/>
                        </w:rPr>
                        <w:t>即被法律选定来表达他们的相互同意、将此身分赋予他们的一套</w:t>
                      </w:r>
                      <w:r>
                        <w:rPr>
                          <w:rFonts w:ascii="宋体" w:hAnsi="宋体" w:cs="宋体" w:eastAsia="宋体"/>
                          <w:sz w:val="18"/>
                          <w:color w:val="000000"/>
                          <w:b w:val="on"/>
                          <w:i w:val="off"/>
                        </w:rPr>
                        <w:t>符号。第二及第三，关于出自这契约的义务的设置，显然它们必定</w:t>
                      </w:r>
                      <w:r>
                        <w:rPr>
                          <w:rFonts w:ascii="宋体" w:hAnsi="宋体" w:cs="宋体" w:eastAsia="宋体"/>
                          <w:sz w:val="18"/>
                          <w:color w:val="000000"/>
                          <w:b w:val="on"/>
                          <w:i w:val="off"/>
                        </w:rPr>
                        <w:t>或②单单置于一方，或共同置于双方。按照前一假设，这身分无异</w:t>
                      </w:r>
                      <w:r>
                        <w:rPr>
                          <w:rFonts w:ascii="宋体" w:hAnsi="宋体" w:cs="宋体" w:eastAsia="宋体"/>
                          <w:sz w:val="18"/>
                          <w:color w:val="000000"/>
                          <w:b w:val="on"/>
                          <w:i w:val="off"/>
                        </w:rPr>
                        <w:t>于纯粹的奴隶：要么妻子必定是丈夫的奴隶，要么丈夫必定是妻子</w:t>
                      </w:r>
                      <w:r>
                        <w:rPr>
                          <w:rFonts w:ascii="宋体" w:hAnsi="宋体" w:cs="宋体" w:eastAsia="宋体"/>
                          <w:sz w:val="18"/>
                          <w:color w:val="000000"/>
                          <w:b w:val="on"/>
                          <w:i w:val="off"/>
                        </w:rPr>
                        <w:t>的奴隶。这前一假设或许从未有过实例，因为自然原因的阻力太普</w:t>
                      </w:r>
                      <w:r>
                        <w:rPr>
                          <w:rFonts w:ascii="宋体" w:hAnsi="宋体" w:cs="宋体" w:eastAsia="宋体"/>
                          <w:sz w:val="18"/>
                          <w:color w:val="000000"/>
                          <w:b w:val="on"/>
                          <w:i w:val="off"/>
                        </w:rPr>
                        <w:t>遍了，以致从未克服过。后一假设的实例似乎多得举不胜举，或许</w:t>
                      </w:r>
                      <w:r>
                        <w:rPr>
                          <w:rFonts w:ascii="宋体" w:hAnsi="宋体" w:cs="宋体" w:eastAsia="宋体"/>
                          <w:sz w:val="18"/>
                          <w:color w:val="000000"/>
                          <w:b w:val="on"/>
                          <w:i w:val="off"/>
                        </w:rPr>
                        <w:t>最早的实例之一就是罗马人，无论如何在许多蛮族中间也是如</w:t>
                      </w:r>
                      <w:r>
                        <w:rPr>
                          <w:rFonts w:ascii="宋体" w:hAnsi="宋体" w:cs="宋体" w:eastAsia="宋体"/>
                          <w:sz w:val="18"/>
                          <w:color w:val="000000"/>
                          <w:b w:val="on"/>
                          <w:i w:val="off"/>
                        </w:rPr>
                        <w:t>此。第三，关于这些义务的性质。如果它们并非不幸全都置于一方，</w:t>
                      </w:r>
                      <w:r>
                        <w:rPr>
                          <w:rFonts w:ascii="宋体" w:hAnsi="宋体" w:cs="宋体" w:eastAsia="宋体"/>
                          <w:sz w:val="18"/>
                          <w:color w:val="000000"/>
                          <w:b w:val="on"/>
                          <w:i w:val="off"/>
                        </w:rPr>
                        <w:t>那么某些权利就因而被赋予另一方。因此，双方必定都有权利。于</w:t>
                      </w:r>
                      <w:r>
                        <w:rPr>
                          <w:rFonts w:ascii="宋体" w:hAnsi="宋体" w:cs="宋体" w:eastAsia="宋体"/>
                          <w:sz w:val="18"/>
                          <w:color w:val="000000"/>
                          <w:b w:val="on"/>
                          <w:i w:val="off"/>
                        </w:rPr>
                        <w:t>是，凡两人相互拥有针对对方的权利的场合，要么存在、要么不存</w:t>
                      </w:r>
                      <w:r>
                        <w:rPr>
                          <w:rFonts w:ascii="宋体" w:hAnsi="宋体" w:cs="宋体" w:eastAsia="宋体"/>
                          <w:sz w:val="18"/>
                          <w:color w:val="000000"/>
                          <w:b w:val="on"/>
                          <w:i w:val="off"/>
                        </w:rPr>
                        <w:t>在附属于这些权利的权力。但据假设，这里所谈论的人要生活在一</w:t>
                      </w:r>
                      <w:r>
                        <w:rPr>
                          <w:rFonts w:ascii="宋体" w:hAnsi="宋体" w:cs="宋体" w:eastAsia="宋体"/>
                          <w:sz w:val="18"/>
                          <w:color w:val="000000"/>
                          <w:b w:val="on"/>
                          <w:i w:val="off"/>
                        </w:rPr>
                        <w:t>起，而我们已经表明，④在这种情况下一方拥有权利不仅是合宜</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95300" cy="520700"/>
                <wp:wrapTopAndBottom/>
                <wp:docPr id="2058" name="文本框 2058"/>
                <a:graphic xmlns:a="http://schemas.openxmlformats.org/drawingml/2006/main">
                  <a:graphicData uri="http://schemas.microsoft.com/office/word/2010/wordprocessingShape">
                    <wps:wsp>
                      <wps:cNvSpPr txBox="true"/>
                      <wps:spPr>
                        <a:xfrm>
                          <a:off x="0" y="0"/>
                          <a:ext cx="495300" cy="520700"/>
                        </a:xfrm>
                        <a:prstGeom prst="rect">
                          <a:avLst/>
                        </a:prstGeom>
                        <a:noFill/>
                        <a:ln w="6350">
                          <a:noFill/>
                        </a:ln>
                      </wps:spPr>
                      <wps:txbx>
                        <w:txbxContent>
                          <w:p>
                            <w:pPr>
                              <w:wordWrap w:val="on"/>
                              <w:autoSpaceDE w:val="off"/>
                              <w:autoSpaceDN w:val="off"/>
                              <w:spacing w:before="0" w:after="0" w:line="195" w:lineRule="atLeast"/>
                              <w:ind w:left="0" w:right="0"/>
                              <w:jc w:val="both"/>
                              <w:textAlignment w:val="auto"/>
                              <w:rPr>
                                <w:sz w:val="10"/>
                              </w:rPr>
                            </w:pPr>
                            <w:r>
                              <w:rPr>
                                <w:rFonts w:ascii="宋体" w:hAnsi="宋体" w:cs="宋体" w:eastAsia="宋体"/>
                                <w:sz w:val="10"/>
                                <w:color w:val="000000"/>
                                <w:b w:val="on"/>
                                <w:i w:val="off"/>
                              </w:rPr>
                              <w:t>可附属于丈</w:t>
                            </w:r>
                            <w:r>
                              <w:rPr>
                                <w:rFonts w:ascii="宋体" w:hAnsi="宋体" w:cs="宋体" w:eastAsia="宋体"/>
                                <w:sz w:val="10"/>
                                <w:color w:val="000000"/>
                                <w:b w:val="on"/>
                                <w:i w:val="off"/>
                              </w:rPr>
                              <w:t>夫身分的权</w:t>
                            </w:r>
                            <w:r>
                              <w:rPr>
                                <w:rFonts w:ascii="宋体" w:hAnsi="宋体" w:cs="宋体" w:eastAsia="宋体"/>
                                <w:sz w:val="10"/>
                                <w:color w:val="000000"/>
                                <w:b w:val="on"/>
                                <w:i w:val="off"/>
                              </w:rPr>
                              <w:t>力、义务和</w:t>
                            </w:r>
                            <w:r>
                              <w:rPr>
                                <w:rFonts w:ascii="宋体" w:hAnsi="宋体" w:cs="宋体" w:eastAsia="宋体"/>
                                <w:sz w:val="10"/>
                                <w:color w:val="000000"/>
                                <w:b w:val="on"/>
                                <w:i w:val="off"/>
                              </w:rPr>
                              <w:t>权利</w:t>
                            </w:r>
                          </w:p>
                        </w:txbxContent>
                      </wps:txbx>
                      <wps:bodyPr wrap="square" lIns="0" rIns="0" tIns="0" bIns="0" vert="horz" anchor="t">
                        <a:spAutoFit/>
                      </wps:bodyPr>
                    </wps:wsp>
                  </a:graphicData>
                </a:graphic>
              </wp:anchor>
            </w:drawing>
          </mc:Choice>
          <mc:Fallback>
            <w:pict>
              <v:shape type="#_x0000_t202" filled="f" stroked="f" style="margin-left:278pt;margin-top:4pt;width:39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5" w:lineRule="atLeast"/>
                        <w:ind w:left="0" w:right="0"/>
                        <w:jc w:val="both"/>
                        <w:textAlignment w:val="auto"/>
                        <w:rPr>
                          <w:sz w:val="10"/>
                        </w:rPr>
                      </w:pPr>
                      <w:r>
                        <w:rPr>
                          <w:rFonts w:ascii="宋体" w:hAnsi="宋体" w:cs="宋体" w:eastAsia="宋体"/>
                          <w:sz w:val="10"/>
                          <w:color w:val="000000"/>
                          <w:b w:val="on"/>
                          <w:i w:val="off"/>
                        </w:rPr>
                        <w:t>可附属于丈</w:t>
                      </w:r>
                      <w:r>
                        <w:rPr>
                          <w:rFonts w:ascii="宋体" w:hAnsi="宋体" w:cs="宋体" w:eastAsia="宋体"/>
                          <w:sz w:val="10"/>
                          <w:color w:val="000000"/>
                          <w:b w:val="on"/>
                          <w:i w:val="off"/>
                        </w:rPr>
                        <w:t>夫身分的权</w:t>
                      </w:r>
                      <w:r>
                        <w:rPr>
                          <w:rFonts w:ascii="宋体" w:hAnsi="宋体" w:cs="宋体" w:eastAsia="宋体"/>
                          <w:sz w:val="10"/>
                          <w:color w:val="000000"/>
                          <w:b w:val="on"/>
                          <w:i w:val="off"/>
                        </w:rPr>
                        <w:t>力、义务和</w:t>
                      </w:r>
                      <w:r>
                        <w:rPr>
                          <w:rFonts w:ascii="宋体" w:hAnsi="宋体" w:cs="宋体" w:eastAsia="宋体"/>
                          <w:sz w:val="10"/>
                          <w:color w:val="000000"/>
                          <w:b w:val="on"/>
                          <w:i w:val="off"/>
                        </w:rPr>
                        <w:t>权利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3733800</wp:posOffset>
                </wp:positionV>
                <wp:extent cx="165100" cy="101600"/>
                <wp:wrapTopAndBottom/>
                <wp:docPr id="2059" name="文本框 2059"/>
                <a:graphic xmlns:a="http://schemas.openxmlformats.org/drawingml/2006/main">
                  <a:graphicData uri="http://schemas.microsoft.com/office/word/2010/wordprocessingShape">
                    <wps:wsp>
                      <wps:cNvSpPr txBox="true"/>
                      <wps:spPr>
                        <a:xfrm>
                          <a:off x="0" y="0"/>
                          <a:ext cx="1651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 xml:space="preserve"> 255</w:t>
                            </w:r>
                          </w:p>
                        </w:txbxContent>
                      </wps:txbx>
                      <wps:bodyPr wrap="square" lIns="0" rIns="0" tIns="0" bIns="0" vert="horz" anchor="t">
                        <a:spAutoFit/>
                      </wps:bodyPr>
                    </wps:wsp>
                  </a:graphicData>
                </a:graphic>
              </wp:anchor>
            </w:drawing>
          </mc:Choice>
          <mc:Fallback>
            <w:pict>
              <v:shape type="#_x0000_t202" filled="f" stroked="f" style="margin-left:278pt;margin-top:294pt;width:13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 xml:space="preserve"> 255</w:t>
                      </w:r>
                    </w:p>
                  </w:txbxContent>
                </v:textbox>
              </v:shape>
            </w:pict>
          </mc:Fallback>
        </mc:AlternateContent>
      </w:r>
    </w:p>
    <w:p>
      <w:pPr>
        <w:wordWrap w:val="on"/>
        <w:spacing w:before="140" w:after="0" w:line="60" w:lineRule="exact"/>
        <w:ind w:left="140" w:right="426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160" w:lineRule="atLeast"/>
        <w:ind w:left="420" w:right="0"/>
        <w:jc w:val="both"/>
        <w:textAlignment w:val="auto"/>
        <w:rPr>
          <w:sz w:val="10"/>
        </w:rPr>
      </w:pPr>
      <w:r>
        <w:rPr>
          <w:rFonts w:ascii="宋体" w:hAnsi="宋体" w:cs="宋体" w:eastAsia="宋体"/>
          <w:sz w:val="10"/>
          <w:color w:val="000000"/>
          <w:b w:val="on"/>
          <w:i w:val="off"/>
        </w:rPr>
        <w:t>⑭ 见前(第40段注)。③</w:t>
      </w:r>
    </w:p>
    <w:p>
      <w:pPr>
        <w:wordWrap w:val="on"/>
        <w:autoSpaceDE w:val="off"/>
        <w:autoSpaceDN w:val="off"/>
        <w:spacing w:before="300" w:after="0" w:line="160" w:lineRule="atLeast"/>
        <w:ind w:left="420" w:right="0"/>
        <w:jc w:val="both"/>
        <w:textAlignment w:val="auto"/>
        <w:rPr>
          <w:sz w:val="10"/>
        </w:rPr>
      </w:pPr>
      <w:r>
        <w:rPr>
          <w:rFonts w:ascii="宋体" w:hAnsi="宋体" w:cs="宋体" w:eastAsia="宋体"/>
          <w:sz w:val="10"/>
          <w:color w:val="000000"/>
          <w:b w:val="on"/>
          <w:i w:val="off"/>
        </w:rPr>
        <w:t>①  1789年版例外地写作 sexual(而非边沁当时通常所写的 venereal)。</w:t>
      </w:r>
    </w:p>
    <w:p>
      <w:pPr>
        <w:wordWrap w:val="on"/>
        <w:autoSpaceDE w:val="off"/>
        <w:autoSpaceDN w:val="off"/>
        <w:spacing w:before="40" w:after="0" w:line="160" w:lineRule="atLeast"/>
        <w:ind w:left="420" w:right="0"/>
        <w:jc w:val="both"/>
        <w:textAlignment w:val="auto"/>
        <w:rPr>
          <w:sz w:val="10"/>
        </w:rPr>
      </w:pPr>
      <w:r>
        <w:rPr>
          <w:rFonts w:ascii="宋体" w:hAnsi="宋体" w:cs="宋体" w:eastAsia="宋体"/>
          <w:sz w:val="10"/>
          <w:color w:val="000000"/>
          <w:b w:val="on"/>
          <w:i w:val="off"/>
        </w:rPr>
        <w:t>②  1823年版和鲍林版删此“或”字，哈里森版(第382页)将其恢复。</w:t>
      </w:r>
    </w:p>
    <w:p>
      <w:pPr>
        <w:wordWrap w:val="on"/>
        <w:autoSpaceDE w:val="off"/>
        <w:autoSpaceDN w:val="off"/>
        <w:spacing w:before="40" w:after="0" w:line="180" w:lineRule="atLeast"/>
        <w:ind w:left="140" w:right="780" w:firstLine="280"/>
        <w:jc w:val="both"/>
        <w:textAlignment w:val="auto"/>
        <w:rPr>
          <w:sz w:val="10"/>
        </w:rPr>
        <w:sectPr>
          <w:type w:val="nextPage"/>
          <w:pgSz w:w="7920" w:h="11380"/>
          <w:pgMar w:left="800" w:top="800" w:right="800" w:bottom="800" w:header="720" w:footer="720"/>
          <w:cols w:num="1"/>
        </w:sectPr>
      </w:pPr>
      <w:r>
        <w:rPr>
          <w:rFonts w:ascii="宋体" w:hAnsi="宋体" w:cs="宋体" w:eastAsia="宋体"/>
          <w:sz w:val="10"/>
          <w:color w:val="000000"/>
          <w:b w:val="on"/>
          <w:i w:val="off"/>
        </w:rPr>
        <w:t>③  该注在1823年版和鲍林版内仅写作“见前”。哈里森版(第381页)有如此处，</w:t>
      </w:r>
      <w:r>
        <w:rPr>
          <w:rFonts w:ascii="宋体" w:hAnsi="宋体" w:cs="宋体" w:eastAsia="宋体"/>
          <w:sz w:val="10"/>
          <w:color w:val="000000"/>
          <w:b w:val="on"/>
          <w:i w:val="off"/>
        </w:rPr>
        <w:t>恢复了1789年版原文。</w:t>
      </w:r>
    </w:p>
    <w:p>
      <w:pPr>
        <w:wordWrap w:val="on"/>
        <w:autoSpaceDE w:val="off"/>
        <w:autoSpaceDN w:val="off"/>
        <w:spacing w:before="160" w:after="0" w:line="160" w:lineRule="atLeast"/>
        <w:ind w:left="820" w:right="0"/>
        <w:jc w:val="both"/>
        <w:textAlignment w:val="auto"/>
        <w:rPr>
          <w:sz w:val="10"/>
        </w:rPr>
      </w:pPr>
      <w:r>
        <w:rPr>
          <w:rFonts w:ascii="宋体" w:hAnsi="宋体" w:cs="宋体" w:eastAsia="宋体"/>
          <w:sz w:val="10"/>
          <w:color w:val="000000"/>
          <w:u w:val="single"/>
          <w:b w:val="on"/>
          <w:i w:val="off"/>
        </w:rPr>
        <w:t xml:space="preserve">  320                     道德与立法原理导论                          </w:t>
      </w:r>
    </w:p>
    <w:p>
      <w:pPr>
        <w:wordWrap w:val="on"/>
        <w:autoSpaceDE w:val="off"/>
        <w:autoSpaceDN w:val="off"/>
        <w:spacing w:before="200" w:after="0" w:line="324" w:lineRule="atLeast"/>
        <w:ind w:left="800" w:right="0" w:firstLine="20"/>
        <w:jc w:val="both"/>
        <w:textAlignment w:val="auto"/>
        <w:rPr>
          <w:sz w:val="17"/>
        </w:rPr>
      </w:pPr>
      <w:r>
        <w:rPr>
          <w:rFonts w:ascii="宋体" w:hAnsi="宋体" w:cs="宋体" w:eastAsia="宋体"/>
          <w:sz w:val="17"/>
          <w:color w:val="000000"/>
          <w:b w:val="on"/>
          <w:i w:val="off"/>
        </w:rPr>
        <w:t>的，而且某种意义上是必需的。权力只能由一方拥有，因为倘若双</w:t>
      </w:r>
      <w:r>
        <w:rPr>
          <w:rFonts w:ascii="宋体" w:hAnsi="宋体" w:cs="宋体" w:eastAsia="宋体"/>
          <w:sz w:val="17"/>
          <w:color w:val="000000"/>
          <w:b w:val="on"/>
          <w:i w:val="off"/>
        </w:rPr>
        <w:t>方都有权力，它们将相互抵消。于是问题在于，这些权力应当被置</w:t>
      </w:r>
      <w:r>
        <w:rPr>
          <w:rFonts w:ascii="宋体" w:hAnsi="宋体" w:cs="宋体" w:eastAsia="宋体"/>
          <w:sz w:val="17"/>
          <w:color w:val="000000"/>
          <w:b w:val="on"/>
          <w:i w:val="off"/>
        </w:rPr>
        <w:t>于哪一方?我们业已表明，按照功利原理它们应被置于丈夫一方。</w:t>
      </w:r>
      <w:r>
        <w:rPr>
          <w:rFonts w:ascii="宋体" w:hAnsi="宋体" w:cs="宋体" w:eastAsia="宋体"/>
          <w:sz w:val="17"/>
          <w:color w:val="000000"/>
          <w:b w:val="on"/>
          <w:i w:val="off"/>
        </w:rPr>
        <w:t>既然所存在的权力被置于丈夫一方，那么接下来的问题是在行使</w:t>
      </w:r>
      <w:r>
        <w:rPr>
          <w:rFonts w:ascii="宋体" w:hAnsi="宋体" w:cs="宋体" w:eastAsia="宋体"/>
          <w:sz w:val="17"/>
          <w:color w:val="000000"/>
          <w:b w:val="on"/>
          <w:i w:val="off"/>
        </w:rPr>
        <w:t>这些权力时应当只考虑一方的利益，还是应当考虑双方的利益?显</w:t>
      </w:r>
      <w:r>
        <w:rPr>
          <w:rFonts w:ascii="宋体" w:hAnsi="宋体" w:cs="宋体" w:eastAsia="宋体"/>
          <w:sz w:val="17"/>
          <w:color w:val="000000"/>
          <w:b w:val="on"/>
          <w:i w:val="off"/>
        </w:rPr>
        <w:t>而易见，根据功利原理，双方的利益应当同样地予以考虑，因为在</w:t>
      </w:r>
      <w:r>
        <w:rPr>
          <w:rFonts w:ascii="宋体" w:hAnsi="宋体" w:cs="宋体" w:eastAsia="宋体"/>
          <w:sz w:val="17"/>
          <w:color w:val="000000"/>
          <w:b w:val="on"/>
          <w:i w:val="off"/>
        </w:rPr>
        <w:t>被结合在一起的两个人那里，比在一个人那里可以产生更大的幸</w:t>
      </w:r>
      <w:r>
        <w:rPr>
          <w:rFonts w:ascii="宋体" w:hAnsi="宋体" w:cs="宋体" w:eastAsia="宋体"/>
          <w:sz w:val="17"/>
          <w:color w:val="000000"/>
          <w:b w:val="on"/>
          <w:i w:val="off"/>
        </w:rPr>
        <w:t>福。既然如此，丈夫将具有的对妻子的法律关系，显然是一种复杂</w:t>
      </w:r>
      <w:r>
        <w:rPr>
          <w:rFonts w:ascii="宋体" w:hAnsi="宋体" w:cs="宋体" w:eastAsia="宋体"/>
          <w:sz w:val="17"/>
          <w:color w:val="000000"/>
          <w:b w:val="on"/>
          <w:i w:val="off"/>
        </w:rPr>
        <w:t>的关系，即家长关系与监护人关系的复合。</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63500"/>
                <wp:wrapTopAndBottom/>
                <wp:docPr id="2060" name="文本框 2060"/>
                <a:graphic xmlns:a="http://schemas.openxmlformats.org/drawingml/2006/main">
                  <a:graphicData uri="http://schemas.microsoft.com/office/word/2010/wordprocessingShape">
                    <wps:wsp>
                      <wps:cNvSpPr txBox="true"/>
                      <wps:spPr>
                        <a:xfrm>
                          <a:off x="0" y="0"/>
                          <a:ext cx="39878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495300" cy="101600"/>
                <wp:wrapTopAndBottom/>
                <wp:docPr id="2061" name="文本框 2061"/>
                <a:graphic xmlns:a="http://schemas.openxmlformats.org/drawingml/2006/main">
                  <a:graphicData uri="http://schemas.microsoft.com/office/word/2010/wordprocessingShape">
                    <wps:wsp>
                      <wps:cNvSpPr txBox="true"/>
                      <wps:spPr>
                        <a:xfrm>
                          <a:off x="0" y="0"/>
                          <a:ext cx="495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步及丈夫身</w:t>
                            </w:r>
                          </w:p>
                        </w:txbxContent>
                      </wps:txbx>
                      <wps:bodyPr wrap="square" lIns="0" rIns="0" tIns="0" bIns="0" vert="horz" anchor="t">
                        <a:spAutoFit/>
                      </wps:bodyPr>
                    </wps:wsp>
                  </a:graphicData>
                </a:graphic>
              </wp:anchor>
            </w:drawing>
          </mc:Choice>
          <mc:Fallback>
            <w:pict>
              <v:shape type="#_x0000_t202" filled="f" stroked="f" style="margin-left:1pt;margin-top:5pt;width:3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步及丈夫身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51200" cy="165100"/>
                <wp:wrapTopAndBottom/>
                <wp:docPr id="2062" name="文本框 2062"/>
                <a:graphic xmlns:a="http://schemas.openxmlformats.org/drawingml/2006/main">
                  <a:graphicData uri="http://schemas.microsoft.com/office/word/2010/wordprocessingShape">
                    <wps:wsp>
                      <wps:cNvSpPr txBox="true"/>
                      <wps:spPr>
                        <a:xfrm>
                          <a:off x="0" y="0"/>
                          <a:ext cx="325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52.因此，丈夫身分可能遭到的侵害，将是主人和监护人这两</w:t>
                            </w:r>
                          </w:p>
                        </w:txbxContent>
                      </wps:txbx>
                      <wps:bodyPr wrap="square" lIns="0" rIns="0" tIns="0" bIns="0" vert="horz" anchor="t">
                        <a:spAutoFit/>
                      </wps:bodyPr>
                    </wps:wsp>
                  </a:graphicData>
                </a:graphic>
              </wp:anchor>
            </w:drawing>
          </mc:Choice>
          <mc:Fallback>
            <w:pict>
              <v:shape type="#_x0000_t202" filled="f" stroked="f" style="margin-left:59pt;margin-top:0pt;width:25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52.因此，丈夫身分可能遭到的侵害，将是主人和监护人这两</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12700"/>
                <wp:wrapTopAndBottom/>
                <wp:docPr id="2063" name="文本框 2063"/>
                <a:graphic xmlns:a="http://schemas.openxmlformats.org/drawingml/2006/main">
                  <a:graphicData uri="http://schemas.microsoft.com/office/word/2010/wordprocessingShape">
                    <wps:wsp>
                      <wps:cNvSpPr txBox="true"/>
                      <wps:spPr>
                        <a:xfrm>
                          <a:off x="0" y="0"/>
                          <a:ext cx="39878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 cy="101600"/>
                <wp:wrapTopAndBottom/>
                <wp:docPr id="2064" name="文本框 2064"/>
                <a:graphic xmlns:a="http://schemas.openxmlformats.org/drawingml/2006/main">
                  <a:graphicData uri="http://schemas.microsoft.com/office/word/2010/wordprocessingShape">
                    <wps:wsp>
                      <wps:cNvSpPr txBox="true"/>
                      <wps:spPr>
                        <a:xfrm>
                          <a:off x="0" y="0"/>
                          <a:ext cx="3937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分的罪过</w:t>
                            </w:r>
                          </w:p>
                        </w:txbxContent>
                      </wps:txbx>
                      <wps:bodyPr wrap="square" lIns="0" rIns="0" tIns="0" bIns="0" vert="horz" anchor="t">
                        <a:spAutoFit/>
                      </wps:bodyPr>
                    </wps:wsp>
                  </a:graphicData>
                </a:graphic>
              </wp:anchor>
            </w:drawing>
          </mc:Choice>
          <mc:Fallback>
            <w:pict>
              <v:shape type="#_x0000_t202" filled="f" stroked="f" style="margin-left:1pt;margin-top:0pt;width:31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分的罪过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12700</wp:posOffset>
                </wp:positionV>
                <wp:extent cx="3492500" cy="165100"/>
                <wp:wrapTopAndBottom/>
                <wp:docPr id="2065" name="文本框 2065"/>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种身分可能遭到的侵害的总和。至此，丈夫身分就其梗概而言，同</w:t>
                            </w:r>
                          </w:p>
                        </w:txbxContent>
                      </wps:txbx>
                      <wps:bodyPr wrap="square" lIns="0" rIns="0" tIns="0" bIns="0" vert="horz" anchor="t">
                        <a:spAutoFit/>
                      </wps:bodyPr>
                    </wps:wsp>
                  </a:graphicData>
                </a:graphic>
              </wp:anchor>
            </w:drawing>
          </mc:Choice>
          <mc:Fallback>
            <w:pict>
              <v:shape type="#_x0000_t202" filled="f" stroked="f" style="margin-left:40pt;margin-top:1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种身分可能遭到的侵害的总和。至此，丈夫身分就其梗概而言，同</w:t>
                      </w:r>
                    </w:p>
                  </w:txbxContent>
                </v:textbox>
              </v:shape>
            </w:pict>
          </mc:Fallback>
        </mc:AlternateContent>
      </w:r>
    </w:p>
    <w:p>
      <w:pPr>
        <w:wordWrap w:val="on"/>
        <w:autoSpaceDE w:val="off"/>
        <w:autoSpaceDN w:val="off"/>
        <w:spacing w:before="100" w:after="0" w:line="260" w:lineRule="atLeast"/>
        <w:ind w:left="800" w:right="0"/>
        <w:jc w:val="both"/>
        <w:textAlignment w:val="auto"/>
        <w:rPr>
          <w:sz w:val="17"/>
        </w:rPr>
      </w:pPr>
      <w:r>
        <w:rPr>
          <w:rFonts w:ascii="宋体" w:hAnsi="宋体" w:cs="宋体" w:eastAsia="宋体"/>
          <w:sz w:val="17"/>
          <w:color w:val="000000"/>
          <w:b w:val="on"/>
          <w:i w:val="off"/>
        </w:rPr>
        <w:t>父母身分等量齐观。然而，存在着某些互惠的服务，它们是婚姻契</w: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n"/>
          <w:i w:val="off"/>
        </w:rPr>
        <w:t>约的主题，构成两项婚姻关系的本质，是主人或监护人本身以及父</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母无论如何通常都不允许得到的。这些服务当然必须同丈夫作为</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n"/>
          <w:i w:val="off"/>
        </w:rPr>
        <w:t>家长有权索取的、以及他作为监护人必须提供的各种各样一般性</w:t>
      </w:r>
    </w:p>
    <w:p>
      <w:pPr>
        <w:wordWrap w:val="on"/>
        <w:autoSpaceDE w:val="off"/>
        <w:autoSpaceDN w:val="off"/>
        <w:spacing w:before="60" w:after="0" w:line="260" w:lineRule="atLeast"/>
        <w:ind w:left="780" w:right="0"/>
        <w:jc w:val="both"/>
        <w:textAlignment w:val="auto"/>
        <w:rPr>
          <w:sz w:val="17"/>
        </w:rPr>
      </w:pPr>
      <w:r>
        <w:rPr>
          <w:rFonts w:ascii="宋体" w:hAnsi="宋体" w:cs="宋体" w:eastAsia="宋体"/>
          <w:sz w:val="17"/>
          <w:color w:val="000000"/>
          <w:b w:val="on"/>
          <w:i w:val="off"/>
        </w:rPr>
        <w:t>服务区别开来。在如此区别之后，有关这两种身分的罪过在许多场</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合，在它们涉及这些特殊服务的范围内，获得了专门的名称。首先</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n"/>
          <w:i w:val="off"/>
        </w:rPr>
        <w:t>来谈婚姻契约，法定身分就是从其仪式开始存在的。显然，就可能</w:t>
      </w:r>
    </w:p>
    <w:p>
      <w:pPr>
        <w:wordWrap w:val="on"/>
        <w:autoSpaceDE w:val="off"/>
        <w:autoSpaceDN w:val="off"/>
        <w:spacing w:before="60" w:after="0" w:line="260" w:lineRule="atLeast"/>
        <w:ind w:left="780" w:right="0"/>
        <w:jc w:val="both"/>
        <w:textAlignment w:val="auto"/>
        <w:rPr>
          <w:sz w:val="17"/>
        </w:rPr>
      </w:pPr>
      <w:r>
        <w:rPr>
          <w:rFonts w:ascii="宋体" w:hAnsi="宋体" w:cs="宋体" w:eastAsia="宋体"/>
          <w:sz w:val="17"/>
          <w:color w:val="000000"/>
          <w:b w:val="on"/>
          <w:i w:val="off"/>
        </w:rPr>
        <w:t>性而言，无论男女哪一方，这种契约可以同时对若干个异性有效：</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n"/>
          <w:i w:val="off"/>
        </w:rPr>
        <w:t>丈夫可以有无论多少个妻子，妻子可以有无论多少个丈夫。丈夫可</w: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n"/>
          <w:i w:val="off"/>
        </w:rPr>
        <w:t>以同时与若干个妻子订立契约。或者，假如一次只同一个妻子订立</w:t>
      </w:r>
    </w:p>
    <w:p>
      <w:pPr>
        <w:wordWrap w:val="on"/>
        <w:autoSpaceDE w:val="off"/>
        <w:autoSpaceDN w:val="off"/>
        <w:spacing w:before="100" w:after="0" w:line="260" w:lineRule="atLeast"/>
        <w:ind w:left="780" w:right="0"/>
        <w:jc w:val="both"/>
        <w:textAlignment w:val="auto"/>
        <w:rPr>
          <w:sz w:val="17"/>
        </w:rPr>
      </w:pPr>
      <w:r>
        <w:rPr>
          <w:rFonts w:ascii="宋体" w:hAnsi="宋体" w:cs="宋体" w:eastAsia="宋体"/>
          <w:sz w:val="17"/>
          <w:color w:val="000000"/>
          <w:b w:val="on"/>
          <w:i w:val="off"/>
        </w:rPr>
        <w:t>契约，他还可以保留以后在每个先前的契约持续期间，同无论多少</w:t>
      </w:r>
    </w:p>
    <w:p>
      <w:pPr>
        <w:wordWrap w:val="on"/>
        <w:autoSpaceDE w:val="off"/>
        <w:autoSpaceDN w:val="off"/>
        <w:spacing w:before="60" w:after="0" w:line="260" w:lineRule="atLeast"/>
        <w:ind w:left="780" w:right="0"/>
        <w:jc w:val="both"/>
        <w:textAlignment w:val="auto"/>
        <w:rPr>
          <w:sz w:val="17"/>
        </w:rPr>
      </w:pPr>
      <w:r>
        <w:rPr>
          <w:rFonts w:ascii="宋体" w:hAnsi="宋体" w:cs="宋体" w:eastAsia="宋体"/>
          <w:sz w:val="17"/>
          <w:color w:val="000000"/>
          <w:b w:val="on"/>
          <w:i w:val="off"/>
        </w:rPr>
        <w:t>个、或仅仅同这样那样几个别的女人订立类似的契约的权利。这后</w:t>
      </w:r>
    </w:p>
    <w:p>
      <w:pPr>
        <w:wordWrap w:val="on"/>
        <w:spacing w:before="0" w:after="0" w:line="86" w:lineRule="exact"/>
        <w:ind w:left="0" w:right="0"/>
        <w:textAlignment w:val="auto"/>
      </w:pPr>
    </w:p>
    <w:p>
      <w:pPr>
        <w:wordWrap w:val="on"/>
        <w:spacing w:before="0" w:after="0" w:line="14" w:lineRule="exact"/>
        <w:ind w:left="0" w:right="0"/>
        <w:textAlignment w:val="auto"/>
        <w:sectPr>
          <w:type w:val="nextPage"/>
          <w:pgSz w:w="7920" w:h="12160"/>
          <w:pgMar w:left="800" w:top="800" w:right="800" w:bottom="800" w:header="720" w:footer="720"/>
          <w:cols w:num="1"/>
        </w:sectPr>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33800" cy="25400"/>
                <wp:wrapTopAndBottom/>
                <wp:docPr id="2066" name="文本框 2066"/>
                <a:graphic xmlns:a="http://schemas.openxmlformats.org/drawingml/2006/main">
                  <a:graphicData uri="http://schemas.microsoft.com/office/word/2010/wordprocessingShape">
                    <wps:wsp>
                      <wps:cNvSpPr txBox="true"/>
                      <wps:spPr>
                        <a:xfrm>
                          <a:off x="0" y="0"/>
                          <a:ext cx="37338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4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25400</wp:posOffset>
                </wp:positionV>
                <wp:extent cx="215900" cy="101600"/>
                <wp:wrapTopAndBottom/>
                <wp:docPr id="2067" name="文本框 2067"/>
                <a:graphic xmlns:a="http://schemas.openxmlformats.org/drawingml/2006/main">
                  <a:graphicData uri="http://schemas.microsoft.com/office/word/2010/wordprocessingShape">
                    <wps:wsp>
                      <wps:cNvSpPr txBox="true"/>
                      <wps:spPr>
                        <a:xfrm>
                          <a:off x="0" y="0"/>
                          <a:ext cx="215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256</w:t>
                            </w:r>
                          </w:p>
                        </w:txbxContent>
                      </wps:txbx>
                      <wps:bodyPr wrap="square" lIns="0" rIns="0" tIns="0" bIns="0" vert="horz" anchor="t">
                        <a:spAutoFit/>
                      </wps:bodyPr>
                    </wps:wsp>
                  </a:graphicData>
                </a:graphic>
              </wp:anchor>
            </w:drawing>
          </mc:Choice>
          <mc:Fallback>
            <w:pict>
              <v:shape type="#_x0000_t202" filled="f" stroked="f" style="margin-left:20pt;margin-top:2pt;width:1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256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517900" cy="165100"/>
                <wp:wrapTopAndBottom/>
                <wp:docPr id="2068" name="文本框 2068"/>
                <a:graphic xmlns:a="http://schemas.openxmlformats.org/drawingml/2006/main">
                  <a:graphicData uri="http://schemas.microsoft.com/office/word/2010/wordprocessingShape">
                    <wps:wsp>
                      <wps:cNvSpPr txBox="true"/>
                      <wps:spPr>
                        <a:xfrm>
                          <a:off x="0" y="0"/>
                          <a:ext cx="35179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 一点因而是个依据，众所周知在许多国家，特别是在所有信仰伊斯</w:t>
                            </w:r>
                          </w:p>
                        </w:txbxContent>
                      </wps:txbx>
                      <wps:bodyPr wrap="square" lIns="0" rIns="0" tIns="0" bIns="0" vert="horz" anchor="t">
                        <a:spAutoFit/>
                      </wps:bodyPr>
                    </wps:wsp>
                  </a:graphicData>
                </a:graphic>
              </wp:anchor>
            </w:drawing>
          </mc:Choice>
          <mc:Fallback>
            <w:pict>
              <v:shape type="#_x0000_t202" filled="f" stroked="f" style="margin-left:37pt;margin-top:0pt;width:277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 xml:space="preserve"> 一点因而是个依据，众所周知在许多国家，特别是在所有信仰伊斯</w:t>
                      </w:r>
                    </w:p>
                  </w:txbxContent>
                </v:textbox>
              </v:shape>
            </w:pict>
          </mc:Fallback>
        </mc:AlternateContent>
      </w:r>
    </w:p>
    <w:p>
      <w:pPr>
        <w:wordWrap w:val="on"/>
        <w:autoSpaceDE w:val="off"/>
        <w:autoSpaceDN w:val="off"/>
        <w:spacing w:before="180" w:after="0" w:line="180" w:lineRule="atLeast"/>
        <w:ind w:left="2120" w:right="0"/>
        <w:jc w:val="both"/>
        <w:textAlignment w:val="auto"/>
        <w:rPr>
          <w:sz w:val="24"/>
        </w:rPr>
      </w:pPr>
      <w:r>
        <w:rPr>
          <w:rFonts w:ascii="宋体" w:hAnsi="宋体" w:cs="宋体" w:eastAsia="宋体"/>
          <w:sz w:val="9"/>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9"/>
          <w:color w:val="000000"/>
          <w:b w:val="on"/>
          <w:i w:val="off"/>
        </w:rPr>
        <w:t>321</w:t>
      </w:r>
    </w:p>
    <w:p>
      <w:pPr>
        <w:wordWrap w:val="on"/>
        <w:spacing w:before="140" w:after="0" w:line="80" w:lineRule="exact"/>
        <w:ind w:left="100" w:right="6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44" w:lineRule="atLeast"/>
        <w:ind w:left="20" w:right="440"/>
        <w:jc w:val="both"/>
        <w:textAlignment w:val="auto"/>
        <w:rPr>
          <w:sz w:val="20"/>
        </w:rPr>
      </w:pPr>
      <w:r>
        <w:rPr>
          <w:rFonts w:ascii="宋体" w:hAnsi="宋体" w:cs="宋体" w:eastAsia="宋体"/>
          <w:sz w:val="20"/>
          <w:color w:val="000000"/>
          <w:b w:val="on"/>
          <w:i w:val="off"/>
        </w:rPr>
        <w:t>兰教的国家，古往今来婚姻就是如此确立的。就可能性而言，显然</w:t>
      </w:r>
      <w:r>
        <w:rPr>
          <w:rFonts w:ascii="宋体" w:hAnsi="宋体" w:cs="宋体" w:eastAsia="宋体"/>
          <w:sz w:val="20"/>
          <w:color w:val="000000"/>
          <w:b w:val="on"/>
          <w:i w:val="off"/>
        </w:rPr>
        <w:t>妻子可以保有相似的自由权，尽管实际上似乎从未有过此种安排</w:t>
      </w:r>
      <w:r>
        <w:rPr>
          <w:rFonts w:ascii="宋体" w:hAnsi="宋体" w:cs="宋体" w:eastAsia="宋体"/>
          <w:sz w:val="20"/>
          <w:color w:val="000000"/>
          <w:b w:val="on"/>
          <w:i w:val="off"/>
        </w:rPr>
        <w:t>的例子。从功利的角度说，所有这些安排中哪一种最为便利，是个</w:t>
      </w:r>
      <w:r>
        <w:rPr>
          <w:rFonts w:ascii="宋体" w:hAnsi="宋体" w:cs="宋体" w:eastAsia="宋体"/>
          <w:sz w:val="20"/>
          <w:color w:val="000000"/>
          <w:b w:val="on"/>
          <w:i w:val="off"/>
        </w:rPr>
        <w:t>需要太多讨论才能回答的问题，以致无法在如眼下的分析过程中</w:t>
      </w:r>
      <w:r>
        <w:rPr>
          <w:rFonts w:ascii="宋体" w:hAnsi="宋体" w:cs="宋体" w:eastAsia="宋体"/>
          <w:sz w:val="20"/>
          <w:color w:val="000000"/>
          <w:b w:val="on"/>
          <w:i w:val="off"/>
        </w:rPr>
        <w:t>办到，而且它确实属于立法的民法部分，而非刑法部分。④在基督</w:t>
      </w:r>
      <w:r>
        <w:rPr>
          <w:rFonts w:ascii="宋体" w:hAnsi="宋体" w:cs="宋体" w:eastAsia="宋体"/>
          <w:sz w:val="20"/>
          <w:color w:val="000000"/>
          <w:b w:val="on"/>
          <w:i w:val="off"/>
        </w:rPr>
        <w:t>教国家里，通过仪式使任何这样的契约庄严化，是为了杜绝在其持</w:t>
      </w:r>
      <w:r>
        <w:rPr>
          <w:rFonts w:ascii="宋体" w:hAnsi="宋体" w:cs="宋体" w:eastAsia="宋体"/>
          <w:sz w:val="20"/>
          <w:color w:val="000000"/>
          <w:b w:val="on"/>
          <w:i w:val="off"/>
        </w:rPr>
        <w:t>续期间使后来的婚约庄严化，因而任何此类后来的婚约仪式被当</w:t>
      </w:r>
      <w:r>
        <w:rPr>
          <w:rFonts w:ascii="宋体" w:hAnsi="宋体" w:cs="宋体" w:eastAsia="宋体"/>
          <w:sz w:val="20"/>
          <w:color w:val="000000"/>
          <w:b w:val="on"/>
          <w:i w:val="off"/>
        </w:rPr>
        <w:t>作罪过来对待，名曰一夫多妻。于是，在男人这方面，一夫多妻不管</w:t>
      </w:r>
      <w:r>
        <w:rPr>
          <w:rFonts w:ascii="宋体" w:hAnsi="宋体" w:cs="宋体" w:eastAsia="宋体"/>
          <w:sz w:val="20"/>
          <w:color w:val="000000"/>
          <w:b w:val="on"/>
          <w:i w:val="off"/>
        </w:rPr>
        <w:t>怎样，是那种可称作篡夺丈夫身分之罪的特殊变体。至于它的其他</w:t>
      </w:r>
      <w:r>
        <w:rPr>
          <w:rFonts w:ascii="宋体" w:hAnsi="宋体" w:cs="宋体" w:eastAsia="宋体"/>
          <w:sz w:val="20"/>
          <w:color w:val="000000"/>
          <w:b w:val="on"/>
          <w:i w:val="off"/>
        </w:rPr>
        <w:t>影响，按照犯此罪过之际已婚的究竟是只有男方还是只有女方或</w:t>
      </w:r>
      <w:r>
        <w:rPr>
          <w:rFonts w:ascii="宋体" w:hAnsi="宋体" w:cs="宋体" w:eastAsia="宋体"/>
          <w:sz w:val="20"/>
          <w:color w:val="000000"/>
          <w:b w:val="on"/>
          <w:i w:val="off"/>
        </w:rPr>
        <w:t>男女双方，而会有所不同。如果只有男方，他的罪过在此范围内就</w:t>
      </w:r>
      <w:r>
        <w:rPr>
          <w:rFonts w:ascii="宋体" w:hAnsi="宋体" w:cs="宋体" w:eastAsia="宋体"/>
          <w:sz w:val="20"/>
          <w:color w:val="000000"/>
          <w:b w:val="on"/>
          <w:i w:val="off"/>
        </w:rPr>
        <w:t>包含妻子身分之不正当剥夺，有害于他的前妻。⑭如果只有女方，</w:t>
      </w:r>
      <w:r>
        <w:rPr>
          <w:rFonts w:ascii="宋体" w:hAnsi="宋体" w:cs="宋体" w:eastAsia="宋体"/>
          <w:sz w:val="20"/>
          <w:color w:val="000000"/>
          <w:b w:val="on"/>
          <w:i w:val="off"/>
        </w:rPr>
        <w:t>在此范围内就包含丈夫身分之不正当剥夺，有害于她的前夫。如果</w:t>
      </w:r>
      <w:r>
        <w:rPr>
          <w:rFonts w:ascii="宋体" w:hAnsi="宋体" w:cs="宋体" w:eastAsia="宋体"/>
          <w:sz w:val="20"/>
          <w:color w:val="000000"/>
          <w:b w:val="on"/>
          <w:i w:val="off"/>
        </w:rPr>
        <w:t>男女双方皆系已婚，那就当然包含刚才讲的所有两种不正当剥</w:t>
      </w:r>
      <w:r>
        <w:rPr>
          <w:rFonts w:ascii="宋体" w:hAnsi="宋体" w:cs="宋体" w:eastAsia="宋体"/>
          <w:sz w:val="20"/>
          <w:color w:val="000000"/>
          <w:b w:val="on"/>
          <w:i w:val="off"/>
        </w:rPr>
        <w:t>夺。另一方面，整个这一套只要翻转过来，也可以见于女人方面的</w:t>
      </w:r>
      <w:r>
        <w:rPr>
          <w:rFonts w:ascii="宋体" w:hAnsi="宋体" w:cs="宋体" w:eastAsia="宋体"/>
          <w:sz w:val="20"/>
          <w:color w:val="000000"/>
          <w:b w:val="on"/>
          <w:i w:val="off"/>
        </w:rPr>
        <w:t>一妻多夫。其次，由于保证在前一约定持续期间不作出任何后来的</w:t>
      </w:r>
      <w:r>
        <w:rPr>
          <w:rFonts w:ascii="宋体" w:hAnsi="宋体" w:cs="宋体" w:eastAsia="宋体"/>
          <w:sz w:val="20"/>
          <w:color w:val="000000"/>
          <w:b w:val="on"/>
          <w:i w:val="off"/>
        </w:rPr>
        <w:t>同类约定，是法律核准前一约定的先决条件之一，因而另一项先决</w:t>
      </w:r>
      <w:r>
        <w:rPr>
          <w:rFonts w:ascii="宋体" w:hAnsi="宋体" w:cs="宋体" w:eastAsia="宋体"/>
          <w:sz w:val="20"/>
          <w:color w:val="000000"/>
          <w:b w:val="on"/>
          <w:i w:val="off"/>
        </w:rPr>
        <w:t>条件是加上一项承诺，作为这一约定的内容之一，即不向任何别人</w:t>
      </w:r>
      <w:r>
        <w:rPr>
          <w:rFonts w:ascii="宋体" w:hAnsi="宋体" w:cs="宋体" w:eastAsia="宋体"/>
          <w:sz w:val="20"/>
          <w:color w:val="000000"/>
          <w:b w:val="on"/>
          <w:i w:val="off"/>
        </w:rPr>
        <w:t>提供、也不从任何别人那里接受构成其特有目的的那种服务。所</w:t>
      </w:r>
      <w:r>
        <w:rPr>
          <w:rFonts w:ascii="宋体" w:hAnsi="宋体" w:cs="宋体" w:eastAsia="宋体"/>
          <w:sz w:val="20"/>
          <w:color w:val="000000"/>
          <w:b w:val="on"/>
          <w:i w:val="off"/>
        </w:rPr>
        <w:t>以，提供或接受任何这样的服务被当作一种罪过，名曰通奸。在此</w:t>
      </w:r>
    </w:p>
    <w:p>
      <w:pPr>
        <w:wordWrap w:val="on"/>
        <w:spacing w:before="180" w:after="0" w:line="60" w:lineRule="exact"/>
        <w:ind w:left="40" w:right="42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08400" cy="114300"/>
                <wp:wrapTopAndBottom/>
                <wp:docPr id="2069" name="文本框 2069"/>
                <a:graphic xmlns:a="http://schemas.openxmlformats.org/drawingml/2006/main">
                  <a:graphicData uri="http://schemas.microsoft.com/office/word/2010/wordprocessingShape">
                    <wps:wsp>
                      <wps:cNvSpPr txBox="true"/>
                      <wps:spPr>
                        <a:xfrm>
                          <a:off x="0" y="0"/>
                          <a:ext cx="37084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292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1562100" cy="139700"/>
                <wp:wrapTopAndBottom/>
                <wp:docPr id="2070" name="文本框 2070"/>
                <a:graphic xmlns:a="http://schemas.openxmlformats.org/drawingml/2006/main">
                  <a:graphicData uri="http://schemas.microsoft.com/office/word/2010/wordprocessingShape">
                    <wps:wsp>
                      <wps:cNvSpPr txBox="true"/>
                      <wps:spPr>
                        <a:xfrm>
                          <a:off x="0" y="0"/>
                          <a:ext cx="1562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⑭ 见第十七章(界限)，第四节。①</w:t>
                            </w:r>
                          </w:p>
                        </w:txbxContent>
                      </wps:txbx>
                      <wps:bodyPr wrap="square" lIns="0" rIns="0" tIns="0" bIns="0" vert="horz" anchor="t">
                        <a:spAutoFit/>
                      </wps:bodyPr>
                    </wps:wsp>
                  </a:graphicData>
                </a:graphic>
              </wp:anchor>
            </w:drawing>
          </mc:Choice>
          <mc:Fallback>
            <w:pict>
              <v:shape type="#_x0000_t202" filled="f" stroked="f" style="margin-left:16pt;margin-top:0pt;width:1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⑭ 见第十七章(界限)，第四节。①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3708400" cy="304800"/>
                <wp:wrapTopAndBottom/>
                <wp:docPr id="2071" name="文本框 2071"/>
                <a:graphic xmlns:a="http://schemas.openxmlformats.org/drawingml/2006/main">
                  <a:graphicData uri="http://schemas.microsoft.com/office/word/2010/wordprocessingShape">
                    <wps:wsp>
                      <wps:cNvSpPr txBox="true"/>
                      <wps:spPr>
                        <a:xfrm>
                          <a:off x="0" y="0"/>
                          <a:ext cx="3708400" cy="304800"/>
                        </a:xfrm>
                        <a:prstGeom prst="rect">
                          <a:avLst/>
                        </a:prstGeom>
                        <a:noFill/>
                        <a:ln w="6350">
                          <a:noFill/>
                        </a:ln>
                      </wps:spPr>
                      <wps:txbx>
                        <w:txbxContent>
                          <w:p>
                            <w:pPr>
                              <w:wordWrap w:val="on"/>
                              <w:autoSpaceDE w:val="off"/>
                              <w:autoSpaceDN w:val="off"/>
                              <w:spacing w:before="0" w:after="0" w:line="240" w:lineRule="atLeast"/>
                              <w:ind w:left="0" w:right="0" w:firstLine="300"/>
                              <w:jc w:val="both"/>
                              <w:textAlignment w:val="auto"/>
                              <w:rPr>
                                <w:sz w:val="14"/>
                              </w:rPr>
                            </w:pPr>
                            <w:r>
                              <w:rPr>
                                <w:rFonts w:ascii="宋体" w:hAnsi="宋体" w:cs="宋体" w:eastAsia="宋体"/>
                                <w:sz w:val="14"/>
                                <w:color w:val="000000"/>
                                <w:b w:val="on"/>
                                <w:i w:val="off"/>
                              </w:rPr>
                              <w:t>⑭ 在这种情况下，倘若女方不知道有先前的婚姻，则此外还犯了一种诱奸；这在</w:t>
                            </w:r>
                            <w:r>
                              <w:rPr>
                                <w:rFonts w:ascii="宋体" w:hAnsi="宋体" w:cs="宋体" w:eastAsia="宋体"/>
                                <w:sz w:val="14"/>
                                <w:color w:val="000000"/>
                                <w:b w:val="on"/>
                                <w:i w:val="off"/>
                              </w:rPr>
                              <w:t>影响到她的限度内，属于此类罪过的另一分支。见前第36段。</w:t>
                            </w:r>
                          </w:p>
                        </w:txbxContent>
                      </wps:txbx>
                      <wps:bodyPr wrap="square" lIns="0" rIns="0" tIns="0" bIns="0" vert="horz" anchor="t">
                        <a:spAutoFit/>
                      </wps:bodyPr>
                    </wps:wsp>
                  </a:graphicData>
                </a:graphic>
              </wp:anchor>
            </w:drawing>
          </mc:Choice>
          <mc:Fallback>
            <w:pict>
              <v:shape type="#_x0000_t202" filled="f" stroked="f" style="margin-left:1pt;margin-top:9pt;width:292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firstLine="300"/>
                        <w:jc w:val="both"/>
                        <w:textAlignment w:val="auto"/>
                        <w:rPr>
                          <w:sz w:val="14"/>
                        </w:rPr>
                      </w:pPr>
                      <w:r>
                        <w:rPr>
                          <w:rFonts w:ascii="宋体" w:hAnsi="宋体" w:cs="宋体" w:eastAsia="宋体"/>
                          <w:sz w:val="14"/>
                          <w:color w:val="000000"/>
                          <w:b w:val="on"/>
                          <w:i w:val="off"/>
                        </w:rPr>
                        <w:t>⑭ 在这种情况下，倘若女方不知道有先前的婚姻，则此外还犯了一种诱奸；这在</w:t>
                      </w:r>
                      <w:r>
                        <w:rPr>
                          <w:rFonts w:ascii="宋体" w:hAnsi="宋体" w:cs="宋体" w:eastAsia="宋体"/>
                          <w:sz w:val="14"/>
                          <w:color w:val="000000"/>
                          <w:b w:val="on"/>
                          <w:i w:val="off"/>
                        </w:rPr>
                        <w:t>影响到她的限度内，属于此类罪过的另一分支。见前第36段。</w:t>
                      </w:r>
                    </w:p>
                  </w:txbxContent>
                </v:textbox>
              </v:shape>
            </w:pict>
          </mc:Fallback>
        </mc:AlternateContent>
      </w:r>
    </w:p>
    <w:p>
      <w:pPr>
        <w:wordWrap w:val="on"/>
        <w:autoSpaceDE w:val="off"/>
        <w:autoSpaceDN w:val="off"/>
        <w:spacing w:before="240" w:after="0" w:line="280" w:lineRule="atLeast"/>
        <w:ind w:left="320" w:right="0"/>
        <w:jc w:val="both"/>
        <w:textAlignment w:val="auto"/>
        <w:rPr>
          <w:sz w:val="14"/>
        </w:rPr>
      </w:pPr>
      <w:r>
        <w:rPr>
          <w:rFonts w:ascii="宋体" w:hAnsi="宋体" w:cs="宋体" w:eastAsia="宋体"/>
          <w:sz w:val="14"/>
          <w:color w:val="000000"/>
          <w:b w:val="on"/>
          <w:i w:val="off"/>
        </w:rPr>
        <w:t>① 见上文,第207页注1。</w:t>
      </w:r>
      <w:r>
        <w:br w:type="page"/>
      </w:r>
    </w:p>
    <w:p>
      <w:pPr>
        <w:wordWrap w:val="on"/>
        <w:autoSpaceDE w:val="off"/>
        <w:autoSpaceDN w:val="off"/>
        <w:spacing w:before="120" w:after="0" w:line="240" w:lineRule="atLeast"/>
        <w:ind w:left="840" w:right="0"/>
        <w:jc w:val="both"/>
        <w:textAlignment w:val="auto"/>
        <w:rPr>
          <w:sz w:val="16"/>
        </w:rPr>
      </w:pPr>
      <w:r>
        <w:rPr>
          <w:rFonts w:ascii="宋体" w:hAnsi="宋体" w:cs="宋体" w:eastAsia="宋体"/>
          <w:sz w:val="16"/>
          <w:color w:val="000000"/>
          <w:u w:val="single"/>
          <w:b w:val="off"/>
          <w:i w:val="off"/>
        </w:rPr>
        <w:t xml:space="preserve">  322                     道德与立法原理导论                          </w:t>
      </w:r>
    </w:p>
    <w:p>
      <w:pPr>
        <w:wordWrap w:val="on"/>
        <w:autoSpaceDE w:val="off"/>
        <w:autoSpaceDN w:val="off"/>
        <w:spacing w:before="160" w:after="0" w:line="317" w:lineRule="atLeast"/>
        <w:ind w:left="500" w:right="0" w:firstLine="340"/>
        <w:jc w:val="both"/>
        <w:textAlignment w:val="auto"/>
        <w:rPr>
          <w:sz w:val="16"/>
        </w:rPr>
      </w:pPr>
      <w:r>
        <w:rPr>
          <w:rFonts w:ascii="宋体" w:hAnsi="宋体" w:cs="宋体" w:eastAsia="宋体"/>
          <w:sz w:val="16"/>
          <w:color w:val="000000"/>
          <w:b w:val="off"/>
          <w:i w:val="off"/>
        </w:rPr>
        <w:t>名下，还包含第三者的罪过，这第三者是犯上述罪过的必不可少的</w:t>
      </w:r>
      <w:r>
        <w:rPr>
          <w:rFonts w:ascii="宋体" w:hAnsi="宋体" w:cs="宋体" w:eastAsia="宋体"/>
          <w:sz w:val="16"/>
          <w:color w:val="000000"/>
          <w:b w:val="off"/>
          <w:i w:val="off"/>
        </w:rPr>
        <w:t>257 同伙。还有，妨碍这种约定的任一方享有这些独特的服务，可以按</w:t>
      </w:r>
      <w:r>
        <w:rPr>
          <w:rFonts w:ascii="宋体" w:hAnsi="宋体" w:cs="宋体" w:eastAsia="宋体"/>
          <w:sz w:val="16"/>
          <w:color w:val="000000"/>
          <w:b w:val="off"/>
          <w:i w:val="off"/>
        </w:rPr>
        <w:t>照类似的方式，同妨碍他们享受可取自同一身分的种种好处的罪</w:t>
      </w:r>
      <w:r>
        <w:rPr>
          <w:rFonts w:ascii="宋体" w:hAnsi="宋体" w:cs="宋体" w:eastAsia="宋体"/>
          <w:sz w:val="16"/>
          <w:color w:val="000000"/>
          <w:b w:val="off"/>
          <w:i w:val="off"/>
        </w:rPr>
        <w:t>过区别开来，而且不管是归咎于当事者还是归咎于第三者，都可以</w:t>
      </w:r>
      <w:r>
        <w:rPr>
          <w:rFonts w:ascii="宋体" w:hAnsi="宋体" w:cs="宋体" w:eastAsia="宋体"/>
          <w:sz w:val="16"/>
          <w:color w:val="000000"/>
          <w:b w:val="off"/>
          <w:i w:val="off"/>
        </w:rPr>
        <w:t>称作夫妇服务之不正当不予。这样，按照基督教国家目前的法律状</w:t>
      </w:r>
      <w:r>
        <w:rPr>
          <w:rFonts w:ascii="宋体" w:hAnsi="宋体" w:cs="宋体" w:eastAsia="宋体"/>
          <w:sz w:val="16"/>
          <w:color w:val="000000"/>
          <w:b w:val="off"/>
          <w:i w:val="off"/>
        </w:rPr>
        <w:t>况，我们有了21种可能侵害丈夫身分的罪过，即(1)丈夫身分之不</w:t>
      </w:r>
      <w:r>
        <w:rPr>
          <w:rFonts w:ascii="宋体" w:hAnsi="宋体" w:cs="宋体" w:eastAsia="宋体"/>
          <w:sz w:val="16"/>
          <w:color w:val="000000"/>
          <w:b w:val="off"/>
          <w:i w:val="off"/>
        </w:rPr>
        <w:t>正当不授；(2)丈夫身分之不正当阻截；(3)丈夫身分之不正当剥</w:t>
      </w:r>
      <w:r>
        <w:rPr>
          <w:rFonts w:ascii="宋体" w:hAnsi="宋体" w:cs="宋体" w:eastAsia="宋体"/>
          <w:sz w:val="16"/>
          <w:color w:val="000000"/>
          <w:b w:val="off"/>
          <w:i w:val="off"/>
        </w:rPr>
        <w:t>夺；(4)篡夺丈夫身分；(5)一夫多妻和一妻多夫；(6)丈夫身分之不</w:t>
      </w:r>
      <w:r>
        <w:rPr>
          <w:rFonts w:ascii="宋体" w:hAnsi="宋体" w:cs="宋体" w:eastAsia="宋体"/>
          <w:sz w:val="16"/>
          <w:color w:val="000000"/>
          <w:b w:val="off"/>
          <w:i w:val="off"/>
        </w:rPr>
        <w:t>正当授予；(7)丈夫身分之不正当放弃；(8)丈夫身分之不正当逃</w:t>
      </w:r>
      <w:r>
        <w:rPr>
          <w:rFonts w:ascii="宋体" w:hAnsi="宋体" w:cs="宋体" w:eastAsia="宋体"/>
          <w:sz w:val="16"/>
          <w:color w:val="000000"/>
          <w:b w:val="off"/>
          <w:i w:val="off"/>
        </w:rPr>
        <w:t>避；(9)丈夫身分之不正当强加；(10)丈夫监护不当；(11)丈夫监护</w:t>
      </w:r>
      <w:r>
        <w:rPr>
          <w:rFonts w:ascii="宋体" w:hAnsi="宋体" w:cs="宋体" w:eastAsia="宋体"/>
          <w:sz w:val="16"/>
          <w:color w:val="000000"/>
          <w:b w:val="off"/>
          <w:i w:val="off"/>
        </w:rPr>
        <w:t>失职；(12)损害婚姻被监护人之挥霍；(13)损害婚姻被监护人之挪</w:t>
      </w:r>
      <w:r>
        <w:rPr>
          <w:rFonts w:ascii="宋体" w:hAnsi="宋体" w:cs="宋体" w:eastAsia="宋体"/>
          <w:sz w:val="16"/>
          <w:color w:val="000000"/>
          <w:b w:val="off"/>
          <w:i w:val="off"/>
        </w:rPr>
        <w:t>用；(14)滥用丈夫权力；(15)扰乱丈夫监护；(16)夫妇服务之不正</w:t>
      </w:r>
      <w:r>
        <w:rPr>
          <w:rFonts w:ascii="宋体" w:hAnsi="宋体" w:cs="宋体" w:eastAsia="宋体"/>
          <w:sz w:val="16"/>
          <w:color w:val="000000"/>
          <w:b w:val="off"/>
          <w:i w:val="off"/>
        </w:rPr>
        <w:t>当不予;(17)通奸;(18)违背对丈夫的义务;(19)离丈夫出走;(20)</w:t>
      </w:r>
      <w:r>
        <w:rPr>
          <w:rFonts w:ascii="宋体" w:hAnsi="宋体" w:cs="宋体" w:eastAsia="宋体"/>
          <w:sz w:val="16"/>
          <w:color w:val="000000"/>
          <w:b w:val="off"/>
          <w:i w:val="off"/>
        </w:rPr>
        <w:t>窃拐人妻；(21)损害丈夫监护之贿赂。⑭</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12700"/>
                <wp:wrapTopAndBottom/>
                <wp:docPr id="2072" name="文本框 2072"/>
                <a:graphic xmlns:a="http://schemas.openxmlformats.org/drawingml/2006/main">
                  <a:graphicData uri="http://schemas.microsoft.com/office/word/2010/wordprocessingShape">
                    <wps:wsp>
                      <wps:cNvSpPr txBox="true"/>
                      <wps:spPr>
                        <a:xfrm>
                          <a:off x="0" y="0"/>
                          <a:ext cx="3937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508000" cy="139700"/>
                <wp:wrapTopAndBottom/>
                <wp:docPr id="2073" name="文本框 2073"/>
                <a:graphic xmlns:a="http://schemas.openxmlformats.org/drawingml/2006/main">
                  <a:graphicData uri="http://schemas.microsoft.com/office/word/2010/wordprocessingShape">
                    <wps:wsp>
                      <wps:cNvSpPr txBox="true"/>
                      <wps:spPr>
                        <a:xfrm>
                          <a:off x="0" y="0"/>
                          <a:ext cx="508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rPr>
                              <w:t>涉及妻子身</w:t>
                            </w:r>
                          </w:p>
                        </w:txbxContent>
                      </wps:txbx>
                      <wps:bodyPr wrap="square" lIns="0" rIns="0" tIns="0" bIns="0" vert="horz" anchor="t">
                        <a:spAutoFit/>
                      </wps:bodyPr>
                    </wps:wsp>
                  </a:graphicData>
                </a:graphic>
              </wp:anchor>
            </w:drawing>
          </mc:Choice>
          <mc:Fallback>
            <w:pict>
              <v:shape type="#_x0000_t202" filled="f" stroked="f" style="margin-left:1pt;margin-top:1pt;width:4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rPr>
                        <w:t>涉及妻子身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13100" cy="152400"/>
                <wp:wrapTopAndBottom/>
                <wp:docPr id="2074" name="文本框 2074"/>
                <a:graphic xmlns:a="http://schemas.openxmlformats.org/drawingml/2006/main">
                  <a:graphicData uri="http://schemas.microsoft.com/office/word/2010/wordprocessingShape">
                    <wps:wsp>
                      <wps:cNvSpPr txBox="true"/>
                      <wps:spPr>
                        <a:xfrm>
                          <a:off x="0" y="0"/>
                          <a:ext cx="3213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53.接下来谈妻子身分可能遭到的侵害。按照业已显示的模</w:t>
                            </w:r>
                          </w:p>
                        </w:txbxContent>
                      </wps:txbx>
                      <wps:bodyPr wrap="square" lIns="0" rIns="0" tIns="0" bIns="0" vert="horz" anchor="t">
                        <a:spAutoFit/>
                      </wps:bodyPr>
                    </wps:wsp>
                  </a:graphicData>
                </a:graphic>
              </wp:anchor>
            </w:drawing>
          </mc:Choice>
          <mc:Fallback>
            <w:pict>
              <v:shape type="#_x0000_t202" filled="f" stroked="f" style="margin-left:58pt;margin-top:0pt;width:25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53.接下来谈妻子身分可能遭到的侵害。按照业已显示的模</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63500"/>
                <wp:wrapTopAndBottom/>
                <wp:docPr id="2075" name="文本框 2075"/>
                <a:graphic xmlns:a="http://schemas.openxmlformats.org/drawingml/2006/main">
                  <a:graphicData uri="http://schemas.microsoft.com/office/word/2010/wordprocessingShape">
                    <wps:wsp>
                      <wps:cNvSpPr txBox="true"/>
                      <wps:spPr>
                        <a:xfrm>
                          <a:off x="0" y="0"/>
                          <a:ext cx="39370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6400" cy="139700"/>
                <wp:wrapTopAndBottom/>
                <wp:docPr id="2076" name="文本框 2076"/>
                <a:graphic xmlns:a="http://schemas.openxmlformats.org/drawingml/2006/main">
                  <a:graphicData uri="http://schemas.microsoft.com/office/word/2010/wordprocessingShape">
                    <wps:wsp>
                      <wps:cNvSpPr txBox="true"/>
                      <wps:spPr>
                        <a:xfrm>
                          <a:off x="0" y="0"/>
                          <a:ext cx="406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rPr>
                              <w:t>分的罪过</w:t>
                            </w:r>
                          </w:p>
                        </w:txbxContent>
                      </wps:txbx>
                      <wps:bodyPr wrap="square" lIns="0" rIns="0" tIns="0" bIns="0" vert="horz" anchor="t">
                        <a:spAutoFit/>
                      </wps:bodyPr>
                    </wps:wsp>
                  </a:graphicData>
                </a:graphic>
              </wp:anchor>
            </w:drawing>
          </mc:Choice>
          <mc:Fallback>
            <w:pict>
              <v:shape type="#_x0000_t202" filled="f" stroked="f" style="margin-left:1pt;margin-top:0pt;width:3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ff"/>
                          <w:i w:val="off"/>
                        </w:rPr>
                        <w:t>分的罪过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63500</wp:posOffset>
                </wp:positionV>
                <wp:extent cx="3454400" cy="152400"/>
                <wp:wrapTopAndBottom/>
                <wp:docPr id="2077" name="文本框 2077"/>
                <a:graphic xmlns:a="http://schemas.openxmlformats.org/drawingml/2006/main">
                  <a:graphicData uri="http://schemas.microsoft.com/office/word/2010/wordprocessingShape">
                    <wps:wsp>
                      <wps:cNvSpPr txBox="true"/>
                      <wps:spPr>
                        <a:xfrm>
                          <a:off x="0" y="0"/>
                          <a:ext cx="345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式，毋需进一步重复，便可足够容易地领悟关于这一身分之存在的</w:t>
                            </w:r>
                          </w:p>
                        </w:txbxContent>
                      </wps:txbx>
                      <wps:bodyPr wrap="square" lIns="0" rIns="0" tIns="0" bIns="0" vert="horz" anchor="t">
                        <a:spAutoFit/>
                      </wps:bodyPr>
                    </wps:wsp>
                  </a:graphicData>
                </a:graphic>
              </wp:anchor>
            </w:drawing>
          </mc:Choice>
          <mc:Fallback>
            <w:pict>
              <v:shape type="#_x0000_t202" filled="f" stroked="f" style="margin-left:39pt;margin-top:5pt;width:2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式，毋需进一步重复，便可足够容易地领悟关于这一身分之存在的</w:t>
                      </w:r>
                    </w:p>
                  </w:txbxContent>
                </v:textbox>
              </v:shape>
            </w:pict>
          </mc:Fallback>
        </mc:AlternateContent>
      </w:r>
    </w:p>
    <w:p>
      <w:pPr>
        <w:wordWrap w:val="on"/>
        <w:autoSpaceDE w:val="off"/>
        <w:autoSpaceDN w:val="off"/>
        <w:spacing w:before="80" w:after="0" w:line="240" w:lineRule="atLeast"/>
        <w:ind w:left="800" w:right="0"/>
        <w:jc w:val="both"/>
        <w:textAlignment w:val="auto"/>
        <w:rPr>
          <w:sz w:val="16"/>
        </w:rPr>
      </w:pPr>
      <w:r>
        <w:rPr>
          <w:rFonts w:ascii="宋体" w:hAnsi="宋体" w:cs="宋体" w:eastAsia="宋体"/>
          <w:sz w:val="16"/>
          <w:color w:val="000000"/>
          <w:b w:val="off"/>
          <w:i w:val="off"/>
        </w:rPr>
        <w:t>罪过与关于丈夫身分之存在的罪过之间发生的重合和联系。现在</w:t>
      </w:r>
    </w:p>
    <w:p>
      <w:pPr>
        <w:wordWrap w:val="on"/>
        <w:autoSpaceDE w:val="off"/>
        <w:autoSpaceDN w:val="off"/>
        <w:spacing w:before="80" w:after="0" w:line="240" w:lineRule="atLeast"/>
        <w:ind w:left="800" w:right="0"/>
        <w:jc w:val="both"/>
        <w:textAlignment w:val="auto"/>
        <w:rPr>
          <w:sz w:val="16"/>
        </w:rPr>
      </w:pPr>
      <w:r>
        <w:rPr>
          <w:rFonts w:ascii="宋体" w:hAnsi="宋体" w:cs="宋体" w:eastAsia="宋体"/>
          <w:sz w:val="16"/>
          <w:color w:val="000000"/>
          <w:b w:val="off"/>
          <w:i w:val="off"/>
        </w:rPr>
        <w:t>考虑的罪过目录与刚才显示的目录条条相同。</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14300"/>
                <wp:wrapTopAndBottom/>
                <wp:docPr id="2078" name="文本框 2078"/>
                <a:graphic xmlns:a="http://schemas.openxmlformats.org/drawingml/2006/main">
                  <a:graphicData uri="http://schemas.microsoft.com/office/word/2010/wordprocessingShape">
                    <wps:wsp>
                      <wps:cNvSpPr txBox="true"/>
                      <wps:spPr>
                        <a:xfrm>
                          <a:off x="0" y="0"/>
                          <a:ext cx="39497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95300" cy="355600"/>
                <wp:wrapTopAndBottom/>
                <wp:docPr id="2079" name="文本框 2079"/>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(非邻近的</w:t>
                            </w:r>
                            <w:r>
                              <w:rPr>
                                <w:rFonts w:ascii="宋体" w:hAnsi="宋体" w:cs="宋体" w:eastAsia="宋体"/>
                                <w:sz w:val="16"/>
                                <w:color w:val="000000"/>
                                <w:b w:val="off"/>
                                <w:i w:val="off"/>
                              </w:rPr>
                              <w:t>家族关系)①</w:t>
                            </w:r>
                            <w:r>
                              <w:rPr>
                                <w:rFonts w:ascii="宋体" w:hAnsi="宋体" w:cs="宋体" w:eastAsia="宋体"/>
                                <w:sz w:val="16"/>
                                <w:color w:val="000000"/>
                                <w:b w:val="off"/>
                                <w:i w:val="off"/>
                              </w:rPr>
                              <w:t>258</w:t>
                            </w:r>
                          </w:p>
                        </w:txbxContent>
                      </wps:txbx>
                      <wps:bodyPr wrap="square" lIns="0" rIns="0" tIns="0" bIns="0" vert="horz" anchor="t">
                        <a:spAutoFit/>
                      </wps:bodyPr>
                    </wps:wsp>
                  </a:graphicData>
                </a:graphic>
              </wp:anchor>
            </w:drawing>
          </mc:Choice>
          <mc:Fallback>
            <w:pict>
              <v:shape type="#_x0000_t202" filled="f" stroked="f" style="margin-left:1pt;margin-top:9pt;width:39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ff"/>
                          <w:i w:val="off"/>
                        </w:rPr>
                        <w:t>(非邻近的</w:t>
                      </w:r>
                      <w:r>
                        <w:rPr>
                          <w:rFonts w:ascii="宋体" w:hAnsi="宋体" w:cs="宋体" w:eastAsia="宋体"/>
                          <w:sz w:val="16"/>
                          <w:color w:val="000000"/>
                          <w:b w:val="off"/>
                          <w:i w:val="off"/>
                        </w:rPr>
                        <w:t>家族关系)①</w:t>
                      </w:r>
                      <w:r>
                        <w:rPr>
                          <w:rFonts w:ascii="宋体" w:hAnsi="宋体" w:cs="宋体" w:eastAsia="宋体"/>
                          <w:sz w:val="16"/>
                          <w:color w:val="000000"/>
                          <w:b w:val="off"/>
                          <w:i w:val="off"/>
                        </w:rPr>
                        <w:t>258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54400" cy="406400"/>
                <wp:wrapTopAndBottom/>
                <wp:docPr id="2080" name="文本框 2080"/>
                <a:graphic xmlns:a="http://schemas.openxmlformats.org/drawingml/2006/main">
                  <a:graphicData uri="http://schemas.microsoft.com/office/word/2010/wordprocessingShape">
                    <wps:wsp>
                      <wps:cNvSpPr txBox="true"/>
                      <wps:spPr>
                        <a:xfrm>
                          <a:off x="0" y="0"/>
                          <a:ext cx="3454400" cy="406400"/>
                        </a:xfrm>
                        <a:prstGeom prst="rect">
                          <a:avLst/>
                        </a:prstGeom>
                        <a:noFill/>
                        <a:ln w="6350">
                          <a:noFill/>
                        </a:ln>
                      </wps:spPr>
                      <wps:txbx>
                        <w:txbxContent>
                          <w:p>
                            <w:pPr>
                              <w:wordWrap w:val="on"/>
                              <w:autoSpaceDE w:val="off"/>
                              <w:autoSpaceDN w:val="off"/>
                              <w:spacing w:before="0" w:after="0" w:line="320" w:lineRule="atLeast"/>
                              <w:ind w:left="0" w:right="0" w:firstLine="360"/>
                              <w:jc w:val="both"/>
                              <w:textAlignment w:val="auto"/>
                              <w:rPr>
                                <w:sz w:val="16"/>
                              </w:rPr>
                            </w:pPr>
                            <w:r>
                              <w:rPr>
                                <w:rFonts w:ascii="宋体" w:hAnsi="宋体" w:cs="宋体" w:eastAsia="宋体"/>
                                <w:sz w:val="16"/>
                                <w:color w:val="000000"/>
                                <w:b w:val="off"/>
                                <w:i w:val="off"/>
                              </w:rPr>
                              <w:t>54.这些就是与若干种家族身分相关的若干种罪过，这些家</w:t>
                            </w:r>
                            <w:r>
                              <w:rPr>
                                <w:rFonts w:ascii="宋体" w:hAnsi="宋体" w:cs="宋体" w:eastAsia="宋体"/>
                                <w:sz w:val="16"/>
                                <w:color w:val="000000"/>
                                <w:b w:val="off"/>
                                <w:i w:val="off"/>
                              </w:rPr>
                              <w:t>族身分系由邻近的自然关系构成。还剩下那些非邻近的。在就别的</w:t>
                            </w:r>
                          </w:p>
                        </w:txbxContent>
                      </wps:txbx>
                      <wps:bodyPr wrap="square" lIns="0" rIns="0" tIns="0" bIns="0" vert="horz" anchor="t">
                        <a:spAutoFit/>
                      </wps:bodyPr>
                    </wps:wsp>
                  </a:graphicData>
                </a:graphic>
              </wp:anchor>
            </w:drawing>
          </mc:Choice>
          <mc:Fallback>
            <w:pict>
              <v:shape type="#_x0000_t202" filled="f" stroked="f" style="margin-left:40pt;margin-top:0pt;width:272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60"/>
                        <w:jc w:val="both"/>
                        <w:textAlignment w:val="auto"/>
                        <w:rPr>
                          <w:sz w:val="16"/>
                        </w:rPr>
                      </w:pPr>
                      <w:r>
                        <w:rPr>
                          <w:rFonts w:ascii="宋体" w:hAnsi="宋体" w:cs="宋体" w:eastAsia="宋体"/>
                          <w:sz w:val="16"/>
                          <w:color w:val="000000"/>
                          <w:b w:val="off"/>
                          <w:i w:val="off"/>
                        </w:rPr>
                        <w:t>54.这些就是与若干种家族身分相关的若干种罪过，这些家</w:t>
                      </w:r>
                      <w:r>
                        <w:rPr>
                          <w:rFonts w:ascii="宋体" w:hAnsi="宋体" w:cs="宋体" w:eastAsia="宋体"/>
                          <w:sz w:val="16"/>
                          <w:color w:val="000000"/>
                          <w:b w:val="off"/>
                          <w:i w:val="off"/>
                        </w:rPr>
                        <w:t>族身分系由邻近的自然关系构成。还剩下那些非邻近的。在就别的</w:t>
                      </w:r>
                    </w:p>
                  </w:txbxContent>
                </v:textbox>
              </v:shape>
            </w:pict>
          </mc:Fallback>
        </mc:AlternateContent>
      </w:r>
    </w:p>
    <w:p>
      <w:pPr>
        <w:wordWrap w:val="on"/>
        <w:autoSpaceDE w:val="off"/>
        <w:autoSpaceDN w:val="off"/>
        <w:spacing w:before="160" w:after="0" w:line="180" w:lineRule="atLeast"/>
        <w:ind w:left="880" w:right="0" w:firstLine="280"/>
        <w:jc w:val="both"/>
        <w:textAlignment w:val="auto"/>
        <w:rPr>
          <w:sz w:val="16"/>
        </w:rPr>
      </w:pPr>
      <w:r>
        <w:rPr>
          <w:rFonts w:ascii="宋体" w:hAnsi="宋体" w:cs="宋体" w:eastAsia="宋体"/>
          <w:sz w:val="16"/>
          <w:color w:val="000000"/>
          <w:b w:val="off"/>
          <w:i w:val="off"/>
        </w:rPr>
        <w:t>㊹ 一、半公共罪过。弄虚作假，以辩诘某些种类的人们(例如犹太人、教友会教</w:t>
      </w:r>
      <w:r>
        <w:rPr>
          <w:rFonts w:ascii="宋体" w:hAnsi="宋体" w:cs="宋体" w:eastAsia="宋体"/>
          <w:sz w:val="16"/>
          <w:color w:val="000000"/>
          <w:b w:val="off"/>
          <w:i w:val="off"/>
        </w:rPr>
        <w:t>徒、胡格诺教徒等等)的婚姻合法性，或者不义地侵毁这种合法性。</w:t>
      </w:r>
    </w:p>
    <w:p>
      <w:pPr>
        <w:wordWrap w:val="on"/>
        <w:autoSpaceDE w:val="off"/>
        <w:autoSpaceDN w:val="off"/>
        <w:spacing w:before="0" w:after="0" w:line="220" w:lineRule="atLeast"/>
        <w:ind w:left="1160" w:right="0"/>
        <w:jc w:val="both"/>
        <w:textAlignment w:val="auto"/>
        <w:rPr>
          <w:sz w:val="16"/>
        </w:rPr>
      </w:pPr>
      <w:r>
        <w:rPr>
          <w:rFonts w:ascii="宋体" w:hAnsi="宋体" w:cs="宋体" w:eastAsia="宋体"/>
          <w:sz w:val="16"/>
          <w:color w:val="000000"/>
          <w:b w:val="off"/>
          <w:i w:val="off"/>
        </w:rPr>
        <w:t>二、内向罪过。只顾眼前而无远虑的非成年人婚姻。</w:t>
      </w:r>
    </w:p>
    <w:p>
      <w:pPr>
        <w:wordWrap w:val="on"/>
        <w:autoSpaceDE w:val="off"/>
        <w:autoSpaceDN w:val="off"/>
        <w:spacing w:before="200" w:after="0" w:line="200" w:lineRule="atLeast"/>
        <w:ind w:left="900" w:right="0" w:firstLine="260"/>
        <w:jc w:val="both"/>
        <w:textAlignment w:val="auto"/>
        <w:rPr>
          <w:sz w:val="16"/>
        </w:rPr>
      </w:pPr>
      <w:r>
        <w:rPr>
          <w:rFonts w:ascii="宋体" w:hAnsi="宋体" w:cs="宋体" w:eastAsia="宋体"/>
          <w:sz w:val="16"/>
          <w:color w:val="000000"/>
          <w:b w:val="off"/>
          <w:i w:val="off"/>
        </w:rPr>
        <w:t>①  边沁未曾为第54段作边题，尽管其内容很不同于第53和56段。因而，编者加</w:t>
      </w:r>
      <w:r>
        <w:rPr>
          <w:rFonts w:ascii="宋体" w:hAnsi="宋体" w:cs="宋体" w:eastAsia="宋体"/>
          <w:sz w:val="16"/>
          <w:color w:val="000000"/>
          <w:b w:val="off"/>
          <w:i w:val="off"/>
        </w:rPr>
        <w:t>上了一个标题。</w:t>
      </w:r>
      <w:r>
        <w:br w:type="page"/>
      </w:r>
    </w:p>
    <w:p>
      <w:pPr>
        <w:wordWrap w:val="on"/>
        <w:autoSpaceDE w:val="off"/>
        <w:autoSpaceDN w:val="off"/>
        <w:spacing w:before="180" w:after="0" w:line="180" w:lineRule="atLeast"/>
        <w:ind w:left="20" w:right="0"/>
        <w:jc w:val="both"/>
        <w:textAlignment w:val="auto"/>
        <w:rPr>
          <w:sz w:val="10"/>
        </w:rPr>
      </w:pPr>
      <w:r>
        <w:rPr>
          <w:rFonts w:ascii="宋体" w:hAnsi="宋体" w:cs="宋体" w:eastAsia="宋体"/>
          <w:sz w:val="10"/>
          <w:color w:val="000000"/>
          <w:u w:val="single"/>
          <w:b w:val="on"/>
          <w:i w:val="off"/>
        </w:rPr>
        <w:t xml:space="preserve">                        第十六章 罪过的分类                   323  </w:t>
      </w:r>
    </w:p>
    <w:p>
      <w:pPr>
        <w:wordWrap w:val="on"/>
        <w:autoSpaceDE w:val="off"/>
        <w:autoSpaceDN w:val="off"/>
        <w:spacing w:before="220" w:after="0" w:line="353" w:lineRule="atLeast"/>
        <w:ind w:left="0" w:right="300" w:firstLine="20"/>
        <w:jc w:val="both"/>
        <w:textAlignment w:val="auto"/>
        <w:rPr>
          <w:sz w:val="20"/>
        </w:rPr>
      </w:pPr>
      <w:r>
        <w:rPr>
          <w:rFonts w:ascii="宋体" w:hAnsi="宋体" w:cs="宋体" w:eastAsia="宋体"/>
          <w:sz w:val="20"/>
          <w:color w:val="000000"/>
          <w:b w:val="on"/>
          <w:i w:val="off"/>
        </w:rPr>
        <w:t>谈了那么多之后，自然会期望对它们予以某些注意。然而，这些并</w:t>
      </w:r>
      <w:r>
        <w:rPr>
          <w:rFonts w:ascii="宋体" w:hAnsi="宋体" w:cs="宋体" w:eastAsia="宋体"/>
          <w:sz w:val="20"/>
          <w:color w:val="000000"/>
          <w:b w:val="on"/>
          <w:i w:val="off"/>
        </w:rPr>
        <w:t>不具备任何为构成一种身分所必需的因素。事实上，它们当中没有</w:t>
      </w:r>
      <w:r>
        <w:rPr>
          <w:rFonts w:ascii="宋体" w:hAnsi="宋体" w:cs="宋体" w:eastAsia="宋体"/>
          <w:sz w:val="20"/>
          <w:color w:val="000000"/>
          <w:b w:val="on"/>
          <w:i w:val="off"/>
        </w:rPr>
        <w:t>哪一种像是附有任何权力。或许祖父可以被法律要求来承担对其</w:t>
      </w:r>
      <w:r>
        <w:rPr>
          <w:rFonts w:ascii="宋体" w:hAnsi="宋体" w:cs="宋体" w:eastAsia="宋体"/>
          <w:sz w:val="20"/>
          <w:color w:val="000000"/>
          <w:b w:val="on"/>
          <w:i w:val="off"/>
        </w:rPr>
        <w:t>孤孙的监护，但在此情况下，他具有的权力属于并非作为祖父、而</w:t>
      </w:r>
      <w:r>
        <w:rPr>
          <w:rFonts w:ascii="宋体" w:hAnsi="宋体" w:cs="宋体" w:eastAsia="宋体"/>
          <w:sz w:val="20"/>
          <w:color w:val="000000"/>
          <w:b w:val="on"/>
          <w:i w:val="off"/>
        </w:rPr>
        <w:t>是作为监护人的他。诚然就可能性而言，这些关系可以附有权力，</w:t>
      </w:r>
      <w:r>
        <w:rPr>
          <w:rFonts w:ascii="宋体" w:hAnsi="宋体" w:cs="宋体" w:eastAsia="宋体"/>
          <w:sz w:val="20"/>
          <w:color w:val="000000"/>
          <w:b w:val="on"/>
          <w:i w:val="off"/>
        </w:rPr>
        <w:t>正如任何别的关系可以附有权力那样。可是，仍无任何一种新的家</w:t>
      </w:r>
      <w:r>
        <w:rPr>
          <w:rFonts w:ascii="宋体" w:hAnsi="宋体" w:cs="宋体" w:eastAsia="宋体"/>
          <w:sz w:val="20"/>
          <w:color w:val="000000"/>
          <w:b w:val="on"/>
          <w:i w:val="off"/>
        </w:rPr>
        <w:t>族身分会从中产生出来，因为已经表明不可能存在任何别的身分，</w:t>
      </w:r>
      <w:r>
        <w:rPr>
          <w:rFonts w:ascii="宋体" w:hAnsi="宋体" w:cs="宋体" w:eastAsia="宋体"/>
          <w:sz w:val="20"/>
          <w:color w:val="000000"/>
          <w:b w:val="on"/>
          <w:i w:val="off"/>
        </w:rPr>
        <w:t>即由权力构成、从而将和那些业已叙述的身分有别的身分。不过，</w:t>
      </w:r>
      <w:r>
        <w:rPr>
          <w:rFonts w:ascii="宋体" w:hAnsi="宋体" w:cs="宋体" w:eastAsia="宋体"/>
          <w:sz w:val="20"/>
          <w:color w:val="000000"/>
          <w:b w:val="on"/>
          <w:i w:val="off"/>
        </w:rPr>
        <w:t>尽管如此，它们同前述的关系有一个共同点，那就是能够包含裨益</w:t>
      </w:r>
      <w:r>
        <w:rPr>
          <w:rFonts w:ascii="宋体" w:hAnsi="宋体" w:cs="宋体" w:eastAsia="宋体"/>
          <w:sz w:val="20"/>
          <w:color w:val="000000"/>
          <w:b w:val="on"/>
          <w:i w:val="off"/>
        </w:rPr>
        <w:t>或负担，因而可能遭到易影响这些或任何其他关系之存在的若干</w:t>
      </w:r>
      <w:r>
        <w:rPr>
          <w:rFonts w:ascii="宋体" w:hAnsi="宋体" w:cs="宋体" w:eastAsia="宋体"/>
          <w:sz w:val="20"/>
          <w:color w:val="000000"/>
          <w:b w:val="on"/>
          <w:i w:val="off"/>
        </w:rPr>
        <w:t>罪过的侵害。因此可以预料，由于有这些侵害，它们应当被添入易</w:t>
      </w:r>
      <w:r>
        <w:rPr>
          <w:rFonts w:ascii="宋体" w:hAnsi="宋体" w:cs="宋体" w:eastAsia="宋体"/>
          <w:sz w:val="20"/>
          <w:color w:val="000000"/>
          <w:b w:val="on"/>
          <w:i w:val="off"/>
        </w:rPr>
        <w:t>于成为作恶目标的关系之列。然而事实是它们已经置身其列，而且</w:t>
      </w:r>
      <w:r>
        <w:rPr>
          <w:rFonts w:ascii="宋体" w:hAnsi="宋体" w:cs="宋体" w:eastAsia="宋体"/>
          <w:sz w:val="20"/>
          <w:color w:val="000000"/>
          <w:b w:val="on"/>
          <w:i w:val="off"/>
        </w:rPr>
        <w:t>虽未明确命名，但实际上就像已被命名了那样。一方面，任何影响</w:t>
      </w:r>
      <w:r>
        <w:rPr>
          <w:rFonts w:ascii="宋体" w:hAnsi="宋体" w:cs="宋体" w:eastAsia="宋体"/>
          <w:sz w:val="20"/>
          <w:color w:val="000000"/>
          <w:b w:val="on"/>
          <w:i w:val="off"/>
        </w:rPr>
        <w:t>非邻近关系的罪过，只是由于它影响了这种那种邻近关系才得以</w:t>
      </w:r>
      <w:r>
        <w:rPr>
          <w:rFonts w:ascii="宋体" w:hAnsi="宋体" w:cs="宋体" w:eastAsia="宋体"/>
          <w:sz w:val="20"/>
          <w:color w:val="000000"/>
          <w:b w:val="on"/>
          <w:i w:val="off"/>
        </w:rPr>
        <w:t>发生。另一方面，不影响无限多种非邻近关系的存在，就不可能犯</w:t>
      </w:r>
      <w:r>
        <w:rPr>
          <w:rFonts w:ascii="宋体" w:hAnsi="宋体" w:cs="宋体" w:eastAsia="宋体"/>
          <w:sz w:val="20"/>
          <w:color w:val="000000"/>
          <w:b w:val="on"/>
          <w:i w:val="off"/>
        </w:rPr>
        <w:t>下任何影响邻近关系之存在的罪过。一位假证人前来作证，使人相</w:t>
      </w:r>
      <w:r>
        <w:rPr>
          <w:rFonts w:ascii="宋体" w:hAnsi="宋体" w:cs="宋体" w:eastAsia="宋体"/>
          <w:sz w:val="20"/>
          <w:color w:val="000000"/>
          <w:b w:val="on"/>
          <w:i w:val="off"/>
        </w:rPr>
        <w:t>信你是某个女人的儿子，尽管她事实上并非你的母亲。结果怎样?</w:t>
      </w:r>
      <w:r>
        <w:rPr>
          <w:rFonts w:ascii="宋体" w:hAnsi="宋体" w:cs="宋体" w:eastAsia="宋体"/>
          <w:sz w:val="20"/>
          <w:color w:val="000000"/>
          <w:b w:val="on"/>
          <w:i w:val="off"/>
        </w:rPr>
        <w:t>结果是一批又一批数不完的假信念：你是这个所谓母亲的父母的</w:t>
      </w:r>
      <w:r>
        <w:rPr>
          <w:rFonts w:ascii="宋体" w:hAnsi="宋体" w:cs="宋体" w:eastAsia="宋体"/>
          <w:sz w:val="20"/>
          <w:color w:val="000000"/>
          <w:b w:val="on"/>
          <w:i w:val="off"/>
        </w:rPr>
        <w:t>外孙，是她的某个丈夫或至少与她同居的某个男人的儿子，是他的</w:t>
      </w:r>
      <w:r>
        <w:rPr>
          <w:rFonts w:ascii="宋体" w:hAnsi="宋体" w:cs="宋体" w:eastAsia="宋体"/>
          <w:sz w:val="20"/>
          <w:color w:val="000000"/>
          <w:b w:val="on"/>
          <w:i w:val="off"/>
        </w:rPr>
        <w:t>父母的孙子，等等等等。如果他们有别的孩子的话，你就是这些别</w:t>
      </w:r>
      <w:r>
        <w:rPr>
          <w:rFonts w:ascii="宋体" w:hAnsi="宋体" w:cs="宋体" w:eastAsia="宋体"/>
          <w:sz w:val="20"/>
          <w:color w:val="000000"/>
          <w:b w:val="on"/>
          <w:i w:val="off"/>
        </w:rPr>
        <w:t>的孩子的兄弟。如果这些别的孩子已经结婚，你就是他们的丈夫和</w:t>
      </w:r>
      <w:r>
        <w:rPr>
          <w:rFonts w:ascii="宋体" w:hAnsi="宋体" w:cs="宋体" w:eastAsia="宋体"/>
          <w:sz w:val="20"/>
          <w:color w:val="000000"/>
          <w:b w:val="on"/>
          <w:i w:val="off"/>
        </w:rPr>
        <w:t>妻子的内兄弟(或大伯子、小叔子)，又是他们的孩子的叔父(或伯</w:t>
      </w:r>
      <w:r>
        <w:rPr>
          <w:rFonts w:ascii="宋体" w:hAnsi="宋体" w:cs="宋体" w:eastAsia="宋体"/>
          <w:sz w:val="20"/>
          <w:color w:val="000000"/>
          <w:b w:val="on"/>
          <w:i w:val="off"/>
        </w:rPr>
        <w:t>父、舅父)，等等等等。另一方面，你不是你真正的母亲的儿子，也不</w:t>
      </w:r>
      <w:r>
        <w:rPr>
          <w:rFonts w:ascii="宋体" w:hAnsi="宋体" w:cs="宋体" w:eastAsia="宋体"/>
          <w:sz w:val="20"/>
          <w:color w:val="000000"/>
          <w:b w:val="on"/>
          <w:i w:val="off"/>
        </w:rPr>
        <w:t>是你真正的父亲的儿子，不是你真正的祖父的孙子，也不是你真正</w:t>
      </w:r>
      <w:r>
        <w:br w:type="page"/>
      </w:r>
    </w:p>
    <w:p>
      <w:pPr>
        <w:wordWrap w:val="on"/>
        <w:autoSpaceDE w:val="off"/>
        <w:autoSpaceDN w:val="off"/>
        <w:spacing w:before="200" w:after="0" w:line="200" w:lineRule="atLeast"/>
        <w:ind w:left="460" w:right="0"/>
        <w:jc w:val="both"/>
        <w:textAlignment w:val="auto"/>
        <w:rPr>
          <w:sz w:val="13"/>
        </w:rPr>
      </w:pPr>
      <w:r>
        <w:rPr>
          <w:rFonts w:ascii="宋体" w:hAnsi="宋体" w:cs="宋体" w:eastAsia="宋体"/>
          <w:sz w:val="13"/>
          <w:color w:val="000000"/>
          <w:u w:val="single"/>
          <w:b w:val="on"/>
          <w:i w:val="off"/>
        </w:rPr>
        <w:t xml:space="preserve">  324                     道德与立法原理导论                          </w:t>
      </w:r>
    </w:p>
    <w:p>
      <w:pPr>
        <w:wordWrap w:val="on"/>
        <w:autoSpaceDE w:val="off"/>
        <w:autoSpaceDN w:val="off"/>
        <w:spacing w:before="160" w:after="0" w:line="360" w:lineRule="atLeast"/>
        <w:ind w:left="460" w:right="0"/>
        <w:jc w:val="both"/>
        <w:textAlignment w:val="auto"/>
        <w:rPr>
          <w:sz w:val="20"/>
        </w:rPr>
      </w:pPr>
      <w:r>
        <w:rPr>
          <w:rFonts w:ascii="宋体" w:hAnsi="宋体" w:cs="宋体" w:eastAsia="宋体"/>
          <w:sz w:val="20"/>
          <w:color w:val="000000"/>
          <w:b w:val="on"/>
          <w:i w:val="off"/>
        </w:rPr>
        <w:t>的祖母的孙子，等等等等，不计其数：所有各种出自并包括在这么</w:t>
      </w:r>
      <w:r>
        <w:rPr>
          <w:rFonts w:ascii="宋体" w:hAnsi="宋体" w:cs="宋体" w:eastAsia="宋体"/>
          <w:sz w:val="20"/>
          <w:color w:val="000000"/>
          <w:b w:val="on"/>
          <w:i w:val="off"/>
        </w:rPr>
        <w:t>一个最初的假信念中的信念————你是你这位假母亲的儿子。</w:t>
      </w:r>
    </w:p>
    <w:p>
      <w:pPr>
        <w:wordWrap w:val="on"/>
        <w:autoSpaceDE w:val="off"/>
        <w:autoSpaceDN w:val="off"/>
        <w:spacing w:before="20" w:after="0" w:line="340" w:lineRule="atLeast"/>
        <w:ind w:left="40" w:right="0" w:firstLine="780"/>
        <w:jc w:val="both"/>
        <w:textAlignment w:val="auto"/>
        <w:rPr>
          <w:sz w:val="20"/>
        </w:rPr>
      </w:pPr>
      <w:r>
        <w:rPr>
          <w:rFonts w:ascii="宋体" w:hAnsi="宋体" w:cs="宋体" w:eastAsia="宋体"/>
          <w:sz w:val="20"/>
          <w:color w:val="000000"/>
          <w:b w:val="on"/>
          <w:i w:val="off"/>
        </w:rPr>
        <w:t>因此，乍一看来，在对这些非邻近关系的侵害当中，似乎没有</w:t>
      </w:r>
      <w:r>
        <w:rPr>
          <w:rFonts w:ascii="宋体" w:hAnsi="宋体" w:cs="宋体" w:eastAsia="宋体"/>
          <w:sz w:val="20"/>
          <w:color w:val="000000"/>
          <w:b w:val="on"/>
          <w:i w:val="off"/>
        </w:rPr>
        <w:t>259 哪一种能明确地具有实际重要性。因为根据同样的规则，似可以此</w:t>
      </w:r>
      <w:r>
        <w:rPr>
          <w:rFonts w:ascii="宋体" w:hAnsi="宋体" w:cs="宋体" w:eastAsia="宋体"/>
          <w:sz w:val="20"/>
          <w:color w:val="000000"/>
          <w:b w:val="on"/>
          <w:i w:val="off"/>
        </w:rPr>
        <w:t>类推，以至无穷。对非邻近关系的侵害像是合并在影响邻近关系的</w:t>
      </w:r>
      <w:r>
        <w:rPr>
          <w:rFonts w:ascii="宋体" w:hAnsi="宋体" w:cs="宋体" w:eastAsia="宋体"/>
          <w:sz w:val="20"/>
          <w:color w:val="000000"/>
          <w:b w:val="on"/>
          <w:i w:val="off"/>
        </w:rPr>
        <w:t>罪过当中。然而，实际情况并非如此：在谈论一项这样的罪过时，常</w:t>
      </w:r>
      <w:r>
        <w:rPr>
          <w:rFonts w:ascii="宋体" w:hAnsi="宋体" w:cs="宋体" w:eastAsia="宋体"/>
          <w:sz w:val="20"/>
          <w:color w:val="000000"/>
          <w:b w:val="on"/>
          <w:i w:val="off"/>
        </w:rPr>
        <w:t>常听到一大堆关于它所影响的这一或那一非邻近关系的议论，与</w:t>
      </w:r>
      <w:r>
        <w:rPr>
          <w:rFonts w:ascii="宋体" w:hAnsi="宋体" w:cs="宋体" w:eastAsia="宋体"/>
          <w:sz w:val="20"/>
          <w:color w:val="000000"/>
          <w:b w:val="on"/>
          <w:i w:val="off"/>
        </w:rPr>
        <w:t>此同时那些邻近关系却全未得到注意。怎么会如此?因为非邻近关</w:t>
      </w:r>
      <w:r>
        <w:rPr>
          <w:rFonts w:ascii="宋体" w:hAnsi="宋体" w:cs="宋体" w:eastAsia="宋体"/>
          <w:sz w:val="20"/>
          <w:color w:val="000000"/>
          <w:b w:val="on"/>
          <w:i w:val="off"/>
        </w:rPr>
        <w:t>系或许被附加了某些引人注目的好处或坏处，而所有中间关系却</w:t>
      </w:r>
      <w:r>
        <w:rPr>
          <w:rFonts w:ascii="宋体" w:hAnsi="宋体" w:cs="宋体" w:eastAsia="宋体"/>
          <w:sz w:val="20"/>
          <w:color w:val="000000"/>
          <w:b w:val="on"/>
          <w:i w:val="off"/>
        </w:rPr>
        <w:t>未被附上任何比较值得注意的东西。假设安东尼或李必达质疑屋</w:t>
      </w:r>
      <w:r>
        <w:rPr>
          <w:rFonts w:ascii="宋体" w:hAnsi="宋体" w:cs="宋体" w:eastAsia="宋体"/>
          <w:sz w:val="20"/>
          <w:color w:val="000000"/>
          <w:b w:val="on"/>
          <w:i w:val="off"/>
        </w:rPr>
        <w:t>大维(后称奥古斯都)与盖尤斯·尤利乌斯·凯撒的关系。怎样才</w:t>
      </w:r>
      <w:r>
        <w:rPr>
          <w:rFonts w:ascii="宋体" w:hAnsi="宋体" w:cs="宋体" w:eastAsia="宋体"/>
          <w:sz w:val="20"/>
          <w:color w:val="000000"/>
          <w:b w:val="on"/>
          <w:i w:val="off"/>
        </w:rPr>
        <w:t>能做到这一点?要做到这一点，只能靠质疑屋大维是阿蒂亚的儿</w:t>
      </w:r>
      <w:r>
        <w:rPr>
          <w:rFonts w:ascii="宋体" w:hAnsi="宋体" w:cs="宋体" w:eastAsia="宋体"/>
          <w:sz w:val="20"/>
          <w:color w:val="000000"/>
          <w:b w:val="on"/>
          <w:i w:val="off"/>
        </w:rPr>
        <w:t>子，或阿蒂亚是尤利娅的女儿，或尤利娅是卢修斯·尤利乌斯·凯</w:t>
      </w:r>
      <w:r>
        <w:rPr>
          <w:rFonts w:ascii="宋体" w:hAnsi="宋体" w:cs="宋体" w:eastAsia="宋体"/>
          <w:sz w:val="20"/>
          <w:color w:val="000000"/>
          <w:b w:val="on"/>
          <w:i w:val="off"/>
        </w:rPr>
        <w:t>撒的女儿，或卢修斯·尤利乌斯·凯撒是盖尤斯的父亲。①然而，</w:t>
      </w:r>
      <w:r>
        <w:rPr>
          <w:rFonts w:ascii="宋体" w:hAnsi="宋体" w:cs="宋体" w:eastAsia="宋体"/>
          <w:sz w:val="20"/>
          <w:color w:val="000000"/>
          <w:b w:val="on"/>
          <w:i w:val="off"/>
        </w:rPr>
        <w:t>身为阿蒂亚的儿子，或尤利娅的外孙，或卢修斯·尤利乌斯·凯撒</w:t>
      </w:r>
      <w:r>
        <w:rPr>
          <w:rFonts w:ascii="宋体" w:hAnsi="宋体" w:cs="宋体" w:eastAsia="宋体"/>
          <w:sz w:val="20"/>
          <w:color w:val="000000"/>
          <w:b w:val="on"/>
          <w:i w:val="off"/>
        </w:rPr>
        <w:t>的曾外孙，比较起来是不大重要的。这些中间关系相对而言，除了</w:t>
      </w:r>
      <w:r>
        <w:rPr>
          <w:rFonts w:ascii="宋体" w:hAnsi="宋体" w:cs="宋体" w:eastAsia="宋体"/>
          <w:sz w:val="20"/>
          <w:color w:val="000000"/>
          <w:b w:val="on"/>
          <w:i w:val="off"/>
        </w:rPr>
        <w:t>作为在系谱链上把他同帝国的全权统治者联系起来的几个必要环</w:t>
      </w:r>
      <w:r>
        <w:rPr>
          <w:rFonts w:ascii="宋体" w:hAnsi="宋体" w:cs="宋体" w:eastAsia="宋体"/>
          <w:sz w:val="20"/>
          <w:color w:val="000000"/>
          <w:b w:val="on"/>
          <w:i w:val="off"/>
        </w:rPr>
        <w:t>节外，对他没有别的用处。</w:t>
      </w:r>
    </w:p>
    <w:p>
      <w:pPr>
        <w:wordWrap w:val="on"/>
        <w:autoSpaceDE w:val="off"/>
        <w:autoSpaceDN w:val="off"/>
        <w:spacing w:before="40" w:after="0" w:line="340" w:lineRule="atLeast"/>
        <w:ind w:left="420" w:right="0" w:firstLine="400"/>
        <w:jc w:val="both"/>
        <w:textAlignment w:val="auto"/>
        <w:rPr>
          <w:sz w:val="20"/>
        </w:rPr>
      </w:pPr>
      <w:r>
        <w:rPr>
          <w:rFonts w:ascii="宋体" w:hAnsi="宋体" w:cs="宋体" w:eastAsia="宋体"/>
          <w:sz w:val="20"/>
          <w:color w:val="000000"/>
          <w:b w:val="on"/>
          <w:i w:val="off"/>
        </w:rPr>
        <w:t>至于可能碰巧附着于任何此类非邻近关系的好处或坏处，我</w:t>
      </w:r>
      <w:r>
        <w:rPr>
          <w:rFonts w:ascii="宋体" w:hAnsi="宋体" w:cs="宋体" w:eastAsia="宋体"/>
          <w:sz w:val="20"/>
          <w:color w:val="000000"/>
          <w:b w:val="on"/>
          <w:i w:val="off"/>
        </w:rPr>
        <w:t>们已经看到没有什么凌驾于有关人士之上的权力或任何相应的义</w:t>
      </w:r>
      <w:r>
        <w:rPr>
          <w:rFonts w:ascii="宋体" w:hAnsi="宋体" w:cs="宋体" w:eastAsia="宋体"/>
          <w:sz w:val="20"/>
          <w:color w:val="000000"/>
          <w:b w:val="on"/>
          <w:i w:val="off"/>
        </w:rPr>
        <w:t>务属于此列。那么，它们能够具有什么性质?它们事实上无非是出</w:t>
      </w:r>
      <w:r>
        <w:rPr>
          <w:rFonts w:ascii="宋体" w:hAnsi="宋体" w:cs="宋体" w:eastAsia="宋体"/>
          <w:sz w:val="20"/>
          <w:color w:val="000000"/>
          <w:b w:val="on"/>
          <w:i w:val="off"/>
        </w:rPr>
        <w:t>自地方性和偶然性的惯例，或出自自己由道德认可的自发偏见。因</w:t>
      </w:r>
    </w:p>
    <w:p>
      <w:pPr>
        <w:wordWrap w:val="on"/>
        <w:spacing w:before="200" w:after="0" w:line="60" w:lineRule="exact"/>
        <w:ind w:left="500" w:right="378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20" w:lineRule="atLeast"/>
        <w:ind w:left="540" w:right="0" w:firstLine="280"/>
        <w:jc w:val="both"/>
        <w:textAlignment w:val="auto"/>
        <w:rPr>
          <w:sz w:val="13"/>
        </w:rPr>
      </w:pPr>
      <w:r>
        <w:rPr>
          <w:rFonts w:ascii="宋体" w:hAnsi="宋体" w:cs="宋体" w:eastAsia="宋体"/>
          <w:sz w:val="13"/>
          <w:color w:val="000000"/>
          <w:b w:val="on"/>
          <w:i w:val="off"/>
        </w:rPr>
        <w:t>①  屋大维的外祖母尤利娅是尤利乌斯·凯撒的姐妹。马克·安东尼和李必达系</w:t>
      </w:r>
      <w:r>
        <w:rPr>
          <w:rFonts w:ascii="宋体" w:hAnsi="宋体" w:cs="宋体" w:eastAsia="宋体"/>
          <w:sz w:val="13"/>
          <w:color w:val="000000"/>
          <w:b w:val="on"/>
          <w:i w:val="off"/>
        </w:rPr>
        <w:t>凯撒遇刺身亡后第二次三头政治中屋大维的同僚。</w:t>
      </w:r>
      <w:r>
        <w:br w:type="page"/>
      </w:r>
    </w:p>
    <w:p>
      <w:pPr>
        <w:wordWrap w:val="on"/>
        <w:autoSpaceDE w:val="off"/>
        <w:autoSpaceDN w:val="off"/>
        <w:spacing w:before="80" w:after="0" w:line="240" w:lineRule="atLeast"/>
        <w:ind w:left="2220" w:right="0"/>
        <w:jc w:val="both"/>
        <w:textAlignment w:val="auto"/>
        <w:rPr>
          <w:sz w:val="24"/>
        </w:rPr>
      </w:pPr>
      <w:r>
        <w:rPr>
          <w:rFonts w:ascii="宋体" w:hAnsi="宋体" w:cs="宋体" w:eastAsia="宋体"/>
          <w:sz w:val="13"/>
          <w:color w:val="000000"/>
          <w:b w:val="off"/>
          <w:i w:val="off"/>
        </w:rPr>
        <w:t>第十六章 罪过的分类</w:t>
      </w:r>
      <w:r>
        <w:rPr>
          <w:rFonts w:ascii="宋体" w:hAnsi="宋体" w:cs="宋体" w:eastAsia="宋体"/>
          <w:sz w:val="24"/>
        </w:rPr>
        <w:t xml:space="preserve">                 </w:t>
      </w:r>
      <w:r>
        <w:rPr>
          <w:rFonts w:ascii="宋体" w:hAnsi="宋体" w:cs="宋体" w:eastAsia="宋体"/>
          <w:sz w:val="13"/>
          <w:color w:val="000000"/>
          <w:b w:val="off"/>
          <w:i w:val="off"/>
        </w:rPr>
        <w:t>325</w:t>
      </w:r>
    </w:p>
    <w:p>
      <w:pPr>
        <w:wordWrap w:val="on"/>
        <w:spacing w:before="140" w:after="0" w:line="100" w:lineRule="exact"/>
        <w:ind w:left="160" w:right="4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352" w:lineRule="atLeast"/>
        <w:ind w:left="40" w:right="0" w:firstLine="20"/>
        <w:jc w:val="both"/>
        <w:textAlignment w:val="auto"/>
        <w:rPr>
          <w:sz w:val="20"/>
        </w:rPr>
      </w:pPr>
      <w:r>
        <w:rPr>
          <w:rFonts w:ascii="宋体" w:hAnsi="宋体" w:cs="宋体" w:eastAsia="宋体"/>
          <w:sz w:val="20"/>
          <w:color w:val="000000"/>
          <w:b w:val="off"/>
          <w:i w:val="off"/>
        </w:rPr>
        <w:t>而，试图通过详尽无遗的论证过程来演绎式地将其推导出来，几乎</w:t>
      </w:r>
      <w:r>
        <w:rPr>
          <w:rFonts w:ascii="宋体" w:hAnsi="宋体" w:cs="宋体" w:eastAsia="宋体"/>
          <w:sz w:val="20"/>
          <w:color w:val="000000"/>
          <w:b w:val="off"/>
          <w:i w:val="off"/>
        </w:rPr>
        <w:t>徒劳无益。所能做到的，无非是举出某几条主要的，并按分类方式</w:t>
      </w:r>
      <w:r>
        <w:rPr>
          <w:rFonts w:ascii="宋体" w:hAnsi="宋体" w:cs="宋体" w:eastAsia="宋体"/>
          <w:sz w:val="20"/>
          <w:color w:val="000000"/>
          <w:b w:val="off"/>
          <w:i w:val="off"/>
        </w:rPr>
        <w:t>将其归并在每个目录中。一项既定关系所倾向带来的好处，似乎主</w:t>
      </w:r>
      <w:r>
        <w:rPr>
          <w:rFonts w:ascii="宋体" w:hAnsi="宋体" w:cs="宋体" w:eastAsia="宋体"/>
          <w:sz w:val="20"/>
          <w:color w:val="000000"/>
          <w:b w:val="off"/>
          <w:i w:val="off"/>
        </w:rPr>
        <w:t>要可归诸下列名目：(1)继承有关人士之财产或部分财产的机会；</w:t>
      </w:r>
      <w:r>
        <w:rPr>
          <w:rFonts w:ascii="宋体" w:hAnsi="宋体" w:cs="宋体" w:eastAsia="宋体"/>
          <w:sz w:val="20"/>
          <w:color w:val="000000"/>
          <w:b w:val="off"/>
          <w:i w:val="off"/>
        </w:rPr>
        <w:t>(2)据法律指定或自发捐赠，由有关人士给予金钱资助的机会；(3)260</w:t>
      </w:r>
      <w:r>
        <w:rPr>
          <w:rFonts w:ascii="宋体" w:hAnsi="宋体" w:cs="宋体" w:eastAsia="宋体"/>
          <w:sz w:val="20"/>
          <w:color w:val="000000"/>
          <w:b w:val="off"/>
          <w:i w:val="off"/>
        </w:rPr>
        <w:t>获得合法地位，包括任何可能恰巧被附于其上的合法特权，诸如担</w:t>
      </w:r>
      <w:r>
        <w:rPr>
          <w:rFonts w:ascii="宋体" w:hAnsi="宋体" w:cs="宋体" w:eastAsia="宋体"/>
          <w:sz w:val="20"/>
          <w:color w:val="000000"/>
          <w:b w:val="off"/>
          <w:i w:val="off"/>
        </w:rPr>
        <w:t>任这样那样的有利职务的资格，免却这样那样的累赘义务(例如纳</w:t>
      </w:r>
      <w:r>
        <w:rPr>
          <w:rFonts w:ascii="宋体" w:hAnsi="宋体" w:cs="宋体" w:eastAsia="宋体"/>
          <w:sz w:val="20"/>
          <w:color w:val="000000"/>
          <w:b w:val="off"/>
          <w:i w:val="off"/>
        </w:rPr>
        <w:t>税、履行繁重职责等等)的权利；(4)获得礼遇地位，包括习惯性地</w:t>
      </w:r>
      <w:r>
        <w:rPr>
          <w:rFonts w:ascii="宋体" w:hAnsi="宋体" w:cs="宋体" w:eastAsia="宋体"/>
          <w:sz w:val="20"/>
          <w:color w:val="000000"/>
          <w:b w:val="off"/>
          <w:i w:val="off"/>
        </w:rPr>
        <w:t>和自发地附于显贵出身及贵族联系的那种声誉，通过婚姻或者其</w:t>
      </w:r>
      <w:r>
        <w:rPr>
          <w:rFonts w:ascii="宋体" w:hAnsi="宋体" w:cs="宋体" w:eastAsia="宋体"/>
          <w:sz w:val="20"/>
          <w:color w:val="000000"/>
          <w:b w:val="off"/>
          <w:i w:val="off"/>
        </w:rPr>
        <w:t>他千百种不那么明显的途径来取得飞黄腾达的机会便有赖于此。</w:t>
      </w:r>
      <w:r>
        <w:rPr>
          <w:rFonts w:ascii="宋体" w:hAnsi="宋体" w:cs="宋体" w:eastAsia="宋体"/>
          <w:sz w:val="20"/>
          <w:color w:val="000000"/>
          <w:b w:val="off"/>
          <w:i w:val="off"/>
        </w:rPr>
        <w:t>一项既定关系所倾向于带来的坏处，似乎主要可归诸下列名目：</w:t>
      </w:r>
      <w:r>
        <w:rPr>
          <w:rFonts w:ascii="宋体" w:hAnsi="宋体" w:cs="宋体" w:eastAsia="宋体"/>
          <w:sz w:val="20"/>
          <w:color w:val="000000"/>
          <w:b w:val="off"/>
          <w:i w:val="off"/>
        </w:rPr>
        <w:t>(1)迫于法律规定或道德约束力而不得不给予有关方面金钱资助</w:t>
      </w:r>
      <w:r>
        <w:rPr>
          <w:rFonts w:ascii="宋体" w:hAnsi="宋体" w:cs="宋体" w:eastAsia="宋体"/>
          <w:sz w:val="20"/>
          <w:color w:val="000000"/>
          <w:b w:val="off"/>
          <w:i w:val="off"/>
        </w:rPr>
        <w:t>的可能；(2)丧失合法地位，包括失去合法资格以及承受累赘义务，</w:t>
      </w:r>
      <w:r>
        <w:rPr>
          <w:rFonts w:ascii="宋体" w:hAnsi="宋体" w:cs="宋体" w:eastAsia="宋体"/>
          <w:sz w:val="20"/>
          <w:color w:val="000000"/>
          <w:b w:val="off"/>
          <w:i w:val="off"/>
        </w:rPr>
        <w:t>那是法律倾向加诸(有时是相当不义地)较低的地位的；(3)丧失礼</w:t>
      </w:r>
      <w:r>
        <w:rPr>
          <w:rFonts w:ascii="宋体" w:hAnsi="宋体" w:cs="宋体" w:eastAsia="宋体"/>
          <w:sz w:val="20"/>
          <w:color w:val="000000"/>
          <w:b w:val="off"/>
          <w:i w:val="off"/>
        </w:rPr>
        <w:t>遇地位，包括失去由惯例附加在此种地位上的种种好处；(4)无法</w:t>
      </w:r>
      <w:r>
        <w:rPr>
          <w:rFonts w:ascii="宋体" w:hAnsi="宋体" w:cs="宋体" w:eastAsia="宋体"/>
          <w:sz w:val="20"/>
          <w:color w:val="000000"/>
          <w:b w:val="off"/>
          <w:i w:val="off"/>
        </w:rPr>
        <w:t>与有关的人缔结婚姻，因为据称的血亲关系或姻亲关系处于不得</w:t>
      </w:r>
      <w:r>
        <w:rPr>
          <w:rFonts w:ascii="宋体" w:hAnsi="宋体" w:cs="宋体" w:eastAsia="宋体"/>
          <w:sz w:val="20"/>
          <w:color w:val="000000"/>
          <w:b w:val="off"/>
          <w:i w:val="off"/>
        </w:rPr>
        <w:t>婚配的范围之内。④</w:t>
      </w:r>
    </w:p>
    <w:p>
      <w:pPr>
        <w:wordWrap w:val="on"/>
        <w:spacing w:before="160" w:after="0" w:line="60" w:lineRule="exact"/>
        <w:ind w:left="4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20" w:lineRule="atLeast"/>
        <w:ind w:left="20" w:right="340" w:firstLine="340"/>
        <w:jc w:val="both"/>
        <w:textAlignment w:val="auto"/>
        <w:rPr>
          <w:sz w:val="13"/>
        </w:rPr>
      </w:pPr>
      <w:r>
        <w:rPr>
          <w:rFonts w:ascii="宋体" w:hAnsi="宋体" w:cs="宋体" w:eastAsia="宋体"/>
          <w:sz w:val="13"/>
          <w:color w:val="000000"/>
          <w:b w:val="off"/>
          <w:i w:val="off"/>
        </w:rPr>
        <w:t>④ 为遵循关于半公共和内向罪过的已采用的论述规划，在此按照该设计的性质</w:t>
      </w:r>
      <w:r>
        <w:rPr>
          <w:rFonts w:ascii="宋体" w:hAnsi="宋体" w:cs="宋体" w:eastAsia="宋体"/>
          <w:sz w:val="13"/>
          <w:color w:val="000000"/>
          <w:b w:val="off"/>
          <w:i w:val="off"/>
        </w:rPr>
        <w:t>所容许的方式，来展示公共罪过的若干种属或次级分支目录，可能是适宜的。</w:t>
      </w:r>
    </w:p>
    <w:p>
      <w:pPr>
        <w:wordWrap w:val="on"/>
        <w:autoSpaceDE w:val="off"/>
        <w:autoSpaceDN w:val="off"/>
        <w:spacing w:before="60" w:after="0" w:line="200" w:lineRule="atLeast"/>
        <w:ind w:left="60" w:right="320" w:firstLine="300"/>
        <w:jc w:val="both"/>
        <w:textAlignment w:val="auto"/>
        <w:rPr>
          <w:sz w:val="13"/>
        </w:rPr>
      </w:pPr>
      <w:r>
        <w:rPr>
          <w:rFonts w:ascii="宋体" w:hAnsi="宋体" w:cs="宋体" w:eastAsia="宋体"/>
          <w:sz w:val="13"/>
          <w:color w:val="000000"/>
          <w:b w:val="off"/>
          <w:i w:val="off"/>
        </w:rPr>
        <w:t xml:space="preserve"> 一、危害国家外部安全罪。(1)叛国(以利外敌)，可以是积极的，也可以是消极的</w:t>
      </w:r>
      <w:r>
        <w:rPr>
          <w:rFonts w:ascii="宋体" w:hAnsi="宋体" w:cs="宋体" w:eastAsia="宋体"/>
          <w:sz w:val="13"/>
          <w:color w:val="000000"/>
          <w:b w:val="off"/>
          <w:i w:val="off"/>
        </w:rPr>
        <w:t>(例如不反对积极的叛国便是消极的叛国)；(2)间谍活动(以利尚非敌人的外部对手)；</w:t>
      </w:r>
      <w:r>
        <w:rPr>
          <w:rFonts w:ascii="宋体" w:hAnsi="宋体" w:cs="宋体" w:eastAsia="宋体"/>
          <w:sz w:val="13"/>
          <w:color w:val="000000"/>
          <w:b w:val="off"/>
          <w:i w:val="off"/>
        </w:rPr>
        <w:t>(3)伤害一般外国人(包括海盗活动)；(4)伤害享有特权的外国人(例如外国大使)。</w:t>
      </w:r>
    </w:p>
    <w:p>
      <w:pPr>
        <w:wordWrap w:val="on"/>
        <w:autoSpaceDE w:val="off"/>
        <w:autoSpaceDN w:val="off"/>
        <w:spacing w:before="40" w:after="0" w:line="200" w:lineRule="atLeast"/>
        <w:ind w:left="40" w:right="320" w:firstLine="320"/>
        <w:jc w:val="both"/>
        <w:textAlignment w:val="auto"/>
        <w:rPr>
          <w:sz w:val="13"/>
        </w:rPr>
      </w:pPr>
      <w:r>
        <w:rPr>
          <w:rFonts w:ascii="宋体" w:hAnsi="宋体" w:cs="宋体" w:eastAsia="宋体"/>
          <w:sz w:val="13"/>
          <w:color w:val="000000"/>
          <w:b w:val="off"/>
          <w:i w:val="off"/>
        </w:rPr>
        <w:t>二、危害司法罪。(1)侵害司法信托，亦即司法信托之不正当不授、司法信托之不</w:t>
      </w:r>
      <w:r>
        <w:rPr>
          <w:rFonts w:ascii="宋体" w:hAnsi="宋体" w:cs="宋体" w:eastAsia="宋体"/>
          <w:sz w:val="13"/>
          <w:color w:val="000000"/>
          <w:b w:val="off"/>
          <w:i w:val="off"/>
        </w:rPr>
        <w:t>正当阻截、司法信托之不正当剥夺、篡夺司法信托、司法信托之不正当授予、司法信托</w:t>
      </w:r>
      <w:r>
        <w:rPr>
          <w:rFonts w:ascii="宋体" w:hAnsi="宋体" w:cs="宋体" w:eastAsia="宋体"/>
          <w:sz w:val="13"/>
          <w:color w:val="000000"/>
          <w:b w:val="off"/>
          <w:i w:val="off"/>
        </w:rPr>
        <w:t>之不正当放弃、司法信托之不正当逃避、司法信托之不正当强加、违背司法信托、滥用</w:t>
      </w:r>
      <w:r>
        <w:rPr>
          <w:rFonts w:ascii="宋体" w:hAnsi="宋体" w:cs="宋体" w:eastAsia="宋体"/>
          <w:sz w:val="13"/>
          <w:color w:val="000000"/>
          <w:b w:val="off"/>
          <w:i w:val="off"/>
        </w:rPr>
        <w:t>司法信托、扰乱司法信托以及有害于司法信托之贿赂。</w:t>
      </w:r>
    </w:p>
    <w:p>
      <w:pPr>
        <w:wordWrap w:val="on"/>
        <w:autoSpaceDE w:val="off"/>
        <w:autoSpaceDN w:val="off"/>
        <w:spacing w:before="20" w:after="0" w:line="220" w:lineRule="atLeast"/>
        <w:ind w:left="360" w:right="0"/>
        <w:jc w:val="both"/>
        <w:textAlignment w:val="auto"/>
        <w:rPr>
          <w:sz w:val="13"/>
        </w:rPr>
      </w:pPr>
      <w:r>
        <w:rPr>
          <w:rFonts w:ascii="宋体" w:hAnsi="宋体" w:cs="宋体" w:eastAsia="宋体"/>
          <w:sz w:val="13"/>
          <w:color w:val="000000"/>
          <w:b w:val="off"/>
          <w:i w:val="off"/>
        </w:rPr>
        <w:t>违背和滥用司法信托可以是有意的，也可以是无意的。有意者无论如何是有罪</w:t>
      </w:r>
      <w:r>
        <w:br w:type="page"/>
      </w:r>
    </w:p>
    <w:p>
      <w:pPr>
        <w:wordWrap w:val="on"/>
        <w:autoSpaceDE w:val="off"/>
        <w:autoSpaceDN w:val="off"/>
        <w:spacing w:before="140" w:after="0" w:line="180" w:lineRule="atLeast"/>
        <w:ind w:left="560" w:right="0"/>
        <w:jc w:val="both"/>
        <w:textAlignment w:val="auto"/>
        <w:rPr>
          <w:sz w:val="13"/>
        </w:rPr>
      </w:pPr>
      <w:r>
        <w:rPr>
          <w:rFonts w:ascii="宋体" w:hAnsi="宋体" w:cs="宋体" w:eastAsia="宋体"/>
          <w:sz w:val="13"/>
          <w:color w:val="000000"/>
          <w:u w:val="single"/>
          <w:b w:val="off"/>
          <w:i w:val="off"/>
        </w:rPr>
        <w:t xml:space="preserve">  326                     道德与立法原理导论                          </w:t>
      </w:r>
    </w:p>
    <w:p>
      <w:pPr>
        <w:wordWrap w:val="on"/>
        <w:spacing w:before="500" w:after="0" w:line="60" w:lineRule="exact"/>
        <w:ind w:left="580" w:right="368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13" w:lineRule="atLeast"/>
        <w:ind w:left="560" w:right="0"/>
        <w:jc w:val="both"/>
        <w:textAlignment w:val="auto"/>
        <w:rPr>
          <w:sz w:val="13"/>
        </w:rPr>
      </w:pPr>
      <w:r>
        <w:rPr>
          <w:rFonts w:ascii="宋体" w:hAnsi="宋体" w:cs="宋体" w:eastAsia="宋体"/>
          <w:sz w:val="13"/>
          <w:color w:val="000000"/>
          <w:b w:val="off"/>
          <w:i w:val="off"/>
        </w:rPr>
        <w:t>的。无意者或出自疏忽，或出自误料。如果疏忽加上漫不经心，或误料加上莽撞，便有</w:t>
      </w:r>
      <w:r>
        <w:rPr>
          <w:rFonts w:ascii="宋体" w:hAnsi="宋体" w:cs="宋体" w:eastAsia="宋体"/>
          <w:sz w:val="13"/>
          <w:color w:val="000000"/>
          <w:b w:val="off"/>
          <w:i w:val="off"/>
        </w:rPr>
        <w:t>罪，如果不是，则无罪。关于可能扰乱司法信托之行使的具体行为，见册一，“危害司法</w:t>
      </w:r>
      <w:r>
        <w:rPr>
          <w:rFonts w:ascii="宋体" w:hAnsi="宋体" w:cs="宋体" w:eastAsia="宋体"/>
          <w:sz w:val="13"/>
          <w:color w:val="000000"/>
          <w:b w:val="off"/>
          <w:i w:val="off"/>
        </w:rPr>
        <w:t>罪”项。这些行为种类过多，名称又过于不当，无法在此加以考察。①</w:t>
      </w:r>
    </w:p>
    <w:p>
      <w:pPr>
        <w:wordWrap w:val="on"/>
        <w:autoSpaceDE w:val="off"/>
        <w:autoSpaceDN w:val="off"/>
        <w:spacing w:before="40" w:after="0" w:line="208" w:lineRule="atLeast"/>
        <w:ind w:left="220" w:right="0" w:firstLine="640"/>
        <w:jc w:val="both"/>
        <w:textAlignment w:val="auto"/>
        <w:rPr>
          <w:sz w:val="13"/>
        </w:rPr>
      </w:pPr>
      <w:r>
        <w:rPr>
          <w:rFonts w:ascii="宋体" w:hAnsi="宋体" w:cs="宋体" w:eastAsia="宋体"/>
          <w:sz w:val="13"/>
          <w:color w:val="000000"/>
          <w:b w:val="off"/>
          <w:i w:val="off"/>
        </w:rPr>
        <w:t>倘若一个人未能履行这一信托的责任，并因而违背或滥用了它，这必定是由于在</w:t>
      </w:r>
      <w:r>
        <w:rPr>
          <w:rFonts w:ascii="宋体" w:hAnsi="宋体" w:cs="宋体" w:eastAsia="宋体"/>
          <w:sz w:val="13"/>
          <w:color w:val="000000"/>
          <w:b w:val="off"/>
          <w:i w:val="off"/>
        </w:rPr>
        <w:t>261 知识、意向和才能这三项所需(亦为仅需)的素质方面有某种缺陷。(见前面第27段。)</w:t>
      </w:r>
      <w:r>
        <w:rPr>
          <w:rFonts w:ascii="宋体" w:hAnsi="宋体" w:cs="宋体" w:eastAsia="宋体"/>
          <w:sz w:val="13"/>
          <w:color w:val="000000"/>
          <w:b w:val="off"/>
          <w:i w:val="off"/>
        </w:rPr>
        <w:t>如果归咎于什么人的话，那么这任一方面的缺陷要么出自他自己的过失，要么出自那</w:t>
      </w:r>
      <w:r>
        <w:rPr>
          <w:rFonts w:ascii="宋体" w:hAnsi="宋体" w:cs="宋体" w:eastAsia="宋体"/>
          <w:sz w:val="13"/>
          <w:color w:val="000000"/>
          <w:b w:val="off"/>
          <w:i w:val="off"/>
        </w:rPr>
        <w:t>些与他共事或由他管辖的人的过失。如果过失者是被授予司法信托者，罪过便属于违</w:t>
      </w:r>
      <w:r>
        <w:rPr>
          <w:rFonts w:ascii="宋体" w:hAnsi="宋体" w:cs="宋体" w:eastAsia="宋体"/>
          <w:sz w:val="13"/>
          <w:color w:val="000000"/>
          <w:b w:val="off"/>
          <w:i w:val="off"/>
        </w:rPr>
        <w:t>背或滥用信托；如果是别人，则属于扰乱信托。</w:t>
      </w:r>
    </w:p>
    <w:p>
      <w:pPr>
        <w:wordWrap w:val="on"/>
        <w:autoSpaceDE w:val="off"/>
        <w:autoSpaceDN w:val="off"/>
        <w:spacing w:before="20" w:after="0" w:line="220" w:lineRule="atLeast"/>
        <w:ind w:left="540" w:right="0" w:firstLine="320"/>
        <w:jc w:val="both"/>
        <w:textAlignment w:val="auto"/>
        <w:rPr>
          <w:sz w:val="13"/>
        </w:rPr>
      </w:pPr>
      <w:r>
        <w:rPr>
          <w:rFonts w:ascii="宋体" w:hAnsi="宋体" w:cs="宋体" w:eastAsia="宋体"/>
          <w:sz w:val="13"/>
          <w:color w:val="000000"/>
          <w:b w:val="off"/>
          <w:i w:val="off"/>
        </w:rPr>
        <w:t>对司法信托的任何违背、滥用或扰乱的有害影响，在于造成某一或某些包含在损</w:t>
      </w:r>
      <w:r>
        <w:rPr>
          <w:rFonts w:ascii="宋体" w:hAnsi="宋体" w:cs="宋体" w:eastAsia="宋体"/>
          <w:sz w:val="13"/>
          <w:color w:val="000000"/>
          <w:b w:val="off"/>
          <w:i w:val="off"/>
        </w:rPr>
        <w:t>害目录中的害处，其减轻或防止正应当是司法程序的本来目的，也在于造成另外一些</w:t>
      </w:r>
      <w:r>
        <w:rPr>
          <w:rFonts w:ascii="宋体" w:hAnsi="宋体" w:cs="宋体" w:eastAsia="宋体"/>
          <w:sz w:val="13"/>
          <w:color w:val="000000"/>
          <w:b w:val="off"/>
          <w:i w:val="off"/>
        </w:rPr>
        <w:t>害处，避免其产生正应当是司法程序的附带目的。这些害处既可以是首要的 (即直接</w:t>
      </w:r>
      <w:r>
        <w:rPr>
          <w:rFonts w:ascii="宋体" w:hAnsi="宋体" w:cs="宋体" w:eastAsia="宋体"/>
          <w:sz w:val="13"/>
          <w:color w:val="000000"/>
          <w:b w:val="off"/>
          <w:i w:val="off"/>
        </w:rPr>
        <w:t>的)，也可以是间接的。间接的分成第二、第三或第四等等级别。首要的是那些给可认定</w:t>
      </w:r>
      <w:r>
        <w:rPr>
          <w:rFonts w:ascii="宋体" w:hAnsi="宋体" w:cs="宋体" w:eastAsia="宋体"/>
          <w:sz w:val="13"/>
          <w:color w:val="000000"/>
          <w:b w:val="off"/>
          <w:i w:val="off"/>
        </w:rPr>
        <w:t>的人带来实际痛苦，因而本身就有害。第二等级的之所以有害，是因为具有产生某一或</w:t>
      </w:r>
      <w:r>
        <w:rPr>
          <w:rFonts w:ascii="宋体" w:hAnsi="宋体" w:cs="宋体" w:eastAsia="宋体"/>
          <w:sz w:val="13"/>
          <w:color w:val="000000"/>
          <w:b w:val="off"/>
          <w:i w:val="off"/>
        </w:rPr>
        <w:t>某些包含在第一等级目录中的害处的倾向。第三等级的之所以有害，则仅仅是因为它</w:t>
      </w:r>
      <w:r>
        <w:rPr>
          <w:rFonts w:ascii="宋体" w:hAnsi="宋体" w:cs="宋体" w:eastAsia="宋体"/>
          <w:sz w:val="13"/>
          <w:color w:val="000000"/>
          <w:b w:val="off"/>
          <w:i w:val="off"/>
        </w:rPr>
        <w:t>们在上述产生倾向方面，同第二等级的那些有联系。以此类推。</w:t>
      </w:r>
    </w:p>
    <w:p>
      <w:pPr>
        <w:wordWrap w:val="on"/>
        <w:autoSpaceDE w:val="off"/>
        <w:autoSpaceDN w:val="off"/>
        <w:spacing w:before="0" w:after="0" w:line="213" w:lineRule="atLeast"/>
        <w:ind w:left="520" w:right="0" w:firstLine="340"/>
        <w:jc w:val="both"/>
        <w:textAlignment w:val="auto"/>
        <w:rPr>
          <w:sz w:val="13"/>
        </w:rPr>
      </w:pPr>
      <w:r>
        <w:rPr>
          <w:rFonts w:ascii="宋体" w:hAnsi="宋体" w:cs="宋体" w:eastAsia="宋体"/>
          <w:sz w:val="13"/>
          <w:color w:val="000000"/>
          <w:b w:val="off"/>
          <w:i w:val="off"/>
        </w:rPr>
        <w:t>司法程序应当针对的首要害处在于：(1)单个罪过本身延续不止，及其危害由此延</w:t>
      </w:r>
      <w:r>
        <w:rPr>
          <w:rFonts w:ascii="宋体" w:hAnsi="宋体" w:cs="宋体" w:eastAsia="宋体"/>
          <w:sz w:val="13"/>
          <w:color w:val="000000"/>
          <w:b w:val="off"/>
          <w:i w:val="off"/>
        </w:rPr>
        <w:t>续并增加；(2)单个罪过的全部危害延续不止；(3)单个罪过的部分危害延续不止；(4)</w:t>
      </w:r>
      <w:r>
        <w:rPr>
          <w:rFonts w:ascii="宋体" w:hAnsi="宋体" w:cs="宋体" w:eastAsia="宋体"/>
          <w:sz w:val="13"/>
          <w:color w:val="000000"/>
          <w:b w:val="off"/>
          <w:i w:val="off"/>
        </w:rPr>
        <w:t>受罪过损害者全无补偿；(5)受罪过损害者补偿不足；(6)对犯罪者的惩罚徒有其表；</w:t>
      </w:r>
      <w:r>
        <w:rPr>
          <w:rFonts w:ascii="宋体" w:hAnsi="宋体" w:cs="宋体" w:eastAsia="宋体"/>
          <w:sz w:val="13"/>
          <w:color w:val="000000"/>
          <w:b w:val="off"/>
          <w:i w:val="off"/>
        </w:rPr>
        <w:t>(7)被指控者受到无理惩罚；(8)高级法官经受不必要的辛劳、代价或者其他苦楚或危</w:t>
      </w:r>
      <w:r>
        <w:rPr>
          <w:rFonts w:ascii="宋体" w:hAnsi="宋体" w:cs="宋体" w:eastAsia="宋体"/>
          <w:sz w:val="13"/>
          <w:color w:val="000000"/>
          <w:b w:val="off"/>
          <w:i w:val="off"/>
        </w:rPr>
        <w:t>险；(9)执行官或其他司法属员经受不必要的辛劳、代价或者其他苦楚或危险；(10)为</w:t>
      </w:r>
      <w:r>
        <w:rPr>
          <w:rFonts w:ascii="宋体" w:hAnsi="宋体" w:cs="宋体" w:eastAsia="宋体"/>
          <w:sz w:val="13"/>
          <w:color w:val="000000"/>
          <w:b w:val="off"/>
          <w:i w:val="off"/>
        </w:rPr>
        <w:t>补足专业法官必需的知识和才能而临时需要其合作的那些人经受不必要的辛劳、代价</w:t>
      </w:r>
      <w:r>
        <w:rPr>
          <w:rFonts w:ascii="宋体" w:hAnsi="宋体" w:cs="宋体" w:eastAsia="宋体"/>
          <w:sz w:val="13"/>
          <w:color w:val="000000"/>
          <w:b w:val="off"/>
          <w:i w:val="off"/>
        </w:rPr>
        <w:t>或其他苦楚或危险；(11)进入上述人等操作范围之内的一般人经受不必要的辛劳、代</w:t>
      </w:r>
      <w:r>
        <w:rPr>
          <w:rFonts w:ascii="宋体" w:hAnsi="宋体" w:cs="宋体" w:eastAsia="宋体"/>
          <w:sz w:val="13"/>
          <w:color w:val="000000"/>
          <w:b w:val="off"/>
          <w:i w:val="off"/>
        </w:rPr>
        <w:t>价或者其他苦楚或危险。</w:t>
      </w:r>
    </w:p>
    <w:p>
      <w:pPr>
        <w:wordWrap w:val="on"/>
        <w:autoSpaceDE w:val="off"/>
        <w:autoSpaceDN w:val="off"/>
        <w:spacing w:before="20" w:after="0" w:line="215" w:lineRule="atLeast"/>
        <w:ind w:left="560" w:right="0" w:firstLine="300"/>
        <w:jc w:val="both"/>
        <w:textAlignment w:val="auto"/>
        <w:rPr>
          <w:sz w:val="13"/>
        </w:rPr>
      </w:pPr>
      <w:r>
        <w:rPr>
          <w:rFonts w:ascii="宋体" w:hAnsi="宋体" w:cs="宋体" w:eastAsia="宋体"/>
          <w:sz w:val="13"/>
          <w:color w:val="000000"/>
          <w:b w:val="off"/>
          <w:i w:val="off"/>
        </w:rPr>
        <w:t>第二等级害处在于：在司法程序的民事领域，(1)裁决不当；在刑事领域，②(2)犯罪</w:t>
      </w:r>
      <w:r>
        <w:rPr>
          <w:rFonts w:ascii="宋体" w:hAnsi="宋体" w:cs="宋体" w:eastAsia="宋体"/>
          <w:sz w:val="13"/>
          <w:color w:val="000000"/>
          <w:b w:val="off"/>
          <w:i w:val="off"/>
        </w:rPr>
        <w:t>者全然免罚(以至于促成性质类似的其他罪过)；(3)犯罪者部分免罚；(4)刑罚运用种</w:t>
      </w:r>
      <w:r>
        <w:rPr>
          <w:rFonts w:ascii="宋体" w:hAnsi="宋体" w:cs="宋体" w:eastAsia="宋体"/>
          <w:sz w:val="13"/>
          <w:color w:val="000000"/>
          <w:b w:val="off"/>
          <w:i w:val="off"/>
        </w:rPr>
        <w:t>类不当，尽管在其轻重方面或许并无不当(这将减少所用刑量的有益效果)；(5)刑罚运</w:t>
      </w:r>
      <w:r>
        <w:rPr>
          <w:rFonts w:ascii="宋体" w:hAnsi="宋体" w:cs="宋体" w:eastAsia="宋体"/>
          <w:sz w:val="13"/>
          <w:color w:val="000000"/>
          <w:b w:val="off"/>
          <w:i w:val="off"/>
        </w:rPr>
        <w:t>用不经济，尽管在其种类和轻重方面或许得当；(6)国家付出不必要的金钱开支。</w:t>
      </w:r>
    </w:p>
    <w:p>
      <w:pPr>
        <w:wordWrap w:val="on"/>
        <w:autoSpaceDE w:val="off"/>
        <w:autoSpaceDN w:val="off"/>
        <w:spacing w:before="20" w:after="0" w:line="220" w:lineRule="atLeast"/>
        <w:ind w:left="180" w:right="0"/>
        <w:jc w:val="both"/>
        <w:textAlignment w:val="auto"/>
        <w:rPr>
          <w:sz w:val="24"/>
        </w:rPr>
      </w:pPr>
      <w:r>
        <w:rPr>
          <w:rFonts w:ascii="宋体" w:hAnsi="宋体" w:cs="宋体" w:eastAsia="宋体"/>
          <w:sz w:val="13"/>
          <w:color w:val="000000"/>
          <w:b w:val="off"/>
          <w:i w:val="off"/>
        </w:rPr>
        <w:t>262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第三等级的害处在于：(1)不必要的拖延；(2)不必要的复杂。</w:t>
      </w:r>
    </w:p>
    <w:p>
      <w:pPr>
        <w:wordWrap w:val="on"/>
        <w:autoSpaceDE w:val="off"/>
        <w:autoSpaceDN w:val="off"/>
        <w:spacing w:before="280" w:after="0" w:line="220" w:lineRule="atLeast"/>
        <w:ind w:left="560" w:right="0" w:firstLine="300"/>
        <w:jc w:val="both"/>
        <w:textAlignment w:val="auto"/>
        <w:rPr>
          <w:sz w:val="13"/>
        </w:rPr>
      </w:pPr>
      <w:r>
        <w:rPr>
          <w:rFonts w:ascii="宋体" w:hAnsi="宋体" w:cs="宋体" w:eastAsia="宋体"/>
          <w:sz w:val="13"/>
          <w:color w:val="000000"/>
          <w:b w:val="off"/>
          <w:i w:val="off"/>
        </w:rPr>
        <w:t>①  1823年版和鲍林版刊作“考察”。1789年版刊作“展示”，哈里森版(第389页</w:t>
      </w:r>
      <w:r>
        <w:rPr>
          <w:rFonts w:ascii="宋体" w:hAnsi="宋体" w:cs="宋体" w:eastAsia="宋体"/>
          <w:sz w:val="13"/>
          <w:color w:val="000000"/>
          <w:b w:val="off"/>
          <w:i w:val="off"/>
        </w:rPr>
        <w:t>注)从之。</w:t>
      </w:r>
    </w:p>
    <w:p>
      <w:pPr>
        <w:wordWrap w:val="on"/>
        <w:autoSpaceDE w:val="off"/>
        <w:autoSpaceDN w:val="off"/>
        <w:spacing w:before="80" w:after="0" w:line="220" w:lineRule="atLeast"/>
        <w:ind w:left="560" w:right="0" w:firstLine="300"/>
        <w:jc w:val="both"/>
        <w:textAlignment w:val="auto"/>
        <w:rPr>
          <w:sz w:val="13"/>
        </w:rPr>
      </w:pPr>
      <w:r>
        <w:rPr>
          <w:rFonts w:ascii="宋体" w:hAnsi="宋体" w:cs="宋体" w:eastAsia="宋体"/>
          <w:sz w:val="13"/>
          <w:color w:val="000000"/>
          <w:b w:val="off"/>
          <w:i w:val="off"/>
        </w:rPr>
        <w:t>② 在1780年印本中，此段开头刊作：“第二等级害处在于：在司法程序的协商</w:t>
      </w:r>
      <w:r>
        <w:rPr>
          <w:rFonts w:ascii="宋体" w:hAnsi="宋体" w:cs="宋体" w:eastAsia="宋体"/>
          <w:sz w:val="13"/>
          <w:color w:val="000000"/>
          <w:b w:val="off"/>
          <w:i w:val="off"/>
        </w:rPr>
        <w:t>性、前释性(或纯民事)领域，(1)解释不当或者裁决不当；在执行性(包括刑事)领域</w:t>
      </w:r>
      <w:r>
        <w:rPr>
          <w:rFonts w:ascii="宋体" w:hAnsi="宋体" w:cs="宋体" w:eastAsia="宋体"/>
          <w:sz w:val="13"/>
          <w:color w:val="000000"/>
          <w:b w:val="off"/>
          <w:i w:val="off"/>
        </w:rPr>
        <w:t>……”1783年版作了改正，但在1823年版(以及随后各版)中被忽略了。在鲍林版内(第</w:t>
      </w:r>
      <w:r>
        <w:rPr>
          <w:rFonts w:ascii="宋体" w:hAnsi="宋体" w:cs="宋体" w:eastAsia="宋体"/>
          <w:sz w:val="13"/>
          <w:color w:val="000000"/>
          <w:b w:val="off"/>
          <w:i w:val="off"/>
        </w:rPr>
        <w:t>一卷第133页注)，虽然作了这改正，但“(1)”之后“解释不当或者”这几个被边沁于</w:t>
      </w:r>
      <w:r>
        <w:rPr>
          <w:rFonts w:ascii="宋体" w:hAnsi="宋体" w:cs="宋体" w:eastAsia="宋体"/>
          <w:sz w:val="13"/>
          <w:color w:val="000000"/>
          <w:b w:val="off"/>
          <w:i w:val="off"/>
        </w:rPr>
        <w:t>1783年删去的字，仍留在“裁决不当”之前。</w:t>
      </w:r>
      <w:r>
        <w:br w:type="page"/>
      </w:r>
    </w:p>
    <w:p>
      <w:pPr>
        <w:wordWrap w:val="on"/>
        <w:autoSpaceDE w:val="off"/>
        <w:autoSpaceDN w:val="off"/>
        <w:spacing w:before="120" w:after="0" w:line="200" w:lineRule="atLeast"/>
        <w:ind w:left="2180" w:right="0"/>
        <w:jc w:val="both"/>
        <w:textAlignment w:val="auto"/>
        <w:rPr>
          <w:sz w:val="24"/>
        </w:rPr>
      </w:pPr>
      <w:r>
        <w:rPr>
          <w:rFonts w:ascii="宋体" w:hAnsi="宋体" w:cs="宋体" w:eastAsia="宋体"/>
          <w:sz w:val="12"/>
          <w:color w:val="000000"/>
          <w:b w:val="off"/>
          <w:i w:val="off"/>
        </w:rPr>
        <w:t>第十六章 罪过的分类</w:t>
      </w:r>
      <w:r>
        <w:rPr>
          <w:rFonts w:ascii="宋体" w:hAnsi="宋体" w:cs="宋体" w:eastAsia="宋体"/>
          <w:sz w:val="24"/>
        </w:rPr>
        <w:t xml:space="preserve">                 </w:t>
      </w:r>
      <w:r>
        <w:rPr>
          <w:rFonts w:ascii="宋体" w:hAnsi="宋体" w:cs="宋体" w:eastAsia="宋体"/>
          <w:sz w:val="12"/>
          <w:color w:val="000000"/>
          <w:b w:val="off"/>
          <w:i w:val="off"/>
        </w:rPr>
        <w:t>327</w:t>
      </w:r>
    </w:p>
    <w:p>
      <w:pPr>
        <w:wordWrap w:val="on"/>
        <w:spacing w:before="120" w:after="0" w:line="100" w:lineRule="exact"/>
        <w:ind w:left="220" w:right="6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spacing w:before="340" w:after="0" w:line="60" w:lineRule="exact"/>
        <w:ind w:left="160" w:right="4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120" w:right="480" w:firstLine="320"/>
        <w:jc w:val="both"/>
        <w:textAlignment w:val="auto"/>
        <w:rPr>
          <w:sz w:val="12"/>
        </w:rPr>
      </w:pPr>
      <w:r>
        <w:rPr>
          <w:rFonts w:ascii="宋体" w:hAnsi="宋体" w:cs="宋体" w:eastAsia="宋体"/>
          <w:sz w:val="12"/>
          <w:color w:val="000000"/>
          <w:b w:val="off"/>
          <w:i w:val="off"/>
        </w:rPr>
        <w:t>第四等级的害处在于：(1)违背；(2)滥用；(3)扰乱上述司法信托，亦即在这些罪过</w:t>
      </w:r>
      <w:r>
        <w:rPr>
          <w:rFonts w:ascii="宋体" w:hAnsi="宋体" w:cs="宋体" w:eastAsia="宋体"/>
          <w:sz w:val="12"/>
          <w:color w:val="000000"/>
          <w:b w:val="off"/>
          <w:i w:val="off"/>
        </w:rPr>
        <w:t>先于第二和第三等级的罪过并与之有别的限度内如此。</w:t>
      </w:r>
    </w:p>
    <w:p>
      <w:pPr>
        <w:wordWrap w:val="on"/>
        <w:autoSpaceDE w:val="off"/>
        <w:autoSpaceDN w:val="off"/>
        <w:spacing w:before="40" w:after="0" w:line="200" w:lineRule="atLeast"/>
        <w:ind w:left="140" w:right="460" w:firstLine="300"/>
        <w:jc w:val="both"/>
        <w:textAlignment w:val="auto"/>
        <w:rPr>
          <w:sz w:val="12"/>
        </w:rPr>
      </w:pPr>
      <w:r>
        <w:rPr>
          <w:rFonts w:ascii="宋体" w:hAnsi="宋体" w:cs="宋体" w:eastAsia="宋体"/>
          <w:sz w:val="12"/>
          <w:color w:val="000000"/>
          <w:b w:val="off"/>
          <w:i w:val="off"/>
        </w:rPr>
        <w:t>第五等级的害处在于：违背若干程序规定或旨在避免上列害处的其他规定，亦即</w:t>
      </w:r>
      <w:r>
        <w:rPr>
          <w:rFonts w:ascii="宋体" w:hAnsi="宋体" w:cs="宋体" w:eastAsia="宋体"/>
          <w:sz w:val="12"/>
          <w:color w:val="000000"/>
          <w:b w:val="off"/>
          <w:i w:val="off"/>
        </w:rPr>
        <w:t>像在上面那种预备性的和有区别的限度内如此。</w:t>
      </w:r>
    </w:p>
    <w:p>
      <w:pPr>
        <w:wordWrap w:val="on"/>
        <w:autoSpaceDE w:val="off"/>
        <w:autoSpaceDN w:val="off"/>
        <w:spacing w:before="60" w:after="0" w:line="200" w:lineRule="atLeast"/>
        <w:ind w:left="120" w:right="460" w:firstLine="320"/>
        <w:jc w:val="both"/>
        <w:textAlignment w:val="auto"/>
        <w:rPr>
          <w:sz w:val="12"/>
        </w:rPr>
      </w:pPr>
      <w:r>
        <w:rPr>
          <w:rFonts w:ascii="宋体" w:hAnsi="宋体" w:cs="宋体" w:eastAsia="宋体"/>
          <w:sz w:val="12"/>
          <w:color w:val="000000"/>
          <w:b w:val="off"/>
          <w:i w:val="off"/>
        </w:rPr>
        <w:t>三、危害治安预防罪。 (1) 危害防罪 (phthano-paranomic) (φθαγω————预防,</w:t>
      </w:r>
      <w:r>
        <w:rPr>
          <w:rFonts w:ascii="宋体" w:hAnsi="宋体" w:cs="宋体" w:eastAsia="宋体"/>
          <w:sz w:val="12"/>
          <w:color w:val="000000"/>
          <w:b w:val="off"/>
          <w:i w:val="off"/>
        </w:rPr>
        <w:t>παραuoμμα————罪过)信托罪;(2)危害防灾(phthano-symphoric)(ouμφopα,灾难)信托</w:t>
      </w:r>
      <w:r>
        <w:rPr>
          <w:rFonts w:ascii="宋体" w:hAnsi="宋体" w:cs="宋体" w:eastAsia="宋体"/>
          <w:sz w:val="12"/>
          <w:color w:val="000000"/>
          <w:b w:val="off"/>
          <w:i w:val="off"/>
        </w:rPr>
        <w:t>罪。这两种信托可以用共同的名称“预防”(prophylactic)(πpo————预先,φuλαттω————</w:t>
      </w:r>
      <w:r>
        <w:rPr>
          <w:rFonts w:ascii="宋体" w:hAnsi="宋体" w:cs="宋体" w:eastAsia="宋体"/>
          <w:sz w:val="12"/>
          <w:color w:val="000000"/>
          <w:b w:val="off"/>
          <w:i w:val="off"/>
        </w:rPr>
        <w:t>防)来表示。</w:t>
      </w:r>
    </w:p>
    <w:p>
      <w:pPr>
        <w:wordWrap w:val="on"/>
        <w:autoSpaceDE w:val="off"/>
        <w:autoSpaceDN w:val="off"/>
        <w:spacing w:before="40" w:after="0" w:line="200" w:lineRule="atLeast"/>
        <w:ind w:left="120" w:right="460" w:firstLine="320"/>
        <w:jc w:val="both"/>
        <w:textAlignment w:val="auto"/>
        <w:rPr>
          <w:sz w:val="12"/>
        </w:rPr>
      </w:pPr>
      <w:r>
        <w:rPr>
          <w:rFonts w:ascii="宋体" w:hAnsi="宋体" w:cs="宋体" w:eastAsia="宋体"/>
          <w:sz w:val="12"/>
          <w:color w:val="000000"/>
          <w:b w:val="off"/>
          <w:i w:val="off"/>
        </w:rPr>
        <w:t>四、危害公共武力罪。(1)危害军事信托罪，这与危害司法信托罪相应。临阵脱逃</w:t>
      </w:r>
      <w:r>
        <w:rPr>
          <w:rFonts w:ascii="宋体" w:hAnsi="宋体" w:cs="宋体" w:eastAsia="宋体"/>
          <w:sz w:val="12"/>
          <w:color w:val="000000"/>
          <w:b w:val="off"/>
          <w:i w:val="off"/>
        </w:rPr>
        <w:t>便是一种对军事责任或军事信托的违背。赞助临阵脱逃则是对它的扰乱。(2)危害这么</w:t>
      </w:r>
      <w:r>
        <w:rPr>
          <w:rFonts w:ascii="宋体" w:hAnsi="宋体" w:cs="宋体" w:eastAsia="宋体"/>
          <w:sz w:val="12"/>
          <w:color w:val="000000"/>
          <w:b w:val="off"/>
          <w:i w:val="off"/>
        </w:rPr>
        <w:t>一种公共信托之罪，即关于管理适合于战争目的的若干物————例如军火库、要塞、海军</w:t>
      </w:r>
      <w:r>
        <w:rPr>
          <w:rFonts w:ascii="宋体" w:hAnsi="宋体" w:cs="宋体" w:eastAsia="宋体"/>
          <w:sz w:val="12"/>
          <w:color w:val="000000"/>
          <w:b w:val="off"/>
          <w:i w:val="off"/>
        </w:rPr>
        <w:t>船坞、战舰、火炮、弹药、军用仓库等等的公共信托。它或许可以称作军火管理</w:t>
      </w:r>
      <w:r>
        <w:rPr>
          <w:rFonts w:ascii="宋体" w:hAnsi="宋体" w:cs="宋体" w:eastAsia="宋体"/>
          <w:sz w:val="12"/>
          <w:color w:val="000000"/>
          <w:b w:val="off"/>
          <w:i w:val="off"/>
        </w:rPr>
        <w:t>(polemo-tamieutie),出自战争(πoλεμos)和管理人(ταμιενs)二词。 •</w:t>
      </w:r>
    </w:p>
    <w:p>
      <w:pPr>
        <w:wordWrap w:val="on"/>
        <w:autoSpaceDE w:val="off"/>
        <w:autoSpaceDN w:val="off"/>
        <w:spacing w:before="40" w:after="0" w:line="200" w:lineRule="atLeast"/>
        <w:ind w:left="120" w:right="400" w:firstLine="320"/>
        <w:jc w:val="both"/>
        <w:textAlignment w:val="auto"/>
        <w:rPr>
          <w:sz w:val="12"/>
        </w:rPr>
      </w:pPr>
      <w:r>
        <w:rPr>
          <w:rFonts w:ascii="宋体" w:hAnsi="宋体" w:cs="宋体" w:eastAsia="宋体"/>
          <w:sz w:val="12"/>
          <w:color w:val="000000"/>
          <w:b w:val="off"/>
          <w:i w:val="off"/>
        </w:rPr>
        <w:t>五、危害国民幸福增长罪。 (1)危害助长民智(epistemo-threptic)(επιοгημη————知</w:t>
      </w:r>
      <w:r>
        <w:rPr>
          <w:rFonts w:ascii="宋体" w:hAnsi="宋体" w:cs="宋体" w:eastAsia="宋体"/>
          <w:sz w:val="12"/>
          <w:color w:val="000000"/>
          <w:b w:val="off"/>
          <w:i w:val="off"/>
        </w:rPr>
        <w:t>识, трефω————培育或促进) 信托罪; (2) 危害良好教育 (eupaedagogie) (sv————良好,</w:t>
      </w:r>
      <w:r>
        <w:rPr>
          <w:rFonts w:ascii="宋体" w:hAnsi="宋体" w:cs="宋体" w:eastAsia="宋体"/>
          <w:sz w:val="12"/>
          <w:color w:val="000000"/>
          <w:b w:val="off"/>
          <w:i w:val="off"/>
        </w:rPr>
        <w:t>παιδαγωγεω---教育) 信托罪; (3) 危害治病救人 (noso-comial) (vooros————疾病,</w:t>
      </w:r>
      <w:r>
        <w:rPr>
          <w:rFonts w:ascii="宋体" w:hAnsi="宋体" w:cs="宋体" w:eastAsia="宋体"/>
          <w:sz w:val="12"/>
          <w:color w:val="000000"/>
          <w:b w:val="off"/>
          <w:i w:val="off"/>
        </w:rPr>
        <w:t>коццข-治疗照顾)信托罪;(4)危害照料疯人(moro-comial)(μωpos---疯人)信托</w:t>
      </w:r>
      <w:r>
        <w:rPr>
          <w:rFonts w:ascii="宋体" w:hAnsi="宋体" w:cs="宋体" w:eastAsia="宋体"/>
          <w:sz w:val="12"/>
          <w:color w:val="000000"/>
          <w:b w:val="off"/>
          <w:i w:val="off"/>
        </w:rPr>
        <w:t>罪;(5)危害济贫(ptocho-comial)(πтωχοι————穷人)信托罪;(6)危害偿失(antembletic)</w:t>
      </w:r>
      <w:r>
        <w:rPr>
          <w:rFonts w:ascii="宋体" w:hAnsi="宋体" w:cs="宋体" w:eastAsia="宋体"/>
          <w:sz w:val="12"/>
          <w:color w:val="000000"/>
          <w:b w:val="off"/>
          <w:i w:val="off"/>
        </w:rPr>
        <w:t>(αưrεμβαλλω————赔偿损失)信托罪;(7)危害主持民乐(hedonarchic)(ηδονα----快</w:t>
      </w:r>
      <w:r>
        <w:rPr>
          <w:rFonts w:ascii="宋体" w:hAnsi="宋体" w:cs="宋体" w:eastAsia="宋体"/>
          <w:sz w:val="12"/>
          <w:color w:val="000000"/>
          <w:b w:val="off"/>
          <w:i w:val="off"/>
        </w:rPr>
        <w:t>乐，αρχομαα————主持)信托罪。以上是一些例子，显示了为用那么多不同方式积极增进</w:t>
      </w:r>
      <w:r>
        <w:rPr>
          <w:rFonts w:ascii="宋体" w:hAnsi="宋体" w:cs="宋体" w:eastAsia="宋体"/>
          <w:sz w:val="12"/>
          <w:color w:val="000000"/>
          <w:b w:val="off"/>
          <w:i w:val="off"/>
        </w:rPr>
        <w:t>国民幸福总量而应当或可以确立的主要法规。要就可能有的所有这些法规作出一番详</w:t>
      </w:r>
      <w:r>
        <w:rPr>
          <w:rFonts w:ascii="宋体" w:hAnsi="宋体" w:cs="宋体" w:eastAsia="宋体"/>
          <w:sz w:val="12"/>
          <w:color w:val="000000"/>
          <w:b w:val="off"/>
          <w:i w:val="off"/>
        </w:rPr>
        <w:t>尽无遗的分析，并非轻而易举，在眼下的场合亦非必要，因为不管它们是什么性质的，</w:t>
      </w:r>
      <w:r>
        <w:rPr>
          <w:rFonts w:ascii="宋体" w:hAnsi="宋体" w:cs="宋体" w:eastAsia="宋体"/>
          <w:sz w:val="12"/>
          <w:color w:val="000000"/>
          <w:b w:val="off"/>
          <w:i w:val="off"/>
        </w:rPr>
        <w:t>也不管它们可以有多少，它们可能受到的侵害在属于侵害信托罪的范围内，就名称而</w:t>
      </w:r>
      <w:r>
        <w:rPr>
          <w:rFonts w:ascii="宋体" w:hAnsi="宋体" w:cs="宋体" w:eastAsia="宋体"/>
          <w:sz w:val="12"/>
          <w:color w:val="000000"/>
          <w:b w:val="off"/>
          <w:i w:val="off"/>
        </w:rPr>
        <w:t>言将是一样的。至于什么取决于每一种信托的特殊性质，那就太专门化了，无法归入本</w:t>
      </w:r>
      <w:r>
        <w:rPr>
          <w:rFonts w:ascii="宋体" w:hAnsi="宋体" w:cs="宋体" w:eastAsia="宋体"/>
          <w:sz w:val="12"/>
          <w:color w:val="000000"/>
          <w:b w:val="off"/>
          <w:i w:val="off"/>
        </w:rPr>
        <w:t>梗概之内。</w:t>
      </w:r>
    </w:p>
    <w:p>
      <w:pPr>
        <w:wordWrap w:val="on"/>
        <w:autoSpaceDE w:val="off"/>
        <w:autoSpaceDN w:val="off"/>
        <w:spacing w:before="20" w:after="0" w:line="200" w:lineRule="atLeast"/>
        <w:ind w:left="120" w:right="440" w:firstLine="320"/>
        <w:jc w:val="both"/>
        <w:textAlignment w:val="auto"/>
        <w:rPr>
          <w:sz w:val="12"/>
        </w:rPr>
      </w:pPr>
      <w:r>
        <w:rPr>
          <w:rFonts w:ascii="宋体" w:hAnsi="宋体" w:cs="宋体" w:eastAsia="宋体"/>
          <w:sz w:val="12"/>
          <w:color w:val="000000"/>
          <w:b w:val="off"/>
          <w:i w:val="off"/>
        </w:rPr>
        <w:t>所有这些信托或许可包括在诸如行善(agatho-poieutic)(αryαθοποιεω————对任何人</w:t>
      </w:r>
      <w:r>
        <w:rPr>
          <w:rFonts w:ascii="宋体" w:hAnsi="宋体" w:cs="宋体" w:eastAsia="宋体"/>
          <w:sz w:val="12"/>
          <w:color w:val="000000"/>
          <w:b w:val="off"/>
          <w:i w:val="off"/>
        </w:rPr>
        <w:t>行善)信托这样的大名目之下。</w:t>
      </w:r>
    </w:p>
    <w:p>
      <w:pPr>
        <w:wordWrap w:val="on"/>
        <w:autoSpaceDE w:val="off"/>
        <w:autoSpaceDN w:val="off"/>
        <w:spacing w:before="60" w:after="0" w:line="200" w:lineRule="atLeast"/>
        <w:ind w:left="120" w:right="160" w:firstLine="320"/>
        <w:jc w:val="both"/>
        <w:textAlignment w:val="auto"/>
        <w:rPr>
          <w:sz w:val="12"/>
        </w:rPr>
      </w:pPr>
      <w:r>
        <w:rPr>
          <w:rFonts w:ascii="宋体" w:hAnsi="宋体" w:cs="宋体" w:eastAsia="宋体"/>
          <w:sz w:val="12"/>
          <w:color w:val="000000"/>
          <w:b w:val="off"/>
          <w:i w:val="off"/>
        </w:rPr>
        <w:t>六、危害公共财富罪。(1)不纳罚金；(2)不纳税，包括走私；(3)违背旨在防止偷税</w:t>
      </w:r>
      <w:r>
        <w:rPr>
          <w:rFonts w:ascii="宋体" w:hAnsi="宋体" w:cs="宋体" w:eastAsia="宋体"/>
          <w:sz w:val="12"/>
          <w:color w:val="000000"/>
          <w:b w:val="off"/>
          <w:i w:val="off"/>
        </w:rPr>
        <w:t>漏税的若干规定；(4)危害财务信托罪，如同危害司法信托和军事信托罪。侵害政府直</w:t>
      </w:r>
      <w:r>
        <w:rPr>
          <w:rFonts w:ascii="宋体" w:hAnsi="宋体" w:cs="宋体" w:eastAsia="宋体"/>
          <w:sz w:val="12"/>
          <w:color w:val="000000"/>
          <w:b w:val="off"/>
          <w:i w:val="off"/>
        </w:rPr>
        <w:t>接收入，即并非来自税收或罚金的收入，例如公共产业所得等等，性质如同侵害私有财263</w:t>
      </w:r>
      <w:r>
        <w:rPr>
          <w:rFonts w:ascii="宋体" w:hAnsi="宋体" w:cs="宋体" w:eastAsia="宋体"/>
          <w:sz w:val="12"/>
          <w:color w:val="000000"/>
          <w:b w:val="off"/>
          <w:i w:val="off"/>
        </w:rPr>
        <w:t>产。(5)危害公物管理(demosio-tamieutic)(δημοσια----公共财物,ταμιευ;---管理人)</w:t>
      </w:r>
      <w:r>
        <w:rPr>
          <w:rFonts w:ascii="宋体" w:hAnsi="宋体" w:cs="宋体" w:eastAsia="宋体"/>
          <w:sz w:val="12"/>
          <w:color w:val="000000"/>
          <w:b w:val="off"/>
          <w:i w:val="off"/>
        </w:rPr>
        <w:t>信托罪，亦即危害这样一种信托，其目的是将种种无区别地供人使用的公共财富(例如</w:t>
      </w:r>
    </w:p>
    <w:p>
      <w:pPr>
        <w:wordWrap w:val="on"/>
        <w:autoSpaceDE w:val="off"/>
        <w:autoSpaceDN w:val="off"/>
        <w:spacing w:before="280" w:after="0" w:line="200" w:lineRule="atLeast"/>
        <w:ind w:left="20" w:right="580" w:firstLine="420"/>
        <w:jc w:val="both"/>
        <w:textAlignment w:val="auto"/>
        <w:rPr>
          <w:sz w:val="12"/>
        </w:rPr>
      </w:pPr>
      <w:r>
        <w:rPr>
          <w:rFonts w:ascii="宋体" w:hAnsi="宋体" w:cs="宋体" w:eastAsia="宋体"/>
          <w:sz w:val="12"/>
          <w:color w:val="000000"/>
          <w:b w:val="off"/>
          <w:i w:val="off"/>
        </w:rPr>
        <w:t>*  这里昭示了公共信托的一些不同种类，全都尚未配备专门名称。是根据希腊</w:t>
      </w:r>
      <w:r>
        <w:rPr>
          <w:rFonts w:ascii="宋体" w:hAnsi="宋体" w:cs="宋体" w:eastAsia="宋体"/>
          <w:sz w:val="12"/>
          <w:color w:val="000000"/>
          <w:b w:val="off"/>
          <w:i w:val="off"/>
        </w:rPr>
        <w:t>语为它们编造出新名称，还是使用整个一个句子而非一个词?哪一种办法最好?在英语</w:t>
      </w:r>
      <w:r>
        <w:rPr>
          <w:rFonts w:ascii="宋体" w:hAnsi="宋体" w:cs="宋体" w:eastAsia="宋体"/>
          <w:sz w:val="12"/>
          <w:color w:val="000000"/>
          <w:b w:val="off"/>
          <w:i w:val="off"/>
        </w:rPr>
        <w:t>和法语中，不存在别的选择，恰如在任何别的南部语言中一样。还是让读者去决定吧。</w:t>
      </w:r>
      <w:r>
        <w:br w:type="page"/>
      </w:r>
    </w:p>
    <w:p>
      <w:pPr>
        <w:wordWrap w:val="on"/>
        <w:autoSpaceDE w:val="off"/>
        <w:autoSpaceDN w:val="off"/>
        <w:spacing w:before="140" w:after="0" w:line="180" w:lineRule="atLeast"/>
        <w:ind w:left="700" w:right="0"/>
        <w:jc w:val="both"/>
        <w:textAlignment w:val="auto"/>
        <w:rPr>
          <w:sz w:val="12"/>
        </w:rPr>
      </w:pPr>
      <w:r>
        <w:rPr>
          <w:rFonts w:ascii="宋体" w:hAnsi="宋体" w:cs="宋体" w:eastAsia="宋体"/>
          <w:sz w:val="12"/>
          <w:color w:val="000000"/>
          <w:u w:val="single"/>
          <w:b w:val="on"/>
          <w:i w:val="off"/>
        </w:rPr>
        <w:t xml:space="preserve">  328                     道德与立法原理导论                          </w:t>
      </w:r>
    </w:p>
    <w:p>
      <w:pPr>
        <w:wordWrap w:val="on"/>
        <w:spacing w:before="520" w:after="0" w:line="60" w:lineRule="exact"/>
        <w:ind w:left="720" w:right="36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680" w:right="0" w:firstLine="20"/>
        <w:jc w:val="both"/>
        <w:textAlignment w:val="auto"/>
        <w:rPr>
          <w:sz w:val="12"/>
        </w:rPr>
      </w:pPr>
      <w:r>
        <w:rPr>
          <w:rFonts w:ascii="宋体" w:hAnsi="宋体" w:cs="宋体" w:eastAsia="宋体"/>
          <w:sz w:val="12"/>
          <w:color w:val="000000"/>
          <w:b w:val="on"/>
          <w:i w:val="off"/>
        </w:rPr>
        <w:t>公共道路和水道、公用港口、邮局、邮船及其所附设施、市场和其他类似的公共建筑物、</w:t>
      </w:r>
      <w:r>
        <w:rPr>
          <w:rFonts w:ascii="宋体" w:hAnsi="宋体" w:cs="宋体" w:eastAsia="宋体"/>
          <w:sz w:val="12"/>
          <w:color w:val="000000"/>
          <w:b w:val="on"/>
          <w:i w:val="off"/>
        </w:rPr>
        <w:t>竞技场、公用走道等等)用于它们各自的本来目的。此种罪过倾向于与上述危害行善信</w:t>
      </w:r>
      <w:r>
        <w:rPr>
          <w:rFonts w:ascii="宋体" w:hAnsi="宋体" w:cs="宋体" w:eastAsia="宋体"/>
          <w:sz w:val="12"/>
          <w:color w:val="000000"/>
          <w:b w:val="on"/>
          <w:i w:val="off"/>
        </w:rPr>
        <w:t>托罪相吻合，或者与此后要讲的危害富国富民信托罪相吻合，这取决于所谈论的裨益</w:t>
      </w:r>
      <w:r>
        <w:rPr>
          <w:rFonts w:ascii="宋体" w:hAnsi="宋体" w:cs="宋体" w:eastAsia="宋体"/>
          <w:sz w:val="12"/>
          <w:color w:val="000000"/>
          <w:b w:val="on"/>
          <w:i w:val="off"/>
        </w:rPr>
        <w:t>是按其本身考虑，还是得自运用公共财富的这一那一种类或部分。</w:t>
      </w:r>
    </w:p>
    <w:p>
      <w:pPr>
        <w:wordWrap w:val="on"/>
        <w:autoSpaceDE w:val="off"/>
        <w:autoSpaceDN w:val="off"/>
        <w:spacing w:before="80" w:after="0" w:line="180" w:lineRule="atLeast"/>
        <w:ind w:left="700" w:right="0" w:firstLine="300"/>
        <w:jc w:val="both"/>
        <w:textAlignment w:val="auto"/>
        <w:rPr>
          <w:sz w:val="12"/>
        </w:rPr>
      </w:pPr>
      <w:r>
        <w:rPr>
          <w:rFonts w:ascii="宋体" w:hAnsi="宋体" w:cs="宋体" w:eastAsia="宋体"/>
          <w:sz w:val="12"/>
          <w:color w:val="000000"/>
          <w:b w:val="on"/>
          <w:i w:val="off"/>
        </w:rPr>
        <w:t>七、危害人口罪。(1)移居国外;(2)自杀;(3)绝育;(4)流产;(5)非生育性交;(6)</w:t>
      </w:r>
      <w:r>
        <w:rPr>
          <w:rFonts w:ascii="宋体" w:hAnsi="宋体" w:cs="宋体" w:eastAsia="宋体"/>
          <w:sz w:val="12"/>
          <w:color w:val="000000"/>
          <w:b w:val="on"/>
          <w:i w:val="off"/>
        </w:rPr>
        <w:t>独身。</w:t>
      </w:r>
    </w:p>
    <w:p>
      <w:pPr>
        <w:wordWrap w:val="on"/>
        <w:autoSpaceDE w:val="off"/>
        <w:autoSpaceDN w:val="off"/>
        <w:spacing w:before="20" w:after="0" w:line="200" w:lineRule="atLeast"/>
        <w:ind w:left="680" w:right="0" w:firstLine="320"/>
        <w:jc w:val="both"/>
        <w:textAlignment w:val="auto"/>
        <w:rPr>
          <w:sz w:val="12"/>
        </w:rPr>
      </w:pPr>
      <w:r>
        <w:rPr>
          <w:rFonts w:ascii="宋体" w:hAnsi="宋体" w:cs="宋体" w:eastAsia="宋体"/>
          <w:sz w:val="12"/>
          <w:color w:val="000000"/>
          <w:b w:val="on"/>
          <w:i w:val="off"/>
        </w:rPr>
        <w:t>八、危害国民财富罪。(1)游手好闲；(2)违背旨在防止将产业用于不甚赢利而非</w:t>
      </w:r>
      <w:r>
        <w:rPr>
          <w:rFonts w:ascii="宋体" w:hAnsi="宋体" w:cs="宋体" w:eastAsia="宋体"/>
          <w:sz w:val="12"/>
          <w:color w:val="000000"/>
          <w:b w:val="on"/>
          <w:i w:val="off"/>
        </w:rPr>
        <w:t>赢利较多之目的的规定; (3) 危害富国富民 (ethno-plutistic) (eθvos————全国,</w:t>
      </w:r>
      <w:r>
        <w:rPr>
          <w:rFonts w:ascii="宋体" w:hAnsi="宋体" w:cs="宋体" w:eastAsia="宋体"/>
          <w:sz w:val="12"/>
          <w:color w:val="000000"/>
          <w:b w:val="on"/>
          <w:i w:val="off"/>
        </w:rPr>
        <w:t>πλουτιζω————丰富)信托罪。</w:t>
      </w:r>
    </w:p>
    <w:p>
      <w:pPr>
        <w:wordWrap w:val="on"/>
        <w:autoSpaceDE w:val="off"/>
        <w:autoSpaceDN w:val="off"/>
        <w:spacing w:before="20" w:after="0" w:line="200" w:lineRule="atLeast"/>
        <w:ind w:left="700" w:right="0" w:firstLine="300"/>
        <w:jc w:val="both"/>
        <w:textAlignment w:val="auto"/>
        <w:rPr>
          <w:sz w:val="12"/>
        </w:rPr>
      </w:pPr>
      <w:r>
        <w:rPr>
          <w:rFonts w:ascii="宋体" w:hAnsi="宋体" w:cs="宋体" w:eastAsia="宋体"/>
          <w:sz w:val="12"/>
          <w:color w:val="000000"/>
          <w:b w:val="on"/>
          <w:i w:val="off"/>
        </w:rPr>
        <w:t>九、危害主权罪。(1)危害主权信托罪。与危害司法信托、军事信托、预防信托和财</w:t>
      </w:r>
      <w:r>
        <w:rPr>
          <w:rFonts w:ascii="宋体" w:hAnsi="宋体" w:cs="宋体" w:eastAsia="宋体"/>
          <w:sz w:val="12"/>
          <w:color w:val="000000"/>
          <w:b w:val="on"/>
          <w:i w:val="off"/>
        </w:rPr>
        <w:t>政信托罪相应。积极叛乱，包括主权之不正当阻截、不正当剥夺、篡夺以及不正当授予，</w:t>
      </w:r>
      <w:r>
        <w:rPr>
          <w:rFonts w:ascii="宋体" w:hAnsi="宋体" w:cs="宋体" w:eastAsia="宋体"/>
          <w:sz w:val="12"/>
          <w:color w:val="000000"/>
          <w:b w:val="on"/>
          <w:i w:val="off"/>
        </w:rPr>
        <w:t>加上附属于它们的种种罪过。在此信托委于一人的情况下，不叛乱就不可能犯下其中</w:t>
      </w:r>
      <w:r>
        <w:rPr>
          <w:rFonts w:ascii="宋体" w:hAnsi="宋体" w:cs="宋体" w:eastAsia="宋体"/>
          <w:sz w:val="12"/>
          <w:color w:val="000000"/>
          <w:b w:val="on"/>
          <w:i w:val="off"/>
        </w:rPr>
        <w:t>任何一类，无论是不正当阻截、不正当剥夺、篡夺还是不正当授予；放弃与逃避绝不能</w:t>
      </w:r>
      <w:r>
        <w:rPr>
          <w:rFonts w:ascii="宋体" w:hAnsi="宋体" w:cs="宋体" w:eastAsia="宋体"/>
          <w:sz w:val="12"/>
          <w:color w:val="000000"/>
          <w:b w:val="on"/>
          <w:i w:val="off"/>
        </w:rPr>
        <w:t>被视作不正当的；违背和滥用极少能受到惩罚，收受贿赂亦如此；其不正当强加极少是</w:t>
      </w:r>
      <w:r>
        <w:rPr>
          <w:rFonts w:ascii="宋体" w:hAnsi="宋体" w:cs="宋体" w:eastAsia="宋体"/>
          <w:sz w:val="12"/>
          <w:color w:val="000000"/>
          <w:b w:val="on"/>
          <w:i w:val="off"/>
        </w:rPr>
        <w:t>实际可行的。当主权由一批人分享时，可以犯下不正当阻截、不正当剥夺、篡夺和不正</w:t>
      </w:r>
      <w:r>
        <w:rPr>
          <w:rFonts w:ascii="宋体" w:hAnsi="宋体" w:cs="宋体" w:eastAsia="宋体"/>
          <w:sz w:val="12"/>
          <w:color w:val="000000"/>
          <w:b w:val="on"/>
          <w:i w:val="off"/>
        </w:rPr>
        <w:t>当授予罪而无需叛乱。没有什么危害这一信托的罪过是做不出来的，其中也没有什么</w:t>
      </w:r>
      <w:r>
        <w:rPr>
          <w:rFonts w:ascii="宋体" w:hAnsi="宋体" w:cs="宋体" w:eastAsia="宋体"/>
          <w:sz w:val="12"/>
          <w:color w:val="000000"/>
          <w:b w:val="on"/>
          <w:i w:val="off"/>
        </w:rPr>
        <w:t>可以不受惩罚。消极叛乱是对这一信托的扰乱。政治骚动、政治诽谤和政治诬蔑则是附</w:t>
      </w:r>
      <w:r>
        <w:rPr>
          <w:rFonts w:ascii="宋体" w:hAnsi="宋体" w:cs="宋体" w:eastAsia="宋体"/>
          <w:sz w:val="12"/>
          <w:color w:val="000000"/>
          <w:b w:val="on"/>
          <w:i w:val="off"/>
        </w:rPr>
        <w:t>属于这种扰乱的罪过。</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0</wp:posOffset>
                </wp:positionV>
                <wp:extent cx="3784600" cy="812800"/>
                <wp:wrapTopAndBottom/>
                <wp:docPr id="2081" name="文本框 2081"/>
                <a:graphic xmlns:a="http://schemas.openxmlformats.org/drawingml/2006/main">
                  <a:graphicData uri="http://schemas.microsoft.com/office/word/2010/wordprocessingShape">
                    <wps:wsp>
                      <wps:cNvSpPr txBox="true"/>
                      <wps:spPr>
                        <a:xfrm>
                          <a:off x="0" y="0"/>
                          <a:ext cx="3784600" cy="812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7pt;margin-top:0pt;width:298pt;height:6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812800</wp:posOffset>
                </wp:positionV>
                <wp:extent cx="215900" cy="127000"/>
                <wp:wrapTopAndBottom/>
                <wp:docPr id="2082" name="文本框 2082"/>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264</w:t>
                            </w:r>
                          </w:p>
                        </w:txbxContent>
                      </wps:txbx>
                      <wps:bodyPr wrap="square" lIns="0" rIns="0" tIns="0" bIns="0" vert="horz" anchor="t">
                        <a:spAutoFit/>
                      </wps:bodyPr>
                    </wps:wsp>
                  </a:graphicData>
                </a:graphic>
              </wp:anchor>
            </w:drawing>
          </mc:Choice>
          <mc:Fallback>
            <w:pict>
              <v:shape type="#_x0000_t202" filled="f" stroked="f" style="margin-left:17pt;margin-top:64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264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431800</wp:posOffset>
                </wp:positionH>
                <wp:positionV relativeFrom="paragraph">
                  <wp:posOffset>0</wp:posOffset>
                </wp:positionV>
                <wp:extent cx="3568700" cy="1473200"/>
                <wp:wrapTopAndBottom/>
                <wp:docPr id="2083" name="文本框 2083"/>
                <a:graphic xmlns:a="http://schemas.openxmlformats.org/drawingml/2006/main">
                  <a:graphicData uri="http://schemas.microsoft.com/office/word/2010/wordprocessingShape">
                    <wps:wsp>
                      <wps:cNvSpPr txBox="true"/>
                      <wps:spPr>
                        <a:xfrm>
                          <a:off x="0" y="0"/>
                          <a:ext cx="3568700" cy="1473200"/>
                        </a:xfrm>
                        <a:prstGeom prst="rect">
                          <a:avLst/>
                        </a:prstGeom>
                        <a:noFill/>
                        <a:ln w="6350">
                          <a:noFill/>
                        </a:ln>
                      </wps:spPr>
                      <wps:txbx>
                        <w:txbxContent>
                          <w:p>
                            <w:pPr>
                              <w:wordWrap w:val="on"/>
                              <w:autoSpaceDE w:val="off"/>
                              <w:autoSpaceDN w:val="off"/>
                              <w:spacing w:before="0" w:after="0" w:line="200" w:lineRule="atLeast"/>
                              <w:ind w:left="0" w:right="0" w:firstLine="320"/>
                              <w:jc w:val="both"/>
                              <w:textAlignment w:val="auto"/>
                              <w:rPr>
                                <w:sz w:val="12"/>
                              </w:rPr>
                            </w:pPr>
                            <w:r>
                              <w:rPr>
                                <w:rFonts w:ascii="宋体" w:hAnsi="宋体" w:cs="宋体" w:eastAsia="宋体"/>
                                <w:sz w:val="12"/>
                                <w:color w:val="000000"/>
                                <w:b w:val="on"/>
                                <w:i w:val="off"/>
                              </w:rPr>
                              <w:t>主权(根据功利原理只能是信托性的)之行使，或依定则，或无定则。它在后一场合</w:t>
                            </w:r>
                            <w:r>
                              <w:rPr>
                                <w:rFonts w:ascii="宋体" w:hAnsi="宋体" w:cs="宋体" w:eastAsia="宋体"/>
                                <w:sz w:val="12"/>
                                <w:color w:val="000000"/>
                                <w:b w:val="on"/>
                                <w:i w:val="off"/>
                              </w:rPr>
                              <w:t>可称为专制，在前一场合则分为立法和行政两部分。*随便在哪个场合，如果拥有主权</w:t>
                            </w:r>
                            <w:r>
                              <w:rPr>
                                <w:rFonts w:ascii="宋体" w:hAnsi="宋体" w:cs="宋体" w:eastAsia="宋体"/>
                                <w:sz w:val="12"/>
                                <w:color w:val="000000"/>
                                <w:b w:val="on"/>
                                <w:i w:val="off"/>
                              </w:rPr>
                              <w:t>者的确定并非单单取决于纯自然事态，例如天然继承，而是无论如何取决于另一个人</w:t>
                            </w:r>
                            <w:r>
                              <w:rPr>
                                <w:rFonts w:ascii="宋体" w:hAnsi="宋体" w:cs="宋体" w:eastAsia="宋体"/>
                                <w:sz w:val="12"/>
                                <w:color w:val="000000"/>
                                <w:b w:val="on"/>
                                <w:i w:val="off"/>
                              </w:rPr>
                              <w:t>的意愿，那么后者关于这主权便拥有一种授权的权力，或授权的权利。与此相类似，此</w:t>
                            </w:r>
                            <w:r>
                              <w:rPr>
                                <w:rFonts w:ascii="宋体" w:hAnsi="宋体" w:cs="宋体" w:eastAsia="宋体"/>
                                <w:sz w:val="12"/>
                                <w:color w:val="000000"/>
                                <w:b w:val="on"/>
                                <w:i w:val="off"/>
                              </w:rPr>
                              <w:t>人也可拥有罢免权。因而，上面列举的权力，例如司法权、军权等等，可以由一个人直接</w:t>
                            </w:r>
                            <w:r>
                              <w:rPr>
                                <w:rFonts w:ascii="宋体" w:hAnsi="宋体" w:cs="宋体" w:eastAsia="宋体"/>
                                <w:sz w:val="12"/>
                                <w:color w:val="000000"/>
                                <w:b w:val="on"/>
                                <w:i w:val="off"/>
                              </w:rPr>
                              <w:t>(propriã manu)行使,也可以由他间接(manu alienã)行使。”“要间接行使的权力得自授</w:t>
                            </w:r>
                            <w:r>
                              <w:rPr>
                                <w:rFonts w:ascii="宋体" w:hAnsi="宋体" w:cs="宋体" w:eastAsia="宋体"/>
                                <w:sz w:val="12"/>
                                <w:color w:val="000000"/>
                                <w:b w:val="on"/>
                                <w:i w:val="off"/>
                              </w:rPr>
                              <w:t xml:space="preserve"> 权，可以或者不可以伴有罢免。上述若干种公共信托构成了同样多的主权分支，不管主</w:t>
                            </w:r>
                            <w:r>
                              <w:rPr>
                                <w:rFonts w:ascii="宋体" w:hAnsi="宋体" w:cs="宋体" w:eastAsia="宋体"/>
                                <w:sz w:val="12"/>
                                <w:color w:val="000000"/>
                                <w:b w:val="on"/>
                                <w:i w:val="off"/>
                              </w:rPr>
                              <w:t>权是专制的，还是立法的或行政的。任何这些权力可以由一人掌握，或者由一个政治群</w:t>
                            </w:r>
                            <w:r>
                              <w:rPr>
                                <w:rFonts w:ascii="宋体" w:hAnsi="宋体" w:cs="宋体" w:eastAsia="宋体"/>
                                <w:sz w:val="12"/>
                                <w:color w:val="000000"/>
                                <w:b w:val="on"/>
                                <w:i w:val="off"/>
                              </w:rPr>
                              <w:t>体掌握。他们可以是至高无上的，也可以是从属性的。执政官的从属性由下列情况证</w:t>
                            </w:r>
                            <w:r>
                              <w:rPr>
                                <w:rFonts w:ascii="宋体" w:hAnsi="宋体" w:cs="宋体" w:eastAsia="宋体"/>
                                <w:sz w:val="12"/>
                                <w:color w:val="000000"/>
                                <w:b w:val="on"/>
                                <w:i w:val="off"/>
                              </w:rPr>
                              <w:t>实：(1)如果他被规定为可受惩罚；(2)如果他被规定为可予罢免；(3)如果他的命令被</w:t>
                            </w:r>
                            <w:r>
                              <w:rPr>
                                <w:rFonts w:ascii="宋体" w:hAnsi="宋体" w:cs="宋体" w:eastAsia="宋体"/>
                                <w:sz w:val="12"/>
                                <w:color w:val="000000"/>
                                <w:b w:val="on"/>
                                <w:i w:val="off"/>
                              </w:rPr>
                              <w:t>规定为可予撤消；(4)如果他有权对一般下属施予的赏罚，在价值上小于上司有权对同</w:t>
                            </w:r>
                          </w:p>
                        </w:txbxContent>
                      </wps:txbx>
                      <wps:bodyPr wrap="square" lIns="0" rIns="0" tIns="0" bIns="0" vert="horz" anchor="t">
                        <a:spAutoFit/>
                      </wps:bodyPr>
                    </wps:wsp>
                  </a:graphicData>
                </a:graphic>
              </wp:anchor>
            </w:drawing>
          </mc:Choice>
          <mc:Fallback>
            <w:pict>
              <v:shape type="#_x0000_t202" filled="f" stroked="f" style="margin-left:34pt;margin-top:0pt;width:281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20"/>
                        <w:jc w:val="both"/>
                        <w:textAlignment w:val="auto"/>
                        <w:rPr>
                          <w:sz w:val="12"/>
                        </w:rPr>
                      </w:pPr>
                      <w:r>
                        <w:rPr>
                          <w:rFonts w:ascii="宋体" w:hAnsi="宋体" w:cs="宋体" w:eastAsia="宋体"/>
                          <w:sz w:val="12"/>
                          <w:color w:val="000000"/>
                          <w:b w:val="on"/>
                          <w:i w:val="off"/>
                        </w:rPr>
                        <w:t>主权(根据功利原理只能是信托性的)之行使，或依定则，或无定则。它在后一场合</w:t>
                      </w:r>
                      <w:r>
                        <w:rPr>
                          <w:rFonts w:ascii="宋体" w:hAnsi="宋体" w:cs="宋体" w:eastAsia="宋体"/>
                          <w:sz w:val="12"/>
                          <w:color w:val="000000"/>
                          <w:b w:val="on"/>
                          <w:i w:val="off"/>
                        </w:rPr>
                        <w:t>可称为专制，在前一场合则分为立法和行政两部分。*随便在哪个场合，如果拥有主权</w:t>
                      </w:r>
                      <w:r>
                        <w:rPr>
                          <w:rFonts w:ascii="宋体" w:hAnsi="宋体" w:cs="宋体" w:eastAsia="宋体"/>
                          <w:sz w:val="12"/>
                          <w:color w:val="000000"/>
                          <w:b w:val="on"/>
                          <w:i w:val="off"/>
                        </w:rPr>
                        <w:t>者的确定并非单单取决于纯自然事态，例如天然继承，而是无论如何取决于另一个人</w:t>
                      </w:r>
                      <w:r>
                        <w:rPr>
                          <w:rFonts w:ascii="宋体" w:hAnsi="宋体" w:cs="宋体" w:eastAsia="宋体"/>
                          <w:sz w:val="12"/>
                          <w:color w:val="000000"/>
                          <w:b w:val="on"/>
                          <w:i w:val="off"/>
                        </w:rPr>
                        <w:t>的意愿，那么后者关于这主权便拥有一种授权的权力，或授权的权利。与此相类似，此</w:t>
                      </w:r>
                      <w:r>
                        <w:rPr>
                          <w:rFonts w:ascii="宋体" w:hAnsi="宋体" w:cs="宋体" w:eastAsia="宋体"/>
                          <w:sz w:val="12"/>
                          <w:color w:val="000000"/>
                          <w:b w:val="on"/>
                          <w:i w:val="off"/>
                        </w:rPr>
                        <w:t>人也可拥有罢免权。因而，上面列举的权力，例如司法权、军权等等，可以由一个人直接</w:t>
                      </w:r>
                      <w:r>
                        <w:rPr>
                          <w:rFonts w:ascii="宋体" w:hAnsi="宋体" w:cs="宋体" w:eastAsia="宋体"/>
                          <w:sz w:val="12"/>
                          <w:color w:val="000000"/>
                          <w:b w:val="on"/>
                          <w:i w:val="off"/>
                        </w:rPr>
                        <w:t>(propriã manu)行使,也可以由他间接(manu alienã)行使。”“要间接行使的权力得自授</w:t>
                      </w:r>
                      <w:r>
                        <w:rPr>
                          <w:rFonts w:ascii="宋体" w:hAnsi="宋体" w:cs="宋体" w:eastAsia="宋体"/>
                          <w:sz w:val="12"/>
                          <w:color w:val="000000"/>
                          <w:b w:val="on"/>
                          <w:i w:val="off"/>
                        </w:rPr>
                        <w:t xml:space="preserve"> 权，可以或者不可以伴有罢免。上述若干种公共信托构成了同样多的主权分支，不管主</w:t>
                      </w:r>
                      <w:r>
                        <w:rPr>
                          <w:rFonts w:ascii="宋体" w:hAnsi="宋体" w:cs="宋体" w:eastAsia="宋体"/>
                          <w:sz w:val="12"/>
                          <w:color w:val="000000"/>
                          <w:b w:val="on"/>
                          <w:i w:val="off"/>
                        </w:rPr>
                        <w:t>权是专制的，还是立法的或行政的。任何这些权力可以由一人掌握，或者由一个政治群</w:t>
                      </w:r>
                      <w:r>
                        <w:rPr>
                          <w:rFonts w:ascii="宋体" w:hAnsi="宋体" w:cs="宋体" w:eastAsia="宋体"/>
                          <w:sz w:val="12"/>
                          <w:color w:val="000000"/>
                          <w:b w:val="on"/>
                          <w:i w:val="off"/>
                        </w:rPr>
                        <w:t>体掌握。他们可以是至高无上的，也可以是从属性的。执政官的从属性由下列情况证</w:t>
                      </w:r>
                      <w:r>
                        <w:rPr>
                          <w:rFonts w:ascii="宋体" w:hAnsi="宋体" w:cs="宋体" w:eastAsia="宋体"/>
                          <w:sz w:val="12"/>
                          <w:color w:val="000000"/>
                          <w:b w:val="on"/>
                          <w:i w:val="off"/>
                        </w:rPr>
                        <w:t>实：(1)如果他被规定为可受惩罚；(2)如果他被规定为可予罢免；(3)如果他的命令被</w:t>
                      </w:r>
                      <w:r>
                        <w:rPr>
                          <w:rFonts w:ascii="宋体" w:hAnsi="宋体" w:cs="宋体" w:eastAsia="宋体"/>
                          <w:sz w:val="12"/>
                          <w:color w:val="000000"/>
                          <w:b w:val="on"/>
                          <w:i w:val="off"/>
                        </w:rPr>
                        <w:t>规定为可予撤消；(4)如果他有权对一般下属施予的赏罚，在价值上小于上司有权对同</w:t>
                      </w:r>
                    </w:p>
                  </w:txbxContent>
                </v:textbox>
              </v:shape>
            </w:pict>
          </mc:Fallback>
        </mc:AlternateContent>
      </w:r>
    </w:p>
    <w:p>
      <w:pPr>
        <w:wordWrap w:val="on"/>
        <w:autoSpaceDE w:val="off"/>
        <w:autoSpaceDN w:val="off"/>
        <w:spacing w:before="260" w:after="0" w:line="200" w:lineRule="atLeast"/>
        <w:ind w:left="1000" w:right="0"/>
        <w:jc w:val="both"/>
        <w:textAlignment w:val="auto"/>
        <w:rPr>
          <w:sz w:val="12"/>
        </w:rPr>
      </w:pPr>
      <w:r>
        <w:rPr>
          <w:rFonts w:ascii="宋体" w:hAnsi="宋体" w:cs="宋体" w:eastAsia="宋体"/>
          <w:sz w:val="12"/>
          <w:color w:val="000000"/>
          <w:b w:val="on"/>
          <w:i w:val="off"/>
        </w:rPr>
        <w:t>*  见第十七章(界限)第三节。①</w:t>
      </w:r>
    </w:p>
    <w:p>
      <w:pPr>
        <w:wordWrap w:val="on"/>
        <w:autoSpaceDE w:val="off"/>
        <w:autoSpaceDN w:val="off"/>
        <w:spacing w:before="0" w:after="0" w:line="233" w:lineRule="atLeast"/>
        <w:ind w:left="640" w:right="0" w:firstLine="360"/>
        <w:jc w:val="both"/>
        <w:textAlignment w:val="auto"/>
        <w:rPr>
          <w:sz w:val="12"/>
        </w:rPr>
      </w:pPr>
      <w:r>
        <w:rPr>
          <w:rFonts w:ascii="宋体" w:hAnsi="宋体" w:cs="宋体" w:eastAsia="宋体"/>
          <w:sz w:val="12"/>
          <w:color w:val="000000"/>
          <w:b w:val="on"/>
          <w:i w:val="off"/>
        </w:rPr>
        <w:t>**  或许，在前一情况下，这权力可用一个词————“亲政”(autochirous)来表示，而</w:t>
      </w:r>
      <w:r>
        <w:rPr>
          <w:rFonts w:ascii="宋体" w:hAnsi="宋体" w:cs="宋体" w:eastAsia="宋体"/>
          <w:sz w:val="12"/>
          <w:color w:val="000000"/>
          <w:b w:val="on"/>
          <w:i w:val="off"/>
        </w:rPr>
        <w:t>在后一情况下, 可用另一个词—————“摄政”(heterochirous) 来表示 (αvros————本人的;</w:t>
      </w:r>
      <w:r>
        <w:rPr>
          <w:rFonts w:ascii="宋体" w:hAnsi="宋体" w:cs="宋体" w:eastAsia="宋体"/>
          <w:sz w:val="12"/>
          <w:color w:val="000000"/>
          <w:b w:val="on"/>
          <w:i w:val="off"/>
        </w:rPr>
        <w:t>χew————手;εтεpos————别人的)。</w:t>
      </w:r>
    </w:p>
    <w:p>
      <w:pPr>
        <w:wordWrap w:val="on"/>
        <w:autoSpaceDE w:val="off"/>
        <w:autoSpaceDN w:val="off"/>
        <w:spacing w:before="220" w:after="0" w:line="260" w:lineRule="atLeast"/>
        <w:ind w:left="1000" w:right="0"/>
        <w:jc w:val="both"/>
        <w:textAlignment w:val="auto"/>
        <w:rPr>
          <w:sz w:val="12"/>
        </w:rPr>
      </w:pPr>
      <w:r>
        <w:rPr>
          <w:rFonts w:ascii="宋体" w:hAnsi="宋体" w:cs="宋体" w:eastAsia="宋体"/>
          <w:sz w:val="12"/>
          <w:color w:val="000000"/>
          <w:b w:val="on"/>
          <w:i w:val="off"/>
        </w:rPr>
        <w:t>①  见上文,第207页注1。</w:t>
      </w:r>
      <w:r>
        <w:br w:type="page"/>
      </w:r>
    </w:p>
    <w:p>
      <w:pPr>
        <w:wordWrap w:val="on"/>
        <w:autoSpaceDE w:val="off"/>
        <w:autoSpaceDN w:val="off"/>
        <w:spacing w:before="40" w:after="0" w:line="240" w:lineRule="atLeast"/>
        <w:ind w:left="80" w:right="0"/>
        <w:jc w:val="both"/>
        <w:textAlignment w:val="auto"/>
        <w:rPr>
          <w:sz w:val="15"/>
        </w:rPr>
      </w:pPr>
      <w:r>
        <w:rPr>
          <w:rFonts w:ascii="宋体" w:hAnsi="宋体" w:cs="宋体" w:eastAsia="宋体"/>
          <w:sz w:val="15"/>
          <w:color w:val="000000"/>
          <w:u w:val="single"/>
          <w:b w:val="off"/>
          <w:i w:val="off"/>
        </w:rPr>
        <w:t xml:space="preserve">                        第十六章 罪过的分类                   329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3500"/>
                <wp:wrapTopAndBottom/>
                <wp:docPr id="2084" name="文本框 2084"/>
                <a:graphic xmlns:a="http://schemas.openxmlformats.org/drawingml/2006/main">
                  <a:graphicData uri="http://schemas.microsoft.com/office/word/2010/wordprocessingShape">
                    <wps:wsp>
                      <wps:cNvSpPr txBox="true"/>
                      <wps:spPr>
                        <a:xfrm>
                          <a:off x="0" y="0"/>
                          <a:ext cx="4013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33800" cy="1511300"/>
                <wp:wrapTopAndBottom/>
                <wp:docPr id="2085" name="文本框 2085"/>
                <a:graphic xmlns:a="http://schemas.openxmlformats.org/drawingml/2006/main">
                  <a:graphicData uri="http://schemas.microsoft.com/office/word/2010/wordprocessingShape">
                    <wps:wsp>
                      <wps:cNvSpPr txBox="true"/>
                      <wps:spPr>
                        <a:xfrm>
                          <a:off x="0" y="0"/>
                          <a:ext cx="3733800" cy="1511300"/>
                        </a:xfrm>
                        <a:prstGeom prst="rect">
                          <a:avLst/>
                        </a:prstGeom>
                        <a:noFill/>
                        <a:ln w="6350">
                          <a:noFill/>
                        </a:ln>
                      </wps:spPr>
                      <wps:txbx>
                        <w:txbxContent>
                          <w:p>
                            <w:pPr>
                              <w:wordWrap w:val="on"/>
                              <w:autoSpaceDE w:val="off"/>
                              <w:autoSpaceDN w:val="off"/>
                              <w:spacing w:before="0" w:after="0" w:line="334" w:lineRule="atLeast"/>
                              <w:ind w:left="0" w:right="0" w:firstLine="380"/>
                              <w:jc w:val="both"/>
                              <w:textAlignment w:val="auto"/>
                              <w:rPr>
                                <w:sz w:val="15"/>
                              </w:rPr>
                            </w:pPr>
                            <w:r>
                              <w:rPr>
                                <w:rFonts w:ascii="宋体" w:hAnsi="宋体" w:cs="宋体" w:eastAsia="宋体"/>
                                <w:sz w:val="15"/>
                                <w:color w:val="000000"/>
                                <w:b w:val="off"/>
                                <w:i w:val="off"/>
                              </w:rPr>
                              <w:t>55.我们现在来谈民事身分。很可以想像，这些身分能够是无 民</w:t>
                            </w:r>
                            <w:r>
                              <w:rPr>
                                <w:rFonts w:ascii="宋体" w:hAnsi="宋体" w:cs="宋体" w:eastAsia="宋体"/>
                                <w:sz w:val="15"/>
                                <w:color w:val="000000"/>
                                <w:b w:val="off"/>
                                <w:i w:val="off"/>
                              </w:rPr>
                              <w:t>限多种多样的，恰如一个人可以被命令或被允许(不管是为他自己</w:t>
                            </w:r>
                            <w:r>
                              <w:rPr>
                                <w:rFonts w:ascii="宋体" w:hAnsi="宋体" w:cs="宋体" w:eastAsia="宋体"/>
                                <w:sz w:val="15"/>
                                <w:color w:val="000000"/>
                                <w:b w:val="off"/>
                                <w:i w:val="off"/>
                              </w:rPr>
                              <w:t>的还是为别人的利益)采取或不采取的行为一样多种多样。有多少</w:t>
                            </w:r>
                            <w:r>
                              <w:rPr>
                                <w:rFonts w:ascii="宋体" w:hAnsi="宋体" w:cs="宋体" w:eastAsia="宋体"/>
                                <w:sz w:val="15"/>
                                <w:color w:val="000000"/>
                                <w:b w:val="off"/>
                                <w:i w:val="off"/>
                              </w:rPr>
                              <w:t>种按照这样的命令或许可来区别的人，就有多少种不同的名称(唯</w:t>
                            </w:r>
                            <w:r>
                              <w:rPr>
                                <w:rFonts w:ascii="宋体" w:hAnsi="宋体" w:cs="宋体" w:eastAsia="宋体"/>
                                <w:sz w:val="15"/>
                                <w:color w:val="000000"/>
                                <w:b w:val="off"/>
                                <w:i w:val="off"/>
                              </w:rPr>
                              <w:t>有同前述家族身分名下的身分有关的那些名称除外)，也就可能列</w:t>
                            </w:r>
                            <w:r>
                              <w:rPr>
                                <w:rFonts w:ascii="宋体" w:hAnsi="宋体" w:cs="宋体" w:eastAsia="宋体"/>
                                <w:sz w:val="15"/>
                                <w:color w:val="000000"/>
                                <w:b w:val="off"/>
                                <w:i w:val="off"/>
                              </w:rPr>
                              <w:t>举出多少种民事身分。不过，仍可找出或多或少明确的办法来规避</w:t>
                            </w:r>
                            <w:r>
                              <w:rPr>
                                <w:rFonts w:ascii="宋体" w:hAnsi="宋体" w:cs="宋体" w:eastAsia="宋体"/>
                                <w:sz w:val="15"/>
                                <w:color w:val="000000"/>
                                <w:b w:val="off"/>
                                <w:i w:val="off"/>
                              </w:rPr>
                              <w:t>其无限多样性。</w:t>
                            </w:r>
                          </w:p>
                        </w:txbxContent>
                      </wps:txbx>
                      <wps:bodyPr wrap="square" lIns="0" rIns="0" tIns="0" bIns="0" vert="horz" anchor="t">
                        <a:spAutoFit/>
                      </wps:bodyPr>
                    </wps:wsp>
                  </a:graphicData>
                </a:graphic>
              </wp:anchor>
            </w:drawing>
          </mc:Choice>
          <mc:Fallback>
            <w:pict>
              <v:shape type="#_x0000_t202" filled="f" stroked="f" style="margin-left:1pt;margin-top:0pt;width:294pt;height:1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4" w:lineRule="atLeast"/>
                        <w:ind w:left="0" w:right="0" w:firstLine="380"/>
                        <w:jc w:val="both"/>
                        <w:textAlignment w:val="auto"/>
                        <w:rPr>
                          <w:sz w:val="15"/>
                        </w:rPr>
                      </w:pPr>
                      <w:r>
                        <w:rPr>
                          <w:rFonts w:ascii="宋体" w:hAnsi="宋体" w:cs="宋体" w:eastAsia="宋体"/>
                          <w:sz w:val="15"/>
                          <w:color w:val="000000"/>
                          <w:b w:val="off"/>
                          <w:i w:val="off"/>
                        </w:rPr>
                        <w:t>55.我们现在来谈民事身分。很可以想像，这些身分能够是无 民</w:t>
                      </w:r>
                      <w:r>
                        <w:rPr>
                          <w:rFonts w:ascii="宋体" w:hAnsi="宋体" w:cs="宋体" w:eastAsia="宋体"/>
                          <w:sz w:val="15"/>
                          <w:color w:val="000000"/>
                          <w:b w:val="off"/>
                          <w:i w:val="off"/>
                        </w:rPr>
                        <w:t>限多种多样的，恰如一个人可以被命令或被允许(不管是为他自己</w:t>
                      </w:r>
                      <w:r>
                        <w:rPr>
                          <w:rFonts w:ascii="宋体" w:hAnsi="宋体" w:cs="宋体" w:eastAsia="宋体"/>
                          <w:sz w:val="15"/>
                          <w:color w:val="000000"/>
                          <w:b w:val="off"/>
                          <w:i w:val="off"/>
                        </w:rPr>
                        <w:t>的还是为别人的利益)采取或不采取的行为一样多种多样。有多少</w:t>
                      </w:r>
                      <w:r>
                        <w:rPr>
                          <w:rFonts w:ascii="宋体" w:hAnsi="宋体" w:cs="宋体" w:eastAsia="宋体"/>
                          <w:sz w:val="15"/>
                          <w:color w:val="000000"/>
                          <w:b w:val="off"/>
                          <w:i w:val="off"/>
                        </w:rPr>
                        <w:t>种按照这样的命令或许可来区别的人，就有多少种不同的名称(唯</w:t>
                      </w:r>
                      <w:r>
                        <w:rPr>
                          <w:rFonts w:ascii="宋体" w:hAnsi="宋体" w:cs="宋体" w:eastAsia="宋体"/>
                          <w:sz w:val="15"/>
                          <w:color w:val="000000"/>
                          <w:b w:val="off"/>
                          <w:i w:val="off"/>
                        </w:rPr>
                        <w:t>有同前述家族身分名下的身分有关的那些名称除外)，也就可能列</w:t>
                      </w:r>
                      <w:r>
                        <w:rPr>
                          <w:rFonts w:ascii="宋体" w:hAnsi="宋体" w:cs="宋体" w:eastAsia="宋体"/>
                          <w:sz w:val="15"/>
                          <w:color w:val="000000"/>
                          <w:b w:val="off"/>
                          <w:i w:val="off"/>
                        </w:rPr>
                        <w:t>举出多少种民事身分。不过，仍可找出或多或少明确的办法来规避</w:t>
                      </w:r>
                      <w:r>
                        <w:rPr>
                          <w:rFonts w:ascii="宋体" w:hAnsi="宋体" w:cs="宋体" w:eastAsia="宋体"/>
                          <w:sz w:val="15"/>
                          <w:color w:val="000000"/>
                          <w:b w:val="off"/>
                          <w:i w:val="off"/>
                        </w:rPr>
                        <w:t>其无限多样性。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3784600</wp:posOffset>
                </wp:positionH>
                <wp:positionV relativeFrom="paragraph">
                  <wp:posOffset>63500</wp:posOffset>
                </wp:positionV>
                <wp:extent cx="241300" cy="127000"/>
                <wp:wrapTopAndBottom/>
                <wp:docPr id="2086" name="文本框 2086"/>
                <a:graphic xmlns:a="http://schemas.openxmlformats.org/drawingml/2006/main">
                  <a:graphicData uri="http://schemas.microsoft.com/office/word/2010/wordprocessingShape">
                    <wps:wsp>
                      <wps:cNvSpPr txBox="true"/>
                      <wps:spPr>
                        <a:xfrm>
                          <a:off x="0" y="0"/>
                          <a:ext cx="241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事身分</w:t>
                            </w:r>
                          </w:p>
                        </w:txbxContent>
                      </wps:txbx>
                      <wps:bodyPr wrap="square" lIns="0" rIns="0" tIns="0" bIns="0" vert="horz" anchor="t">
                        <a:spAutoFit/>
                      </wps:bodyPr>
                    </wps:wsp>
                  </a:graphicData>
                </a:graphic>
              </wp:anchor>
            </w:drawing>
          </mc:Choice>
          <mc:Fallback>
            <w:pict>
              <v:shape type="#_x0000_t202" filled="f" stroked="f" style="margin-left:298pt;margin-top:5pt;width:1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事身分</w:t>
                      </w:r>
                    </w:p>
                  </w:txbxContent>
                </v:textbox>
              </v:shape>
            </w:pict>
          </mc:Fallback>
        </mc:AlternateContent>
      </w:r>
    </w:p>
    <w:p>
      <w:pPr>
        <w:wordWrap w:val="on"/>
        <w:autoSpaceDE w:val="off"/>
        <w:autoSpaceDN w:val="off"/>
        <w:spacing w:before="0" w:after="0" w:line="334" w:lineRule="atLeast"/>
        <w:ind w:left="20" w:right="420" w:firstLine="380"/>
        <w:jc w:val="both"/>
        <w:textAlignment w:val="auto"/>
        <w:rPr>
          <w:sz w:val="15"/>
        </w:rPr>
      </w:pPr>
      <w:r>
        <w:rPr>
          <w:rFonts w:ascii="宋体" w:hAnsi="宋体" w:cs="宋体" w:eastAsia="宋体"/>
          <w:sz w:val="15"/>
          <w:color w:val="000000"/>
          <w:b w:val="off"/>
          <w:i w:val="off"/>
        </w:rPr>
        <w:t>我们已经看到，得以构成身分或任何其他法律资格的素材(如</w:t>
      </w:r>
      <w:r>
        <w:rPr>
          <w:rFonts w:ascii="宋体" w:hAnsi="宋体" w:cs="宋体" w:eastAsia="宋体"/>
          <w:sz w:val="15"/>
          <w:color w:val="000000"/>
          <w:b w:val="off"/>
          <w:i w:val="off"/>
        </w:rPr>
        <w:t>果可以这么称的话)是什么。它们是：施惠权力、受托权力、受益权</w:t>
      </w:r>
      <w:r>
        <w:rPr>
          <w:rFonts w:ascii="宋体" w:hAnsi="宋体" w:cs="宋体" w:eastAsia="宋体"/>
          <w:sz w:val="15"/>
          <w:color w:val="000000"/>
          <w:b w:val="off"/>
          <w:i w:val="off"/>
        </w:rPr>
        <w:t>利、信托权利、相对义务、绝对义务。然而，其身分被谈论的人所拥</w:t>
      </w:r>
      <w:r>
        <w:rPr>
          <w:rFonts w:ascii="宋体" w:hAnsi="宋体" w:cs="宋体" w:eastAsia="宋体"/>
          <w:sz w:val="15"/>
          <w:color w:val="000000"/>
          <w:b w:val="off"/>
          <w:i w:val="off"/>
        </w:rPr>
        <w:t>有的种种身分，同受托者的权力或权利所具有的内涵一样，属于信</w:t>
      </w:r>
      <w:r>
        <w:rPr>
          <w:rFonts w:ascii="宋体" w:hAnsi="宋体" w:cs="宋体" w:eastAsia="宋体"/>
          <w:sz w:val="15"/>
          <w:color w:val="000000"/>
          <w:b w:val="off"/>
          <w:i w:val="off"/>
        </w:rPr>
        <w:t>托范围。因此，可能侵害这些身分的罪过，其目录恰与背信罪的目265</w:t>
      </w:r>
      <w:r>
        <w:rPr>
          <w:rFonts w:ascii="宋体" w:hAnsi="宋体" w:cs="宋体" w:eastAsia="宋体"/>
          <w:sz w:val="15"/>
          <w:color w:val="000000"/>
          <w:b w:val="off"/>
          <w:i w:val="off"/>
        </w:rPr>
        <w:t>录重合。它们在背信罪这一名目之下得到笼统的考虑，其中家族性</w:t>
      </w:r>
      <w:r>
        <w:rPr>
          <w:rFonts w:ascii="宋体" w:hAnsi="宋体" w:cs="宋体" w:eastAsia="宋体"/>
          <w:sz w:val="15"/>
          <w:color w:val="000000"/>
          <w:b w:val="off"/>
          <w:i w:val="off"/>
        </w:rPr>
        <w:t>质的，则以侵害若干家族身分的资格得到较具体的考虑。由相对义</w:t>
      </w:r>
    </w:p>
    <w:p>
      <w:pPr>
        <w:wordWrap w:val="on"/>
        <w:autoSpaceDE w:val="off"/>
        <w:autoSpaceDN w:val="off"/>
        <w:spacing w:before="140" w:after="0" w:line="120" w:lineRule="atLeast"/>
        <w:ind w:left="1480" w:right="0"/>
        <w:jc w:val="both"/>
        <w:textAlignment w:val="auto"/>
        <w:rPr>
          <w:sz w:val="6"/>
        </w:rPr>
      </w:pPr>
      <w:r>
        <w:rPr>
          <w:rFonts w:ascii="宋体" w:hAnsi="宋体" w:cs="宋体" w:eastAsia="宋体"/>
          <w:sz w:val="6"/>
          <w:color w:val="000000"/>
          <w:u w:val="single"/>
          <w:b w:val="off"/>
          <w:i w:val="off"/>
        </w:rPr>
        <w:t xml:space="preserve">   </w:t>
      </w:r>
    </w:p>
    <w:p>
      <w:pPr>
        <w:wordWrap w:val="on"/>
        <w:spacing w:before="0" w:after="0" w:line="60" w:lineRule="exact"/>
        <w:ind w:left="120" w:right="42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40" w:lineRule="atLeast"/>
        <w:ind w:left="80" w:right="0"/>
        <w:jc w:val="both"/>
        <w:textAlignment w:val="auto"/>
        <w:rPr>
          <w:sz w:val="15"/>
        </w:rPr>
      </w:pPr>
      <w:r>
        <w:rPr>
          <w:rFonts w:ascii="宋体" w:hAnsi="宋体" w:cs="宋体" w:eastAsia="宋体"/>
          <w:sz w:val="15"/>
          <w:color w:val="000000"/>
          <w:b w:val="off"/>
          <w:i w:val="off"/>
        </w:rPr>
        <w:t>样的下属施予的赏罚。①</w:t>
      </w:r>
    </w:p>
    <w:p>
      <w:pPr>
        <w:wordWrap w:val="on"/>
        <w:autoSpaceDE w:val="off"/>
        <w:autoSpaceDN w:val="off"/>
        <w:spacing w:before="20" w:after="0" w:line="200" w:lineRule="atLeast"/>
        <w:ind w:left="100" w:right="640" w:firstLine="300"/>
        <w:jc w:val="both"/>
        <w:textAlignment w:val="auto"/>
        <w:rPr>
          <w:sz w:val="15"/>
        </w:rPr>
      </w:pPr>
      <w:r>
        <w:rPr>
          <w:rFonts w:ascii="宋体" w:hAnsi="宋体" w:cs="宋体" w:eastAsia="宋体"/>
          <w:sz w:val="15"/>
          <w:color w:val="000000"/>
          <w:b w:val="off"/>
          <w:i w:val="off"/>
        </w:rPr>
        <w:t>十、危害宗教罪。(1)倾向于削弱宗教约束力的罪过，包括亵渎神明；(2)倾向于误</w:t>
      </w:r>
      <w:r>
        <w:rPr>
          <w:rFonts w:ascii="宋体" w:hAnsi="宋体" w:cs="宋体" w:eastAsia="宋体"/>
          <w:sz w:val="15"/>
          <w:color w:val="000000"/>
          <w:b w:val="off"/>
          <w:i w:val="off"/>
        </w:rPr>
        <w:t>用宗教约束力的罪过，包括未验预言和其他虚妄的启示，还包括宗教异端————如果所</w:t>
      </w:r>
      <w:r>
        <w:rPr>
          <w:rFonts w:ascii="宋体" w:hAnsi="宋体" w:cs="宋体" w:eastAsia="宋体"/>
          <w:sz w:val="15"/>
          <w:color w:val="000000"/>
          <w:b w:val="off"/>
          <w:i w:val="off"/>
        </w:rPr>
        <w:t>宣教义有害于共同体的世俗利益；(3)在据认为适于设立任何宗教信托的场合，还有危</w:t>
      </w:r>
      <w:r>
        <w:rPr>
          <w:rFonts w:ascii="宋体" w:hAnsi="宋体" w:cs="宋体" w:eastAsia="宋体"/>
          <w:sz w:val="15"/>
          <w:color w:val="000000"/>
          <w:b w:val="off"/>
          <w:i w:val="off"/>
        </w:rPr>
        <w:t>害宗教信托。</w:t>
      </w:r>
    </w:p>
    <w:p>
      <w:pPr>
        <w:wordWrap w:val="on"/>
        <w:autoSpaceDE w:val="off"/>
        <w:autoSpaceDN w:val="off"/>
        <w:spacing w:before="20" w:after="0" w:line="200" w:lineRule="atLeast"/>
        <w:ind w:left="100" w:right="640" w:firstLine="300"/>
        <w:jc w:val="both"/>
        <w:textAlignment w:val="auto"/>
        <w:rPr>
          <w:sz w:val="15"/>
        </w:rPr>
      </w:pPr>
      <w:r>
        <w:rPr>
          <w:rFonts w:ascii="宋体" w:hAnsi="宋体" w:cs="宋体" w:eastAsia="宋体"/>
          <w:sz w:val="15"/>
          <w:color w:val="000000"/>
          <w:b w:val="off"/>
          <w:i w:val="off"/>
        </w:rPr>
        <w:t>十一、危害一般国家利益罪。(1)发表伤风败俗的言论；(2)侵害大使信托(或可称</w:t>
      </w:r>
      <w:r>
        <w:rPr>
          <w:rFonts w:ascii="宋体" w:hAnsi="宋体" w:cs="宋体" w:eastAsia="宋体"/>
          <w:sz w:val="15"/>
          <w:color w:val="000000"/>
          <w:b w:val="off"/>
          <w:i w:val="off"/>
        </w:rPr>
        <w:t>为 presbeutic 信托);(3)侵害枢密顾问信托(或可称为 symbouleutic 信托);(4)在纯粹君</w:t>
      </w:r>
      <w:r>
        <w:rPr>
          <w:rFonts w:ascii="宋体" w:hAnsi="宋体" w:cs="宋体" w:eastAsia="宋体"/>
          <w:sz w:val="15"/>
          <w:color w:val="000000"/>
          <w:b w:val="off"/>
          <w:i w:val="off"/>
        </w:rPr>
        <w:t>主制或混合君主制下，将要成为君主的人尽管未被授予任何具体的信托，却挥霍无度；</w:t>
      </w:r>
      <w:r>
        <w:rPr>
          <w:rFonts w:ascii="宋体" w:hAnsi="宋体" w:cs="宋体" w:eastAsia="宋体"/>
          <w:sz w:val="15"/>
          <w:color w:val="000000"/>
          <w:b w:val="off"/>
          <w:i w:val="off"/>
        </w:rPr>
        <w:t>(5)同样的人游猎嬉戏无度；(6)未经许可从敌对国家接受馈赠。</w:t>
      </w:r>
    </w:p>
    <w:p>
      <w:pPr>
        <w:wordWrap w:val="on"/>
        <w:autoSpaceDE w:val="off"/>
        <w:autoSpaceDN w:val="off"/>
        <w:spacing w:before="220" w:after="0" w:line="205" w:lineRule="atLeast"/>
        <w:ind w:left="100" w:right="620" w:firstLine="300"/>
        <w:jc w:val="both"/>
        <w:textAlignment w:val="auto"/>
        <w:rPr>
          <w:sz w:val="15"/>
        </w:rPr>
      </w:pPr>
      <w:r>
        <w:rPr>
          <w:rFonts w:ascii="宋体" w:hAnsi="宋体" w:cs="宋体" w:eastAsia="宋体"/>
          <w:sz w:val="15"/>
          <w:color w:val="000000"/>
          <w:b w:val="off"/>
          <w:i w:val="off"/>
        </w:rPr>
        <w:t>① 在1780年印本中，本段最后一句作：“执政官的从属性由下列情况证实：(1)</w:t>
      </w:r>
      <w:r>
        <w:rPr>
          <w:rFonts w:ascii="宋体" w:hAnsi="宋体" w:cs="宋体" w:eastAsia="宋体"/>
          <w:sz w:val="15"/>
          <w:color w:val="000000"/>
          <w:b w:val="off"/>
          <w:i w:val="off"/>
        </w:rPr>
        <w:t>他可受惩罚；(2)他可被罢免；(3)命令可予撤消。”边沁于1783年作的修改被1823年</w:t>
      </w:r>
      <w:r>
        <w:rPr>
          <w:rFonts w:ascii="宋体" w:hAnsi="宋体" w:cs="宋体" w:eastAsia="宋体"/>
          <w:sz w:val="15"/>
          <w:color w:val="000000"/>
          <w:b w:val="off"/>
          <w:i w:val="off"/>
        </w:rPr>
        <w:t>版(以及以后各版)忽略了，但鲍林版(第一卷第134页注)将其纳入，只删去了第1项</w:t>
      </w:r>
      <w:r>
        <w:rPr>
          <w:rFonts w:ascii="宋体" w:hAnsi="宋体" w:cs="宋体" w:eastAsia="宋体"/>
          <w:sz w:val="15"/>
          <w:color w:val="000000"/>
          <w:b w:val="off"/>
          <w:i w:val="off"/>
        </w:rPr>
        <w:t>下面“可受惩罚”之前“被规定为”一语。</w:t>
      </w:r>
      <w:r>
        <w:br w:type="page"/>
      </w:r>
    </w:p>
    <w:p>
      <w:pPr>
        <w:wordWrap w:val="on"/>
        <w:autoSpaceDE w:val="off"/>
        <w:autoSpaceDN w:val="off"/>
        <w:spacing w:before="100" w:after="0" w:line="180" w:lineRule="atLeast"/>
        <w:ind w:left="540" w:right="0"/>
        <w:jc w:val="both"/>
        <w:textAlignment w:val="auto"/>
        <w:rPr>
          <w:sz w:val="10"/>
        </w:rPr>
      </w:pPr>
      <w:r>
        <w:rPr>
          <w:rFonts w:ascii="宋体" w:hAnsi="宋体" w:cs="宋体" w:eastAsia="宋体"/>
          <w:sz w:val="10"/>
          <w:color w:val="000000"/>
          <w:u w:val="single"/>
          <w:b w:val="on"/>
          <w:i w:val="off"/>
        </w:rPr>
        <w:t xml:space="preserve">  330                     道德与立法原理导论                          </w:t>
      </w:r>
    </w:p>
    <w:p>
      <w:pPr>
        <w:wordWrap w:val="on"/>
        <w:autoSpaceDE w:val="off"/>
        <w:autoSpaceDN w:val="off"/>
        <w:spacing w:before="200" w:after="0" w:line="340" w:lineRule="atLeast"/>
        <w:ind w:left="540" w:right="0"/>
        <w:jc w:val="both"/>
        <w:textAlignment w:val="auto"/>
        <w:rPr>
          <w:sz w:val="19"/>
        </w:rPr>
      </w:pPr>
      <w:r>
        <w:rPr>
          <w:rFonts w:ascii="宋体" w:hAnsi="宋体" w:cs="宋体" w:eastAsia="宋体"/>
          <w:sz w:val="19"/>
          <w:color w:val="000000"/>
          <w:b w:val="on"/>
          <w:i w:val="off"/>
        </w:rPr>
        <w:t>务构成的身分，就像它们的对应物———由受托权力构成的信托，以</w:t>
      </w:r>
      <w:r>
        <w:rPr>
          <w:rFonts w:ascii="宋体" w:hAnsi="宋体" w:cs="宋体" w:eastAsia="宋体"/>
          <w:sz w:val="19"/>
          <w:color w:val="000000"/>
          <w:b w:val="on"/>
          <w:i w:val="off"/>
        </w:rPr>
        <w:t>及相关一方的私人性质的权利一样，也已经在家族身分这一名目</w:t>
      </w:r>
      <w:r>
        <w:rPr>
          <w:rFonts w:ascii="宋体" w:hAnsi="宋体" w:cs="宋体" w:eastAsia="宋体"/>
          <w:sz w:val="19"/>
          <w:color w:val="000000"/>
          <w:b w:val="on"/>
          <w:i w:val="off"/>
        </w:rPr>
        <w:t>下讨论过。同样的看法可适用于由私人性质的、对于人的施惠权力</w:t>
      </w:r>
      <w:r>
        <w:rPr>
          <w:rFonts w:ascii="宋体" w:hAnsi="宋体" w:cs="宋体" w:eastAsia="宋体"/>
          <w:sz w:val="19"/>
          <w:color w:val="000000"/>
          <w:b w:val="on"/>
          <w:i w:val="off"/>
        </w:rPr>
        <w:t>构成的身分，亦可适用于同这些权利和权力相应的义务所构成的</w:t>
      </w:r>
      <w:r>
        <w:rPr>
          <w:rFonts w:ascii="宋体" w:hAnsi="宋体" w:cs="宋体" w:eastAsia="宋体"/>
          <w:sz w:val="19"/>
          <w:color w:val="000000"/>
          <w:b w:val="on"/>
          <w:i w:val="off"/>
        </w:rPr>
        <w:t>附属的相关身分。至于绝对义务，不存在由此造成的任何身分，其</w:t>
      </w:r>
      <w:r>
        <w:rPr>
          <w:rFonts w:ascii="宋体" w:hAnsi="宋体" w:cs="宋体" w:eastAsia="宋体"/>
          <w:sz w:val="19"/>
          <w:color w:val="000000"/>
          <w:b w:val="on"/>
          <w:i w:val="off"/>
        </w:rPr>
        <w:t>设置要按照功利原理证明是正当的，除非若干修道性质的宗教身</w:t>
      </w:r>
      <w:r>
        <w:rPr>
          <w:rFonts w:ascii="宋体" w:hAnsi="宋体" w:cs="宋体" w:eastAsia="宋体"/>
          <w:sz w:val="19"/>
          <w:color w:val="000000"/>
          <w:b w:val="on"/>
          <w:i w:val="off"/>
        </w:rPr>
        <w:t>分允许被援引为例。作为尚待考虑的身分得以组成的仅有素材，还</w:t>
      </w:r>
      <w:r>
        <w:rPr>
          <w:rFonts w:ascii="宋体" w:hAnsi="宋体" w:cs="宋体" w:eastAsia="宋体"/>
          <w:sz w:val="19"/>
          <w:color w:val="000000"/>
          <w:b w:val="on"/>
          <w:i w:val="off"/>
        </w:rPr>
        <w:t>剩下由对于物的施惠权力构成的身分、由对物的受益权利(亦即享</w:t>
      </w:r>
      <w:r>
        <w:rPr>
          <w:rFonts w:ascii="宋体" w:hAnsi="宋体" w:cs="宋体" w:eastAsia="宋体"/>
          <w:sz w:val="19"/>
          <w:color w:val="000000"/>
          <w:b w:val="on"/>
          <w:i w:val="off"/>
        </w:rPr>
        <w:t>有对物的权力的权利)或者享有这些权利的权利构成的身分、由享</w:t>
      </w:r>
      <w:r>
        <w:rPr>
          <w:rFonts w:ascii="宋体" w:hAnsi="宋体" w:cs="宋体" w:eastAsia="宋体"/>
          <w:sz w:val="19"/>
          <w:color w:val="000000"/>
          <w:b w:val="on"/>
          <w:i w:val="off"/>
        </w:rPr>
        <w:t>有服务的权利构成的身分以及由相应于这种种权利的种种义务构</w:t>
      </w:r>
      <w:r>
        <w:rPr>
          <w:rFonts w:ascii="宋体" w:hAnsi="宋体" w:cs="宋体" w:eastAsia="宋体"/>
          <w:sz w:val="19"/>
          <w:color w:val="000000"/>
          <w:b w:val="on"/>
          <w:i w:val="off"/>
        </w:rPr>
        <w:t>成的身分。从这些当中，要取出那些由若干财产变形的构成成分所</w:t>
      </w:r>
      <w:r>
        <w:rPr>
          <w:rFonts w:ascii="宋体" w:hAnsi="宋体" w:cs="宋体" w:eastAsia="宋体"/>
          <w:sz w:val="19"/>
          <w:color w:val="000000"/>
          <w:b w:val="on"/>
          <w:i w:val="off"/>
        </w:rPr>
        <w:t>组成的身分，即若干所有权身分。这些身分(如果暂时可以这么叫</w:t>
      </w:r>
      <w:r>
        <w:rPr>
          <w:rFonts w:ascii="宋体" w:hAnsi="宋体" w:cs="宋体" w:eastAsia="宋体"/>
          <w:sz w:val="19"/>
          <w:color w:val="000000"/>
          <w:b w:val="on"/>
          <w:i w:val="off"/>
        </w:rPr>
        <w:t>的话)在各处没有任何专门名称，通常不被当作身分来考虑。因此，</w:t>
      </w:r>
      <w:r>
        <w:rPr>
          <w:rFonts w:ascii="宋体" w:hAnsi="宋体" w:cs="宋体" w:eastAsia="宋体"/>
          <w:sz w:val="19"/>
          <w:color w:val="000000"/>
          <w:b w:val="on"/>
          <w:i w:val="off"/>
        </w:rPr>
        <w:t>如果这样的身分得到承认，那些或可被认为是侵害此等身分的行</w:t>
      </w:r>
      <w:r>
        <w:rPr>
          <w:rFonts w:ascii="宋体" w:hAnsi="宋体" w:cs="宋体" w:eastAsia="宋体"/>
          <w:sz w:val="19"/>
          <w:color w:val="000000"/>
          <w:b w:val="on"/>
          <w:i w:val="off"/>
        </w:rPr>
        <w:t>为并非惯常被当作侵犯财产罪以外的任何其他罪过来考虑。</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0</wp:posOffset>
                </wp:positionV>
                <wp:extent cx="3886200" cy="1219200"/>
                <wp:wrapTopAndBottom/>
                <wp:docPr id="2087" name="文本框 2087"/>
                <a:graphic xmlns:a="http://schemas.openxmlformats.org/drawingml/2006/main">
                  <a:graphicData uri="http://schemas.microsoft.com/office/word/2010/wordprocessingShape">
                    <wps:wsp>
                      <wps:cNvSpPr txBox="true"/>
                      <wps:spPr>
                        <a:xfrm>
                          <a:off x="0" y="0"/>
                          <a:ext cx="3886200" cy="1219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pt;margin-top:0pt;width:306pt;height:9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683000" cy="1562100"/>
                <wp:wrapTopAndBottom/>
                <wp:docPr id="2088" name="文本框 2088"/>
                <a:graphic xmlns:a="http://schemas.openxmlformats.org/drawingml/2006/main">
                  <a:graphicData uri="http://schemas.microsoft.com/office/word/2010/wordprocessingShape">
                    <wps:wsp>
                      <wps:cNvSpPr txBox="true"/>
                      <wps:spPr>
                        <a:xfrm>
                          <a:off x="0" y="0"/>
                          <a:ext cx="3683000" cy="1562100"/>
                        </a:xfrm>
                        <a:prstGeom prst="rect">
                          <a:avLst/>
                        </a:prstGeom>
                        <a:noFill/>
                        <a:ln w="6350">
                          <a:noFill/>
                        </a:ln>
                      </wps:spPr>
                      <wps:txbx>
                        <w:txbxContent>
                          <w:p>
                            <w:pPr>
                              <w:wordWrap w:val="on"/>
                              <w:autoSpaceDE w:val="off"/>
                              <w:autoSpaceDN w:val="off"/>
                              <w:spacing w:before="0" w:after="0" w:line="343" w:lineRule="atLeast"/>
                              <w:ind w:left="0" w:right="0" w:firstLine="400"/>
                              <w:jc w:val="both"/>
                              <w:textAlignment w:val="auto"/>
                              <w:rPr>
                                <w:sz w:val="19"/>
                              </w:rPr>
                            </w:pPr>
                            <w:r>
                              <w:rPr>
                                <w:rFonts w:ascii="宋体" w:hAnsi="宋体" w:cs="宋体" w:eastAsia="宋体"/>
                                <w:sz w:val="19"/>
                                <w:color w:val="000000"/>
                                <w:b w:val="on"/>
                                <w:i w:val="off"/>
                              </w:rPr>
                              <w:t>就如业已提示的那样，④现在的情况是这些惯常在民事身分</w:t>
                            </w:r>
                            <w:r>
                              <w:rPr>
                                <w:rFonts w:ascii="宋体" w:hAnsi="宋体" w:cs="宋体" w:eastAsia="宋体"/>
                                <w:sz w:val="19"/>
                                <w:color w:val="000000"/>
                                <w:b w:val="on"/>
                                <w:i w:val="off"/>
                              </w:rPr>
                              <w:t>名下被考虑的身分，并未一贯地和明确地同组成成分惯常被纳入</w:t>
                            </w:r>
                            <w:r>
                              <w:rPr>
                                <w:rFonts w:ascii="宋体" w:hAnsi="宋体" w:cs="宋体" w:eastAsia="宋体"/>
                                <w:sz w:val="19"/>
                                <w:color w:val="000000"/>
                                <w:b w:val="on"/>
                                <w:i w:val="off"/>
                              </w:rPr>
                              <w:t>财产范围的身分区别开来。在一个场合，一套权利被认为构成一项</w:t>
                            </w:r>
                            <w:r>
                              <w:rPr>
                                <w:rFonts w:ascii="宋体" w:hAnsi="宋体" w:cs="宋体" w:eastAsia="宋体"/>
                                <w:sz w:val="19"/>
                                <w:color w:val="000000"/>
                                <w:b w:val="on"/>
                                <w:i w:val="off"/>
                              </w:rPr>
                              <w:t>财产而非一项身分，而在另一个场合，同一种类的一套权利却被认</w:t>
                            </w:r>
                            <w:r>
                              <w:rPr>
                                <w:rFonts w:ascii="宋体" w:hAnsi="宋体" w:cs="宋体" w:eastAsia="宋体"/>
                                <w:sz w:val="19"/>
                                <w:color w:val="000000"/>
                                <w:b w:val="on"/>
                                <w:i w:val="off"/>
                              </w:rPr>
                              <w:t>为构成一项身分而非一项财产。在所有各种语言里，大概都会发现</w:t>
                            </w:r>
                            <w:r>
                              <w:rPr>
                                <w:rFonts w:ascii="宋体" w:hAnsi="宋体" w:cs="宋体" w:eastAsia="宋体"/>
                                <w:sz w:val="19"/>
                                <w:color w:val="000000"/>
                                <w:b w:val="on"/>
                                <w:i w:val="off"/>
                              </w:rPr>
                              <w:t xml:space="preserve"> 这一情况，而在一种语言里的惯用法又同在另一种语言里有别。由</w:t>
                            </w:r>
                            <w:r>
                              <w:rPr>
                                <w:rFonts w:ascii="宋体" w:hAnsi="宋体" w:cs="宋体" w:eastAsia="宋体"/>
                                <w:sz w:val="19"/>
                                <w:color w:val="000000"/>
                                <w:b w:val="on"/>
                                <w:i w:val="off"/>
                              </w:rPr>
                              <w:t>于这些原因，用任何详尽无遗的方法来考察民事类身分似乎都是</w:t>
                            </w:r>
                          </w:p>
                        </w:txbxContent>
                      </wps:txbx>
                      <wps:bodyPr wrap="square" lIns="0" rIns="0" tIns="0" bIns="0" vert="horz" anchor="t">
                        <a:spAutoFit/>
                      </wps:bodyPr>
                    </wps:wsp>
                  </a:graphicData>
                </a:graphic>
              </wp:anchor>
            </w:drawing>
          </mc:Choice>
          <mc:Fallback>
            <w:pict>
              <v:shape type="#_x0000_t202" filled="f" stroked="f" style="margin-left:25pt;margin-top:0pt;width:290pt;height:1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3" w:lineRule="atLeast"/>
                        <w:ind w:left="0" w:right="0" w:firstLine="400"/>
                        <w:jc w:val="both"/>
                        <w:textAlignment w:val="auto"/>
                        <w:rPr>
                          <w:sz w:val="19"/>
                        </w:rPr>
                      </w:pPr>
                      <w:r>
                        <w:rPr>
                          <w:rFonts w:ascii="宋体" w:hAnsi="宋体" w:cs="宋体" w:eastAsia="宋体"/>
                          <w:sz w:val="19"/>
                          <w:color w:val="000000"/>
                          <w:b w:val="on"/>
                          <w:i w:val="off"/>
                        </w:rPr>
                        <w:t>就如业已提示的那样，④现在的情况是这些惯常在民事身分</w:t>
                      </w:r>
                      <w:r>
                        <w:rPr>
                          <w:rFonts w:ascii="宋体" w:hAnsi="宋体" w:cs="宋体" w:eastAsia="宋体"/>
                          <w:sz w:val="19"/>
                          <w:color w:val="000000"/>
                          <w:b w:val="on"/>
                          <w:i w:val="off"/>
                        </w:rPr>
                        <w:t>名下被考虑的身分，并未一贯地和明确地同组成成分惯常被纳入</w:t>
                      </w:r>
                      <w:r>
                        <w:rPr>
                          <w:rFonts w:ascii="宋体" w:hAnsi="宋体" w:cs="宋体" w:eastAsia="宋体"/>
                          <w:sz w:val="19"/>
                          <w:color w:val="000000"/>
                          <w:b w:val="on"/>
                          <w:i w:val="off"/>
                        </w:rPr>
                        <w:t>财产范围的身分区别开来。在一个场合，一套权利被认为构成一项</w:t>
                      </w:r>
                      <w:r>
                        <w:rPr>
                          <w:rFonts w:ascii="宋体" w:hAnsi="宋体" w:cs="宋体" w:eastAsia="宋体"/>
                          <w:sz w:val="19"/>
                          <w:color w:val="000000"/>
                          <w:b w:val="on"/>
                          <w:i w:val="off"/>
                        </w:rPr>
                        <w:t>财产而非一项身分，而在另一个场合，同一种类的一套权利却被认</w:t>
                      </w:r>
                      <w:r>
                        <w:rPr>
                          <w:rFonts w:ascii="宋体" w:hAnsi="宋体" w:cs="宋体" w:eastAsia="宋体"/>
                          <w:sz w:val="19"/>
                          <w:color w:val="000000"/>
                          <w:b w:val="on"/>
                          <w:i w:val="off"/>
                        </w:rPr>
                        <w:t>为构成一项身分而非一项财产。在所有各种语言里，大概都会发现</w:t>
                      </w:r>
                      <w:r>
                        <w:rPr>
                          <w:rFonts w:ascii="宋体" w:hAnsi="宋体" w:cs="宋体" w:eastAsia="宋体"/>
                          <w:sz w:val="19"/>
                          <w:color w:val="000000"/>
                          <w:b w:val="on"/>
                          <w:i w:val="off"/>
                        </w:rPr>
                        <w:t xml:space="preserve"> 这一情况，而在一种语言里的惯用法又同在另一种语言里有别。由</w:t>
                      </w:r>
                      <w:r>
                        <w:rPr>
                          <w:rFonts w:ascii="宋体" w:hAnsi="宋体" w:cs="宋体" w:eastAsia="宋体"/>
                          <w:sz w:val="19"/>
                          <w:color w:val="000000"/>
                          <w:b w:val="on"/>
                          <w:i w:val="off"/>
                        </w:rPr>
                        <w:t>于这些原因，用任何详尽无遗的方法来考察民事类身分似乎都是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1219200</wp:posOffset>
                </wp:positionV>
                <wp:extent cx="215900" cy="88900"/>
                <wp:wrapTopAndBottom/>
                <wp:docPr id="2089" name="文本框 2089"/>
                <a:graphic xmlns:a="http://schemas.openxmlformats.org/drawingml/2006/main">
                  <a:graphicData uri="http://schemas.microsoft.com/office/word/2010/wordprocessingShape">
                    <wps:wsp>
                      <wps:cNvSpPr txBox="true"/>
                      <wps:spPr>
                        <a:xfrm>
                          <a:off x="0" y="0"/>
                          <a:ext cx="2159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266</w:t>
                            </w:r>
                          </w:p>
                        </w:txbxContent>
                      </wps:txbx>
                      <wps:bodyPr wrap="square" lIns="0" rIns="0" tIns="0" bIns="0" vert="horz" anchor="t">
                        <a:spAutoFit/>
                      </wps:bodyPr>
                    </wps:wsp>
                  </a:graphicData>
                </a:graphic>
              </wp:anchor>
            </w:drawing>
          </mc:Choice>
          <mc:Fallback>
            <w:pict>
              <v:shape type="#_x0000_t202" filled="f" stroked="f" style="margin-left:9pt;margin-top:96pt;width:17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266</w:t>
                      </w:r>
                    </w:p>
                  </w:txbxContent>
                </v:textbox>
              </v:shape>
            </w:pict>
          </mc:Fallback>
        </mc:AlternateContent>
      </w:r>
    </w:p>
    <w:p>
      <w:pPr>
        <w:wordWrap w:val="on"/>
        <w:spacing w:before="380" w:after="0" w:line="80" w:lineRule="exact"/>
        <w:ind w:left="600" w:right="37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40" w:lineRule="atLeast"/>
        <w:ind w:left="900" w:right="0"/>
        <w:jc w:val="both"/>
        <w:textAlignment w:val="auto"/>
        <w:rPr>
          <w:sz w:val="14"/>
        </w:rPr>
      </w:pPr>
      <w:r>
        <w:rPr>
          <w:rFonts w:ascii="宋体" w:hAnsi="宋体" w:cs="宋体" w:eastAsia="宋体"/>
          <w:sz w:val="14"/>
          <w:color w:val="000000"/>
          <w:b w:val="on"/>
          <w:i w:val="off"/>
        </w:rPr>
        <w:t>㉞ 前面第17段。</w:t>
      </w:r>
      <w:r>
        <w:br w:type="page"/>
      </w:r>
    </w:p>
    <w:p>
      <w:pPr>
        <w:wordWrap w:val="on"/>
        <w:autoSpaceDE w:val="off"/>
        <w:autoSpaceDN w:val="off"/>
        <w:spacing w:before="80" w:after="0" w:line="180" w:lineRule="atLeast"/>
        <w:ind w:left="40" w:right="0"/>
        <w:jc w:val="both"/>
        <w:textAlignment w:val="auto"/>
        <w:rPr>
          <w:sz w:val="10"/>
        </w:rPr>
      </w:pPr>
      <w:r>
        <w:rPr>
          <w:rFonts w:ascii="宋体" w:hAnsi="宋体" w:cs="宋体" w:eastAsia="宋体"/>
          <w:sz w:val="10"/>
          <w:color w:val="000000"/>
          <w:u w:val="single"/>
          <w:b w:val="off"/>
          <w:i w:val="off"/>
        </w:rPr>
        <w:t xml:space="preserve">                        第十六章 罪过的分类                   331 </w:t>
      </w:r>
    </w:p>
    <w:p>
      <w:pPr>
        <w:wordWrap w:val="on"/>
        <w:autoSpaceDE w:val="off"/>
        <w:autoSpaceDN w:val="off"/>
        <w:spacing w:before="220" w:after="0" w:line="340" w:lineRule="atLeast"/>
        <w:ind w:left="40" w:right="480"/>
        <w:jc w:val="both"/>
        <w:textAlignment w:val="auto"/>
        <w:rPr>
          <w:sz w:val="20"/>
        </w:rPr>
      </w:pPr>
      <w:r>
        <w:rPr>
          <w:rFonts w:ascii="宋体" w:hAnsi="宋体" w:cs="宋体" w:eastAsia="宋体"/>
          <w:sz w:val="20"/>
          <w:color w:val="000000"/>
          <w:b w:val="off"/>
          <w:i w:val="off"/>
        </w:rPr>
        <w:t>不可行的。因此，要将它们汇合齐全，看来除了搜遍语言来一个个</w:t>
      </w:r>
      <w:r>
        <w:rPr>
          <w:rFonts w:ascii="宋体" w:hAnsi="宋体" w:cs="宋体" w:eastAsia="宋体"/>
          <w:sz w:val="20"/>
          <w:color w:val="000000"/>
          <w:b w:val="off"/>
          <w:i w:val="off"/>
        </w:rPr>
        <w:t>寻找，没有别的办法。要举例证实这一看法，可能有用的是，剖析两</w:t>
      </w:r>
      <w:r>
        <w:rPr>
          <w:rFonts w:ascii="宋体" w:hAnsi="宋体" w:cs="宋体" w:eastAsia="宋体"/>
          <w:sz w:val="20"/>
          <w:color w:val="000000"/>
          <w:b w:val="off"/>
          <w:i w:val="off"/>
        </w:rPr>
        <w:t>三个主要身分种类或类别的结构，把它们同显得有差不多同样构</w:t>
      </w:r>
      <w:r>
        <w:rPr>
          <w:rFonts w:ascii="宋体" w:hAnsi="宋体" w:cs="宋体" w:eastAsia="宋体"/>
          <w:sz w:val="20"/>
          <w:color w:val="000000"/>
          <w:b w:val="off"/>
          <w:i w:val="off"/>
        </w:rPr>
        <w:t>造的两三项财产相比。用此办法，这两类理想对象的性质和产生</w:t>
      </w:r>
      <w:r>
        <w:rPr>
          <w:rFonts w:ascii="宋体" w:hAnsi="宋体" w:cs="宋体" w:eastAsia="宋体"/>
          <w:sz w:val="20"/>
          <w:color w:val="000000"/>
          <w:b w:val="off"/>
          <w:i w:val="off"/>
        </w:rPr>
        <w:t>(如果能这么说的话)可以得到更清楚的理解。</w:t>
      </w:r>
    </w:p>
    <w:p>
      <w:pPr>
        <w:wordWrap w:val="on"/>
        <w:autoSpaceDE w:val="off"/>
        <w:autoSpaceDN w:val="off"/>
        <w:spacing w:before="20" w:after="0" w:line="343" w:lineRule="atLeast"/>
        <w:ind w:left="0" w:right="480" w:firstLine="420"/>
        <w:jc w:val="both"/>
        <w:textAlignment w:val="auto"/>
        <w:rPr>
          <w:sz w:val="20"/>
        </w:rPr>
      </w:pPr>
      <w:r>
        <w:rPr>
          <w:rFonts w:ascii="宋体" w:hAnsi="宋体" w:cs="宋体" w:eastAsia="宋体"/>
          <w:sz w:val="20"/>
          <w:color w:val="000000"/>
          <w:b w:val="off"/>
          <w:i w:val="off"/>
        </w:rPr>
        <w:t>若干种并非信托性的民事身分，可以一概或至少大部分纳入</w:t>
      </w:r>
      <w:r>
        <w:rPr>
          <w:rFonts w:ascii="宋体" w:hAnsi="宋体" w:cs="宋体" w:eastAsia="宋体"/>
          <w:sz w:val="20"/>
          <w:color w:val="000000"/>
          <w:b w:val="off"/>
          <w:i w:val="off"/>
        </w:rPr>
        <w:t>地位或职业名下；这后一个词是在最广泛的意义上使用，以便不仅</w:t>
      </w:r>
      <w:r>
        <w:rPr>
          <w:rFonts w:ascii="宋体" w:hAnsi="宋体" w:cs="宋体" w:eastAsia="宋体"/>
          <w:sz w:val="20"/>
          <w:color w:val="000000"/>
          <w:b w:val="off"/>
          <w:i w:val="off"/>
        </w:rPr>
        <w:t>包括所谓自由职业，也包括若干类商人、工匠、制造业者以及无论</w:t>
      </w:r>
      <w:r>
        <w:rPr>
          <w:rFonts w:ascii="宋体" w:hAnsi="宋体" w:cs="宋体" w:eastAsia="宋体"/>
          <w:sz w:val="20"/>
          <w:color w:val="000000"/>
          <w:b w:val="off"/>
          <w:i w:val="off"/>
        </w:rPr>
        <w:t>何种身分靠本人辛劳赢利的其他人所从事的行业。然后，让我们为</w:t>
      </w:r>
      <w:r>
        <w:rPr>
          <w:rFonts w:ascii="宋体" w:hAnsi="宋体" w:cs="宋体" w:eastAsia="宋体"/>
          <w:sz w:val="20"/>
          <w:color w:val="000000"/>
          <w:b w:val="off"/>
          <w:i w:val="off"/>
        </w:rPr>
        <w:t>明晰起见，从种种地位和职业当中，举出最少混杂受托或施惠权力</w:t>
      </w:r>
      <w:r>
        <w:rPr>
          <w:rFonts w:ascii="宋体" w:hAnsi="宋体" w:cs="宋体" w:eastAsia="宋体"/>
          <w:sz w:val="20"/>
          <w:color w:val="000000"/>
          <w:b w:val="off"/>
          <w:i w:val="off"/>
        </w:rPr>
        <w:t>的作为例子。例如骑士地位。骑士地位是怎样构成的?其构成方式</w:t>
      </w:r>
      <w:r>
        <w:rPr>
          <w:rFonts w:ascii="宋体" w:hAnsi="宋体" w:cs="宋体" w:eastAsia="宋体"/>
          <w:sz w:val="20"/>
          <w:color w:val="000000"/>
          <w:b w:val="off"/>
          <w:i w:val="off"/>
        </w:rPr>
        <w:t>是禁止所有其他人做出某些作为该等级之象征的行动，与此同时</w:t>
      </w:r>
      <w:r>
        <w:rPr>
          <w:rFonts w:ascii="宋体" w:hAnsi="宋体" w:cs="宋体" w:eastAsia="宋体"/>
          <w:sz w:val="20"/>
          <w:color w:val="000000"/>
          <w:b w:val="off"/>
          <w:i w:val="off"/>
        </w:rPr>
        <w:t>允许有关骑士及其同伴这么做，例如以特定方式佩带特定色彩的</w:t>
      </w:r>
      <w:r>
        <w:rPr>
          <w:rFonts w:ascii="宋体" w:hAnsi="宋体" w:cs="宋体" w:eastAsia="宋体"/>
          <w:sz w:val="20"/>
          <w:color w:val="000000"/>
          <w:b w:val="off"/>
          <w:i w:val="off"/>
        </w:rPr>
        <w:t>绶带，使用标有特定记号的纹章。通过将骑士以外的一切人置于这</w:t>
      </w:r>
      <w:r>
        <w:rPr>
          <w:rFonts w:ascii="宋体" w:hAnsi="宋体" w:cs="宋体" w:eastAsia="宋体"/>
          <w:sz w:val="20"/>
          <w:color w:val="000000"/>
          <w:b w:val="off"/>
          <w:i w:val="off"/>
        </w:rPr>
        <w:t>禁令之下，法律责成他们履行一套义务。由于履行这些义务给它</w:t>
      </w:r>
      <w:r>
        <w:rPr>
          <w:rFonts w:ascii="宋体" w:hAnsi="宋体" w:cs="宋体" w:eastAsia="宋体"/>
          <w:sz w:val="20"/>
          <w:color w:val="000000"/>
          <w:b w:val="off"/>
          <w:i w:val="off"/>
        </w:rPr>
        <w:t>们为之设立的人带来一种利益，即享有一份不同寻常的名誉和尊</w:t>
      </w:r>
      <w:r>
        <w:rPr>
          <w:rFonts w:ascii="宋体" w:hAnsi="宋体" w:cs="宋体" w:eastAsia="宋体"/>
          <w:sz w:val="20"/>
          <w:color w:val="000000"/>
          <w:b w:val="off"/>
          <w:i w:val="off"/>
        </w:rPr>
        <w:t>敬，那是人们惯常给予一个与众如此不同的人的，因此履行它们便</w:t>
      </w:r>
      <w:r>
        <w:rPr>
          <w:rFonts w:ascii="宋体" w:hAnsi="宋体" w:cs="宋体" w:eastAsia="宋体"/>
          <w:sz w:val="20"/>
          <w:color w:val="000000"/>
          <w:b w:val="off"/>
          <w:i w:val="off"/>
        </w:rPr>
        <w:t>是向他提供一项服务。这义务是消极性的义务，采取某些消极行</w:t>
      </w:r>
      <w:r>
        <w:rPr>
          <w:rFonts w:ascii="宋体" w:hAnsi="宋体" w:cs="宋体" w:eastAsia="宋体"/>
          <w:sz w:val="20"/>
          <w:color w:val="000000"/>
          <w:b w:val="off"/>
          <w:i w:val="off"/>
        </w:rPr>
        <w:t>动⑭的义务，这服务则可称为克己服务。因此，看来要产生这一身</w:t>
      </w:r>
      <w:r>
        <w:rPr>
          <w:rFonts w:ascii="宋体" w:hAnsi="宋体" w:cs="宋体" w:eastAsia="宋体"/>
          <w:sz w:val="20"/>
          <w:color w:val="000000"/>
          <w:b w:val="off"/>
          <w:i w:val="off"/>
        </w:rPr>
        <w:t>分，必须存在两种服务：整个社会提供的消极性服务，那是其直接</w:t>
      </w:r>
      <w:r>
        <w:rPr>
          <w:rFonts w:ascii="宋体" w:hAnsi="宋体" w:cs="宋体" w:eastAsia="宋体"/>
          <w:sz w:val="20"/>
          <w:color w:val="000000"/>
          <w:b w:val="off"/>
          <w:i w:val="off"/>
        </w:rPr>
        <w:t>原因；法律提供的积极性服务，那是消极性服务的原因。</w:t>
      </w:r>
    </w:p>
    <w:p>
      <w:pPr>
        <w:wordWrap w:val="on"/>
        <w:autoSpaceDE w:val="off"/>
        <w:autoSpaceDN w:val="off"/>
        <w:spacing w:before="20" w:after="0" w:line="370" w:lineRule="atLeast"/>
        <w:ind w:left="40" w:right="220" w:firstLine="380"/>
        <w:jc w:val="both"/>
        <w:textAlignment w:val="auto"/>
        <w:rPr>
          <w:sz w:val="24"/>
        </w:rPr>
      </w:pPr>
      <w:r>
        <w:rPr>
          <w:rFonts w:ascii="宋体" w:hAnsi="宋体" w:cs="宋体" w:eastAsia="宋体"/>
          <w:sz w:val="20"/>
          <w:color w:val="000000"/>
          <w:b w:val="off"/>
          <w:i w:val="off"/>
        </w:rPr>
        <w:t>职业人员的身分依据较为狭窄。要构成这类身分，仅需立法者267</w:t>
      </w:r>
      <w:r>
        <w:rPr>
          <w:rFonts w:ascii="宋体" w:hAnsi="宋体" w:cs="宋体" w:eastAsia="宋体"/>
          <w:sz w:val="20"/>
          <w:color w:val="000000"/>
          <w:u w:val="single"/>
          <w:b w:val="off"/>
          <w:i w:val="off"/>
        </w:rPr>
        <w:t xml:space="preserve">         </w:t>
      </w:r>
      <w:r>
        <w:rPr>
          <w:rFonts w:ascii="宋体" w:hAnsi="宋体" w:cs="宋体" w:eastAsia="宋体"/>
          <w:sz w:val="24"/>
        </w:rPr>
        <w:t xml:space="preserve">         </w:t>
      </w:r>
      <w:r>
        <w:rPr>
          <w:rFonts w:ascii="宋体" w:hAnsi="宋体" w:cs="宋体" w:eastAsia="宋体"/>
          <w:sz w:val="20"/>
          <w:color w:val="000000"/>
          <w:u w:val="single"/>
          <w:b w:val="off"/>
          <w:i w:val="off"/>
        </w:rPr>
        <w:t xml:space="preserve"> </w:t>
      </w:r>
    </w:p>
    <w:p>
      <w:pPr>
        <w:wordWrap w:val="on"/>
        <w:autoSpaceDE w:val="off"/>
        <w:autoSpaceDN w:val="off"/>
        <w:spacing w:before="40" w:after="0" w:line="300" w:lineRule="atLeast"/>
        <w:ind w:left="420" w:right="0"/>
        <w:jc w:val="both"/>
        <w:textAlignment w:val="auto"/>
        <w:rPr>
          <w:sz w:val="16"/>
        </w:rPr>
      </w:pPr>
      <w:r>
        <w:rPr>
          <w:rFonts w:ascii="宋体" w:hAnsi="宋体" w:cs="宋体" w:eastAsia="宋体"/>
          <w:sz w:val="16"/>
          <w:color w:val="000000"/>
          <w:b w:val="off"/>
          <w:i w:val="off"/>
        </w:rPr>
        <w:t>⑭ 见第七章(行动)第8段。</w:t>
      </w:r>
      <w:r>
        <w:br w:type="page"/>
      </w:r>
    </w:p>
    <w:p>
      <w:pPr>
        <w:wordWrap w:val="on"/>
        <w:autoSpaceDE w:val="off"/>
        <w:autoSpaceDN w:val="off"/>
        <w:spacing w:before="100" w:after="0" w:line="180" w:lineRule="atLeast"/>
        <w:ind w:left="680" w:right="0"/>
        <w:jc w:val="both"/>
        <w:textAlignment w:val="auto"/>
        <w:rPr>
          <w:sz w:val="11"/>
        </w:rPr>
      </w:pPr>
      <w:r>
        <w:rPr>
          <w:rFonts w:ascii="宋体" w:hAnsi="宋体" w:cs="宋体" w:eastAsia="宋体"/>
          <w:sz w:val="11"/>
          <w:color w:val="000000"/>
          <w:u w:val="single"/>
          <w:b w:val="on"/>
          <w:i w:val="off"/>
        </w:rPr>
        <w:t xml:space="preserve">  332                     道德与立法原理导论                         </w:t>
      </w:r>
    </w:p>
    <w:p>
      <w:pPr>
        <w:wordWrap w:val="on"/>
        <w:autoSpaceDE w:val="off"/>
        <w:autoSpaceDN w:val="off"/>
        <w:spacing w:before="180" w:after="0" w:line="332" w:lineRule="atLeast"/>
        <w:ind w:left="680" w:right="0"/>
        <w:jc w:val="both"/>
        <w:textAlignment w:val="auto"/>
        <w:rPr>
          <w:sz w:val="18"/>
        </w:rPr>
      </w:pPr>
      <w:r>
        <w:rPr>
          <w:rFonts w:ascii="宋体" w:hAnsi="宋体" w:cs="宋体" w:eastAsia="宋体"/>
          <w:sz w:val="18"/>
          <w:color w:val="000000"/>
          <w:b w:val="on"/>
          <w:i w:val="off"/>
        </w:rPr>
        <w:t>方面允许他从事那些操作其职业的行动：在执行或监察某种制作</w:t>
      </w:r>
      <w:r>
        <w:rPr>
          <w:rFonts w:ascii="宋体" w:hAnsi="宋体" w:cs="宋体" w:eastAsia="宋体"/>
          <w:sz w:val="18"/>
          <w:color w:val="000000"/>
          <w:b w:val="on"/>
          <w:i w:val="off"/>
        </w:rPr>
        <w:t>或工作方面提供或出售所用的服务，出售某种商品。于是，我们在</w:t>
      </w:r>
      <w:r>
        <w:rPr>
          <w:rFonts w:ascii="宋体" w:hAnsi="宋体" w:cs="宋体" w:eastAsia="宋体"/>
          <w:sz w:val="18"/>
          <w:color w:val="000000"/>
          <w:b w:val="on"/>
          <w:i w:val="off"/>
        </w:rPr>
        <w:t>此看到，所需要的仅有一类服务，一类可以纯粹是消极性的、由法</w:t>
      </w:r>
      <w:r>
        <w:rPr>
          <w:rFonts w:ascii="宋体" w:hAnsi="宋体" w:cs="宋体" w:eastAsia="宋体"/>
          <w:sz w:val="18"/>
          <w:color w:val="000000"/>
          <w:b w:val="on"/>
          <w:i w:val="off"/>
        </w:rPr>
        <w:t>律来提供的服务，那就是允许他从事其职业的服务，这服务倘若先</w:t>
      </w:r>
      <w:r>
        <w:rPr>
          <w:rFonts w:ascii="宋体" w:hAnsi="宋体" w:cs="宋体" w:eastAsia="宋体"/>
          <w:sz w:val="18"/>
          <w:color w:val="000000"/>
          <w:b w:val="on"/>
          <w:i w:val="off"/>
        </w:rPr>
        <w:t>前不在被禁之列，就只需避不禁止他去干即予提供。</w:t>
      </w:r>
    </w:p>
    <w:p>
      <w:pPr>
        <w:wordWrap w:val="on"/>
        <w:autoSpaceDE w:val="off"/>
        <w:autoSpaceDN w:val="off"/>
        <w:spacing w:before="20" w:after="0" w:line="330" w:lineRule="atLeast"/>
        <w:ind w:left="640" w:right="0" w:firstLine="400"/>
        <w:jc w:val="both"/>
        <w:textAlignment w:val="auto"/>
        <w:rPr>
          <w:sz w:val="18"/>
        </w:rPr>
      </w:pPr>
      <w:r>
        <w:rPr>
          <w:rFonts w:ascii="宋体" w:hAnsi="宋体" w:cs="宋体" w:eastAsia="宋体"/>
          <w:sz w:val="18"/>
          <w:color w:val="000000"/>
          <w:b w:val="on"/>
          <w:i w:val="off"/>
        </w:rPr>
        <w:t>在上面具体展示的场合里，据称由各自有关的服务所赋予一</w:t>
      </w:r>
      <w:r>
        <w:rPr>
          <w:rFonts w:ascii="宋体" w:hAnsi="宋体" w:cs="宋体" w:eastAsia="宋体"/>
          <w:sz w:val="18"/>
          <w:color w:val="000000"/>
          <w:b w:val="on"/>
          <w:i w:val="off"/>
        </w:rPr>
        <w:t>个人的理想对象，在两个场合都不是财产，而是身分。依靠与其据</w:t>
      </w:r>
      <w:r>
        <w:rPr>
          <w:rFonts w:ascii="宋体" w:hAnsi="宋体" w:cs="宋体" w:eastAsia="宋体"/>
          <w:sz w:val="18"/>
          <w:color w:val="000000"/>
          <w:b w:val="on"/>
          <w:i w:val="off"/>
        </w:rPr>
        <w:t>以分别产生的相反的法律行为，可以使一个人丧失这些。于是，他</w:t>
      </w:r>
      <w:r>
        <w:rPr>
          <w:rFonts w:ascii="宋体" w:hAnsi="宋体" w:cs="宋体" w:eastAsia="宋体"/>
          <w:sz w:val="18"/>
          <w:color w:val="000000"/>
          <w:b w:val="on"/>
          <w:i w:val="off"/>
        </w:rPr>
        <w:t>据称所丧失的，在两个场合都不是他的财产：在一个场合是他的地</w:t>
      </w:r>
      <w:r>
        <w:rPr>
          <w:rFonts w:ascii="宋体" w:hAnsi="宋体" w:cs="宋体" w:eastAsia="宋体"/>
          <w:sz w:val="18"/>
          <w:color w:val="000000"/>
          <w:b w:val="on"/>
          <w:i w:val="off"/>
        </w:rPr>
        <w:t>位或尊严，在另一个场合是他的行当或职业，而在这两个场合都是</w:t>
      </w:r>
      <w:r>
        <w:rPr>
          <w:rFonts w:ascii="宋体" w:hAnsi="宋体" w:cs="宋体" w:eastAsia="宋体"/>
          <w:sz w:val="18"/>
          <w:color w:val="000000"/>
          <w:b w:val="on"/>
          <w:i w:val="off"/>
        </w:rPr>
        <w:t>他的身分。</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3771900" cy="2273300"/>
                <wp:wrapTopAndBottom/>
                <wp:docPr id="2090" name="文本框 2090"/>
                <a:graphic xmlns:a="http://schemas.openxmlformats.org/drawingml/2006/main">
                  <a:graphicData uri="http://schemas.microsoft.com/office/word/2010/wordprocessingShape">
                    <wps:wsp>
                      <wps:cNvSpPr txBox="true"/>
                      <wps:spPr>
                        <a:xfrm>
                          <a:off x="0" y="0"/>
                          <a:ext cx="3771900" cy="2273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6pt;margin-top:0pt;width:297pt;height:17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2273300</wp:posOffset>
                </wp:positionV>
                <wp:extent cx="190500" cy="88900"/>
                <wp:wrapTopAndBottom/>
                <wp:docPr id="2091" name="文本框 2091"/>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268</w:t>
                            </w:r>
                          </w:p>
                        </w:txbxContent>
                      </wps:txbx>
                      <wps:bodyPr wrap="square" lIns="0" rIns="0" tIns="0" bIns="0" vert="horz" anchor="t">
                        <a:spAutoFit/>
                      </wps:bodyPr>
                    </wps:wsp>
                  </a:graphicData>
                </a:graphic>
              </wp:anchor>
            </w:drawing>
          </mc:Choice>
          <mc:Fallback>
            <w:pict>
              <v:shape type="#_x0000_t202" filled="f" stroked="f" style="margin-left:16pt;margin-top:179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268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581400" cy="2374900"/>
                <wp:wrapTopAndBottom/>
                <wp:docPr id="2092" name="文本框 2092"/>
                <a:graphic xmlns:a="http://schemas.openxmlformats.org/drawingml/2006/main">
                  <a:graphicData uri="http://schemas.microsoft.com/office/word/2010/wordprocessingShape">
                    <wps:wsp>
                      <wps:cNvSpPr txBox="true"/>
                      <wps:spPr>
                        <a:xfrm>
                          <a:off x="0" y="0"/>
                          <a:ext cx="3581400" cy="2374900"/>
                        </a:xfrm>
                        <a:prstGeom prst="rect">
                          <a:avLst/>
                        </a:prstGeom>
                        <a:noFill/>
                        <a:ln w="6350">
                          <a:noFill/>
                        </a:ln>
                      </wps:spPr>
                      <wps:txbx>
                        <w:txbxContent>
                          <w:p>
                            <w:pPr>
                              <w:wordWrap w:val="on"/>
                              <w:autoSpaceDE w:val="off"/>
                              <w:autoSpaceDN w:val="off"/>
                              <w:spacing w:before="0" w:after="0" w:line="335" w:lineRule="atLeast"/>
                              <w:ind w:left="0" w:right="0" w:firstLine="420"/>
                              <w:jc w:val="both"/>
                              <w:textAlignment w:val="auto"/>
                              <w:rPr>
                                <w:sz w:val="18"/>
                              </w:rPr>
                            </w:pPr>
                            <w:r>
                              <w:rPr>
                                <w:rFonts w:ascii="宋体" w:hAnsi="宋体" w:cs="宋体" w:eastAsia="宋体"/>
                                <w:sz w:val="18"/>
                                <w:color w:val="000000"/>
                                <w:b w:val="on"/>
                                <w:i w:val="off"/>
                              </w:rPr>
                              <w:t>还有别的情况，在其中，法律通过一个与它得以构成上述两种</w:t>
                            </w:r>
                            <w:r>
                              <w:rPr>
                                <w:rFonts w:ascii="宋体" w:hAnsi="宋体" w:cs="宋体" w:eastAsia="宋体"/>
                                <w:sz w:val="18"/>
                                <w:color w:val="000000"/>
                                <w:b w:val="on"/>
                                <w:i w:val="off"/>
                              </w:rPr>
                              <w:t>身分当中前一种身分类同的过程，赋予一个人一种理想对象，这对</w:t>
                            </w:r>
                            <w:r>
                              <w:rPr>
                                <w:rFonts w:ascii="宋体" w:hAnsi="宋体" w:cs="宋体" w:eastAsia="宋体"/>
                                <w:sz w:val="18"/>
                                <w:color w:val="000000"/>
                                <w:b w:val="on"/>
                                <w:i w:val="off"/>
                              </w:rPr>
                              <w:t>象根据语言规则被置于财产名下。法律允许一个人卖书，亦即出售</w:t>
                            </w:r>
                            <w:r>
                              <w:rPr>
                                <w:rFonts w:ascii="宋体" w:hAnsi="宋体" w:cs="宋体" w:eastAsia="宋体"/>
                                <w:sz w:val="18"/>
                                <w:color w:val="000000"/>
                                <w:b w:val="on"/>
                                <w:i w:val="off"/>
                              </w:rPr>
                              <w:t>所有各种各样的书籍。到此为止，法律所做的无非是赋予他一种身</w:t>
                            </w:r>
                            <w:r>
                              <w:rPr>
                                <w:rFonts w:ascii="宋体" w:hAnsi="宋体" w:cs="宋体" w:eastAsia="宋体"/>
                                <w:sz w:val="18"/>
                                <w:color w:val="000000"/>
                                <w:b w:val="on"/>
                                <w:i w:val="off"/>
                              </w:rPr>
                              <w:t>分：即使世上其他每个人都将同样地去卖书，他将照旧持有这一身</w:t>
                            </w:r>
                            <w:r>
                              <w:rPr>
                                <w:rFonts w:ascii="宋体" w:hAnsi="宋体" w:cs="宋体" w:eastAsia="宋体"/>
                                <w:sz w:val="18"/>
                                <w:color w:val="000000"/>
                                <w:b w:val="on"/>
                                <w:i w:val="off"/>
                              </w:rPr>
                              <w:t>分。设想法律现在积极为他着想，禁止所有其他人卖某一种书，他</w:t>
                            </w:r>
                            <w:r>
                              <w:rPr>
                                <w:rFonts w:ascii="宋体" w:hAnsi="宋体" w:cs="宋体" w:eastAsia="宋体"/>
                                <w:sz w:val="18"/>
                                <w:color w:val="000000"/>
                                <w:b w:val="on"/>
                                <w:i w:val="off"/>
                              </w:rPr>
                              <w:t>却依然如故随意出售。由此，法律给了他一种排他性的特权或垄</w:t>
                            </w:r>
                            <w:r>
                              <w:rPr>
                                <w:rFonts w:ascii="宋体" w:hAnsi="宋体" w:cs="宋体" w:eastAsia="宋体"/>
                                <w:sz w:val="18"/>
                                <w:color w:val="000000"/>
                                <w:b w:val="on"/>
                                <w:i w:val="off"/>
                              </w:rPr>
                              <w:t>断，称作版权。然而，赋予他这一权利并不等于给他任何一种新的</w:t>
                            </w:r>
                            <w:r>
                              <w:rPr>
                                <w:rFonts w:ascii="宋体" w:hAnsi="宋体" w:cs="宋体" w:eastAsia="宋体"/>
                                <w:sz w:val="18"/>
                                <w:color w:val="000000"/>
                                <w:b w:val="on"/>
                                <w:i w:val="off"/>
                              </w:rPr>
                              <w:t>身分，给他的是被当作一项财产来谈论的东西，即称为无形财产的</w:t>
                            </w:r>
                            <w:r>
                              <w:rPr>
                                <w:rFonts w:ascii="宋体" w:hAnsi="宋体" w:cs="宋体" w:eastAsia="宋体"/>
                                <w:sz w:val="18"/>
                                <w:color w:val="000000"/>
                                <w:b w:val="on"/>
                                <w:i w:val="off"/>
                              </w:rPr>
                              <w:t>那种财产。⑭在雕刻制版、机械引擎、药品或简短地说任何其他一</w:t>
                            </w:r>
                            <w:r>
                              <w:rPr>
                                <w:rFonts w:ascii="宋体" w:hAnsi="宋体" w:cs="宋体" w:eastAsia="宋体"/>
                                <w:sz w:val="18"/>
                                <w:color w:val="000000"/>
                                <w:b w:val="on"/>
                                <w:i w:val="off"/>
                              </w:rPr>
                              <w:t xml:space="preserve"> 种可售物品方面的情况，也是如此。然而，当法律给他身佩某一特</w:t>
                            </w:r>
                          </w:p>
                        </w:txbxContent>
                      </wps:txbx>
                      <wps:bodyPr wrap="square" lIns="0" rIns="0" tIns="0" bIns="0" vert="horz" anchor="t">
                        <a:spAutoFit/>
                      </wps:bodyPr>
                    </wps:wsp>
                  </a:graphicData>
                </a:graphic>
              </wp:anchor>
            </w:drawing>
          </mc:Choice>
          <mc:Fallback>
            <w:pict>
              <v:shape type="#_x0000_t202" filled="f" stroked="f" style="margin-left:31pt;margin-top:0pt;width:282pt;height:18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5" w:lineRule="atLeast"/>
                        <w:ind w:left="0" w:right="0" w:firstLine="420"/>
                        <w:jc w:val="both"/>
                        <w:textAlignment w:val="auto"/>
                        <w:rPr>
                          <w:sz w:val="18"/>
                        </w:rPr>
                      </w:pPr>
                      <w:r>
                        <w:rPr>
                          <w:rFonts w:ascii="宋体" w:hAnsi="宋体" w:cs="宋体" w:eastAsia="宋体"/>
                          <w:sz w:val="18"/>
                          <w:color w:val="000000"/>
                          <w:b w:val="on"/>
                          <w:i w:val="off"/>
                        </w:rPr>
                        <w:t>还有别的情况，在其中，法律通过一个与它得以构成上述两种</w:t>
                      </w:r>
                      <w:r>
                        <w:rPr>
                          <w:rFonts w:ascii="宋体" w:hAnsi="宋体" w:cs="宋体" w:eastAsia="宋体"/>
                          <w:sz w:val="18"/>
                          <w:color w:val="000000"/>
                          <w:b w:val="on"/>
                          <w:i w:val="off"/>
                        </w:rPr>
                        <w:t>身分当中前一种身分类同的过程，赋予一个人一种理想对象，这对</w:t>
                      </w:r>
                      <w:r>
                        <w:rPr>
                          <w:rFonts w:ascii="宋体" w:hAnsi="宋体" w:cs="宋体" w:eastAsia="宋体"/>
                          <w:sz w:val="18"/>
                          <w:color w:val="000000"/>
                          <w:b w:val="on"/>
                          <w:i w:val="off"/>
                        </w:rPr>
                        <w:t>象根据语言规则被置于财产名下。法律允许一个人卖书，亦即出售</w:t>
                      </w:r>
                      <w:r>
                        <w:rPr>
                          <w:rFonts w:ascii="宋体" w:hAnsi="宋体" w:cs="宋体" w:eastAsia="宋体"/>
                          <w:sz w:val="18"/>
                          <w:color w:val="000000"/>
                          <w:b w:val="on"/>
                          <w:i w:val="off"/>
                        </w:rPr>
                        <w:t>所有各种各样的书籍。到此为止，法律所做的无非是赋予他一种身</w:t>
                      </w:r>
                      <w:r>
                        <w:rPr>
                          <w:rFonts w:ascii="宋体" w:hAnsi="宋体" w:cs="宋体" w:eastAsia="宋体"/>
                          <w:sz w:val="18"/>
                          <w:color w:val="000000"/>
                          <w:b w:val="on"/>
                          <w:i w:val="off"/>
                        </w:rPr>
                        <w:t>分：即使世上其他每个人都将同样地去卖书，他将照旧持有这一身</w:t>
                      </w:r>
                      <w:r>
                        <w:rPr>
                          <w:rFonts w:ascii="宋体" w:hAnsi="宋体" w:cs="宋体" w:eastAsia="宋体"/>
                          <w:sz w:val="18"/>
                          <w:color w:val="000000"/>
                          <w:b w:val="on"/>
                          <w:i w:val="off"/>
                        </w:rPr>
                        <w:t>分。设想法律现在积极为他着想，禁止所有其他人卖某一种书，他</w:t>
                      </w:r>
                      <w:r>
                        <w:rPr>
                          <w:rFonts w:ascii="宋体" w:hAnsi="宋体" w:cs="宋体" w:eastAsia="宋体"/>
                          <w:sz w:val="18"/>
                          <w:color w:val="000000"/>
                          <w:b w:val="on"/>
                          <w:i w:val="off"/>
                        </w:rPr>
                        <w:t>却依然如故随意出售。由此，法律给了他一种排他性的特权或垄</w:t>
                      </w:r>
                      <w:r>
                        <w:rPr>
                          <w:rFonts w:ascii="宋体" w:hAnsi="宋体" w:cs="宋体" w:eastAsia="宋体"/>
                          <w:sz w:val="18"/>
                          <w:color w:val="000000"/>
                          <w:b w:val="on"/>
                          <w:i w:val="off"/>
                        </w:rPr>
                        <w:t>断，称作版权。然而，赋予他这一权利并不等于给他任何一种新的</w:t>
                      </w:r>
                      <w:r>
                        <w:rPr>
                          <w:rFonts w:ascii="宋体" w:hAnsi="宋体" w:cs="宋体" w:eastAsia="宋体"/>
                          <w:sz w:val="18"/>
                          <w:color w:val="000000"/>
                          <w:b w:val="on"/>
                          <w:i w:val="off"/>
                        </w:rPr>
                        <w:t>身分，给他的是被当作一项财产来谈论的东西，即称为无形财产的</w:t>
                      </w:r>
                      <w:r>
                        <w:rPr>
                          <w:rFonts w:ascii="宋体" w:hAnsi="宋体" w:cs="宋体" w:eastAsia="宋体"/>
                          <w:sz w:val="18"/>
                          <w:color w:val="000000"/>
                          <w:b w:val="on"/>
                          <w:i w:val="off"/>
                        </w:rPr>
                        <w:t>那种财产。⑭在雕刻制版、机械引擎、药品或简短地说任何其他一</w:t>
                      </w:r>
                      <w:r>
                        <w:rPr>
                          <w:rFonts w:ascii="宋体" w:hAnsi="宋体" w:cs="宋体" w:eastAsia="宋体"/>
                          <w:sz w:val="18"/>
                          <w:color w:val="000000"/>
                          <w:b w:val="on"/>
                          <w:i w:val="off"/>
                        </w:rPr>
                        <w:t xml:space="preserve"> 种可售物品方面的情况，也是如此。然而，当法律给他身佩某一特</w:t>
                      </w:r>
                    </w:p>
                  </w:txbxContent>
                </v:textbox>
              </v:shape>
            </w:pict>
          </mc:Fallback>
        </mc:AlternateContent>
      </w:r>
    </w:p>
    <w:p>
      <w:pPr>
        <w:wordWrap w:val="on"/>
        <w:spacing w:before="200" w:after="0" w:line="60" w:lineRule="exact"/>
        <w:ind w:left="700" w:right="36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20" w:lineRule="atLeast"/>
        <w:ind w:left="760" w:right="0" w:firstLine="280"/>
        <w:jc w:val="both"/>
        <w:textAlignment w:val="auto"/>
        <w:rPr>
          <w:sz w:val="11"/>
        </w:rPr>
      </w:pPr>
      <w:r>
        <w:rPr>
          <w:rFonts w:ascii="宋体" w:hAnsi="宋体" w:cs="宋体" w:eastAsia="宋体"/>
          <w:sz w:val="11"/>
          <w:color w:val="000000"/>
          <w:b w:val="on"/>
          <w:i w:val="off"/>
        </w:rPr>
        <w:t>⑭ 为什么这里谈论的那种对象被归入财产名下，原因大概在于它的首要价值来</w:t>
      </w:r>
      <w:r>
        <w:rPr>
          <w:rFonts w:ascii="宋体" w:hAnsi="宋体" w:cs="宋体" w:eastAsia="宋体"/>
          <w:sz w:val="11"/>
          <w:color w:val="000000"/>
          <w:b w:val="on"/>
          <w:i w:val="off"/>
        </w:rPr>
        <w:t>自它能够变成更为通用意义上的财产的来源，亦即金钱、可消费商品等等的来源。</w:t>
      </w:r>
      <w:r>
        <w:br w:type="page"/>
      </w:r>
    </w:p>
    <w:p>
      <w:pPr>
        <w:wordWrap w:val="on"/>
        <w:autoSpaceDE w:val="off"/>
        <w:autoSpaceDN w:val="off"/>
        <w:spacing w:before="260" w:after="0" w:line="180" w:lineRule="atLeast"/>
        <w:ind w:left="80" w:right="0"/>
        <w:jc w:val="both"/>
        <w:textAlignment w:val="auto"/>
        <w:rPr>
          <w:sz w:val="10"/>
        </w:rPr>
      </w:pPr>
      <w:r>
        <w:rPr>
          <w:rFonts w:ascii="宋体" w:hAnsi="宋体" w:cs="宋体" w:eastAsia="宋体"/>
          <w:sz w:val="10"/>
          <w:color w:val="000000"/>
          <w:u w:val="single"/>
          <w:b w:val="off"/>
          <w:i w:val="off"/>
        </w:rPr>
        <w:t xml:space="preserve">                        第十六章 罪过的分类                   333 </w:t>
      </w:r>
    </w:p>
    <w:p>
      <w:pPr>
        <w:wordWrap w:val="on"/>
        <w:autoSpaceDE w:val="off"/>
        <w:autoSpaceDN w:val="off"/>
        <w:spacing w:before="220" w:after="0" w:line="350" w:lineRule="atLeast"/>
        <w:ind w:left="80" w:right="400"/>
        <w:jc w:val="both"/>
        <w:textAlignment w:val="auto"/>
        <w:rPr>
          <w:sz w:val="20"/>
        </w:rPr>
      </w:pPr>
      <w:r>
        <w:rPr>
          <w:rFonts w:ascii="宋体" w:hAnsi="宋体" w:cs="宋体" w:eastAsia="宋体"/>
          <w:sz w:val="20"/>
          <w:color w:val="000000"/>
          <w:b w:val="off"/>
          <w:i w:val="off"/>
        </w:rPr>
        <w:t>种绶带的专有特权时，它据认为授予他的对象并不是财产，而是身</w:t>
      </w:r>
      <w:r>
        <w:rPr>
          <w:rFonts w:ascii="宋体" w:hAnsi="宋体" w:cs="宋体" w:eastAsia="宋体"/>
          <w:sz w:val="20"/>
          <w:color w:val="000000"/>
          <w:b w:val="off"/>
          <w:i w:val="off"/>
        </w:rPr>
        <w:t>分。</w:t>
      </w:r>
    </w:p>
    <w:p>
      <w:pPr>
        <w:wordWrap w:val="on"/>
        <w:autoSpaceDE w:val="off"/>
        <w:autoSpaceDN w:val="off"/>
        <w:spacing w:before="0" w:after="0" w:line="347" w:lineRule="atLeast"/>
        <w:ind w:left="20" w:right="440" w:firstLine="420"/>
        <w:jc w:val="both"/>
        <w:textAlignment w:val="auto"/>
        <w:rPr>
          <w:sz w:val="20"/>
        </w:rPr>
      </w:pPr>
      <w:r>
        <w:rPr>
          <w:rFonts w:ascii="宋体" w:hAnsi="宋体" w:cs="宋体" w:eastAsia="宋体"/>
          <w:sz w:val="20"/>
          <w:color w:val="000000"/>
          <w:b w:val="off"/>
          <w:i w:val="off"/>
        </w:rPr>
        <w:t>法律避免使你遭受某些它使一个外侨遭受的不利，由此赋予</w:t>
      </w:r>
      <w:r>
        <w:rPr>
          <w:rFonts w:ascii="宋体" w:hAnsi="宋体" w:cs="宋体" w:eastAsia="宋体"/>
          <w:sz w:val="20"/>
          <w:color w:val="000000"/>
          <w:b w:val="off"/>
          <w:i w:val="off"/>
        </w:rPr>
        <w:t>你一种身分，即本国出生的国民；它使得后者要经受这些不利，由</w:t>
      </w:r>
      <w:r>
        <w:rPr>
          <w:rFonts w:ascii="宋体" w:hAnsi="宋体" w:cs="宋体" w:eastAsia="宋体"/>
          <w:sz w:val="20"/>
          <w:color w:val="000000"/>
          <w:b w:val="off"/>
          <w:i w:val="off"/>
        </w:rPr>
        <w:t>此加诸于他一种身分，即外侨身分。它给你某些它不给平民</w:t>
      </w:r>
      <w:r>
        <w:rPr>
          <w:rFonts w:ascii="宋体" w:hAnsi="宋体" w:cs="宋体" w:eastAsia="宋体"/>
          <w:sz w:val="20"/>
          <w:color w:val="000000"/>
          <w:b w:val="off"/>
          <w:i w:val="off"/>
        </w:rPr>
        <w:t>(roturier)的特权或权利,由此赋予你贵人(gentilhomme)身分;它</w:t>
      </w:r>
      <w:r>
        <w:rPr>
          <w:rFonts w:ascii="宋体" w:hAnsi="宋体" w:cs="宋体" w:eastAsia="宋体"/>
          <w:sz w:val="20"/>
          <w:color w:val="000000"/>
          <w:b w:val="off"/>
          <w:i w:val="off"/>
        </w:rPr>
        <w:t>避免给予后者这些特权，由此加诸他平民身分。⑭这里所举的两种</w:t>
      </w:r>
      <w:r>
        <w:rPr>
          <w:rFonts w:ascii="宋体" w:hAnsi="宋体" w:cs="宋体" w:eastAsia="宋体"/>
          <w:sz w:val="20"/>
          <w:color w:val="000000"/>
          <w:b w:val="off"/>
          <w:i w:val="off"/>
        </w:rPr>
        <w:t>有利身分得以———形象地说——被合成的权利，具有一种克己服</w:t>
      </w:r>
      <w:r>
        <w:rPr>
          <w:rFonts w:ascii="宋体" w:hAnsi="宋体" w:cs="宋体" w:eastAsia="宋体"/>
          <w:sz w:val="20"/>
          <w:color w:val="000000"/>
          <w:b w:val="off"/>
          <w:i w:val="off"/>
        </w:rPr>
        <w:t>务作为对应，而这服务如我们已经看到的那样，并非由私人而是由</w:t>
      </w:r>
      <w:r>
        <w:rPr>
          <w:rFonts w:ascii="宋体" w:hAnsi="宋体" w:cs="宋体" w:eastAsia="宋体"/>
          <w:sz w:val="20"/>
          <w:color w:val="000000"/>
          <w:b w:val="off"/>
          <w:i w:val="off"/>
        </w:rPr>
        <w:t>法律本身提供。至于它在向你提供这些服务时产生的义务，应被认</w:t>
      </w:r>
      <w:r>
        <w:rPr>
          <w:rFonts w:ascii="宋体" w:hAnsi="宋体" w:cs="宋体" w:eastAsia="宋体"/>
          <w:sz w:val="20"/>
          <w:color w:val="000000"/>
          <w:b w:val="off"/>
          <w:i w:val="off"/>
        </w:rPr>
        <w:t>为是立法者加诸法官的义务。</w:t>
      </w:r>
    </w:p>
    <w:p>
      <w:pPr>
        <w:wordWrap w:val="on"/>
        <w:autoSpaceDE w:val="off"/>
        <w:autoSpaceDN w:val="off"/>
        <w:spacing w:before="60" w:after="0" w:line="338" w:lineRule="atLeast"/>
        <w:ind w:left="20" w:right="440" w:firstLine="420"/>
        <w:jc w:val="both"/>
        <w:textAlignment w:val="auto"/>
        <w:rPr>
          <w:sz w:val="20"/>
        </w:rPr>
      </w:pPr>
      <w:r>
        <w:rPr>
          <w:rFonts w:ascii="宋体" w:hAnsi="宋体" w:cs="宋体" w:eastAsia="宋体"/>
          <w:sz w:val="20"/>
          <w:color w:val="000000"/>
          <w:b w:val="off"/>
          <w:i w:val="off"/>
        </w:rPr>
        <w:t>可以注意到，这里被包括在民事这一总名称之下的种种身分，</w:t>
      </w:r>
      <w:r>
        <w:rPr>
          <w:rFonts w:ascii="宋体" w:hAnsi="宋体" w:cs="宋体" w:eastAsia="宋体"/>
          <w:sz w:val="20"/>
          <w:color w:val="000000"/>
          <w:b w:val="off"/>
          <w:i w:val="off"/>
        </w:rPr>
        <w:t>就其中大部分而言，与它们分别得以构成的那些关系所对应的关</w:t>
      </w:r>
      <w:r>
        <w:rPr>
          <w:rFonts w:ascii="宋体" w:hAnsi="宋体" w:cs="宋体" w:eastAsia="宋体"/>
          <w:sz w:val="20"/>
          <w:color w:val="000000"/>
          <w:b w:val="off"/>
          <w:i w:val="off"/>
        </w:rPr>
        <w:t>系，并未配备名称。有名称的关系，是得利一方对于被约束一方的</w:t>
      </w:r>
      <w:r>
        <w:rPr>
          <w:rFonts w:ascii="宋体" w:hAnsi="宋体" w:cs="宋体" w:eastAsia="宋体"/>
          <w:sz w:val="20"/>
          <w:color w:val="000000"/>
          <w:b w:val="off"/>
          <w:i w:val="off"/>
        </w:rPr>
        <w:t>关系，被约束一方对于得利一方的关系则全然无名。这一情况可有</w:t>
      </w:r>
      <w:r>
        <w:rPr>
          <w:rFonts w:ascii="宋体" w:hAnsi="宋体" w:cs="宋体" w:eastAsia="宋体"/>
          <w:sz w:val="20"/>
          <w:color w:val="000000"/>
          <w:b w:val="off"/>
          <w:i w:val="off"/>
        </w:rPr>
        <w:t>助于把它们同我们称作家族身分的那种身分区别开来。就家族身</w:t>
      </w:r>
      <w:r>
        <w:rPr>
          <w:rFonts w:ascii="宋体" w:hAnsi="宋体" w:cs="宋体" w:eastAsia="宋体"/>
          <w:sz w:val="20"/>
          <w:color w:val="000000"/>
          <w:b w:val="off"/>
          <w:i w:val="off"/>
        </w:rPr>
        <w:t>分而言，如果被授予权力者称为尊长，那么所授之权所管辖者，该</w:t>
      </w:r>
      <w:r>
        <w:rPr>
          <w:rFonts w:ascii="宋体" w:hAnsi="宋体" w:cs="宋体" w:eastAsia="宋体"/>
          <w:sz w:val="20"/>
          <w:color w:val="000000"/>
          <w:b w:val="off"/>
          <w:i w:val="off"/>
        </w:rPr>
        <w:t>权力之对象，便称为下属。民事身分却不是这样。一方面，一个人由</w:t>
      </w:r>
      <w:r>
        <w:rPr>
          <w:rFonts w:ascii="宋体" w:hAnsi="宋体" w:cs="宋体" w:eastAsia="宋体"/>
          <w:sz w:val="20"/>
          <w:color w:val="000000"/>
          <w:b w:val="off"/>
          <w:i w:val="off"/>
        </w:rPr>
        <w:t>于社会的其余成员所必须给予他的某些克己服务，被称为这一那</w:t>
      </w:r>
      <w:r>
        <w:rPr>
          <w:rFonts w:ascii="宋体" w:hAnsi="宋体" w:cs="宋体" w:eastAsia="宋体"/>
          <w:sz w:val="20"/>
          <w:color w:val="000000"/>
          <w:b w:val="off"/>
          <w:i w:val="off"/>
        </w:rPr>
        <w:t>一等级的骑士，但另一方面，这些服务并未赋予应当给予此等服务</w:t>
      </w:r>
      <w:r>
        <w:rPr>
          <w:rFonts w:ascii="宋体" w:hAnsi="宋体" w:cs="宋体" w:eastAsia="宋体"/>
          <w:sz w:val="20"/>
          <w:color w:val="000000"/>
          <w:b w:val="off"/>
          <w:i w:val="off"/>
        </w:rPr>
        <w:t>的人任何特定的名称。另一个人，由于立法者给予了一种消极服务，</w:t>
      </w:r>
      <w:r>
        <w:rPr>
          <w:rFonts w:ascii="宋体" w:hAnsi="宋体" w:cs="宋体" w:eastAsia="宋体"/>
          <w:sz w:val="20"/>
          <w:color w:val="000000"/>
          <w:b w:val="off"/>
          <w:i w:val="off"/>
        </w:rPr>
        <w:t>亦即不禁止他从事一个行当，因而随其意赋予他一个职业身分，由</w:t>
      </w:r>
    </w:p>
    <w:p>
      <w:pPr>
        <w:wordWrap w:val="on"/>
        <w:autoSpaceDE w:val="off"/>
        <w:autoSpaceDN w:val="off"/>
        <w:spacing w:before="20" w:after="0" w:line="340" w:lineRule="atLeast"/>
        <w:ind w:left="8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80" w:after="0" w:line="260" w:lineRule="atLeast"/>
        <w:ind w:left="440" w:right="0"/>
        <w:jc w:val="both"/>
        <w:textAlignment w:val="auto"/>
        <w:rPr>
          <w:sz w:val="14"/>
        </w:rPr>
      </w:pPr>
      <w:r>
        <w:rPr>
          <w:rFonts w:ascii="宋体" w:hAnsi="宋体" w:cs="宋体" w:eastAsia="宋体"/>
          <w:sz w:val="14"/>
          <w:color w:val="000000"/>
          <w:b w:val="off"/>
          <w:i w:val="off"/>
        </w:rPr>
        <w:t>⑭ 英国不存在与这些身分本身相符的任何成分，因而在此必须使用外国术语。</w:t>
      </w:r>
      <w:r>
        <w:br w:type="page"/>
      </w:r>
    </w:p>
    <w:p>
      <w:pPr>
        <w:wordWrap w:val="on"/>
        <w:autoSpaceDE w:val="off"/>
        <w:autoSpaceDN w:val="off"/>
        <w:spacing w:before="280" w:after="0" w:line="160" w:lineRule="atLeast"/>
        <w:ind w:left="640" w:right="0"/>
        <w:jc w:val="both"/>
        <w:textAlignment w:val="auto"/>
        <w:rPr>
          <w:sz w:val="10"/>
        </w:rPr>
      </w:pPr>
      <w:r>
        <w:rPr>
          <w:rFonts w:ascii="宋体" w:hAnsi="宋体" w:cs="宋体" w:eastAsia="宋体"/>
          <w:sz w:val="10"/>
          <w:color w:val="000000"/>
          <w:u w:val="single"/>
          <w:b w:val="on"/>
          <w:i w:val="off"/>
        </w:rPr>
        <w:t xml:space="preserve"> 334                    道德与立法原理导论                         </w:t>
      </w:r>
    </w:p>
    <w:p>
      <w:pPr>
        <w:wordWrap w:val="on"/>
        <w:autoSpaceDE w:val="off"/>
        <w:autoSpaceDN w:val="off"/>
        <w:spacing w:before="240" w:after="0" w:line="330" w:lineRule="atLeast"/>
        <w:ind w:left="320" w:right="0" w:firstLine="320"/>
        <w:jc w:val="both"/>
        <w:textAlignment w:val="auto"/>
        <w:rPr>
          <w:sz w:val="18"/>
        </w:rPr>
      </w:pPr>
      <w:r>
        <w:rPr>
          <w:rFonts w:ascii="宋体" w:hAnsi="宋体" w:cs="宋体" w:eastAsia="宋体"/>
          <w:sz w:val="18"/>
          <w:color w:val="000000"/>
          <w:b w:val="on"/>
          <w:i w:val="off"/>
        </w:rPr>
        <w:t>此名之曰农夫、钱商、织工等等。然而，法律掌管者却没有因为向此</w:t>
      </w:r>
      <w:r>
        <w:rPr>
          <w:rFonts w:ascii="宋体" w:hAnsi="宋体" w:cs="宋体" w:eastAsia="宋体"/>
          <w:sz w:val="18"/>
          <w:color w:val="000000"/>
          <w:b w:val="on"/>
          <w:i w:val="off"/>
        </w:rPr>
        <w:t>269 人提供了此种消极服务而取得任何特定的名称。即使假设你有权</w:t>
      </w:r>
      <w:r>
        <w:rPr>
          <w:rFonts w:ascii="宋体" w:hAnsi="宋体" w:cs="宋体" w:eastAsia="宋体"/>
          <w:sz w:val="18"/>
          <w:color w:val="000000"/>
          <w:b w:val="on"/>
          <w:i w:val="off"/>
        </w:rPr>
        <w:t>从事的行当恰巧是垄断的对象，立法者除他本人向你提供服务</w:t>
      </w:r>
      <w:r>
        <w:rPr>
          <w:rFonts w:ascii="宋体" w:hAnsi="宋体" w:cs="宋体" w:eastAsia="宋体"/>
          <w:sz w:val="18"/>
          <w:color w:val="000000"/>
          <w:b w:val="on"/>
          <w:i w:val="off"/>
        </w:rPr>
        <w:t>———你从他授予你的许可得来的服务外，还责成其他人向你提供</w:t>
      </w:r>
      <w:r>
        <w:rPr>
          <w:rFonts w:ascii="宋体" w:hAnsi="宋体" w:cs="宋体" w:eastAsia="宋体"/>
          <w:sz w:val="18"/>
          <w:color w:val="000000"/>
          <w:b w:val="on"/>
          <w:i w:val="off"/>
        </w:rPr>
        <w:t>服务——你从他们避不从事同一行当得来的进一步的服务；然而，</w:t>
      </w:r>
      <w:r>
        <w:rPr>
          <w:rFonts w:ascii="宋体" w:hAnsi="宋体" w:cs="宋体" w:eastAsia="宋体"/>
          <w:sz w:val="18"/>
          <w:color w:val="000000"/>
          <w:b w:val="on"/>
          <w:i w:val="off"/>
        </w:rPr>
        <w:t>他们也没有因为自己受到这样的约束而取得任何特定的名称。</w:t>
      </w:r>
    </w:p>
    <w:p>
      <w:pPr>
        <w:wordWrap w:val="on"/>
        <w:autoSpaceDE w:val="off"/>
        <w:autoSpaceDN w:val="off"/>
        <w:spacing w:before="20" w:after="0" w:line="340" w:lineRule="atLeast"/>
        <w:ind w:left="640" w:right="0" w:firstLine="400"/>
        <w:jc w:val="both"/>
        <w:textAlignment w:val="auto"/>
        <w:rPr>
          <w:sz w:val="18"/>
        </w:rPr>
      </w:pPr>
      <w:r>
        <w:rPr>
          <w:rFonts w:ascii="宋体" w:hAnsi="宋体" w:cs="宋体" w:eastAsia="宋体"/>
          <w:sz w:val="18"/>
          <w:color w:val="000000"/>
          <w:b w:val="on"/>
          <w:i w:val="off"/>
        </w:rPr>
        <w:t>在说明了若干种有名称的民事身分的性质之后，便不难想像</w:t>
      </w:r>
      <w:r>
        <w:rPr>
          <w:rFonts w:ascii="宋体" w:hAnsi="宋体" w:cs="宋体" w:eastAsia="宋体"/>
          <w:sz w:val="18"/>
          <w:color w:val="000000"/>
          <w:b w:val="on"/>
          <w:i w:val="off"/>
        </w:rPr>
        <w:t>它们可能遭到的侵害。就其本身而言，每一种由授予其所有者的许</w:t>
      </w:r>
      <w:r>
        <w:rPr>
          <w:rFonts w:ascii="宋体" w:hAnsi="宋体" w:cs="宋体" w:eastAsia="宋体"/>
          <w:sz w:val="18"/>
          <w:color w:val="000000"/>
          <w:b w:val="on"/>
          <w:i w:val="off"/>
        </w:rPr>
        <w:t>可构成的身分，自然是受益性质的，因而可能受到对一项裨益的拥</w:t>
      </w:r>
      <w:r>
        <w:rPr>
          <w:rFonts w:ascii="宋体" w:hAnsi="宋体" w:cs="宋体" w:eastAsia="宋体"/>
          <w:sz w:val="18"/>
          <w:color w:val="000000"/>
          <w:b w:val="on"/>
          <w:i w:val="off"/>
        </w:rPr>
        <w:t>有所能受到的所有各种罪过的侵害。然而，不管是因为一个人一旦</w:t>
      </w:r>
      <w:r>
        <w:rPr>
          <w:rFonts w:ascii="宋体" w:hAnsi="宋体" w:cs="宋体" w:eastAsia="宋体"/>
          <w:sz w:val="18"/>
          <w:color w:val="000000"/>
          <w:b w:val="on"/>
          <w:i w:val="off"/>
        </w:rPr>
        <w:t>拥有之就有义务保持之，还是因为承担了可以附着于这一拥有的</w:t>
      </w:r>
      <w:r>
        <w:rPr>
          <w:rFonts w:ascii="宋体" w:hAnsi="宋体" w:cs="宋体" w:eastAsia="宋体"/>
          <w:sz w:val="18"/>
          <w:color w:val="000000"/>
          <w:b w:val="on"/>
          <w:i w:val="off"/>
        </w:rPr>
        <w:t>其他义务，或是因为道德约束力可能使之蒙受相当程度的耻辱，它</w:t>
      </w:r>
      <w:r>
        <w:rPr>
          <w:rFonts w:ascii="宋体" w:hAnsi="宋体" w:cs="宋体" w:eastAsia="宋体"/>
          <w:sz w:val="18"/>
          <w:color w:val="000000"/>
          <w:b w:val="on"/>
          <w:i w:val="off"/>
        </w:rPr>
        <w:t>都可以恰巧是项负担。正是由于这一点，它易于遭到每一种带有负</w:t>
      </w:r>
      <w:r>
        <w:rPr>
          <w:rFonts w:ascii="宋体" w:hAnsi="宋体" w:cs="宋体" w:eastAsia="宋体"/>
          <w:sz w:val="18"/>
          <w:color w:val="000000"/>
          <w:b w:val="on"/>
          <w:i w:val="off"/>
        </w:rPr>
        <w:t>担性质的事物(如业已表明的那样)可能遭到的那些罪过的侵害。</w:t>
      </w:r>
      <w:r>
        <w:rPr>
          <w:rFonts w:ascii="宋体" w:hAnsi="宋体" w:cs="宋体" w:eastAsia="宋体"/>
          <w:sz w:val="18"/>
          <w:color w:val="000000"/>
          <w:b w:val="on"/>
          <w:i w:val="off"/>
        </w:rPr>
        <w:t>至于任何可能关于其所属功能之行使的侵害，如果它恰巧带有什</w:t>
      </w:r>
      <w:r>
        <w:rPr>
          <w:rFonts w:ascii="宋体" w:hAnsi="宋体" w:cs="宋体" w:eastAsia="宋体"/>
          <w:sz w:val="18"/>
          <w:color w:val="000000"/>
          <w:b w:val="on"/>
          <w:i w:val="off"/>
        </w:rPr>
        <w:t>么义务，例如由涉及从事某一行当的规章所构成的义务，它就可能</w:t>
      </w:r>
      <w:r>
        <w:rPr>
          <w:rFonts w:ascii="宋体" w:hAnsi="宋体" w:cs="宋体" w:eastAsia="宋体"/>
          <w:sz w:val="18"/>
          <w:color w:val="000000"/>
          <w:b w:val="on"/>
          <w:i w:val="off"/>
        </w:rPr>
        <w:t>遭到同样多的对义务的违背。最后还有，不管其所属的功能是什</w:t>
      </w:r>
      <w:r>
        <w:rPr>
          <w:rFonts w:ascii="宋体" w:hAnsi="宋体" w:cs="宋体" w:eastAsia="宋体"/>
          <w:sz w:val="18"/>
          <w:color w:val="000000"/>
          <w:b w:val="on"/>
          <w:i w:val="off"/>
        </w:rPr>
        <w:t>么，它无论如何都可能遭到扰乱。</w:t>
      </w:r>
    </w:p>
    <w:p>
      <w:pPr>
        <w:wordWrap w:val="on"/>
        <w:autoSpaceDE w:val="off"/>
        <w:autoSpaceDN w:val="off"/>
        <w:spacing w:before="20" w:after="0" w:line="320" w:lineRule="atLeast"/>
        <w:ind w:left="620" w:right="0" w:firstLine="420"/>
        <w:jc w:val="both"/>
        <w:textAlignment w:val="auto"/>
        <w:rPr>
          <w:sz w:val="18"/>
        </w:rPr>
      </w:pPr>
      <w:r>
        <w:rPr>
          <w:rFonts w:ascii="宋体" w:hAnsi="宋体" w:cs="宋体" w:eastAsia="宋体"/>
          <w:sz w:val="18"/>
          <w:color w:val="000000"/>
          <w:b w:val="on"/>
          <w:i w:val="off"/>
        </w:rPr>
        <w:t>不过，在开列这些罪过的目录时，精确性并不那么要紧，只要</w:t>
      </w:r>
      <w:r>
        <w:rPr>
          <w:rFonts w:ascii="宋体" w:hAnsi="宋体" w:cs="宋体" w:eastAsia="宋体"/>
          <w:sz w:val="18"/>
          <w:color w:val="000000"/>
          <w:b w:val="on"/>
          <w:i w:val="off"/>
        </w:rPr>
        <w:t>一项行动(如果它碰巧未被包括在这一目录内，但无论如何性质有</w:t>
      </w:r>
      <w:r>
        <w:rPr>
          <w:rFonts w:ascii="宋体" w:hAnsi="宋体" w:cs="宋体" w:eastAsia="宋体"/>
          <w:sz w:val="18"/>
          <w:color w:val="000000"/>
          <w:b w:val="on"/>
          <w:i w:val="off"/>
        </w:rPr>
        <w:t>害)肯定可以在罪过分类体系的其他某个类别中找到就行了：如果</w:t>
      </w:r>
      <w:r>
        <w:rPr>
          <w:rFonts w:ascii="宋体" w:hAnsi="宋体" w:cs="宋体" w:eastAsia="宋体"/>
          <w:sz w:val="18"/>
          <w:color w:val="000000"/>
          <w:b w:val="on"/>
          <w:i w:val="off"/>
        </w:rPr>
        <w:t>一名面包师出售面包时以次充好，那是对顾客的欺骗，而且或许是</w:t>
      </w:r>
      <w:r>
        <w:rPr>
          <w:rFonts w:ascii="宋体" w:hAnsi="宋体" w:cs="宋体" w:eastAsia="宋体"/>
          <w:sz w:val="18"/>
          <w:color w:val="000000"/>
          <w:b w:val="on"/>
          <w:i w:val="off"/>
        </w:rPr>
        <w:t>对一个人或一片邻居的健康所作的单纯肉体类伤害；如果一名衣</w:t>
      </w:r>
      <w:r>
        <w:rPr>
          <w:rFonts w:ascii="宋体" w:hAnsi="宋体" w:cs="宋体" w:eastAsia="宋体"/>
          <w:sz w:val="18"/>
          <w:color w:val="000000"/>
          <w:b w:val="on"/>
          <w:i w:val="off"/>
        </w:rPr>
        <w:t>商在国内出售服装时以次充好，那是欺骗，而如果他在国外对外国</w:t>
      </w:r>
      <w:r>
        <w:br w:type="page"/>
      </w:r>
    </w:p>
    <w:p>
      <w:pPr>
        <w:wordWrap w:val="on"/>
        <w:autoSpaceDE w:val="off"/>
        <w:autoSpaceDN w:val="off"/>
        <w:spacing w:before="240" w:after="0" w:line="200" w:lineRule="atLeast"/>
        <w:ind w:left="2020" w:right="0"/>
        <w:jc w:val="both"/>
        <w:textAlignment w:val="auto"/>
        <w:rPr>
          <w:sz w:val="24"/>
        </w:rPr>
      </w:pPr>
      <w:r>
        <w:rPr>
          <w:rFonts w:ascii="宋体" w:hAnsi="宋体" w:cs="宋体" w:eastAsia="宋体"/>
          <w:sz w:val="9"/>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9"/>
          <w:color w:val="000000"/>
          <w:b w:val="on"/>
          <w:i w:val="off"/>
        </w:rPr>
        <w:t>335</w:t>
      </w:r>
    </w:p>
    <w:p>
      <w:pPr>
        <w:wordWrap w:val="on"/>
        <w:autoSpaceDE w:val="off"/>
        <w:autoSpaceDN w:val="off"/>
        <w:spacing w:before="180" w:after="0" w:line="331" w:lineRule="atLeast"/>
        <w:ind w:left="20" w:right="480" w:firstLine="20"/>
        <w:jc w:val="both"/>
        <w:textAlignment w:val="auto"/>
        <w:rPr>
          <w:sz w:val="18"/>
        </w:rPr>
      </w:pPr>
      <w:r>
        <w:rPr>
          <w:rFonts w:ascii="宋体" w:hAnsi="宋体" w:cs="宋体" w:eastAsia="宋体"/>
          <w:sz w:val="18"/>
          <w:color w:val="000000"/>
          <w:b w:val="on"/>
          <w:i w:val="off"/>
        </w:rPr>
        <w:t>人这么做，那就在欺骗外国顾客之外，或许还可能对国内该行业的</w:t>
      </w:r>
      <w:r>
        <w:rPr>
          <w:rFonts w:ascii="宋体" w:hAnsi="宋体" w:cs="宋体" w:eastAsia="宋体"/>
          <w:sz w:val="18"/>
          <w:color w:val="000000"/>
          <w:b w:val="on"/>
          <w:i w:val="off"/>
        </w:rPr>
        <w:t>繁荣造成有害影响，因而成了一项危害国民财富的罪过。关于扰</w:t>
      </w:r>
      <w:r>
        <w:rPr>
          <w:rFonts w:ascii="宋体" w:hAnsi="宋体" w:cs="宋体" w:eastAsia="宋体"/>
          <w:sz w:val="18"/>
          <w:color w:val="000000"/>
          <w:b w:val="on"/>
          <w:i w:val="off"/>
        </w:rPr>
        <w:t>乱，也是如此：倘若一个人在从事其行业方面遭到扰乱，这罪过就</w:t>
      </w:r>
      <w:r>
        <w:rPr>
          <w:rFonts w:ascii="宋体" w:hAnsi="宋体" w:cs="宋体" w:eastAsia="宋体"/>
          <w:sz w:val="18"/>
          <w:color w:val="000000"/>
          <w:b w:val="on"/>
          <w:i w:val="off"/>
        </w:rPr>
        <w:t>很可能是收益之不正当阻截，即阻截据设想他本来可以凭此在某</w:t>
      </w:r>
      <w:r>
        <w:rPr>
          <w:rFonts w:ascii="宋体" w:hAnsi="宋体" w:cs="宋体" w:eastAsia="宋体"/>
          <w:sz w:val="18"/>
          <w:color w:val="000000"/>
          <w:b w:val="on"/>
          <w:i w:val="off"/>
        </w:rPr>
        <w:t>种程度上产生的收益；而且，即使假定无论如何一个人从事一项行</w:t>
      </w:r>
      <w:r>
        <w:rPr>
          <w:rFonts w:ascii="宋体" w:hAnsi="宋体" w:cs="宋体" w:eastAsia="宋体"/>
          <w:sz w:val="18"/>
          <w:color w:val="000000"/>
          <w:b w:val="on"/>
          <w:i w:val="off"/>
        </w:rPr>
        <w:t>业或者自由职业而不指望得利 (这在后一场合并不是那么不可能270</w:t>
      </w:r>
      <w:r>
        <w:rPr>
          <w:rFonts w:ascii="宋体" w:hAnsi="宋体" w:cs="宋体" w:eastAsia="宋体"/>
          <w:sz w:val="18"/>
          <w:color w:val="000000"/>
          <w:b w:val="on"/>
          <w:i w:val="off"/>
        </w:rPr>
        <w:t>的)，这罪过仍将被归入单纯伤害性抑制或单纯伤害性强制名下。</w:t>
      </w:r>
    </w:p>
    <w:p>
      <w:pPr>
        <w:wordWrap w:val="on"/>
        <w:autoSpaceDE w:val="off"/>
        <w:autoSpaceDN w:val="off"/>
        <w:spacing w:before="380" w:after="0" w:line="280" w:lineRule="atLeast"/>
        <w:ind w:left="1620" w:right="0"/>
        <w:jc w:val="both"/>
        <w:textAlignment w:val="auto"/>
        <w:rPr>
          <w:sz w:val="16"/>
        </w:rPr>
      </w:pPr>
      <w:r>
        <w:rPr>
          <w:rFonts w:ascii="宋体" w:hAnsi="宋体" w:cs="宋体" w:eastAsia="宋体"/>
          <w:sz w:val="16"/>
          <w:color w:val="000000"/>
          <w:b w:val="on"/>
          <w:i w:val="off"/>
        </w:rPr>
        <w:t>第四节 本方法的优点</w:t>
      </w:r>
    </w:p>
    <w:p>
      <w:pPr>
        <w:wordWrap w:val="on"/>
        <w:spacing w:before="0" w:after="0" w:line="3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03200"/>
                <wp:wrapTopAndBottom/>
                <wp:docPr id="2093" name="文本框 2093"/>
                <a:graphic xmlns:a="http://schemas.openxmlformats.org/drawingml/2006/main">
                  <a:graphicData uri="http://schemas.microsoft.com/office/word/2010/wordprocessingShape">
                    <wps:wsp>
                      <wps:cNvSpPr txBox="true"/>
                      <wps:spPr>
                        <a:xfrm>
                          <a:off x="0" y="0"/>
                          <a:ext cx="40005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30600" cy="2984500"/>
                <wp:wrapTopAndBottom/>
                <wp:docPr id="2094" name="文本框 2094"/>
                <a:graphic xmlns:a="http://schemas.openxmlformats.org/drawingml/2006/main">
                  <a:graphicData uri="http://schemas.microsoft.com/office/word/2010/wordprocessingShape">
                    <wps:wsp>
                      <wps:cNvSpPr txBox="true"/>
                      <wps:spPr>
                        <a:xfrm>
                          <a:off x="0" y="0"/>
                          <a:ext cx="3530600" cy="29845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color w:val="000000"/>
                                <w:b w:val="on"/>
                                <w:i w:val="off"/>
                              </w:rPr>
                              <w:t>56.做几句说明，可能有助于展示这里所用分类方法的概貌</w:t>
                            </w:r>
                            <w:r>
                              <w:rPr>
                                <w:rFonts w:ascii="宋体" w:hAnsi="宋体" w:cs="宋体" w:eastAsia="宋体"/>
                                <w:sz w:val="18"/>
                                <w:color w:val="000000"/>
                                <w:b w:val="on"/>
                                <w:i w:val="off"/>
                              </w:rPr>
                              <w:t>及其优点。我们可以注意到，整个罪过体系划分为五大类。在头三</w:t>
                            </w:r>
                            <w:r>
                              <w:rPr>
                                <w:rFonts w:ascii="宋体" w:hAnsi="宋体" w:cs="宋体" w:eastAsia="宋体"/>
                                <w:sz w:val="18"/>
                                <w:color w:val="000000"/>
                                <w:b w:val="on"/>
                                <w:i w:val="off"/>
                              </w:rPr>
                              <w:t>大类当中，各个亚类源出一处，即出于对一个人的利益可能受到损</w:t>
                            </w:r>
                            <w:r>
                              <w:rPr>
                                <w:rFonts w:ascii="宋体" w:hAnsi="宋体" w:cs="宋体" w:eastAsia="宋体"/>
                                <w:sz w:val="18"/>
                                <w:color w:val="000000"/>
                                <w:b w:val="on"/>
                                <w:i w:val="off"/>
                              </w:rPr>
                              <w:t>害的各不同方面的考虑。依靠这种统一性，整个体系，特别是迄今</w:t>
                            </w:r>
                            <w:r>
                              <w:rPr>
                                <w:rFonts w:ascii="宋体" w:hAnsi="宋体" w:cs="宋体" w:eastAsia="宋体"/>
                                <w:sz w:val="18"/>
                                <w:color w:val="000000"/>
                                <w:b w:val="on"/>
                                <w:i w:val="off"/>
                              </w:rPr>
                              <w:t>为止从未被理出任何头绪的第三大类，似乎在很大程度上得到了</w:t>
                            </w:r>
                            <w:r>
                              <w:rPr>
                                <w:rFonts w:ascii="宋体" w:hAnsi="宋体" w:cs="宋体" w:eastAsia="宋体"/>
                                <w:sz w:val="18"/>
                                <w:color w:val="000000"/>
                                <w:b w:val="on"/>
                                <w:i w:val="off"/>
                              </w:rPr>
                              <w:t>揭示。关于第四大类，在确定其若干亚类之间的先后次序方面，把</w:t>
                            </w:r>
                            <w:r>
                              <w:rPr>
                                <w:rFonts w:ascii="宋体" w:hAnsi="宋体" w:cs="宋体" w:eastAsia="宋体"/>
                                <w:sz w:val="18"/>
                                <w:color w:val="000000"/>
                                <w:b w:val="on"/>
                                <w:i w:val="off"/>
                              </w:rPr>
                              <w:t>那些看来同个人福利联系得最明显、最直接的放在首位，似乎是最</w:t>
                            </w:r>
                            <w:r>
                              <w:rPr>
                                <w:rFonts w:ascii="宋体" w:hAnsi="宋体" w:cs="宋体" w:eastAsia="宋体"/>
                                <w:sz w:val="18"/>
                                <w:color w:val="000000"/>
                                <w:b w:val="on"/>
                                <w:i w:val="off"/>
                              </w:rPr>
                              <w:t>自然、最令人满意的。倾向于直接使个人丧失那提供来防止互相袭</w:t>
                            </w:r>
                            <w:r>
                              <w:rPr>
                                <w:rFonts w:ascii="宋体" w:hAnsi="宋体" w:cs="宋体" w:eastAsia="宋体"/>
                                <w:sz w:val="18"/>
                                <w:color w:val="000000"/>
                                <w:b w:val="on"/>
                                <w:i w:val="off"/>
                              </w:rPr>
                              <w:t>击的保护的罪过，以及倾向于使之受到外国袭击者袭击的罪过，其</w:t>
                            </w:r>
                            <w:r>
                              <w:rPr>
                                <w:rFonts w:ascii="宋体" w:hAnsi="宋体" w:cs="宋体" w:eastAsia="宋体"/>
                                <w:sz w:val="18"/>
                                <w:color w:val="000000"/>
                                <w:b w:val="on"/>
                                <w:i w:val="off"/>
                              </w:rPr>
                              <w:t>有害作用看来同样明显可知。倾向于削弱那提供来抵抗这些袭击、</w:t>
                            </w:r>
                            <w:r>
                              <w:rPr>
                                <w:rFonts w:ascii="宋体" w:hAnsi="宋体" w:cs="宋体" w:eastAsia="宋体"/>
                                <w:sz w:val="18"/>
                                <w:color w:val="000000"/>
                                <w:b w:val="on"/>
                                <w:i w:val="off"/>
                              </w:rPr>
                              <w:t>特别是后一类袭击的力量的罪过，其有害性质尽管足够明显，却是</w:t>
                            </w:r>
                            <w:r>
                              <w:rPr>
                                <w:rFonts w:ascii="宋体" w:hAnsi="宋体" w:cs="宋体" w:eastAsia="宋体"/>
                                <w:sz w:val="18"/>
                                <w:color w:val="000000"/>
                                <w:b w:val="on"/>
                                <w:i w:val="off"/>
                              </w:rPr>
                              <w:t>因果链上一个离得较远的环节。那些仅因为减少了从中提取这一</w:t>
                            </w:r>
                            <w:r>
                              <w:rPr>
                                <w:rFonts w:ascii="宋体" w:hAnsi="宋体" w:cs="宋体" w:eastAsia="宋体"/>
                                <w:sz w:val="18"/>
                                <w:color w:val="000000"/>
                                <w:b w:val="on"/>
                                <w:i w:val="off"/>
                              </w:rPr>
                              <w:t>力量的储备才有害的罪过，其不良作用尽管无可争辩，却更加间接</w:t>
                            </w:r>
                            <w:r>
                              <w:rPr>
                                <w:rFonts w:ascii="宋体" w:hAnsi="宋体" w:cs="宋体" w:eastAsia="宋体"/>
                                <w:sz w:val="18"/>
                                <w:color w:val="000000"/>
                                <w:b w:val="on"/>
                                <w:i w:val="off"/>
                              </w:rPr>
                              <w:t>不可见。关于仅因为影响了普遍储备才有害的罪过，也可以看到同</w:t>
                            </w:r>
                          </w:p>
                        </w:txbxContent>
                      </wps:txbx>
                      <wps:bodyPr wrap="square" lIns="0" rIns="0" tIns="0" bIns="0" vert="horz" anchor="t">
                        <a:spAutoFit/>
                      </wps:bodyPr>
                    </wps:wsp>
                  </a:graphicData>
                </a:graphic>
              </wp:anchor>
            </w:drawing>
          </mc:Choice>
          <mc:Fallback>
            <w:pict>
              <v:shape type="#_x0000_t202" filled="f" stroked="f" style="margin-left:1pt;margin-top:0pt;width:278pt;height:2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18"/>
                        </w:rPr>
                      </w:pPr>
                      <w:r>
                        <w:rPr>
                          <w:rFonts w:ascii="宋体" w:hAnsi="宋体" w:cs="宋体" w:eastAsia="宋体"/>
                          <w:sz w:val="18"/>
                          <w:color w:val="000000"/>
                          <w:b w:val="on"/>
                          <w:i w:val="off"/>
                        </w:rPr>
                        <w:t>56.做几句说明，可能有助于展示这里所用分类方法的概貌</w:t>
                      </w:r>
                      <w:r>
                        <w:rPr>
                          <w:rFonts w:ascii="宋体" w:hAnsi="宋体" w:cs="宋体" w:eastAsia="宋体"/>
                          <w:sz w:val="18"/>
                          <w:color w:val="000000"/>
                          <w:b w:val="on"/>
                          <w:i w:val="off"/>
                        </w:rPr>
                        <w:t>及其优点。我们可以注意到，整个罪过体系划分为五大类。在头三</w:t>
                      </w:r>
                      <w:r>
                        <w:rPr>
                          <w:rFonts w:ascii="宋体" w:hAnsi="宋体" w:cs="宋体" w:eastAsia="宋体"/>
                          <w:sz w:val="18"/>
                          <w:color w:val="000000"/>
                          <w:b w:val="on"/>
                          <w:i w:val="off"/>
                        </w:rPr>
                        <w:t>大类当中，各个亚类源出一处，即出于对一个人的利益可能受到损</w:t>
                      </w:r>
                      <w:r>
                        <w:rPr>
                          <w:rFonts w:ascii="宋体" w:hAnsi="宋体" w:cs="宋体" w:eastAsia="宋体"/>
                          <w:sz w:val="18"/>
                          <w:color w:val="000000"/>
                          <w:b w:val="on"/>
                          <w:i w:val="off"/>
                        </w:rPr>
                        <w:t>害的各不同方面的考虑。依靠这种统一性，整个体系，特别是迄今</w:t>
                      </w:r>
                      <w:r>
                        <w:rPr>
                          <w:rFonts w:ascii="宋体" w:hAnsi="宋体" w:cs="宋体" w:eastAsia="宋体"/>
                          <w:sz w:val="18"/>
                          <w:color w:val="000000"/>
                          <w:b w:val="on"/>
                          <w:i w:val="off"/>
                        </w:rPr>
                        <w:t>为止从未被理出任何头绪的第三大类，似乎在很大程度上得到了</w:t>
                      </w:r>
                      <w:r>
                        <w:rPr>
                          <w:rFonts w:ascii="宋体" w:hAnsi="宋体" w:cs="宋体" w:eastAsia="宋体"/>
                          <w:sz w:val="18"/>
                          <w:color w:val="000000"/>
                          <w:b w:val="on"/>
                          <w:i w:val="off"/>
                        </w:rPr>
                        <w:t>揭示。关于第四大类，在确定其若干亚类之间的先后次序方面，把</w:t>
                      </w:r>
                      <w:r>
                        <w:rPr>
                          <w:rFonts w:ascii="宋体" w:hAnsi="宋体" w:cs="宋体" w:eastAsia="宋体"/>
                          <w:sz w:val="18"/>
                          <w:color w:val="000000"/>
                          <w:b w:val="on"/>
                          <w:i w:val="off"/>
                        </w:rPr>
                        <w:t>那些看来同个人福利联系得最明显、最直接的放在首位，似乎是最</w:t>
                      </w:r>
                      <w:r>
                        <w:rPr>
                          <w:rFonts w:ascii="宋体" w:hAnsi="宋体" w:cs="宋体" w:eastAsia="宋体"/>
                          <w:sz w:val="18"/>
                          <w:color w:val="000000"/>
                          <w:b w:val="on"/>
                          <w:i w:val="off"/>
                        </w:rPr>
                        <w:t>自然、最令人满意的。倾向于直接使个人丧失那提供来防止互相袭</w:t>
                      </w:r>
                      <w:r>
                        <w:rPr>
                          <w:rFonts w:ascii="宋体" w:hAnsi="宋体" w:cs="宋体" w:eastAsia="宋体"/>
                          <w:sz w:val="18"/>
                          <w:color w:val="000000"/>
                          <w:b w:val="on"/>
                          <w:i w:val="off"/>
                        </w:rPr>
                        <w:t>击的保护的罪过，以及倾向于使之受到外国袭击者袭击的罪过，其</w:t>
                      </w:r>
                      <w:r>
                        <w:rPr>
                          <w:rFonts w:ascii="宋体" w:hAnsi="宋体" w:cs="宋体" w:eastAsia="宋体"/>
                          <w:sz w:val="18"/>
                          <w:color w:val="000000"/>
                          <w:b w:val="on"/>
                          <w:i w:val="off"/>
                        </w:rPr>
                        <w:t>有害作用看来同样明显可知。倾向于削弱那提供来抵抗这些袭击、</w:t>
                      </w:r>
                      <w:r>
                        <w:rPr>
                          <w:rFonts w:ascii="宋体" w:hAnsi="宋体" w:cs="宋体" w:eastAsia="宋体"/>
                          <w:sz w:val="18"/>
                          <w:color w:val="000000"/>
                          <w:b w:val="on"/>
                          <w:i w:val="off"/>
                        </w:rPr>
                        <w:t>特别是后一类袭击的力量的罪过，其有害性质尽管足够明显，却是</w:t>
                      </w:r>
                      <w:r>
                        <w:rPr>
                          <w:rFonts w:ascii="宋体" w:hAnsi="宋体" w:cs="宋体" w:eastAsia="宋体"/>
                          <w:sz w:val="18"/>
                          <w:color w:val="000000"/>
                          <w:b w:val="on"/>
                          <w:i w:val="off"/>
                        </w:rPr>
                        <w:t>因果链上一个离得较远的环节。那些仅因为减少了从中提取这一</w:t>
                      </w:r>
                      <w:r>
                        <w:rPr>
                          <w:rFonts w:ascii="宋体" w:hAnsi="宋体" w:cs="宋体" w:eastAsia="宋体"/>
                          <w:sz w:val="18"/>
                          <w:color w:val="000000"/>
                          <w:b w:val="on"/>
                          <w:i w:val="off"/>
                        </w:rPr>
                        <w:t>力量的储备才有害的罪过，其不良作用尽管无可争辩，却更加间接</w:t>
                      </w:r>
                      <w:r>
                        <w:rPr>
                          <w:rFonts w:ascii="宋体" w:hAnsi="宋体" w:cs="宋体" w:eastAsia="宋体"/>
                          <w:sz w:val="18"/>
                          <w:color w:val="000000"/>
                          <w:b w:val="on"/>
                          <w:i w:val="off"/>
                        </w:rPr>
                        <w:t>不可见。关于仅因为影响了普遍储备才有害的罪过，也可以看到同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88900</wp:posOffset>
                </wp:positionV>
                <wp:extent cx="495300" cy="88900"/>
                <wp:wrapTopAndBottom/>
                <wp:docPr id="2095" name="文本框 2095"/>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9"/>
                              </w:rPr>
                            </w:pPr>
                            <w:r>
                              <w:rPr>
                                <w:rFonts w:ascii="宋体" w:hAnsi="宋体" w:cs="宋体" w:eastAsia="宋体"/>
                                <w:sz w:val="9"/>
                                <w:color w:val="000000"/>
                                <w:b w:val="on"/>
                                <w:i w:val="off"/>
                              </w:rPr>
                              <w:t>本方法之大</w:t>
                            </w:r>
                          </w:p>
                        </w:txbxContent>
                      </wps:txbx>
                      <wps:bodyPr wrap="square" lIns="0" rIns="0" tIns="0" bIns="0" vert="horz" anchor="t">
                        <a:spAutoFit/>
                      </wps:bodyPr>
                    </wps:wsp>
                  </a:graphicData>
                </a:graphic>
              </wp:anchor>
            </w:drawing>
          </mc:Choice>
          <mc:Fallback>
            <w:pict>
              <v:shape type="#_x0000_t202" filled="f" stroked="f" style="margin-left:277pt;margin-top:7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9"/>
                        </w:rPr>
                      </w:pPr>
                      <w:r>
                        <w:rPr>
                          <w:rFonts w:ascii="宋体" w:hAnsi="宋体" w:cs="宋体" w:eastAsia="宋体"/>
                          <w:sz w:val="9"/>
                          <w:color w:val="000000"/>
                          <w:b w:val="on"/>
                          <w:i w:val="off"/>
                        </w:rPr>
                        <w:t>本方法之大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203200</wp:posOffset>
                </wp:positionV>
                <wp:extent cx="101600" cy="114300"/>
                <wp:wrapTopAndBottom/>
                <wp:docPr id="2096" name="文本框 2096"/>
                <a:graphic xmlns:a="http://schemas.openxmlformats.org/drawingml/2006/main">
                  <a:graphicData uri="http://schemas.microsoft.com/office/word/2010/wordprocessingShape">
                    <wps:wsp>
                      <wps:cNvSpPr txBox="true"/>
                      <wps:spPr>
                        <a:xfrm>
                          <a:off x="0" y="0"/>
                          <a:ext cx="101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9"/>
                              </w:rPr>
                            </w:pPr>
                            <w:r>
                              <w:rPr>
                                <w:rFonts w:ascii="宋体" w:hAnsi="宋体" w:cs="宋体" w:eastAsia="宋体"/>
                                <w:sz w:val="9"/>
                                <w:color w:val="000000"/>
                                <w:b w:val="on"/>
                                <w:i w:val="off"/>
                              </w:rPr>
                              <w:t>意</w:t>
                            </w:r>
                          </w:p>
                        </w:txbxContent>
                      </wps:txbx>
                      <wps:bodyPr wrap="square" lIns="0" rIns="0" tIns="0" bIns="0" vert="horz" anchor="t">
                        <a:spAutoFit/>
                      </wps:bodyPr>
                    </wps:wsp>
                  </a:graphicData>
                </a:graphic>
              </wp:anchor>
            </w:drawing>
          </mc:Choice>
          <mc:Fallback>
            <w:pict>
              <v:shape type="#_x0000_t202" filled="f" stroked="f" style="margin-left:277pt;margin-top:16pt;width: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9"/>
                        </w:rPr>
                      </w:pPr>
                      <w:r>
                        <w:rPr>
                          <w:rFonts w:ascii="宋体" w:hAnsi="宋体" w:cs="宋体" w:eastAsia="宋体"/>
                          <w:sz w:val="9"/>
                          <w:color w:val="000000"/>
                          <w:b w:val="on"/>
                          <w:i w:val="off"/>
                        </w:rPr>
                        <w:t>意</w:t>
                      </w:r>
                    </w:p>
                  </w:txbxContent>
                </v:textbox>
              </v:shape>
            </w:pict>
          </mc:Fallback>
        </mc:AlternateContent>
      </w:r>
      <w:r>
        <w:br w:type="page"/>
      </w:r>
    </w:p>
    <w:p>
      <w:pPr>
        <w:wordWrap w:val="on"/>
        <w:autoSpaceDE w:val="off"/>
        <w:autoSpaceDN w:val="off"/>
        <w:spacing w:before="240" w:after="0" w:line="200" w:lineRule="atLeast"/>
        <w:ind w:left="640" w:right="0"/>
        <w:jc w:val="both"/>
        <w:textAlignment w:val="auto"/>
        <w:rPr>
          <w:sz w:val="12"/>
        </w:rPr>
      </w:pPr>
      <w:r>
        <w:rPr>
          <w:rFonts w:ascii="宋体" w:hAnsi="宋体" w:cs="宋体" w:eastAsia="宋体"/>
          <w:sz w:val="12"/>
          <w:color w:val="000000"/>
          <w:u w:val="single"/>
          <w:b w:val="on"/>
          <w:i w:val="off"/>
        </w:rPr>
        <w:t xml:space="preserve">  336                     道德与立法原理导论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3860800" cy="1600200"/>
                <wp:wrapTopAndBottom/>
                <wp:docPr id="2097" name="文本框 2097"/>
                <a:graphic xmlns:a="http://schemas.openxmlformats.org/drawingml/2006/main">
                  <a:graphicData uri="http://schemas.microsoft.com/office/word/2010/wordprocessingShape">
                    <wps:wsp>
                      <wps:cNvSpPr txBox="true"/>
                      <wps:spPr>
                        <a:xfrm>
                          <a:off x="0" y="0"/>
                          <a:ext cx="3860800" cy="160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4pt;margin-top:0pt;width:304pt;height:1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1600200</wp:posOffset>
                </wp:positionV>
                <wp:extent cx="190500" cy="114300"/>
                <wp:wrapTopAndBottom/>
                <wp:docPr id="2098" name="文本框 2098"/>
                <a:graphic xmlns:a="http://schemas.openxmlformats.org/drawingml/2006/main">
                  <a:graphicData uri="http://schemas.microsoft.com/office/word/2010/wordprocessingShape">
                    <wps:wsp>
                      <wps:cNvSpPr txBox="true"/>
                      <wps:spPr>
                        <a:xfrm>
                          <a:off x="0" y="0"/>
                          <a:ext cx="190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271</w:t>
                            </w:r>
                          </w:p>
                        </w:txbxContent>
                      </wps:txbx>
                      <wps:bodyPr wrap="square" lIns="0" rIns="0" tIns="0" bIns="0" vert="horz" anchor="t">
                        <a:spAutoFit/>
                      </wps:bodyPr>
                    </wps:wsp>
                  </a:graphicData>
                </a:graphic>
              </wp:anchor>
            </w:drawing>
          </mc:Choice>
          <mc:Fallback>
            <w:pict>
              <v:shape type="#_x0000_t202" filled="f" stroked="f" style="margin-left:14pt;margin-top:126pt;width:1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271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393700</wp:posOffset>
                </wp:positionH>
                <wp:positionV relativeFrom="paragraph">
                  <wp:posOffset>0</wp:posOffset>
                </wp:positionV>
                <wp:extent cx="3644900" cy="1739900"/>
                <wp:wrapTopAndBottom/>
                <wp:docPr id="2099" name="文本框 2099"/>
                <a:graphic xmlns:a="http://schemas.openxmlformats.org/drawingml/2006/main">
                  <a:graphicData uri="http://schemas.microsoft.com/office/word/2010/wordprocessingShape">
                    <wps:wsp>
                      <wps:cNvSpPr txBox="true"/>
                      <wps:spPr>
                        <a:xfrm>
                          <a:off x="0" y="0"/>
                          <a:ext cx="3644900" cy="1739900"/>
                        </a:xfrm>
                        <a:prstGeom prst="rect">
                          <a:avLst/>
                        </a:prstGeom>
                        <a:noFill/>
                        <a:ln w="6350">
                          <a:noFill/>
                        </a:ln>
                      </wps:spPr>
                      <wps:txbx>
                        <w:txbxContent>
                          <w:p>
                            <w:pPr>
                              <w:wordWrap w:val="on"/>
                              <w:autoSpaceDE w:val="off"/>
                              <w:autoSpaceDN w:val="off"/>
                              <w:spacing w:before="0" w:after="0" w:line="338" w:lineRule="atLeast"/>
                              <w:ind w:left="0" w:right="0" w:firstLine="20"/>
                              <w:jc w:val="both"/>
                              <w:textAlignment w:val="auto"/>
                              <w:rPr>
                                <w:sz w:val="19"/>
                              </w:rPr>
                            </w:pPr>
                            <w:r>
                              <w:rPr>
                                <w:rFonts w:ascii="宋体" w:hAnsi="宋体" w:cs="宋体" w:eastAsia="宋体"/>
                                <w:sz w:val="19"/>
                                <w:color w:val="000000"/>
                                <w:b w:val="on"/>
                                <w:i w:val="off"/>
                              </w:rPr>
                              <w:t>样的情况。假如在其前面的若干种罪过并非有害，那么危害一般主</w:t>
                            </w:r>
                            <w:r>
                              <w:rPr>
                                <w:rFonts w:ascii="宋体" w:hAnsi="宋体" w:cs="宋体" w:eastAsia="宋体"/>
                                <w:sz w:val="19"/>
                                <w:color w:val="000000"/>
                                <w:b w:val="on"/>
                                <w:i w:val="off"/>
                              </w:rPr>
                              <w:t>权罪也就无害。从世俗的观点看，危害宗教罪亦非有害，除非它们</w:t>
                            </w:r>
                            <w:r>
                              <w:rPr>
                                <w:rFonts w:ascii="宋体" w:hAnsi="宋体" w:cs="宋体" w:eastAsia="宋体"/>
                                <w:sz w:val="19"/>
                                <w:color w:val="000000"/>
                                <w:b w:val="on"/>
                                <w:i w:val="off"/>
                              </w:rPr>
                              <w:t>仅由于取消、削弱或误用了扬善抑恶的三大力量之一，倾向于为若</w:t>
                            </w:r>
                            <w:r>
                              <w:rPr>
                                <w:rFonts w:ascii="宋体" w:hAnsi="宋体" w:cs="宋体" w:eastAsia="宋体"/>
                                <w:sz w:val="19"/>
                                <w:color w:val="000000"/>
                                <w:b w:val="on"/>
                                <w:i w:val="off"/>
                              </w:rPr>
                              <w:t>干种损害(所有那些别的罪过的性质就在于产生这些损害)洞开门</w:t>
                            </w:r>
                            <w:r>
                              <w:rPr>
                                <w:rFonts w:ascii="宋体" w:hAnsi="宋体" w:cs="宋体" w:eastAsia="宋体"/>
                                <w:sz w:val="19"/>
                                <w:color w:val="000000"/>
                                <w:b w:val="on"/>
                                <w:i w:val="off"/>
                              </w:rPr>
                              <w:t>户。至于第五大类，有如业已注意到的那样，乍一看来显得杂乱无</w:t>
                            </w:r>
                            <w:r>
                              <w:rPr>
                                <w:rFonts w:ascii="宋体" w:hAnsi="宋体" w:cs="宋体" w:eastAsia="宋体"/>
                                <w:sz w:val="19"/>
                                <w:color w:val="000000"/>
                                <w:b w:val="on"/>
                                <w:i w:val="off"/>
                              </w:rPr>
                              <w:t>章，虽然这似乎不可避免。然而，走过一两步之后，分析好比往回步</w:t>
                            </w:r>
                            <w:r>
                              <w:rPr>
                                <w:rFonts w:ascii="宋体" w:hAnsi="宋体" w:cs="宋体" w:eastAsia="宋体"/>
                                <w:sz w:val="19"/>
                                <w:color w:val="000000"/>
                                <w:b w:val="on"/>
                                <w:i w:val="off"/>
                              </w:rPr>
                              <w:t>入语言的专横迫使它一度偏离了的正道，其时这杂乱无章就立即</w:t>
                            </w:r>
                            <w:r>
                              <w:rPr>
                                <w:rFonts w:ascii="宋体" w:hAnsi="宋体" w:cs="宋体" w:eastAsia="宋体"/>
                                <w:sz w:val="19"/>
                                <w:color w:val="000000"/>
                                <w:b w:val="on"/>
                                <w:i w:val="off"/>
                              </w:rPr>
                              <w:t xml:space="preserve"> 被纠正过来。</w:t>
                            </w:r>
                          </w:p>
                        </w:txbxContent>
                      </wps:txbx>
                      <wps:bodyPr wrap="square" lIns="0" rIns="0" tIns="0" bIns="0" vert="horz" anchor="t">
                        <a:spAutoFit/>
                      </wps:bodyPr>
                    </wps:wsp>
                  </a:graphicData>
                </a:graphic>
              </wp:anchor>
            </w:drawing>
          </mc:Choice>
          <mc:Fallback>
            <w:pict>
              <v:shape type="#_x0000_t202" filled="f" stroked="f" style="margin-left:31pt;margin-top:0pt;width:287pt;height:13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8" w:lineRule="atLeast"/>
                        <w:ind w:left="0" w:right="0" w:firstLine="20"/>
                        <w:jc w:val="both"/>
                        <w:textAlignment w:val="auto"/>
                        <w:rPr>
                          <w:sz w:val="19"/>
                        </w:rPr>
                      </w:pPr>
                      <w:r>
                        <w:rPr>
                          <w:rFonts w:ascii="宋体" w:hAnsi="宋体" w:cs="宋体" w:eastAsia="宋体"/>
                          <w:sz w:val="19"/>
                          <w:color w:val="000000"/>
                          <w:b w:val="on"/>
                          <w:i w:val="off"/>
                        </w:rPr>
                        <w:t>样的情况。假如在其前面的若干种罪过并非有害，那么危害一般主</w:t>
                      </w:r>
                      <w:r>
                        <w:rPr>
                          <w:rFonts w:ascii="宋体" w:hAnsi="宋体" w:cs="宋体" w:eastAsia="宋体"/>
                          <w:sz w:val="19"/>
                          <w:color w:val="000000"/>
                          <w:b w:val="on"/>
                          <w:i w:val="off"/>
                        </w:rPr>
                        <w:t>权罪也就无害。从世俗的观点看，危害宗教罪亦非有害，除非它们</w:t>
                      </w:r>
                      <w:r>
                        <w:rPr>
                          <w:rFonts w:ascii="宋体" w:hAnsi="宋体" w:cs="宋体" w:eastAsia="宋体"/>
                          <w:sz w:val="19"/>
                          <w:color w:val="000000"/>
                          <w:b w:val="on"/>
                          <w:i w:val="off"/>
                        </w:rPr>
                        <w:t>仅由于取消、削弱或误用了扬善抑恶的三大力量之一，倾向于为若</w:t>
                      </w:r>
                      <w:r>
                        <w:rPr>
                          <w:rFonts w:ascii="宋体" w:hAnsi="宋体" w:cs="宋体" w:eastAsia="宋体"/>
                          <w:sz w:val="19"/>
                          <w:color w:val="000000"/>
                          <w:b w:val="on"/>
                          <w:i w:val="off"/>
                        </w:rPr>
                        <w:t>干种损害(所有那些别的罪过的性质就在于产生这些损害)洞开门</w:t>
                      </w:r>
                      <w:r>
                        <w:rPr>
                          <w:rFonts w:ascii="宋体" w:hAnsi="宋体" w:cs="宋体" w:eastAsia="宋体"/>
                          <w:sz w:val="19"/>
                          <w:color w:val="000000"/>
                          <w:b w:val="on"/>
                          <w:i w:val="off"/>
                        </w:rPr>
                        <w:t>户。至于第五大类，有如业已注意到的那样，乍一看来显得杂乱无</w:t>
                      </w:r>
                      <w:r>
                        <w:rPr>
                          <w:rFonts w:ascii="宋体" w:hAnsi="宋体" w:cs="宋体" w:eastAsia="宋体"/>
                          <w:sz w:val="19"/>
                          <w:color w:val="000000"/>
                          <w:b w:val="on"/>
                          <w:i w:val="off"/>
                        </w:rPr>
                        <w:t>章，虽然这似乎不可避免。然而，走过一两步之后，分析好比往回步</w:t>
                      </w:r>
                      <w:r>
                        <w:rPr>
                          <w:rFonts w:ascii="宋体" w:hAnsi="宋体" w:cs="宋体" w:eastAsia="宋体"/>
                          <w:sz w:val="19"/>
                          <w:color w:val="000000"/>
                          <w:b w:val="on"/>
                          <w:i w:val="off"/>
                        </w:rPr>
                        <w:t>入语言的专横迫使它一度偏离了的正道，其时这杂乱无章就立即</w:t>
                      </w:r>
                      <w:r>
                        <w:rPr>
                          <w:rFonts w:ascii="宋体" w:hAnsi="宋体" w:cs="宋体" w:eastAsia="宋体"/>
                          <w:sz w:val="19"/>
                          <w:color w:val="000000"/>
                          <w:b w:val="on"/>
                          <w:i w:val="off"/>
                        </w:rPr>
                        <w:t xml:space="preserve"> 被纠正过来。</w:t>
                      </w:r>
                    </w:p>
                  </w:txbxContent>
                </v:textbox>
              </v:shape>
            </w:pict>
          </mc:Fallback>
        </mc:AlternateContent>
      </w:r>
    </w:p>
    <w:p>
      <w:pPr>
        <w:wordWrap w:val="on"/>
        <w:autoSpaceDE w:val="off"/>
        <w:autoSpaceDN w:val="off"/>
        <w:spacing w:before="40" w:after="0" w:line="340" w:lineRule="atLeast"/>
        <w:ind w:left="600" w:right="0" w:firstLine="400"/>
        <w:jc w:val="both"/>
        <w:textAlignment w:val="auto"/>
        <w:rPr>
          <w:sz w:val="19"/>
        </w:rPr>
      </w:pPr>
      <w:r>
        <w:rPr>
          <w:rFonts w:ascii="宋体" w:hAnsi="宋体" w:cs="宋体" w:eastAsia="宋体"/>
          <w:sz w:val="19"/>
          <w:color w:val="000000"/>
          <w:b w:val="on"/>
          <w:i w:val="off"/>
        </w:rPr>
        <w:t>必然应考虑到有两个目的：一是以多少精细的程度系统地陈</w:t>
      </w:r>
      <w:r>
        <w:rPr>
          <w:rFonts w:ascii="宋体" w:hAnsi="宋体" w:cs="宋体" w:eastAsia="宋体"/>
          <w:sz w:val="19"/>
          <w:color w:val="000000"/>
          <w:b w:val="on"/>
          <w:i w:val="off"/>
        </w:rPr>
        <w:t>列若干可能的罪过形态，不管是已命名的还是未命名的；二是替流</w:t>
      </w:r>
      <w:r>
        <w:rPr>
          <w:rFonts w:ascii="宋体" w:hAnsi="宋体" w:cs="宋体" w:eastAsia="宋体"/>
          <w:sz w:val="19"/>
          <w:color w:val="000000"/>
          <w:b w:val="on"/>
          <w:i w:val="off"/>
        </w:rPr>
        <w:t>行的罪名在目录上找到位置。为了第一个目的，要依据事理确定法</w:t>
      </w:r>
      <w:r>
        <w:rPr>
          <w:rFonts w:ascii="宋体" w:hAnsi="宋体" w:cs="宋体" w:eastAsia="宋体"/>
          <w:sz w:val="19"/>
          <w:color w:val="000000"/>
          <w:b w:val="on"/>
          <w:i w:val="off"/>
        </w:rPr>
        <w:t>律；为了第二个目的，则要依据习俗确定法律。要是把事理本身当</w:t>
      </w:r>
      <w:r>
        <w:rPr>
          <w:rFonts w:ascii="宋体" w:hAnsi="宋体" w:cs="宋体" w:eastAsia="宋体"/>
          <w:sz w:val="19"/>
          <w:color w:val="000000"/>
          <w:b w:val="on"/>
          <w:i w:val="off"/>
        </w:rPr>
        <w:t>作唯一的指南，那么被用作一个不同命名的依据的，就应当并且仅</w:t>
      </w:r>
      <w:r>
        <w:rPr>
          <w:rFonts w:ascii="宋体" w:hAnsi="宋体" w:cs="宋体" w:eastAsia="宋体"/>
          <w:sz w:val="19"/>
          <w:color w:val="000000"/>
          <w:b w:val="on"/>
          <w:i w:val="off"/>
        </w:rPr>
        <w:t>仅是每一种带有后果差异的作案方式差异。不过这本身决不够，因</w:t>
      </w:r>
      <w:r>
        <w:rPr>
          <w:rFonts w:ascii="宋体" w:hAnsi="宋体" w:cs="宋体" w:eastAsia="宋体"/>
          <w:sz w:val="19"/>
          <w:color w:val="000000"/>
          <w:b w:val="on"/>
          <w:i w:val="off"/>
        </w:rPr>
        <w:t>为一方面，必须要编造出来的新用语势将笨拙拗口，在一定程度上</w:t>
      </w:r>
      <w:r>
        <w:rPr>
          <w:rFonts w:ascii="宋体" w:hAnsi="宋体" w:cs="宋体" w:eastAsia="宋体"/>
          <w:sz w:val="19"/>
          <w:color w:val="000000"/>
          <w:b w:val="on"/>
          <w:i w:val="off"/>
        </w:rPr>
        <w:t>难以理解；另一方面，先前流行的、且不管所有或好或差的制度都</w:t>
      </w:r>
      <w:r>
        <w:rPr>
          <w:rFonts w:ascii="宋体" w:hAnsi="宋体" w:cs="宋体" w:eastAsia="宋体"/>
          <w:sz w:val="19"/>
          <w:color w:val="000000"/>
          <w:b w:val="on"/>
          <w:i w:val="off"/>
        </w:rPr>
        <w:t>必定仍然流行的名称将由此照旧未得到解释。完全墨守流行的用</w:t>
      </w:r>
      <w:r>
        <w:rPr>
          <w:rFonts w:ascii="宋体" w:hAnsi="宋体" w:cs="宋体" w:eastAsia="宋体"/>
          <w:sz w:val="19"/>
          <w:color w:val="000000"/>
          <w:b w:val="on"/>
          <w:i w:val="off"/>
        </w:rPr>
        <w:t>语，也一样糟糕，因为在此情况下，同所能产生的损害的目录相比，</w:t>
      </w:r>
      <w:r>
        <w:rPr>
          <w:rFonts w:ascii="宋体" w:hAnsi="宋体" w:cs="宋体" w:eastAsia="宋体"/>
          <w:sz w:val="19"/>
          <w:color w:val="000000"/>
          <w:b w:val="on"/>
          <w:i w:val="off"/>
        </w:rPr>
        <w:t>罪过的目录势将支离破碎，极不完全。</w:t>
      </w:r>
    </w:p>
    <w:p>
      <w:pPr>
        <w:wordWrap w:val="on"/>
        <w:autoSpaceDE w:val="off"/>
        <w:autoSpaceDN w:val="off"/>
        <w:spacing w:before="20" w:after="0" w:line="340" w:lineRule="atLeast"/>
        <w:ind w:left="600" w:right="0" w:firstLine="400"/>
        <w:jc w:val="both"/>
        <w:textAlignment w:val="auto"/>
        <w:rPr>
          <w:sz w:val="19"/>
        </w:rPr>
      </w:pPr>
      <w:r>
        <w:rPr>
          <w:rFonts w:ascii="宋体" w:hAnsi="宋体" w:cs="宋体" w:eastAsia="宋体"/>
          <w:sz w:val="19"/>
          <w:color w:val="000000"/>
          <w:b w:val="on"/>
          <w:i w:val="off"/>
        </w:rPr>
        <w:t>为了在看来可以调和的限度内协调这两个目的，故而按照下</w:t>
      </w:r>
      <w:r>
        <w:rPr>
          <w:rFonts w:ascii="宋体" w:hAnsi="宋体" w:cs="宋体" w:eastAsia="宋体"/>
          <w:sz w:val="19"/>
          <w:color w:val="000000"/>
          <w:b w:val="on"/>
          <w:i w:val="off"/>
        </w:rPr>
        <w:t>面的路子来论述。由一切可能的罪过总合而成的逻辑整体，在如同</w:t>
      </w:r>
      <w:r>
        <w:rPr>
          <w:rFonts w:ascii="宋体" w:hAnsi="宋体" w:cs="宋体" w:eastAsia="宋体"/>
          <w:sz w:val="19"/>
          <w:color w:val="000000"/>
          <w:b w:val="on"/>
          <w:i w:val="off"/>
        </w:rPr>
        <w:t>必要那么多的方向上加以分解，而且在每个方向上都进行到被如</w:t>
      </w:r>
      <w:r>
        <w:rPr>
          <w:rFonts w:ascii="宋体" w:hAnsi="宋体" w:cs="宋体" w:eastAsia="宋体"/>
          <w:sz w:val="19"/>
          <w:color w:val="000000"/>
          <w:b w:val="on"/>
          <w:i w:val="off"/>
        </w:rPr>
        <w:t>此分离出来的具体概念找到现成可用的流行名称为止。到这一步</w:t>
      </w:r>
      <w:r>
        <w:rPr>
          <w:rFonts w:ascii="宋体" w:hAnsi="宋体" w:cs="宋体" w:eastAsia="宋体"/>
          <w:sz w:val="19"/>
          <w:color w:val="000000"/>
          <w:b w:val="on"/>
          <w:i w:val="off"/>
        </w:rPr>
        <w:t>我便打住，将任何尚待列举的精细区分当作同样多的、用这一那一</w:t>
      </w:r>
      <w:r>
        <w:br w:type="page"/>
      </w:r>
    </w:p>
    <w:p>
      <w:pPr>
        <w:wordWrap w:val="on"/>
        <w:autoSpaceDE w:val="off"/>
        <w:autoSpaceDN w:val="off"/>
        <w:spacing w:before="200" w:after="0" w:line="200" w:lineRule="atLeast"/>
        <w:ind w:left="2020" w:right="0"/>
        <w:jc w:val="both"/>
        <w:textAlignment w:val="auto"/>
        <w:rPr>
          <w:sz w:val="24"/>
        </w:rPr>
      </w:pPr>
      <w:r>
        <w:rPr>
          <w:rFonts w:ascii="宋体" w:hAnsi="宋体" w:cs="宋体" w:eastAsia="宋体"/>
          <w:sz w:val="12"/>
          <w:color w:val="000000"/>
          <w:b w:val="on"/>
          <w:i w:val="off"/>
        </w:rPr>
        <w:t>第十六章 罪过的分类</w:t>
      </w:r>
      <w:r>
        <w:rPr>
          <w:rFonts w:ascii="宋体" w:hAnsi="宋体" w:cs="宋体" w:eastAsia="宋体"/>
          <w:sz w:val="24"/>
        </w:rPr>
        <w:t xml:space="preserve">                </w:t>
      </w:r>
      <w:r>
        <w:rPr>
          <w:rFonts w:ascii="宋体" w:hAnsi="宋体" w:cs="宋体" w:eastAsia="宋体"/>
          <w:sz w:val="12"/>
          <w:color w:val="000000"/>
          <w:b w:val="on"/>
          <w:i w:val="off"/>
        </w:rPr>
        <w:t>337</w:t>
      </w:r>
    </w:p>
    <w:p>
      <w:pPr>
        <w:wordWrap w:val="on"/>
        <w:autoSpaceDE w:val="off"/>
        <w:autoSpaceDN w:val="off"/>
        <w:spacing w:before="180" w:after="0" w:line="324" w:lineRule="atLeast"/>
        <w:ind w:left="40" w:right="480" w:firstLine="20"/>
        <w:jc w:val="both"/>
        <w:textAlignment w:val="auto"/>
        <w:rPr>
          <w:sz w:val="17"/>
        </w:rPr>
      </w:pPr>
      <w:r>
        <w:rPr>
          <w:rFonts w:ascii="宋体" w:hAnsi="宋体" w:cs="宋体" w:eastAsia="宋体"/>
          <w:sz w:val="17"/>
          <w:color w:val="000000"/>
          <w:b w:val="on"/>
          <w:i w:val="off"/>
        </w:rPr>
        <w:t>名称来表示的种属，放到本著作的正文中去。如果在此进行过程</w:t>
      </w:r>
      <w:r>
        <w:rPr>
          <w:rFonts w:ascii="宋体" w:hAnsi="宋体" w:cs="宋体" w:eastAsia="宋体"/>
          <w:sz w:val="17"/>
          <w:color w:val="000000"/>
          <w:b w:val="on"/>
          <w:i w:val="off"/>
        </w:rPr>
        <w:t>中，我碰到了一种行为方式，它虽然需要予以注意，而且或许实际</w:t>
      </w:r>
      <w:r>
        <w:rPr>
          <w:rFonts w:ascii="宋体" w:hAnsi="宋体" w:cs="宋体" w:eastAsia="宋体"/>
          <w:sz w:val="17"/>
          <w:color w:val="000000"/>
          <w:b w:val="on"/>
          <w:i w:val="off"/>
        </w:rPr>
        <w:t>上在一切法律之下已经作为一种罪过被注意到了，但到此为止一</w:t>
      </w:r>
      <w:r>
        <w:rPr>
          <w:rFonts w:ascii="宋体" w:hAnsi="宋体" w:cs="宋体" w:eastAsia="宋体"/>
          <w:sz w:val="17"/>
          <w:color w:val="000000"/>
          <w:b w:val="on"/>
          <w:i w:val="off"/>
        </w:rPr>
        <w:t>直是在不同的法律下面用不同的迂回说法来表示，从未得到能在</w:t>
      </w:r>
      <w:r>
        <w:rPr>
          <w:rFonts w:ascii="宋体" w:hAnsi="宋体" w:cs="宋体" w:eastAsia="宋体"/>
          <w:sz w:val="17"/>
          <w:color w:val="000000"/>
          <w:b w:val="on"/>
          <w:i w:val="off"/>
        </w:rPr>
        <w:t>一个句子中占有名词地位的任何名称，那么我往往就大胆冒险，为</w:t>
      </w:r>
      <w:r>
        <w:rPr>
          <w:rFonts w:ascii="宋体" w:hAnsi="宋体" w:cs="宋体" w:eastAsia="宋体"/>
          <w:sz w:val="17"/>
          <w:color w:val="000000"/>
          <w:b w:val="on"/>
          <w:i w:val="off"/>
        </w:rPr>
        <w:t>它编造出一个为语言习惯用法所允许、而且我恰巧足够了解的新</w:t>
      </w:r>
      <w:r>
        <w:rPr>
          <w:rFonts w:ascii="宋体" w:hAnsi="宋体" w:cs="宋体" w:eastAsia="宋体"/>
          <w:sz w:val="17"/>
          <w:color w:val="000000"/>
          <w:b w:val="on"/>
          <w:i w:val="off"/>
        </w:rPr>
        <w:t>名称。有些名称，在一种诸如德语和希腊语那样不允许把几个词合272</w:t>
      </w:r>
      <w:r>
        <w:rPr>
          <w:rFonts w:ascii="宋体" w:hAnsi="宋体" w:cs="宋体" w:eastAsia="宋体"/>
          <w:sz w:val="17"/>
          <w:color w:val="000000"/>
          <w:b w:val="on"/>
          <w:i w:val="off"/>
        </w:rPr>
        <w:t>而为一的语言中，也大都难免由两三个词并连而成，它们就使用的</w:t>
      </w:r>
      <w:r>
        <w:rPr>
          <w:rFonts w:ascii="宋体" w:hAnsi="宋体" w:cs="宋体" w:eastAsia="宋体"/>
          <w:sz w:val="17"/>
          <w:color w:val="000000"/>
          <w:b w:val="on"/>
          <w:i w:val="off"/>
        </w:rPr>
        <w:t>方便程度而言，永远比不上包含在惯用语汇当中的单义名称。</w:t>
      </w:r>
    </w:p>
    <w:p>
      <w:pPr>
        <w:wordWrap w:val="on"/>
        <w:autoSpaceDE w:val="off"/>
        <w:autoSpaceDN w:val="off"/>
        <w:spacing w:before="20" w:after="0" w:line="320" w:lineRule="atLeast"/>
        <w:ind w:left="20" w:right="800" w:firstLine="400"/>
        <w:jc w:val="both"/>
        <w:textAlignment w:val="auto"/>
        <w:rPr>
          <w:sz w:val="17"/>
        </w:rPr>
      </w:pPr>
      <w:r>
        <w:rPr>
          <w:rFonts w:ascii="宋体" w:hAnsi="宋体" w:cs="宋体" w:eastAsia="宋体"/>
          <w:sz w:val="17"/>
          <w:color w:val="000000"/>
          <w:b w:val="on"/>
          <w:i w:val="off"/>
        </w:rPr>
        <w:t>在选择流行名称方面，我小心避免采用一切基于地方性特征</w:t>
      </w:r>
      <w:r>
        <w:rPr>
          <w:rFonts w:ascii="宋体" w:hAnsi="宋体" w:cs="宋体" w:eastAsia="宋体"/>
          <w:sz w:val="17"/>
          <w:color w:val="000000"/>
          <w:b w:val="on"/>
          <w:i w:val="off"/>
        </w:rPr>
        <w:t>的名称，它们或许在自己所源出的国度里便是不妥贴的，而且无论</w:t>
      </w:r>
      <w:r>
        <w:rPr>
          <w:rFonts w:ascii="宋体" w:hAnsi="宋体" w:cs="宋体" w:eastAsia="宋体"/>
          <w:sz w:val="17"/>
          <w:color w:val="000000"/>
          <w:b w:val="on"/>
          <w:i w:val="off"/>
        </w:rPr>
        <w:t>如何无法应用于其他国家的环境。</w:t>
      </w:r>
    </w:p>
    <w:p>
      <w:pPr>
        <w:wordWrap w:val="on"/>
        <w:autoSpaceDE w:val="off"/>
        <w:autoSpaceDN w:val="off"/>
        <w:spacing w:before="20" w:after="0" w:line="320" w:lineRule="atLeast"/>
        <w:ind w:left="20" w:right="780" w:firstLine="400"/>
        <w:jc w:val="both"/>
        <w:textAlignment w:val="auto"/>
        <w:rPr>
          <w:sz w:val="17"/>
        </w:rPr>
      </w:pPr>
      <w:r>
        <w:rPr>
          <w:rFonts w:ascii="宋体" w:hAnsi="宋体" w:cs="宋体" w:eastAsia="宋体"/>
          <w:sz w:val="17"/>
          <w:color w:val="000000"/>
          <w:b w:val="on"/>
          <w:i w:val="off"/>
        </w:rPr>
        <w:t>本分析在其进行范围内，始终能够应用于随便哪个国家的法律</w:t>
      </w:r>
      <w:r>
        <w:rPr>
          <w:rFonts w:ascii="宋体" w:hAnsi="宋体" w:cs="宋体" w:eastAsia="宋体"/>
          <w:sz w:val="17"/>
          <w:color w:val="000000"/>
          <w:b w:val="on"/>
          <w:i w:val="off"/>
        </w:rPr>
        <w:t>问题。如果它已深入到进一步的细节，不再能这样的话，我总是留心</w:t>
      </w:r>
      <w:r>
        <w:rPr>
          <w:rFonts w:ascii="宋体" w:hAnsi="宋体" w:cs="宋体" w:eastAsia="宋体"/>
          <w:sz w:val="17"/>
          <w:color w:val="000000"/>
          <w:b w:val="on"/>
          <w:i w:val="off"/>
        </w:rPr>
        <w:t>打住，因而对侵犯个人这一大类罪过的分析，比对任何其他大类罪</w:t>
      </w:r>
      <w:r>
        <w:rPr>
          <w:rFonts w:ascii="宋体" w:hAnsi="宋体" w:cs="宋体" w:eastAsia="宋体"/>
          <w:sz w:val="17"/>
          <w:color w:val="000000"/>
          <w:b w:val="on"/>
          <w:i w:val="off"/>
        </w:rPr>
        <w:t>过的分析来得具体得多。如果发觉使用得当的话，这种安排的用处</w:t>
      </w:r>
      <w:r>
        <w:rPr>
          <w:rFonts w:ascii="宋体" w:hAnsi="宋体" w:cs="宋体" w:eastAsia="宋体"/>
          <w:sz w:val="17"/>
          <w:color w:val="000000"/>
          <w:b w:val="on"/>
          <w:i w:val="off"/>
        </w:rPr>
        <w:t>之一，在于帮助指出所有各国的法律关切在什么地方是一致的，又</w:t>
      </w:r>
      <w:r>
        <w:rPr>
          <w:rFonts w:ascii="宋体" w:hAnsi="宋体" w:cs="宋体" w:eastAsia="宋体"/>
          <w:sz w:val="17"/>
          <w:color w:val="000000"/>
          <w:b w:val="on"/>
          <w:i w:val="off"/>
        </w:rPr>
        <w:t>在什么地方容易有歧异，一条适合于一国的规则将有多大的适用范</w:t>
      </w:r>
      <w:r>
        <w:rPr>
          <w:rFonts w:ascii="宋体" w:hAnsi="宋体" w:cs="宋体" w:eastAsia="宋体"/>
          <w:sz w:val="17"/>
          <w:color w:val="000000"/>
          <w:b w:val="on"/>
          <w:i w:val="off"/>
        </w:rPr>
        <w:t>围，它又在多大范围内不适用于另一国。假定不同时代和不同国家</w:t>
      </w:r>
      <w:r>
        <w:rPr>
          <w:rFonts w:ascii="宋体" w:hAnsi="宋体" w:cs="宋体" w:eastAsia="宋体"/>
          <w:sz w:val="17"/>
          <w:color w:val="000000"/>
          <w:b w:val="on"/>
          <w:i w:val="off"/>
        </w:rPr>
        <w:t>的法律关切毫无共同之处，与假定它们完全一致同样远离真理。㉞</w:t>
      </w:r>
    </w:p>
    <w:p>
      <w:pPr>
        <w:wordWrap w:val="on"/>
        <w:autoSpaceDE w:val="off"/>
        <w:autoSpaceDN w:val="off"/>
        <w:spacing w:before="140" w:after="0" w:line="207" w:lineRule="atLeast"/>
        <w:ind w:left="40" w:right="0" w:firstLine="380"/>
        <w:jc w:val="both"/>
        <w:textAlignment w:val="auto"/>
        <w:rPr>
          <w:sz w:val="24"/>
        </w:rPr>
      </w:pPr>
      <w:r>
        <w:rPr>
          <w:rFonts w:ascii="宋体" w:hAnsi="宋体" w:cs="宋体" w:eastAsia="宋体"/>
          <w:sz w:val="17"/>
          <w:color w:val="000000"/>
          <w:b w:val="on"/>
          <w:i w:val="off"/>
        </w:rPr>
        <w:t>57.像在此试图展示的这么一种自然的方法，似乎具有四项本方法的优</w:t>
      </w:r>
      <w:r>
        <w:rPr>
          <w:rFonts w:ascii="宋体" w:hAnsi="宋体" w:cs="宋体" w:eastAsia="宋体"/>
          <w:sz w:val="17"/>
          <w:color w:val="000000"/>
          <w:b w:val="on"/>
          <w:i w:val="off"/>
        </w:rPr>
        <w:t>点:(1)便于</w:t>
      </w:r>
      <w:r>
        <w:rPr>
          <w:rFonts w:ascii="宋体" w:hAnsi="宋体" w:cs="宋体" w:eastAsia="宋体"/>
          <w:sz w:val="17"/>
          <w:color w:val="000000"/>
          <w:b w:val="on"/>
          <w:i w:val="off"/>
        </w:rPr>
        <w:t>主要优点，且不提其他一些次要的长处。首先，它对理解和记忆有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理解和记忆</w:t>
      </w:r>
    </w:p>
    <w:p>
      <w:pPr>
        <w:wordWrap w:val="on"/>
        <w:spacing w:before="80" w:after="0" w:line="60" w:lineRule="exact"/>
        <w:ind w:left="40" w:right="43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00" w:lineRule="atLeast"/>
        <w:ind w:left="0" w:right="780" w:firstLine="580"/>
        <w:jc w:val="both"/>
        <w:textAlignment w:val="auto"/>
        <w:rPr>
          <w:sz w:val="12"/>
        </w:rPr>
      </w:pPr>
      <w:r>
        <w:rPr>
          <w:rFonts w:ascii="宋体" w:hAnsi="宋体" w:cs="宋体" w:eastAsia="宋体"/>
          <w:sz w:val="12"/>
          <w:color w:val="000000"/>
          <w:b w:val="on"/>
          <w:i w:val="off"/>
        </w:rPr>
        <w:t>以上提示供极少数人考虑，他们可能倾向于费心进行这种枯燥无趣的研究。要</w:t>
      </w:r>
      <w:r>
        <w:rPr>
          <w:rFonts w:ascii="宋体" w:hAnsi="宋体" w:cs="宋体" w:eastAsia="宋体"/>
          <w:sz w:val="12"/>
          <w:color w:val="000000"/>
          <w:b w:val="on"/>
          <w:i w:val="off"/>
        </w:rPr>
        <w:t>是穷根究底，作详细的说明，所需篇幅将超过这里前后一贯所能允许的。</w:t>
      </w:r>
      <w:r>
        <w:br w:type="page"/>
      </w:r>
    </w:p>
    <w:p>
      <w:pPr>
        <w:wordWrap w:val="on"/>
        <w:autoSpaceDE w:val="off"/>
        <w:autoSpaceDN w:val="off"/>
        <w:spacing w:before="180" w:after="0" w:line="220" w:lineRule="atLeast"/>
        <w:ind w:left="840" w:right="0"/>
        <w:jc w:val="both"/>
        <w:textAlignment w:val="auto"/>
        <w:rPr>
          <w:sz w:val="15"/>
        </w:rPr>
      </w:pPr>
      <w:r>
        <w:rPr>
          <w:rFonts w:ascii="宋体" w:hAnsi="宋体" w:cs="宋体" w:eastAsia="宋体"/>
          <w:sz w:val="15"/>
          <w:color w:val="000000"/>
          <w:u w:val="single"/>
          <w:b w:val="off"/>
          <w:i w:val="off"/>
        </w:rPr>
        <w:t xml:space="preserve">  338                     道德与立法原理导论                          </w:t>
      </w:r>
    </w:p>
    <w:p>
      <w:pPr>
        <w:wordWrap w:val="on"/>
        <w:autoSpaceDE w:val="off"/>
        <w:autoSpaceDN w:val="off"/>
        <w:spacing w:before="160" w:after="0" w:line="320" w:lineRule="atLeast"/>
        <w:ind w:left="520" w:right="0" w:firstLine="320"/>
        <w:jc w:val="both"/>
        <w:textAlignment w:val="auto"/>
        <w:rPr>
          <w:sz w:val="15"/>
        </w:rPr>
      </w:pPr>
      <w:r>
        <w:rPr>
          <w:rFonts w:ascii="宋体" w:hAnsi="宋体" w:cs="宋体" w:eastAsia="宋体"/>
          <w:sz w:val="15"/>
          <w:color w:val="000000"/>
          <w:b w:val="off"/>
          <w:i w:val="off"/>
        </w:rPr>
        <w:t>帮助，而这样的帮助在任何技术性的排列中是找不到的。㉞用一般</w:t>
      </w:r>
      <w:r>
        <w:rPr>
          <w:rFonts w:ascii="宋体" w:hAnsi="宋体" w:cs="宋体" w:eastAsia="宋体"/>
          <w:sz w:val="15"/>
          <w:color w:val="000000"/>
          <w:b w:val="off"/>
          <w:i w:val="off"/>
        </w:rPr>
        <w:t>人由于人性的共同素质而固有的、与他们可能从任何局部或其他</w:t>
      </w:r>
      <w:r>
        <w:rPr>
          <w:rFonts w:ascii="宋体" w:hAnsi="宋体" w:cs="宋体" w:eastAsia="宋体"/>
          <w:sz w:val="15"/>
          <w:color w:val="000000"/>
          <w:b w:val="off"/>
          <w:i w:val="off"/>
        </w:rPr>
        <w:t>特殊原因的影响所得的偶然印象无关的特性，来表示任何科学对</w:t>
      </w:r>
      <w:r>
        <w:rPr>
          <w:rFonts w:ascii="宋体" w:hAnsi="宋体" w:cs="宋体" w:eastAsia="宋体"/>
          <w:sz w:val="15"/>
          <w:color w:val="000000"/>
          <w:b w:val="off"/>
          <w:i w:val="off"/>
        </w:rPr>
        <w:t>象———这样的排列看来应可称作一种自然的排列，亦即自然地、现</w:t>
      </w:r>
      <w:r>
        <w:rPr>
          <w:rFonts w:ascii="宋体" w:hAnsi="宋体" w:cs="宋体" w:eastAsia="宋体"/>
          <w:sz w:val="15"/>
          <w:color w:val="000000"/>
          <w:b w:val="off"/>
          <w:i w:val="off"/>
        </w:rPr>
        <w:t>成地一下子引起并且紧紧抓住任何刚向其指出这些对象的人的注</w:t>
      </w:r>
      <w:r>
        <w:rPr>
          <w:rFonts w:ascii="宋体" w:hAnsi="宋体" w:cs="宋体" w:eastAsia="宋体"/>
          <w:sz w:val="15"/>
          <w:color w:val="000000"/>
          <w:b w:val="off"/>
          <w:i w:val="off"/>
        </w:rPr>
        <w:t>意力。一个对象，除了使他感兴趣外，难道还会靠什么别的办法来</w:t>
      </w:r>
      <w:r>
        <w:rPr>
          <w:rFonts w:ascii="宋体" w:hAnsi="宋体" w:cs="宋体" w:eastAsia="宋体"/>
          <w:sz w:val="15"/>
          <w:color w:val="000000"/>
          <w:b w:val="off"/>
          <w:i w:val="off"/>
        </w:rPr>
        <w:t>引起或抓住一个人的注意力?而任何行为，除了对他本人及其周围</w:t>
      </w:r>
      <w:r>
        <w:rPr>
          <w:rFonts w:ascii="宋体" w:hAnsi="宋体" w:cs="宋体" w:eastAsia="宋体"/>
          <w:sz w:val="15"/>
          <w:color w:val="000000"/>
          <w:b w:val="off"/>
          <w:i w:val="off"/>
        </w:rPr>
        <w:t>273 人的幸福将会具有的影响外，难道有什么所属情况更能够使他感</w:t>
      </w:r>
      <w:r>
        <w:rPr>
          <w:rFonts w:ascii="宋体" w:hAnsi="宋体" w:cs="宋体" w:eastAsia="宋体"/>
          <w:sz w:val="15"/>
          <w:color w:val="000000"/>
          <w:b w:val="off"/>
          <w:i w:val="off"/>
        </w:rPr>
        <w:t>兴趣?或者宁可说，难道还有什么别的所属情况能够使他有任何兴</w:t>
      </w:r>
      <w:r>
        <w:rPr>
          <w:rFonts w:ascii="宋体" w:hAnsi="宋体" w:cs="宋体" w:eastAsia="宋体"/>
          <w:sz w:val="15"/>
          <w:color w:val="000000"/>
          <w:b w:val="off"/>
          <w:i w:val="off"/>
        </w:rPr>
        <w:t>趣?难道他会根据什么别的标志更容易找到任何罪过在体系中所</w:t>
      </w:r>
      <w:r>
        <w:rPr>
          <w:rFonts w:ascii="宋体" w:hAnsi="宋体" w:cs="宋体" w:eastAsia="宋体"/>
          <w:sz w:val="15"/>
          <w:color w:val="000000"/>
          <w:b w:val="off"/>
          <w:i w:val="off"/>
        </w:rPr>
        <w:t>占的位置?或者说，难道他会根据什么别的线索更方便地记起它来?</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11600" cy="25400"/>
                <wp:wrapTopAndBottom/>
                <wp:docPr id="2100" name="文本框 2100"/>
                <a:graphic xmlns:a="http://schemas.openxmlformats.org/drawingml/2006/main">
                  <a:graphicData uri="http://schemas.microsoft.com/office/word/2010/wordprocessingShape">
                    <wps:wsp>
                      <wps:cNvSpPr txBox="true"/>
                      <wps:spPr>
                        <a:xfrm>
                          <a:off x="0" y="0"/>
                          <a:ext cx="39116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8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25400</wp:posOffset>
                </wp:positionV>
                <wp:extent cx="495300" cy="127000"/>
                <wp:wrapTopAndBottom/>
                <wp:docPr id="2101" name="文本框 2101"/>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(2)为形成</w:t>
                            </w:r>
                          </w:p>
                        </w:txbxContent>
                      </wps:txbx>
                      <wps:bodyPr wrap="square" lIns="0" rIns="0" tIns="0" bIns="0" vert="horz" anchor="t">
                        <a:spAutoFit/>
                      </wps:bodyPr>
                    </wps:wsp>
                  </a:graphicData>
                </a:graphic>
              </wp:anchor>
            </w:drawing>
          </mc:Choice>
          <mc:Fallback>
            <w:pict>
              <v:shape type="#_x0000_t202" filled="f" stroked="f" style="margin-left:2pt;margin-top:2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(2)为形成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13100" cy="139700"/>
                <wp:wrapTopAndBottom/>
                <wp:docPr id="2102" name="文本框 2102"/>
                <a:graphic xmlns:a="http://schemas.openxmlformats.org/drawingml/2006/main">
                  <a:graphicData uri="http://schemas.microsoft.com/office/word/2010/wordprocessingShape">
                    <wps:wsp>
                      <wps:cNvSpPr txBox="true"/>
                      <wps:spPr>
                        <a:xfrm>
                          <a:off x="0" y="0"/>
                          <a:ext cx="3213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rPr>
                              <w:t>58.其次，本方法不仅立即概要地提示了每一类罪过的性质，</w:t>
                            </w:r>
                          </w:p>
                        </w:txbxContent>
                      </wps:txbx>
                      <wps:bodyPr wrap="square" lIns="0" rIns="0" tIns="0" bIns="0" vert="horz" anchor="t">
                        <a:spAutoFit/>
                      </wps:bodyPr>
                    </wps:wsp>
                  </a:graphicData>
                </a:graphic>
              </wp:anchor>
            </w:drawing>
          </mc:Choice>
          <mc:Fallback>
            <w:pict>
              <v:shape type="#_x0000_t202" filled="f" stroked="f" style="margin-left:57pt;margin-top:0pt;width:25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rPr>
                        <w:t>58.其次，本方法不仅立即概要地提示了每一类罪过的性质，</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24300" cy="127000"/>
                <wp:wrapTopAndBottom/>
                <wp:docPr id="2103" name="文本框 2103"/>
                <a:graphic xmlns:a="http://schemas.openxmlformats.org/drawingml/2006/main">
                  <a:graphicData uri="http://schemas.microsoft.com/office/word/2010/wordprocessingShape">
                    <wps:wsp>
                      <wps:cNvSpPr txBox="true"/>
                      <wps:spPr>
                        <a:xfrm>
                          <a:off x="0" y="0"/>
                          <a:ext cx="39243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9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82600" cy="127000"/>
                <wp:wrapTopAndBottom/>
                <wp:docPr id="2104" name="文本框 2104"/>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一般命题提</w:t>
                            </w:r>
                          </w:p>
                        </w:txbxContent>
                      </wps:txbx>
                      <wps:bodyPr wrap="square" lIns="0" rIns="0" tIns="0" bIns="0" vert="horz" anchor="t">
                        <a:spAutoFit/>
                      </wps:bodyPr>
                    </wps:wsp>
                  </a:graphicData>
                </a:graphic>
              </wp:anchor>
            </w:drawing>
          </mc:Choice>
          <mc:Fallback>
            <w:pict>
              <v:shape type="#_x0000_t202" filled="f" stroked="f" style="margin-left:2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一般命题提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76200</wp:posOffset>
                </wp:positionV>
                <wp:extent cx="3467100" cy="114300"/>
                <wp:wrapTopAndBottom/>
                <wp:docPr id="2105" name="文本框 2105"/>
                <a:graphic xmlns:a="http://schemas.openxmlformats.org/drawingml/2006/main">
                  <a:graphicData uri="http://schemas.microsoft.com/office/word/2010/wordprocessingShape">
                    <wps:wsp>
                      <wps:cNvSpPr txBox="true"/>
                      <wps:spPr>
                        <a:xfrm>
                          <a:off x="0" y="0"/>
                          <a:ext cx="3467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只要该性质是由某一特性决定的，而且还提供了余地，以形成关于</w:t>
                            </w:r>
                          </w:p>
                        </w:txbxContent>
                      </wps:txbx>
                      <wps:bodyPr wrap="square" lIns="0" rIns="0" tIns="0" bIns="0" vert="horz" anchor="t">
                        <a:spAutoFit/>
                      </wps:bodyPr>
                    </wps:wsp>
                  </a:graphicData>
                </a:graphic>
              </wp:anchor>
            </w:drawing>
          </mc:Choice>
          <mc:Fallback>
            <w:pict>
              <v:shape type="#_x0000_t202" filled="f" stroked="f" style="margin-left:38pt;margin-top:6pt;width:27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只要该性质是由某一特性决定的，而且还提供了余地，以形成关于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127000</wp:posOffset>
                </wp:positionV>
                <wp:extent cx="393700" cy="127000"/>
                <wp:wrapTopAndBottom/>
                <wp:docPr id="2106" name="文本框 2106"/>
                <a:graphic xmlns:a="http://schemas.openxmlformats.org/drawingml/2006/main">
                  <a:graphicData uri="http://schemas.microsoft.com/office/word/2010/wordprocessingShape">
                    <wps:wsp>
                      <wps:cNvSpPr txBox="true"/>
                      <wps:spPr>
                        <a:xfrm>
                          <a:off x="0" y="0"/>
                          <a:ext cx="393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供了余地</w:t>
                            </w:r>
                          </w:p>
                        </w:txbxContent>
                      </wps:txbx>
                      <wps:bodyPr wrap="square" lIns="0" rIns="0" tIns="0" bIns="0" vert="horz" anchor="t">
                        <a:spAutoFit/>
                      </wps:bodyPr>
                    </wps:wsp>
                  </a:graphicData>
                </a:graphic>
              </wp:anchor>
            </w:drawing>
          </mc:Choice>
          <mc:Fallback>
            <w:pict>
              <v:shape type="#_x0000_t202" filled="f" stroked="f" style="margin-left:2pt;margin-top:10pt;width:3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ff"/>
                          <w:i w:val="off"/>
                        </w:rPr>
                        <w:t>供了余地</w:t>
                      </w:r>
                    </w:p>
                  </w:txbxContent>
                </v:textbox>
              </v:shape>
            </w:pict>
          </mc:Fallback>
        </mc:AlternateContent>
      </w:r>
    </w:p>
    <w:p>
      <w:pPr>
        <w:wordWrap w:val="on"/>
        <w:autoSpaceDE w:val="off"/>
        <w:autoSpaceDN w:val="off"/>
        <w:spacing w:before="0" w:after="0" w:line="220" w:lineRule="atLeast"/>
        <w:ind w:left="760" w:right="0"/>
        <w:jc w:val="both"/>
        <w:textAlignment w:val="auto"/>
        <w:rPr>
          <w:sz w:val="15"/>
        </w:rPr>
      </w:pPr>
      <w:r>
        <w:rPr>
          <w:rFonts w:ascii="宋体" w:hAnsi="宋体" w:cs="宋体" w:eastAsia="宋体"/>
          <w:sz w:val="15"/>
          <w:color w:val="000000"/>
          <w:b w:val="off"/>
          <w:i w:val="off"/>
        </w:rPr>
        <w:t>该类属下各特殊罪过的一些一般命题，其方式是展示各种同属于</w:t>
      </w:r>
    </w:p>
    <w:p>
      <w:pPr>
        <w:wordWrap w:val="on"/>
        <w:autoSpaceDE w:val="off"/>
        <w:autoSpaceDN w:val="off"/>
        <w:spacing w:before="120" w:after="0" w:line="220" w:lineRule="atLeast"/>
        <w:ind w:left="740" w:right="0"/>
        <w:jc w:val="both"/>
        <w:textAlignment w:val="auto"/>
        <w:rPr>
          <w:sz w:val="15"/>
        </w:rPr>
      </w:pPr>
      <w:r>
        <w:rPr>
          <w:rFonts w:ascii="宋体" w:hAnsi="宋体" w:cs="宋体" w:eastAsia="宋体"/>
          <w:sz w:val="15"/>
          <w:color w:val="000000"/>
          <w:b w:val="off"/>
          <w:i w:val="off"/>
        </w:rPr>
        <w:t>这些罪过的其他特性。因此，它为构设有关它们的一些命题提供了</w:t>
      </w:r>
    </w:p>
    <w:p>
      <w:pPr>
        <w:wordWrap w:val="on"/>
        <w:autoSpaceDE w:val="off"/>
        <w:autoSpaceDN w:val="off"/>
        <w:spacing w:before="100" w:after="0" w:line="220" w:lineRule="atLeast"/>
        <w:ind w:left="740" w:right="0"/>
        <w:jc w:val="both"/>
        <w:textAlignment w:val="auto"/>
        <w:rPr>
          <w:sz w:val="15"/>
        </w:rPr>
      </w:pPr>
      <w:r>
        <w:rPr>
          <w:rFonts w:ascii="宋体" w:hAnsi="宋体" w:cs="宋体" w:eastAsia="宋体"/>
          <w:sz w:val="15"/>
          <w:color w:val="000000"/>
          <w:b w:val="off"/>
          <w:i w:val="off"/>
        </w:rPr>
        <w:t>余地，这些命题虽然由于要涵盖大量个例而非常笼统，但要在总体</w:t>
      </w:r>
    </w:p>
    <w:p>
      <w:pPr>
        <w:wordWrap w:val="on"/>
        <w:autoSpaceDE w:val="off"/>
        <w:autoSpaceDN w:val="off"/>
        <w:spacing w:before="140" w:after="0" w:line="220" w:lineRule="atLeast"/>
        <w:ind w:left="760" w:right="0"/>
        <w:jc w:val="both"/>
        <w:textAlignment w:val="auto"/>
        <w:rPr>
          <w:sz w:val="15"/>
        </w:rPr>
      </w:pPr>
      <w:r>
        <w:rPr>
          <w:rFonts w:ascii="宋体" w:hAnsi="宋体" w:cs="宋体" w:eastAsia="宋体"/>
          <w:sz w:val="15"/>
          <w:color w:val="000000"/>
          <w:b w:val="off"/>
          <w:i w:val="off"/>
        </w:rPr>
        <w:t>上准确如实。㉞</w:t>
      </w:r>
    </w:p>
    <w:p>
      <w:pPr>
        <w:wordWrap w:val="on"/>
        <w:autoSpaceDE w:val="off"/>
        <w:autoSpaceDN w:val="off"/>
        <w:spacing w:before="100" w:after="0" w:line="230" w:lineRule="atLeast"/>
        <w:ind w:left="20" w:right="0" w:firstLine="20"/>
        <w:jc w:val="both"/>
        <w:textAlignment w:val="auto"/>
        <w:rPr>
          <w:sz w:val="24"/>
        </w:rPr>
      </w:pPr>
      <w:r>
        <w:rPr>
          <w:rFonts w:ascii="宋体" w:hAnsi="宋体" w:cs="宋体" w:eastAsia="宋体"/>
          <w:sz w:val="15"/>
          <w:color w:val="000000"/>
          <w:b w:val="off"/>
          <w:i w:val="off"/>
        </w:rPr>
        <w:t>(3)指出了</w:t>
      </w:r>
      <w:r>
        <w:rPr>
          <w:rFonts w:ascii="宋体" w:hAnsi="宋体" w:cs="宋体" w:eastAsia="宋体"/>
          <w:sz w:val="24"/>
        </w:rPr>
        <w:t xml:space="preserve">    </w:t>
      </w:r>
      <w:r>
        <w:rPr>
          <w:rFonts w:ascii="宋体" w:hAnsi="宋体" w:cs="宋体" w:eastAsia="宋体"/>
          <w:sz w:val="15"/>
          <w:color w:val="000000"/>
          <w:b w:val="off"/>
          <w:i w:val="off"/>
        </w:rPr>
        <w:t>59.第三，本方法的设计，使得任何罪过所占有的位置本身，</w:t>
      </w:r>
      <w:r>
        <w:rPr>
          <w:rFonts w:ascii="宋体" w:hAnsi="宋体" w:cs="宋体" w:eastAsia="宋体"/>
          <w:sz w:val="15"/>
          <w:color w:val="000000"/>
          <w:b w:val="off"/>
          <w:i w:val="off"/>
        </w:rPr>
        <w:t xml:space="preserve">法律的原因 </w:t>
      </w:r>
      <w:r>
        <w:rPr>
          <w:rFonts w:ascii="宋体" w:hAnsi="宋体" w:cs="宋体" w:eastAsia="宋体"/>
          <w:sz w:val="15"/>
          <w:color w:val="000000"/>
          <w:u w:val="single"/>
          <w:b w:val="off"/>
          <w:i w:val="off"/>
        </w:rPr>
        <w:t xml:space="preserve">                      </w:t>
      </w:r>
    </w:p>
    <w:p>
      <w:pPr>
        <w:wordWrap w:val="on"/>
        <w:autoSpaceDE w:val="off"/>
        <w:autoSpaceDN w:val="off"/>
        <w:spacing w:before="80" w:after="0" w:line="200" w:lineRule="atLeast"/>
        <w:ind w:left="1140" w:right="0"/>
        <w:jc w:val="both"/>
        <w:textAlignment w:val="auto"/>
        <w:rPr>
          <w:sz w:val="12"/>
        </w:rPr>
      </w:pPr>
      <w:r>
        <w:rPr>
          <w:rFonts w:ascii="宋体" w:hAnsi="宋体" w:cs="宋体" w:eastAsia="宋体"/>
          <w:sz w:val="12"/>
          <w:color w:val="000000"/>
          <w:b w:val="off"/>
          <w:i w:val="off"/>
        </w:rPr>
        <w:t>㉞  见《政府片论》前言,1776年版第 xlv页;1823年版第 xlvii页。①</w:t>
      </w:r>
    </w:p>
    <w:p>
      <w:pPr>
        <w:wordWrap w:val="on"/>
        <w:autoSpaceDE w:val="off"/>
        <w:autoSpaceDN w:val="off"/>
        <w:spacing w:before="20" w:after="0" w:line="200" w:lineRule="atLeast"/>
        <w:ind w:left="860" w:right="0" w:firstLine="280"/>
        <w:jc w:val="both"/>
        <w:textAlignment w:val="auto"/>
        <w:rPr>
          <w:sz w:val="15"/>
        </w:rPr>
      </w:pPr>
      <w:r>
        <w:rPr>
          <w:rFonts w:ascii="宋体" w:hAnsi="宋体" w:cs="宋体" w:eastAsia="宋体"/>
          <w:sz w:val="15"/>
          <w:color w:val="000000"/>
          <w:b w:val="off"/>
          <w:i w:val="off"/>
        </w:rPr>
        <w:t>㉞ 想像一下，当一门科学并不具有构成有关它的任何广泛命题的内容，同时却</w:t>
      </w:r>
      <w:r>
        <w:rPr>
          <w:rFonts w:ascii="宋体" w:hAnsi="宋体" w:cs="宋体" w:eastAsia="宋体"/>
          <w:sz w:val="15"/>
          <w:color w:val="000000"/>
          <w:b w:val="off"/>
          <w:i w:val="off"/>
        </w:rPr>
        <w:t>应是准确如实的，它会是什么样子?它将是这个样子：假如命题对包含在它下面的某些</w:t>
      </w:r>
      <w:r>
        <w:rPr>
          <w:rFonts w:ascii="宋体" w:hAnsi="宋体" w:cs="宋体" w:eastAsia="宋体"/>
          <w:sz w:val="15"/>
          <w:color w:val="000000"/>
          <w:b w:val="off"/>
          <w:i w:val="off"/>
        </w:rPr>
        <w:t>个例来说是正确的，那么它对另一些个例来说就会是错误的。例如，倘若将植物分类搞</w:t>
      </w:r>
      <w:r>
        <w:rPr>
          <w:rFonts w:ascii="宋体" w:hAnsi="宋体" w:cs="宋体" w:eastAsia="宋体"/>
          <w:sz w:val="15"/>
          <w:color w:val="000000"/>
          <w:b w:val="off"/>
          <w:i w:val="off"/>
        </w:rPr>
        <w:t>得无法为之找到任何共性，那么植物学将是什么局面?然而，每个刑法体系，不管曾显</w:t>
      </w:r>
      <w:r>
        <w:rPr>
          <w:rFonts w:ascii="宋体" w:hAnsi="宋体" w:cs="宋体" w:eastAsia="宋体"/>
          <w:sz w:val="15"/>
          <w:color w:val="000000"/>
          <w:b w:val="off"/>
          <w:i w:val="off"/>
        </w:rPr>
        <w:t>得是权威的还是不权威的，似乎都如此，并不更妙。要是别样的话，试考察例如罗马法</w:t>
      </w:r>
    </w:p>
    <w:p>
      <w:pPr>
        <w:wordWrap w:val="on"/>
        <w:autoSpaceDE w:val="off"/>
        <w:autoSpaceDN w:val="off"/>
        <w:spacing w:before="220" w:after="0" w:line="200" w:lineRule="atLeast"/>
        <w:ind w:left="1140" w:right="0"/>
        <w:jc w:val="both"/>
        <w:textAlignment w:val="auto"/>
        <w:rPr>
          <w:sz w:val="15"/>
        </w:rPr>
      </w:pPr>
      <w:r>
        <w:rPr>
          <w:rFonts w:ascii="宋体" w:hAnsi="宋体" w:cs="宋体" w:eastAsia="宋体"/>
          <w:sz w:val="15"/>
          <w:color w:val="000000"/>
          <w:b w:val="off"/>
          <w:i w:val="off"/>
        </w:rPr>
        <w:t>① 《政府片论》，前言，第52段(《边沁全集》，鲍林版，第一卷，第237页)。</w:t>
      </w:r>
      <w:r>
        <w:br w:type="page"/>
      </w:r>
    </w:p>
    <w:p>
      <w:pPr>
        <w:wordWrap w:val="on"/>
        <w:autoSpaceDE w:val="off"/>
        <w:autoSpaceDN w:val="off"/>
        <w:spacing w:before="200" w:after="0" w:line="220" w:lineRule="atLeast"/>
        <w:ind w:left="2240" w:right="0"/>
        <w:jc w:val="both"/>
        <w:textAlignment w:val="auto"/>
        <w:rPr>
          <w:sz w:val="24"/>
        </w:rPr>
      </w:pPr>
      <w:r>
        <w:rPr>
          <w:rFonts w:ascii="宋体" w:hAnsi="宋体" w:cs="宋体" w:eastAsia="宋体"/>
          <w:sz w:val="12"/>
          <w:color w:val="000000"/>
          <w:b w:val="on"/>
          <w:i w:val="off"/>
        </w:rPr>
        <w:t>第十六章 罪过的分类</w:t>
      </w:r>
      <w:r>
        <w:rPr>
          <w:rFonts w:ascii="宋体" w:hAnsi="宋体" w:cs="宋体" w:eastAsia="宋体"/>
          <w:sz w:val="24"/>
        </w:rPr>
        <w:t xml:space="preserve">                  </w:t>
      </w:r>
      <w:r>
        <w:rPr>
          <w:rFonts w:ascii="宋体" w:hAnsi="宋体" w:cs="宋体" w:eastAsia="宋体"/>
          <w:sz w:val="12"/>
          <w:color w:val="000000"/>
          <w:b w:val="on"/>
          <w:i w:val="off"/>
        </w:rPr>
        <w:t>339</w:t>
      </w:r>
    </w:p>
    <w:p>
      <w:pPr>
        <w:wordWrap w:val="on"/>
        <w:autoSpaceDE w:val="off"/>
        <w:autoSpaceDN w:val="off"/>
        <w:spacing w:before="200" w:after="0" w:line="353" w:lineRule="atLeast"/>
        <w:ind w:left="40" w:right="0" w:firstLine="20"/>
        <w:jc w:val="both"/>
        <w:textAlignment w:val="auto"/>
        <w:rPr>
          <w:sz w:val="20"/>
        </w:rPr>
      </w:pPr>
      <w:r>
        <w:rPr>
          <w:rFonts w:ascii="宋体" w:hAnsi="宋体" w:cs="宋体" w:eastAsia="宋体"/>
          <w:sz w:val="20"/>
          <w:color w:val="000000"/>
          <w:b w:val="on"/>
          <w:i w:val="off"/>
        </w:rPr>
        <w:t>提示了它被置于该处的原因。这不仅有助于显示这样那样的行为</w:t>
      </w:r>
      <w:r>
        <w:rPr>
          <w:rFonts w:ascii="宋体" w:hAnsi="宋体" w:cs="宋体" w:eastAsia="宋体"/>
          <w:sz w:val="20"/>
          <w:color w:val="000000"/>
          <w:b w:val="on"/>
          <w:i w:val="off"/>
        </w:rPr>
        <w:t>被当作罪过，而且有助于显示为什么它们应当如此。靠这个办法，</w:t>
      </w:r>
      <w:r>
        <w:rPr>
          <w:rFonts w:ascii="宋体" w:hAnsi="宋体" w:cs="宋体" w:eastAsia="宋体"/>
          <w:sz w:val="20"/>
          <w:color w:val="000000"/>
          <w:b w:val="on"/>
          <w:i w:val="off"/>
        </w:rPr>
        <w:t>它在致力于理解的同时，还以某种程度使自己成为感情上可以接</w:t>
      </w:r>
      <w:r>
        <w:rPr>
          <w:rFonts w:ascii="宋体" w:hAnsi="宋体" w:cs="宋体" w:eastAsia="宋体"/>
          <w:sz w:val="20"/>
          <w:color w:val="000000"/>
          <w:b w:val="on"/>
          <w:i w:val="off"/>
        </w:rPr>
        <w:t>受的。由于提示了每一种有害行为的性质和趋势，它就说明了、并274</w:t>
      </w:r>
      <w:r>
        <w:rPr>
          <w:rFonts w:ascii="宋体" w:hAnsi="宋体" w:cs="宋体" w:eastAsia="宋体"/>
          <w:sz w:val="20"/>
          <w:color w:val="000000"/>
          <w:b w:val="on"/>
          <w:i w:val="off"/>
        </w:rPr>
        <w:t>以某种程度维护了可被认为宜于用惩罚方式给予该行为的处理。</w:t>
      </w:r>
      <w:r>
        <w:rPr>
          <w:rFonts w:ascii="宋体" w:hAnsi="宋体" w:cs="宋体" w:eastAsia="宋体"/>
          <w:sz w:val="20"/>
          <w:color w:val="000000"/>
          <w:b w:val="on"/>
          <w:i w:val="off"/>
        </w:rPr>
        <w:t>于是，对于臣民，这是一种永久的道歉，表明了每一项克扣(为了</w:t>
      </w:r>
      <w:r>
        <w:rPr>
          <w:rFonts w:ascii="宋体" w:hAnsi="宋体" w:cs="宋体" w:eastAsia="宋体"/>
          <w:sz w:val="20"/>
          <w:color w:val="000000"/>
          <w:b w:val="on"/>
          <w:i w:val="off"/>
        </w:rPr>
        <w:t>每个人的安全和昌盛而需要对其他每个人的自由做的克扣)的必要</w:t>
      </w:r>
      <w:r>
        <w:rPr>
          <w:rFonts w:ascii="宋体" w:hAnsi="宋体" w:cs="宋体" w:eastAsia="宋体"/>
          <w:sz w:val="20"/>
          <w:color w:val="000000"/>
          <w:b w:val="on"/>
          <w:i w:val="off"/>
        </w:rPr>
        <w:t>性。对立法者，这是一种永久的教益，既利于匡正他的偏见，同时也</w:t>
      </w:r>
      <w:r>
        <w:rPr>
          <w:rFonts w:ascii="宋体" w:hAnsi="宋体" w:cs="宋体" w:eastAsia="宋体"/>
          <w:sz w:val="20"/>
          <w:color w:val="000000"/>
          <w:b w:val="on"/>
          <w:i w:val="off"/>
        </w:rPr>
        <w:t>利于抑制他的激情。是否有什么他未发觉的损害?在一种自然的、</w:t>
      </w:r>
      <w:r>
        <w:rPr>
          <w:rFonts w:ascii="宋体" w:hAnsi="宋体" w:cs="宋体" w:eastAsia="宋体"/>
          <w:sz w:val="20"/>
          <w:color w:val="000000"/>
          <w:b w:val="on"/>
          <w:i w:val="off"/>
        </w:rPr>
        <w:t>如果同时也是详尽无遗的排列中，他不可能发觉不了。他曾否不禁</w:t>
      </w:r>
      <w:r>
        <w:rPr>
          <w:rFonts w:ascii="宋体" w:hAnsi="宋体" w:cs="宋体" w:eastAsia="宋体"/>
          <w:sz w:val="20"/>
          <w:color w:val="000000"/>
          <w:b w:val="on"/>
          <w:i w:val="off"/>
        </w:rPr>
        <w:t>将无辜定为有罪?难以为之找到位置这一点提醒他注意到自己的</w:t>
      </w:r>
      <w:r>
        <w:rPr>
          <w:rFonts w:ascii="宋体" w:hAnsi="宋体" w:cs="宋体" w:eastAsia="宋体"/>
          <w:sz w:val="20"/>
          <w:color w:val="000000"/>
          <w:b w:val="on"/>
          <w:i w:val="off"/>
        </w:rPr>
        <w:t>错误。依据功利原理制定的罪过总目的用处便是如此，立法者以及</w:t>
      </w:r>
      <w:r>
        <w:rPr>
          <w:rFonts w:ascii="宋体" w:hAnsi="宋体" w:cs="宋体" w:eastAsia="宋体"/>
          <w:sz w:val="20"/>
          <w:color w:val="000000"/>
          <w:b w:val="on"/>
          <w:i w:val="off"/>
        </w:rPr>
        <w:t>臣民可以从中获取的好处便是如此。遵守它，便消除了立法方面的</w:t>
      </w:r>
      <w:r>
        <w:rPr>
          <w:rFonts w:ascii="宋体" w:hAnsi="宋体" w:cs="宋体" w:eastAsia="宋体"/>
          <w:sz w:val="20"/>
          <w:color w:val="000000"/>
          <w:b w:val="on"/>
          <w:i w:val="off"/>
        </w:rPr>
        <w:t>任何专横武断。用心不良或心存偏见的立法者不敢正视它。他会排</w:t>
      </w:r>
    </w:p>
    <w:p>
      <w:pPr>
        <w:wordWrap w:val="on"/>
        <w:spacing w:before="260" w:after="0" w:line="60" w:lineRule="exact"/>
        <w:ind w:left="100" w:right="4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200" w:lineRule="atLeast"/>
        <w:ind w:left="60" w:right="120"/>
        <w:jc w:val="both"/>
        <w:textAlignment w:val="auto"/>
        <w:rPr>
          <w:sz w:val="12"/>
        </w:rPr>
      </w:pPr>
      <w:r>
        <w:rPr>
          <w:rFonts w:ascii="宋体" w:hAnsi="宋体" w:cs="宋体" w:eastAsia="宋体"/>
          <w:sz w:val="12"/>
          <w:color w:val="000000"/>
          <w:b w:val="on"/>
          <w:i w:val="off"/>
        </w:rPr>
        <w:t>的 delicta pr ivata et publica(私罪和公罪方面的不法行为)、publica ordinaria(一般公罪方</w:t>
      </w:r>
      <w:r>
        <w:rPr>
          <w:rFonts w:ascii="宋体" w:hAnsi="宋体" w:cs="宋体" w:eastAsia="宋体"/>
          <w:sz w:val="12"/>
          <w:color w:val="000000"/>
          <w:b w:val="on"/>
          <w:i w:val="off"/>
        </w:rPr>
        <w:t>面的不法行为)和 publica extra-ordinaria(特别的公罪方面的不法行为)。*所有这些全都</w:t>
      </w:r>
      <w:r>
        <w:rPr>
          <w:rFonts w:ascii="宋体" w:hAnsi="宋体" w:cs="宋体" w:eastAsia="宋体"/>
          <w:sz w:val="12"/>
          <w:color w:val="000000"/>
          <w:b w:val="on"/>
          <w:i w:val="off"/>
        </w:rPr>
        <w:t>缺乏方法，因而必须设法搞出一个新的方法来。</w:t>
      </w:r>
    </w:p>
    <w:p>
      <w:pPr>
        <w:wordWrap w:val="on"/>
        <w:autoSpaceDE w:val="off"/>
        <w:autoSpaceDN w:val="off"/>
        <w:spacing w:before="20" w:after="0" w:line="212" w:lineRule="atLeast"/>
        <w:ind w:left="60" w:right="240" w:firstLine="320"/>
        <w:jc w:val="both"/>
        <w:textAlignment w:val="auto"/>
        <w:rPr>
          <w:sz w:val="12"/>
        </w:rPr>
      </w:pPr>
      <w:r>
        <w:rPr>
          <w:rFonts w:ascii="宋体" w:hAnsi="宋体" w:cs="宋体" w:eastAsia="宋体"/>
          <w:sz w:val="12"/>
          <w:color w:val="000000"/>
          <w:b w:val="on"/>
          <w:i w:val="off"/>
        </w:rPr>
        <w:t>如此缺乏方法也不足怪。像刑事立法这么新的一门科学不可能好到哪里去。在对</w:t>
      </w:r>
      <w:r>
        <w:rPr>
          <w:rFonts w:ascii="宋体" w:hAnsi="宋体" w:cs="宋体" w:eastAsia="宋体"/>
          <w:sz w:val="12"/>
          <w:color w:val="000000"/>
          <w:b w:val="on"/>
          <w:i w:val="off"/>
        </w:rPr>
        <w:t>象被区分以前，无法予以排列。因而，真理和条理是携手并进的。前者被发现到什么程</w:t>
      </w:r>
      <w:r>
        <w:rPr>
          <w:rFonts w:ascii="宋体" w:hAnsi="宋体" w:cs="宋体" w:eastAsia="宋体"/>
          <w:sz w:val="12"/>
          <w:color w:val="000000"/>
          <w:b w:val="on"/>
          <w:i w:val="off"/>
        </w:rPr>
        <w:t>度，后者才能改善到什么程度。在确立一定的条理以前，可以有欠缺地表示真理，但不</w:t>
      </w:r>
      <w:r>
        <w:rPr>
          <w:rFonts w:ascii="宋体" w:hAnsi="宋体" w:cs="宋体" w:eastAsia="宋体"/>
          <w:sz w:val="12"/>
          <w:color w:val="000000"/>
          <w:b w:val="on"/>
          <w:i w:val="off"/>
        </w:rPr>
        <w:t>到一定份额的真理被形成和揭示出来，就不可能确立条理。发现真理导致确立条理，而</w:t>
      </w:r>
      <w:r>
        <w:rPr>
          <w:rFonts w:ascii="宋体" w:hAnsi="宋体" w:cs="宋体" w:eastAsia="宋体"/>
          <w:sz w:val="12"/>
          <w:color w:val="000000"/>
          <w:b w:val="on"/>
          <w:i w:val="off"/>
        </w:rPr>
        <w:t>确立条理决定并促进发现真理。</w:t>
      </w:r>
    </w:p>
    <w:p>
      <w:pPr>
        <w:wordWrap w:val="on"/>
        <w:autoSpaceDE w:val="off"/>
        <w:autoSpaceDN w:val="off"/>
        <w:spacing w:before="320" w:after="0" w:line="200" w:lineRule="atLeast"/>
        <w:ind w:left="380" w:right="0"/>
        <w:jc w:val="both"/>
        <w:textAlignment w:val="auto"/>
        <w:rPr>
          <w:sz w:val="12"/>
        </w:rPr>
      </w:pPr>
      <w:r>
        <w:rPr>
          <w:rFonts w:ascii="宋体" w:hAnsi="宋体" w:cs="宋体" w:eastAsia="宋体"/>
          <w:sz w:val="12"/>
          <w:color w:val="000000"/>
          <w:b w:val="on"/>
          <w:i w:val="off"/>
        </w:rPr>
        <w:t>*  见海因尼修《原理》，第七卷，第79、80节。①</w:t>
      </w:r>
    </w:p>
    <w:p>
      <w:pPr>
        <w:wordWrap w:val="on"/>
        <w:autoSpaceDE w:val="off"/>
        <w:autoSpaceDN w:val="off"/>
        <w:spacing w:before="260" w:after="0" w:line="220" w:lineRule="atLeast"/>
        <w:ind w:left="40" w:right="260" w:firstLine="340"/>
        <w:jc w:val="both"/>
        <w:textAlignment w:val="auto"/>
        <w:rPr>
          <w:sz w:val="12"/>
        </w:rPr>
      </w:pPr>
      <w:r>
        <w:rPr>
          <w:rFonts w:ascii="宋体" w:hAnsi="宋体" w:cs="宋体" w:eastAsia="宋体"/>
          <w:sz w:val="12"/>
          <w:color w:val="000000"/>
          <w:b w:val="on"/>
          <w:i w:val="off"/>
        </w:rPr>
        <w:t>①  即约翰·戈特利布·海因尼修，《按罗马法大全体系编写的民法初阶》</w:t>
      </w:r>
      <w:r>
        <w:rPr>
          <w:rFonts w:ascii="宋体" w:hAnsi="宋体" w:cs="宋体" w:eastAsia="宋体"/>
          <w:sz w:val="12"/>
          <w:color w:val="000000"/>
          <w:b w:val="on"/>
          <w:i w:val="off"/>
        </w:rPr>
        <w:t>(Elementa Iuris Civilis secundum ordinem Pandectarum)(1731年),第七卷,第47篇第1章</w:t>
      </w:r>
      <w:r>
        <w:rPr>
          <w:rFonts w:ascii="宋体" w:hAnsi="宋体" w:cs="宋体" w:eastAsia="宋体"/>
          <w:sz w:val="12"/>
          <w:color w:val="000000"/>
          <w:b w:val="on"/>
          <w:i w:val="off"/>
        </w:rPr>
        <w:t>“论私罪方面的不法行为”(De privatis delictis),第79——80节。</w:t>
      </w:r>
      <w:r>
        <w:br w:type="page"/>
      </w:r>
    </w:p>
    <w:p>
      <w:pPr>
        <w:wordWrap w:val="on"/>
        <w:autoSpaceDE w:val="off"/>
        <w:autoSpaceDN w:val="off"/>
        <w:spacing w:before="220" w:after="0" w:line="180" w:lineRule="atLeast"/>
        <w:ind w:left="860" w:right="0"/>
        <w:jc w:val="both"/>
        <w:textAlignment w:val="auto"/>
        <w:rPr>
          <w:sz w:val="10"/>
        </w:rPr>
      </w:pPr>
      <w:r>
        <w:rPr>
          <w:rFonts w:ascii="宋体" w:hAnsi="宋体" w:cs="宋体" w:eastAsia="宋体"/>
          <w:sz w:val="10"/>
          <w:color w:val="000000"/>
          <w:u w:val="single"/>
          <w:b w:val="off"/>
          <w:i w:val="off"/>
        </w:rPr>
        <w:t xml:space="preserve">  340                     道德与立法原理导论                          </w:t>
      </w:r>
    </w:p>
    <w:p>
      <w:pPr>
        <w:wordWrap w:val="on"/>
        <w:autoSpaceDE w:val="off"/>
        <w:autoSpaceDN w:val="off"/>
        <w:spacing w:before="260" w:after="0" w:line="240" w:lineRule="atLeast"/>
        <w:ind w:left="860" w:right="0"/>
        <w:jc w:val="both"/>
        <w:textAlignment w:val="auto"/>
        <w:rPr>
          <w:sz w:val="14"/>
        </w:rPr>
      </w:pPr>
      <w:r>
        <w:rPr>
          <w:rFonts w:ascii="宋体" w:hAnsi="宋体" w:cs="宋体" w:eastAsia="宋体"/>
          <w:sz w:val="14"/>
          <w:color w:val="000000"/>
          <w:b w:val="off"/>
          <w:i w:val="off"/>
        </w:rPr>
        <w:t>斥它，因为它是对他的法律的讽刺。</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25400"/>
                <wp:wrapTopAndBottom/>
                <wp:docPr id="2107" name="文本框 2107"/>
                <a:graphic xmlns:a="http://schemas.openxmlformats.org/drawingml/2006/main">
                  <a:graphicData uri="http://schemas.microsoft.com/office/word/2010/wordprocessingShape">
                    <wps:wsp>
                      <wps:cNvSpPr txBox="true"/>
                      <wps:spPr>
                        <a:xfrm>
                          <a:off x="0" y="0"/>
                          <a:ext cx="4000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wp:posOffset>
                </wp:positionV>
                <wp:extent cx="546100" cy="114300"/>
                <wp:wrapTopAndBottom/>
                <wp:docPr id="2108" name="文本框 2108"/>
                <a:graphic xmlns:a="http://schemas.openxmlformats.org/drawingml/2006/main">
                  <a:graphicData uri="http://schemas.microsoft.com/office/word/2010/wordprocessingShape">
                    <wps:wsp>
                      <wps:cNvSpPr txBox="true"/>
                      <wps:spPr>
                        <a:xfrm>
                          <a:off x="0" y="0"/>
                          <a:ext cx="546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(4)可以同样</w:t>
                            </w:r>
                          </w:p>
                        </w:txbxContent>
                      </wps:txbx>
                      <wps:bodyPr wrap="square" lIns="0" rIns="0" tIns="0" bIns="0" vert="horz" anchor="t">
                        <a:spAutoFit/>
                      </wps:bodyPr>
                    </wps:wsp>
                  </a:graphicData>
                </a:graphic>
              </wp:anchor>
            </w:drawing>
          </mc:Choice>
          <mc:Fallback>
            <w:pict>
              <v:shape type="#_x0000_t202" filled="f" stroked="f" style="margin-left:0pt;margin-top:2pt;width:4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(4)可以同样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225800" cy="152400"/>
                <wp:wrapTopAndBottom/>
                <wp:docPr id="2109" name="文本框 2109"/>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60.第四，一种自然的、由人所公认的原理指导的排列，将同</w:t>
                            </w:r>
                          </w:p>
                        </w:txbxContent>
                      </wps:txbx>
                      <wps:bodyPr wrap="square" lIns="0" rIns="0" tIns="0" bIns="0" vert="horz" anchor="t">
                        <a:spAutoFit/>
                      </wps:bodyPr>
                    </wps:wsp>
                  </a:graphicData>
                </a:graphic>
              </wp:anchor>
            </w:drawing>
          </mc:Choice>
          <mc:Fallback>
            <w:pict>
              <v:shape type="#_x0000_t202" filled="f" stroked="f" style="margin-left:61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60.第四，一种自然的、由人所公认的原理指导的排列，将同</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27000"/>
                <wp:wrapTopAndBottom/>
                <wp:docPr id="2110" name="文本框 2110"/>
                <a:graphic xmlns:a="http://schemas.openxmlformats.org/drawingml/2006/main">
                  <a:graphicData uri="http://schemas.microsoft.com/office/word/2010/wordprocessingShape">
                    <wps:wsp>
                      <wps:cNvSpPr txBox="true"/>
                      <wps:spPr>
                        <a:xfrm>
                          <a:off x="0" y="0"/>
                          <a:ext cx="40005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2111" name="文本框 211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适用于所有</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适用于所有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495300" cy="114300"/>
                <wp:wrapTopAndBottom/>
                <wp:docPr id="2112" name="文本框 211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国家的法律</w:t>
                            </w:r>
                          </w:p>
                        </w:txbxContent>
                      </wps:txbx>
                      <wps:bodyPr wrap="square" lIns="0" rIns="0" tIns="0" bIns="0" vert="horz" anchor="t">
                        <a:spAutoFit/>
                      </wps:bodyPr>
                    </wps:wsp>
                  </a:graphicData>
                </a:graphic>
              </wp:anchor>
            </w:drawing>
          </mc:Choice>
          <mc:Fallback>
            <w:pict>
              <v:shape type="#_x0000_t202" filled="f" stroked="f" style="margin-left:0pt;margin-top:1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国家的法律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38100</wp:posOffset>
                </wp:positionV>
                <wp:extent cx="3479800" cy="152400"/>
                <wp:wrapTopAndBottom/>
                <wp:docPr id="2113" name="文本框 2113"/>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样适用于所有各国的法理学。在以此等方法构筑起来的动议法体</w:t>
                            </w:r>
                          </w:p>
                        </w:txbxContent>
                      </wps:txbx>
                      <wps:bodyPr wrap="square" lIns="0" rIns="0" tIns="0" bIns="0" vert="horz" anchor="t">
                        <a:spAutoFit/>
                      </wps:bodyPr>
                    </wps:wsp>
                  </a:graphicData>
                </a:graphic>
              </wp:anchor>
            </w:drawing>
          </mc:Choice>
          <mc:Fallback>
            <w:pict>
              <v:shape type="#_x0000_t202" filled="f" stroked="f" style="margin-left:41pt;margin-top:3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样适用于所有各国的法理学。在以此等方法构筑起来的动议法体</w:t>
                      </w:r>
                    </w:p>
                  </w:txbxContent>
                </v:textbox>
              </v:shape>
            </w:pict>
          </mc:Fallback>
        </mc:AlternateContent>
      </w:r>
    </w:p>
    <w:p>
      <w:pPr>
        <w:wordWrap w:val="on"/>
        <w:autoSpaceDE w:val="off"/>
        <w:autoSpaceDN w:val="off"/>
        <w:spacing w:before="0" w:after="0" w:line="240" w:lineRule="atLeast"/>
        <w:ind w:left="840" w:right="0"/>
        <w:jc w:val="both"/>
        <w:textAlignment w:val="auto"/>
        <w:rPr>
          <w:sz w:val="14"/>
        </w:rPr>
      </w:pPr>
      <w:r>
        <w:rPr>
          <w:rFonts w:ascii="宋体" w:hAnsi="宋体" w:cs="宋体" w:eastAsia="宋体"/>
          <w:sz w:val="14"/>
          <w:color w:val="000000"/>
          <w:b w:val="off"/>
          <w:i w:val="off"/>
        </w:rPr>
        <w:t>系中，术语将作为一套专用语汇，藉此所有成文法体系可以得到解</w:t>
      </w:r>
    </w:p>
    <w:p>
      <w:pPr>
        <w:wordWrap w:val="on"/>
        <w:autoSpaceDE w:val="off"/>
        <w:autoSpaceDN w:val="off"/>
        <w:spacing w:before="100" w:after="0" w:line="240" w:lineRule="atLeast"/>
        <w:ind w:left="820" w:right="0"/>
        <w:jc w:val="both"/>
        <w:textAlignment w:val="auto"/>
        <w:rPr>
          <w:sz w:val="14"/>
        </w:rPr>
      </w:pPr>
      <w:r>
        <w:rPr>
          <w:rFonts w:ascii="宋体" w:hAnsi="宋体" w:cs="宋体" w:eastAsia="宋体"/>
          <w:sz w:val="14"/>
          <w:color w:val="000000"/>
          <w:b w:val="off"/>
          <w:i w:val="off"/>
        </w:rPr>
        <w:t>释，而内容将作为标准，藉此它们可以得到检验。这么解释之后，每</w:t>
      </w:r>
    </w:p>
    <w:p>
      <w:pPr>
        <w:wordWrap w:val="on"/>
        <w:autoSpaceDE w:val="off"/>
        <w:autoSpaceDN w:val="off"/>
        <w:spacing w:before="80" w:after="0" w:line="240" w:lineRule="atLeast"/>
        <w:ind w:left="820" w:right="0"/>
        <w:jc w:val="both"/>
        <w:textAlignment w:val="auto"/>
        <w:rPr>
          <w:sz w:val="14"/>
        </w:rPr>
      </w:pPr>
      <w:r>
        <w:rPr>
          <w:rFonts w:ascii="宋体" w:hAnsi="宋体" w:cs="宋体" w:eastAsia="宋体"/>
          <w:sz w:val="14"/>
          <w:color w:val="000000"/>
          <w:b w:val="off"/>
          <w:i w:val="off"/>
        </w:rPr>
        <w:t>个国家的做法都可以为所有其他国家提供教益；人类在这门科学</w:t>
      </w:r>
    </w:p>
    <w:p>
      <w:pPr>
        <w:wordWrap w:val="on"/>
        <w:autoSpaceDE w:val="off"/>
        <w:autoSpaceDN w:val="off"/>
        <w:spacing w:before="80" w:after="0" w:line="240" w:lineRule="atLeast"/>
        <w:ind w:left="820" w:right="0"/>
        <w:jc w:val="both"/>
        <w:textAlignment w:val="auto"/>
        <w:rPr>
          <w:sz w:val="14"/>
        </w:rPr>
      </w:pPr>
      <w:r>
        <w:rPr>
          <w:rFonts w:ascii="宋体" w:hAnsi="宋体" w:cs="宋体" w:eastAsia="宋体"/>
          <w:sz w:val="14"/>
          <w:color w:val="000000"/>
          <w:b w:val="off"/>
          <w:i w:val="off"/>
        </w:rPr>
        <w:t>中，可以像在其他每门科学中那么容易互相交流经验和进步。如果</w:t>
      </w:r>
    </w:p>
    <w:p>
      <w:pPr>
        <w:wordWrap w:val="on"/>
        <w:autoSpaceDE w:val="off"/>
        <w:autoSpaceDN w:val="off"/>
        <w:spacing w:before="80" w:after="0" w:line="240" w:lineRule="atLeast"/>
        <w:ind w:left="820" w:right="0"/>
        <w:jc w:val="both"/>
        <w:textAlignment w:val="auto"/>
        <w:rPr>
          <w:sz w:val="14"/>
        </w:rPr>
      </w:pPr>
      <w:r>
        <w:rPr>
          <w:rFonts w:ascii="宋体" w:hAnsi="宋体" w:cs="宋体" w:eastAsia="宋体"/>
          <w:sz w:val="14"/>
          <w:color w:val="000000"/>
          <w:b w:val="off"/>
          <w:i w:val="off"/>
        </w:rPr>
        <w:t>这些目的中的随便哪个目的在任何程度上得以实现，那么此番分</w:t>
      </w:r>
    </w:p>
    <w:p>
      <w:pPr>
        <w:wordWrap w:val="on"/>
        <w:autoSpaceDE w:val="off"/>
        <w:autoSpaceDN w:val="off"/>
        <w:spacing w:before="80" w:after="0" w:line="240" w:lineRule="atLeast"/>
        <w:ind w:left="820" w:right="0"/>
        <w:jc w:val="both"/>
        <w:textAlignment w:val="auto"/>
        <w:rPr>
          <w:sz w:val="14"/>
        </w:rPr>
      </w:pPr>
      <w:r>
        <w:rPr>
          <w:rFonts w:ascii="宋体" w:hAnsi="宋体" w:cs="宋体" w:eastAsia="宋体"/>
          <w:sz w:val="14"/>
          <w:color w:val="000000"/>
          <w:b w:val="off"/>
          <w:i w:val="off"/>
        </w:rPr>
        <w:t>析虽然艰辛，但其劳苦不致付诸东流。</w:t>
      </w:r>
    </w:p>
    <w:p>
      <w:pPr>
        <w:wordWrap w:val="on"/>
        <w:autoSpaceDE w:val="off"/>
        <w:autoSpaceDN w:val="off"/>
        <w:spacing w:before="400" w:after="0" w:line="280" w:lineRule="atLeast"/>
        <w:ind w:left="2200" w:right="0"/>
        <w:jc w:val="both"/>
        <w:textAlignment w:val="auto"/>
        <w:rPr>
          <w:sz w:val="16"/>
        </w:rPr>
      </w:pPr>
      <w:r>
        <w:rPr>
          <w:rFonts w:ascii="宋体" w:hAnsi="宋体" w:cs="宋体" w:eastAsia="宋体"/>
          <w:sz w:val="16"/>
          <w:color w:val="000000"/>
          <w:b w:val="off"/>
          <w:i w:val="off"/>
        </w:rPr>
        <w:t>第五节 五大类罪过的特性</w:t>
      </w:r>
    </w:p>
    <w:p>
      <w:pPr>
        <w:wordWrap w:val="on"/>
        <w:spacing w:before="0" w:after="0" w:line="3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76200"/>
                <wp:wrapTopAndBottom/>
                <wp:docPr id="2114" name="文本框 2114"/>
                <a:graphic xmlns:a="http://schemas.openxmlformats.org/drawingml/2006/main">
                  <a:graphicData uri="http://schemas.microsoft.com/office/word/2010/wordprocessingShape">
                    <wps:wsp>
                      <wps:cNvSpPr txBox="true"/>
                      <wps:spPr>
                        <a:xfrm>
                          <a:off x="0" y="0"/>
                          <a:ext cx="39878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495300" cy="114300"/>
                <wp:wrapTopAndBottom/>
                <wp:docPr id="2115" name="文本框 211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从上述方法</w:t>
                            </w:r>
                          </w:p>
                        </w:txbxContent>
                      </wps:txbx>
                      <wps:bodyPr wrap="square" lIns="0" rIns="0" tIns="0" bIns="0" vert="horz" anchor="t">
                        <a:spAutoFit/>
                      </wps:bodyPr>
                    </wps:wsp>
                  </a:graphicData>
                </a:graphic>
              </wp:anchor>
            </w:drawing>
          </mc:Choice>
          <mc:Fallback>
            <w:pict>
              <v:shape type="#_x0000_t202" filled="f" stroked="f" style="margin-left:0pt;margin-top: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从上述方法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213100" cy="152400"/>
                <wp:wrapTopAndBottom/>
                <wp:docPr id="2116" name="文本框 2116"/>
                <a:graphic xmlns:a="http://schemas.openxmlformats.org/drawingml/2006/main">
                  <a:graphicData uri="http://schemas.microsoft.com/office/word/2010/wordprocessingShape">
                    <wps:wsp>
                      <wps:cNvSpPr txBox="true"/>
                      <wps:spPr>
                        <a:xfrm>
                          <a:off x="0" y="0"/>
                          <a:ext cx="3213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61.已经讲过(见上面第58段)，只有本方法才具有的一项优</w:t>
                            </w:r>
                          </w:p>
                        </w:txbxContent>
                      </wps:txbx>
                      <wps:bodyPr wrap="square" lIns="0" rIns="0" tIns="0" bIns="0" vert="horz" anchor="t">
                        <a:spAutoFit/>
                      </wps:bodyPr>
                    </wps:wsp>
                  </a:graphicData>
                </a:graphic>
              </wp:anchor>
            </w:drawing>
          </mc:Choice>
          <mc:Fallback>
            <w:pict>
              <v:shape type="#_x0000_t202" filled="f" stroked="f" style="margin-left:61pt;margin-top:0pt;width:25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61.已经讲过(见上面第58段)，只有本方法才具有的一项优</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12700"/>
                <wp:wrapTopAndBottom/>
                <wp:docPr id="2117" name="文本框 2117"/>
                <a:graphic xmlns:a="http://schemas.openxmlformats.org/drawingml/2006/main">
                  <a:graphicData uri="http://schemas.microsoft.com/office/word/2010/wordprocessingShape">
                    <wps:wsp>
                      <wps:cNvSpPr txBox="true"/>
                      <wps:spPr>
                        <a:xfrm>
                          <a:off x="0" y="0"/>
                          <a:ext cx="39751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495300" cy="114300"/>
                <wp:wrapTopAndBottom/>
                <wp:docPr id="2118" name="文本框 211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中如何可推</w:t>
                            </w:r>
                          </w:p>
                        </w:txbxContent>
                      </wps:txbx>
                      <wps:bodyPr wrap="square" lIns="0" rIns="0" tIns="0" bIns="0" vert="horz" anchor="t">
                        <a:spAutoFit/>
                      </wps:bodyPr>
                    </wps:wsp>
                  </a:graphicData>
                </a:graphic>
              </wp:anchor>
            </w:drawing>
          </mc:Choice>
          <mc:Fallback>
            <w:pict>
              <v:shape type="#_x0000_t202" filled="f" stroked="f" style="margin-left:0pt;margin-top: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中如何可推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79800" cy="152400"/>
                <wp:wrapTopAndBottom/>
                <wp:docPr id="2119" name="文本框 2119"/>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点，在于它包含的种种对象被分成许多不同命题可通用的各个类</w:t>
                            </w:r>
                          </w:p>
                        </w:txbxContent>
                      </wps:txbx>
                      <wps:bodyPr wrap="square" lIns="0" rIns="0" tIns="0" bIns="0" vert="horz" anchor="t">
                        <a:spAutoFit/>
                      </wps:bodyPr>
                    </wps:wsp>
                  </a:graphicData>
                </a:graphic>
              </wp:anchor>
            </w:drawing>
          </mc:Choice>
          <mc:Fallback>
            <w:pict>
              <v:shape type="#_x0000_t202" filled="f" stroked="f" style="margin-left:39pt;margin-top:0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点，在于它包含的种种对象被分成许多不同命题可通用的各个类</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139700"/>
                <wp:wrapTopAndBottom/>
                <wp:docPr id="2120" name="文本框 2120"/>
                <a:graphic xmlns:a="http://schemas.openxmlformats.org/drawingml/2006/main">
                  <a:graphicData uri="http://schemas.microsoft.com/office/word/2010/wordprocessingShape">
                    <wps:wsp>
                      <wps:cNvSpPr txBox="true"/>
                      <wps:spPr>
                        <a:xfrm>
                          <a:off x="0" y="0"/>
                          <a:ext cx="39751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08000" cy="88900"/>
                <wp:wrapTopAndBottom/>
                <wp:docPr id="2121" name="文本框 2121"/>
                <a:graphic xmlns:a="http://schemas.openxmlformats.org/drawingml/2006/main">
                  <a:graphicData uri="http://schemas.microsoft.com/office/word/2010/wordprocessingShape">
                    <wps:wsp>
                      <wps:cNvSpPr txBox="true"/>
                      <wps:spPr>
                        <a:xfrm>
                          <a:off x="0" y="0"/>
                          <a:ext cx="508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断出各大类</w:t>
                            </w:r>
                          </w:p>
                        </w:txbxContent>
                      </wps:txbx>
                      <wps:bodyPr wrap="square" lIns="0" rIns="0" tIns="0" bIns="0" vert="horz" anchor="t">
                        <a:spAutoFit/>
                      </wps:bodyPr>
                    </wps:wsp>
                  </a:graphicData>
                </a:graphic>
              </wp:anchor>
            </w:drawing>
          </mc:Choice>
          <mc:Fallback>
            <w:pict>
              <v:shape type="#_x0000_t202" filled="f" stroked="f" style="margin-left:0pt;margin-top:0pt;width:4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断出各大类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76200</wp:posOffset>
                </wp:positionV>
                <wp:extent cx="3479800" cy="114300"/>
                <wp:wrapTopAndBottom/>
                <wp:docPr id="2122" name="文本框 2122"/>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别。这些应用于各大类罪过的命题，集合起来可认为是展示了每一</w:t>
                            </w:r>
                          </w:p>
                        </w:txbxContent>
                      </wps:txbx>
                      <wps:bodyPr wrap="square" lIns="0" rIns="0" tIns="0" bIns="0" vert="horz" anchor="t">
                        <a:spAutoFit/>
                      </wps:bodyPr>
                    </wps:wsp>
                  </a:graphicData>
                </a:graphic>
              </wp:anchor>
            </w:drawing>
          </mc:Choice>
          <mc:Fallback>
            <w:pict>
              <v:shape type="#_x0000_t202" filled="f" stroked="f" style="margin-left:39pt;margin-top:6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ff"/>
                          <w:i w:val="off"/>
                        </w:rPr>
                        <w:t>别。这些应用于各大类罪过的命题，集合起来可认为是展示了每一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495300" cy="88900"/>
                <wp:wrapTopAndBottom/>
                <wp:docPr id="2123" name="文本框 2123"/>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罪过的特性</w:t>
                            </w:r>
                          </w:p>
                        </w:txbxContent>
                      </wps:txbx>
                      <wps:bodyPr wrap="square" lIns="0" rIns="0" tIns="0" bIns="0" vert="horz" anchor="t">
                        <a:spAutoFit/>
                      </wps:bodyPr>
                    </wps:wsp>
                  </a:graphicData>
                </a:graphic>
              </wp:anchor>
            </w:drawing>
          </mc:Choice>
          <mc:Fallback>
            <w:pict>
              <v:shape type="#_x0000_t202" filled="f" stroked="f" style="margin-left:0pt;margin-top:11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罪过的特性</w:t>
                      </w:r>
                    </w:p>
                  </w:txbxContent>
                </v:textbox>
              </v:shape>
            </w:pict>
          </mc:Fallback>
        </mc:AlternateContent>
      </w:r>
    </w:p>
    <w:p>
      <w:pPr>
        <w:wordWrap w:val="on"/>
        <w:autoSpaceDE w:val="off"/>
        <w:autoSpaceDN w:val="off"/>
        <w:spacing w:before="40" w:after="0" w:line="240" w:lineRule="atLeast"/>
        <w:ind w:left="780" w:right="0"/>
        <w:jc w:val="both"/>
        <w:textAlignment w:val="auto"/>
        <w:rPr>
          <w:sz w:val="14"/>
        </w:rPr>
      </w:pPr>
      <w:r>
        <w:rPr>
          <w:rFonts w:ascii="宋体" w:hAnsi="宋体" w:cs="宋体" w:eastAsia="宋体"/>
          <w:sz w:val="14"/>
          <w:color w:val="000000"/>
          <w:b w:val="off"/>
          <w:i w:val="off"/>
        </w:rPr>
        <w:t>大类罪过的特性。有多少可应用于任何特定大类所属罪过的命题，</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632200" cy="139700"/>
                <wp:wrapTopAndBottom/>
                <wp:docPr id="2124" name="文本框 2124"/>
                <a:graphic xmlns:a="http://schemas.openxmlformats.org/drawingml/2006/main">
                  <a:graphicData uri="http://schemas.microsoft.com/office/word/2010/wordprocessingShape">
                    <wps:wsp>
                      <wps:cNvSpPr txBox="true"/>
                      <wps:spPr>
                        <a:xfrm>
                          <a:off x="0" y="0"/>
                          <a:ext cx="36322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286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79800" cy="152400"/>
                <wp:wrapTopAndBottom/>
                <wp:docPr id="2125" name="文本框 2125"/>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就可发现它们有多少共性。有多少可分别归诸它们的共性，就可定</w:t>
                            </w:r>
                          </w:p>
                        </w:txbxContent>
                      </wps:txbx>
                      <wps:bodyPr wrap="square" lIns="0" rIns="0" tIns="0" bIns="0" vert="horz" anchor="t">
                        <a:spAutoFit/>
                      </wps:bodyPr>
                    </wps:wsp>
                  </a:graphicData>
                </a:graphic>
              </wp:anchor>
            </w:drawing>
          </mc:Choice>
          <mc:Fallback>
            <w:pict>
              <v:shape type="#_x0000_t202" filled="f" stroked="f" style="margin-left:39pt;margin-top:0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就可发现它们有多少共性。有多少可分别归诸它们的共性，就可定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139700</wp:posOffset>
                </wp:positionV>
                <wp:extent cx="165100" cy="88900"/>
                <wp:wrapTopAndBottom/>
                <wp:docPr id="2126" name="文本框 2126"/>
                <a:graphic xmlns:a="http://schemas.openxmlformats.org/drawingml/2006/main">
                  <a:graphicData uri="http://schemas.microsoft.com/office/word/2010/wordprocessingShape">
                    <wps:wsp>
                      <wps:cNvSpPr txBox="true"/>
                      <wps:spPr>
                        <a:xfrm>
                          <a:off x="0" y="0"/>
                          <a:ext cx="1651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275</w:t>
                            </w:r>
                          </w:p>
                        </w:txbxContent>
                      </wps:txbx>
                      <wps:bodyPr wrap="square" lIns="0" rIns="0" tIns="0" bIns="0" vert="horz" anchor="t">
                        <a:spAutoFit/>
                      </wps:bodyPr>
                    </wps:wsp>
                  </a:graphicData>
                </a:graphic>
              </wp:anchor>
            </w:drawing>
          </mc:Choice>
          <mc:Fallback>
            <w:pict>
              <v:shape type="#_x0000_t202" filled="f" stroked="f" style="margin-left:27pt;margin-top:11pt;width:13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ff"/>
                          <w:i w:val="off"/>
                        </w:rPr>
                        <w:t>275</w:t>
                      </w:r>
                    </w:p>
                  </w:txbxContent>
                </v:textbox>
              </v:shape>
            </w:pict>
          </mc:Fallback>
        </mc:AlternateContent>
      </w:r>
    </w:p>
    <w:p>
      <w:pPr>
        <w:wordWrap w:val="on"/>
        <w:autoSpaceDE w:val="off"/>
        <w:autoSpaceDN w:val="off"/>
        <w:spacing w:before="20" w:after="0" w:line="200" w:lineRule="atLeast"/>
        <w:ind w:left="800" w:right="0"/>
        <w:jc w:val="both"/>
        <w:textAlignment w:val="auto"/>
        <w:rPr>
          <w:sz w:val="14"/>
        </w:rPr>
      </w:pPr>
      <w:r>
        <w:rPr>
          <w:rFonts w:ascii="宋体" w:hAnsi="宋体" w:cs="宋体" w:eastAsia="宋体"/>
          <w:sz w:val="14"/>
          <w:color w:val="000000"/>
          <w:b w:val="off"/>
          <w:i w:val="off"/>
        </w:rPr>
        <w:t>下多少性质作为该大类的特性。在此，展示这些特性的总汇可能是</w:t>
      </w:r>
    </w:p>
    <w:p>
      <w:pPr>
        <w:wordWrap w:val="on"/>
        <w:autoSpaceDE w:val="off"/>
        <w:autoSpaceDN w:val="off"/>
        <w:spacing w:before="60" w:after="0" w:line="240" w:lineRule="atLeast"/>
        <w:ind w:left="780" w:right="0"/>
        <w:jc w:val="both"/>
        <w:textAlignment w:val="auto"/>
        <w:rPr>
          <w:sz w:val="14"/>
        </w:rPr>
      </w:pPr>
      <w:r>
        <w:rPr>
          <w:rFonts w:ascii="宋体" w:hAnsi="宋体" w:cs="宋体" w:eastAsia="宋体"/>
          <w:sz w:val="14"/>
          <w:color w:val="000000"/>
          <w:b w:val="off"/>
          <w:i w:val="off"/>
        </w:rPr>
        <w:t>合宜的。我们能汇拢的特性越多，几个大类的性质以及它们由以组</w:t>
      </w:r>
    </w:p>
    <w:p>
      <w:pPr>
        <w:wordWrap w:val="on"/>
        <w:autoSpaceDE w:val="off"/>
        <w:autoSpaceDN w:val="off"/>
        <w:spacing w:before="80" w:after="0" w:line="240" w:lineRule="atLeast"/>
        <w:ind w:left="780" w:right="0"/>
        <w:jc w:val="both"/>
        <w:textAlignment w:val="auto"/>
        <w:rPr>
          <w:sz w:val="14"/>
        </w:rPr>
      </w:pPr>
      <w:r>
        <w:rPr>
          <w:rFonts w:ascii="宋体" w:hAnsi="宋体" w:cs="宋体" w:eastAsia="宋体"/>
          <w:sz w:val="14"/>
          <w:color w:val="000000"/>
          <w:b w:val="off"/>
          <w:i w:val="off"/>
        </w:rPr>
        <w:t>成的各种罪过的性质就会被理解得越清楚，越充分。</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79400"/>
                <wp:wrapTopAndBottom/>
                <wp:docPr id="2127" name="文本框 2127"/>
                <a:graphic xmlns:a="http://schemas.openxmlformats.org/drawingml/2006/main">
                  <a:graphicData uri="http://schemas.microsoft.com/office/word/2010/wordprocessingShape">
                    <wps:wsp>
                      <wps:cNvSpPr txBox="true"/>
                      <wps:spPr>
                        <a:xfrm>
                          <a:off x="0" y="0"/>
                          <a:ext cx="40132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482600" cy="114300"/>
                <wp:wrapTopAndBottom/>
                <wp:docPr id="2128" name="文本框 2128"/>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第一大类的</w:t>
                            </w:r>
                          </w:p>
                        </w:txbxContent>
                      </wps:txbx>
                      <wps:bodyPr wrap="square" lIns="0" rIns="0" tIns="0" bIns="0" vert="horz" anchor="t">
                        <a:spAutoFit/>
                      </wps:bodyPr>
                    </wps:wsp>
                  </a:graphicData>
                </a:graphic>
              </wp:anchor>
            </w:drawing>
          </mc:Choice>
          <mc:Fallback>
            <w:pict>
              <v:shape type="#_x0000_t202" filled="f" stroked="f" style="margin-left:0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第一大类的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279400</wp:posOffset>
                </wp:positionV>
                <wp:extent cx="215900" cy="114300"/>
                <wp:wrapTopAndBottom/>
                <wp:docPr id="2129" name="文本框 2129"/>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特性</w:t>
                            </w:r>
                          </w:p>
                        </w:txbxContent>
                      </wps:txbx>
                      <wps:bodyPr wrap="square" lIns="0" rIns="0" tIns="0" bIns="0" vert="horz" anchor="t">
                        <a:spAutoFit/>
                      </wps:bodyPr>
                    </wps:wsp>
                  </a:graphicData>
                </a:graphic>
              </wp:anchor>
            </w:drawing>
          </mc:Choice>
          <mc:Fallback>
            <w:pict>
              <v:shape type="#_x0000_t202" filled="f" stroked="f" style="margin-left:0pt;margin-top:22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特性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368300"/>
                <wp:wrapTopAndBottom/>
                <wp:docPr id="2130" name="文本框 2130"/>
                <a:graphic xmlns:a="http://schemas.openxmlformats.org/drawingml/2006/main">
                  <a:graphicData uri="http://schemas.microsoft.com/office/word/2010/wordprocessingShape">
                    <wps:wsp>
                      <wps:cNvSpPr txBox="true"/>
                      <wps:spPr>
                        <a:xfrm>
                          <a:off x="0" y="0"/>
                          <a:ext cx="3492500" cy="368300"/>
                        </a:xfrm>
                        <a:prstGeom prst="rect">
                          <a:avLst/>
                        </a:prstGeom>
                        <a:noFill/>
                        <a:ln w="6350">
                          <a:noFill/>
                        </a:ln>
                      </wps:spPr>
                      <wps:txbx>
                        <w:txbxContent>
                          <w:p>
                            <w:pPr>
                              <w:wordWrap w:val="on"/>
                              <w:autoSpaceDE w:val="off"/>
                              <w:autoSpaceDN w:val="off"/>
                              <w:spacing w:before="0" w:after="0" w:line="280" w:lineRule="atLeast"/>
                              <w:ind w:left="0" w:right="0" w:firstLine="400"/>
                              <w:jc w:val="both"/>
                              <w:textAlignment w:val="auto"/>
                              <w:rPr>
                                <w:sz w:val="14"/>
                              </w:rPr>
                            </w:pPr>
                            <w:r>
                              <w:rPr>
                                <w:rFonts w:ascii="宋体" w:hAnsi="宋体" w:cs="宋体" w:eastAsia="宋体"/>
                                <w:sz w:val="14"/>
                                <w:color w:val="000000"/>
                                <w:b w:val="off"/>
                                <w:i w:val="off"/>
                              </w:rPr>
                              <w:t>62.第一大类由私人罪过，亦即侵害可认定的个人的罪过组</w:t>
                            </w:r>
                            <w:r>
                              <w:rPr>
                                <w:rFonts w:ascii="宋体" w:hAnsi="宋体" w:cs="宋体" w:eastAsia="宋体"/>
                                <w:sz w:val="14"/>
                                <w:color w:val="000000"/>
                                <w:b w:val="off"/>
                                <w:i w:val="off"/>
                              </w:rPr>
                              <w:t>成，其特性如下：</w:t>
                            </w:r>
                          </w:p>
                        </w:txbxContent>
                      </wps:txbx>
                      <wps:bodyPr wrap="square" lIns="0" rIns="0" tIns="0" bIns="0" vert="horz" anchor="t">
                        <a:spAutoFit/>
                      </wps:bodyPr>
                    </wps:wsp>
                  </a:graphicData>
                </a:graphic>
              </wp:anchor>
            </w:drawing>
          </mc:Choice>
          <mc:Fallback>
            <w:pict>
              <v:shape type="#_x0000_t202" filled="f" stroked="f" style="margin-left:41pt;margin-top:0pt;width:275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00"/>
                        <w:jc w:val="both"/>
                        <w:textAlignment w:val="auto"/>
                        <w:rPr>
                          <w:sz w:val="14"/>
                        </w:rPr>
                      </w:pPr>
                      <w:r>
                        <w:rPr>
                          <w:rFonts w:ascii="宋体" w:hAnsi="宋体" w:cs="宋体" w:eastAsia="宋体"/>
                          <w:sz w:val="14"/>
                          <w:color w:val="000000"/>
                          <w:b w:val="off"/>
                          <w:i w:val="off"/>
                        </w:rPr>
                        <w:t>62.第一大类由私人罪过，亦即侵害可认定的个人的罪过组</w:t>
                      </w:r>
                      <w:r>
                        <w:rPr>
                          <w:rFonts w:ascii="宋体" w:hAnsi="宋体" w:cs="宋体" w:eastAsia="宋体"/>
                          <w:sz w:val="14"/>
                          <w:color w:val="000000"/>
                          <w:b w:val="off"/>
                          <w:i w:val="off"/>
                        </w:rPr>
                        <w:t>成，其特性如下：</w:t>
                      </w:r>
                    </w:p>
                  </w:txbxContent>
                </v:textbox>
              </v:shape>
            </w:pict>
          </mc:Fallback>
        </mc:AlternateConten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67100" cy="254000"/>
                <wp:wrapTopAndBottom/>
                <wp:docPr id="2131" name="文本框 2131"/>
                <a:graphic xmlns:a="http://schemas.openxmlformats.org/drawingml/2006/main">
                  <a:graphicData uri="http://schemas.microsoft.com/office/word/2010/wordprocessingShape">
                    <wps:wsp>
                      <wps:cNvSpPr txBox="true"/>
                      <wps:spPr>
                        <a:xfrm>
                          <a:off x="0" y="0"/>
                          <a:ext cx="34671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3pt;margin-top:0pt;width:273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67100" cy="355600"/>
                <wp:wrapTopAndBottom/>
                <wp:docPr id="2132" name="文本框 2132"/>
                <a:graphic xmlns:a="http://schemas.openxmlformats.org/drawingml/2006/main">
                  <a:graphicData uri="http://schemas.microsoft.com/office/word/2010/wordprocessingShape">
                    <wps:wsp>
                      <wps:cNvSpPr txBox="true"/>
                      <wps:spPr>
                        <a:xfrm>
                          <a:off x="0" y="0"/>
                          <a:ext cx="3467100" cy="355600"/>
                        </a:xfrm>
                        <a:prstGeom prst="rect">
                          <a:avLst/>
                        </a:prstGeom>
                        <a:noFill/>
                        <a:ln w="6350">
                          <a:noFill/>
                        </a:ln>
                      </wps:spPr>
                      <wps:txbx>
                        <w:txbxContent>
                          <w:p>
                            <w:pPr>
                              <w:wordWrap w:val="on"/>
                              <w:autoSpaceDE w:val="off"/>
                              <w:autoSpaceDN w:val="off"/>
                              <w:spacing w:before="0" w:after="0" w:line="280" w:lineRule="atLeast"/>
                              <w:ind w:left="0" w:right="0" w:firstLine="360"/>
                              <w:jc w:val="both"/>
                              <w:textAlignment w:val="auto"/>
                              <w:rPr>
                                <w:sz w:val="14"/>
                              </w:rPr>
                            </w:pPr>
                            <w:r>
                              <w:rPr>
                                <w:rFonts w:ascii="宋体" w:hAnsi="宋体" w:cs="宋体" w:eastAsia="宋体"/>
                                <w:sz w:val="14"/>
                                <w:color w:val="000000"/>
                                <w:b w:val="off"/>
                                <w:i w:val="off"/>
                              </w:rPr>
                              <w:t>(1)当发展到最后阶段(终端)㊹时，它们全都造成一项主害和</w:t>
                            </w:r>
                            <w:r>
                              <w:rPr>
                                <w:rFonts w:ascii="宋体" w:hAnsi="宋体" w:cs="宋体" w:eastAsia="宋体"/>
                                <w:sz w:val="14"/>
                                <w:color w:val="000000"/>
                                <w:u w:val="single"/>
                                <w:b w:val="off"/>
                                <w:i w:val="off"/>
                              </w:rPr>
                              <w:t xml:space="preserve">          </w:t>
                            </w:r>
                          </w:p>
                        </w:txbxContent>
                      </wps:txbx>
                      <wps:bodyPr wrap="square" lIns="0" rIns="0" tIns="0" bIns="0" vert="horz" anchor="t">
                        <a:spAutoFit/>
                      </wps:bodyPr>
                    </wps:wsp>
                  </a:graphicData>
                </a:graphic>
              </wp:anchor>
            </w:drawing>
          </mc:Choice>
          <mc:Fallback>
            <w:pict>
              <v:shape type="#_x0000_t202" filled="f" stroked="f" style="margin-left:43pt;margin-top:0pt;width:273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360"/>
                        <w:jc w:val="both"/>
                        <w:textAlignment w:val="auto"/>
                        <w:rPr>
                          <w:sz w:val="14"/>
                        </w:rPr>
                      </w:pPr>
                      <w:r>
                        <w:rPr>
                          <w:rFonts w:ascii="宋体" w:hAnsi="宋体" w:cs="宋体" w:eastAsia="宋体"/>
                          <w:sz w:val="14"/>
                          <w:color w:val="000000"/>
                          <w:b w:val="off"/>
                          <w:i w:val="off"/>
                        </w:rPr>
                        <w:t>(1)当发展到最后阶段(终端)㊹时，它们全都造成一项主害和</w:t>
                      </w:r>
                      <w:r>
                        <w:rPr>
                          <w:rFonts w:ascii="宋体" w:hAnsi="宋体" w:cs="宋体" w:eastAsia="宋体"/>
                          <w:sz w:val="14"/>
                          <w:color w:val="000000"/>
                          <w:u w:val="single"/>
                          <w:b w:val="off"/>
                          <w:i w:val="off"/>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254000</wp:posOffset>
                </wp:positionV>
                <wp:extent cx="1447800" cy="215900"/>
                <wp:wrapTopAndBottom/>
                <wp:docPr id="2133" name="文本框 2133"/>
                <a:graphic xmlns:a="http://schemas.openxmlformats.org/drawingml/2006/main">
                  <a:graphicData uri="http://schemas.microsoft.com/office/word/2010/wordprocessingShape">
                    <wps:wsp>
                      <wps:cNvSpPr txBox="true"/>
                      <wps:spPr>
                        <a:xfrm>
                          <a:off x="0" y="0"/>
                          <a:ext cx="14478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7"/>
                              </w:rPr>
                            </w:pPr>
                            <w:r>
                              <w:rPr>
                                <w:rFonts w:ascii="宋体" w:hAnsi="宋体" w:cs="宋体" w:eastAsia="宋体"/>
                                <w:sz w:val="17"/>
                                <w:color w:val="000000"/>
                                <w:b w:val="off"/>
                                <w:i w:val="off"/>
                              </w:rPr>
                              <w:t>㉔ 第七章(行动)第14段。</w:t>
                            </w:r>
                          </w:p>
                        </w:txbxContent>
                      </wps:txbx>
                      <wps:bodyPr wrap="square" lIns="0" rIns="0" tIns="0" bIns="0" vert="horz" anchor="t">
                        <a:spAutoFit/>
                      </wps:bodyPr>
                    </wps:wsp>
                  </a:graphicData>
                </a:graphic>
              </wp:anchor>
            </w:drawing>
          </mc:Choice>
          <mc:Fallback>
            <w:pict>
              <v:shape type="#_x0000_t202" filled="f" stroked="f" style="margin-left:61pt;margin-top:20pt;width:114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7"/>
                        </w:rPr>
                      </w:pPr>
                      <w:r>
                        <w:rPr>
                          <w:rFonts w:ascii="宋体" w:hAnsi="宋体" w:cs="宋体" w:eastAsia="宋体"/>
                          <w:sz w:val="17"/>
                          <w:color w:val="000000"/>
                          <w:b w:val="off"/>
                          <w:i w:val="off"/>
                        </w:rPr>
                        <w:t>㉔ 第七章(行动)第14段。</w:t>
                      </w:r>
                    </w:p>
                  </w:txbxContent>
                </v:textbox>
              </v:shape>
            </w:pict>
          </mc:Fallback>
        </mc:AlternateContent>
      </w:r>
      <w:r>
        <w:br w:type="page"/>
      </w:r>
    </w:p>
    <w:p>
      <w:pPr>
        <w:wordWrap w:val="on"/>
        <w:autoSpaceDE w:val="off"/>
        <w:autoSpaceDN w:val="off"/>
        <w:spacing w:before="40" w:after="0" w:line="260" w:lineRule="atLeast"/>
        <w:ind w:left="140" w:right="0"/>
        <w:jc w:val="both"/>
        <w:textAlignment w:val="auto"/>
        <w:rPr>
          <w:sz w:val="19"/>
        </w:rPr>
      </w:pPr>
      <w:r>
        <w:rPr>
          <w:rFonts w:ascii="宋体" w:hAnsi="宋体" w:cs="宋体" w:eastAsia="宋体"/>
          <w:sz w:val="19"/>
          <w:color w:val="000000"/>
          <w:u w:val="single"/>
          <w:b w:val="on"/>
          <w:i w:val="off"/>
        </w:rPr>
        <w:t xml:space="preserve">                        第十六章 罪过的分类                   341 </w:t>
      </w:r>
    </w:p>
    <w:p>
      <w:pPr>
        <w:wordWrap w:val="on"/>
        <w:autoSpaceDE w:val="off"/>
        <w:autoSpaceDN w:val="off"/>
        <w:spacing w:before="280" w:after="0" w:line="260" w:lineRule="atLeast"/>
        <w:ind w:left="140" w:right="0"/>
        <w:jc w:val="both"/>
        <w:textAlignment w:val="auto"/>
        <w:rPr>
          <w:sz w:val="19"/>
        </w:rPr>
      </w:pPr>
      <w:r>
        <w:rPr>
          <w:rFonts w:ascii="宋体" w:hAnsi="宋体" w:cs="宋体" w:eastAsia="宋体"/>
          <w:sz w:val="19"/>
          <w:color w:val="000000"/>
          <w:b w:val="on"/>
          <w:i w:val="off"/>
        </w:rPr>
        <w:t>一项次害。⑮</w:t>
      </w:r>
    </w:p>
    <w:p>
      <w:pPr>
        <w:wordWrap w:val="on"/>
        <w:autoSpaceDE w:val="off"/>
        <w:autoSpaceDN w:val="off"/>
        <w:spacing w:before="20" w:after="0" w:line="360" w:lineRule="atLeast"/>
        <w:ind w:left="20" w:right="360" w:firstLine="460"/>
        <w:jc w:val="both"/>
        <w:textAlignment w:val="auto"/>
        <w:rPr>
          <w:sz w:val="19"/>
        </w:rPr>
      </w:pPr>
      <w:r>
        <w:rPr>
          <w:rFonts w:ascii="宋体" w:hAnsi="宋体" w:cs="宋体" w:eastAsia="宋体"/>
          <w:sz w:val="19"/>
          <w:color w:val="000000"/>
          <w:b w:val="on"/>
          <w:i w:val="off"/>
        </w:rPr>
        <w:t>(2)它们首先⑮影响到的个人，总是可认定的。这适用于所有</w:t>
      </w:r>
      <w:r>
        <w:rPr>
          <w:rFonts w:ascii="宋体" w:hAnsi="宋体" w:cs="宋体" w:eastAsia="宋体"/>
          <w:sz w:val="19"/>
          <w:color w:val="000000"/>
          <w:b w:val="on"/>
          <w:i w:val="off"/>
        </w:rPr>
        <w:t>罪行：既适用于发展到终端的，也适用于企图和准备。</w:t>
      </w:r>
    </w:p>
    <w:p>
      <w:pPr>
        <w:wordWrap w:val="on"/>
        <w:autoSpaceDE w:val="off"/>
        <w:autoSpaceDN w:val="off"/>
        <w:spacing w:before="40" w:after="0" w:line="320" w:lineRule="atLeast"/>
        <w:ind w:left="0" w:right="360" w:firstLine="480"/>
        <w:jc w:val="both"/>
        <w:textAlignment w:val="auto"/>
        <w:rPr>
          <w:sz w:val="19"/>
        </w:rPr>
      </w:pPr>
      <w:r>
        <w:rPr>
          <w:rFonts w:ascii="宋体" w:hAnsi="宋体" w:cs="宋体" w:eastAsia="宋体"/>
          <w:sz w:val="19"/>
          <w:color w:val="000000"/>
          <w:b w:val="on"/>
          <w:i w:val="off"/>
        </w:rPr>
        <w:t>(3)因此，它们可以补偿，④就此而言它们不同于所有其他大</w:t>
      </w:r>
      <w:r>
        <w:rPr>
          <w:rFonts w:ascii="宋体" w:hAnsi="宋体" w:cs="宋体" w:eastAsia="宋体"/>
          <w:sz w:val="19"/>
          <w:color w:val="000000"/>
          <w:b w:val="on"/>
          <w:i w:val="off"/>
        </w:rPr>
        <w:t>类罪过。</w:t>
      </w:r>
    </w:p>
    <w:p>
      <w:pPr>
        <w:wordWrap w:val="on"/>
        <w:autoSpaceDE w:val="off"/>
        <w:autoSpaceDN w:val="off"/>
        <w:spacing w:before="80" w:after="0" w:line="320" w:lineRule="atLeast"/>
        <w:ind w:left="20" w:right="340" w:firstLine="460"/>
        <w:jc w:val="both"/>
        <w:textAlignment w:val="auto"/>
        <w:rPr>
          <w:sz w:val="19"/>
        </w:rPr>
      </w:pPr>
      <w:r>
        <w:rPr>
          <w:rFonts w:ascii="宋体" w:hAnsi="宋体" w:cs="宋体" w:eastAsia="宋体"/>
          <w:sz w:val="19"/>
          <w:color w:val="000000"/>
          <w:b w:val="on"/>
          <w:i w:val="off"/>
        </w:rPr>
        <w:t>(4)它们还可以⑬报复⑥，就此而言它们也不同于所有其他大</w:t>
      </w:r>
      <w:r>
        <w:rPr>
          <w:rFonts w:ascii="宋体" w:hAnsi="宋体" w:cs="宋体" w:eastAsia="宋体"/>
          <w:sz w:val="19"/>
          <w:color w:val="000000"/>
          <w:b w:val="on"/>
          <w:i w:val="off"/>
        </w:rPr>
        <w:t>类罪过。</w:t>
      </w:r>
    </w:p>
    <w:p>
      <w:pPr>
        <w:wordWrap w:val="on"/>
        <w:autoSpaceDE w:val="off"/>
        <w:autoSpaceDN w:val="off"/>
        <w:spacing w:before="0" w:after="0" w:line="360" w:lineRule="atLeast"/>
        <w:ind w:left="20" w:right="360" w:firstLine="460"/>
        <w:jc w:val="both"/>
        <w:textAlignment w:val="auto"/>
        <w:rPr>
          <w:sz w:val="19"/>
        </w:rPr>
      </w:pPr>
      <w:r>
        <w:rPr>
          <w:rFonts w:ascii="宋体" w:hAnsi="宋体" w:cs="宋体" w:eastAsia="宋体"/>
          <w:sz w:val="19"/>
          <w:color w:val="000000"/>
          <w:b w:val="on"/>
          <w:i w:val="off"/>
        </w:rPr>
        <w:t>(5)总有什么人有着自然的和特殊的利害关系要起诉这些罪</w:t>
      </w:r>
      <w:r>
        <w:rPr>
          <w:rFonts w:ascii="宋体" w:hAnsi="宋体" w:cs="宋体" w:eastAsia="宋体"/>
          <w:sz w:val="19"/>
          <w:color w:val="000000"/>
          <w:b w:val="on"/>
          <w:i w:val="off"/>
        </w:rPr>
        <w:t>过。就此而言它们不同于内向罪过，也不同于半公共和公共罪过，</w:t>
      </w:r>
      <w:r>
        <w:rPr>
          <w:rFonts w:ascii="宋体" w:hAnsi="宋体" w:cs="宋体" w:eastAsia="宋体"/>
          <w:sz w:val="19"/>
          <w:color w:val="000000"/>
          <w:b w:val="on"/>
          <w:i w:val="off"/>
        </w:rPr>
        <w:t>除非后两者可能碰巧包含一项私人损害。</w:t>
      </w:r>
    </w:p>
    <w:p>
      <w:pPr>
        <w:wordWrap w:val="on"/>
        <w:autoSpaceDE w:val="off"/>
        <w:autoSpaceDN w:val="off"/>
        <w:spacing w:before="20" w:after="0" w:line="340" w:lineRule="atLeast"/>
        <w:ind w:left="20" w:right="340" w:firstLine="460"/>
        <w:jc w:val="both"/>
        <w:textAlignment w:val="auto"/>
        <w:rPr>
          <w:sz w:val="19"/>
        </w:rPr>
      </w:pPr>
      <w:r>
        <w:rPr>
          <w:rFonts w:ascii="宋体" w:hAnsi="宋体" w:cs="宋体" w:eastAsia="宋体"/>
          <w:sz w:val="19"/>
          <w:color w:val="000000"/>
          <w:b w:val="on"/>
          <w:i w:val="off"/>
        </w:rPr>
        <w:t>(6)它们产生的损害是显而易见的，其明显超过半公共罪过所</w:t>
      </w:r>
      <w:r>
        <w:rPr>
          <w:rFonts w:ascii="宋体" w:hAnsi="宋体" w:cs="宋体" w:eastAsia="宋体"/>
          <w:sz w:val="19"/>
          <w:color w:val="000000"/>
          <w:b w:val="on"/>
          <w:i w:val="off"/>
        </w:rPr>
        <w:t>产生的，更超过内向罪过甚或公共罪过所产生的。</w:t>
      </w:r>
    </w:p>
    <w:p>
      <w:pPr>
        <w:wordWrap w:val="on"/>
        <w:autoSpaceDE w:val="off"/>
        <w:autoSpaceDN w:val="off"/>
        <w:spacing w:before="60" w:after="0" w:line="320" w:lineRule="atLeast"/>
        <w:ind w:left="20" w:right="360" w:firstLine="460"/>
        <w:jc w:val="both"/>
        <w:textAlignment w:val="auto"/>
        <w:rPr>
          <w:sz w:val="19"/>
        </w:rPr>
      </w:pPr>
      <w:r>
        <w:rPr>
          <w:rFonts w:ascii="宋体" w:hAnsi="宋体" w:cs="宋体" w:eastAsia="宋体"/>
          <w:sz w:val="19"/>
          <w:color w:val="000000"/>
          <w:b w:val="on"/>
          <w:i w:val="off"/>
        </w:rPr>
        <w:t>(7)它们在所有地方都易遭世人谴责，而且必定永远如此，甚</w:t>
      </w:r>
      <w:r>
        <w:rPr>
          <w:rFonts w:ascii="宋体" w:hAnsi="宋体" w:cs="宋体" w:eastAsia="宋体"/>
          <w:sz w:val="19"/>
          <w:color w:val="000000"/>
          <w:b w:val="on"/>
          <w:i w:val="off"/>
        </w:rPr>
        <w:t>于半公共罪过本身，更甚于公共罪过。</w:t>
      </w:r>
    </w:p>
    <w:p>
      <w:pPr>
        <w:wordWrap w:val="on"/>
        <w:autoSpaceDE w:val="off"/>
        <w:autoSpaceDN w:val="off"/>
        <w:spacing w:before="20" w:after="0" w:line="360" w:lineRule="atLeast"/>
        <w:ind w:left="20" w:right="360" w:firstLine="460"/>
        <w:jc w:val="both"/>
        <w:textAlignment w:val="auto"/>
        <w:rPr>
          <w:sz w:val="19"/>
        </w:rPr>
      </w:pPr>
      <w:r>
        <w:rPr>
          <w:rFonts w:ascii="宋体" w:hAnsi="宋体" w:cs="宋体" w:eastAsia="宋体"/>
          <w:sz w:val="19"/>
          <w:color w:val="000000"/>
          <w:b w:val="on"/>
          <w:i w:val="off"/>
        </w:rPr>
        <w:t>(8)它们比内向罪过更经常地遭受世人谴责，而且要不是因为</w:t>
      </w:r>
      <w:r>
        <w:rPr>
          <w:rFonts w:ascii="宋体" w:hAnsi="宋体" w:cs="宋体" w:eastAsia="宋体"/>
          <w:sz w:val="19"/>
          <w:color w:val="000000"/>
          <w:b w:val="on"/>
          <w:i w:val="off"/>
        </w:rPr>
        <w:t>两大谬理——禁欲主义原理和厌恶原理的影响，还会更普遍地</w:t>
      </w:r>
      <w:r>
        <w:rPr>
          <w:rFonts w:ascii="宋体" w:hAnsi="宋体" w:cs="宋体" w:eastAsia="宋体"/>
          <w:sz w:val="19"/>
          <w:color w:val="000000"/>
          <w:b w:val="on"/>
          <w:i w:val="off"/>
        </w:rPr>
        <w:t>是如此。</w:t>
      </w:r>
    </w:p>
    <w:p>
      <w:pPr>
        <w:wordWrap w:val="on"/>
        <w:spacing w:before="340" w:after="0" w:line="60" w:lineRule="exact"/>
        <w:ind w:left="140" w:right="41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60" w:lineRule="atLeast"/>
        <w:ind w:left="480" w:right="0"/>
        <w:jc w:val="both"/>
        <w:textAlignment w:val="auto"/>
        <w:rPr>
          <w:sz w:val="19"/>
        </w:rPr>
      </w:pPr>
      <w:r>
        <w:rPr>
          <w:rFonts w:ascii="宋体" w:hAnsi="宋体" w:cs="宋体" w:eastAsia="宋体"/>
          <w:sz w:val="19"/>
          <w:color w:val="000000"/>
          <w:b w:val="on"/>
          <w:i w:val="off"/>
        </w:rPr>
        <w:t>㉖  见第十二章(后果)第3段。</w:t>
      </w:r>
    </w:p>
    <w:p>
      <w:pPr>
        <w:wordWrap w:val="on"/>
        <w:autoSpaceDE w:val="off"/>
        <w:autoSpaceDN w:val="off"/>
        <w:spacing w:before="0" w:after="0" w:line="220" w:lineRule="atLeast"/>
        <w:ind w:left="480" w:right="0"/>
        <w:jc w:val="both"/>
        <w:textAlignment w:val="auto"/>
        <w:rPr>
          <w:sz w:val="14"/>
        </w:rPr>
      </w:pPr>
      <w:r>
        <w:rPr>
          <w:rFonts w:ascii="宋体" w:hAnsi="宋体" w:cs="宋体" w:eastAsia="宋体"/>
          <w:sz w:val="14"/>
          <w:color w:val="000000"/>
          <w:b w:val="on"/>
          <w:i w:val="off"/>
        </w:rPr>
        <w:t>⑱  “首先”，指的是其主害所及。</w:t>
      </w:r>
    </w:p>
    <w:p>
      <w:pPr>
        <w:wordWrap w:val="on"/>
        <w:autoSpaceDE w:val="off"/>
        <w:autoSpaceDN w:val="off"/>
        <w:spacing w:before="20" w:after="0" w:line="200" w:lineRule="atLeast"/>
        <w:ind w:left="480" w:right="0"/>
        <w:jc w:val="both"/>
        <w:textAlignment w:val="auto"/>
        <w:rPr>
          <w:sz w:val="14"/>
        </w:rPr>
      </w:pPr>
      <w:r>
        <w:rPr>
          <w:rFonts w:ascii="宋体" w:hAnsi="宋体" w:cs="宋体" w:eastAsia="宋体"/>
          <w:sz w:val="14"/>
          <w:color w:val="000000"/>
          <w:b w:val="on"/>
          <w:i w:val="off"/>
        </w:rPr>
        <w:t>②  见上面第一点以及册一，“从罪”项。</w:t>
      </w:r>
    </w:p>
    <w:p>
      <w:pPr>
        <w:wordWrap w:val="on"/>
        <w:autoSpaceDE w:val="off"/>
        <w:autoSpaceDN w:val="off"/>
        <w:spacing w:before="20" w:after="0" w:line="220" w:lineRule="atLeast"/>
        <w:ind w:left="480" w:right="0"/>
        <w:jc w:val="both"/>
        <w:textAlignment w:val="auto"/>
        <w:rPr>
          <w:sz w:val="14"/>
        </w:rPr>
      </w:pPr>
      <w:r>
        <w:rPr>
          <w:rFonts w:ascii="宋体" w:hAnsi="宋体" w:cs="宋体" w:eastAsia="宋体"/>
          <w:sz w:val="14"/>
          <w:color w:val="000000"/>
          <w:b w:val="on"/>
          <w:i w:val="off"/>
        </w:rPr>
        <w:t>⑮ 见第十三章(不适于惩罚的情况)第2段注。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59200" cy="457200"/>
                <wp:wrapTopAndBottom/>
                <wp:docPr id="2134" name="文本框 2134"/>
                <a:graphic xmlns:a="http://schemas.openxmlformats.org/drawingml/2006/main">
                  <a:graphicData uri="http://schemas.microsoft.com/office/word/2010/wordprocessingShape">
                    <wps:wsp>
                      <wps:cNvSpPr txBox="true"/>
                      <wps:spPr>
                        <a:xfrm>
                          <a:off x="0" y="0"/>
                          <a:ext cx="3759200" cy="45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pt;margin-top:0pt;width:296pt;height: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59200" cy="495300"/>
                <wp:wrapTopAndBottom/>
                <wp:docPr id="2135" name="文本框 2135"/>
                <a:graphic xmlns:a="http://schemas.openxmlformats.org/drawingml/2006/main">
                  <a:graphicData uri="http://schemas.microsoft.com/office/word/2010/wordprocessingShape">
                    <wps:wsp>
                      <wps:cNvSpPr txBox="true"/>
                      <wps:spPr>
                        <a:xfrm>
                          <a:off x="0" y="0"/>
                          <a:ext cx="3759200" cy="495300"/>
                        </a:xfrm>
                        <a:prstGeom prst="rect">
                          <a:avLst/>
                        </a:prstGeom>
                        <a:noFill/>
                        <a:ln w="6350">
                          <a:noFill/>
                        </a:ln>
                      </wps:spPr>
                      <wps:txbx>
                        <w:txbxContent>
                          <w:p>
                            <w:pPr>
                              <w:wordWrap w:val="on"/>
                              <w:autoSpaceDE w:val="off"/>
                              <w:autoSpaceDN w:val="off"/>
                              <w:spacing w:before="0" w:after="0" w:line="253" w:lineRule="atLeast"/>
                              <w:ind w:left="0" w:right="0" w:firstLine="320"/>
                              <w:jc w:val="both"/>
                              <w:textAlignment w:val="auto"/>
                              <w:rPr>
                                <w:sz w:val="19"/>
                              </w:rPr>
                            </w:pPr>
                            <w:r>
                              <w:rPr>
                                <w:rFonts w:ascii="宋体" w:hAnsi="宋体" w:cs="宋体" w:eastAsia="宋体"/>
                                <w:sz w:val="19"/>
                                <w:color w:val="000000"/>
                                <w:b w:val="on"/>
                                <w:i w:val="off"/>
                              </w:rPr>
                              <w:t>⑮ “可以”，指的是在所谈论的场合能够运用报复，并非都应当使用报复。而且，</w:t>
                            </w:r>
                            <w:r>
                              <w:rPr>
                                <w:rFonts w:ascii="宋体" w:hAnsi="宋体" w:cs="宋体" w:eastAsia="宋体"/>
                                <w:sz w:val="19"/>
                                <w:color w:val="000000"/>
                                <w:b w:val="on"/>
                                <w:i w:val="off"/>
                              </w:rPr>
                              <w:t>也不是在每一罪过的每项个案中皆能运用之，而只是在每种罪过的某些个案中才能如</w:t>
                            </w:r>
                            <w:r>
                              <w:rPr>
                                <w:rFonts w:ascii="宋体" w:hAnsi="宋体" w:cs="宋体" w:eastAsia="宋体"/>
                                <w:sz w:val="19"/>
                                <w:color w:val="000000"/>
                                <w:b w:val="on"/>
                                <w:i w:val="off"/>
                              </w:rPr>
                              <w:t>此。</w:t>
                            </w:r>
                          </w:p>
                        </w:txbxContent>
                      </wps:txbx>
                      <wps:bodyPr wrap="square" lIns="0" rIns="0" tIns="0" bIns="0" vert="horz" anchor="t">
                        <a:spAutoFit/>
                      </wps:bodyPr>
                    </wps:wsp>
                  </a:graphicData>
                </a:graphic>
              </wp:anchor>
            </w:drawing>
          </mc:Choice>
          <mc:Fallback>
            <w:pict>
              <v:shape type="#_x0000_t202" filled="f" stroked="f" style="margin-left:8pt;margin-top:0pt;width:296pt;height: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53" w:lineRule="atLeast"/>
                        <w:ind w:left="0" w:right="0" w:firstLine="320"/>
                        <w:jc w:val="both"/>
                        <w:textAlignment w:val="auto"/>
                        <w:rPr>
                          <w:sz w:val="19"/>
                        </w:rPr>
                      </w:pPr>
                      <w:r>
                        <w:rPr>
                          <w:rFonts w:ascii="宋体" w:hAnsi="宋体" w:cs="宋体" w:eastAsia="宋体"/>
                          <w:sz w:val="19"/>
                          <w:color w:val="000000"/>
                          <w:b w:val="on"/>
                          <w:i w:val="off"/>
                        </w:rPr>
                        <w:t>⑮ “可以”，指的是在所谈论的场合能够运用报复，并非都应当使用报复。而且，</w:t>
                      </w:r>
                      <w:r>
                        <w:rPr>
                          <w:rFonts w:ascii="宋体" w:hAnsi="宋体" w:cs="宋体" w:eastAsia="宋体"/>
                          <w:sz w:val="19"/>
                          <w:color w:val="000000"/>
                          <w:b w:val="on"/>
                          <w:i w:val="off"/>
                        </w:rPr>
                        <w:t>也不是在每一罪过的每项个案中皆能运用之，而只是在每种罪过的某些个案中才能如</w:t>
                      </w:r>
                      <w:r>
                        <w:rPr>
                          <w:rFonts w:ascii="宋体" w:hAnsi="宋体" w:cs="宋体" w:eastAsia="宋体"/>
                          <w:sz w:val="19"/>
                          <w:color w:val="000000"/>
                          <w:b w:val="on"/>
                          <w:i w:val="off"/>
                        </w:rPr>
                        <w:t>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304800</wp:posOffset>
                </wp:positionH>
                <wp:positionV relativeFrom="paragraph">
                  <wp:posOffset>457200</wp:posOffset>
                </wp:positionV>
                <wp:extent cx="1409700" cy="139700"/>
                <wp:wrapTopAndBottom/>
                <wp:docPr id="2136" name="文本框 2136"/>
                <a:graphic xmlns:a="http://schemas.openxmlformats.org/drawingml/2006/main">
                  <a:graphicData uri="http://schemas.microsoft.com/office/word/2010/wordprocessingShape">
                    <wps:wsp>
                      <wps:cNvSpPr txBox="true"/>
                      <wps:spPr>
                        <a:xfrm>
                          <a:off x="0" y="0"/>
                          <a:ext cx="14097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⑮ 见第十五章(特性)第8段。</w:t>
                            </w:r>
                          </w:p>
                        </w:txbxContent>
                      </wps:txbx>
                      <wps:bodyPr wrap="square" lIns="0" rIns="0" tIns="0" bIns="0" vert="horz" anchor="t">
                        <a:spAutoFit/>
                      </wps:bodyPr>
                    </wps:wsp>
                  </a:graphicData>
                </a:graphic>
              </wp:anchor>
            </w:drawing>
          </mc:Choice>
          <mc:Fallback>
            <w:pict>
              <v:shape type="#_x0000_t202" filled="f" stroked="f" style="margin-left:24pt;margin-top:36pt;width:111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⑮ 见第十五章(特性)第8段。</w:t>
                      </w:r>
                    </w:p>
                  </w:txbxContent>
                </v:textbox>
              </v:shape>
            </w:pict>
          </mc:Fallback>
        </mc:AlternateContent>
      </w:r>
    </w:p>
    <w:p>
      <w:pPr>
        <w:wordWrap w:val="on"/>
        <w:autoSpaceDE w:val="off"/>
        <w:autoSpaceDN w:val="off"/>
        <w:spacing w:before="0" w:after="0" w:line="220" w:lineRule="atLeast"/>
        <w:ind w:left="480" w:right="0"/>
        <w:jc w:val="both"/>
        <w:textAlignment w:val="auto"/>
        <w:rPr>
          <w:sz w:val="19"/>
        </w:rPr>
      </w:pPr>
      <w:r>
        <w:rPr>
          <w:rFonts w:ascii="宋体" w:hAnsi="宋体" w:cs="宋体" w:eastAsia="宋体"/>
          <w:sz w:val="19"/>
          <w:color w:val="000000"/>
          <w:b w:val="on"/>
          <w:i w:val="off"/>
        </w:rPr>
        <w:t>第二章(相反的原理)。</w:t>
      </w:r>
      <w:r>
        <w:br w:type="page"/>
      </w:r>
    </w:p>
    <w:p>
      <w:pPr>
        <w:wordWrap w:val="on"/>
        <w:autoSpaceDE w:val="off"/>
        <w:autoSpaceDN w:val="off"/>
        <w:spacing w:before="80" w:after="0" w:line="180" w:lineRule="atLeast"/>
        <w:ind w:left="860" w:right="0"/>
        <w:jc w:val="both"/>
        <w:textAlignment w:val="auto"/>
        <w:rPr>
          <w:sz w:val="11"/>
        </w:rPr>
      </w:pPr>
      <w:r>
        <w:rPr>
          <w:rFonts w:ascii="宋体" w:hAnsi="宋体" w:cs="宋体" w:eastAsia="宋体"/>
          <w:sz w:val="11"/>
          <w:color w:val="000000"/>
          <w:u w:val="single"/>
          <w:b w:val="off"/>
          <w:i w:val="off"/>
        </w:rPr>
        <w:t xml:space="preserve">  342                     道德与立法原理导论                         </w:t>
      </w:r>
    </w:p>
    <w:p>
      <w:pPr>
        <w:wordWrap w:val="on"/>
        <w:spacing w:before="0" w:after="0" w:line="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0</wp:posOffset>
                </wp:positionV>
                <wp:extent cx="3619500" cy="38100"/>
                <wp:wrapTopAndBottom/>
                <wp:docPr id="2137" name="文本框 2137"/>
                <a:graphic xmlns:a="http://schemas.openxmlformats.org/drawingml/2006/main">
                  <a:graphicData uri="http://schemas.microsoft.com/office/word/2010/wordprocessingShape">
                    <wps:wsp>
                      <wps:cNvSpPr txBox="true"/>
                      <wps:spPr>
                        <a:xfrm>
                          <a:off x="0" y="0"/>
                          <a:ext cx="36195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9pt;margin-top:0pt;width:285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368300</wp:posOffset>
                </wp:positionH>
                <wp:positionV relativeFrom="paragraph">
                  <wp:posOffset>38100</wp:posOffset>
                </wp:positionV>
                <wp:extent cx="165100" cy="114300"/>
                <wp:wrapTopAndBottom/>
                <wp:docPr id="2138" name="文本框 2138"/>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276</w:t>
                            </w:r>
                          </w:p>
                        </w:txbxContent>
                      </wps:txbx>
                      <wps:bodyPr wrap="square" lIns="0" rIns="0" tIns="0" bIns="0" vert="horz" anchor="t">
                        <a:spAutoFit/>
                      </wps:bodyPr>
                    </wps:wsp>
                  </a:graphicData>
                </a:graphic>
              </wp:anchor>
            </w:drawing>
          </mc:Choice>
          <mc:Fallback>
            <w:pict>
              <v:shape type="#_x0000_t202" filled="f" stroked="f" style="margin-left:29pt;margin-top:3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276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774700</wp:posOffset>
                </wp:positionH>
                <wp:positionV relativeFrom="paragraph">
                  <wp:posOffset>0</wp:posOffset>
                </wp:positionV>
                <wp:extent cx="3213100" cy="152400"/>
                <wp:wrapTopAndBottom/>
                <wp:docPr id="2139" name="文本框 2139"/>
                <a:graphic xmlns:a="http://schemas.openxmlformats.org/drawingml/2006/main">
                  <a:graphicData uri="http://schemas.microsoft.com/office/word/2010/wordprocessingShape">
                    <wps:wsp>
                      <wps:cNvSpPr txBox="true"/>
                      <wps:spPr>
                        <a:xfrm>
                          <a:off x="0" y="0"/>
                          <a:ext cx="3213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(9)同半公共和公共罪过相比，它们不那么倾向于在不同国度</w:t>
                            </w:r>
                          </w:p>
                        </w:txbxContent>
                      </wps:txbx>
                      <wps:bodyPr wrap="square" lIns="0" rIns="0" tIns="0" bIns="0" vert="horz" anchor="t">
                        <a:spAutoFit/>
                      </wps:bodyPr>
                    </wps:wsp>
                  </a:graphicData>
                </a:graphic>
              </wp:anchor>
            </w:drawing>
          </mc:Choice>
          <mc:Fallback>
            <w:pict>
              <v:shape type="#_x0000_t202" filled="f" stroked="f" style="margin-left:61pt;margin-top:0pt;width:25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(9)同半公共和公共罪过相比，它们不那么倾向于在不同国度</w:t>
                      </w:r>
                    </w:p>
                  </w:txbxContent>
                </v:textbox>
              </v:shape>
            </w:pict>
          </mc:Fallback>
        </mc:AlternateContent>
      </w:r>
    </w:p>
    <w:p>
      <w:pPr>
        <w:wordWrap w:val="on"/>
        <w:autoSpaceDE w:val="off"/>
        <w:autoSpaceDN w:val="off"/>
        <w:spacing w:before="100" w:after="0" w:line="240" w:lineRule="atLeast"/>
        <w:ind w:left="800" w:right="0"/>
        <w:jc w:val="both"/>
        <w:textAlignment w:val="auto"/>
        <w:rPr>
          <w:sz w:val="17"/>
        </w:rPr>
      </w:pPr>
      <w:r>
        <w:rPr>
          <w:rFonts w:ascii="宋体" w:hAnsi="宋体" w:cs="宋体" w:eastAsia="宋体"/>
          <w:sz w:val="17"/>
          <w:color w:val="000000"/>
          <w:b w:val="off"/>
          <w:i w:val="off"/>
        </w:rPr>
        <w:t>需要有不同的表述方式⑮。在这一方面，它们很像内向罪过。</w:t>
      </w:r>
    </w:p>
    <w:p>
      <w:pPr>
        <w:wordWrap w:val="on"/>
        <w:autoSpaceDE w:val="off"/>
        <w:autoSpaceDN w:val="off"/>
        <w:spacing w:before="20" w:after="0" w:line="330" w:lineRule="atLeast"/>
        <w:ind w:left="820" w:right="0" w:firstLine="400"/>
        <w:jc w:val="both"/>
        <w:textAlignment w:val="auto"/>
        <w:rPr>
          <w:sz w:val="17"/>
        </w:rPr>
      </w:pPr>
      <w:r>
        <w:rPr>
          <w:rFonts w:ascii="宋体" w:hAnsi="宋体" w:cs="宋体" w:eastAsia="宋体"/>
          <w:sz w:val="17"/>
          <w:color w:val="000000"/>
          <w:b w:val="off"/>
          <w:i w:val="off"/>
        </w:rPr>
        <w:t>(10)由于某些促其恶化的环境作用，它们容易转化为半公共</w:t>
      </w:r>
      <w:r>
        <w:rPr>
          <w:rFonts w:ascii="宋体" w:hAnsi="宋体" w:cs="宋体" w:eastAsia="宋体"/>
          <w:sz w:val="17"/>
          <w:color w:val="000000"/>
          <w:b w:val="off"/>
          <w:i w:val="off"/>
        </w:rPr>
        <w:t>或公共罪过。</w:t>
      </w:r>
    </w:p>
    <w:p>
      <w:pPr>
        <w:wordWrap w:val="on"/>
        <w:autoSpaceDE w:val="off"/>
        <w:autoSpaceDN w:val="off"/>
        <w:spacing w:before="0" w:after="0" w:line="320" w:lineRule="atLeast"/>
        <w:ind w:left="820" w:right="0" w:firstLine="400"/>
        <w:jc w:val="both"/>
        <w:textAlignment w:val="auto"/>
        <w:rPr>
          <w:sz w:val="17"/>
        </w:rPr>
      </w:pPr>
      <w:r>
        <w:rPr>
          <w:rFonts w:ascii="宋体" w:hAnsi="宋体" w:cs="宋体" w:eastAsia="宋体"/>
          <w:sz w:val="17"/>
          <w:color w:val="000000"/>
          <w:b w:val="off"/>
          <w:i w:val="off"/>
        </w:rPr>
        <w:t>(11)在能够证明它们已经或将要给某一具体的个人带来某一</w:t>
      </w:r>
      <w:r>
        <w:rPr>
          <w:rFonts w:ascii="宋体" w:hAnsi="宋体" w:cs="宋体" w:eastAsia="宋体"/>
          <w:sz w:val="17"/>
          <w:color w:val="000000"/>
          <w:b w:val="off"/>
          <w:i w:val="off"/>
        </w:rPr>
        <w:t>具体的损害以前，不可能有予以惩罚的理由。就此而言，它们不同</w:t>
      </w:r>
      <w:r>
        <w:rPr>
          <w:rFonts w:ascii="宋体" w:hAnsi="宋体" w:cs="宋体" w:eastAsia="宋体"/>
          <w:sz w:val="17"/>
          <w:color w:val="000000"/>
          <w:b w:val="off"/>
          <w:i w:val="off"/>
        </w:rPr>
        <w:t>于半公共和公共罪过。</w:t>
      </w:r>
    </w:p>
    <w:p>
      <w:pPr>
        <w:wordWrap w:val="on"/>
        <w:autoSpaceDE w:val="off"/>
        <w:autoSpaceDN w:val="off"/>
        <w:spacing w:before="80" w:after="0" w:line="307" w:lineRule="atLeast"/>
        <w:ind w:left="800" w:right="0" w:firstLine="420"/>
        <w:jc w:val="both"/>
        <w:textAlignment w:val="auto"/>
        <w:rPr>
          <w:sz w:val="17"/>
        </w:rPr>
      </w:pPr>
      <w:r>
        <w:rPr>
          <w:rFonts w:ascii="宋体" w:hAnsi="宋体" w:cs="宋体" w:eastAsia="宋体"/>
          <w:sz w:val="17"/>
          <w:color w:val="000000"/>
          <w:b w:val="off"/>
          <w:i w:val="off"/>
        </w:rPr>
        <w:t>(12)在罪过轻微的场合，给予受害者的补偿可以构成免除惩</w:t>
      </w:r>
      <w:r>
        <w:rPr>
          <w:rFonts w:ascii="宋体" w:hAnsi="宋体" w:cs="宋体" w:eastAsia="宋体"/>
          <w:sz w:val="17"/>
          <w:color w:val="000000"/>
          <w:b w:val="off"/>
          <w:i w:val="off"/>
        </w:rPr>
        <w:t>罚的足够理由，因为主害若不足以造成任何惊恐，全部损害便可以</w:t>
      </w:r>
      <w:r>
        <w:rPr>
          <w:rFonts w:ascii="宋体" w:hAnsi="宋体" w:cs="宋体" w:eastAsia="宋体"/>
          <w:sz w:val="17"/>
          <w:color w:val="000000"/>
          <w:b w:val="off"/>
          <w:i w:val="off"/>
        </w:rPr>
        <w:t>靠补偿得到纠正。就此而言，它们也不同于半公共和公共罪过。</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190500"/>
                <wp:wrapTopAndBottom/>
                <wp:docPr id="2140" name="文本框 2140"/>
                <a:graphic xmlns:a="http://schemas.openxmlformats.org/drawingml/2006/main">
                  <a:graphicData uri="http://schemas.microsoft.com/office/word/2010/wordprocessingShape">
                    <wps:wsp>
                      <wps:cNvSpPr txBox="true"/>
                      <wps:spPr>
                        <a:xfrm>
                          <a:off x="0" y="0"/>
                          <a:ext cx="4013200" cy="19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50800</wp:posOffset>
                </wp:positionV>
                <wp:extent cx="520700" cy="114300"/>
                <wp:wrapTopAndBottom/>
                <wp:docPr id="2141" name="文本框 2141"/>
                <a:graphic xmlns:a="http://schemas.openxmlformats.org/drawingml/2006/main">
                  <a:graphicData uri="http://schemas.microsoft.com/office/word/2010/wordprocessingShape">
                    <wps:wsp>
                      <wps:cNvSpPr txBox="true"/>
                      <wps:spPr>
                        <a:xfrm>
                          <a:off x="0" y="0"/>
                          <a:ext cx="52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第二大类的</w:t>
                            </w:r>
                          </w:p>
                        </w:txbxContent>
                      </wps:txbx>
                      <wps:bodyPr wrap="square" lIns="0" rIns="0" tIns="0" bIns="0" vert="horz" anchor="t">
                        <a:spAutoFit/>
                      </wps:bodyPr>
                    </wps:wsp>
                  </a:graphicData>
                </a:graphic>
              </wp:anchor>
            </w:drawing>
          </mc:Choice>
          <mc:Fallback>
            <w:pict>
              <v:shape type="#_x0000_t202" filled="f" stroked="f" style="margin-left:0pt;margin-top:4pt;width: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第二大类的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190500</wp:posOffset>
                </wp:positionV>
                <wp:extent cx="228600" cy="114300"/>
                <wp:wrapTopAndBottom/>
                <wp:docPr id="2142" name="文本框 2142"/>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特性</w:t>
                            </w:r>
                          </w:p>
                        </w:txbxContent>
                      </wps:txbx>
                      <wps:bodyPr wrap="square" lIns="0" rIns="0" tIns="0" bIns="0" vert="horz" anchor="t">
                        <a:spAutoFit/>
                      </wps:bodyPr>
                    </wps:wsp>
                  </a:graphicData>
                </a:graphic>
              </wp:anchor>
            </w:drawing>
          </mc:Choice>
          <mc:Fallback>
            <w:pict>
              <v:shape type="#_x0000_t202" filled="f" stroked="f" style="margin-left:0pt;margin-top:15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特性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3479800" cy="381000"/>
                <wp:wrapTopAndBottom/>
                <wp:docPr id="2143" name="文本框 2143"/>
                <a:graphic xmlns:a="http://schemas.openxmlformats.org/drawingml/2006/main">
                  <a:graphicData uri="http://schemas.microsoft.com/office/word/2010/wordprocessingShape">
                    <wps:wsp>
                      <wps:cNvSpPr txBox="true"/>
                      <wps:spPr>
                        <a:xfrm>
                          <a:off x="0" y="0"/>
                          <a:ext cx="3479800" cy="3810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color w:val="000000"/>
                                <w:b w:val="off"/>
                                <w:i w:val="off"/>
                              </w:rPr>
                              <w:t>63.第二大类由半公共罪过，亦即影响一整个属类的人的罪</w:t>
                            </w:r>
                            <w:r>
                              <w:rPr>
                                <w:rFonts w:ascii="宋体" w:hAnsi="宋体" w:cs="宋体" w:eastAsia="宋体"/>
                                <w:sz w:val="17"/>
                                <w:color w:val="000000"/>
                                <w:b w:val="off"/>
                                <w:i w:val="off"/>
                              </w:rPr>
                              <w:t>过组成，其特性如下：</w:t>
                            </w:r>
                          </w:p>
                        </w:txbxContent>
                      </wps:txbx>
                      <wps:bodyPr wrap="square" lIns="0" rIns="0" tIns="0" bIns="0" vert="horz" anchor="t">
                        <a:spAutoFit/>
                      </wps:bodyPr>
                    </wps:wsp>
                  </a:graphicData>
                </a:graphic>
              </wp:anchor>
            </w:drawing>
          </mc:Choice>
          <mc:Fallback>
            <w:pict>
              <v:shape type="#_x0000_t202" filled="f" stroked="f" style="margin-left:42pt;margin-top:0pt;width:274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color w:val="000000"/>
                          <w:b w:val="off"/>
                          <w:i w:val="off"/>
                        </w:rPr>
                        <w:t>63.第二大类由半公共罪过，亦即影响一整个属类的人的罪</w:t>
                      </w:r>
                      <w:r>
                        <w:rPr>
                          <w:rFonts w:ascii="宋体" w:hAnsi="宋体" w:cs="宋体" w:eastAsia="宋体"/>
                          <w:sz w:val="17"/>
                          <w:color w:val="000000"/>
                          <w:b w:val="off"/>
                          <w:i w:val="off"/>
                        </w:rPr>
                        <w:t>过组成，其特性如下：</w:t>
                      </w:r>
                    </w:p>
                  </w:txbxContent>
                </v:textbox>
              </v:shape>
            </w:pict>
          </mc:Fallback>
        </mc:AlternateContent>
      </w:r>
    </w:p>
    <w:p>
      <w:pPr>
        <w:wordWrap w:val="on"/>
        <w:autoSpaceDE w:val="off"/>
        <w:autoSpaceDN w:val="off"/>
        <w:spacing w:before="20" w:after="0" w:line="320" w:lineRule="atLeast"/>
        <w:ind w:left="840" w:right="0" w:firstLine="380"/>
        <w:jc w:val="both"/>
        <w:textAlignment w:val="auto"/>
        <w:rPr>
          <w:sz w:val="17"/>
        </w:rPr>
      </w:pPr>
      <w:r>
        <w:rPr>
          <w:rFonts w:ascii="宋体" w:hAnsi="宋体" w:cs="宋体" w:eastAsia="宋体"/>
          <w:sz w:val="17"/>
          <w:color w:val="000000"/>
          <w:b w:val="off"/>
          <w:i w:val="off"/>
        </w:rPr>
        <w:t>(1)它们本身不产生主害。它们产生的损害系由私人罪过造成</w:t>
      </w:r>
      <w:r>
        <w:rPr>
          <w:rFonts w:ascii="宋体" w:hAnsi="宋体" w:cs="宋体" w:eastAsia="宋体"/>
          <w:sz w:val="17"/>
          <w:color w:val="000000"/>
          <w:b w:val="off"/>
          <w:i w:val="off"/>
        </w:rPr>
        <w:t>的所有两类或其中任一类次害构成，不含主害。</w:t>
      </w:r>
    </w:p>
    <w:p>
      <w:pPr>
        <w:wordWrap w:val="on"/>
        <w:autoSpaceDE w:val="off"/>
        <w:autoSpaceDN w:val="off"/>
        <w:spacing w:before="20" w:after="0" w:line="320" w:lineRule="atLeast"/>
        <w:ind w:left="820" w:right="0" w:firstLine="400"/>
        <w:jc w:val="both"/>
        <w:textAlignment w:val="auto"/>
        <w:rPr>
          <w:sz w:val="17"/>
        </w:rPr>
      </w:pPr>
      <w:r>
        <w:rPr>
          <w:rFonts w:ascii="宋体" w:hAnsi="宋体" w:cs="宋体" w:eastAsia="宋体"/>
          <w:sz w:val="17"/>
          <w:color w:val="000000"/>
          <w:b w:val="off"/>
          <w:i w:val="off"/>
        </w:rPr>
        <w:t>(2)它们首先影响到的那些人，在要被视为属于这一属类的限</w:t>
      </w:r>
      <w:r>
        <w:rPr>
          <w:rFonts w:ascii="宋体" w:hAnsi="宋体" w:cs="宋体" w:eastAsia="宋体"/>
          <w:sz w:val="17"/>
          <w:color w:val="000000"/>
          <w:b w:val="off"/>
          <w:i w:val="off"/>
        </w:rPr>
        <w:t>度内，并非可认定的个人。</w:t>
      </w:r>
    </w:p>
    <w:p>
      <w:pPr>
        <w:wordWrap w:val="on"/>
        <w:autoSpaceDE w:val="off"/>
        <w:autoSpaceDN w:val="off"/>
        <w:spacing w:before="20" w:after="0" w:line="300" w:lineRule="atLeast"/>
        <w:ind w:left="820" w:right="0" w:firstLine="400"/>
        <w:jc w:val="both"/>
        <w:textAlignment w:val="auto"/>
        <w:rPr>
          <w:sz w:val="17"/>
        </w:rPr>
      </w:pPr>
      <w:r>
        <w:rPr>
          <w:rFonts w:ascii="宋体" w:hAnsi="宋体" w:cs="宋体" w:eastAsia="宋体"/>
          <w:sz w:val="17"/>
          <w:color w:val="000000"/>
          <w:b w:val="off"/>
          <w:i w:val="off"/>
        </w:rPr>
        <w:t>(3)然而，它们容易含有或最终造成某项原本的主害。当确实</w:t>
      </w:r>
      <w:r>
        <w:rPr>
          <w:rFonts w:ascii="宋体" w:hAnsi="宋体" w:cs="宋体" w:eastAsia="宋体"/>
          <w:sz w:val="17"/>
          <w:color w:val="000000"/>
          <w:b w:val="off"/>
          <w:i w:val="off"/>
        </w:rPr>
        <w:t>如此时，它们便上升为第一大类，成为私人罪过。</w:t>
      </w:r>
    </w:p>
    <w:p>
      <w:pPr>
        <w:wordWrap w:val="on"/>
        <w:autoSpaceDE w:val="off"/>
        <w:autoSpaceDN w:val="off"/>
        <w:spacing w:before="120" w:after="0" w:line="240" w:lineRule="atLeast"/>
        <w:ind w:left="1220" w:right="0"/>
        <w:jc w:val="both"/>
        <w:textAlignment w:val="auto"/>
        <w:rPr>
          <w:sz w:val="17"/>
        </w:rPr>
      </w:pPr>
      <w:r>
        <w:rPr>
          <w:rFonts w:ascii="宋体" w:hAnsi="宋体" w:cs="宋体" w:eastAsia="宋体"/>
          <w:sz w:val="17"/>
          <w:color w:val="000000"/>
          <w:b w:val="off"/>
          <w:i w:val="off"/>
        </w:rPr>
        <w:t>(4)它们从而不可以补偿。</w:t>
      </w:r>
    </w:p>
    <w:p>
      <w:pPr>
        <w:wordWrap w:val="on"/>
        <w:autoSpaceDE w:val="off"/>
        <w:autoSpaceDN w:val="off"/>
        <w:spacing w:before="100" w:after="0" w:line="240" w:lineRule="atLeast"/>
        <w:ind w:left="1220" w:right="0"/>
        <w:jc w:val="both"/>
        <w:textAlignment w:val="auto"/>
        <w:rPr>
          <w:sz w:val="17"/>
        </w:rPr>
      </w:pPr>
      <w:r>
        <w:rPr>
          <w:rFonts w:ascii="宋体" w:hAnsi="宋体" w:cs="宋体" w:eastAsia="宋体"/>
          <w:sz w:val="17"/>
          <w:color w:val="000000"/>
          <w:b w:val="off"/>
          <w:i w:val="off"/>
        </w:rPr>
        <w:t>(5)也不可以报复。</w:t>
      </w:r>
    </w:p>
    <w:p>
      <w:pPr>
        <w:wordWrap w:val="on"/>
        <w:autoSpaceDE w:val="off"/>
        <w:autoSpaceDN w:val="off"/>
        <w:spacing w:before="80" w:after="0" w:line="240" w:lineRule="atLeast"/>
        <w:ind w:left="840" w:right="0" w:firstLine="380"/>
        <w:jc w:val="both"/>
        <w:textAlignment w:val="auto"/>
        <w:rPr>
          <w:sz w:val="17"/>
        </w:rPr>
      </w:pPr>
      <w:r>
        <w:rPr>
          <w:rFonts w:ascii="宋体" w:hAnsi="宋体" w:cs="宋体" w:eastAsia="宋体"/>
          <w:sz w:val="17"/>
          <w:color w:val="000000"/>
          <w:b w:val="off"/>
          <w:i w:val="off"/>
        </w:rPr>
        <w:t>(6)因此，绝无任何具体的个人，其专有的利害关系在于起诉</w:t>
      </w:r>
      <w:r>
        <w:rPr>
          <w:rFonts w:ascii="宋体" w:hAnsi="宋体" w:cs="宋体" w:eastAsia="宋体"/>
          <w:sz w:val="17"/>
          <w:color w:val="000000"/>
          <w:u w:val="single"/>
          <w:b w:val="off"/>
          <w:i w:val="off"/>
        </w:rPr>
        <w:t xml:space="preserve">           </w:t>
      </w:r>
    </w:p>
    <w:p>
      <w:pPr>
        <w:wordWrap w:val="on"/>
        <w:autoSpaceDE w:val="off"/>
        <w:autoSpaceDN w:val="off"/>
        <w:spacing w:before="120" w:after="0" w:line="200" w:lineRule="atLeast"/>
        <w:ind w:left="860" w:right="0" w:firstLine="360"/>
        <w:jc w:val="both"/>
        <w:textAlignment w:val="auto"/>
        <w:rPr>
          <w:sz w:val="11"/>
        </w:rPr>
      </w:pPr>
      <w:r>
        <w:rPr>
          <w:rFonts w:ascii="宋体" w:hAnsi="宋体" w:cs="宋体" w:eastAsia="宋体"/>
          <w:sz w:val="11"/>
          <w:color w:val="000000"/>
          <w:b w:val="off"/>
          <w:i w:val="off"/>
        </w:rPr>
        <w:t>⑮“不同的表述方式”：看来是由于它们具有以上这三条特性，才形成了一种习</w:t>
      </w:r>
      <w:r>
        <w:rPr>
          <w:rFonts w:ascii="宋体" w:hAnsi="宋体" w:cs="宋体" w:eastAsia="宋体"/>
          <w:sz w:val="11"/>
          <w:color w:val="000000"/>
          <w:b w:val="off"/>
          <w:i w:val="off"/>
        </w:rPr>
        <w:t>惯，即用违背自然法的罪名来谈论它们，或者至少是其中许多。然而这是一个含糊不清</w:t>
      </w:r>
      <w:r>
        <w:rPr>
          <w:rFonts w:ascii="宋体" w:hAnsi="宋体" w:cs="宋体" w:eastAsia="宋体"/>
          <w:sz w:val="11"/>
          <w:color w:val="000000"/>
          <w:b w:val="off"/>
          <w:i w:val="off"/>
        </w:rPr>
        <w:t>的表述，造成许许多多不便。见第三章(相反的原理)。</w:t>
      </w:r>
      <w:r>
        <w:br w:type="page"/>
      </w:r>
    </w:p>
    <w:p>
      <w:pPr>
        <w:wordWrap w:val="on"/>
        <w:autoSpaceDE w:val="off"/>
        <w:autoSpaceDN w:val="off"/>
        <w:spacing w:before="40" w:after="0" w:line="180" w:lineRule="atLeast"/>
        <w:ind w:left="2020" w:right="0"/>
        <w:jc w:val="both"/>
        <w:textAlignment w:val="auto"/>
        <w:rPr>
          <w:sz w:val="24"/>
        </w:rPr>
      </w:pPr>
      <w:r>
        <w:rPr>
          <w:rFonts w:ascii="宋体" w:hAnsi="宋体" w:cs="宋体" w:eastAsia="宋体"/>
          <w:sz w:val="11"/>
          <w:color w:val="000000"/>
          <w:b w:val="on"/>
          <w:i w:val="off"/>
        </w:rPr>
        <w:t>第十六章 罪过的分类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343</w:t>
      </w:r>
    </w:p>
    <w:p>
      <w:pPr>
        <w:wordWrap w:val="on"/>
        <w:spacing w:before="140" w:after="0" w:line="80" w:lineRule="exact"/>
        <w:ind w:left="160" w:right="9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310" w:lineRule="atLeast"/>
        <w:ind w:left="60" w:right="780"/>
        <w:jc w:val="both"/>
        <w:textAlignment w:val="auto"/>
        <w:rPr>
          <w:sz w:val="18"/>
        </w:rPr>
      </w:pPr>
      <w:r>
        <w:rPr>
          <w:rFonts w:ascii="宋体" w:hAnsi="宋体" w:cs="宋体" w:eastAsia="宋体"/>
          <w:sz w:val="18"/>
          <w:color w:val="000000"/>
          <w:b w:val="on"/>
          <w:i w:val="off"/>
        </w:rPr>
        <w:t>它们。不过，总能圈定一群人，在其中可以找出某些人，他们比任何</w:t>
      </w:r>
      <w:r>
        <w:rPr>
          <w:rFonts w:ascii="宋体" w:hAnsi="宋体" w:cs="宋体" w:eastAsia="宋体"/>
          <w:sz w:val="18"/>
          <w:color w:val="000000"/>
          <w:b w:val="on"/>
          <w:i w:val="off"/>
        </w:rPr>
        <w:t>圈外人有更大的利害关系提出起诉。</w:t>
      </w:r>
    </w:p>
    <w:p>
      <w:pPr>
        <w:wordWrap w:val="on"/>
        <w:autoSpaceDE w:val="off"/>
        <w:autoSpaceDN w:val="off"/>
        <w:spacing w:before="0" w:after="0" w:line="320" w:lineRule="atLeast"/>
        <w:ind w:left="40" w:right="820" w:firstLine="400"/>
        <w:jc w:val="both"/>
        <w:textAlignment w:val="auto"/>
        <w:rPr>
          <w:sz w:val="18"/>
        </w:rPr>
      </w:pPr>
      <w:r>
        <w:rPr>
          <w:rFonts w:ascii="宋体" w:hAnsi="宋体" w:cs="宋体" w:eastAsia="宋体"/>
          <w:sz w:val="18"/>
          <w:color w:val="000000"/>
          <w:b w:val="on"/>
          <w:i w:val="off"/>
        </w:rPr>
        <w:t>(7)它们产生的损害一般相当明显；诚然，不如私人罪过产生</w:t>
      </w:r>
      <w:r>
        <w:rPr>
          <w:rFonts w:ascii="宋体" w:hAnsi="宋体" w:cs="宋体" w:eastAsia="宋体"/>
          <w:sz w:val="18"/>
          <w:color w:val="000000"/>
          <w:b w:val="on"/>
          <w:i w:val="off"/>
        </w:rPr>
        <w:t>的那么显著，但总的来说比内向罪过和公共罪过产生的要清楚。</w:t>
      </w:r>
    </w:p>
    <w:p>
      <w:pPr>
        <w:wordWrap w:val="on"/>
        <w:autoSpaceDE w:val="off"/>
        <w:autoSpaceDN w:val="off"/>
        <w:spacing w:before="20" w:after="0" w:line="320" w:lineRule="atLeast"/>
        <w:ind w:left="40" w:right="480" w:firstLine="400"/>
        <w:jc w:val="both"/>
        <w:textAlignment w:val="auto"/>
        <w:rPr>
          <w:sz w:val="18"/>
        </w:rPr>
      </w:pPr>
      <w:r>
        <w:rPr>
          <w:rFonts w:ascii="宋体" w:hAnsi="宋体" w:cs="宋体" w:eastAsia="宋体"/>
          <w:sz w:val="18"/>
          <w:color w:val="000000"/>
          <w:b w:val="on"/>
          <w:i w:val="off"/>
        </w:rPr>
        <w:t>(8)它们易遭世人谴责的程度颇不及私人罪过，但甚于公共罪 277</w:t>
      </w:r>
      <w:r>
        <w:rPr>
          <w:rFonts w:ascii="宋体" w:hAnsi="宋体" w:cs="宋体" w:eastAsia="宋体"/>
          <w:sz w:val="18"/>
          <w:color w:val="000000"/>
          <w:b w:val="on"/>
          <w:i w:val="off"/>
        </w:rPr>
        <w:t>过。要不是因为两大谬理————同情和厌恶原理与禁欲主义原理的</w:t>
      </w:r>
      <w:r>
        <w:rPr>
          <w:rFonts w:ascii="宋体" w:hAnsi="宋体" w:cs="宋体" w:eastAsia="宋体"/>
          <w:sz w:val="18"/>
          <w:color w:val="000000"/>
          <w:b w:val="on"/>
          <w:i w:val="off"/>
        </w:rPr>
        <w:t>影响，它们在这方面也会甚于内向罪过。</w:t>
      </w:r>
    </w:p>
    <w:p>
      <w:pPr>
        <w:wordWrap w:val="on"/>
        <w:autoSpaceDE w:val="off"/>
        <w:autoSpaceDN w:val="off"/>
        <w:spacing w:before="0" w:after="0" w:line="320" w:lineRule="atLeast"/>
        <w:ind w:left="20" w:right="820" w:firstLine="420"/>
        <w:jc w:val="both"/>
        <w:textAlignment w:val="auto"/>
        <w:rPr>
          <w:sz w:val="18"/>
        </w:rPr>
      </w:pPr>
      <w:r>
        <w:rPr>
          <w:rFonts w:ascii="宋体" w:hAnsi="宋体" w:cs="宋体" w:eastAsia="宋体"/>
          <w:sz w:val="18"/>
          <w:color w:val="000000"/>
          <w:b w:val="on"/>
          <w:i w:val="off"/>
        </w:rPr>
        <w:t>(9)它们同私人罪过和内向罪过相比，更倾向于在不同的国家</w:t>
      </w:r>
      <w:r>
        <w:rPr>
          <w:rFonts w:ascii="宋体" w:hAnsi="宋体" w:cs="宋体" w:eastAsia="宋体"/>
          <w:sz w:val="18"/>
          <w:color w:val="000000"/>
          <w:b w:val="on"/>
          <w:i w:val="off"/>
        </w:rPr>
        <w:t>需要有不同的表述方式；但同公共罪过相比，不那么倾向于如此。</w:t>
      </w:r>
    </w:p>
    <w:p>
      <w:pPr>
        <w:wordWrap w:val="on"/>
        <w:autoSpaceDE w:val="off"/>
        <w:autoSpaceDN w:val="off"/>
        <w:spacing w:before="20" w:after="0" w:line="320" w:lineRule="atLeast"/>
        <w:ind w:left="40" w:right="800" w:firstLine="400"/>
        <w:jc w:val="both"/>
        <w:textAlignment w:val="auto"/>
        <w:rPr>
          <w:sz w:val="18"/>
        </w:rPr>
      </w:pPr>
      <w:r>
        <w:rPr>
          <w:rFonts w:ascii="宋体" w:hAnsi="宋体" w:cs="宋体" w:eastAsia="宋体"/>
          <w:sz w:val="18"/>
          <w:color w:val="000000"/>
          <w:b w:val="on"/>
          <w:i w:val="off"/>
        </w:rPr>
        <w:t>(10)在它们被证明已经或将要给任何具体的个人带来损害以</w:t>
      </w:r>
      <w:r>
        <w:rPr>
          <w:rFonts w:ascii="宋体" w:hAnsi="宋体" w:cs="宋体" w:eastAsia="宋体"/>
          <w:sz w:val="18"/>
          <w:color w:val="000000"/>
          <w:b w:val="on"/>
          <w:i w:val="off"/>
        </w:rPr>
        <w:t>前，也可能有予以惩罚的理由，私人罪过则并非如此。</w:t>
      </w:r>
    </w:p>
    <w:p>
      <w:pPr>
        <w:wordWrap w:val="on"/>
        <w:autoSpaceDE w:val="off"/>
        <w:autoSpaceDN w:val="off"/>
        <w:spacing w:before="20" w:after="0" w:line="320" w:lineRule="atLeast"/>
        <w:ind w:left="40" w:right="800" w:firstLine="400"/>
        <w:jc w:val="both"/>
        <w:textAlignment w:val="auto"/>
        <w:rPr>
          <w:sz w:val="18"/>
        </w:rPr>
      </w:pPr>
      <w:r>
        <w:rPr>
          <w:rFonts w:ascii="宋体" w:hAnsi="宋体" w:cs="宋体" w:eastAsia="宋体"/>
          <w:sz w:val="18"/>
          <w:color w:val="000000"/>
          <w:b w:val="on"/>
          <w:i w:val="off"/>
        </w:rPr>
        <w:t>(11)在无论什么场合，给予任何受其影响的具体个人的赔偿，</w:t>
      </w:r>
      <w:r>
        <w:rPr>
          <w:rFonts w:ascii="宋体" w:hAnsi="宋体" w:cs="宋体" w:eastAsia="宋体"/>
          <w:sz w:val="18"/>
          <w:color w:val="000000"/>
          <w:b w:val="on"/>
          <w:i w:val="off"/>
        </w:rPr>
        <w:t>都不能构成免除惩罚的充足理由，因为这样的赔偿所补正的仅仅</w:t>
      </w:r>
      <w:r>
        <w:rPr>
          <w:rFonts w:ascii="宋体" w:hAnsi="宋体" w:cs="宋体" w:eastAsia="宋体"/>
          <w:sz w:val="18"/>
          <w:color w:val="000000"/>
          <w:b w:val="on"/>
          <w:i w:val="off"/>
        </w:rPr>
        <w:t>是部分损害。就此而言，它们有别于私人罪过，但与公共罪过相</w:t>
      </w:r>
      <w:r>
        <w:rPr>
          <w:rFonts w:ascii="宋体" w:hAnsi="宋体" w:cs="宋体" w:eastAsia="宋体"/>
          <w:sz w:val="18"/>
          <w:color w:val="000000"/>
          <w:b w:val="on"/>
          <w:i w:val="off"/>
        </w:rPr>
        <w:t>同。</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479800" cy="368300"/>
                <wp:wrapTopAndBottom/>
                <wp:docPr id="2144" name="文本框 2144"/>
                <a:graphic xmlns:a="http://schemas.openxmlformats.org/drawingml/2006/main">
                  <a:graphicData uri="http://schemas.microsoft.com/office/word/2010/wordprocessingShape">
                    <wps:wsp>
                      <wps:cNvSpPr txBox="true"/>
                      <wps:spPr>
                        <a:xfrm>
                          <a:off x="0" y="0"/>
                          <a:ext cx="3479800" cy="368300"/>
                        </a:xfrm>
                        <a:prstGeom prst="rect">
                          <a:avLst/>
                        </a:prstGeom>
                        <a:noFill/>
                        <a:ln w="6350">
                          <a:noFill/>
                        </a:ln>
                      </wps:spPr>
                      <wps:txbx>
                        <w:txbxContent>
                          <w:p>
                            <w:pPr>
                              <w:wordWrap w:val="on"/>
                              <w:autoSpaceDE w:val="off"/>
                              <w:autoSpaceDN w:val="off"/>
                              <w:spacing w:before="0" w:after="0" w:line="280" w:lineRule="atLeast"/>
                              <w:ind w:left="0" w:right="0" w:firstLine="400"/>
                              <w:jc w:val="both"/>
                              <w:textAlignment w:val="auto"/>
                              <w:rPr>
                                <w:sz w:val="18"/>
                              </w:rPr>
                            </w:pPr>
                            <w:r>
                              <w:rPr>
                                <w:rFonts w:ascii="宋体" w:hAnsi="宋体" w:cs="宋体" w:eastAsia="宋体"/>
                                <w:sz w:val="18"/>
                                <w:color w:val="000000"/>
                                <w:b w:val="on"/>
                                <w:i w:val="off"/>
                              </w:rPr>
                              <w:t>64.第三大类由内向罪过，亦即侵害一个人自己的罪过构成，</w:t>
                            </w:r>
                            <w:r>
                              <w:rPr>
                                <w:rFonts w:ascii="宋体" w:hAnsi="宋体" w:cs="宋体" w:eastAsia="宋体"/>
                                <w:sz w:val="18"/>
                                <w:color w:val="000000"/>
                                <w:b w:val="on"/>
                                <w:i w:val="off"/>
                              </w:rPr>
                              <w:t>其特性如下：</w:t>
                            </w:r>
                          </w:p>
                        </w:txbxContent>
                      </wps:txbx>
                      <wps:bodyPr wrap="square" lIns="0" rIns="0" tIns="0" bIns="0" vert="horz" anchor="t">
                        <a:spAutoFit/>
                      </wps:bodyPr>
                    </wps:wsp>
                  </a:graphicData>
                </a:graphic>
              </wp:anchor>
            </w:drawing>
          </mc:Choice>
          <mc:Fallback>
            <w:pict>
              <v:shape type="#_x0000_t202" filled="f" stroked="f" style="margin-left:2pt;margin-top:0pt;width:274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00"/>
                        <w:jc w:val="both"/>
                        <w:textAlignment w:val="auto"/>
                        <w:rPr>
                          <w:sz w:val="18"/>
                        </w:rPr>
                      </w:pPr>
                      <w:r>
                        <w:rPr>
                          <w:rFonts w:ascii="宋体" w:hAnsi="宋体" w:cs="宋体" w:eastAsia="宋体"/>
                          <w:sz w:val="18"/>
                          <w:color w:val="000000"/>
                          <w:b w:val="on"/>
                          <w:i w:val="off"/>
                        </w:rPr>
                        <w:t>64.第三大类由内向罪过，亦即侵害一个人自己的罪过构成，</w:t>
                      </w:r>
                      <w:r>
                        <w:rPr>
                          <w:rFonts w:ascii="宋体" w:hAnsi="宋体" w:cs="宋体" w:eastAsia="宋体"/>
                          <w:sz w:val="18"/>
                          <w:color w:val="000000"/>
                          <w:b w:val="on"/>
                          <w:i w:val="off"/>
                        </w:rPr>
                        <w:t>其特性如下：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0</wp:posOffset>
                </wp:positionV>
                <wp:extent cx="482600" cy="266700"/>
                <wp:wrapTopAndBottom/>
                <wp:docPr id="2145" name="文本框 2145"/>
                <a:graphic xmlns:a="http://schemas.openxmlformats.org/drawingml/2006/main">
                  <a:graphicData uri="http://schemas.microsoft.com/office/word/2010/wordprocessingShape">
                    <wps:wsp>
                      <wps:cNvSpPr txBox="true"/>
                      <wps:spPr>
                        <a:xfrm>
                          <a:off x="0" y="0"/>
                          <a:ext cx="482600" cy="266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第三大类的</w:t>
                            </w:r>
                            <w:r>
                              <w:rPr>
                                <w:rFonts w:ascii="宋体" w:hAnsi="宋体" w:cs="宋体" w:eastAsia="宋体"/>
                                <w:sz w:val="11"/>
                                <w:color w:val="000000"/>
                                <w:b w:val="on"/>
                                <w:i w:val="off"/>
                              </w:rPr>
                              <w:t>特性</w:t>
                            </w:r>
                          </w:p>
                        </w:txbxContent>
                      </wps:txbx>
                      <wps:bodyPr wrap="square" lIns="0" rIns="0" tIns="0" bIns="0" vert="horz" anchor="t">
                        <a:spAutoFit/>
                      </wps:bodyPr>
                    </wps:wsp>
                  </a:graphicData>
                </a:graphic>
              </wp:anchor>
            </w:drawing>
          </mc:Choice>
          <mc:Fallback>
            <w:pict>
              <v:shape type="#_x0000_t202" filled="f" stroked="f" style="margin-left:279pt;margin-top:0pt;width:38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n"/>
                          <w:i w:val="off"/>
                        </w:rPr>
                        <w:t>第三大类的</w:t>
                      </w:r>
                      <w:r>
                        <w:rPr>
                          <w:rFonts w:ascii="宋体" w:hAnsi="宋体" w:cs="宋体" w:eastAsia="宋体"/>
                          <w:sz w:val="11"/>
                          <w:color w:val="000000"/>
                          <w:b w:val="on"/>
                          <w:i w:val="off"/>
                        </w:rPr>
                        <w:t>特性</w:t>
                      </w:r>
                    </w:p>
                  </w:txbxContent>
                </v:textbox>
              </v:shape>
            </w:pict>
          </mc:Fallback>
        </mc:AlternateContent>
      </w:r>
    </w:p>
    <w:p>
      <w:pPr>
        <w:wordWrap w:val="on"/>
        <w:autoSpaceDE w:val="off"/>
        <w:autoSpaceDN w:val="off"/>
        <w:spacing w:before="20" w:after="0" w:line="320" w:lineRule="atLeast"/>
        <w:ind w:left="20" w:right="820" w:firstLine="420"/>
        <w:jc w:val="both"/>
        <w:textAlignment w:val="auto"/>
        <w:rPr>
          <w:sz w:val="18"/>
        </w:rPr>
      </w:pPr>
      <w:r>
        <w:rPr>
          <w:rFonts w:ascii="宋体" w:hAnsi="宋体" w:cs="宋体" w:eastAsia="宋体"/>
          <w:sz w:val="18"/>
          <w:color w:val="000000"/>
          <w:b w:val="on"/>
          <w:i w:val="off"/>
        </w:rPr>
        <w:t>(1)在个案中，它们是否产生任何主害往往会有疑问⑩。它们</w:t>
      </w:r>
      <w:r>
        <w:rPr>
          <w:rFonts w:ascii="宋体" w:hAnsi="宋体" w:cs="宋体" w:eastAsia="宋体"/>
          <w:sz w:val="18"/>
          <w:color w:val="000000"/>
          <w:b w:val="on"/>
          <w:i w:val="off"/>
        </w:rPr>
        <w:t>完全不产生次害。</w:t>
      </w:r>
    </w:p>
    <w:p>
      <w:pPr>
        <w:wordWrap w:val="on"/>
        <w:autoSpaceDE w:val="off"/>
        <w:autoSpaceDN w:val="off"/>
        <w:spacing w:before="20" w:after="0" w:line="320" w:lineRule="atLeast"/>
        <w:ind w:left="40" w:right="780" w:firstLine="400"/>
        <w:jc w:val="both"/>
        <w:textAlignment w:val="auto"/>
        <w:rPr>
          <w:sz w:val="18"/>
        </w:rPr>
      </w:pPr>
      <w:r>
        <w:rPr>
          <w:rFonts w:ascii="宋体" w:hAnsi="宋体" w:cs="宋体" w:eastAsia="宋体"/>
          <w:sz w:val="18"/>
          <w:color w:val="000000"/>
          <w:b w:val="on"/>
          <w:i w:val="off"/>
        </w:rPr>
        <w:t>(2)它们只影响犯罪者个人，而不影响任何其他人，无论其可</w:t>
      </w:r>
      <w:r>
        <w:rPr>
          <w:rFonts w:ascii="宋体" w:hAnsi="宋体" w:cs="宋体" w:eastAsia="宋体"/>
          <w:sz w:val="18"/>
          <w:color w:val="000000"/>
          <w:b w:val="on"/>
          <w:i w:val="off"/>
        </w:rPr>
        <w:t>以认定或不可认定；除非在特殊情况下才有可能如此；并且非常轻</w:t>
      </w:r>
      <w:r>
        <w:rPr>
          <w:rFonts w:ascii="宋体" w:hAnsi="宋体" w:cs="宋体" w:eastAsia="宋体"/>
          <w:sz w:val="18"/>
          <w:color w:val="000000"/>
          <w:b w:val="on"/>
          <w:i w:val="off"/>
        </w:rPr>
        <w:t>微和间接地影响到整个国家。</w:t>
      </w:r>
    </w:p>
    <w:p>
      <w:pPr>
        <w:wordWrap w:val="on"/>
        <w:spacing w:before="160" w:after="0" w:line="60" w:lineRule="exact"/>
        <w:ind w:left="10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00" w:lineRule="atLeast"/>
        <w:ind w:left="140" w:right="780" w:firstLine="300"/>
        <w:jc w:val="both"/>
        <w:textAlignment w:val="auto"/>
        <w:rPr>
          <w:sz w:val="12"/>
        </w:rPr>
      </w:pPr>
      <w:r>
        <w:rPr>
          <w:rFonts w:ascii="宋体" w:hAnsi="宋体" w:cs="宋体" w:eastAsia="宋体"/>
          <w:sz w:val="12"/>
          <w:color w:val="000000"/>
          <w:b w:val="on"/>
          <w:i w:val="off"/>
        </w:rPr>
        <w:t>⑮ 因为，一般情况下最可能感知任何罪过之害(如果有害的话)的人，亦即受其</w:t>
      </w:r>
      <w:r>
        <w:rPr>
          <w:rFonts w:ascii="宋体" w:hAnsi="宋体" w:cs="宋体" w:eastAsia="宋体"/>
          <w:sz w:val="12"/>
          <w:color w:val="000000"/>
          <w:b w:val="on"/>
          <w:i w:val="off"/>
        </w:rPr>
        <w:t>影响最甚的人，以他自己的行为表明对其并无感知。</w:t>
      </w:r>
      <w:r>
        <w:br w:type="page"/>
      </w:r>
    </w:p>
    <w:p>
      <w:pPr>
        <w:wordWrap w:val="on"/>
        <w:autoSpaceDE w:val="off"/>
        <w:autoSpaceDN w:val="off"/>
        <w:spacing w:before="100" w:after="0" w:line="180" w:lineRule="atLeast"/>
        <w:ind w:left="600" w:right="0"/>
        <w:jc w:val="both"/>
        <w:textAlignment w:val="auto"/>
        <w:rPr>
          <w:sz w:val="11"/>
        </w:rPr>
      </w:pPr>
      <w:r>
        <w:rPr>
          <w:rFonts w:ascii="宋体" w:hAnsi="宋体" w:cs="宋体" w:eastAsia="宋体"/>
          <w:sz w:val="11"/>
          <w:color w:val="000000"/>
          <w:u w:val="single"/>
          <w:b w:val="on"/>
          <w:i w:val="off"/>
        </w:rPr>
        <w:t xml:space="preserve">  344                     道德与立法原理导论                         </w:t>
      </w:r>
    </w:p>
    <w:p>
      <w:pPr>
        <w:wordWrap w:val="on"/>
        <w:autoSpaceDE w:val="off"/>
        <w:autoSpaceDN w:val="off"/>
        <w:spacing w:before="300" w:after="0" w:line="240" w:lineRule="atLeast"/>
        <w:ind w:left="920" w:right="0"/>
        <w:jc w:val="both"/>
        <w:textAlignment w:val="auto"/>
        <w:rPr>
          <w:sz w:val="18"/>
        </w:rPr>
      </w:pPr>
      <w:r>
        <w:rPr>
          <w:rFonts w:ascii="宋体" w:hAnsi="宋体" w:cs="宋体" w:eastAsia="宋体"/>
          <w:sz w:val="18"/>
          <w:color w:val="000000"/>
          <w:b w:val="on"/>
          <w:i w:val="off"/>
        </w:rPr>
        <w:t>(3)因而，它们不可以补偿。</w:t>
      </w:r>
    </w:p>
    <w:p>
      <w:pPr>
        <w:wordWrap w:val="on"/>
        <w:autoSpaceDE w:val="off"/>
        <w:autoSpaceDN w:val="off"/>
        <w:spacing w:before="120" w:after="0" w:line="240" w:lineRule="atLeast"/>
        <w:ind w:left="920" w:right="0"/>
        <w:jc w:val="both"/>
        <w:textAlignment w:val="auto"/>
        <w:rPr>
          <w:sz w:val="18"/>
        </w:rPr>
      </w:pPr>
      <w:r>
        <w:rPr>
          <w:rFonts w:ascii="宋体" w:hAnsi="宋体" w:cs="宋体" w:eastAsia="宋体"/>
          <w:sz w:val="18"/>
          <w:color w:val="000000"/>
          <w:b w:val="on"/>
          <w:i w:val="off"/>
        </w:rPr>
        <w:t>(4)也不可以报复。</w:t>
      </w:r>
    </w:p>
    <w:p>
      <w:pPr>
        <w:wordWrap w:val="on"/>
        <w:autoSpaceDE w:val="off"/>
        <w:autoSpaceDN w:val="off"/>
        <w:spacing w:before="0" w:after="0" w:line="333" w:lineRule="atLeast"/>
        <w:ind w:left="480" w:right="120" w:firstLine="440"/>
        <w:jc w:val="both"/>
        <w:textAlignment w:val="auto"/>
        <w:rPr>
          <w:sz w:val="18"/>
        </w:rPr>
      </w:pPr>
      <w:r>
        <w:rPr>
          <w:rFonts w:ascii="宋体" w:hAnsi="宋体" w:cs="宋体" w:eastAsia="宋体"/>
          <w:sz w:val="18"/>
          <w:color w:val="000000"/>
          <w:b w:val="on"/>
          <w:i w:val="off"/>
        </w:rPr>
        <w:t>(5)无人自然具有任何专门的利害关系要起诉它们，除非由于</w:t>
      </w:r>
      <w:r>
        <w:rPr>
          <w:rFonts w:ascii="宋体" w:hAnsi="宋体" w:cs="宋体" w:eastAsia="宋体"/>
          <w:sz w:val="18"/>
          <w:color w:val="000000"/>
          <w:b w:val="on"/>
          <w:i w:val="off"/>
        </w:rPr>
        <w:t>他可能同犯罪者有某种同情性的或利益性的③联系，一种派生性</w:t>
      </w:r>
      <w:r>
        <w:rPr>
          <w:rFonts w:ascii="宋体" w:hAnsi="宋体" w:cs="宋体" w:eastAsia="宋体"/>
          <w:sz w:val="18"/>
          <w:color w:val="000000"/>
          <w:b w:val="on"/>
          <w:i w:val="off"/>
        </w:rPr>
        <w:t>质的损害⑩可能碰巧降临到他头上。⑮</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0</wp:posOffset>
                </wp:positionV>
                <wp:extent cx="3784600" cy="317500"/>
                <wp:wrapTopAndBottom/>
                <wp:docPr id="2146" name="文本框 2146"/>
                <a:graphic xmlns:a="http://schemas.openxmlformats.org/drawingml/2006/main">
                  <a:graphicData uri="http://schemas.microsoft.com/office/word/2010/wordprocessingShape">
                    <wps:wsp>
                      <wps:cNvSpPr txBox="true"/>
                      <wps:spPr>
                        <a:xfrm>
                          <a:off x="0" y="0"/>
                          <a:ext cx="37846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pt;margin-top:0pt;width:298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292100</wp:posOffset>
                </wp:positionH>
                <wp:positionV relativeFrom="paragraph">
                  <wp:posOffset>0</wp:posOffset>
                </wp:positionV>
                <wp:extent cx="3632200" cy="419100"/>
                <wp:wrapTopAndBottom/>
                <wp:docPr id="2147" name="文本框 2147"/>
                <a:graphic xmlns:a="http://schemas.openxmlformats.org/drawingml/2006/main">
                  <a:graphicData uri="http://schemas.microsoft.com/office/word/2010/wordprocessingShape">
                    <wps:wsp>
                      <wps:cNvSpPr txBox="true"/>
                      <wps:spPr>
                        <a:xfrm>
                          <a:off x="0" y="0"/>
                          <a:ext cx="3632200" cy="419100"/>
                        </a:xfrm>
                        <a:prstGeom prst="rect">
                          <a:avLst/>
                        </a:prstGeom>
                        <a:noFill/>
                        <a:ln w="6350">
                          <a:noFill/>
                        </a:ln>
                      </wps:spPr>
                      <wps:txbx>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n"/>
                                <w:i w:val="off"/>
                              </w:rPr>
                              <w:t>(6)它们产生的损害倾向于隐性的，而且一般来说比任何其他</w:t>
                            </w:r>
                            <w:r>
                              <w:rPr>
                                <w:rFonts w:ascii="宋体" w:hAnsi="宋体" w:cs="宋体" w:eastAsia="宋体"/>
                                <w:sz w:val="18"/>
                                <w:color w:val="000000"/>
                                <w:b w:val="on"/>
                                <w:i w:val="off"/>
                              </w:rPr>
                              <w:t xml:space="preserve"> 大类产生的损害要可疑些。③</w:t>
                            </w:r>
                          </w:p>
                        </w:txbxContent>
                      </wps:txbx>
                      <wps:bodyPr wrap="square" lIns="0" rIns="0" tIns="0" bIns="0" vert="horz" anchor="t">
                        <a:spAutoFit/>
                      </wps:bodyPr>
                    </wps:wsp>
                  </a:graphicData>
                </a:graphic>
              </wp:anchor>
            </w:drawing>
          </mc:Choice>
          <mc:Fallback>
            <w:pict>
              <v:shape type="#_x0000_t202" filled="f" stroked="f" style="margin-left:23pt;margin-top:0pt;width:286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60"/>
                        <w:jc w:val="both"/>
                        <w:textAlignment w:val="auto"/>
                        <w:rPr>
                          <w:sz w:val="18"/>
                        </w:rPr>
                      </w:pPr>
                      <w:r>
                        <w:rPr>
                          <w:rFonts w:ascii="宋体" w:hAnsi="宋体" w:cs="宋体" w:eastAsia="宋体"/>
                          <w:sz w:val="18"/>
                          <w:color w:val="000000"/>
                          <w:b w:val="on"/>
                          <w:i w:val="off"/>
                        </w:rPr>
                        <w:t>(6)它们产生的损害倾向于隐性的，而且一般来说比任何其他</w:t>
                      </w:r>
                      <w:r>
                        <w:rPr>
                          <w:rFonts w:ascii="宋体" w:hAnsi="宋体" w:cs="宋体" w:eastAsia="宋体"/>
                          <w:sz w:val="18"/>
                          <w:color w:val="000000"/>
                          <w:b w:val="on"/>
                          <w:i w:val="off"/>
                        </w:rPr>
                        <w:t xml:space="preserve"> 大类产生的损害要可疑些。③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139700</wp:posOffset>
                </wp:positionH>
                <wp:positionV relativeFrom="paragraph">
                  <wp:posOffset>317500</wp:posOffset>
                </wp:positionV>
                <wp:extent cx="203200" cy="88900"/>
                <wp:wrapTopAndBottom/>
                <wp:docPr id="2148" name="文本框 2148"/>
                <a:graphic xmlns:a="http://schemas.openxmlformats.org/drawingml/2006/main">
                  <a:graphicData uri="http://schemas.microsoft.com/office/word/2010/wordprocessingShape">
                    <wps:wsp>
                      <wps:cNvSpPr txBox="true"/>
                      <wps:spPr>
                        <a:xfrm>
                          <a:off x="0" y="0"/>
                          <a:ext cx="2032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278</w:t>
                            </w:r>
                          </w:p>
                        </w:txbxContent>
                      </wps:txbx>
                      <wps:bodyPr wrap="square" lIns="0" rIns="0" tIns="0" bIns="0" vert="horz" anchor="t">
                        <a:spAutoFit/>
                      </wps:bodyPr>
                    </wps:wsp>
                  </a:graphicData>
                </a:graphic>
              </wp:anchor>
            </w:drawing>
          </mc:Choice>
          <mc:Fallback>
            <w:pict>
              <v:shape type="#_x0000_t202" filled="f" stroked="f" style="margin-left:11pt;margin-top:25pt;width:16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278</w:t>
                      </w:r>
                    </w:p>
                  </w:txbxContent>
                </v:textbox>
              </v:shape>
            </w:pict>
          </mc:Fallback>
        </mc:AlternateContent>
      </w:r>
    </w:p>
    <w:p>
      <w:pPr>
        <w:wordWrap w:val="on"/>
        <w:autoSpaceDE w:val="off"/>
        <w:autoSpaceDN w:val="off"/>
        <w:spacing w:before="20" w:after="0" w:line="340" w:lineRule="atLeast"/>
        <w:ind w:left="480" w:right="120" w:firstLine="440"/>
        <w:jc w:val="both"/>
        <w:textAlignment w:val="auto"/>
        <w:rPr>
          <w:sz w:val="18"/>
        </w:rPr>
      </w:pPr>
      <w:r>
        <w:rPr>
          <w:rFonts w:ascii="宋体" w:hAnsi="宋体" w:cs="宋体" w:eastAsia="宋体"/>
          <w:sz w:val="18"/>
          <w:color w:val="000000"/>
          <w:b w:val="on"/>
          <w:i w:val="off"/>
        </w:rPr>
        <w:t>(7)不过，它们当中有许多比公共罪过更容易遭到世人谴责，</w:t>
      </w:r>
      <w:r>
        <w:rPr>
          <w:rFonts w:ascii="宋体" w:hAnsi="宋体" w:cs="宋体" w:eastAsia="宋体"/>
          <w:sz w:val="18"/>
          <w:color w:val="000000"/>
          <w:b w:val="on"/>
          <w:i w:val="off"/>
        </w:rPr>
        <w:t>这归因于两大谬理————禁欲主义原理和厌恶原理的影响。其中有</w:t>
      </w:r>
      <w:r>
        <w:rPr>
          <w:rFonts w:ascii="宋体" w:hAnsi="宋体" w:cs="宋体" w:eastAsia="宋体"/>
          <w:sz w:val="18"/>
          <w:color w:val="000000"/>
          <w:b w:val="on"/>
          <w:i w:val="off"/>
        </w:rPr>
        <w:t>些在这方面甚至超过半公共罪过或私人罪过。</w:t>
      </w:r>
    </w:p>
    <w:p>
      <w:pPr>
        <w:wordWrap w:val="on"/>
        <w:autoSpaceDE w:val="off"/>
        <w:autoSpaceDN w:val="off"/>
        <w:spacing w:before="0" w:after="0" w:line="340" w:lineRule="atLeast"/>
        <w:ind w:left="500" w:right="0" w:firstLine="420"/>
        <w:jc w:val="both"/>
        <w:textAlignment w:val="auto"/>
        <w:rPr>
          <w:sz w:val="18"/>
        </w:rPr>
      </w:pPr>
      <w:r>
        <w:rPr>
          <w:rFonts w:ascii="宋体" w:hAnsi="宋体" w:cs="宋体" w:eastAsia="宋体"/>
          <w:sz w:val="18"/>
          <w:color w:val="000000"/>
          <w:b w:val="on"/>
          <w:i w:val="off"/>
        </w:rPr>
        <w:t>(8)它们不像任何其他大类罪过那么倾向于在不同国度需要</w:t>
      </w:r>
      <w:r>
        <w:rPr>
          <w:rFonts w:ascii="宋体" w:hAnsi="宋体" w:cs="宋体" w:eastAsia="宋体"/>
          <w:sz w:val="18"/>
          <w:color w:val="000000"/>
          <w:b w:val="on"/>
          <w:i w:val="off"/>
        </w:rPr>
        <w:t>有不同的表述方式。㉕</w:t>
      </w:r>
    </w:p>
    <w:p>
      <w:pPr>
        <w:wordWrap w:val="on"/>
        <w:autoSpaceDE w:val="off"/>
        <w:autoSpaceDN w:val="off"/>
        <w:spacing w:before="40" w:after="0" w:line="320" w:lineRule="atLeast"/>
        <w:ind w:left="500" w:right="120" w:firstLine="420"/>
        <w:jc w:val="both"/>
        <w:textAlignment w:val="auto"/>
        <w:rPr>
          <w:sz w:val="18"/>
        </w:rPr>
      </w:pPr>
      <w:r>
        <w:rPr>
          <w:rFonts w:ascii="宋体" w:hAnsi="宋体" w:cs="宋体" w:eastAsia="宋体"/>
          <w:sz w:val="18"/>
          <w:color w:val="000000"/>
          <w:b w:val="on"/>
          <w:i w:val="off"/>
        </w:rPr>
        <w:t>(9)在惩罚它们的诱因⊙当中，对犯罪者的厌恶所占的分量倾</w:t>
      </w:r>
      <w:r>
        <w:rPr>
          <w:rFonts w:ascii="宋体" w:hAnsi="宋体" w:cs="宋体" w:eastAsia="宋体"/>
          <w:sz w:val="18"/>
          <w:color w:val="000000"/>
          <w:b w:val="on"/>
          <w:i w:val="off"/>
        </w:rPr>
        <w:t>向于超过对公众的同情。</w:t>
      </w:r>
    </w:p>
    <w:p>
      <w:pPr>
        <w:wordWrap w:val="on"/>
        <w:autoSpaceDE w:val="off"/>
        <w:autoSpaceDN w:val="off"/>
        <w:spacing w:before="20" w:after="0" w:line="340" w:lineRule="atLeast"/>
        <w:ind w:left="500" w:right="120" w:firstLine="420"/>
        <w:jc w:val="both"/>
        <w:textAlignment w:val="auto"/>
        <w:rPr>
          <w:sz w:val="18"/>
        </w:rPr>
      </w:pPr>
      <w:r>
        <w:rPr>
          <w:rFonts w:ascii="宋体" w:hAnsi="宋体" w:cs="宋体" w:eastAsia="宋体"/>
          <w:sz w:val="18"/>
          <w:color w:val="000000"/>
          <w:b w:val="on"/>
          <w:i w:val="off"/>
        </w:rPr>
        <w:t>(10)惩罚它们的最佳口实是基于一种或许存在的隐约的可能</w:t>
      </w:r>
      <w:r>
        <w:rPr>
          <w:rFonts w:ascii="宋体" w:hAnsi="宋体" w:cs="宋体" w:eastAsia="宋体"/>
          <w:sz w:val="18"/>
          <w:color w:val="000000"/>
          <w:b w:val="on"/>
          <w:i w:val="off"/>
        </w:rPr>
        <w:t>性，即它们会产生一种损害，这损害倘若确实，将使它们归入公共</w:t>
      </w:r>
      <w:r>
        <w:rPr>
          <w:rFonts w:ascii="宋体" w:hAnsi="宋体" w:cs="宋体" w:eastAsia="宋体"/>
          <w:sz w:val="18"/>
          <w:color w:val="000000"/>
          <w:b w:val="on"/>
          <w:i w:val="off"/>
        </w:rPr>
        <w:t>罪过，主要是归入其中由危害人口罪和危害国民财富罪组成的亚</w:t>
      </w:r>
    </w:p>
    <w:p>
      <w:pPr>
        <w:wordWrap w:val="on"/>
        <w:spacing w:before="180" w:after="0" w:line="60" w:lineRule="exact"/>
        <w:ind w:left="600" w:right="37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80" w:lineRule="atLeast"/>
        <w:ind w:left="920" w:right="0"/>
        <w:jc w:val="both"/>
        <w:textAlignment w:val="auto"/>
        <w:rPr>
          <w:sz w:val="11"/>
        </w:rPr>
      </w:pPr>
      <w:r>
        <w:rPr>
          <w:rFonts w:ascii="宋体" w:hAnsi="宋体" w:cs="宋体" w:eastAsia="宋体"/>
          <w:sz w:val="11"/>
          <w:color w:val="000000"/>
          <w:b w:val="on"/>
          <w:i w:val="off"/>
        </w:rPr>
        <w:t>⑮ 见第六章(敏感性)第25、26段。</w:t>
      </w:r>
    </w:p>
    <w:p>
      <w:pPr>
        <w:wordWrap w:val="on"/>
        <w:autoSpaceDE w:val="off"/>
        <w:autoSpaceDN w:val="off"/>
        <w:spacing w:before="60" w:after="0" w:line="180" w:lineRule="atLeast"/>
        <w:ind w:left="920" w:right="0"/>
        <w:jc w:val="both"/>
        <w:textAlignment w:val="auto"/>
        <w:rPr>
          <w:sz w:val="11"/>
        </w:rPr>
      </w:pPr>
      <w:r>
        <w:rPr>
          <w:rFonts w:ascii="宋体" w:hAnsi="宋体" w:cs="宋体" w:eastAsia="宋体"/>
          <w:sz w:val="11"/>
          <w:color w:val="000000"/>
          <w:b w:val="on"/>
          <w:i w:val="off"/>
        </w:rPr>
        <w:t>⑭ 见第十二章(后果)第4段。</w:t>
      </w:r>
    </w:p>
    <w:p>
      <w:pPr>
        <w:wordWrap w:val="on"/>
        <w:autoSpaceDE w:val="off"/>
        <w:autoSpaceDN w:val="off"/>
        <w:spacing w:before="20" w:after="0" w:line="200" w:lineRule="atLeast"/>
        <w:ind w:left="620" w:right="0" w:firstLine="300"/>
        <w:jc w:val="both"/>
        <w:textAlignment w:val="auto"/>
        <w:rPr>
          <w:sz w:val="11"/>
        </w:rPr>
      </w:pPr>
      <w:r>
        <w:rPr>
          <w:rFonts w:ascii="宋体" w:hAnsi="宋体" w:cs="宋体" w:eastAsia="宋体"/>
          <w:sz w:val="11"/>
          <w:color w:val="000000"/>
          <w:b w:val="on"/>
          <w:i w:val="off"/>
        </w:rPr>
        <w:t>⑮ 然而在某些国家里并非罕见，人们倾向于起诉这一大类当中的有些罪过而毋</w:t>
      </w:r>
      <w:r>
        <w:rPr>
          <w:rFonts w:ascii="宋体" w:hAnsi="宋体" w:cs="宋体" w:eastAsia="宋体"/>
          <w:sz w:val="11"/>
          <w:color w:val="000000"/>
          <w:b w:val="on"/>
          <w:i w:val="off"/>
        </w:rPr>
        <w:t>需任何人为的诱导，而且仅仅是出于这样的行为容易引起的一种厌恶。见第二章(相反</w:t>
      </w:r>
      <w:r>
        <w:rPr>
          <w:rFonts w:ascii="宋体" w:hAnsi="宋体" w:cs="宋体" w:eastAsia="宋体"/>
          <w:sz w:val="11"/>
          <w:color w:val="000000"/>
          <w:b w:val="on"/>
          <w:i w:val="off"/>
        </w:rPr>
        <w:t>的原理)第11段。</w:t>
      </w:r>
    </w:p>
    <w:p>
      <w:pPr>
        <w:wordWrap w:val="on"/>
        <w:autoSpaceDE w:val="off"/>
        <w:autoSpaceDN w:val="off"/>
        <w:spacing w:before="0" w:after="0" w:line="260" w:lineRule="atLeast"/>
        <w:ind w:left="920" w:right="0"/>
        <w:jc w:val="both"/>
        <w:textAlignment w:val="auto"/>
        <w:rPr>
          <w:sz w:val="11"/>
        </w:rPr>
      </w:pPr>
      <w:r>
        <w:rPr>
          <w:rFonts w:ascii="宋体" w:hAnsi="宋体" w:cs="宋体" w:eastAsia="宋体"/>
          <w:sz w:val="11"/>
          <w:color w:val="000000"/>
          <w:b w:val="on"/>
          <w:i w:val="off"/>
        </w:rPr>
        <w:t>△ 见前一页注i5。</w:t>
      </w:r>
    </w:p>
    <w:p>
      <w:pPr>
        <w:wordWrap w:val="on"/>
        <w:autoSpaceDE w:val="off"/>
        <w:autoSpaceDN w:val="off"/>
        <w:spacing w:before="0" w:after="0" w:line="180" w:lineRule="atLeast"/>
        <w:ind w:left="640" w:right="0" w:firstLine="280"/>
        <w:jc w:val="both"/>
        <w:textAlignment w:val="auto"/>
        <w:rPr>
          <w:sz w:val="11"/>
        </w:rPr>
      </w:pPr>
      <w:r>
        <w:rPr>
          <w:rFonts w:ascii="宋体" w:hAnsi="宋体" w:cs="宋体" w:eastAsia="宋体"/>
          <w:sz w:val="11"/>
          <w:color w:val="000000"/>
          <w:b w:val="on"/>
          <w:i w:val="off"/>
        </w:rPr>
        <w:t>⑮ 因此，它们大多容易被纳入违背自然法之罪。见上面第一大类的特性，第62段</w:t>
      </w:r>
      <w:r>
        <w:rPr>
          <w:rFonts w:ascii="宋体" w:hAnsi="宋体" w:cs="宋体" w:eastAsia="宋体"/>
          <w:sz w:val="11"/>
          <w:color w:val="000000"/>
          <w:b w:val="on"/>
          <w:i w:val="off"/>
        </w:rPr>
        <w:t>注。</w:t>
      </w:r>
    </w:p>
    <w:p>
      <w:pPr>
        <w:wordWrap w:val="on"/>
        <w:autoSpaceDE w:val="off"/>
        <w:autoSpaceDN w:val="off"/>
        <w:spacing w:before="40" w:after="0" w:line="200" w:lineRule="atLeast"/>
        <w:ind w:left="640" w:right="0" w:firstLine="280"/>
        <w:jc w:val="both"/>
        <w:textAlignment w:val="auto"/>
        <w:rPr>
          <w:sz w:val="11"/>
        </w:rPr>
      </w:pPr>
      <w:r>
        <w:rPr>
          <w:rFonts w:ascii="宋体" w:hAnsi="宋体" w:cs="宋体" w:eastAsia="宋体"/>
          <w:sz w:val="11"/>
          <w:color w:val="000000"/>
          <w:b w:val="on"/>
          <w:i w:val="off"/>
        </w:rPr>
        <w:t>⑮  “诱因”，指的是诱使或促使立法者把它们当作罪过来对待的考虑，不管这些</w:t>
      </w:r>
      <w:r>
        <w:rPr>
          <w:rFonts w:ascii="宋体" w:hAnsi="宋体" w:cs="宋体" w:eastAsia="宋体"/>
          <w:sz w:val="11"/>
          <w:color w:val="000000"/>
          <w:b w:val="on"/>
          <w:i w:val="off"/>
        </w:rPr>
        <w:t>考虑是对还是错。</w:t>
      </w:r>
      <w:r>
        <w:br w:type="page"/>
      </w:r>
    </w:p>
    <w:p>
      <w:pPr>
        <w:wordWrap w:val="on"/>
        <w:autoSpaceDE w:val="off"/>
        <w:autoSpaceDN w:val="off"/>
        <w:spacing w:before="220" w:after="0" w:line="160" w:lineRule="atLeast"/>
        <w:ind w:left="60" w:right="0"/>
        <w:jc w:val="both"/>
        <w:textAlignment w:val="auto"/>
        <w:rPr>
          <w:sz w:val="10"/>
        </w:rPr>
      </w:pPr>
      <w:r>
        <w:rPr>
          <w:rFonts w:ascii="宋体" w:hAnsi="宋体" w:cs="宋体" w:eastAsia="宋体"/>
          <w:sz w:val="10"/>
          <w:color w:val="000000"/>
          <w:u w:val="single"/>
          <w:b w:val="on"/>
          <w:i w:val="off"/>
        </w:rPr>
        <w:t xml:space="preserve">                        第十六章 罪过的分类                   345 </w:t>
      </w:r>
    </w:p>
    <w:p>
      <w:pPr>
        <w:wordWrap w:val="on"/>
        <w:autoSpaceDE w:val="off"/>
        <w:autoSpaceDN w:val="off"/>
        <w:spacing w:before="260" w:after="0" w:line="260" w:lineRule="atLeast"/>
        <w:ind w:left="60" w:right="0"/>
        <w:jc w:val="both"/>
        <w:textAlignment w:val="auto"/>
        <w:rPr>
          <w:sz w:val="17"/>
        </w:rPr>
      </w:pPr>
      <w:r>
        <w:rPr>
          <w:rFonts w:ascii="宋体" w:hAnsi="宋体" w:cs="宋体" w:eastAsia="宋体"/>
          <w:sz w:val="17"/>
          <w:color w:val="000000"/>
          <w:b w:val="on"/>
          <w:i w:val="off"/>
        </w:rPr>
        <w:t>类。</w:t>
      </w:r>
    </w:p>
    <w:p>
      <w:pPr>
        <w:wordWrap w:val="on"/>
        <w:autoSpaceDE w:val="off"/>
        <w:autoSpaceDN w:val="off"/>
        <w:spacing w:before="160" w:after="0" w:line="240" w:lineRule="atLeast"/>
        <w:ind w:left="60" w:right="0" w:firstLine="380"/>
        <w:jc w:val="both"/>
        <w:textAlignment w:val="auto"/>
        <w:rPr>
          <w:sz w:val="24"/>
        </w:rPr>
      </w:pPr>
      <w:r>
        <w:rPr>
          <w:rFonts w:ascii="宋体" w:hAnsi="宋体" w:cs="宋体" w:eastAsia="宋体"/>
          <w:sz w:val="17"/>
          <w:color w:val="000000"/>
          <w:b w:val="on"/>
          <w:i w:val="off"/>
        </w:rPr>
        <w:t>65.第四大类由公共罪过，亦即侵害国家整体的罪过构成，其第四大类的</w:t>
      </w:r>
      <w:r>
        <w:rPr>
          <w:rFonts w:ascii="宋体" w:hAnsi="宋体" w:cs="宋体" w:eastAsia="宋体"/>
          <w:sz w:val="17"/>
          <w:color w:val="000000"/>
          <w:b w:val="on"/>
          <w:i w:val="off"/>
        </w:rPr>
        <w:t>特性如下：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特性</w:t>
      </w:r>
    </w:p>
    <w:p>
      <w:pPr>
        <w:wordWrap w:val="on"/>
        <w:autoSpaceDE w:val="off"/>
        <w:autoSpaceDN w:val="off"/>
        <w:spacing w:before="20" w:after="0" w:line="340" w:lineRule="atLeast"/>
        <w:ind w:left="20" w:right="800" w:firstLine="420"/>
        <w:jc w:val="both"/>
        <w:textAlignment w:val="auto"/>
        <w:rPr>
          <w:sz w:val="17"/>
        </w:rPr>
      </w:pPr>
      <w:r>
        <w:rPr>
          <w:rFonts w:ascii="宋体" w:hAnsi="宋体" w:cs="宋体" w:eastAsia="宋体"/>
          <w:sz w:val="17"/>
          <w:color w:val="000000"/>
          <w:b w:val="on"/>
          <w:i w:val="off"/>
        </w:rPr>
        <w:t>(1)它们本身不产生主害；它们产生的次害常常由不带惊恐的</w:t>
      </w:r>
      <w:r>
        <w:rPr>
          <w:rFonts w:ascii="宋体" w:hAnsi="宋体" w:cs="宋体" w:eastAsia="宋体"/>
          <w:sz w:val="17"/>
          <w:color w:val="000000"/>
          <w:b w:val="on"/>
          <w:i w:val="off"/>
        </w:rPr>
        <w:t>危险构成，其值虽大，但其种类很不确定。</w:t>
      </w:r>
    </w:p>
    <w:p>
      <w:pPr>
        <w:wordWrap w:val="on"/>
        <w:autoSpaceDE w:val="off"/>
        <w:autoSpaceDN w:val="off"/>
        <w:spacing w:before="0" w:after="0" w:line="320" w:lineRule="atLeast"/>
        <w:ind w:left="40" w:right="780" w:firstLine="400"/>
        <w:jc w:val="both"/>
        <w:textAlignment w:val="auto"/>
        <w:rPr>
          <w:sz w:val="17"/>
        </w:rPr>
      </w:pPr>
      <w:r>
        <w:rPr>
          <w:rFonts w:ascii="宋体" w:hAnsi="宋体" w:cs="宋体" w:eastAsia="宋体"/>
          <w:sz w:val="17"/>
          <w:color w:val="000000"/>
          <w:b w:val="on"/>
          <w:i w:val="off"/>
        </w:rPr>
        <w:t>(2)它们首先影响到的个人，总是无法认定的，除非因为偶然</w:t>
      </w:r>
      <w:r>
        <w:rPr>
          <w:rFonts w:ascii="宋体" w:hAnsi="宋体" w:cs="宋体" w:eastAsia="宋体"/>
          <w:sz w:val="17"/>
          <w:color w:val="000000"/>
          <w:b w:val="on"/>
          <w:i w:val="off"/>
        </w:rPr>
        <w:t>事态而恰巧包含或引起了这种那种侵害个人的罪过。</w:t>
      </w:r>
    </w:p>
    <w:p>
      <w:pPr>
        <w:wordWrap w:val="on"/>
        <w:autoSpaceDE w:val="off"/>
        <w:autoSpaceDN w:val="off"/>
        <w:spacing w:before="80" w:after="0" w:line="260" w:lineRule="atLeast"/>
        <w:ind w:left="440" w:right="0"/>
        <w:jc w:val="both"/>
        <w:textAlignment w:val="auto"/>
        <w:rPr>
          <w:sz w:val="17"/>
        </w:rPr>
      </w:pPr>
      <w:r>
        <w:rPr>
          <w:rFonts w:ascii="宋体" w:hAnsi="宋体" w:cs="宋体" w:eastAsia="宋体"/>
          <w:sz w:val="17"/>
          <w:color w:val="000000"/>
          <w:b w:val="on"/>
          <w:i w:val="off"/>
        </w:rPr>
        <w:t>(3)因而，它们不可以补偿。</w:t>
      </w:r>
    </w:p>
    <w:p>
      <w:pPr>
        <w:wordWrap w:val="on"/>
        <w:autoSpaceDE w:val="off"/>
        <w:autoSpaceDN w:val="off"/>
        <w:spacing w:before="100" w:after="0" w:line="260" w:lineRule="atLeast"/>
        <w:ind w:left="440" w:right="0"/>
        <w:jc w:val="both"/>
        <w:textAlignment w:val="auto"/>
        <w:rPr>
          <w:sz w:val="17"/>
        </w:rPr>
      </w:pPr>
      <w:r>
        <w:rPr>
          <w:rFonts w:ascii="宋体" w:hAnsi="宋体" w:cs="宋体" w:eastAsia="宋体"/>
          <w:sz w:val="17"/>
          <w:color w:val="000000"/>
          <w:b w:val="on"/>
          <w:i w:val="off"/>
        </w:rPr>
        <w:t>(4)也不可以报复。</w:t>
      </w:r>
    </w:p>
    <w:p>
      <w:pPr>
        <w:wordWrap w:val="on"/>
        <w:autoSpaceDE w:val="off"/>
        <w:autoSpaceDN w:val="off"/>
        <w:spacing w:before="0" w:after="0" w:line="320" w:lineRule="atLeast"/>
        <w:ind w:left="40" w:right="800" w:firstLine="400"/>
        <w:jc w:val="both"/>
        <w:textAlignment w:val="auto"/>
        <w:rPr>
          <w:sz w:val="17"/>
        </w:rPr>
      </w:pPr>
      <w:r>
        <w:rPr>
          <w:rFonts w:ascii="宋体" w:hAnsi="宋体" w:cs="宋体" w:eastAsia="宋体"/>
          <w:sz w:val="17"/>
          <w:color w:val="000000"/>
          <w:b w:val="on"/>
          <w:i w:val="off"/>
        </w:rPr>
        <w:t>(5)也没有人自然具有任何特殊的利害关系要起诉它们，除非</w:t>
      </w:r>
      <w:r>
        <w:rPr>
          <w:rFonts w:ascii="宋体" w:hAnsi="宋体" w:cs="宋体" w:eastAsia="宋体"/>
          <w:sz w:val="17"/>
          <w:color w:val="000000"/>
          <w:b w:val="on"/>
          <w:i w:val="off"/>
        </w:rPr>
        <w:t>它们看来影响到某个当权者的权力，或以任何别的方式影响到他</w:t>
      </w:r>
      <w:r>
        <w:rPr>
          <w:rFonts w:ascii="宋体" w:hAnsi="宋体" w:cs="宋体" w:eastAsia="宋体"/>
          <w:sz w:val="17"/>
          <w:color w:val="000000"/>
          <w:b w:val="on"/>
          <w:i w:val="off"/>
        </w:rPr>
        <w:t>的个人利益。</w:t>
      </w:r>
    </w:p>
    <w:p>
      <w:pPr>
        <w:wordWrap w:val="on"/>
        <w:autoSpaceDE w:val="off"/>
        <w:autoSpaceDN w:val="off"/>
        <w:spacing w:before="0" w:after="0" w:line="320" w:lineRule="atLeast"/>
        <w:ind w:left="60" w:right="780" w:firstLine="380"/>
        <w:jc w:val="both"/>
        <w:textAlignment w:val="auto"/>
        <w:rPr>
          <w:sz w:val="17"/>
        </w:rPr>
      </w:pPr>
      <w:r>
        <w:rPr>
          <w:rFonts w:ascii="宋体" w:hAnsi="宋体" w:cs="宋体" w:eastAsia="宋体"/>
          <w:sz w:val="17"/>
          <w:color w:val="000000"/>
          <w:b w:val="on"/>
          <w:i w:val="off"/>
        </w:rPr>
        <w:t>(6)如此，它们产生的损害是比较隐性的，不明显的程度远甚</w:t>
      </w:r>
      <w:r>
        <w:rPr>
          <w:rFonts w:ascii="宋体" w:hAnsi="宋体" w:cs="宋体" w:eastAsia="宋体"/>
          <w:sz w:val="17"/>
          <w:color w:val="000000"/>
          <w:b w:val="on"/>
          <w:i w:val="off"/>
        </w:rPr>
        <w:t>于私人罪过的损害，也甚于半公共罪过的损害。</w:t>
      </w:r>
    </w:p>
    <w:p>
      <w:pPr>
        <w:wordWrap w:val="on"/>
        <w:autoSpaceDE w:val="off"/>
        <w:autoSpaceDN w:val="off"/>
        <w:spacing w:before="20" w:after="0" w:line="320" w:lineRule="atLeast"/>
        <w:ind w:left="40" w:right="500" w:firstLine="400"/>
        <w:jc w:val="both"/>
        <w:textAlignment w:val="auto"/>
        <w:rPr>
          <w:sz w:val="17"/>
        </w:rPr>
      </w:pPr>
      <w:r>
        <w:rPr>
          <w:rFonts w:ascii="宋体" w:hAnsi="宋体" w:cs="宋体" w:eastAsia="宋体"/>
          <w:sz w:val="17"/>
          <w:color w:val="000000"/>
          <w:b w:val="on"/>
          <w:i w:val="off"/>
        </w:rPr>
        <w:t>(7)如此，它们远不像私人罪过，甚至不像半公共罪过或内向279</w:t>
      </w:r>
      <w:r>
        <w:rPr>
          <w:rFonts w:ascii="宋体" w:hAnsi="宋体" w:cs="宋体" w:eastAsia="宋体"/>
          <w:sz w:val="17"/>
          <w:color w:val="000000"/>
          <w:b w:val="on"/>
          <w:i w:val="off"/>
        </w:rPr>
        <w:t>罪过那么易遭世人谴责，除非在特殊场合，由于对个人利益看来受</w:t>
      </w:r>
      <w:r>
        <w:rPr>
          <w:rFonts w:ascii="宋体" w:hAnsi="宋体" w:cs="宋体" w:eastAsia="宋体"/>
          <w:sz w:val="17"/>
          <w:color w:val="000000"/>
          <w:b w:val="on"/>
          <w:i w:val="off"/>
        </w:rPr>
        <w:t>其影响的某些当权者的同情，情况才不是这样。</w:t>
      </w:r>
    </w:p>
    <w:p>
      <w:pPr>
        <w:wordWrap w:val="on"/>
        <w:autoSpaceDE w:val="off"/>
        <w:autoSpaceDN w:val="off"/>
        <w:spacing w:before="20" w:after="0" w:line="320" w:lineRule="atLeast"/>
        <w:ind w:left="40" w:right="800" w:firstLine="400"/>
        <w:jc w:val="both"/>
        <w:textAlignment w:val="auto"/>
        <w:rPr>
          <w:sz w:val="17"/>
        </w:rPr>
      </w:pPr>
      <w:r>
        <w:rPr>
          <w:rFonts w:ascii="宋体" w:hAnsi="宋体" w:cs="宋体" w:eastAsia="宋体"/>
          <w:sz w:val="17"/>
          <w:color w:val="000000"/>
          <w:b w:val="on"/>
          <w:i w:val="off"/>
        </w:rPr>
        <w:t>(8)它们比任何其他大类罪过更倾向于在不同国度可以有不</w:t>
      </w:r>
      <w:r>
        <w:rPr>
          <w:rFonts w:ascii="宋体" w:hAnsi="宋体" w:cs="宋体" w:eastAsia="宋体"/>
          <w:sz w:val="17"/>
          <w:color w:val="000000"/>
          <w:b w:val="on"/>
          <w:i w:val="off"/>
        </w:rPr>
        <w:t>同的表述方式。</w:t>
      </w:r>
    </w:p>
    <w:p>
      <w:pPr>
        <w:wordWrap w:val="on"/>
        <w:autoSpaceDE w:val="off"/>
        <w:autoSpaceDN w:val="off"/>
        <w:spacing w:before="20" w:after="0" w:line="320" w:lineRule="atLeast"/>
        <w:ind w:left="40" w:right="800" w:firstLine="400"/>
        <w:jc w:val="both"/>
        <w:textAlignment w:val="auto"/>
        <w:rPr>
          <w:sz w:val="17"/>
        </w:rPr>
      </w:pPr>
      <w:r>
        <w:rPr>
          <w:rFonts w:ascii="宋体" w:hAnsi="宋体" w:cs="宋体" w:eastAsia="宋体"/>
          <w:sz w:val="17"/>
          <w:color w:val="000000"/>
          <w:b w:val="on"/>
          <w:i w:val="off"/>
        </w:rPr>
        <w:t>(9)在许多场合，它们是由某些加在私人罪过之上、使之更为</w:t>
      </w:r>
      <w:r>
        <w:rPr>
          <w:rFonts w:ascii="宋体" w:hAnsi="宋体" w:cs="宋体" w:eastAsia="宋体"/>
          <w:sz w:val="17"/>
          <w:color w:val="000000"/>
          <w:b w:val="on"/>
          <w:i w:val="off"/>
        </w:rPr>
        <w:t>恶化的环境构成的。因此，在这些场合，它们包含同属于这两大类</w:t>
      </w:r>
      <w:r>
        <w:rPr>
          <w:rFonts w:ascii="宋体" w:hAnsi="宋体" w:cs="宋体" w:eastAsia="宋体"/>
          <w:sz w:val="17"/>
          <w:color w:val="000000"/>
          <w:b w:val="on"/>
          <w:i w:val="off"/>
        </w:rPr>
        <w:t>罪过的损害，并且展示其共有的其他特性。不过，甚至在这样的场</w:t>
      </w:r>
      <w:r>
        <w:rPr>
          <w:rFonts w:ascii="宋体" w:hAnsi="宋体" w:cs="宋体" w:eastAsia="宋体"/>
          <w:sz w:val="17"/>
          <w:color w:val="000000"/>
          <w:b w:val="on"/>
          <w:i w:val="off"/>
        </w:rPr>
        <w:t>合，它们仍然足够恰当地被算在第四大类内，只要由于使其归入该</w:t>
      </w:r>
      <w:r>
        <w:rPr>
          <w:rFonts w:ascii="宋体" w:hAnsi="宋体" w:cs="宋体" w:eastAsia="宋体"/>
          <w:sz w:val="17"/>
          <w:color w:val="000000"/>
          <w:b w:val="on"/>
          <w:i w:val="off"/>
        </w:rPr>
        <w:t>大类的特性而产生的损害，盖过并吞没那些由于使其归入第一大</w:t>
      </w:r>
      <w:r>
        <w:br w:type="page"/>
      </w:r>
    </w:p>
    <w:p>
      <w:pPr>
        <w:wordWrap w:val="on"/>
        <w:autoSpaceDE w:val="off"/>
        <w:autoSpaceDN w:val="off"/>
        <w:spacing w:before="160" w:after="0" w:line="240" w:lineRule="atLeast"/>
        <w:ind w:left="860" w:right="0"/>
        <w:jc w:val="both"/>
        <w:textAlignment w:val="auto"/>
        <w:rPr>
          <w:sz w:val="17"/>
        </w:rPr>
      </w:pPr>
      <w:r>
        <w:rPr>
          <w:rFonts w:ascii="宋体" w:hAnsi="宋体" w:cs="宋体" w:eastAsia="宋体"/>
          <w:sz w:val="17"/>
          <w:color w:val="000000"/>
          <w:u w:val="single"/>
          <w:b w:val="off"/>
          <w:i w:val="off"/>
        </w:rPr>
        <w:t xml:space="preserve">  346                     道德与立法原理导论                          </w:t>
      </w:r>
    </w:p>
    <w:p>
      <w:pPr>
        <w:wordWrap w:val="on"/>
        <w:autoSpaceDE w:val="off"/>
        <w:autoSpaceDN w:val="off"/>
        <w:spacing w:before="260" w:after="0" w:line="240" w:lineRule="atLeast"/>
        <w:ind w:left="860" w:right="0"/>
        <w:jc w:val="both"/>
        <w:textAlignment w:val="auto"/>
        <w:rPr>
          <w:sz w:val="17"/>
        </w:rPr>
      </w:pPr>
      <w:r>
        <w:rPr>
          <w:rFonts w:ascii="宋体" w:hAnsi="宋体" w:cs="宋体" w:eastAsia="宋体"/>
          <w:sz w:val="17"/>
          <w:color w:val="000000"/>
          <w:b w:val="off"/>
          <w:i w:val="off"/>
        </w:rPr>
        <w:t>类的特性而产生的损害。</w:t>
      </w:r>
    </w:p>
    <w:p>
      <w:pPr>
        <w:wordWrap w:val="on"/>
        <w:autoSpaceDE w:val="off"/>
        <w:autoSpaceDN w:val="off"/>
        <w:spacing w:before="0" w:after="0" w:line="335" w:lineRule="atLeast"/>
        <w:ind w:left="820" w:right="0" w:firstLine="420"/>
        <w:jc w:val="both"/>
        <w:textAlignment w:val="auto"/>
        <w:rPr>
          <w:sz w:val="17"/>
        </w:rPr>
      </w:pPr>
      <w:r>
        <w:rPr>
          <w:rFonts w:ascii="宋体" w:hAnsi="宋体" w:cs="宋体" w:eastAsia="宋体"/>
          <w:sz w:val="17"/>
          <w:color w:val="000000"/>
          <w:b w:val="off"/>
          <w:i w:val="off"/>
        </w:rPr>
        <w:t>(10)在它们未被证明已经或将要给任何具体个人带来任何具</w:t>
      </w:r>
      <w:r>
        <w:rPr>
          <w:rFonts w:ascii="宋体" w:hAnsi="宋体" w:cs="宋体" w:eastAsia="宋体"/>
          <w:sz w:val="17"/>
          <w:color w:val="000000"/>
          <w:b w:val="off"/>
          <w:i w:val="off"/>
        </w:rPr>
        <w:t>体损害的同时，可以存在惩罚他们的足够理由。就此而言，它们有</w:t>
      </w:r>
      <w:r>
        <w:rPr>
          <w:rFonts w:ascii="宋体" w:hAnsi="宋体" w:cs="宋体" w:eastAsia="宋体"/>
          <w:sz w:val="17"/>
          <w:color w:val="000000"/>
          <w:b w:val="off"/>
          <w:i w:val="off"/>
        </w:rPr>
        <w:t>别于私人罪过，但与半公共罪过相同。这里，就像在半公共罪过的</w:t>
      </w:r>
      <w:r>
        <w:rPr>
          <w:rFonts w:ascii="宋体" w:hAnsi="宋体" w:cs="宋体" w:eastAsia="宋体"/>
          <w:sz w:val="17"/>
          <w:color w:val="000000"/>
          <w:b w:val="off"/>
          <w:i w:val="off"/>
        </w:rPr>
        <w:t>场合，损害的范围弥补了它的不确定性。</w:t>
      </w:r>
    </w:p>
    <w:p>
      <w:pPr>
        <w:wordWrap w:val="on"/>
        <w:autoSpaceDE w:val="off"/>
        <w:autoSpaceDN w:val="off"/>
        <w:spacing w:before="20" w:after="0" w:line="320" w:lineRule="atLeast"/>
        <w:ind w:left="820" w:right="0" w:firstLine="420"/>
        <w:jc w:val="both"/>
        <w:textAlignment w:val="auto"/>
        <w:rPr>
          <w:sz w:val="17"/>
        </w:rPr>
      </w:pPr>
      <w:r>
        <w:rPr>
          <w:rFonts w:ascii="宋体" w:hAnsi="宋体" w:cs="宋体" w:eastAsia="宋体"/>
          <w:sz w:val="17"/>
          <w:color w:val="000000"/>
          <w:b w:val="off"/>
          <w:i w:val="off"/>
        </w:rPr>
        <w:t>(11)在任何情况下，给予受其影响的任何具体个人的赔偿，都</w:t>
      </w:r>
      <w:r>
        <w:rPr>
          <w:rFonts w:ascii="宋体" w:hAnsi="宋体" w:cs="宋体" w:eastAsia="宋体"/>
          <w:sz w:val="17"/>
          <w:color w:val="000000"/>
          <w:b w:val="off"/>
          <w:i w:val="off"/>
        </w:rPr>
        <w:t>不能构成免除惩罚的充足理由。就此而言，它们有别于私人罪过，</w:t>
      </w:r>
      <w:r>
        <w:rPr>
          <w:rFonts w:ascii="宋体" w:hAnsi="宋体" w:cs="宋体" w:eastAsia="宋体"/>
          <w:sz w:val="17"/>
          <w:color w:val="000000"/>
          <w:b w:val="off"/>
          <w:i w:val="off"/>
        </w:rPr>
        <w:t>但与半公共罪过相同。</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25900" cy="203200"/>
                <wp:wrapTopAndBottom/>
                <wp:docPr id="2149" name="文本框 2149"/>
                <a:graphic xmlns:a="http://schemas.openxmlformats.org/drawingml/2006/main">
                  <a:graphicData uri="http://schemas.microsoft.com/office/word/2010/wordprocessingShape">
                    <wps:wsp>
                      <wps:cNvSpPr txBox="true"/>
                      <wps:spPr>
                        <a:xfrm>
                          <a:off x="0" y="0"/>
                          <a:ext cx="40259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7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546100</wp:posOffset>
                </wp:positionH>
                <wp:positionV relativeFrom="paragraph">
                  <wp:posOffset>0</wp:posOffset>
                </wp:positionV>
                <wp:extent cx="3492500" cy="419100"/>
                <wp:wrapTopAndBottom/>
                <wp:docPr id="2150" name="文本框 2150"/>
                <a:graphic xmlns:a="http://schemas.openxmlformats.org/drawingml/2006/main">
                  <a:graphicData uri="http://schemas.microsoft.com/office/word/2010/wordprocessingShape">
                    <wps:wsp>
                      <wps:cNvSpPr txBox="true"/>
                      <wps:spPr>
                        <a:xfrm>
                          <a:off x="0" y="0"/>
                          <a:ext cx="3492500" cy="419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66.第五大类 (或曰副类)由杂式或异态罪过组成，包括欺骗</w:t>
                            </w:r>
                            <w:r>
                              <w:rPr>
                                <w:rFonts w:ascii="宋体" w:hAnsi="宋体" w:cs="宋体" w:eastAsia="宋体"/>
                                <w:sz w:val="17"/>
                                <w:color w:val="000000"/>
                                <w:b w:val="off"/>
                                <w:i w:val="off"/>
                              </w:rPr>
                              <w:t>罪和背信罪，其特性如下：</w:t>
                            </w:r>
                          </w:p>
                        </w:txbxContent>
                      </wps:txbx>
                      <wps:bodyPr wrap="square" lIns="0" rIns="0" tIns="0" bIns="0" vert="horz" anchor="t">
                        <a:spAutoFit/>
                      </wps:bodyPr>
                    </wps:wsp>
                  </a:graphicData>
                </a:graphic>
              </wp:anchor>
            </w:drawing>
          </mc:Choice>
          <mc:Fallback>
            <w:pict>
              <v:shape type="#_x0000_t202" filled="f" stroked="f" style="margin-left:43pt;margin-top:0pt;width:275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66.第五大类 (或曰副类)由杂式或异态罪过组成，包括欺骗</w:t>
                      </w:r>
                      <w:r>
                        <w:rPr>
                          <w:rFonts w:ascii="宋体" w:hAnsi="宋体" w:cs="宋体" w:eastAsia="宋体"/>
                          <w:sz w:val="17"/>
                          <w:color w:val="000000"/>
                          <w:b w:val="off"/>
                          <w:i w:val="off"/>
                        </w:rPr>
                        <w:t>罪和背信罪，其特性如下：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546100" cy="152400"/>
                <wp:wrapTopAndBottom/>
                <wp:docPr id="2151" name="文本框 2151"/>
                <a:graphic xmlns:a="http://schemas.openxmlformats.org/drawingml/2006/main">
                  <a:graphicData uri="http://schemas.microsoft.com/office/word/2010/wordprocessingShape">
                    <wps:wsp>
                      <wps:cNvSpPr txBox="true"/>
                      <wps:spPr>
                        <a:xfrm>
                          <a:off x="0" y="0"/>
                          <a:ext cx="546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第五大类的</w:t>
                            </w:r>
                          </w:p>
                        </w:txbxContent>
                      </wps:txbx>
                      <wps:bodyPr wrap="square" lIns="0" rIns="0" tIns="0" bIns="0" vert="horz" anchor="t">
                        <a:spAutoFit/>
                      </wps:bodyPr>
                    </wps:wsp>
                  </a:graphicData>
                </a:graphic>
              </wp:anchor>
            </w:drawing>
          </mc:Choice>
          <mc:Fallback>
            <w:pict>
              <v:shape type="#_x0000_t202" filled="f" stroked="f" style="margin-left:1pt;margin-top:4pt;width:4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第五大类的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203200</wp:posOffset>
                </wp:positionV>
                <wp:extent cx="228600" cy="127000"/>
                <wp:wrapTopAndBottom/>
                <wp:docPr id="2152" name="文本框 2152"/>
                <a:graphic xmlns:a="http://schemas.openxmlformats.org/drawingml/2006/main">
                  <a:graphicData uri="http://schemas.microsoft.com/office/word/2010/wordprocessingShape">
                    <wps:wsp>
                      <wps:cNvSpPr txBox="true"/>
                      <wps:spPr>
                        <a:xfrm>
                          <a:off x="0" y="0"/>
                          <a:ext cx="228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特性</w:t>
                            </w:r>
                          </w:p>
                        </w:txbxContent>
                      </wps:txbx>
                      <wps:bodyPr wrap="square" lIns="0" rIns="0" tIns="0" bIns="0" vert="horz" anchor="t">
                        <a:spAutoFit/>
                      </wps:bodyPr>
                    </wps:wsp>
                  </a:graphicData>
                </a:graphic>
              </wp:anchor>
            </w:drawing>
          </mc:Choice>
          <mc:Fallback>
            <w:pict>
              <v:shape type="#_x0000_t202" filled="f" stroked="f" style="margin-left:1pt;margin-top:16pt;width:1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特性</w:t>
                      </w:r>
                    </w:p>
                  </w:txbxContent>
                </v:textbox>
              </v:shape>
            </w:pict>
          </mc:Fallback>
        </mc:AlternateContent>
      </w:r>
    </w:p>
    <w:p>
      <w:pPr>
        <w:wordWrap w:val="on"/>
        <w:autoSpaceDE w:val="off"/>
        <w:autoSpaceDN w:val="off"/>
        <w:spacing w:before="0" w:after="0" w:line="300" w:lineRule="atLeast"/>
        <w:ind w:left="820" w:right="0" w:firstLine="420"/>
        <w:jc w:val="both"/>
        <w:textAlignment w:val="auto"/>
        <w:rPr>
          <w:sz w:val="17"/>
        </w:rPr>
      </w:pPr>
      <w:r>
        <w:rPr>
          <w:rFonts w:ascii="宋体" w:hAnsi="宋体" w:cs="宋体" w:eastAsia="宋体"/>
          <w:sz w:val="17"/>
          <w:color w:val="000000"/>
          <w:b w:val="off"/>
          <w:i w:val="off"/>
        </w:rPr>
        <w:t>(1)将它们一并塞在由它们的流行名称标记的诸范畴内，是无</w:t>
      </w:r>
      <w:r>
        <w:rPr>
          <w:rFonts w:ascii="宋体" w:hAnsi="宋体" w:cs="宋体" w:eastAsia="宋体"/>
          <w:sz w:val="17"/>
          <w:color w:val="000000"/>
          <w:b w:val="off"/>
          <w:i w:val="off"/>
        </w:rPr>
        <w:t>法用基于罪过之损害的系统分类方法来予以组合的。</w:t>
      </w:r>
    </w:p>
    <w:p>
      <w:pPr>
        <w:wordWrap w:val="on"/>
        <w:autoSpaceDE w:val="off"/>
        <w:autoSpaceDN w:val="off"/>
        <w:spacing w:before="120" w:after="0" w:line="240" w:lineRule="atLeast"/>
        <w:ind w:left="1240" w:right="0"/>
        <w:jc w:val="both"/>
        <w:textAlignment w:val="auto"/>
        <w:rPr>
          <w:sz w:val="17"/>
        </w:rPr>
      </w:pPr>
      <w:r>
        <w:rPr>
          <w:rFonts w:ascii="宋体" w:hAnsi="宋体" w:cs="宋体" w:eastAsia="宋体"/>
          <w:sz w:val="17"/>
          <w:color w:val="000000"/>
          <w:b w:val="off"/>
          <w:i w:val="off"/>
        </w:rPr>
        <w:t>(2)不过，它们能被纳入适合于此等分类方法的各个支类。</w:t>
      </w:r>
    </w:p>
    <w:p>
      <w:pPr>
        <w:wordWrap w:val="on"/>
        <w:autoSpaceDE w:val="off"/>
        <w:autoSpaceDN w:val="off"/>
        <w:spacing w:before="0" w:after="0" w:line="320" w:lineRule="atLeast"/>
        <w:ind w:left="840" w:right="0" w:firstLine="400"/>
        <w:jc w:val="both"/>
        <w:textAlignment w:val="auto"/>
        <w:rPr>
          <w:sz w:val="17"/>
        </w:rPr>
      </w:pPr>
      <w:r>
        <w:rPr>
          <w:rFonts w:ascii="宋体" w:hAnsi="宋体" w:cs="宋体" w:eastAsia="宋体"/>
          <w:sz w:val="17"/>
          <w:color w:val="000000"/>
          <w:b w:val="off"/>
          <w:i w:val="off"/>
        </w:rPr>
        <w:t>(3)这些支类将顺理成章地排在本体系前述几大类的亚类之</w:t>
      </w:r>
      <w:r>
        <w:rPr>
          <w:rFonts w:ascii="宋体" w:hAnsi="宋体" w:cs="宋体" w:eastAsia="宋体"/>
          <w:sz w:val="17"/>
          <w:color w:val="000000"/>
          <w:b w:val="off"/>
          <w:i w:val="off"/>
        </w:rPr>
        <w:t>下。</w:t>
      </w:r>
    </w:p>
    <w:p>
      <w:pPr>
        <w:wordWrap w:val="on"/>
        <w:autoSpaceDE w:val="off"/>
        <w:autoSpaceDN w:val="off"/>
        <w:spacing w:before="20" w:after="0" w:line="320" w:lineRule="atLeast"/>
        <w:ind w:left="820" w:right="0" w:firstLine="420"/>
        <w:jc w:val="both"/>
        <w:textAlignment w:val="auto"/>
        <w:rPr>
          <w:sz w:val="17"/>
        </w:rPr>
      </w:pPr>
      <w:r>
        <w:rPr>
          <w:rFonts w:ascii="宋体" w:hAnsi="宋体" w:cs="宋体" w:eastAsia="宋体"/>
          <w:sz w:val="17"/>
          <w:color w:val="000000"/>
          <w:b w:val="off"/>
          <w:i w:val="off"/>
        </w:rPr>
        <w:t>(4)本大类的两大亚类皆以此种方式，散布在前面所有各大类</w:t>
      </w:r>
      <w:r>
        <w:rPr>
          <w:rFonts w:ascii="宋体" w:hAnsi="宋体" w:cs="宋体" w:eastAsia="宋体"/>
          <w:sz w:val="17"/>
          <w:color w:val="000000"/>
          <w:b w:val="off"/>
          <w:i w:val="off"/>
        </w:rPr>
        <w:t>内。</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670300" cy="723900"/>
                <wp:wrapTopAndBottom/>
                <wp:docPr id="2153" name="文本框 2153"/>
                <a:graphic xmlns:a="http://schemas.openxmlformats.org/drawingml/2006/main">
                  <a:graphicData uri="http://schemas.microsoft.com/office/word/2010/wordprocessingShape">
                    <wps:wsp>
                      <wps:cNvSpPr txBox="true"/>
                      <wps:spPr>
                        <a:xfrm>
                          <a:off x="0" y="0"/>
                          <a:ext cx="3670300" cy="723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289pt;height:5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505200" cy="1066800"/>
                <wp:wrapTopAndBottom/>
                <wp:docPr id="2154" name="文本框 2154"/>
                <a:graphic xmlns:a="http://schemas.openxmlformats.org/drawingml/2006/main">
                  <a:graphicData uri="http://schemas.microsoft.com/office/word/2010/wordprocessingShape">
                    <wps:wsp>
                      <wps:cNvSpPr txBox="true"/>
                      <wps:spPr>
                        <a:xfrm>
                          <a:off x="0" y="0"/>
                          <a:ext cx="3505200" cy="1066800"/>
                        </a:xfrm>
                        <a:prstGeom prst="rect">
                          <a:avLst/>
                        </a:prstGeom>
                        <a:noFill/>
                        <a:ln w="6350">
                          <a:noFill/>
                        </a:ln>
                      </wps:spPr>
                      <wps:txbx>
                        <w:txbxContent>
                          <w:p>
                            <w:pPr>
                              <w:wordWrap w:val="on"/>
                              <w:autoSpaceDE w:val="off"/>
                              <w:autoSpaceDN w:val="off"/>
                              <w:spacing w:before="0" w:after="0" w:line="320" w:lineRule="atLeast"/>
                              <w:ind w:left="0" w:right="0" w:firstLine="440"/>
                              <w:jc w:val="both"/>
                              <w:textAlignment w:val="auto"/>
                              <w:rPr>
                                <w:sz w:val="17"/>
                              </w:rPr>
                            </w:pPr>
                            <w:r>
                              <w:rPr>
                                <w:rFonts w:ascii="宋体" w:hAnsi="宋体" w:cs="宋体" w:eastAsia="宋体"/>
                                <w:sz w:val="17"/>
                                <w:color w:val="000000"/>
                                <w:b w:val="off"/>
                                <w:i w:val="off"/>
                              </w:rPr>
                              <w:t>(5)就属于本大类的某些行为来说，在某些场合，成为罪过本</w:t>
                            </w:r>
                            <w:r>
                              <w:rPr>
                                <w:rFonts w:ascii="宋体" w:hAnsi="宋体" w:cs="宋体" w:eastAsia="宋体"/>
                                <w:sz w:val="17"/>
                                <w:color w:val="000000"/>
                                <w:b w:val="off"/>
                                <w:i w:val="off"/>
                              </w:rPr>
                              <w:t>质特征的特殊环境，必然会作为犯罪环境参与构成这罪过，以致无</w:t>
                            </w:r>
                            <w:r>
                              <w:rPr>
                                <w:rFonts w:ascii="宋体" w:hAnsi="宋体" w:cs="宋体" w:eastAsia="宋体"/>
                                <w:sz w:val="17"/>
                                <w:color w:val="000000"/>
                                <w:b w:val="off"/>
                                <w:i w:val="off"/>
                              </w:rPr>
                              <w:t>此环境介入，就不可能犯下这一名目的罪过。⑲在另一些场合，无</w:t>
                            </w:r>
                            <w:r>
                              <w:rPr>
                                <w:rFonts w:ascii="宋体" w:hAnsi="宋体" w:cs="宋体" w:eastAsia="宋体"/>
                                <w:sz w:val="17"/>
                                <w:color w:val="000000"/>
                                <w:b w:val="off"/>
                                <w:i w:val="off"/>
                              </w:rPr>
                              <w:t xml:space="preserve"> 此环境也能犯下罪过，而若有其介入，则是作为一种偶然的单独环</w:t>
                            </w:r>
                            <w:r>
                              <w:rPr>
                                <w:rFonts w:ascii="宋体" w:hAnsi="宋体" w:cs="宋体" w:eastAsia="宋体"/>
                                <w:sz w:val="17"/>
                                <w:color w:val="000000"/>
                                <w:b w:val="off"/>
                                <w:i w:val="off"/>
                              </w:rPr>
                              <w:t>境介入，能构成加罪的理由。㊾</w:t>
                            </w:r>
                          </w:p>
                        </w:txbxContent>
                      </wps:txbx>
                      <wps:bodyPr wrap="square" lIns="0" rIns="0" tIns="0" bIns="0" vert="horz" anchor="t">
                        <a:spAutoFit/>
                      </wps:bodyPr>
                    </wps:wsp>
                  </a:graphicData>
                </a:graphic>
              </wp:anchor>
            </w:drawing>
          </mc:Choice>
          <mc:Fallback>
            <w:pict>
              <v:shape type="#_x0000_t202" filled="f" stroked="f" style="margin-left:40pt;margin-top:0pt;width:276pt;height:8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40"/>
                        <w:jc w:val="both"/>
                        <w:textAlignment w:val="auto"/>
                        <w:rPr>
                          <w:sz w:val="17"/>
                        </w:rPr>
                      </w:pPr>
                      <w:r>
                        <w:rPr>
                          <w:rFonts w:ascii="宋体" w:hAnsi="宋体" w:cs="宋体" w:eastAsia="宋体"/>
                          <w:sz w:val="17"/>
                          <w:color w:val="000000"/>
                          <w:b w:val="off"/>
                          <w:i w:val="off"/>
                        </w:rPr>
                        <w:t>(5)就属于本大类的某些行为来说，在某些场合，成为罪过本</w:t>
                      </w:r>
                      <w:r>
                        <w:rPr>
                          <w:rFonts w:ascii="宋体" w:hAnsi="宋体" w:cs="宋体" w:eastAsia="宋体"/>
                          <w:sz w:val="17"/>
                          <w:color w:val="000000"/>
                          <w:b w:val="off"/>
                          <w:i w:val="off"/>
                        </w:rPr>
                        <w:t>质特征的特殊环境，必然会作为犯罪环境参与构成这罪过，以致无</w:t>
                      </w:r>
                      <w:r>
                        <w:rPr>
                          <w:rFonts w:ascii="宋体" w:hAnsi="宋体" w:cs="宋体" w:eastAsia="宋体"/>
                          <w:sz w:val="17"/>
                          <w:color w:val="000000"/>
                          <w:b w:val="off"/>
                          <w:i w:val="off"/>
                        </w:rPr>
                        <w:t>此环境介入，就不可能犯下这一名目的罪过。⑲在另一些场合，无</w:t>
                      </w:r>
                      <w:r>
                        <w:rPr>
                          <w:rFonts w:ascii="宋体" w:hAnsi="宋体" w:cs="宋体" w:eastAsia="宋体"/>
                          <w:sz w:val="17"/>
                          <w:color w:val="000000"/>
                          <w:b w:val="off"/>
                          <w:i w:val="off"/>
                        </w:rPr>
                        <w:t xml:space="preserve"> 此环境也能犯下罪过，而若有其介入，则是作为一种偶然的单独环</w:t>
                      </w:r>
                      <w:r>
                        <w:rPr>
                          <w:rFonts w:ascii="宋体" w:hAnsi="宋体" w:cs="宋体" w:eastAsia="宋体"/>
                          <w:sz w:val="17"/>
                          <w:color w:val="000000"/>
                          <w:b w:val="off"/>
                          <w:i w:val="off"/>
                        </w:rPr>
                        <w:t>境介入，能构成加罪的理由。㊾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723900</wp:posOffset>
                </wp:positionV>
                <wp:extent cx="190500" cy="127000"/>
                <wp:wrapTopAndBottom/>
                <wp:docPr id="2155" name="文本框 2155"/>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280</w:t>
                            </w:r>
                          </w:p>
                        </w:txbxContent>
                      </wps:txbx>
                      <wps:bodyPr wrap="square" lIns="0" rIns="0" tIns="0" bIns="0" vert="horz" anchor="t">
                        <a:spAutoFit/>
                      </wps:bodyPr>
                    </wps:wsp>
                  </a:graphicData>
                </a:graphic>
              </wp:anchor>
            </w:drawing>
          </mc:Choice>
          <mc:Fallback>
            <w:pict>
              <v:shape type="#_x0000_t202" filled="f" stroked="f" style="margin-left:27pt;margin-top:57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280</w:t>
                      </w:r>
                    </w:p>
                  </w:txbxContent>
                </v:textbox>
              </v:shape>
            </w:pict>
          </mc:Fallback>
        </mc:AlternateContent>
      </w:r>
    </w:p>
    <w:p>
      <w:pPr>
        <w:wordWrap w:val="on"/>
        <w:spacing w:before="180" w:after="0" w:line="60" w:lineRule="exact"/>
        <w:ind w:left="900" w:right="34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20" w:lineRule="atLeast"/>
        <w:ind w:left="1240" w:right="0"/>
        <w:jc w:val="both"/>
        <w:textAlignment w:val="auto"/>
        <w:rPr>
          <w:sz w:val="13"/>
        </w:rPr>
      </w:pPr>
      <w:r>
        <w:rPr>
          <w:rFonts w:ascii="宋体" w:hAnsi="宋体" w:cs="宋体" w:eastAsia="宋体"/>
          <w:sz w:val="13"/>
          <w:color w:val="000000"/>
          <w:b w:val="off"/>
          <w:i w:val="off"/>
        </w:rPr>
        <w:t>⑲  例如，冒充性质的欺骗罪。</w:t>
      </w:r>
    </w:p>
    <w:p>
      <w:pPr>
        <w:wordWrap w:val="on"/>
        <w:autoSpaceDE w:val="off"/>
        <w:autoSpaceDN w:val="off"/>
        <w:spacing w:before="20" w:after="0" w:line="200" w:lineRule="atLeast"/>
        <w:ind w:left="1240" w:right="0"/>
        <w:jc w:val="both"/>
        <w:textAlignment w:val="auto"/>
        <w:rPr>
          <w:sz w:val="13"/>
        </w:rPr>
      </w:pPr>
      <w:r>
        <w:rPr>
          <w:rFonts w:ascii="宋体" w:hAnsi="宋体" w:cs="宋体" w:eastAsia="宋体"/>
          <w:sz w:val="13"/>
          <w:color w:val="000000"/>
          <w:b w:val="off"/>
          <w:i w:val="off"/>
        </w:rPr>
        <w:t>⑲例如，简单肉体伤害和其他伤害人身性质的欺骗罪。</w:t>
      </w:r>
      <w:r>
        <w:br w:type="page"/>
      </w:r>
    </w:p>
    <w:p>
      <w:pPr>
        <w:wordWrap w:val="on"/>
        <w:autoSpaceDE w:val="off"/>
        <w:autoSpaceDN w:val="off"/>
        <w:spacing w:before="1660" w:after="0" w:line="200" w:lineRule="atLeast"/>
        <w:ind w:left="1000" w:right="0"/>
        <w:jc w:val="both"/>
        <w:textAlignment w:val="auto"/>
        <w:rPr>
          <w:sz w:val="24"/>
        </w:rPr>
      </w:pPr>
      <w:r>
        <w:rPr>
          <w:rFonts w:ascii="宋体" w:hAnsi="宋体" w:cs="宋体" w:eastAsia="宋体"/>
          <w:sz w:val="12"/>
          <w:color w:val="000000"/>
          <w:b w:val="on"/>
          <w:i w:val="off"/>
        </w:rPr>
        <w:t>第十七章 刑法的界限</w:t>
      </w:r>
      <w:r>
        <w:rPr>
          <w:rFonts w:ascii="宋体" w:hAnsi="宋体" w:cs="宋体" w:eastAsia="宋体"/>
          <w:sz w:val="24"/>
        </w:rPr>
        <w:t xml:space="preserve">                            </w:t>
      </w:r>
      <w:r>
        <w:rPr>
          <w:rFonts w:ascii="宋体" w:hAnsi="宋体" w:cs="宋体" w:eastAsia="宋体"/>
          <w:sz w:val="12"/>
          <w:color w:val="000000"/>
          <w:b w:val="on"/>
          <w:i w:val="off"/>
        </w:rPr>
        <w:t>281</w:t>
      </w:r>
    </w:p>
    <w:p>
      <w:pPr>
        <w:wordWrap w:val="on"/>
        <w:autoSpaceDE w:val="off"/>
        <w:autoSpaceDN w:val="off"/>
        <w:spacing w:before="500" w:after="0" w:line="280" w:lineRule="atLeast"/>
        <w:ind w:left="1000" w:right="0"/>
        <w:jc w:val="both"/>
        <w:textAlignment w:val="auto"/>
        <w:rPr>
          <w:sz w:val="16"/>
        </w:rPr>
      </w:pPr>
      <w:r>
        <w:rPr>
          <w:rFonts w:ascii="宋体" w:hAnsi="宋体" w:cs="宋体" w:eastAsia="宋体"/>
          <w:sz w:val="16"/>
          <w:color w:val="000000"/>
          <w:b w:val="on"/>
          <w:i w:val="off"/>
        </w:rPr>
        <w:t>第一节 私人伦理与立法艺术的界限</w:t>
      </w:r>
    </w:p>
    <w:p>
      <w:pPr>
        <w:wordWrap w:val="on"/>
        <w:autoSpaceDE w:val="off"/>
        <w:autoSpaceDN w:val="off"/>
        <w:spacing w:before="360" w:after="0" w:line="320" w:lineRule="atLeast"/>
        <w:ind w:left="20" w:right="0" w:firstLine="440"/>
        <w:jc w:val="both"/>
        <w:textAlignment w:val="auto"/>
        <w:rPr>
          <w:sz w:val="18"/>
        </w:rPr>
      </w:pPr>
      <w:r>
        <w:rPr>
          <w:rFonts w:ascii="宋体" w:hAnsi="宋体" w:cs="宋体" w:eastAsia="宋体"/>
          <w:sz w:val="18"/>
          <w:color w:val="000000"/>
          <w:b w:val="on"/>
          <w:i w:val="off"/>
        </w:rPr>
        <w:t>1.一般的罪过分类就谈这些。罪过是法律所禁止的行为，或本章的用处</w:t>
      </w:r>
      <w:r>
        <w:rPr>
          <w:rFonts w:ascii="宋体" w:hAnsi="宋体" w:cs="宋体" w:eastAsia="宋体"/>
          <w:sz w:val="18"/>
          <w:color w:val="000000"/>
          <w:b w:val="on"/>
          <w:i w:val="off"/>
        </w:rPr>
        <w:t>(实际上一回事)与法律命令相反的行为。那么，法律在禁止和命令</w:t>
      </w:r>
      <w:r>
        <w:rPr>
          <w:rFonts w:ascii="宋体" w:hAnsi="宋体" w:cs="宋体" w:eastAsia="宋体"/>
          <w:sz w:val="18"/>
          <w:color w:val="000000"/>
          <w:b w:val="on"/>
          <w:i w:val="off"/>
        </w:rPr>
        <w:t>之外还能用来做什么?按照对问题的这种看法，似乎要是我们确定</w:t>
      </w:r>
      <w:r>
        <w:rPr>
          <w:rFonts w:ascii="宋体" w:hAnsi="宋体" w:cs="宋体" w:eastAsia="宋体"/>
          <w:sz w:val="18"/>
          <w:color w:val="000000"/>
          <w:b w:val="on"/>
          <w:i w:val="off"/>
        </w:rPr>
        <w:t>了对罪过宜于做什么，我们便确定了在法律方面宜于做的一切。然</w:t>
      </w:r>
      <w:r>
        <w:rPr>
          <w:rFonts w:ascii="宋体" w:hAnsi="宋体" w:cs="宋体" w:eastAsia="宋体"/>
          <w:sz w:val="18"/>
          <w:color w:val="000000"/>
          <w:b w:val="on"/>
          <w:i w:val="off"/>
        </w:rPr>
        <w:t>而，关于罪过的处理方法的法学分支，亦即有时称为刑事法、有时</w:t>
      </w:r>
      <w:r>
        <w:rPr>
          <w:rFonts w:ascii="宋体" w:hAnsi="宋体" w:cs="宋体" w:eastAsia="宋体"/>
          <w:sz w:val="18"/>
          <w:color w:val="000000"/>
          <w:b w:val="on"/>
          <w:i w:val="off"/>
        </w:rPr>
        <w:t>称为刑法的分支，普遍被理解为仅仅是构成全部立法艺术的两个</w:t>
      </w:r>
      <w:r>
        <w:rPr>
          <w:rFonts w:ascii="宋体" w:hAnsi="宋体" w:cs="宋体" w:eastAsia="宋体"/>
          <w:sz w:val="18"/>
          <w:color w:val="000000"/>
          <w:b w:val="on"/>
          <w:i w:val="off"/>
        </w:rPr>
        <w:t>分支之一，民法则是其另一个分支。@足够明显的是，这两个分支</w:t>
      </w:r>
      <w:r>
        <w:rPr>
          <w:rFonts w:ascii="宋体" w:hAnsi="宋体" w:cs="宋体" w:eastAsia="宋体"/>
          <w:sz w:val="18"/>
          <w:color w:val="000000"/>
          <w:b w:val="on"/>
          <w:i w:val="off"/>
        </w:rPr>
        <w:t>不可能没有非常密切的联系。的确，这联系是如此紧密，以致完全</w:t>
      </w:r>
      <w:r>
        <w:rPr>
          <w:rFonts w:ascii="宋体" w:hAnsi="宋体" w:cs="宋体" w:eastAsia="宋体"/>
          <w:sz w:val="18"/>
          <w:color w:val="000000"/>
          <w:b w:val="on"/>
          <w:i w:val="off"/>
        </w:rPr>
        <w:t>不易划出它们之间的界限。在某种程度上，整个立法事务(民法与</w:t>
      </w:r>
      <w:r>
        <w:rPr>
          <w:rFonts w:ascii="宋体" w:hAnsi="宋体" w:cs="宋体" w:eastAsia="宋体"/>
          <w:sz w:val="18"/>
          <w:color w:val="000000"/>
          <w:b w:val="on"/>
          <w:i w:val="off"/>
        </w:rPr>
        <w:t>刑法加在一起)同私人伦理之间的情况也是如此。然而，就这几项</w:t>
      </w:r>
    </w:p>
    <w:p>
      <w:pPr>
        <w:wordWrap w:val="on"/>
        <w:autoSpaceDE w:val="off"/>
        <w:autoSpaceDN w:val="off"/>
        <w:spacing w:before="180" w:after="0" w:line="200" w:lineRule="atLeast"/>
        <w:ind w:left="0" w:right="780" w:firstLine="300"/>
        <w:jc w:val="both"/>
        <w:textAlignment w:val="auto"/>
        <w:rPr>
          <w:sz w:val="12"/>
        </w:rPr>
      </w:pPr>
      <w:r>
        <w:rPr>
          <w:rFonts w:ascii="宋体" w:hAnsi="宋体" w:cs="宋体" w:eastAsia="宋体"/>
          <w:sz w:val="12"/>
          <w:color w:val="000000"/>
          <w:b w:val="on"/>
          <w:i w:val="off"/>
        </w:rPr>
        <w:t>⑧ 那么，宪法成了什么?许多读者很可能会提出这么一个问题。或许可以回答</w:t>
      </w:r>
      <w:r>
        <w:rPr>
          <w:rFonts w:ascii="宋体" w:hAnsi="宋体" w:cs="宋体" w:eastAsia="宋体"/>
          <w:sz w:val="12"/>
          <w:color w:val="000000"/>
          <w:b w:val="on"/>
          <w:i w:val="off"/>
        </w:rPr>
        <w:t>说，宪法的内容可以无大损伤地分别归入那其他两个名目之下。然而，就我的记忆所</w:t>
      </w:r>
      <w:r>
        <w:rPr>
          <w:rFonts w:ascii="宋体" w:hAnsi="宋体" w:cs="宋体" w:eastAsia="宋体"/>
          <w:sz w:val="12"/>
          <w:color w:val="000000"/>
          <w:b w:val="on"/>
          <w:i w:val="off"/>
        </w:rPr>
        <w:t>及，宪法这一分支尽管重要，并且能够与别的问题分开单列，但在当时我几乎完全没有</w:t>
      </w:r>
      <w:r>
        <w:rPr>
          <w:rFonts w:ascii="宋体" w:hAnsi="宋体" w:cs="宋体" w:eastAsia="宋体"/>
          <w:sz w:val="12"/>
          <w:color w:val="000000"/>
          <w:b w:val="on"/>
          <w:i w:val="off"/>
        </w:rPr>
        <w:t>把它看作一个独特的问题：我的研究思路尚未达到它。但在本章的末注中，靠近结尾的</w:t>
      </w:r>
      <w:r>
        <w:rPr>
          <w:rFonts w:ascii="宋体" w:hAnsi="宋体" w:cs="宋体" w:eastAsia="宋体"/>
          <w:sz w:val="12"/>
          <w:color w:val="000000"/>
          <w:b w:val="on"/>
          <w:i w:val="off"/>
        </w:rPr>
        <w:t>第22段，可以看到这一忽略在某种程度上得到了弥补。①</w:t>
      </w:r>
    </w:p>
    <w:p>
      <w:pPr>
        <w:wordWrap w:val="on"/>
        <w:autoSpaceDE w:val="off"/>
        <w:autoSpaceDN w:val="off"/>
        <w:spacing w:before="260" w:after="0" w:line="200" w:lineRule="atLeast"/>
        <w:ind w:left="20" w:right="820" w:firstLine="280"/>
        <w:jc w:val="both"/>
        <w:textAlignment w:val="auto"/>
        <w:rPr>
          <w:sz w:val="12"/>
        </w:rPr>
      </w:pPr>
      <w:r>
        <w:rPr>
          <w:rFonts w:ascii="宋体" w:hAnsi="宋体" w:cs="宋体" w:eastAsia="宋体"/>
          <w:sz w:val="12"/>
          <w:color w:val="000000"/>
          <w:b w:val="on"/>
          <w:i w:val="off"/>
        </w:rPr>
        <w:t>①  边沁为1823年版作的加注。1780年文本完成后，他马上注意到了对宪法的这</w:t>
      </w:r>
      <w:r>
        <w:rPr>
          <w:rFonts w:ascii="宋体" w:hAnsi="宋体" w:cs="宋体" w:eastAsia="宋体"/>
          <w:sz w:val="12"/>
          <w:color w:val="000000"/>
          <w:b w:val="on"/>
          <w:i w:val="off"/>
        </w:rPr>
        <w:t>一明显的忽略。参见1787年7月18日致谢尔本勋爵函，并见大学学院手稿库藏中该函</w:t>
      </w:r>
      <w:r>
        <w:rPr>
          <w:rFonts w:ascii="宋体" w:hAnsi="宋体" w:cs="宋体" w:eastAsia="宋体"/>
          <w:sz w:val="12"/>
          <w:color w:val="000000"/>
          <w:b w:val="on"/>
          <w:i w:val="off"/>
        </w:rPr>
        <w:t>的几份草稿(将在《边沁文集》、《书简》第三卷中发表)。</w:t>
      </w:r>
      <w:r>
        <w:br w:type="page"/>
      </w:r>
    </w:p>
    <w:p>
      <w:pPr>
        <w:wordWrap w:val="on"/>
        <w:autoSpaceDE w:val="off"/>
        <w:autoSpaceDN w:val="off"/>
        <w:spacing w:before="200" w:after="0" w:line="180" w:lineRule="atLeast"/>
        <w:ind w:left="800" w:right="0"/>
        <w:jc w:val="both"/>
        <w:textAlignment w:val="auto"/>
        <w:rPr>
          <w:sz w:val="10"/>
        </w:rPr>
      </w:pPr>
      <w:r>
        <w:rPr>
          <w:rFonts w:ascii="宋体" w:hAnsi="宋体" w:cs="宋体" w:eastAsia="宋体"/>
          <w:sz w:val="10"/>
          <w:color w:val="000000"/>
          <w:u w:val="single"/>
          <w:b w:val="on"/>
          <w:i w:val="off"/>
        </w:rPr>
        <w:t xml:space="preserve"> 348                     道德与立法原理导论                         </w:t>
      </w:r>
    </w:p>
    <w:p>
      <w:pPr>
        <w:wordWrap w:val="on"/>
        <w:autoSpaceDE w:val="off"/>
        <w:autoSpaceDN w:val="off"/>
        <w:spacing w:before="180" w:after="0" w:line="320" w:lineRule="atLeast"/>
        <w:ind w:left="800" w:right="0"/>
        <w:jc w:val="both"/>
        <w:textAlignment w:val="auto"/>
        <w:rPr>
          <w:sz w:val="17"/>
        </w:rPr>
      </w:pPr>
      <w:r>
        <w:rPr>
          <w:rFonts w:ascii="宋体" w:hAnsi="宋体" w:cs="宋体" w:eastAsia="宋体"/>
          <w:sz w:val="17"/>
          <w:color w:val="000000"/>
          <w:b w:val="on"/>
          <w:i w:val="off"/>
        </w:rPr>
        <w:t>界限提出某种看法，在一定意义上说是必需的，以免一方面显得漏</w:t>
      </w:r>
      <w:r>
        <w:rPr>
          <w:rFonts w:ascii="宋体" w:hAnsi="宋体" w:cs="宋体" w:eastAsia="宋体"/>
          <w:sz w:val="17"/>
          <w:color w:val="000000"/>
          <w:b w:val="on"/>
          <w:i w:val="off"/>
        </w:rPr>
        <w:t>掉了任何确实是我们份内的任务，另一方面像是走入歧途，多管了</w:t>
      </w:r>
      <w:r>
        <w:rPr>
          <w:rFonts w:ascii="宋体" w:hAnsi="宋体" w:cs="宋体" w:eastAsia="宋体"/>
          <w:sz w:val="17"/>
          <w:color w:val="000000"/>
          <w:b w:val="on"/>
          <w:i w:val="off"/>
        </w:rPr>
        <w:t>我们份外的事情。</w:t>
      </w:r>
    </w:p>
    <w:p>
      <w:pPr>
        <w:wordWrap w:val="on"/>
        <w:autoSpaceDE w:val="off"/>
        <w:autoSpaceDN w:val="off"/>
        <w:spacing w:before="0" w:after="0" w:line="327" w:lineRule="atLeast"/>
        <w:ind w:left="480" w:right="0"/>
        <w:jc w:val="both"/>
        <w:textAlignment w:val="auto"/>
        <w:rPr>
          <w:sz w:val="24"/>
        </w:rPr>
      </w:pPr>
      <w:r>
        <w:rPr>
          <w:rFonts w:ascii="宋体" w:hAnsi="宋体" w:cs="宋体" w:eastAsia="宋体"/>
          <w:sz w:val="17"/>
          <w:color w:val="000000"/>
          <w:b w:val="on"/>
          <w:i w:val="off"/>
        </w:rPr>
        <w:t>282</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在这一研究过程中，对于我所指的这有关民法和刑法之间的</w:t>
      </w:r>
      <w:r>
        <w:rPr>
          <w:rFonts w:ascii="宋体" w:hAnsi="宋体" w:cs="宋体" w:eastAsia="宋体"/>
          <w:sz w:val="17"/>
          <w:color w:val="000000"/>
          <w:b w:val="on"/>
          <w:i w:val="off"/>
        </w:rPr>
        <w:t>界限，有必要来确定几点，它们同主要问题的联系乍一看来可能不</w:t>
      </w:r>
      <w:r>
        <w:rPr>
          <w:rFonts w:ascii="宋体" w:hAnsi="宋体" w:cs="宋体" w:eastAsia="宋体"/>
          <w:sz w:val="17"/>
          <w:color w:val="000000"/>
          <w:b w:val="on"/>
          <w:i w:val="off"/>
        </w:rPr>
        <w:t>会引起疑问。确定一部法律究竟是什么，要在它里面找到哪些组成</w:t>
      </w:r>
      <w:r>
        <w:rPr>
          <w:rFonts w:ascii="宋体" w:hAnsi="宋体" w:cs="宋体" w:eastAsia="宋体"/>
          <w:sz w:val="17"/>
          <w:color w:val="000000"/>
          <w:b w:val="on"/>
          <w:i w:val="off"/>
        </w:rPr>
        <w:t>部分，它要是完整的就必须包含些什么，一部法律中属于程序的部</w:t>
      </w:r>
      <w:r>
        <w:rPr>
          <w:rFonts w:ascii="宋体" w:hAnsi="宋体" w:cs="宋体" w:eastAsia="宋体"/>
          <w:sz w:val="17"/>
          <w:color w:val="000000"/>
          <w:b w:val="on"/>
          <w:i w:val="off"/>
        </w:rPr>
        <w:t>分同整个法律的其余部分之间有什么联系——所有这些必须在上</w:t>
      </w:r>
      <w:r>
        <w:rPr>
          <w:rFonts w:ascii="宋体" w:hAnsi="宋体" w:cs="宋体" w:eastAsia="宋体"/>
          <w:sz w:val="17"/>
          <w:color w:val="000000"/>
          <w:b w:val="on"/>
          <w:i w:val="off"/>
        </w:rPr>
        <w:t>述主要问题能得到任何令人满意的回答之前予以解决。</w:t>
      </w:r>
    </w:p>
    <w:p>
      <w:pPr>
        <w:wordWrap w:val="on"/>
        <w:autoSpaceDE w:val="off"/>
        <w:autoSpaceDN w:val="off"/>
        <w:spacing w:before="20" w:after="0" w:line="320" w:lineRule="atLeast"/>
        <w:ind w:left="760" w:right="0" w:firstLine="400"/>
        <w:jc w:val="both"/>
        <w:textAlignment w:val="auto"/>
        <w:rPr>
          <w:sz w:val="17"/>
        </w:rPr>
      </w:pPr>
      <w:r>
        <w:rPr>
          <w:rFonts w:ascii="宋体" w:hAnsi="宋体" w:cs="宋体" w:eastAsia="宋体"/>
          <w:sz w:val="17"/>
          <w:color w:val="000000"/>
          <w:b w:val="on"/>
          <w:i w:val="off"/>
        </w:rPr>
        <w:t>它们的作用并非仅限于此，因为足够清楚的是，在立法者能无</w:t>
      </w:r>
      <w:r>
        <w:rPr>
          <w:rFonts w:ascii="宋体" w:hAnsi="宋体" w:cs="宋体" w:eastAsia="宋体"/>
          <w:sz w:val="17"/>
          <w:color w:val="000000"/>
          <w:b w:val="on"/>
          <w:i w:val="off"/>
        </w:rPr>
        <w:t>论如何知道自己必须做什么之前，或者在他的工作完成之际，首先</w:t>
      </w:r>
      <w:r>
        <w:rPr>
          <w:rFonts w:ascii="宋体" w:hAnsi="宋体" w:cs="宋体" w:eastAsia="宋体"/>
          <w:sz w:val="17"/>
          <w:color w:val="000000"/>
          <w:b w:val="on"/>
          <w:i w:val="off"/>
        </w:rPr>
        <w:t>必须确定什么是一部完整的法律。</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38100"/>
                <wp:wrapTopAndBottom/>
                <wp:docPr id="2156" name="文本框 2156"/>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508000" cy="114300"/>
                <wp:wrapTopAndBottom/>
                <wp:docPr id="2157" name="文本框 2157"/>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什么是一般</w:t>
                            </w:r>
                          </w:p>
                        </w:txbxContent>
                      </wps:txbx>
                      <wps:bodyPr wrap="square" lIns="0" rIns="0" tIns="0" bIns="0" vert="horz" anchor="t">
                        <a:spAutoFit/>
                      </wps:bodyPr>
                    </wps:wsp>
                  </a:graphicData>
                </a:graphic>
              </wp:anchor>
            </w:drawing>
          </mc:Choice>
          <mc:Fallback>
            <w:pict>
              <v:shape type="#_x0000_t202" filled="f" stroked="f" style="margin-left:0pt;margin-top:3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什么是一般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52400"/>
                <wp:wrapTopAndBottom/>
                <wp:docPr id="2158" name="文本框 2158"/>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2.整个伦理可以定义为这么一种艺术：它指导人们的行为，</w:t>
                            </w:r>
                          </w:p>
                        </w:txbxContent>
                      </wps:txbx>
                      <wps:bodyPr wrap="square" lIns="0" rIns="0" tIns="0" bIns="0" vert="horz" anchor="t">
                        <a:spAutoFit/>
                      </wps:bodyPr>
                    </wps:wsp>
                  </a:graphicData>
                </a:graphic>
              </wp:anchor>
            </w:drawing>
          </mc:Choice>
          <mc:Fallback>
            <w:pict>
              <v:shape type="#_x0000_t202" filled="f" stroked="f" style="margin-left:58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2.整个伦理可以定义为这么一种艺术：它指导人们的行为，</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2692400" cy="38100"/>
                <wp:wrapTopAndBottom/>
                <wp:docPr id="2159" name="文本框 2159"/>
                <a:graphic xmlns:a="http://schemas.openxmlformats.org/drawingml/2006/main">
                  <a:graphicData uri="http://schemas.microsoft.com/office/word/2010/wordprocessingShape">
                    <wps:wsp>
                      <wps:cNvSpPr txBox="true"/>
                      <wps:spPr>
                        <a:xfrm>
                          <a:off x="0" y="0"/>
                          <a:ext cx="269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2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228600" cy="114300"/>
                <wp:wrapTopAndBottom/>
                <wp:docPr id="2160" name="文本框 2160"/>
                <a:graphic xmlns:a="http://schemas.openxmlformats.org/drawingml/2006/main">
                  <a:graphicData uri="http://schemas.microsoft.com/office/word/2010/wordprocessingShape">
                    <wps:wsp>
                      <wps:cNvSpPr txBox="true"/>
                      <wps:spPr>
                        <a:xfrm>
                          <a:off x="0" y="0"/>
                          <a:ext cx="228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伦理</w:t>
                            </w:r>
                          </w:p>
                        </w:txbxContent>
                      </wps:txbx>
                      <wps:bodyPr wrap="square" lIns="0" rIns="0" tIns="0" bIns="0" vert="horz" anchor="t">
                        <a:spAutoFit/>
                      </wps:bodyPr>
                    </wps:wsp>
                  </a:graphicData>
                </a:graphic>
              </wp:anchor>
            </w:drawing>
          </mc:Choice>
          <mc:Fallback>
            <w:pict>
              <v:shape type="#_x0000_t202" filled="f" stroked="f" style="margin-left:0pt;margin-top:0pt;width:1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伦理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wp:posOffset>
                </wp:positionV>
                <wp:extent cx="2184400" cy="152400"/>
                <wp:wrapTopAndBottom/>
                <wp:docPr id="2161" name="文本框 2161"/>
                <a:graphic xmlns:a="http://schemas.openxmlformats.org/drawingml/2006/main">
                  <a:graphicData uri="http://schemas.microsoft.com/office/word/2010/wordprocessingShape">
                    <wps:wsp>
                      <wps:cNvSpPr txBox="true"/>
                      <wps:spPr>
                        <a:xfrm>
                          <a:off x="0" y="0"/>
                          <a:ext cx="2184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以产生利益相关者的最大可能量的幸福。</w:t>
                            </w:r>
                          </w:p>
                        </w:txbxContent>
                      </wps:txbx>
                      <wps:bodyPr wrap="square" lIns="0" rIns="0" tIns="0" bIns="0" vert="horz" anchor="t">
                        <a:spAutoFit/>
                      </wps:bodyPr>
                    </wps:wsp>
                  </a:graphicData>
                </a:graphic>
              </wp:anchor>
            </w:drawing>
          </mc:Choice>
          <mc:Fallback>
            <w:pict>
              <v:shape type="#_x0000_t202" filled="f" stroked="f" style="margin-left:40pt;margin-top:3pt;width:17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以产生利益相关者的最大可能量的幸福。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88900"/>
                <wp:wrapTopAndBottom/>
                <wp:docPr id="2162" name="文本框 2162"/>
                <a:graphic xmlns:a="http://schemas.openxmlformats.org/drawingml/2006/main">
                  <a:graphicData uri="http://schemas.microsoft.com/office/word/2010/wordprocessingShape">
                    <wps:wsp>
                      <wps:cNvSpPr txBox="true"/>
                      <wps:spPr>
                        <a:xfrm>
                          <a:off x="0" y="0"/>
                          <a:ext cx="39751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88900</wp:posOffset>
                </wp:positionV>
                <wp:extent cx="419100" cy="114300"/>
                <wp:wrapTopAndBottom/>
                <wp:docPr id="2163" name="文本框 2163"/>
                <a:graphic xmlns:a="http://schemas.openxmlformats.org/drawingml/2006/main">
                  <a:graphicData uri="http://schemas.microsoft.com/office/word/2010/wordprocessingShape">
                    <wps:wsp>
                      <wps:cNvSpPr txBox="true"/>
                      <wps:spPr>
                        <a:xfrm>
                          <a:off x="0" y="0"/>
                          <a:ext cx="419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私人伦理</w:t>
                            </w:r>
                          </w:p>
                        </w:txbxContent>
                      </wps:txbx>
                      <wps:bodyPr wrap="square" lIns="0" rIns="0" tIns="0" bIns="0" vert="horz" anchor="t">
                        <a:spAutoFit/>
                      </wps:bodyPr>
                    </wps:wsp>
                  </a:graphicData>
                </a:graphic>
              </wp:anchor>
            </w:drawing>
          </mc:Choice>
          <mc:Fallback>
            <w:pict>
              <v:shape type="#_x0000_t202" filled="f" stroked="f" style="margin-left:0pt;margin-top:7pt;width:3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私人伦理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79800" cy="863600"/>
                <wp:wrapTopAndBottom/>
                <wp:docPr id="2164" name="文本框 2164"/>
                <a:graphic xmlns:a="http://schemas.openxmlformats.org/drawingml/2006/main">
                  <a:graphicData uri="http://schemas.microsoft.com/office/word/2010/wordprocessingShape">
                    <wps:wsp>
                      <wps:cNvSpPr txBox="true"/>
                      <wps:spPr>
                        <a:xfrm>
                          <a:off x="0" y="0"/>
                          <a:ext cx="3479800" cy="863600"/>
                        </a:xfrm>
                        <a:prstGeom prst="rect">
                          <a:avLst/>
                        </a:prstGeom>
                        <a:noFill/>
                        <a:ln w="6350">
                          <a:noFill/>
                        </a:ln>
                      </wps:spPr>
                      <wps:txbx>
                        <w:txbxContent>
                          <w:p>
                            <w:pPr>
                              <w:wordWrap w:val="on"/>
                              <w:autoSpaceDE w:val="off"/>
                              <w:autoSpaceDN w:val="off"/>
                              <w:spacing w:before="0" w:after="0" w:line="330" w:lineRule="atLeast"/>
                              <w:ind w:left="0" w:right="0" w:firstLine="380"/>
                              <w:jc w:val="both"/>
                              <w:textAlignment w:val="auto"/>
                              <w:rPr>
                                <w:sz w:val="17"/>
                              </w:rPr>
                            </w:pPr>
                            <w:r>
                              <w:rPr>
                                <w:rFonts w:ascii="宋体" w:hAnsi="宋体" w:cs="宋体" w:eastAsia="宋体"/>
                                <w:sz w:val="17"/>
                                <w:color w:val="000000"/>
                                <w:b w:val="on"/>
                                <w:i w:val="off"/>
                              </w:rPr>
                              <w:t>3.那么，在一个人力所能及的范围内，它所指导的是什么行</w:t>
                            </w:r>
                            <w:r>
                              <w:rPr>
                                <w:rFonts w:ascii="宋体" w:hAnsi="宋体" w:cs="宋体" w:eastAsia="宋体"/>
                                <w:sz w:val="17"/>
                                <w:color w:val="000000"/>
                                <w:b w:val="on"/>
                                <w:i w:val="off"/>
                              </w:rPr>
                              <w:t>为?它们必定要么是他自己的行为，要么是其他载体的行为。伦理，</w:t>
                            </w:r>
                            <w:r>
                              <w:rPr>
                                <w:rFonts w:ascii="宋体" w:hAnsi="宋体" w:cs="宋体" w:eastAsia="宋体"/>
                                <w:sz w:val="17"/>
                                <w:color w:val="000000"/>
                                <w:b w:val="on"/>
                                <w:i w:val="off"/>
                              </w:rPr>
                              <w:t>在它是指导个人自身行动的艺术的限度内，可以称作自理艺术，或</w:t>
                            </w:r>
                            <w:r>
                              <w:rPr>
                                <w:rFonts w:ascii="宋体" w:hAnsi="宋体" w:cs="宋体" w:eastAsia="宋体"/>
                                <w:sz w:val="17"/>
                                <w:color w:val="000000"/>
                                <w:b w:val="on"/>
                                <w:i w:val="off"/>
                              </w:rPr>
                              <w:t>曰私人伦理。</w:t>
                            </w:r>
                          </w:p>
                        </w:txbxContent>
                      </wps:txbx>
                      <wps:bodyPr wrap="square" lIns="0" rIns="0" tIns="0" bIns="0" vert="horz" anchor="t">
                        <a:spAutoFit/>
                      </wps:bodyPr>
                    </wps:wsp>
                  </a:graphicData>
                </a:graphic>
              </wp:anchor>
            </w:drawing>
          </mc:Choice>
          <mc:Fallback>
            <w:pict>
              <v:shape type="#_x0000_t202" filled="f" stroked="f" style="margin-left:39pt;margin-top:0pt;width:274pt;height: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380"/>
                        <w:jc w:val="both"/>
                        <w:textAlignment w:val="auto"/>
                        <w:rPr>
                          <w:sz w:val="17"/>
                        </w:rPr>
                      </w:pPr>
                      <w:r>
                        <w:rPr>
                          <w:rFonts w:ascii="宋体" w:hAnsi="宋体" w:cs="宋体" w:eastAsia="宋体"/>
                          <w:sz w:val="17"/>
                          <w:color w:val="000000"/>
                          <w:b w:val="on"/>
                          <w:i w:val="off"/>
                        </w:rPr>
                        <w:t>3.那么，在一个人力所能及的范围内，它所指导的是什么行</w:t>
                      </w:r>
                      <w:r>
                        <w:rPr>
                          <w:rFonts w:ascii="宋体" w:hAnsi="宋体" w:cs="宋体" w:eastAsia="宋体"/>
                          <w:sz w:val="17"/>
                          <w:color w:val="000000"/>
                          <w:b w:val="on"/>
                          <w:i w:val="off"/>
                        </w:rPr>
                        <w:t>为?它们必定要么是他自己的行为，要么是其他载体的行为。伦理，</w:t>
                      </w:r>
                      <w:r>
                        <w:rPr>
                          <w:rFonts w:ascii="宋体" w:hAnsi="宋体" w:cs="宋体" w:eastAsia="宋体"/>
                          <w:sz w:val="17"/>
                          <w:color w:val="000000"/>
                          <w:b w:val="on"/>
                          <w:i w:val="off"/>
                        </w:rPr>
                        <w:t>在它是指导个人自身行动的艺术的限度内，可以称作自理艺术，或</w:t>
                      </w:r>
                      <w:r>
                        <w:rPr>
                          <w:rFonts w:ascii="宋体" w:hAnsi="宋体" w:cs="宋体" w:eastAsia="宋体"/>
                          <w:sz w:val="17"/>
                          <w:color w:val="000000"/>
                          <w:b w:val="on"/>
                          <w:i w:val="off"/>
                        </w:rPr>
                        <w:t>曰私人伦理。</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50800"/>
                <wp:wrapTopAndBottom/>
                <wp:docPr id="2165" name="文本框 2165"/>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50800</wp:posOffset>
                </wp:positionV>
                <wp:extent cx="482600" cy="114300"/>
                <wp:wrapTopAndBottom/>
                <wp:docPr id="2166" name="文本框 216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管理艺术，</w:t>
                            </w:r>
                          </w:p>
                        </w:txbxContent>
                      </wps:txbx>
                      <wps:bodyPr wrap="square" lIns="0" rIns="0" tIns="0" bIns="0" vert="horz" anchor="t">
                        <a:spAutoFit/>
                      </wps:bodyPr>
                    </wps:wsp>
                  </a:graphicData>
                </a:graphic>
              </wp:anchor>
            </w:drawing>
          </mc:Choice>
          <mc:Fallback>
            <w:pict>
              <v:shape type="#_x0000_t202" filled="f" stroked="f" style="margin-left:0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管理艺术，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736600</wp:posOffset>
                </wp:positionH>
                <wp:positionV relativeFrom="paragraph">
                  <wp:posOffset>0</wp:posOffset>
                </wp:positionV>
                <wp:extent cx="3225800" cy="152400"/>
                <wp:wrapTopAndBottom/>
                <wp:docPr id="2167" name="文本框 2167"/>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4.有哪些别的载体，它们处于人的支配性影响之下，同时可</w:t>
                            </w:r>
                          </w:p>
                        </w:txbxContent>
                      </wps:txbx>
                      <wps:bodyPr wrap="square" lIns="0" rIns="0" tIns="0" bIns="0" vert="horz" anchor="t">
                        <a:spAutoFit/>
                      </wps:bodyPr>
                    </wps:wsp>
                  </a:graphicData>
                </a:graphic>
              </wp:anchor>
            </w:drawing>
          </mc:Choice>
          <mc:Fallback>
            <w:pict>
              <v:shape type="#_x0000_t202" filled="f" stroked="f" style="margin-left:58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4.有哪些别的载体，它们处于人的支配性影响之下，同时可</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65100"/>
                <wp:wrapTopAndBottom/>
                <wp:docPr id="2168" name="文本框 2168"/>
                <a:graphic xmlns:a="http://schemas.openxmlformats.org/drawingml/2006/main">
                  <a:graphicData uri="http://schemas.microsoft.com/office/word/2010/wordprocessingShape">
                    <wps:wsp>
                      <wps:cNvSpPr txBox="true"/>
                      <wps:spPr>
                        <a:xfrm>
                          <a:off x="0" y="0"/>
                          <a:ext cx="39624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2169" name="文本框 216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即立法艺术</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即立法艺术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63500</wp:posOffset>
                </wp:positionV>
                <wp:extent cx="3479800" cy="114300"/>
                <wp:wrapTopAndBottom/>
                <wp:docPr id="2170" name="文本框 2170"/>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得幸福?它们有两种：(1)被称作人(persons)的其他人；(2)其他动</w:t>
                            </w:r>
                          </w:p>
                        </w:txbxContent>
                      </wps:txbx>
                      <wps:bodyPr wrap="square" lIns="0" rIns="0" tIns="0" bIns="0" vert="horz" anchor="t">
                        <a:spAutoFit/>
                      </wps:bodyPr>
                    </wps:wsp>
                  </a:graphicData>
                </a:graphic>
              </wp:anchor>
            </w:drawing>
          </mc:Choice>
          <mc:Fallback>
            <w:pict>
              <v:shape type="#_x0000_t202" filled="f" stroked="f" style="margin-left:38pt;margin-top:5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得幸福?它们有两种：(1)被称作人(persons)的其他人；(2)其他动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165100</wp:posOffset>
                </wp:positionV>
                <wp:extent cx="495300" cy="88900"/>
                <wp:wrapTopAndBottom/>
                <wp:docPr id="2171" name="文本框 2171"/>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和行政艺术</w:t>
                            </w:r>
                          </w:p>
                        </w:txbxContent>
                      </wps:txbx>
                      <wps:bodyPr wrap="square" lIns="0" rIns="0" tIns="0" bIns="0" vert="horz" anchor="t">
                        <a:spAutoFit/>
                      </wps:bodyPr>
                    </wps:wsp>
                  </a:graphicData>
                </a:graphic>
              </wp:anchor>
            </w:drawing>
          </mc:Choice>
          <mc:Fallback>
            <w:pict>
              <v:shape type="#_x0000_t202" filled="f" stroked="f" style="margin-left:0pt;margin-top:13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和行政艺术</w:t>
                      </w:r>
                    </w:p>
                  </w:txbxContent>
                </v:textbox>
              </v:shape>
            </w:pict>
          </mc:Fallback>
        </mc:AlternateContent>
      </w:r>
    </w:p>
    <w:p>
      <w:pPr>
        <w:wordWrap w:val="on"/>
        <w:autoSpaceDE w:val="off"/>
        <w:autoSpaceDN w:val="off"/>
        <w:spacing w:before="0" w:after="0" w:line="220" w:lineRule="atLeast"/>
        <w:ind w:left="780" w:right="0"/>
        <w:jc w:val="both"/>
        <w:textAlignment w:val="auto"/>
        <w:rPr>
          <w:sz w:val="17"/>
        </w:rPr>
      </w:pPr>
      <w:r>
        <w:rPr>
          <w:rFonts w:ascii="宋体" w:hAnsi="宋体" w:cs="宋体" w:eastAsia="宋体"/>
          <w:sz w:val="17"/>
          <w:color w:val="000000"/>
          <w:b w:val="on"/>
          <w:i w:val="off"/>
        </w:rPr>
        <w:t>物，其利益由于旧时法学家的麻木而遭忽视，降入物类。⑥就这其</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25900" cy="266700"/>
                <wp:wrapTopAndBottom/>
                <wp:docPr id="2172" name="文本框 2172"/>
                <a:graphic xmlns:a="http://schemas.openxmlformats.org/drawingml/2006/main">
                  <a:graphicData uri="http://schemas.microsoft.com/office/word/2010/wordprocessingShape">
                    <wps:wsp>
                      <wps:cNvSpPr txBox="true"/>
                      <wps:spPr>
                        <a:xfrm>
                          <a:off x="0" y="0"/>
                          <a:ext cx="40259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7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2173" name="文本框 217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低级动物的</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低级动物的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495300" cy="114300"/>
                <wp:wrapTopAndBottom/>
                <wp:docPr id="2174" name="文本框 217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利益在立法</w:t>
                            </w:r>
                          </w:p>
                        </w:txbxContent>
                      </wps:txbx>
                      <wps:bodyPr wrap="square" lIns="0" rIns="0" tIns="0" bIns="0" vert="horz" anchor="t">
                        <a:spAutoFit/>
                      </wps:bodyPr>
                    </wps:wsp>
                  </a:graphicData>
                </a:graphic>
              </wp:anchor>
            </w:drawing>
          </mc:Choice>
          <mc:Fallback>
            <w:pict>
              <v:shape type="#_x0000_t202" filled="f" stroked="f" style="margin-left:0pt;margin-top:1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利益在立法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266700</wp:posOffset>
                </wp:positionV>
                <wp:extent cx="482600" cy="114300"/>
                <wp:wrapTopAndBottom/>
                <wp:docPr id="2175" name="文本框 217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中被不恰当</w:t>
                            </w:r>
                          </w:p>
                        </w:txbxContent>
                      </wps:txbx>
                      <wps:bodyPr wrap="square" lIns="0" rIns="0" tIns="0" bIns="0" vert="horz" anchor="t">
                        <a:spAutoFit/>
                      </wps:bodyPr>
                    </wps:wsp>
                  </a:graphicData>
                </a:graphic>
              </wp:anchor>
            </w:drawing>
          </mc:Choice>
          <mc:Fallback>
            <w:pict>
              <v:shape type="#_x0000_t202" filled="f" stroked="f" style="margin-left:0pt;margin-top:2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中被不恰当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533400</wp:posOffset>
                </wp:positionH>
                <wp:positionV relativeFrom="paragraph">
                  <wp:posOffset>0</wp:posOffset>
                </wp:positionV>
                <wp:extent cx="1219200" cy="38100"/>
                <wp:wrapTopAndBottom/>
                <wp:docPr id="2176" name="文本框 2176"/>
                <a:graphic xmlns:a="http://schemas.openxmlformats.org/drawingml/2006/main">
                  <a:graphicData uri="http://schemas.microsoft.com/office/word/2010/wordprocessingShape">
                    <wps:wsp>
                      <wps:cNvSpPr txBox="true"/>
                      <wps:spPr>
                        <a:xfrm>
                          <a:off x="0" y="0"/>
                          <a:ext cx="1219200" cy="38100"/>
                        </a:xfrm>
                        <a:prstGeom prst="rect">
                          <a:avLst/>
                        </a:prstGeom>
                        <a:noFill/>
                        <a:ln w="6350">
                          <a:noFill/>
                        </a:ln>
                      </wps:spPr>
                      <wps:txbx>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p>
                        </w:txbxContent>
                      </wps:txbx>
                      <wps:bodyPr wrap="square" lIns="0" rIns="0" tIns="0" bIns="0" vert="horz" anchor="t">
                        <a:spAutoFit/>
                      </wps:bodyPr>
                    </wps:wsp>
                  </a:graphicData>
                </a:graphic>
              </wp:anchor>
            </w:drawing>
          </mc:Choice>
          <mc:Fallback>
            <w:pict>
              <v:shape type="#_x0000_t202" filled="f" stroked="f" style="margin-left:42pt;margin-top:0pt;width:96pt;height: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line="60" w:lineRule="exact"/>
                        <w:ind w:left="0" w:right="0"/>
                        <w:jc w:val="both"/>
                        <w:textAlignment w:val="auto"/>
                        <w:rPr>
                          <w:sz w:val="24"/>
                        </w:rPr>
                      </w:pPr>
                      <w:r>
                        <w:rPr>
                          <w:rFonts w:ascii="宋体" w:hAnsi="宋体" w:cs="宋体" w:eastAsia="宋体"/>
                          <w:sz w:val="24"/>
                          <w:u w:val="single"/>
                        </w:rPr>
                        <w:t xml:space="preserve">                </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558800</wp:posOffset>
                </wp:positionH>
                <wp:positionV relativeFrom="paragraph">
                  <wp:posOffset>50800</wp:posOffset>
                </wp:positionV>
                <wp:extent cx="3467100" cy="241300"/>
                <wp:wrapTopAndBottom/>
                <wp:docPr id="2177" name="文本框 2177"/>
                <a:graphic xmlns:a="http://schemas.openxmlformats.org/drawingml/2006/main">
                  <a:graphicData uri="http://schemas.microsoft.com/office/word/2010/wordprocessingShape">
                    <wps:wsp>
                      <wps:cNvSpPr txBox="true"/>
                      <wps:spPr>
                        <a:xfrm>
                          <a:off x="0" y="0"/>
                          <a:ext cx="3467100" cy="241300"/>
                        </a:xfrm>
                        <a:prstGeom prst="rect">
                          <a:avLst/>
                        </a:prstGeom>
                        <a:noFill/>
                        <a:ln w="6350">
                          <a:noFill/>
                        </a:ln>
                      </wps:spPr>
                      <wps:txbx>
                        <w:txbxContent>
                          <w:p>
                            <w:pPr>
                              <w:wordWrap w:val="on"/>
                              <w:autoSpaceDE w:val="off"/>
                              <w:autoSpaceDN w:val="off"/>
                              <w:spacing w:before="0" w:after="0" w:line="180" w:lineRule="atLeast"/>
                              <w:ind w:left="0" w:right="0" w:firstLine="280"/>
                              <w:jc w:val="both"/>
                              <w:textAlignment w:val="auto"/>
                              <w:rPr>
                                <w:sz w:val="10"/>
                              </w:rPr>
                            </w:pPr>
                            <w:r>
                              <w:rPr>
                                <w:rFonts w:ascii="宋体" w:hAnsi="宋体" w:cs="宋体" w:eastAsia="宋体"/>
                                <w:sz w:val="10"/>
                                <w:color w:val="000000"/>
                                <w:b w:val="on"/>
                                <w:i w:val="off"/>
                              </w:rPr>
                              <w:t>⑥  在印度教(Gentoo)①和伊斯兰教下面，其余动物生灵的利益似乎受到了某种注</w:t>
                            </w:r>
                            <w:r>
                              <w:rPr>
                                <w:rFonts w:ascii="宋体" w:hAnsi="宋体" w:cs="宋体" w:eastAsia="宋体"/>
                                <w:sz w:val="10"/>
                                <w:color w:val="000000"/>
                                <w:b w:val="on"/>
                                <w:i w:val="off"/>
                              </w:rPr>
                              <w:t>意。为什么它们普遍未像人类生灵的利益那样，被允许在敏感性方面有那么多差异?因</w:t>
                            </w:r>
                          </w:p>
                        </w:txbxContent>
                      </wps:txbx>
                      <wps:bodyPr wrap="square" lIns="0" rIns="0" tIns="0" bIns="0" vert="horz" anchor="t">
                        <a:spAutoFit/>
                      </wps:bodyPr>
                    </wps:wsp>
                  </a:graphicData>
                </a:graphic>
              </wp:anchor>
            </w:drawing>
          </mc:Choice>
          <mc:Fallback>
            <w:pict>
              <v:shape type="#_x0000_t202" filled="f" stroked="f" style="margin-left:44pt;margin-top:4pt;width:273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280"/>
                        <w:jc w:val="both"/>
                        <w:textAlignment w:val="auto"/>
                        <w:rPr>
                          <w:sz w:val="10"/>
                        </w:rPr>
                      </w:pPr>
                      <w:r>
                        <w:rPr>
                          <w:rFonts w:ascii="宋体" w:hAnsi="宋体" w:cs="宋体" w:eastAsia="宋体"/>
                          <w:sz w:val="10"/>
                          <w:color w:val="000000"/>
                          <w:b w:val="on"/>
                          <w:i w:val="off"/>
                        </w:rPr>
                        <w:t>⑥  在印度教(Gentoo)①和伊斯兰教下面，其余动物生灵的利益似乎受到了某种注</w:t>
                      </w:r>
                      <w:r>
                        <w:rPr>
                          <w:rFonts w:ascii="宋体" w:hAnsi="宋体" w:cs="宋体" w:eastAsia="宋体"/>
                          <w:sz w:val="10"/>
                          <w:color w:val="000000"/>
                          <w:b w:val="on"/>
                          <w:i w:val="off"/>
                        </w:rPr>
                        <w:t>意。为什么它们普遍未像人类生灵的利益那样，被允许在敏感性方面有那么多差异?因</w:t>
                      </w:r>
                    </w:p>
                  </w:txbxContent>
                </v:textbox>
              </v:shape>
            </w:pict>
          </mc:Fallback>
        </mc:AlternateContent>
      </w:r>
    </w:p>
    <w:p>
      <w:pPr>
        <w:wordWrap w:val="on"/>
        <w:autoSpaceDE w:val="off"/>
        <w:autoSpaceDN w:val="off"/>
        <w:spacing w:before="20" w:after="0" w:line="180" w:lineRule="atLeast"/>
        <w:ind w:left="0" w:right="0"/>
        <w:jc w:val="both"/>
        <w:textAlignment w:val="auto"/>
        <w:rPr>
          <w:sz w:val="24"/>
        </w:rPr>
      </w:pPr>
      <w:r>
        <w:rPr>
          <w:rFonts w:ascii="宋体" w:hAnsi="宋体" w:cs="宋体" w:eastAsia="宋体"/>
          <w:sz w:val="10"/>
          <w:color w:val="000000"/>
          <w:b w:val="on"/>
          <w:i w:val="off"/>
        </w:rPr>
        <w:t>地忽视了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① “印度教的”(Hindu)这一表示法，在19世纪前半期像是已经过时了。</w:t>
      </w:r>
      <w:r>
        <w:br w:type="page"/>
      </w:r>
    </w:p>
    <w:p>
      <w:pPr>
        <w:wordWrap w:val="on"/>
        <w:autoSpaceDE w:val="off"/>
        <w:autoSpaceDN w:val="off"/>
        <w:spacing w:before="180" w:after="0" w:line="200" w:lineRule="atLeast"/>
        <w:ind w:left="80" w:right="0"/>
        <w:jc w:val="both"/>
        <w:textAlignment w:val="auto"/>
        <w:rPr>
          <w:sz w:val="12"/>
        </w:rPr>
      </w:pPr>
      <w:r>
        <w:rPr>
          <w:rFonts w:ascii="宋体" w:hAnsi="宋体" w:cs="宋体" w:eastAsia="宋体"/>
          <w:sz w:val="12"/>
          <w:color w:val="000000"/>
          <w:u w:val="single"/>
          <w:b w:val="on"/>
          <w:i w:val="off"/>
        </w:rPr>
        <w:t xml:space="preserve">                        第十七章 刑法的界限                   349 </w:t>
      </w:r>
    </w:p>
    <w:p>
      <w:pPr>
        <w:wordWrap w:val="on"/>
        <w:autoSpaceDE w:val="off"/>
        <w:autoSpaceDN w:val="off"/>
        <w:spacing w:before="160" w:after="0" w:line="340" w:lineRule="atLeast"/>
        <w:ind w:left="80" w:right="280"/>
        <w:jc w:val="both"/>
        <w:textAlignment w:val="auto"/>
        <w:rPr>
          <w:sz w:val="19"/>
        </w:rPr>
      </w:pPr>
      <w:r>
        <w:rPr>
          <w:rFonts w:ascii="宋体" w:hAnsi="宋体" w:cs="宋体" w:eastAsia="宋体"/>
          <w:sz w:val="19"/>
          <w:color w:val="000000"/>
          <w:b w:val="on"/>
          <w:i w:val="off"/>
        </w:rPr>
        <w:t>他人而言，指导其行为达到上述目的的艺术，便是我们所指的、或283</w:t>
      </w:r>
      <w:r>
        <w:rPr>
          <w:rFonts w:ascii="宋体" w:hAnsi="宋体" w:cs="宋体" w:eastAsia="宋体"/>
          <w:sz w:val="19"/>
          <w:color w:val="000000"/>
          <w:b w:val="on"/>
          <w:i w:val="off"/>
        </w:rPr>
        <w:t>至少是根据功利原理我们唯一应指的管理艺术。这艺术在本身据</w:t>
      </w:r>
      <w:r>
        <w:rPr>
          <w:rFonts w:ascii="宋体" w:hAnsi="宋体" w:cs="宋体" w:eastAsia="宋体"/>
          <w:sz w:val="19"/>
          <w:color w:val="000000"/>
          <w:b w:val="on"/>
          <w:i w:val="off"/>
        </w:rPr>
        <w:t>以表现的措施具备持久性的限度内，一般用立法这一名称来表示，</w:t>
      </w:r>
      <w:r>
        <w:rPr>
          <w:rFonts w:ascii="宋体" w:hAnsi="宋体" w:cs="宋体" w:eastAsia="宋体"/>
          <w:sz w:val="19"/>
          <w:color w:val="000000"/>
          <w:b w:val="on"/>
          <w:i w:val="off"/>
        </w:rPr>
        <w:t>而在它们是暂时性的、凭当时事态决定的情况下，则用行政来表示。</w:t>
      </w:r>
    </w:p>
    <w:p>
      <w:pPr>
        <w:wordWrap w:val="on"/>
        <w:autoSpaceDE w:val="off"/>
        <w:autoSpaceDN w:val="off"/>
        <w:spacing w:before="20" w:after="0" w:line="327" w:lineRule="atLeast"/>
        <w:ind w:left="20" w:right="0" w:firstLine="400"/>
        <w:jc w:val="both"/>
        <w:textAlignment w:val="auto"/>
        <w:rPr>
          <w:sz w:val="19"/>
        </w:rPr>
      </w:pPr>
      <w:r>
        <w:rPr>
          <w:rFonts w:ascii="宋体" w:hAnsi="宋体" w:cs="宋体" w:eastAsia="宋体"/>
          <w:sz w:val="19"/>
          <w:color w:val="000000"/>
          <w:b w:val="on"/>
          <w:i w:val="off"/>
        </w:rPr>
        <w:t>5.就其能力的成熟程度来考虑，人要么是在成年状态，要么 教育艺术</w:t>
      </w:r>
      <w:r>
        <w:rPr>
          <w:rFonts w:ascii="宋体" w:hAnsi="宋体" w:cs="宋体" w:eastAsia="宋体"/>
          <w:sz w:val="19"/>
          <w:color w:val="000000"/>
          <w:b w:val="on"/>
          <w:i w:val="off"/>
        </w:rPr>
        <w:t>是在未成年状态。管理艺术在关系到指导未成年人行为的范围内，</w:t>
      </w:r>
      <w:r>
        <w:rPr>
          <w:rFonts w:ascii="宋体" w:hAnsi="宋体" w:cs="宋体" w:eastAsia="宋体"/>
          <w:sz w:val="19"/>
          <w:color w:val="000000"/>
          <w:b w:val="on"/>
          <w:i w:val="off"/>
        </w:rPr>
        <w:t>可以称作教育艺术。要是这事务被托付给那些由于某种私人关系</w:t>
      </w:r>
    </w:p>
    <w:p>
      <w:pPr>
        <w:wordWrap w:val="on"/>
        <w:spacing w:before="280" w:after="0" w:line="60" w:lineRule="exact"/>
        <w:ind w:left="120" w:right="42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2" w:lineRule="atLeast"/>
        <w:ind w:left="60" w:right="580" w:firstLine="20"/>
        <w:jc w:val="both"/>
        <w:textAlignment w:val="auto"/>
        <w:rPr>
          <w:sz w:val="12"/>
        </w:rPr>
      </w:pPr>
      <w:r>
        <w:rPr>
          <w:rFonts w:ascii="宋体" w:hAnsi="宋体" w:cs="宋体" w:eastAsia="宋体"/>
          <w:sz w:val="12"/>
          <w:color w:val="000000"/>
          <w:b w:val="on"/>
          <w:i w:val="off"/>
        </w:rPr>
        <w:t>为现存法律是互相恐惧的产物，而那些较少理性的动物缺乏人所有的那种手段来利用</w:t>
      </w:r>
      <w:r>
        <w:rPr>
          <w:rFonts w:ascii="宋体" w:hAnsi="宋体" w:cs="宋体" w:eastAsia="宋体"/>
          <w:sz w:val="12"/>
          <w:color w:val="000000"/>
          <w:b w:val="on"/>
          <w:i w:val="off"/>
        </w:rPr>
        <w:t>这种恐惧感。为什么它们不该如此?给不出理由。如果只涉及被吃的话，那么很有理由</w:t>
      </w:r>
      <w:r>
        <w:rPr>
          <w:rFonts w:ascii="宋体" w:hAnsi="宋体" w:cs="宋体" w:eastAsia="宋体"/>
          <w:sz w:val="12"/>
          <w:color w:val="000000"/>
          <w:b w:val="on"/>
          <w:i w:val="off"/>
        </w:rPr>
        <w:t>我们应被允许去吃那些我们喜欢吃的动物：我们因此更快乐，而它们决不因此更痛</w:t>
      </w:r>
      <w:r>
        <w:rPr>
          <w:rFonts w:ascii="宋体" w:hAnsi="宋体" w:cs="宋体" w:eastAsia="宋体"/>
          <w:sz w:val="12"/>
          <w:color w:val="000000"/>
          <w:b w:val="on"/>
          <w:i w:val="off"/>
        </w:rPr>
        <w:t>苦。它们完全没有我们所有的那些对未来苦难的长期预见。同无法避免的自然过程中</w:t>
      </w:r>
      <w:r>
        <w:rPr>
          <w:rFonts w:ascii="宋体" w:hAnsi="宋体" w:cs="宋体" w:eastAsia="宋体"/>
          <w:sz w:val="12"/>
          <w:color w:val="000000"/>
          <w:b w:val="on"/>
          <w:i w:val="off"/>
        </w:rPr>
        <w:t>等待着它们的死亡相比，它们在我们手中毙命通常、并且总是可以更快些，因而较少痛</w:t>
      </w:r>
      <w:r>
        <w:rPr>
          <w:rFonts w:ascii="宋体" w:hAnsi="宋体" w:cs="宋体" w:eastAsia="宋体"/>
          <w:sz w:val="12"/>
          <w:color w:val="000000"/>
          <w:b w:val="on"/>
          <w:i w:val="off"/>
        </w:rPr>
        <w:t>苦。如果只涉及被杀，那么很有理由我们应被允许去杀那些侵扰我们的动物：我们会因</w:t>
      </w:r>
      <w:r>
        <w:rPr>
          <w:rFonts w:ascii="宋体" w:hAnsi="宋体" w:cs="宋体" w:eastAsia="宋体"/>
          <w:sz w:val="12"/>
          <w:color w:val="000000"/>
          <w:b w:val="on"/>
          <w:i w:val="off"/>
        </w:rPr>
        <w:t>为它们活着而更痛苦，它们却决不因为死去而更痛苦。然而，有没有理由允许我们去折</w:t>
      </w:r>
      <w:r>
        <w:rPr>
          <w:rFonts w:ascii="宋体" w:hAnsi="宋体" w:cs="宋体" w:eastAsia="宋体"/>
          <w:sz w:val="12"/>
          <w:color w:val="000000"/>
          <w:b w:val="on"/>
          <w:i w:val="off"/>
        </w:rPr>
        <w:t>磨它们?我看不出有任何理由。有没有理由不允许我们去折磨它们?有的，有若干理</w:t>
      </w:r>
      <w:r>
        <w:rPr>
          <w:rFonts w:ascii="宋体" w:hAnsi="宋体" w:cs="宋体" w:eastAsia="宋体"/>
          <w:sz w:val="12"/>
          <w:color w:val="000000"/>
          <w:b w:val="on"/>
          <w:i w:val="off"/>
        </w:rPr>
        <w:t>由。见册一，“虐待动物”项。有这样的时代(而且我们伤心地说在许多地方它仍未过</w:t>
      </w:r>
      <w:r>
        <w:rPr>
          <w:rFonts w:ascii="宋体" w:hAnsi="宋体" w:cs="宋体" w:eastAsia="宋体"/>
          <w:sz w:val="12"/>
          <w:color w:val="000000"/>
          <w:b w:val="on"/>
          <w:i w:val="off"/>
        </w:rPr>
        <w:t>去)，人类的较大部分在奴隶名下，被法律当作与低级动物(例如在英国)至今所处地位</w:t>
      </w:r>
      <w:r>
        <w:rPr>
          <w:rFonts w:ascii="宋体" w:hAnsi="宋体" w:cs="宋体" w:eastAsia="宋体"/>
          <w:sz w:val="12"/>
          <w:color w:val="000000"/>
          <w:b w:val="on"/>
          <w:i w:val="off"/>
        </w:rPr>
        <w:t>完全同等的东西来对待。可能有一天，其余动物生灵终会获得除非暴君使然就决不可</w:t>
      </w:r>
      <w:r>
        <w:rPr>
          <w:rFonts w:ascii="宋体" w:hAnsi="宋体" w:cs="宋体" w:eastAsia="宋体"/>
          <w:sz w:val="12"/>
          <w:color w:val="000000"/>
          <w:b w:val="on"/>
          <w:i w:val="off"/>
        </w:rPr>
        <w:t>能不给它们的那些权利。法国人已经发觉，黑皮肤并不构成任何理由，使一个人应当万</w:t>
      </w:r>
      <w:r>
        <w:rPr>
          <w:rFonts w:ascii="宋体" w:hAnsi="宋体" w:cs="宋体" w:eastAsia="宋体"/>
          <w:sz w:val="12"/>
          <w:color w:val="000000"/>
          <w:b w:val="on"/>
          <w:i w:val="off"/>
        </w:rPr>
        <w:t>劫不复，听任折磨者任意处置而无出路。”会不会有一天终于承认腿的数目、皮毛状况</w:t>
      </w:r>
      <w:r>
        <w:rPr>
          <w:rFonts w:ascii="宋体" w:hAnsi="宋体" w:cs="宋体" w:eastAsia="宋体"/>
          <w:sz w:val="12"/>
          <w:color w:val="000000"/>
          <w:b w:val="on"/>
          <w:i w:val="off"/>
        </w:rPr>
        <w:t>或骶骨下部的状况同样不足以将一种有感觉的存在物弃之于同样的命运?还有什么别</w:t>
      </w:r>
      <w:r>
        <w:rPr>
          <w:rFonts w:ascii="宋体" w:hAnsi="宋体" w:cs="宋体" w:eastAsia="宋体"/>
          <w:sz w:val="12"/>
          <w:color w:val="000000"/>
          <w:b w:val="on"/>
          <w:i w:val="off"/>
        </w:rPr>
        <w:t>的构成那不可逾越的界限?是理性思考能力?或者，也许是交谈能力?然而，完全长大了</w:t>
      </w:r>
      <w:r>
        <w:rPr>
          <w:rFonts w:ascii="宋体" w:hAnsi="宋体" w:cs="宋体" w:eastAsia="宋体"/>
          <w:sz w:val="12"/>
          <w:color w:val="000000"/>
          <w:b w:val="on"/>
          <w:i w:val="off"/>
        </w:rPr>
        <w:t>的马和狗，较之出生才一天、一周甚至一个月的婴儿，在理性程度和交谈能力上强得不</w:t>
      </w:r>
      <w:r>
        <w:rPr>
          <w:rFonts w:ascii="宋体" w:hAnsi="宋体" w:cs="宋体" w:eastAsia="宋体"/>
          <w:sz w:val="12"/>
          <w:color w:val="000000"/>
          <w:b w:val="on"/>
          <w:i w:val="off"/>
        </w:rPr>
        <w:t>可比拟。但假设是别种情况，那又会有什么用?问题并非它们能否作理性思考，亦非它</w:t>
      </w:r>
      <w:r>
        <w:rPr>
          <w:rFonts w:ascii="宋体" w:hAnsi="宋体" w:cs="宋体" w:eastAsia="宋体"/>
          <w:sz w:val="12"/>
          <w:color w:val="000000"/>
          <w:b w:val="on"/>
          <w:i w:val="off"/>
        </w:rPr>
        <w:t>们能否谈话，而是它们能否忍受。</w:t>
      </w:r>
    </w:p>
    <w:p>
      <w:pPr>
        <w:wordWrap w:val="on"/>
        <w:autoSpaceDE w:val="off"/>
        <w:autoSpaceDN w:val="off"/>
        <w:spacing w:before="280" w:after="0" w:line="200" w:lineRule="atLeast"/>
        <w:ind w:left="420" w:right="0"/>
        <w:jc w:val="both"/>
        <w:textAlignment w:val="auto"/>
        <w:rPr>
          <w:sz w:val="12"/>
        </w:rPr>
      </w:pPr>
      <w:r>
        <w:rPr>
          <w:rFonts w:ascii="宋体" w:hAnsi="宋体" w:cs="宋体" w:eastAsia="宋体"/>
          <w:sz w:val="12"/>
          <w:color w:val="000000"/>
          <w:b w:val="on"/>
          <w:i w:val="off"/>
        </w:rPr>
        <w:t>* 见路易十四的诺瓦法典(Code Noir)。①</w:t>
      </w:r>
    </w:p>
    <w:p>
      <w:pPr>
        <w:wordWrap w:val="on"/>
        <w:autoSpaceDE w:val="off"/>
        <w:autoSpaceDN w:val="off"/>
        <w:spacing w:before="220" w:after="0" w:line="205" w:lineRule="atLeast"/>
        <w:ind w:left="120" w:right="560" w:firstLine="300"/>
        <w:jc w:val="both"/>
        <w:textAlignment w:val="auto"/>
        <w:rPr>
          <w:sz w:val="12"/>
        </w:rPr>
      </w:pPr>
      <w:r>
        <w:rPr>
          <w:rFonts w:ascii="宋体" w:hAnsi="宋体" w:cs="宋体" w:eastAsia="宋体"/>
          <w:sz w:val="12"/>
          <w:color w:val="000000"/>
          <w:b w:val="on"/>
          <w:i w:val="off"/>
        </w:rPr>
        <w:t>①  这部法典在科尔贝手下开始制订，由塞涅莱完成，1685年3月颁布，规定了法</w:t>
      </w:r>
      <w:r>
        <w:rPr>
          <w:rFonts w:ascii="宋体" w:hAnsi="宋体" w:cs="宋体" w:eastAsia="宋体"/>
          <w:sz w:val="12"/>
          <w:color w:val="000000"/>
          <w:b w:val="on"/>
          <w:i w:val="off"/>
        </w:rPr>
        <w:t>属西印度群岛上奴隶的地位。它禁止奴隶主杀死其奴隶，赋予国王当局保护奴隶免受</w:t>
      </w:r>
      <w:r>
        <w:rPr>
          <w:rFonts w:ascii="宋体" w:hAnsi="宋体" w:cs="宋体" w:eastAsia="宋体"/>
          <w:sz w:val="12"/>
          <w:color w:val="000000"/>
          <w:b w:val="on"/>
          <w:i w:val="off"/>
        </w:rPr>
        <w:t>虐待的权力。它还规定，在西印度群岛获得自由的奴隶，不经正式归化即成为法国国</w:t>
      </w:r>
      <w:r>
        <w:rPr>
          <w:rFonts w:ascii="宋体" w:hAnsi="宋体" w:cs="宋体" w:eastAsia="宋体"/>
          <w:sz w:val="12"/>
          <w:color w:val="000000"/>
          <w:b w:val="on"/>
          <w:i w:val="off"/>
        </w:rPr>
        <w:t>民。</w:t>
      </w:r>
      <w:r>
        <w:br w:type="page"/>
      </w:r>
    </w:p>
    <w:p>
      <w:pPr>
        <w:wordWrap w:val="on"/>
        <w:autoSpaceDE w:val="off"/>
        <w:autoSpaceDN w:val="off"/>
        <w:spacing w:before="180" w:after="0" w:line="160" w:lineRule="atLeast"/>
        <w:ind w:left="840" w:right="0"/>
        <w:jc w:val="both"/>
        <w:textAlignment w:val="auto"/>
        <w:rPr>
          <w:sz w:val="10"/>
        </w:rPr>
      </w:pPr>
      <w:r>
        <w:rPr>
          <w:rFonts w:ascii="宋体" w:hAnsi="宋体" w:cs="宋体" w:eastAsia="宋体"/>
          <w:sz w:val="10"/>
          <w:color w:val="000000"/>
          <w:u w:val="single"/>
          <w:b w:val="off"/>
          <w:i w:val="off"/>
        </w:rPr>
        <w:t xml:space="preserve">  350                     道德与立法原理导论                          </w:t>
      </w:r>
    </w:p>
    <w:p>
      <w:pPr>
        <w:wordWrap w:val="on"/>
        <w:autoSpaceDE w:val="off"/>
        <w:autoSpaceDN w:val="off"/>
        <w:spacing w:before="200" w:after="0" w:line="327" w:lineRule="atLeast"/>
        <w:ind w:left="840" w:right="0"/>
        <w:jc w:val="both"/>
        <w:textAlignment w:val="auto"/>
        <w:rPr>
          <w:sz w:val="17"/>
        </w:rPr>
      </w:pPr>
      <w:r>
        <w:rPr>
          <w:rFonts w:ascii="宋体" w:hAnsi="宋体" w:cs="宋体" w:eastAsia="宋体"/>
          <w:sz w:val="17"/>
          <w:color w:val="000000"/>
          <w:b w:val="off"/>
          <w:i w:val="off"/>
        </w:rPr>
        <w:t>大体上最适于承担、也最有能力履行此项职责的人，它便可称作私</w:t>
      </w:r>
      <w:r>
        <w:rPr>
          <w:rFonts w:ascii="宋体" w:hAnsi="宋体" w:cs="宋体" w:eastAsia="宋体"/>
          <w:sz w:val="17"/>
          <w:color w:val="000000"/>
          <w:b w:val="off"/>
          <w:i w:val="off"/>
        </w:rPr>
        <w:t>人教育艺术，而在它是由那些以监察整个共同体之运作为本身职</w:t>
      </w:r>
      <w:r>
        <w:rPr>
          <w:rFonts w:ascii="宋体" w:hAnsi="宋体" w:cs="宋体" w:eastAsia="宋体"/>
          <w:sz w:val="17"/>
          <w:color w:val="000000"/>
          <w:b w:val="off"/>
          <w:i w:val="off"/>
        </w:rPr>
        <w:t>责范围的人来实行的限度内，则可称作公共教育艺术。</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38100"/>
                <wp:wrapTopAndBottom/>
                <wp:docPr id="2178" name="文本框 2178"/>
                <a:graphic xmlns:a="http://schemas.openxmlformats.org/drawingml/2006/main">
                  <a:graphicData uri="http://schemas.microsoft.com/office/word/2010/wordprocessingShape">
                    <wps:wsp>
                      <wps:cNvSpPr txBox="true"/>
                      <wps:spPr>
                        <a:xfrm>
                          <a:off x="0" y="0"/>
                          <a:ext cx="39751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95300" cy="114300"/>
                <wp:wrapTopAndBottom/>
                <wp:docPr id="2179" name="文本框 217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伦理展示三</w:t>
                            </w:r>
                          </w:p>
                        </w:txbxContent>
                      </wps:txbx>
                      <wps:bodyPr wrap="square" lIns="0" rIns="0" tIns="0" bIns="0" vert="horz" anchor="t">
                        <a:spAutoFit/>
                      </wps:bodyPr>
                    </wps:wsp>
                  </a:graphicData>
                </a:graphic>
              </wp:anchor>
            </w:drawing>
          </mc:Choice>
          <mc:Fallback>
            <w:pict>
              <v:shape type="#_x0000_t202" filled="f" stroked="f" style="margin-left:1pt;margin-top:3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伦理展示三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225800" cy="165100"/>
                <wp:wrapTopAndBottom/>
                <wp:docPr id="2180" name="文本框 2180"/>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6.说到一般伦理，一个人的幸福将首先取决于他的行为当中</w:t>
                            </w:r>
                          </w:p>
                        </w:txbxContent>
                      </wps:txbx>
                      <wps:bodyPr wrap="square" lIns="0" rIns="0" tIns="0" bIns="0" vert="horz" anchor="t">
                        <a:spAutoFit/>
                      </wps:bodyPr>
                    </wps:wsp>
                  </a:graphicData>
                </a:graphic>
              </wp:anchor>
            </w:drawing>
          </mc:Choice>
          <mc:Fallback>
            <w:pict>
              <v:shape type="#_x0000_t202" filled="f" stroked="f" style="margin-left:60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6.说到一般伦理，一个人的幸福将首先取决于他的行为当中</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114300"/>
                <wp:wrapTopAndBottom/>
                <wp:docPr id="2181" name="文本框 2181"/>
                <a:graphic xmlns:a="http://schemas.openxmlformats.org/drawingml/2006/main">
                  <a:graphicData uri="http://schemas.microsoft.com/office/word/2010/wordprocessingShape">
                    <wps:wsp>
                      <wps:cNvSpPr txBox="true"/>
                      <wps:spPr>
                        <a:xfrm>
                          <a:off x="0" y="0"/>
                          <a:ext cx="39878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101600"/>
                <wp:wrapTopAndBottom/>
                <wp:docPr id="2182" name="文本框 2182"/>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大准则:(1)</w:t>
                            </w:r>
                          </w:p>
                        </w:txbxContent>
                      </wps:txbx>
                      <wps:bodyPr wrap="square" lIns="0" rIns="0" tIns="0" bIns="0" vert="horz" anchor="t">
                        <a:spAutoFit/>
                      </wps:bodyPr>
                    </wps:wsp>
                  </a:graphicData>
                </a:graphic>
              </wp:anchor>
            </w:drawing>
          </mc:Choice>
          <mc:Fallback>
            <w:pict>
              <v:shape type="#_x0000_t202" filled="f" stroked="f" style="margin-left:1pt;margin-top:0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大准则:(1)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95300" cy="114300"/>
                <wp:wrapTopAndBottom/>
                <wp:docPr id="2183" name="文本框 218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慎重;(2)正</w:t>
                            </w:r>
                          </w:p>
                        </w:txbxContent>
                      </wps:txbx>
                      <wps:bodyPr wrap="square" lIns="0" rIns="0" tIns="0" bIns="0" vert="horz" anchor="t">
                        <a:spAutoFit/>
                      </wps:bodyPr>
                    </wps:wsp>
                  </a:graphicData>
                </a:graphic>
              </wp:anchor>
            </w:drawing>
          </mc:Choice>
          <mc:Fallback>
            <w:pict>
              <v:shape type="#_x0000_t202" filled="f" stroked="f" style="margin-left:1pt;margin-top:9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慎重;(2)正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25400</wp:posOffset>
                </wp:positionV>
                <wp:extent cx="3479800" cy="165100"/>
                <wp:wrapTopAndBottom/>
                <wp:docPr id="2184" name="文本框 2184"/>
                <a:graphic xmlns:a="http://schemas.openxmlformats.org/drawingml/2006/main">
                  <a:graphicData uri="http://schemas.microsoft.com/office/word/2010/wordprocessingShape">
                    <wps:wsp>
                      <wps:cNvSpPr txBox="true"/>
                      <wps:spPr>
                        <a:xfrm>
                          <a:off x="0" y="0"/>
                          <a:ext cx="3479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仅他本人与之有利害关系的部分，其次取决于其中可能影响他身</w:t>
                            </w:r>
                          </w:p>
                        </w:txbxContent>
                      </wps:txbx>
                      <wps:bodyPr wrap="square" lIns="0" rIns="0" tIns="0" bIns="0" vert="horz" anchor="t">
                        <a:spAutoFit/>
                      </wps:bodyPr>
                    </wps:wsp>
                  </a:graphicData>
                </a:graphic>
              </wp:anchor>
            </w:drawing>
          </mc:Choice>
          <mc:Fallback>
            <w:pict>
              <v:shape type="#_x0000_t202" filled="f" stroked="f" style="margin-left:41pt;margin-top:2pt;width:27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仅他本人与之有利害关系的部分，其次取决于其中可能影响他身</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75100" cy="25400"/>
                <wp:wrapTopAndBottom/>
                <wp:docPr id="2185" name="文本框 2185"/>
                <a:graphic xmlns:a="http://schemas.openxmlformats.org/drawingml/2006/main">
                  <a:graphicData uri="http://schemas.microsoft.com/office/word/2010/wordprocessingShape">
                    <wps:wsp>
                      <wps:cNvSpPr txBox="true"/>
                      <wps:spPr>
                        <a:xfrm>
                          <a:off x="0" y="0"/>
                          <a:ext cx="39751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3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2186" name="文本框 218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直;(3)慈善</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直;(3)慈善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25400</wp:posOffset>
                </wp:positionV>
                <wp:extent cx="3479800" cy="127000"/>
                <wp:wrapTopAndBottom/>
                <wp:docPr id="2187" name="文本框 2187"/>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边人的幸福的部分。在他的幸福取决于他前一部分行为的限度内，</w:t>
                            </w:r>
                          </w:p>
                        </w:txbxContent>
                      </wps:txbx>
                      <wps:bodyPr wrap="square" lIns="0" rIns="0" tIns="0" bIns="0" vert="horz" anchor="t">
                        <a:spAutoFit/>
                      </wps:bodyPr>
                    </wps:wsp>
                  </a:graphicData>
                </a:graphic>
              </wp:anchor>
            </w:drawing>
          </mc:Choice>
          <mc:Fallback>
            <w:pict>
              <v:shape type="#_x0000_t202" filled="f" stroked="f" style="margin-left:40pt;margin-top:2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ff"/>
                          <w:i w:val="off"/>
                        </w:rPr>
                        <w:t>边人的幸福的部分。在他的幸福取决于他前一部分行为的限度内，</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683000" cy="38100"/>
                <wp:wrapTopAndBottom/>
                <wp:docPr id="2188" name="文本框 2188"/>
                <a:graphic xmlns:a="http://schemas.openxmlformats.org/drawingml/2006/main">
                  <a:graphicData uri="http://schemas.microsoft.com/office/word/2010/wordprocessingShape">
                    <wps:wsp>
                      <wps:cNvSpPr txBox="true"/>
                      <wps:spPr>
                        <a:xfrm>
                          <a:off x="0" y="0"/>
                          <a:ext cx="36830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290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177800" cy="114300"/>
                <wp:wrapTopAndBottom/>
                <wp:docPr id="2189" name="文本框 2189"/>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284</w:t>
                            </w:r>
                          </w:p>
                        </w:txbxContent>
                      </wps:txbx>
                      <wps:bodyPr wrap="square" lIns="0" rIns="0" tIns="0" bIns="0" vert="horz" anchor="t">
                        <a:spAutoFit/>
                      </wps:bodyPr>
                    </wps:wsp>
                  </a:graphicData>
                </a:graphic>
              </wp:anchor>
            </w:drawing>
          </mc:Choice>
          <mc:Fallback>
            <w:pict>
              <v:shape type="#_x0000_t202" filled="f" stroked="f" style="margin-left:25pt;margin-top:0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284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wp:posOffset>
                </wp:positionV>
                <wp:extent cx="3492500" cy="165100"/>
                <wp:wrapTopAndBottom/>
                <wp:docPr id="2190" name="文本框 2190"/>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这幸福被说成是取决于他对自己的义务。于是，伦理就它是指导一</w:t>
                            </w:r>
                          </w:p>
                        </w:txbxContent>
                      </wps:txbx>
                      <wps:bodyPr wrap="square" lIns="0" rIns="0" tIns="0" bIns="0" vert="horz" anchor="t">
                        <a:spAutoFit/>
                      </wps:bodyPr>
                    </wps:wsp>
                  </a:graphicData>
                </a:graphic>
              </wp:anchor>
            </w:drawing>
          </mc:Choice>
          <mc:Fallback>
            <w:pict>
              <v:shape type="#_x0000_t202" filled="f" stroked="f" style="margin-left:40pt;margin-top:3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ff"/>
                          <w:i w:val="off"/>
                        </w:rPr>
                        <w:t>这幸福被说成是取决于他对自己的义务。于是，伦理就它是指导一</w:t>
                      </w:r>
                    </w:p>
                  </w:txbxContent>
                </v:textbox>
              </v:shape>
            </w:pict>
          </mc:Fallback>
        </mc:AlternateConten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ff"/>
          <w:i w:val="off"/>
        </w:rPr>
        <w:t>个人在这方面的行为的艺术而言，可以叫做履行一个人对自己的</w:t>
      </w:r>
    </w:p>
    <w:p>
      <w:pPr>
        <w:wordWrap w:val="on"/>
        <w:autoSpaceDE w:val="off"/>
        <w:autoSpaceDN w:val="off"/>
        <w:spacing w:before="60" w:after="0" w:line="260" w:lineRule="atLeast"/>
        <w:ind w:left="820" w:right="0"/>
        <w:jc w:val="both"/>
        <w:textAlignment w:val="auto"/>
        <w:rPr>
          <w:sz w:val="17"/>
        </w:rPr>
      </w:pPr>
      <w:r>
        <w:rPr>
          <w:rFonts w:ascii="宋体" w:hAnsi="宋体" w:cs="宋体" w:eastAsia="宋体"/>
          <w:sz w:val="17"/>
          <w:color w:val="000000"/>
          <w:b w:val="off"/>
          <w:i w:val="off"/>
        </w:rPr>
        <w:t>义务的艺术，而一个人靠履行这类义务(如果要称作义务的话)表</w:t>
      </w:r>
    </w:p>
    <w:p>
      <w:pPr>
        <w:wordWrap w:val="on"/>
        <w:autoSpaceDE w:val="off"/>
        <w:autoSpaceDN w:val="off"/>
        <w:spacing w:before="120" w:after="0" w:line="260" w:lineRule="atLeast"/>
        <w:ind w:left="800" w:right="0"/>
        <w:jc w:val="both"/>
        <w:textAlignment w:val="auto"/>
        <w:rPr>
          <w:sz w:val="17"/>
        </w:rPr>
      </w:pPr>
      <w:r>
        <w:rPr>
          <w:rFonts w:ascii="宋体" w:hAnsi="宋体" w:cs="宋体" w:eastAsia="宋体"/>
          <w:sz w:val="17"/>
          <w:color w:val="000000"/>
          <w:b w:val="off"/>
          <w:i w:val="off"/>
        </w:rPr>
        <w:t>现出来的品质，便是慎重。要是他的幸福以及其他任何利益相关者</w:t>
      </w:r>
    </w:p>
    <w:p>
      <w:pPr>
        <w:wordWrap w:val="on"/>
        <w:autoSpaceDE w:val="off"/>
        <w:autoSpaceDN w:val="off"/>
        <w:spacing w:before="20" w:after="0" w:line="260" w:lineRule="atLeast"/>
        <w:ind w:left="820" w:right="0"/>
        <w:jc w:val="both"/>
        <w:textAlignment w:val="auto"/>
        <w:rPr>
          <w:sz w:val="17"/>
        </w:rPr>
      </w:pPr>
      <w:r>
        <w:rPr>
          <w:rFonts w:ascii="宋体" w:hAnsi="宋体" w:cs="宋体" w:eastAsia="宋体"/>
          <w:sz w:val="17"/>
          <w:color w:val="000000"/>
          <w:b w:val="off"/>
          <w:i w:val="off"/>
        </w:rPr>
        <w:t>的幸福，取决于他的行为当中可能影响他身边人的利益的部分，那</w:t>
      </w:r>
    </w:p>
    <w:p>
      <w:pPr>
        <w:wordWrap w:val="on"/>
        <w:autoSpaceDE w:val="off"/>
        <w:autoSpaceDN w:val="off"/>
        <w:spacing w:before="120" w:after="0" w:line="260" w:lineRule="atLeast"/>
        <w:ind w:left="800" w:right="0"/>
        <w:jc w:val="both"/>
        <w:textAlignment w:val="auto"/>
        <w:rPr>
          <w:sz w:val="17"/>
        </w:rPr>
      </w:pPr>
      <w:r>
        <w:rPr>
          <w:rFonts w:ascii="宋体" w:hAnsi="宋体" w:cs="宋体" w:eastAsia="宋体"/>
          <w:sz w:val="17"/>
          <w:color w:val="000000"/>
          <w:b w:val="off"/>
          <w:i w:val="off"/>
        </w:rPr>
        <w:t>么在此限度内这幸福可说是取决于他对别人的义务，或者用一个</w: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ff"/>
          <w:i w:val="off"/>
        </w:rPr>
        <w:t>现在已多少过时的术语来说，取决于他对邻人的义务。于是，伦理</w:t>
      </w:r>
    </w:p>
    <w:p>
      <w:pPr>
        <w:wordWrap w:val="on"/>
        <w:autoSpaceDE w:val="off"/>
        <w:autoSpaceDN w:val="off"/>
        <w:spacing w:before="40" w:after="0" w:line="260" w:lineRule="atLeast"/>
        <w:ind w:left="800" w:right="0"/>
        <w:jc w:val="both"/>
        <w:textAlignment w:val="auto"/>
        <w:rPr>
          <w:sz w:val="17"/>
        </w:rPr>
      </w:pPr>
      <w:r>
        <w:rPr>
          <w:rFonts w:ascii="宋体" w:hAnsi="宋体" w:cs="宋体" w:eastAsia="宋体"/>
          <w:sz w:val="17"/>
          <w:color w:val="000000"/>
          <w:b w:val="off"/>
          <w:i w:val="off"/>
        </w:rPr>
        <w:t>就它是指导一个人在这方面的行为的艺术而言，可以叫做履行一</w:t>
      </w:r>
    </w:p>
    <w:p>
      <w:pPr>
        <w:wordWrap w:val="on"/>
        <w:autoSpaceDE w:val="off"/>
        <w:autoSpaceDN w:val="off"/>
        <w:spacing w:before="100" w:after="0" w:line="260" w:lineRule="atLeast"/>
        <w:ind w:left="800" w:right="0"/>
        <w:jc w:val="both"/>
        <w:textAlignment w:val="auto"/>
        <w:rPr>
          <w:sz w:val="17"/>
        </w:rPr>
      </w:pPr>
      <w:r>
        <w:rPr>
          <w:rFonts w:ascii="宋体" w:hAnsi="宋体" w:cs="宋体" w:eastAsia="宋体"/>
          <w:sz w:val="17"/>
          <w:color w:val="000000"/>
          <w:b w:val="off"/>
          <w:i w:val="off"/>
        </w:rPr>
        <w:t>个人对其邻人的义务的艺术。其邻人的幸福，可以用两种方式来对</w:t>
      </w:r>
    </w:p>
    <w:p>
      <w:pPr>
        <w:wordWrap w:val="on"/>
        <w:autoSpaceDE w:val="off"/>
        <w:autoSpaceDN w:val="off"/>
        <w:spacing w:before="60" w:after="0" w:line="260" w:lineRule="atLeast"/>
        <w:ind w:left="800" w:right="0"/>
        <w:jc w:val="both"/>
        <w:textAlignment w:val="auto"/>
        <w:rPr>
          <w:sz w:val="17"/>
        </w:rPr>
      </w:pPr>
      <w:r>
        <w:rPr>
          <w:rFonts w:ascii="宋体" w:hAnsi="宋体" w:cs="宋体" w:eastAsia="宋体"/>
          <w:sz w:val="17"/>
          <w:color w:val="000000"/>
          <w:b w:val="off"/>
          <w:i w:val="off"/>
        </w:rPr>
        <w:t>待：(1)消极方式，即避不减损之；(2)积极方式，即试图增长之。因</w:t>
      </w:r>
    </w:p>
    <w:p>
      <w:pPr>
        <w:wordWrap w:val="on"/>
        <w:autoSpaceDE w:val="off"/>
        <w:autoSpaceDN w:val="off"/>
        <w:spacing w:before="80" w:after="0" w:line="260" w:lineRule="atLeast"/>
        <w:ind w:left="800" w:right="0"/>
        <w:jc w:val="both"/>
        <w:textAlignment w:val="auto"/>
        <w:rPr>
          <w:sz w:val="17"/>
        </w:rPr>
      </w:pPr>
      <w:r>
        <w:rPr>
          <w:rFonts w:ascii="宋体" w:hAnsi="宋体" w:cs="宋体" w:eastAsia="宋体"/>
          <w:sz w:val="17"/>
          <w:color w:val="000000"/>
          <w:b w:val="off"/>
          <w:i w:val="off"/>
        </w:rPr>
        <w:t>而，一个人对其邻人的义务，部分是消极的，部分是积极的。履行其</w:t>
      </w:r>
    </w:p>
    <w:p>
      <w:pPr>
        <w:wordWrap w:val="on"/>
        <w:autoSpaceDE w:val="off"/>
        <w:autoSpaceDN w:val="off"/>
        <w:spacing w:before="100" w:after="0" w:line="260" w:lineRule="atLeast"/>
        <w:ind w:left="800" w:right="0"/>
        <w:jc w:val="both"/>
        <w:textAlignment w:val="auto"/>
        <w:rPr>
          <w:sz w:val="17"/>
        </w:rPr>
      </w:pPr>
      <w:r>
        <w:rPr>
          <w:rFonts w:ascii="宋体" w:hAnsi="宋体" w:cs="宋体" w:eastAsia="宋体"/>
          <w:sz w:val="17"/>
          <w:color w:val="000000"/>
          <w:b w:val="off"/>
          <w:i w:val="off"/>
        </w:rPr>
        <w:t>消极部分，是谓正直，履行其积极部分，是谓慈善。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17500"/>
                <wp:wrapTopAndBottom/>
                <wp:docPr id="2191" name="文本框 2191"/>
                <a:graphic xmlns:a="http://schemas.openxmlformats.org/drawingml/2006/main">
                  <a:graphicData uri="http://schemas.microsoft.com/office/word/2010/wordprocessingShape">
                    <wps:wsp>
                      <wps:cNvSpPr txBox="true"/>
                      <wps:spPr>
                        <a:xfrm>
                          <a:off x="0" y="0"/>
                          <a:ext cx="40005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82600" cy="114300"/>
                <wp:wrapTopAndBottom/>
                <wp:docPr id="2192" name="文本框 219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正直和慈善</w:t>
                            </w:r>
                          </w:p>
                        </w:txbxContent>
                      </wps:txbx>
                      <wps:bodyPr wrap="square" lIns="0" rIns="0" tIns="0" bIns="0" vert="horz" anchor="t">
                        <a:spAutoFit/>
                      </wps:bodyPr>
                    </wps:wsp>
                  </a:graphicData>
                </a:graphic>
              </wp:anchor>
            </w:drawing>
          </mc:Choice>
          <mc:Fallback>
            <w:pict>
              <v:shape type="#_x0000_t202" filled="f" stroked="f" style="margin-left:1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正直和慈善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190500</wp:posOffset>
                </wp:positionV>
                <wp:extent cx="495300" cy="114300"/>
                <wp:wrapTopAndBottom/>
                <wp:docPr id="2193" name="文本框 219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如何同慎重</w:t>
                            </w:r>
                          </w:p>
                        </w:txbxContent>
                      </wps:txbx>
                      <wps:bodyPr wrap="square" lIns="0" rIns="0" tIns="0" bIns="0" vert="horz" anchor="t">
                        <a:spAutoFit/>
                      </wps:bodyPr>
                    </wps:wsp>
                  </a:graphicData>
                </a:graphic>
              </wp:anchor>
            </w:drawing>
          </mc:Choice>
          <mc:Fallback>
            <w:pict>
              <v:shape type="#_x0000_t202" filled="f" stroked="f" style="margin-left:1pt;margin-top:15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如何同慎重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317500</wp:posOffset>
                </wp:positionV>
                <wp:extent cx="317500" cy="101600"/>
                <wp:wrapTopAndBottom/>
                <wp:docPr id="2194" name="文本框 2194"/>
                <a:graphic xmlns:a="http://schemas.openxmlformats.org/drawingml/2006/main">
                  <a:graphicData uri="http://schemas.microsoft.com/office/word/2010/wordprocessingShape">
                    <wps:wsp>
                      <wps:cNvSpPr txBox="true"/>
                      <wps:spPr>
                        <a:xfrm>
                          <a:off x="0" y="0"/>
                          <a:ext cx="3175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相关联</w:t>
                            </w:r>
                          </w:p>
                        </w:txbxContent>
                      </wps:txbx>
                      <wps:bodyPr wrap="square" lIns="0" rIns="0" tIns="0" bIns="0" vert="horz" anchor="t">
                        <a:spAutoFit/>
                      </wps:bodyPr>
                    </wps:wsp>
                  </a:graphicData>
                </a:graphic>
              </wp:anchor>
            </w:drawing>
          </mc:Choice>
          <mc:Fallback>
            <w:pict>
              <v:shape type="#_x0000_t202" filled="f" stroked="f" style="margin-left:1pt;margin-top:25pt;width:25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相关联</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1270000"/>
                <wp:wrapTopAndBottom/>
                <wp:docPr id="2195" name="文本框 2195"/>
                <a:graphic xmlns:a="http://schemas.openxmlformats.org/drawingml/2006/main">
                  <a:graphicData uri="http://schemas.microsoft.com/office/word/2010/wordprocessingShape">
                    <wps:wsp>
                      <wps:cNvSpPr txBox="true"/>
                      <wps:spPr>
                        <a:xfrm>
                          <a:off x="0" y="0"/>
                          <a:ext cx="3492500" cy="1270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7.在此可能会问：按照私人伦理原则而不必谈立法和宗教，</w:t>
                            </w:r>
                            <w:r>
                              <w:rPr>
                                <w:rFonts w:ascii="宋体" w:hAnsi="宋体" w:cs="宋体" w:eastAsia="宋体"/>
                                <w:sz w:val="17"/>
                                <w:color w:val="000000"/>
                                <w:b w:val="off"/>
                                <w:i w:val="off"/>
                              </w:rPr>
                              <w:t>一个人的幸福取决于他的行为当中影响、至少是直接影响仅他本</w:t>
                            </w:r>
                            <w:r>
                              <w:rPr>
                                <w:rFonts w:ascii="宋体" w:hAnsi="宋体" w:cs="宋体" w:eastAsia="宋体"/>
                                <w:sz w:val="17"/>
                                <w:color w:val="000000"/>
                                <w:b w:val="off"/>
                                <w:i w:val="off"/>
                              </w:rPr>
                              <w:t>人而非任何别人幸福的部分——事情怎么是如此?这等于是问：一</w:t>
                            </w:r>
                            <w:r>
                              <w:rPr>
                                <w:rFonts w:ascii="宋体" w:hAnsi="宋体" w:cs="宋体" w:eastAsia="宋体"/>
                                <w:sz w:val="17"/>
                                <w:color w:val="000000"/>
                                <w:b w:val="off"/>
                                <w:i w:val="off"/>
                              </w:rPr>
                              <w:t>个人能够持有哪些动机(与立法和宗教可能恰巧提供的动机无关)</w:t>
                            </w:r>
                            <w:r>
                              <w:rPr>
                                <w:rFonts w:ascii="宋体" w:hAnsi="宋体" w:cs="宋体" w:eastAsia="宋体"/>
                                <w:sz w:val="17"/>
                                <w:color w:val="000000"/>
                                <w:b w:val="off"/>
                                <w:i w:val="off"/>
                              </w:rPr>
                              <w:t>来考虑另一个人的幸福?哪些动机，或者说(实际上一回事)哪些责</w:t>
                            </w:r>
                            <w:r>
                              <w:rPr>
                                <w:rFonts w:ascii="宋体" w:hAnsi="宋体" w:cs="宋体" w:eastAsia="宋体"/>
                                <w:sz w:val="17"/>
                                <w:color w:val="000000"/>
                                <w:b w:val="off"/>
                                <w:i w:val="off"/>
                              </w:rPr>
                              <w:t>任，能够约束他来服从正直和慈善?回答这些问题时，不能不承认</w:t>
                            </w:r>
                          </w:p>
                        </w:txbxContent>
                      </wps:txbx>
                      <wps:bodyPr wrap="square" lIns="0" rIns="0" tIns="0" bIns="0" vert="horz" anchor="t">
                        <a:spAutoFit/>
                      </wps:bodyPr>
                    </wps:wsp>
                  </a:graphicData>
                </a:graphic>
              </wp:anchor>
            </w:drawing>
          </mc:Choice>
          <mc:Fallback>
            <w:pict>
              <v:shape type="#_x0000_t202" filled="f" stroked="f" style="margin-left:41pt;margin-top:0pt;width:275pt;height:1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7"/>
                        </w:rPr>
                      </w:pPr>
                      <w:r>
                        <w:rPr>
                          <w:rFonts w:ascii="宋体" w:hAnsi="宋体" w:cs="宋体" w:eastAsia="宋体"/>
                          <w:sz w:val="17"/>
                          <w:color w:val="000000"/>
                          <w:b w:val="off"/>
                          <w:i w:val="off"/>
                        </w:rPr>
                        <w:t>7.在此可能会问：按照私人伦理原则而不必谈立法和宗教，</w:t>
                      </w:r>
                      <w:r>
                        <w:rPr>
                          <w:rFonts w:ascii="宋体" w:hAnsi="宋体" w:cs="宋体" w:eastAsia="宋体"/>
                          <w:sz w:val="17"/>
                          <w:color w:val="000000"/>
                          <w:b w:val="off"/>
                          <w:i w:val="off"/>
                        </w:rPr>
                        <w:t>一个人的幸福取决于他的行为当中影响、至少是直接影响仅他本</w:t>
                      </w:r>
                      <w:r>
                        <w:rPr>
                          <w:rFonts w:ascii="宋体" w:hAnsi="宋体" w:cs="宋体" w:eastAsia="宋体"/>
                          <w:sz w:val="17"/>
                          <w:color w:val="000000"/>
                          <w:b w:val="off"/>
                          <w:i w:val="off"/>
                        </w:rPr>
                        <w:t>人而非任何别人幸福的部分——事情怎么是如此?这等于是问：一</w:t>
                      </w:r>
                      <w:r>
                        <w:rPr>
                          <w:rFonts w:ascii="宋体" w:hAnsi="宋体" w:cs="宋体" w:eastAsia="宋体"/>
                          <w:sz w:val="17"/>
                          <w:color w:val="000000"/>
                          <w:b w:val="off"/>
                          <w:i w:val="off"/>
                        </w:rPr>
                        <w:t>个人能够持有哪些动机(与立法和宗教可能恰巧提供的动机无关)</w:t>
                      </w:r>
                      <w:r>
                        <w:rPr>
                          <w:rFonts w:ascii="宋体" w:hAnsi="宋体" w:cs="宋体" w:eastAsia="宋体"/>
                          <w:sz w:val="17"/>
                          <w:color w:val="000000"/>
                          <w:b w:val="off"/>
                          <w:i w:val="off"/>
                        </w:rPr>
                        <w:t>来考虑另一个人的幸福?哪些动机，或者说(实际上一回事)哪些责</w:t>
                      </w:r>
                      <w:r>
                        <w:rPr>
                          <w:rFonts w:ascii="宋体" w:hAnsi="宋体" w:cs="宋体" w:eastAsia="宋体"/>
                          <w:sz w:val="17"/>
                          <w:color w:val="000000"/>
                          <w:b w:val="off"/>
                          <w:i w:val="off"/>
                        </w:rPr>
                        <w:t>任，能够约束他来服从正直和慈善?回答这些问题时，不能不承认</w:t>
                      </w:r>
                    </w:p>
                  </w:txbxContent>
                </v:textbox>
              </v:shape>
            </w:pict>
          </mc:Fallback>
        </mc:AlternateContent>
      </w:r>
      <w:r>
        <w:br w:type="page"/>
      </w:r>
    </w:p>
    <w:p>
      <w:pPr>
        <w:wordWrap w:val="on"/>
        <w:autoSpaceDE w:val="off"/>
        <w:autoSpaceDN w:val="off"/>
        <w:spacing w:before="120" w:after="0" w:line="180" w:lineRule="atLeast"/>
        <w:ind w:left="80" w:right="0"/>
        <w:jc w:val="both"/>
        <w:textAlignment w:val="auto"/>
        <w:rPr>
          <w:sz w:val="10"/>
        </w:rPr>
      </w:pPr>
      <w:r>
        <w:rPr>
          <w:rFonts w:ascii="宋体" w:hAnsi="宋体" w:cs="宋体" w:eastAsia="宋体"/>
          <w:sz w:val="10"/>
          <w:color w:val="000000"/>
          <w:u w:val="single"/>
          <w:b w:val="on"/>
          <w:i w:val="off"/>
        </w:rPr>
        <w:t xml:space="preserve">                        第十七章 刑法的界限                   351  </w:t>
      </w:r>
    </w:p>
    <w:p>
      <w:pPr>
        <w:wordWrap w:val="on"/>
        <w:autoSpaceDE w:val="off"/>
        <w:autoSpaceDN w:val="off"/>
        <w:spacing w:before="220" w:after="0" w:line="320" w:lineRule="atLeast"/>
        <w:ind w:left="80" w:right="480"/>
        <w:jc w:val="both"/>
        <w:textAlignment w:val="auto"/>
        <w:rPr>
          <w:sz w:val="18"/>
        </w:rPr>
      </w:pPr>
      <w:r>
        <w:rPr>
          <w:rFonts w:ascii="宋体" w:hAnsi="宋体" w:cs="宋体" w:eastAsia="宋体"/>
          <w:sz w:val="18"/>
          <w:color w:val="000000"/>
          <w:b w:val="on"/>
          <w:i w:val="off"/>
        </w:rPr>
        <w:t>一个人无论何时何地都肯定会找到适当的动机来考虑的利益，唯</w:t>
      </w:r>
      <w:r>
        <w:rPr>
          <w:rFonts w:ascii="宋体" w:hAnsi="宋体" w:cs="宋体" w:eastAsia="宋体"/>
          <w:sz w:val="18"/>
          <w:color w:val="000000"/>
          <w:b w:val="on"/>
          <w:i w:val="off"/>
        </w:rPr>
        <w:t>有他自己的利益。但尽管如此，没有哪个场合他是全无动机来考虑</w:t>
      </w:r>
      <w:r>
        <w:rPr>
          <w:rFonts w:ascii="宋体" w:hAnsi="宋体" w:cs="宋体" w:eastAsia="宋体"/>
          <w:sz w:val="18"/>
          <w:color w:val="000000"/>
          <w:b w:val="on"/>
          <w:i w:val="off"/>
        </w:rPr>
        <w:t>他人幸福的。首先，他在所有场合都持有同情或仁慈这纯粹社会性</w:t>
      </w:r>
      <w:r>
        <w:rPr>
          <w:rFonts w:ascii="宋体" w:hAnsi="宋体" w:cs="宋体" w:eastAsia="宋体"/>
          <w:sz w:val="18"/>
          <w:color w:val="000000"/>
          <w:b w:val="on"/>
          <w:i w:val="off"/>
        </w:rPr>
        <w:t>的动机。其次，他在大多数场合持有半社会性动机，即希望和睦与</w:t>
      </w:r>
      <w:r>
        <w:rPr>
          <w:rFonts w:ascii="宋体" w:hAnsi="宋体" w:cs="宋体" w:eastAsia="宋体"/>
          <w:sz w:val="18"/>
          <w:color w:val="000000"/>
          <w:b w:val="on"/>
          <w:i w:val="off"/>
        </w:rPr>
        <w:t>喜爱名望。同情动机将按照他的敏感偏向©，以或大或小的效能作</w:t>
      </w:r>
      <w:r>
        <w:rPr>
          <w:rFonts w:ascii="宋体" w:hAnsi="宋体" w:cs="宋体" w:eastAsia="宋体"/>
          <w:sz w:val="18"/>
          <w:color w:val="000000"/>
          <w:b w:val="on"/>
          <w:i w:val="off"/>
        </w:rPr>
        <w:t>用于他；其他两种动机则按照各种不同状况，在不同程度上影响</w:t>
      </w:r>
      <w:r>
        <w:rPr>
          <w:rFonts w:ascii="宋体" w:hAnsi="宋体" w:cs="宋体" w:eastAsia="宋体"/>
          <w:sz w:val="18"/>
          <w:color w:val="000000"/>
          <w:b w:val="on"/>
          <w:i w:val="off"/>
        </w:rPr>
        <w:t>他，主要是按照他的智力强弱、意志坚毅和心理稳定程度、道德敏285</w:t>
      </w:r>
      <w:r>
        <w:rPr>
          <w:rFonts w:ascii="宋体" w:hAnsi="宋体" w:cs="宋体" w:eastAsia="宋体"/>
          <w:sz w:val="18"/>
          <w:color w:val="000000"/>
          <w:b w:val="on"/>
          <w:i w:val="off"/>
        </w:rPr>
        <w:t>感性强弱以及他必须与之打交道的人的特性。</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457200"/>
                <wp:wrapTopAndBottom/>
                <wp:docPr id="2196" name="文本框 2196"/>
                <a:graphic xmlns:a="http://schemas.openxmlformats.org/drawingml/2006/main">
                  <a:graphicData uri="http://schemas.microsoft.com/office/word/2010/wordprocessingShape">
                    <wps:wsp>
                      <wps:cNvSpPr txBox="true"/>
                      <wps:spPr>
                        <a:xfrm>
                          <a:off x="0" y="0"/>
                          <a:ext cx="4013200" cy="457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3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92500" cy="2959100"/>
                <wp:wrapTopAndBottom/>
                <wp:docPr id="2197" name="文本框 2197"/>
                <a:graphic xmlns:a="http://schemas.openxmlformats.org/drawingml/2006/main">
                  <a:graphicData uri="http://schemas.microsoft.com/office/word/2010/wordprocessingShape">
                    <wps:wsp>
                      <wps:cNvSpPr txBox="true"/>
                      <wps:spPr>
                        <a:xfrm>
                          <a:off x="0" y="0"/>
                          <a:ext cx="3492500" cy="29591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8.私人伦理以幸福为本身目的，立法也不可能有任何别的目</w:t>
                            </w:r>
                            <w:r>
                              <w:rPr>
                                <w:rFonts w:ascii="宋体" w:hAnsi="宋体" w:cs="宋体" w:eastAsia="宋体"/>
                                <w:sz w:val="18"/>
                                <w:color w:val="000000"/>
                                <w:b w:val="on"/>
                                <w:i w:val="off"/>
                              </w:rPr>
                              <w:t>的。私人伦理关系到每个成员，即关系到所能设想的任何共同体内</w:t>
                            </w:r>
                            <w:r>
                              <w:rPr>
                                <w:rFonts w:ascii="宋体" w:hAnsi="宋体" w:cs="宋体" w:eastAsia="宋体"/>
                                <w:sz w:val="18"/>
                                <w:color w:val="000000"/>
                                <w:b w:val="on"/>
                                <w:i w:val="off"/>
                              </w:rPr>
                              <w:t>每个成员的幸福及其行为。因而，私人伦理和立法艺术至此是并行</w:t>
                            </w:r>
                            <w:r>
                              <w:rPr>
                                <w:rFonts w:ascii="宋体" w:hAnsi="宋体" w:cs="宋体" w:eastAsia="宋体"/>
                                <w:sz w:val="18"/>
                                <w:color w:val="000000"/>
                                <w:b w:val="on"/>
                                <w:i w:val="off"/>
                              </w:rPr>
                              <w:t>不悖的。它们的目的，或被期望应有的目的，在性质上相同。它们应</w:t>
                            </w:r>
                            <w:r>
                              <w:rPr>
                                <w:rFonts w:ascii="宋体" w:hAnsi="宋体" w:cs="宋体" w:eastAsia="宋体"/>
                                <w:sz w:val="18"/>
                                <w:color w:val="000000"/>
                                <w:b w:val="on"/>
                                <w:i w:val="off"/>
                              </w:rPr>
                              <w:t>当考虑其幸福的那些人，恰恰也就是它们应当负责指导其行为的</w:t>
                            </w:r>
                            <w:r>
                              <w:rPr>
                                <w:rFonts w:ascii="宋体" w:hAnsi="宋体" w:cs="宋体" w:eastAsia="宋体"/>
                                <w:sz w:val="18"/>
                                <w:color w:val="000000"/>
                                <w:b w:val="on"/>
                                <w:i w:val="off"/>
                              </w:rPr>
                              <w:t>那些人。它们应当关注的那些行为，甚至在很大程度上是一样的。</w:t>
                            </w:r>
                            <w:r>
                              <w:rPr>
                                <w:rFonts w:ascii="宋体" w:hAnsi="宋体" w:cs="宋体" w:eastAsia="宋体"/>
                                <w:sz w:val="18"/>
                                <w:color w:val="000000"/>
                                <w:b w:val="on"/>
                                <w:i w:val="off"/>
                              </w:rPr>
                              <w:t>那么区别到底在哪里?区别在于，它们应当关注的行为虽然在很大</w:t>
                            </w:r>
                            <w:r>
                              <w:rPr>
                                <w:rFonts w:ascii="宋体" w:hAnsi="宋体" w:cs="宋体" w:eastAsia="宋体"/>
                                <w:sz w:val="18"/>
                                <w:color w:val="000000"/>
                                <w:b w:val="on"/>
                                <w:i w:val="off"/>
                              </w:rPr>
                              <w:t>程度上一样，但并非完全彻底相同。一个私人无不应当以自己的行</w:t>
                            </w:r>
                            <w:r>
                              <w:rPr>
                                <w:rFonts w:ascii="宋体" w:hAnsi="宋体" w:cs="宋体" w:eastAsia="宋体"/>
                                <w:sz w:val="18"/>
                                <w:color w:val="000000"/>
                                <w:b w:val="on"/>
                                <w:i w:val="off"/>
                              </w:rPr>
                              <w:t>为来争取他本人及其同类的幸福，然而立法者有时却不应当(至少</w:t>
                            </w:r>
                            <w:r>
                              <w:rPr>
                                <w:rFonts w:ascii="宋体" w:hAnsi="宋体" w:cs="宋体" w:eastAsia="宋体"/>
                                <w:sz w:val="18"/>
                                <w:color w:val="000000"/>
                                <w:b w:val="on"/>
                                <w:i w:val="off"/>
                              </w:rPr>
                              <w:t>是直接地，并以直接对具体的个别行为实施惩罚为手段)试图指导</w:t>
                            </w:r>
                            <w:r>
                              <w:rPr>
                                <w:rFonts w:ascii="宋体" w:hAnsi="宋体" w:cs="宋体" w:eastAsia="宋体"/>
                                <w:sz w:val="18"/>
                                <w:color w:val="000000"/>
                                <w:b w:val="on"/>
                                <w:i w:val="off"/>
                              </w:rPr>
                              <w:t>共同体内若干其他成员的行为。每项可望有益于整个共同体(包括</w:t>
                            </w:r>
                            <w:r>
                              <w:rPr>
                                <w:rFonts w:ascii="宋体" w:hAnsi="宋体" w:cs="宋体" w:eastAsia="宋体"/>
                                <w:sz w:val="18"/>
                                <w:color w:val="000000"/>
                                <w:b w:val="on"/>
                                <w:i w:val="off"/>
                              </w:rPr>
                              <w:t>他本人在内)的事，每个人都应当去做，但并非每项这样的事立法</w:t>
                            </w:r>
                            <w:r>
                              <w:rPr>
                                <w:rFonts w:ascii="宋体" w:hAnsi="宋体" w:cs="宋体" w:eastAsia="宋体"/>
                                <w:sz w:val="18"/>
                                <w:color w:val="000000"/>
                                <w:b w:val="on"/>
                                <w:i w:val="off"/>
                              </w:rPr>
                              <w:t>者都应当强迫他做。每项可能有害于整个共同体 (包括他本人在</w:t>
                            </w:r>
                            <w:r>
                              <w:rPr>
                                <w:rFonts w:ascii="宋体" w:hAnsi="宋体" w:cs="宋体" w:eastAsia="宋体"/>
                                <w:sz w:val="18"/>
                                <w:color w:val="000000"/>
                                <w:b w:val="on"/>
                                <w:i w:val="off"/>
                              </w:rPr>
                              <w:t>内)的事，每个人都应当避免去做，但并非每项这样的事立法者都</w:t>
                            </w:r>
                          </w:p>
                        </w:txbxContent>
                      </wps:txbx>
                      <wps:bodyPr wrap="square" lIns="0" rIns="0" tIns="0" bIns="0" vert="horz" anchor="t">
                        <a:spAutoFit/>
                      </wps:bodyPr>
                    </wps:wsp>
                  </a:graphicData>
                </a:graphic>
              </wp:anchor>
            </w:drawing>
          </mc:Choice>
          <mc:Fallback>
            <w:pict>
              <v:shape type="#_x0000_t202" filled="f" stroked="f" style="margin-left:0pt;margin-top:0pt;width:275pt;height:2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8.私人伦理以幸福为本身目的，立法也不可能有任何别的目</w:t>
                      </w:r>
                      <w:r>
                        <w:rPr>
                          <w:rFonts w:ascii="宋体" w:hAnsi="宋体" w:cs="宋体" w:eastAsia="宋体"/>
                          <w:sz w:val="18"/>
                          <w:color w:val="000000"/>
                          <w:b w:val="on"/>
                          <w:i w:val="off"/>
                        </w:rPr>
                        <w:t>的。私人伦理关系到每个成员，即关系到所能设想的任何共同体内</w:t>
                      </w:r>
                      <w:r>
                        <w:rPr>
                          <w:rFonts w:ascii="宋体" w:hAnsi="宋体" w:cs="宋体" w:eastAsia="宋体"/>
                          <w:sz w:val="18"/>
                          <w:color w:val="000000"/>
                          <w:b w:val="on"/>
                          <w:i w:val="off"/>
                        </w:rPr>
                        <w:t>每个成员的幸福及其行为。因而，私人伦理和立法艺术至此是并行</w:t>
                      </w:r>
                      <w:r>
                        <w:rPr>
                          <w:rFonts w:ascii="宋体" w:hAnsi="宋体" w:cs="宋体" w:eastAsia="宋体"/>
                          <w:sz w:val="18"/>
                          <w:color w:val="000000"/>
                          <w:b w:val="on"/>
                          <w:i w:val="off"/>
                        </w:rPr>
                        <w:t>不悖的。它们的目的，或被期望应有的目的，在性质上相同。它们应</w:t>
                      </w:r>
                      <w:r>
                        <w:rPr>
                          <w:rFonts w:ascii="宋体" w:hAnsi="宋体" w:cs="宋体" w:eastAsia="宋体"/>
                          <w:sz w:val="18"/>
                          <w:color w:val="000000"/>
                          <w:b w:val="on"/>
                          <w:i w:val="off"/>
                        </w:rPr>
                        <w:t>当考虑其幸福的那些人，恰恰也就是它们应当负责指导其行为的</w:t>
                      </w:r>
                      <w:r>
                        <w:rPr>
                          <w:rFonts w:ascii="宋体" w:hAnsi="宋体" w:cs="宋体" w:eastAsia="宋体"/>
                          <w:sz w:val="18"/>
                          <w:color w:val="000000"/>
                          <w:b w:val="on"/>
                          <w:i w:val="off"/>
                        </w:rPr>
                        <w:t>那些人。它们应当关注的那些行为，甚至在很大程度上是一样的。</w:t>
                      </w:r>
                      <w:r>
                        <w:rPr>
                          <w:rFonts w:ascii="宋体" w:hAnsi="宋体" w:cs="宋体" w:eastAsia="宋体"/>
                          <w:sz w:val="18"/>
                          <w:color w:val="000000"/>
                          <w:b w:val="on"/>
                          <w:i w:val="off"/>
                        </w:rPr>
                        <w:t>那么区别到底在哪里?区别在于，它们应当关注的行为虽然在很大</w:t>
                      </w:r>
                      <w:r>
                        <w:rPr>
                          <w:rFonts w:ascii="宋体" w:hAnsi="宋体" w:cs="宋体" w:eastAsia="宋体"/>
                          <w:sz w:val="18"/>
                          <w:color w:val="000000"/>
                          <w:b w:val="on"/>
                          <w:i w:val="off"/>
                        </w:rPr>
                        <w:t>程度上一样，但并非完全彻底相同。一个私人无不应当以自己的行</w:t>
                      </w:r>
                      <w:r>
                        <w:rPr>
                          <w:rFonts w:ascii="宋体" w:hAnsi="宋体" w:cs="宋体" w:eastAsia="宋体"/>
                          <w:sz w:val="18"/>
                          <w:color w:val="000000"/>
                          <w:b w:val="on"/>
                          <w:i w:val="off"/>
                        </w:rPr>
                        <w:t>为来争取他本人及其同类的幸福，然而立法者有时却不应当(至少</w:t>
                      </w:r>
                      <w:r>
                        <w:rPr>
                          <w:rFonts w:ascii="宋体" w:hAnsi="宋体" w:cs="宋体" w:eastAsia="宋体"/>
                          <w:sz w:val="18"/>
                          <w:color w:val="000000"/>
                          <w:b w:val="on"/>
                          <w:i w:val="off"/>
                        </w:rPr>
                        <w:t>是直接地，并以直接对具体的个别行为实施惩罚为手段)试图指导</w:t>
                      </w:r>
                      <w:r>
                        <w:rPr>
                          <w:rFonts w:ascii="宋体" w:hAnsi="宋体" w:cs="宋体" w:eastAsia="宋体"/>
                          <w:sz w:val="18"/>
                          <w:color w:val="000000"/>
                          <w:b w:val="on"/>
                          <w:i w:val="off"/>
                        </w:rPr>
                        <w:t>共同体内若干其他成员的行为。每项可望有益于整个共同体(包括</w:t>
                      </w:r>
                      <w:r>
                        <w:rPr>
                          <w:rFonts w:ascii="宋体" w:hAnsi="宋体" w:cs="宋体" w:eastAsia="宋体"/>
                          <w:sz w:val="18"/>
                          <w:color w:val="000000"/>
                          <w:b w:val="on"/>
                          <w:i w:val="off"/>
                        </w:rPr>
                        <w:t>他本人在内)的事，每个人都应当去做，但并非每项这样的事立法</w:t>
                      </w:r>
                      <w:r>
                        <w:rPr>
                          <w:rFonts w:ascii="宋体" w:hAnsi="宋体" w:cs="宋体" w:eastAsia="宋体"/>
                          <w:sz w:val="18"/>
                          <w:color w:val="000000"/>
                          <w:b w:val="on"/>
                          <w:i w:val="off"/>
                        </w:rPr>
                        <w:t>者都应当强迫他做。每项可能有害于整个共同体 (包括他本人在</w:t>
                      </w:r>
                      <w:r>
                        <w:rPr>
                          <w:rFonts w:ascii="宋体" w:hAnsi="宋体" w:cs="宋体" w:eastAsia="宋体"/>
                          <w:sz w:val="18"/>
                          <w:color w:val="000000"/>
                          <w:b w:val="on"/>
                          <w:i w:val="off"/>
                        </w:rPr>
                        <w:t>内)的事，每个人都应当避免去做，但并非每项这样的事立法者都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63500</wp:posOffset>
                </wp:positionV>
                <wp:extent cx="482600" cy="114300"/>
                <wp:wrapTopAndBottom/>
                <wp:docPr id="2198" name="文本框 2198"/>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伦理的恰当</w:t>
                            </w:r>
                          </w:p>
                        </w:txbxContent>
                      </wps:txbx>
                      <wps:bodyPr wrap="square" lIns="0" rIns="0" tIns="0" bIns="0" vert="horz" anchor="t">
                        <a:spAutoFit/>
                      </wps:bodyPr>
                    </wps:wsp>
                  </a:graphicData>
                </a:graphic>
              </wp:anchor>
            </w:drawing>
          </mc:Choice>
          <mc:Fallback>
            <w:pict>
              <v:shape type="#_x0000_t202" filled="f" stroked="f" style="margin-left:278pt;margin-top: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伦理的恰当</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190500</wp:posOffset>
                </wp:positionV>
                <wp:extent cx="482600" cy="114300"/>
                <wp:wrapTopAndBottom/>
                <wp:docPr id="2199" name="文本框 219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对象并非都</w:t>
                            </w:r>
                          </w:p>
                        </w:txbxContent>
                      </wps:txbx>
                      <wps:bodyPr wrap="square" lIns="0" rIns="0" tIns="0" bIns="0" vert="horz" anchor="t">
                        <a:spAutoFit/>
                      </wps:bodyPr>
                    </wps:wsp>
                  </a:graphicData>
                </a:graphic>
              </wp:anchor>
            </w:drawing>
          </mc:Choice>
          <mc:Fallback>
            <w:pict>
              <v:shape type="#_x0000_t202" filled="f" stroked="f" style="margin-left:278pt;margin-top:1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对象并非都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330200</wp:posOffset>
                </wp:positionV>
                <wp:extent cx="482600" cy="114300"/>
                <wp:wrapTopAndBottom/>
                <wp:docPr id="2200" name="文本框 2200"/>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是立法的恰</w:t>
                            </w:r>
                          </w:p>
                        </w:txbxContent>
                      </wps:txbx>
                      <wps:bodyPr wrap="square" lIns="0" rIns="0" tIns="0" bIns="0" vert="horz" anchor="t">
                        <a:spAutoFit/>
                      </wps:bodyPr>
                    </wps:wsp>
                  </a:graphicData>
                </a:graphic>
              </wp:anchor>
            </w:drawing>
          </mc:Choice>
          <mc:Fallback>
            <w:pict>
              <v:shape type="#_x0000_t202" filled="f" stroked="f" style="margin-left:278pt;margin-top:2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是立法的恰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457200</wp:posOffset>
                </wp:positionV>
                <wp:extent cx="292100" cy="114300"/>
                <wp:wrapTopAndBottom/>
                <wp:docPr id="2201" name="文本框 2201"/>
                <a:graphic xmlns:a="http://schemas.openxmlformats.org/drawingml/2006/main">
                  <a:graphicData uri="http://schemas.microsoft.com/office/word/2010/wordprocessingShape">
                    <wps:wsp>
                      <wps:cNvSpPr txBox="true"/>
                      <wps:spPr>
                        <a:xfrm>
                          <a:off x="0" y="0"/>
                          <a:ext cx="292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当对象</w:t>
                            </w:r>
                          </w:p>
                        </w:txbxContent>
                      </wps:txbx>
                      <wps:bodyPr wrap="square" lIns="0" rIns="0" tIns="0" bIns="0" vert="horz" anchor="t">
                        <a:spAutoFit/>
                      </wps:bodyPr>
                    </wps:wsp>
                  </a:graphicData>
                </a:graphic>
              </wp:anchor>
            </w:drawing>
          </mc:Choice>
          <mc:Fallback>
            <w:pict>
              <v:shape type="#_x0000_t202" filled="f" stroked="f" style="margin-left:278pt;margin-top:36pt;width:2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当对象</w:t>
                      </w:r>
                    </w:p>
                  </w:txbxContent>
                </v:textbox>
              </v:shape>
            </w:pict>
          </mc:Fallback>
        </mc:AlternateContent>
      </w:r>
    </w:p>
    <w:p>
      <w:pPr>
        <w:wordWrap w:val="on"/>
        <w:spacing w:before="380" w:after="0" w:line="80" w:lineRule="exact"/>
        <w:ind w:left="8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40" w:lineRule="atLeast"/>
        <w:ind w:left="400" w:right="0"/>
        <w:jc w:val="both"/>
        <w:textAlignment w:val="auto"/>
        <w:rPr>
          <w:sz w:val="14"/>
        </w:rPr>
      </w:pPr>
      <w:r>
        <w:rPr>
          <w:rFonts w:ascii="宋体" w:hAnsi="宋体" w:cs="宋体" w:eastAsia="宋体"/>
          <w:sz w:val="14"/>
          <w:color w:val="000000"/>
          <w:b w:val="on"/>
          <w:i w:val="off"/>
        </w:rPr>
        <w:t>© 第六章(敏感性)第3段。</w:t>
      </w:r>
      <w:r>
        <w:br w:type="page"/>
      </w:r>
    </w:p>
    <w:p>
      <w:pPr>
        <w:wordWrap w:val="on"/>
        <w:autoSpaceDE w:val="off"/>
        <w:autoSpaceDN w:val="off"/>
        <w:spacing w:before="100" w:after="0" w:line="220" w:lineRule="atLeast"/>
        <w:ind w:left="860" w:right="0"/>
        <w:jc w:val="both"/>
        <w:textAlignment w:val="auto"/>
        <w:rPr>
          <w:sz w:val="14"/>
        </w:rPr>
      </w:pPr>
      <w:r>
        <w:rPr>
          <w:rFonts w:ascii="宋体" w:hAnsi="宋体" w:cs="宋体" w:eastAsia="宋体"/>
          <w:sz w:val="14"/>
          <w:color w:val="000000"/>
          <w:u w:val="single"/>
          <w:b w:val="on"/>
          <w:i w:val="off"/>
        </w:rPr>
        <w:t xml:space="preserve">  352                     道德与立法原理导论                          </w:t>
      </w:r>
    </w:p>
    <w:p>
      <w:pPr>
        <w:wordWrap w:val="on"/>
        <w:autoSpaceDE w:val="off"/>
        <w:autoSpaceDN w:val="off"/>
        <w:spacing w:before="260" w:after="0" w:line="220" w:lineRule="atLeast"/>
        <w:ind w:left="860" w:right="0"/>
        <w:jc w:val="both"/>
        <w:textAlignment w:val="auto"/>
        <w:rPr>
          <w:sz w:val="14"/>
        </w:rPr>
      </w:pPr>
      <w:r>
        <w:rPr>
          <w:rFonts w:ascii="宋体" w:hAnsi="宋体" w:cs="宋体" w:eastAsia="宋体"/>
          <w:sz w:val="14"/>
          <w:color w:val="000000"/>
          <w:b w:val="on"/>
          <w:i w:val="off"/>
        </w:rPr>
        <w:t>应当强迫他不做。</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82600" cy="139700"/>
                <wp:wrapTopAndBottom/>
                <wp:docPr id="2202" name="文本框 2202"/>
                <a:graphic xmlns:a="http://schemas.openxmlformats.org/drawingml/2006/main">
                  <a:graphicData uri="http://schemas.microsoft.com/office/word/2010/wordprocessingShape">
                    <wps:wsp>
                      <wps:cNvSpPr txBox="true"/>
                      <wps:spPr>
                        <a:xfrm>
                          <a:off x="0" y="0"/>
                          <a:ext cx="4826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私人伦理与</w:t>
                            </w:r>
                          </w:p>
                        </w:txbxContent>
                      </wps:txbx>
                      <wps:bodyPr wrap="square" lIns="0" rIns="0" tIns="0" bIns="0" vert="horz" anchor="t">
                        <a:spAutoFit/>
                      </wps:bodyPr>
                    </wps:wsp>
                  </a:graphicData>
                </a:graphic>
              </wp:anchor>
            </w:drawing>
          </mc:Choice>
          <mc:Fallback>
            <w:pict>
              <v:shape type="#_x0000_t202" filled="f" stroked="f" style="margin-left:2pt;margin-top:0pt;width:38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私人伦理与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13100" cy="139700"/>
                <wp:wrapTopAndBottom/>
                <wp:docPr id="2203" name="文本框 2203"/>
                <a:graphic xmlns:a="http://schemas.openxmlformats.org/drawingml/2006/main">
                  <a:graphicData uri="http://schemas.microsoft.com/office/word/2010/wordprocessingShape">
                    <wps:wsp>
                      <wps:cNvSpPr txBox="true"/>
                      <wps:spPr>
                        <a:xfrm>
                          <a:off x="0" y="0"/>
                          <a:ext cx="3213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9.那么，在哪里划界限?不要到远处去找。要做的是设想这么</w:t>
                            </w:r>
                          </w:p>
                        </w:txbxContent>
                      </wps:txbx>
                      <wps:bodyPr wrap="square" lIns="0" rIns="0" tIns="0" bIns="0" vert="horz" anchor="t">
                        <a:spAutoFit/>
                      </wps:bodyPr>
                    </wps:wsp>
                  </a:graphicData>
                </a:graphic>
              </wp:anchor>
            </w:drawing>
          </mc:Choice>
          <mc:Fallback>
            <w:pict>
              <v:shape type="#_x0000_t202" filled="f" stroked="f" style="margin-left:59pt;margin-top:0pt;width:25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9.那么，在哪里划界限?不要到远处去找。要做的是设想这么</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73500" cy="152400"/>
                <wp:wrapTopAndBottom/>
                <wp:docPr id="2204" name="文本框 2204"/>
                <a:graphic xmlns:a="http://schemas.openxmlformats.org/drawingml/2006/main">
                  <a:graphicData uri="http://schemas.microsoft.com/office/word/2010/wordprocessingShape">
                    <wps:wsp>
                      <wps:cNvSpPr txBox="true"/>
                      <wps:spPr>
                        <a:xfrm>
                          <a:off x="0" y="0"/>
                          <a:ext cx="38735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05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82600" cy="127000"/>
                <wp:wrapTopAndBottom/>
                <wp:docPr id="2205" name="文本框 2205"/>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rPr>
                              <w:t>立法适用范</w:t>
                            </w:r>
                          </w:p>
                        </w:txbxContent>
                      </wps:txbx>
                      <wps:bodyPr wrap="square" lIns="0" rIns="0" tIns="0" bIns="0" vert="horz" anchor="t">
                        <a:spAutoFit/>
                      </wps:bodyPr>
                    </wps:wsp>
                  </a:graphicData>
                </a:graphic>
              </wp:anchor>
            </w:drawing>
          </mc:Choice>
          <mc:Fallback>
            <w:pict>
              <v:shape type="#_x0000_t202" filled="f" stroked="f" style="margin-left:2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rPr>
                        <w:t>立法适用范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152400</wp:posOffset>
                </wp:positionV>
                <wp:extent cx="482600" cy="101600"/>
                <wp:wrapTopAndBottom/>
                <wp:docPr id="2206" name="文本框 2206"/>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4"/>
                              </w:rPr>
                            </w:pPr>
                            <w:r>
                              <w:rPr>
                                <w:rFonts w:ascii="宋体" w:hAnsi="宋体" w:cs="宋体" w:eastAsia="宋体"/>
                                <w:sz w:val="14"/>
                                <w:color w:val="000000"/>
                                <w:b w:val="on"/>
                                <w:i w:val="off"/>
                              </w:rPr>
                              <w:t>围的界限系</w:t>
                            </w:r>
                          </w:p>
                        </w:txbxContent>
                      </wps:txbx>
                      <wps:bodyPr wrap="square" lIns="0" rIns="0" tIns="0" bIns="0" vert="horz" anchor="t">
                        <a:spAutoFit/>
                      </wps:bodyPr>
                    </wps:wsp>
                  </a:graphicData>
                </a:graphic>
              </wp:anchor>
            </w:drawing>
          </mc:Choice>
          <mc:Fallback>
            <w:pict>
              <v:shape type="#_x0000_t202" filled="f" stroked="f" style="margin-left:2pt;margin-top:12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4"/>
                        </w:rPr>
                      </w:pPr>
                      <w:r>
                        <w:rPr>
                          <w:rFonts w:ascii="宋体" w:hAnsi="宋体" w:cs="宋体" w:eastAsia="宋体"/>
                          <w:sz w:val="14"/>
                          <w:color w:val="000000"/>
                          <w:b w:val="on"/>
                          <w:i w:val="off"/>
                        </w:rPr>
                        <w:t>围的界限系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101600</wp:posOffset>
                </wp:positionV>
                <wp:extent cx="3390900" cy="114300"/>
                <wp:wrapTopAndBottom/>
                <wp:docPr id="2207" name="文本框 2207"/>
                <a:graphic xmlns:a="http://schemas.openxmlformats.org/drawingml/2006/main">
                  <a:graphicData uri="http://schemas.microsoft.com/office/word/2010/wordprocessingShape">
                    <wps:wsp>
                      <wps:cNvSpPr txBox="true"/>
                      <wps:spPr>
                        <a:xfrm>
                          <a:off x="0" y="0"/>
                          <a:ext cx="3390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一种情况：在其中，伦理应当而立法不应当(至少是直接地)干预。</w:t>
                            </w:r>
                          </w:p>
                        </w:txbxContent>
                      </wps:txbx>
                      <wps:bodyPr wrap="square" lIns="0" rIns="0" tIns="0" bIns="0" vert="horz" anchor="t">
                        <a:spAutoFit/>
                      </wps:bodyPr>
                    </wps:wsp>
                  </a:graphicData>
                </a:graphic>
              </wp:anchor>
            </w:drawing>
          </mc:Choice>
          <mc:Fallback>
            <w:pict>
              <v:shape type="#_x0000_t202" filled="f" stroked="f" style="margin-left:40pt;margin-top:8pt;width:26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一种情况：在其中，伦理应当而立法不应当(至少是直接地)干预。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37000" cy="25400"/>
                <wp:wrapTopAndBottom/>
                <wp:docPr id="2208" name="文本框 2208"/>
                <a:graphic xmlns:a="http://schemas.openxmlformats.org/drawingml/2006/main">
                  <a:graphicData uri="http://schemas.microsoft.com/office/word/2010/wordprocessingShape">
                    <wps:wsp>
                      <wps:cNvSpPr txBox="true"/>
                      <wps:spPr>
                        <a:xfrm>
                          <a:off x="0" y="0"/>
                          <a:ext cx="39370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0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82600" cy="127000"/>
                <wp:wrapTopAndBottom/>
                <wp:docPr id="2209" name="文本框 2209"/>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rPr>
                              <w:t>由不适于惩</w:t>
                            </w:r>
                          </w:p>
                        </w:txbxContent>
                      </wps:txbx>
                      <wps:bodyPr wrap="square" lIns="0" rIns="0" tIns="0" bIns="0" vert="horz" anchor="t">
                        <a:spAutoFit/>
                      </wps:bodyPr>
                    </wps:wsp>
                  </a:graphicData>
                </a:graphic>
              </wp:anchor>
            </w:drawing>
          </mc:Choice>
          <mc:Fallback>
            <w:pict>
              <v:shape type="#_x0000_t202" filled="f" stroked="f" style="margin-left:2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rPr>
                        <w:t>由不适于惩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25400</wp:posOffset>
                </wp:positionV>
                <wp:extent cx="3454400" cy="114300"/>
                <wp:wrapTopAndBottom/>
                <wp:docPr id="2210" name="文本框 2210"/>
                <a:graphic xmlns:a="http://schemas.openxmlformats.org/drawingml/2006/main">
                  <a:graphicData uri="http://schemas.microsoft.com/office/word/2010/wordprocessingShape">
                    <wps:wsp>
                      <wps:cNvSpPr txBox="true"/>
                      <wps:spPr>
                        <a:xfrm>
                          <a:off x="0" y="0"/>
                          <a:ext cx="3454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如果立法直接干预，就必定是靠惩罚来干预。④不应施加惩罚(意</w:t>
                            </w:r>
                          </w:p>
                        </w:txbxContent>
                      </wps:txbx>
                      <wps:bodyPr wrap="square" lIns="0" rIns="0" tIns="0" bIns="0" vert="horz" anchor="t">
                        <a:spAutoFit/>
                      </wps:bodyPr>
                    </wps:wsp>
                  </a:graphicData>
                </a:graphic>
              </wp:anchor>
            </w:drawing>
          </mc:Choice>
          <mc:Fallback>
            <w:pict>
              <v:shape type="#_x0000_t202" filled="f" stroked="f" style="margin-left:40pt;margin-top:2pt;width:27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如果立法直接干预，就必定是靠惩罚来干预。④不应施加惩罚(意</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949700" cy="127000"/>
                <wp:wrapTopAndBottom/>
                <wp:docPr id="2211" name="文本框 2211"/>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82600" cy="114300"/>
                <wp:wrapTopAndBottom/>
                <wp:docPr id="2212" name="文本框 221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罚的情况来</w:t>
                            </w:r>
                          </w:p>
                        </w:txbxContent>
                      </wps:txbx>
                      <wps:bodyPr wrap="square" lIns="0" rIns="0" tIns="0" bIns="0" vert="horz" anchor="t">
                        <a:spAutoFit/>
                      </wps:bodyPr>
                    </wps:wsp>
                  </a:graphicData>
                </a:graphic>
              </wp:anchor>
            </w:drawing>
          </mc:Choice>
          <mc:Fallback>
            <w:pict>
              <v:shape type="#_x0000_t202" filled="f" stroked="f" style="margin-left:2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罚的情况来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127000</wp:posOffset>
                </wp:positionV>
                <wp:extent cx="215900" cy="127000"/>
                <wp:wrapTopAndBottom/>
                <wp:docPr id="2213" name="文本框 2213"/>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rPr>
                              <w:t>标明</w:t>
                            </w:r>
                          </w:p>
                        </w:txbxContent>
                      </wps:txbx>
                      <wps:bodyPr wrap="square" lIns="0" rIns="0" tIns="0" bIns="0" vert="horz" anchor="t">
                        <a:spAutoFit/>
                      </wps:bodyPr>
                    </wps:wsp>
                  </a:graphicData>
                </a:graphic>
              </wp:anchor>
            </w:drawing>
          </mc:Choice>
          <mc:Fallback>
            <w:pict>
              <v:shape type="#_x0000_t202" filled="f" stroked="f" style="margin-left:2pt;margin-top:10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4"/>
                        </w:rPr>
                      </w:pPr>
                      <w:r>
                        <w:rPr>
                          <w:rFonts w:ascii="宋体" w:hAnsi="宋体" w:cs="宋体" w:eastAsia="宋体"/>
                          <w:sz w:val="14"/>
                          <w:color w:val="000000"/>
                          <w:b w:val="on"/>
                          <w:i w:val="off"/>
                        </w:rPr>
                        <w:t>标明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76200</wp:posOffset>
                </wp:positionV>
                <wp:extent cx="3454400" cy="139700"/>
                <wp:wrapTopAndBottom/>
                <wp:docPr id="2214" name="文本框 2214"/>
                <a:graphic xmlns:a="http://schemas.openxmlformats.org/drawingml/2006/main">
                  <a:graphicData uri="http://schemas.microsoft.com/office/word/2010/wordprocessingShape">
                    <wps:wsp>
                      <wps:cNvSpPr txBox="true"/>
                      <wps:spPr>
                        <a:xfrm>
                          <a:off x="0" y="0"/>
                          <a:ext cx="3454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即政治制裁之惩罚)的情况，前面已经说过了。⑥于是，倘若有立法</w:t>
                            </w:r>
                          </w:p>
                        </w:txbxContent>
                      </wps:txbx>
                      <wps:bodyPr wrap="square" lIns="0" rIns="0" tIns="0" bIns="0" vert="horz" anchor="t">
                        <a:spAutoFit/>
                      </wps:bodyPr>
                    </wps:wsp>
                  </a:graphicData>
                </a:graphic>
              </wp:anchor>
            </w:drawing>
          </mc:Choice>
          <mc:Fallback>
            <w:pict>
              <v:shape type="#_x0000_t202" filled="f" stroked="f" style="margin-left:41pt;margin-top:6pt;width:272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即政治制裁之惩罚)的情况，前面已经说过了。⑥于是，倘若有立法</w:t>
                      </w:r>
                    </w:p>
                  </w:txbxContent>
                </v:textbox>
              </v:shape>
            </w:pict>
          </mc:Fallback>
        </mc:AlternateContent>
      </w:r>
    </w:p>
    <w:p>
      <w:pPr>
        <w:wordWrap w:val="on"/>
        <w:autoSpaceDE w:val="off"/>
        <w:autoSpaceDN w:val="off"/>
        <w:spacing w:before="60" w:after="0" w:line="220" w:lineRule="atLeast"/>
        <w:ind w:left="800" w:right="0"/>
        <w:jc w:val="both"/>
        <w:textAlignment w:val="auto"/>
        <w:rPr>
          <w:sz w:val="14"/>
        </w:rPr>
      </w:pPr>
      <w:r>
        <w:rPr>
          <w:rFonts w:ascii="宋体" w:hAnsi="宋体" w:cs="宋体" w:eastAsia="宋体"/>
          <w:sz w:val="14"/>
          <w:color w:val="000000"/>
          <w:b w:val="on"/>
          <w:i w:val="off"/>
        </w:rPr>
        <w:t>不应当、但私人伦理确实或应当干预的情况，那么它们将起到指出</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3632200" cy="38100"/>
                <wp:wrapTopAndBottom/>
                <wp:docPr id="2215" name="文本框 2215"/>
                <a:graphic xmlns:a="http://schemas.openxmlformats.org/drawingml/2006/main">
                  <a:graphicData uri="http://schemas.microsoft.com/office/word/2010/wordprocessingShape">
                    <wps:wsp>
                      <wps:cNvSpPr txBox="true"/>
                      <wps:spPr>
                        <a:xfrm>
                          <a:off x="0" y="0"/>
                          <a:ext cx="36322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7pt;margin-top:0pt;width:286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342900</wp:posOffset>
                </wp:positionH>
                <wp:positionV relativeFrom="paragraph">
                  <wp:posOffset>0</wp:posOffset>
                </wp:positionV>
                <wp:extent cx="177800" cy="139700"/>
                <wp:wrapTopAndBottom/>
                <wp:docPr id="2216" name="文本框 2216"/>
                <a:graphic xmlns:a="http://schemas.openxmlformats.org/drawingml/2006/main">
                  <a:graphicData uri="http://schemas.microsoft.com/office/word/2010/wordprocessingShape">
                    <wps:wsp>
                      <wps:cNvSpPr txBox="true"/>
                      <wps:spPr>
                        <a:xfrm>
                          <a:off x="0" y="0"/>
                          <a:ext cx="177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286</w:t>
                            </w:r>
                          </w:p>
                        </w:txbxContent>
                      </wps:txbx>
                      <wps:bodyPr wrap="square" lIns="0" rIns="0" tIns="0" bIns="0" vert="horz" anchor="t">
                        <a:spAutoFit/>
                      </wps:bodyPr>
                    </wps:wsp>
                  </a:graphicData>
                </a:graphic>
              </wp:anchor>
            </w:drawing>
          </mc:Choice>
          <mc:Fallback>
            <w:pict>
              <v:shape type="#_x0000_t202" filled="f" stroked="f" style="margin-left:27pt;margin-top:0pt;width:1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286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38100</wp:posOffset>
                </wp:positionV>
                <wp:extent cx="3479800" cy="114300"/>
                <wp:wrapTopAndBottom/>
                <wp:docPr id="2217" name="文本框 2217"/>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 xml:space="preserve"> 这两门艺术或科学分支之间界限的作用。可以回想起来，这些情况</w:t>
                            </w:r>
                          </w:p>
                        </w:txbxContent>
                      </wps:txbx>
                      <wps:bodyPr wrap="square" lIns="0" rIns="0" tIns="0" bIns="0" vert="horz" anchor="t">
                        <a:spAutoFit/>
                      </wps:bodyPr>
                    </wps:wsp>
                  </a:graphicData>
                </a:graphic>
              </wp:anchor>
            </w:drawing>
          </mc:Choice>
          <mc:Fallback>
            <w:pict>
              <v:shape type="#_x0000_t202" filled="f" stroked="f" style="margin-left:39pt;margin-top:3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 xml:space="preserve"> 这两门艺术或科学分支之间界限的作用。可以回想起来，这些情况</w:t>
                      </w:r>
                    </w:p>
                  </w:txbxContent>
                </v:textbox>
              </v:shape>
            </w:pict>
          </mc:Fallback>
        </mc:AlternateContent>
      </w:r>
    </w:p>
    <w:p>
      <w:pPr>
        <w:wordWrap w:val="on"/>
        <w:autoSpaceDE w:val="off"/>
        <w:autoSpaceDN w:val="off"/>
        <w:spacing w:before="120" w:after="0" w:line="220" w:lineRule="atLeast"/>
        <w:ind w:left="800" w:right="0"/>
        <w:jc w:val="both"/>
        <w:textAlignment w:val="auto"/>
        <w:rPr>
          <w:sz w:val="14"/>
        </w:rPr>
      </w:pPr>
      <w:r>
        <w:rPr>
          <w:rFonts w:ascii="宋体" w:hAnsi="宋体" w:cs="宋体" w:eastAsia="宋体"/>
          <w:sz w:val="14"/>
          <w:color w:val="000000"/>
          <w:b w:val="on"/>
          <w:i w:val="off"/>
        </w:rPr>
        <w:t>有四种：(1)惩罚无理由；(2)惩罚无效；(3)惩罚无益；(4)惩罚无必</w:t>
      </w:r>
    </w:p>
    <w:p>
      <w:pPr>
        <w:wordWrap w:val="on"/>
        <w:autoSpaceDE w:val="off"/>
        <w:autoSpaceDN w:val="off"/>
        <w:spacing w:before="100" w:after="0" w:line="220" w:lineRule="atLeast"/>
        <w:ind w:left="800" w:right="0"/>
        <w:jc w:val="both"/>
        <w:textAlignment w:val="auto"/>
        <w:rPr>
          <w:sz w:val="14"/>
        </w:rPr>
      </w:pPr>
      <w:r>
        <w:rPr>
          <w:rFonts w:ascii="宋体" w:hAnsi="宋体" w:cs="宋体" w:eastAsia="宋体"/>
          <w:sz w:val="14"/>
          <w:color w:val="000000"/>
          <w:b w:val="on"/>
          <w:i w:val="off"/>
        </w:rPr>
        <w:t>要。让我们考察所有这些情况，看看是否在其中任何一种情况下，</w:t>
      </w:r>
    </w:p>
    <w:p>
      <w:pPr>
        <w:wordWrap w:val="on"/>
        <w:autoSpaceDE w:val="off"/>
        <w:autoSpaceDN w:val="off"/>
        <w:spacing w:before="120" w:after="0" w:line="220" w:lineRule="atLeast"/>
        <w:ind w:left="800" w:right="0"/>
        <w:jc w:val="both"/>
        <w:textAlignment w:val="auto"/>
        <w:rPr>
          <w:sz w:val="14"/>
        </w:rPr>
      </w:pPr>
      <w:r>
        <w:rPr>
          <w:rFonts w:ascii="宋体" w:hAnsi="宋体" w:cs="宋体" w:eastAsia="宋体"/>
          <w:sz w:val="14"/>
          <w:color w:val="000000"/>
          <w:b w:val="on"/>
          <w:i w:val="off"/>
        </w:rPr>
        <w:t>有私人伦理干预的机会而无立法直接干预的余地。</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38100"/>
                <wp:wrapTopAndBottom/>
                <wp:docPr id="2218" name="文本框 2218"/>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533400"/>
                <wp:wrapTopAndBottom/>
                <wp:docPr id="2219" name="文本框 2219"/>
                <a:graphic xmlns:a="http://schemas.openxmlformats.org/drawingml/2006/main">
                  <a:graphicData uri="http://schemas.microsoft.com/office/word/2010/wordprocessingShape">
                    <wps:wsp>
                      <wps:cNvSpPr txBox="true"/>
                      <wps:spPr>
                        <a:xfrm>
                          <a:off x="0" y="0"/>
                          <a:ext cx="508000" cy="533400"/>
                        </a:xfrm>
                        <a:prstGeom prst="rect">
                          <a:avLst/>
                        </a:prstGeom>
                        <a:noFill/>
                        <a:ln w="6350">
                          <a:noFill/>
                        </a:ln>
                      </wps:spPr>
                      <wps:txbx>
                        <w:txbxContent>
                          <w:p>
                            <w:pPr>
                              <w:wordWrap w:val="on"/>
                              <w:autoSpaceDE w:val="off"/>
                              <w:autoSpaceDN w:val="off"/>
                              <w:spacing w:before="0" w:after="0" w:line="200" w:lineRule="atLeast"/>
                              <w:ind w:left="0" w:right="0" w:firstLine="20"/>
                              <w:jc w:val="both"/>
                              <w:textAlignment w:val="auto"/>
                              <w:rPr>
                                <w:sz w:val="14"/>
                              </w:rPr>
                            </w:pPr>
                            <w:r>
                              <w:rPr>
                                <w:rFonts w:ascii="宋体" w:hAnsi="宋体" w:cs="宋体" w:eastAsia="宋体"/>
                                <w:sz w:val="14"/>
                                <w:color w:val="000000"/>
                                <w:b w:val="on"/>
                                <w:i w:val="off"/>
                              </w:rPr>
                              <w:t>(1)两者都</w:t>
                            </w:r>
                            <w:r>
                              <w:rPr>
                                <w:rFonts w:ascii="宋体" w:hAnsi="宋体" w:cs="宋体" w:eastAsia="宋体"/>
                                <w:sz w:val="14"/>
                                <w:color w:val="000000"/>
                                <w:b w:val="on"/>
                                <w:i w:val="off"/>
                              </w:rPr>
                              <w:t>不应当用于</w:t>
                            </w:r>
                            <w:r>
                              <w:rPr>
                                <w:rFonts w:ascii="宋体" w:hAnsi="宋体" w:cs="宋体" w:eastAsia="宋体"/>
                                <w:sz w:val="14"/>
                                <w:color w:val="000000"/>
                                <w:b w:val="on"/>
                                <w:i w:val="off"/>
                              </w:rPr>
                              <w:t>无理由惩罚</w:t>
                            </w:r>
                            <w:r>
                              <w:rPr>
                                <w:rFonts w:ascii="宋体" w:hAnsi="宋体" w:cs="宋体" w:eastAsia="宋体"/>
                                <w:sz w:val="14"/>
                                <w:color w:val="000000"/>
                                <w:b w:val="on"/>
                                <w:i w:val="off"/>
                              </w:rPr>
                              <w:t>的场合</w:t>
                            </w:r>
                          </w:p>
                        </w:txbxContent>
                      </wps:txbx>
                      <wps:bodyPr wrap="square" lIns="0" rIns="0" tIns="0" bIns="0" vert="horz" anchor="t">
                        <a:spAutoFit/>
                      </wps:bodyPr>
                    </wps:wsp>
                  </a:graphicData>
                </a:graphic>
              </wp:anchor>
            </w:drawing>
          </mc:Choice>
          <mc:Fallback>
            <w:pict>
              <v:shape type="#_x0000_t202" filled="f" stroked="f" style="margin-left:1pt;margin-top:0pt;width:40pt;height:4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20"/>
                        <w:jc w:val="both"/>
                        <w:textAlignment w:val="auto"/>
                        <w:rPr>
                          <w:sz w:val="14"/>
                        </w:rPr>
                      </w:pPr>
                      <w:r>
                        <w:rPr>
                          <w:rFonts w:ascii="宋体" w:hAnsi="宋体" w:cs="宋体" w:eastAsia="宋体"/>
                          <w:sz w:val="14"/>
                          <w:color w:val="000000"/>
                          <w:b w:val="on"/>
                          <w:i w:val="off"/>
                        </w:rPr>
                        <w:t>(1)两者都</w:t>
                      </w:r>
                      <w:r>
                        <w:rPr>
                          <w:rFonts w:ascii="宋体" w:hAnsi="宋体" w:cs="宋体" w:eastAsia="宋体"/>
                          <w:sz w:val="14"/>
                          <w:color w:val="000000"/>
                          <w:b w:val="on"/>
                          <w:i w:val="off"/>
                        </w:rPr>
                        <w:t>不应当用于</w:t>
                      </w:r>
                      <w:r>
                        <w:rPr>
                          <w:rFonts w:ascii="宋体" w:hAnsi="宋体" w:cs="宋体" w:eastAsia="宋体"/>
                          <w:sz w:val="14"/>
                          <w:color w:val="000000"/>
                          <w:b w:val="on"/>
                          <w:i w:val="off"/>
                        </w:rPr>
                        <w:t>无理由惩罚</w:t>
                      </w:r>
                      <w:r>
                        <w:rPr>
                          <w:rFonts w:ascii="宋体" w:hAnsi="宋体" w:cs="宋体" w:eastAsia="宋体"/>
                          <w:sz w:val="14"/>
                          <w:color w:val="000000"/>
                          <w:b w:val="on"/>
                          <w:i w:val="off"/>
                        </w:rPr>
                        <w:t>的场合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38100</wp:posOffset>
                </wp:positionV>
                <wp:extent cx="3467100" cy="508000"/>
                <wp:wrapTopAndBottom/>
                <wp:docPr id="2220" name="文本框 2220"/>
                <a:graphic xmlns:a="http://schemas.openxmlformats.org/drawingml/2006/main">
                  <a:graphicData uri="http://schemas.microsoft.com/office/word/2010/wordprocessingShape">
                    <wps:wsp>
                      <wps:cNvSpPr txBox="true"/>
                      <wps:spPr>
                        <a:xfrm>
                          <a:off x="0" y="0"/>
                          <a:ext cx="3467100" cy="508000"/>
                        </a:xfrm>
                        <a:prstGeom prst="rect">
                          <a:avLst/>
                        </a:prstGeom>
                        <a:noFill/>
                        <a:ln w="6350">
                          <a:noFill/>
                        </a:ln>
                      </wps:spPr>
                      <wps:txbx>
                        <w:txbxContent>
                          <w:p>
                            <w:pPr>
                              <w:wordWrap w:val="on"/>
                              <w:autoSpaceDE w:val="off"/>
                              <w:autoSpaceDN w:val="off"/>
                              <w:spacing w:before="0" w:after="0" w:line="260" w:lineRule="atLeast"/>
                              <w:ind w:left="0" w:right="0" w:firstLine="380"/>
                              <w:jc w:val="both"/>
                              <w:textAlignment w:val="auto"/>
                              <w:rPr>
                                <w:sz w:val="14"/>
                              </w:rPr>
                            </w:pPr>
                            <w:r>
                              <w:rPr>
                                <w:rFonts w:ascii="宋体" w:hAnsi="宋体" w:cs="宋体" w:eastAsia="宋体"/>
                                <w:sz w:val="14"/>
                                <w:color w:val="000000"/>
                                <w:b w:val="on"/>
                                <w:i w:val="off"/>
                              </w:rPr>
                              <w:t>10.(1)首先考察无理由惩罚的情况。在这些情况下，显然伦理</w:t>
                            </w:r>
                            <w:r>
                              <w:rPr>
                                <w:rFonts w:ascii="宋体" w:hAnsi="宋体" w:cs="宋体" w:eastAsia="宋体"/>
                                <w:sz w:val="14"/>
                                <w:color w:val="000000"/>
                                <w:b w:val="on"/>
                                <w:i w:val="off"/>
                              </w:rPr>
                              <w:t>的约束性干预也将是无理由的。因为总的来说行动无害，所以立法</w:t>
                            </w:r>
                            <w:r>
                              <w:rPr>
                                <w:rFonts w:ascii="宋体" w:hAnsi="宋体" w:cs="宋体" w:eastAsia="宋体"/>
                                <w:sz w:val="14"/>
                                <w:color w:val="000000"/>
                                <w:b w:val="on"/>
                                <w:i w:val="off"/>
                              </w:rPr>
                              <w:t>不应设法去防止它。同理，私人伦理也不应如此。</w:t>
                            </w:r>
                          </w:p>
                        </w:txbxContent>
                      </wps:txbx>
                      <wps:bodyPr wrap="square" lIns="0" rIns="0" tIns="0" bIns="0" vert="horz" anchor="t">
                        <a:spAutoFit/>
                      </wps:bodyPr>
                    </wps:wsp>
                  </a:graphicData>
                </a:graphic>
              </wp:anchor>
            </w:drawing>
          </mc:Choice>
          <mc:Fallback>
            <w:pict>
              <v:shape type="#_x0000_t202" filled="f" stroked="f" style="margin-left:40pt;margin-top:3pt;width:273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firstLine="380"/>
                        <w:jc w:val="both"/>
                        <w:textAlignment w:val="auto"/>
                        <w:rPr>
                          <w:sz w:val="14"/>
                        </w:rPr>
                      </w:pPr>
                      <w:r>
                        <w:rPr>
                          <w:rFonts w:ascii="宋体" w:hAnsi="宋体" w:cs="宋体" w:eastAsia="宋体"/>
                          <w:sz w:val="14"/>
                          <w:color w:val="000000"/>
                          <w:b w:val="on"/>
                          <w:i w:val="off"/>
                        </w:rPr>
                        <w:t>10.(1)首先考察无理由惩罚的情况。在这些情况下，显然伦理</w:t>
                      </w:r>
                      <w:r>
                        <w:rPr>
                          <w:rFonts w:ascii="宋体" w:hAnsi="宋体" w:cs="宋体" w:eastAsia="宋体"/>
                          <w:sz w:val="14"/>
                          <w:color w:val="000000"/>
                          <w:b w:val="on"/>
                          <w:i w:val="off"/>
                        </w:rPr>
                        <w:t>的约束性干预也将是无理由的。因为总的来说行动无害，所以立法</w:t>
                      </w:r>
                      <w:r>
                        <w:rPr>
                          <w:rFonts w:ascii="宋体" w:hAnsi="宋体" w:cs="宋体" w:eastAsia="宋体"/>
                          <w:sz w:val="14"/>
                          <w:color w:val="000000"/>
                          <w:b w:val="on"/>
                          <w:i w:val="off"/>
                        </w:rPr>
                        <w:t>不应设法去防止它。同理，私人伦理也不应如此。</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14300"/>
                <wp:wrapTopAndBottom/>
                <wp:docPr id="2221" name="文本框 2221"/>
                <a:graphic xmlns:a="http://schemas.openxmlformats.org/drawingml/2006/main">
                  <a:graphicData uri="http://schemas.microsoft.com/office/word/2010/wordprocessingShape">
                    <wps:wsp>
                      <wps:cNvSpPr txBox="true"/>
                      <wps:spPr>
                        <a:xfrm>
                          <a:off x="0" y="0"/>
                          <a:ext cx="39497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67100" cy="1270000"/>
                <wp:wrapTopAndBottom/>
                <wp:docPr id="2222" name="文本框 2222"/>
                <a:graphic xmlns:a="http://schemas.openxmlformats.org/drawingml/2006/main">
                  <a:graphicData uri="http://schemas.microsoft.com/office/word/2010/wordprocessingShape">
                    <wps:wsp>
                      <wps:cNvSpPr txBox="true"/>
                      <wps:spPr>
                        <a:xfrm>
                          <a:off x="0" y="0"/>
                          <a:ext cx="3467100" cy="12700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4"/>
                              </w:rPr>
                            </w:pPr>
                            <w:r>
                              <w:rPr>
                                <w:rFonts w:ascii="宋体" w:hAnsi="宋体" w:cs="宋体" w:eastAsia="宋体"/>
                                <w:sz w:val="14"/>
                                <w:color w:val="000000"/>
                                <w:b w:val="on"/>
                                <w:i w:val="off"/>
                              </w:rPr>
                              <w:t>11.(2)惩罚无效的情况。可以注意到，这些情况可以分为两</w:t>
                            </w:r>
                            <w:r>
                              <w:rPr>
                                <w:rFonts w:ascii="宋体" w:hAnsi="宋体" w:cs="宋体" w:eastAsia="宋体"/>
                                <w:sz w:val="14"/>
                                <w:color w:val="000000"/>
                                <w:b w:val="on"/>
                                <w:i w:val="off"/>
                              </w:rPr>
                              <w:t>类。第一类完全不取决于行动的性质，而只是在惩罚时机方面有</w:t>
                            </w:r>
                            <w:r>
                              <w:rPr>
                                <w:rFonts w:ascii="宋体" w:hAnsi="宋体" w:cs="宋体" w:eastAsia="宋体"/>
                                <w:sz w:val="14"/>
                                <w:color w:val="000000"/>
                                <w:b w:val="on"/>
                                <w:i w:val="off"/>
                              </w:rPr>
                              <w:t>误。所谈论的惩罚不过是看来应当被用于有关行动的。然而，它应</w:t>
                            </w:r>
                            <w:r>
                              <w:rPr>
                                <w:rFonts w:ascii="宋体" w:hAnsi="宋体" w:cs="宋体" w:eastAsia="宋体"/>
                                <w:sz w:val="14"/>
                                <w:color w:val="000000"/>
                                <w:b w:val="on"/>
                                <w:i w:val="off"/>
                              </w:rPr>
                              <w:t>当用在别一个时候，即用在它业经适当宣告之后。有追溯力的法</w:t>
                            </w:r>
                            <w:r>
                              <w:rPr>
                                <w:rFonts w:ascii="宋体" w:hAnsi="宋体" w:cs="宋体" w:eastAsia="宋体"/>
                                <w:sz w:val="14"/>
                                <w:color w:val="000000"/>
                                <w:b w:val="on"/>
                                <w:i w:val="off"/>
                              </w:rPr>
                              <w:t>律、超出法律的司法判决以及尚未充分传播的法律，便属于这些情</w:t>
                            </w:r>
                            <w:r>
                              <w:rPr>
                                <w:rFonts w:ascii="宋体" w:hAnsi="宋体" w:cs="宋体" w:eastAsia="宋体"/>
                                <w:sz w:val="14"/>
                                <w:color w:val="000000"/>
                                <w:b w:val="on"/>
                                <w:i w:val="off"/>
                              </w:rPr>
                              <w:t>况。于是，这里谈论的行动看来或许能恰当地归入甚至是强制性立</w:t>
                            </w:r>
                          </w:p>
                        </w:txbxContent>
                      </wps:txbx>
                      <wps:bodyPr wrap="square" lIns="0" rIns="0" tIns="0" bIns="0" vert="horz" anchor="t">
                        <a:spAutoFit/>
                      </wps:bodyPr>
                    </wps:wsp>
                  </a:graphicData>
                </a:graphic>
              </wp:anchor>
            </w:drawing>
          </mc:Choice>
          <mc:Fallback>
            <w:pict>
              <v:shape type="#_x0000_t202" filled="f" stroked="f" style="margin-left:39pt;margin-top:0pt;width:273pt;height:1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4"/>
                        </w:rPr>
                      </w:pPr>
                      <w:r>
                        <w:rPr>
                          <w:rFonts w:ascii="宋体" w:hAnsi="宋体" w:cs="宋体" w:eastAsia="宋体"/>
                          <w:sz w:val="14"/>
                          <w:color w:val="000000"/>
                          <w:b w:val="on"/>
                          <w:i w:val="off"/>
                        </w:rPr>
                        <w:t>11.(2)惩罚无效的情况。可以注意到，这些情况可以分为两</w:t>
                      </w:r>
                      <w:r>
                        <w:rPr>
                          <w:rFonts w:ascii="宋体" w:hAnsi="宋体" w:cs="宋体" w:eastAsia="宋体"/>
                          <w:sz w:val="14"/>
                          <w:color w:val="000000"/>
                          <w:b w:val="on"/>
                          <w:i w:val="off"/>
                        </w:rPr>
                        <w:t>类。第一类完全不取决于行动的性质，而只是在惩罚时机方面有</w:t>
                      </w:r>
                      <w:r>
                        <w:rPr>
                          <w:rFonts w:ascii="宋体" w:hAnsi="宋体" w:cs="宋体" w:eastAsia="宋体"/>
                          <w:sz w:val="14"/>
                          <w:color w:val="000000"/>
                          <w:b w:val="on"/>
                          <w:i w:val="off"/>
                        </w:rPr>
                        <w:t>误。所谈论的惩罚不过是看来应当被用于有关行动的。然而，它应</w:t>
                      </w:r>
                      <w:r>
                        <w:rPr>
                          <w:rFonts w:ascii="宋体" w:hAnsi="宋体" w:cs="宋体" w:eastAsia="宋体"/>
                          <w:sz w:val="14"/>
                          <w:color w:val="000000"/>
                          <w:b w:val="on"/>
                          <w:i w:val="off"/>
                        </w:rPr>
                        <w:t>当用在别一个时候，即用在它业经适当宣告之后。有追溯力的法</w:t>
                      </w:r>
                      <w:r>
                        <w:rPr>
                          <w:rFonts w:ascii="宋体" w:hAnsi="宋体" w:cs="宋体" w:eastAsia="宋体"/>
                          <w:sz w:val="14"/>
                          <w:color w:val="000000"/>
                          <w:b w:val="on"/>
                          <w:i w:val="off"/>
                        </w:rPr>
                        <w:t>律、超出法律的司法判决以及尚未充分传播的法律，便属于这些情</w:t>
                      </w:r>
                      <w:r>
                        <w:rPr>
                          <w:rFonts w:ascii="宋体" w:hAnsi="宋体" w:cs="宋体" w:eastAsia="宋体"/>
                          <w:sz w:val="14"/>
                          <w:color w:val="000000"/>
                          <w:b w:val="on"/>
                          <w:i w:val="off"/>
                        </w:rPr>
                        <w:t>况。于是，这里谈论的行动看来或许能恰当地归入甚至是强制性立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508000" cy="647700"/>
                <wp:wrapTopAndBottom/>
                <wp:docPr id="2223" name="文本框 2223"/>
                <a:graphic xmlns:a="http://schemas.openxmlformats.org/drawingml/2006/main">
                  <a:graphicData uri="http://schemas.microsoft.com/office/word/2010/wordprocessingShape">
                    <wps:wsp>
                      <wps:cNvSpPr txBox="true"/>
                      <wps:spPr>
                        <a:xfrm>
                          <a:off x="0" y="0"/>
                          <a:ext cx="508000" cy="647700"/>
                        </a:xfrm>
                        <a:prstGeom prst="rect">
                          <a:avLst/>
                        </a:prstGeom>
                        <a:noFill/>
                        <a:ln w="6350">
                          <a:noFill/>
                        </a:ln>
                      </wps:spPr>
                      <wps:txbx>
                        <w:txbxContent>
                          <w:p>
                            <w:pPr>
                              <w:wordWrap w:val="on"/>
                              <w:autoSpaceDE w:val="off"/>
                              <w:autoSpaceDN w:val="off"/>
                              <w:spacing w:before="0" w:after="0" w:line="192" w:lineRule="atLeast"/>
                              <w:ind w:left="0" w:right="0" w:firstLine="20"/>
                              <w:jc w:val="both"/>
                              <w:textAlignment w:val="auto"/>
                              <w:rPr>
                                <w:sz w:val="14"/>
                              </w:rPr>
                            </w:pPr>
                            <w:r>
                              <w:rPr>
                                <w:rFonts w:ascii="宋体" w:hAnsi="宋体" w:cs="宋体" w:eastAsia="宋体"/>
                                <w:sz w:val="14"/>
                                <w:color w:val="000000"/>
                                <w:b w:val="on"/>
                                <w:i w:val="off"/>
                              </w:rPr>
                              <w:t>(2)私人伦</w:t>
                            </w:r>
                            <w:r>
                              <w:rPr>
                                <w:rFonts w:ascii="宋体" w:hAnsi="宋体" w:cs="宋体" w:eastAsia="宋体"/>
                                <w:sz w:val="14"/>
                                <w:color w:val="000000"/>
                                <w:b w:val="on"/>
                                <w:i w:val="off"/>
                              </w:rPr>
                              <w:t>理能在多大</w:t>
                            </w:r>
                            <w:r>
                              <w:rPr>
                                <w:rFonts w:ascii="宋体" w:hAnsi="宋体" w:cs="宋体" w:eastAsia="宋体"/>
                                <w:sz w:val="14"/>
                                <w:color w:val="000000"/>
                                <w:b w:val="on"/>
                                <w:i w:val="off"/>
                              </w:rPr>
                              <w:t>范围内用于</w:t>
                            </w:r>
                            <w:r>
                              <w:rPr>
                                <w:rFonts w:ascii="宋体" w:hAnsi="宋体" w:cs="宋体" w:eastAsia="宋体"/>
                                <w:sz w:val="14"/>
                                <w:color w:val="000000"/>
                                <w:b w:val="on"/>
                                <w:i w:val="off"/>
                              </w:rPr>
                              <w:t>惩罚无效的</w:t>
                            </w:r>
                            <w:r>
                              <w:rPr>
                                <w:rFonts w:ascii="宋体" w:hAnsi="宋体" w:cs="宋体" w:eastAsia="宋体"/>
                                <w:sz w:val="14"/>
                                <w:color w:val="000000"/>
                                <w:b w:val="on"/>
                                <w:i w:val="off"/>
                              </w:rPr>
                              <w:t>情况</w:t>
                            </w:r>
                          </w:p>
                        </w:txbxContent>
                      </wps:txbx>
                      <wps:bodyPr wrap="square" lIns="0" rIns="0" tIns="0" bIns="0" vert="horz" anchor="t">
                        <a:spAutoFit/>
                      </wps:bodyPr>
                    </wps:wsp>
                  </a:graphicData>
                </a:graphic>
              </wp:anchor>
            </w:drawing>
          </mc:Choice>
          <mc:Fallback>
            <w:pict>
              <v:shape type="#_x0000_t202" filled="f" stroked="f" style="margin-left:1pt;margin-top:9pt;width:40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 w:lineRule="atLeast"/>
                        <w:ind w:left="0" w:right="0" w:firstLine="20"/>
                        <w:jc w:val="both"/>
                        <w:textAlignment w:val="auto"/>
                        <w:rPr>
                          <w:sz w:val="14"/>
                        </w:rPr>
                      </w:pPr>
                      <w:r>
                        <w:rPr>
                          <w:rFonts w:ascii="宋体" w:hAnsi="宋体" w:cs="宋体" w:eastAsia="宋体"/>
                          <w:sz w:val="14"/>
                          <w:color w:val="000000"/>
                          <w:b w:val="on"/>
                          <w:i w:val="off"/>
                        </w:rPr>
                        <w:t>(2)私人伦</w:t>
                      </w:r>
                      <w:r>
                        <w:rPr>
                          <w:rFonts w:ascii="宋体" w:hAnsi="宋体" w:cs="宋体" w:eastAsia="宋体"/>
                          <w:sz w:val="14"/>
                          <w:color w:val="000000"/>
                          <w:b w:val="on"/>
                          <w:i w:val="off"/>
                        </w:rPr>
                        <w:t>理能在多大</w:t>
                      </w:r>
                      <w:r>
                        <w:rPr>
                          <w:rFonts w:ascii="宋体" w:hAnsi="宋体" w:cs="宋体" w:eastAsia="宋体"/>
                          <w:sz w:val="14"/>
                          <w:color w:val="000000"/>
                          <w:b w:val="on"/>
                          <w:i w:val="off"/>
                        </w:rPr>
                        <w:t>范围内用于</w:t>
                      </w:r>
                      <w:r>
                        <w:rPr>
                          <w:rFonts w:ascii="宋体" w:hAnsi="宋体" w:cs="宋体" w:eastAsia="宋体"/>
                          <w:sz w:val="14"/>
                          <w:color w:val="000000"/>
                          <w:b w:val="on"/>
                          <w:i w:val="off"/>
                        </w:rPr>
                        <w:t>惩罚无效的</w:t>
                      </w:r>
                      <w:r>
                        <w:rPr>
                          <w:rFonts w:ascii="宋体" w:hAnsi="宋体" w:cs="宋体" w:eastAsia="宋体"/>
                          <w:sz w:val="14"/>
                          <w:color w:val="000000"/>
                          <w:b w:val="on"/>
                          <w:i w:val="off"/>
                        </w:rPr>
                        <w:t>情况</w:t>
                      </w:r>
                    </w:p>
                  </w:txbxContent>
                </v:textbox>
              </v:shape>
            </w:pict>
          </mc:Fallback>
        </mc:AlternateContent>
      </w:r>
    </w:p>
    <w:p>
      <w:pPr>
        <w:wordWrap w:val="on"/>
        <w:spacing w:before="260" w:after="0" w:line="60" w:lineRule="exact"/>
        <w:ind w:left="900" w:right="35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880" w:right="0" w:firstLine="300"/>
        <w:jc w:val="both"/>
        <w:textAlignment w:val="auto"/>
        <w:rPr>
          <w:sz w:val="14"/>
        </w:rPr>
      </w:pPr>
      <w:r>
        <w:rPr>
          <w:rFonts w:ascii="宋体" w:hAnsi="宋体" w:cs="宋体" w:eastAsia="宋体"/>
          <w:sz w:val="14"/>
          <w:color w:val="000000"/>
          <w:b w:val="on"/>
          <w:i w:val="off"/>
        </w:rPr>
        <w:t>④ 我在这里完全未提及奖赏，因为只有在很少数很不寻常的情况下才能应用</w:t>
      </w:r>
      <w:r>
        <w:rPr>
          <w:rFonts w:ascii="宋体" w:hAnsi="宋体" w:cs="宋体" w:eastAsia="宋体"/>
          <w:sz w:val="14"/>
          <w:color w:val="000000"/>
          <w:b w:val="on"/>
          <w:i w:val="off"/>
        </w:rPr>
        <w:t>之，也因为即使在行赏的场合，它能否恰当地被称作立法行动或许是有疑问的。见下</w:t>
      </w:r>
      <w:r>
        <w:rPr>
          <w:rFonts w:ascii="宋体" w:hAnsi="宋体" w:cs="宋体" w:eastAsia="宋体"/>
          <w:sz w:val="14"/>
          <w:color w:val="000000"/>
          <w:b w:val="on"/>
          <w:i w:val="off"/>
        </w:rPr>
        <w:t>文，第三节。①</w:t>
      </w:r>
    </w:p>
    <w:p>
      <w:pPr>
        <w:wordWrap w:val="on"/>
        <w:autoSpaceDE w:val="off"/>
        <w:autoSpaceDN w:val="off"/>
        <w:spacing w:before="0" w:after="0" w:line="220" w:lineRule="atLeast"/>
        <w:ind w:left="1180" w:right="0"/>
        <w:jc w:val="both"/>
        <w:textAlignment w:val="auto"/>
        <w:rPr>
          <w:sz w:val="14"/>
        </w:rPr>
      </w:pPr>
      <w:r>
        <w:rPr>
          <w:rFonts w:ascii="宋体" w:hAnsi="宋体" w:cs="宋体" w:eastAsia="宋体"/>
          <w:sz w:val="14"/>
          <w:color w:val="000000"/>
          <w:b w:val="on"/>
          <w:i w:val="off"/>
        </w:rPr>
        <w:t>© 第十三章(不适于惩罚的情况)。</w:t>
      </w:r>
    </w:p>
    <w:p>
      <w:pPr>
        <w:wordWrap w:val="on"/>
        <w:autoSpaceDE w:val="off"/>
        <w:autoSpaceDN w:val="off"/>
        <w:spacing w:before="220" w:after="0" w:line="220" w:lineRule="atLeast"/>
        <w:ind w:left="1180" w:right="0"/>
        <w:jc w:val="both"/>
        <w:textAlignment w:val="auto"/>
        <w:rPr>
          <w:sz w:val="14"/>
        </w:rPr>
      </w:pPr>
      <w:r>
        <w:rPr>
          <w:rFonts w:ascii="宋体" w:hAnsi="宋体" w:cs="宋体" w:eastAsia="宋体"/>
          <w:sz w:val="14"/>
          <w:color w:val="000000"/>
          <w:b w:val="on"/>
          <w:i w:val="off"/>
        </w:rPr>
        <w:t>① 见上文,第207页注1。</w:t>
      </w:r>
      <w:r>
        <w:br w:type="page"/>
      </w:r>
    </w:p>
    <w:p>
      <w:pPr>
        <w:wordWrap w:val="on"/>
        <w:autoSpaceDE w:val="off"/>
        <w:autoSpaceDN w:val="off"/>
        <w:spacing w:before="160" w:after="0" w:line="160" w:lineRule="atLeast"/>
        <w:ind w:left="100" w:right="0"/>
        <w:jc w:val="both"/>
        <w:textAlignment w:val="auto"/>
        <w:rPr>
          <w:sz w:val="10"/>
        </w:rPr>
      </w:pPr>
      <w:r>
        <w:rPr>
          <w:rFonts w:ascii="宋体" w:hAnsi="宋体" w:cs="宋体" w:eastAsia="宋体"/>
          <w:sz w:val="10"/>
          <w:color w:val="000000"/>
          <w:u w:val="single"/>
          <w:b w:val="off"/>
          <w:i w:val="off"/>
        </w:rPr>
        <w:t xml:space="preserve">                        第十七章 刑法的界限                   353  </w:t>
      </w:r>
    </w:p>
    <w:p>
      <w:pPr>
        <w:wordWrap w:val="on"/>
        <w:autoSpaceDE w:val="off"/>
        <w:autoSpaceDN w:val="off"/>
        <w:spacing w:before="180" w:after="0" w:line="323" w:lineRule="atLeast"/>
        <w:ind w:left="80" w:right="480" w:firstLine="20"/>
        <w:jc w:val="both"/>
        <w:textAlignment w:val="auto"/>
        <w:rPr>
          <w:sz w:val="18"/>
        </w:rPr>
      </w:pPr>
      <w:r>
        <w:rPr>
          <w:rFonts w:ascii="宋体" w:hAnsi="宋体" w:cs="宋体" w:eastAsia="宋体"/>
          <w:sz w:val="18"/>
          <w:color w:val="000000"/>
          <w:b w:val="off"/>
          <w:i w:val="off"/>
        </w:rPr>
        <w:t>法的范围，它们当然也能归入私人伦理的范围。至于另一类惩罚无</w:t>
      </w:r>
      <w:r>
        <w:rPr>
          <w:rFonts w:ascii="宋体" w:hAnsi="宋体" w:cs="宋体" w:eastAsia="宋体"/>
          <w:sz w:val="18"/>
          <w:color w:val="000000"/>
          <w:b w:val="off"/>
          <w:i w:val="off"/>
        </w:rPr>
        <w:t>效的情况，同样不取决于行动(亦即行动种类)的性质，而只是任何</w:t>
      </w:r>
      <w:r>
        <w:rPr>
          <w:rFonts w:ascii="宋体" w:hAnsi="宋体" w:cs="宋体" w:eastAsia="宋体"/>
          <w:sz w:val="18"/>
          <w:color w:val="000000"/>
          <w:b w:val="off"/>
          <w:i w:val="off"/>
        </w:rPr>
        <w:t>种类的一项行动可以碰巧伴有的某些外在环境所致。然而，这些情</w:t>
      </w:r>
      <w:r>
        <w:rPr>
          <w:rFonts w:ascii="宋体" w:hAnsi="宋体" w:cs="宋体" w:eastAsia="宋体"/>
          <w:sz w:val="18"/>
          <w:color w:val="000000"/>
          <w:b w:val="off"/>
          <w:i w:val="off"/>
        </w:rPr>
        <w:t>况具有这么一种性质：它们不仅排斥应用法律惩罚，而且一般来说</w:t>
      </w:r>
      <w:r>
        <w:rPr>
          <w:rFonts w:ascii="宋体" w:hAnsi="宋体" w:cs="宋体" w:eastAsia="宋体"/>
          <w:sz w:val="18"/>
          <w:color w:val="000000"/>
          <w:b w:val="off"/>
          <w:i w:val="off"/>
        </w:rPr>
        <w:t>几乎不给私人伦理留下施加影响的任何余地。在这些情况下，行动</w:t>
      </w:r>
      <w:r>
        <w:rPr>
          <w:rFonts w:ascii="宋体" w:hAnsi="宋体" w:cs="宋体" w:eastAsia="宋体"/>
          <w:sz w:val="18"/>
          <w:color w:val="000000"/>
          <w:b w:val="off"/>
          <w:i w:val="off"/>
        </w:rPr>
        <w:t>之意不可遏，即使依靠人为惩罚的非常力量亦属徒然，例如在极端</w:t>
      </w:r>
      <w:r>
        <w:rPr>
          <w:rFonts w:ascii="宋体" w:hAnsi="宋体" w:cs="宋体" w:eastAsia="宋体"/>
          <w:sz w:val="18"/>
          <w:color w:val="000000"/>
          <w:b w:val="off"/>
          <w:i w:val="off"/>
        </w:rPr>
        <w:t>幼稚、精神错乱和完全醉迷的场合便是如此。因而，私人伦理所能</w:t>
      </w:r>
      <w:r>
        <w:rPr>
          <w:rFonts w:ascii="宋体" w:hAnsi="宋体" w:cs="宋体" w:eastAsia="宋体"/>
          <w:sz w:val="18"/>
          <w:color w:val="000000"/>
          <w:b w:val="off"/>
          <w:i w:val="off"/>
        </w:rPr>
        <w:t>运用的那种微薄纤弱的力量，当然无法遏阻它。在这方面，情况相</w:t>
      </w:r>
      <w:r>
        <w:rPr>
          <w:rFonts w:ascii="宋体" w:hAnsi="宋体" w:cs="宋体" w:eastAsia="宋体"/>
          <w:sz w:val="18"/>
          <w:color w:val="000000"/>
          <w:b w:val="off"/>
          <w:i w:val="off"/>
        </w:rPr>
        <w:t>同的是对行为发生之无意、对实有环境之不知以及对未有环境之</w:t>
      </w:r>
      <w:r>
        <w:rPr>
          <w:rFonts w:ascii="宋体" w:hAnsi="宋体" w:cs="宋体" w:eastAsia="宋体"/>
          <w:sz w:val="18"/>
          <w:color w:val="000000"/>
          <w:b w:val="off"/>
          <w:i w:val="off"/>
        </w:rPr>
        <w:t>误料，而在自然危险或伤害威胁的优势力量使得甚至非常惩罚的</w:t>
      </w:r>
      <w:r>
        <w:rPr>
          <w:rFonts w:ascii="宋体" w:hAnsi="宋体" w:cs="宋体" w:eastAsia="宋体"/>
          <w:sz w:val="18"/>
          <w:color w:val="000000"/>
          <w:b w:val="off"/>
          <w:i w:val="off"/>
        </w:rPr>
        <w:t>力量也起不了作用的场合，也是如此。显然，在这些情况下，要是法</w:t>
      </w:r>
      <w:r>
        <w:rPr>
          <w:rFonts w:ascii="宋体" w:hAnsi="宋体" w:cs="宋体" w:eastAsia="宋体"/>
          <w:sz w:val="18"/>
          <w:color w:val="000000"/>
          <w:b w:val="off"/>
          <w:i w:val="off"/>
        </w:rPr>
        <w:t>律的震耳雷霆被证明无能为力，单纯道德的窃窃私语便无法造成287</w:t>
      </w:r>
      <w:r>
        <w:rPr>
          <w:rFonts w:ascii="宋体" w:hAnsi="宋体" w:cs="宋体" w:eastAsia="宋体"/>
          <w:sz w:val="18"/>
          <w:color w:val="000000"/>
          <w:b w:val="off"/>
          <w:i w:val="off"/>
        </w:rPr>
        <w:t>任何影响。</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38100"/>
                <wp:wrapTopAndBottom/>
                <wp:docPr id="2224" name="文本框 2224"/>
                <a:graphic xmlns:a="http://schemas.openxmlformats.org/drawingml/2006/main">
                  <a:graphicData uri="http://schemas.microsoft.com/office/word/2010/wordprocessingShape">
                    <wps:wsp>
                      <wps:cNvSpPr txBox="true"/>
                      <wps:spPr>
                        <a:xfrm>
                          <a:off x="0" y="0"/>
                          <a:ext cx="40132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1879600"/>
                <wp:wrapTopAndBottom/>
                <wp:docPr id="2225" name="文本框 2225"/>
                <a:graphic xmlns:a="http://schemas.openxmlformats.org/drawingml/2006/main">
                  <a:graphicData uri="http://schemas.microsoft.com/office/word/2010/wordprocessingShape">
                    <wps:wsp>
                      <wps:cNvSpPr txBox="true"/>
                      <wps:spPr>
                        <a:xfrm>
                          <a:off x="0" y="0"/>
                          <a:ext cx="3479800" cy="18796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rPr>
                              <w:t>12.(3)惩罚无益的情况。它们构成那完全由私人伦理来干预</w:t>
                            </w:r>
                            <w:r>
                              <w:rPr>
                                <w:rFonts w:ascii="宋体" w:hAnsi="宋体" w:cs="宋体" w:eastAsia="宋体"/>
                                <w:sz w:val="18"/>
                                <w:color w:val="000000"/>
                                <w:b w:val="off"/>
                                <w:i w:val="off"/>
                              </w:rPr>
                              <w:t>的大领域。当惩罚无益或换言之代价过高时，其原因在于惩罚造成</w:t>
                            </w:r>
                            <w:r>
                              <w:rPr>
                                <w:rFonts w:ascii="宋体" w:hAnsi="宋体" w:cs="宋体" w:eastAsia="宋体"/>
                                <w:sz w:val="18"/>
                                <w:color w:val="000000"/>
                                <w:b w:val="off"/>
                                <w:i w:val="off"/>
                              </w:rPr>
                              <w:t>的苦痛超过了罪过造成的苦痛。我们可以回想起，①惩罚造成的苦</w:t>
                            </w:r>
                            <w:r>
                              <w:rPr>
                                <w:rFonts w:ascii="宋体" w:hAnsi="宋体" w:cs="宋体" w:eastAsia="宋体"/>
                                <w:sz w:val="18"/>
                                <w:color w:val="000000"/>
                                <w:b w:val="off"/>
                                <w:i w:val="off"/>
                              </w:rPr>
                              <w:t>痛能分成四类：(1)强制之苦痛，包括束缚或克制，究竟是哪个依照</w:t>
                            </w:r>
                            <w:r>
                              <w:rPr>
                                <w:rFonts w:ascii="宋体" w:hAnsi="宋体" w:cs="宋体" w:eastAsia="宋体"/>
                                <w:sz w:val="18"/>
                                <w:color w:val="000000"/>
                                <w:b w:val="off"/>
                                <w:i w:val="off"/>
                              </w:rPr>
                              <w:t>所命令的行为是积极的还是消极的而定；(2)害怕之苦痛；(3)忍受</w:t>
                            </w:r>
                            <w:r>
                              <w:rPr>
                                <w:rFonts w:ascii="宋体" w:hAnsi="宋体" w:cs="宋体" w:eastAsia="宋体"/>
                                <w:sz w:val="18"/>
                                <w:color w:val="000000"/>
                                <w:b w:val="off"/>
                                <w:i w:val="off"/>
                              </w:rPr>
                              <w:t>之苦痛；(4)派生苦痛，这是给那些同遭受上述三类原本苦痛者有</w:t>
                            </w:r>
                            <w:r>
                              <w:rPr>
                                <w:rFonts w:ascii="宋体" w:hAnsi="宋体" w:cs="宋体" w:eastAsia="宋体"/>
                                <w:sz w:val="18"/>
                                <w:color w:val="000000"/>
                                <w:b w:val="off"/>
                                <w:i w:val="off"/>
                              </w:rPr>
                              <w:t>联系的人带来的。面临这些原本苦痛的人可以是两类大不相同的</w:t>
                            </w:r>
                            <w:r>
                              <w:rPr>
                                <w:rFonts w:ascii="宋体" w:hAnsi="宋体" w:cs="宋体" w:eastAsia="宋体"/>
                                <w:sz w:val="18"/>
                                <w:color w:val="000000"/>
                                <w:b w:val="off"/>
                                <w:i w:val="off"/>
                              </w:rPr>
                              <w:t>人。首先，是可能实际做出或被推动去做那些确实预先被禁止的行</w:t>
                            </w:r>
                            <w:r>
                              <w:rPr>
                                <w:rFonts w:ascii="宋体" w:hAnsi="宋体" w:cs="宋体" w:eastAsia="宋体"/>
                                <w:sz w:val="18"/>
                                <w:color w:val="000000"/>
                                <w:b w:val="off"/>
                                <w:i w:val="off"/>
                              </w:rPr>
                              <w:t>为的人。其次，是可能实际做出或被推动去做其他某些行为的人，</w:t>
                            </w:r>
                          </w:p>
                        </w:txbxContent>
                      </wps:txbx>
                      <wps:bodyPr wrap="square" lIns="0" rIns="0" tIns="0" bIns="0" vert="horz" anchor="t">
                        <a:spAutoFit/>
                      </wps:bodyPr>
                    </wps:wsp>
                  </a:graphicData>
                </a:graphic>
              </wp:anchor>
            </w:drawing>
          </mc:Choice>
          <mc:Fallback>
            <w:pict>
              <v:shape type="#_x0000_t202" filled="f" stroked="f" style="margin-left:1pt;margin-top:0pt;width:274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ff"/>
                          <w:i w:val="off"/>
                        </w:rPr>
                        <w:t>12.(3)惩罚无益的情况。它们构成那完全由私人伦理来干预</w:t>
                      </w:r>
                      <w:r>
                        <w:rPr>
                          <w:rFonts w:ascii="宋体" w:hAnsi="宋体" w:cs="宋体" w:eastAsia="宋体"/>
                          <w:sz w:val="18"/>
                          <w:color w:val="000000"/>
                          <w:b w:val="off"/>
                          <w:i w:val="off"/>
                        </w:rPr>
                        <w:t>的大领域。当惩罚无益或换言之代价过高时，其原因在于惩罚造成</w:t>
                      </w:r>
                      <w:r>
                        <w:rPr>
                          <w:rFonts w:ascii="宋体" w:hAnsi="宋体" w:cs="宋体" w:eastAsia="宋体"/>
                          <w:sz w:val="18"/>
                          <w:color w:val="000000"/>
                          <w:b w:val="off"/>
                          <w:i w:val="off"/>
                        </w:rPr>
                        <w:t>的苦痛超过了罪过造成的苦痛。我们可以回想起，①惩罚造成的苦</w:t>
                      </w:r>
                      <w:r>
                        <w:rPr>
                          <w:rFonts w:ascii="宋体" w:hAnsi="宋体" w:cs="宋体" w:eastAsia="宋体"/>
                          <w:sz w:val="18"/>
                          <w:color w:val="000000"/>
                          <w:b w:val="off"/>
                          <w:i w:val="off"/>
                        </w:rPr>
                        <w:t>痛能分成四类：(1)强制之苦痛，包括束缚或克制，究竟是哪个依照</w:t>
                      </w:r>
                      <w:r>
                        <w:rPr>
                          <w:rFonts w:ascii="宋体" w:hAnsi="宋体" w:cs="宋体" w:eastAsia="宋体"/>
                          <w:sz w:val="18"/>
                          <w:color w:val="000000"/>
                          <w:b w:val="off"/>
                          <w:i w:val="off"/>
                        </w:rPr>
                        <w:t>所命令的行为是积极的还是消极的而定；(2)害怕之苦痛；(3)忍受</w:t>
                      </w:r>
                      <w:r>
                        <w:rPr>
                          <w:rFonts w:ascii="宋体" w:hAnsi="宋体" w:cs="宋体" w:eastAsia="宋体"/>
                          <w:sz w:val="18"/>
                          <w:color w:val="000000"/>
                          <w:b w:val="off"/>
                          <w:i w:val="off"/>
                        </w:rPr>
                        <w:t>之苦痛；(4)派生苦痛，这是给那些同遭受上述三类原本苦痛者有</w:t>
                      </w:r>
                      <w:r>
                        <w:rPr>
                          <w:rFonts w:ascii="宋体" w:hAnsi="宋体" w:cs="宋体" w:eastAsia="宋体"/>
                          <w:sz w:val="18"/>
                          <w:color w:val="000000"/>
                          <w:b w:val="off"/>
                          <w:i w:val="off"/>
                        </w:rPr>
                        <w:t>联系的人带来的。面临这些原本苦痛的人可以是两类大不相同的</w:t>
                      </w:r>
                      <w:r>
                        <w:rPr>
                          <w:rFonts w:ascii="宋体" w:hAnsi="宋体" w:cs="宋体" w:eastAsia="宋体"/>
                          <w:sz w:val="18"/>
                          <w:color w:val="000000"/>
                          <w:b w:val="off"/>
                          <w:i w:val="off"/>
                        </w:rPr>
                        <w:t>人。首先，是可能实际做出或被推动去做那些确实预先被禁止的行</w:t>
                      </w:r>
                      <w:r>
                        <w:rPr>
                          <w:rFonts w:ascii="宋体" w:hAnsi="宋体" w:cs="宋体" w:eastAsia="宋体"/>
                          <w:sz w:val="18"/>
                          <w:color w:val="000000"/>
                          <w:b w:val="off"/>
                          <w:i w:val="off"/>
                        </w:rPr>
                        <w:t>为的人。其次，是可能实际做出或被推动去做其他某些行为的人，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38100</wp:posOffset>
                </wp:positionV>
                <wp:extent cx="482600" cy="647700"/>
                <wp:wrapTopAndBottom/>
                <wp:docPr id="2226" name="文本框 2226"/>
                <a:graphic xmlns:a="http://schemas.openxmlformats.org/drawingml/2006/main">
                  <a:graphicData uri="http://schemas.microsoft.com/office/word/2010/wordprocessingShape">
                    <wps:wsp>
                      <wps:cNvSpPr txBox="true"/>
                      <wps:spPr>
                        <a:xfrm>
                          <a:off x="0" y="0"/>
                          <a:ext cx="482600" cy="647700"/>
                        </a:xfrm>
                        <a:prstGeom prst="rect">
                          <a:avLst/>
                        </a:prstGeom>
                        <a:noFill/>
                        <a:ln w="6350">
                          <a:noFill/>
                        </a:ln>
                      </wps:spPr>
                      <wps:txbx>
                        <w:txbxContent>
                          <w:p>
                            <w:pPr>
                              <w:wordWrap w:val="on"/>
                              <w:autoSpaceDE w:val="off"/>
                              <w:autoSpaceDN w:val="off"/>
                              <w:spacing w:before="0" w:after="0" w:line="192" w:lineRule="atLeast"/>
                              <w:ind w:left="0" w:right="0"/>
                              <w:jc w:val="both"/>
                              <w:textAlignment w:val="auto"/>
                              <w:rPr>
                                <w:sz w:val="10"/>
                              </w:rPr>
                            </w:pPr>
                            <w:r>
                              <w:rPr>
                                <w:rFonts w:ascii="宋体" w:hAnsi="宋体" w:cs="宋体" w:eastAsia="宋体"/>
                                <w:sz w:val="10"/>
                                <w:color w:val="000000"/>
                                <w:b w:val="off"/>
                                <w:i w:val="off"/>
                              </w:rPr>
                              <w:t>(3)私人伦</w:t>
                            </w:r>
                            <w:r>
                              <w:rPr>
                                <w:rFonts w:ascii="宋体" w:hAnsi="宋体" w:cs="宋体" w:eastAsia="宋体"/>
                                <w:sz w:val="10"/>
                                <w:color w:val="000000"/>
                                <w:b w:val="off"/>
                                <w:i w:val="off"/>
                              </w:rPr>
                              <w:t>理能在多大</w:t>
                            </w:r>
                            <w:r>
                              <w:rPr>
                                <w:rFonts w:ascii="宋体" w:hAnsi="宋体" w:cs="宋体" w:eastAsia="宋体"/>
                                <w:sz w:val="10"/>
                                <w:color w:val="000000"/>
                                <w:b w:val="off"/>
                                <w:i w:val="off"/>
                              </w:rPr>
                              <w:t>范围内用于</w:t>
                            </w:r>
                            <w:r>
                              <w:rPr>
                                <w:rFonts w:ascii="宋体" w:hAnsi="宋体" w:cs="宋体" w:eastAsia="宋体"/>
                                <w:sz w:val="10"/>
                                <w:color w:val="000000"/>
                                <w:b w:val="off"/>
                                <w:i w:val="off"/>
                              </w:rPr>
                              <w:t>惩罚无益的</w:t>
                            </w:r>
                            <w:r>
                              <w:rPr>
                                <w:rFonts w:ascii="宋体" w:hAnsi="宋体" w:cs="宋体" w:eastAsia="宋体"/>
                                <w:sz w:val="10"/>
                                <w:color w:val="000000"/>
                                <w:b w:val="off"/>
                                <w:i w:val="off"/>
                              </w:rPr>
                              <w:t>情况</w:t>
                            </w:r>
                          </w:p>
                        </w:txbxContent>
                      </wps:txbx>
                      <wps:bodyPr wrap="square" lIns="0" rIns="0" tIns="0" bIns="0" vert="horz" anchor="t">
                        <a:spAutoFit/>
                      </wps:bodyPr>
                    </wps:wsp>
                  </a:graphicData>
                </a:graphic>
              </wp:anchor>
            </w:drawing>
          </mc:Choice>
          <mc:Fallback>
            <w:pict>
              <v:shape type="#_x0000_t202" filled="f" stroked="f" style="margin-left:279pt;margin-top:3pt;width:38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2" w:lineRule="atLeast"/>
                        <w:ind w:left="0" w:right="0"/>
                        <w:jc w:val="both"/>
                        <w:textAlignment w:val="auto"/>
                        <w:rPr>
                          <w:sz w:val="10"/>
                        </w:rPr>
                      </w:pPr>
                      <w:r>
                        <w:rPr>
                          <w:rFonts w:ascii="宋体" w:hAnsi="宋体" w:cs="宋体" w:eastAsia="宋体"/>
                          <w:sz w:val="10"/>
                          <w:color w:val="000000"/>
                          <w:b w:val="off"/>
                          <w:i w:val="off"/>
                        </w:rPr>
                        <w:t>(3)私人伦</w:t>
                      </w:r>
                      <w:r>
                        <w:rPr>
                          <w:rFonts w:ascii="宋体" w:hAnsi="宋体" w:cs="宋体" w:eastAsia="宋体"/>
                          <w:sz w:val="10"/>
                          <w:color w:val="000000"/>
                          <w:b w:val="off"/>
                          <w:i w:val="off"/>
                        </w:rPr>
                        <w:t>理能在多大</w:t>
                      </w:r>
                      <w:r>
                        <w:rPr>
                          <w:rFonts w:ascii="宋体" w:hAnsi="宋体" w:cs="宋体" w:eastAsia="宋体"/>
                          <w:sz w:val="10"/>
                          <w:color w:val="000000"/>
                          <w:b w:val="off"/>
                          <w:i w:val="off"/>
                        </w:rPr>
                        <w:t>范围内用于</w:t>
                      </w:r>
                      <w:r>
                        <w:rPr>
                          <w:rFonts w:ascii="宋体" w:hAnsi="宋体" w:cs="宋体" w:eastAsia="宋体"/>
                          <w:sz w:val="10"/>
                          <w:color w:val="000000"/>
                          <w:b w:val="off"/>
                          <w:i w:val="off"/>
                        </w:rPr>
                        <w:t>惩罚无益的</w:t>
                      </w:r>
                      <w:r>
                        <w:rPr>
                          <w:rFonts w:ascii="宋体" w:hAnsi="宋体" w:cs="宋体" w:eastAsia="宋体"/>
                          <w:sz w:val="10"/>
                          <w:color w:val="000000"/>
                          <w:b w:val="off"/>
                          <w:i w:val="off"/>
                        </w:rPr>
                        <w:t>情况</w:t>
                      </w:r>
                    </w:p>
                  </w:txbxContent>
                </v:textbox>
              </v:shape>
            </w:pict>
          </mc:Fallback>
        </mc:AlternateContent>
      </w:r>
    </w:p>
    <w:p>
      <w:pPr>
        <w:wordWrap w:val="on"/>
        <w:autoSpaceDE w:val="off"/>
        <w:autoSpaceDN w:val="off"/>
        <w:spacing w:before="60" w:after="0" w:line="320" w:lineRule="atLeast"/>
        <w:ind w:left="1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80" w:after="0" w:line="180" w:lineRule="atLeast"/>
        <w:ind w:left="440" w:right="0"/>
        <w:jc w:val="both"/>
        <w:textAlignment w:val="auto"/>
        <w:rPr>
          <w:sz w:val="10"/>
        </w:rPr>
      </w:pPr>
      <w:r>
        <w:rPr>
          <w:rFonts w:ascii="宋体" w:hAnsi="宋体" w:cs="宋体" w:eastAsia="宋体"/>
          <w:sz w:val="10"/>
          <w:color w:val="000000"/>
          <w:b w:val="off"/>
          <w:i w:val="off"/>
        </w:rPr>
        <w:t>f  见第十三章(不适于惩罚的情况)第四节。</w:t>
      </w:r>
      <w:r>
        <w:br w:type="page"/>
      </w:r>
    </w:p>
    <w:p>
      <w:pPr>
        <w:wordWrap w:val="on"/>
        <w:autoSpaceDE w:val="off"/>
        <w:autoSpaceDN w:val="off"/>
        <w:spacing w:before="120" w:after="0" w:line="200" w:lineRule="atLeast"/>
        <w:ind w:left="820" w:right="0"/>
        <w:jc w:val="both"/>
        <w:textAlignment w:val="auto"/>
        <w:rPr>
          <w:sz w:val="11"/>
        </w:rPr>
      </w:pPr>
      <w:r>
        <w:rPr>
          <w:rFonts w:ascii="宋体" w:hAnsi="宋体" w:cs="宋体" w:eastAsia="宋体"/>
          <w:sz w:val="11"/>
          <w:color w:val="000000"/>
          <w:u w:val="single"/>
          <w:b w:val="off"/>
          <w:i w:val="off"/>
        </w:rPr>
        <w:t xml:space="preserve">  354                     道德与立法原理导论                          </w:t>
      </w:r>
    </w:p>
    <w:p>
      <w:pPr>
        <w:wordWrap w:val="on"/>
        <w:autoSpaceDE w:val="off"/>
        <w:autoSpaceDN w:val="off"/>
        <w:spacing w:before="180" w:after="0" w:line="323" w:lineRule="atLeast"/>
        <w:ind w:left="820" w:right="0"/>
        <w:jc w:val="both"/>
        <w:textAlignment w:val="auto"/>
        <w:rPr>
          <w:sz w:val="15"/>
        </w:rPr>
      </w:pPr>
      <w:r>
        <w:rPr>
          <w:rFonts w:ascii="宋体" w:hAnsi="宋体" w:cs="宋体" w:eastAsia="宋体"/>
          <w:sz w:val="15"/>
          <w:color w:val="000000"/>
          <w:b w:val="off"/>
          <w:i w:val="off"/>
        </w:rPr>
        <w:t>这些行为他们担心可能有涉及仅为前者设定的惩罚的危险。然而</w:t>
      </w:r>
      <w:r>
        <w:rPr>
          <w:rFonts w:ascii="宋体" w:hAnsi="宋体" w:cs="宋体" w:eastAsia="宋体"/>
          <w:sz w:val="15"/>
          <w:color w:val="000000"/>
          <w:b w:val="off"/>
          <w:i w:val="off"/>
        </w:rPr>
        <w:t>在这两类行为中，只有前一类才有害，因此只有前一类才可能是私</w:t>
      </w:r>
      <w:r>
        <w:rPr>
          <w:rFonts w:ascii="宋体" w:hAnsi="宋体" w:cs="宋体" w:eastAsia="宋体"/>
          <w:sz w:val="15"/>
          <w:color w:val="000000"/>
          <w:b w:val="off"/>
          <w:i w:val="off"/>
        </w:rPr>
        <w:t>人伦理应当设法加以防止的。后一类据假设无害，出力防止它们不</w:t>
      </w:r>
      <w:r>
        <w:rPr>
          <w:rFonts w:ascii="宋体" w:hAnsi="宋体" w:cs="宋体" w:eastAsia="宋体"/>
          <w:sz w:val="15"/>
          <w:color w:val="000000"/>
          <w:b w:val="off"/>
          <w:i w:val="off"/>
        </w:rPr>
        <w:t>可能是伦理的任务，正如它不可能是立法的任务。有些真正有害的</w:t>
      </w:r>
      <w:r>
        <w:rPr>
          <w:rFonts w:ascii="宋体" w:hAnsi="宋体" w:cs="宋体" w:eastAsia="宋体"/>
          <w:sz w:val="15"/>
          <w:color w:val="000000"/>
          <w:b w:val="off"/>
          <w:i w:val="off"/>
        </w:rPr>
        <w:t>行为，尽管可以很恰当地受到私人伦理的谴责，但不适于作为立法</w:t>
      </w:r>
      <w:r>
        <w:rPr>
          <w:rFonts w:ascii="宋体" w:hAnsi="宋体" w:cs="宋体" w:eastAsia="宋体"/>
          <w:sz w:val="15"/>
          <w:color w:val="000000"/>
          <w:b w:val="off"/>
          <w:i w:val="off"/>
        </w:rPr>
        <w:t>者控制的对象。</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38100"/>
                <wp:wrapTopAndBottom/>
                <wp:docPr id="2227" name="文本框 2227"/>
                <a:graphic xmlns:a="http://schemas.openxmlformats.org/drawingml/2006/main">
                  <a:graphicData uri="http://schemas.microsoft.com/office/word/2010/wordprocessingShape">
                    <wps:wsp>
                      <wps:cNvSpPr txBox="true"/>
                      <wps:spPr>
                        <a:xfrm>
                          <a:off x="0" y="0"/>
                          <a:ext cx="39624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495300" cy="127000"/>
                <wp:wrapTopAndBottom/>
                <wp:docPr id="2228" name="文本框 2228"/>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惩罚无益可</w:t>
                            </w:r>
                          </w:p>
                        </w:txbxContent>
                      </wps:txbx>
                      <wps:bodyPr wrap="square" lIns="0" rIns="0" tIns="0" bIns="0" vert="horz" anchor="t">
                        <a:spAutoFit/>
                      </wps:bodyPr>
                    </wps:wsp>
                  </a:graphicData>
                </a:graphic>
              </wp:anchor>
            </w:drawing>
          </mc:Choice>
          <mc:Fallback>
            <w:pict>
              <v:shape type="#_x0000_t202" filled="f" stroked="f" style="margin-left:0pt;margin-top:3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惩罚无益可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52400"/>
                <wp:wrapTopAndBottom/>
                <wp:docPr id="2229" name="文本框 2229"/>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13.因而，施加于罪过的惩罚可以按下面两种或其中任一种</w:t>
                            </w:r>
                          </w:p>
                        </w:txbxContent>
                      </wps:txbx>
                      <wps:bodyPr wrap="square" lIns="0" rIns="0" tIns="0" bIns="0" vert="horz" anchor="t">
                        <a:spAutoFit/>
                      </wps:bodyPr>
                    </wps:wsp>
                  </a:graphicData>
                </a:graphic>
              </wp:anchor>
            </w:drawing>
          </mc:Choice>
          <mc:Fallback>
            <w:pict>
              <v:shape type="#_x0000_t202" filled="f" stroked="f" style="margin-left:57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13.因而，施加于罪过的惩罚可以按下面两种或其中任一种</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152400"/>
                <wp:wrapTopAndBottom/>
                <wp:docPr id="2230" name="文本框 2230"/>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2231" name="文本框 2231"/>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发生在 (1)</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发生在 (1)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76200</wp:posOffset>
                </wp:positionV>
                <wp:extent cx="3479800" cy="114300"/>
                <wp:wrapTopAndBottom/>
                <wp:docPr id="2232" name="文本框 2232"/>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方式而成为无益的：(1)它所花费的代价过高，即使假定其运用完</w:t>
                            </w:r>
                          </w:p>
                        </w:txbxContent>
                      </wps:txbx>
                      <wps:bodyPr wrap="square" lIns="0" rIns="0" tIns="0" bIns="0" vert="horz" anchor="t">
                        <a:spAutoFit/>
                      </wps:bodyPr>
                    </wps:wsp>
                  </a:graphicData>
                </a:graphic>
              </wp:anchor>
            </w:drawing>
          </mc:Choice>
          <mc:Fallback>
            <w:pict>
              <v:shape type="#_x0000_t202" filled="f" stroked="f" style="margin-left:37pt;margin-top:6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ff"/>
                          <w:i w:val="off"/>
                        </w:rPr>
                        <w:t>方式而成为无益的：(1)它所花费的代价过高，即使假定其运用完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wp:posOffset>
                </wp:positionV>
                <wp:extent cx="495300" cy="88900"/>
                <wp:wrapTopAndBottom/>
                <wp:docPr id="2233" name="文本框 2233"/>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限于惩治罪</w:t>
                            </w:r>
                          </w:p>
                        </w:txbxContent>
                      </wps:txbx>
                      <wps:bodyPr wrap="square" lIns="0" rIns="0" tIns="0" bIns="0" vert="horz" anchor="t">
                        <a:spAutoFit/>
                      </wps:bodyPr>
                    </wps:wsp>
                  </a:graphicData>
                </a:graphic>
              </wp:anchor>
            </w:drawing>
          </mc:Choice>
          <mc:Fallback>
            <w:pict>
              <v:shape type="#_x0000_t202" filled="f" stroked="f" style="margin-left:0pt;margin-top:12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限于惩治罪</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2700"/>
                <wp:wrapTopAndBottom/>
                <wp:docPr id="2234" name="文本框 2234"/>
                <a:graphic xmlns:a="http://schemas.openxmlformats.org/drawingml/2006/main">
                  <a:graphicData uri="http://schemas.microsoft.com/office/word/2010/wordprocessingShape">
                    <wps:wsp>
                      <wps:cNvSpPr txBox="true"/>
                      <wps:spPr>
                        <a:xfrm>
                          <a:off x="0" y="0"/>
                          <a:ext cx="39624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393700" cy="114300"/>
                <wp:wrapTopAndBottom/>
                <wp:docPr id="2235" name="文本框 2235"/>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过的场合</w:t>
                            </w:r>
                          </w:p>
                        </w:txbxContent>
                      </wps:txbx>
                      <wps:bodyPr wrap="square" lIns="0" rIns="0" tIns="0" bIns="0" vert="horz" anchor="t">
                        <a:spAutoFit/>
                      </wps:bodyPr>
                    </wps:wsp>
                  </a:graphicData>
                </a:graphic>
              </wp:anchor>
            </w:drawing>
          </mc:Choice>
          <mc:Fallback>
            <w:pict>
              <v:shape type="#_x0000_t202" filled="f" stroked="f" style="margin-left:0pt;margin-top:1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过的场合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92500" cy="152400"/>
                <wp:wrapTopAndBottom/>
                <wp:docPr id="2236" name="文本框 2236"/>
                <a:graphic xmlns:a="http://schemas.openxmlformats.org/drawingml/2006/main">
                  <a:graphicData uri="http://schemas.microsoft.com/office/word/2010/wordprocessingShape">
                    <wps:wsp>
                      <wps:cNvSpPr txBox="true"/>
                      <wps:spPr>
                        <a:xfrm>
                          <a:off x="0" y="0"/>
                          <a:ext cx="3492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全限于惩治罪过；(2)它可能殃及无辜者，使之遭受仅为有罪者设</w:t>
                            </w:r>
                          </w:p>
                        </w:txbxContent>
                      </wps:txbx>
                      <wps:bodyPr wrap="square" lIns="0" rIns="0" tIns="0" bIns="0" vert="horz" anchor="t">
                        <a:spAutoFit/>
                      </wps:bodyPr>
                    </wps:wsp>
                  </a:graphicData>
                </a:graphic>
              </wp:anchor>
            </w:drawing>
          </mc:Choice>
          <mc:Fallback>
            <w:pict>
              <v:shape type="#_x0000_t202" filled="f" stroked="f" style="margin-left:37pt;margin-top:0pt;width:27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全限于惩治罪过；(2)它可能殃及无辜者，使之遭受仅为有罪者设</w:t>
                      </w:r>
                    </w:p>
                  </w:txbxContent>
                </v:textbox>
              </v:shape>
            </w:pict>
          </mc:Fallback>
        </mc:AlternateContent>
      </w:r>
    </w:p>
    <w:p>
      <w:pPr>
        <w:wordWrap w:val="on"/>
        <w:autoSpaceDE w:val="off"/>
        <w:autoSpaceDN w:val="off"/>
        <w:spacing w:before="80" w:after="0" w:line="240" w:lineRule="atLeast"/>
        <w:ind w:left="720" w:right="0"/>
        <w:jc w:val="both"/>
        <w:textAlignment w:val="auto"/>
        <w:rPr>
          <w:sz w:val="15"/>
        </w:rPr>
      </w:pPr>
      <w:r>
        <w:rPr>
          <w:rFonts w:ascii="宋体" w:hAnsi="宋体" w:cs="宋体" w:eastAsia="宋体"/>
          <w:sz w:val="15"/>
          <w:color w:val="000000"/>
          <w:b w:val="off"/>
          <w:i w:val="off"/>
        </w:rPr>
        <w:t>定的厄运。首先来谈对有罪者施行惩罚的代价超过其得益的情</w:t>
      </w:r>
    </w:p>
    <w:p>
      <w:pPr>
        <w:wordWrap w:val="on"/>
        <w:autoSpaceDE w:val="off"/>
        <w:autoSpaceDN w:val="off"/>
        <w:spacing w:before="100" w:after="0" w:line="240" w:lineRule="atLeast"/>
        <w:ind w:left="720" w:right="0"/>
        <w:jc w:val="both"/>
        <w:textAlignment w:val="auto"/>
        <w:rPr>
          <w:sz w:val="15"/>
        </w:rPr>
      </w:pPr>
      <w:r>
        <w:rPr>
          <w:rFonts w:ascii="宋体" w:hAnsi="宋体" w:cs="宋体" w:eastAsia="宋体"/>
          <w:sz w:val="15"/>
          <w:color w:val="000000"/>
          <w:b w:val="off"/>
          <w:i w:val="off"/>
        </w:rPr>
        <w:t>况。显而易见，此等情况取决于惩罚造成的苦痛与罪过造成的苦</w:t>
      </w:r>
    </w:p>
    <w:p>
      <w:pPr>
        <w:wordWrap w:val="on"/>
        <w:autoSpaceDE w:val="off"/>
        <w:autoSpaceDN w:val="off"/>
        <w:spacing w:before="140" w:after="0" w:line="240" w:lineRule="atLeast"/>
        <w:ind w:left="720" w:right="0"/>
        <w:jc w:val="both"/>
        <w:textAlignment w:val="auto"/>
        <w:rPr>
          <w:sz w:val="15"/>
        </w:rPr>
      </w:pPr>
      <w:r>
        <w:rPr>
          <w:rFonts w:ascii="宋体" w:hAnsi="宋体" w:cs="宋体" w:eastAsia="宋体"/>
          <w:sz w:val="15"/>
          <w:color w:val="000000"/>
          <w:b w:val="off"/>
          <w:i w:val="off"/>
        </w:rPr>
        <w:t>痛之间的一个确定比例。假如由于罪过的性质使然，一项在分量</w:t>
      </w:r>
    </w:p>
    <w:p>
      <w:pPr>
        <w:wordWrap w:val="on"/>
        <w:autoSpaceDE w:val="off"/>
        <w:autoSpaceDN w:val="off"/>
        <w:spacing w:before="60" w:after="0" w:line="240" w:lineRule="atLeast"/>
        <w:ind w:left="740" w:right="0"/>
        <w:jc w:val="both"/>
        <w:textAlignment w:val="auto"/>
        <w:rPr>
          <w:sz w:val="15"/>
        </w:rPr>
      </w:pPr>
      <w:r>
        <w:rPr>
          <w:rFonts w:ascii="宋体" w:hAnsi="宋体" w:cs="宋体" w:eastAsia="宋体"/>
          <w:sz w:val="15"/>
          <w:color w:val="000000"/>
          <w:b w:val="off"/>
          <w:i w:val="off"/>
        </w:rPr>
        <w:t>上刚刚超过其得益的惩罚将足以防止这罪过，那么或许颇难找</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644900" cy="50800"/>
                <wp:wrapTopAndBottom/>
                <wp:docPr id="2237" name="文本框 2237"/>
                <a:graphic xmlns:a="http://schemas.openxmlformats.org/drawingml/2006/main">
                  <a:graphicData uri="http://schemas.microsoft.com/office/word/2010/wordprocessingShape">
                    <wps:wsp>
                      <wps:cNvSpPr txBox="true"/>
                      <wps:spPr>
                        <a:xfrm>
                          <a:off x="0" y="0"/>
                          <a:ext cx="36449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287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444500</wp:posOffset>
                </wp:positionH>
                <wp:positionV relativeFrom="paragraph">
                  <wp:posOffset>0</wp:posOffset>
                </wp:positionV>
                <wp:extent cx="3517900" cy="152400"/>
                <wp:wrapTopAndBottom/>
                <wp:docPr id="2238" name="文本框 2238"/>
                <a:graphic xmlns:a="http://schemas.openxmlformats.org/drawingml/2006/main">
                  <a:graphicData uri="http://schemas.microsoft.com/office/word/2010/wordprocessingShape">
                    <wps:wsp>
                      <wps:cNvSpPr txBox="true"/>
                      <wps:spPr>
                        <a:xfrm>
                          <a:off x="0" y="0"/>
                          <a:ext cx="3517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 xml:space="preserve"> 到这样的惩罚是显然无益的例子。但事实是，在许多场合，一项</w:t>
                            </w:r>
                          </w:p>
                        </w:txbxContent>
                      </wps:txbx>
                      <wps:bodyPr wrap="square" lIns="0" rIns="0" tIns="0" bIns="0" vert="horz" anchor="t">
                        <a:spAutoFit/>
                      </wps:bodyPr>
                    </wps:wsp>
                  </a:graphicData>
                </a:graphic>
              </wp:anchor>
            </w:drawing>
          </mc:Choice>
          <mc:Fallback>
            <w:pict>
              <v:shape type="#_x0000_t202" filled="f" stroked="f" style="margin-left:35pt;margin-top:0pt;width:27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 xml:space="preserve"> 到这样的惩罚是显然无益的例子。但事实是，在许多场合，一项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50800</wp:posOffset>
                </wp:positionV>
                <wp:extent cx="177800" cy="88900"/>
                <wp:wrapTopAndBottom/>
                <wp:docPr id="2239" name="文本框 2239"/>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288</w:t>
                            </w:r>
                          </w:p>
                        </w:txbxContent>
                      </wps:txbx>
                      <wps:bodyPr wrap="square" lIns="0" rIns="0" tIns="0" bIns="0" vert="horz" anchor="t">
                        <a:spAutoFit/>
                      </wps:bodyPr>
                    </wps:wsp>
                  </a:graphicData>
                </a:graphic>
              </wp:anchor>
            </w:drawing>
          </mc:Choice>
          <mc:Fallback>
            <w:pict>
              <v:shape type="#_x0000_t202" filled="f" stroked="f" style="margin-left:25pt;margin-top:4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ff"/>
                          <w:i w:val="off"/>
                        </w:rPr>
                        <w:t>288</w:t>
                      </w:r>
                    </w:p>
                  </w:txbxContent>
                </v:textbox>
              </v:shape>
            </w:pict>
          </mc:Fallback>
        </mc:AlternateContent>
      </w:r>
    </w:p>
    <w:p>
      <w:pPr>
        <w:wordWrap w:val="on"/>
        <w:autoSpaceDE w:val="off"/>
        <w:autoSpaceDN w:val="off"/>
        <w:spacing w:before="100" w:after="0" w:line="240" w:lineRule="atLeast"/>
        <w:ind w:left="720" w:right="0"/>
        <w:jc w:val="both"/>
        <w:textAlignment w:val="auto"/>
        <w:rPr>
          <w:sz w:val="15"/>
        </w:rPr>
      </w:pPr>
      <w:r>
        <w:rPr>
          <w:rFonts w:ascii="宋体" w:hAnsi="宋体" w:cs="宋体" w:eastAsia="宋体"/>
          <w:sz w:val="15"/>
          <w:color w:val="000000"/>
          <w:b w:val="off"/>
          <w:i w:val="off"/>
        </w:rPr>
        <w:t>惩罚为了有奏效的可能，其分量必须加重到大大超过这一地步。</w:t>
      </w:r>
    </w:p>
    <w:p>
      <w:pPr>
        <w:wordWrap w:val="on"/>
        <w:autoSpaceDE w:val="off"/>
        <w:autoSpaceDN w:val="off"/>
        <w:spacing w:before="100" w:after="0" w:line="240" w:lineRule="atLeast"/>
        <w:ind w:left="740" w:right="0"/>
        <w:jc w:val="both"/>
        <w:textAlignment w:val="auto"/>
        <w:rPr>
          <w:sz w:val="15"/>
        </w:rPr>
      </w:pPr>
      <w:r>
        <w:rPr>
          <w:rFonts w:ascii="宋体" w:hAnsi="宋体" w:cs="宋体" w:eastAsia="宋体"/>
          <w:sz w:val="15"/>
          <w:color w:val="000000"/>
          <w:b w:val="off"/>
          <w:i w:val="off"/>
        </w:rPr>
        <w:t>只要被发觉的危险如此之小，或者(实际上是一回事)可能显得</w:t>
      </w:r>
    </w:p>
    <w:p>
      <w:pPr>
        <w:wordWrap w:val="on"/>
        <w:autoSpaceDE w:val="off"/>
        <w:autoSpaceDN w:val="off"/>
        <w:spacing w:before="120" w:after="0" w:line="240" w:lineRule="atLeast"/>
        <w:ind w:left="740" w:right="0"/>
        <w:jc w:val="both"/>
        <w:textAlignment w:val="auto"/>
        <w:rPr>
          <w:sz w:val="15"/>
        </w:rPr>
      </w:pPr>
      <w:r>
        <w:rPr>
          <w:rFonts w:ascii="宋体" w:hAnsi="宋体" w:cs="宋体" w:eastAsia="宋体"/>
          <w:sz w:val="15"/>
          <w:color w:val="000000"/>
          <w:b w:val="off"/>
          <w:i w:val="off"/>
        </w:rPr>
        <w:t>如此之小，以致看来在很大程度上不一定受到惩罚，情况便是如</w:t>
      </w:r>
    </w:p>
    <w:p>
      <w:pPr>
        <w:wordWrap w:val="on"/>
        <w:autoSpaceDE w:val="off"/>
        <w:autoSpaceDN w:val="off"/>
        <w:spacing w:before="80" w:after="0" w:line="240" w:lineRule="atLeast"/>
        <w:ind w:left="740" w:right="0"/>
        <w:jc w:val="both"/>
        <w:textAlignment w:val="auto"/>
        <w:rPr>
          <w:sz w:val="15"/>
        </w:rPr>
      </w:pPr>
      <w:r>
        <w:rPr>
          <w:rFonts w:ascii="宋体" w:hAnsi="宋体" w:cs="宋体" w:eastAsia="宋体"/>
          <w:sz w:val="15"/>
          <w:color w:val="000000"/>
          <w:b w:val="off"/>
          <w:i w:val="off"/>
        </w:rPr>
        <w:t>此。正如业已表明的那样，⑤在这种场合如果施行惩罚，就必须依</w:t>
      </w:r>
    </w:p>
    <w:p>
      <w:pPr>
        <w:wordWrap w:val="on"/>
        <w:autoSpaceDE w:val="off"/>
        <w:autoSpaceDN w:val="off"/>
        <w:spacing w:before="100" w:after="0" w:line="240" w:lineRule="atLeast"/>
        <w:ind w:left="740" w:right="0"/>
        <w:jc w:val="both"/>
        <w:textAlignment w:val="auto"/>
        <w:rPr>
          <w:sz w:val="15"/>
        </w:rPr>
      </w:pPr>
      <w:r>
        <w:rPr>
          <w:rFonts w:ascii="宋体" w:hAnsi="宋体" w:cs="宋体" w:eastAsia="宋体"/>
          <w:sz w:val="15"/>
          <w:color w:val="000000"/>
          <w:b w:val="off"/>
          <w:i w:val="off"/>
        </w:rPr>
        <w:t>照惩罚在确定性方面的不足程度，加重惩罚的分量。但显然，这</w:t>
      </w:r>
    </w:p>
    <w:p>
      <w:pPr>
        <w:wordWrap w:val="on"/>
        <w:autoSpaceDE w:val="off"/>
        <w:autoSpaceDN w:val="off"/>
        <w:spacing w:before="100" w:after="0" w:line="240" w:lineRule="atLeast"/>
        <w:ind w:left="720" w:right="0"/>
        <w:jc w:val="both"/>
        <w:textAlignment w:val="auto"/>
        <w:rPr>
          <w:sz w:val="15"/>
        </w:rPr>
      </w:pPr>
      <w:r>
        <w:rPr>
          <w:rFonts w:ascii="宋体" w:hAnsi="宋体" w:cs="宋体" w:eastAsia="宋体"/>
          <w:sz w:val="15"/>
          <w:color w:val="000000"/>
          <w:b w:val="off"/>
          <w:i w:val="off"/>
        </w:rPr>
        <w:t>全都可能纯属猜测，而且这类比例的效用会被各种各样的环境</w:t>
      </w:r>
    </w:p>
    <w:p>
      <w:pPr>
        <w:wordWrap w:val="on"/>
        <w:autoSpaceDE w:val="off"/>
        <w:autoSpaceDN w:val="off"/>
        <w:spacing w:before="100" w:after="0" w:line="240" w:lineRule="atLeast"/>
        <w:ind w:left="720" w:right="0"/>
        <w:jc w:val="both"/>
        <w:textAlignment w:val="auto"/>
        <w:rPr>
          <w:sz w:val="15"/>
        </w:rPr>
      </w:pPr>
      <w:r>
        <w:rPr>
          <w:rFonts w:ascii="宋体" w:hAnsi="宋体" w:cs="宋体" w:eastAsia="宋体"/>
          <w:sz w:val="15"/>
          <w:color w:val="000000"/>
          <w:b w:val="off"/>
          <w:i w:val="off"/>
        </w:rPr>
        <w:t>搞得很不可靠，其中包括法律未得到足够的传播，⑥存在诱惑性的</w:t>
      </w:r>
    </w:p>
    <w:p>
      <w:pPr>
        <w:wordWrap w:val="on"/>
        <w:autoSpaceDE w:val="off"/>
        <w:autoSpaceDN w:val="off"/>
        <w:spacing w:before="240" w:after="0" w:line="180" w:lineRule="atLeast"/>
        <w:ind w:left="1140" w:right="0"/>
        <w:jc w:val="both"/>
        <w:textAlignment w:val="auto"/>
        <w:rPr>
          <w:sz w:val="11"/>
        </w:rPr>
      </w:pPr>
      <w:r>
        <w:rPr>
          <w:rFonts w:ascii="宋体" w:hAnsi="宋体" w:cs="宋体" w:eastAsia="宋体"/>
          <w:sz w:val="11"/>
          <w:color w:val="000000"/>
          <w:b w:val="off"/>
          <w:i w:val="off"/>
        </w:rPr>
        <w:t>⑧ 第十四章(比例)第18段，规则七。</w:t>
      </w:r>
    </w:p>
    <w:p>
      <w:pPr>
        <w:wordWrap w:val="on"/>
        <w:autoSpaceDE w:val="off"/>
        <w:autoSpaceDN w:val="off"/>
        <w:spacing w:before="20" w:after="0" w:line="180" w:lineRule="atLeast"/>
        <w:ind w:left="1140" w:right="0"/>
        <w:jc w:val="both"/>
        <w:textAlignment w:val="auto"/>
        <w:rPr>
          <w:sz w:val="11"/>
        </w:rPr>
      </w:pPr>
      <w:r>
        <w:rPr>
          <w:rFonts w:ascii="宋体" w:hAnsi="宋体" w:cs="宋体" w:eastAsia="宋体"/>
          <w:sz w:val="11"/>
          <w:color w:val="000000"/>
          <w:b w:val="off"/>
          <w:i w:val="off"/>
        </w:rPr>
        <w:t>ho 第十三章(不适于惩罚的情况)第三节。附录，“传播”项。①</w:t>
      </w:r>
    </w:p>
    <w:p>
      <w:pPr>
        <w:wordWrap w:val="on"/>
        <w:autoSpaceDE w:val="off"/>
        <w:autoSpaceDN w:val="off"/>
        <w:spacing w:before="200" w:after="0" w:line="180" w:lineRule="atLeast"/>
        <w:ind w:left="1140" w:right="0"/>
        <w:jc w:val="both"/>
        <w:textAlignment w:val="auto"/>
        <w:rPr>
          <w:sz w:val="11"/>
        </w:rPr>
      </w:pPr>
      <w:r>
        <w:rPr>
          <w:rFonts w:ascii="宋体" w:hAnsi="宋体" w:cs="宋体" w:eastAsia="宋体"/>
          <w:sz w:val="11"/>
          <w:color w:val="000000"/>
          <w:b w:val="off"/>
          <w:i w:val="off"/>
        </w:rPr>
        <w:t>①  见上文,第160页注1。</w:t>
      </w:r>
      <w:r>
        <w:br w:type="page"/>
      </w:r>
    </w:p>
    <w:p>
      <w:pPr>
        <w:wordWrap w:val="on"/>
        <w:autoSpaceDE w:val="off"/>
        <w:autoSpaceDN w:val="off"/>
        <w:spacing w:before="160" w:after="0" w:line="160" w:lineRule="atLeast"/>
        <w:ind w:left="100" w:right="0"/>
        <w:jc w:val="both"/>
        <w:textAlignment w:val="auto"/>
        <w:rPr>
          <w:sz w:val="10"/>
        </w:rPr>
      </w:pPr>
      <w:r>
        <w:rPr>
          <w:rFonts w:ascii="宋体" w:hAnsi="宋体" w:cs="宋体" w:eastAsia="宋体"/>
          <w:sz w:val="10"/>
          <w:color w:val="000000"/>
          <w:u w:val="single"/>
          <w:b w:val="off"/>
          <w:i w:val="off"/>
        </w:rPr>
        <w:t xml:space="preserve">                        第十七章 刑法的界限                   355 </w:t>
      </w:r>
    </w:p>
    <w:p>
      <w:pPr>
        <w:wordWrap w:val="on"/>
        <w:autoSpaceDE w:val="off"/>
        <w:autoSpaceDN w:val="off"/>
        <w:spacing w:before="180" w:after="0" w:line="324" w:lineRule="atLeast"/>
        <w:ind w:left="100" w:right="740"/>
        <w:jc w:val="both"/>
        <w:textAlignment w:val="auto"/>
        <w:rPr>
          <w:sz w:val="17"/>
        </w:rPr>
      </w:pPr>
      <w:r>
        <w:rPr>
          <w:rFonts w:ascii="宋体" w:hAnsi="宋体" w:cs="宋体" w:eastAsia="宋体"/>
          <w:sz w:val="17"/>
          <w:color w:val="000000"/>
          <w:b w:val="off"/>
          <w:i w:val="off"/>
        </w:rPr>
        <w:t>特殊环境①以及影响若干蒙受其作用的个人之敏感性的状况。①</w:t>
      </w:r>
      <w:r>
        <w:rPr>
          <w:rFonts w:ascii="宋体" w:hAnsi="宋体" w:cs="宋体" w:eastAsia="宋体"/>
          <w:sz w:val="17"/>
          <w:color w:val="000000"/>
          <w:b w:val="off"/>
          <w:i w:val="off"/>
        </w:rPr>
        <w:t>如果引诱性动机强，那么罪过无论如何就会经常犯。诚然，由于一</w:t>
      </w:r>
      <w:r>
        <w:rPr>
          <w:rFonts w:ascii="宋体" w:hAnsi="宋体" w:cs="宋体" w:eastAsia="宋体"/>
          <w:sz w:val="17"/>
          <w:color w:val="000000"/>
          <w:b w:val="off"/>
          <w:i w:val="off"/>
        </w:rPr>
        <w:t>些多少是非同寻常的环境凑在一起，它时而会被发觉，并因此受到</w:t>
      </w:r>
      <w:r>
        <w:rPr>
          <w:rFonts w:ascii="宋体" w:hAnsi="宋体" w:cs="宋体" w:eastAsia="宋体"/>
          <w:sz w:val="17"/>
          <w:color w:val="000000"/>
          <w:b w:val="off"/>
          <w:i w:val="off"/>
        </w:rPr>
        <w:t>惩罚。然而，对于惩一儆百这个主要目的，一项光顾本身的惩罚行</w:t>
      </w:r>
      <w:r>
        <w:rPr>
          <w:rFonts w:ascii="宋体" w:hAnsi="宋体" w:cs="宋体" w:eastAsia="宋体"/>
          <w:sz w:val="17"/>
          <w:color w:val="000000"/>
          <w:b w:val="off"/>
          <w:i w:val="off"/>
        </w:rPr>
        <w:t>动没什么用处。它所能有的用处，完全依靠它引起的预料，即以后</w:t>
      </w:r>
      <w:r>
        <w:rPr>
          <w:rFonts w:ascii="宋体" w:hAnsi="宋体" w:cs="宋体" w:eastAsia="宋体"/>
          <w:sz w:val="17"/>
          <w:color w:val="000000"/>
          <w:b w:val="off"/>
          <w:i w:val="off"/>
        </w:rPr>
        <w:t>若犯类似的罪过，将受到类似的惩罚。但显然，这未来的惩罚一定</w:t>
      </w:r>
      <w:r>
        <w:rPr>
          <w:rFonts w:ascii="宋体" w:hAnsi="宋体" w:cs="宋体" w:eastAsia="宋体"/>
          <w:sz w:val="17"/>
          <w:color w:val="000000"/>
          <w:b w:val="off"/>
          <w:i w:val="off"/>
        </w:rPr>
        <w:t>总是有赖于罪过被发觉。如果罕为人知，以至于被发觉的可能性总</w:t>
      </w:r>
      <w:r>
        <w:rPr>
          <w:rFonts w:ascii="宋体" w:hAnsi="宋体" w:cs="宋体" w:eastAsia="宋体"/>
          <w:sz w:val="17"/>
          <w:color w:val="000000"/>
          <w:b w:val="off"/>
          <w:i w:val="off"/>
        </w:rPr>
        <w:t>的来说必定 (特别在那些被引诱性动机的吸引力搞得神魂颠倒的</w:t>
      </w:r>
      <w:r>
        <w:rPr>
          <w:rFonts w:ascii="宋体" w:hAnsi="宋体" w:cs="宋体" w:eastAsia="宋体"/>
          <w:sz w:val="17"/>
          <w:color w:val="000000"/>
          <w:b w:val="off"/>
          <w:i w:val="off"/>
        </w:rPr>
        <w:t>人眼里)显得微乎其微，可以忽略不计，那么尽管应当施加惩罚，但</w:t>
      </w:r>
      <w:r>
        <w:rPr>
          <w:rFonts w:ascii="宋体" w:hAnsi="宋体" w:cs="宋体" w:eastAsia="宋体"/>
          <w:sz w:val="17"/>
          <w:color w:val="000000"/>
          <w:b w:val="off"/>
          <w:i w:val="off"/>
        </w:rPr>
        <w:t>它实际上没什么用处。于是，这里就会有两种相反的苦痛同时作</w:t>
      </w:r>
      <w:r>
        <w:rPr>
          <w:rFonts w:ascii="宋体" w:hAnsi="宋体" w:cs="宋体" w:eastAsia="宋体"/>
          <w:sz w:val="17"/>
          <w:color w:val="000000"/>
          <w:b w:val="off"/>
          <w:i w:val="off"/>
        </w:rPr>
        <w:t>用，但其中没有哪一种减轻了另一种的分量，恰如疾病的苦痛和难</w:t>
      </w:r>
      <w:r>
        <w:rPr>
          <w:rFonts w:ascii="宋体" w:hAnsi="宋体" w:cs="宋体" w:eastAsia="宋体"/>
          <w:sz w:val="17"/>
          <w:color w:val="000000"/>
          <w:b w:val="off"/>
          <w:i w:val="off"/>
        </w:rPr>
        <w:t>以忍受、缺乏疗效的医治的苦痛。似乎部分地就是出于某些这样的</w:t>
      </w:r>
      <w:r>
        <w:rPr>
          <w:rFonts w:ascii="宋体" w:hAnsi="宋体" w:cs="宋体" w:eastAsia="宋体"/>
          <w:sz w:val="17"/>
          <w:color w:val="000000"/>
          <w:b w:val="off"/>
          <w:i w:val="off"/>
        </w:rPr>
        <w:t>考虑，例如通奸，亦即男女间的非法性交，通常照干而完全不受惩</w:t>
      </w:r>
      <w:r>
        <w:rPr>
          <w:rFonts w:ascii="宋体" w:hAnsi="宋体" w:cs="宋体" w:eastAsia="宋体"/>
          <w:sz w:val="17"/>
          <w:color w:val="000000"/>
          <w:b w:val="off"/>
          <w:i w:val="off"/>
        </w:rPr>
        <w:t>罚，或者只受到较低程度的惩罚，低于按照别的原因立法者可能会</w:t>
      </w:r>
      <w:r>
        <w:rPr>
          <w:rFonts w:ascii="宋体" w:hAnsi="宋体" w:cs="宋体" w:eastAsia="宋体"/>
          <w:sz w:val="17"/>
          <w:color w:val="000000"/>
          <w:b w:val="off"/>
          <w:i w:val="off"/>
        </w:rPr>
        <w:t>倾向于采纳的惩罚程度。</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759200" cy="25400"/>
                <wp:wrapTopAndBottom/>
                <wp:docPr id="2240" name="文本框 2240"/>
                <a:graphic xmlns:a="http://schemas.openxmlformats.org/drawingml/2006/main">
                  <a:graphicData uri="http://schemas.microsoft.com/office/word/2010/wordprocessingShape">
                    <wps:wsp>
                      <wps:cNvSpPr txBox="true"/>
                      <wps:spPr>
                        <a:xfrm>
                          <a:off x="0" y="0"/>
                          <a:ext cx="3759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9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213100" cy="152400"/>
                <wp:wrapTopAndBottom/>
                <wp:docPr id="2241" name="文本框 2241"/>
                <a:graphic xmlns:a="http://schemas.openxmlformats.org/drawingml/2006/main">
                  <a:graphicData uri="http://schemas.microsoft.com/office/word/2010/wordprocessingShape">
                    <wps:wsp>
                      <wps:cNvSpPr txBox="true"/>
                      <wps:spPr>
                        <a:xfrm>
                          <a:off x="0" y="0"/>
                          <a:ext cx="3213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14.现在来谈第二种情况：由于可能存在殃及无辜者、使之遭</w:t>
                            </w:r>
                          </w:p>
                        </w:txbxContent>
                      </wps:txbx>
                      <wps:bodyPr wrap="square" lIns="0" rIns="0" tIns="0" bIns="0" vert="horz" anchor="t">
                        <a:spAutoFit/>
                      </wps:bodyPr>
                    </wps:wsp>
                  </a:graphicData>
                </a:graphic>
              </wp:anchor>
            </w:drawing>
          </mc:Choice>
          <mc:Fallback>
            <w:pict>
              <v:shape type="#_x0000_t202" filled="f" stroked="f" style="margin-left:20pt;margin-top:0pt;width:25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14.现在来谈第二种情况：由于可能存在殃及无辜者、使之遭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25400</wp:posOffset>
                </wp:positionV>
                <wp:extent cx="482600" cy="101600"/>
                <wp:wrapTopAndBottom/>
                <wp:docPr id="2242" name="文本框 2242"/>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(2)殃及无</w:t>
                            </w:r>
                          </w:p>
                        </w:txbxContent>
                      </wps:txbx>
                      <wps:bodyPr wrap="square" lIns="0" rIns="0" tIns="0" bIns="0" vert="horz" anchor="t">
                        <a:spAutoFit/>
                      </wps:bodyPr>
                    </wps:wsp>
                  </a:graphicData>
                </a:graphic>
              </wp:anchor>
            </w:drawing>
          </mc:Choice>
          <mc:Fallback>
            <w:pict>
              <v:shape type="#_x0000_t202" filled="f" stroked="f" style="margin-left:278pt;margin-top:2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(2)殃及无</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50800"/>
                <wp:wrapTopAndBottom/>
                <wp:docPr id="2243" name="文本框 2243"/>
                <a:graphic xmlns:a="http://schemas.openxmlformats.org/drawingml/2006/main">
                  <a:graphicData uri="http://schemas.microsoft.com/office/word/2010/wordprocessingShape">
                    <wps:wsp>
                      <wps:cNvSpPr txBox="true"/>
                      <wps:spPr>
                        <a:xfrm>
                          <a:off x="0" y="0"/>
                          <a:ext cx="39878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3441700" cy="152400"/>
                <wp:wrapTopAndBottom/>
                <wp:docPr id="2244" name="文本框 2244"/>
                <a:graphic xmlns:a="http://schemas.openxmlformats.org/drawingml/2006/main">
                  <a:graphicData uri="http://schemas.microsoft.com/office/word/2010/wordprocessingShape">
                    <wps:wsp>
                      <wps:cNvSpPr txBox="true"/>
                      <wps:spPr>
                        <a:xfrm>
                          <a:off x="0" y="0"/>
                          <a:ext cx="34417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受仅为有罪者设定的厄运的危险，因而施加于罪过的政治惩罚可</w:t>
                            </w:r>
                          </w:p>
                        </w:txbxContent>
                      </wps:txbx>
                      <wps:bodyPr wrap="square" lIns="0" rIns="0" tIns="0" bIns="0" vert="horz" anchor="t">
                        <a:spAutoFit/>
                      </wps:bodyPr>
                    </wps:wsp>
                  </a:graphicData>
                </a:graphic>
              </wp:anchor>
            </w:drawing>
          </mc:Choice>
          <mc:Fallback>
            <w:pict>
              <v:shape type="#_x0000_t202" filled="f" stroked="f" style="margin-left:1pt;margin-top:4pt;width:27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受仅为有罪者设定的厄运的危险，因而施加于罪过的政治惩罚可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469900" cy="101600"/>
                <wp:wrapTopAndBottom/>
                <wp:docPr id="2245" name="文本框 2245"/>
                <a:graphic xmlns:a="http://schemas.openxmlformats.org/drawingml/2006/main">
                  <a:graphicData uri="http://schemas.microsoft.com/office/word/2010/wordprocessingShape">
                    <wps:wsp>
                      <wps:cNvSpPr txBox="true"/>
                      <wps:spPr>
                        <a:xfrm>
                          <a:off x="0" y="0"/>
                          <a:ext cx="469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辜者的场合</w:t>
                            </w:r>
                          </w:p>
                        </w:txbxContent>
                      </wps:txbx>
                      <wps:bodyPr wrap="square" lIns="0" rIns="0" tIns="0" bIns="0" vert="horz" anchor="t">
                        <a:spAutoFit/>
                      </wps:bodyPr>
                    </wps:wsp>
                  </a:graphicData>
                </a:graphic>
              </wp:anchor>
            </w:drawing>
          </mc:Choice>
          <mc:Fallback>
            <w:pict>
              <v:shape type="#_x0000_t202" filled="f" stroked="f" style="margin-left:278pt;margin-top:0pt;width:3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ff"/>
                          <w:i w:val="off"/>
                        </w:rPr>
                        <w:t>辜者的场合</w:t>
                      </w:r>
                    </w:p>
                  </w:txbxContent>
                </v:textbox>
              </v:shape>
            </w:pict>
          </mc:Fallback>
        </mc:AlternateContent>
      </w:r>
    </w:p>
    <w:p>
      <w:pPr>
        <w:wordWrap w:val="on"/>
        <w:autoSpaceDE w:val="off"/>
        <w:autoSpaceDN w:val="off"/>
        <w:spacing w:before="80" w:after="0" w:line="240" w:lineRule="atLeast"/>
        <w:ind w:left="20" w:right="0"/>
        <w:jc w:val="both"/>
        <w:textAlignment w:val="auto"/>
        <w:rPr>
          <w:sz w:val="17"/>
        </w:rPr>
      </w:pPr>
      <w:r>
        <w:rPr>
          <w:rFonts w:ascii="宋体" w:hAnsi="宋体" w:cs="宋体" w:eastAsia="宋体"/>
          <w:sz w:val="17"/>
          <w:color w:val="000000"/>
          <w:b w:val="off"/>
          <w:i w:val="off"/>
        </w:rPr>
        <w:t>能无益。这种危险从何而来?来自可能难于确定有罪行为的概念，289</w: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ff"/>
          <w:i w:val="off"/>
        </w:rPr>
        <w:t>亦即难于给它一个足够清晰和精确的定义，能有效地防止误用。这</w:t>
      </w:r>
    </w:p>
    <w:p>
      <w:pPr>
        <w:wordWrap w:val="on"/>
        <w:autoSpaceDE w:val="off"/>
        <w:autoSpaceDN w:val="off"/>
        <w:spacing w:before="120" w:after="0" w:line="240" w:lineRule="atLeast"/>
        <w:ind w:left="20" w:right="0"/>
        <w:jc w:val="both"/>
        <w:textAlignment w:val="auto"/>
        <w:rPr>
          <w:sz w:val="17"/>
        </w:rPr>
      </w:pPr>
      <w:r>
        <w:rPr>
          <w:rFonts w:ascii="宋体" w:hAnsi="宋体" w:cs="宋体" w:eastAsia="宋体"/>
          <w:sz w:val="17"/>
          <w:color w:val="000000"/>
          <w:b w:val="off"/>
          <w:i w:val="off"/>
        </w:rPr>
        <w:t>困难可以出自以下两个来源当中的任一个：其一是持久的，指行为</w:t>
      </w:r>
    </w:p>
    <w:p>
      <w:pPr>
        <w:wordWrap w:val="on"/>
        <w:autoSpaceDE w:val="off"/>
        <w:autoSpaceDN w:val="off"/>
        <w:spacing w:before="80" w:after="0" w:line="240" w:lineRule="atLeast"/>
        <w:ind w:left="0" w:right="0"/>
        <w:jc w:val="both"/>
        <w:textAlignment w:val="auto"/>
        <w:rPr>
          <w:sz w:val="17"/>
        </w:rPr>
      </w:pPr>
      <w:r>
        <w:rPr>
          <w:rFonts w:ascii="宋体" w:hAnsi="宋体" w:cs="宋体" w:eastAsia="宋体"/>
          <w:sz w:val="17"/>
          <w:color w:val="000000"/>
          <w:b w:val="off"/>
          <w:i w:val="off"/>
        </w:rPr>
        <w:t>本身的性质；其二是随机的，指那些可能不得不以政府方式来处置</w:t>
      </w:r>
    </w:p>
    <w:p>
      <w:pPr>
        <w:wordWrap w:val="on"/>
        <w:autoSpaceDE w:val="off"/>
        <w:autoSpaceDN w:val="off"/>
        <w:spacing w:before="100" w:after="0" w:line="240" w:lineRule="atLeast"/>
        <w:ind w:left="0" w:right="0"/>
        <w:jc w:val="both"/>
        <w:textAlignment w:val="auto"/>
        <w:rPr>
          <w:sz w:val="17"/>
        </w:rPr>
      </w:pPr>
      <w:r>
        <w:rPr>
          <w:rFonts w:ascii="宋体" w:hAnsi="宋体" w:cs="宋体" w:eastAsia="宋体"/>
          <w:sz w:val="17"/>
          <w:color w:val="000000"/>
          <w:b w:val="off"/>
          <w:i w:val="off"/>
        </w:rPr>
        <w:t>这些行为的人的素质。在出自后一来源的限度内，它部分地取决于</w:t>
      </w:r>
    </w:p>
    <w:p>
      <w:pPr>
        <w:wordWrap w:val="on"/>
        <w:spacing w:before="180" w:after="0" w:line="60" w:lineRule="exact"/>
        <w:ind w:left="120" w:right="43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160" w:lineRule="atLeast"/>
        <w:ind w:left="400" w:right="0"/>
        <w:jc w:val="both"/>
        <w:textAlignment w:val="auto"/>
        <w:rPr>
          <w:sz w:val="10"/>
        </w:rPr>
      </w:pPr>
      <w:r>
        <w:rPr>
          <w:rFonts w:ascii="宋体" w:hAnsi="宋体" w:cs="宋体" w:eastAsia="宋体"/>
          <w:sz w:val="10"/>
          <w:color w:val="000000"/>
          <w:b w:val="off"/>
          <w:i w:val="off"/>
        </w:rPr>
        <w:t>ⓘ 第十一章(性情)第35段等。</w:t>
      </w:r>
    </w:p>
    <w:p>
      <w:pPr>
        <w:wordWrap w:val="on"/>
        <w:autoSpaceDE w:val="off"/>
        <w:autoSpaceDN w:val="off"/>
        <w:spacing w:before="0" w:after="0" w:line="260" w:lineRule="atLeast"/>
        <w:ind w:left="400" w:right="0"/>
        <w:jc w:val="both"/>
        <w:textAlignment w:val="auto"/>
        <w:rPr>
          <w:sz w:val="14"/>
        </w:rPr>
      </w:pPr>
      <w:r>
        <w:rPr>
          <w:rFonts w:ascii="宋体" w:hAnsi="宋体" w:cs="宋体" w:eastAsia="宋体"/>
          <w:sz w:val="14"/>
          <w:color w:val="000000"/>
          <w:b w:val="off"/>
          <w:i w:val="off"/>
        </w:rPr>
        <w:t>① 第六章(敏感性)。</w:t>
      </w:r>
      <w:r>
        <w:br w:type="page"/>
      </w:r>
    </w:p>
    <w:p>
      <w:pPr>
        <w:wordWrap w:val="on"/>
        <w:autoSpaceDE w:val="off"/>
        <w:autoSpaceDN w:val="off"/>
        <w:spacing w:before="140" w:after="0" w:line="200" w:lineRule="atLeast"/>
        <w:ind w:left="820" w:right="0"/>
        <w:jc w:val="both"/>
        <w:textAlignment w:val="auto"/>
        <w:rPr>
          <w:sz w:val="12"/>
        </w:rPr>
      </w:pPr>
      <w:r>
        <w:rPr>
          <w:rFonts w:ascii="宋体" w:hAnsi="宋体" w:cs="宋体" w:eastAsia="宋体"/>
          <w:sz w:val="12"/>
          <w:color w:val="000000"/>
          <w:u w:val="single"/>
          <w:b w:val="on"/>
          <w:i w:val="off"/>
        </w:rPr>
        <w:t xml:space="preserve">  356                     道德与立法原理导论                          </w:t>
      </w:r>
    </w:p>
    <w:p>
      <w:pPr>
        <w:wordWrap w:val="on"/>
        <w:autoSpaceDE w:val="off"/>
        <w:autoSpaceDN w:val="off"/>
        <w:spacing w:before="220" w:after="0" w:line="318" w:lineRule="atLeast"/>
        <w:ind w:left="820" w:right="0"/>
        <w:jc w:val="both"/>
        <w:textAlignment w:val="auto"/>
        <w:rPr>
          <w:sz w:val="17"/>
        </w:rPr>
      </w:pPr>
      <w:r>
        <w:rPr>
          <w:rFonts w:ascii="宋体" w:hAnsi="宋体" w:cs="宋体" w:eastAsia="宋体"/>
          <w:sz w:val="17"/>
          <w:color w:val="000000"/>
          <w:b w:val="on"/>
          <w:i w:val="off"/>
        </w:rPr>
        <w:t>立法者能够如何利用语言，部分地取决于按照立法者的理解法官</w:t>
      </w:r>
      <w:r>
        <w:rPr>
          <w:rFonts w:ascii="宋体" w:hAnsi="宋体" w:cs="宋体" w:eastAsia="宋体"/>
          <w:sz w:val="17"/>
          <w:color w:val="000000"/>
          <w:b w:val="on"/>
          <w:i w:val="off"/>
        </w:rPr>
        <w:t>倾向于如何利用语言。就涉及立法而言，它将取决于语言艺术首先</w:t>
      </w:r>
      <w:r>
        <w:rPr>
          <w:rFonts w:ascii="宋体" w:hAnsi="宋体" w:cs="宋体" w:eastAsia="宋体"/>
          <w:sz w:val="17"/>
          <w:color w:val="000000"/>
          <w:b w:val="on"/>
          <w:i w:val="off"/>
        </w:rPr>
        <w:t>在整个国内达到的、其次特别由立法者达到的完善程度。我们可以</w:t>
      </w:r>
      <w:r>
        <w:rPr>
          <w:rFonts w:ascii="宋体" w:hAnsi="宋体" w:cs="宋体" w:eastAsia="宋体"/>
          <w:sz w:val="17"/>
          <w:color w:val="000000"/>
          <w:b w:val="on"/>
          <w:i w:val="off"/>
        </w:rPr>
        <w:t>把充分意识到这一困难看作原因，理解大多数立法者为何小心翼</w:t>
      </w:r>
      <w:r>
        <w:rPr>
          <w:rFonts w:ascii="宋体" w:hAnsi="宋体" w:cs="宋体" w:eastAsia="宋体"/>
          <w:sz w:val="17"/>
          <w:color w:val="000000"/>
          <w:b w:val="on"/>
          <w:i w:val="off"/>
        </w:rPr>
        <w:t>翼，避免将那些归入粗鲁莽撞、背信变节、忘恩负义之类概念的行</w:t>
      </w:r>
      <w:r>
        <w:rPr>
          <w:rFonts w:ascii="宋体" w:hAnsi="宋体" w:cs="宋体" w:eastAsia="宋体"/>
          <w:sz w:val="17"/>
          <w:color w:val="000000"/>
          <w:b w:val="on"/>
          <w:i w:val="off"/>
        </w:rPr>
        <w:t>为当作法律惩戒的对象。把性质如此含糊可疑的行为置于法律控</w:t>
      </w:r>
      <w:r>
        <w:rPr>
          <w:rFonts w:ascii="宋体" w:hAnsi="宋体" w:cs="宋体" w:eastAsia="宋体"/>
          <w:sz w:val="17"/>
          <w:color w:val="000000"/>
          <w:b w:val="on"/>
          <w:i w:val="off"/>
        </w:rPr>
        <w:t>制之下的企图，是非常蒙昧或非常开明的时代才会有的：在前一个</w:t>
      </w:r>
      <w:r>
        <w:rPr>
          <w:rFonts w:ascii="宋体" w:hAnsi="宋体" w:cs="宋体" w:eastAsia="宋体"/>
          <w:sz w:val="17"/>
          <w:color w:val="000000"/>
          <w:b w:val="on"/>
          <w:i w:val="off"/>
        </w:rPr>
        <w:t>时代，产生上述危险的困难未被注意到，而在后一个时代，这些困</w:t>
      </w:r>
      <w:r>
        <w:rPr>
          <w:rFonts w:ascii="宋体" w:hAnsi="宋体" w:cs="宋体" w:eastAsia="宋体"/>
          <w:sz w:val="17"/>
          <w:color w:val="000000"/>
          <w:b w:val="on"/>
          <w:i w:val="off"/>
        </w:rPr>
        <w:t>难已被克服。®</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50800"/>
                <wp:wrapTopAndBottom/>
                <wp:docPr id="2246" name="文本框 2246"/>
                <a:graphic xmlns:a="http://schemas.openxmlformats.org/drawingml/2006/main">
                  <a:graphicData uri="http://schemas.microsoft.com/office/word/2010/wordprocessingShape">
                    <wps:wsp>
                      <wps:cNvSpPr txBox="true"/>
                      <wps:spPr>
                        <a:xfrm>
                          <a:off x="0" y="0"/>
                          <a:ext cx="3949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50800</wp:posOffset>
                </wp:positionV>
                <wp:extent cx="495300" cy="127000"/>
                <wp:wrapTopAndBottom/>
                <wp:docPr id="2247" name="文本框 2247"/>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立法在多大</w:t>
                            </w:r>
                          </w:p>
                        </w:txbxContent>
                      </wps:txbx>
                      <wps:bodyPr wrap="square" lIns="0" rIns="0" tIns="0" bIns="0" vert="horz" anchor="t">
                        <a:spAutoFit/>
                      </wps:bodyPr>
                    </wps:wsp>
                  </a:graphicData>
                </a:graphic>
              </wp:anchor>
            </w:drawing>
          </mc:Choice>
          <mc:Fallback>
            <w:pict>
              <v:shape type="#_x0000_t202" filled="f" stroked="f" style="margin-left:0pt;margin-top:4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立法在多大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25800" cy="165100"/>
                <wp:wrapTopAndBottom/>
                <wp:docPr id="2248" name="文本框 2248"/>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15.为了更清楚地了解立法艺术与私人伦理的界限，现在可</w:t>
                            </w:r>
                          </w:p>
                        </w:txbxContent>
                      </wps:txbx>
                      <wps:bodyPr wrap="square" lIns="0" rIns="0" tIns="0" bIns="0" vert="horz" anchor="t">
                        <a:spAutoFit/>
                      </wps:bodyPr>
                    </wps:wsp>
                  </a:graphicData>
                </a:graphic>
              </wp:anchor>
            </w:drawing>
          </mc:Choice>
          <mc:Fallback>
            <w:pict>
              <v:shape type="#_x0000_t202" filled="f" stroked="f" style="margin-left:57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15.为了更清楚地了解立法艺术与私人伦理的界限，现在可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165100"/>
                <wp:wrapTopAndBottom/>
                <wp:docPr id="2249" name="文本框 2249"/>
                <a:graphic xmlns:a="http://schemas.openxmlformats.org/drawingml/2006/main">
                  <a:graphicData uri="http://schemas.microsoft.com/office/word/2010/wordprocessingShape">
                    <wps:wsp>
                      <wps:cNvSpPr txBox="true"/>
                      <wps:spPr>
                        <a:xfrm>
                          <a:off x="0" y="0"/>
                          <a:ext cx="39497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2250" name="文本框 2250"/>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范围内为厉</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范围内为厉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63500</wp:posOffset>
                </wp:positionV>
                <wp:extent cx="3479800" cy="127000"/>
                <wp:wrapTopAndBottom/>
                <wp:docPr id="2251" name="文本框 2251"/>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能应当回想起前面就一般伦理所作的区分。私人伦理需要立法襄</w:t>
                            </w:r>
                          </w:p>
                        </w:txbxContent>
                      </wps:txbx>
                      <wps:bodyPr wrap="square" lIns="0" rIns="0" tIns="0" bIns="0" vert="horz" anchor="t">
                        <a:spAutoFit/>
                      </wps:bodyPr>
                    </wps:wsp>
                  </a:graphicData>
                </a:graphic>
              </wp:anchor>
            </w:drawing>
          </mc:Choice>
          <mc:Fallback>
            <w:pict>
              <v:shape type="#_x0000_t202" filled="f" stroked="f" style="margin-left:37pt;margin-top:5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能应当回想起前面就一般伦理所作的区分。私人伦理需要立法襄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165100</wp:posOffset>
                </wp:positionV>
                <wp:extent cx="508000" cy="88900"/>
                <wp:wrapTopAndBottom/>
                <wp:docPr id="2252" name="文本框 2252"/>
                <a:graphic xmlns:a="http://schemas.openxmlformats.org/drawingml/2006/main">
                  <a:graphicData uri="http://schemas.microsoft.com/office/word/2010/wordprocessingShape">
                    <wps:wsp>
                      <wps:cNvSpPr txBox="true"/>
                      <wps:spPr>
                        <a:xfrm>
                          <a:off x="0" y="0"/>
                          <a:ext cx="5080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行慎重律令</w:t>
                            </w:r>
                          </w:p>
                        </w:txbxContent>
                      </wps:txbx>
                      <wps:bodyPr wrap="square" lIns="0" rIns="0" tIns="0" bIns="0" vert="horz" anchor="t">
                        <a:spAutoFit/>
                      </wps:bodyPr>
                    </wps:wsp>
                  </a:graphicData>
                </a:graphic>
              </wp:anchor>
            </w:drawing>
          </mc:Choice>
          <mc:Fallback>
            <w:pict>
              <v:shape type="#_x0000_t202" filled="f" stroked="f" style="margin-left:0pt;margin-top:13pt;width:40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2"/>
                        </w:rPr>
                      </w:pPr>
                      <w:r>
                        <w:rPr>
                          <w:rFonts w:ascii="宋体" w:hAnsi="宋体" w:cs="宋体" w:eastAsia="宋体"/>
                          <w:sz w:val="12"/>
                          <w:color w:val="000000"/>
                          <w:b w:val="on"/>
                          <w:i w:val="off"/>
                        </w:rPr>
                        <w:t>行慎重律令</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04800" cy="127000"/>
                <wp:wrapTopAndBottom/>
                <wp:docPr id="2253" name="文本框 2253"/>
                <a:graphic xmlns:a="http://schemas.openxmlformats.org/drawingml/2006/main">
                  <a:graphicData uri="http://schemas.microsoft.com/office/word/2010/wordprocessingShape">
                    <wps:wsp>
                      <wps:cNvSpPr txBox="true"/>
                      <wps:spPr>
                        <a:xfrm>
                          <a:off x="0" y="0"/>
                          <a:ext cx="304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所必需</w:t>
                            </w:r>
                          </w:p>
                        </w:txbxContent>
                      </wps:txbx>
                      <wps:bodyPr wrap="square" lIns="0" rIns="0" tIns="0" bIns="0" vert="horz" anchor="t">
                        <a:spAutoFit/>
                      </wps:bodyPr>
                    </wps:wsp>
                  </a:graphicData>
                </a:graphic>
              </wp:anchor>
            </w:drawing>
          </mc:Choice>
          <mc:Fallback>
            <w:pict>
              <v:shape type="#_x0000_t202" filled="f" stroked="f" style="margin-left:0pt;margin-top:0pt;width:2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所必需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92500" cy="139700"/>
                <wp:wrapTopAndBottom/>
                <wp:docPr id="2254" name="文本框 2254"/>
                <a:graphic xmlns:a="http://schemas.openxmlformats.org/drawingml/2006/main">
                  <a:graphicData uri="http://schemas.microsoft.com/office/word/2010/wordprocessingShape">
                    <wps:wsp>
                      <wps:cNvSpPr txBox="true"/>
                      <wps:spPr>
                        <a:xfrm>
                          <a:off x="0" y="0"/>
                          <a:ext cx="3492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n"/>
                                <w:i w:val="off"/>
                              </w:rPr>
                              <w:t>助的程度，在前面划分的三类义务之内各不相同。在道德义务的准</w:t>
                            </w:r>
                          </w:p>
                        </w:txbxContent>
                      </wps:txbx>
                      <wps:bodyPr wrap="square" lIns="0" rIns="0" tIns="0" bIns="0" vert="horz" anchor="t">
                        <a:spAutoFit/>
                      </wps:bodyPr>
                    </wps:wsp>
                  </a:graphicData>
                </a:graphic>
              </wp:anchor>
            </w:drawing>
          </mc:Choice>
          <mc:Fallback>
            <w:pict>
              <v:shape type="#_x0000_t202" filled="f" stroked="f" style="margin-left:37pt;margin-top:0pt;width:27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7"/>
                        </w:rPr>
                      </w:pPr>
                      <w:r>
                        <w:rPr>
                          <w:rFonts w:ascii="宋体" w:hAnsi="宋体" w:cs="宋体" w:eastAsia="宋体"/>
                          <w:sz w:val="17"/>
                          <w:color w:val="000000"/>
                          <w:b w:val="on"/>
                          <w:i w:val="off"/>
                        </w:rPr>
                        <w:t>助的程度，在前面划分的三类义务之内各不相同。在道德义务的准</w:t>
                      </w:r>
                    </w:p>
                  </w:txbxContent>
                </v:textbox>
              </v:shape>
            </w:pict>
          </mc:Fallback>
        </mc:AlternateContent>
      </w:r>
    </w:p>
    <w:p>
      <w:pPr>
        <w:wordWrap w:val="on"/>
        <w:autoSpaceDE w:val="off"/>
        <w:autoSpaceDN w:val="off"/>
        <w:spacing w:before="100" w:after="0" w:line="260" w:lineRule="atLeast"/>
        <w:ind w:left="740" w:right="0"/>
        <w:jc w:val="both"/>
        <w:textAlignment w:val="auto"/>
        <w:rPr>
          <w:sz w:val="17"/>
        </w:rPr>
      </w:pPr>
      <w:r>
        <w:rPr>
          <w:rFonts w:ascii="宋体" w:hAnsi="宋体" w:cs="宋体" w:eastAsia="宋体"/>
          <w:sz w:val="17"/>
          <w:color w:val="000000"/>
          <w:b w:val="on"/>
          <w:i w:val="off"/>
        </w:rPr>
        <w:t>则当中，看来最少需要立法襄助的是慎重这一准则。如果一个人在</w:t>
      </w:r>
    </w:p>
    <w:p>
      <w:pPr>
        <w:wordWrap w:val="on"/>
        <w:autoSpaceDE w:val="off"/>
        <w:autoSpaceDN w:val="off"/>
        <w:spacing w:before="40" w:after="0" w:line="260" w:lineRule="atLeast"/>
        <w:ind w:left="740" w:right="0"/>
        <w:jc w:val="both"/>
        <w:textAlignment w:val="auto"/>
        <w:rPr>
          <w:sz w:val="17"/>
        </w:rPr>
      </w:pPr>
      <w:r>
        <w:rPr>
          <w:rFonts w:ascii="宋体" w:hAnsi="宋体" w:cs="宋体" w:eastAsia="宋体"/>
          <w:sz w:val="17"/>
          <w:color w:val="000000"/>
          <w:b w:val="on"/>
          <w:i w:val="off"/>
        </w:rPr>
        <w:t>履行对自己的义务方面有所不足，就只可能是因为理解上有缺</w:t>
      </w:r>
    </w:p>
    <w:p>
      <w:pPr>
        <w:wordWrap w:val="on"/>
        <w:autoSpaceDE w:val="off"/>
        <w:autoSpaceDN w:val="off"/>
        <w:spacing w:before="80" w:after="0" w:line="260" w:lineRule="atLeast"/>
        <w:ind w:left="740" w:right="0"/>
        <w:jc w:val="both"/>
        <w:textAlignment w:val="auto"/>
        <w:rPr>
          <w:sz w:val="17"/>
        </w:rPr>
      </w:pPr>
      <w:r>
        <w:rPr>
          <w:rFonts w:ascii="宋体" w:hAnsi="宋体" w:cs="宋体" w:eastAsia="宋体"/>
          <w:sz w:val="17"/>
          <w:color w:val="000000"/>
          <w:b w:val="on"/>
          <w:i w:val="off"/>
        </w:rPr>
        <w:t>陷。他要是做错了，就只能归咎于对其幸福所依赖的环境的某种掉</w:t>
      </w:r>
    </w:p>
    <w:p>
      <w:pPr>
        <w:wordWrap w:val="on"/>
        <w:autoSpaceDE w:val="off"/>
        <w:autoSpaceDN w:val="off"/>
        <w:spacing w:before="120" w:after="0" w:line="260" w:lineRule="atLeast"/>
        <w:ind w:left="740" w:right="0"/>
        <w:jc w:val="both"/>
        <w:textAlignment w:val="auto"/>
        <w:rPr>
          <w:sz w:val="17"/>
        </w:rPr>
      </w:pPr>
      <w:r>
        <w:rPr>
          <w:rFonts w:ascii="宋体" w:hAnsi="宋体" w:cs="宋体" w:eastAsia="宋体"/>
          <w:sz w:val="17"/>
          <w:color w:val="000000"/>
          <w:b w:val="on"/>
          <w:i w:val="off"/>
        </w:rPr>
        <w:t>以轻心①或误料。①人们老是抱怨，一个人对自己了解得太少。就算</w:t>
      </w:r>
    </w:p>
    <w:p>
      <w:pPr>
        <w:wordWrap w:val="on"/>
        <w:autoSpaceDE w:val="off"/>
        <w:autoSpaceDN w:val="off"/>
        <w:spacing w:before="40" w:after="0" w:line="260" w:lineRule="atLeast"/>
        <w:ind w:left="440" w:right="0"/>
        <w:jc w:val="both"/>
        <w:textAlignment w:val="auto"/>
        <w:rPr>
          <w:sz w:val="17"/>
        </w:rPr>
      </w:pPr>
      <w:r>
        <w:rPr>
          <w:rFonts w:ascii="宋体" w:hAnsi="宋体" w:cs="宋体" w:eastAsia="宋体"/>
          <w:sz w:val="17"/>
          <w:color w:val="000000"/>
          <w:b w:val="on"/>
          <w:i w:val="off"/>
        </w:rPr>
        <w:t>290 如此，但肯定立法者就了解得更多吗?⑩@显然，立法者对单个的</w:t>
      </w:r>
    </w:p>
    <w:p>
      <w:pPr>
        <w:wordWrap w:val="on"/>
        <w:spacing w:before="180" w:after="0" w:line="60" w:lineRule="exact"/>
        <w:ind w:left="860" w:right="3520"/>
        <w:jc w:val="both"/>
        <w:textAlignment w:val="auto"/>
        <w:rPr>
          <w:sz w:val="24"/>
        </w:rPr>
      </w:pPr>
      <w:r>
        <w:rPr>
          <w:rFonts w:ascii="宋体" w:hAnsi="宋体" w:cs="宋体" w:eastAsia="宋体"/>
          <w:sz w:val="24"/>
          <w:u w:val="single"/>
        </w:rPr>
        <w:t xml:space="preserve">                </w:t>
      </w:r>
    </w:p>
    <w:p>
      <w:pPr>
        <w:wordWrap w:val="on"/>
        <w:autoSpaceDE w:val="off"/>
        <w:autoSpaceDN w:val="off"/>
        <w:spacing w:before="0" w:after="0" w:line="200" w:lineRule="atLeast"/>
        <w:ind w:left="860" w:right="0" w:firstLine="280"/>
        <w:jc w:val="both"/>
        <w:textAlignment w:val="auto"/>
        <w:rPr>
          <w:sz w:val="12"/>
        </w:rPr>
      </w:pPr>
      <w:r>
        <w:rPr>
          <w:rFonts w:ascii="宋体" w:hAnsi="宋体" w:cs="宋体" w:eastAsia="宋体"/>
          <w:sz w:val="12"/>
          <w:color w:val="000000"/>
          <w:b w:val="on"/>
          <w:i w:val="off"/>
        </w:rPr>
        <w:t>Ⓚ  在某些国家，人民的呼声对立法者的所作所为有一种较特殊的控制力，他们</w:t>
      </w:r>
      <w:r>
        <w:rPr>
          <w:rFonts w:ascii="宋体" w:hAnsi="宋体" w:cs="宋体" w:eastAsia="宋体"/>
          <w:sz w:val="12"/>
          <w:color w:val="000000"/>
          <w:b w:val="on"/>
          <w:i w:val="off"/>
        </w:rPr>
        <w:t>所怕的莫过于看到制定任何有效的规定来惩治所谓诽谤罪，特别是其中可称为政治诽</w:t>
      </w:r>
      <w:r>
        <w:rPr>
          <w:rFonts w:ascii="宋体" w:hAnsi="宋体" w:cs="宋体" w:eastAsia="宋体"/>
          <w:sz w:val="12"/>
          <w:color w:val="000000"/>
          <w:b w:val="on"/>
          <w:i w:val="off"/>
        </w:rPr>
        <w:t>谤的那类。这惧怕看来一部分出自对立法者能力不强或品德不佳的担忧，那是他们认</w:t>
      </w:r>
      <w:r>
        <w:rPr>
          <w:rFonts w:ascii="宋体" w:hAnsi="宋体" w:cs="宋体" w:eastAsia="宋体"/>
          <w:sz w:val="12"/>
          <w:color w:val="000000"/>
          <w:b w:val="on"/>
          <w:i w:val="off"/>
        </w:rPr>
        <w:t>为谨慎起见所应当持有的，一部分出自对法官品德不佳的类似的担忧。</w:t>
      </w:r>
    </w:p>
    <w:p>
      <w:pPr>
        <w:wordWrap w:val="on"/>
        <w:autoSpaceDE w:val="off"/>
        <w:autoSpaceDN w:val="off"/>
        <w:spacing w:before="60" w:after="0" w:line="180" w:lineRule="atLeast"/>
        <w:ind w:left="1140" w:right="0"/>
        <w:jc w:val="both"/>
        <w:textAlignment w:val="auto"/>
        <w:rPr>
          <w:sz w:val="12"/>
        </w:rPr>
      </w:pPr>
      <w:r>
        <w:rPr>
          <w:rFonts w:ascii="宋体" w:hAnsi="宋体" w:cs="宋体" w:eastAsia="宋体"/>
          <w:sz w:val="12"/>
          <w:color w:val="000000"/>
          <w:b w:val="on"/>
          <w:i w:val="off"/>
        </w:rPr>
        <w:t>①  见第九章(知觉)。</w:t>
      </w:r>
    </w:p>
    <w:p>
      <w:pPr>
        <w:wordWrap w:val="on"/>
        <w:autoSpaceDE w:val="off"/>
        <w:autoSpaceDN w:val="off"/>
        <w:spacing w:before="0" w:after="0" w:line="200" w:lineRule="atLeast"/>
        <w:ind w:left="840" w:right="0" w:firstLine="300"/>
        <w:jc w:val="both"/>
        <w:textAlignment w:val="auto"/>
        <w:rPr>
          <w:sz w:val="12"/>
        </w:rPr>
      </w:pPr>
      <w:r>
        <w:rPr>
          <w:rFonts w:ascii="宋体" w:hAnsi="宋体" w:cs="宋体" w:eastAsia="宋体"/>
          <w:sz w:val="12"/>
          <w:color w:val="000000"/>
          <w:b w:val="on"/>
          <w:i w:val="off"/>
        </w:rPr>
        <w:t>⑪ 在像这样的场合，立法者决不应忘记眼医和酒鬼这个广为人知的故事。一个</w:t>
      </w:r>
      <w:r>
        <w:rPr>
          <w:rFonts w:ascii="宋体" w:hAnsi="宋体" w:cs="宋体" w:eastAsia="宋体"/>
          <w:sz w:val="12"/>
          <w:color w:val="000000"/>
          <w:b w:val="on"/>
          <w:i w:val="off"/>
        </w:rPr>
        <w:t>乡下人酗酒伤了眼睛，到一位眼科名医那儿去就诊。他看见他坐在桌旁，面前放着一杯</w:t>
      </w:r>
      <w:r>
        <w:rPr>
          <w:rFonts w:ascii="宋体" w:hAnsi="宋体" w:cs="宋体" w:eastAsia="宋体"/>
          <w:sz w:val="12"/>
          <w:color w:val="000000"/>
          <w:b w:val="on"/>
          <w:i w:val="off"/>
        </w:rPr>
        <w:t>酒。眼医说：“你必须戒酒。”“为啥?”乡下人说，“你不戒，而且现在我看你自己的眼睛也</w:t>
      </w:r>
      <w:r>
        <w:rPr>
          <w:rFonts w:ascii="宋体" w:hAnsi="宋体" w:cs="宋体" w:eastAsia="宋体"/>
          <w:sz w:val="12"/>
          <w:color w:val="000000"/>
          <w:b w:val="on"/>
          <w:i w:val="off"/>
        </w:rPr>
        <w:t>不妙。”“说得很对，朋友，”眼医答道，“但你要知道，我爱酒瓶甚于爱眼睛。”</w:t>
      </w:r>
    </w:p>
    <w:p>
      <w:pPr>
        <w:wordWrap w:val="on"/>
        <w:autoSpaceDE w:val="off"/>
        <w:autoSpaceDN w:val="off"/>
        <w:spacing w:before="0" w:after="0" w:line="260" w:lineRule="atLeast"/>
        <w:ind w:left="1140" w:right="0"/>
        <w:jc w:val="both"/>
        <w:textAlignment w:val="auto"/>
        <w:rPr>
          <w:sz w:val="14"/>
        </w:rPr>
      </w:pPr>
      <w:r>
        <w:rPr>
          <w:rFonts w:ascii="宋体" w:hAnsi="宋体" w:cs="宋体" w:eastAsia="宋体"/>
          <w:sz w:val="14"/>
          <w:color w:val="000000"/>
          <w:b w:val="on"/>
          <w:i w:val="off"/>
        </w:rPr>
        <w:t>Ⓑ  第十六章(分类)第52段。</w:t>
      </w:r>
      <w:r>
        <w:br w:type="page"/>
      </w:r>
    </w:p>
    <w:p>
      <w:pPr>
        <w:wordWrap w:val="on"/>
        <w:autoSpaceDE w:val="off"/>
        <w:autoSpaceDN w:val="off"/>
        <w:spacing w:before="180" w:after="0" w:line="180" w:lineRule="atLeast"/>
        <w:ind w:left="100" w:right="0"/>
        <w:jc w:val="both"/>
        <w:textAlignment w:val="auto"/>
        <w:rPr>
          <w:sz w:val="10"/>
        </w:rPr>
      </w:pPr>
      <w:r>
        <w:rPr>
          <w:rFonts w:ascii="宋体" w:hAnsi="宋体" w:cs="宋体" w:eastAsia="宋体"/>
          <w:sz w:val="10"/>
          <w:color w:val="000000"/>
          <w:u w:val="single"/>
          <w:b w:val="on"/>
          <w:i w:val="off"/>
        </w:rPr>
        <w:t xml:space="preserve">                        第十七章 刑法的界限                   357 </w:t>
      </w:r>
    </w:p>
    <w:p>
      <w:pPr>
        <w:wordWrap w:val="on"/>
        <w:autoSpaceDE w:val="off"/>
        <w:autoSpaceDN w:val="off"/>
        <w:spacing w:before="160" w:after="0" w:line="321" w:lineRule="atLeast"/>
        <w:ind w:left="60" w:right="760" w:firstLine="40"/>
        <w:jc w:val="both"/>
        <w:textAlignment w:val="auto"/>
        <w:rPr>
          <w:sz w:val="18"/>
        </w:rPr>
      </w:pPr>
      <w:r>
        <w:rPr>
          <w:rFonts w:ascii="宋体" w:hAnsi="宋体" w:cs="宋体" w:eastAsia="宋体"/>
          <w:sz w:val="18"/>
          <w:color w:val="000000"/>
          <w:b w:val="on"/>
          <w:i w:val="off"/>
        </w:rPr>
        <w:t>人不可能有任何了解。因此，就那些有赖于每个人特殊状况的行为</w:t>
      </w:r>
      <w:r>
        <w:rPr>
          <w:rFonts w:ascii="宋体" w:hAnsi="宋体" w:cs="宋体" w:eastAsia="宋体"/>
          <w:sz w:val="18"/>
          <w:color w:val="000000"/>
          <w:b w:val="on"/>
          <w:i w:val="off"/>
        </w:rPr>
        <w:t>细节而言，他显然不能确定出什么特别的东西。他能有任何理由来</w:t>
      </w:r>
      <w:r>
        <w:rPr>
          <w:rFonts w:ascii="宋体" w:hAnsi="宋体" w:cs="宋体" w:eastAsia="宋体"/>
          <w:sz w:val="18"/>
          <w:color w:val="000000"/>
          <w:b w:val="on"/>
          <w:i w:val="off"/>
        </w:rPr>
        <w:t>干预的，仅仅是一切人、或者范围很大而且属性稳定的各类人可能</w:t>
      </w:r>
      <w:r>
        <w:rPr>
          <w:rFonts w:ascii="宋体" w:hAnsi="宋体" w:cs="宋体" w:eastAsia="宋体"/>
          <w:sz w:val="18"/>
          <w:color w:val="000000"/>
          <w:b w:val="on"/>
          <w:i w:val="off"/>
        </w:rPr>
        <w:t>以某种方式参与的那些行为的概况，而且即使在这方面，他的干预</w:t>
      </w:r>
      <w:r>
        <w:rPr>
          <w:rFonts w:ascii="宋体" w:hAnsi="宋体" w:cs="宋体" w:eastAsia="宋体"/>
          <w:sz w:val="18"/>
          <w:color w:val="000000"/>
          <w:b w:val="on"/>
          <w:i w:val="off"/>
        </w:rPr>
        <w:t>合适与否在大多数场合将是大可争议的。无论如何，他决不该预料</w:t>
      </w:r>
      <w:r>
        <w:rPr>
          <w:rFonts w:ascii="宋体" w:hAnsi="宋体" w:cs="宋体" w:eastAsia="宋体"/>
          <w:sz w:val="18"/>
          <w:color w:val="000000"/>
          <w:b w:val="on"/>
          <w:i w:val="off"/>
        </w:rPr>
        <w:t>单单依靠他自己规定的那种约束力就能使人完全服从。他所能指</w:t>
      </w:r>
      <w:r>
        <w:rPr>
          <w:rFonts w:ascii="宋体" w:hAnsi="宋体" w:cs="宋体" w:eastAsia="宋体"/>
          <w:sz w:val="18"/>
          <w:color w:val="000000"/>
          <w:b w:val="on"/>
          <w:i w:val="off"/>
        </w:rPr>
        <w:t>望的，不过是给道德约束力的影响赋予力量与方向，从而增强私人</w:t>
      </w:r>
      <w:r>
        <w:rPr>
          <w:rFonts w:ascii="宋体" w:hAnsi="宋体" w:cs="宋体" w:eastAsia="宋体"/>
          <w:sz w:val="18"/>
          <w:color w:val="000000"/>
          <w:b w:val="on"/>
          <w:i w:val="off"/>
        </w:rPr>
        <w:t>伦理的效能。例如，一个立法者要凭借惩罚来根除酗酒和通奸，会</w:t>
      </w:r>
      <w:r>
        <w:rPr>
          <w:rFonts w:ascii="宋体" w:hAnsi="宋体" w:cs="宋体" w:eastAsia="宋体"/>
          <w:sz w:val="18"/>
          <w:color w:val="000000"/>
          <w:b w:val="on"/>
          <w:i w:val="off"/>
        </w:rPr>
        <w:t>有什么成功希望?用尽人的才智能够发明出来的所有肉刑，也无法</w:t>
      </w:r>
      <w:r>
        <w:rPr>
          <w:rFonts w:ascii="宋体" w:hAnsi="宋体" w:cs="宋体" w:eastAsia="宋体"/>
          <w:sz w:val="18"/>
          <w:color w:val="000000"/>
          <w:b w:val="on"/>
          <w:i w:val="off"/>
        </w:rPr>
        <w:t>达到这一目的。而且，在他取得任何值得注意的进展以前，这惩罚</w:t>
      </w:r>
      <w:r>
        <w:rPr>
          <w:rFonts w:ascii="宋体" w:hAnsi="宋体" w:cs="宋体" w:eastAsia="宋体"/>
          <w:sz w:val="18"/>
          <w:color w:val="000000"/>
          <w:b w:val="on"/>
          <w:i w:val="off"/>
        </w:rPr>
        <w:t>将造成如此巨大的苦痛，甚于罪过的最大可能伤害一千倍。非常困</w:t>
      </w:r>
      <w:r>
        <w:rPr>
          <w:rFonts w:ascii="宋体" w:hAnsi="宋体" w:cs="宋体" w:eastAsia="宋体"/>
          <w:sz w:val="18"/>
          <w:color w:val="000000"/>
          <w:b w:val="on"/>
          <w:i w:val="off"/>
        </w:rPr>
        <w:t>难的是收集证据。不使得每个家庭都惊惶沮丧，⑨不把同情性纽带</w:t>
      </w:r>
      <w:r>
        <w:rPr>
          <w:rFonts w:ascii="宋体" w:hAnsi="宋体" w:cs="宋体" w:eastAsia="宋体"/>
          <w:sz w:val="18"/>
          <w:color w:val="000000"/>
          <w:b w:val="on"/>
          <w:i w:val="off"/>
        </w:rPr>
        <w:t>扯得粉碎，①并将一切社会性动机连根拔除，就无法尝试这一点而</w:t>
      </w:r>
      <w:r>
        <w:rPr>
          <w:rFonts w:ascii="宋体" w:hAnsi="宋体" w:cs="宋体" w:eastAsia="宋体"/>
          <w:sz w:val="18"/>
          <w:color w:val="000000"/>
          <w:b w:val="on"/>
          <w:i w:val="off"/>
        </w:rPr>
        <w:t>有任何较大的成功可能。因而，对于这种性质的罪过，他在直接立</w:t>
      </w:r>
      <w:r>
        <w:rPr>
          <w:rFonts w:ascii="宋体" w:hAnsi="宋体" w:cs="宋体" w:eastAsia="宋体"/>
          <w:sz w:val="18"/>
          <w:color w:val="000000"/>
          <w:b w:val="on"/>
          <w:i w:val="off"/>
        </w:rPr>
        <w:t>法方面所能做并占有优势希望的，莫过于在劣迹昭彰的场合使之</w:t>
      </w:r>
      <w:r>
        <w:rPr>
          <w:rFonts w:ascii="宋体" w:hAnsi="宋体" w:cs="宋体" w:eastAsia="宋体"/>
          <w:sz w:val="18"/>
          <w:color w:val="000000"/>
          <w:b w:val="on"/>
          <w:i w:val="off"/>
        </w:rPr>
        <w:t>受到一点儿谴责，从而给它们带上一点儿人为的坏名声。</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50800"/>
                <wp:wrapTopAndBottom/>
                <wp:docPr id="2255" name="文本框 2255"/>
                <a:graphic xmlns:a="http://schemas.openxmlformats.org/drawingml/2006/main">
                  <a:graphicData uri="http://schemas.microsoft.com/office/word/2010/wordprocessingShape">
                    <wps:wsp>
                      <wps:cNvSpPr txBox="true"/>
                      <wps:spPr>
                        <a:xfrm>
                          <a:off x="0" y="0"/>
                          <a:ext cx="40132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479800" cy="850900"/>
                <wp:wrapTopAndBottom/>
                <wp:docPr id="2256" name="文本框 2256"/>
                <a:graphic xmlns:a="http://schemas.openxmlformats.org/drawingml/2006/main">
                  <a:graphicData uri="http://schemas.microsoft.com/office/word/2010/wordprocessingShape">
                    <wps:wsp>
                      <wps:cNvSpPr txBox="true"/>
                      <wps:spPr>
                        <a:xfrm>
                          <a:off x="0" y="0"/>
                          <a:ext cx="3479800" cy="8509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16.可以看到，关于此类职责，立法者一般都倾向于在方便范</w:t>
                            </w:r>
                            <w:r>
                              <w:rPr>
                                <w:rFonts w:ascii="宋体" w:hAnsi="宋体" w:cs="宋体" w:eastAsia="宋体"/>
                                <w:sz w:val="18"/>
                                <w:color w:val="000000"/>
                                <w:b w:val="on"/>
                                <w:i w:val="off"/>
                              </w:rPr>
                              <w:t>围内尽量进行干预。这里的大困难，在于说服他要有分寸。在惩罚</w:t>
                            </w:r>
                            <w:r>
                              <w:rPr>
                                <w:rFonts w:ascii="宋体" w:hAnsi="宋体" w:cs="宋体" w:eastAsia="宋体"/>
                                <w:sz w:val="18"/>
                                <w:color w:val="000000"/>
                                <w:b w:val="on"/>
                                <w:i w:val="off"/>
                              </w:rPr>
                              <w:t>完全无益或得不偿失的场合，许许多多狭隘的情感与偏见导致他</w:t>
                            </w:r>
                            <w:r>
                              <w:rPr>
                                <w:rFonts w:ascii="宋体" w:hAnsi="宋体" w:cs="宋体" w:eastAsia="宋体"/>
                                <w:sz w:val="18"/>
                                <w:color w:val="000000"/>
                                <w:b w:val="on"/>
                                <w:i w:val="off"/>
                              </w:rPr>
                              <w:t>们限制臣民在这方面的自由。</w:t>
                            </w:r>
                          </w:p>
                        </w:txbxContent>
                      </wps:txbx>
                      <wps:bodyPr wrap="square" lIns="0" rIns="0" tIns="0" bIns="0" vert="horz" anchor="t">
                        <a:spAutoFit/>
                      </wps:bodyPr>
                    </wps:wsp>
                  </a:graphicData>
                </a:graphic>
              </wp:anchor>
            </w:drawing>
          </mc:Choice>
          <mc:Fallback>
            <w:pict>
              <v:shape type="#_x0000_t202" filled="f" stroked="f" style="margin-left:0pt;margin-top:0pt;width:274pt;height: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16.可以看到，关于此类职责，立法者一般都倾向于在方便范</w:t>
                      </w:r>
                      <w:r>
                        <w:rPr>
                          <w:rFonts w:ascii="宋体" w:hAnsi="宋体" w:cs="宋体" w:eastAsia="宋体"/>
                          <w:sz w:val="18"/>
                          <w:color w:val="000000"/>
                          <w:b w:val="on"/>
                          <w:i w:val="off"/>
                        </w:rPr>
                        <w:t>围内尽量进行干预。这里的大困难，在于说服他要有分寸。在惩罚</w:t>
                      </w:r>
                      <w:r>
                        <w:rPr>
                          <w:rFonts w:ascii="宋体" w:hAnsi="宋体" w:cs="宋体" w:eastAsia="宋体"/>
                          <w:sz w:val="18"/>
                          <w:color w:val="000000"/>
                          <w:b w:val="on"/>
                          <w:i w:val="off"/>
                        </w:rPr>
                        <w:t>完全无益或得不偿失的场合，许许多多狭隘的情感与偏见导致他</w:t>
                      </w:r>
                      <w:r>
                        <w:rPr>
                          <w:rFonts w:ascii="宋体" w:hAnsi="宋体" w:cs="宋体" w:eastAsia="宋体"/>
                          <w:sz w:val="18"/>
                          <w:color w:val="000000"/>
                          <w:b w:val="on"/>
                          <w:i w:val="off"/>
                        </w:rPr>
                        <w:t>们限制臣民在这方面的自由。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381000"/>
                <wp:wrapTopAndBottom/>
                <wp:docPr id="2257" name="文本框 2257"/>
                <a:graphic xmlns:a="http://schemas.openxmlformats.org/drawingml/2006/main">
                  <a:graphicData uri="http://schemas.microsoft.com/office/word/2010/wordprocessingShape">
                    <wps:wsp>
                      <wps:cNvSpPr txBox="true"/>
                      <wps:spPr>
                        <a:xfrm>
                          <a:off x="0" y="0"/>
                          <a:ext cx="482600" cy="381000"/>
                        </a:xfrm>
                        <a:prstGeom prst="rect">
                          <a:avLst/>
                        </a:prstGeom>
                        <a:noFill/>
                        <a:ln w="6350">
                          <a:noFill/>
                        </a:ln>
                      </wps:spPr>
                      <wps:txbx>
                        <w:txbxContent>
                          <w:p>
                            <w:pPr>
                              <w:wordWrap w:val="on"/>
                              <w:autoSpaceDE w:val="off"/>
                              <w:autoSpaceDN w:val="off"/>
                              <w:spacing w:before="0" w:after="0" w:line="193" w:lineRule="atLeast"/>
                              <w:ind w:left="0" w:right="0"/>
                              <w:jc w:val="both"/>
                              <w:textAlignment w:val="auto"/>
                              <w:rPr>
                                <w:sz w:val="10"/>
                              </w:rPr>
                            </w:pPr>
                            <w:r>
                              <w:rPr>
                                <w:rFonts w:ascii="宋体" w:hAnsi="宋体" w:cs="宋体" w:eastAsia="宋体"/>
                                <w:sz w:val="10"/>
                                <w:color w:val="000000"/>
                                <w:b w:val="on"/>
                                <w:i w:val="off"/>
                              </w:rPr>
                              <w:t>在这方面，</w:t>
                            </w:r>
                            <w:r>
                              <w:rPr>
                                <w:rFonts w:ascii="宋体" w:hAnsi="宋体" w:cs="宋体" w:eastAsia="宋体"/>
                                <w:sz w:val="10"/>
                                <w:color w:val="000000"/>
                                <w:b w:val="on"/>
                                <w:i w:val="off"/>
                              </w:rPr>
                              <w:t>立法容易走</w:t>
                            </w:r>
                            <w:r>
                              <w:rPr>
                                <w:rFonts w:ascii="宋体" w:hAnsi="宋体" w:cs="宋体" w:eastAsia="宋体"/>
                                <w:sz w:val="10"/>
                                <w:color w:val="000000"/>
                                <w:b w:val="on"/>
                                <w:i w:val="off"/>
                              </w:rPr>
                              <w:t>得过远</w:t>
                            </w:r>
                          </w:p>
                        </w:txbxContent>
                      </wps:txbx>
                      <wps:bodyPr wrap="square" lIns="0" rIns="0" tIns="0" bIns="0" vert="horz" anchor="t">
                        <a:spAutoFit/>
                      </wps:bodyPr>
                    </wps:wsp>
                  </a:graphicData>
                </a:graphic>
              </wp:anchor>
            </w:drawing>
          </mc:Choice>
          <mc:Fallback>
            <w:pict>
              <v:shape type="#_x0000_t202" filled="f" stroked="f" style="margin-left:278pt;margin-top:4pt;width:38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3" w:lineRule="atLeast"/>
                        <w:ind w:left="0" w:right="0"/>
                        <w:jc w:val="both"/>
                        <w:textAlignment w:val="auto"/>
                        <w:rPr>
                          <w:sz w:val="10"/>
                        </w:rPr>
                      </w:pPr>
                      <w:r>
                        <w:rPr>
                          <w:rFonts w:ascii="宋体" w:hAnsi="宋体" w:cs="宋体" w:eastAsia="宋体"/>
                          <w:sz w:val="10"/>
                          <w:color w:val="000000"/>
                          <w:b w:val="on"/>
                          <w:i w:val="off"/>
                        </w:rPr>
                        <w:t>在这方面，</w:t>
                      </w:r>
                      <w:r>
                        <w:rPr>
                          <w:rFonts w:ascii="宋体" w:hAnsi="宋体" w:cs="宋体" w:eastAsia="宋体"/>
                          <w:sz w:val="10"/>
                          <w:color w:val="000000"/>
                          <w:b w:val="on"/>
                          <w:i w:val="off"/>
                        </w:rPr>
                        <w:t>立法容易走</w:t>
                      </w:r>
                      <w:r>
                        <w:rPr>
                          <w:rFonts w:ascii="宋体" w:hAnsi="宋体" w:cs="宋体" w:eastAsia="宋体"/>
                          <w:sz w:val="10"/>
                          <w:color w:val="000000"/>
                          <w:b w:val="on"/>
                          <w:i w:val="off"/>
                        </w:rPr>
                        <w:t>得过远</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38100"/>
                <wp:wrapTopAndBottom/>
                <wp:docPr id="2258" name="文本框 2258"/>
                <a:graphic xmlns:a="http://schemas.openxmlformats.org/drawingml/2006/main">
                  <a:graphicData uri="http://schemas.microsoft.com/office/word/2010/wordprocessingShape">
                    <wps:wsp>
                      <wps:cNvSpPr txBox="true"/>
                      <wps:spPr>
                        <a:xfrm>
                          <a:off x="0" y="0"/>
                          <a:ext cx="40005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419100"/>
                <wp:wrapTopAndBottom/>
                <wp:docPr id="2259" name="文本框 2259"/>
                <a:graphic xmlns:a="http://schemas.openxmlformats.org/drawingml/2006/main">
                  <a:graphicData uri="http://schemas.microsoft.com/office/word/2010/wordprocessingShape">
                    <wps:wsp>
                      <wps:cNvSpPr txBox="true"/>
                      <wps:spPr>
                        <a:xfrm>
                          <a:off x="0" y="0"/>
                          <a:ext cx="3479800" cy="4191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17.此类干预的害处，在宗教问题上特别显著，其原因如下。</w:t>
                            </w:r>
                            <w:r>
                              <w:rPr>
                                <w:rFonts w:ascii="宋体" w:hAnsi="宋体" w:cs="宋体" w:eastAsia="宋体"/>
                                <w:sz w:val="18"/>
                                <w:color w:val="000000"/>
                                <w:b w:val="on"/>
                                <w:i w:val="off"/>
                              </w:rPr>
                              <w:t>所有人在信念方面都容易犯某些错误。用无限的苦恼来惩罚看法</w:t>
                            </w:r>
                          </w:p>
                        </w:txbxContent>
                      </wps:txbx>
                      <wps:bodyPr wrap="square" lIns="0" rIns="0" tIns="0" bIns="0" vert="horz" anchor="t">
                        <a:spAutoFit/>
                      </wps:bodyPr>
                    </wps:wsp>
                  </a:graphicData>
                </a:graphic>
              </wp:anchor>
            </w:drawing>
          </mc:Choice>
          <mc:Fallback>
            <w:pict>
              <v:shape type="#_x0000_t202" filled="f" stroked="f" style="margin-left:1pt;margin-top:0pt;width:274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n"/>
                          <w:i w:val="off"/>
                        </w:rPr>
                        <w:t>17.此类干预的害处，在宗教问题上特别显著，其原因如下。</w:t>
                      </w:r>
                      <w:r>
                        <w:rPr>
                          <w:rFonts w:ascii="宋体" w:hAnsi="宋体" w:cs="宋体" w:eastAsia="宋体"/>
                          <w:sz w:val="18"/>
                          <w:color w:val="000000"/>
                          <w:b w:val="on"/>
                          <w:i w:val="off"/>
                        </w:rPr>
                        <w:t>所有人在信念方面都容易犯某些错误。用无限的苦恼来惩罚看法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38100</wp:posOffset>
                </wp:positionV>
                <wp:extent cx="482600" cy="266700"/>
                <wp:wrapTopAndBottom/>
                <wp:docPr id="2260" name="文本框 2260"/>
                <a:graphic xmlns:a="http://schemas.openxmlformats.org/drawingml/2006/main">
                  <a:graphicData uri="http://schemas.microsoft.com/office/word/2010/wordprocessingShape">
                    <wps:wsp>
                      <wps:cNvSpPr txBox="true"/>
                      <wps:spPr>
                        <a:xfrm>
                          <a:off x="0" y="0"/>
                          <a:ext cx="482600" cy="266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宗教问题上</w:t>
                            </w:r>
                            <w:r>
                              <w:rPr>
                                <w:rFonts w:ascii="宋体" w:hAnsi="宋体" w:cs="宋体" w:eastAsia="宋体"/>
                                <w:sz w:val="10"/>
                                <w:color w:val="000000"/>
                                <w:b w:val="on"/>
                                <w:i w:val="off"/>
                              </w:rPr>
                              <w:t>尤其如此</w:t>
                            </w:r>
                          </w:p>
                        </w:txbxContent>
                      </wps:txbx>
                      <wps:bodyPr wrap="square" lIns="0" rIns="0" tIns="0" bIns="0" vert="horz" anchor="t">
                        <a:spAutoFit/>
                      </wps:bodyPr>
                    </wps:wsp>
                  </a:graphicData>
                </a:graphic>
              </wp:anchor>
            </w:drawing>
          </mc:Choice>
          <mc:Fallback>
            <w:pict>
              <v:shape type="#_x0000_t202" filled="f" stroked="f" style="margin-left:278pt;margin-top:3pt;width:38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宗教问题上</w:t>
                      </w:r>
                      <w:r>
                        <w:rPr>
                          <w:rFonts w:ascii="宋体" w:hAnsi="宋体" w:cs="宋体" w:eastAsia="宋体"/>
                          <w:sz w:val="10"/>
                          <w:color w:val="000000"/>
                          <w:b w:val="on"/>
                          <w:i w:val="off"/>
                        </w:rPr>
                        <w:t>尤其如此</w:t>
                      </w:r>
                    </w:p>
                  </w:txbxContent>
                </v:textbox>
              </v:shape>
            </w:pict>
          </mc:Fallback>
        </mc:AlternateContent>
      </w:r>
    </w:p>
    <w:p>
      <w:pPr>
        <w:wordWrap w:val="on"/>
        <w:spacing w:before="160" w:after="0" w:line="80" w:lineRule="exact"/>
        <w:ind w:left="8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180" w:lineRule="atLeast"/>
        <w:ind w:left="400" w:right="0"/>
        <w:jc w:val="both"/>
        <w:textAlignment w:val="auto"/>
        <w:rPr>
          <w:sz w:val="10"/>
        </w:rPr>
      </w:pPr>
      <w:r>
        <w:rPr>
          <w:rFonts w:ascii="宋体" w:hAnsi="宋体" w:cs="宋体" w:eastAsia="宋体"/>
          <w:sz w:val="10"/>
          <w:color w:val="000000"/>
          <w:b w:val="on"/>
          <w:i w:val="off"/>
        </w:rPr>
        <w:t>⑨ 害怕之苦痛，即惩罚造成的第三类苦痛。见第十三章第四节。</w:t>
      </w:r>
    </w:p>
    <w:p>
      <w:pPr>
        <w:wordWrap w:val="on"/>
        <w:autoSpaceDE w:val="off"/>
        <w:autoSpaceDN w:val="off"/>
        <w:spacing w:before="20" w:after="0" w:line="180" w:lineRule="atLeast"/>
        <w:ind w:left="400" w:right="0"/>
        <w:jc w:val="both"/>
        <w:textAlignment w:val="auto"/>
        <w:rPr>
          <w:sz w:val="10"/>
        </w:rPr>
      </w:pPr>
      <w:r>
        <w:rPr>
          <w:rFonts w:ascii="宋体" w:hAnsi="宋体" w:cs="宋体" w:eastAsia="宋体"/>
          <w:sz w:val="10"/>
          <w:color w:val="000000"/>
          <w:b w:val="on"/>
          <w:i w:val="off"/>
        </w:rPr>
        <w:t>Ⓓ  派生苦痛，即惩罚造成的第四类苦痛。</w:t>
      </w:r>
      <w:r>
        <w:br w:type="page"/>
      </w:r>
    </w:p>
    <w:p>
      <w:pPr>
        <w:wordWrap w:val="on"/>
        <w:autoSpaceDE w:val="off"/>
        <w:autoSpaceDN w:val="off"/>
        <w:spacing w:before="160" w:after="0" w:line="180" w:lineRule="atLeast"/>
        <w:ind w:left="820" w:right="0"/>
        <w:jc w:val="both"/>
        <w:textAlignment w:val="auto"/>
        <w:rPr>
          <w:sz w:val="11"/>
        </w:rPr>
      </w:pPr>
      <w:r>
        <w:rPr>
          <w:rFonts w:ascii="宋体" w:hAnsi="宋体" w:cs="宋体" w:eastAsia="宋体"/>
          <w:sz w:val="11"/>
          <w:color w:val="000000"/>
          <w:u w:val="single"/>
          <w:b w:val="on"/>
          <w:i w:val="off"/>
        </w:rPr>
        <w:t xml:space="preserve">  358                     道德与立法原理导论                         </w:t>
      </w:r>
    </w:p>
    <w:p>
      <w:pPr>
        <w:wordWrap w:val="on"/>
        <w:autoSpaceDE w:val="off"/>
        <w:autoSpaceDN w:val="off"/>
        <w:spacing w:before="180" w:after="0" w:line="324" w:lineRule="atLeast"/>
        <w:ind w:left="800" w:right="0" w:firstLine="20"/>
        <w:jc w:val="both"/>
        <w:textAlignment w:val="auto"/>
        <w:rPr>
          <w:sz w:val="16"/>
        </w:rPr>
      </w:pPr>
      <w:r>
        <w:rPr>
          <w:rFonts w:ascii="宋体" w:hAnsi="宋体" w:cs="宋体" w:eastAsia="宋体"/>
          <w:sz w:val="16"/>
          <w:color w:val="000000"/>
          <w:b w:val="on"/>
          <w:i w:val="off"/>
        </w:rPr>
        <w:t>上的这些错误，是无限仁慈的上帝决定的。然而，立法者自己必然</w:t>
      </w:r>
      <w:r>
        <w:rPr>
          <w:rFonts w:ascii="宋体" w:hAnsi="宋体" w:cs="宋体" w:eastAsia="宋体"/>
          <w:sz w:val="16"/>
          <w:color w:val="000000"/>
          <w:b w:val="on"/>
          <w:i w:val="off"/>
        </w:rPr>
        <w:t>不会犯这些错误，因为恰巧可供他随时磋商的人，是完全开明、自</w:t>
      </w:r>
      <w:r>
        <w:rPr>
          <w:rFonts w:ascii="宋体" w:hAnsi="宋体" w:cs="宋体" w:eastAsia="宋体"/>
          <w:sz w:val="16"/>
          <w:color w:val="000000"/>
          <w:b w:val="on"/>
          <w:i w:val="off"/>
        </w:rPr>
        <w:t>由和没有偏见的。这些人在有一点上强过世上其余人，那就是当他</w:t>
      </w:r>
      <w:r>
        <w:rPr>
          <w:rFonts w:ascii="宋体" w:hAnsi="宋体" w:cs="宋体" w:eastAsia="宋体"/>
          <w:sz w:val="16"/>
          <w:color w:val="000000"/>
          <w:b w:val="on"/>
          <w:i w:val="off"/>
        </w:rPr>
        <w:t>们坐下来，探讨关于像所谈论的那么明白、那么熟悉的问题的真理</w:t>
      </w:r>
      <w:r>
        <w:rPr>
          <w:rFonts w:ascii="宋体" w:hAnsi="宋体" w:cs="宋体" w:eastAsia="宋体"/>
          <w:sz w:val="16"/>
          <w:color w:val="000000"/>
          <w:b w:val="on"/>
          <w:i w:val="off"/>
        </w:rPr>
        <w:t>时，他们不可能发现不了它。既然如此，当君主看到其人民准备一</w:t>
      </w:r>
      <w:r>
        <w:rPr>
          <w:rFonts w:ascii="宋体" w:hAnsi="宋体" w:cs="宋体" w:eastAsia="宋体"/>
          <w:sz w:val="16"/>
          <w:color w:val="000000"/>
          <w:b w:val="on"/>
          <w:i w:val="off"/>
        </w:rPr>
        <w:t>头奔入烈火熊熊的深渊时，难道他竟不伸出手来拯救他们?举例来</w:t>
      </w:r>
      <w:r>
        <w:rPr>
          <w:rFonts w:ascii="宋体" w:hAnsi="宋体" w:cs="宋体" w:eastAsia="宋体"/>
          <w:sz w:val="16"/>
          <w:color w:val="000000"/>
          <w:b w:val="on"/>
          <w:i w:val="off"/>
        </w:rPr>
        <w:t>说，这似乎便是导致路易十四采取强迫措施的逻辑和动机，目的在</w:t>
      </w:r>
      <w:r>
        <w:rPr>
          <w:rFonts w:ascii="宋体" w:hAnsi="宋体" w:cs="宋体" w:eastAsia="宋体"/>
          <w:sz w:val="16"/>
          <w:color w:val="000000"/>
          <w:b w:val="on"/>
          <w:i w:val="off"/>
        </w:rPr>
        <w:t>于使异端者弃邪归正，真教徒信仰更坚。①出于纯粹的同情和慈</w:t>
      </w:r>
      <w:r>
        <w:rPr>
          <w:rFonts w:ascii="宋体" w:hAnsi="宋体" w:cs="宋体" w:eastAsia="宋体"/>
          <w:sz w:val="16"/>
          <w:color w:val="000000"/>
          <w:b w:val="on"/>
          <w:i w:val="off"/>
        </w:rPr>
        <w:t>爱，造成的却是最冷酷的恶意所能构想出来的一切苦难。⑨关于这</w:t>
      </w:r>
      <w:r>
        <w:rPr>
          <w:rFonts w:ascii="宋体" w:hAnsi="宋体" w:cs="宋体" w:eastAsia="宋体"/>
          <w:sz w:val="16"/>
          <w:color w:val="000000"/>
          <w:b w:val="on"/>
          <w:i w:val="off"/>
        </w:rPr>
        <w:t>一点，在另一处还要更充分地予以论述。σ</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37000" cy="139700"/>
                <wp:wrapTopAndBottom/>
                <wp:docPr id="2261" name="文本框 2261"/>
                <a:graphic xmlns:a="http://schemas.openxmlformats.org/drawingml/2006/main">
                  <a:graphicData uri="http://schemas.microsoft.com/office/word/2010/wordprocessingShape">
                    <wps:wsp>
                      <wps:cNvSpPr txBox="true"/>
                      <wps:spPr>
                        <a:xfrm>
                          <a:off x="0" y="0"/>
                          <a:ext cx="39370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0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177800" cy="114300"/>
                <wp:wrapTopAndBottom/>
                <wp:docPr id="2262" name="文本框 2262"/>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292</w:t>
                            </w:r>
                          </w:p>
                        </w:txbxContent>
                      </wps:txbx>
                      <wps:bodyPr wrap="square" lIns="0" rIns="0" tIns="0" bIns="0" vert="horz" anchor="t">
                        <a:spAutoFit/>
                      </wps:bodyPr>
                    </wps:wsp>
                  </a:graphicData>
                </a:graphic>
              </wp:anchor>
            </w:drawing>
          </mc:Choice>
          <mc:Fallback>
            <w:pict>
              <v:shape type="#_x0000_t202" filled="f" stroked="f" style="margin-left:25pt;margin-top:0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292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495300" cy="114300"/>
                <wp:wrapTopAndBottom/>
                <wp:docPr id="2263" name="文本框 226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立法在多大</w:t>
                            </w:r>
                          </w:p>
                        </w:txbxContent>
                      </wps:txbx>
                      <wps:bodyPr wrap="square" lIns="0" rIns="0" tIns="0" bIns="0" vert="horz" anchor="t">
                        <a:spAutoFit/>
                      </wps:bodyPr>
                    </wps:wsp>
                  </a:graphicData>
                </a:graphic>
              </wp:anchor>
            </w:drawing>
          </mc:Choice>
          <mc:Fallback>
            <w:pict>
              <v:shape type="#_x0000_t202" filled="f" stroked="f" style="margin-left:0pt;margin-top:1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立法在多大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76200</wp:posOffset>
                </wp:positionV>
                <wp:extent cx="3225800" cy="152400"/>
                <wp:wrapTopAndBottom/>
                <wp:docPr id="2264" name="文本框 2264"/>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18.正直准则就权宜而言，是最需要立法者协助的准则，就事</w:t>
                            </w:r>
                          </w:p>
                        </w:txbxContent>
                      </wps:txbx>
                      <wps:bodyPr wrap="square" lIns="0" rIns="0" tIns="0" bIns="0" vert="horz" anchor="t">
                        <a:spAutoFit/>
                      </wps:bodyPr>
                    </wps:wsp>
                  </a:graphicData>
                </a:graphic>
              </wp:anchor>
            </w:drawing>
          </mc:Choice>
          <mc:Fallback>
            <w:pict>
              <v:shape type="#_x0000_t202" filled="f" stroked="f" style="margin-left:56pt;margin-top:6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18.正直准则就权宜而言，是最需要立法者协助的准则，就事</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50800"/>
                <wp:wrapTopAndBottom/>
                <wp:docPr id="2265" name="文本框 2265"/>
                <a:graphic xmlns:a="http://schemas.openxmlformats.org/drawingml/2006/main">
                  <a:graphicData uri="http://schemas.microsoft.com/office/word/2010/wordprocessingShape">
                    <wps:wsp>
                      <wps:cNvSpPr txBox="true"/>
                      <wps:spPr>
                        <a:xfrm>
                          <a:off x="0" y="0"/>
                          <a:ext cx="3949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95300" cy="114300"/>
                <wp:wrapTopAndBottom/>
                <wp:docPr id="2266" name="文本框 226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范围内为厉</w:t>
                            </w:r>
                          </w:p>
                        </w:txbxContent>
                      </wps:txbx>
                      <wps:bodyPr wrap="square" lIns="0" rIns="0" tIns="0" bIns="0" vert="horz" anchor="t">
                        <a:spAutoFit/>
                      </wps:bodyPr>
                    </wps:wsp>
                  </a:graphicData>
                </a:graphic>
              </wp:anchor>
            </w:drawing>
          </mc:Choice>
          <mc:Fallback>
            <w:pict>
              <v:shape type="#_x0000_t202" filled="f" stroked="f" style="margin-left:0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范围内为厉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50800</wp:posOffset>
                </wp:positionV>
                <wp:extent cx="3492500" cy="114300"/>
                <wp:wrapTopAndBottom/>
                <wp:docPr id="2267" name="文本框 2267"/>
                <a:graphic xmlns:a="http://schemas.openxmlformats.org/drawingml/2006/main">
                  <a:graphicData uri="http://schemas.microsoft.com/office/word/2010/wordprocessingShape">
                    <wps:wsp>
                      <wps:cNvSpPr txBox="true"/>
                      <wps:spPr>
                        <a:xfrm>
                          <a:off x="0" y="0"/>
                          <a:ext cx="3492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实而言，则是立法者干预得最为广泛的准则。因为伤害他自己而惩</w:t>
                            </w:r>
                          </w:p>
                        </w:txbxContent>
                      </wps:txbx>
                      <wps:bodyPr wrap="square" lIns="0" rIns="0" tIns="0" bIns="0" vert="horz" anchor="t">
                        <a:spAutoFit/>
                      </wps:bodyPr>
                    </wps:wsp>
                  </a:graphicData>
                </a:graphic>
              </wp:anchor>
            </w:drawing>
          </mc:Choice>
          <mc:Fallback>
            <w:pict>
              <v:shape type="#_x0000_t202" filled="f" stroked="f" style="margin-left:36pt;margin-top:4pt;width:27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实而言，则是立法者干预得最为广泛的准则。因为伤害他自己而惩</w:t>
                      </w:r>
                    </w:p>
                  </w:txbxContent>
                </v:textbox>
              </v:shape>
            </w:pict>
          </mc:Fallback>
        </mc:AlternateContent>
      </w:r>
    </w:p>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行正直律令</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37000" cy="12700"/>
                <wp:wrapTopAndBottom/>
                <wp:docPr id="2268" name="文本框 2268"/>
                <a:graphic xmlns:a="http://schemas.openxmlformats.org/drawingml/2006/main">
                  <a:graphicData uri="http://schemas.microsoft.com/office/word/2010/wordprocessingShape">
                    <wps:wsp>
                      <wps:cNvSpPr txBox="true"/>
                      <wps:spPr>
                        <a:xfrm>
                          <a:off x="0" y="0"/>
                          <a:ext cx="3937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304800" cy="114300"/>
                <wp:wrapTopAndBottom/>
                <wp:docPr id="2269" name="文本框 2269"/>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所必需</w:t>
                            </w:r>
                          </w:p>
                        </w:txbxContent>
                      </wps:txbx>
                      <wps:bodyPr wrap="square" lIns="0" rIns="0" tIns="0" bIns="0" vert="horz" anchor="t">
                        <a:spAutoFit/>
                      </wps:bodyPr>
                    </wps:wsp>
                  </a:graphicData>
                </a:graphic>
              </wp:anchor>
            </w:drawing>
          </mc:Choice>
          <mc:Fallback>
            <w:pict>
              <v:shape type="#_x0000_t202" filled="f" stroked="f" style="margin-left:0pt;margin-top:1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所必需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0</wp:posOffset>
                </wp:positionV>
                <wp:extent cx="3479800" cy="114300"/>
                <wp:wrapTopAndBottom/>
                <wp:docPr id="2270" name="文本框 2270"/>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罚一个人几乎总不合宜，然而因为伤害邻人而惩罚一个人几乎总</w:t>
                            </w:r>
                          </w:p>
                        </w:txbxContent>
                      </wps:txbx>
                      <wps:bodyPr wrap="square" lIns="0" rIns="0" tIns="0" bIns="0" vert="horz" anchor="t">
                        <a:spAutoFit/>
                      </wps:bodyPr>
                    </wps:wsp>
                  </a:graphicData>
                </a:graphic>
              </wp:anchor>
            </w:drawing>
          </mc:Choice>
          <mc:Fallback>
            <w:pict>
              <v:shape type="#_x0000_t202" filled="f" stroked="f" style="margin-left:36pt;margin-top:0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6"/>
                        </w:rPr>
                      </w:pPr>
                      <w:r>
                        <w:rPr>
                          <w:rFonts w:ascii="宋体" w:hAnsi="宋体" w:cs="宋体" w:eastAsia="宋体"/>
                          <w:sz w:val="16"/>
                          <w:color w:val="000000"/>
                          <w:b w:val="on"/>
                          <w:i w:val="off"/>
                        </w:rPr>
                        <w:t>罚一个人几乎总不合宜，然而因为伤害邻人而惩罚一个人几乎总</w:t>
                      </w:r>
                    </w:p>
                  </w:txbxContent>
                </v:textbox>
              </v:shape>
            </w:pict>
          </mc:Fallback>
        </mc:AlternateContent>
      </w:r>
    </w:p>
    <w:p>
      <w:pPr>
        <w:wordWrap w:val="on"/>
        <w:autoSpaceDE w:val="off"/>
        <w:autoSpaceDN w:val="off"/>
        <w:spacing w:before="80" w:after="0" w:line="240" w:lineRule="atLeast"/>
        <w:ind w:left="720" w:right="0"/>
        <w:jc w:val="both"/>
        <w:textAlignment w:val="auto"/>
        <w:rPr>
          <w:sz w:val="16"/>
        </w:rPr>
      </w:pPr>
      <w:r>
        <w:rPr>
          <w:rFonts w:ascii="宋体" w:hAnsi="宋体" w:cs="宋体" w:eastAsia="宋体"/>
          <w:sz w:val="16"/>
          <w:color w:val="000000"/>
          <w:b w:val="on"/>
          <w:i w:val="off"/>
        </w:rPr>
        <w:t>是合宜。关于同侵犯财产罪相反的那类正直，私人伦理的存在本身</w:t>
      </w:r>
    </w:p>
    <w:p>
      <w:pPr>
        <w:wordWrap w:val="on"/>
        <w:autoSpaceDE w:val="off"/>
        <w:autoSpaceDN w:val="off"/>
        <w:spacing w:before="60" w:after="0" w:line="240" w:lineRule="atLeast"/>
        <w:ind w:left="720" w:right="0"/>
        <w:jc w:val="both"/>
        <w:textAlignment w:val="auto"/>
        <w:rPr>
          <w:sz w:val="16"/>
        </w:rPr>
      </w:pPr>
      <w:r>
        <w:rPr>
          <w:rFonts w:ascii="宋体" w:hAnsi="宋体" w:cs="宋体" w:eastAsia="宋体"/>
          <w:sz w:val="16"/>
          <w:color w:val="000000"/>
          <w:b w:val="on"/>
          <w:i w:val="off"/>
        </w:rPr>
        <w:t>某种程度上有赖于立法。在此名下的伦理总则能有任何具体应用</w:t>
      </w:r>
    </w:p>
    <w:p>
      <w:pPr>
        <w:wordWrap w:val="on"/>
        <w:autoSpaceDE w:val="off"/>
        <w:autoSpaceDN w:val="off"/>
        <w:spacing w:before="100" w:after="0" w:line="240" w:lineRule="atLeast"/>
        <w:ind w:left="740" w:right="0"/>
        <w:jc w:val="both"/>
        <w:textAlignment w:val="auto"/>
        <w:rPr>
          <w:sz w:val="16"/>
        </w:rPr>
      </w:pPr>
      <w:r>
        <w:rPr>
          <w:rFonts w:ascii="宋体" w:hAnsi="宋体" w:cs="宋体" w:eastAsia="宋体"/>
          <w:sz w:val="16"/>
          <w:color w:val="000000"/>
          <w:b w:val="on"/>
          <w:i w:val="off"/>
        </w:rPr>
        <w:t>以前，立法首先必须确定什么要被认为是每个人的财产。关于危害</w:t>
      </w:r>
    </w:p>
    <w:p>
      <w:pPr>
        <w:wordWrap w:val="on"/>
        <w:spacing w:before="260" w:after="0" w:line="60" w:lineRule="exact"/>
        <w:ind w:left="840" w:right="356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840" w:right="0" w:firstLine="280"/>
        <w:jc w:val="both"/>
        <w:textAlignment w:val="auto"/>
        <w:rPr>
          <w:sz w:val="11"/>
        </w:rPr>
      </w:pPr>
      <w:r>
        <w:rPr>
          <w:rFonts w:ascii="宋体" w:hAnsi="宋体" w:cs="宋体" w:eastAsia="宋体"/>
          <w:sz w:val="11"/>
          <w:color w:val="000000"/>
          <w:b w:val="on"/>
          <w:i w:val="off"/>
        </w:rPr>
        <w:t>⑨  我不是指不那么具有社会性的其他动机不会掺进、并在事实上大概也未曾掺</w:t>
      </w:r>
      <w:r>
        <w:rPr>
          <w:rFonts w:ascii="宋体" w:hAnsi="宋体" w:cs="宋体" w:eastAsia="宋体"/>
          <w:sz w:val="11"/>
          <w:color w:val="000000"/>
          <w:b w:val="on"/>
          <w:i w:val="off"/>
        </w:rPr>
        <w:t>进事情的进展过程中去。然而就可能性而言，上述动机在伴有这样一种推理逻辑时，足</w:t>
      </w:r>
      <w:r>
        <w:rPr>
          <w:rFonts w:ascii="宋体" w:hAnsi="宋体" w:cs="宋体" w:eastAsia="宋体"/>
          <w:sz w:val="11"/>
          <w:color w:val="000000"/>
          <w:b w:val="on"/>
          <w:i w:val="off"/>
        </w:rPr>
        <w:t>以说明上面提示的一切效果，而毋需任何别的原因。如果有什么其他因素介入，那么不</w:t>
      </w:r>
      <w:r>
        <w:rPr>
          <w:rFonts w:ascii="宋体" w:hAnsi="宋体" w:cs="宋体" w:eastAsia="宋体"/>
          <w:sz w:val="11"/>
          <w:color w:val="000000"/>
          <w:b w:val="on"/>
          <w:i w:val="off"/>
        </w:rPr>
        <w:t>管其介入有多自然，都可以看作一种偶然的、非本质的环境，并非产生这效果所必需。</w:t>
      </w:r>
      <w:r>
        <w:rPr>
          <w:rFonts w:ascii="宋体" w:hAnsi="宋体" w:cs="宋体" w:eastAsia="宋体"/>
          <w:sz w:val="11"/>
          <w:color w:val="000000"/>
          <w:b w:val="on"/>
          <w:i w:val="off"/>
        </w:rPr>
        <w:t>同情(即担心那种他们看来会遭遇的危险)导致命令，命令造成不服从，一方的不服从</w:t>
      </w:r>
      <w:r>
        <w:rPr>
          <w:rFonts w:ascii="宋体" w:hAnsi="宋体" w:cs="宋体" w:eastAsia="宋体"/>
          <w:sz w:val="11"/>
          <w:color w:val="000000"/>
          <w:b w:val="on"/>
          <w:i w:val="off"/>
        </w:rPr>
        <w:t>造成另一方的失望，失望的痛苦引起对造成失望的那些人的恶意。情感往往会如此接</w:t>
      </w:r>
      <w:r>
        <w:rPr>
          <w:rFonts w:ascii="宋体" w:hAnsi="宋体" w:cs="宋体" w:eastAsia="宋体"/>
          <w:sz w:val="11"/>
          <w:color w:val="000000"/>
          <w:b w:val="on"/>
          <w:i w:val="off"/>
        </w:rPr>
        <w:t>连变化，变得比叙述起来还要快。自尊受到伤害的感觉，以及喜爱名望和喜爱权势心理</w:t>
      </w:r>
      <w:r>
        <w:rPr>
          <w:rFonts w:ascii="宋体" w:hAnsi="宋体" w:cs="宋体" w:eastAsia="宋体"/>
          <w:sz w:val="11"/>
          <w:color w:val="000000"/>
          <w:b w:val="on"/>
          <w:i w:val="off"/>
        </w:rPr>
        <w:t>的其他变形加进来，如同火上浇油。报复心加强了强迫政策的严酷性。</w:t>
      </w:r>
    </w:p>
    <w:p>
      <w:pPr>
        <w:wordWrap w:val="on"/>
        <w:autoSpaceDE w:val="off"/>
        <w:autoSpaceDN w:val="off"/>
        <w:spacing w:before="40" w:after="0" w:line="180" w:lineRule="atLeast"/>
        <w:ind w:left="1120" w:right="0"/>
        <w:jc w:val="both"/>
        <w:textAlignment w:val="auto"/>
        <w:rPr>
          <w:sz w:val="10"/>
        </w:rPr>
      </w:pPr>
      <w:r>
        <w:rPr>
          <w:rFonts w:ascii="宋体" w:hAnsi="宋体" w:cs="宋体" w:eastAsia="宋体"/>
          <w:sz w:val="10"/>
          <w:color w:val="000000"/>
          <w:b w:val="on"/>
          <w:i w:val="off"/>
        </w:rPr>
        <w:t>①  见册一，“内向罪过”项。</w:t>
      </w:r>
    </w:p>
    <w:p>
      <w:pPr>
        <w:wordWrap w:val="on"/>
        <w:autoSpaceDE w:val="off"/>
        <w:autoSpaceDN w:val="off"/>
        <w:spacing w:before="300" w:after="0" w:line="180" w:lineRule="atLeast"/>
        <w:ind w:left="1120" w:right="0"/>
        <w:jc w:val="both"/>
        <w:textAlignment w:val="auto"/>
        <w:rPr>
          <w:sz w:val="11"/>
        </w:rPr>
      </w:pPr>
      <w:r>
        <w:rPr>
          <w:rFonts w:ascii="宋体" w:hAnsi="宋体" w:cs="宋体" w:eastAsia="宋体"/>
          <w:sz w:val="11"/>
          <w:color w:val="000000"/>
          <w:b w:val="on"/>
          <w:i w:val="off"/>
        </w:rPr>
        <w:t>① 指1685年废除南特敕令。</w:t>
      </w:r>
      <w:r>
        <w:br w:type="page"/>
      </w:r>
    </w:p>
    <w:p>
      <w:pPr>
        <w:wordWrap w:val="on"/>
        <w:autoSpaceDE w:val="off"/>
        <w:autoSpaceDN w:val="off"/>
        <w:spacing w:before="180" w:after="0" w:line="180" w:lineRule="atLeast"/>
        <w:ind w:left="120" w:right="0"/>
        <w:jc w:val="both"/>
        <w:textAlignment w:val="auto"/>
        <w:rPr>
          <w:sz w:val="11"/>
        </w:rPr>
      </w:pPr>
      <w:r>
        <w:rPr>
          <w:rFonts w:ascii="宋体" w:hAnsi="宋体" w:cs="宋体" w:eastAsia="宋体"/>
          <w:sz w:val="11"/>
          <w:color w:val="000000"/>
          <w:u w:val="single"/>
          <w:b w:val="on"/>
          <w:i w:val="off"/>
        </w:rPr>
        <w:t xml:space="preserve">                        第十七章 刑法的界限                   359 </w:t>
      </w:r>
    </w:p>
    <w:p>
      <w:pPr>
        <w:wordWrap w:val="on"/>
        <w:autoSpaceDE w:val="off"/>
        <w:autoSpaceDN w:val="off"/>
        <w:spacing w:before="200" w:after="0" w:line="320" w:lineRule="atLeast"/>
        <w:ind w:left="120" w:right="740"/>
        <w:jc w:val="both"/>
        <w:textAlignment w:val="auto"/>
        <w:rPr>
          <w:sz w:val="16"/>
        </w:rPr>
      </w:pPr>
      <w:r>
        <w:rPr>
          <w:rFonts w:ascii="宋体" w:hAnsi="宋体" w:cs="宋体" w:eastAsia="宋体"/>
          <w:sz w:val="16"/>
          <w:color w:val="000000"/>
          <w:b w:val="on"/>
          <w:i w:val="off"/>
        </w:rPr>
        <w:t>国家罪，情况亦然。没有立法，就不会有国家之类存在，就不会有特</w:t>
      </w:r>
      <w:r>
        <w:rPr>
          <w:rFonts w:ascii="宋体" w:hAnsi="宋体" w:cs="宋体" w:eastAsia="宋体"/>
          <w:sz w:val="16"/>
          <w:color w:val="000000"/>
          <w:b w:val="on"/>
          <w:i w:val="off"/>
        </w:rPr>
        <w:t>殊的人被赋予为其余人的利益来行使的权力。因此显而易见，在这</w:t>
      </w:r>
      <w:r>
        <w:rPr>
          <w:rFonts w:ascii="宋体" w:hAnsi="宋体" w:cs="宋体" w:eastAsia="宋体"/>
          <w:sz w:val="16"/>
          <w:color w:val="000000"/>
          <w:b w:val="on"/>
          <w:i w:val="off"/>
        </w:rPr>
        <w:t>一领域，立法者的介入无论如何不能取消。在我们能够知道什么是</w:t>
      </w:r>
      <w:r>
        <w:rPr>
          <w:rFonts w:ascii="宋体" w:hAnsi="宋体" w:cs="宋体" w:eastAsia="宋体"/>
          <w:sz w:val="16"/>
          <w:color w:val="000000"/>
          <w:b w:val="on"/>
          <w:i w:val="off"/>
        </w:rPr>
        <w:t>私人伦理律令以前，我们首先必须知道什么是立法规定。⑤</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431800"/>
                <wp:wrapTopAndBottom/>
                <wp:docPr id="2271" name="文本框 2271"/>
                <a:graphic xmlns:a="http://schemas.openxmlformats.org/drawingml/2006/main">
                  <a:graphicData uri="http://schemas.microsoft.com/office/word/2010/wordprocessingShape">
                    <wps:wsp>
                      <wps:cNvSpPr txBox="true"/>
                      <wps:spPr>
                        <a:xfrm>
                          <a:off x="0" y="0"/>
                          <a:ext cx="4013200" cy="431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3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00400" cy="165100"/>
                <wp:wrapTopAndBottom/>
                <wp:docPr id="2272" name="文本框 2272"/>
                <a:graphic xmlns:a="http://schemas.openxmlformats.org/drawingml/2006/main">
                  <a:graphicData uri="http://schemas.microsoft.com/office/word/2010/wordprocessingShape">
                    <wps:wsp>
                      <wps:cNvSpPr txBox="true"/>
                      <wps:spPr>
                        <a:xfrm>
                          <a:off x="0" y="0"/>
                          <a:ext cx="32004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19.至于慈善准则，在涉及细节问题的限度内，必然非得在很</w:t>
                            </w:r>
                          </w:p>
                        </w:txbxContent>
                      </wps:txbx>
                      <wps:bodyPr wrap="square" lIns="0" rIns="0" tIns="0" bIns="0" vert="horz" anchor="t">
                        <a:spAutoFit/>
                      </wps:bodyPr>
                    </wps:wsp>
                  </a:graphicData>
                </a:graphic>
              </wp:anchor>
            </w:drawing>
          </mc:Choice>
          <mc:Fallback>
            <w:pict>
              <v:shape type="#_x0000_t202" filled="f" stroked="f" style="margin-left:21pt;margin-top:0pt;width:25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19.至于慈善准则，在涉及细节问题的限度内，必然非得在很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215900</wp:posOffset>
                </wp:positionV>
                <wp:extent cx="3441700" cy="165100"/>
                <wp:wrapTopAndBottom/>
                <wp:docPr id="2273" name="文本框 2273"/>
                <a:graphic xmlns:a="http://schemas.openxmlformats.org/drawingml/2006/main">
                  <a:graphicData uri="http://schemas.microsoft.com/office/word/2010/wordprocessingShape">
                    <wps:wsp>
                      <wps:cNvSpPr txBox="true"/>
                      <wps:spPr>
                        <a:xfrm>
                          <a:off x="0" y="0"/>
                          <a:ext cx="344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大程度上让给私人伦理来管不可。许多情况下，行动的慈善性本</w:t>
                            </w:r>
                          </w:p>
                        </w:txbxContent>
                      </wps:txbx>
                      <wps:bodyPr wrap="square" lIns="0" rIns="0" tIns="0" bIns="0" vert="horz" anchor="t">
                        <a:spAutoFit/>
                      </wps:bodyPr>
                    </wps:wsp>
                  </a:graphicData>
                </a:graphic>
              </wp:anchor>
            </w:drawing>
          </mc:Choice>
          <mc:Fallback>
            <w:pict>
              <v:shape type="#_x0000_t202" filled="f" stroked="f" style="margin-left:2pt;margin-top:17pt;width:2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大程度上让给私人伦理来管不可。许多情况下，行动的慈善性本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431800</wp:posOffset>
                </wp:positionV>
                <wp:extent cx="3441700" cy="165100"/>
                <wp:wrapTopAndBottom/>
                <wp:docPr id="2274" name="文本框 2274"/>
                <a:graphic xmlns:a="http://schemas.openxmlformats.org/drawingml/2006/main">
                  <a:graphicData uri="http://schemas.microsoft.com/office/word/2010/wordprocessingShape">
                    <wps:wsp>
                      <wps:cNvSpPr txBox="true"/>
                      <wps:spPr>
                        <a:xfrm>
                          <a:off x="0" y="0"/>
                          <a:ext cx="34417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质上有赖于行动者的意向，亦即有赖于看来促使他采取此行动的</w:t>
                            </w:r>
                          </w:p>
                        </w:txbxContent>
                      </wps:txbx>
                      <wps:bodyPr wrap="square" lIns="0" rIns="0" tIns="0" bIns="0" vert="horz" anchor="t">
                        <a:spAutoFit/>
                      </wps:bodyPr>
                    </wps:wsp>
                  </a:graphicData>
                </a:graphic>
              </wp:anchor>
            </w:drawing>
          </mc:Choice>
          <mc:Fallback>
            <w:pict>
              <v:shape type="#_x0000_t202" filled="f" stroked="f" style="margin-left:1pt;margin-top:34pt;width:271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质上有赖于行动者的意向，亦即有赖于看来促使他采取此行动的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wp:posOffset>
                </wp:positionV>
                <wp:extent cx="495300" cy="520700"/>
                <wp:wrapTopAndBottom/>
                <wp:docPr id="2275" name="文本框 2275"/>
                <a:graphic xmlns:a="http://schemas.openxmlformats.org/drawingml/2006/main">
                  <a:graphicData uri="http://schemas.microsoft.com/office/word/2010/wordprocessingShape">
                    <wps:wsp>
                      <wps:cNvSpPr txBox="true"/>
                      <wps:spPr>
                        <a:xfrm>
                          <a:off x="0" y="0"/>
                          <a:ext cx="495300" cy="520700"/>
                        </a:xfrm>
                        <a:prstGeom prst="rect">
                          <a:avLst/>
                        </a:prstGeom>
                        <a:noFill/>
                        <a:ln w="6350">
                          <a:noFill/>
                        </a:ln>
                      </wps:spPr>
                      <wps:txbx>
                        <w:txbxContent>
                          <w:p>
                            <w:pPr>
                              <w:wordWrap w:val="on"/>
                              <w:autoSpaceDE w:val="off"/>
                              <w:autoSpaceDN w:val="off"/>
                              <w:spacing w:before="0" w:after="0" w:line="195" w:lineRule="atLeast"/>
                              <w:ind w:left="0" w:right="0" w:firstLine="20"/>
                              <w:jc w:val="both"/>
                              <w:textAlignment w:val="auto"/>
                              <w:rPr>
                                <w:sz w:val="11"/>
                              </w:rPr>
                            </w:pPr>
                            <w:r>
                              <w:rPr>
                                <w:rFonts w:ascii="宋体" w:hAnsi="宋体" w:cs="宋体" w:eastAsia="宋体"/>
                                <w:sz w:val="11"/>
                                <w:color w:val="000000"/>
                                <w:b w:val="on"/>
                                <w:i w:val="off"/>
                              </w:rPr>
                              <w:t>又在多大范</w:t>
                            </w:r>
                            <w:r>
                              <w:rPr>
                                <w:rFonts w:ascii="宋体" w:hAnsi="宋体" w:cs="宋体" w:eastAsia="宋体"/>
                                <w:sz w:val="11"/>
                                <w:color w:val="000000"/>
                                <w:b w:val="on"/>
                                <w:i w:val="off"/>
                              </w:rPr>
                              <w:t>围内为厉行</w:t>
                            </w:r>
                            <w:r>
                              <w:rPr>
                                <w:rFonts w:ascii="宋体" w:hAnsi="宋体" w:cs="宋体" w:eastAsia="宋体"/>
                                <w:sz w:val="11"/>
                                <w:color w:val="000000"/>
                                <w:b w:val="on"/>
                                <w:i w:val="off"/>
                              </w:rPr>
                              <w:t>慈善律令所</w:t>
                            </w:r>
                            <w:r>
                              <w:rPr>
                                <w:rFonts w:ascii="宋体" w:hAnsi="宋体" w:cs="宋体" w:eastAsia="宋体"/>
                                <w:sz w:val="11"/>
                                <w:color w:val="000000"/>
                                <w:b w:val="on"/>
                                <w:i w:val="off"/>
                              </w:rPr>
                              <w:t>必需</w:t>
                            </w:r>
                          </w:p>
                        </w:txbxContent>
                      </wps:txbx>
                      <wps:bodyPr wrap="square" lIns="0" rIns="0" tIns="0" bIns="0" vert="horz" anchor="t">
                        <a:spAutoFit/>
                      </wps:bodyPr>
                    </wps:wsp>
                  </a:graphicData>
                </a:graphic>
              </wp:anchor>
            </w:drawing>
          </mc:Choice>
          <mc:Fallback>
            <w:pict>
              <v:shape type="#_x0000_t202" filled="f" stroked="f" style="margin-left:278pt;margin-top:1pt;width:39pt;height:4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5" w:lineRule="atLeast"/>
                        <w:ind w:left="0" w:right="0" w:firstLine="20"/>
                        <w:jc w:val="both"/>
                        <w:textAlignment w:val="auto"/>
                        <w:rPr>
                          <w:sz w:val="11"/>
                        </w:rPr>
                      </w:pPr>
                      <w:r>
                        <w:rPr>
                          <w:rFonts w:ascii="宋体" w:hAnsi="宋体" w:cs="宋体" w:eastAsia="宋体"/>
                          <w:sz w:val="11"/>
                          <w:color w:val="000000"/>
                          <w:b w:val="on"/>
                          <w:i w:val="off"/>
                        </w:rPr>
                        <w:t>又在多大范</w:t>
                      </w:r>
                      <w:r>
                        <w:rPr>
                          <w:rFonts w:ascii="宋体" w:hAnsi="宋体" w:cs="宋体" w:eastAsia="宋体"/>
                          <w:sz w:val="11"/>
                          <w:color w:val="000000"/>
                          <w:b w:val="on"/>
                          <w:i w:val="off"/>
                        </w:rPr>
                        <w:t>围内为厉行</w:t>
                      </w:r>
                      <w:r>
                        <w:rPr>
                          <w:rFonts w:ascii="宋体" w:hAnsi="宋体" w:cs="宋体" w:eastAsia="宋体"/>
                          <w:sz w:val="11"/>
                          <w:color w:val="000000"/>
                          <w:b w:val="on"/>
                          <w:i w:val="off"/>
                        </w:rPr>
                        <w:t>慈善律令所</w:t>
                      </w:r>
                      <w:r>
                        <w:rPr>
                          <w:rFonts w:ascii="宋体" w:hAnsi="宋体" w:cs="宋体" w:eastAsia="宋体"/>
                          <w:sz w:val="11"/>
                          <w:color w:val="000000"/>
                          <w:b w:val="on"/>
                          <w:i w:val="off"/>
                        </w:rPr>
                        <w:t>必需</w:t>
                      </w:r>
                    </w:p>
                  </w:txbxContent>
                </v:textbox>
              </v:shape>
            </w:pict>
          </mc:Fallback>
        </mc:AlternateContent>
      </w:r>
    </w:p>
    <w:p>
      <w:pPr>
        <w:wordWrap w:val="on"/>
        <w:autoSpaceDE w:val="off"/>
        <w:autoSpaceDN w:val="off"/>
        <w:spacing w:before="60" w:after="0" w:line="260" w:lineRule="atLeast"/>
        <w:ind w:left="40" w:right="0"/>
        <w:jc w:val="both"/>
        <w:textAlignment w:val="auto"/>
        <w:rPr>
          <w:sz w:val="16"/>
        </w:rPr>
      </w:pPr>
      <w:r>
        <w:rPr>
          <w:rFonts w:ascii="宋体" w:hAnsi="宋体" w:cs="宋体" w:eastAsia="宋体"/>
          <w:sz w:val="16"/>
          <w:color w:val="000000"/>
          <w:b w:val="on"/>
          <w:i w:val="off"/>
        </w:rPr>
        <w:t>动机，有赖于这些动机属于同情、希望和睦或喜爱名望，而不属于</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靠政治约束力使之起作用的任何一类自顾动机。一句话，有赖于</w:t>
      </w:r>
    </w:p>
    <w:p>
      <w:pPr>
        <w:wordWrap w:val="on"/>
        <w:autoSpaceDE w:val="off"/>
        <w:autoSpaceDN w:val="off"/>
        <w:spacing w:before="80" w:after="0" w:line="260" w:lineRule="atLeast"/>
        <w:ind w:left="40" w:right="0"/>
        <w:jc w:val="both"/>
        <w:textAlignment w:val="auto"/>
        <w:rPr>
          <w:sz w:val="16"/>
        </w:rPr>
      </w:pPr>
      <w:r>
        <w:rPr>
          <w:rFonts w:ascii="宋体" w:hAnsi="宋体" w:cs="宋体" w:eastAsia="宋体"/>
          <w:sz w:val="16"/>
          <w:color w:val="000000"/>
          <w:b w:val="on"/>
          <w:i w:val="off"/>
        </w:rPr>
        <w:t>它们的性质使其行动被称作自由的和自愿的。①不过，在此名下</w:t>
      </w:r>
    </w:p>
    <w:p>
      <w:pPr>
        <w:wordWrap w:val="on"/>
        <w:autoSpaceDE w:val="off"/>
        <w:autoSpaceDN w:val="off"/>
        <w:spacing w:before="60" w:after="0" w:line="260" w:lineRule="atLeast"/>
        <w:ind w:left="40" w:right="0"/>
        <w:jc w:val="both"/>
        <w:textAlignment w:val="auto"/>
        <w:rPr>
          <w:sz w:val="16"/>
        </w:rPr>
      </w:pPr>
      <w:r>
        <w:rPr>
          <w:rFonts w:ascii="宋体" w:hAnsi="宋体" w:cs="宋体" w:eastAsia="宋体"/>
          <w:sz w:val="16"/>
          <w:color w:val="000000"/>
          <w:b w:val="on"/>
          <w:i w:val="off"/>
        </w:rPr>
        <w:t>的法律，其界限似乎能够予以伸展，大大超过它们看来至此所曾293</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被伸展过的。特别是在有人处于危险的境况下，为什么不应当使</w:t>
      </w:r>
    </w:p>
    <w:p>
      <w:pPr>
        <w:wordWrap w:val="on"/>
        <w:autoSpaceDE w:val="off"/>
        <w:autoSpaceDN w:val="off"/>
        <w:spacing w:before="60" w:after="0" w:line="260" w:lineRule="atLeast"/>
        <w:ind w:left="20" w:right="0"/>
        <w:jc w:val="both"/>
        <w:textAlignment w:val="auto"/>
        <w:rPr>
          <w:sz w:val="16"/>
        </w:rPr>
      </w:pPr>
      <w:r>
        <w:rPr>
          <w:rFonts w:ascii="宋体" w:hAnsi="宋体" w:cs="宋体" w:eastAsia="宋体"/>
          <w:sz w:val="16"/>
          <w:color w:val="000000"/>
          <w:b w:val="on"/>
          <w:i w:val="off"/>
        </w:rPr>
        <w:t>得既避不招祸害人、又救人免受灾殃 (如果能做到这一点而不殃</w:t>
      </w:r>
    </w:p>
    <w:p>
      <w:pPr>
        <w:wordWrap w:val="on"/>
        <w:autoSpaceDE w:val="off"/>
        <w:autoSpaceDN w:val="off"/>
        <w:spacing w:before="80" w:after="0" w:line="260" w:lineRule="atLeast"/>
        <w:ind w:left="20" w:right="0"/>
        <w:jc w:val="both"/>
        <w:textAlignment w:val="auto"/>
        <w:rPr>
          <w:sz w:val="16"/>
        </w:rPr>
      </w:pPr>
      <w:r>
        <w:rPr>
          <w:rFonts w:ascii="宋体" w:hAnsi="宋体" w:cs="宋体" w:eastAsia="宋体"/>
          <w:sz w:val="16"/>
          <w:color w:val="000000"/>
          <w:b w:val="on"/>
          <w:i w:val="off"/>
        </w:rPr>
        <w:t>及自身的话)成为每个人的义务呢?在本著作的正文中要继续讨</w:t>
      </w:r>
    </w:p>
    <w:p>
      <w:pPr>
        <w:wordWrap w:val="on"/>
        <w:spacing w:before="340" w:after="0" w:line="60" w:lineRule="exact"/>
        <w:ind w:left="16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190" w:lineRule="atLeast"/>
        <w:ind w:left="160" w:right="720" w:firstLine="260"/>
        <w:jc w:val="both"/>
        <w:textAlignment w:val="auto"/>
        <w:rPr>
          <w:sz w:val="11"/>
        </w:rPr>
      </w:pPr>
      <w:r>
        <w:rPr>
          <w:rFonts w:ascii="宋体" w:hAnsi="宋体" w:cs="宋体" w:eastAsia="宋体"/>
          <w:sz w:val="11"/>
          <w:color w:val="000000"/>
          <w:b w:val="on"/>
          <w:i w:val="off"/>
        </w:rPr>
        <w:t>⑧ 然而，假设立法规定的内容不是应当的，那么私人伦理律令又如何，或者(在</w:t>
      </w:r>
      <w:r>
        <w:rPr>
          <w:rFonts w:ascii="宋体" w:hAnsi="宋体" w:cs="宋体" w:eastAsia="宋体"/>
          <w:sz w:val="11"/>
          <w:color w:val="000000"/>
          <w:b w:val="on"/>
          <w:i w:val="off"/>
        </w:rPr>
        <w:t>此实际上是一回事)应当如何?它们是与立法规定一致呢，还是与立法规定相反，或不</w:t>
      </w:r>
      <w:r>
        <w:rPr>
          <w:rFonts w:ascii="宋体" w:hAnsi="宋体" w:cs="宋体" w:eastAsia="宋体"/>
          <w:sz w:val="11"/>
          <w:color w:val="000000"/>
          <w:b w:val="on"/>
          <w:i w:val="off"/>
        </w:rPr>
        <w:t>偏不倚?这是个非常有趣的问题，但不属于眼下的论题。它仅属于私人伦理。能导致其</w:t>
      </w:r>
      <w:r>
        <w:rPr>
          <w:rFonts w:ascii="宋体" w:hAnsi="宋体" w:cs="宋体" w:eastAsia="宋体"/>
          <w:sz w:val="11"/>
          <w:color w:val="000000"/>
          <w:b w:val="on"/>
          <w:i w:val="off"/>
        </w:rPr>
        <w:t>解决的原理可见于《政府片论》，1776年伦敦版第150 页以及1823年版第114页。①</w:t>
      </w:r>
    </w:p>
    <w:p>
      <w:pPr>
        <w:wordWrap w:val="on"/>
        <w:autoSpaceDE w:val="off"/>
        <w:autoSpaceDN w:val="off"/>
        <w:spacing w:before="0" w:after="0" w:line="200" w:lineRule="atLeast"/>
        <w:ind w:left="160" w:right="720" w:firstLine="260"/>
        <w:jc w:val="both"/>
        <w:textAlignment w:val="auto"/>
        <w:rPr>
          <w:sz w:val="11"/>
        </w:rPr>
      </w:pPr>
      <w:r>
        <w:rPr>
          <w:rFonts w:ascii="宋体" w:hAnsi="宋体" w:cs="宋体" w:eastAsia="宋体"/>
          <w:sz w:val="11"/>
          <w:color w:val="000000"/>
          <w:b w:val="on"/>
          <w:i w:val="off"/>
        </w:rPr>
        <w:t>① 若可相信伏尔泰先生，“那么，曾经有个时期，那些自认为被丈夫冷落了的法</w:t>
      </w:r>
      <w:r>
        <w:rPr>
          <w:rFonts w:ascii="宋体" w:hAnsi="宋体" w:cs="宋体" w:eastAsia="宋体"/>
          <w:sz w:val="11"/>
          <w:color w:val="000000"/>
          <w:b w:val="on"/>
          <w:i w:val="off"/>
        </w:rPr>
        <w:t>国女人,常诉诸 pour être embesoignées(因为过于忙碌);他说这术语与目的相适应。此等</w:t>
      </w:r>
      <w:r>
        <w:rPr>
          <w:rFonts w:ascii="宋体" w:hAnsi="宋体" w:cs="宋体" w:eastAsia="宋体"/>
          <w:sz w:val="11"/>
          <w:color w:val="000000"/>
          <w:b w:val="on"/>
          <w:i w:val="off"/>
        </w:rPr>
        <w:t>法律程序似乎并非构想得很契合目的，因而目前已销声匿迹。现时代的法国女人看来</w:t>
      </w:r>
      <w:r>
        <w:rPr>
          <w:rFonts w:ascii="宋体" w:hAnsi="宋体" w:cs="宋体" w:eastAsia="宋体"/>
          <w:sz w:val="11"/>
          <w:color w:val="000000"/>
          <w:b w:val="on"/>
          <w:i w:val="off"/>
        </w:rPr>
        <w:t>全无这样的困难。</w:t>
      </w:r>
    </w:p>
    <w:p>
      <w:pPr>
        <w:wordWrap w:val="on"/>
        <w:autoSpaceDE w:val="off"/>
        <w:autoSpaceDN w:val="off"/>
        <w:spacing w:before="220" w:after="0" w:line="240" w:lineRule="atLeast"/>
        <w:ind w:left="420" w:right="0"/>
        <w:jc w:val="both"/>
        <w:textAlignment w:val="auto"/>
        <w:rPr>
          <w:sz w:val="16"/>
        </w:rPr>
      </w:pPr>
      <w:r>
        <w:rPr>
          <w:rFonts w:ascii="宋体" w:hAnsi="宋体" w:cs="宋体" w:eastAsia="宋体"/>
          <w:sz w:val="16"/>
          <w:color w:val="000000"/>
          <w:b w:val="on"/>
          <w:i w:val="off"/>
        </w:rPr>
        <w:t>*  Quest. sur l’ Encyclop.,</w:t>
      </w:r>
      <w:r>
        <w:rPr>
          <w:rFonts w:ascii="宋体" w:hAnsi="宋体" w:cs="宋体" w:eastAsia="宋体"/>
          <w:sz w:val="16"/>
          <w:color w:val="000000"/>
          <w:b w:val="on"/>
          <w:i w:val="off"/>
        </w:rPr>
        <w:t>第七卷, Impuissance(无能)条。②</w:t>
      </w:r>
    </w:p>
    <w:p>
      <w:pPr>
        <w:wordWrap w:val="on"/>
        <w:autoSpaceDE w:val="off"/>
        <w:autoSpaceDN w:val="off"/>
        <w:spacing w:before="160" w:after="0" w:line="200" w:lineRule="atLeast"/>
        <w:ind w:left="140" w:right="760" w:firstLine="280"/>
        <w:jc w:val="both"/>
        <w:textAlignment w:val="auto"/>
        <w:rPr>
          <w:sz w:val="11"/>
        </w:rPr>
      </w:pPr>
      <w:r>
        <w:rPr>
          <w:rFonts w:ascii="宋体" w:hAnsi="宋体" w:cs="宋体" w:eastAsia="宋体"/>
          <w:sz w:val="11"/>
          <w:color w:val="000000"/>
          <w:b w:val="on"/>
          <w:i w:val="off"/>
        </w:rPr>
        <w:t>①  边沁指的是《政府片论》第四章第21段以下(《边沁全集》，鲍林版，第一卷第</w:t>
      </w:r>
      <w:r>
        <w:rPr>
          <w:rFonts w:ascii="宋体" w:hAnsi="宋体" w:cs="宋体" w:eastAsia="宋体"/>
          <w:sz w:val="11"/>
          <w:color w:val="000000"/>
          <w:b w:val="on"/>
          <w:i w:val="off"/>
        </w:rPr>
        <w:t>287页以下)。</w:t>
      </w:r>
    </w:p>
    <w:p>
      <w:pPr>
        <w:wordWrap w:val="on"/>
        <w:autoSpaceDE w:val="off"/>
        <w:autoSpaceDN w:val="off"/>
        <w:spacing w:before="20" w:after="0" w:line="180" w:lineRule="atLeast"/>
        <w:ind w:left="420" w:right="0"/>
        <w:jc w:val="both"/>
        <w:textAlignment w:val="auto"/>
        <w:rPr>
          <w:sz w:val="11"/>
        </w:rPr>
      </w:pPr>
      <w:r>
        <w:rPr>
          <w:rFonts w:ascii="宋体" w:hAnsi="宋体" w:cs="宋体" w:eastAsia="宋体"/>
          <w:sz w:val="11"/>
          <w:color w:val="000000"/>
          <w:b w:val="on"/>
          <w:i w:val="off"/>
        </w:rPr>
        <w:t>② 边沁指的是伏尔泰《百科全书问题》1770——1771年版。</w:t>
      </w:r>
      <w:r>
        <w:br w:type="page"/>
      </w:r>
    </w:p>
    <w:p>
      <w:pPr>
        <w:wordWrap w:val="on"/>
        <w:autoSpaceDE w:val="off"/>
        <w:autoSpaceDN w:val="off"/>
        <w:spacing w:before="160" w:after="0" w:line="200" w:lineRule="atLeast"/>
        <w:ind w:left="820" w:right="0"/>
        <w:jc w:val="both"/>
        <w:textAlignment w:val="auto"/>
        <w:rPr>
          <w:sz w:val="15"/>
        </w:rPr>
      </w:pPr>
      <w:r>
        <w:rPr>
          <w:rFonts w:ascii="宋体" w:hAnsi="宋体" w:cs="宋体" w:eastAsia="宋体"/>
          <w:sz w:val="15"/>
          <w:color w:val="000000"/>
          <w:u w:val="single"/>
          <w:b w:val="on"/>
          <w:i w:val="off"/>
        </w:rPr>
        <w:t xml:space="preserve">  360                     道德与立法原理导论                          </w:t>
      </w:r>
    </w:p>
    <w:p>
      <w:pPr>
        <w:wordWrap w:val="on"/>
        <w:autoSpaceDE w:val="off"/>
        <w:autoSpaceDN w:val="off"/>
        <w:spacing w:before="280" w:after="0" w:line="200" w:lineRule="atLeast"/>
        <w:ind w:left="820" w:right="0"/>
        <w:jc w:val="both"/>
        <w:textAlignment w:val="auto"/>
        <w:rPr>
          <w:sz w:val="15"/>
        </w:rPr>
      </w:pPr>
      <w:r>
        <w:rPr>
          <w:rFonts w:ascii="宋体" w:hAnsi="宋体" w:cs="宋体" w:eastAsia="宋体"/>
          <w:sz w:val="15"/>
          <w:color w:val="000000"/>
          <w:b w:val="on"/>
          <w:i w:val="off"/>
        </w:rPr>
        <w:t>论这个观点。ω</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460500"/>
                <wp:wrapTopAndBottom/>
                <wp:docPr id="2276" name="文本框 2276"/>
                <a:graphic xmlns:a="http://schemas.openxmlformats.org/drawingml/2006/main">
                  <a:graphicData uri="http://schemas.microsoft.com/office/word/2010/wordprocessingShape">
                    <wps:wsp>
                      <wps:cNvSpPr txBox="true"/>
                      <wps:spPr>
                        <a:xfrm>
                          <a:off x="0" y="0"/>
                          <a:ext cx="3949700" cy="146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82600" cy="127000"/>
                <wp:wrapTopAndBottom/>
                <wp:docPr id="2277" name="文本框 2277"/>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扼要重述私</w:t>
                            </w:r>
                          </w:p>
                        </w:txbxContent>
                      </wps:txbx>
                      <wps:bodyPr wrap="square" lIns="0" rIns="0" tIns="0" bIns="0" vert="horz" anchor="t">
                        <a:spAutoFit/>
                      </wps:bodyPr>
                    </wps:wsp>
                  </a:graphicData>
                </a:graphic>
              </wp:anchor>
            </w:drawing>
          </mc:Choice>
          <mc:Fallback>
            <w:pict>
              <v:shape type="#_x0000_t202" filled="f" stroked="f" style="margin-left:1pt;margin-top:9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扼要重述私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241300</wp:posOffset>
                </wp:positionV>
                <wp:extent cx="482600" cy="127000"/>
                <wp:wrapTopAndBottom/>
                <wp:docPr id="2278" name="文本框 2278"/>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人伦理和立</w:t>
                            </w:r>
                          </w:p>
                        </w:txbxContent>
                      </wps:txbx>
                      <wps:bodyPr wrap="square" lIns="0" rIns="0" tIns="0" bIns="0" vert="horz" anchor="t">
                        <a:spAutoFit/>
                      </wps:bodyPr>
                    </wps:wsp>
                  </a:graphicData>
                </a:graphic>
              </wp:anchor>
            </w:drawing>
          </mc:Choice>
          <mc:Fallback>
            <w:pict>
              <v:shape type="#_x0000_t202" filled="f" stroked="f" style="margin-left:1pt;margin-top:19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人伦理和立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381000</wp:posOffset>
                </wp:positionV>
                <wp:extent cx="482600" cy="114300"/>
                <wp:wrapTopAndBottom/>
                <wp:docPr id="2279" name="文本框 227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rPr>
                              <w:t>法艺术的区</w:t>
                            </w:r>
                          </w:p>
                        </w:txbxContent>
                      </wps:txbx>
                      <wps:bodyPr wrap="square" lIns="0" rIns="0" tIns="0" bIns="0" vert="horz" anchor="t">
                        <a:spAutoFit/>
                      </wps:bodyPr>
                    </wps:wsp>
                  </a:graphicData>
                </a:graphic>
              </wp:anchor>
            </w:drawing>
          </mc:Choice>
          <mc:Fallback>
            <w:pict>
              <v:shape type="#_x0000_t202" filled="f" stroked="f" style="margin-left:1pt;margin-top:3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5"/>
                        </w:rPr>
                      </w:pPr>
                      <w:r>
                        <w:rPr>
                          <w:rFonts w:ascii="宋体" w:hAnsi="宋体" w:cs="宋体" w:eastAsia="宋体"/>
                          <w:sz w:val="15"/>
                          <w:color w:val="000000"/>
                          <w:b w:val="on"/>
                          <w:i w:val="off"/>
                        </w:rPr>
                        <w:t>法艺术的区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508000</wp:posOffset>
                </wp:positionV>
                <wp:extent cx="114300" cy="127000"/>
                <wp:wrapTopAndBottom/>
                <wp:docPr id="2280" name="文本框 2280"/>
                <a:graphic xmlns:a="http://schemas.openxmlformats.org/drawingml/2006/main">
                  <a:graphicData uri="http://schemas.microsoft.com/office/word/2010/wordprocessingShape">
                    <wps:wsp>
                      <wps:cNvSpPr txBox="true"/>
                      <wps:spPr>
                        <a:xfrm>
                          <a:off x="0" y="0"/>
                          <a:ext cx="114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别</w:t>
                            </w:r>
                          </w:p>
                        </w:txbxContent>
                      </wps:txbx>
                      <wps:bodyPr wrap="square" lIns="0" rIns="0" tIns="0" bIns="0" vert="horz" anchor="t">
                        <a:spAutoFit/>
                      </wps:bodyPr>
                    </wps:wsp>
                  </a:graphicData>
                </a:graphic>
              </wp:anchor>
            </w:drawing>
          </mc:Choice>
          <mc:Fallback>
            <w:pict>
              <v:shape type="#_x0000_t202" filled="f" stroked="f" style="margin-left:1pt;margin-top:40pt;width: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67100" cy="1473200"/>
                <wp:wrapTopAndBottom/>
                <wp:docPr id="2281" name="文本框 2281"/>
                <a:graphic xmlns:a="http://schemas.openxmlformats.org/drawingml/2006/main">
                  <a:graphicData uri="http://schemas.microsoft.com/office/word/2010/wordprocessingShape">
                    <wps:wsp>
                      <wps:cNvSpPr txBox="true"/>
                      <wps:spPr>
                        <a:xfrm>
                          <a:off x="0" y="0"/>
                          <a:ext cx="3467100" cy="14732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n"/>
                                <w:i w:val="off"/>
                              </w:rPr>
                              <w:t>20.作为本节的结语，让我们重述并概括一下被认作一门艺</w:t>
                            </w:r>
                            <w:r>
                              <w:rPr>
                                <w:rFonts w:ascii="宋体" w:hAnsi="宋体" w:cs="宋体" w:eastAsia="宋体"/>
                                <w:sz w:val="15"/>
                                <w:color w:val="000000"/>
                                <w:b w:val="on"/>
                                <w:i w:val="off"/>
                              </w:rPr>
                              <w:t>术或科学的私人伦理同包含立法艺术或科学的那个法学分支之间</w:t>
                            </w:r>
                            <w:r>
                              <w:rPr>
                                <w:rFonts w:ascii="宋体" w:hAnsi="宋体" w:cs="宋体" w:eastAsia="宋体"/>
                                <w:sz w:val="15"/>
                                <w:color w:val="000000"/>
                                <w:b w:val="on"/>
                                <w:i w:val="off"/>
                              </w:rPr>
                              <w:t>的区别。私人伦理教导的是每一个人如何可以依凭自发的动机，使</w:t>
                            </w:r>
                            <w:r>
                              <w:rPr>
                                <w:rFonts w:ascii="宋体" w:hAnsi="宋体" w:cs="宋体" w:eastAsia="宋体"/>
                                <w:sz w:val="15"/>
                                <w:color w:val="000000"/>
                                <w:b w:val="on"/>
                                <w:i w:val="off"/>
                              </w:rPr>
                              <w:t>自己倾向于按照最有利于自身幸福的方式行事，而立法艺术(它可</w:t>
                            </w:r>
                            <w:r>
                              <w:rPr>
                                <w:rFonts w:ascii="宋体" w:hAnsi="宋体" w:cs="宋体" w:eastAsia="宋体"/>
                                <w:sz w:val="15"/>
                                <w:color w:val="000000"/>
                                <w:b w:val="on"/>
                                <w:i w:val="off"/>
                              </w:rPr>
                              <w:t>被认为是法律科学的一个分支)教导的是组成一个共同体的人群</w:t>
                            </w:r>
                            <w:r>
                              <w:rPr>
                                <w:rFonts w:ascii="宋体" w:hAnsi="宋体" w:cs="宋体" w:eastAsia="宋体"/>
                                <w:sz w:val="15"/>
                                <w:color w:val="000000"/>
                                <w:b w:val="on"/>
                                <w:i w:val="off"/>
                              </w:rPr>
                              <w:t>如何可以依凭立法者提供的动机，被驱使来按照总体上说最有利</w:t>
                            </w:r>
                            <w:r>
                              <w:rPr>
                                <w:rFonts w:ascii="宋体" w:hAnsi="宋体" w:cs="宋体" w:eastAsia="宋体"/>
                                <w:sz w:val="15"/>
                                <w:color w:val="000000"/>
                                <w:b w:val="on"/>
                                <w:i w:val="off"/>
                              </w:rPr>
                              <w:t>于整个共同体幸福的方式行事。</w:t>
                            </w:r>
                          </w:p>
                        </w:txbxContent>
                      </wps:txbx>
                      <wps:bodyPr wrap="square" lIns="0" rIns="0" tIns="0" bIns="0" vert="horz" anchor="t">
                        <a:spAutoFit/>
                      </wps:bodyPr>
                    </wps:wsp>
                  </a:graphicData>
                </a:graphic>
              </wp:anchor>
            </w:drawing>
          </mc:Choice>
          <mc:Fallback>
            <w:pict>
              <v:shape type="#_x0000_t202" filled="f" stroked="f" style="margin-left:39pt;margin-top:0pt;width:273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5"/>
                        </w:rPr>
                      </w:pPr>
                      <w:r>
                        <w:rPr>
                          <w:rFonts w:ascii="宋体" w:hAnsi="宋体" w:cs="宋体" w:eastAsia="宋体"/>
                          <w:sz w:val="15"/>
                          <w:color w:val="000000"/>
                          <w:b w:val="on"/>
                          <w:i w:val="off"/>
                        </w:rPr>
                        <w:t>20.作为本节的结语，让我们重述并概括一下被认作一门艺</w:t>
                      </w:r>
                      <w:r>
                        <w:rPr>
                          <w:rFonts w:ascii="宋体" w:hAnsi="宋体" w:cs="宋体" w:eastAsia="宋体"/>
                          <w:sz w:val="15"/>
                          <w:color w:val="000000"/>
                          <w:b w:val="on"/>
                          <w:i w:val="off"/>
                        </w:rPr>
                        <w:t>术或科学的私人伦理同包含立法艺术或科学的那个法学分支之间</w:t>
                      </w:r>
                      <w:r>
                        <w:rPr>
                          <w:rFonts w:ascii="宋体" w:hAnsi="宋体" w:cs="宋体" w:eastAsia="宋体"/>
                          <w:sz w:val="15"/>
                          <w:color w:val="000000"/>
                          <w:b w:val="on"/>
                          <w:i w:val="off"/>
                        </w:rPr>
                        <w:t>的区别。私人伦理教导的是每一个人如何可以依凭自发的动机，使</w:t>
                      </w:r>
                      <w:r>
                        <w:rPr>
                          <w:rFonts w:ascii="宋体" w:hAnsi="宋体" w:cs="宋体" w:eastAsia="宋体"/>
                          <w:sz w:val="15"/>
                          <w:color w:val="000000"/>
                          <w:b w:val="on"/>
                          <w:i w:val="off"/>
                        </w:rPr>
                        <w:t>自己倾向于按照最有利于自身幸福的方式行事，而立法艺术(它可</w:t>
                      </w:r>
                      <w:r>
                        <w:rPr>
                          <w:rFonts w:ascii="宋体" w:hAnsi="宋体" w:cs="宋体" w:eastAsia="宋体"/>
                          <w:sz w:val="15"/>
                          <w:color w:val="000000"/>
                          <w:b w:val="on"/>
                          <w:i w:val="off"/>
                        </w:rPr>
                        <w:t>被认为是法律科学的一个分支)教导的是组成一个共同体的人群</w:t>
                      </w:r>
                      <w:r>
                        <w:rPr>
                          <w:rFonts w:ascii="宋体" w:hAnsi="宋体" w:cs="宋体" w:eastAsia="宋体"/>
                          <w:sz w:val="15"/>
                          <w:color w:val="000000"/>
                          <w:b w:val="on"/>
                          <w:i w:val="off"/>
                        </w:rPr>
                        <w:t>如何可以依凭立法者提供的动机，被驱使来按照总体上说最有利</w:t>
                      </w:r>
                      <w:r>
                        <w:rPr>
                          <w:rFonts w:ascii="宋体" w:hAnsi="宋体" w:cs="宋体" w:eastAsia="宋体"/>
                          <w:sz w:val="15"/>
                          <w:color w:val="000000"/>
                          <w:b w:val="on"/>
                          <w:i w:val="off"/>
                        </w:rPr>
                        <w:t>于整个共同体幸福的方式行事。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1460500</wp:posOffset>
                </wp:positionV>
                <wp:extent cx="3454400" cy="635000"/>
                <wp:wrapTopAndBottom/>
                <wp:docPr id="2282" name="文本框 2282"/>
                <a:graphic xmlns:a="http://schemas.openxmlformats.org/drawingml/2006/main">
                  <a:graphicData uri="http://schemas.microsoft.com/office/word/2010/wordprocessingShape">
                    <wps:wsp>
                      <wps:cNvSpPr txBox="true"/>
                      <wps:spPr>
                        <a:xfrm>
                          <a:off x="0" y="0"/>
                          <a:ext cx="3454400" cy="635000"/>
                        </a:xfrm>
                        <a:prstGeom prst="rect">
                          <a:avLst/>
                        </a:prstGeom>
                        <a:noFill/>
                        <a:ln w="6350">
                          <a:noFill/>
                        </a:ln>
                      </wps:spPr>
                      <wps:txbx>
                        <w:txbxContent>
                          <w:p>
                            <w:pPr>
                              <w:wordWrap w:val="on"/>
                              <w:autoSpaceDE w:val="off"/>
                              <w:autoSpaceDN w:val="off"/>
                              <w:spacing w:before="0" w:after="0" w:line="327" w:lineRule="atLeast"/>
                              <w:ind w:left="0" w:right="0" w:firstLine="380"/>
                              <w:jc w:val="both"/>
                              <w:textAlignment w:val="auto"/>
                              <w:rPr>
                                <w:sz w:val="15"/>
                              </w:rPr>
                            </w:pPr>
                            <w:r>
                              <w:rPr>
                                <w:rFonts w:ascii="宋体" w:hAnsi="宋体" w:cs="宋体" w:eastAsia="宋体"/>
                                <w:sz w:val="15"/>
                                <w:color w:val="000000"/>
                                <w:b w:val="on"/>
                                <w:i w:val="off"/>
                              </w:rPr>
                              <w:t>我们现在要来展示刑法学和民法学之间的界限。为此，虽然简</w:t>
                            </w:r>
                            <w:r>
                              <w:rPr>
                                <w:rFonts w:ascii="宋体" w:hAnsi="宋体" w:cs="宋体" w:eastAsia="宋体"/>
                                <w:sz w:val="15"/>
                                <w:color w:val="000000"/>
                                <w:b w:val="on"/>
                                <w:i w:val="off"/>
                              </w:rPr>
                              <w:t>要但明确地考察一下最广泛意义上的法学惯常分成的那些主要门</w:t>
                            </w:r>
                            <w:r>
                              <w:rPr>
                                <w:rFonts w:ascii="宋体" w:hAnsi="宋体" w:cs="宋体" w:eastAsia="宋体"/>
                                <w:sz w:val="15"/>
                                <w:color w:val="000000"/>
                                <w:b w:val="on"/>
                                <w:i w:val="off"/>
                              </w:rPr>
                              <w:t>类，可能是有益的。</w:t>
                            </w:r>
                          </w:p>
                        </w:txbxContent>
                      </wps:txbx>
                      <wps:bodyPr wrap="square" lIns="0" rIns="0" tIns="0" bIns="0" vert="horz" anchor="t">
                        <a:spAutoFit/>
                      </wps:bodyPr>
                    </wps:wsp>
                  </a:graphicData>
                </a:graphic>
              </wp:anchor>
            </w:drawing>
          </mc:Choice>
          <mc:Fallback>
            <w:pict>
              <v:shape type="#_x0000_t202" filled="f" stroked="f" style="margin-left:39pt;margin-top:115pt;width:272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380"/>
                        <w:jc w:val="both"/>
                        <w:textAlignment w:val="auto"/>
                        <w:rPr>
                          <w:sz w:val="15"/>
                        </w:rPr>
                      </w:pPr>
                      <w:r>
                        <w:rPr>
                          <w:rFonts w:ascii="宋体" w:hAnsi="宋体" w:cs="宋体" w:eastAsia="宋体"/>
                          <w:sz w:val="15"/>
                          <w:color w:val="000000"/>
                          <w:b w:val="on"/>
                          <w:i w:val="off"/>
                        </w:rPr>
                        <w:t>我们现在要来展示刑法学和民法学之间的界限。为此，虽然简</w:t>
                      </w:r>
                      <w:r>
                        <w:rPr>
                          <w:rFonts w:ascii="宋体" w:hAnsi="宋体" w:cs="宋体" w:eastAsia="宋体"/>
                          <w:sz w:val="15"/>
                          <w:color w:val="000000"/>
                          <w:b w:val="on"/>
                          <w:i w:val="off"/>
                        </w:rPr>
                        <w:t>要但明确地考察一下最广泛意义上的法学惯常分成的那些主要门</w:t>
                      </w:r>
                      <w:r>
                        <w:rPr>
                          <w:rFonts w:ascii="宋体" w:hAnsi="宋体" w:cs="宋体" w:eastAsia="宋体"/>
                          <w:sz w:val="15"/>
                          <w:color w:val="000000"/>
                          <w:b w:val="on"/>
                          <w:i w:val="off"/>
                        </w:rPr>
                        <w:t>类，可能是有益的。</w:t>
                      </w:r>
                    </w:p>
                  </w:txbxContent>
                </v:textbox>
              </v:shape>
            </w:pict>
          </mc:Fallback>
        </mc:AlternateContent>
      </w:r>
    </w:p>
    <w:p>
      <w:pPr>
        <w:wordWrap w:val="on"/>
        <w:autoSpaceDE w:val="off"/>
        <w:autoSpaceDN w:val="off"/>
        <w:spacing w:before="420" w:after="0" w:line="280" w:lineRule="atLeast"/>
        <w:ind w:left="2400" w:right="0"/>
        <w:jc w:val="both"/>
        <w:textAlignment w:val="auto"/>
        <w:rPr>
          <w:sz w:val="16"/>
        </w:rPr>
      </w:pPr>
      <w:r>
        <w:rPr>
          <w:rFonts w:ascii="宋体" w:hAnsi="宋体" w:cs="宋体" w:eastAsia="宋体"/>
          <w:sz w:val="16"/>
          <w:color w:val="000000"/>
          <w:b w:val="on"/>
          <w:i w:val="off"/>
        </w:rPr>
        <w:t>第二节 法学及其门类</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11600" cy="114300"/>
                <wp:wrapTopAndBottom/>
                <wp:docPr id="2283" name="文本框 2283"/>
                <a:graphic xmlns:a="http://schemas.openxmlformats.org/drawingml/2006/main">
                  <a:graphicData uri="http://schemas.microsoft.com/office/word/2010/wordprocessingShape">
                    <wps:wsp>
                      <wps:cNvSpPr txBox="true"/>
                      <wps:spPr>
                        <a:xfrm>
                          <a:off x="0" y="0"/>
                          <a:ext cx="3911600" cy="114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8pt;height: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241300</wp:posOffset>
                </wp:positionH>
                <wp:positionV relativeFrom="paragraph">
                  <wp:posOffset>0</wp:posOffset>
                </wp:positionV>
                <wp:extent cx="3683000" cy="863600"/>
                <wp:wrapTopAndBottom/>
                <wp:docPr id="2284" name="文本框 2284"/>
                <a:graphic xmlns:a="http://schemas.openxmlformats.org/drawingml/2006/main">
                  <a:graphicData uri="http://schemas.microsoft.com/office/word/2010/wordprocessingShape">
                    <wps:wsp>
                      <wps:cNvSpPr txBox="true"/>
                      <wps:spPr>
                        <a:xfrm>
                          <a:off x="0" y="0"/>
                          <a:ext cx="3683000" cy="863600"/>
                        </a:xfrm>
                        <a:prstGeom prst="rect">
                          <a:avLst/>
                        </a:prstGeom>
                        <a:noFill/>
                        <a:ln w="6350">
                          <a:noFill/>
                        </a:ln>
                      </wps:spPr>
                      <wps:txbx>
                        <w:txbxContent>
                          <w:p>
                            <w:pPr>
                              <w:wordWrap w:val="on"/>
                              <w:autoSpaceDE w:val="off"/>
                              <w:autoSpaceDN w:val="off"/>
                              <w:spacing w:before="0" w:after="0" w:line="340" w:lineRule="atLeast"/>
                              <w:ind w:left="0" w:right="0" w:firstLine="780"/>
                              <w:jc w:val="both"/>
                              <w:textAlignment w:val="auto"/>
                              <w:rPr>
                                <w:sz w:val="15"/>
                              </w:rPr>
                            </w:pPr>
                            <w:r>
                              <w:rPr>
                                <w:rFonts w:ascii="宋体" w:hAnsi="宋体" w:cs="宋体" w:eastAsia="宋体"/>
                                <w:sz w:val="15"/>
                                <w:color w:val="000000"/>
                                <w:b w:val="on"/>
                                <w:i w:val="off"/>
                              </w:rPr>
                              <w:t>21.法学是个虚构体，除非同某个能显示实体的词搭配在一</w:t>
                            </w:r>
                            <w:r>
                              <w:rPr>
                                <w:rFonts w:ascii="宋体" w:hAnsi="宋体" w:cs="宋体" w:eastAsia="宋体"/>
                                <w:sz w:val="15"/>
                                <w:color w:val="000000"/>
                                <w:b w:val="on"/>
                                <w:i w:val="off"/>
                              </w:rPr>
                              <w:t>起，法学这个词就无意义可寻。要明白法学是什么意思，我们就必</w:t>
                            </w:r>
                            <w:r>
                              <w:rPr>
                                <w:rFonts w:ascii="宋体" w:hAnsi="宋体" w:cs="宋体" w:eastAsia="宋体"/>
                                <w:sz w:val="15"/>
                                <w:color w:val="000000"/>
                                <w:b w:val="on"/>
                                <w:i w:val="off"/>
                              </w:rPr>
                              <w:t>须明白例如一部法学著作是什么意思。一部法学著作只能以下述</w:t>
                            </w:r>
                            <w:r>
                              <w:rPr>
                                <w:rFonts w:ascii="宋体" w:hAnsi="宋体" w:cs="宋体" w:eastAsia="宋体"/>
                                <w:sz w:val="15"/>
                                <w:color w:val="000000"/>
                                <w:b w:val="on"/>
                                <w:i w:val="off"/>
                              </w:rPr>
                              <w:t>294 两者之一为目的：(1)确定法律⑨是怎样的；(2)确定法律应当怎</w:t>
                            </w:r>
                          </w:p>
                        </w:txbxContent>
                      </wps:txbx>
                      <wps:bodyPr wrap="square" lIns="0" rIns="0" tIns="0" bIns="0" vert="horz" anchor="t">
                        <a:spAutoFit/>
                      </wps:bodyPr>
                    </wps:wsp>
                  </a:graphicData>
                </a:graphic>
              </wp:anchor>
            </w:drawing>
          </mc:Choice>
          <mc:Fallback>
            <w:pict>
              <v:shape type="#_x0000_t202" filled="f" stroked="f" style="margin-left:19pt;margin-top:0pt;width:290pt;height: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780"/>
                        <w:jc w:val="both"/>
                        <w:textAlignment w:val="auto"/>
                        <w:rPr>
                          <w:sz w:val="15"/>
                        </w:rPr>
                      </w:pPr>
                      <w:r>
                        <w:rPr>
                          <w:rFonts w:ascii="宋体" w:hAnsi="宋体" w:cs="宋体" w:eastAsia="宋体"/>
                          <w:sz w:val="15"/>
                          <w:color w:val="000000"/>
                          <w:b w:val="on"/>
                          <w:i w:val="off"/>
                        </w:rPr>
                        <w:t>21.法学是个虚构体，除非同某个能显示实体的词搭配在一</w:t>
                      </w:r>
                      <w:r>
                        <w:rPr>
                          <w:rFonts w:ascii="宋体" w:hAnsi="宋体" w:cs="宋体" w:eastAsia="宋体"/>
                          <w:sz w:val="15"/>
                          <w:color w:val="000000"/>
                          <w:b w:val="on"/>
                          <w:i w:val="off"/>
                        </w:rPr>
                        <w:t>起，法学这个词就无意义可寻。要明白法学是什么意思，我们就必</w:t>
                      </w:r>
                      <w:r>
                        <w:rPr>
                          <w:rFonts w:ascii="宋体" w:hAnsi="宋体" w:cs="宋体" w:eastAsia="宋体"/>
                          <w:sz w:val="15"/>
                          <w:color w:val="000000"/>
                          <w:b w:val="on"/>
                          <w:i w:val="off"/>
                        </w:rPr>
                        <w:t>须明白例如一部法学著作是什么意思。一部法学著作只能以下述</w:t>
                      </w:r>
                      <w:r>
                        <w:rPr>
                          <w:rFonts w:ascii="宋体" w:hAnsi="宋体" w:cs="宋体" w:eastAsia="宋体"/>
                          <w:sz w:val="15"/>
                          <w:color w:val="000000"/>
                          <w:b w:val="on"/>
                          <w:i w:val="off"/>
                        </w:rPr>
                        <w:t>294 两者之一为目的：(1)确定法律⑨是怎样的；(2)确定法律应当怎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95300" cy="381000"/>
                <wp:wrapTopAndBottom/>
                <wp:docPr id="2285" name="文本框 2285"/>
                <a:graphic xmlns:a="http://schemas.openxmlformats.org/drawingml/2006/main">
                  <a:graphicData uri="http://schemas.microsoft.com/office/word/2010/wordprocessingShape">
                    <wps:wsp>
                      <wps:cNvSpPr txBox="true"/>
                      <wps:spPr>
                        <a:xfrm>
                          <a:off x="0" y="0"/>
                          <a:ext cx="495300" cy="381000"/>
                        </a:xfrm>
                        <a:prstGeom prst="rect">
                          <a:avLst/>
                        </a:prstGeom>
                        <a:noFill/>
                        <a:ln w="6350">
                          <a:noFill/>
                        </a:ln>
                      </wps:spPr>
                      <wps:txbx>
                        <w:txbxContent>
                          <w:p>
                            <w:pPr>
                              <w:wordWrap w:val="on"/>
                              <w:autoSpaceDE w:val="off"/>
                              <w:autoSpaceDN w:val="off"/>
                              <w:spacing w:before="0" w:after="0" w:line="187" w:lineRule="atLeast"/>
                              <w:ind w:left="0" w:right="0"/>
                              <w:jc w:val="both"/>
                              <w:textAlignment w:val="auto"/>
                              <w:rPr>
                                <w:sz w:val="15"/>
                              </w:rPr>
                            </w:pPr>
                            <w:r>
                              <w:rPr>
                                <w:rFonts w:ascii="宋体" w:hAnsi="宋体" w:cs="宋体" w:eastAsia="宋体"/>
                                <w:sz w:val="15"/>
                                <w:color w:val="000000"/>
                                <w:b w:val="on"/>
                                <w:i w:val="off"/>
                              </w:rPr>
                              <w:t>阐述性法学</w:t>
                            </w:r>
                            <w:r>
                              <w:rPr>
                                <w:rFonts w:ascii="宋体" w:hAnsi="宋体" w:cs="宋体" w:eastAsia="宋体"/>
                                <w:sz w:val="15"/>
                                <w:color w:val="000000"/>
                                <w:b w:val="on"/>
                                <w:i w:val="off"/>
                              </w:rPr>
                              <w:t>和审查性法</w:t>
                            </w:r>
                            <w:r>
                              <w:rPr>
                                <w:rFonts w:ascii="宋体" w:hAnsi="宋体" w:cs="宋体" w:eastAsia="宋体"/>
                                <w:sz w:val="15"/>
                                <w:color w:val="000000"/>
                                <w:b w:val="on"/>
                                <w:i w:val="off"/>
                              </w:rPr>
                              <w:t>学</w:t>
                            </w:r>
                          </w:p>
                        </w:txbxContent>
                      </wps:txbx>
                      <wps:bodyPr wrap="square" lIns="0" rIns="0" tIns="0" bIns="0" vert="horz" anchor="t">
                        <a:spAutoFit/>
                      </wps:bodyPr>
                    </wps:wsp>
                  </a:graphicData>
                </a:graphic>
              </wp:anchor>
            </w:drawing>
          </mc:Choice>
          <mc:Fallback>
            <w:pict>
              <v:shape type="#_x0000_t202" filled="f" stroked="f" style="margin-left:1pt;margin-top:9pt;width:39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7" w:lineRule="atLeast"/>
                        <w:ind w:left="0" w:right="0"/>
                        <w:jc w:val="both"/>
                        <w:textAlignment w:val="auto"/>
                        <w:rPr>
                          <w:sz w:val="15"/>
                        </w:rPr>
                      </w:pPr>
                      <w:r>
                        <w:rPr>
                          <w:rFonts w:ascii="宋体" w:hAnsi="宋体" w:cs="宋体" w:eastAsia="宋体"/>
                          <w:sz w:val="15"/>
                          <w:color w:val="000000"/>
                          <w:b w:val="on"/>
                          <w:i w:val="off"/>
                        </w:rPr>
                        <w:t>阐述性法学</w:t>
                      </w:r>
                      <w:r>
                        <w:rPr>
                          <w:rFonts w:ascii="宋体" w:hAnsi="宋体" w:cs="宋体" w:eastAsia="宋体"/>
                          <w:sz w:val="15"/>
                          <w:color w:val="000000"/>
                          <w:b w:val="on"/>
                          <w:i w:val="off"/>
                        </w:rPr>
                        <w:t>和审查性法</w:t>
                      </w:r>
                      <w:r>
                        <w:rPr>
                          <w:rFonts w:ascii="宋体" w:hAnsi="宋体" w:cs="宋体" w:eastAsia="宋体"/>
                          <w:sz w:val="15"/>
                          <w:color w:val="000000"/>
                          <w:b w:val="on"/>
                          <w:i w:val="off"/>
                        </w:rPr>
                        <w:t>学</w:t>
                      </w:r>
                    </w:p>
                  </w:txbxContent>
                </v:textbox>
              </v:shape>
            </w:pict>
          </mc:Fallback>
        </mc:AlternateContent>
      </w:r>
    </w:p>
    <w:p>
      <w:pPr>
        <w:wordWrap w:val="on"/>
        <w:autoSpaceDE w:val="off"/>
        <w:autoSpaceDN w:val="off"/>
        <w:spacing w:before="120" w:after="0" w:line="200" w:lineRule="atLeast"/>
        <w:ind w:left="880" w:right="0" w:firstLine="280"/>
        <w:jc w:val="both"/>
        <w:textAlignment w:val="auto"/>
        <w:rPr>
          <w:sz w:val="15"/>
        </w:rPr>
      </w:pPr>
      <w:r>
        <w:rPr>
          <w:rFonts w:ascii="宋体" w:hAnsi="宋体" w:cs="宋体" w:eastAsia="宋体"/>
          <w:sz w:val="15"/>
          <w:color w:val="000000"/>
          <w:b w:val="on"/>
          <w:i w:val="off"/>
        </w:rPr>
        <w:t>⑪ 一个女人的头巾着了火。虽然水就近在咫尺，但一个男人不去帮助灭火，反而</w:t>
      </w:r>
      <w:r>
        <w:rPr>
          <w:rFonts w:ascii="宋体" w:hAnsi="宋体" w:cs="宋体" w:eastAsia="宋体"/>
          <w:sz w:val="15"/>
          <w:color w:val="000000"/>
          <w:b w:val="on"/>
          <w:i w:val="off"/>
        </w:rPr>
        <w:t>袖手旁观，引以为乐。一名醉汉扑面跌在泥潭上，有闷死的危险。虽然把他的头往一边</w:t>
      </w:r>
      <w:r>
        <w:rPr>
          <w:rFonts w:ascii="宋体" w:hAnsi="宋体" w:cs="宋体" w:eastAsia="宋体"/>
          <w:sz w:val="15"/>
          <w:color w:val="000000"/>
          <w:b w:val="on"/>
          <w:i w:val="off"/>
        </w:rPr>
        <w:t>抬高一点就可以救他，但另一个人视若无睹，任其窒息。房间里四处撒着火药，一个人</w:t>
      </w:r>
      <w:r>
        <w:rPr>
          <w:rFonts w:ascii="宋体" w:hAnsi="宋体" w:cs="宋体" w:eastAsia="宋体"/>
          <w:sz w:val="15"/>
          <w:color w:val="000000"/>
          <w:b w:val="on"/>
          <w:i w:val="off"/>
        </w:rPr>
        <w:t>拿着点燃的蜡烛正要进去。虽然另一个人明知如此，但任其入内而不予告诫。在这任何</w:t>
      </w:r>
      <w:r>
        <w:rPr>
          <w:rFonts w:ascii="宋体" w:hAnsi="宋体" w:cs="宋体" w:eastAsia="宋体"/>
          <w:sz w:val="15"/>
          <w:color w:val="000000"/>
          <w:b w:val="on"/>
          <w:i w:val="off"/>
        </w:rPr>
        <w:t>一种情况下，有谁会认为不应施加惩罚?</w:t>
      </w:r>
    </w:p>
    <w:p>
      <w:pPr>
        <w:wordWrap w:val="on"/>
        <w:autoSpaceDE w:val="off"/>
        <w:autoSpaceDN w:val="off"/>
        <w:spacing w:before="40" w:after="0" w:line="180" w:lineRule="atLeast"/>
        <w:ind w:left="880" w:right="0" w:firstLine="280"/>
        <w:jc w:val="both"/>
        <w:textAlignment w:val="auto"/>
        <w:rPr>
          <w:sz w:val="15"/>
        </w:rPr>
      </w:pPr>
      <w:r>
        <w:rPr>
          <w:rFonts w:ascii="宋体" w:hAnsi="宋体" w:cs="宋体" w:eastAsia="宋体"/>
          <w:sz w:val="15"/>
          <w:color w:val="000000"/>
          <w:b w:val="on"/>
          <w:i w:val="off"/>
        </w:rPr>
        <w:t xml:space="preserve">  法律一词本身大有定义的必要，但这必须等一会儿再说(见第三节①)，因为不</w:t>
      </w:r>
      <w:r>
        <w:rPr>
          <w:rFonts w:ascii="宋体" w:hAnsi="宋体" w:cs="宋体" w:eastAsia="宋体"/>
          <w:sz w:val="15"/>
          <w:color w:val="000000"/>
          <w:b w:val="on"/>
          <w:i w:val="off"/>
        </w:rPr>
        <w:t>可能同时做所有的事情。每个读者姑且按照自己惯常的概念去理解它。</w:t>
      </w:r>
    </w:p>
    <w:p>
      <w:pPr>
        <w:wordWrap w:val="on"/>
        <w:autoSpaceDE w:val="off"/>
        <w:autoSpaceDN w:val="off"/>
        <w:spacing w:before="200" w:after="0" w:line="200" w:lineRule="atLeast"/>
        <w:ind w:left="1160" w:right="0"/>
        <w:jc w:val="both"/>
        <w:textAlignment w:val="auto"/>
        <w:rPr>
          <w:sz w:val="12"/>
        </w:rPr>
      </w:pPr>
      <w:r>
        <w:rPr>
          <w:rFonts w:ascii="宋体" w:hAnsi="宋体" w:cs="宋体" w:eastAsia="宋体"/>
          <w:sz w:val="12"/>
          <w:color w:val="000000"/>
          <w:b w:val="on"/>
          <w:i w:val="off"/>
        </w:rPr>
        <w:t>①  见上文,第207页注1。</w:t>
      </w:r>
      <w:r>
        <w:br w:type="page"/>
      </w:r>
    </w:p>
    <w:p>
      <w:pPr>
        <w:wordWrap w:val="on"/>
        <w:autoSpaceDE w:val="off"/>
        <w:autoSpaceDN w:val="off"/>
        <w:spacing w:before="180" w:after="0" w:line="180" w:lineRule="atLeast"/>
        <w:ind w:left="80" w:right="0"/>
        <w:jc w:val="both"/>
        <w:textAlignment w:val="auto"/>
        <w:rPr>
          <w:sz w:val="11"/>
        </w:rPr>
      </w:pPr>
      <w:r>
        <w:rPr>
          <w:rFonts w:ascii="宋体" w:hAnsi="宋体" w:cs="宋体" w:eastAsia="宋体"/>
          <w:sz w:val="11"/>
          <w:color w:val="000000"/>
          <w:u w:val="single"/>
          <w:b w:val="off"/>
          <w:i w:val="off"/>
        </w:rPr>
        <w:t xml:space="preserve">                        第十七章 刑法的界限                   361 </w:t>
      </w:r>
    </w:p>
    <w:p>
      <w:pPr>
        <w:wordWrap w:val="on"/>
        <w:autoSpaceDE w:val="off"/>
        <w:autoSpaceDN w:val="off"/>
        <w:spacing w:before="240" w:after="0" w:line="307" w:lineRule="atLeast"/>
        <w:ind w:left="80" w:right="740"/>
        <w:jc w:val="both"/>
        <w:textAlignment w:val="auto"/>
        <w:rPr>
          <w:sz w:val="18"/>
        </w:rPr>
      </w:pPr>
      <w:r>
        <w:rPr>
          <w:rFonts w:ascii="宋体" w:hAnsi="宋体" w:cs="宋体" w:eastAsia="宋体"/>
          <w:sz w:val="18"/>
          <w:color w:val="000000"/>
          <w:b w:val="off"/>
          <w:i w:val="off"/>
        </w:rPr>
        <w:t>样。在前一种情况下，它可被称作一部阐述性法学著作，在后一</w:t>
      </w:r>
      <w:r>
        <w:rPr>
          <w:rFonts w:ascii="宋体" w:hAnsi="宋体" w:cs="宋体" w:eastAsia="宋体"/>
          <w:sz w:val="18"/>
          <w:color w:val="000000"/>
          <w:b w:val="off"/>
          <w:i w:val="off"/>
        </w:rPr>
        <w:t>种情况下，则可被称作一部审查性法学著作，或曰立法艺术论</w:t>
      </w:r>
      <w:r>
        <w:rPr>
          <w:rFonts w:ascii="宋体" w:hAnsi="宋体" w:cs="宋体" w:eastAsia="宋体"/>
          <w:sz w:val="18"/>
          <w:color w:val="000000"/>
          <w:b w:val="off"/>
          <w:i w:val="off"/>
        </w:rPr>
        <w:t>著。</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50800"/>
                <wp:wrapTopAndBottom/>
                <wp:docPr id="2286" name="文本框 2286"/>
                <a:graphic xmlns:a="http://schemas.openxmlformats.org/drawingml/2006/main">
                  <a:graphicData uri="http://schemas.microsoft.com/office/word/2010/wordprocessingShape">
                    <wps:wsp>
                      <wps:cNvSpPr txBox="true"/>
                      <wps:spPr>
                        <a:xfrm>
                          <a:off x="0" y="0"/>
                          <a:ext cx="4000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812800"/>
                <wp:wrapTopAndBottom/>
                <wp:docPr id="2287" name="文本框 2287"/>
                <a:graphic xmlns:a="http://schemas.openxmlformats.org/drawingml/2006/main">
                  <a:graphicData uri="http://schemas.microsoft.com/office/word/2010/wordprocessingShape">
                    <wps:wsp>
                      <wps:cNvSpPr txBox="true"/>
                      <wps:spPr>
                        <a:xfrm>
                          <a:off x="0" y="0"/>
                          <a:ext cx="3479800" cy="812800"/>
                        </a:xfrm>
                        <a:prstGeom prst="rect">
                          <a:avLst/>
                        </a:prstGeom>
                        <a:noFill/>
                        <a:ln w="6350">
                          <a:noFill/>
                        </a:ln>
                      </wps:spPr>
                      <wps:txbx>
                        <w:txbxContent>
                          <w:p>
                            <w:pPr>
                              <w:wordWrap w:val="on"/>
                              <w:autoSpaceDE w:val="off"/>
                              <w:autoSpaceDN w:val="off"/>
                              <w:spacing w:before="0" w:after="0" w:line="310" w:lineRule="atLeast"/>
                              <w:ind w:left="0" w:right="0" w:firstLine="380"/>
                              <w:jc w:val="both"/>
                              <w:textAlignment w:val="auto"/>
                              <w:rPr>
                                <w:sz w:val="18"/>
                              </w:rPr>
                            </w:pPr>
                            <w:r>
                              <w:rPr>
                                <w:rFonts w:ascii="宋体" w:hAnsi="宋体" w:cs="宋体" w:eastAsia="宋体"/>
                                <w:sz w:val="18"/>
                                <w:color w:val="000000"/>
                                <w:b w:val="off"/>
                                <w:i w:val="off"/>
                              </w:rPr>
                              <w:t>22.阐述性法学著作要么是权威的，要么是非权威的。若其编</w:t>
                            </w:r>
                            <w:r>
                              <w:rPr>
                                <w:rFonts w:ascii="宋体" w:hAnsi="宋体" w:cs="宋体" w:eastAsia="宋体"/>
                                <w:sz w:val="18"/>
                                <w:color w:val="000000"/>
                                <w:b w:val="off"/>
                                <w:i w:val="off"/>
                              </w:rPr>
                              <w:t>纂者是将法律状况说成如此这般，从而使之如此这般的人，亦即立</w:t>
                            </w:r>
                            <w:r>
                              <w:rPr>
                                <w:rFonts w:ascii="宋体" w:hAnsi="宋体" w:cs="宋体" w:eastAsia="宋体"/>
                                <w:sz w:val="18"/>
                                <w:color w:val="000000"/>
                                <w:b w:val="off"/>
                                <w:i w:val="off"/>
                              </w:rPr>
                              <w:t>法者本人，它便被称作权威的。若出自任何别人之手，便被称作非</w:t>
                            </w:r>
                            <w:r>
                              <w:rPr>
                                <w:rFonts w:ascii="宋体" w:hAnsi="宋体" w:cs="宋体" w:eastAsia="宋体"/>
                                <w:sz w:val="18"/>
                                <w:color w:val="000000"/>
                                <w:b w:val="off"/>
                                <w:i w:val="off"/>
                              </w:rPr>
                              <w:t>权威的。</w:t>
                            </w:r>
                          </w:p>
                        </w:txbxContent>
                      </wps:txbx>
                      <wps:bodyPr wrap="square" lIns="0" rIns="0" tIns="0" bIns="0" vert="horz" anchor="t">
                        <a:spAutoFit/>
                      </wps:bodyPr>
                    </wps:wsp>
                  </a:graphicData>
                </a:graphic>
              </wp:anchor>
            </w:drawing>
          </mc:Choice>
          <mc:Fallback>
            <w:pict>
              <v:shape type="#_x0000_t202" filled="f" stroked="f" style="margin-left:1pt;margin-top:0pt;width:274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firstLine="380"/>
                        <w:jc w:val="both"/>
                        <w:textAlignment w:val="auto"/>
                        <w:rPr>
                          <w:sz w:val="18"/>
                        </w:rPr>
                      </w:pPr>
                      <w:r>
                        <w:rPr>
                          <w:rFonts w:ascii="宋体" w:hAnsi="宋体" w:cs="宋体" w:eastAsia="宋体"/>
                          <w:sz w:val="18"/>
                          <w:color w:val="000000"/>
                          <w:b w:val="off"/>
                          <w:i w:val="off"/>
                        </w:rPr>
                        <w:t>22.阐述性法学著作要么是权威的，要么是非权威的。若其编</w:t>
                      </w:r>
                      <w:r>
                        <w:rPr>
                          <w:rFonts w:ascii="宋体" w:hAnsi="宋体" w:cs="宋体" w:eastAsia="宋体"/>
                          <w:sz w:val="18"/>
                          <w:color w:val="000000"/>
                          <w:b w:val="off"/>
                          <w:i w:val="off"/>
                        </w:rPr>
                        <w:t>纂者是将法律状况说成如此这般，从而使之如此这般的人，亦即立</w:t>
                      </w:r>
                      <w:r>
                        <w:rPr>
                          <w:rFonts w:ascii="宋体" w:hAnsi="宋体" w:cs="宋体" w:eastAsia="宋体"/>
                          <w:sz w:val="18"/>
                          <w:color w:val="000000"/>
                          <w:b w:val="off"/>
                          <w:i w:val="off"/>
                        </w:rPr>
                        <w:t>法者本人，它便被称作权威的。若出自任何别人之手，便被称作非</w:t>
                      </w:r>
                      <w:r>
                        <w:rPr>
                          <w:rFonts w:ascii="宋体" w:hAnsi="宋体" w:cs="宋体" w:eastAsia="宋体"/>
                          <w:sz w:val="18"/>
                          <w:color w:val="000000"/>
                          <w:b w:val="off"/>
                          <w:i w:val="off"/>
                        </w:rPr>
                        <w:t>权威的。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50800</wp:posOffset>
                </wp:positionV>
                <wp:extent cx="495300" cy="393700"/>
                <wp:wrapTopAndBottom/>
                <wp:docPr id="2288" name="文本框 2288"/>
                <a:graphic xmlns:a="http://schemas.openxmlformats.org/drawingml/2006/main">
                  <a:graphicData uri="http://schemas.microsoft.com/office/word/2010/wordprocessingShape">
                    <wps:wsp>
                      <wps:cNvSpPr txBox="true"/>
                      <wps:spPr>
                        <a:xfrm>
                          <a:off x="0" y="0"/>
                          <a:ext cx="4953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阐述性法学</w:t>
                            </w:r>
                            <w:r>
                              <w:rPr>
                                <w:rFonts w:ascii="宋体" w:hAnsi="宋体" w:cs="宋体" w:eastAsia="宋体"/>
                                <w:sz w:val="11"/>
                                <w:color w:val="000000"/>
                                <w:b w:val="off"/>
                                <w:i w:val="off"/>
                              </w:rPr>
                              <w:t>分为权威的</w:t>
                            </w:r>
                            <w:r>
                              <w:rPr>
                                <w:rFonts w:ascii="宋体" w:hAnsi="宋体" w:cs="宋体" w:eastAsia="宋体"/>
                                <w:sz w:val="11"/>
                                <w:color w:val="000000"/>
                                <w:b w:val="off"/>
                                <w:i w:val="off"/>
                              </w:rPr>
                              <w:t>和非权威的</w:t>
                            </w:r>
                          </w:p>
                        </w:txbxContent>
                      </wps:txbx>
                      <wps:bodyPr wrap="square" lIns="0" rIns="0" tIns="0" bIns="0" vert="horz" anchor="t">
                        <a:spAutoFit/>
                      </wps:bodyPr>
                    </wps:wsp>
                  </a:graphicData>
                </a:graphic>
              </wp:anchor>
            </w:drawing>
          </mc:Choice>
          <mc:Fallback>
            <w:pict>
              <v:shape type="#_x0000_t202" filled="f" stroked="f" style="margin-left:277pt;margin-top:4pt;width:39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阐述性法学</w:t>
                      </w:r>
                      <w:r>
                        <w:rPr>
                          <w:rFonts w:ascii="宋体" w:hAnsi="宋体" w:cs="宋体" w:eastAsia="宋体"/>
                          <w:sz w:val="11"/>
                          <w:color w:val="000000"/>
                          <w:b w:val="off"/>
                          <w:i w:val="off"/>
                        </w:rPr>
                        <w:t>分为权威的</w:t>
                      </w:r>
                      <w:r>
                        <w:rPr>
                          <w:rFonts w:ascii="宋体" w:hAnsi="宋体" w:cs="宋体" w:eastAsia="宋体"/>
                          <w:sz w:val="11"/>
                          <w:color w:val="000000"/>
                          <w:b w:val="off"/>
                          <w:i w:val="off"/>
                        </w:rPr>
                        <w:t>和非权威的</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38100"/>
                <wp:wrapTopAndBottom/>
                <wp:docPr id="2289" name="文本框 2289"/>
                <a:graphic xmlns:a="http://schemas.openxmlformats.org/drawingml/2006/main">
                  <a:graphicData uri="http://schemas.microsoft.com/office/word/2010/wordprocessingShape">
                    <wps:wsp>
                      <wps:cNvSpPr txBox="true"/>
                      <wps:spPr>
                        <a:xfrm>
                          <a:off x="0" y="0"/>
                          <a:ext cx="40132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505200" cy="1701800"/>
                <wp:wrapTopAndBottom/>
                <wp:docPr id="2290" name="文本框 2290"/>
                <a:graphic xmlns:a="http://schemas.openxmlformats.org/drawingml/2006/main">
                  <a:graphicData uri="http://schemas.microsoft.com/office/word/2010/wordprocessingShape">
                    <wps:wsp>
                      <wps:cNvSpPr txBox="true"/>
                      <wps:spPr>
                        <a:xfrm>
                          <a:off x="0" y="0"/>
                          <a:ext cx="3505200" cy="17018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23.法律在未定义的情况下，是个抽象的集合名词，若有所含</w:t>
                            </w:r>
                            <w:r>
                              <w:rPr>
                                <w:rFonts w:ascii="宋体" w:hAnsi="宋体" w:cs="宋体" w:eastAsia="宋体"/>
                                <w:sz w:val="18"/>
                                <w:color w:val="000000"/>
                                <w:b w:val="off"/>
                                <w:i w:val="off"/>
                              </w:rPr>
                              <w:t>义，只能是指一项一项法律聚集起来的总和。⑩因此，无论一部法</w:t>
                            </w:r>
                            <w:r>
                              <w:rPr>
                                <w:rFonts w:ascii="宋体" w:hAnsi="宋体" w:cs="宋体" w:eastAsia="宋体"/>
                                <w:sz w:val="18"/>
                                <w:color w:val="000000"/>
                                <w:b w:val="off"/>
                                <w:i w:val="off"/>
                              </w:rPr>
                              <w:t>律著作的主题可以有什么变化，它们全都必定取自此等个别法律</w:t>
                            </w:r>
                            <w:r>
                              <w:rPr>
                                <w:rFonts w:ascii="宋体" w:hAnsi="宋体" w:cs="宋体" w:eastAsia="宋体"/>
                                <w:sz w:val="18"/>
                                <w:color w:val="000000"/>
                                <w:b w:val="off"/>
                                <w:i w:val="off"/>
                              </w:rPr>
                              <w:t>(或者这些法律可被分类归入其中的诸集群)易受其左右的这一那</w:t>
                            </w:r>
                            <w:r>
                              <w:rPr>
                                <w:rFonts w:ascii="宋体" w:hAnsi="宋体" w:cs="宋体" w:eastAsia="宋体"/>
                                <w:sz w:val="18"/>
                                <w:color w:val="000000"/>
                                <w:b w:val="off"/>
                                <w:i w:val="off"/>
                              </w:rPr>
                              <w:t>一情势。我们惯常所知的那些产生法学各主要门类的情势，似有如</w:t>
                            </w:r>
                            <w:r>
                              <w:rPr>
                                <w:rFonts w:ascii="宋体" w:hAnsi="宋体" w:cs="宋体" w:eastAsia="宋体"/>
                                <w:sz w:val="18"/>
                                <w:color w:val="000000"/>
                                <w:b w:val="off"/>
                                <w:i w:val="off"/>
                              </w:rPr>
                              <w:t>下述：(1)有关法律的支配范围；(2)它们负责控制其行为的那些人</w:t>
                            </w:r>
                            <w:r>
                              <w:rPr>
                                <w:rFonts w:ascii="宋体" w:hAnsi="宋体" w:cs="宋体" w:eastAsia="宋体"/>
                                <w:sz w:val="18"/>
                                <w:color w:val="000000"/>
                                <w:b w:val="off"/>
                                <w:i w:val="off"/>
                              </w:rPr>
                              <w:t>的政治性质；(3)它们的有效时间；(4)它们得以表达的方式；(5)它</w:t>
                            </w:r>
                            <w:r>
                              <w:rPr>
                                <w:rFonts w:ascii="宋体" w:hAnsi="宋体" w:cs="宋体" w:eastAsia="宋体"/>
                                <w:sz w:val="18"/>
                                <w:color w:val="000000"/>
                                <w:b w:val="off"/>
                                <w:i w:val="off"/>
                              </w:rPr>
                              <w:t>们涉及的惩罚种类。</w:t>
                            </w:r>
                          </w:p>
                        </w:txbxContent>
                      </wps:txbx>
                      <wps:bodyPr wrap="square" lIns="0" rIns="0" tIns="0" bIns="0" vert="horz" anchor="t">
                        <a:spAutoFit/>
                      </wps:bodyPr>
                    </wps:wsp>
                  </a:graphicData>
                </a:graphic>
              </wp:anchor>
            </w:drawing>
          </mc:Choice>
          <mc:Fallback>
            <w:pict>
              <v:shape type="#_x0000_t202" filled="f" stroked="f" style="margin-left:0pt;margin-top:0pt;width:276pt;height:1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23.法律在未定义的情况下，是个抽象的集合名词，若有所含</w:t>
                      </w:r>
                      <w:r>
                        <w:rPr>
                          <w:rFonts w:ascii="宋体" w:hAnsi="宋体" w:cs="宋体" w:eastAsia="宋体"/>
                          <w:sz w:val="18"/>
                          <w:color w:val="000000"/>
                          <w:b w:val="off"/>
                          <w:i w:val="off"/>
                        </w:rPr>
                        <w:t>义，只能是指一项一项法律聚集起来的总和。⑩因此，无论一部法</w:t>
                      </w:r>
                      <w:r>
                        <w:rPr>
                          <w:rFonts w:ascii="宋体" w:hAnsi="宋体" w:cs="宋体" w:eastAsia="宋体"/>
                          <w:sz w:val="18"/>
                          <w:color w:val="000000"/>
                          <w:b w:val="off"/>
                          <w:i w:val="off"/>
                        </w:rPr>
                        <w:t>律著作的主题可以有什么变化，它们全都必定取自此等个别法律</w:t>
                      </w:r>
                      <w:r>
                        <w:rPr>
                          <w:rFonts w:ascii="宋体" w:hAnsi="宋体" w:cs="宋体" w:eastAsia="宋体"/>
                          <w:sz w:val="18"/>
                          <w:color w:val="000000"/>
                          <w:b w:val="off"/>
                          <w:i w:val="off"/>
                        </w:rPr>
                        <w:t>(或者这些法律可被分类归入其中的诸集群)易受其左右的这一那</w:t>
                      </w:r>
                      <w:r>
                        <w:rPr>
                          <w:rFonts w:ascii="宋体" w:hAnsi="宋体" w:cs="宋体" w:eastAsia="宋体"/>
                          <w:sz w:val="18"/>
                          <w:color w:val="000000"/>
                          <w:b w:val="off"/>
                          <w:i w:val="off"/>
                        </w:rPr>
                        <w:t>一情势。我们惯常所知的那些产生法学各主要门类的情势，似有如</w:t>
                      </w:r>
                      <w:r>
                        <w:rPr>
                          <w:rFonts w:ascii="宋体" w:hAnsi="宋体" w:cs="宋体" w:eastAsia="宋体"/>
                          <w:sz w:val="18"/>
                          <w:color w:val="000000"/>
                          <w:b w:val="off"/>
                          <w:i w:val="off"/>
                        </w:rPr>
                        <w:t>下述：(1)有关法律的支配范围；(2)它们负责控制其行为的那些人</w:t>
                      </w:r>
                      <w:r>
                        <w:rPr>
                          <w:rFonts w:ascii="宋体" w:hAnsi="宋体" w:cs="宋体" w:eastAsia="宋体"/>
                          <w:sz w:val="18"/>
                          <w:color w:val="000000"/>
                          <w:b w:val="off"/>
                          <w:i w:val="off"/>
                        </w:rPr>
                        <w:t>的政治性质；(3)它们的有效时间；(4)它们得以表达的方式；(5)它</w:t>
                      </w:r>
                      <w:r>
                        <w:rPr>
                          <w:rFonts w:ascii="宋体" w:hAnsi="宋体" w:cs="宋体" w:eastAsia="宋体"/>
                          <w:sz w:val="18"/>
                          <w:color w:val="000000"/>
                          <w:b w:val="off"/>
                          <w:i w:val="off"/>
                        </w:rPr>
                        <w:t>们涉及的惩罚种类。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38100</wp:posOffset>
                </wp:positionV>
                <wp:extent cx="495300" cy="279400"/>
                <wp:wrapTopAndBottom/>
                <wp:docPr id="2291" name="文本框 2291"/>
                <a:graphic xmlns:a="http://schemas.openxmlformats.org/drawingml/2006/main">
                  <a:graphicData uri="http://schemas.microsoft.com/office/word/2010/wordprocessingShape">
                    <wps:wsp>
                      <wps:cNvSpPr txBox="true"/>
                      <wps:spPr>
                        <a:xfrm>
                          <a:off x="0" y="0"/>
                          <a:ext cx="495300" cy="279400"/>
                        </a:xfrm>
                        <a:prstGeom prst="rect">
                          <a:avLst/>
                        </a:prstGeom>
                        <a:noFill/>
                        <a:ln w="6350">
                          <a:noFill/>
                        </a:ln>
                      </wps:spPr>
                      <wps:txbx>
                        <w:txbxContent>
                          <w:p>
                            <w:pPr>
                              <w:wordWrap w:val="on"/>
                              <w:autoSpaceDE w:val="off"/>
                              <w:autoSpaceDN w:val="off"/>
                              <w:spacing w:before="0" w:after="0" w:line="210" w:lineRule="atLeast"/>
                              <w:ind w:left="0" w:right="0"/>
                              <w:jc w:val="both"/>
                              <w:textAlignment w:val="auto"/>
                              <w:rPr>
                                <w:sz w:val="11"/>
                              </w:rPr>
                            </w:pPr>
                            <w:r>
                              <w:rPr>
                                <w:rFonts w:ascii="宋体" w:hAnsi="宋体" w:cs="宋体" w:eastAsia="宋体"/>
                                <w:sz w:val="11"/>
                                <w:color w:val="000000"/>
                                <w:b w:val="off"/>
                                <w:i w:val="off"/>
                              </w:rPr>
                              <w:t>其余区别的</w:t>
                            </w:r>
                            <w:r>
                              <w:rPr>
                                <w:rFonts w:ascii="宋体" w:hAnsi="宋体" w:cs="宋体" w:eastAsia="宋体"/>
                                <w:sz w:val="11"/>
                                <w:color w:val="000000"/>
                                <w:b w:val="off"/>
                                <w:i w:val="off"/>
                              </w:rPr>
                              <w:t>来源</w:t>
                            </w:r>
                          </w:p>
                        </w:txbxContent>
                      </wps:txbx>
                      <wps:bodyPr wrap="square" lIns="0" rIns="0" tIns="0" bIns="0" vert="horz" anchor="t">
                        <a:spAutoFit/>
                      </wps:bodyPr>
                    </wps:wsp>
                  </a:graphicData>
                </a:graphic>
              </wp:anchor>
            </w:drawing>
          </mc:Choice>
          <mc:Fallback>
            <w:pict>
              <v:shape type="#_x0000_t202" filled="f" stroked="f" style="margin-left:277pt;margin-top:3pt;width:39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0" w:lineRule="atLeast"/>
                        <w:ind w:left="0" w:right="0"/>
                        <w:jc w:val="both"/>
                        <w:textAlignment w:val="auto"/>
                        <w:rPr>
                          <w:sz w:val="11"/>
                        </w:rPr>
                      </w:pPr>
                      <w:r>
                        <w:rPr>
                          <w:rFonts w:ascii="宋体" w:hAnsi="宋体" w:cs="宋体" w:eastAsia="宋体"/>
                          <w:sz w:val="11"/>
                          <w:color w:val="000000"/>
                          <w:b w:val="off"/>
                          <w:i w:val="off"/>
                        </w:rPr>
                        <w:t>其余区别的</w:t>
                      </w:r>
                      <w:r>
                        <w:rPr>
                          <w:rFonts w:ascii="宋体" w:hAnsi="宋体" w:cs="宋体" w:eastAsia="宋体"/>
                          <w:sz w:val="11"/>
                          <w:color w:val="000000"/>
                          <w:b w:val="off"/>
                          <w:i w:val="off"/>
                        </w:rPr>
                        <w:t>来源</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5400"/>
                <wp:wrapTopAndBottom/>
                <wp:docPr id="2292" name="文本框 2292"/>
                <a:graphic xmlns:a="http://schemas.openxmlformats.org/drawingml/2006/main">
                  <a:graphicData uri="http://schemas.microsoft.com/office/word/2010/wordprocessingShape">
                    <wps:wsp>
                      <wps:cNvSpPr txBox="true"/>
                      <wps:spPr>
                        <a:xfrm>
                          <a:off x="0" y="0"/>
                          <a:ext cx="4000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635000"/>
                <wp:wrapTopAndBottom/>
                <wp:docPr id="2293" name="文本框 2293"/>
                <a:graphic xmlns:a="http://schemas.openxmlformats.org/drawingml/2006/main">
                  <a:graphicData uri="http://schemas.microsoft.com/office/word/2010/wordprocessingShape">
                    <wps:wsp>
                      <wps:cNvSpPr txBox="true"/>
                      <wps:spPr>
                        <a:xfrm>
                          <a:off x="0" y="0"/>
                          <a:ext cx="3479800" cy="635000"/>
                        </a:xfrm>
                        <a:prstGeom prst="rect">
                          <a:avLst/>
                        </a:prstGeom>
                        <a:noFill/>
                        <a:ln w="6350">
                          <a:noFill/>
                        </a:ln>
                      </wps:spPr>
                      <wps:txbx>
                        <w:txbxContent>
                          <w:p>
                            <w:pPr>
                              <w:wordWrap w:val="on"/>
                              <w:autoSpaceDE w:val="off"/>
                              <w:autoSpaceDN w:val="off"/>
                              <w:spacing w:before="0" w:after="0" w:line="327" w:lineRule="atLeast"/>
                              <w:ind w:left="0" w:right="0" w:firstLine="380"/>
                              <w:jc w:val="both"/>
                              <w:textAlignment w:val="auto"/>
                              <w:rPr>
                                <w:sz w:val="18"/>
                              </w:rPr>
                            </w:pPr>
                            <w:r>
                              <w:rPr>
                                <w:rFonts w:ascii="宋体" w:hAnsi="宋体" w:cs="宋体" w:eastAsia="宋体"/>
                                <w:sz w:val="18"/>
                                <w:color w:val="000000"/>
                                <w:b w:val="off"/>
                                <w:i w:val="off"/>
                              </w:rPr>
                              <w:t>24.首先，拿范围来说，就有关法律所表达的，可以是涉及某</w:t>
                            </w:r>
                            <w:r>
                              <w:rPr>
                                <w:rFonts w:ascii="宋体" w:hAnsi="宋体" w:cs="宋体" w:eastAsia="宋体"/>
                                <w:sz w:val="18"/>
                                <w:color w:val="000000"/>
                                <w:b w:val="off"/>
                                <w:i w:val="off"/>
                              </w:rPr>
                              <w:t>个或某些特定国家的法律，或者是涉及一切国家的法律。在前一场</w:t>
                            </w:r>
                            <w:r>
                              <w:rPr>
                                <w:rFonts w:ascii="宋体" w:hAnsi="宋体" w:cs="宋体" w:eastAsia="宋体"/>
                                <w:sz w:val="18"/>
                                <w:color w:val="000000"/>
                                <w:b w:val="off"/>
                                <w:i w:val="off"/>
                              </w:rPr>
                              <w:t>合，该著作可以说是有关局部的法学，而在后一场合，则是有关普</w:t>
                            </w:r>
                          </w:p>
                        </w:txbxContent>
                      </wps:txbx>
                      <wps:bodyPr wrap="square" lIns="0" rIns="0" tIns="0" bIns="0" vert="horz" anchor="t">
                        <a:spAutoFit/>
                      </wps:bodyPr>
                    </wps:wsp>
                  </a:graphicData>
                </a:graphic>
              </wp:anchor>
            </w:drawing>
          </mc:Choice>
          <mc:Fallback>
            <w:pict>
              <v:shape type="#_x0000_t202" filled="f" stroked="f" style="margin-left:1pt;margin-top:0pt;width:274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7" w:lineRule="atLeast"/>
                        <w:ind w:left="0" w:right="0" w:firstLine="380"/>
                        <w:jc w:val="both"/>
                        <w:textAlignment w:val="auto"/>
                        <w:rPr>
                          <w:sz w:val="18"/>
                        </w:rPr>
                      </w:pPr>
                      <w:r>
                        <w:rPr>
                          <w:rFonts w:ascii="宋体" w:hAnsi="宋体" w:cs="宋体" w:eastAsia="宋体"/>
                          <w:sz w:val="18"/>
                          <w:color w:val="000000"/>
                          <w:b w:val="off"/>
                          <w:i w:val="off"/>
                        </w:rPr>
                        <w:t>24.首先，拿范围来说，就有关法律所表达的，可以是涉及某</w:t>
                      </w:r>
                      <w:r>
                        <w:rPr>
                          <w:rFonts w:ascii="宋体" w:hAnsi="宋体" w:cs="宋体" w:eastAsia="宋体"/>
                          <w:sz w:val="18"/>
                          <w:color w:val="000000"/>
                          <w:b w:val="off"/>
                          <w:i w:val="off"/>
                        </w:rPr>
                        <w:t>个或某些特定国家的法律，或者是涉及一切国家的法律。在前一场</w:t>
                      </w:r>
                      <w:r>
                        <w:rPr>
                          <w:rFonts w:ascii="宋体" w:hAnsi="宋体" w:cs="宋体" w:eastAsia="宋体"/>
                          <w:sz w:val="18"/>
                          <w:color w:val="000000"/>
                          <w:b w:val="off"/>
                          <w:i w:val="off"/>
                        </w:rPr>
                        <w:t>合，该著作可以说是有关局部的法学，而在后一场合，则是有关普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495300" cy="279400"/>
                <wp:wrapTopAndBottom/>
                <wp:docPr id="2294" name="文本框 2294"/>
                <a:graphic xmlns:a="http://schemas.openxmlformats.org/drawingml/2006/main">
                  <a:graphicData uri="http://schemas.microsoft.com/office/word/2010/wordprocessingShape">
                    <wps:wsp>
                      <wps:cNvSpPr txBox="true"/>
                      <wps:spPr>
                        <a:xfrm>
                          <a:off x="0" y="0"/>
                          <a:ext cx="495300" cy="279400"/>
                        </a:xfrm>
                        <a:prstGeom prst="rect">
                          <a:avLst/>
                        </a:prstGeom>
                        <a:noFill/>
                        <a:ln w="6350">
                          <a:noFill/>
                        </a:ln>
                      </wps:spPr>
                      <wps:txbx>
                        <w:txbxContent>
                          <w:p>
                            <w:pPr>
                              <w:wordWrap w:val="on"/>
                              <w:autoSpaceDE w:val="off"/>
                              <w:autoSpaceDN w:val="off"/>
                              <w:spacing w:before="0" w:after="0" w:line="210" w:lineRule="atLeast"/>
                              <w:ind w:left="0" w:right="0"/>
                              <w:jc w:val="both"/>
                              <w:textAlignment w:val="auto"/>
                              <w:rPr>
                                <w:sz w:val="11"/>
                              </w:rPr>
                            </w:pPr>
                            <w:r>
                              <w:rPr>
                                <w:rFonts w:ascii="宋体" w:hAnsi="宋体" w:cs="宋体" w:eastAsia="宋体"/>
                                <w:sz w:val="11"/>
                                <w:color w:val="000000"/>
                                <w:b w:val="off"/>
                                <w:i w:val="off"/>
                              </w:rPr>
                              <w:t>局部法和普</w:t>
                            </w:r>
                            <w:r>
                              <w:rPr>
                                <w:rFonts w:ascii="宋体" w:hAnsi="宋体" w:cs="宋体" w:eastAsia="宋体"/>
                                <w:sz w:val="11"/>
                                <w:color w:val="000000"/>
                                <w:b w:val="off"/>
                                <w:i w:val="off"/>
                              </w:rPr>
                              <w:t>遍法</w:t>
                            </w:r>
                          </w:p>
                        </w:txbxContent>
                      </wps:txbx>
                      <wps:bodyPr wrap="square" lIns="0" rIns="0" tIns="0" bIns="0" vert="horz" anchor="t">
                        <a:spAutoFit/>
                      </wps:bodyPr>
                    </wps:wsp>
                  </a:graphicData>
                </a:graphic>
              </wp:anchor>
            </w:drawing>
          </mc:Choice>
          <mc:Fallback>
            <w:pict>
              <v:shape type="#_x0000_t202" filled="f" stroked="f" style="margin-left:277pt;margin-top:2pt;width:39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0" w:lineRule="atLeast"/>
                        <w:ind w:left="0" w:right="0"/>
                        <w:jc w:val="both"/>
                        <w:textAlignment w:val="auto"/>
                        <w:rPr>
                          <w:sz w:val="11"/>
                        </w:rPr>
                      </w:pPr>
                      <w:r>
                        <w:rPr>
                          <w:rFonts w:ascii="宋体" w:hAnsi="宋体" w:cs="宋体" w:eastAsia="宋体"/>
                          <w:sz w:val="11"/>
                          <w:color w:val="000000"/>
                          <w:b w:val="off"/>
                          <w:i w:val="off"/>
                        </w:rPr>
                        <w:t>局部法和普</w:t>
                      </w:r>
                      <w:r>
                        <w:rPr>
                          <w:rFonts w:ascii="宋体" w:hAnsi="宋体" w:cs="宋体" w:eastAsia="宋体"/>
                          <w:sz w:val="11"/>
                          <w:color w:val="000000"/>
                          <w:b w:val="off"/>
                          <w:i w:val="off"/>
                        </w:rPr>
                        <w:t>遍法</w:t>
                      </w:r>
                    </w:p>
                  </w:txbxContent>
                </v:textbox>
              </v:shape>
            </w:pict>
          </mc:Fallback>
        </mc:AlternateContent>
      </w:r>
    </w:p>
    <w:p>
      <w:pPr>
        <w:wordWrap w:val="on"/>
        <w:autoSpaceDE w:val="off"/>
        <w:autoSpaceDN w:val="off"/>
        <w:spacing w:before="20" w:after="0" w:line="260" w:lineRule="atLeast"/>
        <w:ind w:left="80" w:right="0"/>
        <w:jc w:val="both"/>
        <w:textAlignment w:val="auto"/>
        <w:rPr>
          <w:sz w:val="19"/>
        </w:rPr>
      </w:pPr>
      <w:r>
        <w:rPr>
          <w:rFonts w:ascii="宋体" w:hAnsi="宋体" w:cs="宋体" w:eastAsia="宋体"/>
          <w:sz w:val="19"/>
          <w:color w:val="000000"/>
          <w:u w:val="single"/>
          <w:b w:val="off"/>
          <w:i w:val="off"/>
        </w:rPr>
        <w:t xml:space="preserve">           </w:t>
      </w:r>
    </w:p>
    <w:p>
      <w:pPr>
        <w:wordWrap w:val="on"/>
        <w:autoSpaceDE w:val="off"/>
        <w:autoSpaceDN w:val="off"/>
        <w:spacing w:before="60" w:after="0" w:line="192" w:lineRule="atLeast"/>
        <w:ind w:left="100" w:right="740" w:firstLine="300"/>
        <w:jc w:val="both"/>
        <w:textAlignment w:val="auto"/>
        <w:rPr>
          <w:sz w:val="11"/>
        </w:rPr>
      </w:pPr>
      <w:r>
        <w:rPr>
          <w:rFonts w:ascii="宋体" w:hAnsi="宋体" w:cs="宋体" w:eastAsia="宋体"/>
          <w:sz w:val="11"/>
          <w:color w:val="000000"/>
          <w:b w:val="off"/>
          <w:i w:val="off"/>
        </w:rPr>
        <w:t>如 大多数欧洲语言有两个不同的词，来区别法律这一术语的抽象含义和具体含</w:t>
      </w:r>
      <w:r>
        <w:rPr>
          <w:rFonts w:ascii="宋体" w:hAnsi="宋体" w:cs="宋体" w:eastAsia="宋体"/>
          <w:sz w:val="11"/>
          <w:color w:val="000000"/>
          <w:b w:val="off"/>
          <w:i w:val="off"/>
        </w:rPr>
        <w:t>义。这两个词相去甚远，甚至从词源上说也是风牛马不相及。例如，在拉丁语中，lex表</w:t>
      </w:r>
      <w:r>
        <w:rPr>
          <w:rFonts w:ascii="宋体" w:hAnsi="宋体" w:cs="宋体" w:eastAsia="宋体"/>
          <w:sz w:val="11"/>
          <w:color w:val="000000"/>
          <w:b w:val="off"/>
          <w:i w:val="off"/>
        </w:rPr>
        <w:t>示其具体含义，jus表示其抽象含义；在意大利语中，分别是 legge和 diritto；在法语中，是</w:t>
      </w:r>
      <w:r>
        <w:rPr>
          <w:rFonts w:ascii="宋体" w:hAnsi="宋体" w:cs="宋体" w:eastAsia="宋体"/>
          <w:sz w:val="11"/>
          <w:color w:val="000000"/>
          <w:b w:val="off"/>
          <w:i w:val="off"/>
        </w:rPr>
        <w:t>loi 和 droit;在西班牙语中,是 ley和 derecho;在德语中,则是 gesetz和 recht。英语目前无</w:t>
      </w:r>
      <w:r>
        <w:rPr>
          <w:rFonts w:ascii="宋体" w:hAnsi="宋体" w:cs="宋体" w:eastAsia="宋体"/>
          <w:sz w:val="11"/>
          <w:color w:val="000000"/>
          <w:b w:val="off"/>
          <w:i w:val="off"/>
        </w:rPr>
        <w:t>此便利。</w:t>
      </w:r>
    </w:p>
    <w:p>
      <w:pPr>
        <w:wordWrap w:val="on"/>
        <w:autoSpaceDE w:val="off"/>
        <w:autoSpaceDN w:val="off"/>
        <w:spacing w:before="0" w:after="0" w:line="193" w:lineRule="atLeast"/>
        <w:ind w:left="120" w:right="720" w:firstLine="280"/>
        <w:jc w:val="both"/>
        <w:textAlignment w:val="auto"/>
        <w:rPr>
          <w:sz w:val="11"/>
        </w:rPr>
      </w:pPr>
      <w:r>
        <w:rPr>
          <w:rFonts w:ascii="宋体" w:hAnsi="宋体" w:cs="宋体" w:eastAsia="宋体"/>
          <w:sz w:val="11"/>
          <w:color w:val="000000"/>
          <w:b w:val="off"/>
          <w:i w:val="off"/>
        </w:rPr>
        <w:t>在古英语中，除 lage等几个词表示其具体含义外，还有相应于德语 recht的 right一</w:t>
      </w:r>
      <w:r>
        <w:rPr>
          <w:rFonts w:ascii="宋体" w:hAnsi="宋体" w:cs="宋体" w:eastAsia="宋体"/>
          <w:sz w:val="11"/>
          <w:color w:val="000000"/>
          <w:b w:val="off"/>
          <w:i w:val="off"/>
        </w:rPr>
        <w:t>词表示其抽象含义，例如可见于复合词 fole-right以及其他词例。不过，right一词早已失</w:t>
      </w:r>
      <w:r>
        <w:rPr>
          <w:rFonts w:ascii="宋体" w:hAnsi="宋体" w:cs="宋体" w:eastAsia="宋体"/>
          <w:sz w:val="11"/>
          <w:color w:val="000000"/>
          <w:b w:val="off"/>
          <w:i w:val="off"/>
        </w:rPr>
        <w:t>去此意，现代英语不再有此便利。</w:t>
      </w:r>
      <w:r>
        <w:br w:type="page"/>
      </w:r>
    </w:p>
    <w:p>
      <w:pPr>
        <w:wordWrap w:val="on"/>
        <w:autoSpaceDE w:val="off"/>
        <w:autoSpaceDN w:val="off"/>
        <w:spacing w:before="260" w:after="0" w:line="160" w:lineRule="atLeast"/>
        <w:ind w:left="640" w:right="0"/>
        <w:jc w:val="both"/>
        <w:textAlignment w:val="auto"/>
        <w:rPr>
          <w:sz w:val="10"/>
        </w:rPr>
      </w:pPr>
      <w:r>
        <w:rPr>
          <w:rFonts w:ascii="宋体" w:hAnsi="宋体" w:cs="宋体" w:eastAsia="宋体"/>
          <w:sz w:val="10"/>
          <w:color w:val="000000"/>
          <w:u w:val="single"/>
          <w:b w:val="off"/>
          <w:i w:val="off"/>
        </w:rPr>
        <w:t xml:space="preserve"> 362                    道德与立法原理导论                         </w:t>
      </w:r>
    </w:p>
    <w:p>
      <w:pPr>
        <w:wordWrap w:val="on"/>
        <w:autoSpaceDE w:val="off"/>
        <w:autoSpaceDN w:val="off"/>
        <w:spacing w:before="320" w:after="0" w:line="260" w:lineRule="atLeast"/>
        <w:ind w:left="640" w:right="0"/>
        <w:jc w:val="both"/>
        <w:textAlignment w:val="auto"/>
        <w:rPr>
          <w:sz w:val="19"/>
        </w:rPr>
      </w:pPr>
      <w:r>
        <w:rPr>
          <w:rFonts w:ascii="宋体" w:hAnsi="宋体" w:cs="宋体" w:eastAsia="宋体"/>
          <w:sz w:val="19"/>
          <w:color w:val="000000"/>
          <w:b w:val="off"/>
          <w:i w:val="off"/>
        </w:rPr>
        <w:t>遍的法学。</w:t>
      </w:r>
    </w:p>
    <w:p>
      <w:pPr>
        <w:wordWrap w:val="on"/>
        <w:autoSpaceDE w:val="off"/>
        <w:autoSpaceDN w:val="off"/>
        <w:spacing w:before="20" w:after="0" w:line="336" w:lineRule="atLeast"/>
        <w:ind w:left="300" w:right="0"/>
        <w:jc w:val="both"/>
        <w:textAlignment w:val="auto"/>
        <w:rPr>
          <w:sz w:val="24"/>
        </w:rPr>
      </w:pPr>
      <w:r>
        <w:rPr>
          <w:rFonts w:ascii="宋体" w:hAnsi="宋体" w:cs="宋体" w:eastAsia="宋体"/>
          <w:sz w:val="19"/>
          <w:color w:val="000000"/>
          <w:b w:val="off"/>
          <w:i w:val="off"/>
        </w:rPr>
        <w:t>295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b w:val="off"/>
          <w:i w:val="off"/>
        </w:rPr>
        <w:t>世界上各种各样的国家中间，没有哪两个国家在法律方面完</w:t>
      </w:r>
      <w:r>
        <w:rPr>
          <w:rFonts w:ascii="宋体" w:hAnsi="宋体" w:cs="宋体" w:eastAsia="宋体"/>
          <w:sz w:val="19"/>
          <w:color w:val="000000"/>
          <w:b w:val="off"/>
          <w:i w:val="off"/>
        </w:rPr>
        <w:t>全相同。其法律总体肯定如此，甚或任何单项的法令条款也是如</w:t>
      </w:r>
      <w:r>
        <w:rPr>
          <w:rFonts w:ascii="宋体" w:hAnsi="宋体" w:cs="宋体" w:eastAsia="宋体"/>
          <w:sz w:val="19"/>
          <w:color w:val="000000"/>
          <w:b w:val="off"/>
          <w:i w:val="off"/>
        </w:rPr>
        <w:t>此。况且即使眼下一样，以后也会有所不同。这一点就法律的实质</w:t>
      </w:r>
      <w:r>
        <w:rPr>
          <w:rFonts w:ascii="宋体" w:hAnsi="宋体" w:cs="宋体" w:eastAsia="宋体"/>
          <w:sz w:val="19"/>
          <w:color w:val="000000"/>
          <w:b w:val="off"/>
          <w:i w:val="off"/>
        </w:rPr>
        <w:t>而言是足够明显的。而且，如果它们就形式而言并无二致，亦即用</w:t>
      </w:r>
      <w:r>
        <w:rPr>
          <w:rFonts w:ascii="宋体" w:hAnsi="宋体" w:cs="宋体" w:eastAsia="宋体"/>
          <w:sz w:val="19"/>
          <w:color w:val="000000"/>
          <w:b w:val="off"/>
          <w:i w:val="off"/>
        </w:rPr>
        <w:t>同样的字句来构设，便更离奇了。不仅如此，各国的语言如其法律，</w:t>
      </w:r>
      <w:r>
        <w:rPr>
          <w:rFonts w:ascii="宋体" w:hAnsi="宋体" w:cs="宋体" w:eastAsia="宋体"/>
          <w:sz w:val="19"/>
          <w:color w:val="000000"/>
          <w:b w:val="off"/>
          <w:i w:val="off"/>
        </w:rPr>
        <w:t>通常各不相同，因而严格说来，它们甚至难得有一个词相同。不过，</w:t>
      </w:r>
      <w:r>
        <w:rPr>
          <w:rFonts w:ascii="宋体" w:hAnsi="宋体" w:cs="宋体" w:eastAsia="宋体"/>
          <w:sz w:val="19"/>
          <w:color w:val="000000"/>
          <w:b w:val="off"/>
          <w:i w:val="off"/>
        </w:rPr>
        <w:t>在适合于法律问题的词汇中间，有一些是在所有各种语言里都相</w:t>
      </w:r>
      <w:r>
        <w:rPr>
          <w:rFonts w:ascii="宋体" w:hAnsi="宋体" w:cs="宋体" w:eastAsia="宋体"/>
          <w:sz w:val="19"/>
          <w:color w:val="000000"/>
          <w:b w:val="off"/>
          <w:i w:val="off"/>
        </w:rPr>
        <w:t>当严格地对应的。这实际上近乎于它们一模一样。例如，与权力、权</w:t>
      </w:r>
      <w:r>
        <w:rPr>
          <w:rFonts w:ascii="宋体" w:hAnsi="宋体" w:cs="宋体" w:eastAsia="宋体"/>
          <w:sz w:val="19"/>
          <w:color w:val="000000"/>
          <w:b w:val="off"/>
          <w:i w:val="off"/>
        </w:rPr>
        <w:t>利、义务、自由以及许多其他词汇相应的那些，便属于这一类。</w:t>
      </w:r>
    </w:p>
    <w:p>
      <w:pPr>
        <w:wordWrap w:val="on"/>
        <w:autoSpaceDE w:val="off"/>
        <w:autoSpaceDN w:val="off"/>
        <w:spacing w:before="0" w:after="0" w:line="335" w:lineRule="atLeast"/>
        <w:ind w:left="640" w:right="0" w:firstLine="400"/>
        <w:jc w:val="both"/>
        <w:textAlignment w:val="auto"/>
        <w:rPr>
          <w:sz w:val="19"/>
        </w:rPr>
      </w:pPr>
      <w:r>
        <w:rPr>
          <w:rFonts w:ascii="宋体" w:hAnsi="宋体" w:cs="宋体" w:eastAsia="宋体"/>
          <w:sz w:val="19"/>
          <w:color w:val="000000"/>
          <w:b w:val="off"/>
          <w:i w:val="off"/>
        </w:rPr>
        <w:t>因此，倘若有任何恰当地说能够称作普遍法学著作的书，那就</w:t>
      </w:r>
      <w:r>
        <w:rPr>
          <w:rFonts w:ascii="宋体" w:hAnsi="宋体" w:cs="宋体" w:eastAsia="宋体"/>
          <w:sz w:val="19"/>
          <w:color w:val="000000"/>
          <w:b w:val="off"/>
          <w:i w:val="off"/>
        </w:rPr>
        <w:t>必须在很窄的圈子里去寻找。在阐述类著作中间，不可能有什么是</w:t>
      </w:r>
      <w:r>
        <w:rPr>
          <w:rFonts w:ascii="宋体" w:hAnsi="宋体" w:cs="宋体" w:eastAsia="宋体"/>
          <w:sz w:val="19"/>
          <w:color w:val="000000"/>
          <w:b w:val="off"/>
          <w:i w:val="off"/>
        </w:rPr>
        <w:t>权威的，而且仅就法律的实质而言，甚至也不可能有什么是非权威</w:t>
      </w:r>
      <w:r>
        <w:rPr>
          <w:rFonts w:ascii="宋体" w:hAnsi="宋体" w:cs="宋体" w:eastAsia="宋体"/>
          <w:sz w:val="19"/>
          <w:color w:val="000000"/>
          <w:b w:val="off"/>
          <w:i w:val="off"/>
        </w:rPr>
        <w:t>的。要能付诸普遍应用，一部阐述类著作所能有的全部内容，是说</w:t>
      </w:r>
      <w:r>
        <w:rPr>
          <w:rFonts w:ascii="宋体" w:hAnsi="宋体" w:cs="宋体" w:eastAsia="宋体"/>
          <w:sz w:val="19"/>
          <w:color w:val="000000"/>
          <w:b w:val="off"/>
          <w:i w:val="off"/>
        </w:rPr>
        <w:t>明词汇的涵义：严格说来，要成为普遍性的，它就必须局限于术语</w:t>
      </w:r>
      <w:r>
        <w:rPr>
          <w:rFonts w:ascii="宋体" w:hAnsi="宋体" w:cs="宋体" w:eastAsia="宋体"/>
          <w:sz w:val="19"/>
          <w:color w:val="000000"/>
          <w:b w:val="off"/>
          <w:i w:val="off"/>
        </w:rPr>
        <w:t>研究。因此，在本著作的论述过程中不时有机会插进来的那些定</w:t>
      </w:r>
      <w:r>
        <w:rPr>
          <w:rFonts w:ascii="宋体" w:hAnsi="宋体" w:cs="宋体" w:eastAsia="宋体"/>
          <w:sz w:val="19"/>
          <w:color w:val="000000"/>
          <w:b w:val="off"/>
          <w:i w:val="off"/>
        </w:rPr>
        <w:t>义，特别是此后赋予法律一词的定义，可以被认为属于普遍法学名</w:t>
      </w:r>
      <w:r>
        <w:rPr>
          <w:rFonts w:ascii="宋体" w:hAnsi="宋体" w:cs="宋体" w:eastAsia="宋体"/>
          <w:sz w:val="19"/>
          <w:color w:val="000000"/>
          <w:b w:val="off"/>
          <w:i w:val="off"/>
        </w:rPr>
        <w:t>下。上面这些都是在严格意义上说的，尽管在惯用意义上，鉴于一</w:t>
      </w:r>
      <w:r>
        <w:rPr>
          <w:rFonts w:ascii="宋体" w:hAnsi="宋体" w:cs="宋体" w:eastAsia="宋体"/>
          <w:sz w:val="19"/>
          <w:color w:val="000000"/>
          <w:b w:val="off"/>
          <w:i w:val="off"/>
        </w:rPr>
        <w:t>个人在陈述自己所理解的法律时，常把自己的看法套用到与其本</w:t>
      </w:r>
      <w:r>
        <w:rPr>
          <w:rFonts w:ascii="宋体" w:hAnsi="宋体" w:cs="宋体" w:eastAsia="宋体"/>
          <w:sz w:val="19"/>
          <w:color w:val="000000"/>
          <w:b w:val="off"/>
          <w:i w:val="off"/>
        </w:rPr>
        <w:t>国联系最密切的几个国家，通常将他所写的视为关系到普遍法</w:t>
      </w:r>
      <w:r>
        <w:rPr>
          <w:rFonts w:ascii="宋体" w:hAnsi="宋体" w:cs="宋体" w:eastAsia="宋体"/>
          <w:sz w:val="19"/>
          <w:color w:val="000000"/>
          <w:b w:val="off"/>
          <w:i w:val="off"/>
        </w:rPr>
        <w:t>学。</w:t>
      </w:r>
    </w:p>
    <w:p>
      <w:pPr>
        <w:wordWrap w:val="on"/>
        <w:autoSpaceDE w:val="off"/>
        <w:autoSpaceDN w:val="off"/>
        <w:spacing w:before="0" w:after="0" w:line="327" w:lineRule="atLeast"/>
        <w:ind w:left="620" w:right="0" w:firstLine="420"/>
        <w:jc w:val="both"/>
        <w:textAlignment w:val="auto"/>
        <w:rPr>
          <w:sz w:val="19"/>
        </w:rPr>
      </w:pPr>
      <w:r>
        <w:rPr>
          <w:rFonts w:ascii="宋体" w:hAnsi="宋体" w:cs="宋体" w:eastAsia="宋体"/>
          <w:sz w:val="19"/>
          <w:color w:val="000000"/>
          <w:b w:val="off"/>
          <w:i w:val="off"/>
        </w:rPr>
        <w:t>有最大余地来从事那种适用于所有各国状况之研究的，是审</w:t>
      </w:r>
      <w:r>
        <w:rPr>
          <w:rFonts w:ascii="宋体" w:hAnsi="宋体" w:cs="宋体" w:eastAsia="宋体"/>
          <w:sz w:val="19"/>
          <w:color w:val="000000"/>
          <w:b w:val="off"/>
          <w:i w:val="off"/>
        </w:rPr>
        <w:t>查类著作。在此类著作中，关于有关法律的实质的内容，如同关于</w:t>
      </w:r>
      <w:r>
        <w:rPr>
          <w:rFonts w:ascii="宋体" w:hAnsi="宋体" w:cs="宋体" w:eastAsia="宋体"/>
          <w:sz w:val="19"/>
          <w:color w:val="000000"/>
          <w:b w:val="off"/>
          <w:i w:val="off"/>
        </w:rPr>
        <w:t>词汇的内容那样，能付诸普遍应用。所有各国的法律，或即使随便</w:t>
      </w:r>
      <w:r>
        <w:br w:type="page"/>
      </w:r>
    </w:p>
    <w:p>
      <w:pPr>
        <w:wordWrap w:val="on"/>
        <w:autoSpaceDE w:val="off"/>
        <w:autoSpaceDN w:val="off"/>
        <w:spacing w:before="140" w:after="0" w:line="180" w:lineRule="atLeast"/>
        <w:ind w:left="120" w:right="0"/>
        <w:jc w:val="both"/>
        <w:textAlignment w:val="auto"/>
        <w:rPr>
          <w:sz w:val="11"/>
        </w:rPr>
      </w:pPr>
      <w:r>
        <w:rPr>
          <w:rFonts w:ascii="宋体" w:hAnsi="宋体" w:cs="宋体" w:eastAsia="宋体"/>
          <w:sz w:val="11"/>
          <w:color w:val="000000"/>
          <w:u w:val="single"/>
          <w:b w:val="off"/>
          <w:i w:val="off"/>
        </w:rPr>
        <w:t xml:space="preserve">                        第十七章 刑法的界限                   363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889000"/>
                <wp:wrapTopAndBottom/>
                <wp:docPr id="2295" name="文本框 2295"/>
                <a:graphic xmlns:a="http://schemas.openxmlformats.org/drawingml/2006/main">
                  <a:graphicData uri="http://schemas.microsoft.com/office/word/2010/wordprocessingShape">
                    <wps:wsp>
                      <wps:cNvSpPr txBox="true"/>
                      <wps:spPr>
                        <a:xfrm>
                          <a:off x="0" y="0"/>
                          <a:ext cx="4000500" cy="889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7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467100" cy="647700"/>
                <wp:wrapTopAndBottom/>
                <wp:docPr id="2296" name="文本框 2296"/>
                <a:graphic xmlns:a="http://schemas.openxmlformats.org/drawingml/2006/main">
                  <a:graphicData uri="http://schemas.microsoft.com/office/word/2010/wordprocessingShape">
                    <wps:wsp>
                      <wps:cNvSpPr txBox="true"/>
                      <wps:spPr>
                        <a:xfrm>
                          <a:off x="0" y="0"/>
                          <a:ext cx="3467100" cy="647700"/>
                        </a:xfrm>
                        <a:prstGeom prst="rect">
                          <a:avLst/>
                        </a:prstGeom>
                        <a:noFill/>
                        <a:ln w="6350">
                          <a:noFill/>
                        </a:ln>
                      </wps:spPr>
                      <wps:txbx>
                        <w:txbxContent>
                          <w:p>
                            <w:pPr>
                              <w:wordWrap w:val="on"/>
                              <w:autoSpaceDE w:val="off"/>
                              <w:autoSpaceDN w:val="off"/>
                              <w:spacing w:before="0" w:after="0" w:line="333" w:lineRule="atLeast"/>
                              <w:ind w:left="0" w:right="0"/>
                              <w:jc w:val="both"/>
                              <w:textAlignment w:val="auto"/>
                              <w:rPr>
                                <w:sz w:val="18"/>
                              </w:rPr>
                            </w:pPr>
                            <w:r>
                              <w:rPr>
                                <w:rFonts w:ascii="宋体" w:hAnsi="宋体" w:cs="宋体" w:eastAsia="宋体"/>
                                <w:sz w:val="18"/>
                                <w:color w:val="000000"/>
                                <w:b w:val="off"/>
                                <w:i w:val="off"/>
                              </w:rPr>
                              <w:t>哪两个国家的法律，要在所有各点上都一致，既无可能，也不可</w:t>
                            </w:r>
                            <w:r>
                              <w:rPr>
                                <w:rFonts w:ascii="宋体" w:hAnsi="宋体" w:cs="宋体" w:eastAsia="宋体"/>
                                <w:sz w:val="18"/>
                                <w:color w:val="000000"/>
                                <w:b w:val="off"/>
                                <w:i w:val="off"/>
                              </w:rPr>
                              <w:t>取。然而，所有文明国家的法律，在其要点上似乎可以相同而无不</w:t>
                            </w:r>
                            <w:r>
                              <w:rPr>
                                <w:rFonts w:ascii="宋体" w:hAnsi="宋体" w:cs="宋体" w:eastAsia="宋体"/>
                                <w:sz w:val="18"/>
                                <w:color w:val="000000"/>
                                <w:b w:val="off"/>
                                <w:i w:val="off"/>
                              </w:rPr>
                              <w:t>便之弊。就其本身而言，指明其中某些要点将是本书正文的任务。</w:t>
                            </w:r>
                          </w:p>
                        </w:txbxContent>
                      </wps:txbx>
                      <wps:bodyPr wrap="square" lIns="0" rIns="0" tIns="0" bIns="0" vert="horz" anchor="t">
                        <a:spAutoFit/>
                      </wps:bodyPr>
                    </wps:wsp>
                  </a:graphicData>
                </a:graphic>
              </wp:anchor>
            </w:drawing>
          </mc:Choice>
          <mc:Fallback>
            <w:pict>
              <v:shape type="#_x0000_t202" filled="f" stroked="f" style="margin-left:6pt;margin-top:0pt;width:273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3" w:lineRule="atLeast"/>
                        <w:ind w:left="0" w:right="0"/>
                        <w:jc w:val="both"/>
                        <w:textAlignment w:val="auto"/>
                        <w:rPr>
                          <w:sz w:val="18"/>
                        </w:rPr>
                      </w:pPr>
                      <w:r>
                        <w:rPr>
                          <w:rFonts w:ascii="宋体" w:hAnsi="宋体" w:cs="宋体" w:eastAsia="宋体"/>
                          <w:sz w:val="18"/>
                          <w:color w:val="000000"/>
                          <w:b w:val="off"/>
                          <w:i w:val="off"/>
                        </w:rPr>
                        <w:t>哪两个国家的法律，要在所有各点上都一致，既无可能，也不可</w:t>
                      </w:r>
                      <w:r>
                        <w:rPr>
                          <w:rFonts w:ascii="宋体" w:hAnsi="宋体" w:cs="宋体" w:eastAsia="宋体"/>
                          <w:sz w:val="18"/>
                          <w:color w:val="000000"/>
                          <w:b w:val="off"/>
                          <w:i w:val="off"/>
                        </w:rPr>
                        <w:t>取。然而，所有文明国家的法律，在其要点上似乎可以相同而无不</w:t>
                      </w:r>
                      <w:r>
                        <w:rPr>
                          <w:rFonts w:ascii="宋体" w:hAnsi="宋体" w:cs="宋体" w:eastAsia="宋体"/>
                          <w:sz w:val="18"/>
                          <w:color w:val="000000"/>
                          <w:b w:val="off"/>
                          <w:i w:val="off"/>
                        </w:rPr>
                        <w:t>便之弊。就其本身而言，指明其中某些要点将是本书正文的任务。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673100</wp:posOffset>
                </wp:positionV>
                <wp:extent cx="3467100" cy="863600"/>
                <wp:wrapTopAndBottom/>
                <wp:docPr id="2297" name="文本框 2297"/>
                <a:graphic xmlns:a="http://schemas.openxmlformats.org/drawingml/2006/main">
                  <a:graphicData uri="http://schemas.microsoft.com/office/word/2010/wordprocessingShape">
                    <wps:wsp>
                      <wps:cNvSpPr txBox="true"/>
                      <wps:spPr>
                        <a:xfrm>
                          <a:off x="0" y="0"/>
                          <a:ext cx="3467100" cy="863600"/>
                        </a:xfrm>
                        <a:prstGeom prst="rect">
                          <a:avLst/>
                        </a:prstGeom>
                        <a:noFill/>
                        <a:ln w="6350">
                          <a:noFill/>
                        </a:ln>
                      </wps:spPr>
                      <wps:txbx>
                        <w:txbxContent>
                          <w:p>
                            <w:pPr>
                              <w:wordWrap w:val="on"/>
                              <w:autoSpaceDE w:val="off"/>
                              <w:autoSpaceDN w:val="off"/>
                              <w:spacing w:before="0" w:after="0" w:line="330" w:lineRule="atLeast"/>
                              <w:ind w:left="0" w:right="0" w:firstLine="380"/>
                              <w:jc w:val="both"/>
                              <w:textAlignment w:val="auto"/>
                              <w:rPr>
                                <w:sz w:val="18"/>
                              </w:rPr>
                            </w:pPr>
                            <w:r>
                              <w:rPr>
                                <w:rFonts w:ascii="宋体" w:hAnsi="宋体" w:cs="宋体" w:eastAsia="宋体"/>
                                <w:sz w:val="18"/>
                                <w:color w:val="000000"/>
                                <w:b w:val="off"/>
                                <w:i w:val="off"/>
                              </w:rPr>
                              <w:t>25.其次，关于其行为系法律对象的人的政治性质。这些人在</w:t>
                            </w:r>
                            <w:r>
                              <w:rPr>
                                <w:rFonts w:ascii="宋体" w:hAnsi="宋体" w:cs="宋体" w:eastAsia="宋体"/>
                                <w:sz w:val="18"/>
                                <w:color w:val="000000"/>
                                <w:b w:val="off"/>
                                <w:i w:val="off"/>
                              </w:rPr>
                              <w:t>任何既定场合，可以被认为要么是同一个国家的成员，要么是不同</w:t>
                            </w:r>
                            <w:r>
                              <w:rPr>
                                <w:rFonts w:ascii="宋体" w:hAnsi="宋体" w:cs="宋体" w:eastAsia="宋体"/>
                                <w:sz w:val="18"/>
                                <w:color w:val="000000"/>
                                <w:b w:val="off"/>
                                <w:i w:val="off"/>
                              </w:rPr>
                              <w:t>国家的成员。在前一种情况下，法律可被归入国内法，在后一种情</w:t>
                            </w:r>
                            <w:r>
                              <w:rPr>
                                <w:rFonts w:ascii="宋体" w:hAnsi="宋体" w:cs="宋体" w:eastAsia="宋体"/>
                                <w:sz w:val="18"/>
                                <w:color w:val="000000"/>
                                <w:b w:val="off"/>
                                <w:i w:val="off"/>
                              </w:rPr>
                              <w:t>况下，则可被归入国际③法。</w:t>
                            </w:r>
                          </w:p>
                        </w:txbxContent>
                      </wps:txbx>
                      <wps:bodyPr wrap="square" lIns="0" rIns="0" tIns="0" bIns="0" vert="horz" anchor="t">
                        <a:spAutoFit/>
                      </wps:bodyPr>
                    </wps:wsp>
                  </a:graphicData>
                </a:graphic>
              </wp:anchor>
            </w:drawing>
          </mc:Choice>
          <mc:Fallback>
            <w:pict>
              <v:shape type="#_x0000_t202" filled="f" stroked="f" style="margin-left:2pt;margin-top:53pt;width:273pt;height: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380"/>
                        <w:jc w:val="both"/>
                        <w:textAlignment w:val="auto"/>
                        <w:rPr>
                          <w:sz w:val="18"/>
                        </w:rPr>
                      </w:pPr>
                      <w:r>
                        <w:rPr>
                          <w:rFonts w:ascii="宋体" w:hAnsi="宋体" w:cs="宋体" w:eastAsia="宋体"/>
                          <w:sz w:val="18"/>
                          <w:color w:val="000000"/>
                          <w:b w:val="off"/>
                          <w:i w:val="off"/>
                        </w:rPr>
                        <w:t>25.其次，关于其行为系法律对象的人的政治性质。这些人在</w:t>
                      </w:r>
                      <w:r>
                        <w:rPr>
                          <w:rFonts w:ascii="宋体" w:hAnsi="宋体" w:cs="宋体" w:eastAsia="宋体"/>
                          <w:sz w:val="18"/>
                          <w:color w:val="000000"/>
                          <w:b w:val="off"/>
                          <w:i w:val="off"/>
                        </w:rPr>
                        <w:t>任何既定场合，可以被认为要么是同一个国家的成员，要么是不同</w:t>
                      </w:r>
                      <w:r>
                        <w:rPr>
                          <w:rFonts w:ascii="宋体" w:hAnsi="宋体" w:cs="宋体" w:eastAsia="宋体"/>
                          <w:sz w:val="18"/>
                          <w:color w:val="000000"/>
                          <w:b w:val="off"/>
                          <w:i w:val="off"/>
                        </w:rPr>
                        <w:t>国家的成员。在前一种情况下，法律可被归入国内法，在后一种情</w:t>
                      </w:r>
                      <w:r>
                        <w:rPr>
                          <w:rFonts w:ascii="宋体" w:hAnsi="宋体" w:cs="宋体" w:eastAsia="宋体"/>
                          <w:sz w:val="18"/>
                          <w:color w:val="000000"/>
                          <w:b w:val="off"/>
                          <w:i w:val="off"/>
                        </w:rPr>
                        <w:t>况下，则可被归入国际③法。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635000</wp:posOffset>
                </wp:positionV>
                <wp:extent cx="165100" cy="114300"/>
                <wp:wrapTopAndBottom/>
                <wp:docPr id="2298" name="文本框 2298"/>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296</w:t>
                            </w:r>
                          </w:p>
                        </w:txbxContent>
                      </wps:txbx>
                      <wps:bodyPr wrap="square" lIns="0" rIns="0" tIns="0" bIns="0" vert="horz" anchor="t">
                        <a:spAutoFit/>
                      </wps:bodyPr>
                    </wps:wsp>
                  </a:graphicData>
                </a:graphic>
              </wp:anchor>
            </w:drawing>
          </mc:Choice>
          <mc:Fallback>
            <w:pict>
              <v:shape type="#_x0000_t202" filled="f" stroked="f" style="margin-left:279pt;margin-top:50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296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762000</wp:posOffset>
                </wp:positionV>
                <wp:extent cx="482600" cy="114300"/>
                <wp:wrapTopAndBottom/>
                <wp:docPr id="2299" name="文本框 229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国内法和国</w:t>
                            </w:r>
                          </w:p>
                        </w:txbxContent>
                      </wps:txbx>
                      <wps:bodyPr wrap="square" lIns="0" rIns="0" tIns="0" bIns="0" vert="horz" anchor="t">
                        <a:spAutoFit/>
                      </wps:bodyPr>
                    </wps:wsp>
                  </a:graphicData>
                </a:graphic>
              </wp:anchor>
            </w:drawing>
          </mc:Choice>
          <mc:Fallback>
            <w:pict>
              <v:shape type="#_x0000_t202" filled="f" stroked="f" style="margin-left:279pt;margin-top:6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国内法和国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889000</wp:posOffset>
                </wp:positionV>
                <wp:extent cx="203200" cy="114300"/>
                <wp:wrapTopAndBottom/>
                <wp:docPr id="2300" name="文本框 2300"/>
                <a:graphic xmlns:a="http://schemas.openxmlformats.org/drawingml/2006/main">
                  <a:graphicData uri="http://schemas.microsoft.com/office/word/2010/wordprocessingShape">
                    <wps:wsp>
                      <wps:cNvSpPr txBox="true"/>
                      <wps:spPr>
                        <a:xfrm>
                          <a:off x="0" y="0"/>
                          <a:ext cx="203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际法</w:t>
                            </w:r>
                          </w:p>
                        </w:txbxContent>
                      </wps:txbx>
                      <wps:bodyPr wrap="square" lIns="0" rIns="0" tIns="0" bIns="0" vert="horz" anchor="t">
                        <a:spAutoFit/>
                      </wps:bodyPr>
                    </wps:wsp>
                  </a:graphicData>
                </a:graphic>
              </wp:anchor>
            </w:drawing>
          </mc:Choice>
          <mc:Fallback>
            <w:pict>
              <v:shape type="#_x0000_t202" filled="f" stroked="f" style="margin-left:279pt;margin-top:70pt;width:1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际法</w:t>
                      </w:r>
                    </w:p>
                  </w:txbxContent>
                </v:textbox>
              </v:shape>
            </w:pict>
          </mc:Fallback>
        </mc:AlternateContent>
      </w:r>
    </w:p>
    <w:p>
      <w:pPr>
        <w:wordWrap w:val="on"/>
        <w:autoSpaceDE w:val="off"/>
        <w:autoSpaceDN w:val="off"/>
        <w:spacing w:before="0" w:after="0" w:line="327" w:lineRule="atLeast"/>
        <w:ind w:left="20" w:right="820" w:firstLine="400"/>
        <w:jc w:val="both"/>
        <w:textAlignment w:val="auto"/>
        <w:rPr>
          <w:sz w:val="18"/>
        </w:rPr>
      </w:pPr>
      <w:r>
        <w:rPr>
          <w:rFonts w:ascii="宋体" w:hAnsi="宋体" w:cs="宋体" w:eastAsia="宋体"/>
          <w:sz w:val="18"/>
          <w:color w:val="000000"/>
          <w:b w:val="off"/>
          <w:i w:val="off"/>
        </w:rPr>
        <w:t>隶属于不同国家的个人之间可能发生的事务，受其中这一或</w:t>
      </w:r>
      <w:r>
        <w:rPr>
          <w:rFonts w:ascii="宋体" w:hAnsi="宋体" w:cs="宋体" w:eastAsia="宋体"/>
          <w:sz w:val="18"/>
          <w:color w:val="000000"/>
          <w:b w:val="off"/>
          <w:i w:val="off"/>
        </w:rPr>
        <w:t>那一国家的国内法管辖，并由其国内法庭裁决。如果一国的君主同</w:t>
      </w:r>
      <w:r>
        <w:rPr>
          <w:rFonts w:ascii="宋体" w:hAnsi="宋体" w:cs="宋体" w:eastAsia="宋体"/>
          <w:sz w:val="18"/>
          <w:color w:val="000000"/>
          <w:b w:val="off"/>
          <w:i w:val="off"/>
        </w:rPr>
        <w:t>另一国的某个平民有任何直接纠葛，情况也是如此。君主每将自己</w:t>
      </w:r>
      <w:r>
        <w:rPr>
          <w:rFonts w:ascii="宋体" w:hAnsi="宋体" w:cs="宋体" w:eastAsia="宋体"/>
          <w:sz w:val="18"/>
          <w:color w:val="000000"/>
          <w:b w:val="off"/>
          <w:i w:val="off"/>
        </w:rPr>
        <w:t>的诉案提交其中任一国的法庭，无论要求得益，抑或拒绝负担，他</w:t>
      </w:r>
      <w:r>
        <w:rPr>
          <w:rFonts w:ascii="宋体" w:hAnsi="宋体" w:cs="宋体" w:eastAsia="宋体"/>
          <w:sz w:val="18"/>
          <w:color w:val="000000"/>
          <w:b w:val="off"/>
          <w:i w:val="off"/>
        </w:rPr>
        <w:t>都是暂时把自己降到平民地位。此外还有君主们作为君主相互间</w:t>
      </w:r>
      <w:r>
        <w:rPr>
          <w:rFonts w:ascii="宋体" w:hAnsi="宋体" w:cs="宋体" w:eastAsia="宋体"/>
          <w:sz w:val="18"/>
          <w:color w:val="000000"/>
          <w:b w:val="off"/>
          <w:i w:val="off"/>
        </w:rPr>
        <w:t>的事务，它们受制于那类可恰当地和专门地称为国际法的法律。⑦</w:t>
      </w:r>
    </w:p>
    <w:p>
      <w:pPr>
        <w:wordWrap w:val="on"/>
        <w:autoSpaceDE w:val="off"/>
        <w:autoSpaceDN w:val="off"/>
        <w:spacing w:before="20" w:after="0" w:line="280" w:lineRule="atLeast"/>
        <w:ind w:left="12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80" w:after="0" w:line="200" w:lineRule="atLeast"/>
        <w:ind w:left="120" w:right="720" w:firstLine="300"/>
        <w:jc w:val="both"/>
        <w:textAlignment w:val="auto"/>
        <w:rPr>
          <w:sz w:val="11"/>
        </w:rPr>
      </w:pPr>
      <w:r>
        <w:rPr>
          <w:rFonts w:ascii="宋体" w:hAnsi="宋体" w:cs="宋体" w:eastAsia="宋体"/>
          <w:sz w:val="11"/>
          <w:color w:val="000000"/>
          <w:b w:val="off"/>
          <w:i w:val="off"/>
        </w:rPr>
        <w:t>⊗ 必须承认，国际的(international)一词是个新词，虽然愿它足够地相似和易懂。</w:t>
      </w:r>
      <w:r>
        <w:rPr>
          <w:rFonts w:ascii="宋体" w:hAnsi="宋体" w:cs="宋体" w:eastAsia="宋体"/>
          <w:sz w:val="11"/>
          <w:color w:val="000000"/>
          <w:b w:val="off"/>
          <w:i w:val="off"/>
        </w:rPr>
        <w:t>它被指望来用一种更具实义的方式，表达通常归入万国法(lawof nations)名下的那类法</w:t>
      </w:r>
      <w:r>
        <w:rPr>
          <w:rFonts w:ascii="宋体" w:hAnsi="宋体" w:cs="宋体" w:eastAsia="宋体"/>
          <w:sz w:val="11"/>
          <w:color w:val="000000"/>
          <w:b w:val="off"/>
          <w:i w:val="off"/>
        </w:rPr>
        <w:t>律，因为万国法这个名目缺乏特征，要不是由于习惯的效力，就会像是指国内法。我发</w:t>
      </w:r>
      <w:r>
        <w:rPr>
          <w:rFonts w:ascii="宋体" w:hAnsi="宋体" w:cs="宋体" w:eastAsia="宋体"/>
          <w:sz w:val="11"/>
          <w:color w:val="000000"/>
          <w:b w:val="off"/>
          <w:i w:val="off"/>
        </w:rPr>
        <w:t>觉，达盖索首相①已经说过类似的话。他说，通常所谓万国法(droit des gens)应该被叫作</w:t>
      </w:r>
      <w:r>
        <w:rPr>
          <w:rFonts w:ascii="宋体" w:hAnsi="宋体" w:cs="宋体" w:eastAsia="宋体"/>
          <w:sz w:val="11"/>
          <w:color w:val="000000"/>
          <w:b w:val="off"/>
          <w:i w:val="off"/>
        </w:rPr>
        <w:t>国际法(droit entre les gens)。 ·</w:t>
      </w:r>
    </w:p>
    <w:p>
      <w:pPr>
        <w:wordWrap w:val="on"/>
        <w:autoSpaceDE w:val="off"/>
        <w:autoSpaceDN w:val="off"/>
        <w:spacing w:before="0" w:after="0" w:line="193" w:lineRule="atLeast"/>
        <w:ind w:left="120" w:right="760" w:firstLine="300"/>
        <w:jc w:val="both"/>
        <w:textAlignment w:val="auto"/>
        <w:rPr>
          <w:sz w:val="11"/>
        </w:rPr>
      </w:pPr>
      <w:r>
        <w:rPr>
          <w:rFonts w:ascii="宋体" w:hAnsi="宋体" w:cs="宋体" w:eastAsia="宋体"/>
          <w:sz w:val="11"/>
          <w:color w:val="000000"/>
          <w:b w:val="off"/>
          <w:i w:val="off"/>
        </w:rPr>
        <w:t>③ 在英王詹姆斯一世和西班牙王腓力三世在位期间，伦敦的某些商人恰好对腓</w:t>
      </w:r>
      <w:r>
        <w:rPr>
          <w:rFonts w:ascii="宋体" w:hAnsi="宋体" w:cs="宋体" w:eastAsia="宋体"/>
          <w:sz w:val="11"/>
          <w:color w:val="000000"/>
          <w:b w:val="off"/>
          <w:i w:val="off"/>
        </w:rPr>
        <w:t>力有项权利要求，而腓力的大使贡代马尔认为不宜予以满足。这些商人请教塞尔登，他</w:t>
      </w:r>
      <w:r>
        <w:rPr>
          <w:rFonts w:ascii="宋体" w:hAnsi="宋体" w:cs="宋体" w:eastAsia="宋体"/>
          <w:sz w:val="11"/>
          <w:color w:val="000000"/>
          <w:b w:val="off"/>
          <w:i w:val="off"/>
        </w:rPr>
        <w:t>的意见是向英王法庭起诉西班牙君主，告其犯法。他们果然这么做了，伦敦的执法官便</w:t>
      </w:r>
      <w:r>
        <w:rPr>
          <w:rFonts w:ascii="宋体" w:hAnsi="宋体" w:cs="宋体" w:eastAsia="宋体"/>
          <w:sz w:val="11"/>
          <w:color w:val="000000"/>
          <w:b w:val="off"/>
          <w:i w:val="off"/>
        </w:rPr>
        <w:t>像通常那样得到命令，要在自己管辖范围以内任何可以找到的地方捉拿被告腓力。我</w:t>
      </w:r>
      <w:r>
        <w:rPr>
          <w:rFonts w:ascii="宋体" w:hAnsi="宋体" w:cs="宋体" w:eastAsia="宋体"/>
          <w:sz w:val="11"/>
          <w:color w:val="000000"/>
          <w:b w:val="off"/>
          <w:i w:val="off"/>
        </w:rPr>
        <w:t>们可以相信，腓力并不怎么怕这些执法官。然而使同一个目的得以实现的是，他自己恰</w:t>
      </w:r>
      <w:r>
        <w:rPr>
          <w:rFonts w:ascii="宋体" w:hAnsi="宋体" w:cs="宋体" w:eastAsia="宋体"/>
          <w:sz w:val="11"/>
          <w:color w:val="000000"/>
          <w:b w:val="off"/>
          <w:i w:val="off"/>
        </w:rPr>
        <w:t>巧对另一些商人有权利要求，而只要告他犯法一举依然有效，就无法起诉他们。结果是</w:t>
      </w:r>
    </w:p>
    <w:p>
      <w:pPr>
        <w:wordWrap w:val="on"/>
        <w:autoSpaceDE w:val="off"/>
        <w:autoSpaceDN w:val="off"/>
        <w:spacing w:before="320" w:after="0" w:line="180" w:lineRule="atLeast"/>
        <w:ind w:left="420" w:right="0"/>
        <w:jc w:val="both"/>
        <w:textAlignment w:val="auto"/>
        <w:rPr>
          <w:sz w:val="11"/>
        </w:rPr>
      </w:pPr>
      <w:r>
        <w:rPr>
          <w:rFonts w:ascii="宋体" w:hAnsi="宋体" w:cs="宋体" w:eastAsia="宋体"/>
          <w:sz w:val="11"/>
          <w:color w:val="000000"/>
          <w:b w:val="off"/>
          <w:i w:val="off"/>
        </w:rPr>
        <w:t>*  《全集》,第二卷,第337页(1773年版,12开本)。</w:t>
      </w:r>
    </w:p>
    <w:p>
      <w:pPr>
        <w:wordWrap w:val="on"/>
        <w:autoSpaceDE w:val="off"/>
        <w:autoSpaceDN w:val="off"/>
        <w:spacing w:before="280" w:after="0" w:line="180" w:lineRule="atLeast"/>
        <w:ind w:left="420" w:right="0"/>
        <w:jc w:val="both"/>
        <w:textAlignment w:val="auto"/>
        <w:rPr>
          <w:sz w:val="11"/>
        </w:rPr>
      </w:pPr>
      <w:r>
        <w:rPr>
          <w:rFonts w:ascii="宋体" w:hAnsi="宋体" w:cs="宋体" w:eastAsia="宋体"/>
          <w:sz w:val="11"/>
          <w:color w:val="000000"/>
          <w:b w:val="off"/>
          <w:i w:val="off"/>
        </w:rPr>
        <w:t>① 亨利-弗朗索瓦·达盖索(1668——1751)，路易十四之下的法国首相。</w:t>
      </w:r>
      <w:r>
        <w:br w:type="page"/>
      </w:r>
    </w:p>
    <w:p>
      <w:pPr>
        <w:wordWrap w:val="on"/>
        <w:autoSpaceDE w:val="off"/>
        <w:autoSpaceDN w:val="off"/>
        <w:spacing w:before="140" w:after="0" w:line="180" w:lineRule="atLeast"/>
        <w:ind w:left="820" w:right="0"/>
        <w:jc w:val="both"/>
        <w:textAlignment w:val="auto"/>
        <w:rPr>
          <w:sz w:val="11"/>
        </w:rPr>
      </w:pPr>
      <w:r>
        <w:rPr>
          <w:rFonts w:ascii="宋体" w:hAnsi="宋体" w:cs="宋体" w:eastAsia="宋体"/>
          <w:sz w:val="11"/>
          <w:color w:val="000000"/>
          <w:u w:val="single"/>
          <w:b w:val="on"/>
          <w:i w:val="off"/>
        </w:rPr>
        <w:t xml:space="preserve">  364                     道德与立法原理导论                         </w:t>
      </w:r>
    </w:p>
    <w:p>
      <w:pPr>
        <w:wordWrap w:val="on"/>
        <w:autoSpaceDE w:val="off"/>
        <w:autoSpaceDN w:val="off"/>
        <w:spacing w:before="180" w:after="0" w:line="320" w:lineRule="atLeast"/>
        <w:ind w:left="520" w:right="0"/>
        <w:jc w:val="both"/>
        <w:textAlignment w:val="auto"/>
        <w:rPr>
          <w:sz w:val="24"/>
        </w:rPr>
      </w:pPr>
      <w:r>
        <w:rPr>
          <w:rFonts w:ascii="宋体" w:hAnsi="宋体" w:cs="宋体" w:eastAsia="宋体"/>
          <w:sz w:val="14"/>
          <w:color w:val="000000"/>
          <w:b w:val="on"/>
          <w:i w:val="off"/>
        </w:rPr>
        <w:t>297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此种性质的人，其行为控制规则在多大程度上能够恰当地归</w:t>
      </w:r>
      <w:r>
        <w:rPr>
          <w:rFonts w:ascii="宋体" w:hAnsi="宋体" w:cs="宋体" w:eastAsia="宋体"/>
          <w:sz w:val="14"/>
          <w:color w:val="000000"/>
          <w:b w:val="on"/>
          <w:i w:val="off"/>
        </w:rPr>
        <w:t>入法律(复数)名下，是个必须等到所谓一项法律的性质业已较具</w:t>
      </w:r>
      <w:r>
        <w:rPr>
          <w:rFonts w:ascii="宋体" w:hAnsi="宋体" w:cs="宋体" w:eastAsia="宋体"/>
          <w:sz w:val="14"/>
          <w:color w:val="000000"/>
          <w:b w:val="on"/>
          <w:i w:val="off"/>
        </w:rPr>
        <w:t>体地展开时才能回答的问题。</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12700"/>
                <wp:wrapTopAndBottom/>
                <wp:docPr id="2301" name="文本框 2301"/>
                <a:graphic xmlns:a="http://schemas.openxmlformats.org/drawingml/2006/main">
                  <a:graphicData uri="http://schemas.microsoft.com/office/word/2010/wordprocessingShape">
                    <wps:wsp>
                      <wps:cNvSpPr txBox="true"/>
                      <wps:spPr>
                        <a:xfrm>
                          <a:off x="0" y="0"/>
                          <a:ext cx="3949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482600" cy="114300"/>
                <wp:wrapTopAndBottom/>
                <wp:docPr id="2302" name="文本框 230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国内法又分</w:t>
                            </w:r>
                          </w:p>
                        </w:txbxContent>
                      </wps:txbx>
                      <wps:bodyPr wrap="square" lIns="0" rIns="0" tIns="0" bIns="0" vert="horz" anchor="t">
                        <a:spAutoFit/>
                      </wps:bodyPr>
                    </wps:wsp>
                  </a:graphicData>
                </a:graphic>
              </wp:anchor>
            </w:drawing>
          </mc:Choice>
          <mc:Fallback>
            <w:pict>
              <v:shape type="#_x0000_t202" filled="f" stroked="f" style="margin-left:0pt;margin-top: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国内法又分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711200</wp:posOffset>
                </wp:positionH>
                <wp:positionV relativeFrom="paragraph">
                  <wp:posOffset>0</wp:posOffset>
                </wp:positionV>
                <wp:extent cx="3238500" cy="152400"/>
                <wp:wrapTopAndBottom/>
                <wp:docPr id="2303" name="文本框 2303"/>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26.再则，国内法可以要么是不加区别地关系到一国所有成</w:t>
                            </w:r>
                          </w:p>
                        </w:txbxContent>
                      </wps:txbx>
                      <wps:bodyPr wrap="square" lIns="0" rIns="0" tIns="0" bIns="0" vert="horz" anchor="t">
                        <a:spAutoFit/>
                      </wps:bodyPr>
                    </wps:wsp>
                  </a:graphicData>
                </a:graphic>
              </wp:anchor>
            </w:drawing>
          </mc:Choice>
          <mc:Fallback>
            <w:pict>
              <v:shape type="#_x0000_t202" filled="f" stroked="f" style="margin-left:56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26.再则，国内法可以要么是不加区别地关系到一国所有成</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152400"/>
                <wp:wrapTopAndBottom/>
                <wp:docPr id="2304" name="文本框 2304"/>
                <a:graphic xmlns:a="http://schemas.openxmlformats.org/drawingml/2006/main">
                  <a:graphicData uri="http://schemas.microsoft.com/office/word/2010/wordprocessingShape">
                    <wps:wsp>
                      <wps:cNvSpPr txBox="true"/>
                      <wps:spPr>
                        <a:xfrm>
                          <a:off x="0" y="0"/>
                          <a:ext cx="39497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14300"/>
                <wp:wrapTopAndBottom/>
                <wp:docPr id="2305" name="文本框 230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为全国性</w:t>
                            </w:r>
                          </w:p>
                        </w:txbxContent>
                      </wps:txbx>
                      <wps:bodyPr wrap="square" lIns="0" rIns="0" tIns="0" bIns="0" vert="horz" anchor="t">
                        <a:spAutoFit/>
                      </wps:bodyPr>
                    </wps:wsp>
                  </a:graphicData>
                </a:graphic>
              </wp:anchor>
            </w:drawing>
          </mc:Choice>
          <mc:Fallback>
            <w:pict>
              <v:shape type="#_x0000_t202" filled="f" stroked="f" style="margin-left:0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为全国性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88900</wp:posOffset>
                </wp:positionV>
                <wp:extent cx="3479800" cy="114300"/>
                <wp:wrapTopAndBottom/>
                <wp:docPr id="2306" name="文本框 2306"/>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员，要么是仅仅关系到其中在住所或其他方面与某个特定区域相</w:t>
                            </w:r>
                          </w:p>
                        </w:txbxContent>
                      </wps:txbx>
                      <wps:bodyPr wrap="square" lIns="0" rIns="0" tIns="0" bIns="0" vert="horz" anchor="t">
                        <a:spAutoFit/>
                      </wps:bodyPr>
                    </wps:wsp>
                  </a:graphicData>
                </a:graphic>
              </wp:anchor>
            </w:drawing>
          </mc:Choice>
          <mc:Fallback>
            <w:pict>
              <v:shape type="#_x0000_t202" filled="f" stroked="f" style="margin-left:37pt;margin-top:7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员，要么是仅仅关系到其中在住所或其他方面与某个特定区域相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wp:posOffset>
                </wp:positionV>
                <wp:extent cx="482600" cy="88900"/>
                <wp:wrapTopAndBottom/>
                <wp:docPr id="2307" name="文本框 2307"/>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的、地方性</w:t>
                            </w:r>
                          </w:p>
                        </w:txbxContent>
                      </wps:txbx>
                      <wps:bodyPr wrap="square" lIns="0" rIns="0" tIns="0" bIns="0" vert="horz" anchor="t">
                        <a:spAutoFit/>
                      </wps:bodyPr>
                    </wps:wsp>
                  </a:graphicData>
                </a:graphic>
              </wp:anchor>
            </w:drawing>
          </mc:Choice>
          <mc:Fallback>
            <w:pict>
              <v:shape type="#_x0000_t202" filled="f" stroked="f" style="margin-left:0pt;margin-top:12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的、地方性</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228600"/>
                <wp:wrapTopAndBottom/>
                <wp:docPr id="2308" name="文本框 2308"/>
                <a:graphic xmlns:a="http://schemas.openxmlformats.org/drawingml/2006/main">
                  <a:graphicData uri="http://schemas.microsoft.com/office/word/2010/wordprocessingShape">
                    <wps:wsp>
                      <wps:cNvSpPr txBox="true"/>
                      <wps:spPr>
                        <a:xfrm>
                          <a:off x="0" y="0"/>
                          <a:ext cx="3949700" cy="228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14300"/>
                <wp:wrapTopAndBottom/>
                <wp:docPr id="2309" name="文本框 230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的、当地的</w:t>
                            </w:r>
                          </w:p>
                        </w:txbxContent>
                      </wps:txbx>
                      <wps:bodyPr wrap="square" lIns="0" rIns="0" tIns="0" bIns="0" vert="horz" anchor="t">
                        <a:spAutoFit/>
                      </wps:bodyPr>
                    </wps:wsp>
                  </a:graphicData>
                </a:graphic>
              </wp:anchor>
            </w:drawing>
          </mc:Choice>
          <mc:Fallback>
            <w:pict>
              <v:shape type="#_x0000_t202" filled="f" stroked="f" style="margin-left:0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的、当地的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63500</wp:posOffset>
                </wp:positionV>
                <wp:extent cx="3492500" cy="114300"/>
                <wp:wrapTopAndBottom/>
                <wp:docPr id="2310" name="文本框 2310"/>
                <a:graphic xmlns:a="http://schemas.openxmlformats.org/drawingml/2006/main">
                  <a:graphicData uri="http://schemas.microsoft.com/office/word/2010/wordprocessingShape">
                    <wps:wsp>
                      <wps:cNvSpPr txBox="true"/>
                      <wps:spPr>
                        <a:xfrm>
                          <a:off x="0" y="0"/>
                          <a:ext cx="3492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联的部分成员。据此，法律有时分为全国性的和地方性的。但是，许</w:t>
                            </w:r>
                          </w:p>
                        </w:txbxContent>
                      </wps:txbx>
                      <wps:bodyPr wrap="square" lIns="0" rIns="0" tIns="0" bIns="0" vert="horz" anchor="t">
                        <a:spAutoFit/>
                      </wps:bodyPr>
                    </wps:wsp>
                  </a:graphicData>
                </a:graphic>
              </wp:anchor>
            </w:drawing>
          </mc:Choice>
          <mc:Fallback>
            <w:pict>
              <v:shape type="#_x0000_t202" filled="f" stroked="f" style="margin-left:36pt;margin-top:5pt;width:27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联的部分成员。据此，法律有时分为全国性的和地方性的。但是，许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127000</wp:posOffset>
                </wp:positionV>
                <wp:extent cx="393700" cy="114300"/>
                <wp:wrapTopAndBottom/>
                <wp:docPr id="2311" name="文本框 2311"/>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或特殊的</w:t>
                            </w:r>
                          </w:p>
                        </w:txbxContent>
                      </wps:txbx>
                      <wps:bodyPr wrap="square" lIns="0" rIns="0" tIns="0" bIns="0" vert="horz" anchor="t">
                        <a:spAutoFit/>
                      </wps:bodyPr>
                    </wps:wsp>
                  </a:graphicData>
                </a:graphic>
              </wp:anchor>
            </w:drawing>
          </mc:Choice>
          <mc:Fallback>
            <w:pict>
              <v:shape type="#_x0000_t202" filled="f" stroked="f" style="margin-left:0pt;margin-top:1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或特殊的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457200</wp:posOffset>
                </wp:positionH>
                <wp:positionV relativeFrom="paragraph">
                  <wp:posOffset>228600</wp:posOffset>
                </wp:positionV>
                <wp:extent cx="3479800" cy="152400"/>
                <wp:wrapTopAndBottom/>
                <wp:docPr id="2312" name="文本框 2312"/>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多有自身法律的区域往往太小，例如市镇、小教区和庄园，地方性</w:t>
                            </w:r>
                          </w:p>
                        </w:txbxContent>
                      </wps:txbx>
                      <wps:bodyPr wrap="square" lIns="0" rIns="0" tIns="0" bIns="0" vert="horz" anchor="t">
                        <a:spAutoFit/>
                      </wps:bodyPr>
                    </wps:wsp>
                  </a:graphicData>
                </a:graphic>
              </wp:anchor>
            </w:drawing>
          </mc:Choice>
          <mc:Fallback>
            <w:pict>
              <v:shape type="#_x0000_t202" filled="f" stroked="f" style="margin-left:36pt;margin-top:18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多有自身法律的区域往往太小，例如市镇、小教区和庄园，地方性</w:t>
                      </w:r>
                    </w:p>
                  </w:txbxContent>
                </v:textbox>
              </v:shape>
            </w:pict>
          </mc:Fallback>
        </mc:AlternateContent>
      </w:r>
    </w:p>
    <w:p>
      <w:pPr>
        <w:wordWrap w:val="on"/>
        <w:autoSpaceDE w:val="off"/>
        <w:autoSpaceDN w:val="off"/>
        <w:spacing w:before="100" w:after="0" w:line="240" w:lineRule="atLeast"/>
        <w:ind w:left="720" w:right="0"/>
        <w:jc w:val="both"/>
        <w:textAlignment w:val="auto"/>
        <w:rPr>
          <w:sz w:val="14"/>
        </w:rPr>
      </w:pPr>
      <w:r>
        <w:rPr>
          <w:rFonts w:ascii="宋体" w:hAnsi="宋体" w:cs="宋体" w:eastAsia="宋体"/>
          <w:sz w:val="14"/>
          <w:color w:val="000000"/>
          <w:b w:val="on"/>
          <w:i w:val="off"/>
        </w:rPr>
        <w:t>这一术语很难适用于它们，而当地(指显然不可能实行普遍法律的</w:t>
      </w:r>
    </w:p>
    <w:p>
      <w:pPr>
        <w:wordWrap w:val="on"/>
        <w:autoSpaceDE w:val="off"/>
        <w:autoSpaceDN w:val="off"/>
        <w:spacing w:before="100" w:after="0" w:line="240" w:lineRule="atLeast"/>
        <w:ind w:left="740" w:right="0"/>
        <w:jc w:val="both"/>
        <w:textAlignment w:val="auto"/>
        <w:rPr>
          <w:sz w:val="14"/>
        </w:rPr>
      </w:pPr>
      <w:r>
        <w:rPr>
          <w:rFonts w:ascii="宋体" w:hAnsi="宋体" w:cs="宋体" w:eastAsia="宋体"/>
          <w:sz w:val="14"/>
          <w:color w:val="000000"/>
          <w:b w:val="on"/>
          <w:i w:val="off"/>
        </w:rPr>
        <w:t>场所)或特殊这两个词可能较为方便，尽管后一个词并非很有特</w:t>
      </w:r>
    </w:p>
    <w:p>
      <w:pPr>
        <w:wordWrap w:val="on"/>
        <w:autoSpaceDE w:val="off"/>
        <w:autoSpaceDN w:val="off"/>
        <w:spacing w:before="60" w:after="0" w:line="240" w:lineRule="atLeast"/>
        <w:ind w:left="720" w:right="0"/>
        <w:jc w:val="both"/>
        <w:textAlignment w:val="auto"/>
        <w:rPr>
          <w:sz w:val="14"/>
        </w:rPr>
      </w:pPr>
      <w:r>
        <w:rPr>
          <w:rFonts w:ascii="宋体" w:hAnsi="宋体" w:cs="宋体" w:eastAsia="宋体"/>
          <w:sz w:val="14"/>
          <w:color w:val="000000"/>
          <w:b w:val="on"/>
          <w:i w:val="off"/>
        </w:rPr>
        <w:t>征。②</w:t>
      </w:r>
    </w:p>
    <w:p>
      <w:pPr>
        <w:wordWrap w:val="on"/>
        <w:autoSpaceDE w:val="off"/>
        <w:autoSpaceDN w:val="off"/>
        <w:spacing w:before="120" w:after="0" w:line="240" w:lineRule="atLeast"/>
        <w:ind w:left="0" w:right="0"/>
        <w:jc w:val="both"/>
        <w:textAlignment w:val="auto"/>
        <w:rPr>
          <w:sz w:val="24"/>
        </w:rPr>
      </w:pPr>
      <w:r>
        <w:rPr>
          <w:rFonts w:ascii="宋体" w:hAnsi="宋体" w:cs="宋体" w:eastAsia="宋体"/>
          <w:sz w:val="14"/>
          <w:color w:val="000000"/>
          <w:b w:val="on"/>
          <w:i w:val="off"/>
        </w:rPr>
        <w:t>昔时法和现</w:t>
      </w:r>
      <w:r>
        <w:rPr>
          <w:rFonts w:ascii="宋体" w:hAnsi="宋体" w:cs="宋体" w:eastAsia="宋体"/>
          <w:sz w:val="24"/>
        </w:rPr>
        <w:t xml:space="preserve">    </w:t>
      </w:r>
      <w:r>
        <w:rPr>
          <w:rFonts w:ascii="宋体" w:hAnsi="宋体" w:cs="宋体" w:eastAsia="宋体"/>
          <w:sz w:val="14"/>
          <w:color w:val="000000"/>
          <w:b w:val="on"/>
          <w:i w:val="off"/>
        </w:rPr>
        <w:t>27.第三，关于时间。在一部阐述性法学著作中，所谈论的法</w:t>
      </w:r>
    </w:p>
    <w:p>
      <w:pPr>
        <w:wordWrap w:val="on"/>
        <w:autoSpaceDE w:val="off"/>
        <w:autoSpaceDN w:val="off"/>
        <w:spacing w:before="20" w:after="0" w:line="300" w:lineRule="atLeast"/>
        <w:ind w:left="0" w:right="0"/>
        <w:jc w:val="both"/>
        <w:textAlignment w:val="auto"/>
        <w:rPr>
          <w:sz w:val="24"/>
        </w:rPr>
      </w:pPr>
      <w:r>
        <w:rPr>
          <w:rFonts w:ascii="宋体" w:hAnsi="宋体" w:cs="宋体" w:eastAsia="宋体"/>
          <w:sz w:val="14"/>
          <w:color w:val="000000"/>
          <w:b w:val="on"/>
          <w:i w:val="off"/>
        </w:rPr>
        <w:t>行法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律可以在写书时仍然有效，也可以不再有效。在后一场合，其主题</w:t>
      </w:r>
    </w:p>
    <w:p>
      <w:pPr>
        <w:wordWrap w:val="on"/>
        <w:spacing w:before="160" w:after="0" w:line="60" w:lineRule="exact"/>
        <w:ind w:left="840" w:right="356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820" w:right="0"/>
        <w:jc w:val="both"/>
        <w:textAlignment w:val="auto"/>
        <w:rPr>
          <w:sz w:val="11"/>
        </w:rPr>
      </w:pPr>
      <w:r>
        <w:rPr>
          <w:rFonts w:ascii="宋体" w:hAnsi="宋体" w:cs="宋体" w:eastAsia="宋体"/>
          <w:sz w:val="11"/>
          <w:color w:val="000000"/>
          <w:b w:val="on"/>
          <w:i w:val="off"/>
        </w:rPr>
        <w:t>贡代马尔付钱了事。”①此即国内法管辖。如果争端发生在腓力和詹姆斯本人之间，则将</w:t>
      </w:r>
      <w:r>
        <w:rPr>
          <w:rFonts w:ascii="宋体" w:hAnsi="宋体" w:cs="宋体" w:eastAsia="宋体"/>
          <w:sz w:val="11"/>
          <w:color w:val="000000"/>
          <w:b w:val="on"/>
          <w:i w:val="off"/>
        </w:rPr>
        <w:t>是国际法的事情了%</w:t>
      </w:r>
    </w:p>
    <w:p>
      <w:pPr>
        <w:wordWrap w:val="on"/>
        <w:autoSpaceDE w:val="off"/>
        <w:autoSpaceDN w:val="off"/>
        <w:spacing w:before="20" w:after="0" w:line="180" w:lineRule="atLeast"/>
        <w:ind w:left="800" w:right="0" w:firstLine="320"/>
        <w:jc w:val="both"/>
        <w:textAlignment w:val="auto"/>
        <w:rPr>
          <w:sz w:val="11"/>
        </w:rPr>
      </w:pPr>
      <w:r>
        <w:rPr>
          <w:rFonts w:ascii="宋体" w:hAnsi="宋体" w:cs="宋体" w:eastAsia="宋体"/>
          <w:sz w:val="11"/>
          <w:color w:val="000000"/>
          <w:b w:val="on"/>
          <w:i w:val="off"/>
        </w:rPr>
        <w:t>至于“国际的”一词，从本书开始，或者说从迪蒙先生用法语编的第一部书开始，已</w:t>
      </w:r>
      <w:r>
        <w:rPr>
          <w:rFonts w:ascii="宋体" w:hAnsi="宋体" w:cs="宋体" w:eastAsia="宋体"/>
          <w:sz w:val="11"/>
          <w:color w:val="000000"/>
          <w:b w:val="on"/>
          <w:i w:val="off"/>
        </w:rPr>
        <w:t>成为确定不移的通用语。翻阅种种报章杂志即可证明。②</w:t>
      </w:r>
    </w:p>
    <w:p>
      <w:pPr>
        <w:wordWrap w:val="on"/>
        <w:autoSpaceDE w:val="off"/>
        <w:autoSpaceDN w:val="off"/>
        <w:spacing w:before="20" w:after="0" w:line="200" w:lineRule="atLeast"/>
        <w:ind w:left="840" w:right="0" w:firstLine="280"/>
        <w:jc w:val="both"/>
        <w:textAlignment w:val="auto"/>
        <w:rPr>
          <w:sz w:val="11"/>
        </w:rPr>
      </w:pPr>
      <w:r>
        <w:rPr>
          <w:rFonts w:ascii="宋体" w:hAnsi="宋体" w:cs="宋体" w:eastAsia="宋体"/>
          <w:sz w:val="11"/>
          <w:color w:val="000000"/>
          <w:b w:val="on"/>
          <w:i w:val="off"/>
        </w:rPr>
        <w:t>②  municipal一词似乎很适用，直至某位最出名的英国著者拿它来表示与国际法</w:t>
      </w:r>
      <w:r>
        <w:rPr>
          <w:rFonts w:ascii="宋体" w:hAnsi="宋体" w:cs="宋体" w:eastAsia="宋体"/>
          <w:sz w:val="11"/>
          <w:color w:val="000000"/>
          <w:b w:val="on"/>
          <w:i w:val="off"/>
        </w:rPr>
        <w:t>以及想像中的自然法截然不同的一般国内法为止。③它可能仍然在别的什么语言中，无</w:t>
      </w:r>
      <w:r>
        <w:rPr>
          <w:rFonts w:ascii="宋体" w:hAnsi="宋体" w:cs="宋体" w:eastAsia="宋体"/>
          <w:sz w:val="11"/>
          <w:color w:val="000000"/>
          <w:b w:val="on"/>
          <w:i w:val="off"/>
        </w:rPr>
        <w:t>所顾忌地以此意义被使用。</w:t>
      </w:r>
    </w:p>
    <w:p>
      <w:pPr>
        <w:wordWrap w:val="on"/>
        <w:autoSpaceDE w:val="off"/>
        <w:autoSpaceDN w:val="off"/>
        <w:spacing w:before="240" w:after="0" w:line="180" w:lineRule="atLeast"/>
        <w:ind w:left="1120" w:right="0"/>
        <w:jc w:val="both"/>
        <w:textAlignment w:val="auto"/>
        <w:rPr>
          <w:sz w:val="11"/>
        </w:rPr>
      </w:pPr>
      <w:r>
        <w:rPr>
          <w:rFonts w:ascii="宋体" w:hAnsi="宋体" w:cs="宋体" w:eastAsia="宋体"/>
          <w:sz w:val="11"/>
          <w:color w:val="000000"/>
          <w:b w:val="on"/>
          <w:i w:val="off"/>
        </w:rPr>
        <w:t>*  塞尔登的餐桌漫谈，法律章。③</w:t>
      </w:r>
    </w:p>
    <w:p>
      <w:pPr>
        <w:wordWrap w:val="on"/>
        <w:autoSpaceDE w:val="off"/>
        <w:autoSpaceDN w:val="off"/>
        <w:spacing w:before="260" w:after="0" w:line="200" w:lineRule="atLeast"/>
        <w:ind w:left="840" w:right="0" w:firstLine="280"/>
        <w:jc w:val="both"/>
        <w:textAlignment w:val="auto"/>
        <w:rPr>
          <w:sz w:val="11"/>
        </w:rPr>
      </w:pPr>
      <w:r>
        <w:rPr>
          <w:rFonts w:ascii="宋体" w:hAnsi="宋体" w:cs="宋体" w:eastAsia="宋体"/>
          <w:sz w:val="11"/>
          <w:color w:val="000000"/>
          <w:b w:val="on"/>
          <w:i w:val="off"/>
        </w:rPr>
        <w:t>① 迭戈·萨缅托·德·阿库尼亚(1567—1626),贡马代尔伯爵,1613年作为腓</w:t>
      </w:r>
      <w:r>
        <w:rPr>
          <w:rFonts w:ascii="宋体" w:hAnsi="宋体" w:cs="宋体" w:eastAsia="宋体"/>
          <w:sz w:val="11"/>
          <w:color w:val="000000"/>
          <w:b w:val="on"/>
          <w:i w:val="off"/>
        </w:rPr>
        <w:t>力三世(1598——1621)的大使赴英,任至1622年。约翰·塞尔登(1584——1654),法学家,</w:t>
      </w:r>
      <w:r>
        <w:rPr>
          <w:rFonts w:ascii="宋体" w:hAnsi="宋体" w:cs="宋体" w:eastAsia="宋体"/>
          <w:sz w:val="11"/>
          <w:color w:val="000000"/>
          <w:b w:val="on"/>
          <w:i w:val="off"/>
        </w:rPr>
        <w:t>1612年取得律师资格。</w:t>
      </w:r>
    </w:p>
    <w:p>
      <w:pPr>
        <w:wordWrap w:val="on"/>
        <w:autoSpaceDE w:val="off"/>
        <w:autoSpaceDN w:val="off"/>
        <w:spacing w:before="0" w:after="0" w:line="200" w:lineRule="atLeast"/>
        <w:ind w:left="860" w:right="0" w:firstLine="260"/>
        <w:jc w:val="both"/>
        <w:textAlignment w:val="auto"/>
        <w:rPr>
          <w:sz w:val="11"/>
        </w:rPr>
      </w:pPr>
      <w:r>
        <w:rPr>
          <w:rFonts w:ascii="宋体" w:hAnsi="宋体" w:cs="宋体" w:eastAsia="宋体"/>
          <w:sz w:val="11"/>
          <w:color w:val="000000"/>
          <w:b w:val="on"/>
          <w:i w:val="off"/>
        </w:rPr>
        <w:t>② 此段系1823年添加。迪蒙根据边沁手稿写的第一部著作是《民法和刑法论》</w:t>
      </w:r>
      <w:r>
        <w:rPr>
          <w:rFonts w:ascii="宋体" w:hAnsi="宋体" w:cs="宋体" w:eastAsia="宋体"/>
          <w:sz w:val="11"/>
          <w:color w:val="000000"/>
          <w:b w:val="on"/>
          <w:i w:val="off"/>
        </w:rPr>
        <w:t>(巴黎1802年版)。</w:t>
      </w:r>
    </w:p>
    <w:p>
      <w:pPr>
        <w:wordWrap w:val="on"/>
        <w:autoSpaceDE w:val="off"/>
        <w:autoSpaceDN w:val="off"/>
        <w:spacing w:before="20" w:after="0" w:line="200" w:lineRule="atLeast"/>
        <w:ind w:left="840" w:right="0" w:firstLine="280"/>
        <w:jc w:val="both"/>
        <w:textAlignment w:val="auto"/>
        <w:rPr>
          <w:sz w:val="11"/>
        </w:rPr>
      </w:pPr>
      <w:r>
        <w:rPr>
          <w:rFonts w:ascii="宋体" w:hAnsi="宋体" w:cs="宋体" w:eastAsia="宋体"/>
          <w:sz w:val="11"/>
          <w:color w:val="000000"/>
          <w:b w:val="on"/>
          <w:i w:val="off"/>
        </w:rPr>
        <w:t>③  边沁在此像是指布莱克斯通，如果是这样，他的评论就有问题，因为他批评的</w:t>
      </w:r>
      <w:r>
        <w:rPr>
          <w:rFonts w:ascii="宋体" w:hAnsi="宋体" w:cs="宋体" w:eastAsia="宋体"/>
          <w:sz w:val="11"/>
          <w:color w:val="000000"/>
          <w:b w:val="on"/>
          <w:i w:val="off"/>
        </w:rPr>
        <w:t>这种用法似乎在早得多的时期里就已经确定了。</w:t>
      </w:r>
    </w:p>
    <w:p>
      <w:pPr>
        <w:wordWrap w:val="on"/>
        <w:autoSpaceDE w:val="off"/>
        <w:autoSpaceDN w:val="off"/>
        <w:spacing w:before="20" w:after="0" w:line="180" w:lineRule="atLeast"/>
        <w:ind w:left="1120" w:right="0"/>
        <w:jc w:val="both"/>
        <w:textAlignment w:val="auto"/>
        <w:rPr>
          <w:sz w:val="11"/>
        </w:rPr>
      </w:pPr>
      <w:r>
        <w:rPr>
          <w:rFonts w:ascii="宋体" w:hAnsi="宋体" w:cs="宋体" w:eastAsia="宋体"/>
          <w:sz w:val="11"/>
          <w:color w:val="000000"/>
          <w:b w:val="on"/>
          <w:i w:val="off"/>
        </w:rPr>
        <w:t>④  约翰·塞尔登(见上面注①)《餐桌漫谈》一书，系著者死后于1689年发表。</w:t>
      </w:r>
      <w:r>
        <w:br w:type="page"/>
      </w:r>
    </w:p>
    <w:p>
      <w:pPr>
        <w:wordWrap w:val="on"/>
        <w:autoSpaceDE w:val="off"/>
        <w:autoSpaceDN w:val="off"/>
        <w:spacing w:before="180" w:after="0" w:line="240" w:lineRule="atLeast"/>
        <w:ind w:left="100" w:right="0"/>
        <w:jc w:val="both"/>
        <w:textAlignment w:val="auto"/>
        <w:rPr>
          <w:sz w:val="17"/>
        </w:rPr>
      </w:pPr>
      <w:r>
        <w:rPr>
          <w:rFonts w:ascii="宋体" w:hAnsi="宋体" w:cs="宋体" w:eastAsia="宋体"/>
          <w:sz w:val="17"/>
          <w:color w:val="000000"/>
          <w:u w:val="single"/>
          <w:b w:val="on"/>
          <w:i w:val="off"/>
        </w:rPr>
        <w:t xml:space="preserve">                        第十七章 刑法的界限                   365 </w:t>
      </w:r>
    </w:p>
    <w:p>
      <w:pPr>
        <w:wordWrap w:val="on"/>
        <w:autoSpaceDE w:val="off"/>
        <w:autoSpaceDN w:val="off"/>
        <w:spacing w:before="200" w:after="0" w:line="340" w:lineRule="atLeast"/>
        <w:ind w:left="80" w:right="120" w:firstLine="20"/>
        <w:jc w:val="both"/>
        <w:textAlignment w:val="auto"/>
        <w:rPr>
          <w:sz w:val="17"/>
        </w:rPr>
      </w:pPr>
      <w:r>
        <w:rPr>
          <w:rFonts w:ascii="宋体" w:hAnsi="宋体" w:cs="宋体" w:eastAsia="宋体"/>
          <w:sz w:val="17"/>
          <w:color w:val="000000"/>
          <w:b w:val="on"/>
          <w:i w:val="off"/>
        </w:rPr>
        <w:t>可以称作昔时法；而在前一场合，则可称作现今或现行法。也就是</w:t>
      </w:r>
      <w:r>
        <w:rPr>
          <w:rFonts w:ascii="宋体" w:hAnsi="宋体" w:cs="宋体" w:eastAsia="宋体"/>
          <w:sz w:val="17"/>
          <w:color w:val="000000"/>
          <w:b w:val="on"/>
          <w:i w:val="off"/>
        </w:rPr>
        <w:t>说，如果无论如何必须用法这一名词而非其他，并且在这两个场合</w:t>
      </w:r>
      <w:r>
        <w:rPr>
          <w:rFonts w:ascii="宋体" w:hAnsi="宋体" w:cs="宋体" w:eastAsia="宋体"/>
          <w:sz w:val="17"/>
          <w:color w:val="000000"/>
          <w:b w:val="on"/>
          <w:i w:val="off"/>
        </w:rPr>
        <w:t>都连上一个形容词，那就可以如此称呼。然而实际情况是，前一类</w:t>
      </w:r>
      <w:r>
        <w:rPr>
          <w:rFonts w:ascii="宋体" w:hAnsi="宋体" w:cs="宋体" w:eastAsia="宋体"/>
          <w:sz w:val="17"/>
          <w:color w:val="000000"/>
          <w:b w:val="on"/>
          <w:i w:val="off"/>
        </w:rPr>
        <w:t>书与其说是法学著作，不如说是历史著作，如果用法律一词来表述</w:t>
      </w:r>
      <w:r>
        <w:rPr>
          <w:rFonts w:ascii="宋体" w:hAnsi="宋体" w:cs="宋体" w:eastAsia="宋体"/>
          <w:sz w:val="17"/>
          <w:color w:val="000000"/>
          <w:b w:val="on"/>
          <w:i w:val="off"/>
        </w:rPr>
        <w:t>主题，那么在它前面就非得加上历史或往昔这样的词不可。而当不</w:t>
      </w:r>
      <w:r>
        <w:rPr>
          <w:rFonts w:ascii="宋体" w:hAnsi="宋体" w:cs="宋体" w:eastAsia="宋体"/>
          <w:sz w:val="17"/>
          <w:color w:val="000000"/>
          <w:b w:val="on"/>
          <w:i w:val="off"/>
        </w:rPr>
        <w:t>管在何处，所谈论的法律假设现正有效而无任何相反迹象时，通常 298</w:t>
      </w:r>
      <w:r>
        <w:rPr>
          <w:rFonts w:ascii="宋体" w:hAnsi="宋体" w:cs="宋体" w:eastAsia="宋体"/>
          <w:sz w:val="17"/>
          <w:color w:val="000000"/>
          <w:b w:val="on"/>
          <w:i w:val="off"/>
        </w:rPr>
        <w:t>却不会出现现今的或现行的之类形容词。</w:t>
      </w:r>
    </w:p>
    <w:p>
      <w:pPr>
        <w:wordWrap w:val="on"/>
        <w:autoSpaceDE w:val="off"/>
        <w:autoSpaceDN w:val="off"/>
        <w:spacing w:before="20" w:after="0" w:line="332" w:lineRule="atLeast"/>
        <w:ind w:left="0" w:right="500" w:firstLine="420"/>
        <w:jc w:val="both"/>
        <w:textAlignment w:val="auto"/>
        <w:rPr>
          <w:sz w:val="17"/>
        </w:rPr>
      </w:pPr>
      <w:r>
        <w:rPr>
          <w:rFonts w:ascii="宋体" w:hAnsi="宋体" w:cs="宋体" w:eastAsia="宋体"/>
          <w:sz w:val="17"/>
          <w:color w:val="000000"/>
          <w:b w:val="on"/>
          <w:i w:val="off"/>
        </w:rPr>
        <w:t>倘若一部书处于如下景况，即构成其主题的法律虽然在写书</w:t>
      </w:r>
      <w:r>
        <w:rPr>
          <w:rFonts w:ascii="宋体" w:hAnsi="宋体" w:cs="宋体" w:eastAsia="宋体"/>
          <w:sz w:val="17"/>
          <w:color w:val="000000"/>
          <w:b w:val="on"/>
          <w:i w:val="off"/>
        </w:rPr>
        <w:t>时有效，但现在不再有效，那么它就既非现行法著作，亦非法制史</w:t>
      </w:r>
      <w:r>
        <w:rPr>
          <w:rFonts w:ascii="宋体" w:hAnsi="宋体" w:cs="宋体" w:eastAsia="宋体"/>
          <w:sz w:val="17"/>
          <w:color w:val="000000"/>
          <w:b w:val="on"/>
          <w:i w:val="off"/>
        </w:rPr>
        <w:t>著作：既不再是前者，亦从未是后者。显然，由于每一套法律必然不</w:t>
      </w:r>
      <w:r>
        <w:rPr>
          <w:rFonts w:ascii="宋体" w:hAnsi="宋体" w:cs="宋体" w:eastAsia="宋体"/>
          <w:sz w:val="17"/>
          <w:color w:val="000000"/>
          <w:b w:val="on"/>
          <w:i w:val="off"/>
        </w:rPr>
        <w:t>时在或大或小程度上发生变化，每一部阐述性法学著作就必然在</w:t>
      </w:r>
      <w:r>
        <w:rPr>
          <w:rFonts w:ascii="宋体" w:hAnsi="宋体" w:cs="宋体" w:eastAsia="宋体"/>
          <w:sz w:val="17"/>
          <w:color w:val="000000"/>
          <w:b w:val="on"/>
          <w:i w:val="off"/>
        </w:rPr>
        <w:t>不多几年里变得多少带有这种状况。</w:t>
      </w:r>
    </w:p>
    <w:p>
      <w:pPr>
        <w:wordWrap w:val="on"/>
        <w:autoSpaceDE w:val="off"/>
        <w:autoSpaceDN w:val="off"/>
        <w:spacing w:before="20" w:after="0" w:line="335" w:lineRule="atLeast"/>
        <w:ind w:left="0" w:right="500" w:firstLine="420"/>
        <w:jc w:val="both"/>
        <w:textAlignment w:val="auto"/>
        <w:rPr>
          <w:sz w:val="17"/>
        </w:rPr>
      </w:pPr>
      <w:r>
        <w:rPr>
          <w:rFonts w:ascii="宋体" w:hAnsi="宋体" w:cs="宋体" w:eastAsia="宋体"/>
          <w:sz w:val="17"/>
          <w:color w:val="000000"/>
          <w:b w:val="on"/>
          <w:i w:val="off"/>
        </w:rPr>
        <w:t>一部法制史著作，其最通常、最有用的目的，是展示伴随着确</w:t>
      </w:r>
      <w:r>
        <w:rPr>
          <w:rFonts w:ascii="宋体" w:hAnsi="宋体" w:cs="宋体" w:eastAsia="宋体"/>
          <w:sz w:val="17"/>
          <w:color w:val="000000"/>
          <w:b w:val="on"/>
          <w:i w:val="off"/>
        </w:rPr>
        <w:t>立实际有效的法律的那些环境。然而，阐述已被取代了的死法律，</w:t>
      </w:r>
      <w:r>
        <w:rPr>
          <w:rFonts w:ascii="宋体" w:hAnsi="宋体" w:cs="宋体" w:eastAsia="宋体"/>
          <w:sz w:val="17"/>
          <w:color w:val="000000"/>
          <w:b w:val="on"/>
          <w:i w:val="off"/>
        </w:rPr>
        <w:t>同阐述已取代了它们的活法律不可分地交织在一起。这两类科学</w:t>
      </w:r>
      <w:r>
        <w:rPr>
          <w:rFonts w:ascii="宋体" w:hAnsi="宋体" w:cs="宋体" w:eastAsia="宋体"/>
          <w:sz w:val="17"/>
          <w:color w:val="000000"/>
          <w:b w:val="on"/>
          <w:i w:val="off"/>
        </w:rPr>
        <w:t>的大用处，都在于为立法艺术提供实例。②</w:t>
      </w:r>
    </w:p>
    <w:p>
      <w:pPr>
        <w:wordWrap w:val="on"/>
        <w:autoSpaceDE w:val="off"/>
        <w:autoSpaceDN w:val="off"/>
        <w:spacing w:before="240" w:after="0" w:line="220" w:lineRule="atLeast"/>
        <w:ind w:left="120" w:right="380" w:firstLine="300"/>
        <w:jc w:val="both"/>
        <w:textAlignment w:val="auto"/>
        <w:rPr>
          <w:sz w:val="17"/>
        </w:rPr>
      </w:pPr>
      <w:r>
        <w:rPr>
          <w:rFonts w:ascii="宋体" w:hAnsi="宋体" w:cs="宋体" w:eastAsia="宋体"/>
          <w:sz w:val="17"/>
          <w:color w:val="000000"/>
          <w:b w:val="on"/>
          <w:i w:val="off"/>
        </w:rPr>
        <w:t>⑫ 格劳秀斯、普芬道夫和布拉马基的著作①属于哪一类?属于政治的还是伦理</w:t>
      </w:r>
      <w:r>
        <w:rPr>
          <w:rFonts w:ascii="宋体" w:hAnsi="宋体" w:cs="宋体" w:eastAsia="宋体"/>
          <w:sz w:val="17"/>
          <w:color w:val="000000"/>
          <w:b w:val="on"/>
          <w:i w:val="off"/>
        </w:rPr>
        <w:t>的?历史的还是法学的?阐述性的还是审查性的?———它们有时属这一类，有时属那一</w:t>
      </w:r>
      <w:r>
        <w:rPr>
          <w:rFonts w:ascii="宋体" w:hAnsi="宋体" w:cs="宋体" w:eastAsia="宋体"/>
          <w:sz w:val="17"/>
          <w:color w:val="000000"/>
          <w:b w:val="on"/>
          <w:i w:val="off"/>
        </w:rPr>
        <w:t>类：看来依靠其本身很难解决这个问题。所有拿据称的自然法当作主题的著作，必然几</w:t>
      </w:r>
      <w:r>
        <w:rPr>
          <w:rFonts w:ascii="宋体" w:hAnsi="宋体" w:cs="宋体" w:eastAsia="宋体"/>
          <w:sz w:val="17"/>
          <w:color w:val="000000"/>
          <w:b w:val="on"/>
          <w:i w:val="off"/>
        </w:rPr>
        <w:t>乎无法避免地倾向于带有这种缺陷。自然法是个暧昧不明的幽灵，它在那些追逐其踪</w:t>
      </w:r>
      <w:r>
        <w:rPr>
          <w:rFonts w:ascii="宋体" w:hAnsi="宋体" w:cs="宋体" w:eastAsia="宋体"/>
          <w:sz w:val="17"/>
          <w:color w:val="000000"/>
          <w:b w:val="on"/>
          <w:i w:val="off"/>
        </w:rPr>
        <w:t>影的人的想像中，有时表示习俗，有时表示法，表示法的场合有时是现有的法，有时则</w:t>
      </w:r>
      <w:r>
        <w:rPr>
          <w:rFonts w:ascii="宋体" w:hAnsi="宋体" w:cs="宋体" w:eastAsia="宋体"/>
          <w:sz w:val="17"/>
          <w:color w:val="000000"/>
          <w:b w:val="on"/>
          <w:i w:val="off"/>
        </w:rPr>
        <w:t>是应有的法。“孟德斯鸠抱着审查性的打算下笔著书，但在做结论以前许久，他就像是</w:t>
      </w:r>
    </w:p>
    <w:p>
      <w:pPr>
        <w:wordWrap w:val="on"/>
        <w:autoSpaceDE w:val="off"/>
        <w:autoSpaceDN w:val="off"/>
        <w:spacing w:before="200" w:after="0" w:line="260" w:lineRule="atLeast"/>
        <w:ind w:left="420" w:right="0"/>
        <w:jc w:val="both"/>
        <w:textAlignment w:val="auto"/>
        <w:rPr>
          <w:sz w:val="17"/>
        </w:rPr>
      </w:pPr>
      <w:r>
        <w:rPr>
          <w:rFonts w:ascii="宋体" w:hAnsi="宋体" w:cs="宋体" w:eastAsia="宋体"/>
          <w:sz w:val="17"/>
          <w:color w:val="000000"/>
          <w:b w:val="on"/>
          <w:i w:val="off"/>
        </w:rPr>
        <w:t>*  第二章(相反的原理)第14段。</w:t>
      </w:r>
    </w:p>
    <w:p>
      <w:pPr>
        <w:wordWrap w:val="on"/>
        <w:autoSpaceDE w:val="off"/>
        <w:autoSpaceDN w:val="off"/>
        <w:spacing w:before="260" w:after="0" w:line="220" w:lineRule="atLeast"/>
        <w:ind w:left="120" w:right="380" w:firstLine="300"/>
        <w:jc w:val="both"/>
        <w:textAlignment w:val="auto"/>
        <w:rPr>
          <w:sz w:val="17"/>
        </w:rPr>
      </w:pPr>
      <w:r>
        <w:rPr>
          <w:rFonts w:ascii="宋体" w:hAnsi="宋体" w:cs="宋体" w:eastAsia="宋体"/>
          <w:sz w:val="17"/>
          <w:color w:val="000000"/>
          <w:b w:val="on"/>
          <w:i w:val="off"/>
        </w:rPr>
        <w:t>① 雨果·格劳秀斯(1583——1645):《战争与和平法》(1625年)。萨穆埃尔·普芬</w:t>
      </w:r>
      <w:r>
        <w:rPr>
          <w:rFonts w:ascii="宋体" w:hAnsi="宋体" w:cs="宋体" w:eastAsia="宋体"/>
          <w:sz w:val="17"/>
          <w:color w:val="000000"/>
          <w:b w:val="on"/>
          <w:i w:val="off"/>
        </w:rPr>
        <w:t>道夫(1632——1694):《普遍法原理》(1661年);《自然法与万国法》(1672年)。让·雅</w:t>
      </w:r>
      <w:r>
        <w:rPr>
          <w:rFonts w:ascii="宋体" w:hAnsi="宋体" w:cs="宋体" w:eastAsia="宋体"/>
          <w:sz w:val="17"/>
          <w:color w:val="000000"/>
          <w:b w:val="on"/>
          <w:i w:val="off"/>
        </w:rPr>
        <w:t>克·布拉马基(1694——1748):《自然法原理》(1747年);《政治法原理》(1751年)。</w:t>
      </w:r>
      <w:r>
        <w:br w:type="page"/>
      </w:r>
    </w:p>
    <w:p>
      <w:pPr>
        <w:wordWrap w:val="on"/>
        <w:autoSpaceDE w:val="off"/>
        <w:autoSpaceDN w:val="off"/>
        <w:spacing w:before="200" w:after="0" w:line="180" w:lineRule="atLeast"/>
        <w:ind w:left="820" w:right="0"/>
        <w:jc w:val="both"/>
        <w:textAlignment w:val="auto"/>
        <w:rPr>
          <w:sz w:val="11"/>
        </w:rPr>
      </w:pPr>
      <w:r>
        <w:rPr>
          <w:rFonts w:ascii="宋体" w:hAnsi="宋体" w:cs="宋体" w:eastAsia="宋体"/>
          <w:sz w:val="11"/>
          <w:color w:val="000000"/>
          <w:u w:val="single"/>
          <w:b w:val="on"/>
          <w:i w:val="off"/>
        </w:rPr>
        <w:t xml:space="preserve">  366                     道德与立法原理导论                          </w:t>
      </w:r>
    </w:p>
    <w:p>
      <w:pPr>
        <w:wordWrap w:val="on"/>
        <w:spacing w:before="0" w:after="0" w:line="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62400" cy="177800"/>
                <wp:wrapTopAndBottom/>
                <wp:docPr id="2313" name="文本框 2313"/>
                <a:graphic xmlns:a="http://schemas.openxmlformats.org/drawingml/2006/main">
                  <a:graphicData uri="http://schemas.microsoft.com/office/word/2010/wordprocessingShape">
                    <wps:wsp>
                      <wps:cNvSpPr txBox="true"/>
                      <wps:spPr>
                        <a:xfrm>
                          <a:off x="0" y="0"/>
                          <a:ext cx="3962400" cy="177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2pt;height:1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14300"/>
                <wp:wrapTopAndBottom/>
                <wp:docPr id="2314" name="文本框 231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成文法和习</w:t>
                            </w:r>
                          </w:p>
                        </w:txbxContent>
                      </wps:txbx>
                      <wps:bodyPr wrap="square" lIns="0" rIns="0" tIns="0" bIns="0" vert="horz" anchor="t">
                        <a:spAutoFit/>
                      </wps:bodyPr>
                    </wps:wsp>
                  </a:graphicData>
                </a:graphic>
              </wp:anchor>
            </w:drawing>
          </mc:Choice>
          <mc:Fallback>
            <w:pict>
              <v:shape type="#_x0000_t202" filled="f" stroked="f" style="margin-left:0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成文法和习</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215900" cy="114300"/>
                <wp:wrapTopAndBottom/>
                <wp:docPr id="2315" name="文本框 2315"/>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惯法</w:t>
                            </w:r>
                          </w:p>
                        </w:txbxContent>
                      </wps:txbx>
                      <wps:bodyPr wrap="square" lIns="0" rIns="0" tIns="0" bIns="0" vert="horz" anchor="t">
                        <a:spAutoFit/>
                      </wps:bodyPr>
                    </wps:wsp>
                  </a:graphicData>
                </a:graphic>
              </wp:anchor>
            </w:drawing>
          </mc:Choice>
          <mc:Fallback>
            <w:pict>
              <v:shape type="#_x0000_t202" filled="f" stroked="f" style="margin-left:0pt;margin-top:11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惯法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52400"/>
                <wp:wrapTopAndBottom/>
                <wp:docPr id="2316" name="文本框 2316"/>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28.第四，就表达而言，所谈论的法律可以成文法或者习惯法</w:t>
                            </w:r>
                          </w:p>
                        </w:txbxContent>
                      </wps:txbx>
                      <wps:bodyPr wrap="square" lIns="0" rIns="0" tIns="0" bIns="0" vert="horz" anchor="t">
                        <a:spAutoFit/>
                      </wps:bodyPr>
                    </wps:wsp>
                  </a:graphicData>
                </a:graphic>
              </wp:anchor>
            </w:drawing>
          </mc:Choice>
          <mc:Fallback>
            <w:pict>
              <v:shape type="#_x0000_t202" filled="f" stroked="f" style="margin-left:57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28.第四，就表达而言，所谈论的法律可以成文法或者习惯法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177800</wp:posOffset>
                </wp:positionV>
                <wp:extent cx="711200" cy="152400"/>
                <wp:wrapTopAndBottom/>
                <wp:docPr id="2317" name="文本框 2317"/>
                <a:graphic xmlns:a="http://schemas.openxmlformats.org/drawingml/2006/main">
                  <a:graphicData uri="http://schemas.microsoft.com/office/word/2010/wordprocessingShape">
                    <wps:wsp>
                      <wps:cNvSpPr txBox="true"/>
                      <wps:spPr>
                        <a:xfrm>
                          <a:off x="0" y="0"/>
                          <a:ext cx="7112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的形式存在。</w:t>
                            </w:r>
                          </w:p>
                        </w:txbxContent>
                      </wps:txbx>
                      <wps:bodyPr wrap="square" lIns="0" rIns="0" tIns="0" bIns="0" vert="horz" anchor="t">
                        <a:spAutoFit/>
                      </wps:bodyPr>
                    </wps:wsp>
                  </a:graphicData>
                </a:graphic>
              </wp:anchor>
            </w:drawing>
          </mc:Choice>
          <mc:Fallback>
            <w:pict>
              <v:shape type="#_x0000_t202" filled="f" stroked="f" style="margin-left:39pt;margin-top:14pt;width: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的形式存在。</w:t>
                      </w:r>
                    </w:p>
                  </w:txbxContent>
                </v:textbox>
              </v:shape>
            </w:pict>
          </mc:Fallback>
        </mc:AlternateContent>
      </w:r>
    </w:p>
    <w:p>
      <w:pPr>
        <w:wordWrap w:val="on"/>
        <w:autoSpaceDE w:val="off"/>
        <w:autoSpaceDN w:val="off"/>
        <w:spacing w:before="80" w:after="0" w:line="280" w:lineRule="atLeast"/>
        <w:ind w:left="760" w:right="0" w:firstLine="380"/>
        <w:jc w:val="both"/>
        <w:textAlignment w:val="auto"/>
        <w:rPr>
          <w:sz w:val="14"/>
        </w:rPr>
      </w:pPr>
      <w:r>
        <w:rPr>
          <w:rFonts w:ascii="宋体" w:hAnsi="宋体" w:cs="宋体" w:eastAsia="宋体"/>
          <w:sz w:val="14"/>
          <w:color w:val="000000"/>
          <w:b w:val="on"/>
          <w:i w:val="off"/>
        </w:rPr>
        <w:t>这两类之间的差别(这只关系到形式和表达)，要等到给一项</w:t>
      </w:r>
      <w:r>
        <w:rPr>
          <w:rFonts w:ascii="宋体" w:hAnsi="宋体" w:cs="宋体" w:eastAsia="宋体"/>
          <w:sz w:val="14"/>
          <w:color w:val="000000"/>
          <w:b w:val="on"/>
          <w:i w:val="off"/>
        </w:rPr>
        <w:t>法律下定义方面取得某些进展，才能恰当地表明。</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279400"/>
                <wp:wrapTopAndBottom/>
                <wp:docPr id="2318" name="文本框 2318"/>
                <a:graphic xmlns:a="http://schemas.openxmlformats.org/drawingml/2006/main">
                  <a:graphicData uri="http://schemas.microsoft.com/office/word/2010/wordprocessingShape">
                    <wps:wsp>
                      <wps:cNvSpPr txBox="true"/>
                      <wps:spPr>
                        <a:xfrm>
                          <a:off x="0" y="0"/>
                          <a:ext cx="3949700" cy="279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2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482600" cy="114300"/>
                <wp:wrapTopAndBottom/>
                <wp:docPr id="2319" name="文本框 231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民法和刑法</w:t>
                            </w:r>
                          </w:p>
                        </w:txbxContent>
                      </wps:txbx>
                      <wps:bodyPr wrap="square" lIns="0" rIns="0" tIns="0" bIns="0" vert="horz" anchor="t">
                        <a:spAutoFit/>
                      </wps:bodyPr>
                    </wps:wsp>
                  </a:graphicData>
                </a:graphic>
              </wp:anchor>
            </w:drawing>
          </mc:Choice>
          <mc:Fallback>
            <w:pict>
              <v:shape type="#_x0000_t202" filled="f" stroked="f" style="margin-left:0pt;margin-top: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民法和刑法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381000" cy="114300"/>
                <wp:wrapTopAndBottom/>
                <wp:docPr id="2320" name="文本框 2320"/>
                <a:graphic xmlns:a="http://schemas.openxmlformats.org/drawingml/2006/main">
                  <a:graphicData uri="http://schemas.microsoft.com/office/word/2010/wordprocessingShape">
                    <wps:wsp>
                      <wps:cNvSpPr txBox="true"/>
                      <wps:spPr>
                        <a:xfrm>
                          <a:off x="0" y="0"/>
                          <a:ext cx="381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(刑事法)</w:t>
                            </w:r>
                          </w:p>
                        </w:txbxContent>
                      </wps:txbx>
                      <wps:bodyPr wrap="square" lIns="0" rIns="0" tIns="0" bIns="0" vert="horz" anchor="t">
                        <a:spAutoFit/>
                      </wps:bodyPr>
                    </wps:wsp>
                  </a:graphicData>
                </a:graphic>
              </wp:anchor>
            </w:drawing>
          </mc:Choice>
          <mc:Fallback>
            <w:pict>
              <v:shape type="#_x0000_t202" filled="f" stroked="f" style="margin-left:0pt;margin-top:11pt;width:3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(刑事法)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279400</wp:posOffset>
                </wp:positionV>
                <wp:extent cx="165100" cy="114300"/>
                <wp:wrapTopAndBottom/>
                <wp:docPr id="2321" name="文本框 2321"/>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299</w:t>
                            </w:r>
                          </w:p>
                        </w:txbxContent>
                      </wps:txbx>
                      <wps:bodyPr wrap="square" lIns="0" rIns="0" tIns="0" bIns="0" vert="horz" anchor="t">
                        <a:spAutoFit/>
                      </wps:bodyPr>
                    </wps:wsp>
                  </a:graphicData>
                </a:graphic>
              </wp:anchor>
            </w:drawing>
          </mc:Choice>
          <mc:Fallback>
            <w:pict>
              <v:shape type="#_x0000_t202" filled="f" stroked="f" style="margin-left:25pt;margin-top:22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299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25800" cy="152400"/>
                <wp:wrapTopAndBottom/>
                <wp:docPr id="2322" name="文本框 2322"/>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29.最后，最复杂也最经常地被考虑的区别，是在法律的民法</w:t>
                            </w:r>
                          </w:p>
                        </w:txbxContent>
                      </wps:txbx>
                      <wps:bodyPr wrap="square" lIns="0" rIns="0" tIns="0" bIns="0" vert="horz" anchor="t">
                        <a:spAutoFit/>
                      </wps:bodyPr>
                    </wps:wsp>
                  </a:graphicData>
                </a:graphic>
              </wp:anchor>
            </w:drawing>
          </mc:Choice>
          <mc:Fallback>
            <w:pict>
              <v:shape type="#_x0000_t202" filled="f" stroked="f" style="margin-left:57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29.最后，最复杂也最经常地被考虑的区别，是在法律的民法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203200</wp:posOffset>
                </wp:positionV>
                <wp:extent cx="3467100" cy="152400"/>
                <wp:wrapTopAndBottom/>
                <wp:docPr id="2323" name="文本框 2323"/>
                <a:graphic xmlns:a="http://schemas.openxmlformats.org/drawingml/2006/main">
                  <a:graphicData uri="http://schemas.microsoft.com/office/word/2010/wordprocessingShape">
                    <wps:wsp>
                      <wps:cNvSpPr txBox="true"/>
                      <wps:spPr>
                        <a:xfrm>
                          <a:off x="0" y="0"/>
                          <a:ext cx="3467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领域和刑法领域之间所作的区别，这后一领域在某些情况下，惯常</w:t>
                            </w:r>
                          </w:p>
                        </w:txbxContent>
                      </wps:txbx>
                      <wps:bodyPr wrap="square" lIns="0" rIns="0" tIns="0" bIns="0" vert="horz" anchor="t">
                        <a:spAutoFit/>
                      </wps:bodyPr>
                    </wps:wsp>
                  </a:graphicData>
                </a:graphic>
              </wp:anchor>
            </w:drawing>
          </mc:Choice>
          <mc:Fallback>
            <w:pict>
              <v:shape type="#_x0000_t202" filled="f" stroked="f" style="margin-left:38pt;margin-top:16pt;width:27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领域和刑法领域之间所作的区别，这后一领域在某些情况下，惯常</w:t>
                      </w:r>
                    </w:p>
                  </w:txbxContent>
                </v:textbox>
              </v:shape>
            </w:pict>
          </mc:Fallback>
        </mc:AlternateContent>
      </w:r>
    </w:p>
    <w:p>
      <w:pPr>
        <w:wordWrap w:val="on"/>
        <w:autoSpaceDE w:val="off"/>
        <w:autoSpaceDN w:val="off"/>
        <w:spacing w:before="20" w:after="0" w:line="240" w:lineRule="atLeast"/>
        <w:ind w:left="760" w:right="0"/>
        <w:jc w:val="both"/>
        <w:textAlignment w:val="auto"/>
        <w:rPr>
          <w:sz w:val="14"/>
        </w:rPr>
      </w:pPr>
      <w:r>
        <w:rPr>
          <w:rFonts w:ascii="宋体" w:hAnsi="宋体" w:cs="宋体" w:eastAsia="宋体"/>
          <w:sz w:val="14"/>
          <w:color w:val="000000"/>
          <w:b w:val="on"/>
          <w:i w:val="off"/>
        </w:rPr>
        <w:t>被称为刑事法。</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25400"/>
                <wp:wrapTopAndBottom/>
                <wp:docPr id="2324" name="文本框 2324"/>
                <a:graphic xmlns:a="http://schemas.openxmlformats.org/drawingml/2006/main">
                  <a:graphicData uri="http://schemas.microsoft.com/office/word/2010/wordprocessingShape">
                    <wps:wsp>
                      <wps:cNvSpPr txBox="true"/>
                      <wps:spPr>
                        <a:xfrm>
                          <a:off x="0" y="0"/>
                          <a:ext cx="3949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25400</wp:posOffset>
                </wp:positionV>
                <wp:extent cx="495300" cy="114300"/>
                <wp:wrapTopAndBottom/>
                <wp:docPr id="2325" name="文本框 232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陈述关于民</w:t>
                            </w:r>
                          </w:p>
                        </w:txbxContent>
                      </wps:txbx>
                      <wps:bodyPr wrap="square" lIns="0" rIns="0" tIns="0" bIns="0" vert="horz" anchor="t">
                        <a:spAutoFit/>
                      </wps:bodyPr>
                    </wps:wsp>
                  </a:graphicData>
                </a:graphic>
              </wp:anchor>
            </w:drawing>
          </mc:Choice>
          <mc:Fallback>
            <w:pict>
              <v:shape type="#_x0000_t202" filled="f" stroked="f" style="margin-left:0pt;margin-top: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陈述关于民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25800" cy="152400"/>
                <wp:wrapTopAndBottom/>
                <wp:docPr id="2326" name="文本框 2326"/>
                <a:graphic xmlns:a="http://schemas.openxmlformats.org/drawingml/2006/main">
                  <a:graphicData uri="http://schemas.microsoft.com/office/word/2010/wordprocessingShape">
                    <wps:wsp>
                      <wps:cNvSpPr txBox="true"/>
                      <wps:spPr>
                        <a:xfrm>
                          <a:off x="0" y="0"/>
                          <a:ext cx="3225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什么是刑法典?什么是民法典?其内容具有什么性质?是否存</w:t>
                            </w:r>
                          </w:p>
                        </w:txbxContent>
                      </wps:txbx>
                      <wps:bodyPr wrap="square" lIns="0" rIns="0" tIns="0" bIns="0" vert="horz" anchor="t">
                        <a:spAutoFit/>
                      </wps:bodyPr>
                    </wps:wsp>
                  </a:graphicData>
                </a:graphic>
              </wp:anchor>
            </w:drawing>
          </mc:Choice>
          <mc:Fallback>
            <w:pict>
              <v:shape type="#_x0000_t202" filled="f" stroked="f" style="margin-left:57pt;margin-top:0pt;width:2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什么是刑法典?什么是民法典?其内容具有什么性质?是否存</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165100"/>
                <wp:wrapTopAndBottom/>
                <wp:docPr id="2327" name="文本框 2327"/>
                <a:graphic xmlns:a="http://schemas.openxmlformats.org/drawingml/2006/main">
                  <a:graphicData uri="http://schemas.microsoft.com/office/word/2010/wordprocessingShape">
                    <wps:wsp>
                      <wps:cNvSpPr txBox="true"/>
                      <wps:spPr>
                        <a:xfrm>
                          <a:off x="0" y="0"/>
                          <a:ext cx="3949700" cy="165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508000" cy="114300"/>
                <wp:wrapTopAndBottom/>
                <wp:docPr id="2328" name="文本框 2328"/>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法与刑法之</w:t>
                            </w:r>
                          </w:p>
                        </w:txbxContent>
                      </wps:txbx>
                      <wps:bodyPr wrap="square" lIns="0" rIns="0" tIns="0" bIns="0" vert="horz" anchor="t">
                        <a:spAutoFit/>
                      </wps:bodyPr>
                    </wps:wsp>
                  </a:graphicData>
                </a:graphic>
              </wp:anchor>
            </w:drawing>
          </mc:Choice>
          <mc:Fallback>
            <w:pict>
              <v:shape type="#_x0000_t202" filled="f" stroked="f" style="margin-left:0pt;margin-top:0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法与刑法之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88900</wp:posOffset>
                </wp:positionV>
                <wp:extent cx="3479800" cy="114300"/>
                <wp:wrapTopAndBottom/>
                <wp:docPr id="2329" name="文本框 2329"/>
                <a:graphic xmlns:a="http://schemas.openxmlformats.org/drawingml/2006/main">
                  <a:graphicData uri="http://schemas.microsoft.com/office/word/2010/wordprocessingShape">
                    <wps:wsp>
                      <wps:cNvSpPr txBox="true"/>
                      <wps:spPr>
                        <a:xfrm>
                          <a:off x="0" y="0"/>
                          <a:ext cx="3479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在两种法律———一种是刑法，另一种是民法，因而刑法典内的法律</w:t>
                            </w:r>
                          </w:p>
                        </w:txbxContent>
                      </wps:txbx>
                      <wps:bodyPr wrap="square" lIns="0" rIns="0" tIns="0" bIns="0" vert="horz" anchor="t">
                        <a:spAutoFit/>
                      </wps:bodyPr>
                    </wps:wsp>
                  </a:graphicData>
                </a:graphic>
              </wp:anchor>
            </w:drawing>
          </mc:Choice>
          <mc:Fallback>
            <w:pict>
              <v:shape type="#_x0000_t202" filled="f" stroked="f" style="margin-left:37pt;margin-top:7pt;width:27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4"/>
                        </w:rPr>
                      </w:pPr>
                      <w:r>
                        <w:rPr>
                          <w:rFonts w:ascii="宋体" w:hAnsi="宋体" w:cs="宋体" w:eastAsia="宋体"/>
                          <w:sz w:val="14"/>
                          <w:color w:val="000000"/>
                          <w:b w:val="on"/>
                          <w:i w:val="off"/>
                        </w:rPr>
                        <w:t>在两种法律———一种是刑法，另一种是民法，因而刑法典内的法律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165100</wp:posOffset>
                </wp:positionV>
                <wp:extent cx="495300" cy="88900"/>
                <wp:wrapTopAndBottom/>
                <wp:docPr id="2330" name="文本框 2330"/>
                <a:graphic xmlns:a="http://schemas.openxmlformats.org/drawingml/2006/main">
                  <a:graphicData uri="http://schemas.microsoft.com/office/word/2010/wordprocessingShape">
                    <wps:wsp>
                      <wps:cNvSpPr txBox="true"/>
                      <wps:spPr>
                        <a:xfrm>
                          <a:off x="0" y="0"/>
                          <a:ext cx="4953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间区别的问</w:t>
                            </w:r>
                          </w:p>
                        </w:txbxContent>
                      </wps:txbx>
                      <wps:bodyPr wrap="square" lIns="0" rIns="0" tIns="0" bIns="0" vert="horz" anchor="t">
                        <a:spAutoFit/>
                      </wps:bodyPr>
                    </wps:wsp>
                  </a:graphicData>
                </a:graphic>
              </wp:anchor>
            </w:drawing>
          </mc:Choice>
          <mc:Fallback>
            <w:pict>
              <v:shape type="#_x0000_t202" filled="f" stroked="f" style="margin-left:0pt;margin-top:13pt;width:39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1"/>
                        </w:rPr>
                      </w:pPr>
                      <w:r>
                        <w:rPr>
                          <w:rFonts w:ascii="宋体" w:hAnsi="宋体" w:cs="宋体" w:eastAsia="宋体"/>
                          <w:sz w:val="11"/>
                          <w:color w:val="000000"/>
                          <w:b w:val="on"/>
                          <w:i w:val="off"/>
                        </w:rPr>
                        <w:t>间区别的问</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49700" cy="12700"/>
                <wp:wrapTopAndBottom/>
                <wp:docPr id="2331" name="文本框 2331"/>
                <a:graphic xmlns:a="http://schemas.openxmlformats.org/drawingml/2006/main">
                  <a:graphicData uri="http://schemas.microsoft.com/office/word/2010/wordprocessingShape">
                    <wps:wsp>
                      <wps:cNvSpPr txBox="true"/>
                      <wps:spPr>
                        <a:xfrm>
                          <a:off x="0" y="0"/>
                          <a:ext cx="3949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114300" cy="114300"/>
                <wp:wrapTopAndBottom/>
                <wp:docPr id="2332" name="文本框 2332"/>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题</w:t>
                            </w:r>
                          </w:p>
                        </w:txbxContent>
                      </wps:txbx>
                      <wps:bodyPr wrap="square" lIns="0" rIns="0" tIns="0" bIns="0" vert="horz" anchor="t">
                        <a:spAutoFit/>
                      </wps:bodyPr>
                    </wps:wsp>
                  </a:graphicData>
                </a:graphic>
              </wp:anchor>
            </w:drawing>
          </mc:Choice>
          <mc:Fallback>
            <w:pict>
              <v:shape type="#_x0000_t202" filled="f" stroked="f" style="margin-left:0pt;margin-top:1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79800" cy="152400"/>
                <wp:wrapTopAndBottom/>
                <wp:docPr id="2333" name="文本框 2333"/>
                <a:graphic xmlns:a="http://schemas.openxmlformats.org/drawingml/2006/main">
                  <a:graphicData uri="http://schemas.microsoft.com/office/word/2010/wordprocessingShape">
                    <wps:wsp>
                      <wps:cNvSpPr txBox="true"/>
                      <wps:spPr>
                        <a:xfrm>
                          <a:off x="0" y="0"/>
                          <a:ext cx="3479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统统是刑法，民法典内的法律统统是民法?或者，是否在每项法律</w:t>
                            </w:r>
                          </w:p>
                        </w:txbxContent>
                      </wps:txbx>
                      <wps:bodyPr wrap="square" lIns="0" rIns="0" tIns="0" bIns="0" vert="horz" anchor="t">
                        <a:spAutoFit/>
                      </wps:bodyPr>
                    </wps:wsp>
                  </a:graphicData>
                </a:graphic>
              </wp:anchor>
            </w:drawing>
          </mc:Choice>
          <mc:Fallback>
            <w:pict>
              <v:shape type="#_x0000_t202" filled="f" stroked="f" style="margin-left:37pt;margin-top:0pt;width:27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n"/>
                          <w:i w:val="off"/>
                        </w:rPr>
                        <w:t>统统是刑法，民法典内的法律统统是民法?或者，是否在每项法律</w:t>
                      </w:r>
                    </w:p>
                  </w:txbxContent>
                </v:textbox>
              </v:shape>
            </w:pict>
          </mc:Fallback>
        </mc:AlternateContent>
      </w:r>
    </w:p>
    <w:p>
      <w:pPr>
        <w:wordWrap w:val="on"/>
        <w:autoSpaceDE w:val="off"/>
        <w:autoSpaceDN w:val="off"/>
        <w:spacing w:before="120" w:after="0" w:line="240" w:lineRule="atLeast"/>
        <w:ind w:left="760" w:right="0"/>
        <w:jc w:val="both"/>
        <w:textAlignment w:val="auto"/>
        <w:rPr>
          <w:sz w:val="14"/>
        </w:rPr>
      </w:pPr>
      <w:r>
        <w:rPr>
          <w:rFonts w:ascii="宋体" w:hAnsi="宋体" w:cs="宋体" w:eastAsia="宋体"/>
          <w:sz w:val="14"/>
          <w:color w:val="000000"/>
          <w:b w:val="on"/>
          <w:i w:val="off"/>
        </w:rPr>
        <w:t>中某些内容具有刑法性质，因而属于刑法典，与此同时另一些内容</w:t>
      </w:r>
    </w:p>
    <w:p>
      <w:pPr>
        <w:wordWrap w:val="on"/>
        <w:autoSpaceDE w:val="off"/>
        <w:autoSpaceDN w:val="off"/>
        <w:spacing w:before="80" w:after="0" w:line="240" w:lineRule="atLeast"/>
        <w:ind w:left="740" w:right="0"/>
        <w:jc w:val="both"/>
        <w:textAlignment w:val="auto"/>
        <w:rPr>
          <w:sz w:val="14"/>
        </w:rPr>
      </w:pPr>
      <w:r>
        <w:rPr>
          <w:rFonts w:ascii="宋体" w:hAnsi="宋体" w:cs="宋体" w:eastAsia="宋体"/>
          <w:sz w:val="14"/>
          <w:color w:val="000000"/>
          <w:b w:val="on"/>
          <w:i w:val="off"/>
        </w:rPr>
        <w:t>具有民法性质，因而属于民法典?或者，是否某些法律专属其一，而</w:t>
      </w:r>
    </w:p>
    <w:p>
      <w:pPr>
        <w:wordWrap w:val="on"/>
        <w:autoSpaceDE w:val="off"/>
        <w:autoSpaceDN w:val="off"/>
        <w:spacing w:before="100" w:after="0" w:line="240" w:lineRule="atLeast"/>
        <w:ind w:left="740" w:right="0"/>
        <w:jc w:val="both"/>
        <w:textAlignment w:val="auto"/>
        <w:rPr>
          <w:sz w:val="14"/>
        </w:rPr>
      </w:pPr>
      <w:r>
        <w:rPr>
          <w:rFonts w:ascii="宋体" w:hAnsi="宋体" w:cs="宋体" w:eastAsia="宋体"/>
          <w:sz w:val="14"/>
          <w:color w:val="000000"/>
          <w:b w:val="on"/>
          <w:i w:val="off"/>
        </w:rPr>
        <w:t>其他法律兼属二者?⑫要以任何还算令人满意的方式来回答这些</w:t>
      </w:r>
    </w:p>
    <w:p>
      <w:pPr>
        <w:wordWrap w:val="on"/>
        <w:spacing w:before="240" w:after="0" w:line="60" w:lineRule="exact"/>
        <w:ind w:left="840" w:right="356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00" w:lineRule="atLeast"/>
        <w:ind w:left="820" w:right="0"/>
        <w:jc w:val="both"/>
        <w:textAlignment w:val="auto"/>
        <w:rPr>
          <w:sz w:val="11"/>
        </w:rPr>
      </w:pPr>
      <w:r>
        <w:rPr>
          <w:rFonts w:ascii="宋体" w:hAnsi="宋体" w:cs="宋体" w:eastAsia="宋体"/>
          <w:sz w:val="11"/>
          <w:color w:val="000000"/>
          <w:b w:val="on"/>
          <w:i w:val="off"/>
        </w:rPr>
        <w:t>忘了自己的初衷，把审查甩在脑后，转而探旧访古了。贝卡里亚侯爵的书①是第一部有</w:t>
      </w:r>
      <w:r>
        <w:rPr>
          <w:rFonts w:ascii="宋体" w:hAnsi="宋体" w:cs="宋体" w:eastAsia="宋体"/>
          <w:sz w:val="11"/>
          <w:color w:val="000000"/>
          <w:b w:val="on"/>
          <w:i w:val="off"/>
        </w:rPr>
        <w:t>价值的通篇从事审查的著作，从头到尾论述刑法。</w:t>
      </w:r>
    </w:p>
    <w:p>
      <w:pPr>
        <w:wordWrap w:val="on"/>
        <w:autoSpaceDE w:val="off"/>
        <w:autoSpaceDN w:val="off"/>
        <w:spacing w:before="0" w:after="0" w:line="193" w:lineRule="atLeast"/>
        <w:ind w:left="880" w:right="0" w:firstLine="260"/>
        <w:jc w:val="both"/>
        <w:textAlignment w:val="auto"/>
        <w:rPr>
          <w:sz w:val="11"/>
        </w:rPr>
      </w:pPr>
      <w:r>
        <w:rPr>
          <w:rFonts w:ascii="宋体" w:hAnsi="宋体" w:cs="宋体" w:eastAsia="宋体"/>
          <w:sz w:val="11"/>
          <w:color w:val="000000"/>
          <w:b w:val="on"/>
          <w:i w:val="off"/>
        </w:rPr>
        <w:t>㉜ 在任何首次接触本题目的人看来，这里陈述的自然像是最起码的法学入门问</w:t>
      </w:r>
      <w:r>
        <w:rPr>
          <w:rFonts w:ascii="宋体" w:hAnsi="宋体" w:cs="宋体" w:eastAsia="宋体"/>
          <w:sz w:val="11"/>
          <w:color w:val="000000"/>
          <w:b w:val="on"/>
          <w:i w:val="off"/>
        </w:rPr>
        <w:t>题。他会以为，它们必定很早以前就得到了完全的、令人满意的解决，因而在此作任何</w:t>
      </w:r>
      <w:r>
        <w:rPr>
          <w:rFonts w:ascii="宋体" w:hAnsi="宋体" w:cs="宋体" w:eastAsia="宋体"/>
          <w:sz w:val="11"/>
          <w:color w:val="000000"/>
          <w:b w:val="on"/>
          <w:i w:val="off"/>
        </w:rPr>
        <w:t>议论都显得是多余的，要说出什么新意更是全无可能。法律研究历经百岁千载，法学著</w:t>
      </w:r>
      <w:r>
        <w:rPr>
          <w:rFonts w:ascii="宋体" w:hAnsi="宋体" w:cs="宋体" w:eastAsia="宋体"/>
          <w:sz w:val="11"/>
          <w:color w:val="000000"/>
          <w:b w:val="on"/>
          <w:i w:val="off"/>
        </w:rPr>
        <w:t>作浩如烟海，难道还不知它们的组成成分?确实不可思议，然而千真万确。一个人要写</w:t>
      </w:r>
      <w:r>
        <w:rPr>
          <w:rFonts w:ascii="宋体" w:hAnsi="宋体" w:cs="宋体" w:eastAsia="宋体"/>
          <w:sz w:val="11"/>
          <w:color w:val="000000"/>
          <w:b w:val="on"/>
          <w:i w:val="off"/>
        </w:rPr>
        <w:t>出任何切题的东西，就必须从头开始。我看不到有什么可以依据的现成来源，要利用的</w:t>
      </w:r>
      <w:r>
        <w:rPr>
          <w:rFonts w:ascii="宋体" w:hAnsi="宋体" w:cs="宋体" w:eastAsia="宋体"/>
          <w:sz w:val="11"/>
          <w:color w:val="000000"/>
          <w:b w:val="on"/>
          <w:i w:val="off"/>
        </w:rPr>
        <w:t>全都必须自己创造出来。</w:t>
      </w:r>
    </w:p>
    <w:p>
      <w:pPr>
        <w:wordWrap w:val="on"/>
        <w:autoSpaceDE w:val="off"/>
        <w:autoSpaceDN w:val="off"/>
        <w:spacing w:before="20" w:after="0" w:line="190" w:lineRule="atLeast"/>
        <w:ind w:left="860" w:right="0" w:firstLine="280"/>
        <w:jc w:val="both"/>
        <w:textAlignment w:val="auto"/>
        <w:rPr>
          <w:sz w:val="11"/>
        </w:rPr>
      </w:pPr>
      <w:r>
        <w:rPr>
          <w:rFonts w:ascii="宋体" w:hAnsi="宋体" w:cs="宋体" w:eastAsia="宋体"/>
          <w:sz w:val="11"/>
          <w:color w:val="000000"/>
          <w:b w:val="on"/>
          <w:i w:val="off"/>
        </w:rPr>
        <w:t>如果想到一项法律———一项单独然而完全的法律这个概念，在某种程度上同一套</w:t>
      </w:r>
      <w:r>
        <w:rPr>
          <w:rFonts w:ascii="宋体" w:hAnsi="宋体" w:cs="宋体" w:eastAsia="宋体"/>
          <w:sz w:val="11"/>
          <w:color w:val="000000"/>
          <w:b w:val="on"/>
          <w:i w:val="off"/>
        </w:rPr>
        <w:t>完整的法律这个概念不可分割地连为一体，那就没有什么可奇怪的了。因而，什么是一</w:t>
      </w:r>
      <w:r>
        <w:rPr>
          <w:rFonts w:ascii="宋体" w:hAnsi="宋体" w:cs="宋体" w:eastAsia="宋体"/>
          <w:sz w:val="11"/>
          <w:color w:val="000000"/>
          <w:b w:val="on"/>
          <w:i w:val="off"/>
        </w:rPr>
        <w:t>项法律和一套完整的法律有怎样的内容这两个问题当中，没有哪个能在舍彼求此的情</w:t>
      </w:r>
      <w:r>
        <w:rPr>
          <w:rFonts w:ascii="宋体" w:hAnsi="宋体" w:cs="宋体" w:eastAsia="宋体"/>
          <w:sz w:val="11"/>
          <w:color w:val="000000"/>
          <w:b w:val="on"/>
          <w:i w:val="off"/>
        </w:rPr>
        <w:t>况下独自得到恰当的解答。一套法律体系是个宏大复杂的结构，其中并无任何部分能</w:t>
      </w:r>
      <w:r>
        <w:rPr>
          <w:rFonts w:ascii="宋体" w:hAnsi="宋体" w:cs="宋体" w:eastAsia="宋体"/>
          <w:sz w:val="11"/>
          <w:color w:val="000000"/>
          <w:b w:val="on"/>
          <w:i w:val="off"/>
        </w:rPr>
        <w:t>不问其余而得到充分说明。要了解摆轮的作用，就必须把整个表拆开；要懂得一项法律</w:t>
      </w:r>
      <w:r>
        <w:rPr>
          <w:rFonts w:ascii="宋体" w:hAnsi="宋体" w:cs="宋体" w:eastAsia="宋体"/>
          <w:sz w:val="11"/>
          <w:color w:val="000000"/>
          <w:b w:val="on"/>
          <w:i w:val="off"/>
        </w:rPr>
        <w:t>的性质，就必须解析整套法典。</w:t>
      </w:r>
    </w:p>
    <w:p>
      <w:pPr>
        <w:wordWrap w:val="on"/>
        <w:autoSpaceDE w:val="off"/>
        <w:autoSpaceDN w:val="off"/>
        <w:spacing w:before="280" w:after="0" w:line="180" w:lineRule="atLeast"/>
        <w:ind w:left="1140" w:right="0"/>
        <w:jc w:val="both"/>
        <w:textAlignment w:val="auto"/>
        <w:rPr>
          <w:sz w:val="11"/>
        </w:rPr>
      </w:pPr>
      <w:r>
        <w:rPr>
          <w:rFonts w:ascii="宋体" w:hAnsi="宋体" w:cs="宋体" w:eastAsia="宋体"/>
          <w:sz w:val="11"/>
          <w:color w:val="000000"/>
          <w:b w:val="on"/>
          <w:i w:val="off"/>
        </w:rPr>
        <w:t>① 《论犯罪与惩罚》(1764年)。参见上文,第166 页注1。</w:t>
      </w:r>
      <w:r>
        <w:br w:type="page"/>
      </w:r>
    </w:p>
    <w:p>
      <w:pPr>
        <w:wordWrap w:val="on"/>
        <w:autoSpaceDE w:val="off"/>
        <w:autoSpaceDN w:val="off"/>
        <w:spacing w:before="140" w:after="0" w:line="180" w:lineRule="atLeast"/>
        <w:ind w:left="60" w:right="0"/>
        <w:jc w:val="both"/>
        <w:textAlignment w:val="auto"/>
        <w:rPr>
          <w:sz w:val="13"/>
        </w:rPr>
      </w:pPr>
      <w:r>
        <w:rPr>
          <w:rFonts w:ascii="宋体" w:hAnsi="宋体" w:cs="宋体" w:eastAsia="宋体"/>
          <w:sz w:val="13"/>
          <w:color w:val="000000"/>
          <w:u w:val="single"/>
          <w:b w:val="on"/>
          <w:i w:val="off"/>
        </w:rPr>
        <w:t xml:space="preserve">                        第十七章 刑法的界限                   367 </w:t>
      </w:r>
    </w:p>
    <w:p>
      <w:pPr>
        <w:wordWrap w:val="on"/>
        <w:autoSpaceDE w:val="off"/>
        <w:autoSpaceDN w:val="off"/>
        <w:spacing w:before="340" w:after="0" w:line="260" w:lineRule="atLeast"/>
        <w:ind w:left="60" w:right="0"/>
        <w:jc w:val="both"/>
        <w:textAlignment w:val="auto"/>
        <w:rPr>
          <w:sz w:val="16"/>
        </w:rPr>
      </w:pPr>
      <w:r>
        <w:rPr>
          <w:rFonts w:ascii="宋体" w:hAnsi="宋体" w:cs="宋体" w:eastAsia="宋体"/>
          <w:sz w:val="16"/>
          <w:color w:val="000000"/>
          <w:b w:val="on"/>
          <w:i w:val="off"/>
        </w:rPr>
        <w:t>问题，就必须明确什么是一项法律———一项完全的、然而是单独的</w:t>
      </w:r>
    </w:p>
    <w:p>
      <w:pPr>
        <w:wordWrap w:val="on"/>
        <w:spacing w:before="100" w:after="0" w:line="60" w:lineRule="exact"/>
        <w:ind w:left="80" w:right="40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10" w:lineRule="atLeast"/>
        <w:ind w:left="20" w:right="260" w:firstLine="340"/>
        <w:jc w:val="both"/>
        <w:textAlignment w:val="auto"/>
        <w:rPr>
          <w:sz w:val="13"/>
        </w:rPr>
      </w:pPr>
      <w:r>
        <w:rPr>
          <w:rFonts w:ascii="宋体" w:hAnsi="宋体" w:cs="宋体" w:eastAsia="宋体"/>
          <w:sz w:val="13"/>
          <w:color w:val="000000"/>
          <w:b w:val="on"/>
          <w:i w:val="off"/>
        </w:rPr>
        <w:t>我们正在开始研讨的题目属于逻辑学的一个特殊领域，亚里士多德未曾涉及。以</w:t>
      </w:r>
      <w:r>
        <w:rPr>
          <w:rFonts w:ascii="宋体" w:hAnsi="宋体" w:cs="宋体" w:eastAsia="宋体"/>
          <w:sz w:val="13"/>
          <w:color w:val="000000"/>
          <w:b w:val="on"/>
          <w:i w:val="off"/>
        </w:rPr>
        <w:t>这位哲学家为鼻祖的经院逻辑学，其主要和最终的任务在于展示若干论辩形式，而现</w:t>
      </w:r>
      <w:r>
        <w:rPr>
          <w:rFonts w:ascii="宋体" w:hAnsi="宋体" w:cs="宋体" w:eastAsia="宋体"/>
          <w:sz w:val="13"/>
          <w:color w:val="000000"/>
          <w:b w:val="on"/>
          <w:i w:val="off"/>
        </w:rPr>
        <w:t>在摆在我们面前的这个科目的任务，在于展示若干命令形式，或者说(就此主题最广义</w:t>
      </w:r>
      <w:r>
        <w:rPr>
          <w:rFonts w:ascii="宋体" w:hAnsi="宋体" w:cs="宋体" w:eastAsia="宋体"/>
          <w:sz w:val="13"/>
          <w:color w:val="000000"/>
          <w:b w:val="on"/>
          <w:i w:val="off"/>
        </w:rPr>
        <w:t>而言)，展示若干表达意志的句式。这似乎是科学册籍上尚需补写的一页。</w:t>
      </w:r>
    </w:p>
    <w:p>
      <w:pPr>
        <w:wordWrap w:val="on"/>
        <w:autoSpaceDE w:val="off"/>
        <w:autoSpaceDN w:val="off"/>
        <w:spacing w:before="20" w:after="0" w:line="214" w:lineRule="atLeast"/>
        <w:ind w:left="20" w:right="240" w:firstLine="340"/>
        <w:jc w:val="both"/>
        <w:textAlignment w:val="auto"/>
        <w:rPr>
          <w:sz w:val="13"/>
        </w:rPr>
      </w:pPr>
      <w:r>
        <w:rPr>
          <w:rFonts w:ascii="宋体" w:hAnsi="宋体" w:cs="宋体" w:eastAsia="宋体"/>
          <w:sz w:val="13"/>
          <w:color w:val="000000"/>
          <w:b w:val="on"/>
          <w:i w:val="off"/>
        </w:rPr>
        <w:t>无论什么用语，无论什么句式，只要是有所表达，都必定有所陈述。所陈述者表达</w:t>
      </w:r>
      <w:r>
        <w:rPr>
          <w:rFonts w:ascii="宋体" w:hAnsi="宋体" w:cs="宋体" w:eastAsia="宋体"/>
          <w:sz w:val="13"/>
          <w:color w:val="000000"/>
          <w:b w:val="on"/>
          <w:i w:val="off"/>
        </w:rPr>
        <w:t>了以此为用语的人真实的或伪装的心灵状态，亦即其理解，或其意愿。所以如此，是因</w:t>
      </w:r>
      <w:r>
        <w:rPr>
          <w:rFonts w:ascii="宋体" w:hAnsi="宋体" w:cs="宋体" w:eastAsia="宋体"/>
          <w:sz w:val="13"/>
          <w:color w:val="000000"/>
          <w:b w:val="on"/>
          <w:i w:val="off"/>
        </w:rPr>
        <w:t>为说到底，任何甚至据称是外部事态的东西，无不将本身分解在其中。在前一种情况</w:t>
      </w:r>
      <w:r>
        <w:rPr>
          <w:rFonts w:ascii="宋体" w:hAnsi="宋体" w:cs="宋体" w:eastAsia="宋体"/>
          <w:sz w:val="13"/>
          <w:color w:val="000000"/>
          <w:b w:val="on"/>
          <w:i w:val="off"/>
        </w:rPr>
        <w:t>下，表达它的句式已被专称为陈述句式，在后一种情况下，则已被专称为意志句式，“而</w:t>
      </w:r>
      <w:r>
        <w:rPr>
          <w:rFonts w:ascii="宋体" w:hAnsi="宋体" w:cs="宋体" w:eastAsia="宋体"/>
          <w:sz w:val="13"/>
          <w:color w:val="000000"/>
          <w:b w:val="on"/>
          <w:i w:val="off"/>
        </w:rPr>
        <w:t>疑问句式是这后一句式的一个特殊类别。”“盗贼被杀了”；“杀盗贼”；“盗贼被杀了</w:t>
      </w:r>
      <w:r>
        <w:rPr>
          <w:rFonts w:ascii="宋体" w:hAnsi="宋体" w:cs="宋体" w:eastAsia="宋体"/>
          <w:sz w:val="13"/>
          <w:color w:val="000000"/>
          <w:b w:val="on"/>
          <w:i w:val="off"/>
        </w:rPr>
        <w:t>吗?”这三个句子等于是说：“我理解或我相信盗贼被杀了”；“我的意愿是你杀盗贼”；</w:t>
      </w:r>
      <w:r>
        <w:rPr>
          <w:rFonts w:ascii="宋体" w:hAnsi="宋体" w:cs="宋体" w:eastAsia="宋体"/>
          <w:sz w:val="13"/>
          <w:color w:val="000000"/>
          <w:b w:val="on"/>
          <w:i w:val="off"/>
        </w:rPr>
        <w:t>“我的意愿是你告诉我盗贼被杀了没有”，亦即倘若盗贼被杀了，你就告诉我他被杀了，</w:t>
      </w:r>
      <w:r>
        <w:rPr>
          <w:rFonts w:ascii="宋体" w:hAnsi="宋体" w:cs="宋体" w:eastAsia="宋体"/>
          <w:sz w:val="13"/>
          <w:color w:val="000000"/>
          <w:b w:val="on"/>
          <w:i w:val="off"/>
        </w:rPr>
        <w:t>倘若没有被杀，就告诉我他没有被杀。经院逻辑学仅限于研究陈述句式，全未涉及意志</w:t>
      </w:r>
      <w:r>
        <w:rPr>
          <w:rFonts w:ascii="宋体" w:hAnsi="宋体" w:cs="宋体" w:eastAsia="宋体"/>
          <w:sz w:val="13"/>
          <w:color w:val="000000"/>
          <w:b w:val="on"/>
          <w:i w:val="off"/>
        </w:rPr>
        <w:t>句式。科学逻辑学的范围因而看来比通常被怀疑的更为广泛。意愿用语作为一个新的、</w:t>
      </w:r>
      <w:r>
        <w:rPr>
          <w:rFonts w:ascii="宋体" w:hAnsi="宋体" w:cs="宋体" w:eastAsia="宋体"/>
          <w:sz w:val="13"/>
          <w:color w:val="000000"/>
          <w:b w:val="on"/>
          <w:i w:val="off"/>
        </w:rPr>
        <w:t>未经探索的领域，此前一直被忽视，现在或可得到开发，它大概至少像那旧的领域一样</w:t>
      </w:r>
      <w:r>
        <w:rPr>
          <w:rFonts w:ascii="宋体" w:hAnsi="宋体" w:cs="宋体" w:eastAsia="宋体"/>
          <w:sz w:val="13"/>
          <w:color w:val="000000"/>
          <w:b w:val="on"/>
          <w:i w:val="off"/>
        </w:rPr>
        <w:t>适切。正是眼下所谈论的这个新科目，格外适用于政府事务，而关于命令形式的分支，</w:t>
      </w:r>
      <w:r>
        <w:rPr>
          <w:rFonts w:ascii="宋体" w:hAnsi="宋体" w:cs="宋体" w:eastAsia="宋体"/>
          <w:sz w:val="13"/>
          <w:color w:val="000000"/>
          <w:b w:val="on"/>
          <w:i w:val="off"/>
        </w:rPr>
        <w:t>尤其关系到立法，关于疑问形式的分支，尤其关系到不那么庄严、但同样必要的言语信</w:t>
      </w:r>
      <w:r>
        <w:rPr>
          <w:rFonts w:ascii="宋体" w:hAnsi="宋体" w:cs="宋体" w:eastAsia="宋体"/>
          <w:sz w:val="13"/>
          <w:color w:val="000000"/>
          <w:b w:val="on"/>
          <w:i w:val="off"/>
        </w:rPr>
        <w:t>息之收集----一个从属于立法和行政两大部门事务的过程。</w:t>
      </w:r>
    </w:p>
    <w:p>
      <w:pPr>
        <w:wordWrap w:val="on"/>
        <w:autoSpaceDE w:val="off"/>
        <w:autoSpaceDN w:val="off"/>
        <w:spacing w:before="20" w:after="0" w:line="212" w:lineRule="atLeast"/>
        <w:ind w:left="0" w:right="260" w:firstLine="360"/>
        <w:jc w:val="both"/>
        <w:textAlignment w:val="auto"/>
        <w:rPr>
          <w:sz w:val="13"/>
        </w:rPr>
      </w:pPr>
      <w:r>
        <w:rPr>
          <w:rFonts w:ascii="宋体" w:hAnsi="宋体" w:cs="宋体" w:eastAsia="宋体"/>
          <w:sz w:val="13"/>
          <w:color w:val="000000"/>
          <w:b w:val="on"/>
          <w:i w:val="off"/>
        </w:rPr>
        <w:t>假如亚里士多德恰巧转而注意这方面，逻辑学的这个科目或许本可得到大量论</w:t>
      </w:r>
      <w:r>
        <w:rPr>
          <w:rFonts w:ascii="宋体" w:hAnsi="宋体" w:cs="宋体" w:eastAsia="宋体"/>
          <w:sz w:val="13"/>
          <w:color w:val="000000"/>
          <w:b w:val="on"/>
          <w:i w:val="off"/>
        </w:rPr>
        <w:t>述，就像它的另一个科目那样。它本可相似地有其代数标志法、图解模式以及记忆口</w:t>
      </w:r>
      <w:r>
        <w:rPr>
          <w:rFonts w:ascii="宋体" w:hAnsi="宋体" w:cs="宋体" w:eastAsia="宋体"/>
          <w:sz w:val="13"/>
          <w:color w:val="000000"/>
          <w:b w:val="on"/>
          <w:i w:val="off"/>
        </w:rPr>
        <w:t>诀：“肯定A必然否定B……”；那些经院哲学家所说的“我所攻击的大流士的野蛮行</w:t>
      </w:r>
      <w:r>
        <w:rPr>
          <w:rFonts w:ascii="宋体" w:hAnsi="宋体" w:cs="宋体" w:eastAsia="宋体"/>
          <w:sz w:val="13"/>
          <w:color w:val="000000"/>
          <w:b w:val="on"/>
          <w:i w:val="off"/>
        </w:rPr>
        <w:t>径，他们都可能加以掩饰”本可找到模仿；这些精巧的思辨家为了迁就或吓唬初学者而</w:t>
      </w:r>
      <w:r>
        <w:rPr>
          <w:rFonts w:ascii="宋体" w:hAnsi="宋体" w:cs="宋体" w:eastAsia="宋体"/>
          <w:sz w:val="13"/>
          <w:color w:val="000000"/>
          <w:b w:val="on"/>
          <w:i w:val="off"/>
        </w:rPr>
        <w:t>动脑筋发明出来的每一种智识窍门，本可得到引进并予以改善。</w:t>
      </w:r>
    </w:p>
    <w:p>
      <w:pPr>
        <w:wordWrap w:val="on"/>
        <w:autoSpaceDE w:val="off"/>
        <w:autoSpaceDN w:val="off"/>
        <w:spacing w:before="20" w:after="0" w:line="208" w:lineRule="atLeast"/>
        <w:ind w:left="20" w:right="260" w:firstLine="340"/>
        <w:jc w:val="both"/>
        <w:textAlignment w:val="auto"/>
        <w:rPr>
          <w:sz w:val="13"/>
        </w:rPr>
      </w:pPr>
      <w:r>
        <w:rPr>
          <w:rFonts w:ascii="宋体" w:hAnsi="宋体" w:cs="宋体" w:eastAsia="宋体"/>
          <w:sz w:val="13"/>
          <w:color w:val="000000"/>
          <w:b w:val="on"/>
          <w:i w:val="off"/>
        </w:rPr>
        <w:t>假使恰巧如此，可以推测我们正在开始研讨的题目至今本已水落石出，比我在一</w:t>
      </w:r>
      <w:r>
        <w:rPr>
          <w:rFonts w:ascii="宋体" w:hAnsi="宋体" w:cs="宋体" w:eastAsia="宋体"/>
          <w:sz w:val="13"/>
          <w:color w:val="000000"/>
          <w:b w:val="on"/>
          <w:i w:val="off"/>
        </w:rPr>
        <w:t>番粗略的考察过程中已能说明的要清楚得多。在那种情况下，只需寥寥几处提及，便本</w:t>
      </w:r>
      <w:r>
        <w:rPr>
          <w:rFonts w:ascii="宋体" w:hAnsi="宋体" w:cs="宋体" w:eastAsia="宋体"/>
          <w:sz w:val="13"/>
          <w:color w:val="000000"/>
          <w:b w:val="on"/>
          <w:i w:val="off"/>
        </w:rPr>
        <w:t>可了结很大一部分后文的工作。事实上，我只想对此题目作绝对必要的探索，以找到所</w:t>
      </w:r>
      <w:r>
        <w:rPr>
          <w:rFonts w:ascii="宋体" w:hAnsi="宋体" w:cs="宋体" w:eastAsia="宋体"/>
          <w:sz w:val="13"/>
          <w:color w:val="000000"/>
          <w:b w:val="on"/>
          <w:i w:val="off"/>
        </w:rPr>
        <w:t>需材料来完成手头实际的任务，而无意挖得更深：我满足于打开矿口，把采矿的事留给</w:t>
      </w:r>
      <w:r>
        <w:rPr>
          <w:rFonts w:ascii="宋体" w:hAnsi="宋体" w:cs="宋体" w:eastAsia="宋体"/>
          <w:sz w:val="13"/>
          <w:color w:val="000000"/>
          <w:b w:val="on"/>
          <w:i w:val="off"/>
        </w:rPr>
        <w:t>别人去做。①</w:t>
      </w:r>
    </w:p>
    <w:p>
      <w:pPr>
        <w:wordWrap w:val="on"/>
        <w:autoSpaceDE w:val="off"/>
        <w:autoSpaceDN w:val="off"/>
        <w:spacing w:before="260" w:after="0" w:line="180" w:lineRule="atLeast"/>
        <w:ind w:left="360" w:right="0"/>
        <w:jc w:val="both"/>
        <w:textAlignment w:val="auto"/>
        <w:rPr>
          <w:sz w:val="13"/>
        </w:rPr>
      </w:pPr>
      <w:r>
        <w:rPr>
          <w:rFonts w:ascii="宋体" w:hAnsi="宋体" w:cs="宋体" w:eastAsia="宋体"/>
          <w:sz w:val="13"/>
          <w:color w:val="000000"/>
          <w:b w:val="on"/>
          <w:i w:val="off"/>
        </w:rPr>
        <w:t>*  哈里斯所著《赫耳墨斯》，第5卷，第2章，第17页。②</w:t>
      </w:r>
    </w:p>
    <w:p>
      <w:pPr>
        <w:wordWrap w:val="on"/>
        <w:autoSpaceDE w:val="off"/>
        <w:autoSpaceDN w:val="off"/>
        <w:spacing w:before="60" w:after="0" w:line="180" w:lineRule="atLeast"/>
        <w:ind w:left="360" w:right="0"/>
        <w:jc w:val="both"/>
        <w:textAlignment w:val="auto"/>
        <w:rPr>
          <w:sz w:val="13"/>
        </w:rPr>
      </w:pPr>
      <w:r>
        <w:rPr>
          <w:rFonts w:ascii="宋体" w:hAnsi="宋体" w:cs="宋体" w:eastAsia="宋体"/>
          <w:sz w:val="13"/>
          <w:color w:val="000000"/>
          <w:b w:val="on"/>
          <w:i w:val="off"/>
        </w:rPr>
        <w:t>* *  同上。</w:t>
      </w:r>
    </w:p>
    <w:p>
      <w:pPr>
        <w:wordWrap w:val="on"/>
        <w:autoSpaceDE w:val="off"/>
        <w:autoSpaceDN w:val="off"/>
        <w:spacing w:before="320" w:after="0" w:line="180" w:lineRule="atLeast"/>
        <w:ind w:left="360" w:right="0"/>
        <w:jc w:val="both"/>
        <w:textAlignment w:val="auto"/>
        <w:rPr>
          <w:sz w:val="13"/>
        </w:rPr>
      </w:pPr>
      <w:r>
        <w:rPr>
          <w:rFonts w:ascii="宋体" w:hAnsi="宋体" w:cs="宋体" w:eastAsia="宋体"/>
          <w:sz w:val="13"/>
          <w:color w:val="000000"/>
          <w:b w:val="on"/>
          <w:i w:val="off"/>
        </w:rPr>
        <w:t>①  关于在此插入这项论“意愿逻辑”的注释，见前面的导言，第xlii页。</w:t>
      </w:r>
    </w:p>
    <w:p>
      <w:pPr>
        <w:wordWrap w:val="on"/>
        <w:autoSpaceDE w:val="off"/>
        <w:autoSpaceDN w:val="off"/>
        <w:spacing w:before="20" w:after="0" w:line="220" w:lineRule="atLeast"/>
        <w:ind w:left="40" w:right="240" w:firstLine="320"/>
        <w:jc w:val="both"/>
        <w:textAlignment w:val="auto"/>
        <w:rPr>
          <w:sz w:val="13"/>
        </w:rPr>
      </w:pPr>
      <w:r>
        <w:rPr>
          <w:rFonts w:ascii="宋体" w:hAnsi="宋体" w:cs="宋体" w:eastAsia="宋体"/>
          <w:sz w:val="13"/>
          <w:color w:val="000000"/>
          <w:b w:val="on"/>
          <w:i w:val="off"/>
        </w:rPr>
        <w:t>② 詹姆斯·哈里斯(1709——1780)于1751年发表《赫耳墨斯：普遍语法之哲学研</w:t>
      </w:r>
      <w:r>
        <w:rPr>
          <w:rFonts w:ascii="宋体" w:hAnsi="宋体" w:cs="宋体" w:eastAsia="宋体"/>
          <w:sz w:val="13"/>
          <w:color w:val="000000"/>
          <w:b w:val="on"/>
          <w:i w:val="off"/>
        </w:rPr>
        <w:t>究》，关于边沁对该书的一些评论，见其1774年12月9日致塞缪尔·边沁函(《边沁文</w:t>
      </w:r>
      <w:r>
        <w:rPr>
          <w:rFonts w:ascii="宋体" w:hAnsi="宋体" w:cs="宋体" w:eastAsia="宋体"/>
          <w:sz w:val="13"/>
          <w:color w:val="000000"/>
          <w:b w:val="on"/>
          <w:i w:val="off"/>
        </w:rPr>
        <w:t>集》第一卷书简部分，第221——222页)。(赫耳墨斯是希腊神话中为众神传信的神。————</w:t>
      </w:r>
      <w:r>
        <w:rPr>
          <w:rFonts w:ascii="宋体" w:hAnsi="宋体" w:cs="宋体" w:eastAsia="宋体"/>
          <w:sz w:val="13"/>
          <w:color w:val="000000"/>
          <w:b w:val="on"/>
          <w:i w:val="off"/>
        </w:rPr>
        <w:t>译者)</w:t>
      </w:r>
      <w:r>
        <w:br w:type="page"/>
      </w:r>
    </w:p>
    <w:p>
      <w:pPr>
        <w:wordWrap w:val="on"/>
        <w:autoSpaceDE w:val="off"/>
        <w:autoSpaceDN w:val="off"/>
        <w:spacing w:before="120" w:after="0" w:line="180" w:lineRule="atLeast"/>
        <w:ind w:left="480" w:right="0"/>
        <w:jc w:val="both"/>
        <w:textAlignment w:val="auto"/>
        <w:rPr>
          <w:sz w:val="10"/>
        </w:rPr>
      </w:pPr>
      <w:r>
        <w:rPr>
          <w:rFonts w:ascii="宋体" w:hAnsi="宋体" w:cs="宋体" w:eastAsia="宋体"/>
          <w:sz w:val="10"/>
          <w:color w:val="000000"/>
          <w:u w:val="single"/>
          <w:b w:val="on"/>
          <w:i w:val="off"/>
        </w:rPr>
        <w:t xml:space="preserve"> 368                    道德与立法原理导论                         </w:t>
      </w:r>
    </w:p>
    <w:p>
      <w:pPr>
        <w:wordWrap w:val="on"/>
        <w:autoSpaceDE w:val="off"/>
        <w:autoSpaceDN w:val="off"/>
        <w:spacing w:before="200" w:after="0" w:line="355" w:lineRule="atLeast"/>
        <w:ind w:left="480" w:right="0"/>
        <w:jc w:val="both"/>
        <w:textAlignment w:val="auto"/>
        <w:rPr>
          <w:sz w:val="20"/>
        </w:rPr>
      </w:pPr>
      <w:r>
        <w:rPr>
          <w:rFonts w:ascii="宋体" w:hAnsi="宋体" w:cs="宋体" w:eastAsia="宋体"/>
          <w:sz w:val="20"/>
          <w:color w:val="000000"/>
          <w:b w:val="on"/>
          <w:i w:val="off"/>
        </w:rPr>
        <w:t>法律，什么是这样的一项法律能被分成的各组成部分。换句话说，</w:t>
      </w:r>
      <w:r>
        <w:rPr>
          <w:rFonts w:ascii="宋体" w:hAnsi="宋体" w:cs="宋体" w:eastAsia="宋体"/>
          <w:sz w:val="20"/>
          <w:color w:val="000000"/>
          <w:b w:val="on"/>
          <w:i w:val="off"/>
        </w:rPr>
        <w:t>必须明确在每个能恰当地称作一项法律的对象当中，有待发现的</w:t>
      </w:r>
      <w:r>
        <w:rPr>
          <w:rFonts w:ascii="宋体" w:hAnsi="宋体" w:cs="宋体" w:eastAsia="宋体"/>
          <w:sz w:val="20"/>
          <w:color w:val="000000"/>
          <w:b w:val="on"/>
          <w:i w:val="off"/>
        </w:rPr>
        <w:t>性质是怎样的。这将是第三和第四节的任务。关于法律意义上所用</w:t>
      </w:r>
      <w:r>
        <w:rPr>
          <w:rFonts w:ascii="宋体" w:hAnsi="宋体" w:cs="宋体" w:eastAsia="宋体"/>
          <w:sz w:val="20"/>
          <w:color w:val="000000"/>
          <w:b w:val="on"/>
          <w:i w:val="off"/>
        </w:rPr>
        <w:t>的刑事一词的涵意，则将在第五节内单独讨论。</w:t>
      </w:r>
      <w:r>
        <w:br w:type="page"/>
      </w:r>
    </w:p>
    <w:p>
      <w:pPr>
        <w:wordWrap w:val="on"/>
        <w:autoSpaceDE w:val="off"/>
        <w:autoSpaceDN w:val="off"/>
        <w:spacing w:before="1560" w:after="0" w:line="340" w:lineRule="atLeast"/>
        <w:ind w:left="2040" w:right="0"/>
        <w:jc w:val="both"/>
        <w:textAlignment w:val="auto"/>
        <w:rPr>
          <w:sz w:val="24"/>
        </w:rPr>
      </w:pPr>
      <w:r>
        <w:rPr>
          <w:rFonts w:ascii="宋体" w:hAnsi="宋体" w:cs="宋体" w:eastAsia="宋体"/>
          <w:sz w:val="13"/>
          <w:color w:val="000000"/>
          <w:b w:val="off"/>
          <w:i w:val="off"/>
        </w:rPr>
        <w:t>末</w:t>
      </w:r>
      <w:r>
        <w:rPr>
          <w:rFonts w:ascii="宋体" w:hAnsi="宋体" w:cs="宋体" w:eastAsia="宋体"/>
          <w:sz w:val="24"/>
        </w:rPr>
        <w:t xml:space="preserve">       </w:t>
      </w:r>
      <w:r>
        <w:rPr>
          <w:rFonts w:ascii="宋体" w:hAnsi="宋体" w:cs="宋体" w:eastAsia="宋体"/>
          <w:sz w:val="13"/>
          <w:color w:val="000000"/>
          <w:b w:val="off"/>
          <w:i w:val="off"/>
        </w:rPr>
        <w:t>注①</w:t>
      </w:r>
      <w:r>
        <w:rPr>
          <w:rFonts w:ascii="宋体" w:hAnsi="宋体" w:cs="宋体" w:eastAsia="宋体"/>
          <w:sz w:val="24"/>
        </w:rPr>
        <w:t xml:space="preserve">                   </w:t>
      </w:r>
      <w:r>
        <w:rPr>
          <w:rFonts w:ascii="宋体" w:hAnsi="宋体" w:cs="宋体" w:eastAsia="宋体"/>
          <w:sz w:val="13"/>
          <w:color w:val="000000"/>
          <w:b w:val="off"/>
          <w:i w:val="off"/>
        </w:rPr>
        <w:t>301</w:t>
      </w:r>
    </w:p>
    <w:p>
      <w:pPr>
        <w:wordWrap w:val="on"/>
        <w:autoSpaceDE w:val="off"/>
        <w:autoSpaceDN w:val="off"/>
        <w:spacing w:before="780" w:after="0" w:line="250" w:lineRule="atLeast"/>
        <w:ind w:left="0" w:right="0" w:firstLine="440"/>
        <w:jc w:val="both"/>
        <w:textAlignment w:val="auto"/>
        <w:rPr>
          <w:sz w:val="24"/>
        </w:rPr>
      </w:pPr>
      <w:r>
        <w:rPr>
          <w:rFonts w:ascii="宋体" w:hAnsi="宋体" w:cs="宋体" w:eastAsia="宋体"/>
          <w:sz w:val="16"/>
          <w:color w:val="000000"/>
          <w:b w:val="off"/>
          <w:i w:val="off"/>
        </w:rPr>
        <w:t>1.在此，原作以它1780年11月时被赋予的那个样子结束。 本项末注的</w:t>
      </w:r>
      <w:r>
        <w:rPr>
          <w:rFonts w:ascii="宋体" w:hAnsi="宋体" w:cs="宋体" w:eastAsia="宋体"/>
          <w:sz w:val="16"/>
          <w:color w:val="000000"/>
          <w:b w:val="off"/>
          <w:i w:val="off"/>
        </w:rPr>
        <w:t>下面的文字是现在1789年1月增添的。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ff"/>
          <w:i w:val="off"/>
        </w:rPr>
        <w:t>由来和目的</w:t>
      </w:r>
    </w:p>
    <w:p>
      <w:pPr>
        <w:wordWrap w:val="on"/>
        <w:autoSpaceDE w:val="off"/>
        <w:autoSpaceDN w:val="off"/>
        <w:spacing w:before="20" w:after="0" w:line="320" w:lineRule="atLeast"/>
        <w:ind w:left="80" w:right="800" w:firstLine="360"/>
        <w:jc w:val="both"/>
        <w:textAlignment w:val="auto"/>
        <w:rPr>
          <w:sz w:val="16"/>
        </w:rPr>
      </w:pPr>
      <w:r>
        <w:rPr>
          <w:rFonts w:ascii="宋体" w:hAnsi="宋体" w:cs="宋体" w:eastAsia="宋体"/>
          <w:sz w:val="16"/>
          <w:color w:val="000000"/>
          <w:b w:val="off"/>
          <w:i w:val="off"/>
        </w:rPr>
        <w:t>第3、4、5节如文内所示，拟添入本章，但此时此地不予呈献，</w:t>
      </w:r>
      <w:r>
        <w:rPr>
          <w:rFonts w:ascii="宋体" w:hAnsi="宋体" w:cs="宋体" w:eastAsia="宋体"/>
          <w:sz w:val="16"/>
          <w:color w:val="000000"/>
          <w:b w:val="off"/>
          <w:i w:val="off"/>
        </w:rPr>
        <w:t>因为要以一种还算完整和满意的方式将其呈献，可能需要写满一</w:t>
      </w:r>
      <w:r>
        <w:rPr>
          <w:rFonts w:ascii="宋体" w:hAnsi="宋体" w:cs="宋体" w:eastAsia="宋体"/>
          <w:sz w:val="16"/>
          <w:color w:val="000000"/>
          <w:b w:val="off"/>
          <w:i w:val="off"/>
        </w:rPr>
        <w:t>大卷。本书自成一部著作，了结前言中提到的那一系列论著。②</w:t>
      </w:r>
    </w:p>
    <w:p>
      <w:pPr>
        <w:wordWrap w:val="on"/>
        <w:autoSpaceDE w:val="off"/>
        <w:autoSpaceDN w:val="off"/>
        <w:spacing w:before="0" w:after="0" w:line="320" w:lineRule="atLeast"/>
        <w:ind w:left="60" w:right="800" w:firstLine="380"/>
        <w:jc w:val="both"/>
        <w:textAlignment w:val="auto"/>
        <w:rPr>
          <w:sz w:val="16"/>
        </w:rPr>
      </w:pPr>
      <w:r>
        <w:rPr>
          <w:rFonts w:ascii="宋体" w:hAnsi="宋体" w:cs="宋体" w:eastAsia="宋体"/>
          <w:sz w:val="16"/>
          <w:color w:val="000000"/>
          <w:b w:val="off"/>
          <w:i w:val="off"/>
        </w:rPr>
        <w:t>以下的议论可以使人略为了解这样的一部著作必须完成的任</w:t>
      </w:r>
      <w:r>
        <w:rPr>
          <w:rFonts w:ascii="宋体" w:hAnsi="宋体" w:cs="宋体" w:eastAsia="宋体"/>
          <w:sz w:val="16"/>
          <w:color w:val="000000"/>
          <w:b w:val="off"/>
          <w:i w:val="off"/>
        </w:rPr>
        <w:t>务具有什么性质；与此同时，它虽然谈不上为正文中述及的问题提</w:t>
      </w:r>
      <w:r>
        <w:rPr>
          <w:rFonts w:ascii="宋体" w:hAnsi="宋体" w:cs="宋体" w:eastAsia="宋体"/>
          <w:sz w:val="16"/>
          <w:color w:val="000000"/>
          <w:b w:val="off"/>
          <w:i w:val="off"/>
        </w:rPr>
        <w:t>供满意的答案，但将略微和笼统地显示为了提供这样的一个答案</w:t>
      </w:r>
      <w:r>
        <w:rPr>
          <w:rFonts w:ascii="宋体" w:hAnsi="宋体" w:cs="宋体" w:eastAsia="宋体"/>
          <w:sz w:val="16"/>
          <w:color w:val="000000"/>
          <w:b w:val="off"/>
          <w:i w:val="off"/>
        </w:rPr>
        <w:t>所要采取的路线。</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75100" cy="12700"/>
                <wp:wrapTopAndBottom/>
                <wp:docPr id="2334" name="文本框 2334"/>
                <a:graphic xmlns:a="http://schemas.openxmlformats.org/drawingml/2006/main">
                  <a:graphicData uri="http://schemas.microsoft.com/office/word/2010/wordprocessingShape">
                    <wps:wsp>
                      <wps:cNvSpPr txBox="true"/>
                      <wps:spPr>
                        <a:xfrm>
                          <a:off x="0" y="0"/>
                          <a:ext cx="39751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3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479800" cy="1257300"/>
                <wp:wrapTopAndBottom/>
                <wp:docPr id="2335" name="文本框 2335"/>
                <a:graphic xmlns:a="http://schemas.openxmlformats.org/drawingml/2006/main">
                  <a:graphicData uri="http://schemas.microsoft.com/office/word/2010/wordprocessingShape">
                    <wps:wsp>
                      <wps:cNvSpPr txBox="true"/>
                      <wps:spPr>
                        <a:xfrm>
                          <a:off x="0" y="0"/>
                          <a:ext cx="3479800" cy="12573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ff"/>
                                <w:i w:val="off"/>
                              </w:rPr>
                              <w:t>2.法律是什么?法律的组成部分是什么?我们要看到，这些问</w:t>
                            </w:r>
                            <w:r>
                              <w:rPr>
                                <w:rFonts w:ascii="宋体" w:hAnsi="宋体" w:cs="宋体" w:eastAsia="宋体"/>
                                <w:sz w:val="16"/>
                                <w:color w:val="000000"/>
                                <w:b w:val="off"/>
                                <w:i w:val="off"/>
                              </w:rPr>
                              <w:t>题的主体是逻辑的、观念的、理性的整体，而不是有形的东西，亦即</w:t>
                            </w:r>
                            <w:r>
                              <w:rPr>
                                <w:rFonts w:ascii="宋体" w:hAnsi="宋体" w:cs="宋体" w:eastAsia="宋体"/>
                                <w:sz w:val="16"/>
                                <w:color w:val="000000"/>
                                <w:b w:val="off"/>
                                <w:i w:val="off"/>
                              </w:rPr>
                              <w:t>是法律，而不是法规。针对后一种对象的研究，既容不下争议，也提</w:t>
                            </w:r>
                            <w:r>
                              <w:rPr>
                                <w:rFonts w:ascii="宋体" w:hAnsi="宋体" w:cs="宋体" w:eastAsia="宋体"/>
                                <w:sz w:val="16"/>
                                <w:color w:val="000000"/>
                                <w:b w:val="off"/>
                                <w:i w:val="off"/>
                              </w:rPr>
                              <w:t>供不出教诲。在这个意义上说，被承认有权制定法律的个人或群体</w:t>
                            </w:r>
                            <w:r>
                              <w:rPr>
                                <w:rFonts w:ascii="宋体" w:hAnsi="宋体" w:cs="宋体" w:eastAsia="宋体"/>
                                <w:sz w:val="16"/>
                                <w:color w:val="000000"/>
                                <w:b w:val="off"/>
                                <w:i w:val="off"/>
                              </w:rPr>
                              <w:t>为法律而制定出来的任何东西，俱系法律。假如奥维德的《变形记》</w:t>
                            </w:r>
                            <w:r>
                              <w:rPr>
                                <w:rFonts w:ascii="宋体" w:hAnsi="宋体" w:cs="宋体" w:eastAsia="宋体"/>
                                <w:sz w:val="16"/>
                                <w:color w:val="000000"/>
                                <w:b w:val="off"/>
                                <w:i w:val="off"/>
                              </w:rPr>
                              <w:t>是如此制作出来的，那它就该是法律了。凡被同一个证明行动所核</w:t>
                            </w:r>
                          </w:p>
                        </w:txbxContent>
                      </wps:txbx>
                      <wps:bodyPr wrap="square" lIns="0" rIns="0" tIns="0" bIns="0" vert="horz" anchor="t">
                        <a:spAutoFit/>
                      </wps:bodyPr>
                    </wps:wsp>
                  </a:graphicData>
                </a:graphic>
              </wp:anchor>
            </w:drawing>
          </mc:Choice>
          <mc:Fallback>
            <w:pict>
              <v:shape type="#_x0000_t202" filled="f" stroked="f" style="margin-left:3pt;margin-top:0pt;width:274pt;height: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6"/>
                        </w:rPr>
                      </w:pPr>
                      <w:r>
                        <w:rPr>
                          <w:rFonts w:ascii="宋体" w:hAnsi="宋体" w:cs="宋体" w:eastAsia="宋体"/>
                          <w:sz w:val="16"/>
                          <w:color w:val="000000"/>
                          <w:b w:val="off"/>
                          <w:i w:val="off"/>
                        </w:rPr>
                        <w:t>2.法律是什么?法律的组成部分是什么?我们要看到，这些问</w:t>
                      </w:r>
                      <w:r>
                        <w:rPr>
                          <w:rFonts w:ascii="宋体" w:hAnsi="宋体" w:cs="宋体" w:eastAsia="宋体"/>
                          <w:sz w:val="16"/>
                          <w:color w:val="000000"/>
                          <w:b w:val="off"/>
                          <w:i w:val="off"/>
                        </w:rPr>
                        <w:t>题的主体是逻辑的、观念的、理性的整体，而不是有形的东西，亦即</w:t>
                      </w:r>
                      <w:r>
                        <w:rPr>
                          <w:rFonts w:ascii="宋体" w:hAnsi="宋体" w:cs="宋体" w:eastAsia="宋体"/>
                          <w:sz w:val="16"/>
                          <w:color w:val="000000"/>
                          <w:b w:val="off"/>
                          <w:i w:val="off"/>
                        </w:rPr>
                        <w:t>是法律，而不是法规。针对后一种对象的研究，既容不下争议，也提</w:t>
                      </w:r>
                      <w:r>
                        <w:rPr>
                          <w:rFonts w:ascii="宋体" w:hAnsi="宋体" w:cs="宋体" w:eastAsia="宋体"/>
                          <w:sz w:val="16"/>
                          <w:color w:val="000000"/>
                          <w:b w:val="off"/>
                          <w:i w:val="off"/>
                        </w:rPr>
                        <w:t>供不出教诲。在这个意义上说，被承认有权制定法律的个人或群体</w:t>
                      </w:r>
                      <w:r>
                        <w:rPr>
                          <w:rFonts w:ascii="宋体" w:hAnsi="宋体" w:cs="宋体" w:eastAsia="宋体"/>
                          <w:sz w:val="16"/>
                          <w:color w:val="000000"/>
                          <w:b w:val="off"/>
                          <w:i w:val="off"/>
                        </w:rPr>
                        <w:t>为法律而制定出来的任何东西，俱系法律。假如奥维德的《变形记》</w:t>
                      </w:r>
                      <w:r>
                        <w:rPr>
                          <w:rFonts w:ascii="宋体" w:hAnsi="宋体" w:cs="宋体" w:eastAsia="宋体"/>
                          <w:sz w:val="16"/>
                          <w:color w:val="000000"/>
                          <w:b w:val="off"/>
                          <w:i w:val="off"/>
                        </w:rPr>
                        <w:t>是如此制作出来的，那它就该是法律了。凡被同一个证明行动所核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12700</wp:posOffset>
                </wp:positionV>
                <wp:extent cx="482600" cy="419100"/>
                <wp:wrapTopAndBottom/>
                <wp:docPr id="2336" name="文本框 2336"/>
                <a:graphic xmlns:a="http://schemas.openxmlformats.org/drawingml/2006/main">
                  <a:graphicData uri="http://schemas.microsoft.com/office/word/2010/wordprocessingShape">
                    <wps:wsp>
                      <wps:cNvSpPr txBox="true"/>
                      <wps:spPr>
                        <a:xfrm>
                          <a:off x="0" y="0"/>
                          <a:ext cx="482600" cy="419100"/>
                        </a:xfrm>
                        <a:prstGeom prst="rect">
                          <a:avLst/>
                        </a:prstGeom>
                        <a:noFill/>
                        <a:ln w="6350">
                          <a:noFill/>
                        </a:ln>
                      </wps:spPr>
                      <wps:txbx>
                        <w:txbxContent>
                          <w:p>
                            <w:pPr>
                              <w:wordWrap w:val="on"/>
                              <w:autoSpaceDE w:val="off"/>
                              <w:autoSpaceDN w:val="off"/>
                              <w:spacing w:before="0" w:after="0" w:line="330" w:lineRule="atLeast"/>
                              <w:ind w:left="0" w:right="0" w:firstLine="20"/>
                              <w:jc w:val="both"/>
                              <w:textAlignment w:val="auto"/>
                              <w:rPr>
                                <w:sz w:val="16"/>
                              </w:rPr>
                            </w:pPr>
                            <w:r>
                              <w:rPr>
                                <w:rFonts w:ascii="宋体" w:hAnsi="宋体" w:cs="宋体" w:eastAsia="宋体"/>
                                <w:sz w:val="16"/>
                                <w:color w:val="000000"/>
                                <w:b w:val="off"/>
                                <w:i w:val="off"/>
                              </w:rPr>
                              <w:t>这里说的法</w:t>
                            </w:r>
                            <w:r>
                              <w:rPr>
                                <w:rFonts w:ascii="宋体" w:hAnsi="宋体" w:cs="宋体" w:eastAsia="宋体"/>
                                <w:sz w:val="16"/>
                                <w:color w:val="000000"/>
                                <w:b w:val="off"/>
                                <w:i w:val="off"/>
                              </w:rPr>
                              <w:t>律不是指法</w:t>
                            </w:r>
                          </w:p>
                        </w:txbxContent>
                      </wps:txbx>
                      <wps:bodyPr wrap="square" lIns="0" rIns="0" tIns="0" bIns="0" vert="horz" anchor="t">
                        <a:spAutoFit/>
                      </wps:bodyPr>
                    </wps:wsp>
                  </a:graphicData>
                </a:graphic>
              </wp:anchor>
            </w:drawing>
          </mc:Choice>
          <mc:Fallback>
            <w:pict>
              <v:shape type="#_x0000_t202" filled="f" stroked="f" style="margin-left:278pt;margin-top:1pt;width:38pt;height:3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20"/>
                        <w:jc w:val="both"/>
                        <w:textAlignment w:val="auto"/>
                        <w:rPr>
                          <w:sz w:val="16"/>
                        </w:rPr>
                      </w:pPr>
                      <w:r>
                        <w:rPr>
                          <w:rFonts w:ascii="宋体" w:hAnsi="宋体" w:cs="宋体" w:eastAsia="宋体"/>
                          <w:sz w:val="16"/>
                          <w:color w:val="000000"/>
                          <w:b w:val="off"/>
                          <w:i w:val="off"/>
                        </w:rPr>
                        <w:t>这里说的法</w:t>
                      </w:r>
                      <w:r>
                        <w:rPr>
                          <w:rFonts w:ascii="宋体" w:hAnsi="宋体" w:cs="宋体" w:eastAsia="宋体"/>
                          <w:sz w:val="16"/>
                          <w:color w:val="000000"/>
                          <w:b w:val="off"/>
                          <w:i w:val="off"/>
                        </w:rPr>
                        <w:t>律不是指法</w:t>
                      </w:r>
                    </w:p>
                  </w:txbxContent>
                </v:textbox>
              </v:shape>
            </w:pict>
          </mc:Fallback>
        </mc:AlternateContent>
      </w:r>
    </w:p>
    <w:p>
      <w:pPr>
        <w:wordWrap w:val="on"/>
        <w:autoSpaceDE w:val="off"/>
        <w:autoSpaceDN w:val="off"/>
        <w:spacing w:before="200" w:after="0" w:line="200" w:lineRule="atLeast"/>
        <w:ind w:left="160" w:right="720" w:firstLine="280"/>
        <w:jc w:val="both"/>
        <w:textAlignment w:val="auto"/>
        <w:rPr>
          <w:sz w:val="16"/>
        </w:rPr>
      </w:pPr>
      <w:r>
        <w:rPr>
          <w:rFonts w:ascii="宋体" w:hAnsi="宋体" w:cs="宋体" w:eastAsia="宋体"/>
          <w:sz w:val="16"/>
          <w:color w:val="000000"/>
          <w:b w:val="off"/>
          <w:i w:val="off"/>
        </w:rPr>
        <w:t>①  这项长篇注文的来源在其开头一段有说明。它虽然在先前所有各版中是作为</w:t>
      </w:r>
      <w:r>
        <w:rPr>
          <w:rFonts w:ascii="宋体" w:hAnsi="宋体" w:cs="宋体" w:eastAsia="宋体"/>
          <w:sz w:val="16"/>
          <w:color w:val="000000"/>
          <w:b w:val="off"/>
          <w:i w:val="off"/>
        </w:rPr>
        <w:t>一个脚注刊印的，但宁可说其具有附录的性质。而且其篇幅、影响和重要性都使之有理</w:t>
      </w:r>
      <w:r>
        <w:rPr>
          <w:rFonts w:ascii="宋体" w:hAnsi="宋体" w:cs="宋体" w:eastAsia="宋体"/>
          <w:sz w:val="16"/>
          <w:color w:val="000000"/>
          <w:b w:val="off"/>
          <w:i w:val="off"/>
        </w:rPr>
        <w:t>由在印刷方面被当作正文的一部分对待。</w:t>
      </w:r>
    </w:p>
    <w:p>
      <w:pPr>
        <w:wordWrap w:val="on"/>
        <w:autoSpaceDE w:val="off"/>
        <w:autoSpaceDN w:val="off"/>
        <w:spacing w:before="20" w:after="0" w:line="200" w:lineRule="atLeast"/>
        <w:ind w:left="440" w:right="0"/>
        <w:jc w:val="both"/>
        <w:textAlignment w:val="auto"/>
        <w:rPr>
          <w:sz w:val="13"/>
        </w:rPr>
      </w:pPr>
      <w:r>
        <w:rPr>
          <w:rFonts w:ascii="宋体" w:hAnsi="宋体" w:cs="宋体" w:eastAsia="宋体"/>
          <w:sz w:val="13"/>
          <w:color w:val="000000"/>
          <w:b w:val="off"/>
          <w:i w:val="off"/>
        </w:rPr>
        <w:t>② 上文,第6页。</w:t>
      </w:r>
      <w:r>
        <w:br w:type="page"/>
      </w:r>
    </w:p>
    <w:p>
      <w:pPr>
        <w:wordWrap w:val="on"/>
        <w:autoSpaceDE w:val="off"/>
        <w:autoSpaceDN w:val="off"/>
        <w:spacing w:before="180" w:after="0" w:line="180" w:lineRule="atLeast"/>
        <w:ind w:left="840" w:right="0"/>
        <w:jc w:val="both"/>
        <w:textAlignment w:val="auto"/>
        <w:rPr>
          <w:sz w:val="10"/>
        </w:rPr>
      </w:pPr>
      <w:r>
        <w:rPr>
          <w:rFonts w:ascii="宋体" w:hAnsi="宋体" w:cs="宋体" w:eastAsia="宋体"/>
          <w:sz w:val="10"/>
          <w:color w:val="000000"/>
          <w:u w:val="single"/>
          <w:b w:val="on"/>
          <w:i w:val="off"/>
        </w:rPr>
        <w:t xml:space="preserve">  370                     道德与立法原理导论                         </w:t>
      </w:r>
    </w:p>
    <w:p>
      <w:pPr>
        <w:wordWrap w:val="on"/>
        <w:autoSpaceDE w:val="off"/>
        <w:autoSpaceDN w:val="off"/>
        <w:spacing w:before="200" w:after="0" w:line="320" w:lineRule="atLeast"/>
        <w:ind w:left="840" w:right="0"/>
        <w:jc w:val="both"/>
        <w:textAlignment w:val="auto"/>
        <w:rPr>
          <w:sz w:val="17"/>
        </w:rPr>
      </w:pPr>
      <w:r>
        <w:rPr>
          <w:rFonts w:ascii="宋体" w:hAnsi="宋体" w:cs="宋体" w:eastAsia="宋体"/>
          <w:sz w:val="17"/>
          <w:color w:val="000000"/>
          <w:b w:val="on"/>
          <w:i w:val="off"/>
        </w:rPr>
        <w:t>准的，凡一举打上君王印记的，就是一项法律：一项完全的法律，仅</w:t>
      </w:r>
      <w:r>
        <w:rPr>
          <w:rFonts w:ascii="宋体" w:hAnsi="宋体" w:cs="宋体" w:eastAsia="宋体"/>
          <w:sz w:val="17"/>
          <w:color w:val="000000"/>
          <w:b w:val="on"/>
          <w:i w:val="off"/>
        </w:rPr>
        <w:t>此而已。乔治二世制定的一项用来取代、或者说以及补充某一原法</w:t>
      </w:r>
      <w:r>
        <w:rPr>
          <w:rFonts w:ascii="宋体" w:hAnsi="宋体" w:cs="宋体" w:eastAsia="宋体"/>
          <w:sz w:val="17"/>
          <w:color w:val="000000"/>
          <w:b w:val="on"/>
          <w:i w:val="off"/>
        </w:rPr>
        <w:t>规的法规，就是一项完全的法律；一部囊括一整个法律体系、其所</w:t>
      </w:r>
      <w:r>
        <w:rPr>
          <w:rFonts w:ascii="宋体" w:hAnsi="宋体" w:cs="宋体" w:eastAsia="宋体"/>
          <w:sz w:val="17"/>
          <w:color w:val="000000"/>
          <w:b w:val="on"/>
          <w:i w:val="off"/>
        </w:rPr>
        <w:t>有组成部分都完美无缺的法规，也不过是如此。因此，以下的篇章</w:t>
      </w:r>
      <w:r>
        <w:rPr>
          <w:rFonts w:ascii="宋体" w:hAnsi="宋体" w:cs="宋体" w:eastAsia="宋体"/>
          <w:sz w:val="17"/>
          <w:color w:val="000000"/>
          <w:b w:val="on"/>
          <w:i w:val="off"/>
        </w:rPr>
        <w:t>里经常出现的法律一词，是指一个观念对象，其部分、整体或复合</w:t>
      </w:r>
      <w:r>
        <w:rPr>
          <w:rFonts w:ascii="宋体" w:hAnsi="宋体" w:cs="宋体" w:eastAsia="宋体"/>
          <w:sz w:val="17"/>
          <w:color w:val="000000"/>
          <w:b w:val="on"/>
          <w:i w:val="off"/>
        </w:rPr>
        <w:t>体，或者由部分、整体与复合体混合而成的集合体，通过法规得以</w:t>
      </w:r>
      <w:r>
        <w:rPr>
          <w:rFonts w:ascii="宋体" w:hAnsi="宋体" w:cs="宋体" w:eastAsia="宋体"/>
          <w:sz w:val="17"/>
          <w:color w:val="000000"/>
          <w:b w:val="on"/>
          <w:i w:val="off"/>
        </w:rPr>
        <w:t>展示，而不是指显示这些的法规。</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139700"/>
                <wp:wrapTopAndBottom/>
                <wp:docPr id="2337" name="文本框 2337"/>
                <a:graphic xmlns:a="http://schemas.openxmlformats.org/drawingml/2006/main">
                  <a:graphicData uri="http://schemas.microsoft.com/office/word/2010/wordprocessingShape">
                    <wps:wsp>
                      <wps:cNvSpPr txBox="true"/>
                      <wps:spPr>
                        <a:xfrm>
                          <a:off x="0" y="0"/>
                          <a:ext cx="39878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177800" cy="114300"/>
                <wp:wrapTopAndBottom/>
                <wp:docPr id="2338" name="文本框 2338"/>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302</w:t>
                            </w:r>
                          </w:p>
                        </w:txbxContent>
                      </wps:txbx>
                      <wps:bodyPr wrap="square" lIns="0" rIns="0" tIns="0" bIns="0" vert="horz" anchor="t">
                        <a:spAutoFit/>
                      </wps:bodyPr>
                    </wps:wsp>
                  </a:graphicData>
                </a:graphic>
              </wp:anchor>
            </w:drawing>
          </mc:Choice>
          <mc:Fallback>
            <w:pict>
              <v:shape type="#_x0000_t202" filled="f" stroked="f" style="margin-left:26pt;margin-top:0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302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139700</wp:posOffset>
                </wp:positionV>
                <wp:extent cx="482600" cy="114300"/>
                <wp:wrapTopAndBottom/>
                <wp:docPr id="2339" name="文本框 233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每项法律要</w:t>
                            </w:r>
                          </w:p>
                        </w:txbxContent>
                      </wps:txbx>
                      <wps:bodyPr wrap="square" lIns="0" rIns="0" tIns="0" bIns="0" vert="horz" anchor="t">
                        <a:spAutoFit/>
                      </wps:bodyPr>
                    </wps:wsp>
                  </a:graphicData>
                </a:graphic>
              </wp:anchor>
            </w:drawing>
          </mc:Choice>
          <mc:Fallback>
            <w:pict>
              <v:shape type="#_x0000_t202" filled="f" stroked="f" style="margin-left:1pt;margin-top:1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每项法律要</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50800</wp:posOffset>
                </wp:positionV>
                <wp:extent cx="3238500" cy="152400"/>
                <wp:wrapTopAndBottom/>
                <wp:docPr id="2340" name="文本框 2340"/>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3.每项法律，在它完整的场合，要么是强制性质的，要么是非</w:t>
                            </w:r>
                          </w:p>
                        </w:txbxContent>
                      </wps:txbx>
                      <wps:bodyPr wrap="square" lIns="0" rIns="0" tIns="0" bIns="0" vert="horz" anchor="t">
                        <a:spAutoFit/>
                      </wps:bodyPr>
                    </wps:wsp>
                  </a:graphicData>
                </a:graphic>
              </wp:anchor>
            </w:drawing>
          </mc:Choice>
          <mc:Fallback>
            <w:pict>
              <v:shape type="#_x0000_t202" filled="f" stroked="f" style="margin-left:60pt;margin-top:4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3.每项法律，在它完整的场合，要么是强制性质的，要么是非</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1231900" cy="25400"/>
                <wp:wrapTopAndBottom/>
                <wp:docPr id="2341" name="文本框 2341"/>
                <a:graphic xmlns:a="http://schemas.openxmlformats.org/drawingml/2006/main">
                  <a:graphicData uri="http://schemas.microsoft.com/office/word/2010/wordprocessingShape">
                    <wps:wsp>
                      <wps:cNvSpPr txBox="true"/>
                      <wps:spPr>
                        <a:xfrm>
                          <a:off x="0" y="0"/>
                          <a:ext cx="12319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97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2342" name="文本框 234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么是命令，</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么是命令，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25400</wp:posOffset>
                </wp:positionV>
                <wp:extent cx="762000" cy="114300"/>
                <wp:wrapTopAndBottom/>
                <wp:docPr id="2343" name="文本框 2343"/>
                <a:graphic xmlns:a="http://schemas.openxmlformats.org/drawingml/2006/main">
                  <a:graphicData uri="http://schemas.microsoft.com/office/word/2010/wordprocessingShape">
                    <wps:wsp>
                      <wps:cNvSpPr txBox="true"/>
                      <wps:spPr>
                        <a:xfrm>
                          <a:off x="0" y="0"/>
                          <a:ext cx="762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n"/>
                                <w:i w:val="off"/>
                              </w:rPr>
                              <w:t>强制性质的。</w:t>
                            </w:r>
                          </w:p>
                        </w:txbxContent>
                      </wps:txbx>
                      <wps:bodyPr wrap="square" lIns="0" rIns="0" tIns="0" bIns="0" vert="horz" anchor="t">
                        <a:spAutoFit/>
                      </wps:bodyPr>
                    </wps:wsp>
                  </a:graphicData>
                </a:graphic>
              </wp:anchor>
            </w:drawing>
          </mc:Choice>
          <mc:Fallback>
            <w:pict>
              <v:shape type="#_x0000_t202" filled="f" stroked="f" style="margin-left:38pt;margin-top:2pt;width:6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n"/>
                          <w:i w:val="off"/>
                        </w:rPr>
                        <w:t>强制性质的。</w:t>
                      </w:r>
                    </w:p>
                  </w:txbxContent>
                </v:textbox>
              </v:shape>
            </w:pict>
          </mc:Fallback>
        </mc:AlternateContent>
      </w:r>
    </w:p>
    <w:p>
      <w:pPr>
        <w:wordWrap w:val="on"/>
        <w:autoSpaceDE w:val="off"/>
        <w:autoSpaceDN w:val="off"/>
        <w:spacing w:before="20" w:after="0" w:line="160" w:lineRule="atLeast"/>
        <w:ind w:left="20" w:right="0"/>
        <w:jc w:val="both"/>
        <w:textAlignment w:val="auto"/>
        <w:rPr>
          <w:sz w:val="10"/>
        </w:rPr>
      </w:pPr>
      <w:r>
        <w:rPr>
          <w:rFonts w:ascii="宋体" w:hAnsi="宋体" w:cs="宋体" w:eastAsia="宋体"/>
          <w:sz w:val="10"/>
          <w:color w:val="000000"/>
          <w:b w:val="on"/>
          <w:i w:val="off"/>
        </w:rPr>
        <w:t>要么是命令</w:t>
      </w:r>
    </w:p>
    <w:p>
      <w:pPr>
        <w:wordWrap w:val="on"/>
        <w:autoSpaceDE w:val="off"/>
        <w:autoSpaceDN w:val="off"/>
        <w:spacing w:before="0" w:after="0" w:line="240" w:lineRule="atLeast"/>
        <w:ind w:left="20" w:right="0"/>
        <w:jc w:val="both"/>
        <w:textAlignment w:val="auto"/>
        <w:rPr>
          <w:sz w:val="24"/>
        </w:rPr>
      </w:pPr>
      <w:r>
        <w:rPr>
          <w:rFonts w:ascii="宋体" w:hAnsi="宋体" w:cs="宋体" w:eastAsia="宋体"/>
          <w:sz w:val="14"/>
          <w:color w:val="000000"/>
          <w:b w:val="on"/>
          <w:i w:val="off"/>
        </w:rPr>
        <w:t>之废除</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强制性的法律是命令。</w:t>
      </w:r>
    </w:p>
    <w:p>
      <w:pPr>
        <w:wordWrap w:val="on"/>
        <w:autoSpaceDE w:val="off"/>
        <w:autoSpaceDN w:val="off"/>
        <w:spacing w:before="20" w:after="0" w:line="280" w:lineRule="atLeast"/>
        <w:ind w:left="800" w:right="0" w:firstLine="400"/>
        <w:jc w:val="both"/>
        <w:textAlignment w:val="auto"/>
        <w:rPr>
          <w:sz w:val="17"/>
        </w:rPr>
      </w:pPr>
      <w:r>
        <w:rPr>
          <w:rFonts w:ascii="宋体" w:hAnsi="宋体" w:cs="宋体" w:eastAsia="宋体"/>
          <w:sz w:val="17"/>
          <w:color w:val="000000"/>
          <w:b w:val="on"/>
          <w:i w:val="off"/>
        </w:rPr>
        <w:t>非强制性的、或者宁可说否定强制的法律，是强制性法律之完</w:t>
      </w:r>
      <w:r>
        <w:rPr>
          <w:rFonts w:ascii="宋体" w:hAnsi="宋体" w:cs="宋体" w:eastAsia="宋体"/>
          <w:sz w:val="17"/>
          <w:color w:val="000000"/>
          <w:b w:val="on"/>
          <w:i w:val="off"/>
        </w:rPr>
        <w:t>全或部分的废除。</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63500"/>
                <wp:wrapTopAndBottom/>
                <wp:docPr id="2344" name="文本框 2344"/>
                <a:graphic xmlns:a="http://schemas.openxmlformats.org/drawingml/2006/main">
                  <a:graphicData uri="http://schemas.microsoft.com/office/word/2010/wordprocessingShape">
                    <wps:wsp>
                      <wps:cNvSpPr txBox="true"/>
                      <wps:spPr>
                        <a:xfrm>
                          <a:off x="0" y="0"/>
                          <a:ext cx="39878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495300" cy="393700"/>
                <wp:wrapTopAndBottom/>
                <wp:docPr id="2345" name="文本框 2345"/>
                <a:graphic xmlns:a="http://schemas.openxmlformats.org/drawingml/2006/main">
                  <a:graphicData uri="http://schemas.microsoft.com/office/word/2010/wordprocessingShape">
                    <wps:wsp>
                      <wps:cNvSpPr txBox="true"/>
                      <wps:spPr>
                        <a:xfrm>
                          <a:off x="0" y="0"/>
                          <a:ext cx="495300" cy="3937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陈述法恰当</w:t>
                            </w:r>
                            <w:r>
                              <w:rPr>
                                <w:rFonts w:ascii="宋体" w:hAnsi="宋体" w:cs="宋体" w:eastAsia="宋体"/>
                                <w:sz w:val="10"/>
                                <w:color w:val="000000"/>
                                <w:b w:val="on"/>
                                <w:i w:val="off"/>
                              </w:rPr>
                              <w:t>地说不是法</w:t>
                            </w:r>
                            <w:r>
                              <w:rPr>
                                <w:rFonts w:ascii="宋体" w:hAnsi="宋体" w:cs="宋体" w:eastAsia="宋体"/>
                                <w:sz w:val="10"/>
                                <w:color w:val="000000"/>
                                <w:b w:val="on"/>
                                <w:i w:val="off"/>
                              </w:rPr>
                              <w:t>律</w:t>
                            </w:r>
                          </w:p>
                        </w:txbxContent>
                      </wps:txbx>
                      <wps:bodyPr wrap="square" lIns="0" rIns="0" tIns="0" bIns="0" vert="horz" anchor="t">
                        <a:spAutoFit/>
                      </wps:bodyPr>
                    </wps:wsp>
                  </a:graphicData>
                </a:graphic>
              </wp:anchor>
            </w:drawing>
          </mc:Choice>
          <mc:Fallback>
            <w:pict>
              <v:shape type="#_x0000_t202" filled="f" stroked="f" style="margin-left:1pt;margin-top:5pt;width:39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n"/>
                          <w:i w:val="off"/>
                        </w:rPr>
                        <w:t>陈述法恰当</w:t>
                      </w:r>
                      <w:r>
                        <w:rPr>
                          <w:rFonts w:ascii="宋体" w:hAnsi="宋体" w:cs="宋体" w:eastAsia="宋体"/>
                          <w:sz w:val="10"/>
                          <w:color w:val="000000"/>
                          <w:b w:val="on"/>
                          <w:i w:val="off"/>
                        </w:rPr>
                        <w:t>地说不是法</w:t>
                      </w:r>
                      <w:r>
                        <w:rPr>
                          <w:rFonts w:ascii="宋体" w:hAnsi="宋体" w:cs="宋体" w:eastAsia="宋体"/>
                          <w:sz w:val="10"/>
                          <w:color w:val="000000"/>
                          <w:b w:val="on"/>
                          <w:i w:val="off"/>
                        </w:rPr>
                        <w:t>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92500" cy="1663700"/>
                <wp:wrapTopAndBottom/>
                <wp:docPr id="2346" name="文本框 2346"/>
                <a:graphic xmlns:a="http://schemas.openxmlformats.org/drawingml/2006/main">
                  <a:graphicData uri="http://schemas.microsoft.com/office/word/2010/wordprocessingShape">
                    <wps:wsp>
                      <wps:cNvSpPr txBox="true"/>
                      <wps:spPr>
                        <a:xfrm>
                          <a:off x="0" y="0"/>
                          <a:ext cx="3492500" cy="16637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4.那种一向被称为陈述法的东西，只要它同强制性法律或否</w:t>
                            </w:r>
                            <w:r>
                              <w:rPr>
                                <w:rFonts w:ascii="宋体" w:hAnsi="宋体" w:cs="宋体" w:eastAsia="宋体"/>
                                <w:sz w:val="17"/>
                                <w:color w:val="000000"/>
                                <w:b w:val="on"/>
                                <w:i w:val="off"/>
                              </w:rPr>
                              <w:t>定强制的法律有区别，恰当地说就不是法律。它并不表明当时实行</w:t>
                            </w:r>
                            <w:r>
                              <w:rPr>
                                <w:rFonts w:ascii="宋体" w:hAnsi="宋体" w:cs="宋体" w:eastAsia="宋体"/>
                                <w:sz w:val="17"/>
                                <w:color w:val="000000"/>
                                <w:b w:val="on"/>
                                <w:i w:val="off"/>
                              </w:rPr>
                              <w:t>的意志行为，而只是宣示已经生效的强制类法律或否定强制类法</w:t>
                            </w:r>
                            <w:r>
                              <w:rPr>
                                <w:rFonts w:ascii="宋体" w:hAnsi="宋体" w:cs="宋体" w:eastAsia="宋体"/>
                                <w:sz w:val="17"/>
                                <w:color w:val="000000"/>
                                <w:b w:val="on"/>
                                <w:i w:val="off"/>
                              </w:rPr>
                              <w:t>律的存在，即某项公文的存在，这项公文表达并非在当时、而是在</w:t>
                            </w:r>
                            <w:r>
                              <w:rPr>
                                <w:rFonts w:ascii="宋体" w:hAnsi="宋体" w:cs="宋体" w:eastAsia="宋体"/>
                                <w:sz w:val="17"/>
                                <w:color w:val="000000"/>
                                <w:b w:val="on"/>
                                <w:i w:val="off"/>
                              </w:rPr>
                              <w:t>先前某个时期实行的某一意志行为。如果它所做的超过了宣示这</w:t>
                            </w:r>
                            <w:r>
                              <w:rPr>
                                <w:rFonts w:ascii="宋体" w:hAnsi="宋体" w:cs="宋体" w:eastAsia="宋体"/>
                                <w:sz w:val="17"/>
                                <w:color w:val="000000"/>
                                <w:b w:val="on"/>
                                <w:i w:val="off"/>
                              </w:rPr>
                              <w:t>一事实，即一个强制类法律或否定强制类法律的先行存在，那么它</w:t>
                            </w:r>
                            <w:r>
                              <w:rPr>
                                <w:rFonts w:ascii="宋体" w:hAnsi="宋体" w:cs="宋体" w:eastAsia="宋体"/>
                                <w:sz w:val="17"/>
                                <w:color w:val="000000"/>
                                <w:b w:val="on"/>
                                <w:i w:val="off"/>
                              </w:rPr>
                              <w:t>自此就不再是陈述法所指的那种东西，就具有了强制的或否定强</w:t>
                            </w:r>
                            <w:r>
                              <w:rPr>
                                <w:rFonts w:ascii="宋体" w:hAnsi="宋体" w:cs="宋体" w:eastAsia="宋体"/>
                                <w:sz w:val="17"/>
                                <w:color w:val="000000"/>
                                <w:b w:val="on"/>
                                <w:i w:val="off"/>
                              </w:rPr>
                              <w:t>制的性质。</w:t>
                            </w:r>
                          </w:p>
                        </w:txbxContent>
                      </wps:txbx>
                      <wps:bodyPr wrap="square" lIns="0" rIns="0" tIns="0" bIns="0" vert="horz" anchor="t">
                        <a:spAutoFit/>
                      </wps:bodyPr>
                    </wps:wsp>
                  </a:graphicData>
                </a:graphic>
              </wp:anchor>
            </w:drawing>
          </mc:Choice>
          <mc:Fallback>
            <w:pict>
              <v:shape type="#_x0000_t202" filled="f" stroked="f" style="margin-left:40pt;margin-top:0pt;width:275pt;height:1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7"/>
                        </w:rPr>
                      </w:pPr>
                      <w:r>
                        <w:rPr>
                          <w:rFonts w:ascii="宋体" w:hAnsi="宋体" w:cs="宋体" w:eastAsia="宋体"/>
                          <w:sz w:val="17"/>
                          <w:color w:val="000000"/>
                          <w:b w:val="on"/>
                          <w:i w:val="off"/>
                        </w:rPr>
                        <w:t>4.那种一向被称为陈述法的东西，只要它同强制性法律或否</w:t>
                      </w:r>
                      <w:r>
                        <w:rPr>
                          <w:rFonts w:ascii="宋体" w:hAnsi="宋体" w:cs="宋体" w:eastAsia="宋体"/>
                          <w:sz w:val="17"/>
                          <w:color w:val="000000"/>
                          <w:b w:val="on"/>
                          <w:i w:val="off"/>
                        </w:rPr>
                        <w:t>定强制的法律有区别，恰当地说就不是法律。它并不表明当时实行</w:t>
                      </w:r>
                      <w:r>
                        <w:rPr>
                          <w:rFonts w:ascii="宋体" w:hAnsi="宋体" w:cs="宋体" w:eastAsia="宋体"/>
                          <w:sz w:val="17"/>
                          <w:color w:val="000000"/>
                          <w:b w:val="on"/>
                          <w:i w:val="off"/>
                        </w:rPr>
                        <w:t>的意志行为，而只是宣示已经生效的强制类法律或否定强制类法</w:t>
                      </w:r>
                      <w:r>
                        <w:rPr>
                          <w:rFonts w:ascii="宋体" w:hAnsi="宋体" w:cs="宋体" w:eastAsia="宋体"/>
                          <w:sz w:val="17"/>
                          <w:color w:val="000000"/>
                          <w:b w:val="on"/>
                          <w:i w:val="off"/>
                        </w:rPr>
                        <w:t>律的存在，即某项公文的存在，这项公文表达并非在当时、而是在</w:t>
                      </w:r>
                      <w:r>
                        <w:rPr>
                          <w:rFonts w:ascii="宋体" w:hAnsi="宋体" w:cs="宋体" w:eastAsia="宋体"/>
                          <w:sz w:val="17"/>
                          <w:color w:val="000000"/>
                          <w:b w:val="on"/>
                          <w:i w:val="off"/>
                        </w:rPr>
                        <w:t>先前某个时期实行的某一意志行为。如果它所做的超过了宣示这</w:t>
                      </w:r>
                      <w:r>
                        <w:rPr>
                          <w:rFonts w:ascii="宋体" w:hAnsi="宋体" w:cs="宋体" w:eastAsia="宋体"/>
                          <w:sz w:val="17"/>
                          <w:color w:val="000000"/>
                          <w:b w:val="on"/>
                          <w:i w:val="off"/>
                        </w:rPr>
                        <w:t>一事实，即一个强制类法律或否定强制类法律的先行存在，那么它</w:t>
                      </w:r>
                      <w:r>
                        <w:rPr>
                          <w:rFonts w:ascii="宋体" w:hAnsi="宋体" w:cs="宋体" w:eastAsia="宋体"/>
                          <w:sz w:val="17"/>
                          <w:color w:val="000000"/>
                          <w:b w:val="on"/>
                          <w:i w:val="off"/>
                        </w:rPr>
                        <w:t>自此就不再是陈述法所指的那种东西，就具有了强制的或否定强</w:t>
                      </w:r>
                      <w:r>
                        <w:rPr>
                          <w:rFonts w:ascii="宋体" w:hAnsi="宋体" w:cs="宋体" w:eastAsia="宋体"/>
                          <w:sz w:val="17"/>
                          <w:color w:val="000000"/>
                          <w:b w:val="on"/>
                          <w:i w:val="off"/>
                        </w:rPr>
                        <w:t>制的性质。</w:t>
                      </w:r>
                    </w:p>
                  </w:txbxContent>
                </v:textbox>
              </v:shape>
            </w:pict>
          </mc:Fallback>
        </mc:AlternateConten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127000"/>
                <wp:wrapTopAndBottom/>
                <wp:docPr id="2347" name="文本框 2347"/>
                <a:graphic xmlns:a="http://schemas.openxmlformats.org/drawingml/2006/main">
                  <a:graphicData uri="http://schemas.microsoft.com/office/word/2010/wordprocessingShape">
                    <wps:wsp>
                      <wps:cNvSpPr txBox="true"/>
                      <wps:spPr>
                        <a:xfrm>
                          <a:off x="0" y="0"/>
                          <a:ext cx="39878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508000" cy="114300"/>
                <wp:wrapTopAndBottom/>
                <wp:docPr id="2348" name="文本框 2348"/>
                <a:graphic xmlns:a="http://schemas.openxmlformats.org/drawingml/2006/main">
                  <a:graphicData uri="http://schemas.microsoft.com/office/word/2010/wordprocessingShape">
                    <wps:wsp>
                      <wps:cNvSpPr txBox="true"/>
                      <wps:spPr>
                        <a:xfrm>
                          <a:off x="0" y="0"/>
                          <a:ext cx="5080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每一强制性</w:t>
                            </w:r>
                          </w:p>
                        </w:txbxContent>
                      </wps:txbx>
                      <wps:bodyPr wrap="square" lIns="0" rIns="0" tIns="0" bIns="0" vert="horz" anchor="t">
                        <a:spAutoFit/>
                      </wps:bodyPr>
                    </wps:wsp>
                  </a:graphicData>
                </a:graphic>
              </wp:anchor>
            </w:drawing>
          </mc:Choice>
          <mc:Fallback>
            <w:pict>
              <v:shape type="#_x0000_t202" filled="f" stroked="f" style="margin-left:1pt;margin-top:0pt;width:40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每一强制性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95300" cy="114300"/>
                <wp:wrapTopAndBottom/>
                <wp:docPr id="2349" name="文本框 2349"/>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法律创设出</w:t>
                            </w:r>
                          </w:p>
                        </w:txbxContent>
                      </wps:txbx>
                      <wps:bodyPr wrap="square" lIns="0" rIns="0" tIns="0" bIns="0" vert="horz" anchor="t">
                        <a:spAutoFit/>
                      </wps:bodyPr>
                    </wps:wsp>
                  </a:graphicData>
                </a:graphic>
              </wp:anchor>
            </w:drawing>
          </mc:Choice>
          <mc:Fallback>
            <w:pict>
              <v:shape type="#_x0000_t202" filled="f" stroked="f" style="margin-left:1pt;margin-top:1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法律创设出</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762000</wp:posOffset>
                </wp:positionH>
                <wp:positionV relativeFrom="paragraph">
                  <wp:posOffset>0</wp:posOffset>
                </wp:positionV>
                <wp:extent cx="3238500" cy="152400"/>
                <wp:wrapTopAndBottom/>
                <wp:docPr id="2350" name="文本框 2350"/>
                <a:graphic xmlns:a="http://schemas.openxmlformats.org/drawingml/2006/main">
                  <a:graphicData uri="http://schemas.microsoft.com/office/word/2010/wordprocessingShape">
                    <wps:wsp>
                      <wps:cNvSpPr txBox="true"/>
                      <wps:spPr>
                        <a:xfrm>
                          <a:off x="0" y="0"/>
                          <a:ext cx="3238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5.每一强制性法律创设出一种罪过，即把某一种行为转变为</w:t>
                            </w:r>
                          </w:p>
                        </w:txbxContent>
                      </wps:txbx>
                      <wps:bodyPr wrap="square" lIns="0" rIns="0" tIns="0" bIns="0" vert="horz" anchor="t">
                        <a:spAutoFit/>
                      </wps:bodyPr>
                    </wps:wsp>
                  </a:graphicData>
                </a:graphic>
              </wp:anchor>
            </w:drawing>
          </mc:Choice>
          <mc:Fallback>
            <w:pict>
              <v:shape type="#_x0000_t202" filled="f" stroked="f" style="margin-left:60pt;margin-top:0pt;width:25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5.每一强制性法律创设出一种罪过，即把某一种行为转变为</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406400"/>
                <wp:wrapTopAndBottom/>
                <wp:docPr id="2351" name="文本框 2351"/>
                <a:graphic xmlns:a="http://schemas.openxmlformats.org/drawingml/2006/main">
                  <a:graphicData uri="http://schemas.microsoft.com/office/word/2010/wordprocessingShape">
                    <wps:wsp>
                      <wps:cNvSpPr txBox="true"/>
                      <wps:spPr>
                        <a:xfrm>
                          <a:off x="0" y="0"/>
                          <a:ext cx="4000500" cy="406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406400" cy="114300"/>
                <wp:wrapTopAndBottom/>
                <wp:docPr id="2352" name="文本框 2352"/>
                <a:graphic xmlns:a="http://schemas.openxmlformats.org/drawingml/2006/main">
                  <a:graphicData uri="http://schemas.microsoft.com/office/word/2010/wordprocessingShape">
                    <wps:wsp>
                      <wps:cNvSpPr txBox="true"/>
                      <wps:spPr>
                        <a:xfrm>
                          <a:off x="0" y="0"/>
                          <a:ext cx="4064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一种罪过</w:t>
                            </w:r>
                          </w:p>
                        </w:txbxContent>
                      </wps:txbx>
                      <wps:bodyPr wrap="square" lIns="0" rIns="0" tIns="0" bIns="0" vert="horz" anchor="t">
                        <a:spAutoFit/>
                      </wps:bodyPr>
                    </wps:wsp>
                  </a:graphicData>
                </a:graphic>
              </wp:anchor>
            </w:drawing>
          </mc:Choice>
          <mc:Fallback>
            <w:pict>
              <v:shape type="#_x0000_t202" filled="f" stroked="f" style="margin-left:1pt;margin-top:1pt;width:3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一种罪过</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95300" cy="114300"/>
                <wp:wrapTopAndBottom/>
                <wp:docPr id="2353" name="文本框 235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创设出一种</w:t>
                            </w:r>
                          </w:p>
                        </w:txbxContent>
                      </wps:txbx>
                      <wps:bodyPr wrap="square" lIns="0" rIns="0" tIns="0" bIns="0" vert="horz" anchor="t">
                        <a:spAutoFit/>
                      </wps:bodyPr>
                    </wps:wsp>
                  </a:graphicData>
                </a:graphic>
              </wp:anchor>
            </w:drawing>
          </mc:Choice>
          <mc:Fallback>
            <w:pict>
              <v:shape type="#_x0000_t202" filled="f" stroked="f" style="margin-left:1pt;margin-top:1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创设出一种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266700</wp:posOffset>
                </wp:positionV>
                <wp:extent cx="495300" cy="114300"/>
                <wp:wrapTopAndBottom/>
                <wp:docPr id="2354" name="文本框 235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罪过的法律</w:t>
                            </w:r>
                          </w:p>
                        </w:txbxContent>
                      </wps:txbx>
                      <wps:bodyPr wrap="square" lIns="0" rIns="0" tIns="0" bIns="0" vert="horz" anchor="t">
                        <a:spAutoFit/>
                      </wps:bodyPr>
                    </wps:wsp>
                  </a:graphicData>
                </a:graphic>
              </wp:anchor>
            </w:drawing>
          </mc:Choice>
          <mc:Fallback>
            <w:pict>
              <v:shape type="#_x0000_t202" filled="f" stroked="f" style="margin-left:1pt;margin-top:21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罪过的法律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406400</wp:posOffset>
                </wp:positionV>
                <wp:extent cx="495300" cy="114300"/>
                <wp:wrapTopAndBottom/>
                <wp:docPr id="2355" name="文本框 235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和规定惩罚</w:t>
                            </w:r>
                          </w:p>
                        </w:txbxContent>
                      </wps:txbx>
                      <wps:bodyPr wrap="square" lIns="0" rIns="0" tIns="0" bIns="0" vert="horz" anchor="t">
                        <a:spAutoFit/>
                      </wps:bodyPr>
                    </wps:wsp>
                  </a:graphicData>
                </a:graphic>
              </wp:anchor>
            </w:drawing>
          </mc:Choice>
          <mc:Fallback>
            <w:pict>
              <v:shape type="#_x0000_t202" filled="f" stroked="f" style="margin-left:1pt;margin-top:32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和规定惩罚</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060700" cy="114300"/>
                <wp:wrapTopAndBottom/>
                <wp:docPr id="2356" name="文本框 2356"/>
                <a:graphic xmlns:a="http://schemas.openxmlformats.org/drawingml/2006/main">
                  <a:graphicData uri="http://schemas.microsoft.com/office/word/2010/wordprocessingShape">
                    <wps:wsp>
                      <wps:cNvSpPr txBox="true"/>
                      <wps:spPr>
                        <a:xfrm>
                          <a:off x="0" y="0"/>
                          <a:ext cx="3060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n"/>
                                <w:i w:val="off"/>
                              </w:rPr>
                              <w:t>罪过。只是由于这么做，它才能强加义务，才能造成强制。</w:t>
                            </w:r>
                          </w:p>
                        </w:txbxContent>
                      </wps:txbx>
                      <wps:bodyPr wrap="square" lIns="0" rIns="0" tIns="0" bIns="0" vert="horz" anchor="t">
                        <a:spAutoFit/>
                      </wps:bodyPr>
                    </wps:wsp>
                  </a:graphicData>
                </a:graphic>
              </wp:anchor>
            </w:drawing>
          </mc:Choice>
          <mc:Fallback>
            <w:pict>
              <v:shape type="#_x0000_t202" filled="f" stroked="f" style="margin-left:40pt;margin-top:0pt;width:24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7"/>
                        </w:rPr>
                      </w:pPr>
                      <w:r>
                        <w:rPr>
                          <w:rFonts w:ascii="宋体" w:hAnsi="宋体" w:cs="宋体" w:eastAsia="宋体"/>
                          <w:sz w:val="17"/>
                          <w:color w:val="000000"/>
                          <w:b w:val="on"/>
                          <w:i w:val="off"/>
                        </w:rPr>
                        <w:t>罪过。只是由于这么做，它才能强加义务，才能造成强制。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114300</wp:posOffset>
                </wp:positionV>
                <wp:extent cx="3492500" cy="393700"/>
                <wp:wrapTopAndBottom/>
                <wp:docPr id="2357" name="文本框 2357"/>
                <a:graphic xmlns:a="http://schemas.openxmlformats.org/drawingml/2006/main">
                  <a:graphicData uri="http://schemas.microsoft.com/office/word/2010/wordprocessingShape">
                    <wps:wsp>
                      <wps:cNvSpPr txBox="true"/>
                      <wps:spPr>
                        <a:xfrm>
                          <a:off x="0" y="0"/>
                          <a:ext cx="3492500" cy="393700"/>
                        </a:xfrm>
                        <a:prstGeom prst="rect">
                          <a:avLst/>
                        </a:prstGeom>
                        <a:noFill/>
                        <a:ln w="6350">
                          <a:noFill/>
                        </a:ln>
                      </wps:spPr>
                      <wps:txbx>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color w:val="000000"/>
                                <w:b w:val="on"/>
                                <w:i w:val="off"/>
                              </w:rPr>
                              <w:t>6.限于创设出一种罪过的法律，和命令在犯此罪过的场合实</w:t>
                            </w:r>
                            <w:r>
                              <w:rPr>
                                <w:rFonts w:ascii="宋体" w:hAnsi="宋体" w:cs="宋体" w:eastAsia="宋体"/>
                                <w:sz w:val="17"/>
                                <w:color w:val="000000"/>
                                <w:b w:val="on"/>
                                <w:i w:val="off"/>
                              </w:rPr>
                              <w:t>施惩罚的法律，是两个截然有别的法律，而不是(像它们迄今看来</w:t>
                            </w:r>
                          </w:p>
                        </w:txbxContent>
                      </wps:txbx>
                      <wps:bodyPr wrap="square" lIns="0" rIns="0" tIns="0" bIns="0" vert="horz" anchor="t">
                        <a:spAutoFit/>
                      </wps:bodyPr>
                    </wps:wsp>
                  </a:graphicData>
                </a:graphic>
              </wp:anchor>
            </w:drawing>
          </mc:Choice>
          <mc:Fallback>
            <w:pict>
              <v:shape type="#_x0000_t202" filled="f" stroked="f" style="margin-left:41pt;margin-top:9pt;width:275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380"/>
                        <w:jc w:val="both"/>
                        <w:textAlignment w:val="auto"/>
                        <w:rPr>
                          <w:sz w:val="17"/>
                        </w:rPr>
                      </w:pPr>
                      <w:r>
                        <w:rPr>
                          <w:rFonts w:ascii="宋体" w:hAnsi="宋体" w:cs="宋体" w:eastAsia="宋体"/>
                          <w:sz w:val="17"/>
                          <w:color w:val="000000"/>
                          <w:b w:val="on"/>
                          <w:i w:val="off"/>
                        </w:rPr>
                        <w:t>6.限于创设出一种罪过的法律，和命令在犯此罪过的场合实</w:t>
                      </w:r>
                      <w:r>
                        <w:rPr>
                          <w:rFonts w:ascii="宋体" w:hAnsi="宋体" w:cs="宋体" w:eastAsia="宋体"/>
                          <w:sz w:val="17"/>
                          <w:color w:val="000000"/>
                          <w:b w:val="on"/>
                          <w:i w:val="off"/>
                        </w:rPr>
                        <w:t>施惩罚的法律，是两个截然有别的法律，而不是(像它们迄今看来</w:t>
                      </w:r>
                    </w:p>
                  </w:txbxContent>
                </v:textbox>
              </v:shape>
            </w:pict>
          </mc:Fallback>
        </mc:AlternateContent>
      </w:r>
      <w:r>
        <w:br w:type="page"/>
      </w:r>
    </w:p>
    <w:p>
      <w:pPr>
        <w:wordWrap w:val="on"/>
        <w:autoSpaceDE w:val="off"/>
        <w:autoSpaceDN w:val="off"/>
        <w:spacing w:before="160" w:after="0" w:line="220" w:lineRule="atLeast"/>
        <w:ind w:left="2460" w:right="0"/>
        <w:jc w:val="both"/>
        <w:textAlignment w:val="auto"/>
        <w:rPr>
          <w:sz w:val="24"/>
        </w:rPr>
      </w:pPr>
      <w:r>
        <w:rPr>
          <w:rFonts w:ascii="宋体" w:hAnsi="宋体" w:cs="宋体" w:eastAsia="宋体"/>
          <w:sz w:val="13"/>
          <w:color w:val="000000"/>
          <w:b w:val="on"/>
          <w:i w:val="off"/>
        </w:rPr>
        <w:t>末  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371</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88900"/>
                <wp:wrapTopAndBottom/>
                <wp:docPr id="2358" name="文本框 2358"/>
                <a:graphic xmlns:a="http://schemas.openxmlformats.org/drawingml/2006/main">
                  <a:graphicData uri="http://schemas.microsoft.com/office/word/2010/wordprocessingShape">
                    <wps:wsp>
                      <wps:cNvSpPr txBox="true"/>
                      <wps:spPr>
                        <a:xfrm>
                          <a:off x="0" y="0"/>
                          <a:ext cx="40132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17900" cy="647700"/>
                <wp:wrapTopAndBottom/>
                <wp:docPr id="2359" name="文本框 2359"/>
                <a:graphic xmlns:a="http://schemas.openxmlformats.org/drawingml/2006/main">
                  <a:graphicData uri="http://schemas.microsoft.com/office/word/2010/wordprocessingShape">
                    <wps:wsp>
                      <wps:cNvSpPr txBox="true"/>
                      <wps:spPr>
                        <a:xfrm>
                          <a:off x="0" y="0"/>
                          <a:ext cx="3517900" cy="647700"/>
                        </a:xfrm>
                        <a:prstGeom prst="rect">
                          <a:avLst/>
                        </a:prstGeom>
                        <a:noFill/>
                        <a:ln w="6350">
                          <a:noFill/>
                        </a:ln>
                      </wps:spPr>
                      <wps:txbx>
                        <w:txbxContent>
                          <w:p>
                            <w:pPr>
                              <w:wordWrap w:val="on"/>
                              <w:autoSpaceDE w:val="off"/>
                              <w:autoSpaceDN w:val="off"/>
                              <w:spacing w:before="0" w:after="0" w:line="333" w:lineRule="atLeast"/>
                              <w:ind w:left="0" w:right="0" w:firstLine="20"/>
                              <w:jc w:val="both"/>
                              <w:textAlignment w:val="auto"/>
                              <w:rPr>
                                <w:sz w:val="13"/>
                              </w:rPr>
                            </w:pPr>
                            <w:r>
                              <w:rPr>
                                <w:rFonts w:ascii="宋体" w:hAnsi="宋体" w:cs="宋体" w:eastAsia="宋体"/>
                                <w:sz w:val="13"/>
                                <w:color w:val="000000"/>
                                <w:b w:val="on"/>
                                <w:i w:val="off"/>
                              </w:rPr>
                              <w:t>被普遍认为的那样)同一个法律的组成部分。它们所命令的行动全</w:t>
                            </w:r>
                            <w:r>
                              <w:rPr>
                                <w:rFonts w:ascii="宋体" w:hAnsi="宋体" w:cs="宋体" w:eastAsia="宋体"/>
                                <w:sz w:val="13"/>
                                <w:color w:val="000000"/>
                                <w:b w:val="on"/>
                                <w:i w:val="off"/>
                              </w:rPr>
                              <w:t>然不同，所针对的人也全然不同。例如：任何人不许偷窃；法官必须</w:t>
                            </w:r>
                            <w:r>
                              <w:rPr>
                                <w:rFonts w:ascii="宋体" w:hAnsi="宋体" w:cs="宋体" w:eastAsia="宋体"/>
                                <w:sz w:val="13"/>
                                <w:color w:val="000000"/>
                                <w:b w:val="on"/>
                                <w:i w:val="off"/>
                              </w:rPr>
                              <w:t>使被判偷窃者死于绞刑。</w:t>
                            </w:r>
                          </w:p>
                        </w:txbxContent>
                      </wps:txbx>
                      <wps:bodyPr wrap="square" lIns="0" rIns="0" tIns="0" bIns="0" vert="horz" anchor="t">
                        <a:spAutoFit/>
                      </wps:bodyPr>
                    </wps:wsp>
                  </a:graphicData>
                </a:graphic>
              </wp:anchor>
            </w:drawing>
          </mc:Choice>
          <mc:Fallback>
            <w:pict>
              <v:shape type="#_x0000_t202" filled="f" stroked="f" style="margin-left:1pt;margin-top:0pt;width:277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3" w:lineRule="atLeast"/>
                        <w:ind w:left="0" w:right="0" w:firstLine="20"/>
                        <w:jc w:val="both"/>
                        <w:textAlignment w:val="auto"/>
                        <w:rPr>
                          <w:sz w:val="13"/>
                        </w:rPr>
                      </w:pPr>
                      <w:r>
                        <w:rPr>
                          <w:rFonts w:ascii="宋体" w:hAnsi="宋体" w:cs="宋体" w:eastAsia="宋体"/>
                          <w:sz w:val="13"/>
                          <w:color w:val="000000"/>
                          <w:b w:val="on"/>
                          <w:i w:val="off"/>
                        </w:rPr>
                        <w:t>被普遍认为的那样)同一个法律的组成部分。它们所命令的行动全</w:t>
                      </w:r>
                      <w:r>
                        <w:rPr>
                          <w:rFonts w:ascii="宋体" w:hAnsi="宋体" w:cs="宋体" w:eastAsia="宋体"/>
                          <w:sz w:val="13"/>
                          <w:color w:val="000000"/>
                          <w:b w:val="on"/>
                          <w:i w:val="off"/>
                        </w:rPr>
                        <w:t>然不同，所针对的人也全然不同。例如：任何人不许偷窃；法官必须</w:t>
                      </w:r>
                      <w:r>
                        <w:rPr>
                          <w:rFonts w:ascii="宋体" w:hAnsi="宋体" w:cs="宋体" w:eastAsia="宋体"/>
                          <w:sz w:val="13"/>
                          <w:color w:val="000000"/>
                          <w:b w:val="on"/>
                          <w:i w:val="off"/>
                        </w:rPr>
                        <w:t>使被判偷窃者死于绞刑。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88900</wp:posOffset>
                </wp:positionV>
                <wp:extent cx="508000" cy="254000"/>
                <wp:wrapTopAndBottom/>
                <wp:docPr id="2360" name="文本框 2360"/>
                <a:graphic xmlns:a="http://schemas.openxmlformats.org/drawingml/2006/main">
                  <a:graphicData uri="http://schemas.microsoft.com/office/word/2010/wordprocessingShape">
                    <wps:wsp>
                      <wps:cNvSpPr txBox="true"/>
                      <wps:spPr>
                        <a:xfrm>
                          <a:off x="0" y="0"/>
                          <a:ext cx="508000" cy="254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的法律截然</w:t>
                            </w:r>
                            <w:r>
                              <w:rPr>
                                <w:rFonts w:ascii="宋体" w:hAnsi="宋体" w:cs="宋体" w:eastAsia="宋体"/>
                                <w:sz w:val="13"/>
                                <w:color w:val="000000"/>
                                <w:b w:val="on"/>
                                <w:i w:val="off"/>
                              </w:rPr>
                              <w:t>有别</w:t>
                            </w:r>
                          </w:p>
                        </w:txbxContent>
                      </wps:txbx>
                      <wps:bodyPr wrap="square" lIns="0" rIns="0" tIns="0" bIns="0" vert="horz" anchor="t">
                        <a:spAutoFit/>
                      </wps:bodyPr>
                    </wps:wsp>
                  </a:graphicData>
                </a:graphic>
              </wp:anchor>
            </w:drawing>
          </mc:Choice>
          <mc:Fallback>
            <w:pict>
              <v:shape type="#_x0000_t202" filled="f" stroked="f" style="margin-left:277pt;margin-top:7pt;width:40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的法律截然</w:t>
                      </w:r>
                      <w:r>
                        <w:rPr>
                          <w:rFonts w:ascii="宋体" w:hAnsi="宋体" w:cs="宋体" w:eastAsia="宋体"/>
                          <w:sz w:val="13"/>
                          <w:color w:val="000000"/>
                          <w:b w:val="on"/>
                          <w:i w:val="off"/>
                        </w:rPr>
                        <w:t>有别</w:t>
                      </w:r>
                    </w:p>
                  </w:txbxContent>
                </v:textbox>
              </v:shape>
            </w:pict>
          </mc:Fallback>
        </mc:AlternateContent>
      </w:r>
    </w:p>
    <w:p>
      <w:pPr>
        <w:wordWrap w:val="on"/>
        <w:autoSpaceDE w:val="off"/>
        <w:autoSpaceDN w:val="off"/>
        <w:spacing w:before="60" w:after="0" w:line="300" w:lineRule="atLeast"/>
        <w:ind w:left="20" w:right="780" w:firstLine="400"/>
        <w:jc w:val="both"/>
        <w:textAlignment w:val="auto"/>
        <w:rPr>
          <w:sz w:val="13"/>
        </w:rPr>
      </w:pPr>
      <w:r>
        <w:rPr>
          <w:rFonts w:ascii="宋体" w:hAnsi="宋体" w:cs="宋体" w:eastAsia="宋体"/>
          <w:sz w:val="13"/>
          <w:color w:val="000000"/>
          <w:b w:val="on"/>
          <w:i w:val="off"/>
        </w:rPr>
        <w:t>或许，前者可以被称为单纯命令性法律，后者可被称为惩罚性</w:t>
      </w:r>
      <w:r>
        <w:rPr>
          <w:rFonts w:ascii="宋体" w:hAnsi="宋体" w:cs="宋体" w:eastAsia="宋体"/>
          <w:sz w:val="13"/>
          <w:color w:val="000000"/>
          <w:b w:val="on"/>
          <w:i w:val="off"/>
        </w:rPr>
        <w:t>法律；然而，如果惩罚性法律命令施加惩罚，而非仅仅容许惩罚，它</w:t>
      </w:r>
      <w:r>
        <w:rPr>
          <w:rFonts w:ascii="宋体" w:hAnsi="宋体" w:cs="宋体" w:eastAsia="宋体"/>
          <w:sz w:val="13"/>
          <w:color w:val="000000"/>
          <w:b w:val="on"/>
          <w:i w:val="off"/>
        </w:rPr>
        <w:t>就像那另一个法律一样是真正命令性的，只不过它除此之外还是</w:t>
      </w:r>
      <w:r>
        <w:rPr>
          <w:rFonts w:ascii="宋体" w:hAnsi="宋体" w:cs="宋体" w:eastAsia="宋体"/>
          <w:sz w:val="13"/>
          <w:color w:val="000000"/>
          <w:b w:val="on"/>
          <w:i w:val="off"/>
        </w:rPr>
        <w:t>惩罚性的，而那另一个不是如此。</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759200" cy="25400"/>
                <wp:wrapTopAndBottom/>
                <wp:docPr id="2361" name="文本框 2361"/>
                <a:graphic xmlns:a="http://schemas.openxmlformats.org/drawingml/2006/main">
                  <a:graphicData uri="http://schemas.microsoft.com/office/word/2010/wordprocessingShape">
                    <wps:wsp>
                      <wps:cNvSpPr txBox="true"/>
                      <wps:spPr>
                        <a:xfrm>
                          <a:off x="0" y="0"/>
                          <a:ext cx="3759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29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51200" cy="127000"/>
                <wp:wrapTopAndBottom/>
                <wp:docPr id="2362" name="文本框 2362"/>
                <a:graphic xmlns:a="http://schemas.openxmlformats.org/drawingml/2006/main">
                  <a:graphicData uri="http://schemas.microsoft.com/office/word/2010/wordprocessingShape">
                    <wps:wsp>
                      <wps:cNvSpPr txBox="true"/>
                      <wps:spPr>
                        <a:xfrm>
                          <a:off x="0" y="0"/>
                          <a:ext cx="3251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7.否定强制类型的法律就其本身而论，不能附有隶属于它的</w:t>
                            </w:r>
                          </w:p>
                        </w:txbxContent>
                      </wps:txbx>
                      <wps:bodyPr wrap="square" lIns="0" rIns="0" tIns="0" bIns="0" vert="horz" anchor="t">
                        <a:spAutoFit/>
                      </wps:bodyPr>
                    </wps:wsp>
                  </a:graphicData>
                </a:graphic>
              </wp:anchor>
            </w:drawing>
          </mc:Choice>
          <mc:Fallback>
            <w:pict>
              <v:shape type="#_x0000_t202" filled="f" stroked="f" style="margin-left:21pt;margin-top:0pt;width:25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7.否定强制类型的法律就其本身而论，不能附有隶属于它的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25400</wp:posOffset>
                </wp:positionV>
                <wp:extent cx="508000" cy="101600"/>
                <wp:wrapTopAndBottom/>
                <wp:docPr id="2363" name="文本框 2363"/>
                <a:graphic xmlns:a="http://schemas.openxmlformats.org/drawingml/2006/main">
                  <a:graphicData uri="http://schemas.microsoft.com/office/word/2010/wordprocessingShape">
                    <wps:wsp>
                      <wps:cNvSpPr txBox="true"/>
                      <wps:spPr>
                        <a:xfrm>
                          <a:off x="0" y="0"/>
                          <a:ext cx="5080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n"/>
                                <w:i w:val="off"/>
                              </w:rPr>
                              <w:t>非经强制性</w:t>
                            </w:r>
                          </w:p>
                        </w:txbxContent>
                      </wps:txbx>
                      <wps:bodyPr wrap="square" lIns="0" rIns="0" tIns="0" bIns="0" vert="horz" anchor="t">
                        <a:spAutoFit/>
                      </wps:bodyPr>
                    </wps:wsp>
                  </a:graphicData>
                </a:graphic>
              </wp:anchor>
            </w:drawing>
          </mc:Choice>
          <mc:Fallback>
            <w:pict>
              <v:shape type="#_x0000_t202" filled="f" stroked="f" style="margin-left:277pt;margin-top:2pt;width:40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n"/>
                          <w:i w:val="off"/>
                        </w:rPr>
                        <w:t>非经强制性</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39700"/>
                <wp:wrapTopAndBottom/>
                <wp:docPr id="2364" name="文本框 2364"/>
                <a:graphic xmlns:a="http://schemas.openxmlformats.org/drawingml/2006/main">
                  <a:graphicData uri="http://schemas.microsoft.com/office/word/2010/wordprocessingShape">
                    <wps:wsp>
                      <wps:cNvSpPr txBox="true"/>
                      <wps:spPr>
                        <a:xfrm>
                          <a:off x="0" y="0"/>
                          <a:ext cx="4000500" cy="139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3479800" cy="127000"/>
                <wp:wrapTopAndBottom/>
                <wp:docPr id="2365" name="文本框 2365"/>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惩罚性法律；要得到惩罚性法律的辅助和支持，它首先必须得到单</w:t>
                            </w:r>
                          </w:p>
                        </w:txbxContent>
                      </wps:txbx>
                      <wps:bodyPr wrap="square" lIns="0" rIns="0" tIns="0" bIns="0" vert="horz" anchor="t">
                        <a:spAutoFit/>
                      </wps:bodyPr>
                    </wps:wsp>
                  </a:graphicData>
                </a:graphic>
              </wp:anchor>
            </w:drawing>
          </mc:Choice>
          <mc:Fallback>
            <w:pict>
              <v:shape type="#_x0000_t202" filled="f" stroked="f" style="margin-left:1pt;margin-top:5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惩罚性法律；要得到惩罚性法律的辅助和支持，它首先必须得到单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95300" cy="127000"/>
                <wp:wrapTopAndBottom/>
                <wp:docPr id="2366" name="文本框 2366"/>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法律介入，</w:t>
                            </w:r>
                          </w:p>
                        </w:txbxContent>
                      </wps:txbx>
                      <wps:bodyPr wrap="square" lIns="0" rIns="0" tIns="0" bIns="0" vert="horz" anchor="t">
                        <a:spAutoFit/>
                      </wps:bodyPr>
                    </wps:wsp>
                  </a:graphicData>
                </a:graphic>
              </wp:anchor>
            </w:drawing>
          </mc:Choice>
          <mc:Fallback>
            <w:pict>
              <v:shape type="#_x0000_t202" filled="f" stroked="f" style="margin-left:277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法律介入，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139700</wp:posOffset>
                </wp:positionV>
                <wp:extent cx="495300" cy="127000"/>
                <wp:wrapTopAndBottom/>
                <wp:docPr id="2367" name="文本框 2367"/>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否定强制的</w:t>
                            </w:r>
                          </w:p>
                        </w:txbxContent>
                      </wps:txbx>
                      <wps:bodyPr wrap="square" lIns="0" rIns="0" tIns="0" bIns="0" vert="horz" anchor="t">
                        <a:spAutoFit/>
                      </wps:bodyPr>
                    </wps:wsp>
                  </a:graphicData>
                </a:graphic>
              </wp:anchor>
            </w:drawing>
          </mc:Choice>
          <mc:Fallback>
            <w:pict>
              <v:shape type="#_x0000_t202" filled="f" stroked="f" style="margin-left:277pt;margin-top:11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否定强制的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2700"/>
                <wp:wrapTopAndBottom/>
                <wp:docPr id="2368" name="文本框 2368"/>
                <a:graphic xmlns:a="http://schemas.openxmlformats.org/drawingml/2006/main">
                  <a:graphicData uri="http://schemas.microsoft.com/office/word/2010/wordprocessingShape">
                    <wps:wsp>
                      <wps:cNvSpPr txBox="true"/>
                      <wps:spPr>
                        <a:xfrm>
                          <a:off x="0" y="0"/>
                          <a:ext cx="40005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3479800" cy="127000"/>
                <wp:wrapTopAndBottom/>
                <wp:docPr id="2369" name="文本框 2369"/>
                <a:graphic xmlns:a="http://schemas.openxmlformats.org/drawingml/2006/main">
                  <a:graphicData uri="http://schemas.microsoft.com/office/word/2010/wordprocessingShape">
                    <wps:wsp>
                      <wps:cNvSpPr txBox="true"/>
                      <wps:spPr>
                        <a:xfrm>
                          <a:off x="0" y="0"/>
                          <a:ext cx="3479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纯命令性或强制性法律的辅助和支持，惩罚性法律将附属于这后</w:t>
                            </w:r>
                          </w:p>
                        </w:txbxContent>
                      </wps:txbx>
                      <wps:bodyPr wrap="square" lIns="0" rIns="0" tIns="0" bIns="0" vert="horz" anchor="t">
                        <a:spAutoFit/>
                      </wps:bodyPr>
                    </wps:wsp>
                  </a:graphicData>
                </a:graphic>
              </wp:anchor>
            </w:drawing>
          </mc:Choice>
          <mc:Fallback>
            <w:pict>
              <v:shape type="#_x0000_t202" filled="f" stroked="f" style="margin-left:1pt;margin-top:1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纯命令性或强制性法律的辅助和支持，惩罚性法律将附属于这后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95300" cy="127000"/>
                <wp:wrapTopAndBottom/>
                <wp:docPr id="2370" name="文本框 2370"/>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法律不可能</w:t>
                            </w:r>
                          </w:p>
                        </w:txbxContent>
                      </wps:txbx>
                      <wps:bodyPr wrap="square" lIns="0" rIns="0" tIns="0" bIns="0" vert="horz" anchor="t">
                        <a:spAutoFit/>
                      </wps:bodyPr>
                    </wps:wsp>
                  </a:graphicData>
                </a:graphic>
              </wp:anchor>
            </w:drawing>
          </mc:Choice>
          <mc:Fallback>
            <w:pict>
              <v:shape type="#_x0000_t202" filled="f" stroked="f" style="margin-left:277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法律不可能</w:t>
                      </w:r>
                    </w:p>
                  </w:txbxContent>
                </v:textbox>
              </v:shape>
            </w:pict>
          </mc:Fallback>
        </mc:AlternateContent>
      </w:r>
    </w:p>
    <w:p>
      <w:pPr>
        <w:wordWrap w:val="on"/>
        <w:autoSpaceDE w:val="off"/>
        <w:autoSpaceDN w:val="off"/>
        <w:spacing w:before="0" w:after="0" w:line="200" w:lineRule="atLeast"/>
        <w:ind w:left="5540" w:right="0"/>
        <w:jc w:val="both"/>
        <w:textAlignment w:val="auto"/>
        <w:rPr>
          <w:sz w:val="13"/>
        </w:rPr>
      </w:pPr>
      <w:r>
        <w:rPr>
          <w:rFonts w:ascii="宋体" w:hAnsi="宋体" w:cs="宋体" w:eastAsia="宋体"/>
          <w:sz w:val="13"/>
          <w:color w:val="000000"/>
          <w:b w:val="on"/>
          <w:i w:val="off"/>
        </w:rPr>
        <w:t>附有惩罚性</w:t>
      </w:r>
    </w:p>
    <w:p>
      <w:pPr>
        <w:wordWrap w:val="on"/>
        <w:autoSpaceDE w:val="off"/>
        <w:autoSpaceDN w:val="off"/>
        <w:spacing w:before="0" w:after="0" w:line="200" w:lineRule="atLeast"/>
        <w:ind w:left="40" w:right="0"/>
        <w:jc w:val="both"/>
        <w:textAlignment w:val="auto"/>
        <w:rPr>
          <w:sz w:val="24"/>
        </w:rPr>
      </w:pPr>
      <w:r>
        <w:rPr>
          <w:rFonts w:ascii="宋体" w:hAnsi="宋体" w:cs="宋体" w:eastAsia="宋体"/>
          <w:sz w:val="13"/>
          <w:color w:val="000000"/>
          <w:b w:val="on"/>
          <w:i w:val="off"/>
        </w:rPr>
        <w:t>者，而非附属于否定强制的法律。否定强制的法律的例子：郡长有</w:t>
      </w:r>
      <w:r>
        <w:rPr>
          <w:rFonts w:ascii="宋体" w:hAnsi="宋体" w:cs="宋体" w:eastAsia="宋体"/>
          <w:sz w:val="24"/>
        </w:rPr>
        <w:t xml:space="preserve">              </w:t>
      </w:r>
      <w:r>
        <w:rPr>
          <w:rFonts w:ascii="宋体" w:hAnsi="宋体" w:cs="宋体" w:eastAsia="宋体"/>
          <w:sz w:val="13"/>
          <w:color w:val="000000"/>
          <w:b w:val="on"/>
          <w:i w:val="off"/>
        </w:rPr>
        <w:t>法律</w:t>
      </w:r>
    </w:p>
    <w:p>
      <w:pPr>
        <w:wordWrap w:val="on"/>
        <w:autoSpaceDE w:val="off"/>
        <w:autoSpaceDN w:val="off"/>
        <w:spacing w:before="120" w:after="0" w:line="200" w:lineRule="atLeast"/>
        <w:ind w:left="20" w:right="0"/>
        <w:jc w:val="both"/>
        <w:textAlignment w:val="auto"/>
        <w:rPr>
          <w:sz w:val="13"/>
        </w:rPr>
      </w:pPr>
      <w:r>
        <w:rPr>
          <w:rFonts w:ascii="宋体" w:hAnsi="宋体" w:cs="宋体" w:eastAsia="宋体"/>
          <w:sz w:val="13"/>
          <w:color w:val="000000"/>
          <w:b w:val="on"/>
          <w:i w:val="off"/>
        </w:rPr>
        <w:t>权绞死凡法官经过适当法律程序命令他绞死的人。为支持上述否</w:t>
      </w:r>
    </w:p>
    <w:p>
      <w:pPr>
        <w:wordWrap w:val="on"/>
        <w:autoSpaceDE w:val="off"/>
        <w:autoSpaceDN w:val="off"/>
        <w:spacing w:before="140" w:after="0" w:line="200" w:lineRule="atLeast"/>
        <w:ind w:left="20" w:right="0"/>
        <w:jc w:val="both"/>
        <w:textAlignment w:val="auto"/>
        <w:rPr>
          <w:sz w:val="13"/>
        </w:rPr>
      </w:pPr>
      <w:r>
        <w:rPr>
          <w:rFonts w:ascii="宋体" w:hAnsi="宋体" w:cs="宋体" w:eastAsia="宋体"/>
          <w:sz w:val="13"/>
          <w:color w:val="000000"/>
          <w:b w:val="on"/>
          <w:i w:val="off"/>
        </w:rPr>
        <w:t>定强制的法律而制定的强制性法律的例子：任何人不得妨碍郡长</w:t>
      </w:r>
    </w:p>
    <w:p>
      <w:pPr>
        <w:wordWrap w:val="on"/>
        <w:autoSpaceDE w:val="off"/>
        <w:autoSpaceDN w:val="off"/>
        <w:spacing w:before="120" w:after="0" w:line="200" w:lineRule="atLeast"/>
        <w:ind w:left="20" w:right="0"/>
        <w:jc w:val="both"/>
        <w:textAlignment w:val="auto"/>
        <w:rPr>
          <w:sz w:val="13"/>
        </w:rPr>
      </w:pPr>
      <w:r>
        <w:rPr>
          <w:rFonts w:ascii="宋体" w:hAnsi="宋体" w:cs="宋体" w:eastAsia="宋体"/>
          <w:sz w:val="13"/>
          <w:color w:val="000000"/>
          <w:b w:val="on"/>
          <w:i w:val="off"/>
        </w:rPr>
        <w:t>绞死凡法官经过适当法律程序命令他绞死的人。为支持上述强制</w:t>
      </w:r>
    </w:p>
    <w:p>
      <w:pPr>
        <w:wordWrap w:val="on"/>
        <w:autoSpaceDE w:val="off"/>
        <w:autoSpaceDN w:val="off"/>
        <w:spacing w:before="140" w:after="0" w:line="200" w:lineRule="atLeast"/>
        <w:ind w:left="20" w:right="0"/>
        <w:jc w:val="both"/>
        <w:textAlignment w:val="auto"/>
        <w:rPr>
          <w:sz w:val="13"/>
        </w:rPr>
      </w:pPr>
      <w:r>
        <w:rPr>
          <w:rFonts w:ascii="宋体" w:hAnsi="宋体" w:cs="宋体" w:eastAsia="宋体"/>
          <w:sz w:val="13"/>
          <w:color w:val="000000"/>
          <w:b w:val="on"/>
          <w:i w:val="off"/>
        </w:rPr>
        <w:t>性法律而制定的惩罚性法律的例子：法官必须使任何试图妨碍郡</w:t>
      </w:r>
    </w:p>
    <w:p>
      <w:pPr>
        <w:wordWrap w:val="on"/>
        <w:autoSpaceDE w:val="off"/>
        <w:autoSpaceDN w:val="off"/>
        <w:spacing w:before="120" w:after="0" w:line="200" w:lineRule="atLeast"/>
        <w:ind w:left="20" w:right="0"/>
        <w:jc w:val="both"/>
        <w:textAlignment w:val="auto"/>
        <w:rPr>
          <w:sz w:val="13"/>
        </w:rPr>
      </w:pPr>
      <w:r>
        <w:rPr>
          <w:rFonts w:ascii="宋体" w:hAnsi="宋体" w:cs="宋体" w:eastAsia="宋体"/>
          <w:sz w:val="13"/>
          <w:color w:val="000000"/>
          <w:b w:val="on"/>
          <w:i w:val="off"/>
        </w:rPr>
        <w:t>长绞死人犯的人下狱，该人犯是法官已经过适当法律程序命令他303</w:t>
      </w:r>
    </w:p>
    <w:p>
      <w:pPr>
        <w:wordWrap w:val="on"/>
        <w:autoSpaceDE w:val="off"/>
        <w:autoSpaceDN w:val="off"/>
        <w:spacing w:before="160" w:after="0" w:line="200" w:lineRule="atLeast"/>
        <w:ind w:left="20" w:right="0"/>
        <w:jc w:val="both"/>
        <w:textAlignment w:val="auto"/>
        <w:rPr>
          <w:sz w:val="13"/>
        </w:rPr>
      </w:pPr>
      <w:r>
        <w:rPr>
          <w:rFonts w:ascii="宋体" w:hAnsi="宋体" w:cs="宋体" w:eastAsia="宋体"/>
          <w:sz w:val="13"/>
          <w:color w:val="000000"/>
          <w:b w:val="on"/>
          <w:i w:val="off"/>
        </w:rPr>
        <w:t>绞死的。</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25800" cy="127000"/>
                <wp:wrapTopAndBottom/>
                <wp:docPr id="2371" name="文本框 2371"/>
                <a:graphic xmlns:a="http://schemas.openxmlformats.org/drawingml/2006/main">
                  <a:graphicData uri="http://schemas.microsoft.com/office/word/2010/wordprocessingShape">
                    <wps:wsp>
                      <wps:cNvSpPr txBox="true"/>
                      <wps:spPr>
                        <a:xfrm>
                          <a:off x="0" y="0"/>
                          <a:ext cx="3225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8.尽管单纯命令性法律和附属于它的惩罚性法律截然有别，</w:t>
                            </w:r>
                          </w:p>
                        </w:txbxContent>
                      </wps:txbx>
                      <wps:bodyPr wrap="square" lIns="0" rIns="0" tIns="0" bIns="0" vert="horz" anchor="t">
                        <a:spAutoFit/>
                      </wps:bodyPr>
                    </wps:wsp>
                  </a:graphicData>
                </a:graphic>
              </wp:anchor>
            </w:drawing>
          </mc:Choice>
          <mc:Fallback>
            <w:pict>
              <v:shape type="#_x0000_t202" filled="f" stroked="f" style="margin-left:21pt;margin-top:0pt;width:25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8.尽管单纯命令性法律和附属于它的惩罚性法律截然有别，</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508000" cy="127000"/>
                <wp:wrapTopAndBottom/>
                <wp:docPr id="2372" name="文本框 2372"/>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但惩罚性法</w:t>
                            </w:r>
                          </w:p>
                        </w:txbxContent>
                      </wps:txbx>
                      <wps:bodyPr wrap="square" lIns="0" rIns="0" tIns="0" bIns="0" vert="horz" anchor="t">
                        <a:spAutoFit/>
                      </wps:bodyPr>
                    </wps:wsp>
                  </a:graphicData>
                </a:graphic>
              </wp:anchor>
            </w:drawing>
          </mc:Choice>
          <mc:Fallback>
            <w:pict>
              <v:shape type="#_x0000_t202" filled="f" stroked="f" style="margin-left:277pt;margin-top:0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但惩罚性法</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27000"/>
                <wp:wrapTopAndBottom/>
                <wp:docPr id="2373" name="文本框 2373"/>
                <a:graphic xmlns:a="http://schemas.openxmlformats.org/drawingml/2006/main">
                  <a:graphicData uri="http://schemas.microsoft.com/office/word/2010/wordprocessingShape">
                    <wps:wsp>
                      <wps:cNvSpPr txBox="true"/>
                      <wps:spPr>
                        <a:xfrm>
                          <a:off x="0" y="0"/>
                          <a:ext cx="40005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76200</wp:posOffset>
                </wp:positionV>
                <wp:extent cx="3492500" cy="127000"/>
                <wp:wrapTopAndBottom/>
                <wp:docPr id="2374" name="文本框 2374"/>
                <a:graphic xmlns:a="http://schemas.openxmlformats.org/drawingml/2006/main">
                  <a:graphicData uri="http://schemas.microsoft.com/office/word/2010/wordprocessingShape">
                    <wps:wsp>
                      <wps:cNvSpPr txBox="true"/>
                      <wps:spPr>
                        <a:xfrm>
                          <a:off x="0" y="0"/>
                          <a:ext cx="3492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以致前者不含后者的任何成分，后者在直接意义上也不含前者的</w:t>
                            </w:r>
                          </w:p>
                        </w:txbxContent>
                      </wps:txbx>
                      <wps:bodyPr wrap="square" lIns="0" rIns="0" tIns="0" bIns="0" vert="horz" anchor="t">
                        <a:spAutoFit/>
                      </wps:bodyPr>
                    </wps:wsp>
                  </a:graphicData>
                </a:graphic>
              </wp:anchor>
            </w:drawing>
          </mc:Choice>
          <mc:Fallback>
            <w:pict>
              <v:shape type="#_x0000_t202" filled="f" stroked="f" style="margin-left:1pt;margin-top:6pt;width:27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以致前者不含后者的任何成分，后者在直接意义上也不含前者的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495300" cy="127000"/>
                <wp:wrapTopAndBottom/>
                <wp:docPr id="2375" name="文本框 2375"/>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律牵涉它所</w:t>
                            </w:r>
                          </w:p>
                        </w:txbxContent>
                      </wps:txbx>
                      <wps:bodyPr wrap="square" lIns="0" rIns="0" tIns="0" bIns="0" vert="horz" anchor="t">
                        <a:spAutoFit/>
                      </wps:bodyPr>
                    </wps:wsp>
                  </a:graphicData>
                </a:graphic>
              </wp:anchor>
            </w:drawing>
          </mc:Choice>
          <mc:Fallback>
            <w:pict>
              <v:shape type="#_x0000_t202" filled="f" stroked="f" style="margin-left:277pt;margin-top: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律牵涉它所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127000</wp:posOffset>
                </wp:positionV>
                <wp:extent cx="495300" cy="127000"/>
                <wp:wrapTopAndBottom/>
                <wp:docPr id="2376" name="文本框 2376"/>
                <a:graphic xmlns:a="http://schemas.openxmlformats.org/drawingml/2006/main">
                  <a:graphicData uri="http://schemas.microsoft.com/office/word/2010/wordprocessingShape">
                    <wps:wsp>
                      <wps:cNvSpPr txBox="true"/>
                      <wps:spPr>
                        <a:xfrm>
                          <a:off x="0" y="0"/>
                          <a:ext cx="4953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隶属的单纯</w:t>
                            </w:r>
                          </w:p>
                        </w:txbxContent>
                      </wps:txbx>
                      <wps:bodyPr wrap="square" lIns="0" rIns="0" tIns="0" bIns="0" vert="horz" anchor="t">
                        <a:spAutoFit/>
                      </wps:bodyPr>
                    </wps:wsp>
                  </a:graphicData>
                </a:graphic>
              </wp:anchor>
            </w:drawing>
          </mc:Choice>
          <mc:Fallback>
            <w:pict>
              <v:shape type="#_x0000_t202" filled="f" stroked="f" style="margin-left:277pt;margin-top:10pt;width:39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隶属的单纯</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3500"/>
                <wp:wrapTopAndBottom/>
                <wp:docPr id="2377" name="文本框 2377"/>
                <a:graphic xmlns:a="http://schemas.openxmlformats.org/drawingml/2006/main">
                  <a:graphicData uri="http://schemas.microsoft.com/office/word/2010/wordprocessingShape">
                    <wps:wsp>
                      <wps:cNvSpPr txBox="true"/>
                      <wps:spPr>
                        <a:xfrm>
                          <a:off x="0" y="0"/>
                          <a:ext cx="40132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3505200" cy="101600"/>
                <wp:wrapTopAndBottom/>
                <wp:docPr id="2378" name="文本框 2378"/>
                <a:graphic xmlns:a="http://schemas.openxmlformats.org/drawingml/2006/main">
                  <a:graphicData uri="http://schemas.microsoft.com/office/word/2010/wordprocessingShape">
                    <wps:wsp>
                      <wps:cNvSpPr txBox="true"/>
                      <wps:spPr>
                        <a:xfrm>
                          <a:off x="0" y="0"/>
                          <a:ext cx="35052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n"/>
                                <w:i w:val="off"/>
                              </w:rPr>
                              <w:t>任何成分，但由于必然的内涵牵连，惩罚性法律确实牵涉和包含它</w:t>
                            </w:r>
                          </w:p>
                        </w:txbxContent>
                      </wps:txbx>
                      <wps:bodyPr wrap="square" lIns="0" rIns="0" tIns="0" bIns="0" vert="horz" anchor="t">
                        <a:spAutoFit/>
                      </wps:bodyPr>
                    </wps:wsp>
                  </a:graphicData>
                </a:graphic>
              </wp:anchor>
            </w:drawing>
          </mc:Choice>
          <mc:Fallback>
            <w:pict>
              <v:shape type="#_x0000_t202" filled="f" stroked="f" style="margin-left:1pt;margin-top:5pt;width:276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3"/>
                        </w:rPr>
                      </w:pPr>
                      <w:r>
                        <w:rPr>
                          <w:rFonts w:ascii="宋体" w:hAnsi="宋体" w:cs="宋体" w:eastAsia="宋体"/>
                          <w:sz w:val="13"/>
                          <w:color w:val="000000"/>
                          <w:b w:val="on"/>
                          <w:i w:val="off"/>
                        </w:rPr>
                        <w:t>任何成分，但由于必然的内涵牵连，惩罚性法律确实牵涉和包含它</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0</wp:posOffset>
                </wp:positionV>
                <wp:extent cx="508000" cy="127000"/>
                <wp:wrapTopAndBottom/>
                <wp:docPr id="2379" name="文本框 2379"/>
                <a:graphic xmlns:a="http://schemas.openxmlformats.org/drawingml/2006/main">
                  <a:graphicData uri="http://schemas.microsoft.com/office/word/2010/wordprocessingShape">
                    <wps:wsp>
                      <wps:cNvSpPr txBox="true"/>
                      <wps:spPr>
                        <a:xfrm>
                          <a:off x="0" y="0"/>
                          <a:ext cx="508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命令性法律</w:t>
                            </w:r>
                          </w:p>
                        </w:txbxContent>
                      </wps:txbx>
                      <wps:bodyPr wrap="square" lIns="0" rIns="0" tIns="0" bIns="0" vert="horz" anchor="t">
                        <a:spAutoFit/>
                      </wps:bodyPr>
                    </wps:wsp>
                  </a:graphicData>
                </a:graphic>
              </wp:anchor>
            </w:drawing>
          </mc:Choice>
          <mc:Fallback>
            <w:pict>
              <v:shape type="#_x0000_t202" filled="f" stroked="f" style="margin-left:277pt;margin-top:0pt;width:4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n"/>
                          <w:i w:val="off"/>
                        </w:rPr>
                        <w:t>命令性法律</w:t>
                      </w:r>
                    </w:p>
                  </w:txbxContent>
                </v:textbox>
              </v:shape>
            </w:pict>
          </mc:Fallback>
        </mc:AlternateContent>
      </w:r>
    </w:p>
    <w:p>
      <w:pPr>
        <w:wordWrap w:val="on"/>
        <w:autoSpaceDE w:val="off"/>
        <w:autoSpaceDN w:val="off"/>
        <w:spacing w:before="140" w:after="0" w:line="200" w:lineRule="atLeast"/>
        <w:ind w:left="20" w:right="0"/>
        <w:jc w:val="both"/>
        <w:textAlignment w:val="auto"/>
        <w:rPr>
          <w:sz w:val="13"/>
        </w:rPr>
      </w:pPr>
      <w:r>
        <w:rPr>
          <w:rFonts w:ascii="宋体" w:hAnsi="宋体" w:cs="宋体" w:eastAsia="宋体"/>
          <w:sz w:val="13"/>
          <w:color w:val="000000"/>
          <w:b w:val="on"/>
          <w:i w:val="off"/>
        </w:rPr>
        <w:t>所附属的单纯命令性法律的含义。指示法官使任何经适当法律形</w:t>
      </w:r>
    </w:p>
    <w:p>
      <w:pPr>
        <w:wordWrap w:val="on"/>
        <w:autoSpaceDE w:val="off"/>
        <w:autoSpaceDN w:val="off"/>
        <w:spacing w:before="120" w:after="0" w:line="200" w:lineRule="atLeast"/>
        <w:ind w:left="20" w:right="0"/>
        <w:jc w:val="both"/>
        <w:textAlignment w:val="auto"/>
        <w:rPr>
          <w:sz w:val="13"/>
        </w:rPr>
      </w:pPr>
      <w:r>
        <w:rPr>
          <w:rFonts w:ascii="宋体" w:hAnsi="宋体" w:cs="宋体" w:eastAsia="宋体"/>
          <w:sz w:val="13"/>
          <w:color w:val="000000"/>
          <w:b w:val="on"/>
          <w:i w:val="off"/>
        </w:rPr>
        <w:t>式被判偷窃者死于绞刑，乃是一种提示大众不得偷窃的方式，虽然</w:t>
      </w:r>
    </w:p>
    <w:p>
      <w:pPr>
        <w:wordWrap w:val="on"/>
        <w:autoSpaceDE w:val="off"/>
        <w:autoSpaceDN w:val="off"/>
        <w:spacing w:before="140" w:after="0" w:line="200" w:lineRule="atLeast"/>
        <w:ind w:left="20" w:right="0"/>
        <w:jc w:val="both"/>
        <w:textAlignment w:val="auto"/>
        <w:rPr>
          <w:sz w:val="13"/>
        </w:rPr>
      </w:pPr>
      <w:r>
        <w:rPr>
          <w:rFonts w:ascii="宋体" w:hAnsi="宋体" w:cs="宋体" w:eastAsia="宋体"/>
          <w:sz w:val="13"/>
          <w:color w:val="000000"/>
          <w:b w:val="on"/>
          <w:i w:val="off"/>
        </w:rPr>
        <w:t>并非直接，却和当面正告他们不要偷窃一样明白易懂，而且见效的</w:t>
      </w:r>
    </w:p>
    <w:p>
      <w:pPr>
        <w:wordWrap w:val="on"/>
        <w:autoSpaceDE w:val="off"/>
        <w:autoSpaceDN w:val="off"/>
        <w:spacing w:before="100" w:after="0" w:line="200" w:lineRule="atLeast"/>
        <w:ind w:left="20" w:right="0"/>
        <w:jc w:val="both"/>
        <w:textAlignment w:val="auto"/>
        <w:rPr>
          <w:sz w:val="13"/>
        </w:rPr>
      </w:pPr>
      <w:r>
        <w:rPr>
          <w:rFonts w:ascii="宋体" w:hAnsi="宋体" w:cs="宋体" w:eastAsia="宋体"/>
          <w:sz w:val="13"/>
          <w:color w:val="000000"/>
          <w:b w:val="on"/>
          <w:i w:val="off"/>
        </w:rPr>
        <w:t>可能性分明大得多。</w:t>
      </w:r>
      <w:r>
        <w:br w:type="page"/>
      </w:r>
    </w:p>
    <w:p>
      <w:pPr>
        <w:wordWrap w:val="on"/>
        <w:autoSpaceDE w:val="off"/>
        <w:autoSpaceDN w:val="off"/>
        <w:spacing w:before="200" w:after="0" w:line="180" w:lineRule="atLeast"/>
        <w:ind w:left="840" w:right="0"/>
        <w:jc w:val="both"/>
        <w:textAlignment w:val="auto"/>
        <w:rPr>
          <w:sz w:val="10"/>
        </w:rPr>
      </w:pPr>
      <w:r>
        <w:rPr>
          <w:rFonts w:ascii="宋体" w:hAnsi="宋体" w:cs="宋体" w:eastAsia="宋体"/>
          <w:sz w:val="10"/>
          <w:color w:val="000000"/>
          <w:u w:val="single"/>
          <w:b w:val="off"/>
          <w:i w:val="off"/>
        </w:rPr>
        <w:t xml:space="preserve">  372                     道德与立法原理导论                          </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101600"/>
                <wp:wrapTopAndBottom/>
                <wp:docPr id="2380" name="文本框 2380"/>
                <a:graphic xmlns:a="http://schemas.openxmlformats.org/drawingml/2006/main">
                  <a:graphicData uri="http://schemas.microsoft.com/office/word/2010/wordprocessingShape">
                    <wps:wsp>
                      <wps:cNvSpPr txBox="true"/>
                      <wps:spPr>
                        <a:xfrm>
                          <a:off x="0" y="0"/>
                          <a:ext cx="40005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101600</wp:posOffset>
                </wp:positionV>
                <wp:extent cx="495300" cy="787400"/>
                <wp:wrapTopAndBottom/>
                <wp:docPr id="2381" name="文本框 2381"/>
                <a:graphic xmlns:a="http://schemas.openxmlformats.org/drawingml/2006/main">
                  <a:graphicData uri="http://schemas.microsoft.com/office/word/2010/wordprocessingShape">
                    <wps:wsp>
                      <wps:cNvSpPr txBox="true"/>
                      <wps:spPr>
                        <a:xfrm>
                          <a:off x="0" y="0"/>
                          <a:ext cx="495300" cy="787400"/>
                        </a:xfrm>
                        <a:prstGeom prst="rect">
                          <a:avLst/>
                        </a:prstGeom>
                        <a:noFill/>
                        <a:ln w="6350">
                          <a:noFill/>
                        </a:ln>
                      </wps:spPr>
                      <wps:txbx>
                        <w:txbxContent>
                          <w:p>
                            <w:pPr>
                              <w:wordWrap w:val="on"/>
                              <w:autoSpaceDE w:val="off"/>
                              <w:autoSpaceDN w:val="off"/>
                              <w:spacing w:before="0" w:after="0" w:line="197" w:lineRule="atLeast"/>
                              <w:ind w:left="0" w:right="0"/>
                              <w:jc w:val="both"/>
                              <w:textAlignment w:val="auto"/>
                              <w:rPr>
                                <w:sz w:val="10"/>
                              </w:rPr>
                            </w:pPr>
                            <w:r>
                              <w:rPr>
                                <w:rFonts w:ascii="宋体" w:hAnsi="宋体" w:cs="宋体" w:eastAsia="宋体"/>
                                <w:sz w:val="10"/>
                                <w:color w:val="000000"/>
                                <w:b w:val="off"/>
                                <w:i w:val="off"/>
                              </w:rPr>
                              <w:t>因此，要不</w:t>
                            </w:r>
                            <w:r>
                              <w:rPr>
                                <w:rFonts w:ascii="宋体" w:hAnsi="宋体" w:cs="宋体" w:eastAsia="宋体"/>
                                <w:sz w:val="10"/>
                                <w:color w:val="000000"/>
                                <w:b w:val="off"/>
                                <w:i w:val="off"/>
                              </w:rPr>
                              <w:t>是由于其说</w:t>
                            </w:r>
                            <w:r>
                              <w:rPr>
                                <w:rFonts w:ascii="宋体" w:hAnsi="宋体" w:cs="宋体" w:eastAsia="宋体"/>
                                <w:sz w:val="10"/>
                                <w:color w:val="000000"/>
                                <w:b w:val="off"/>
                                <w:i w:val="off"/>
                              </w:rPr>
                              <w:t>明性内容，</w:t>
                            </w:r>
                            <w:r>
                              <w:rPr>
                                <w:rFonts w:ascii="宋体" w:hAnsi="宋体" w:cs="宋体" w:eastAsia="宋体"/>
                                <w:sz w:val="10"/>
                                <w:color w:val="000000"/>
                                <w:b w:val="off"/>
                                <w:i w:val="off"/>
                              </w:rPr>
                              <w:t>单纯命令性</w:t>
                            </w:r>
                            <w:r>
                              <w:rPr>
                                <w:rFonts w:ascii="宋体" w:hAnsi="宋体" w:cs="宋体" w:eastAsia="宋体"/>
                                <w:sz w:val="10"/>
                                <w:color w:val="000000"/>
                                <w:b w:val="off"/>
                                <w:i w:val="off"/>
                              </w:rPr>
                              <w:t>法律本可被</w:t>
                            </w:r>
                            <w:r>
                              <w:rPr>
                                <w:rFonts w:ascii="宋体" w:hAnsi="宋体" w:cs="宋体" w:eastAsia="宋体"/>
                                <w:sz w:val="10"/>
                                <w:color w:val="000000"/>
                                <w:b w:val="off"/>
                                <w:i w:val="off"/>
                              </w:rPr>
                              <w:t>省略</w:t>
                            </w:r>
                          </w:p>
                        </w:txbxContent>
                      </wps:txbx>
                      <wps:bodyPr wrap="square" lIns="0" rIns="0" tIns="0" bIns="0" vert="horz" anchor="t">
                        <a:spAutoFit/>
                      </wps:bodyPr>
                    </wps:wsp>
                  </a:graphicData>
                </a:graphic>
              </wp:anchor>
            </w:drawing>
          </mc:Choice>
          <mc:Fallback>
            <w:pict>
              <v:shape type="#_x0000_t202" filled="f" stroked="f" style="margin-left:1pt;margin-top:8pt;width:39pt;height:6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jc w:val="both"/>
                        <w:textAlignment w:val="auto"/>
                        <w:rPr>
                          <w:sz w:val="10"/>
                        </w:rPr>
                      </w:pPr>
                      <w:r>
                        <w:rPr>
                          <w:rFonts w:ascii="宋体" w:hAnsi="宋体" w:cs="宋体" w:eastAsia="宋体"/>
                          <w:sz w:val="10"/>
                          <w:color w:val="000000"/>
                          <w:b w:val="off"/>
                          <w:i w:val="off"/>
                        </w:rPr>
                        <w:t>因此，要不</w:t>
                      </w:r>
                      <w:r>
                        <w:rPr>
                          <w:rFonts w:ascii="宋体" w:hAnsi="宋体" w:cs="宋体" w:eastAsia="宋体"/>
                          <w:sz w:val="10"/>
                          <w:color w:val="000000"/>
                          <w:b w:val="off"/>
                          <w:i w:val="off"/>
                        </w:rPr>
                        <w:t>是由于其说</w:t>
                      </w:r>
                      <w:r>
                        <w:rPr>
                          <w:rFonts w:ascii="宋体" w:hAnsi="宋体" w:cs="宋体" w:eastAsia="宋体"/>
                          <w:sz w:val="10"/>
                          <w:color w:val="000000"/>
                          <w:b w:val="off"/>
                          <w:i w:val="off"/>
                        </w:rPr>
                        <w:t>明性内容，</w:t>
                      </w:r>
                      <w:r>
                        <w:rPr>
                          <w:rFonts w:ascii="宋体" w:hAnsi="宋体" w:cs="宋体" w:eastAsia="宋体"/>
                          <w:sz w:val="10"/>
                          <w:color w:val="000000"/>
                          <w:b w:val="off"/>
                          <w:i w:val="off"/>
                        </w:rPr>
                        <w:t>单纯命令性</w:t>
                      </w:r>
                      <w:r>
                        <w:rPr>
                          <w:rFonts w:ascii="宋体" w:hAnsi="宋体" w:cs="宋体" w:eastAsia="宋体"/>
                          <w:sz w:val="10"/>
                          <w:color w:val="000000"/>
                          <w:b w:val="off"/>
                          <w:i w:val="off"/>
                        </w:rPr>
                        <w:t>法律本可被</w:t>
                      </w:r>
                      <w:r>
                        <w:rPr>
                          <w:rFonts w:ascii="宋体" w:hAnsi="宋体" w:cs="宋体" w:eastAsia="宋体"/>
                          <w:sz w:val="10"/>
                          <w:color w:val="000000"/>
                          <w:b w:val="off"/>
                          <w:i w:val="off"/>
                        </w:rPr>
                        <w:t>省略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1282700"/>
                <wp:wrapTopAndBottom/>
                <wp:docPr id="2382" name="文本框 2382"/>
                <a:graphic xmlns:a="http://schemas.openxmlformats.org/drawingml/2006/main">
                  <a:graphicData uri="http://schemas.microsoft.com/office/word/2010/wordprocessingShape">
                    <wps:wsp>
                      <wps:cNvSpPr txBox="true"/>
                      <wps:spPr>
                        <a:xfrm>
                          <a:off x="0" y="0"/>
                          <a:ext cx="3492500" cy="1282700"/>
                        </a:xfrm>
                        <a:prstGeom prst="rect">
                          <a:avLst/>
                        </a:prstGeom>
                        <a:noFill/>
                        <a:ln w="6350">
                          <a:noFill/>
                        </a:ln>
                      </wps:spPr>
                      <wps:txbx>
                        <w:txbxContent>
                          <w:p>
                            <w:pPr>
                              <w:wordWrap w:val="on"/>
                              <w:autoSpaceDE w:val="off"/>
                              <w:autoSpaceDN w:val="off"/>
                              <w:spacing w:before="0" w:after="0" w:line="323" w:lineRule="atLeast"/>
                              <w:ind w:left="0" w:right="0" w:firstLine="380"/>
                              <w:jc w:val="both"/>
                              <w:textAlignment w:val="auto"/>
                              <w:rPr>
                                <w:sz w:val="18"/>
                              </w:rPr>
                            </w:pPr>
                            <w:r>
                              <w:rPr>
                                <w:rFonts w:ascii="宋体" w:hAnsi="宋体" w:cs="宋体" w:eastAsia="宋体"/>
                                <w:sz w:val="18"/>
                                <w:color w:val="000000"/>
                                <w:b w:val="off"/>
                                <w:i w:val="off"/>
                              </w:rPr>
                              <w:t>9.于是，凡在单纯命令性法律有惩罚性法律附属其上的场</w:t>
                            </w:r>
                            <w:r>
                              <w:rPr>
                                <w:rFonts w:ascii="宋体" w:hAnsi="宋体" w:cs="宋体" w:eastAsia="宋体"/>
                                <w:sz w:val="18"/>
                                <w:color w:val="000000"/>
                                <w:b w:val="off"/>
                                <w:i w:val="off"/>
                              </w:rPr>
                              <w:t>合，前者似乎可以被全然省略。在此场合，除了例外情况(这自然应</w:t>
                            </w:r>
                            <w:r>
                              <w:rPr>
                                <w:rFonts w:ascii="宋体" w:hAnsi="宋体" w:cs="宋体" w:eastAsia="宋体"/>
                                <w:sz w:val="18"/>
                                <w:color w:val="000000"/>
                                <w:b w:val="off"/>
                                <w:i w:val="off"/>
                              </w:rPr>
                              <w:t>当像是不大可能经常发生)，即一项法律没有此种附属物也能够达</w:t>
                            </w:r>
                            <w:r>
                              <w:rPr>
                                <w:rFonts w:ascii="宋体" w:hAnsi="宋体" w:cs="宋体" w:eastAsia="宋体"/>
                                <w:sz w:val="18"/>
                                <w:color w:val="000000"/>
                                <w:b w:val="off"/>
                                <w:i w:val="off"/>
                              </w:rPr>
                              <w:t>到目的，整个法律体系中应当无需有惩罚性法律以外、或曰刑法以</w:t>
                            </w:r>
                            <w:r>
                              <w:rPr>
                                <w:rFonts w:ascii="宋体" w:hAnsi="宋体" w:cs="宋体" w:eastAsia="宋体"/>
                                <w:sz w:val="18"/>
                                <w:color w:val="000000"/>
                                <w:b w:val="off"/>
                                <w:i w:val="off"/>
                              </w:rPr>
                              <w:t>外的任何法律。要不是必然有我们现在开始谈论的大量说明性内</w:t>
                            </w:r>
                            <w:r>
                              <w:rPr>
                                <w:rFonts w:ascii="宋体" w:hAnsi="宋体" w:cs="宋体" w:eastAsia="宋体"/>
                                <w:sz w:val="18"/>
                                <w:color w:val="000000"/>
                                <w:b w:val="off"/>
                                <w:i w:val="off"/>
                              </w:rPr>
                              <w:t>容，情况本会如此。</w:t>
                            </w:r>
                          </w:p>
                        </w:txbxContent>
                      </wps:txbx>
                      <wps:bodyPr wrap="square" lIns="0" rIns="0" tIns="0" bIns="0" vert="horz" anchor="t">
                        <a:spAutoFit/>
                      </wps:bodyPr>
                    </wps:wsp>
                  </a:graphicData>
                </a:graphic>
              </wp:anchor>
            </w:drawing>
          </mc:Choice>
          <mc:Fallback>
            <w:pict>
              <v:shape type="#_x0000_t202" filled="f" stroked="f" style="margin-left:41pt;margin-top:0pt;width:275pt;height:1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3" w:lineRule="atLeast"/>
                        <w:ind w:left="0" w:right="0" w:firstLine="380"/>
                        <w:jc w:val="both"/>
                        <w:textAlignment w:val="auto"/>
                        <w:rPr>
                          <w:sz w:val="18"/>
                        </w:rPr>
                      </w:pPr>
                      <w:r>
                        <w:rPr>
                          <w:rFonts w:ascii="宋体" w:hAnsi="宋体" w:cs="宋体" w:eastAsia="宋体"/>
                          <w:sz w:val="18"/>
                          <w:color w:val="000000"/>
                          <w:b w:val="off"/>
                          <w:i w:val="off"/>
                        </w:rPr>
                        <w:t>9.于是，凡在单纯命令性法律有惩罚性法律附属其上的场</w:t>
                      </w:r>
                      <w:r>
                        <w:rPr>
                          <w:rFonts w:ascii="宋体" w:hAnsi="宋体" w:cs="宋体" w:eastAsia="宋体"/>
                          <w:sz w:val="18"/>
                          <w:color w:val="000000"/>
                          <w:b w:val="off"/>
                          <w:i w:val="off"/>
                        </w:rPr>
                        <w:t>合，前者似乎可以被全然省略。在此场合，除了例外情况(这自然应</w:t>
                      </w:r>
                      <w:r>
                        <w:rPr>
                          <w:rFonts w:ascii="宋体" w:hAnsi="宋体" w:cs="宋体" w:eastAsia="宋体"/>
                          <w:sz w:val="18"/>
                          <w:color w:val="000000"/>
                          <w:b w:val="off"/>
                          <w:i w:val="off"/>
                        </w:rPr>
                        <w:t>当像是不大可能经常发生)，即一项法律没有此种附属物也能够达</w:t>
                      </w:r>
                      <w:r>
                        <w:rPr>
                          <w:rFonts w:ascii="宋体" w:hAnsi="宋体" w:cs="宋体" w:eastAsia="宋体"/>
                          <w:sz w:val="18"/>
                          <w:color w:val="000000"/>
                          <w:b w:val="off"/>
                          <w:i w:val="off"/>
                        </w:rPr>
                        <w:t>到目的，整个法律体系中应当无需有惩罚性法律以外、或曰刑法以</w:t>
                      </w:r>
                      <w:r>
                        <w:rPr>
                          <w:rFonts w:ascii="宋体" w:hAnsi="宋体" w:cs="宋体" w:eastAsia="宋体"/>
                          <w:sz w:val="18"/>
                          <w:color w:val="000000"/>
                          <w:b w:val="off"/>
                          <w:i w:val="off"/>
                        </w:rPr>
                        <w:t>外的任何法律。要不是必然有我们现在开始谈论的大量说明性内</w:t>
                      </w:r>
                      <w:r>
                        <w:rPr>
                          <w:rFonts w:ascii="宋体" w:hAnsi="宋体" w:cs="宋体" w:eastAsia="宋体"/>
                          <w:sz w:val="18"/>
                          <w:color w:val="000000"/>
                          <w:b w:val="off"/>
                          <w:i w:val="off"/>
                        </w:rPr>
                        <w:t>容，情况本会如此。</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254000"/>
                <wp:wrapTopAndBottom/>
                <wp:docPr id="2383" name="文本框 2383"/>
                <a:graphic xmlns:a="http://schemas.openxmlformats.org/drawingml/2006/main">
                  <a:graphicData uri="http://schemas.microsoft.com/office/word/2010/wordprocessingShape">
                    <wps:wsp>
                      <wps:cNvSpPr txBox="true"/>
                      <wps:spPr>
                        <a:xfrm>
                          <a:off x="0" y="0"/>
                          <a:ext cx="4000500" cy="254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114300</wp:posOffset>
                </wp:positionV>
                <wp:extent cx="495300" cy="114300"/>
                <wp:wrapTopAndBottom/>
                <wp:docPr id="2384" name="文本框 2384"/>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此种说明性</w:t>
                            </w:r>
                          </w:p>
                        </w:txbxContent>
                      </wps:txbx>
                      <wps:bodyPr wrap="square" lIns="0" rIns="0" tIns="0" bIns="0" vert="horz" anchor="t">
                        <a:spAutoFit/>
                      </wps:bodyPr>
                    </wps:wsp>
                  </a:graphicData>
                </a:graphic>
              </wp:anchor>
            </w:drawing>
          </mc:Choice>
          <mc:Fallback>
            <w:pict>
              <v:shape type="#_x0000_t202" filled="f" stroked="f" style="margin-left:1pt;margin-top:9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此种说明性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254000</wp:posOffset>
                </wp:positionV>
                <wp:extent cx="482600" cy="114300"/>
                <wp:wrapTopAndBottom/>
                <wp:docPr id="2385" name="文本框 238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内容的性质</w:t>
                            </w:r>
                          </w:p>
                        </w:txbxContent>
                      </wps:txbx>
                      <wps:bodyPr wrap="square" lIns="0" rIns="0" tIns="0" bIns="0" vert="horz" anchor="t">
                        <a:spAutoFit/>
                      </wps:bodyPr>
                    </wps:wsp>
                  </a:graphicData>
                </a:graphic>
              </wp:anchor>
            </w:drawing>
          </mc:Choice>
          <mc:Fallback>
            <w:pict>
              <v:shape type="#_x0000_t202" filled="f" stroked="f" style="margin-left:1pt;margin-top:2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内容的性质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520700</wp:posOffset>
                </wp:positionH>
                <wp:positionV relativeFrom="paragraph">
                  <wp:posOffset>0</wp:posOffset>
                </wp:positionV>
                <wp:extent cx="3492500" cy="1270000"/>
                <wp:wrapTopAndBottom/>
                <wp:docPr id="2386" name="文本框 2386"/>
                <a:graphic xmlns:a="http://schemas.openxmlformats.org/drawingml/2006/main">
                  <a:graphicData uri="http://schemas.microsoft.com/office/word/2010/wordprocessingShape">
                    <wps:wsp>
                      <wps:cNvSpPr txBox="true"/>
                      <wps:spPr>
                        <a:xfrm>
                          <a:off x="0" y="0"/>
                          <a:ext cx="3492500" cy="1270000"/>
                        </a:xfrm>
                        <a:prstGeom prst="rect">
                          <a:avLst/>
                        </a:prstGeom>
                        <a:noFill/>
                        <a:ln w="6350">
                          <a:noFill/>
                        </a:ln>
                      </wps:spPr>
                      <wps:txbx>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10.没有或多或少的说明性内容的帮助，许多———很可能大</w:t>
                            </w:r>
                            <w:r>
                              <w:rPr>
                                <w:rFonts w:ascii="宋体" w:hAnsi="宋体" w:cs="宋体" w:eastAsia="宋体"/>
                                <w:sz w:val="18"/>
                                <w:color w:val="000000"/>
                                <w:b w:val="off"/>
                                <w:i w:val="off"/>
                              </w:rPr>
                              <w:t>多数，或许所有——被赋予公法效力的命令就会发生下述情况：在</w:t>
                            </w:r>
                            <w:r>
                              <w:rPr>
                                <w:rFonts w:ascii="宋体" w:hAnsi="宋体" w:cs="宋体" w:eastAsia="宋体"/>
                                <w:sz w:val="18"/>
                                <w:color w:val="000000"/>
                                <w:b w:val="off"/>
                                <w:i w:val="off"/>
                              </w:rPr>
                              <w:t>表述这种命令时，将不得不依靠含义过分复杂的术语来展示必要</w:t>
                            </w:r>
                            <w:r>
                              <w:rPr>
                                <w:rFonts w:ascii="宋体" w:hAnsi="宋体" w:cs="宋体" w:eastAsia="宋体"/>
                                <w:sz w:val="18"/>
                                <w:color w:val="000000"/>
                                <w:b w:val="off"/>
                                <w:i w:val="off"/>
                              </w:rPr>
                              <w:t>的概念。此等术语，有如代数标志法中所用的符号，宁可说是那些</w:t>
                            </w:r>
                            <w:r>
                              <w:rPr>
                                <w:rFonts w:ascii="宋体" w:hAnsi="宋体" w:cs="宋体" w:eastAsia="宋体"/>
                                <w:sz w:val="18"/>
                                <w:color w:val="000000"/>
                                <w:b w:val="off"/>
                                <w:i w:val="off"/>
                              </w:rPr>
                              <w:t>自身能展示有关概念的术语的替用物和标志，而不是这些概念的</w:t>
                            </w:r>
                            <w:r>
                              <w:rPr>
                                <w:rFonts w:ascii="宋体" w:hAnsi="宋体" w:cs="宋体" w:eastAsia="宋体"/>
                                <w:sz w:val="18"/>
                                <w:color w:val="000000"/>
                                <w:b w:val="off"/>
                                <w:i w:val="off"/>
                              </w:rPr>
                              <w:t>真正和直接的代表。</w:t>
                            </w:r>
                          </w:p>
                        </w:txbxContent>
                      </wps:txbx>
                      <wps:bodyPr wrap="square" lIns="0" rIns="0" tIns="0" bIns="0" vert="horz" anchor="t">
                        <a:spAutoFit/>
                      </wps:bodyPr>
                    </wps:wsp>
                  </a:graphicData>
                </a:graphic>
              </wp:anchor>
            </w:drawing>
          </mc:Choice>
          <mc:Fallback>
            <w:pict>
              <v:shape type="#_x0000_t202" filled="f" stroked="f" style="margin-left:41pt;margin-top:0pt;width:275pt;height:10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380"/>
                        <w:jc w:val="both"/>
                        <w:textAlignment w:val="auto"/>
                        <w:rPr>
                          <w:sz w:val="18"/>
                        </w:rPr>
                      </w:pPr>
                      <w:r>
                        <w:rPr>
                          <w:rFonts w:ascii="宋体" w:hAnsi="宋体" w:cs="宋体" w:eastAsia="宋体"/>
                          <w:sz w:val="18"/>
                          <w:color w:val="000000"/>
                          <w:b w:val="off"/>
                          <w:i w:val="off"/>
                        </w:rPr>
                        <w:t>10.没有或多或少的说明性内容的帮助，许多———很可能大</w:t>
                      </w:r>
                      <w:r>
                        <w:rPr>
                          <w:rFonts w:ascii="宋体" w:hAnsi="宋体" w:cs="宋体" w:eastAsia="宋体"/>
                          <w:sz w:val="18"/>
                          <w:color w:val="000000"/>
                          <w:b w:val="off"/>
                          <w:i w:val="off"/>
                        </w:rPr>
                        <w:t>多数，或许所有——被赋予公法效力的命令就会发生下述情况：在</w:t>
                      </w:r>
                      <w:r>
                        <w:rPr>
                          <w:rFonts w:ascii="宋体" w:hAnsi="宋体" w:cs="宋体" w:eastAsia="宋体"/>
                          <w:sz w:val="18"/>
                          <w:color w:val="000000"/>
                          <w:b w:val="off"/>
                          <w:i w:val="off"/>
                        </w:rPr>
                        <w:t>表述这种命令时，将不得不依靠含义过分复杂的术语来展示必要</w:t>
                      </w:r>
                      <w:r>
                        <w:rPr>
                          <w:rFonts w:ascii="宋体" w:hAnsi="宋体" w:cs="宋体" w:eastAsia="宋体"/>
                          <w:sz w:val="18"/>
                          <w:color w:val="000000"/>
                          <w:b w:val="off"/>
                          <w:i w:val="off"/>
                        </w:rPr>
                        <w:t>的概念。此等术语，有如代数标志法中所用的符号，宁可说是那些</w:t>
                      </w:r>
                      <w:r>
                        <w:rPr>
                          <w:rFonts w:ascii="宋体" w:hAnsi="宋体" w:cs="宋体" w:eastAsia="宋体"/>
                          <w:sz w:val="18"/>
                          <w:color w:val="000000"/>
                          <w:b w:val="off"/>
                          <w:i w:val="off"/>
                        </w:rPr>
                        <w:t>自身能展示有关概念的术语的替用物和标志，而不是这些概念的</w:t>
                      </w:r>
                      <w:r>
                        <w:rPr>
                          <w:rFonts w:ascii="宋体" w:hAnsi="宋体" w:cs="宋体" w:eastAsia="宋体"/>
                          <w:sz w:val="18"/>
                          <w:color w:val="000000"/>
                          <w:b w:val="off"/>
                          <w:i w:val="off"/>
                        </w:rPr>
                        <w:t>真正和直接的代表。</w:t>
                      </w:r>
                    </w:p>
                  </w:txbxContent>
                </v:textbox>
              </v:shape>
            </w:pict>
          </mc:Fallback>
        </mc:AlternateContent>
      </w:r>
    </w:p>
    <w:p>
      <w:pPr>
        <w:wordWrap w:val="on"/>
        <w:autoSpaceDE w:val="off"/>
        <w:autoSpaceDN w:val="off"/>
        <w:spacing w:before="40" w:after="0" w:line="323" w:lineRule="atLeast"/>
        <w:ind w:left="500" w:right="0" w:firstLine="700"/>
        <w:jc w:val="both"/>
        <w:textAlignment w:val="auto"/>
        <w:rPr>
          <w:sz w:val="18"/>
        </w:rPr>
      </w:pPr>
      <w:r>
        <w:rPr>
          <w:rFonts w:ascii="宋体" w:hAnsi="宋体" w:cs="宋体" w:eastAsia="宋体"/>
          <w:sz w:val="18"/>
          <w:color w:val="000000"/>
          <w:b w:val="off"/>
          <w:i w:val="off"/>
        </w:rPr>
        <w:t>拿毋偷窃这一法律做例子。这样的一项命令，要是仅止于此，</w:t>
      </w:r>
      <w:r>
        <w:rPr>
          <w:rFonts w:ascii="宋体" w:hAnsi="宋体" w:cs="宋体" w:eastAsia="宋体"/>
          <w:sz w:val="18"/>
          <w:color w:val="000000"/>
          <w:b w:val="off"/>
          <w:i w:val="off"/>
        </w:rPr>
        <w:t>决不足以达到法律的目的。一条意义如此含糊不清的词语无法实</w:t>
      </w:r>
      <w:r>
        <w:rPr>
          <w:rFonts w:ascii="宋体" w:hAnsi="宋体" w:cs="宋体" w:eastAsia="宋体"/>
          <w:sz w:val="18"/>
          <w:color w:val="000000"/>
          <w:b w:val="off"/>
          <w:i w:val="off"/>
        </w:rPr>
        <w:t>现这一功能，除非靠笼统地暗示一些不同的命题，它们要能被理</w:t>
      </w:r>
      <w:r>
        <w:rPr>
          <w:rFonts w:ascii="宋体" w:hAnsi="宋体" w:cs="宋体" w:eastAsia="宋体"/>
          <w:sz w:val="18"/>
          <w:color w:val="000000"/>
          <w:b w:val="off"/>
          <w:i w:val="off"/>
        </w:rPr>
        <w:t>解，就个个需要有一套较为具体和丰富的术语来说明。例如，偷窃</w:t>
      </w:r>
      <w:r>
        <w:rPr>
          <w:rFonts w:ascii="宋体" w:hAnsi="宋体" w:cs="宋体" w:eastAsia="宋体"/>
          <w:sz w:val="18"/>
          <w:color w:val="000000"/>
          <w:b w:val="off"/>
          <w:i w:val="off"/>
        </w:rPr>
        <w:t>(按照一项不够准确适用但足以应付眼下目的的定义)是指一个没</w:t>
      </w:r>
      <w:r>
        <w:rPr>
          <w:rFonts w:ascii="宋体" w:hAnsi="宋体" w:cs="宋体" w:eastAsia="宋体"/>
          <w:sz w:val="18"/>
          <w:color w:val="000000"/>
          <w:b w:val="off"/>
          <w:i w:val="off"/>
        </w:rPr>
        <w:t>有并且知道自己没有权利这么做的人取走属于另一个人的东西。</w:t>
      </w:r>
      <w:r>
        <w:rPr>
          <w:rFonts w:ascii="宋体" w:hAnsi="宋体" w:cs="宋体" w:eastAsia="宋体"/>
          <w:sz w:val="18"/>
          <w:color w:val="000000"/>
          <w:b w:val="off"/>
          <w:i w:val="off"/>
        </w:rPr>
        <w:t>304 即使在做了这一说明———假定它是正确的———之后，该法律就能</w:t>
      </w:r>
      <w:r>
        <w:rPr>
          <w:rFonts w:ascii="宋体" w:hAnsi="宋体" w:cs="宋体" w:eastAsia="宋体"/>
          <w:sz w:val="18"/>
          <w:color w:val="000000"/>
          <w:b w:val="off"/>
          <w:i w:val="off"/>
        </w:rPr>
        <w:t>被认为是表述完整了吗?当然不能，因为一个人有权利取走一个东</w:t>
      </w:r>
      <w:r>
        <w:rPr>
          <w:rFonts w:ascii="宋体" w:hAnsi="宋体" w:cs="宋体" w:eastAsia="宋体"/>
          <w:sz w:val="18"/>
          <w:color w:val="000000"/>
          <w:b w:val="off"/>
          <w:i w:val="off"/>
        </w:rPr>
        <w:t>西是什么意思尚不清楚。要成为完整的，该法律就必须在许多其他</w:t>
      </w:r>
      <w:r>
        <w:rPr>
          <w:rFonts w:ascii="宋体" w:hAnsi="宋体" w:cs="宋体" w:eastAsia="宋体"/>
          <w:sz w:val="18"/>
          <w:color w:val="000000"/>
          <w:b w:val="off"/>
          <w:i w:val="off"/>
        </w:rPr>
        <w:t>事情之外展示两份目录：一份列举此种情况下由它赋予授权性质</w:t>
      </w:r>
      <w:r>
        <w:rPr>
          <w:rFonts w:ascii="宋体" w:hAnsi="宋体" w:cs="宋体" w:eastAsia="宋体"/>
          <w:sz w:val="18"/>
          <w:color w:val="000000"/>
          <w:b w:val="off"/>
          <w:i w:val="off"/>
        </w:rPr>
        <w:t>的诸事件，另一份列举由它赋予取走性质的诸事件。结果是，要确</w:t>
      </w:r>
      <w:r>
        <w:rPr>
          <w:rFonts w:ascii="宋体" w:hAnsi="宋体" w:cs="宋体" w:eastAsia="宋体"/>
          <w:sz w:val="18"/>
          <w:color w:val="000000"/>
          <w:b w:val="off"/>
          <w:i w:val="off"/>
        </w:rPr>
        <w:t>定一个人偷了，要确定一个人没有权利拥有他取走的东西，第一份</w:t>
      </w:r>
      <w:r>
        <w:br w:type="page"/>
      </w:r>
    </w:p>
    <w:p>
      <w:pPr>
        <w:wordWrap w:val="on"/>
        <w:autoSpaceDE w:val="off"/>
        <w:autoSpaceDN w:val="off"/>
        <w:spacing w:before="140" w:after="0" w:line="180" w:lineRule="atLeast"/>
        <w:ind w:left="100" w:right="0"/>
        <w:jc w:val="both"/>
        <w:textAlignment w:val="auto"/>
        <w:rPr>
          <w:sz w:val="11"/>
        </w:rPr>
      </w:pPr>
      <w:r>
        <w:rPr>
          <w:rFonts w:ascii="宋体" w:hAnsi="宋体" w:cs="宋体" w:eastAsia="宋体"/>
          <w:sz w:val="11"/>
          <w:color w:val="000000"/>
          <w:u w:val="single"/>
          <w:b w:val="on"/>
          <w:i w:val="off"/>
        </w:rPr>
        <w:t xml:space="preserve">                        末  注                    373 </w:t>
      </w:r>
    </w:p>
    <w:p>
      <w:pPr>
        <w:wordWrap w:val="on"/>
        <w:autoSpaceDE w:val="off"/>
        <w:autoSpaceDN w:val="off"/>
        <w:spacing w:before="180" w:after="0" w:line="320" w:lineRule="atLeast"/>
        <w:ind w:left="100" w:right="740"/>
        <w:jc w:val="both"/>
        <w:textAlignment w:val="auto"/>
        <w:rPr>
          <w:sz w:val="18"/>
        </w:rPr>
      </w:pPr>
      <w:r>
        <w:rPr>
          <w:rFonts w:ascii="宋体" w:hAnsi="宋体" w:cs="宋体" w:eastAsia="宋体"/>
          <w:sz w:val="18"/>
          <w:color w:val="000000"/>
          <w:b w:val="on"/>
          <w:i w:val="off"/>
        </w:rPr>
        <w:t>单子中包含的项目必须无一对他有利，或者有的话，第二份当中包</w:t>
      </w:r>
      <w:r>
        <w:rPr>
          <w:rFonts w:ascii="宋体" w:hAnsi="宋体" w:cs="宋体" w:eastAsia="宋体"/>
          <w:sz w:val="18"/>
          <w:color w:val="000000"/>
          <w:b w:val="on"/>
          <w:i w:val="off"/>
        </w:rPr>
        <w:t>含的某一项目必须对他不利。</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800100"/>
                <wp:wrapTopAndBottom/>
                <wp:docPr id="2387" name="文本框 2387"/>
                <a:graphic xmlns:a="http://schemas.openxmlformats.org/drawingml/2006/main">
                  <a:graphicData uri="http://schemas.microsoft.com/office/word/2010/wordprocessingShape">
                    <wps:wsp>
                      <wps:cNvSpPr txBox="true"/>
                      <wps:spPr>
                        <a:xfrm>
                          <a:off x="0" y="0"/>
                          <a:ext cx="3987800" cy="800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6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838200"/>
                <wp:wrapTopAndBottom/>
                <wp:docPr id="2388" name="文本框 2388"/>
                <a:graphic xmlns:a="http://schemas.openxmlformats.org/drawingml/2006/main">
                  <a:graphicData uri="http://schemas.microsoft.com/office/word/2010/wordprocessingShape">
                    <wps:wsp>
                      <wps:cNvSpPr txBox="true"/>
                      <wps:spPr>
                        <a:xfrm>
                          <a:off x="0" y="0"/>
                          <a:ext cx="3987800" cy="838200"/>
                        </a:xfrm>
                        <a:prstGeom prst="rect">
                          <a:avLst/>
                        </a:prstGeom>
                        <a:noFill/>
                        <a:ln w="6350">
                          <a:noFill/>
                        </a:ln>
                      </wps:spPr>
                      <wps:txbx>
                        <w:txbxContent>
                          <w:p>
                            <w:pPr>
                              <w:wordWrap w:val="on"/>
                              <w:autoSpaceDE w:val="off"/>
                              <w:autoSpaceDN w:val="off"/>
                              <w:spacing w:before="0" w:after="0" w:line="256" w:lineRule="atLeast"/>
                              <w:ind w:left="0" w:right="0" w:firstLine="420"/>
                              <w:jc w:val="both"/>
                              <w:textAlignment w:val="auto"/>
                              <w:rPr>
                                <w:sz w:val="18"/>
                              </w:rPr>
                            </w:pPr>
                            <w:r>
                              <w:rPr>
                                <w:rFonts w:ascii="宋体" w:hAnsi="宋体" w:cs="宋体" w:eastAsia="宋体"/>
                                <w:sz w:val="18"/>
                                <w:color w:val="000000"/>
                                <w:b w:val="on"/>
                                <w:i w:val="off"/>
                              </w:rPr>
                              <w:t>11.因此，一部通用的法律的性质在于，虽然其命令部分————篇幅相对庞</w:t>
                            </w:r>
                            <w:r>
                              <w:rPr>
                                <w:rFonts w:ascii="宋体" w:hAnsi="宋体" w:cs="宋体" w:eastAsia="宋体"/>
                                <w:sz w:val="18"/>
                                <w:color w:val="000000"/>
                                <w:b w:val="on"/>
                                <w:i w:val="off"/>
                              </w:rPr>
                              <w:t>大并非立法</w:t>
                            </w:r>
                            <w:r>
                              <w:rPr>
                                <w:rFonts w:ascii="宋体" w:hAnsi="宋体" w:cs="宋体" w:eastAsia="宋体"/>
                                <w:sz w:val="18"/>
                                <w:color w:val="000000"/>
                                <w:b w:val="on"/>
                                <w:i w:val="off"/>
                              </w:rPr>
                              <w:t>或许可以称为这个人造物上的“斑凸”————不应超过两三个词，但</w:t>
                            </w:r>
                            <w:r>
                              <w:rPr>
                                <w:rFonts w:ascii="宋体" w:hAnsi="宋体" w:cs="宋体" w:eastAsia="宋体"/>
                                <w:sz w:val="18"/>
                                <w:color w:val="000000"/>
                                <w:b w:val="on"/>
                                <w:i w:val="off"/>
                              </w:rPr>
                              <w:t>命令所特有</w:t>
                            </w:r>
                            <w:r>
                              <w:rPr>
                                <w:rFonts w:ascii="宋体" w:hAnsi="宋体" w:cs="宋体" w:eastAsia="宋体"/>
                                <w:sz w:val="18"/>
                                <w:color w:val="000000"/>
                                <w:b w:val="on"/>
                                <w:i w:val="off"/>
                              </w:rPr>
                              <w:t>它的说明性附语可以占据相当大的篇幅，舍此该命令部分就无法</w:t>
                            </w:r>
                            <w:r>
                              <w:rPr>
                                <w:rFonts w:ascii="宋体" w:hAnsi="宋体" w:cs="宋体" w:eastAsia="宋体"/>
                                <w:sz w:val="18"/>
                                <w:color w:val="000000"/>
                                <w:b w:val="on"/>
                                <w:i w:val="off"/>
                              </w:rPr>
                              <w:t>恰当地起作用。</w:t>
                            </w:r>
                          </w:p>
                        </w:txbxContent>
                      </wps:txbx>
                      <wps:bodyPr wrap="square" lIns="0" rIns="0" tIns="0" bIns="0" vert="horz" anchor="t">
                        <a:spAutoFit/>
                      </wps:bodyPr>
                    </wps:wsp>
                  </a:graphicData>
                </a:graphic>
              </wp:anchor>
            </w:drawing>
          </mc:Choice>
          <mc:Fallback>
            <w:pict>
              <v:shape type="#_x0000_t202" filled="f" stroked="f" style="margin-left:1pt;margin-top:0pt;width:31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56" w:lineRule="atLeast"/>
                        <w:ind w:left="0" w:right="0" w:firstLine="420"/>
                        <w:jc w:val="both"/>
                        <w:textAlignment w:val="auto"/>
                        <w:rPr>
                          <w:sz w:val="18"/>
                        </w:rPr>
                      </w:pPr>
                      <w:r>
                        <w:rPr>
                          <w:rFonts w:ascii="宋体" w:hAnsi="宋体" w:cs="宋体" w:eastAsia="宋体"/>
                          <w:sz w:val="18"/>
                          <w:color w:val="000000"/>
                          <w:b w:val="on"/>
                          <w:i w:val="off"/>
                        </w:rPr>
                        <w:t>11.因此，一部通用的法律的性质在于，虽然其命令部分————篇幅相对庞</w:t>
                      </w:r>
                      <w:r>
                        <w:rPr>
                          <w:rFonts w:ascii="宋体" w:hAnsi="宋体" w:cs="宋体" w:eastAsia="宋体"/>
                          <w:sz w:val="18"/>
                          <w:color w:val="000000"/>
                          <w:b w:val="on"/>
                          <w:i w:val="off"/>
                        </w:rPr>
                        <w:t>大并非立法</w:t>
                      </w:r>
                      <w:r>
                        <w:rPr>
                          <w:rFonts w:ascii="宋体" w:hAnsi="宋体" w:cs="宋体" w:eastAsia="宋体"/>
                          <w:sz w:val="18"/>
                          <w:color w:val="000000"/>
                          <w:b w:val="on"/>
                          <w:i w:val="off"/>
                        </w:rPr>
                        <w:t>或许可以称为这个人造物上的“斑凸”————不应超过两三个词，但</w:t>
                      </w:r>
                      <w:r>
                        <w:rPr>
                          <w:rFonts w:ascii="宋体" w:hAnsi="宋体" w:cs="宋体" w:eastAsia="宋体"/>
                          <w:sz w:val="18"/>
                          <w:color w:val="000000"/>
                          <w:b w:val="on"/>
                          <w:i w:val="off"/>
                        </w:rPr>
                        <w:t>命令所特有</w:t>
                      </w:r>
                      <w:r>
                        <w:rPr>
                          <w:rFonts w:ascii="宋体" w:hAnsi="宋体" w:cs="宋体" w:eastAsia="宋体"/>
                          <w:sz w:val="18"/>
                          <w:color w:val="000000"/>
                          <w:b w:val="on"/>
                          <w:i w:val="off"/>
                        </w:rPr>
                        <w:t>它的说明性附语可以占据相当大的篇幅，舍此该命令部分就无法</w:t>
                      </w:r>
                      <w:r>
                        <w:rPr>
                          <w:rFonts w:ascii="宋体" w:hAnsi="宋体" w:cs="宋体" w:eastAsia="宋体"/>
                          <w:sz w:val="18"/>
                          <w:color w:val="000000"/>
                          <w:b w:val="on"/>
                          <w:i w:val="off"/>
                        </w:rPr>
                        <w:t>恰当地起作用。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800100</wp:posOffset>
                </wp:positionV>
                <wp:extent cx="3492500" cy="1054100"/>
                <wp:wrapTopAndBottom/>
                <wp:docPr id="2389" name="文本框 2389"/>
                <a:graphic xmlns:a="http://schemas.openxmlformats.org/drawingml/2006/main">
                  <a:graphicData uri="http://schemas.microsoft.com/office/word/2010/wordprocessingShape">
                    <wps:wsp>
                      <wps:cNvSpPr txBox="true"/>
                      <wps:spPr>
                        <a:xfrm>
                          <a:off x="0" y="0"/>
                          <a:ext cx="3492500" cy="10541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在家里就私事发号施令的情况下可以同样如此。拿一名书店</w:t>
                            </w:r>
                            <w:r>
                              <w:rPr>
                                <w:rFonts w:ascii="宋体" w:hAnsi="宋体" w:cs="宋体" w:eastAsia="宋体"/>
                                <w:sz w:val="18"/>
                                <w:color w:val="000000"/>
                                <w:b w:val="on"/>
                                <w:i w:val="off"/>
                              </w:rPr>
                              <w:t>老板吆喝手下大伙计做例子：照这份铅印目录，把我的所有存货从</w:t>
                            </w:r>
                            <w:r>
                              <w:rPr>
                                <w:rFonts w:ascii="宋体" w:hAnsi="宋体" w:cs="宋体" w:eastAsia="宋体"/>
                                <w:sz w:val="18"/>
                                <w:color w:val="000000"/>
                                <w:b w:val="on"/>
                                <w:i w:val="off"/>
                              </w:rPr>
                              <w:t>这个店搬到我的新店里。———把我的所有存货从这个店搬到我的</w:t>
                            </w:r>
                            <w:r>
                              <w:rPr>
                                <w:rFonts w:ascii="宋体" w:hAnsi="宋体" w:cs="宋体" w:eastAsia="宋体"/>
                                <w:sz w:val="18"/>
                                <w:color w:val="000000"/>
                                <w:b w:val="on"/>
                                <w:i w:val="off"/>
                              </w:rPr>
                              <w:t>新店里是这项吆喝的命令内容，所说的目录则包含了说明性附</w:t>
                            </w:r>
                            <w:r>
                              <w:rPr>
                                <w:rFonts w:ascii="宋体" w:hAnsi="宋体" w:cs="宋体" w:eastAsia="宋体"/>
                                <w:sz w:val="18"/>
                                <w:color w:val="000000"/>
                                <w:b w:val="on"/>
                                <w:i w:val="off"/>
                              </w:rPr>
                              <w:t>语。</w:t>
                            </w:r>
                          </w:p>
                        </w:txbxContent>
                      </wps:txbx>
                      <wps:bodyPr wrap="square" lIns="0" rIns="0" tIns="0" bIns="0" vert="horz" anchor="t">
                        <a:spAutoFit/>
                      </wps:bodyPr>
                    </wps:wsp>
                  </a:graphicData>
                </a:graphic>
              </wp:anchor>
            </w:drawing>
          </mc:Choice>
          <mc:Fallback>
            <w:pict>
              <v:shape type="#_x0000_t202" filled="f" stroked="f" style="margin-left:1pt;margin-top:63pt;width:275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在家里就私事发号施令的情况下可以同样如此。拿一名书店</w:t>
                      </w:r>
                      <w:r>
                        <w:rPr>
                          <w:rFonts w:ascii="宋体" w:hAnsi="宋体" w:cs="宋体" w:eastAsia="宋体"/>
                          <w:sz w:val="18"/>
                          <w:color w:val="000000"/>
                          <w:b w:val="on"/>
                          <w:i w:val="off"/>
                        </w:rPr>
                        <w:t>老板吆喝手下大伙计做例子：照这份铅印目录，把我的所有存货从</w:t>
                      </w:r>
                      <w:r>
                        <w:rPr>
                          <w:rFonts w:ascii="宋体" w:hAnsi="宋体" w:cs="宋体" w:eastAsia="宋体"/>
                          <w:sz w:val="18"/>
                          <w:color w:val="000000"/>
                          <w:b w:val="on"/>
                          <w:i w:val="off"/>
                        </w:rPr>
                        <w:t>这个店搬到我的新店里。———把我的所有存货从这个店搬到我的</w:t>
                      </w:r>
                      <w:r>
                        <w:rPr>
                          <w:rFonts w:ascii="宋体" w:hAnsi="宋体" w:cs="宋体" w:eastAsia="宋体"/>
                          <w:sz w:val="18"/>
                          <w:color w:val="000000"/>
                          <w:b w:val="on"/>
                          <w:i w:val="off"/>
                        </w:rPr>
                        <w:t>新店里是这项吆喝的命令内容，所说的目录则包含了说明性附</w:t>
                      </w:r>
                      <w:r>
                        <w:rPr>
                          <w:rFonts w:ascii="宋体" w:hAnsi="宋体" w:cs="宋体" w:eastAsia="宋体"/>
                          <w:sz w:val="18"/>
                          <w:color w:val="000000"/>
                          <w:b w:val="on"/>
                          <w:i w:val="off"/>
                        </w:rPr>
                        <w:t>语。</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76200"/>
                <wp:wrapTopAndBottom/>
                <wp:docPr id="2390" name="文本框 2390"/>
                <a:graphic xmlns:a="http://schemas.openxmlformats.org/drawingml/2006/main">
                  <a:graphicData uri="http://schemas.microsoft.com/office/word/2010/wordprocessingShape">
                    <wps:wsp>
                      <wps:cNvSpPr txBox="true"/>
                      <wps:spPr>
                        <a:xfrm>
                          <a:off x="0" y="0"/>
                          <a:ext cx="40005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79800" cy="1054100"/>
                <wp:wrapTopAndBottom/>
                <wp:docPr id="2391" name="文本框 2391"/>
                <a:graphic xmlns:a="http://schemas.openxmlformats.org/drawingml/2006/main">
                  <a:graphicData uri="http://schemas.microsoft.com/office/word/2010/wordprocessingShape">
                    <wps:wsp>
                      <wps:cNvSpPr txBox="true"/>
                      <wps:spPr>
                        <a:xfrm>
                          <a:off x="0" y="0"/>
                          <a:ext cx="3479800" cy="10541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12.同一批说明性内容可以共用于、共属于多项命令和多批</w:t>
                            </w:r>
                            <w:r>
                              <w:rPr>
                                <w:rFonts w:ascii="宋体" w:hAnsi="宋体" w:cs="宋体" w:eastAsia="宋体"/>
                                <w:sz w:val="18"/>
                                <w:color w:val="000000"/>
                                <w:b w:val="on"/>
                                <w:i w:val="off"/>
                              </w:rPr>
                              <w:t>命令性内容。因此，在许多其他事情中，关于前述所有权的授予和</w:t>
                            </w:r>
                            <w:r>
                              <w:rPr>
                                <w:rFonts w:ascii="宋体" w:hAnsi="宋体" w:cs="宋体" w:eastAsia="宋体"/>
                                <w:sz w:val="18"/>
                                <w:color w:val="000000"/>
                                <w:b w:val="on"/>
                                <w:i w:val="off"/>
                              </w:rPr>
                              <w:t>夺走事件的目录(见本注文第9段)①将共属于所有或大多数创设</w:t>
                            </w:r>
                            <w:r>
                              <w:rPr>
                                <w:rFonts w:ascii="宋体" w:hAnsi="宋体" w:cs="宋体" w:eastAsia="宋体"/>
                                <w:sz w:val="18"/>
                                <w:color w:val="000000"/>
                                <w:b w:val="on"/>
                                <w:i w:val="off"/>
                              </w:rPr>
                              <w:t>出各种侵犯财产罪的法律。同理，在数学图解中，同一条底线可供</w:t>
                            </w:r>
                            <w:r>
                              <w:rPr>
                                <w:rFonts w:ascii="宋体" w:hAnsi="宋体" w:cs="宋体" w:eastAsia="宋体"/>
                                <w:sz w:val="18"/>
                                <w:color w:val="000000"/>
                                <w:b w:val="on"/>
                                <w:i w:val="off"/>
                              </w:rPr>
                              <w:t>整个一组三角形所用。</w:t>
                            </w:r>
                          </w:p>
                        </w:txbxContent>
                      </wps:txbx>
                      <wps:bodyPr wrap="square" lIns="0" rIns="0" tIns="0" bIns="0" vert="horz" anchor="t">
                        <a:spAutoFit/>
                      </wps:bodyPr>
                    </wps:wsp>
                  </a:graphicData>
                </a:graphic>
              </wp:anchor>
            </w:drawing>
          </mc:Choice>
          <mc:Fallback>
            <w:pict>
              <v:shape type="#_x0000_t202" filled="f" stroked="f" style="margin-left:1pt;margin-top:0pt;width:274pt;height:8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12.同一批说明性内容可以共用于、共属于多项命令和多批</w:t>
                      </w:r>
                      <w:r>
                        <w:rPr>
                          <w:rFonts w:ascii="宋体" w:hAnsi="宋体" w:cs="宋体" w:eastAsia="宋体"/>
                          <w:sz w:val="18"/>
                          <w:color w:val="000000"/>
                          <w:b w:val="on"/>
                          <w:i w:val="off"/>
                        </w:rPr>
                        <w:t>命令性内容。因此，在许多其他事情中，关于前述所有权的授予和</w:t>
                      </w:r>
                      <w:r>
                        <w:rPr>
                          <w:rFonts w:ascii="宋体" w:hAnsi="宋体" w:cs="宋体" w:eastAsia="宋体"/>
                          <w:sz w:val="18"/>
                          <w:color w:val="000000"/>
                          <w:b w:val="on"/>
                          <w:i w:val="off"/>
                        </w:rPr>
                        <w:t>夺走事件的目录(见本注文第9段)①将共属于所有或大多数创设</w:t>
                      </w:r>
                      <w:r>
                        <w:rPr>
                          <w:rFonts w:ascii="宋体" w:hAnsi="宋体" w:cs="宋体" w:eastAsia="宋体"/>
                          <w:sz w:val="18"/>
                          <w:color w:val="000000"/>
                          <w:b w:val="on"/>
                          <w:i w:val="off"/>
                        </w:rPr>
                        <w:t>出各种侵犯财产罪的法律。同理，在数学图解中，同一条底线可供</w:t>
                      </w:r>
                      <w:r>
                        <w:rPr>
                          <w:rFonts w:ascii="宋体" w:hAnsi="宋体" w:cs="宋体" w:eastAsia="宋体"/>
                          <w:sz w:val="18"/>
                          <w:color w:val="000000"/>
                          <w:b w:val="on"/>
                          <w:i w:val="off"/>
                        </w:rPr>
                        <w:t>整个一组三角形所用。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76200</wp:posOffset>
                </wp:positionV>
                <wp:extent cx="495300" cy="508000"/>
                <wp:wrapTopAndBottom/>
                <wp:docPr id="2392" name="文本框 2392"/>
                <a:graphic xmlns:a="http://schemas.openxmlformats.org/drawingml/2006/main">
                  <a:graphicData uri="http://schemas.microsoft.com/office/word/2010/wordprocessingShape">
                    <wps:wsp>
                      <wps:cNvSpPr txBox="true"/>
                      <wps:spPr>
                        <a:xfrm>
                          <a:off x="0" y="0"/>
                          <a:ext cx="495300" cy="508000"/>
                        </a:xfrm>
                        <a:prstGeom prst="rect">
                          <a:avLst/>
                        </a:prstGeom>
                        <a:noFill/>
                        <a:ln w="6350">
                          <a:noFill/>
                        </a:ln>
                      </wps:spPr>
                      <wps:txbx>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n"/>
                                <w:i w:val="off"/>
                              </w:rPr>
                              <w:t>同一批说明</w:t>
                            </w:r>
                            <w:r>
                              <w:rPr>
                                <w:rFonts w:ascii="宋体" w:hAnsi="宋体" w:cs="宋体" w:eastAsia="宋体"/>
                                <w:sz w:val="11"/>
                                <w:color w:val="000000"/>
                                <w:b w:val="on"/>
                                <w:i w:val="off"/>
                              </w:rPr>
                              <w:t>性内容可以</w:t>
                            </w:r>
                            <w:r>
                              <w:rPr>
                                <w:rFonts w:ascii="宋体" w:hAnsi="宋体" w:cs="宋体" w:eastAsia="宋体"/>
                                <w:sz w:val="11"/>
                                <w:color w:val="000000"/>
                                <w:b w:val="on"/>
                                <w:i w:val="off"/>
                              </w:rPr>
                              <w:t>共用于许多</w:t>
                            </w:r>
                            <w:r>
                              <w:rPr>
                                <w:rFonts w:ascii="宋体" w:hAnsi="宋体" w:cs="宋体" w:eastAsia="宋体"/>
                                <w:sz w:val="11"/>
                                <w:color w:val="000000"/>
                                <w:b w:val="on"/>
                                <w:i w:val="off"/>
                              </w:rPr>
                              <w:t>法律</w:t>
                            </w:r>
                          </w:p>
                        </w:txbxContent>
                      </wps:txbx>
                      <wps:bodyPr wrap="square" lIns="0" rIns="0" tIns="0" bIns="0" vert="horz" anchor="t">
                        <a:spAutoFit/>
                      </wps:bodyPr>
                    </wps:wsp>
                  </a:graphicData>
                </a:graphic>
              </wp:anchor>
            </w:drawing>
          </mc:Choice>
          <mc:Fallback>
            <w:pict>
              <v:shape type="#_x0000_t202" filled="f" stroked="f" style="margin-left:277pt;margin-top:6pt;width:39pt;height: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0" w:lineRule="atLeast"/>
                        <w:ind w:left="0" w:right="0"/>
                        <w:jc w:val="both"/>
                        <w:textAlignment w:val="auto"/>
                        <w:rPr>
                          <w:sz w:val="11"/>
                        </w:rPr>
                      </w:pPr>
                      <w:r>
                        <w:rPr>
                          <w:rFonts w:ascii="宋体" w:hAnsi="宋体" w:cs="宋体" w:eastAsia="宋体"/>
                          <w:sz w:val="11"/>
                          <w:color w:val="000000"/>
                          <w:b w:val="on"/>
                          <w:i w:val="off"/>
                        </w:rPr>
                        <w:t>同一批说明</w:t>
                      </w:r>
                      <w:r>
                        <w:rPr>
                          <w:rFonts w:ascii="宋体" w:hAnsi="宋体" w:cs="宋体" w:eastAsia="宋体"/>
                          <w:sz w:val="11"/>
                          <w:color w:val="000000"/>
                          <w:b w:val="on"/>
                          <w:i w:val="off"/>
                        </w:rPr>
                        <w:t>性内容可以</w:t>
                      </w:r>
                      <w:r>
                        <w:rPr>
                          <w:rFonts w:ascii="宋体" w:hAnsi="宋体" w:cs="宋体" w:eastAsia="宋体"/>
                          <w:sz w:val="11"/>
                          <w:color w:val="000000"/>
                          <w:b w:val="on"/>
                          <w:i w:val="off"/>
                        </w:rPr>
                        <w:t>共用于许多</w:t>
                      </w:r>
                      <w:r>
                        <w:rPr>
                          <w:rFonts w:ascii="宋体" w:hAnsi="宋体" w:cs="宋体" w:eastAsia="宋体"/>
                          <w:sz w:val="11"/>
                          <w:color w:val="000000"/>
                          <w:b w:val="on"/>
                          <w:i w:val="off"/>
                        </w:rPr>
                        <w:t>法律</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736600"/>
                <wp:wrapTopAndBottom/>
                <wp:docPr id="2393" name="文本框 2393"/>
                <a:graphic xmlns:a="http://schemas.openxmlformats.org/drawingml/2006/main">
                  <a:graphicData uri="http://schemas.microsoft.com/office/word/2010/wordprocessingShape">
                    <wps:wsp>
                      <wps:cNvSpPr txBox="true"/>
                      <wps:spPr>
                        <a:xfrm>
                          <a:off x="0" y="0"/>
                          <a:ext cx="4000500" cy="736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5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492500" cy="1295400"/>
                <wp:wrapTopAndBottom/>
                <wp:docPr id="2394" name="文本框 2394"/>
                <a:graphic xmlns:a="http://schemas.openxmlformats.org/drawingml/2006/main">
                  <a:graphicData uri="http://schemas.microsoft.com/office/word/2010/wordprocessingShape">
                    <wps:wsp>
                      <wps:cNvSpPr txBox="true"/>
                      <wps:spPr>
                        <a:xfrm>
                          <a:off x="0" y="0"/>
                          <a:ext cx="3492500" cy="1295400"/>
                        </a:xfrm>
                        <a:prstGeom prst="rect">
                          <a:avLst/>
                        </a:prstGeom>
                        <a:noFill/>
                        <a:ln w="6350">
                          <a:noFill/>
                        </a:ln>
                      </wps:spPr>
                      <wps:txbx>
                        <w:txbxContent>
                          <w:p>
                            <w:pPr>
                              <w:wordWrap w:val="on"/>
                              <w:autoSpaceDE w:val="off"/>
                              <w:autoSpaceDN w:val="off"/>
                              <w:spacing w:before="0" w:after="0" w:line="330" w:lineRule="atLeast"/>
                              <w:ind w:left="0" w:right="0" w:firstLine="420"/>
                              <w:jc w:val="both"/>
                              <w:textAlignment w:val="auto"/>
                              <w:rPr>
                                <w:sz w:val="18"/>
                              </w:rPr>
                            </w:pPr>
                            <w:r>
                              <w:rPr>
                                <w:rFonts w:ascii="宋体" w:hAnsi="宋体" w:cs="宋体" w:eastAsia="宋体"/>
                                <w:sz w:val="18"/>
                                <w:color w:val="000000"/>
                                <w:b w:val="on"/>
                                <w:i w:val="off"/>
                              </w:rPr>
                              <w:t>13.这样的说明性内容既然具有一种和命令性内容如此不同</w:t>
                            </w:r>
                            <w:r>
                              <w:rPr>
                                <w:rFonts w:ascii="宋体" w:hAnsi="宋体" w:cs="宋体" w:eastAsia="宋体"/>
                                <w:sz w:val="18"/>
                                <w:color w:val="000000"/>
                                <w:b w:val="on"/>
                                <w:i w:val="off"/>
                              </w:rPr>
                              <w:t>的面目，那么前者与后者的联系如果未被人注意到，就毫不足怪</w:t>
                            </w:r>
                            <w:r>
                              <w:rPr>
                                <w:rFonts w:ascii="宋体" w:hAnsi="宋体" w:cs="宋体" w:eastAsia="宋体"/>
                                <w:sz w:val="18"/>
                                <w:color w:val="000000"/>
                                <w:b w:val="on"/>
                                <w:i w:val="off"/>
                              </w:rPr>
                              <w:t>了。确实，这或许是相当普遍的情况。只要任何立法内容————它本</w:t>
                            </w:r>
                            <w:r>
                              <w:rPr>
                                <w:rFonts w:ascii="宋体" w:hAnsi="宋体" w:cs="宋体" w:eastAsia="宋体"/>
                                <w:sz w:val="18"/>
                                <w:color w:val="000000"/>
                                <w:b w:val="on"/>
                                <w:i w:val="off"/>
                              </w:rPr>
                              <w:t>身不是命令性的或与之相反的，或者它同这两类内容当中一类的</w:t>
                            </w:r>
                            <w:r>
                              <w:rPr>
                                <w:rFonts w:ascii="宋体" w:hAnsi="宋体" w:cs="宋体" w:eastAsia="宋体"/>
                                <w:sz w:val="18"/>
                                <w:color w:val="000000"/>
                                <w:b w:val="on"/>
                                <w:i w:val="off"/>
                              </w:rPr>
                              <w:t>联系没有得到理解———有所表现，那么每项法律是一项命令或其</w:t>
                            </w:r>
                            <w:r>
                              <w:rPr>
                                <w:rFonts w:ascii="宋体" w:hAnsi="宋体" w:cs="宋体" w:eastAsia="宋体"/>
                                <w:sz w:val="18"/>
                                <w:color w:val="000000"/>
                                <w:b w:val="on"/>
                                <w:i w:val="off"/>
                              </w:rPr>
                              <w:t>相反物这一命题的正确性，就会照旧不受怀疑或显得可疑；与此同</w:t>
                            </w:r>
                          </w:p>
                        </w:txbxContent>
                      </wps:txbx>
                      <wps:bodyPr wrap="square" lIns="0" rIns="0" tIns="0" bIns="0" vert="horz" anchor="t">
                        <a:spAutoFit/>
                      </wps:bodyPr>
                    </wps:wsp>
                  </a:graphicData>
                </a:graphic>
              </wp:anchor>
            </w:drawing>
          </mc:Choice>
          <mc:Fallback>
            <w:pict>
              <v:shape type="#_x0000_t202" filled="f" stroked="f" style="margin-left:1pt;margin-top:0pt;width:275pt;height:10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30" w:lineRule="atLeast"/>
                        <w:ind w:left="0" w:right="0" w:firstLine="420"/>
                        <w:jc w:val="both"/>
                        <w:textAlignment w:val="auto"/>
                        <w:rPr>
                          <w:sz w:val="18"/>
                        </w:rPr>
                      </w:pPr>
                      <w:r>
                        <w:rPr>
                          <w:rFonts w:ascii="宋体" w:hAnsi="宋体" w:cs="宋体" w:eastAsia="宋体"/>
                          <w:sz w:val="18"/>
                          <w:color w:val="000000"/>
                          <w:b w:val="on"/>
                          <w:i w:val="off"/>
                        </w:rPr>
                        <w:t>13.这样的说明性内容既然具有一种和命令性内容如此不同</w:t>
                      </w:r>
                      <w:r>
                        <w:rPr>
                          <w:rFonts w:ascii="宋体" w:hAnsi="宋体" w:cs="宋体" w:eastAsia="宋体"/>
                          <w:sz w:val="18"/>
                          <w:color w:val="000000"/>
                          <w:b w:val="on"/>
                          <w:i w:val="off"/>
                        </w:rPr>
                        <w:t>的面目，那么前者与后者的联系如果未被人注意到，就毫不足怪</w:t>
                      </w:r>
                      <w:r>
                        <w:rPr>
                          <w:rFonts w:ascii="宋体" w:hAnsi="宋体" w:cs="宋体" w:eastAsia="宋体"/>
                          <w:sz w:val="18"/>
                          <w:color w:val="000000"/>
                          <w:b w:val="on"/>
                          <w:i w:val="off"/>
                        </w:rPr>
                        <w:t>了。确实，这或许是相当普遍的情况。只要任何立法内容————它本</w:t>
                      </w:r>
                      <w:r>
                        <w:rPr>
                          <w:rFonts w:ascii="宋体" w:hAnsi="宋体" w:cs="宋体" w:eastAsia="宋体"/>
                          <w:sz w:val="18"/>
                          <w:color w:val="000000"/>
                          <w:b w:val="on"/>
                          <w:i w:val="off"/>
                        </w:rPr>
                        <w:t>身不是命令性的或与之相反的，或者它同这两类内容当中一类的</w:t>
                      </w:r>
                      <w:r>
                        <w:rPr>
                          <w:rFonts w:ascii="宋体" w:hAnsi="宋体" w:cs="宋体" w:eastAsia="宋体"/>
                          <w:sz w:val="18"/>
                          <w:color w:val="000000"/>
                          <w:b w:val="on"/>
                          <w:i w:val="off"/>
                        </w:rPr>
                        <w:t>联系没有得到理解———有所表现，那么每项法律是一项命令或其</w:t>
                      </w:r>
                      <w:r>
                        <w:rPr>
                          <w:rFonts w:ascii="宋体" w:hAnsi="宋体" w:cs="宋体" w:eastAsia="宋体"/>
                          <w:sz w:val="18"/>
                          <w:color w:val="000000"/>
                          <w:b w:val="on"/>
                          <w:i w:val="off"/>
                        </w:rPr>
                        <w:t>相反物这一命题的正确性，就会照旧不受怀疑或显得可疑；与此同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63500</wp:posOffset>
                </wp:positionV>
                <wp:extent cx="495300" cy="114300"/>
                <wp:wrapTopAndBottom/>
                <wp:docPr id="2395" name="文本框 2395"/>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法律必不可</w:t>
                            </w:r>
                          </w:p>
                        </w:txbxContent>
                      </wps:txbx>
                      <wps:bodyPr wrap="square" lIns="0" rIns="0" tIns="0" bIns="0" vert="horz" anchor="t">
                        <a:spAutoFit/>
                      </wps:bodyPr>
                    </wps:wsp>
                  </a:graphicData>
                </a:graphic>
              </wp:anchor>
            </w:drawing>
          </mc:Choice>
          <mc:Fallback>
            <w:pict>
              <v:shape type="#_x0000_t202" filled="f" stroked="f" style="margin-left:277pt;margin-top:5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法律必不可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203200</wp:posOffset>
                </wp:positionV>
                <wp:extent cx="495300" cy="114300"/>
                <wp:wrapTopAndBottom/>
                <wp:docPr id="2396" name="文本框 2396"/>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少的命令特</w:t>
                            </w:r>
                          </w:p>
                        </w:txbxContent>
                      </wps:txbx>
                      <wps:bodyPr wrap="square" lIns="0" rIns="0" tIns="0" bIns="0" vert="horz" anchor="t">
                        <a:spAutoFit/>
                      </wps:bodyPr>
                    </wps:wsp>
                  </a:graphicData>
                </a:graphic>
              </wp:anchor>
            </w:drawing>
          </mc:Choice>
          <mc:Fallback>
            <w:pict>
              <v:shape type="#_x0000_t202" filled="f" stroked="f" style="margin-left:277pt;margin-top:16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少的命令特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342900</wp:posOffset>
                </wp:positionV>
                <wp:extent cx="495300" cy="114300"/>
                <wp:wrapTopAndBottom/>
                <wp:docPr id="2397" name="文本框 2397"/>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性倾向于隐</w:t>
                            </w:r>
                          </w:p>
                        </w:txbxContent>
                      </wps:txbx>
                      <wps:bodyPr wrap="square" lIns="0" rIns="0" tIns="0" bIns="0" vert="horz" anchor="t">
                        <a:spAutoFit/>
                      </wps:bodyPr>
                    </wps:wsp>
                  </a:graphicData>
                </a:graphic>
              </wp:anchor>
            </w:drawing>
          </mc:Choice>
          <mc:Fallback>
            <w:pict>
              <v:shape type="#_x0000_t202" filled="f" stroked="f" style="margin-left:277pt;margin-top:2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性倾向于隐</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482600</wp:posOffset>
                </wp:positionV>
                <wp:extent cx="495300" cy="114300"/>
                <wp:wrapTopAndBottom/>
                <wp:docPr id="2398" name="文本框 2398"/>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藏在说明性</w:t>
                            </w:r>
                          </w:p>
                        </w:txbxContent>
                      </wps:txbx>
                      <wps:bodyPr wrap="square" lIns="0" rIns="0" tIns="0" bIns="0" vert="horz" anchor="t">
                        <a:spAutoFit/>
                      </wps:bodyPr>
                    </wps:wsp>
                  </a:graphicData>
                </a:graphic>
              </wp:anchor>
            </w:drawing>
          </mc:Choice>
          <mc:Fallback>
            <w:pict>
              <v:shape type="#_x0000_t202" filled="f" stroked="f" style="margin-left:277pt;margin-top:38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藏在说明性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609600</wp:posOffset>
                </wp:positionV>
                <wp:extent cx="482600" cy="114300"/>
                <wp:wrapTopAndBottom/>
                <wp:docPr id="2399" name="文本框 239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内容之中，</w:t>
                            </w:r>
                          </w:p>
                        </w:txbxContent>
                      </wps:txbx>
                      <wps:bodyPr wrap="square" lIns="0" rIns="0" tIns="0" bIns="0" vert="horz" anchor="t">
                        <a:spAutoFit/>
                      </wps:bodyPr>
                    </wps:wsp>
                  </a:graphicData>
                </a:graphic>
              </wp:anchor>
            </w:drawing>
          </mc:Choice>
          <mc:Fallback>
            <w:pict>
              <v:shape type="#_x0000_t202" filled="f" stroked="f" style="margin-left:277pt;margin-top:48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内容之中，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3517900</wp:posOffset>
                </wp:positionH>
                <wp:positionV relativeFrom="paragraph">
                  <wp:posOffset>736600</wp:posOffset>
                </wp:positionV>
                <wp:extent cx="393700" cy="114300"/>
                <wp:wrapTopAndBottom/>
                <wp:docPr id="2400" name="文本框 2400"/>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被其掩盖</w:t>
                            </w:r>
                          </w:p>
                        </w:txbxContent>
                      </wps:txbx>
                      <wps:bodyPr wrap="square" lIns="0" rIns="0" tIns="0" bIns="0" vert="horz" anchor="t">
                        <a:spAutoFit/>
                      </wps:bodyPr>
                    </wps:wsp>
                  </a:graphicData>
                </a:graphic>
              </wp:anchor>
            </w:drawing>
          </mc:Choice>
          <mc:Fallback>
            <w:pict>
              <v:shape type="#_x0000_t202" filled="f" stroked="f" style="margin-left:277pt;margin-top:58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n"/>
                          <w:i w:val="off"/>
                        </w:rPr>
                        <w:t>被其掩盖</w:t>
                      </w:r>
                    </w:p>
                  </w:txbxContent>
                </v:textbox>
              </v:shape>
            </w:pict>
          </mc:Fallback>
        </mc:AlternateContent>
      </w:r>
    </w:p>
    <w:p>
      <w:pPr>
        <w:wordWrap w:val="on"/>
        <w:spacing w:before="160" w:after="0" w:line="80" w:lineRule="exact"/>
        <w:ind w:left="8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20" w:after="0" w:line="200" w:lineRule="atLeast"/>
        <w:ind w:left="140" w:right="700" w:firstLine="300"/>
        <w:jc w:val="both"/>
        <w:textAlignment w:val="auto"/>
        <w:rPr>
          <w:sz w:val="12"/>
        </w:rPr>
      </w:pPr>
      <w:r>
        <w:rPr>
          <w:rFonts w:ascii="宋体" w:hAnsi="宋体" w:cs="宋体" w:eastAsia="宋体"/>
          <w:sz w:val="12"/>
          <w:color w:val="000000"/>
          <w:b w:val="on"/>
          <w:i w:val="off"/>
        </w:rPr>
        <w:t>① 在1789年版本中，括号内续有：“又见勘误表倒数第二段”。这是指在第216---</w:t>
      </w:r>
      <w:r>
        <w:rPr>
          <w:rFonts w:ascii="宋体" w:hAnsi="宋体" w:cs="宋体" w:eastAsia="宋体"/>
          <w:sz w:val="12"/>
          <w:color w:val="000000"/>
          <w:b w:val="on"/>
          <w:i w:val="off"/>
        </w:rPr>
        <w:t>217页注n2结尾处插入的那段。</w:t>
      </w:r>
      <w:r>
        <w:br w:type="page"/>
      </w:r>
    </w:p>
    <w:p>
      <w:pPr>
        <w:wordWrap w:val="on"/>
        <w:autoSpaceDE w:val="off"/>
        <w:autoSpaceDN w:val="off"/>
        <w:spacing w:before="140" w:after="0" w:line="200" w:lineRule="atLeast"/>
        <w:ind w:left="820" w:right="0"/>
        <w:jc w:val="both"/>
        <w:textAlignment w:val="auto"/>
        <w:rPr>
          <w:sz w:val="12"/>
        </w:rPr>
      </w:pPr>
      <w:r>
        <w:rPr>
          <w:rFonts w:ascii="宋体" w:hAnsi="宋体" w:cs="宋体" w:eastAsia="宋体"/>
          <w:sz w:val="12"/>
          <w:color w:val="000000"/>
          <w:u w:val="single"/>
          <w:b w:val="on"/>
          <w:i w:val="off"/>
        </w:rPr>
        <w:t xml:space="preserve">  374                     道德与立法原理导论                          </w:t>
      </w:r>
    </w:p>
    <w:p>
      <w:pPr>
        <w:wordWrap w:val="on"/>
        <w:autoSpaceDE w:val="off"/>
        <w:autoSpaceDN w:val="off"/>
        <w:spacing w:before="180" w:after="0" w:line="320" w:lineRule="atLeast"/>
        <w:ind w:left="500" w:right="0"/>
        <w:jc w:val="both"/>
        <w:textAlignment w:val="auto"/>
        <w:rPr>
          <w:sz w:val="17"/>
        </w:rPr>
      </w:pPr>
      <w:r>
        <w:rPr>
          <w:rFonts w:ascii="宋体" w:hAnsi="宋体" w:cs="宋体" w:eastAsia="宋体"/>
          <w:sz w:val="17"/>
          <w:color w:val="000000"/>
          <w:b w:val="on"/>
          <w:i w:val="off"/>
        </w:rPr>
        <w:t>305 时，这些立法内容虽然貌似完整的法律，但其大部分的不完整性以</w:t>
      </w:r>
      <w:r>
        <w:rPr>
          <w:rFonts w:ascii="宋体" w:hAnsi="宋体" w:cs="宋体" w:eastAsia="宋体"/>
          <w:sz w:val="17"/>
          <w:color w:val="000000"/>
          <w:b w:val="on"/>
          <w:i w:val="off"/>
        </w:rPr>
        <w:t>及使它们真正完整所需要采取的办法，也就会照旧隐藏不显。</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266700"/>
                <wp:wrapTopAndBottom/>
                <wp:docPr id="2401" name="文本框 2401"/>
                <a:graphic xmlns:a="http://schemas.openxmlformats.org/drawingml/2006/main">
                  <a:graphicData uri="http://schemas.microsoft.com/office/word/2010/wordprocessingShape">
                    <wps:wsp>
                      <wps:cNvSpPr txBox="true"/>
                      <wps:spPr>
                        <a:xfrm>
                          <a:off x="0" y="0"/>
                          <a:ext cx="40132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12700</wp:posOffset>
                </wp:positionV>
                <wp:extent cx="482600" cy="114300"/>
                <wp:wrapTopAndBottom/>
                <wp:docPr id="2402" name="文本框 240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命令性内容</w:t>
                            </w:r>
                          </w:p>
                        </w:txbxContent>
                      </wps:txbx>
                      <wps:bodyPr wrap="square" lIns="0" rIns="0" tIns="0" bIns="0" vert="horz" anchor="t">
                        <a:spAutoFit/>
                      </wps:bodyPr>
                    </wps:wsp>
                  </a:graphicData>
                </a:graphic>
              </wp:anchor>
            </w:drawing>
          </mc:Choice>
          <mc:Fallback>
            <w:pict>
              <v:shape type="#_x0000_t202" filled="f" stroked="f" style="margin-left:0pt;margin-top:1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命令性内容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139700</wp:posOffset>
                </wp:positionV>
                <wp:extent cx="482600" cy="127000"/>
                <wp:wrapTopAndBottom/>
                <wp:docPr id="2403" name="文本框 2403"/>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能得以表达</w:t>
                            </w:r>
                          </w:p>
                        </w:txbxContent>
                      </wps:txbx>
                      <wps:bodyPr wrap="square" lIns="0" rIns="0" tIns="0" bIns="0" vert="horz" anchor="t">
                        <a:spAutoFit/>
                      </wps:bodyPr>
                    </wps:wsp>
                  </a:graphicData>
                </a:graphic>
              </wp:anchor>
            </w:drawing>
          </mc:Choice>
          <mc:Fallback>
            <w:pict>
              <v:shape type="#_x0000_t202" filled="f" stroked="f" style="margin-left:0pt;margin-top:11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能得以表达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266700</wp:posOffset>
                </wp:positionV>
                <wp:extent cx="482600" cy="127000"/>
                <wp:wrapTopAndBottom/>
                <wp:docPr id="2404" name="文本框 2404"/>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的间接形式</w:t>
                            </w:r>
                          </w:p>
                        </w:txbxContent>
                      </wps:txbx>
                      <wps:bodyPr wrap="square" lIns="0" rIns="0" tIns="0" bIns="0" vert="horz" anchor="t">
                        <a:spAutoFit/>
                      </wps:bodyPr>
                    </wps:wsp>
                  </a:graphicData>
                </a:graphic>
              </wp:anchor>
            </w:drawing>
          </mc:Choice>
          <mc:Fallback>
            <w:pict>
              <v:shape type="#_x0000_t202" filled="f" stroked="f" style="margin-left:0pt;margin-top:21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的间接形式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749300</wp:posOffset>
                </wp:positionH>
                <wp:positionV relativeFrom="paragraph">
                  <wp:posOffset>0</wp:posOffset>
                </wp:positionV>
                <wp:extent cx="3251200" cy="165100"/>
                <wp:wrapTopAndBottom/>
                <wp:docPr id="2405" name="文本框 2405"/>
                <a:graphic xmlns:a="http://schemas.openxmlformats.org/drawingml/2006/main">
                  <a:graphicData uri="http://schemas.microsoft.com/office/word/2010/wordprocessingShape">
                    <wps:wsp>
                      <wps:cNvSpPr txBox="true"/>
                      <wps:spPr>
                        <a:xfrm>
                          <a:off x="0" y="0"/>
                          <a:ext cx="3251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14.有一种情况自然会有助于增加发现的难度，那就是一项</w:t>
                            </w:r>
                          </w:p>
                        </w:txbxContent>
                      </wps:txbx>
                      <wps:bodyPr wrap="square" lIns="0" rIns="0" tIns="0" bIns="0" vert="horz" anchor="t">
                        <a:spAutoFit/>
                      </wps:bodyPr>
                    </wps:wsp>
                  </a:graphicData>
                </a:graphic>
              </wp:anchor>
            </w:drawing>
          </mc:Choice>
          <mc:Fallback>
            <w:pict>
              <v:shape type="#_x0000_t202" filled="f" stroked="f" style="margin-left:59pt;margin-top:0pt;width:25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14.有一种情况自然会有助于增加发现的难度，那就是一项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215900</wp:posOffset>
                </wp:positionV>
                <wp:extent cx="3505200" cy="165100"/>
                <wp:wrapTopAndBottom/>
                <wp:docPr id="2406" name="文本框 2406"/>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法律的命令可得以表达的方式多种多样，亦即一项法律的命令部</w:t>
                            </w:r>
                          </w:p>
                        </w:txbxContent>
                      </wps:txbx>
                      <wps:bodyPr wrap="square" lIns="0" rIns="0" tIns="0" bIns="0" vert="horz" anchor="t">
                        <a:spAutoFit/>
                      </wps:bodyPr>
                    </wps:wsp>
                  </a:graphicData>
                </a:graphic>
              </wp:anchor>
            </w:drawing>
          </mc:Choice>
          <mc:Fallback>
            <w:pict>
              <v:shape type="#_x0000_t202" filled="f" stroked="f" style="margin-left:40pt;margin-top:17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法律的命令可得以表达的方式多种多样，亦即一项法律的命令部</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266700"/>
                <wp:wrapTopAndBottom/>
                <wp:docPr id="2407" name="文本框 2407"/>
                <a:graphic xmlns:a="http://schemas.openxmlformats.org/drawingml/2006/main">
                  <a:graphicData uri="http://schemas.microsoft.com/office/word/2010/wordprocessingShape">
                    <wps:wsp>
                      <wps:cNvSpPr txBox="true"/>
                      <wps:spPr>
                        <a:xfrm>
                          <a:off x="0" y="0"/>
                          <a:ext cx="4000500" cy="266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2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82600" cy="127000"/>
                <wp:wrapTopAndBottom/>
                <wp:docPr id="2408" name="文本框 2408"/>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之多种多样</w:t>
                            </w:r>
                          </w:p>
                        </w:txbxContent>
                      </wps:txbx>
                      <wps:bodyPr wrap="square" lIns="0" rIns="0" tIns="0" bIns="0" vert="horz" anchor="t">
                        <a:spAutoFit/>
                      </wps:bodyPr>
                    </wps:wsp>
                  </a:graphicData>
                </a:graphic>
              </wp:anchor>
            </w:drawing>
          </mc:Choice>
          <mc:Fallback>
            <w:pict>
              <v:shape type="#_x0000_t202" filled="f" stroked="f" style="margin-left:0pt;margin-top:0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之多种多样</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152400</wp:posOffset>
                </wp:positionV>
                <wp:extent cx="482600" cy="114300"/>
                <wp:wrapTopAndBottom/>
                <wp:docPr id="2409" name="文本框 240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有利于这种</w:t>
                            </w:r>
                          </w:p>
                        </w:txbxContent>
                      </wps:txbx>
                      <wps:bodyPr wrap="square" lIns="0" rIns="0" tIns="0" bIns="0" vert="horz" anchor="t">
                        <a:spAutoFit/>
                      </wps:bodyPr>
                    </wps:wsp>
                  </a:graphicData>
                </a:graphic>
              </wp:anchor>
            </w:drawing>
          </mc:Choice>
          <mc:Fallback>
            <w:pict>
              <v:shape type="#_x0000_t202" filled="f" stroked="f" style="margin-left:0pt;margin-top:12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有利于这种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266700</wp:posOffset>
                </wp:positionV>
                <wp:extent cx="215900" cy="127000"/>
                <wp:wrapTopAndBottom/>
                <wp:docPr id="2410" name="文本框 2410"/>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掩盖</w:t>
                            </w:r>
                          </w:p>
                        </w:txbxContent>
                      </wps:txbx>
                      <wps:bodyPr wrap="square" lIns="0" rIns="0" tIns="0" bIns="0" vert="horz" anchor="t">
                        <a:spAutoFit/>
                      </wps:bodyPr>
                    </wps:wsp>
                  </a:graphicData>
                </a:graphic>
              </wp:anchor>
            </w:drawing>
          </mc:Choice>
          <mc:Fallback>
            <w:pict>
              <v:shape type="#_x0000_t202" filled="f" stroked="f" style="margin-left:0pt;margin-top:21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掩盖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12700</wp:posOffset>
                </wp:positionV>
                <wp:extent cx="3492500" cy="165100"/>
                <wp:wrapTopAndBottom/>
                <wp:docPr id="2411" name="文本框 2411"/>
                <a:graphic xmlns:a="http://schemas.openxmlformats.org/drawingml/2006/main">
                  <a:graphicData uri="http://schemas.microsoft.com/office/word/2010/wordprocessingShape">
                    <wps:wsp>
                      <wps:cNvSpPr txBox="true"/>
                      <wps:spPr>
                        <a:xfrm>
                          <a:off x="0" y="0"/>
                          <a:ext cx="3492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分可以无区别地采取的形式多种多样：某些比较直接地表现命令</w:t>
                            </w:r>
                          </w:p>
                        </w:txbxContent>
                      </wps:txbx>
                      <wps:bodyPr wrap="square" lIns="0" rIns="0" tIns="0" bIns="0" vert="horz" anchor="t">
                        <a:spAutoFit/>
                      </wps:bodyPr>
                    </wps:wsp>
                  </a:graphicData>
                </a:graphic>
              </wp:anchor>
            </w:drawing>
          </mc:Choice>
          <mc:Fallback>
            <w:pict>
              <v:shape type="#_x0000_t202" filled="f" stroked="f" style="margin-left:40pt;margin-top:1pt;width:27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分可以无区别地采取的形式多种多样：某些比较直接地表现命令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241300</wp:posOffset>
                </wp:positionV>
                <wp:extent cx="3505200" cy="165100"/>
                <wp:wrapTopAndBottom/>
                <wp:docPr id="2412" name="文本框 2412"/>
                <a:graphic xmlns:a="http://schemas.openxmlformats.org/drawingml/2006/main">
                  <a:graphicData uri="http://schemas.microsoft.com/office/word/2010/wordprocessingShape">
                    <wps:wsp>
                      <wps:cNvSpPr txBox="true"/>
                      <wps:spPr>
                        <a:xfrm>
                          <a:off x="0" y="0"/>
                          <a:ext cx="35052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性质，某些却不那么直接。毋偷窃。任何人不得偷窃。凡偷窃者须</w:t>
                            </w:r>
                          </w:p>
                        </w:txbxContent>
                      </wps:txbx>
                      <wps:bodyPr wrap="square" lIns="0" rIns="0" tIns="0" bIns="0" vert="horz" anchor="t">
                        <a:spAutoFit/>
                      </wps:bodyPr>
                    </wps:wsp>
                  </a:graphicData>
                </a:graphic>
              </wp:anchor>
            </w:drawing>
          </mc:Choice>
          <mc:Fallback>
            <w:pict>
              <v:shape type="#_x0000_t202" filled="f" stroked="f" style="margin-left:39pt;margin-top:19pt;width:27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性质，某些却不那么直接。毋偷窃。任何人不得偷窃。凡偷窃者须</w:t>
                      </w:r>
                    </w:p>
                  </w:txbxContent>
                </v:textbox>
              </v:shape>
            </w:pict>
          </mc:Fallback>
        </mc:AlternateContent>
      </w:r>
    </w:p>
    <w:p>
      <w:pPr>
        <w:wordWrap w:val="on"/>
        <w:autoSpaceDE w:val="off"/>
        <w:autoSpaceDN w:val="off"/>
        <w:spacing w:before="100" w:after="0" w:line="260" w:lineRule="atLeast"/>
        <w:ind w:left="780" w:right="0"/>
        <w:jc w:val="both"/>
        <w:textAlignment w:val="auto"/>
        <w:rPr>
          <w:sz w:val="17"/>
        </w:rPr>
      </w:pPr>
      <w:r>
        <w:rPr>
          <w:rFonts w:ascii="宋体" w:hAnsi="宋体" w:cs="宋体" w:eastAsia="宋体"/>
          <w:sz w:val="17"/>
          <w:color w:val="000000"/>
          <w:b w:val="on"/>
          <w:i w:val="off"/>
        </w:rPr>
        <w:t>如此这般地受惩罚。倘若任何人偷窃，此人须如此这般地受惩罚。</w:t>
      </w:r>
    </w:p>
    <w:p>
      <w:pPr>
        <w:wordWrap w:val="on"/>
        <w:autoSpaceDE w:val="off"/>
        <w:autoSpaceDN w:val="off"/>
        <w:spacing w:before="80" w:after="0" w:line="260" w:lineRule="atLeast"/>
        <w:ind w:left="780" w:right="0"/>
        <w:jc w:val="both"/>
        <w:textAlignment w:val="auto"/>
        <w:rPr>
          <w:sz w:val="16"/>
        </w:rPr>
      </w:pPr>
      <w:r>
        <w:rPr>
          <w:rFonts w:ascii="宋体" w:hAnsi="宋体" w:cs="宋体" w:eastAsia="宋体"/>
          <w:sz w:val="16"/>
          <w:color w:val="000000"/>
          <w:b w:val="on"/>
          <w:i w:val="off"/>
        </w:rPr>
        <w:t>一个人如此这般地行事是偷窃；对偷窃的惩罚如此这般。如此这般</w:t>
      </w:r>
    </w:p>
    <w:p>
      <w:pPr>
        <w:wordWrap w:val="on"/>
        <w:autoSpaceDE w:val="off"/>
        <w:autoSpaceDN w:val="off"/>
        <w:spacing w:before="60" w:after="0" w:line="260" w:lineRule="atLeast"/>
        <w:ind w:left="780" w:right="0"/>
        <w:jc w:val="both"/>
        <w:textAlignment w:val="auto"/>
        <w:rPr>
          <w:sz w:val="17"/>
        </w:rPr>
      </w:pPr>
      <w:r>
        <w:rPr>
          <w:rFonts w:ascii="宋体" w:hAnsi="宋体" w:cs="宋体" w:eastAsia="宋体"/>
          <w:sz w:val="17"/>
          <w:color w:val="000000"/>
          <w:b w:val="on"/>
          <w:i w:val="off"/>
        </w:rPr>
        <w:t>的罪过即偷窃的审理权，属于经如此这般地任命和如此这般地就</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n"/>
          <w:i w:val="off"/>
        </w:rPr>
        <w:t>职的法官。诸如此类，不一而足。这些只是一大堆表述形式的一部</w:t>
      </w:r>
    </w:p>
    <w:p>
      <w:pPr>
        <w:wordWrap w:val="on"/>
        <w:autoSpaceDE w:val="off"/>
        <w:autoSpaceDN w:val="off"/>
        <w:spacing w:before="40" w:after="0" w:line="260" w:lineRule="atLeast"/>
        <w:ind w:left="780" w:right="0"/>
        <w:jc w:val="both"/>
        <w:textAlignment w:val="auto"/>
        <w:rPr>
          <w:sz w:val="17"/>
        </w:rPr>
      </w:pPr>
      <w:r>
        <w:rPr>
          <w:rFonts w:ascii="宋体" w:hAnsi="宋体" w:cs="宋体" w:eastAsia="宋体"/>
          <w:sz w:val="17"/>
          <w:color w:val="000000"/>
          <w:b w:val="on"/>
          <w:i w:val="off"/>
        </w:rPr>
        <w:t>分，或许能以它们当中的任何一个来同样地表达禁止偷窃的命令，</w:t>
      </w:r>
    </w:p>
    <w:p>
      <w:pPr>
        <w:wordWrap w:val="on"/>
        <w:autoSpaceDE w:val="off"/>
        <w:autoSpaceDN w:val="off"/>
        <w:spacing w:before="80" w:after="0" w:line="260" w:lineRule="atLeast"/>
        <w:ind w:left="760" w:right="0"/>
        <w:jc w:val="both"/>
        <w:textAlignment w:val="auto"/>
        <w:rPr>
          <w:sz w:val="17"/>
        </w:rPr>
      </w:pPr>
      <w:r>
        <w:rPr>
          <w:rFonts w:ascii="宋体" w:hAnsi="宋体" w:cs="宋体" w:eastAsia="宋体"/>
          <w:sz w:val="17"/>
          <w:color w:val="000000"/>
          <w:b w:val="on"/>
          <w:i w:val="off"/>
        </w:rPr>
        <w:t>其中某些形式内的命令性质究竟在多大程度上被掩盖和隐藏起来</w:t>
      </w:r>
    </w:p>
    <w:p>
      <w:pPr>
        <w:wordWrap w:val="on"/>
        <w:autoSpaceDE w:val="off"/>
        <w:autoSpaceDN w:val="off"/>
        <w:spacing w:before="80" w:after="0" w:line="260" w:lineRule="atLeast"/>
        <w:ind w:left="780" w:right="0"/>
        <w:jc w:val="both"/>
        <w:textAlignment w:val="auto"/>
        <w:rPr>
          <w:sz w:val="17"/>
        </w:rPr>
      </w:pPr>
      <w:r>
        <w:rPr>
          <w:rFonts w:ascii="宋体" w:hAnsi="宋体" w:cs="宋体" w:eastAsia="宋体"/>
          <w:sz w:val="17"/>
          <w:color w:val="000000"/>
          <w:b w:val="on"/>
          <w:i w:val="off"/>
        </w:rPr>
        <w:t>而不为普通人理解，是很明显的。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13200" cy="482600"/>
                <wp:wrapTopAndBottom/>
                <wp:docPr id="2413" name="文本框 2413"/>
                <a:graphic xmlns:a="http://schemas.openxmlformats.org/drawingml/2006/main">
                  <a:graphicData uri="http://schemas.microsoft.com/office/word/2010/wordprocessingShape">
                    <wps:wsp>
                      <wps:cNvSpPr txBox="true"/>
                      <wps:spPr>
                        <a:xfrm>
                          <a:off x="0" y="0"/>
                          <a:ext cx="4013200" cy="482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6pt;height: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482600" cy="127000"/>
                <wp:wrapTopAndBottom/>
                <wp:docPr id="2414" name="文本框 2414"/>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如何确定一</w:t>
                            </w:r>
                          </w:p>
                        </w:txbxContent>
                      </wps:txbx>
                      <wps:bodyPr wrap="square" lIns="0" rIns="0" tIns="0" bIns="0" vert="horz" anchor="t">
                        <a:spAutoFit/>
                      </wps:bodyPr>
                    </wps:wsp>
                  </a:graphicData>
                </a:graphic>
              </wp:anchor>
            </w:drawing>
          </mc:Choice>
          <mc:Fallback>
            <w:pict>
              <v:shape type="#_x0000_t202" filled="f" stroked="f" style="margin-left:0pt;margin-top:6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如何确定一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203200</wp:posOffset>
                </wp:positionV>
                <wp:extent cx="482600" cy="127000"/>
                <wp:wrapTopAndBottom/>
                <wp:docPr id="2415" name="文本框 2415"/>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部法典内法</w:t>
                            </w:r>
                          </w:p>
                        </w:txbxContent>
                      </wps:txbx>
                      <wps:bodyPr wrap="square" lIns="0" rIns="0" tIns="0" bIns="0" vert="horz" anchor="t">
                        <a:spAutoFit/>
                      </wps:bodyPr>
                    </wps:wsp>
                  </a:graphicData>
                </a:graphic>
              </wp:anchor>
            </w:drawing>
          </mc:Choice>
          <mc:Fallback>
            <w:pict>
              <v:shape type="#_x0000_t202" filled="f" stroked="f" style="margin-left:0pt;margin-top:16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部法典内法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342900</wp:posOffset>
                </wp:positionV>
                <wp:extent cx="482600" cy="127000"/>
                <wp:wrapTopAndBottom/>
                <wp:docPr id="2416" name="文本框 2416"/>
                <a:graphic xmlns:a="http://schemas.openxmlformats.org/drawingml/2006/main">
                  <a:graphicData uri="http://schemas.microsoft.com/office/word/2010/wordprocessingShape">
                    <wps:wsp>
                      <wps:cNvSpPr txBox="true"/>
                      <wps:spPr>
                        <a:xfrm>
                          <a:off x="0" y="0"/>
                          <a:ext cx="4826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律的数量和</w:t>
                            </w:r>
                          </w:p>
                        </w:txbxContent>
                      </wps:txbx>
                      <wps:bodyPr wrap="square" lIns="0" rIns="0" tIns="0" bIns="0" vert="horz" anchor="t">
                        <a:spAutoFit/>
                      </wps:bodyPr>
                    </wps:wsp>
                  </a:graphicData>
                </a:graphic>
              </wp:anchor>
            </w:drawing>
          </mc:Choice>
          <mc:Fallback>
            <w:pict>
              <v:shape type="#_x0000_t202" filled="f" stroked="f" style="margin-left:0pt;margin-top:27pt;width:38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律的数量和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482600</wp:posOffset>
                </wp:positionV>
                <wp:extent cx="215900" cy="114300"/>
                <wp:wrapTopAndBottom/>
                <wp:docPr id="2417" name="文本框 2417"/>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性质</w:t>
                            </w:r>
                          </w:p>
                        </w:txbxContent>
                      </wps:txbx>
                      <wps:bodyPr wrap="square" lIns="0" rIns="0" tIns="0" bIns="0" vert="horz" anchor="t">
                        <a:spAutoFit/>
                      </wps:bodyPr>
                    </wps:wsp>
                  </a:graphicData>
                </a:graphic>
              </wp:anchor>
            </w:drawing>
          </mc:Choice>
          <mc:Fallback>
            <w:pict>
              <v:shape type="#_x0000_t202" filled="f" stroked="f" style="margin-left:0pt;margin-top:38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n"/>
                          <w:i w:val="off"/>
                        </w:rPr>
                        <w:t>性质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517900" cy="1079500"/>
                <wp:wrapTopAndBottom/>
                <wp:docPr id="2418" name="文本框 2418"/>
                <a:graphic xmlns:a="http://schemas.openxmlformats.org/drawingml/2006/main">
                  <a:graphicData uri="http://schemas.microsoft.com/office/word/2010/wordprocessingShape">
                    <wps:wsp>
                      <wps:cNvSpPr txBox="true"/>
                      <wps:spPr>
                        <a:xfrm>
                          <a:off x="0" y="0"/>
                          <a:ext cx="3517900" cy="1079500"/>
                        </a:xfrm>
                        <a:prstGeom prst="rect">
                          <a:avLst/>
                        </a:prstGeom>
                        <a:noFill/>
                        <a:ln w="6350">
                          <a:noFill/>
                        </a:ln>
                      </wps:spPr>
                      <wps:txbx>
                        <w:txbxContent>
                          <w:p>
                            <w:pPr>
                              <w:wordWrap w:val="on"/>
                              <w:autoSpaceDE w:val="off"/>
                              <w:autoSpaceDN w:val="off"/>
                              <w:spacing w:before="0" w:after="0" w:line="324" w:lineRule="atLeast"/>
                              <w:ind w:left="0" w:right="0" w:firstLine="400"/>
                              <w:jc w:val="both"/>
                              <w:textAlignment w:val="auto"/>
                              <w:rPr>
                                <w:sz w:val="17"/>
                              </w:rPr>
                            </w:pPr>
                            <w:r>
                              <w:rPr>
                                <w:rFonts w:ascii="宋体" w:hAnsi="宋体" w:cs="宋体" w:eastAsia="宋体"/>
                                <w:sz w:val="17"/>
                                <w:color w:val="000000"/>
                                <w:b w:val="on"/>
                                <w:i w:val="off"/>
                              </w:rPr>
                              <w:t>15.在做了这一说明后，提出一两个可以确定下来的通则，能</w:t>
                            </w:r>
                            <w:r>
                              <w:rPr>
                                <w:rFonts w:ascii="宋体" w:hAnsi="宋体" w:cs="宋体" w:eastAsia="宋体"/>
                                <w:sz w:val="17"/>
                                <w:color w:val="000000"/>
                                <w:b w:val="on"/>
                                <w:i w:val="off"/>
                              </w:rPr>
                              <w:t>有助于略为明白一套完整的法律体系所具有的结构与内涵——有</w:t>
                            </w:r>
                            <w:r>
                              <w:rPr>
                                <w:rFonts w:ascii="宋体" w:hAnsi="宋体" w:cs="宋体" w:eastAsia="宋体"/>
                                <w:sz w:val="17"/>
                                <w:color w:val="000000"/>
                                <w:b w:val="on"/>
                                <w:i w:val="off"/>
                              </w:rPr>
                              <w:t>多少种不同的罪过被创设出来，就有多少不同的强制类法律；有多</w:t>
                            </w:r>
                            <w:r>
                              <w:rPr>
                                <w:rFonts w:ascii="宋体" w:hAnsi="宋体" w:cs="宋体" w:eastAsia="宋体"/>
                                <w:sz w:val="17"/>
                                <w:color w:val="000000"/>
                                <w:b w:val="on"/>
                                <w:i w:val="off"/>
                              </w:rPr>
                              <w:t>少例外被从这些形形色色的罪过中剔出，就有多少否定强制类法</w:t>
                            </w:r>
                            <w:r>
                              <w:rPr>
                                <w:rFonts w:ascii="宋体" w:hAnsi="宋体" w:cs="宋体" w:eastAsia="宋体"/>
                                <w:sz w:val="17"/>
                                <w:color w:val="000000"/>
                                <w:b w:val="on"/>
                                <w:i w:val="off"/>
                              </w:rPr>
                              <w:t>律。</w:t>
                            </w:r>
                          </w:p>
                        </w:txbxContent>
                      </wps:txbx>
                      <wps:bodyPr wrap="square" lIns="0" rIns="0" tIns="0" bIns="0" vert="horz" anchor="t">
                        <a:spAutoFit/>
                      </wps:bodyPr>
                    </wps:wsp>
                  </a:graphicData>
                </a:graphic>
              </wp:anchor>
            </w:drawing>
          </mc:Choice>
          <mc:Fallback>
            <w:pict>
              <v:shape type="#_x0000_t202" filled="f" stroked="f" style="margin-left:39pt;margin-top:0pt;width:277pt;height:8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4" w:lineRule="atLeast"/>
                        <w:ind w:left="0" w:right="0" w:firstLine="400"/>
                        <w:jc w:val="both"/>
                        <w:textAlignment w:val="auto"/>
                        <w:rPr>
                          <w:sz w:val="17"/>
                        </w:rPr>
                      </w:pPr>
                      <w:r>
                        <w:rPr>
                          <w:rFonts w:ascii="宋体" w:hAnsi="宋体" w:cs="宋体" w:eastAsia="宋体"/>
                          <w:sz w:val="17"/>
                          <w:color w:val="000000"/>
                          <w:b w:val="on"/>
                          <w:i w:val="off"/>
                        </w:rPr>
                        <w:t>15.在做了这一说明后，提出一两个可以确定下来的通则，能</w:t>
                      </w:r>
                      <w:r>
                        <w:rPr>
                          <w:rFonts w:ascii="宋体" w:hAnsi="宋体" w:cs="宋体" w:eastAsia="宋体"/>
                          <w:sz w:val="17"/>
                          <w:color w:val="000000"/>
                          <w:b w:val="on"/>
                          <w:i w:val="off"/>
                        </w:rPr>
                        <w:t>有助于略为明白一套完整的法律体系所具有的结构与内涵——有</w:t>
                      </w:r>
                      <w:r>
                        <w:rPr>
                          <w:rFonts w:ascii="宋体" w:hAnsi="宋体" w:cs="宋体" w:eastAsia="宋体"/>
                          <w:sz w:val="17"/>
                          <w:color w:val="000000"/>
                          <w:b w:val="on"/>
                          <w:i w:val="off"/>
                        </w:rPr>
                        <w:t>多少种不同的罪过被创设出来，就有多少不同的强制类法律；有多</w:t>
                      </w:r>
                      <w:r>
                        <w:rPr>
                          <w:rFonts w:ascii="宋体" w:hAnsi="宋体" w:cs="宋体" w:eastAsia="宋体"/>
                          <w:sz w:val="17"/>
                          <w:color w:val="000000"/>
                          <w:b w:val="on"/>
                          <w:i w:val="off"/>
                        </w:rPr>
                        <w:t>少例外被从这些形形色色的罪过中剔出，就有多少否定强制类法</w:t>
                      </w:r>
                      <w:r>
                        <w:rPr>
                          <w:rFonts w:ascii="宋体" w:hAnsi="宋体" w:cs="宋体" w:eastAsia="宋体"/>
                          <w:sz w:val="17"/>
                          <w:color w:val="000000"/>
                          <w:b w:val="on"/>
                          <w:i w:val="off"/>
                        </w:rPr>
                        <w:t>律。</w:t>
                      </w:r>
                    </w:p>
                  </w:txbxContent>
                </v:textbox>
              </v:shape>
            </w:pict>
          </mc:Fallback>
        </mc:AlternateContent>
      </w:r>
    </w:p>
    <w:p>
      <w:pPr>
        <w:wordWrap w:val="on"/>
        <w:autoSpaceDE w:val="off"/>
        <w:autoSpaceDN w:val="off"/>
        <w:spacing w:before="20" w:after="0" w:line="320" w:lineRule="atLeast"/>
        <w:ind w:left="780" w:right="0" w:firstLine="400"/>
        <w:jc w:val="both"/>
        <w:textAlignment w:val="auto"/>
        <w:rPr>
          <w:sz w:val="17"/>
        </w:rPr>
      </w:pPr>
      <w:r>
        <w:rPr>
          <w:rFonts w:ascii="宋体" w:hAnsi="宋体" w:cs="宋体" w:eastAsia="宋体"/>
          <w:sz w:val="17"/>
          <w:color w:val="000000"/>
          <w:b w:val="on"/>
          <w:i w:val="off"/>
        </w:rPr>
        <w:t>因此，像在前一章里尝试的那样将罪过分类，就是将法律分</w:t>
      </w:r>
      <w:r>
        <w:rPr>
          <w:rFonts w:ascii="宋体" w:hAnsi="宋体" w:cs="宋体" w:eastAsia="宋体"/>
          <w:sz w:val="17"/>
          <w:color w:val="000000"/>
          <w:b w:val="on"/>
          <w:i w:val="off"/>
        </w:rPr>
        <w:t>类。展示一份被法律创设出来的所有各种罪过的完整目录，包括为</w:t>
      </w:r>
      <w:r>
        <w:rPr>
          <w:rFonts w:ascii="宋体" w:hAnsi="宋体" w:cs="宋体" w:eastAsia="宋体"/>
          <w:sz w:val="17"/>
          <w:color w:val="000000"/>
          <w:b w:val="on"/>
          <w:i w:val="off"/>
        </w:rPr>
        <w:t>了确定和展示若干法律———它们分别创设出这些罪过———所含条</w:t>
      </w:r>
      <w:r>
        <w:rPr>
          <w:rFonts w:ascii="宋体" w:hAnsi="宋体" w:cs="宋体" w:eastAsia="宋体"/>
          <w:sz w:val="17"/>
          <w:color w:val="000000"/>
          <w:b w:val="on"/>
          <w:i w:val="off"/>
        </w:rPr>
        <w:t>款的意义而必需的全部说明性内容，等于是展示一部完整的现行</w:t>
      </w:r>
      <w:r>
        <w:rPr>
          <w:rFonts w:ascii="宋体" w:hAnsi="宋体" w:cs="宋体" w:eastAsia="宋体"/>
          <w:sz w:val="17"/>
          <w:color w:val="000000"/>
          <w:b w:val="on"/>
          <w:i w:val="off"/>
        </w:rPr>
        <w:t>法律总汇，即一套完整的法律，一部名目一览———假如能这么称呼</w:t>
      </w:r>
      <w:r>
        <w:rPr>
          <w:rFonts w:ascii="宋体" w:hAnsi="宋体" w:cs="宋体" w:eastAsia="宋体"/>
          <w:sz w:val="17"/>
          <w:color w:val="000000"/>
          <w:b w:val="on"/>
          <w:i w:val="off"/>
        </w:rPr>
        <w:t>的话。</w:t>
      </w:r>
      <w:r>
        <w:br w:type="page"/>
      </w:r>
    </w:p>
    <w:p>
      <w:pPr>
        <w:wordWrap w:val="on"/>
        <w:autoSpaceDE w:val="off"/>
        <w:autoSpaceDN w:val="off"/>
        <w:spacing w:before="160" w:after="0" w:line="160" w:lineRule="atLeast"/>
        <w:ind w:left="60" w:right="0"/>
        <w:jc w:val="both"/>
        <w:textAlignment w:val="auto"/>
        <w:rPr>
          <w:sz w:val="10"/>
        </w:rPr>
      </w:pPr>
      <w:r>
        <w:rPr>
          <w:rFonts w:ascii="宋体" w:hAnsi="宋体" w:cs="宋体" w:eastAsia="宋体"/>
          <w:sz w:val="10"/>
          <w:color w:val="000000"/>
          <w:u w:val="single"/>
          <w:b w:val="on"/>
          <w:i w:val="off"/>
        </w:rPr>
        <w:t xml:space="preserve">                         末  注                     375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635000"/>
                <wp:wrapTopAndBottom/>
                <wp:docPr id="2419" name="文本框 2419"/>
                <a:graphic xmlns:a="http://schemas.openxmlformats.org/drawingml/2006/main">
                  <a:graphicData uri="http://schemas.microsoft.com/office/word/2010/wordprocessingShape">
                    <wps:wsp>
                      <wps:cNvSpPr txBox="true"/>
                      <wps:spPr>
                        <a:xfrm>
                          <a:off x="0" y="0"/>
                          <a:ext cx="4013200" cy="635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5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517900" cy="660400"/>
                <wp:wrapTopAndBottom/>
                <wp:docPr id="2420" name="文本框 2420"/>
                <a:graphic xmlns:a="http://schemas.openxmlformats.org/drawingml/2006/main">
                  <a:graphicData uri="http://schemas.microsoft.com/office/word/2010/wordprocessingShape">
                    <wps:wsp>
                      <wps:cNvSpPr txBox="true"/>
                      <wps:spPr>
                        <a:xfrm>
                          <a:off x="0" y="0"/>
                          <a:ext cx="3517900" cy="660400"/>
                        </a:xfrm>
                        <a:prstGeom prst="rect">
                          <a:avLst/>
                        </a:prstGeom>
                        <a:noFill/>
                        <a:ln w="6350">
                          <a:noFill/>
                        </a:ln>
                      </wps:spPr>
                      <wps:txbx>
                        <w:txbxContent>
                          <w:p>
                            <w:pPr>
                              <w:wordWrap w:val="on"/>
                              <w:autoSpaceDE w:val="off"/>
                              <w:autoSpaceDN w:val="off"/>
                              <w:spacing w:before="0" w:after="0" w:line="340" w:lineRule="atLeast"/>
                              <w:ind w:left="0" w:right="0" w:firstLine="400"/>
                              <w:jc w:val="both"/>
                              <w:textAlignment w:val="auto"/>
                              <w:rPr>
                                <w:sz w:val="17"/>
                              </w:rPr>
                            </w:pPr>
                            <w:r>
                              <w:rPr>
                                <w:rFonts w:ascii="宋体" w:hAnsi="宋体" w:cs="宋体" w:eastAsia="宋体"/>
                                <w:sz w:val="17"/>
                                <w:color w:val="000000"/>
                                <w:b w:val="on"/>
                                <w:i w:val="off"/>
                              </w:rPr>
                              <w:t>16.一项法律的范围，以及民法类或单纯命令类法律同惩罚</w:t>
                            </w:r>
                            <w:r>
                              <w:rPr>
                                <w:rFonts w:ascii="宋体" w:hAnsi="宋体" w:cs="宋体" w:eastAsia="宋体"/>
                                <w:sz w:val="17"/>
                                <w:color w:val="000000"/>
                                <w:b w:val="on"/>
                                <w:i w:val="off"/>
                              </w:rPr>
                              <w:t>性法律之间的区别，自然含糊不清。这一含糊造成了民法典与刑法</w:t>
                            </w:r>
                            <w:r>
                              <w:rPr>
                                <w:rFonts w:ascii="宋体" w:hAnsi="宋体" w:cs="宋体" w:eastAsia="宋体"/>
                                <w:sz w:val="17"/>
                                <w:color w:val="000000"/>
                                <w:b w:val="on"/>
                                <w:i w:val="off"/>
                              </w:rPr>
                              <w:t>典之间、法律的民法分支与刑法分支之间界限不明。</w:t>
                            </w:r>
                          </w:p>
                        </w:txbxContent>
                      </wps:txbx>
                      <wps:bodyPr wrap="square" lIns="0" rIns="0" tIns="0" bIns="0" vert="horz" anchor="t">
                        <a:spAutoFit/>
                      </wps:bodyPr>
                    </wps:wsp>
                  </a:graphicData>
                </a:graphic>
              </wp:anchor>
            </w:drawing>
          </mc:Choice>
          <mc:Fallback>
            <w:pict>
              <v:shape type="#_x0000_t202" filled="f" stroked="f" style="margin-left:1pt;margin-top:0pt;width:277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0"/>
                        <w:jc w:val="both"/>
                        <w:textAlignment w:val="auto"/>
                        <w:rPr>
                          <w:sz w:val="17"/>
                        </w:rPr>
                      </w:pPr>
                      <w:r>
                        <w:rPr>
                          <w:rFonts w:ascii="宋体" w:hAnsi="宋体" w:cs="宋体" w:eastAsia="宋体"/>
                          <w:sz w:val="17"/>
                          <w:color w:val="000000"/>
                          <w:b w:val="on"/>
                          <w:i w:val="off"/>
                        </w:rPr>
                        <w:t>16.一项法律的范围，以及民法类或单纯命令类法律同惩罚</w:t>
                      </w:r>
                      <w:r>
                        <w:rPr>
                          <w:rFonts w:ascii="宋体" w:hAnsi="宋体" w:cs="宋体" w:eastAsia="宋体"/>
                          <w:sz w:val="17"/>
                          <w:color w:val="000000"/>
                          <w:b w:val="on"/>
                          <w:i w:val="off"/>
                        </w:rPr>
                        <w:t>性法律之间的区别，自然含糊不清。这一含糊造成了民法典与刑法</w:t>
                      </w:r>
                      <w:r>
                        <w:rPr>
                          <w:rFonts w:ascii="宋体" w:hAnsi="宋体" w:cs="宋体" w:eastAsia="宋体"/>
                          <w:sz w:val="17"/>
                          <w:color w:val="000000"/>
                          <w:b w:val="on"/>
                          <w:i w:val="off"/>
                        </w:rPr>
                        <w:t>典之间、法律的民法分支与刑法分支之间界限不明。</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63500</wp:posOffset>
                </wp:positionV>
                <wp:extent cx="482600" cy="114300"/>
                <wp:wrapTopAndBottom/>
                <wp:docPr id="2421" name="文本框 2421"/>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民法典与刑</w:t>
                            </w:r>
                          </w:p>
                        </w:txbxContent>
                      </wps:txbx>
                      <wps:bodyPr wrap="square" lIns="0" rIns="0" tIns="0" bIns="0" vert="horz" anchor="t">
                        <a:spAutoFit/>
                      </wps:bodyPr>
                    </wps:wsp>
                  </a:graphicData>
                </a:graphic>
              </wp:anchor>
            </w:drawing>
          </mc:Choice>
          <mc:Fallback>
            <w:pict>
              <v:shape type="#_x0000_t202" filled="f" stroked="f" style="margin-left:278pt;margin-top: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民法典与刑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203200</wp:posOffset>
                </wp:positionV>
                <wp:extent cx="482600" cy="101600"/>
                <wp:wrapTopAndBottom/>
                <wp:docPr id="2422" name="文本框 2422"/>
                <a:graphic xmlns:a="http://schemas.openxmlformats.org/drawingml/2006/main">
                  <a:graphicData uri="http://schemas.microsoft.com/office/word/2010/wordprocessingShape">
                    <wps:wsp>
                      <wps:cNvSpPr txBox="true"/>
                      <wps:spPr>
                        <a:xfrm>
                          <a:off x="0" y="0"/>
                          <a:ext cx="4826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法典之间界</w:t>
                            </w:r>
                          </w:p>
                        </w:txbxContent>
                      </wps:txbx>
                      <wps:bodyPr wrap="square" lIns="0" rIns="0" tIns="0" bIns="0" vert="horz" anchor="t">
                        <a:spAutoFit/>
                      </wps:bodyPr>
                    </wps:wsp>
                  </a:graphicData>
                </a:graphic>
              </wp:anchor>
            </w:drawing>
          </mc:Choice>
          <mc:Fallback>
            <w:pict>
              <v:shape type="#_x0000_t202" filled="f" stroked="f" style="margin-left:278pt;margin-top:16pt;width:38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法典之间界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342900</wp:posOffset>
                </wp:positionV>
                <wp:extent cx="495300" cy="114300"/>
                <wp:wrapTopAndBottom/>
                <wp:docPr id="2423" name="文本框 2423"/>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限的总概念</w:t>
                            </w:r>
                          </w:p>
                        </w:txbxContent>
                      </wps:txbx>
                      <wps:bodyPr wrap="square" lIns="0" rIns="0" tIns="0" bIns="0" vert="horz" anchor="t">
                        <a:spAutoFit/>
                      </wps:bodyPr>
                    </wps:wsp>
                  </a:graphicData>
                </a:graphic>
              </wp:anchor>
            </w:drawing>
          </mc:Choice>
          <mc:Fallback>
            <w:pict>
              <v:shape type="#_x0000_t202" filled="f" stroked="f" style="margin-left:278pt;margin-top:27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限的总概念</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635000</wp:posOffset>
                </wp:positionV>
                <wp:extent cx="3695700" cy="876300"/>
                <wp:wrapTopAndBottom/>
                <wp:docPr id="2424" name="文本框 2424"/>
                <a:graphic xmlns:a="http://schemas.openxmlformats.org/drawingml/2006/main">
                  <a:graphicData uri="http://schemas.microsoft.com/office/word/2010/wordprocessingShape">
                    <wps:wsp>
                      <wps:cNvSpPr txBox="true"/>
                      <wps:spPr>
                        <a:xfrm>
                          <a:off x="0" y="0"/>
                          <a:ext cx="3695700" cy="876300"/>
                        </a:xfrm>
                        <a:prstGeom prst="rect">
                          <a:avLst/>
                        </a:prstGeom>
                        <a:noFill/>
                        <a:ln w="6350">
                          <a:noFill/>
                        </a:ln>
                      </wps:spPr>
                      <wps:txbx>
                        <w:txbxContent>
                          <w:p>
                            <w:pPr>
                              <w:wordWrap w:val="on"/>
                              <w:autoSpaceDE w:val="off"/>
                              <w:autoSpaceDN w:val="off"/>
                              <w:spacing w:before="0" w:after="0" w:line="340" w:lineRule="atLeast"/>
                              <w:ind w:left="0" w:right="0" w:firstLine="400"/>
                              <w:jc w:val="both"/>
                              <w:textAlignment w:val="auto"/>
                              <w:rPr>
                                <w:sz w:val="17"/>
                              </w:rPr>
                            </w:pPr>
                            <w:r>
                              <w:rPr>
                                <w:rFonts w:ascii="宋体" w:hAnsi="宋体" w:cs="宋体" w:eastAsia="宋体"/>
                                <w:sz w:val="17"/>
                                <w:color w:val="000000"/>
                                <w:b w:val="on"/>
                                <w:i w:val="off"/>
                              </w:rPr>
                              <w:t>全部立法内容的哪些部分属于民法?哪些部分属于刑法?这个</w:t>
                            </w:r>
                            <w:r>
                              <w:rPr>
                                <w:rFonts w:ascii="宋体" w:hAnsi="宋体" w:cs="宋体" w:eastAsia="宋体"/>
                                <w:sz w:val="17"/>
                                <w:color w:val="000000"/>
                                <w:b w:val="on"/>
                                <w:i w:val="off"/>
                              </w:rPr>
                              <w:t>问题意味着可以找到若干这样的政治国家，或至少某个这样的国</w:t>
                            </w:r>
                            <w:r>
                              <w:rPr>
                                <w:rFonts w:ascii="宋体" w:hAnsi="宋体" w:cs="宋体" w:eastAsia="宋体"/>
                                <w:sz w:val="17"/>
                                <w:color w:val="000000"/>
                                <w:b w:val="on"/>
                                <w:i w:val="off"/>
                              </w:rPr>
                              <w:t>家：既有刑法典，又有民法典，各自就其本类而言完整无缺，并且由 306</w:t>
                            </w:r>
                            <w:r>
                              <w:rPr>
                                <w:rFonts w:ascii="宋体" w:hAnsi="宋体" w:cs="宋体" w:eastAsia="宋体"/>
                                <w:sz w:val="17"/>
                                <w:color w:val="000000"/>
                                <w:b w:val="on"/>
                                <w:i w:val="off"/>
                              </w:rPr>
                              <w:t>确凿的界限划分清楚。然而，这样的国家无一存在过。</w:t>
                            </w:r>
                          </w:p>
                        </w:txbxContent>
                      </wps:txbx>
                      <wps:bodyPr wrap="square" lIns="0" rIns="0" tIns="0" bIns="0" vert="horz" anchor="t">
                        <a:spAutoFit/>
                      </wps:bodyPr>
                    </wps:wsp>
                  </a:graphicData>
                </a:graphic>
              </wp:anchor>
            </w:drawing>
          </mc:Choice>
          <mc:Fallback>
            <w:pict>
              <v:shape type="#_x0000_t202" filled="f" stroked="f" style="margin-left:1pt;margin-top:50pt;width:291pt;height:6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0"/>
                        <w:jc w:val="both"/>
                        <w:textAlignment w:val="auto"/>
                        <w:rPr>
                          <w:sz w:val="17"/>
                        </w:rPr>
                      </w:pPr>
                      <w:r>
                        <w:rPr>
                          <w:rFonts w:ascii="宋体" w:hAnsi="宋体" w:cs="宋体" w:eastAsia="宋体"/>
                          <w:sz w:val="17"/>
                          <w:color w:val="000000"/>
                          <w:b w:val="on"/>
                          <w:i w:val="off"/>
                        </w:rPr>
                        <w:t>全部立法内容的哪些部分属于民法?哪些部分属于刑法?这个</w:t>
                      </w:r>
                      <w:r>
                        <w:rPr>
                          <w:rFonts w:ascii="宋体" w:hAnsi="宋体" w:cs="宋体" w:eastAsia="宋体"/>
                          <w:sz w:val="17"/>
                          <w:color w:val="000000"/>
                          <w:b w:val="on"/>
                          <w:i w:val="off"/>
                        </w:rPr>
                        <w:t>问题意味着可以找到若干这样的政治国家，或至少某个这样的国</w:t>
                      </w:r>
                      <w:r>
                        <w:rPr>
                          <w:rFonts w:ascii="宋体" w:hAnsi="宋体" w:cs="宋体" w:eastAsia="宋体"/>
                          <w:sz w:val="17"/>
                          <w:color w:val="000000"/>
                          <w:b w:val="on"/>
                          <w:i w:val="off"/>
                        </w:rPr>
                        <w:t>家：既有刑法典，又有民法典，各自就其本类而言完整无缺，并且由 306</w:t>
                      </w:r>
                      <w:r>
                        <w:rPr>
                          <w:rFonts w:ascii="宋体" w:hAnsi="宋体" w:cs="宋体" w:eastAsia="宋体"/>
                          <w:sz w:val="17"/>
                          <w:color w:val="000000"/>
                          <w:b w:val="on"/>
                          <w:i w:val="off"/>
                        </w:rPr>
                        <w:t>确凿的界限划分清楚。然而，这样的国家无一存在过。</w:t>
                      </w:r>
                    </w:p>
                  </w:txbxContent>
                </v:textbox>
              </v:shape>
            </w:pict>
          </mc:Fallback>
        </mc:AlternateContent>
      </w:r>
    </w:p>
    <w:p>
      <w:pPr>
        <w:wordWrap w:val="on"/>
        <w:autoSpaceDE w:val="off"/>
        <w:autoSpaceDN w:val="off"/>
        <w:spacing w:before="0" w:after="0" w:line="320" w:lineRule="atLeast"/>
        <w:ind w:left="20" w:right="780" w:firstLine="400"/>
        <w:jc w:val="both"/>
        <w:textAlignment w:val="auto"/>
        <w:rPr>
          <w:sz w:val="17"/>
        </w:rPr>
      </w:pPr>
      <w:r>
        <w:rPr>
          <w:rFonts w:ascii="宋体" w:hAnsi="宋体" w:cs="宋体" w:eastAsia="宋体"/>
          <w:sz w:val="17"/>
          <w:color w:val="000000"/>
          <w:b w:val="on"/>
          <w:i w:val="off"/>
        </w:rPr>
        <w:t>要提出一个能得到正确回答的问题，我们就必须用某个有如</w:t>
      </w:r>
      <w:r>
        <w:rPr>
          <w:rFonts w:ascii="宋体" w:hAnsi="宋体" w:cs="宋体" w:eastAsia="宋体"/>
          <w:sz w:val="17"/>
          <w:color w:val="000000"/>
          <w:b w:val="on"/>
          <w:i w:val="off"/>
        </w:rPr>
        <w:t>下述的问题来取代前面的问题：</w:t>
      </w:r>
    </w:p>
    <w:p>
      <w:pPr>
        <w:wordWrap w:val="on"/>
        <w:autoSpaceDE w:val="off"/>
        <w:autoSpaceDN w:val="off"/>
        <w:spacing w:before="20" w:after="0" w:line="327" w:lineRule="atLeast"/>
        <w:ind w:left="20" w:right="760" w:firstLine="400"/>
        <w:jc w:val="both"/>
        <w:textAlignment w:val="auto"/>
        <w:rPr>
          <w:sz w:val="17"/>
        </w:rPr>
      </w:pPr>
      <w:r>
        <w:rPr>
          <w:rFonts w:ascii="宋体" w:hAnsi="宋体" w:cs="宋体" w:eastAsia="宋体"/>
          <w:sz w:val="17"/>
          <w:color w:val="000000"/>
          <w:b w:val="on"/>
          <w:i w:val="off"/>
        </w:rPr>
        <w:t>假定此刻要制订两套立法内容，一套称作民法典，另一套称作</w:t>
      </w:r>
      <w:r>
        <w:rPr>
          <w:rFonts w:ascii="宋体" w:hAnsi="宋体" w:cs="宋体" w:eastAsia="宋体"/>
          <w:sz w:val="17"/>
          <w:color w:val="000000"/>
          <w:b w:val="on"/>
          <w:i w:val="off"/>
        </w:rPr>
        <w:t>刑法典，各自就其本类而言完整无缺，问如此区分的不同种内容将</w:t>
      </w:r>
      <w:r>
        <w:rPr>
          <w:rFonts w:ascii="宋体" w:hAnsi="宋体" w:cs="宋体" w:eastAsia="宋体"/>
          <w:sz w:val="17"/>
          <w:color w:val="000000"/>
          <w:b w:val="on"/>
          <w:i w:val="off"/>
        </w:rPr>
        <w:t>在它们之间分配这一假设，以何种一般方式成为理所当然的?</w:t>
      </w:r>
    </w:p>
    <w:p>
      <w:pPr>
        <w:wordWrap w:val="on"/>
        <w:autoSpaceDE w:val="off"/>
        <w:autoSpaceDN w:val="off"/>
        <w:spacing w:before="120" w:after="0" w:line="240" w:lineRule="atLeast"/>
        <w:ind w:left="420" w:right="0"/>
        <w:jc w:val="both"/>
        <w:textAlignment w:val="auto"/>
        <w:rPr>
          <w:sz w:val="17"/>
        </w:rPr>
      </w:pPr>
      <w:r>
        <w:rPr>
          <w:rFonts w:ascii="宋体" w:hAnsi="宋体" w:cs="宋体" w:eastAsia="宋体"/>
          <w:sz w:val="17"/>
          <w:color w:val="000000"/>
          <w:b w:val="on"/>
          <w:i w:val="off"/>
        </w:rPr>
        <w:t>对于这个问题，下面的回答似乎可能比较准确：</w:t>
      </w:r>
    </w:p>
    <w:p>
      <w:pPr>
        <w:wordWrap w:val="on"/>
        <w:autoSpaceDE w:val="off"/>
        <w:autoSpaceDN w:val="off"/>
        <w:spacing w:before="60" w:after="0" w:line="300" w:lineRule="atLeast"/>
        <w:ind w:left="20" w:right="780" w:firstLine="400"/>
        <w:jc w:val="both"/>
        <w:textAlignment w:val="auto"/>
        <w:rPr>
          <w:sz w:val="17"/>
        </w:rPr>
      </w:pPr>
      <w:r>
        <w:rPr>
          <w:rFonts w:ascii="宋体" w:hAnsi="宋体" w:cs="宋体" w:eastAsia="宋体"/>
          <w:sz w:val="17"/>
          <w:color w:val="000000"/>
          <w:b w:val="on"/>
          <w:i w:val="off"/>
        </w:rPr>
        <w:t>民法典并非由每项本身完整无缺、并且剔净所有刑法内容的</w:t>
      </w:r>
      <w:r>
        <w:rPr>
          <w:rFonts w:ascii="宋体" w:hAnsi="宋体" w:cs="宋体" w:eastAsia="宋体"/>
          <w:sz w:val="17"/>
          <w:color w:val="000000"/>
          <w:b w:val="on"/>
          <w:i w:val="off"/>
        </w:rPr>
        <w:t>民法汇集而成。</w:t>
      </w:r>
    </w:p>
    <w:p>
      <w:pPr>
        <w:wordWrap w:val="on"/>
        <w:autoSpaceDE w:val="off"/>
        <w:autoSpaceDN w:val="off"/>
        <w:spacing w:before="60" w:after="0" w:line="300" w:lineRule="atLeast"/>
        <w:ind w:left="20" w:right="780" w:firstLine="400"/>
        <w:jc w:val="both"/>
        <w:textAlignment w:val="auto"/>
        <w:rPr>
          <w:sz w:val="17"/>
        </w:rPr>
      </w:pPr>
      <w:r>
        <w:rPr>
          <w:rFonts w:ascii="宋体" w:hAnsi="宋体" w:cs="宋体" w:eastAsia="宋体"/>
          <w:sz w:val="17"/>
          <w:color w:val="000000"/>
          <w:b w:val="on"/>
          <w:i w:val="off"/>
        </w:rPr>
        <w:t>刑法典亦非(因为我们已经看到它不可能)由每项不仅本身完</w:t>
      </w:r>
      <w:r>
        <w:rPr>
          <w:rFonts w:ascii="宋体" w:hAnsi="宋体" w:cs="宋体" w:eastAsia="宋体"/>
          <w:sz w:val="17"/>
          <w:color w:val="000000"/>
          <w:b w:val="on"/>
          <w:i w:val="off"/>
        </w:rPr>
        <w:t>整无缺、而且剔净所有民法内容的惩罚性法律汇集而成。</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746500" cy="50800"/>
                <wp:wrapTopAndBottom/>
                <wp:docPr id="2425" name="文本框 2425"/>
                <a:graphic xmlns:a="http://schemas.openxmlformats.org/drawingml/2006/main">
                  <a:graphicData uri="http://schemas.microsoft.com/office/word/2010/wordprocessingShape">
                    <wps:wsp>
                      <wps:cNvSpPr txBox="true"/>
                      <wps:spPr>
                        <a:xfrm>
                          <a:off x="0" y="0"/>
                          <a:ext cx="3746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1pt;margin-top:0pt;width:29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266700</wp:posOffset>
                </wp:positionH>
                <wp:positionV relativeFrom="paragraph">
                  <wp:posOffset>0</wp:posOffset>
                </wp:positionV>
                <wp:extent cx="3263900" cy="152400"/>
                <wp:wrapTopAndBottom/>
                <wp:docPr id="2426" name="文本框 2426"/>
                <a:graphic xmlns:a="http://schemas.openxmlformats.org/drawingml/2006/main">
                  <a:graphicData uri="http://schemas.microsoft.com/office/word/2010/wordprocessingShape">
                    <wps:wsp>
                      <wps:cNvSpPr txBox="true"/>
                      <wps:spPr>
                        <a:xfrm>
                          <a:off x="0" y="0"/>
                          <a:ext cx="3263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17.民法典将主要由纯粹的说明性内容构成。这些说明性内</w:t>
                            </w:r>
                          </w:p>
                        </w:txbxContent>
                      </wps:txbx>
                      <wps:bodyPr wrap="square" lIns="0" rIns="0" tIns="0" bIns="0" vert="horz" anchor="t">
                        <a:spAutoFit/>
                      </wps:bodyPr>
                    </wps:wsp>
                  </a:graphicData>
                </a:graphic>
              </wp:anchor>
            </w:drawing>
          </mc:Choice>
          <mc:Fallback>
            <w:pict>
              <v:shape type="#_x0000_t202" filled="f" stroked="f" style="margin-left:21pt;margin-top:0pt;width:25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17.民法典将主要由纯粹的说明性内容构成。这些说明性内</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50800</wp:posOffset>
                </wp:positionV>
                <wp:extent cx="482600" cy="76200"/>
                <wp:wrapTopAndBottom/>
                <wp:docPr id="2427" name="文本框 2427"/>
                <a:graphic xmlns:a="http://schemas.openxmlformats.org/drawingml/2006/main">
                  <a:graphicData uri="http://schemas.microsoft.com/office/word/2010/wordprocessingShape">
                    <wps:wsp>
                      <wps:cNvSpPr txBox="true"/>
                      <wps:spPr>
                        <a:xfrm>
                          <a:off x="0" y="0"/>
                          <a:ext cx="482600" cy="76200"/>
                        </a:xfrm>
                        <a:prstGeom prst="rect">
                          <a:avLst/>
                        </a:prstGeom>
                        <a:noFill/>
                        <a:ln w="6350">
                          <a:noFill/>
                        </a:ln>
                      </wps:spPr>
                      <wps:txbx>
                        <w:txbxContent>
                          <w:p>
                            <w:pPr>
                              <w:wordWrap w:val="on"/>
                              <w:autoSpaceDE w:val="off"/>
                              <w:autoSpaceDN w:val="off"/>
                              <w:spacing w:before="0" w:after="0" w:line="120" w:lineRule="atLeast"/>
                              <w:ind w:left="0" w:right="0"/>
                              <w:jc w:val="both"/>
                              <w:textAlignment w:val="auto"/>
                              <w:rPr>
                                <w:sz w:val="10"/>
                              </w:rPr>
                            </w:pPr>
                            <w:r>
                              <w:rPr>
                                <w:rFonts w:ascii="宋体" w:hAnsi="宋体" w:cs="宋体" w:eastAsia="宋体"/>
                                <w:sz w:val="10"/>
                                <w:color w:val="000000"/>
                                <w:b w:val="on"/>
                                <w:i w:val="off"/>
                              </w:rPr>
                              <w:t xml:space="preserve"> 民法典的内</w:t>
                            </w:r>
                          </w:p>
                        </w:txbxContent>
                      </wps:txbx>
                      <wps:bodyPr wrap="square" lIns="0" rIns="0" tIns="0" bIns="0" vert="horz" anchor="t">
                        <a:spAutoFit/>
                      </wps:bodyPr>
                    </wps:wsp>
                  </a:graphicData>
                </a:graphic>
              </wp:anchor>
            </w:drawing>
          </mc:Choice>
          <mc:Fallback>
            <w:pict>
              <v:shape type="#_x0000_t202" filled="f" stroked="f" style="margin-left:278pt;margin-top:4pt;width:38pt;height: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10"/>
                        </w:rPr>
                      </w:pPr>
                      <w:r>
                        <w:rPr>
                          <w:rFonts w:ascii="宋体" w:hAnsi="宋体" w:cs="宋体" w:eastAsia="宋体"/>
                          <w:sz w:val="10"/>
                          <w:color w:val="000000"/>
                          <w:b w:val="on"/>
                          <w:i w:val="off"/>
                        </w:rPr>
                        <w:t xml:space="preserve"> 民法典的内</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632200" cy="25400"/>
                <wp:wrapTopAndBottom/>
                <wp:docPr id="2428" name="文本框 2428"/>
                <a:graphic xmlns:a="http://schemas.openxmlformats.org/drawingml/2006/main">
                  <a:graphicData uri="http://schemas.microsoft.com/office/word/2010/wordprocessingShape">
                    <wps:wsp>
                      <wps:cNvSpPr txBox="true"/>
                      <wps:spPr>
                        <a:xfrm>
                          <a:off x="0" y="0"/>
                          <a:ext cx="36322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286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25400</wp:posOffset>
                </wp:positionV>
                <wp:extent cx="3517900" cy="152400"/>
                <wp:wrapTopAndBottom/>
                <wp:docPr id="2429" name="文本框 2429"/>
                <a:graphic xmlns:a="http://schemas.openxmlformats.org/drawingml/2006/main">
                  <a:graphicData uri="http://schemas.microsoft.com/office/word/2010/wordprocessingShape">
                    <wps:wsp>
                      <wps:cNvSpPr txBox="true"/>
                      <wps:spPr>
                        <a:xfrm>
                          <a:off x="0" y="0"/>
                          <a:ext cx="3517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容各自所属的命令性内容，在这同一部法典即民法典中是找不到</w:t>
                            </w:r>
                          </w:p>
                        </w:txbxContent>
                      </wps:txbx>
                      <wps:bodyPr wrap="square" lIns="0" rIns="0" tIns="0" bIns="0" vert="horz" anchor="t">
                        <a:spAutoFit/>
                      </wps:bodyPr>
                    </wps:wsp>
                  </a:graphicData>
                </a:graphic>
              </wp:anchor>
            </w:drawing>
          </mc:Choice>
          <mc:Fallback>
            <w:pict>
              <v:shape type="#_x0000_t202" filled="f" stroked="f" style="margin-left:1pt;margin-top:2pt;width:27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n"/>
                          <w:i w:val="off"/>
                        </w:rPr>
                        <w:t>容各自所属的命令性内容，在这同一部法典即民法典中是找不到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3530600</wp:posOffset>
                </wp:positionH>
                <wp:positionV relativeFrom="paragraph">
                  <wp:posOffset>0</wp:posOffset>
                </wp:positionV>
                <wp:extent cx="114300" cy="101600"/>
                <wp:wrapTopAndBottom/>
                <wp:docPr id="2430" name="文本框 2430"/>
                <a:graphic xmlns:a="http://schemas.openxmlformats.org/drawingml/2006/main">
                  <a:graphicData uri="http://schemas.microsoft.com/office/word/2010/wordprocessingShape">
                    <wps:wsp>
                      <wps:cNvSpPr txBox="true"/>
                      <wps:spPr>
                        <a:xfrm>
                          <a:off x="0" y="0"/>
                          <a:ext cx="1143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容</w:t>
                            </w:r>
                          </w:p>
                        </w:txbxContent>
                      </wps:txbx>
                      <wps:bodyPr wrap="square" lIns="0" rIns="0" tIns="0" bIns="0" vert="horz" anchor="t">
                        <a:spAutoFit/>
                      </wps:bodyPr>
                    </wps:wsp>
                  </a:graphicData>
                </a:graphic>
              </wp:anchor>
            </w:drawing>
          </mc:Choice>
          <mc:Fallback>
            <w:pict>
              <v:shape type="#_x0000_t202" filled="f" stroked="f" style="margin-left:278pt;margin-top:0pt;width:9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000000"/>
                          <w:b w:val="on"/>
                          <w:i w:val="off"/>
                        </w:rPr>
                        <w:t>容</w:t>
                      </w:r>
                    </w:p>
                  </w:txbxContent>
                </v:textbox>
              </v:shape>
            </w:pict>
          </mc:Fallback>
        </mc:AlternateConten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n"/>
          <w:i w:val="off"/>
        </w:rPr>
        <w:t>的，在一种摆脱了所有惩罚性法律混合物的纯净状态中也找不到，</w: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n"/>
          <w:i w:val="off"/>
        </w:rPr>
        <w:t>而是见于刑法典，见于一种合成状态，以前面说明过的方式包含在</w:t>
      </w:r>
    </w:p>
    <w:p>
      <w:pPr>
        <w:wordWrap w:val="on"/>
        <w:autoSpaceDE w:val="off"/>
        <w:autoSpaceDN w:val="off"/>
        <w:spacing w:before="100" w:after="0" w:line="240" w:lineRule="atLeast"/>
        <w:ind w:left="20" w:right="0"/>
        <w:jc w:val="both"/>
        <w:textAlignment w:val="auto"/>
        <w:rPr>
          <w:sz w:val="17"/>
        </w:rPr>
      </w:pPr>
      <w:r>
        <w:rPr>
          <w:rFonts w:ascii="宋体" w:hAnsi="宋体" w:cs="宋体" w:eastAsia="宋体"/>
          <w:sz w:val="17"/>
          <w:color w:val="000000"/>
          <w:b w:val="on"/>
          <w:i w:val="off"/>
        </w:rPr>
        <w:t>同样多的相应的惩罚性法律之中。</w:t>
      </w:r>
    </w:p>
    <w:p>
      <w:pPr>
        <w:wordWrap w:val="on"/>
        <w:autoSpaceDE w:val="off"/>
        <w:autoSpaceDN w:val="off"/>
        <w:spacing w:before="80" w:after="0" w:line="290" w:lineRule="atLeast"/>
        <w:ind w:left="20" w:right="0" w:firstLine="400"/>
        <w:jc w:val="both"/>
        <w:textAlignment w:val="auto"/>
        <w:rPr>
          <w:sz w:val="24"/>
        </w:rPr>
      </w:pPr>
      <w:r>
        <w:rPr>
          <w:rFonts w:ascii="宋体" w:hAnsi="宋体" w:cs="宋体" w:eastAsia="宋体"/>
          <w:sz w:val="17"/>
          <w:color w:val="000000"/>
          <w:b w:val="on"/>
          <w:i w:val="off"/>
        </w:rPr>
        <w:t>18.因而，刑法典将主要由惩罚性法律构成，包括全部民法的刑法典的内</w:t>
      </w:r>
      <w:r>
        <w:rPr>
          <w:rFonts w:ascii="宋体" w:hAnsi="宋体" w:cs="宋体" w:eastAsia="宋体"/>
          <w:sz w:val="17"/>
          <w:color w:val="000000"/>
          <w:b w:val="on"/>
          <w:i w:val="off"/>
        </w:rPr>
        <w:t>命令性内容。此外，大概还会见到不属于民法而属于惩罚性法律的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容</w:t>
      </w:r>
      <w:r>
        <w:br w:type="page"/>
      </w:r>
    </w:p>
    <w:p>
      <w:pPr>
        <w:wordWrap w:val="on"/>
        <w:autoSpaceDE w:val="off"/>
        <w:autoSpaceDN w:val="off"/>
        <w:spacing w:before="160" w:after="0" w:line="180" w:lineRule="atLeast"/>
        <w:ind w:left="820" w:right="0"/>
        <w:jc w:val="both"/>
        <w:textAlignment w:val="auto"/>
        <w:rPr>
          <w:sz w:val="10"/>
        </w:rPr>
      </w:pPr>
      <w:r>
        <w:rPr>
          <w:rFonts w:ascii="宋体" w:hAnsi="宋体" w:cs="宋体" w:eastAsia="宋体"/>
          <w:sz w:val="10"/>
          <w:color w:val="000000"/>
          <w:u w:val="single"/>
          <w:b w:val="on"/>
          <w:i w:val="off"/>
        </w:rPr>
        <w:t xml:space="preserve">  376                     道德与立法原理导论                         </w:t>
      </w:r>
    </w:p>
    <w:p>
      <w:pPr>
        <w:wordWrap w:val="on"/>
        <w:autoSpaceDE w:val="off"/>
        <w:autoSpaceDN w:val="off"/>
        <w:spacing w:before="180" w:after="0" w:line="320" w:lineRule="atLeast"/>
        <w:ind w:left="820" w:right="0"/>
        <w:jc w:val="both"/>
        <w:textAlignment w:val="auto"/>
        <w:rPr>
          <w:sz w:val="15"/>
        </w:rPr>
      </w:pPr>
      <w:r>
        <w:rPr>
          <w:rFonts w:ascii="宋体" w:hAnsi="宋体" w:cs="宋体" w:eastAsia="宋体"/>
          <w:sz w:val="15"/>
          <w:color w:val="000000"/>
          <w:b w:val="on"/>
          <w:i w:val="off"/>
        </w:rPr>
        <w:t>各种说明性内容。玛利亚·特雷西亚皇后兼女王制定的刑法典①</w:t>
      </w:r>
      <w:r>
        <w:rPr>
          <w:rFonts w:ascii="宋体" w:hAnsi="宋体" w:cs="宋体" w:eastAsia="宋体"/>
          <w:sz w:val="15"/>
          <w:color w:val="000000"/>
          <w:b w:val="on"/>
          <w:i w:val="off"/>
        </w:rPr>
        <w:t>同这一说法甚为吻合。</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37000" cy="63500"/>
                <wp:wrapTopAndBottom/>
                <wp:docPr id="2431" name="文本框 2431"/>
                <a:graphic xmlns:a="http://schemas.openxmlformats.org/drawingml/2006/main">
                  <a:graphicData uri="http://schemas.microsoft.com/office/word/2010/wordprocessingShape">
                    <wps:wsp>
                      <wps:cNvSpPr txBox="true"/>
                      <wps:spPr>
                        <a:xfrm>
                          <a:off x="0" y="0"/>
                          <a:ext cx="3937000" cy="63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0pt;height: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63500</wp:posOffset>
                </wp:positionV>
                <wp:extent cx="482600" cy="114300"/>
                <wp:wrapTopAndBottom/>
                <wp:docPr id="2432" name="文本框 243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在腓特烈法</w:t>
                            </w:r>
                          </w:p>
                        </w:txbxContent>
                      </wps:txbx>
                      <wps:bodyPr wrap="square" lIns="0" rIns="0" tIns="0" bIns="0" vert="horz" anchor="t">
                        <a:spAutoFit/>
                      </wps:bodyPr>
                    </wps:wsp>
                  </a:graphicData>
                </a:graphic>
              </wp:anchor>
            </w:drawing>
          </mc:Choice>
          <mc:Fallback>
            <w:pict>
              <v:shape type="#_x0000_t202" filled="f" stroked="f" style="margin-left:1pt;margin-top:5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在腓特烈法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25800" cy="165100"/>
                <wp:wrapTopAndBottom/>
                <wp:docPr id="2433" name="文本框 2433"/>
                <a:graphic xmlns:a="http://schemas.openxmlformats.org/drawingml/2006/main">
                  <a:graphicData uri="http://schemas.microsoft.com/office/word/2010/wordprocessingShape">
                    <wps:wsp>
                      <wps:cNvSpPr txBox="true"/>
                      <wps:spPr>
                        <a:xfrm>
                          <a:off x="0" y="0"/>
                          <a:ext cx="3225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19.举例来说，在普鲁士国王腓特烈二世主持下以法文和德</w:t>
                            </w:r>
                          </w:p>
                        </w:txbxContent>
                      </wps:txbx>
                      <wps:bodyPr wrap="square" lIns="0" rIns="0" tIns="0" bIns="0" vert="horz" anchor="t">
                        <a:spAutoFit/>
                      </wps:bodyPr>
                    </wps:wsp>
                  </a:graphicData>
                </a:graphic>
              </wp:anchor>
            </w:drawing>
          </mc:Choice>
          <mc:Fallback>
            <w:pict>
              <v:shape type="#_x0000_t202" filled="f" stroked="f" style="margin-left:57pt;margin-top:0pt;width:25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19.举例来说，在普鲁士国王腓特烈二世主持下以法文和德</w:t>
                      </w:r>
                    </w:p>
                  </w:txbxContent>
                </v:textbox>
              </v:shape>
            </w:pict>
          </mc:Fallback>
        </mc:AlternateConten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152400"/>
                <wp:wrapTopAndBottom/>
                <wp:docPr id="2434" name="文本框 2434"/>
                <a:graphic xmlns:a="http://schemas.openxmlformats.org/drawingml/2006/main">
                  <a:graphicData uri="http://schemas.microsoft.com/office/word/2010/wordprocessingShape">
                    <wps:wsp>
                      <wps:cNvSpPr txBox="true"/>
                      <wps:spPr>
                        <a:xfrm>
                          <a:off x="0" y="0"/>
                          <a:ext cx="3924300" cy="152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1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2435" name="文本框 243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典中，命令</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典中，命令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38100</wp:posOffset>
                </wp:positionV>
                <wp:extent cx="3454400" cy="127000"/>
                <wp:wrapTopAndBottom/>
                <wp:docPr id="2436" name="文本框 2436"/>
                <a:graphic xmlns:a="http://schemas.openxmlformats.org/drawingml/2006/main">
                  <a:graphicData uri="http://schemas.microsoft.com/office/word/2010/wordprocessingShape">
                    <wps:wsp>
                      <wps:cNvSpPr txBox="true"/>
                      <wps:spPr>
                        <a:xfrm>
                          <a:off x="0" y="0"/>
                          <a:ext cx="3454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文公布的立法文书———名曰腓特烈法典，②但从未被确立为具有</w:t>
                            </w:r>
                          </w:p>
                        </w:txbxContent>
                      </wps:txbx>
                      <wps:bodyPr wrap="square" lIns="0" rIns="0" tIns="0" bIns="0" vert="horz" anchor="t">
                        <a:spAutoFit/>
                      </wps:bodyPr>
                    </wps:wsp>
                  </a:graphicData>
                </a:graphic>
              </wp:anchor>
            </w:drawing>
          </mc:Choice>
          <mc:Fallback>
            <w:pict>
              <v:shape type="#_x0000_t202" filled="f" stroked="f" style="margin-left:38pt;margin-top:3pt;width:27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文公布的立法文书———名曰腓特烈法典，②但从未被确立为具有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152400</wp:posOffset>
                </wp:positionV>
                <wp:extent cx="482600" cy="88900"/>
                <wp:wrapTopAndBottom/>
                <wp:docPr id="2437" name="文本框 2437"/>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性内容几乎</w:t>
                            </w:r>
                          </w:p>
                        </w:txbxContent>
                      </wps:txbx>
                      <wps:bodyPr wrap="square" lIns="0" rIns="0" tIns="0" bIns="0" vert="horz" anchor="t">
                        <a:spAutoFit/>
                      </wps:bodyPr>
                    </wps:wsp>
                  </a:graphicData>
                </a:graphic>
              </wp:anchor>
            </w:drawing>
          </mc:Choice>
          <mc:Fallback>
            <w:pict>
              <v:shape type="#_x0000_t202" filled="f" stroked="f" style="margin-left:1pt;margin-top:12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性内容几乎</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38100"/>
                <wp:wrapTopAndBottom/>
                <wp:docPr id="2438" name="文本框 2438"/>
                <a:graphic xmlns:a="http://schemas.openxmlformats.org/drawingml/2006/main">
                  <a:graphicData uri="http://schemas.microsoft.com/office/word/2010/wordprocessingShape">
                    <wps:wsp>
                      <wps:cNvSpPr txBox="true"/>
                      <wps:spPr>
                        <a:xfrm>
                          <a:off x="0" y="0"/>
                          <a:ext cx="39243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0</wp:posOffset>
                </wp:positionV>
                <wp:extent cx="3467100" cy="139700"/>
                <wp:wrapTopAndBottom/>
                <wp:docPr id="2439" name="文本框 2439"/>
                <a:graphic xmlns:a="http://schemas.openxmlformats.org/drawingml/2006/main">
                  <a:graphicData uri="http://schemas.microsoft.com/office/word/2010/wordprocessingShape">
                    <wps:wsp>
                      <wps:cNvSpPr txBox="true"/>
                      <wps:spPr>
                        <a:xfrm>
                          <a:off x="0" y="0"/>
                          <a:ext cx="34671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rPr>
                              <w:t>法律效力@———看来几乎全部由说明性内容组成，它同任何命令</w:t>
                            </w:r>
                          </w:p>
                        </w:txbxContent>
                      </wps:txbx>
                      <wps:bodyPr wrap="square" lIns="0" rIns="0" tIns="0" bIns="0" vert="horz" anchor="t">
                        <a:spAutoFit/>
                      </wps:bodyPr>
                    </wps:wsp>
                  </a:graphicData>
                </a:graphic>
              </wp:anchor>
            </w:drawing>
          </mc:Choice>
          <mc:Fallback>
            <w:pict>
              <v:shape type="#_x0000_t202" filled="f" stroked="f" style="margin-left:37pt;margin-top:0pt;width:27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n"/>
                          <w:i w:val="off"/>
                        </w:rPr>
                        <w:t>法律效力@———看来几乎全部由说明性内容组成，它同任何命令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482600" cy="88900"/>
                <wp:wrapTopAndBottom/>
                <wp:docPr id="2440" name="文本框 2440"/>
                <a:graphic xmlns:a="http://schemas.openxmlformats.org/drawingml/2006/main">
                  <a:graphicData uri="http://schemas.microsoft.com/office/word/2010/wordprocessingShape">
                    <wps:wsp>
                      <wps:cNvSpPr txBox="true"/>
                      <wps:spPr>
                        <a:xfrm>
                          <a:off x="0" y="0"/>
                          <a:ext cx="4826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湮没在说明</w:t>
                            </w:r>
                          </w:p>
                        </w:txbxContent>
                      </wps:txbx>
                      <wps:bodyPr wrap="square" lIns="0" rIns="0" tIns="0" bIns="0" vert="horz" anchor="t">
                        <a:spAutoFit/>
                      </wps:bodyPr>
                    </wps:wsp>
                  </a:graphicData>
                </a:graphic>
              </wp:anchor>
            </w:drawing>
          </mc:Choice>
          <mc:Fallback>
            <w:pict>
              <v:shape type="#_x0000_t202" filled="f" stroked="f" style="margin-left:1pt;margin-top:3pt;width:38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湮没在说明</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2882900" cy="88900"/>
                <wp:wrapTopAndBottom/>
                <wp:docPr id="2441" name="文本框 2441"/>
                <a:graphic xmlns:a="http://schemas.openxmlformats.org/drawingml/2006/main">
                  <a:graphicData uri="http://schemas.microsoft.com/office/word/2010/wordprocessingShape">
                    <wps:wsp>
                      <wps:cNvSpPr txBox="true"/>
                      <wps:spPr>
                        <a:xfrm>
                          <a:off x="0" y="0"/>
                          <a:ext cx="28829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227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2442" name="文本框 244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性内容之中</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性内容之中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469900</wp:posOffset>
                </wp:positionH>
                <wp:positionV relativeFrom="paragraph">
                  <wp:posOffset>88900</wp:posOffset>
                </wp:positionV>
                <wp:extent cx="2425700" cy="127000"/>
                <wp:wrapTopAndBottom/>
                <wp:docPr id="2443" name="文本框 2443"/>
                <a:graphic xmlns:a="http://schemas.openxmlformats.org/drawingml/2006/main">
                  <a:graphicData uri="http://schemas.microsoft.com/office/word/2010/wordprocessingShape">
                    <wps:wsp>
                      <wps:cNvSpPr txBox="true"/>
                      <wps:spPr>
                        <a:xfrm>
                          <a:off x="0" y="0"/>
                          <a:ext cx="2425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性内容的关系看来只得到了一知半解的领悟。</w:t>
                            </w:r>
                          </w:p>
                        </w:txbxContent>
                      </wps:txbx>
                      <wps:bodyPr wrap="square" lIns="0" rIns="0" tIns="0" bIns="0" vert="horz" anchor="t">
                        <a:spAutoFit/>
                      </wps:bodyPr>
                    </wps:wsp>
                  </a:graphicData>
                </a:graphic>
              </wp:anchor>
            </w:drawing>
          </mc:Choice>
          <mc:Fallback>
            <w:pict>
              <v:shape type="#_x0000_t202" filled="f" stroked="f" style="margin-left:37pt;margin-top:7pt;width:19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性内容的关系看来只得到了一知半解的领悟。</w:t>
                      </w:r>
                    </w:p>
                  </w:txbxContent>
                </v:textbox>
              </v:shape>
            </w:pict>
          </mc:Fallback>
        </mc:AlternateConten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0"/>
                <wp:wrapTopAndBottom/>
                <wp:docPr id="2444" name="文本框 2444"/>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165100" cy="114300"/>
                <wp:wrapTopAndBottom/>
                <wp:docPr id="2445" name="文本框 2445"/>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307</w:t>
                            </w:r>
                          </w:p>
                        </w:txbxContent>
                      </wps:txbx>
                      <wps:bodyPr wrap="square" lIns="0" rIns="0" tIns="0" bIns="0" vert="horz" anchor="t">
                        <a:spAutoFit/>
                      </wps:bodyPr>
                    </wps:wsp>
                  </a:graphicData>
                </a:graphic>
              </wp:anchor>
            </w:drawing>
          </mc:Choice>
          <mc:Fallback>
            <w:pict>
              <v:shape type="#_x0000_t202" filled="f" stroked="f" style="margin-left:26pt;margin-top:0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307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482600" cy="114300"/>
                <wp:wrapTopAndBottom/>
                <wp:docPr id="2446" name="文本框 2446"/>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在罗马法中</w:t>
                            </w:r>
                          </w:p>
                        </w:txbxContent>
                      </wps:txbx>
                      <wps:bodyPr wrap="square" lIns="0" rIns="0" tIns="0" bIns="0" vert="horz" anchor="t">
                        <a:spAutoFit/>
                      </wps:bodyPr>
                    </wps:wsp>
                  </a:graphicData>
                </a:graphic>
              </wp:anchor>
            </w:drawing>
          </mc:Choice>
          <mc:Fallback>
            <w:pict>
              <v:shape type="#_x0000_t202" filled="f" stroked="f" style="margin-left:1pt;margin-top:1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在罗马法中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12700</wp:posOffset>
                </wp:positionV>
                <wp:extent cx="3238500" cy="165100"/>
                <wp:wrapTopAndBottom/>
                <wp:docPr id="2447" name="文本框 2447"/>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20.在被尊称为民法的古罗马法那一堆混淆不清、自相矛盾</w:t>
                            </w:r>
                          </w:p>
                        </w:txbxContent>
                      </wps:txbx>
                      <wps:bodyPr wrap="square" lIns="0" rIns="0" tIns="0" bIns="0" vert="horz" anchor="t">
                        <a:spAutoFit/>
                      </wps:bodyPr>
                    </wps:wsp>
                  </a:graphicData>
                </a:graphic>
              </wp:anchor>
            </w:drawing>
          </mc:Choice>
          <mc:Fallback>
            <w:pict>
              <v:shape type="#_x0000_t202" filled="f" stroked="f" style="margin-left:57pt;margin-top:1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20.在被尊称为民法的古罗马法那一堆混淆不清、自相矛盾</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
                <wp:wrapTopAndBottom/>
                <wp:docPr id="2448" name="文本框 2448"/>
                <a:graphic xmlns:a="http://schemas.openxmlformats.org/drawingml/2006/main">
                  <a:graphicData uri="http://schemas.microsoft.com/office/word/2010/wordprocessingShape">
                    <wps:wsp>
                      <wps:cNvSpPr txBox="true"/>
                      <wps:spPr>
                        <a:xfrm>
                          <a:off x="0" y="0"/>
                          <a:ext cx="39497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wp:posOffset>
                </wp:positionV>
                <wp:extent cx="304800" cy="114300"/>
                <wp:wrapTopAndBottom/>
                <wp:docPr id="2449" name="文本框 2449"/>
                <a:graphic xmlns:a="http://schemas.openxmlformats.org/drawingml/2006/main">
                  <a:graphicData uri="http://schemas.microsoft.com/office/word/2010/wordprocessingShape">
                    <wps:wsp>
                      <wps:cNvSpPr txBox="true"/>
                      <wps:spPr>
                        <a:xfrm>
                          <a:off x="0" y="0"/>
                          <a:ext cx="304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亦如此</w:t>
                            </w:r>
                          </w:p>
                        </w:txbxContent>
                      </wps:txbx>
                      <wps:bodyPr wrap="square" lIns="0" rIns="0" tIns="0" bIns="0" vert="horz" anchor="t">
                        <a:spAutoFit/>
                      </wps:bodyPr>
                    </wps:wsp>
                  </a:graphicData>
                </a:graphic>
              </wp:anchor>
            </w:drawing>
          </mc:Choice>
          <mc:Fallback>
            <w:pict>
              <v:shape type="#_x0000_t202" filled="f" stroked="f" style="margin-left:1pt;margin-top:1pt;width:2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亦如此</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67100" cy="127000"/>
                <wp:wrapTopAndBottom/>
                <wp:docPr id="2450" name="文本框 2450"/>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的庞然杂物中，命令性内容乃至命令性质的所有痕迹，似乎最终都</w:t>
                            </w:r>
                          </w:p>
                        </w:txbxContent>
                      </wps:txbx>
                      <wps:bodyPr wrap="square" lIns="0" rIns="0" tIns="0" bIns="0" vert="horz" anchor="t">
                        <a:spAutoFit/>
                      </wps:bodyPr>
                    </wps:wsp>
                  </a:graphicData>
                </a:graphic>
              </wp:anchor>
            </w:drawing>
          </mc:Choice>
          <mc:Fallback>
            <w:pict>
              <v:shape type="#_x0000_t202" filled="f" stroked="f" style="margin-left:39pt;margin-top:0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的庞然杂物中，命令性内容乃至命令性质的所有痕迹，似乎最终都</w:t>
                      </w:r>
                    </w:p>
                  </w:txbxContent>
                </v:textbox>
              </v:shape>
            </w:pict>
          </mc:Fallback>
        </mc:AlternateContent>
      </w:r>
    </w:p>
    <w:p>
      <w:pPr>
        <w:wordWrap w:val="on"/>
        <w:autoSpaceDE w:val="off"/>
        <w:autoSpaceDN w:val="off"/>
        <w:spacing w:before="80" w:after="0" w:line="260" w:lineRule="atLeast"/>
        <w:ind w:left="780" w:right="0"/>
        <w:jc w:val="both"/>
        <w:textAlignment w:val="auto"/>
        <w:rPr>
          <w:sz w:val="15"/>
        </w:rPr>
      </w:pPr>
      <w:r>
        <w:rPr>
          <w:rFonts w:ascii="宋体" w:hAnsi="宋体" w:cs="宋体" w:eastAsia="宋体"/>
          <w:sz w:val="15"/>
          <w:color w:val="000000"/>
          <w:b w:val="on"/>
          <w:i w:val="off"/>
        </w:rPr>
        <w:t>被掩盖在说明性内容中。“埃斯托”(esto)是原始简洁的语言，十二</w:t>
      </w:r>
    </w:p>
    <w:p>
      <w:pPr>
        <w:wordWrap w:val="on"/>
        <w:autoSpaceDE w:val="off"/>
        <w:autoSpaceDN w:val="off"/>
        <w:spacing w:before="80" w:after="0" w:line="260" w:lineRule="atLeast"/>
        <w:ind w:left="780" w:right="0"/>
        <w:jc w:val="both"/>
        <w:textAlignment w:val="auto"/>
        <w:rPr>
          <w:sz w:val="15"/>
        </w:rPr>
      </w:pPr>
      <w:r>
        <w:rPr>
          <w:rFonts w:ascii="宋体" w:hAnsi="宋体" w:cs="宋体" w:eastAsia="宋体"/>
          <w:sz w:val="15"/>
          <w:color w:val="000000"/>
          <w:b w:val="on"/>
          <w:i w:val="off"/>
        </w:rPr>
        <w:t>铜表法的语言。到查士丁尼时期(多如牛毛的评论者所造成的蒙蔽</w:t>
      </w:r>
    </w:p>
    <w:p>
      <w:pPr>
        <w:wordWrap w:val="on"/>
        <w:autoSpaceDE w:val="off"/>
        <w:autoSpaceDN w:val="off"/>
        <w:spacing w:before="80" w:after="0" w:line="260" w:lineRule="atLeast"/>
        <w:ind w:left="780" w:right="0"/>
        <w:jc w:val="both"/>
        <w:textAlignment w:val="auto"/>
        <w:rPr>
          <w:sz w:val="15"/>
        </w:rPr>
      </w:pPr>
      <w:r>
        <w:rPr>
          <w:rFonts w:ascii="宋体" w:hAnsi="宋体" w:cs="宋体" w:eastAsia="宋体"/>
          <w:sz w:val="15"/>
          <w:color w:val="000000"/>
          <w:b w:val="on"/>
          <w:i w:val="off"/>
        </w:rPr>
        <w:t>如此严重)，刑法已被塞进民法的一个偏僻角落里，犯法行为乃至</w:t>
      </w:r>
    </w:p>
    <w:p>
      <w:pPr>
        <w:wordWrap w:val="on"/>
        <w:autoSpaceDE w:val="off"/>
        <w:autoSpaceDN w:val="off"/>
        <w:spacing w:before="100" w:after="0" w:line="260" w:lineRule="atLeast"/>
        <w:ind w:left="760" w:right="0"/>
        <w:jc w:val="both"/>
        <w:textAlignment w:val="auto"/>
        <w:rPr>
          <w:sz w:val="15"/>
        </w:rPr>
      </w:pPr>
      <w:r>
        <w:rPr>
          <w:rFonts w:ascii="宋体" w:hAnsi="宋体" w:cs="宋体" w:eastAsia="宋体"/>
          <w:sz w:val="15"/>
          <w:color w:val="000000"/>
          <w:b w:val="on"/>
          <w:i w:val="off"/>
        </w:rPr>
        <w:t>罪行的整个目录埋藏在一大堆义务之下，意愿被隐藏在见解之中，</w:t>
      </w:r>
    </w:p>
    <w:p>
      <w:pPr>
        <w:wordWrap w:val="on"/>
        <w:autoSpaceDE w:val="off"/>
        <w:autoSpaceDN w:val="off"/>
        <w:spacing w:before="40" w:after="0" w:line="260" w:lineRule="atLeast"/>
        <w:ind w:left="760" w:right="0"/>
        <w:jc w:val="both"/>
        <w:textAlignment w:val="auto"/>
        <w:rPr>
          <w:sz w:val="15"/>
        </w:rPr>
      </w:pPr>
      <w:r>
        <w:rPr>
          <w:rFonts w:ascii="宋体" w:hAnsi="宋体" w:cs="宋体" w:eastAsia="宋体"/>
          <w:sz w:val="15"/>
          <w:color w:val="000000"/>
          <w:b w:val="on"/>
          <w:i w:val="off"/>
        </w:rPr>
        <w:t>而且最初的“埃斯托”已自行演变成“维德图”(videtur)，甚至绝顶</w:t>
      </w:r>
    </w:p>
    <w:p>
      <w:pPr>
        <w:wordWrap w:val="on"/>
        <w:autoSpaceDE w:val="off"/>
        <w:autoSpaceDN w:val="off"/>
        <w:spacing w:before="80" w:after="0" w:line="260" w:lineRule="atLeast"/>
        <w:ind w:left="780" w:right="0"/>
        <w:jc w:val="both"/>
        <w:textAlignment w:val="auto"/>
        <w:rPr>
          <w:sz w:val="15"/>
        </w:rPr>
      </w:pPr>
      <w:r>
        <w:rPr>
          <w:rFonts w:ascii="宋体" w:hAnsi="宋体" w:cs="宋体" w:eastAsia="宋体"/>
          <w:sz w:val="15"/>
          <w:color w:val="000000"/>
          <w:b w:val="on"/>
          <w:i w:val="off"/>
        </w:rPr>
        <w:t>专制的君主也这样说。</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50800"/>
                <wp:wrapTopAndBottom/>
                <wp:docPr id="2451" name="文本框 2451"/>
                <a:graphic xmlns:a="http://schemas.openxmlformats.org/drawingml/2006/main">
                  <a:graphicData uri="http://schemas.microsoft.com/office/word/2010/wordprocessingShape">
                    <wps:wsp>
                      <wps:cNvSpPr txBox="true"/>
                      <wps:spPr>
                        <a:xfrm>
                          <a:off x="0" y="0"/>
                          <a:ext cx="3949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82600" cy="114300"/>
                <wp:wrapTopAndBottom/>
                <wp:docPr id="2452" name="文本框 2452"/>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在蛮族法典</w:t>
                            </w:r>
                          </w:p>
                        </w:txbxContent>
                      </wps:txbx>
                      <wps:bodyPr wrap="square" lIns="0" rIns="0" tIns="0" bIns="0" vert="horz" anchor="t">
                        <a:spAutoFit/>
                      </wps:bodyPr>
                    </wps:wsp>
                  </a:graphicData>
                </a:graphic>
              </wp:anchor>
            </w:drawing>
          </mc:Choice>
          <mc:Fallback>
            <w:pict>
              <v:shape type="#_x0000_t202" filled="f" stroked="f" style="margin-left:1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在蛮族法典</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65100"/>
                <wp:wrapTopAndBottom/>
                <wp:docPr id="2453" name="文本框 2453"/>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21.在崛起于罗马帝国废墟的各蛮族中间，法律从堆积如山</w:t>
                            </w:r>
                          </w:p>
                        </w:txbxContent>
                      </wps:txbx>
                      <wps:bodyPr wrap="square" lIns="0" rIns="0" tIns="0" bIns="0" vert="horz" anchor="t">
                        <a:spAutoFit/>
                      </wps:bodyPr>
                    </wps:wsp>
                  </a:graphicData>
                </a:graphic>
              </wp:anchor>
            </w:drawing>
          </mc:Choice>
          <mc:Fallback>
            <w:pict>
              <v:shape type="#_x0000_t202" filled="f" stroked="f" style="margin-left:57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21.在崛起于罗马帝国废墟的各蛮族中间，法律从堆积如山</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127000"/>
                <wp:wrapTopAndBottom/>
                <wp:docPr id="2454" name="文本框 2454"/>
                <a:graphic xmlns:a="http://schemas.openxmlformats.org/drawingml/2006/main">
                  <a:graphicData uri="http://schemas.microsoft.com/office/word/2010/wordprocessingShape">
                    <wps:wsp>
                      <wps:cNvSpPr txBox="true"/>
                      <wps:spPr>
                        <a:xfrm>
                          <a:off x="0" y="0"/>
                          <a:ext cx="39497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82600" cy="114300"/>
                <wp:wrapTopAndBottom/>
                <wp:docPr id="2455" name="文本框 2455"/>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中，命令性</w:t>
                            </w:r>
                          </w:p>
                        </w:txbxContent>
                      </wps:txbx>
                      <wps:bodyPr wrap="square" lIns="0" rIns="0" tIns="0" bIns="0" vert="horz" anchor="t">
                        <a:spAutoFit/>
                      </wps:bodyPr>
                    </wps:wsp>
                  </a:graphicData>
                </a:graphic>
              </wp:anchor>
            </w:drawing>
          </mc:Choice>
          <mc:Fallback>
            <w:pict>
              <v:shape type="#_x0000_t202" filled="f" stroked="f" style="margin-left:1pt;margin-top:0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中，命令性</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393700" cy="114300"/>
                <wp:wrapTopAndBottom/>
                <wp:docPr id="2456" name="文本框 2456"/>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内容显著</w:t>
                            </w:r>
                          </w:p>
                        </w:txbxContent>
                      </wps:txbx>
                      <wps:bodyPr wrap="square" lIns="0" rIns="0" tIns="0" bIns="0" vert="horz" anchor="t">
                        <a:spAutoFit/>
                      </wps:bodyPr>
                    </wps:wsp>
                  </a:graphicData>
                </a:graphic>
              </wp:anchor>
            </w:drawing>
          </mc:Choice>
          <mc:Fallback>
            <w:pict>
              <v:shape type="#_x0000_t202" filled="f" stroked="f" style="margin-left:1pt;margin-top:1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内容显著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63500</wp:posOffset>
                </wp:positionV>
                <wp:extent cx="3467100" cy="127000"/>
                <wp:wrapTopAndBottom/>
                <wp:docPr id="2457" name="文本框 2457"/>
                <a:graphic xmlns:a="http://schemas.openxmlformats.org/drawingml/2006/main">
                  <a:graphicData uri="http://schemas.microsoft.com/office/word/2010/wordprocessingShape">
                    <wps:wsp>
                      <wps:cNvSpPr txBox="true"/>
                      <wps:spPr>
                        <a:xfrm>
                          <a:off x="0" y="0"/>
                          <a:ext cx="34671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的说明性文字垃圾下解脱出来，一度恢复了命令语言，于是至少有</w:t>
                            </w:r>
                          </w:p>
                        </w:txbxContent>
                      </wps:txbx>
                      <wps:bodyPr wrap="square" lIns="0" rIns="0" tIns="0" bIns="0" vert="horz" anchor="t">
                        <a:spAutoFit/>
                      </wps:bodyPr>
                    </wps:wsp>
                  </a:graphicData>
                </a:graphic>
              </wp:anchor>
            </w:drawing>
          </mc:Choice>
          <mc:Fallback>
            <w:pict>
              <v:shape type="#_x0000_t202" filled="f" stroked="f" style="margin-left:39pt;margin-top:5pt;width:273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的说明性文字垃圾下解脱出来，一度恢复了命令语言，于是至少有</w:t>
                      </w:r>
                    </w:p>
                  </w:txbxContent>
                </v:textbox>
              </v:shape>
            </w:pict>
          </mc:Fallback>
        </mc:AlternateContent>
      </w:r>
    </w:p>
    <w:p>
      <w:pPr>
        <w:wordWrap w:val="on"/>
        <w:autoSpaceDE w:val="off"/>
        <w:autoSpaceDN w:val="off"/>
        <w:spacing w:before="0" w:after="0" w:line="260" w:lineRule="atLeast"/>
        <w:ind w:left="800" w:right="0"/>
        <w:jc w:val="both"/>
        <w:textAlignment w:val="auto"/>
        <w:rPr>
          <w:sz w:val="15"/>
        </w:rPr>
      </w:pPr>
      <w:r>
        <w:rPr>
          <w:rFonts w:ascii="宋体" w:hAnsi="宋体" w:cs="宋体" w:eastAsia="宋体"/>
          <w:sz w:val="15"/>
          <w:color w:val="000000"/>
          <w:b w:val="on"/>
          <w:i w:val="off"/>
        </w:rPr>
        <w:t>了简洁性这一可取之处。</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49700" cy="50800"/>
                <wp:wrapTopAndBottom/>
                <wp:docPr id="2458" name="文本框 2458"/>
                <a:graphic xmlns:a="http://schemas.openxmlformats.org/drawingml/2006/main">
                  <a:graphicData uri="http://schemas.microsoft.com/office/word/2010/wordprocessingShape">
                    <wps:wsp>
                      <wps:cNvSpPr txBox="true"/>
                      <wps:spPr>
                        <a:xfrm>
                          <a:off x="0" y="0"/>
                          <a:ext cx="39497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1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50800</wp:posOffset>
                </wp:positionV>
                <wp:extent cx="482600" cy="114300"/>
                <wp:wrapTopAndBottom/>
                <wp:docPr id="2459" name="文本框 2459"/>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宪法及其同</w:t>
                            </w:r>
                          </w:p>
                        </w:txbxContent>
                      </wps:txbx>
                      <wps:bodyPr wrap="square" lIns="0" rIns="0" tIns="0" bIns="0" vert="horz" anchor="t">
                        <a:spAutoFit/>
                      </wps:bodyPr>
                    </wps:wsp>
                  </a:graphicData>
                </a:graphic>
              </wp:anchor>
            </w:drawing>
          </mc:Choice>
          <mc:Fallback>
            <w:pict>
              <v:shape type="#_x0000_t202" filled="f" stroked="f" style="margin-left:1pt;margin-top:4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宪法及其同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723900</wp:posOffset>
                </wp:positionH>
                <wp:positionV relativeFrom="paragraph">
                  <wp:posOffset>0</wp:posOffset>
                </wp:positionV>
                <wp:extent cx="3238500" cy="165100"/>
                <wp:wrapTopAndBottom/>
                <wp:docPr id="2460" name="文本框 2460"/>
                <a:graphic xmlns:a="http://schemas.openxmlformats.org/drawingml/2006/main">
                  <a:graphicData uri="http://schemas.microsoft.com/office/word/2010/wordprocessingShape">
                    <wps:wsp>
                      <wps:cNvSpPr txBox="true"/>
                      <wps:spPr>
                        <a:xfrm>
                          <a:off x="0" y="0"/>
                          <a:ext cx="3238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22.除民法和刑法外，每一套完整的法律体系还必须包括第</w:t>
                            </w:r>
                          </w:p>
                        </w:txbxContent>
                      </wps:txbx>
                      <wps:bodyPr wrap="square" lIns="0" rIns="0" tIns="0" bIns="0" vert="horz" anchor="t">
                        <a:spAutoFit/>
                      </wps:bodyPr>
                    </wps:wsp>
                  </a:graphicData>
                </a:graphic>
              </wp:anchor>
            </w:drawing>
          </mc:Choice>
          <mc:Fallback>
            <w:pict>
              <v:shape type="#_x0000_t202" filled="f" stroked="f" style="margin-left:57pt;margin-top:0pt;width:25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n"/>
                          <w:i w:val="off"/>
                        </w:rPr>
                        <w:t>22.除民法和刑法外，每一套完整的法律体系还必须包括第</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1485900" cy="127000"/>
                <wp:wrapTopAndBottom/>
                <wp:docPr id="2461" name="文本框 2461"/>
                <a:graphic xmlns:a="http://schemas.openxmlformats.org/drawingml/2006/main">
                  <a:graphicData uri="http://schemas.microsoft.com/office/word/2010/wordprocessingShape">
                    <wps:wsp>
                      <wps:cNvSpPr txBox="true"/>
                      <wps:spPr>
                        <a:xfrm>
                          <a:off x="0" y="0"/>
                          <a:ext cx="1485900" cy="127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117pt;height:1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95300" cy="114300"/>
                <wp:wrapTopAndBottom/>
                <wp:docPr id="2462" name="文本框 2462"/>
                <a:graphic xmlns:a="http://schemas.openxmlformats.org/drawingml/2006/main">
                  <a:graphicData uri="http://schemas.microsoft.com/office/word/2010/wordprocessingShape">
                    <wps:wsp>
                      <wps:cNvSpPr txBox="true"/>
                      <wps:spPr>
                        <a:xfrm>
                          <a:off x="0" y="0"/>
                          <a:ext cx="495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其他两类法</w:t>
                            </w:r>
                          </w:p>
                        </w:txbxContent>
                      </wps:txbx>
                      <wps:bodyPr wrap="square" lIns="0" rIns="0" tIns="0" bIns="0" vert="horz" anchor="t">
                        <a:spAutoFit/>
                      </wps:bodyPr>
                    </wps:wsp>
                  </a:graphicData>
                </a:graphic>
              </wp:anchor>
            </w:drawing>
          </mc:Choice>
          <mc:Fallback>
            <w:pict>
              <v:shape type="#_x0000_t202" filled="f" stroked="f" style="margin-left:1pt;margin-top:0pt;width:3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其他两类法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482600</wp:posOffset>
                </wp:positionH>
                <wp:positionV relativeFrom="paragraph">
                  <wp:posOffset>76200</wp:posOffset>
                </wp:positionV>
                <wp:extent cx="1016000" cy="127000"/>
                <wp:wrapTopAndBottom/>
                <wp:docPr id="2463" name="文本框 2463"/>
                <a:graphic xmlns:a="http://schemas.openxmlformats.org/drawingml/2006/main">
                  <a:graphicData uri="http://schemas.microsoft.com/office/word/2010/wordprocessingShape">
                    <wps:wsp>
                      <wps:cNvSpPr txBox="true"/>
                      <wps:spPr>
                        <a:xfrm>
                          <a:off x="0" y="0"/>
                          <a:ext cx="1016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三个分支，即宪法。</w:t>
                            </w:r>
                          </w:p>
                        </w:txbxContent>
                      </wps:txbx>
                      <wps:bodyPr wrap="square" lIns="0" rIns="0" tIns="0" bIns="0" vert="horz" anchor="t">
                        <a:spAutoFit/>
                      </wps:bodyPr>
                    </wps:wsp>
                  </a:graphicData>
                </a:graphic>
              </wp:anchor>
            </w:drawing>
          </mc:Choice>
          <mc:Fallback>
            <w:pict>
              <v:shape type="#_x0000_t202" filled="f" stroked="f" style="margin-left:38pt;margin-top:6pt;width:8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5"/>
                        </w:rPr>
                      </w:pPr>
                      <w:r>
                        <w:rPr>
                          <w:rFonts w:ascii="宋体" w:hAnsi="宋体" w:cs="宋体" w:eastAsia="宋体"/>
                          <w:sz w:val="15"/>
                          <w:color w:val="000000"/>
                          <w:b w:val="on"/>
                          <w:i w:val="off"/>
                        </w:rPr>
                        <w:t>三个分支，即宪法。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127000</wp:posOffset>
                </wp:positionV>
                <wp:extent cx="393700" cy="114300"/>
                <wp:wrapTopAndBottom/>
                <wp:docPr id="2464" name="文本框 2464"/>
                <a:graphic xmlns:a="http://schemas.openxmlformats.org/drawingml/2006/main">
                  <a:graphicData uri="http://schemas.microsoft.com/office/word/2010/wordprocessingShape">
                    <wps:wsp>
                      <wps:cNvSpPr txBox="true"/>
                      <wps:spPr>
                        <a:xfrm>
                          <a:off x="0" y="0"/>
                          <a:ext cx="393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典的联系</w:t>
                            </w:r>
                          </w:p>
                        </w:txbxContent>
                      </wps:txbx>
                      <wps:bodyPr wrap="square" lIns="0" rIns="0" tIns="0" bIns="0" vert="horz" anchor="t">
                        <a:spAutoFit/>
                      </wps:bodyPr>
                    </wps:wsp>
                  </a:graphicData>
                </a:graphic>
              </wp:anchor>
            </w:drawing>
          </mc:Choice>
          <mc:Fallback>
            <w:pict>
              <v:shape type="#_x0000_t202" filled="f" stroked="f" style="margin-left:1pt;margin-top:10pt;width:3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典的联系</w:t>
                      </w:r>
                    </w:p>
                  </w:txbxContent>
                </v:textbox>
              </v:shape>
            </w:pict>
          </mc:Fallback>
        </mc:AlternateContent>
      </w:r>
    </w:p>
    <w:p>
      <w:pPr>
        <w:wordWrap w:val="on"/>
        <w:autoSpaceDE w:val="off"/>
        <w:autoSpaceDN w:val="off"/>
        <w:spacing w:before="100" w:after="0" w:line="180" w:lineRule="atLeast"/>
        <w:ind w:left="1140" w:right="0"/>
        <w:jc w:val="both"/>
        <w:textAlignment w:val="auto"/>
        <w:rPr>
          <w:sz w:val="10"/>
        </w:rPr>
      </w:pPr>
      <w:r>
        <w:rPr>
          <w:rFonts w:ascii="宋体" w:hAnsi="宋体" w:cs="宋体" w:eastAsia="宋体"/>
          <w:sz w:val="10"/>
          <w:color w:val="000000"/>
          <w:b w:val="on"/>
          <w:i w:val="off"/>
        </w:rPr>
        <w:t>④ 米拉博论普鲁士君主政体一书，第五卷，第8册，第215页。③</w:t>
      </w:r>
    </w:p>
    <w:p>
      <w:pPr>
        <w:wordWrap w:val="on"/>
        <w:autoSpaceDE w:val="off"/>
        <w:autoSpaceDN w:val="off"/>
        <w:spacing w:before="300" w:after="0" w:line="180" w:lineRule="atLeast"/>
        <w:ind w:left="860" w:right="0" w:firstLine="280"/>
        <w:jc w:val="both"/>
        <w:textAlignment w:val="auto"/>
        <w:rPr>
          <w:sz w:val="10"/>
        </w:rPr>
      </w:pPr>
      <w:r>
        <w:rPr>
          <w:rFonts w:ascii="宋体" w:hAnsi="宋体" w:cs="宋体" w:eastAsia="宋体"/>
          <w:sz w:val="10"/>
          <w:color w:val="000000"/>
          <w:b w:val="on"/>
          <w:i w:val="off"/>
        </w:rPr>
        <w:t>① 玛丽亚·特雷西亚(1717——1780)，奥地利女大公，查理六世皇帝之女，1740年</w:t>
      </w:r>
      <w:r>
        <w:rPr>
          <w:rFonts w:ascii="宋体" w:hAnsi="宋体" w:cs="宋体" w:eastAsia="宋体"/>
          <w:sz w:val="10"/>
          <w:color w:val="000000"/>
          <w:b w:val="on"/>
          <w:i w:val="off"/>
        </w:rPr>
        <w:t>成为哈布斯堡疆土的君主。《特雷西亚刑法典》于1768年颁布。</w:t>
      </w:r>
    </w:p>
    <w:p>
      <w:pPr>
        <w:wordWrap w:val="on"/>
        <w:autoSpaceDE w:val="off"/>
        <w:autoSpaceDN w:val="off"/>
        <w:spacing w:before="40" w:after="0" w:line="180" w:lineRule="atLeast"/>
        <w:ind w:left="1140" w:right="0"/>
        <w:jc w:val="both"/>
        <w:textAlignment w:val="auto"/>
        <w:rPr>
          <w:sz w:val="10"/>
        </w:rPr>
      </w:pPr>
      <w:r>
        <w:rPr>
          <w:rFonts w:ascii="宋体" w:hAnsi="宋体" w:cs="宋体" w:eastAsia="宋体"/>
          <w:sz w:val="10"/>
          <w:color w:val="000000"/>
          <w:b w:val="on"/>
          <w:i w:val="off"/>
        </w:rPr>
        <w:t>② 见上文,第23页注1。</w:t>
      </w:r>
    </w:p>
    <w:p>
      <w:pPr>
        <w:wordWrap w:val="on"/>
        <w:autoSpaceDE w:val="off"/>
        <w:autoSpaceDN w:val="off"/>
        <w:spacing w:before="20" w:after="0" w:line="200" w:lineRule="atLeast"/>
        <w:ind w:left="860" w:right="0" w:firstLine="280"/>
        <w:jc w:val="both"/>
        <w:textAlignment w:val="auto"/>
        <w:rPr>
          <w:sz w:val="10"/>
        </w:rPr>
      </w:pPr>
      <w:r>
        <w:rPr>
          <w:rFonts w:ascii="宋体" w:hAnsi="宋体" w:cs="宋体" w:eastAsia="宋体"/>
          <w:sz w:val="10"/>
          <w:color w:val="000000"/>
          <w:b w:val="on"/>
          <w:i w:val="off"/>
        </w:rPr>
        <w:t>③ 米拉博伯爵(1749—1791)于1788年发表《腓特烈大帝时代的普鲁士君主政</w:t>
      </w:r>
      <w:r>
        <w:rPr>
          <w:rFonts w:ascii="宋体" w:hAnsi="宋体" w:cs="宋体" w:eastAsia="宋体"/>
          <w:sz w:val="10"/>
          <w:color w:val="000000"/>
          <w:b w:val="on"/>
          <w:i w:val="off"/>
        </w:rPr>
        <w:t>体》。</w:t>
      </w:r>
      <w:r>
        <w:br w:type="page"/>
      </w:r>
    </w:p>
    <w:p>
      <w:pPr>
        <w:wordWrap w:val="on"/>
        <w:autoSpaceDE w:val="off"/>
        <w:autoSpaceDN w:val="off"/>
        <w:spacing w:before="180" w:after="0" w:line="180" w:lineRule="atLeast"/>
        <w:ind w:left="80" w:right="0"/>
        <w:jc w:val="both"/>
        <w:textAlignment w:val="auto"/>
        <w:rPr>
          <w:sz w:val="11"/>
        </w:rPr>
      </w:pPr>
      <w:r>
        <w:rPr>
          <w:rFonts w:ascii="宋体" w:hAnsi="宋体" w:cs="宋体" w:eastAsia="宋体"/>
          <w:sz w:val="11"/>
          <w:color w:val="000000"/>
          <w:u w:val="single"/>
          <w:b w:val="on"/>
          <w:i w:val="off"/>
        </w:rPr>
        <w:t xml:space="preserve">                        末  注                    377 </w:t>
      </w:r>
    </w:p>
    <w:p>
      <w:pPr>
        <w:wordWrap w:val="on"/>
        <w:autoSpaceDE w:val="off"/>
        <w:autoSpaceDN w:val="off"/>
        <w:spacing w:before="140" w:after="0" w:line="360" w:lineRule="atLeast"/>
        <w:ind w:left="40" w:right="800" w:firstLine="380"/>
        <w:jc w:val="both"/>
        <w:textAlignment w:val="auto"/>
        <w:rPr>
          <w:sz w:val="17"/>
        </w:rPr>
      </w:pPr>
      <w:r>
        <w:rPr>
          <w:rFonts w:ascii="宋体" w:hAnsi="宋体" w:cs="宋体" w:eastAsia="宋体"/>
          <w:sz w:val="17"/>
          <w:color w:val="000000"/>
          <w:b w:val="on"/>
          <w:i w:val="off"/>
        </w:rPr>
        <w:t>宪法主要是用来向特殊种类的人士授予为全社会或其相当大</w:t>
      </w:r>
      <w:r>
        <w:rPr>
          <w:rFonts w:ascii="宋体" w:hAnsi="宋体" w:cs="宋体" w:eastAsia="宋体"/>
          <w:sz w:val="17"/>
          <w:color w:val="000000"/>
          <w:b w:val="on"/>
          <w:i w:val="off"/>
        </w:rPr>
        <w:t>部分的利益而行使的权力，并且规定被授权者要履行的责任。</w:t>
      </w:r>
    </w:p>
    <w:p>
      <w:pPr>
        <w:wordWrap w:val="on"/>
        <w:autoSpaceDE w:val="off"/>
        <w:autoSpaceDN w:val="off"/>
        <w:spacing w:before="0" w:after="0" w:line="330" w:lineRule="atLeast"/>
        <w:ind w:left="20" w:right="800" w:firstLine="400"/>
        <w:jc w:val="both"/>
        <w:textAlignment w:val="auto"/>
        <w:rPr>
          <w:sz w:val="17"/>
        </w:rPr>
      </w:pPr>
      <w:r>
        <w:rPr>
          <w:rFonts w:ascii="宋体" w:hAnsi="宋体" w:cs="宋体" w:eastAsia="宋体"/>
          <w:sz w:val="17"/>
          <w:color w:val="000000"/>
          <w:b w:val="on"/>
          <w:i w:val="off"/>
        </w:rPr>
        <w:t>权力主要并首先由否定强制的或者许可性的法律来确立，这</w:t>
      </w:r>
      <w:r>
        <w:rPr>
          <w:rFonts w:ascii="宋体" w:hAnsi="宋体" w:cs="宋体" w:eastAsia="宋体"/>
          <w:sz w:val="17"/>
          <w:color w:val="000000"/>
          <w:b w:val="on"/>
          <w:i w:val="off"/>
        </w:rPr>
        <w:t>些法律作为某些强制类或者命令类法律的例外起作用。例如：收税</w:t>
      </w:r>
      <w:r>
        <w:rPr>
          <w:rFonts w:ascii="宋体" w:hAnsi="宋体" w:cs="宋体" w:eastAsia="宋体"/>
          <w:sz w:val="17"/>
          <w:color w:val="000000"/>
          <w:b w:val="on"/>
          <w:i w:val="off"/>
        </w:rPr>
        <w:t>官作为收税官，在如此这般的场合，可以拿走如此这般的物品而毋</w:t>
      </w:r>
      <w:r>
        <w:rPr>
          <w:rFonts w:ascii="宋体" w:hAnsi="宋体" w:cs="宋体" w:eastAsia="宋体"/>
          <w:sz w:val="17"/>
          <w:color w:val="000000"/>
          <w:b w:val="on"/>
          <w:i w:val="off"/>
        </w:rPr>
        <w:t>需任何其他权利资格。</w:t>
      </w:r>
    </w:p>
    <w:p>
      <w:pPr>
        <w:wordWrap w:val="on"/>
        <w:autoSpaceDE w:val="off"/>
        <w:autoSpaceDN w:val="off"/>
        <w:spacing w:before="20" w:after="0" w:line="320" w:lineRule="atLeast"/>
        <w:ind w:left="20" w:right="800" w:firstLine="400"/>
        <w:jc w:val="both"/>
        <w:textAlignment w:val="auto"/>
        <w:rPr>
          <w:sz w:val="17"/>
        </w:rPr>
      </w:pPr>
      <w:r>
        <w:rPr>
          <w:rFonts w:ascii="宋体" w:hAnsi="宋体" w:cs="宋体" w:eastAsia="宋体"/>
          <w:sz w:val="17"/>
          <w:color w:val="000000"/>
          <w:b w:val="on"/>
          <w:i w:val="off"/>
        </w:rPr>
        <w:t>责任则由命令性法律来确立，这些法律以被授权者为对象。例</w:t>
      </w:r>
      <w:r>
        <w:rPr>
          <w:rFonts w:ascii="宋体" w:hAnsi="宋体" w:cs="宋体" w:eastAsia="宋体"/>
          <w:sz w:val="17"/>
          <w:color w:val="000000"/>
          <w:b w:val="on"/>
          <w:i w:val="off"/>
        </w:rPr>
        <w:t>如，在如此这般的场合，如此这般的收税官必须拿走如此这般的物</w:t>
      </w:r>
      <w:r>
        <w:rPr>
          <w:rFonts w:ascii="宋体" w:hAnsi="宋体" w:cs="宋体" w:eastAsia="宋体"/>
          <w:sz w:val="17"/>
          <w:color w:val="000000"/>
          <w:b w:val="on"/>
          <w:i w:val="off"/>
        </w:rPr>
        <w:t>品；如此这般的法官，在如此这般的案件里，必须使如此这般犯法</w:t>
      </w:r>
      <w:r>
        <w:rPr>
          <w:rFonts w:ascii="宋体" w:hAnsi="宋体" w:cs="宋体" w:eastAsia="宋体"/>
          <w:sz w:val="17"/>
          <w:color w:val="000000"/>
          <w:b w:val="on"/>
          <w:i w:val="off"/>
        </w:rPr>
        <w:t>的人死于绞刑。</w:t>
      </w:r>
    </w:p>
    <w:p>
      <w:pPr>
        <w:wordWrap w:val="on"/>
        <w:autoSpaceDE w:val="off"/>
        <w:autoSpaceDN w:val="off"/>
        <w:spacing w:before="0" w:after="0" w:line="300" w:lineRule="atLeast"/>
        <w:ind w:left="40" w:right="820" w:firstLine="380"/>
        <w:jc w:val="both"/>
        <w:textAlignment w:val="auto"/>
        <w:rPr>
          <w:sz w:val="17"/>
        </w:rPr>
      </w:pPr>
      <w:r>
        <w:rPr>
          <w:rFonts w:ascii="宋体" w:hAnsi="宋体" w:cs="宋体" w:eastAsia="宋体"/>
          <w:sz w:val="17"/>
          <w:color w:val="000000"/>
          <w:b w:val="on"/>
          <w:i w:val="off"/>
        </w:rPr>
        <w:t>作用为指明彼等个人 (他们在每一场合应被认为属于该特殊</w:t>
      </w:r>
      <w:r>
        <w:rPr>
          <w:rFonts w:ascii="宋体" w:hAnsi="宋体" w:cs="宋体" w:eastAsia="宋体"/>
          <w:sz w:val="17"/>
          <w:color w:val="000000"/>
          <w:b w:val="on"/>
          <w:i w:val="off"/>
        </w:rPr>
        <w:t>人等)究竟是什么人的部分，则既不带许可性，也不带命令性。</w:t>
      </w:r>
    </w:p>
    <w:p>
      <w:pPr>
        <w:wordWrap w:val="on"/>
        <w:autoSpaceDE w:val="off"/>
        <w:autoSpaceDN w:val="off"/>
        <w:spacing w:before="40" w:after="0" w:line="320" w:lineRule="atLeast"/>
        <w:ind w:left="20" w:right="500" w:firstLine="400"/>
        <w:jc w:val="both"/>
        <w:textAlignment w:val="auto"/>
        <w:rPr>
          <w:sz w:val="17"/>
        </w:rPr>
      </w:pPr>
      <w:r>
        <w:rPr>
          <w:rFonts w:ascii="宋体" w:hAnsi="宋体" w:cs="宋体" w:eastAsia="宋体"/>
          <w:sz w:val="17"/>
          <w:color w:val="000000"/>
          <w:b w:val="on"/>
          <w:i w:val="off"/>
        </w:rPr>
        <w:t>它们系共同附属于所有法律的说明性内容，那些特殊人等的</w:t>
      </w:r>
      <w:r>
        <w:rPr>
          <w:rFonts w:ascii="宋体" w:hAnsi="宋体" w:cs="宋体" w:eastAsia="宋体"/>
          <w:sz w:val="17"/>
          <w:color w:val="000000"/>
          <w:b w:val="on"/>
          <w:i w:val="off"/>
        </w:rPr>
        <w:t>名称有机会被插入其中。例如，命令性内容是法官必须使任何经适</w:t>
      </w:r>
      <w:r>
        <w:rPr>
          <w:rFonts w:ascii="宋体" w:hAnsi="宋体" w:cs="宋体" w:eastAsia="宋体"/>
          <w:sz w:val="17"/>
          <w:color w:val="000000"/>
          <w:b w:val="on"/>
          <w:i w:val="off"/>
        </w:rPr>
        <w:t>当法律程序被判偷窃者死于绞刑。在此，说明性内容的性质是法官308</w:t>
      </w:r>
      <w:r>
        <w:rPr>
          <w:rFonts w:ascii="宋体" w:hAnsi="宋体" w:cs="宋体" w:eastAsia="宋体"/>
          <w:sz w:val="17"/>
          <w:color w:val="000000"/>
          <w:b w:val="on"/>
          <w:i w:val="off"/>
        </w:rPr>
        <w:t>一词指什么人?他是以如此这般的方式被授予这一职位的人，而且</w:t>
      </w:r>
      <w:r>
        <w:rPr>
          <w:rFonts w:ascii="宋体" w:hAnsi="宋体" w:cs="宋体" w:eastAsia="宋体"/>
          <w:sz w:val="17"/>
          <w:color w:val="000000"/>
          <w:b w:val="on"/>
          <w:i w:val="off"/>
        </w:rPr>
        <w:t>未曾遭遇那种使他落到被褫夺这一职位的事态。</w:t>
      </w:r>
    </w:p>
    <w:p>
      <w:pPr>
        <w:wordWrap w:val="on"/>
        <w:spacing w:before="0" w:after="0" w:line="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62400" cy="50800"/>
                <wp:wrapTopAndBottom/>
                <wp:docPr id="2465" name="文本框 2465"/>
                <a:graphic xmlns:a="http://schemas.openxmlformats.org/drawingml/2006/main">
                  <a:graphicData uri="http://schemas.microsoft.com/office/word/2010/wordprocessingShape">
                    <wps:wsp>
                      <wps:cNvSpPr txBox="true"/>
                      <wps:spPr>
                        <a:xfrm>
                          <a:off x="0" y="0"/>
                          <a:ext cx="39624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2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50800</wp:posOffset>
                </wp:positionV>
                <wp:extent cx="3467100" cy="546100"/>
                <wp:wrapTopAndBottom/>
                <wp:docPr id="2466" name="文本框 2466"/>
                <a:graphic xmlns:a="http://schemas.openxmlformats.org/drawingml/2006/main">
                  <a:graphicData uri="http://schemas.microsoft.com/office/word/2010/wordprocessingShape">
                    <wps:wsp>
                      <wps:cNvSpPr txBox="true"/>
                      <wps:spPr>
                        <a:xfrm>
                          <a:off x="0" y="0"/>
                          <a:ext cx="3467100" cy="546100"/>
                        </a:xfrm>
                        <a:prstGeom prst="rect">
                          <a:avLst/>
                        </a:prstGeom>
                        <a:noFill/>
                        <a:ln w="6350">
                          <a:noFill/>
                        </a:ln>
                      </wps:spPr>
                      <wps:txbx>
                        <w:txbxContent>
                          <w:p>
                            <w:pPr>
                              <w:wordWrap w:val="on"/>
                              <w:autoSpaceDE w:val="off"/>
                              <w:autoSpaceDN w:val="off"/>
                              <w:spacing w:before="0" w:after="0" w:line="280" w:lineRule="atLeast"/>
                              <w:ind w:left="0" w:right="0" w:firstLine="360"/>
                              <w:jc w:val="both"/>
                              <w:textAlignment w:val="auto"/>
                              <w:rPr>
                                <w:sz w:val="17"/>
                              </w:rPr>
                            </w:pPr>
                            <w:r>
                              <w:rPr>
                                <w:rFonts w:ascii="宋体" w:hAnsi="宋体" w:cs="宋体" w:eastAsia="宋体"/>
                                <w:sz w:val="17"/>
                                <w:color w:val="000000"/>
                                <w:b w:val="on"/>
                                <w:i w:val="off"/>
                              </w:rPr>
                              <w:t>23.因此，同一项法律，同一项命令，其内容将不仅在两大法</w:t>
                            </w:r>
                            <w:r>
                              <w:rPr>
                                <w:rFonts w:ascii="宋体" w:hAnsi="宋体" w:cs="宋体" w:eastAsia="宋体"/>
                                <w:sz w:val="17"/>
                                <w:color w:val="000000"/>
                                <w:b w:val="on"/>
                                <w:i w:val="off"/>
                              </w:rPr>
                              <w:t>典，或曰整个法律体系的两个主要分支即民法和刑法之间分割，而</w:t>
                            </w:r>
                            <w:r>
                              <w:rPr>
                                <w:rFonts w:ascii="宋体" w:hAnsi="宋体" w:cs="宋体" w:eastAsia="宋体"/>
                                <w:sz w:val="17"/>
                                <w:color w:val="000000"/>
                                <w:b w:val="on"/>
                                <w:i w:val="off"/>
                              </w:rPr>
                              <w:t>且将在三个这样的分支即民法、刑法和宪法之间分割。</w:t>
                            </w:r>
                          </w:p>
                        </w:txbxContent>
                      </wps:txbx>
                      <wps:bodyPr wrap="square" lIns="0" rIns="0" tIns="0" bIns="0" vert="horz" anchor="t">
                        <a:spAutoFit/>
                      </wps:bodyPr>
                    </wps:wsp>
                  </a:graphicData>
                </a:graphic>
              </wp:anchor>
            </w:drawing>
          </mc:Choice>
          <mc:Fallback>
            <w:pict>
              <v:shape type="#_x0000_t202" filled="f" stroked="f" style="margin-left:3pt;margin-top:4pt;width:273pt;height: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360"/>
                        <w:jc w:val="both"/>
                        <w:textAlignment w:val="auto"/>
                        <w:rPr>
                          <w:sz w:val="17"/>
                        </w:rPr>
                      </w:pPr>
                      <w:r>
                        <w:rPr>
                          <w:rFonts w:ascii="宋体" w:hAnsi="宋体" w:cs="宋体" w:eastAsia="宋体"/>
                          <w:sz w:val="17"/>
                          <w:color w:val="000000"/>
                          <w:b w:val="on"/>
                          <w:i w:val="off"/>
                        </w:rPr>
                        <w:t>23.因此，同一项法律，同一项命令，其内容将不仅在两大法</w:t>
                      </w:r>
                      <w:r>
                        <w:rPr>
                          <w:rFonts w:ascii="宋体" w:hAnsi="宋体" w:cs="宋体" w:eastAsia="宋体"/>
                          <w:sz w:val="17"/>
                          <w:color w:val="000000"/>
                          <w:b w:val="on"/>
                          <w:i w:val="off"/>
                        </w:rPr>
                        <w:t>典，或曰整个法律体系的两个主要分支即民法和刑法之间分割，而</w:t>
                      </w:r>
                      <w:r>
                        <w:rPr>
                          <w:rFonts w:ascii="宋体" w:hAnsi="宋体" w:cs="宋体" w:eastAsia="宋体"/>
                          <w:sz w:val="17"/>
                          <w:color w:val="000000"/>
                          <w:b w:val="on"/>
                          <w:i w:val="off"/>
                        </w:rPr>
                        <w:t>且将在三个这样的分支即民法、刑法和宪法之间分割。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3505200</wp:posOffset>
                </wp:positionH>
                <wp:positionV relativeFrom="paragraph">
                  <wp:posOffset>0</wp:posOffset>
                </wp:positionV>
                <wp:extent cx="495300" cy="635000"/>
                <wp:wrapTopAndBottom/>
                <wp:docPr id="2467" name="文本框 2467"/>
                <a:graphic xmlns:a="http://schemas.openxmlformats.org/drawingml/2006/main">
                  <a:graphicData uri="http://schemas.microsoft.com/office/word/2010/wordprocessingShape">
                    <wps:wsp>
                      <wps:cNvSpPr txBox="true"/>
                      <wps:spPr>
                        <a:xfrm>
                          <a:off x="0" y="0"/>
                          <a:ext cx="495300" cy="635000"/>
                        </a:xfrm>
                        <a:prstGeom prst="rect">
                          <a:avLst/>
                        </a:prstGeom>
                        <a:noFill/>
                        <a:ln w="6350">
                          <a:noFill/>
                        </a:ln>
                      </wps:spPr>
                      <wps:txbx>
                        <w:txbxContent>
                          <w:p>
                            <w:pPr>
                              <w:wordWrap w:val="on"/>
                              <w:autoSpaceDE w:val="off"/>
                              <w:autoSpaceDN w:val="off"/>
                              <w:spacing w:before="0" w:after="0" w:line="188" w:lineRule="atLeast"/>
                              <w:ind w:left="0" w:right="0"/>
                              <w:jc w:val="both"/>
                              <w:textAlignment w:val="auto"/>
                              <w:rPr>
                                <w:sz w:val="11"/>
                              </w:rPr>
                            </w:pPr>
                            <w:r>
                              <w:rPr>
                                <w:rFonts w:ascii="宋体" w:hAnsi="宋体" w:cs="宋体" w:eastAsia="宋体"/>
                                <w:sz w:val="11"/>
                                <w:color w:val="000000"/>
                                <w:b w:val="on"/>
                                <w:i w:val="off"/>
                              </w:rPr>
                              <w:t>因此，一项</w:t>
                            </w:r>
                            <w:r>
                              <w:rPr>
                                <w:rFonts w:ascii="宋体" w:hAnsi="宋体" w:cs="宋体" w:eastAsia="宋体"/>
                                <w:sz w:val="11"/>
                                <w:color w:val="000000"/>
                                <w:b w:val="on"/>
                                <w:i w:val="off"/>
                              </w:rPr>
                              <w:t>法律的内容</w:t>
                            </w:r>
                            <w:r>
                              <w:rPr>
                                <w:rFonts w:ascii="宋体" w:hAnsi="宋体" w:cs="宋体" w:eastAsia="宋体"/>
                                <w:sz w:val="11"/>
                                <w:color w:val="000000"/>
                                <w:b w:val="on"/>
                                <w:i w:val="off"/>
                              </w:rPr>
                              <w:t>在所有三种</w:t>
                            </w:r>
                            <w:r>
                              <w:rPr>
                                <w:rFonts w:ascii="宋体" w:hAnsi="宋体" w:cs="宋体" w:eastAsia="宋体"/>
                                <w:sz w:val="11"/>
                                <w:color w:val="000000"/>
                                <w:b w:val="on"/>
                                <w:i w:val="off"/>
                              </w:rPr>
                              <w:t>法典之间分</w:t>
                            </w:r>
                            <w:r>
                              <w:rPr>
                                <w:rFonts w:ascii="宋体" w:hAnsi="宋体" w:cs="宋体" w:eastAsia="宋体"/>
                                <w:sz w:val="11"/>
                                <w:color w:val="000000"/>
                                <w:b w:val="on"/>
                                <w:i w:val="off"/>
                              </w:rPr>
                              <w:t>割</w:t>
                            </w:r>
                          </w:p>
                        </w:txbxContent>
                      </wps:txbx>
                      <wps:bodyPr wrap="square" lIns="0" rIns="0" tIns="0" bIns="0" vert="horz" anchor="t">
                        <a:spAutoFit/>
                      </wps:bodyPr>
                    </wps:wsp>
                  </a:graphicData>
                </a:graphic>
              </wp:anchor>
            </w:drawing>
          </mc:Choice>
          <mc:Fallback>
            <w:pict>
              <v:shape type="#_x0000_t202" filled="f" stroked="f" style="margin-left:276pt;margin-top:0pt;width:39pt;height:5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8" w:lineRule="atLeast"/>
                        <w:ind w:left="0" w:right="0"/>
                        <w:jc w:val="both"/>
                        <w:textAlignment w:val="auto"/>
                        <w:rPr>
                          <w:sz w:val="11"/>
                        </w:rPr>
                      </w:pPr>
                      <w:r>
                        <w:rPr>
                          <w:rFonts w:ascii="宋体" w:hAnsi="宋体" w:cs="宋体" w:eastAsia="宋体"/>
                          <w:sz w:val="11"/>
                          <w:color w:val="000000"/>
                          <w:b w:val="on"/>
                          <w:i w:val="off"/>
                        </w:rPr>
                        <w:t>因此，一项</w:t>
                      </w:r>
                      <w:r>
                        <w:rPr>
                          <w:rFonts w:ascii="宋体" w:hAnsi="宋体" w:cs="宋体" w:eastAsia="宋体"/>
                          <w:sz w:val="11"/>
                          <w:color w:val="000000"/>
                          <w:b w:val="on"/>
                          <w:i w:val="off"/>
                        </w:rPr>
                        <w:t>法律的内容</w:t>
                      </w:r>
                      <w:r>
                        <w:rPr>
                          <w:rFonts w:ascii="宋体" w:hAnsi="宋体" w:cs="宋体" w:eastAsia="宋体"/>
                          <w:sz w:val="11"/>
                          <w:color w:val="000000"/>
                          <w:b w:val="on"/>
                          <w:i w:val="off"/>
                        </w:rPr>
                        <w:t>在所有三种</w:t>
                      </w:r>
                      <w:r>
                        <w:rPr>
                          <w:rFonts w:ascii="宋体" w:hAnsi="宋体" w:cs="宋体" w:eastAsia="宋体"/>
                          <w:sz w:val="11"/>
                          <w:color w:val="000000"/>
                          <w:b w:val="on"/>
                          <w:i w:val="off"/>
                        </w:rPr>
                        <w:t>法典之间分</w:t>
                      </w:r>
                      <w:r>
                        <w:rPr>
                          <w:rFonts w:ascii="宋体" w:hAnsi="宋体" w:cs="宋体" w:eastAsia="宋体"/>
                          <w:sz w:val="11"/>
                          <w:color w:val="000000"/>
                          <w:b w:val="on"/>
                          <w:i w:val="off"/>
                        </w:rPr>
                        <w:t>割</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50800"/>
                <wp:wrapTopAndBottom/>
                <wp:docPr id="2468" name="文本框 2468"/>
                <a:graphic xmlns:a="http://schemas.openxmlformats.org/drawingml/2006/main">
                  <a:graphicData uri="http://schemas.microsoft.com/office/word/2010/wordprocessingShape">
                    <wps:wsp>
                      <wps:cNvSpPr txBox="true"/>
                      <wps:spPr>
                        <a:xfrm>
                          <a:off x="0" y="0"/>
                          <a:ext cx="4000500" cy="508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3467100</wp:posOffset>
                </wp:positionH>
                <wp:positionV relativeFrom="paragraph">
                  <wp:posOffset>0</wp:posOffset>
                </wp:positionV>
                <wp:extent cx="558800" cy="800100"/>
                <wp:wrapTopAndBottom/>
                <wp:docPr id="2469" name="文本框 2469"/>
                <a:graphic xmlns:a="http://schemas.openxmlformats.org/drawingml/2006/main">
                  <a:graphicData uri="http://schemas.microsoft.com/office/word/2010/wordprocessingShape">
                    <wps:wsp>
                      <wps:cNvSpPr txBox="true"/>
                      <wps:spPr>
                        <a:xfrm>
                          <a:off x="0" y="0"/>
                          <a:ext cx="558800" cy="800100"/>
                        </a:xfrm>
                        <a:prstGeom prst="rect">
                          <a:avLst/>
                        </a:prstGeom>
                        <a:noFill/>
                        <a:ln w="6350">
                          <a:noFill/>
                        </a:ln>
                      </wps:spPr>
                      <wps:txbx>
                        <w:txbxContent>
                          <w:p>
                            <w:pPr>
                              <w:wordWrap w:val="on"/>
                              <w:autoSpaceDE w:val="off"/>
                              <w:autoSpaceDN w:val="off"/>
                              <w:spacing w:before="0" w:after="0" w:line="200" w:lineRule="atLeast"/>
                              <w:ind w:left="0" w:right="0" w:firstLine="60"/>
                              <w:jc w:val="both"/>
                              <w:textAlignment w:val="auto"/>
                              <w:rPr>
                                <w:sz w:val="11"/>
                              </w:rPr>
                            </w:pPr>
                            <w:r>
                              <w:rPr>
                                <w:rFonts w:ascii="宋体" w:hAnsi="宋体" w:cs="宋体" w:eastAsia="宋体"/>
                                <w:sz w:val="11"/>
                                <w:color w:val="000000"/>
                                <w:b w:val="on"/>
                                <w:i w:val="off"/>
                              </w:rPr>
                              <w:t>大量说明性</w:t>
                            </w:r>
                            <w:r>
                              <w:rPr>
                                <w:rFonts w:ascii="宋体" w:hAnsi="宋体" w:cs="宋体" w:eastAsia="宋体"/>
                                <w:sz w:val="11"/>
                                <w:color w:val="000000"/>
                                <w:b w:val="on"/>
                                <w:i w:val="off"/>
                              </w:rPr>
                              <w:t>内容普遍存</w:t>
                            </w:r>
                            <w:r>
                              <w:rPr>
                                <w:rFonts w:ascii="宋体" w:hAnsi="宋体" w:cs="宋体" w:eastAsia="宋体"/>
                                <w:sz w:val="11"/>
                                <w:color w:val="000000"/>
                                <w:b w:val="on"/>
                                <w:i w:val="off"/>
                              </w:rPr>
                              <w:t>在，其形式不</w:t>
                            </w:r>
                            <w:r>
                              <w:rPr>
                                <w:rFonts w:ascii="宋体" w:hAnsi="宋体" w:cs="宋体" w:eastAsia="宋体"/>
                                <w:sz w:val="11"/>
                                <w:color w:val="000000"/>
                                <w:b w:val="on"/>
                                <w:i w:val="off"/>
                              </w:rPr>
                              <w:t>是别的，而是</w:t>
                            </w:r>
                            <w:r>
                              <w:rPr>
                                <w:rFonts w:ascii="宋体" w:hAnsi="宋体" w:cs="宋体" w:eastAsia="宋体"/>
                                <w:sz w:val="11"/>
                                <w:color w:val="000000"/>
                                <w:b w:val="on"/>
                                <w:i w:val="off"/>
                              </w:rPr>
                              <w:t>普通法，或曰</w:t>
                            </w:r>
                            <w:r>
                              <w:rPr>
                                <w:rFonts w:ascii="宋体" w:hAnsi="宋体" w:cs="宋体" w:eastAsia="宋体"/>
                                <w:sz w:val="11"/>
                                <w:color w:val="000000"/>
                                <w:b w:val="on"/>
                                <w:i w:val="off"/>
                              </w:rPr>
                              <w:t>审判法</w:t>
                            </w:r>
                          </w:p>
                        </w:txbxContent>
                      </wps:txbx>
                      <wps:bodyPr wrap="square" lIns="0" rIns="0" tIns="0" bIns="0" vert="horz" anchor="t">
                        <a:spAutoFit/>
                      </wps:bodyPr>
                    </wps:wsp>
                  </a:graphicData>
                </a:graphic>
              </wp:anchor>
            </w:drawing>
          </mc:Choice>
          <mc:Fallback>
            <w:pict>
              <v:shape type="#_x0000_t202" filled="f" stroked="f" style="margin-left:273pt;margin-top:0pt;width:44pt;height:6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60"/>
                        <w:jc w:val="both"/>
                        <w:textAlignment w:val="auto"/>
                        <w:rPr>
                          <w:sz w:val="11"/>
                        </w:rPr>
                      </w:pPr>
                      <w:r>
                        <w:rPr>
                          <w:rFonts w:ascii="宋体" w:hAnsi="宋体" w:cs="宋体" w:eastAsia="宋体"/>
                          <w:sz w:val="11"/>
                          <w:color w:val="000000"/>
                          <w:b w:val="on"/>
                          <w:i w:val="off"/>
                        </w:rPr>
                        <w:t>大量说明性</w:t>
                      </w:r>
                      <w:r>
                        <w:rPr>
                          <w:rFonts w:ascii="宋体" w:hAnsi="宋体" w:cs="宋体" w:eastAsia="宋体"/>
                          <w:sz w:val="11"/>
                          <w:color w:val="000000"/>
                          <w:b w:val="on"/>
                          <w:i w:val="off"/>
                        </w:rPr>
                        <w:t>内容普遍存</w:t>
                      </w:r>
                      <w:r>
                        <w:rPr>
                          <w:rFonts w:ascii="宋体" w:hAnsi="宋体" w:cs="宋体" w:eastAsia="宋体"/>
                          <w:sz w:val="11"/>
                          <w:color w:val="000000"/>
                          <w:b w:val="on"/>
                          <w:i w:val="off"/>
                        </w:rPr>
                        <w:t>在，其形式不</w:t>
                      </w:r>
                      <w:r>
                        <w:rPr>
                          <w:rFonts w:ascii="宋体" w:hAnsi="宋体" w:cs="宋体" w:eastAsia="宋体"/>
                          <w:sz w:val="11"/>
                          <w:color w:val="000000"/>
                          <w:b w:val="on"/>
                          <w:i w:val="off"/>
                        </w:rPr>
                        <w:t>是别的，而是</w:t>
                      </w:r>
                      <w:r>
                        <w:rPr>
                          <w:rFonts w:ascii="宋体" w:hAnsi="宋体" w:cs="宋体" w:eastAsia="宋体"/>
                          <w:sz w:val="11"/>
                          <w:color w:val="000000"/>
                          <w:b w:val="on"/>
                          <w:i w:val="off"/>
                        </w:rPr>
                        <w:t>普通法，或曰</w:t>
                      </w:r>
                      <w:r>
                        <w:rPr>
                          <w:rFonts w:ascii="宋体" w:hAnsi="宋体" w:cs="宋体" w:eastAsia="宋体"/>
                          <w:sz w:val="11"/>
                          <w:color w:val="000000"/>
                          <w:b w:val="on"/>
                          <w:i w:val="off"/>
                        </w:rPr>
                        <w:t>审判法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50800</wp:posOffset>
                </wp:positionV>
                <wp:extent cx="3479800" cy="749300"/>
                <wp:wrapTopAndBottom/>
                <wp:docPr id="2470" name="文本框 2470"/>
                <a:graphic xmlns:a="http://schemas.openxmlformats.org/drawingml/2006/main">
                  <a:graphicData uri="http://schemas.microsoft.com/office/word/2010/wordprocessingShape">
                    <wps:wsp>
                      <wps:cNvSpPr txBox="true"/>
                      <wps:spPr>
                        <a:xfrm>
                          <a:off x="0" y="0"/>
                          <a:ext cx="3479800" cy="749300"/>
                        </a:xfrm>
                        <a:prstGeom prst="rect">
                          <a:avLst/>
                        </a:prstGeom>
                        <a:noFill/>
                        <a:ln w="6350">
                          <a:noFill/>
                        </a:ln>
                      </wps:spPr>
                      <wps:txbx>
                        <w:txbxContent>
                          <w:p>
                            <w:pPr>
                              <w:wordWrap w:val="on"/>
                              <w:autoSpaceDE w:val="off"/>
                              <w:autoSpaceDN w:val="off"/>
                              <w:spacing w:before="0" w:after="0" w:line="280" w:lineRule="atLeast"/>
                              <w:ind w:left="0" w:right="0" w:firstLine="380"/>
                              <w:jc w:val="both"/>
                              <w:textAlignment w:val="auto"/>
                              <w:rPr>
                                <w:sz w:val="17"/>
                              </w:rPr>
                            </w:pPr>
                            <w:r>
                              <w:rPr>
                                <w:rFonts w:ascii="宋体" w:hAnsi="宋体" w:cs="宋体" w:eastAsia="宋体"/>
                                <w:sz w:val="17"/>
                                <w:color w:val="000000"/>
                                <w:b w:val="on"/>
                                <w:i w:val="off"/>
                              </w:rPr>
                              <w:t>24.在一些国家，一大部分法律仅以那种在英国被叫做普通</w:t>
                            </w:r>
                            <w:r>
                              <w:rPr>
                                <w:rFonts w:ascii="宋体" w:hAnsi="宋体" w:cs="宋体" w:eastAsia="宋体"/>
                                <w:sz w:val="17"/>
                                <w:color w:val="000000"/>
                                <w:b w:val="on"/>
                                <w:i w:val="off"/>
                              </w:rPr>
                              <w:t>法、然而或可更明确地称为审判法的形式存在。凡是这样的国家，</w:t>
                            </w:r>
                            <w:r>
                              <w:rPr>
                                <w:rFonts w:ascii="宋体" w:hAnsi="宋体" w:cs="宋体" w:eastAsia="宋体"/>
                                <w:sz w:val="17"/>
                                <w:color w:val="000000"/>
                                <w:b w:val="on"/>
                                <w:i w:val="off"/>
                              </w:rPr>
                              <w:t>必定有许许多多法律，若不通过查询这普通法来或多或少地获知</w:t>
                            </w:r>
                            <w:r>
                              <w:rPr>
                                <w:rFonts w:ascii="宋体" w:hAnsi="宋体" w:cs="宋体" w:eastAsia="宋体"/>
                                <w:sz w:val="17"/>
                                <w:color w:val="000000"/>
                                <w:b w:val="on"/>
                                <w:i w:val="off"/>
                              </w:rPr>
                              <w:t>其说明性内容，就无法充分地理解其含义以付诸实施。因此在英</w:t>
                            </w:r>
                          </w:p>
                        </w:txbxContent>
                      </wps:txbx>
                      <wps:bodyPr wrap="square" lIns="0" rIns="0" tIns="0" bIns="0" vert="horz" anchor="t">
                        <a:spAutoFit/>
                      </wps:bodyPr>
                    </wps:wsp>
                  </a:graphicData>
                </a:graphic>
              </wp:anchor>
            </w:drawing>
          </mc:Choice>
          <mc:Fallback>
            <w:pict>
              <v:shape type="#_x0000_t202" filled="f" stroked="f" style="margin-left:2pt;margin-top:4pt;width:274pt;height:5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380"/>
                        <w:jc w:val="both"/>
                        <w:textAlignment w:val="auto"/>
                        <w:rPr>
                          <w:sz w:val="17"/>
                        </w:rPr>
                      </w:pPr>
                      <w:r>
                        <w:rPr>
                          <w:rFonts w:ascii="宋体" w:hAnsi="宋体" w:cs="宋体" w:eastAsia="宋体"/>
                          <w:sz w:val="17"/>
                          <w:color w:val="000000"/>
                          <w:b w:val="on"/>
                          <w:i w:val="off"/>
                        </w:rPr>
                        <w:t>24.在一些国家，一大部分法律仅以那种在英国被叫做普通</w:t>
                      </w:r>
                      <w:r>
                        <w:rPr>
                          <w:rFonts w:ascii="宋体" w:hAnsi="宋体" w:cs="宋体" w:eastAsia="宋体"/>
                          <w:sz w:val="17"/>
                          <w:color w:val="000000"/>
                          <w:b w:val="on"/>
                          <w:i w:val="off"/>
                        </w:rPr>
                        <w:t>法、然而或可更明确地称为审判法的形式存在。凡是这样的国家，</w:t>
                      </w:r>
                      <w:r>
                        <w:rPr>
                          <w:rFonts w:ascii="宋体" w:hAnsi="宋体" w:cs="宋体" w:eastAsia="宋体"/>
                          <w:sz w:val="17"/>
                          <w:color w:val="000000"/>
                          <w:b w:val="on"/>
                          <w:i w:val="off"/>
                        </w:rPr>
                        <w:t>必定有许许多多法律，若不通过查询这普通法来或多或少地获知</w:t>
                      </w:r>
                      <w:r>
                        <w:rPr>
                          <w:rFonts w:ascii="宋体" w:hAnsi="宋体" w:cs="宋体" w:eastAsia="宋体"/>
                          <w:sz w:val="17"/>
                          <w:color w:val="000000"/>
                          <w:b w:val="on"/>
                          <w:i w:val="off"/>
                        </w:rPr>
                        <w:t>其说明性内容，就无法充分地理解其含义以付诸实施。因此在英</w:t>
                      </w:r>
                    </w:p>
                  </w:txbxContent>
                </v:textbox>
              </v:shape>
            </w:pict>
          </mc:Fallback>
        </mc:AlternateContent>
      </w:r>
      <w:r>
        <w:br w:type="page"/>
      </w:r>
    </w:p>
    <w:p>
      <w:pPr>
        <w:wordWrap w:val="on"/>
        <w:autoSpaceDE w:val="off"/>
        <w:autoSpaceDN w:val="off"/>
        <w:spacing w:before="180" w:after="0" w:line="180" w:lineRule="atLeast"/>
        <w:ind w:left="820" w:right="0"/>
        <w:jc w:val="both"/>
        <w:textAlignment w:val="auto"/>
        <w:rPr>
          <w:sz w:val="10"/>
        </w:rPr>
      </w:pPr>
      <w:r>
        <w:rPr>
          <w:rFonts w:ascii="宋体" w:hAnsi="宋体" w:cs="宋体" w:eastAsia="宋体"/>
          <w:sz w:val="10"/>
          <w:color w:val="000000"/>
          <w:u w:val="single"/>
          <w:b w:val="on"/>
          <w:i w:val="off"/>
        </w:rPr>
        <w:t xml:space="preserve">  378                     道德与立法原理导论                          </w:t>
      </w:r>
    </w:p>
    <w:p>
      <w:pPr>
        <w:wordWrap w:val="on"/>
        <w:autoSpaceDE w:val="off"/>
        <w:autoSpaceDN w:val="off"/>
        <w:spacing w:before="200" w:after="0" w:line="320" w:lineRule="atLeast"/>
        <w:ind w:left="800" w:right="0" w:firstLine="20"/>
        <w:jc w:val="both"/>
        <w:textAlignment w:val="auto"/>
        <w:rPr>
          <w:sz w:val="18"/>
        </w:rPr>
      </w:pPr>
      <w:r>
        <w:rPr>
          <w:rFonts w:ascii="宋体" w:hAnsi="宋体" w:cs="宋体" w:eastAsia="宋体"/>
          <w:sz w:val="18"/>
          <w:color w:val="000000"/>
          <w:b w:val="on"/>
          <w:i w:val="off"/>
        </w:rPr>
        <w:t>国，对所有权一词———整个财产法体系之基础———的阐释，除此之</w:t>
      </w:r>
      <w:r>
        <w:rPr>
          <w:rFonts w:ascii="宋体" w:hAnsi="宋体" w:cs="宋体" w:eastAsia="宋体"/>
          <w:sz w:val="18"/>
          <w:color w:val="000000"/>
          <w:b w:val="on"/>
          <w:i w:val="off"/>
        </w:rPr>
        <w:t>外在任何别处都找不到。由于不确定性是每个被如此命名的法律</w:t>
      </w:r>
      <w:r>
        <w:rPr>
          <w:rFonts w:ascii="宋体" w:hAnsi="宋体" w:cs="宋体" w:eastAsia="宋体"/>
          <w:sz w:val="18"/>
          <w:color w:val="000000"/>
          <w:b w:val="on"/>
          <w:i w:val="off"/>
        </w:rPr>
        <w:t>的本质属性(因为它一旦带上确定的、权威的成文形式，就立即改</w:t>
      </w:r>
      <w:r>
        <w:rPr>
          <w:rFonts w:ascii="宋体" w:hAnsi="宋体" w:cs="宋体" w:eastAsia="宋体"/>
          <w:sz w:val="18"/>
          <w:color w:val="000000"/>
          <w:b w:val="on"/>
          <w:i w:val="off"/>
        </w:rPr>
        <w:t>变性质，转成别种名称的法律)，因而在这样的国家里存有的一大</w:t>
      </w:r>
      <w:r>
        <w:rPr>
          <w:rFonts w:ascii="宋体" w:hAnsi="宋体" w:cs="宋体" w:eastAsia="宋体"/>
          <w:sz w:val="18"/>
          <w:color w:val="000000"/>
          <w:b w:val="on"/>
          <w:i w:val="off"/>
        </w:rPr>
        <w:t>部分法律始终是不确定和不完整的。哪些是这样的国家?迄今地球</w:t>
      </w:r>
      <w:r>
        <w:rPr>
          <w:rFonts w:ascii="宋体" w:hAnsi="宋体" w:cs="宋体" w:eastAsia="宋体"/>
          <w:sz w:val="18"/>
          <w:color w:val="000000"/>
          <w:b w:val="on"/>
          <w:i w:val="off"/>
        </w:rPr>
        <w:t>上的每个国家都是。</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00500" cy="101600"/>
                <wp:wrapTopAndBottom/>
                <wp:docPr id="2471" name="文本框 2471"/>
                <a:graphic xmlns:a="http://schemas.openxmlformats.org/drawingml/2006/main">
                  <a:graphicData uri="http://schemas.microsoft.com/office/word/2010/wordprocessingShape">
                    <wps:wsp>
                      <wps:cNvSpPr txBox="true"/>
                      <wps:spPr>
                        <a:xfrm>
                          <a:off x="0" y="0"/>
                          <a:ext cx="4000500" cy="101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5pt;height: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101600</wp:posOffset>
                </wp:positionV>
                <wp:extent cx="508000" cy="622300"/>
                <wp:wrapTopAndBottom/>
                <wp:docPr id="2472" name="文本框 2472"/>
                <a:graphic xmlns:a="http://schemas.openxmlformats.org/drawingml/2006/main">
                  <a:graphicData uri="http://schemas.microsoft.com/office/word/2010/wordprocessingShape">
                    <wps:wsp>
                      <wps:cNvSpPr txBox="true"/>
                      <wps:spPr>
                        <a:xfrm>
                          <a:off x="0" y="0"/>
                          <a:ext cx="508000" cy="622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因此，就其</w:t>
                            </w:r>
                            <w:r>
                              <w:rPr>
                                <w:rFonts w:ascii="宋体" w:hAnsi="宋体" w:cs="宋体" w:eastAsia="宋体"/>
                                <w:sz w:val="10"/>
                                <w:color w:val="000000"/>
                                <w:b w:val="on"/>
                                <w:i w:val="off"/>
                              </w:rPr>
                              <w:t>形式而论，</w:t>
                            </w:r>
                            <w:r>
                              <w:rPr>
                                <w:rFonts w:ascii="宋体" w:hAnsi="宋体" w:cs="宋体" w:eastAsia="宋体"/>
                                <w:sz w:val="10"/>
                                <w:color w:val="000000"/>
                                <w:b w:val="on"/>
                                <w:i w:val="off"/>
                              </w:rPr>
                              <w:t>立法科学的</w:t>
                            </w:r>
                            <w:r>
                              <w:rPr>
                                <w:rFonts w:ascii="宋体" w:hAnsi="宋体" w:cs="宋体" w:eastAsia="宋体"/>
                                <w:sz w:val="10"/>
                                <w:color w:val="000000"/>
                                <w:b w:val="on"/>
                                <w:i w:val="off"/>
                              </w:rPr>
                              <w:t>现状可悲可</w:t>
                            </w:r>
                            <w:r>
                              <w:rPr>
                                <w:rFonts w:ascii="宋体" w:hAnsi="宋体" w:cs="宋体" w:eastAsia="宋体"/>
                                <w:sz w:val="10"/>
                                <w:color w:val="000000"/>
                                <w:b w:val="on"/>
                                <w:i w:val="off"/>
                              </w:rPr>
                              <w:t>叹</w:t>
                            </w:r>
                          </w:p>
                        </w:txbxContent>
                      </wps:txbx>
                      <wps:bodyPr wrap="square" lIns="0" rIns="0" tIns="0" bIns="0" vert="horz" anchor="t">
                        <a:spAutoFit/>
                      </wps:bodyPr>
                    </wps:wsp>
                  </a:graphicData>
                </a:graphic>
              </wp:anchor>
            </w:drawing>
          </mc:Choice>
          <mc:Fallback>
            <w:pict>
              <v:shape type="#_x0000_t202" filled="f" stroked="f" style="margin-left:0pt;margin-top:8pt;width:40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因此，就其</w:t>
                      </w:r>
                      <w:r>
                        <w:rPr>
                          <w:rFonts w:ascii="宋体" w:hAnsi="宋体" w:cs="宋体" w:eastAsia="宋体"/>
                          <w:sz w:val="10"/>
                          <w:color w:val="000000"/>
                          <w:b w:val="on"/>
                          <w:i w:val="off"/>
                        </w:rPr>
                        <w:t>形式而论，</w:t>
                      </w:r>
                      <w:r>
                        <w:rPr>
                          <w:rFonts w:ascii="宋体" w:hAnsi="宋体" w:cs="宋体" w:eastAsia="宋体"/>
                          <w:sz w:val="10"/>
                          <w:color w:val="000000"/>
                          <w:b w:val="on"/>
                          <w:i w:val="off"/>
                        </w:rPr>
                        <w:t>立法科学的</w:t>
                      </w:r>
                      <w:r>
                        <w:rPr>
                          <w:rFonts w:ascii="宋体" w:hAnsi="宋体" w:cs="宋体" w:eastAsia="宋体"/>
                          <w:sz w:val="10"/>
                          <w:color w:val="000000"/>
                          <w:b w:val="on"/>
                          <w:i w:val="off"/>
                        </w:rPr>
                        <w:t>现状可悲可</w:t>
                      </w:r>
                      <w:r>
                        <w:rPr>
                          <w:rFonts w:ascii="宋体" w:hAnsi="宋体" w:cs="宋体" w:eastAsia="宋体"/>
                          <w:sz w:val="10"/>
                          <w:color w:val="000000"/>
                          <w:b w:val="on"/>
                          <w:i w:val="off"/>
                        </w:rPr>
                        <w:t>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92500" cy="622300"/>
                <wp:wrapTopAndBottom/>
                <wp:docPr id="2473" name="文本框 2473"/>
                <a:graphic xmlns:a="http://schemas.openxmlformats.org/drawingml/2006/main">
                  <a:graphicData uri="http://schemas.microsoft.com/office/word/2010/wordprocessingShape">
                    <wps:wsp>
                      <wps:cNvSpPr txBox="true"/>
                      <wps:spPr>
                        <a:xfrm>
                          <a:off x="0" y="0"/>
                          <a:ext cx="3492500" cy="622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25.假如建筑科学没有自己的固定的术语，也就是说假如没</w:t>
                            </w:r>
                            <w:r>
                              <w:rPr>
                                <w:rFonts w:ascii="宋体" w:hAnsi="宋体" w:cs="宋体" w:eastAsia="宋体"/>
                                <w:sz w:val="18"/>
                                <w:color w:val="000000"/>
                                <w:b w:val="on"/>
                                <w:i w:val="off"/>
                              </w:rPr>
                              <w:t>有确定的名称来区别不同类型的建筑，或区分同一建筑的不同部</w:t>
                            </w:r>
                            <w:r>
                              <w:rPr>
                                <w:rFonts w:ascii="宋体" w:hAnsi="宋体" w:cs="宋体" w:eastAsia="宋体"/>
                                <w:sz w:val="18"/>
                                <w:color w:val="000000"/>
                                <w:b w:val="on"/>
                                <w:i w:val="off"/>
                              </w:rPr>
                              <w:t>分，那将怎样?它将是立法科学就形式而论目前保持的那个样子。</w:t>
                            </w:r>
                          </w:p>
                        </w:txbxContent>
                      </wps:txbx>
                      <wps:bodyPr wrap="square" lIns="0" rIns="0" tIns="0" bIns="0" vert="horz" anchor="t">
                        <a:spAutoFit/>
                      </wps:bodyPr>
                    </wps:wsp>
                  </a:graphicData>
                </a:graphic>
              </wp:anchor>
            </w:drawing>
          </mc:Choice>
          <mc:Fallback>
            <w:pict>
              <v:shape type="#_x0000_t202" filled="f" stroked="f" style="margin-left:40pt;margin-top:0pt;width:275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25.假如建筑科学没有自己的固定的术语，也就是说假如没</w:t>
                      </w:r>
                      <w:r>
                        <w:rPr>
                          <w:rFonts w:ascii="宋体" w:hAnsi="宋体" w:cs="宋体" w:eastAsia="宋体"/>
                          <w:sz w:val="18"/>
                          <w:color w:val="000000"/>
                          <w:b w:val="on"/>
                          <w:i w:val="off"/>
                        </w:rPr>
                        <w:t>有确定的名称来区别不同类型的建筑，或区分同一建筑的不同部</w:t>
                      </w:r>
                      <w:r>
                        <w:rPr>
                          <w:rFonts w:ascii="宋体" w:hAnsi="宋体" w:cs="宋体" w:eastAsia="宋体"/>
                          <w:sz w:val="18"/>
                          <w:color w:val="000000"/>
                          <w:b w:val="on"/>
                          <w:i w:val="off"/>
                        </w:rPr>
                        <w:t>分，那将怎样?它将是立法科学就形式而论目前保持的那个样子。</w:t>
                      </w:r>
                    </w:p>
                  </w:txbxContent>
                </v:textbox>
              </v:shape>
            </w:pict>
          </mc:Fallback>
        </mc:AlternateContent>
      </w:r>
    </w:p>
    <w:p>
      <w:pPr>
        <w:wordWrap w:val="on"/>
        <w:autoSpaceDE w:val="off"/>
        <w:autoSpaceDN w:val="off"/>
        <w:spacing w:before="20" w:after="0" w:line="260" w:lineRule="atLeast"/>
        <w:ind w:left="800" w:right="0" w:firstLine="400"/>
        <w:jc w:val="both"/>
        <w:textAlignment w:val="auto"/>
        <w:rPr>
          <w:sz w:val="18"/>
        </w:rPr>
      </w:pPr>
      <w:r>
        <w:rPr>
          <w:rFonts w:ascii="宋体" w:hAnsi="宋体" w:cs="宋体" w:eastAsia="宋体"/>
          <w:sz w:val="18"/>
          <w:color w:val="000000"/>
          <w:b w:val="on"/>
          <w:i w:val="off"/>
        </w:rPr>
        <w:t>假如建筑师不能区别住房和谷仓，或边墙和天花板，那将怎</w:t>
      </w:r>
      <w:r>
        <w:rPr>
          <w:rFonts w:ascii="宋体" w:hAnsi="宋体" w:cs="宋体" w:eastAsia="宋体"/>
          <w:sz w:val="18"/>
          <w:color w:val="000000"/>
          <w:b w:val="on"/>
          <w:i w:val="off"/>
        </w:rPr>
        <w:t>样?他们将是所有立法者目前的那个样子。</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914400"/>
                <wp:wrapTopAndBottom/>
                <wp:docPr id="2474" name="文本框 2474"/>
                <a:graphic xmlns:a="http://schemas.openxmlformats.org/drawingml/2006/main">
                  <a:graphicData uri="http://schemas.microsoft.com/office/word/2010/wordprocessingShape">
                    <wps:wsp>
                      <wps:cNvSpPr txBox="true"/>
                      <wps:spPr>
                        <a:xfrm>
                          <a:off x="0" y="0"/>
                          <a:ext cx="3987800" cy="914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7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495300" cy="927100"/>
                <wp:wrapTopAndBottom/>
                <wp:docPr id="2475" name="文本框 2475"/>
                <a:graphic xmlns:a="http://schemas.openxmlformats.org/drawingml/2006/main">
                  <a:graphicData uri="http://schemas.microsoft.com/office/word/2010/wordprocessingShape">
                    <wps:wsp>
                      <wps:cNvSpPr txBox="true"/>
                      <wps:spPr>
                        <a:xfrm>
                          <a:off x="0" y="0"/>
                          <a:ext cx="495300" cy="927100"/>
                        </a:xfrm>
                        <a:prstGeom prst="rect">
                          <a:avLst/>
                        </a:prstGeom>
                        <a:noFill/>
                        <a:ln w="6350">
                          <a:noFill/>
                        </a:ln>
                      </wps:spPr>
                      <wps:txbx>
                        <w:txbxContent>
                          <w:p>
                            <w:pPr>
                              <w:wordWrap w:val="on"/>
                              <w:autoSpaceDE w:val="off"/>
                              <w:autoSpaceDN w:val="off"/>
                              <w:spacing w:before="0" w:after="0" w:line="197" w:lineRule="atLeast"/>
                              <w:ind w:left="0" w:right="0"/>
                              <w:jc w:val="both"/>
                              <w:textAlignment w:val="auto"/>
                              <w:rPr>
                                <w:sz w:val="10"/>
                              </w:rPr>
                            </w:pPr>
                            <w:r>
                              <w:rPr>
                                <w:rFonts w:ascii="宋体" w:hAnsi="宋体" w:cs="宋体" w:eastAsia="宋体"/>
                                <w:sz w:val="10"/>
                                <w:color w:val="000000"/>
                                <w:b w:val="on"/>
                                <w:i w:val="off"/>
                              </w:rPr>
                              <w:t>表明这门科</w:t>
                            </w:r>
                            <w:r>
                              <w:rPr>
                                <w:rFonts w:ascii="宋体" w:hAnsi="宋体" w:cs="宋体" w:eastAsia="宋体"/>
                                <w:sz w:val="10"/>
                                <w:color w:val="000000"/>
                                <w:b w:val="on"/>
                                <w:i w:val="off"/>
                              </w:rPr>
                              <w:t>学的难度及</w:t>
                            </w:r>
                            <w:r>
                              <w:rPr>
                                <w:rFonts w:ascii="宋体" w:hAnsi="宋体" w:cs="宋体" w:eastAsia="宋体"/>
                                <w:sz w:val="10"/>
                                <w:color w:val="000000"/>
                                <w:b w:val="on"/>
                                <w:i w:val="off"/>
                              </w:rPr>
                              <w:t>其重要性的</w:t>
                            </w:r>
                            <w:r>
                              <w:rPr>
                                <w:rFonts w:ascii="宋体" w:hAnsi="宋体" w:cs="宋体" w:eastAsia="宋体"/>
                                <w:sz w:val="10"/>
                                <w:color w:val="000000"/>
                                <w:b w:val="on"/>
                                <w:i w:val="off"/>
                              </w:rPr>
                              <w:t>例证：限制</w:t>
                            </w:r>
                            <w:r>
                              <w:rPr>
                                <w:rFonts w:ascii="宋体" w:hAnsi="宋体" w:cs="宋体" w:eastAsia="宋体"/>
                                <w:sz w:val="10"/>
                                <w:color w:val="000000"/>
                                <w:b w:val="on"/>
                                <w:i w:val="off"/>
                              </w:rPr>
                              <w:t>最高代议机</w:t>
                            </w:r>
                            <w:r>
                              <w:rPr>
                                <w:rFonts w:ascii="宋体" w:hAnsi="宋体" w:cs="宋体" w:eastAsia="宋体"/>
                                <w:sz w:val="10"/>
                                <w:color w:val="000000"/>
                                <w:b w:val="on"/>
                                <w:i w:val="off"/>
                              </w:rPr>
                              <w:t>构权力的尝</w:t>
                            </w:r>
                            <w:r>
                              <w:rPr>
                                <w:rFonts w:ascii="宋体" w:hAnsi="宋体" w:cs="宋体" w:eastAsia="宋体"/>
                                <w:sz w:val="10"/>
                                <w:color w:val="000000"/>
                                <w:b w:val="on"/>
                                <w:i w:val="off"/>
                              </w:rPr>
                              <w:t>试</w:t>
                            </w:r>
                          </w:p>
                        </w:txbxContent>
                      </wps:txbx>
                      <wps:bodyPr wrap="square" lIns="0" rIns="0" tIns="0" bIns="0" vert="horz" anchor="t">
                        <a:spAutoFit/>
                      </wps:bodyPr>
                    </wps:wsp>
                  </a:graphicData>
                </a:graphic>
              </wp:anchor>
            </w:drawing>
          </mc:Choice>
          <mc:Fallback>
            <w:pict>
              <v:shape type="#_x0000_t202" filled="f" stroked="f" style="margin-left:0pt;margin-top:6pt;width:39pt;height:7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97" w:lineRule="atLeast"/>
                        <w:ind w:left="0" w:right="0"/>
                        <w:jc w:val="both"/>
                        <w:textAlignment w:val="auto"/>
                        <w:rPr>
                          <w:sz w:val="10"/>
                        </w:rPr>
                      </w:pPr>
                      <w:r>
                        <w:rPr>
                          <w:rFonts w:ascii="宋体" w:hAnsi="宋体" w:cs="宋体" w:eastAsia="宋体"/>
                          <w:sz w:val="10"/>
                          <w:color w:val="000000"/>
                          <w:b w:val="on"/>
                          <w:i w:val="off"/>
                        </w:rPr>
                        <w:t>表明这门科</w:t>
                      </w:r>
                      <w:r>
                        <w:rPr>
                          <w:rFonts w:ascii="宋体" w:hAnsi="宋体" w:cs="宋体" w:eastAsia="宋体"/>
                          <w:sz w:val="10"/>
                          <w:color w:val="000000"/>
                          <w:b w:val="on"/>
                          <w:i w:val="off"/>
                        </w:rPr>
                        <w:t>学的难度及</w:t>
                      </w:r>
                      <w:r>
                        <w:rPr>
                          <w:rFonts w:ascii="宋体" w:hAnsi="宋体" w:cs="宋体" w:eastAsia="宋体"/>
                          <w:sz w:val="10"/>
                          <w:color w:val="000000"/>
                          <w:b w:val="on"/>
                          <w:i w:val="off"/>
                        </w:rPr>
                        <w:t>其重要性的</w:t>
                      </w:r>
                      <w:r>
                        <w:rPr>
                          <w:rFonts w:ascii="宋体" w:hAnsi="宋体" w:cs="宋体" w:eastAsia="宋体"/>
                          <w:sz w:val="10"/>
                          <w:color w:val="000000"/>
                          <w:b w:val="on"/>
                          <w:i w:val="off"/>
                        </w:rPr>
                        <w:t>例证：限制</w:t>
                      </w:r>
                      <w:r>
                        <w:rPr>
                          <w:rFonts w:ascii="宋体" w:hAnsi="宋体" w:cs="宋体" w:eastAsia="宋体"/>
                          <w:sz w:val="10"/>
                          <w:color w:val="000000"/>
                          <w:b w:val="on"/>
                          <w:i w:val="off"/>
                        </w:rPr>
                        <w:t>最高代议机</w:t>
                      </w:r>
                      <w:r>
                        <w:rPr>
                          <w:rFonts w:ascii="宋体" w:hAnsi="宋体" w:cs="宋体" w:eastAsia="宋体"/>
                          <w:sz w:val="10"/>
                          <w:color w:val="000000"/>
                          <w:b w:val="on"/>
                          <w:i w:val="off"/>
                        </w:rPr>
                        <w:t>构权力的尝</w:t>
                      </w:r>
                      <w:r>
                        <w:rPr>
                          <w:rFonts w:ascii="宋体" w:hAnsi="宋体" w:cs="宋体" w:eastAsia="宋体"/>
                          <w:sz w:val="10"/>
                          <w:color w:val="000000"/>
                          <w:b w:val="on"/>
                          <w:i w:val="off"/>
                        </w:rPr>
                        <w:t>试</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0</wp:posOffset>
                </wp:positionV>
                <wp:extent cx="3479800" cy="838200"/>
                <wp:wrapTopAndBottom/>
                <wp:docPr id="2476" name="文本框 2476"/>
                <a:graphic xmlns:a="http://schemas.openxmlformats.org/drawingml/2006/main">
                  <a:graphicData uri="http://schemas.microsoft.com/office/word/2010/wordprocessingShape">
                    <wps:wsp>
                      <wps:cNvSpPr txBox="true"/>
                      <wps:spPr>
                        <a:xfrm>
                          <a:off x="0" y="0"/>
                          <a:ext cx="3479800" cy="8382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26.从上面非常简略粗陋的勾勒中可以得出的，并非正文中</w:t>
                            </w:r>
                            <w:r>
                              <w:rPr>
                                <w:rFonts w:ascii="宋体" w:hAnsi="宋体" w:cs="宋体" w:eastAsia="宋体"/>
                                <w:sz w:val="18"/>
                                <w:color w:val="000000"/>
                                <w:b w:val="on"/>
                                <w:i w:val="off"/>
                              </w:rPr>
                              <w:t>诸项问题的答案，而是关于如何给出此种答案的提示，并且只是不</w:t>
                            </w:r>
                            <w:r>
                              <w:rPr>
                                <w:rFonts w:ascii="宋体" w:hAnsi="宋体" w:cs="宋体" w:eastAsia="宋体"/>
                                <w:sz w:val="18"/>
                                <w:color w:val="000000"/>
                                <w:b w:val="on"/>
                                <w:i w:val="off"/>
                              </w:rPr>
                              <w:t>完满的提示。此外，无论如何还可以对任务的困难性和必要性有所</w:t>
                            </w:r>
                            <w:r>
                              <w:rPr>
                                <w:rFonts w:ascii="宋体" w:hAnsi="宋体" w:cs="宋体" w:eastAsia="宋体"/>
                                <w:sz w:val="18"/>
                                <w:color w:val="000000"/>
                                <w:b w:val="on"/>
                                <w:i w:val="off"/>
                              </w:rPr>
                              <w:t>了解。</w:t>
                            </w:r>
                          </w:p>
                        </w:txbxContent>
                      </wps:txbx>
                      <wps:bodyPr wrap="square" lIns="0" rIns="0" tIns="0" bIns="0" vert="horz" anchor="t">
                        <a:spAutoFit/>
                      </wps:bodyPr>
                    </wps:wsp>
                  </a:graphicData>
                </a:graphic>
              </wp:anchor>
            </w:drawing>
          </mc:Choice>
          <mc:Fallback>
            <w:pict>
              <v:shape type="#_x0000_t202" filled="f" stroked="f" style="margin-left:40pt;margin-top:0pt;width:274pt;height:6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n"/>
                          <w:i w:val="off"/>
                        </w:rPr>
                        <w:t>26.从上面非常简略粗陋的勾勒中可以得出的，并非正文中</w:t>
                      </w:r>
                      <w:r>
                        <w:rPr>
                          <w:rFonts w:ascii="宋体" w:hAnsi="宋体" w:cs="宋体" w:eastAsia="宋体"/>
                          <w:sz w:val="18"/>
                          <w:color w:val="000000"/>
                          <w:b w:val="on"/>
                          <w:i w:val="off"/>
                        </w:rPr>
                        <w:t>诸项问题的答案，而是关于如何给出此种答案的提示，并且只是不</w:t>
                      </w:r>
                      <w:r>
                        <w:rPr>
                          <w:rFonts w:ascii="宋体" w:hAnsi="宋体" w:cs="宋体" w:eastAsia="宋体"/>
                          <w:sz w:val="18"/>
                          <w:color w:val="000000"/>
                          <w:b w:val="on"/>
                          <w:i w:val="off"/>
                        </w:rPr>
                        <w:t>完满的提示。此外，无论如何还可以对任务的困难性和必要性有所</w:t>
                      </w:r>
                      <w:r>
                        <w:rPr>
                          <w:rFonts w:ascii="宋体" w:hAnsi="宋体" w:cs="宋体" w:eastAsia="宋体"/>
                          <w:sz w:val="18"/>
                          <w:color w:val="000000"/>
                          <w:b w:val="on"/>
                          <w:i w:val="off"/>
                        </w:rPr>
                        <w:t>了解。</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508000</wp:posOffset>
                </wp:positionH>
                <wp:positionV relativeFrom="paragraph">
                  <wp:posOffset>914400</wp:posOffset>
                </wp:positionV>
                <wp:extent cx="3479800" cy="431800"/>
                <wp:wrapTopAndBottom/>
                <wp:docPr id="2477" name="文本框 2477"/>
                <a:graphic xmlns:a="http://schemas.openxmlformats.org/drawingml/2006/main">
                  <a:graphicData uri="http://schemas.microsoft.com/office/word/2010/wordprocessingShape">
                    <wps:wsp>
                      <wps:cNvSpPr txBox="true"/>
                      <wps:spPr>
                        <a:xfrm>
                          <a:off x="0" y="0"/>
                          <a:ext cx="3479800" cy="431800"/>
                        </a:xfrm>
                        <a:prstGeom prst="rect">
                          <a:avLst/>
                        </a:prstGeom>
                        <a:noFill/>
                        <a:ln w="6350">
                          <a:noFill/>
                        </a:ln>
                      </wps:spPr>
                      <wps:txbx>
                        <w:txbxContent>
                          <w:p>
                            <w:pPr>
                              <w:wordWrap w:val="on"/>
                              <w:autoSpaceDE w:val="off"/>
                              <w:autoSpaceDN w:val="off"/>
                              <w:spacing w:before="0" w:after="0" w:line="340" w:lineRule="atLeast"/>
                              <w:ind w:left="0" w:right="0" w:firstLine="400"/>
                              <w:jc w:val="both"/>
                              <w:textAlignment w:val="auto"/>
                              <w:rPr>
                                <w:sz w:val="18"/>
                              </w:rPr>
                            </w:pPr>
                            <w:r>
                              <w:rPr>
                                <w:rFonts w:ascii="宋体" w:hAnsi="宋体" w:cs="宋体" w:eastAsia="宋体"/>
                                <w:sz w:val="18"/>
                                <w:color w:val="000000"/>
                                <w:b w:val="on"/>
                                <w:i w:val="off"/>
                              </w:rPr>
                              <w:t>倘若认为必须用经验来证实这困难性和必要性，那么证据是</w:t>
                            </w:r>
                            <w:r>
                              <w:rPr>
                                <w:rFonts w:ascii="宋体" w:hAnsi="宋体" w:cs="宋体" w:eastAsia="宋体"/>
                                <w:sz w:val="18"/>
                                <w:color w:val="000000"/>
                                <w:b w:val="on"/>
                                <w:i w:val="off"/>
                              </w:rPr>
                              <w:t>很容易找到的。</w:t>
                            </w:r>
                          </w:p>
                        </w:txbxContent>
                      </wps:txbx>
                      <wps:bodyPr wrap="square" lIns="0" rIns="0" tIns="0" bIns="0" vert="horz" anchor="t">
                        <a:spAutoFit/>
                      </wps:bodyPr>
                    </wps:wsp>
                  </a:graphicData>
                </a:graphic>
              </wp:anchor>
            </w:drawing>
          </mc:Choice>
          <mc:Fallback>
            <w:pict>
              <v:shape type="#_x0000_t202" filled="f" stroked="f" style="margin-left:40pt;margin-top:72pt;width:274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0"/>
                        <w:jc w:val="both"/>
                        <w:textAlignment w:val="auto"/>
                        <w:rPr>
                          <w:sz w:val="18"/>
                        </w:rPr>
                      </w:pPr>
                      <w:r>
                        <w:rPr>
                          <w:rFonts w:ascii="宋体" w:hAnsi="宋体" w:cs="宋体" w:eastAsia="宋体"/>
                          <w:sz w:val="18"/>
                          <w:color w:val="000000"/>
                          <w:b w:val="on"/>
                          <w:i w:val="off"/>
                        </w:rPr>
                        <w:t>倘若认为必须用经验来证实这困难性和必要性，那么证据是</w:t>
                      </w:r>
                      <w:r>
                        <w:rPr>
                          <w:rFonts w:ascii="宋体" w:hAnsi="宋体" w:cs="宋体" w:eastAsia="宋体"/>
                          <w:sz w:val="18"/>
                          <w:color w:val="000000"/>
                          <w:b w:val="on"/>
                          <w:i w:val="off"/>
                        </w:rPr>
                        <w:t>很容易找到的。</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0</wp:posOffset>
                </wp:positionV>
                <wp:extent cx="3670300" cy="520700"/>
                <wp:wrapTopAndBottom/>
                <wp:docPr id="2478" name="文本框 2478"/>
                <a:graphic xmlns:a="http://schemas.openxmlformats.org/drawingml/2006/main">
                  <a:graphicData uri="http://schemas.microsoft.com/office/word/2010/wordprocessingShape">
                    <wps:wsp>
                      <wps:cNvSpPr txBox="true"/>
                      <wps:spPr>
                        <a:xfrm>
                          <a:off x="0" y="0"/>
                          <a:ext cx="3670300" cy="520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5pt;margin-top:0pt;width:289pt;height:4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317500</wp:posOffset>
                </wp:positionH>
                <wp:positionV relativeFrom="paragraph">
                  <wp:posOffset>520700</wp:posOffset>
                </wp:positionV>
                <wp:extent cx="177800" cy="88900"/>
                <wp:wrapTopAndBottom/>
                <wp:docPr id="2479" name="文本框 2479"/>
                <a:graphic xmlns:a="http://schemas.openxmlformats.org/drawingml/2006/main">
                  <a:graphicData uri="http://schemas.microsoft.com/office/word/2010/wordprocessingShape">
                    <wps:wsp>
                      <wps:cNvSpPr txBox="true"/>
                      <wps:spPr>
                        <a:xfrm>
                          <a:off x="0" y="0"/>
                          <a:ext cx="1778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309</w:t>
                            </w:r>
                          </w:p>
                        </w:txbxContent>
                      </wps:txbx>
                      <wps:bodyPr wrap="square" lIns="0" rIns="0" tIns="0" bIns="0" vert="horz" anchor="t">
                        <a:spAutoFit/>
                      </wps:bodyPr>
                    </wps:wsp>
                  </a:graphicData>
                </a:graphic>
              </wp:anchor>
            </w:drawing>
          </mc:Choice>
          <mc:Fallback>
            <w:pict>
              <v:shape type="#_x0000_t202" filled="f" stroked="f" style="margin-left:25pt;margin-top:41pt;width:14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309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495300</wp:posOffset>
                </wp:positionH>
                <wp:positionV relativeFrom="paragraph">
                  <wp:posOffset>0</wp:posOffset>
                </wp:positionV>
                <wp:extent cx="3492500" cy="1473200"/>
                <wp:wrapTopAndBottom/>
                <wp:docPr id="2480" name="文本框 2480"/>
                <a:graphic xmlns:a="http://schemas.openxmlformats.org/drawingml/2006/main">
                  <a:graphicData uri="http://schemas.microsoft.com/office/word/2010/wordprocessingShape">
                    <wps:wsp>
                      <wps:cNvSpPr txBox="true"/>
                      <wps:spPr>
                        <a:xfrm>
                          <a:off x="0" y="0"/>
                          <a:ext cx="3492500" cy="1473200"/>
                        </a:xfrm>
                        <a:prstGeom prst="rect">
                          <a:avLst/>
                        </a:prstGeom>
                        <a:noFill/>
                        <a:ln w="6350">
                          <a:noFill/>
                        </a:ln>
                      </wps:spPr>
                      <wps:txbx>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例如，民众团体众多善意的努力，妙卷华章当中众多善意的建</w:t>
                            </w:r>
                            <w:r>
                              <w:rPr>
                                <w:rFonts w:ascii="宋体" w:hAnsi="宋体" w:cs="宋体" w:eastAsia="宋体"/>
                                <w:sz w:val="18"/>
                                <w:color w:val="000000"/>
                                <w:b w:val="on"/>
                                <w:i w:val="off"/>
                              </w:rPr>
                              <w:t>议，其目的在于限制最高代议机构，使之不在这样那样的问题上立</w:t>
                            </w:r>
                            <w:r>
                              <w:rPr>
                                <w:rFonts w:ascii="宋体" w:hAnsi="宋体" w:cs="宋体" w:eastAsia="宋体"/>
                                <w:sz w:val="18"/>
                                <w:color w:val="000000"/>
                                <w:b w:val="on"/>
                                <w:i w:val="off"/>
                              </w:rPr>
                              <w:t xml:space="preserve"> 法，或者不立这样那样的法。此等法律要达到预期的目的，就需要</w:t>
                            </w:r>
                            <w:r>
                              <w:rPr>
                                <w:rFonts w:ascii="宋体" w:hAnsi="宋体" w:cs="宋体" w:eastAsia="宋体"/>
                                <w:sz w:val="18"/>
                                <w:color w:val="000000"/>
                                <w:b w:val="on"/>
                                <w:i w:val="off"/>
                              </w:rPr>
                              <w:t>在形式方面完全精通法律科学，有如本书前言中谈到的解剖学。然</w:t>
                            </w:r>
                            <w:r>
                              <w:rPr>
                                <w:rFonts w:ascii="宋体" w:hAnsi="宋体" w:cs="宋体" w:eastAsia="宋体"/>
                                <w:sz w:val="18"/>
                                <w:color w:val="000000"/>
                                <w:b w:val="on"/>
                                <w:i w:val="off"/>
                              </w:rPr>
                              <w:t>而，要是透彻地，或者即使还算深入地探究这门科学，就会使法律</w:t>
                            </w:r>
                            <w:r>
                              <w:rPr>
                                <w:rFonts w:ascii="宋体" w:hAnsi="宋体" w:cs="宋体" w:eastAsia="宋体"/>
                                <w:sz w:val="18"/>
                                <w:color w:val="000000"/>
                                <w:b w:val="on"/>
                                <w:i w:val="off"/>
                              </w:rPr>
                              <w:t>殊难用那些经常可见据以构想法律的、含糊不当的术语来表达，因</w:t>
                            </w:r>
                            <w:r>
                              <w:rPr>
                                <w:rFonts w:ascii="宋体" w:hAnsi="宋体" w:cs="宋体" w:eastAsia="宋体"/>
                                <w:sz w:val="18"/>
                                <w:color w:val="000000"/>
                                <w:b w:val="on"/>
                                <w:i w:val="off"/>
                              </w:rPr>
                              <w:t>为透彻地了解这方面的功利命令，将使人在许多 (如果不是大部</w:t>
                            </w:r>
                          </w:p>
                        </w:txbxContent>
                      </wps:txbx>
                      <wps:bodyPr wrap="square" lIns="0" rIns="0" tIns="0" bIns="0" vert="horz" anchor="t">
                        <a:spAutoFit/>
                      </wps:bodyPr>
                    </wps:wsp>
                  </a:graphicData>
                </a:graphic>
              </wp:anchor>
            </w:drawing>
          </mc:Choice>
          <mc:Fallback>
            <w:pict>
              <v:shape type="#_x0000_t202" filled="f" stroked="f" style="margin-left:39pt;margin-top:0pt;width:275pt;height:11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20"/>
                        <w:jc w:val="both"/>
                        <w:textAlignment w:val="auto"/>
                        <w:rPr>
                          <w:sz w:val="18"/>
                        </w:rPr>
                      </w:pPr>
                      <w:r>
                        <w:rPr>
                          <w:rFonts w:ascii="宋体" w:hAnsi="宋体" w:cs="宋体" w:eastAsia="宋体"/>
                          <w:sz w:val="18"/>
                          <w:color w:val="000000"/>
                          <w:b w:val="on"/>
                          <w:i w:val="off"/>
                        </w:rPr>
                        <w:t>例如，民众团体众多善意的努力，妙卷华章当中众多善意的建</w:t>
                      </w:r>
                      <w:r>
                        <w:rPr>
                          <w:rFonts w:ascii="宋体" w:hAnsi="宋体" w:cs="宋体" w:eastAsia="宋体"/>
                          <w:sz w:val="18"/>
                          <w:color w:val="000000"/>
                          <w:b w:val="on"/>
                          <w:i w:val="off"/>
                        </w:rPr>
                        <w:t>议，其目的在于限制最高代议机构，使之不在这样那样的问题上立</w:t>
                      </w:r>
                      <w:r>
                        <w:rPr>
                          <w:rFonts w:ascii="宋体" w:hAnsi="宋体" w:cs="宋体" w:eastAsia="宋体"/>
                          <w:sz w:val="18"/>
                          <w:color w:val="000000"/>
                          <w:b w:val="on"/>
                          <w:i w:val="off"/>
                        </w:rPr>
                        <w:t xml:space="preserve"> 法，或者不立这样那样的法。此等法律要达到预期的目的，就需要</w:t>
                      </w:r>
                      <w:r>
                        <w:rPr>
                          <w:rFonts w:ascii="宋体" w:hAnsi="宋体" w:cs="宋体" w:eastAsia="宋体"/>
                          <w:sz w:val="18"/>
                          <w:color w:val="000000"/>
                          <w:b w:val="on"/>
                          <w:i w:val="off"/>
                        </w:rPr>
                        <w:t>在形式方面完全精通法律科学，有如本书前言中谈到的解剖学。然</w:t>
                      </w:r>
                      <w:r>
                        <w:rPr>
                          <w:rFonts w:ascii="宋体" w:hAnsi="宋体" w:cs="宋体" w:eastAsia="宋体"/>
                          <w:sz w:val="18"/>
                          <w:color w:val="000000"/>
                          <w:b w:val="on"/>
                          <w:i w:val="off"/>
                        </w:rPr>
                        <w:t>而，要是透彻地，或者即使还算深入地探究这门科学，就会使法律</w:t>
                      </w:r>
                      <w:r>
                        <w:rPr>
                          <w:rFonts w:ascii="宋体" w:hAnsi="宋体" w:cs="宋体" w:eastAsia="宋体"/>
                          <w:sz w:val="18"/>
                          <w:color w:val="000000"/>
                          <w:b w:val="on"/>
                          <w:i w:val="off"/>
                        </w:rPr>
                        <w:t>殊难用那些经常可见据以构想法律的、含糊不当的术语来表达，因</w:t>
                      </w:r>
                      <w:r>
                        <w:rPr>
                          <w:rFonts w:ascii="宋体" w:hAnsi="宋体" w:cs="宋体" w:eastAsia="宋体"/>
                          <w:sz w:val="18"/>
                          <w:color w:val="000000"/>
                          <w:b w:val="on"/>
                          <w:i w:val="off"/>
                        </w:rPr>
                        <w:t>为透彻地了解这方面的功利命令，将使人在许多 (如果不是大部</w:t>
                      </w:r>
                    </w:p>
                  </w:txbxContent>
                </v:textbox>
              </v:shape>
            </w:pict>
          </mc:Fallback>
        </mc:AlternateContent>
      </w:r>
      <w:r>
        <w:br w:type="page"/>
      </w:r>
    </w:p>
    <w:p>
      <w:pPr>
        <w:wordWrap w:val="on"/>
        <w:autoSpaceDE w:val="off"/>
        <w:autoSpaceDN w:val="off"/>
        <w:spacing w:before="160" w:after="0" w:line="180" w:lineRule="atLeast"/>
        <w:ind w:left="2500" w:right="0"/>
        <w:jc w:val="both"/>
        <w:textAlignment w:val="auto"/>
        <w:rPr>
          <w:sz w:val="24"/>
        </w:rPr>
      </w:pPr>
      <w:r>
        <w:rPr>
          <w:rFonts w:ascii="宋体" w:hAnsi="宋体" w:cs="宋体" w:eastAsia="宋体"/>
          <w:sz w:val="11"/>
          <w:color w:val="000000"/>
          <w:b w:val="off"/>
          <w:i w:val="off"/>
        </w:rPr>
        <w:t>末   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379</w:t>
      </w:r>
    </w:p>
    <w:p>
      <w:pPr>
        <w:wordWrap w:val="on"/>
        <w:autoSpaceDE w:val="off"/>
        <w:autoSpaceDN w:val="off"/>
        <w:spacing w:before="160" w:after="0" w:line="340" w:lineRule="atLeast"/>
        <w:ind w:left="80" w:right="720"/>
        <w:jc w:val="both"/>
        <w:textAlignment w:val="auto"/>
        <w:rPr>
          <w:sz w:val="18"/>
        </w:rPr>
      </w:pPr>
      <w:r>
        <w:rPr>
          <w:rFonts w:ascii="宋体" w:hAnsi="宋体" w:cs="宋体" w:eastAsia="宋体"/>
          <w:sz w:val="18"/>
          <w:color w:val="000000"/>
          <w:b w:val="off"/>
          <w:i w:val="off"/>
        </w:rPr>
        <w:t>分)场合不去做这种尝试。墨守字面意义，试图防止制定坏法律，你</w:t>
      </w:r>
      <w:r>
        <w:rPr>
          <w:rFonts w:ascii="宋体" w:hAnsi="宋体" w:cs="宋体" w:eastAsia="宋体"/>
          <w:sz w:val="18"/>
          <w:color w:val="000000"/>
          <w:b w:val="off"/>
          <w:i w:val="off"/>
        </w:rPr>
        <w:t>会发现如此便取消了制定最必需的法律、或许乃至一切法律的余</w:t>
      </w:r>
      <w:r>
        <w:rPr>
          <w:rFonts w:ascii="宋体" w:hAnsi="宋体" w:cs="宋体" w:eastAsia="宋体"/>
          <w:sz w:val="18"/>
          <w:color w:val="000000"/>
          <w:b w:val="off"/>
          <w:i w:val="off"/>
        </w:rPr>
        <w:t>地；然而不守字面意义，它们所表达的便不过是人人说你的法律只</w:t>
      </w:r>
      <w:r>
        <w:rPr>
          <w:rFonts w:ascii="宋体" w:hAnsi="宋体" w:cs="宋体" w:eastAsia="宋体"/>
          <w:sz w:val="18"/>
          <w:color w:val="000000"/>
          <w:b w:val="off"/>
          <w:i w:val="off"/>
        </w:rPr>
        <w:t>要有任何内容不合吾意，就必定在此范围内无效。</w:t>
      </w:r>
    </w:p>
    <w:p>
      <w:pPr>
        <w:wordWrap w:val="on"/>
        <w:autoSpaceDE w:val="off"/>
        <w:autoSpaceDN w:val="off"/>
        <w:spacing w:before="20" w:after="0" w:line="320" w:lineRule="atLeast"/>
        <w:ind w:left="40" w:right="780" w:firstLine="400"/>
        <w:jc w:val="both"/>
        <w:textAlignment w:val="auto"/>
        <w:rPr>
          <w:sz w:val="18"/>
        </w:rPr>
      </w:pPr>
      <w:r>
        <w:rPr>
          <w:rFonts w:ascii="宋体" w:hAnsi="宋体" w:cs="宋体" w:eastAsia="宋体"/>
          <w:sz w:val="18"/>
          <w:color w:val="000000"/>
          <w:b w:val="off"/>
          <w:i w:val="off"/>
        </w:rPr>
        <w:t>这种倒霉的尝试的例子，在许多国家的立法活动中都碰到。但</w:t>
      </w:r>
      <w:r>
        <w:rPr>
          <w:rFonts w:ascii="宋体" w:hAnsi="宋体" w:cs="宋体" w:eastAsia="宋体"/>
          <w:sz w:val="18"/>
          <w:color w:val="000000"/>
          <w:b w:val="off"/>
          <w:i w:val="off"/>
        </w:rPr>
        <w:t>在任何国家，都不如在那个新生的国家里碰到的那般频繁，该国即</w:t>
      </w:r>
      <w:r>
        <w:rPr>
          <w:rFonts w:ascii="宋体" w:hAnsi="宋体" w:cs="宋体" w:eastAsia="宋体"/>
          <w:sz w:val="18"/>
          <w:color w:val="000000"/>
          <w:b w:val="off"/>
          <w:i w:val="off"/>
        </w:rPr>
        <w:t>使不是目前地球上最开明的国家，也是最开明的国家之一。</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00500" cy="203200"/>
                <wp:wrapTopAndBottom/>
                <wp:docPr id="2481" name="文本框 2481"/>
                <a:graphic xmlns:a="http://schemas.openxmlformats.org/drawingml/2006/main">
                  <a:graphicData uri="http://schemas.microsoft.com/office/word/2010/wordprocessingShape">
                    <wps:wsp>
                      <wps:cNvSpPr txBox="true"/>
                      <wps:spPr>
                        <a:xfrm>
                          <a:off x="0" y="0"/>
                          <a:ext cx="4000500" cy="203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5pt;height:1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505200" cy="622300"/>
                <wp:wrapTopAndBottom/>
                <wp:docPr id="2482" name="文本框 2482"/>
                <a:graphic xmlns:a="http://schemas.openxmlformats.org/drawingml/2006/main">
                  <a:graphicData uri="http://schemas.microsoft.com/office/word/2010/wordprocessingShape">
                    <wps:wsp>
                      <wps:cNvSpPr txBox="true"/>
                      <wps:spPr>
                        <a:xfrm>
                          <a:off x="0" y="0"/>
                          <a:ext cx="3505200" cy="622300"/>
                        </a:xfrm>
                        <a:prstGeom prst="rect">
                          <a:avLst/>
                        </a:prstGeom>
                        <a:noFill/>
                        <a:ln w="6350">
                          <a:noFill/>
                        </a:ln>
                      </wps:spPr>
                      <wps:txbx>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27.举《权利宣言》为例，该文约于1788年9月由北卡罗来纳</w:t>
                            </w:r>
                            <w:r>
                              <w:rPr>
                                <w:rFonts w:ascii="宋体" w:hAnsi="宋体" w:cs="宋体" w:eastAsia="宋体"/>
                                <w:sz w:val="18"/>
                                <w:color w:val="000000"/>
                                <w:b w:val="off"/>
                                <w:i w:val="off"/>
                              </w:rPr>
                              <w:t>州制宪会议制定，据说是除一处小的例外，照抄了弗吉尼亚州以类</w:t>
                            </w:r>
                            <w:r>
                              <w:rPr>
                                <w:rFonts w:ascii="宋体" w:hAnsi="宋体" w:cs="宋体" w:eastAsia="宋体"/>
                                <w:sz w:val="18"/>
                                <w:color w:val="000000"/>
                                <w:b w:val="off"/>
                                <w:i w:val="off"/>
                              </w:rPr>
                              <w:t>似方式制定的一个宣言。ⓑ</w:t>
                            </w:r>
                          </w:p>
                        </w:txbxContent>
                      </wps:txbx>
                      <wps:bodyPr wrap="square" lIns="0" rIns="0" tIns="0" bIns="0" vert="horz" anchor="t">
                        <a:spAutoFit/>
                      </wps:bodyPr>
                    </wps:wsp>
                  </a:graphicData>
                </a:graphic>
              </wp:anchor>
            </w:drawing>
          </mc:Choice>
          <mc:Fallback>
            <w:pict>
              <v:shape type="#_x0000_t202" filled="f" stroked="f" style="margin-left:2pt;margin-top:0pt;width:276pt;height:4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firstLine="400"/>
                        <w:jc w:val="both"/>
                        <w:textAlignment w:val="auto"/>
                        <w:rPr>
                          <w:sz w:val="18"/>
                        </w:rPr>
                      </w:pPr>
                      <w:r>
                        <w:rPr>
                          <w:rFonts w:ascii="宋体" w:hAnsi="宋体" w:cs="宋体" w:eastAsia="宋体"/>
                          <w:sz w:val="18"/>
                          <w:color w:val="000000"/>
                          <w:b w:val="off"/>
                          <w:i w:val="off"/>
                        </w:rPr>
                        <w:t>27.举《权利宣言》为例，该文约于1788年9月由北卡罗来纳</w:t>
                      </w:r>
                      <w:r>
                        <w:rPr>
                          <w:rFonts w:ascii="宋体" w:hAnsi="宋体" w:cs="宋体" w:eastAsia="宋体"/>
                          <w:sz w:val="18"/>
                          <w:color w:val="000000"/>
                          <w:b w:val="off"/>
                          <w:i w:val="off"/>
                        </w:rPr>
                        <w:t>州制宪会议制定，据说是除一处小的例外，照抄了弗吉尼亚州以类</w:t>
                      </w:r>
                      <w:r>
                        <w:rPr>
                          <w:rFonts w:ascii="宋体" w:hAnsi="宋体" w:cs="宋体" w:eastAsia="宋体"/>
                          <w:sz w:val="18"/>
                          <w:color w:val="000000"/>
                          <w:b w:val="off"/>
                          <w:i w:val="off"/>
                        </w:rPr>
                        <w:t>似方式制定的一个宣言。ⓑ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76200</wp:posOffset>
                </wp:positionV>
                <wp:extent cx="469900" cy="101600"/>
                <wp:wrapTopAndBottom/>
                <wp:docPr id="2483" name="文本框 2483"/>
                <a:graphic xmlns:a="http://schemas.openxmlformats.org/drawingml/2006/main">
                  <a:graphicData uri="http://schemas.microsoft.com/office/word/2010/wordprocessingShape">
                    <wps:wsp>
                      <wps:cNvSpPr txBox="true"/>
                      <wps:spPr>
                        <a:xfrm>
                          <a:off x="0" y="0"/>
                          <a:ext cx="4699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例证：美国</w:t>
                            </w:r>
                          </w:p>
                        </w:txbxContent>
                      </wps:txbx>
                      <wps:bodyPr wrap="square" lIns="0" rIns="0" tIns="0" bIns="0" vert="horz" anchor="t">
                        <a:spAutoFit/>
                      </wps:bodyPr>
                    </wps:wsp>
                  </a:graphicData>
                </a:graphic>
              </wp:anchor>
            </w:drawing>
          </mc:Choice>
          <mc:Fallback>
            <w:pict>
              <v:shape type="#_x0000_t202" filled="f" stroked="f" style="margin-left:279pt;margin-top:6pt;width:37pt;height: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1"/>
                        </w:rPr>
                      </w:pPr>
                      <w:r>
                        <w:rPr>
                          <w:rFonts w:ascii="宋体" w:hAnsi="宋体" w:cs="宋体" w:eastAsia="宋体"/>
                          <w:sz w:val="11"/>
                          <w:color w:val="000000"/>
                          <w:b w:val="off"/>
                          <w:i w:val="off"/>
                        </w:rPr>
                        <w:t>例证：美国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3543300</wp:posOffset>
                </wp:positionH>
                <wp:positionV relativeFrom="paragraph">
                  <wp:posOffset>203200</wp:posOffset>
                </wp:positionV>
                <wp:extent cx="482600" cy="114300"/>
                <wp:wrapTopAndBottom/>
                <wp:docPr id="2484" name="文本框 2484"/>
                <a:graphic xmlns:a="http://schemas.openxmlformats.org/drawingml/2006/main">
                  <a:graphicData uri="http://schemas.microsoft.com/office/word/2010/wordprocessingShape">
                    <wps:wsp>
                      <wps:cNvSpPr txBox="true"/>
                      <wps:spPr>
                        <a:xfrm>
                          <a:off x="0" y="0"/>
                          <a:ext cx="4826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《权利宣言》</w:t>
                            </w:r>
                          </w:p>
                        </w:txbxContent>
                      </wps:txbx>
                      <wps:bodyPr wrap="square" lIns="0" rIns="0" tIns="0" bIns="0" vert="horz" anchor="t">
                        <a:spAutoFit/>
                      </wps:bodyPr>
                    </wps:wsp>
                  </a:graphicData>
                </a:graphic>
              </wp:anchor>
            </w:drawing>
          </mc:Choice>
          <mc:Fallback>
            <w:pict>
              <v:shape type="#_x0000_t202" filled="f" stroked="f" style="margin-left:279pt;margin-top:16pt;width:38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《权利宣言》</w:t>
                      </w:r>
                    </w:p>
                  </w:txbxContent>
                </v:textbox>
              </v:shape>
            </w:pict>
          </mc:Fallback>
        </mc:AlternateContent>
      </w:r>
    </w:p>
    <w:p>
      <w:pPr>
        <w:wordWrap w:val="on"/>
        <w:autoSpaceDE w:val="off"/>
        <w:autoSpaceDN w:val="off"/>
        <w:spacing w:before="100" w:after="0" w:line="240" w:lineRule="atLeast"/>
        <w:ind w:left="440" w:right="0"/>
        <w:jc w:val="both"/>
        <w:textAlignment w:val="auto"/>
        <w:rPr>
          <w:sz w:val="18"/>
        </w:rPr>
      </w:pPr>
      <w:r>
        <w:rPr>
          <w:rFonts w:ascii="宋体" w:hAnsi="宋体" w:cs="宋体" w:eastAsia="宋体"/>
          <w:sz w:val="18"/>
          <w:color w:val="000000"/>
          <w:b w:val="off"/>
          <w:i w:val="off"/>
        </w:rPr>
        <w:t>这里只谈论第一条，即根本性的一条，其文如下：</w:t>
      </w:r>
    </w:p>
    <w:p>
      <w:pPr>
        <w:wordWrap w:val="on"/>
        <w:autoSpaceDE w:val="off"/>
        <w:autoSpaceDN w:val="off"/>
        <w:spacing w:before="0" w:after="0" w:line="320" w:lineRule="atLeast"/>
        <w:ind w:left="40" w:right="780" w:firstLine="400"/>
        <w:jc w:val="both"/>
        <w:textAlignment w:val="auto"/>
        <w:rPr>
          <w:sz w:val="18"/>
        </w:rPr>
      </w:pPr>
      <w:r>
        <w:rPr>
          <w:rFonts w:ascii="宋体" w:hAnsi="宋体" w:cs="宋体" w:eastAsia="宋体"/>
          <w:sz w:val="18"/>
          <w:color w:val="000000"/>
          <w:b w:val="off"/>
          <w:i w:val="off"/>
        </w:rPr>
        <w:t>“某些天赋权利，乃系人们缔结社会契约时不可能自其后代剥</w:t>
      </w:r>
      <w:r>
        <w:rPr>
          <w:rFonts w:ascii="宋体" w:hAnsi="宋体" w:cs="宋体" w:eastAsia="宋体"/>
          <w:sz w:val="18"/>
          <w:color w:val="000000"/>
          <w:b w:val="off"/>
          <w:i w:val="off"/>
        </w:rPr>
        <w:t>夺和褫夺者，其中包括以获取、拥有和保护财产，以及追求并取得</w:t>
      </w:r>
      <w:r>
        <w:rPr>
          <w:rFonts w:ascii="宋体" w:hAnsi="宋体" w:cs="宋体" w:eastAsia="宋体"/>
          <w:sz w:val="18"/>
          <w:color w:val="000000"/>
          <w:b w:val="off"/>
          <w:i w:val="off"/>
        </w:rPr>
        <w:t>幸福与安全为手段，享受生活与自由之权利。”</w:t>
      </w:r>
    </w:p>
    <w:p>
      <w:pPr>
        <w:wordWrap w:val="on"/>
        <w:autoSpaceDE w:val="off"/>
        <w:autoSpaceDN w:val="off"/>
        <w:spacing w:before="20" w:after="0" w:line="325" w:lineRule="atLeast"/>
        <w:ind w:left="20" w:right="780" w:firstLine="420"/>
        <w:jc w:val="both"/>
        <w:textAlignment w:val="auto"/>
        <w:rPr>
          <w:sz w:val="18"/>
        </w:rPr>
      </w:pPr>
      <w:r>
        <w:rPr>
          <w:rFonts w:ascii="宋体" w:hAnsi="宋体" w:cs="宋体" w:eastAsia="宋体"/>
          <w:sz w:val="18"/>
          <w:color w:val="000000"/>
          <w:b w:val="off"/>
          <w:i w:val="off"/>
        </w:rPr>
        <w:t>且不深究将如此宣告的权利福祉仅限于后代这一疏忽，问其</w:t>
      </w:r>
      <w:r>
        <w:rPr>
          <w:rFonts w:ascii="宋体" w:hAnsi="宋体" w:cs="宋体" w:eastAsia="宋体"/>
          <w:sz w:val="18"/>
          <w:color w:val="000000"/>
          <w:b w:val="off"/>
          <w:i w:val="off"/>
        </w:rPr>
        <w:t>结果如何?(与荫于如此意欲提供的保护之下的那些人相对照)任</w:t>
      </w:r>
      <w:r>
        <w:rPr>
          <w:rFonts w:ascii="宋体" w:hAnsi="宋体" w:cs="宋体" w:eastAsia="宋体"/>
          <w:sz w:val="18"/>
          <w:color w:val="000000"/>
          <w:b w:val="off"/>
          <w:i w:val="off"/>
        </w:rPr>
        <w:t>何一项法律或命令，凡褫夺一个人享受生活或自由之权利的，皆为</w:t>
      </w:r>
      <w:r>
        <w:rPr>
          <w:rFonts w:ascii="宋体" w:hAnsi="宋体" w:cs="宋体" w:eastAsia="宋体"/>
          <w:sz w:val="18"/>
          <w:color w:val="000000"/>
          <w:b w:val="off"/>
          <w:i w:val="off"/>
        </w:rPr>
        <w:t>无效。</w:t>
      </w:r>
    </w:p>
    <w:p>
      <w:pPr>
        <w:wordWrap w:val="on"/>
        <w:autoSpaceDE w:val="off"/>
        <w:autoSpaceDN w:val="off"/>
        <w:spacing w:before="80" w:after="0" w:line="240" w:lineRule="atLeast"/>
        <w:ind w:left="440" w:right="0"/>
        <w:jc w:val="both"/>
        <w:textAlignment w:val="auto"/>
        <w:rPr>
          <w:sz w:val="18"/>
        </w:rPr>
      </w:pPr>
      <w:r>
        <w:rPr>
          <w:rFonts w:ascii="宋体" w:hAnsi="宋体" w:cs="宋体" w:eastAsia="宋体"/>
          <w:sz w:val="18"/>
          <w:color w:val="000000"/>
          <w:b w:val="off"/>
          <w:i w:val="off"/>
        </w:rPr>
        <w:t>因此，例如每一项强制性法律便是如此。</w:t>
      </w:r>
    </w:p>
    <w:p>
      <w:pPr>
        <w:wordWrap w:val="on"/>
        <w:autoSpaceDE w:val="off"/>
        <w:autoSpaceDN w:val="off"/>
        <w:spacing w:before="100" w:after="0" w:line="240" w:lineRule="atLeast"/>
        <w:ind w:left="440" w:right="0"/>
        <w:jc w:val="both"/>
        <w:textAlignment w:val="auto"/>
        <w:rPr>
          <w:sz w:val="18"/>
        </w:rPr>
      </w:pPr>
      <w:r>
        <w:rPr>
          <w:rFonts w:ascii="宋体" w:hAnsi="宋体" w:cs="宋体" w:eastAsia="宋体"/>
          <w:sz w:val="18"/>
          <w:color w:val="000000"/>
          <w:b w:val="off"/>
          <w:i w:val="off"/>
        </w:rPr>
        <w:t>因此，与如此被保护的人们相对照，每一项例如为了税收、清310</w:t>
      </w:r>
    </w:p>
    <w:p>
      <w:pPr>
        <w:wordWrap w:val="on"/>
        <w:autoSpaceDE w:val="off"/>
        <w:autoSpaceDN w:val="off"/>
        <w:spacing w:before="0" w:after="0" w:line="320" w:lineRule="atLeast"/>
        <w:ind w:left="8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20" w:after="0" w:line="160" w:lineRule="atLeast"/>
        <w:ind w:left="440" w:right="0"/>
        <w:jc w:val="both"/>
        <w:textAlignment w:val="auto"/>
        <w:rPr>
          <w:sz w:val="11"/>
        </w:rPr>
      </w:pPr>
      <w:r>
        <w:rPr>
          <w:rFonts w:ascii="宋体" w:hAnsi="宋体" w:cs="宋体" w:eastAsia="宋体"/>
          <w:sz w:val="11"/>
          <w:color w:val="000000"/>
          <w:b w:val="off"/>
          <w:i w:val="off"/>
        </w:rPr>
        <w:t>⑥ Recherches sur Les Etats Unis,八卷集,1788年版,第一卷,第 158页。①</w:t>
      </w:r>
    </w:p>
    <w:p>
      <w:pPr>
        <w:wordWrap w:val="on"/>
        <w:autoSpaceDE w:val="off"/>
        <w:autoSpaceDN w:val="off"/>
        <w:spacing w:before="200" w:after="0" w:line="200" w:lineRule="atLeast"/>
        <w:ind w:left="160" w:right="660" w:firstLine="280"/>
        <w:jc w:val="both"/>
        <w:textAlignment w:val="auto"/>
        <w:rPr>
          <w:sz w:val="11"/>
        </w:rPr>
      </w:pPr>
      <w:r>
        <w:rPr>
          <w:rFonts w:ascii="宋体" w:hAnsi="宋体" w:cs="宋体" w:eastAsia="宋体"/>
          <w:sz w:val="11"/>
          <w:color w:val="000000"/>
          <w:b w:val="off"/>
          <w:i w:val="off"/>
        </w:rPr>
        <w:t>①  菲利普·马泽伊著，由路易-约瑟夫·富尔译成法文。关于这位身为弗吉尼</w:t>
      </w:r>
      <w:r>
        <w:rPr>
          <w:rFonts w:ascii="宋体" w:hAnsi="宋体" w:cs="宋体" w:eastAsia="宋体"/>
          <w:sz w:val="11"/>
          <w:color w:val="000000"/>
          <w:b w:val="off"/>
          <w:i w:val="off"/>
        </w:rPr>
        <w:t>亚公民的马泽伊，参见R. C.小加尔利克：《杰斐逊之友菲利普·马泽伊》，巴尔的摩</w:t>
      </w:r>
      <w:r>
        <w:rPr>
          <w:rFonts w:ascii="宋体" w:hAnsi="宋体" w:cs="宋体" w:eastAsia="宋体"/>
          <w:sz w:val="11"/>
          <w:color w:val="000000"/>
          <w:b w:val="off"/>
          <w:i w:val="off"/>
        </w:rPr>
        <w:t>1933年版。</w:t>
      </w:r>
      <w:r>
        <w:br w:type="page"/>
      </w:r>
    </w:p>
    <w:p>
      <w:pPr>
        <w:wordWrap w:val="on"/>
        <w:autoSpaceDE w:val="off"/>
        <w:autoSpaceDN w:val="off"/>
        <w:spacing w:before="180" w:after="0" w:line="200" w:lineRule="atLeast"/>
        <w:ind w:left="500" w:right="0"/>
        <w:jc w:val="both"/>
        <w:textAlignment w:val="auto"/>
        <w:rPr>
          <w:sz w:val="14"/>
        </w:rPr>
      </w:pPr>
      <w:r>
        <w:rPr>
          <w:rFonts w:ascii="宋体" w:hAnsi="宋体" w:cs="宋体" w:eastAsia="宋体"/>
          <w:sz w:val="14"/>
          <w:color w:val="000000"/>
          <w:u w:val="single"/>
          <w:b w:val="on"/>
          <w:i w:val="off"/>
        </w:rPr>
        <w:t xml:space="preserve">  380                     道德与立法原理导论                          </w:t>
      </w:r>
    </w:p>
    <w:p>
      <w:pPr>
        <w:wordWrap w:val="on"/>
        <w:autoSpaceDE w:val="off"/>
        <w:autoSpaceDN w:val="off"/>
        <w:spacing w:before="200" w:after="0" w:line="340" w:lineRule="atLeast"/>
        <w:ind w:left="480" w:right="0" w:firstLine="20"/>
        <w:jc w:val="both"/>
        <w:textAlignment w:val="auto"/>
        <w:rPr>
          <w:sz w:val="19"/>
        </w:rPr>
      </w:pPr>
      <w:r>
        <w:rPr>
          <w:rFonts w:ascii="宋体" w:hAnsi="宋体" w:cs="宋体" w:eastAsia="宋体"/>
          <w:sz w:val="19"/>
          <w:color w:val="000000"/>
          <w:b w:val="on"/>
          <w:i w:val="off"/>
        </w:rPr>
        <w:t>偿个人债务或其他理由而责成付款的命令，皆为无效，因为遵照执</w:t>
      </w:r>
      <w:r>
        <w:rPr>
          <w:rFonts w:ascii="宋体" w:hAnsi="宋体" w:cs="宋体" w:eastAsia="宋体"/>
          <w:sz w:val="19"/>
          <w:color w:val="000000"/>
          <w:b w:val="on"/>
          <w:i w:val="off"/>
        </w:rPr>
        <w:t>行的结果，是在此范围内“剥夺和褫夺他”享受自由、亦即据他认为</w:t>
      </w:r>
      <w:r>
        <w:rPr>
          <w:rFonts w:ascii="宋体" w:hAnsi="宋体" w:cs="宋体" w:eastAsia="宋体"/>
          <w:sz w:val="19"/>
          <w:color w:val="000000"/>
          <w:b w:val="on"/>
          <w:i w:val="off"/>
        </w:rPr>
        <w:t>适当与否而自由付款或不付款的权利；且不说在诉诸监禁的情况</w:t>
      </w:r>
      <w:r>
        <w:rPr>
          <w:rFonts w:ascii="宋体" w:hAnsi="宋体" w:cs="宋体" w:eastAsia="宋体"/>
          <w:sz w:val="19"/>
          <w:color w:val="000000"/>
          <w:b w:val="on"/>
          <w:i w:val="off"/>
        </w:rPr>
        <w:t>下同此种强制方式相对立的那些权利。对财产的剥夺也是如此，因</w:t>
      </w:r>
      <w:r>
        <w:rPr>
          <w:rFonts w:ascii="宋体" w:hAnsi="宋体" w:cs="宋体" w:eastAsia="宋体"/>
          <w:sz w:val="19"/>
          <w:color w:val="000000"/>
          <w:b w:val="on"/>
          <w:i w:val="off"/>
        </w:rPr>
        <w:t>为财产本身是一个“获取、拥有和保护财产，以及追求并取得幸福</w:t>
      </w:r>
      <w:r>
        <w:rPr>
          <w:rFonts w:ascii="宋体" w:hAnsi="宋体" w:cs="宋体" w:eastAsia="宋体"/>
          <w:sz w:val="19"/>
          <w:color w:val="000000"/>
          <w:b w:val="on"/>
          <w:i w:val="off"/>
        </w:rPr>
        <w:t>与安全的手段”。</w:t>
      </w:r>
    </w:p>
    <w:p>
      <w:pPr>
        <w:wordWrap w:val="on"/>
        <w:autoSpaceDE w:val="off"/>
        <w:autoSpaceDN w:val="off"/>
        <w:spacing w:before="20" w:after="0" w:line="360" w:lineRule="atLeast"/>
        <w:ind w:left="420" w:right="0" w:firstLine="400"/>
        <w:jc w:val="both"/>
        <w:textAlignment w:val="auto"/>
        <w:rPr>
          <w:sz w:val="19"/>
        </w:rPr>
      </w:pPr>
      <w:r>
        <w:rPr>
          <w:rFonts w:ascii="宋体" w:hAnsi="宋体" w:cs="宋体" w:eastAsia="宋体"/>
          <w:sz w:val="19"/>
          <w:color w:val="000000"/>
          <w:b w:val="on"/>
          <w:i w:val="off"/>
        </w:rPr>
        <w:t>也因此，与如此被保护的人们相对照，每项在战时攻击荷枪实</w:t>
      </w:r>
      <w:r>
        <w:rPr>
          <w:rFonts w:ascii="宋体" w:hAnsi="宋体" w:cs="宋体" w:eastAsia="宋体"/>
          <w:sz w:val="19"/>
          <w:color w:val="000000"/>
          <w:b w:val="on"/>
          <w:i w:val="off"/>
        </w:rPr>
        <w:t>弹的敌人的命令，也都无效，因为此种命令的必然结果是“剥夺其</w:t>
      </w:r>
      <w:r>
        <w:rPr>
          <w:rFonts w:ascii="宋体" w:hAnsi="宋体" w:cs="宋体" w:eastAsia="宋体"/>
          <w:sz w:val="19"/>
          <w:color w:val="000000"/>
          <w:b w:val="on"/>
          <w:i w:val="off"/>
        </w:rPr>
        <w:t>中某些人享受生活的权利”。</w:t>
      </w:r>
    </w:p>
    <w:p>
      <w:pPr>
        <w:wordWrap w:val="on"/>
        <w:autoSpaceDE w:val="off"/>
        <w:autoSpaceDN w:val="off"/>
        <w:spacing w:before="40" w:after="0" w:line="280" w:lineRule="atLeast"/>
        <w:ind w:left="820" w:right="0"/>
        <w:jc w:val="both"/>
        <w:textAlignment w:val="auto"/>
        <w:rPr>
          <w:sz w:val="19"/>
        </w:rPr>
      </w:pPr>
      <w:r>
        <w:rPr>
          <w:rFonts w:ascii="宋体" w:hAnsi="宋体" w:cs="宋体" w:eastAsia="宋体"/>
          <w:sz w:val="19"/>
          <w:color w:val="000000"/>
          <w:b w:val="on"/>
          <w:i w:val="off"/>
        </w:rPr>
        <w:t>上述种种后果可足以为例，虽然类似的例子无穷无尽。©</w:t>
      </w:r>
    </w:p>
    <w:p>
      <w:pPr>
        <w:wordWrap w:val="on"/>
        <w:spacing w:before="180" w:after="0" w:line="60" w:lineRule="exact"/>
        <w:ind w:left="520" w:right="37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20" w:lineRule="atLeast"/>
        <w:ind w:left="480" w:right="0" w:firstLine="340"/>
        <w:jc w:val="both"/>
        <w:textAlignment w:val="auto"/>
        <w:rPr>
          <w:sz w:val="14"/>
        </w:rPr>
      </w:pPr>
      <w:r>
        <w:rPr>
          <w:rFonts w:ascii="宋体" w:hAnsi="宋体" w:cs="宋体" w:eastAsia="宋体"/>
          <w:sz w:val="14"/>
          <w:color w:val="000000"/>
          <w:b w:val="on"/>
          <w:i w:val="off"/>
        </w:rPr>
        <w:t>© 弗吉尼亚的《权利宣言》，据上面援引的法文著作称制定于1776年6月1日，</w:t>
      </w:r>
      <w:r>
        <w:rPr>
          <w:rFonts w:ascii="宋体" w:hAnsi="宋体" w:cs="宋体" w:eastAsia="宋体"/>
          <w:sz w:val="14"/>
          <w:color w:val="000000"/>
          <w:b w:val="on"/>
          <w:i w:val="off"/>
        </w:rPr>
        <w:t>但未被编入《若干美利坚独立州之宪法及其他》，奉大陆会议之命出版，费城印。伦敦斯</w:t>
      </w:r>
      <w:r>
        <w:rPr>
          <w:rFonts w:ascii="宋体" w:hAnsi="宋体" w:cs="宋体" w:eastAsia="宋体"/>
          <w:sz w:val="14"/>
          <w:color w:val="000000"/>
          <w:b w:val="on"/>
          <w:i w:val="off"/>
        </w:rPr>
        <w:t>托克代尔和沃尔克出版社1782年重印。①尽管这一出版物载有同年5月6日至7月</w:t>
      </w:r>
      <w:r>
        <w:rPr>
          <w:rFonts w:ascii="宋体" w:hAnsi="宋体" w:cs="宋体" w:eastAsia="宋体"/>
          <w:sz w:val="14"/>
          <w:color w:val="000000"/>
          <w:b w:val="on"/>
          <w:i w:val="off"/>
        </w:rPr>
        <w:t>5日期间同一个制宪会议制定的政府体制。</w:t>
      </w:r>
    </w:p>
    <w:p>
      <w:pPr>
        <w:wordWrap w:val="on"/>
        <w:autoSpaceDE w:val="off"/>
        <w:autoSpaceDN w:val="off"/>
        <w:spacing w:before="40" w:after="0" w:line="207" w:lineRule="atLeast"/>
        <w:ind w:left="480" w:right="0" w:firstLine="340"/>
        <w:jc w:val="both"/>
        <w:textAlignment w:val="auto"/>
        <w:rPr>
          <w:sz w:val="14"/>
        </w:rPr>
      </w:pPr>
      <w:r>
        <w:rPr>
          <w:rFonts w:ascii="宋体" w:hAnsi="宋体" w:cs="宋体" w:eastAsia="宋体"/>
          <w:sz w:val="14"/>
          <w:color w:val="000000"/>
          <w:b w:val="on"/>
          <w:i w:val="off"/>
        </w:rPr>
        <w:t>不过，在同一个出版物内，载有马萨诸塞州的《权利宣言》(1779和1780年)，②其</w:t>
      </w:r>
      <w:r>
        <w:rPr>
          <w:rFonts w:ascii="宋体" w:hAnsi="宋体" w:cs="宋体" w:eastAsia="宋体"/>
          <w:sz w:val="14"/>
          <w:color w:val="000000"/>
          <w:b w:val="on"/>
          <w:i w:val="off"/>
        </w:rPr>
        <w:t>第一条有点相似。还载有宾夕法尼亚州的《权利宣言》(7月15日至9月28日)，③，其中</w:t>
      </w:r>
      <w:r>
        <w:rPr>
          <w:rFonts w:ascii="宋体" w:hAnsi="宋体" w:cs="宋体" w:eastAsia="宋体"/>
          <w:sz w:val="14"/>
          <w:color w:val="000000"/>
          <w:b w:val="on"/>
          <w:i w:val="off"/>
        </w:rPr>
        <w:t>的相似程度大得多。</w:t>
      </w:r>
    </w:p>
    <w:p>
      <w:pPr>
        <w:wordWrap w:val="on"/>
        <w:autoSpaceDE w:val="off"/>
        <w:autoSpaceDN w:val="off"/>
        <w:spacing w:before="20" w:after="0" w:line="220" w:lineRule="atLeast"/>
        <w:ind w:left="500" w:right="0" w:firstLine="320"/>
        <w:jc w:val="both"/>
        <w:textAlignment w:val="auto"/>
        <w:rPr>
          <w:sz w:val="14"/>
        </w:rPr>
      </w:pPr>
      <w:r>
        <w:rPr>
          <w:rFonts w:ascii="宋体" w:hAnsi="宋体" w:cs="宋体" w:eastAsia="宋体"/>
          <w:sz w:val="14"/>
          <w:color w:val="000000"/>
          <w:b w:val="on"/>
          <w:i w:val="off"/>
        </w:rPr>
        <w:t>而且，大陆会议于1776年7月5日发表④著名的独立宣言，它在序言之后续有下</w:t>
      </w:r>
      <w:r>
        <w:rPr>
          <w:rFonts w:ascii="宋体" w:hAnsi="宋体" w:cs="宋体" w:eastAsia="宋体"/>
          <w:sz w:val="14"/>
          <w:color w:val="000000"/>
          <w:b w:val="on"/>
          <w:i w:val="off"/>
        </w:rPr>
        <w:t>述文字：“我们认为这些真理是不说自明的；所有人生来平等；他们被造物主赋有某些</w:t>
      </w:r>
      <w:r>
        <w:rPr>
          <w:rFonts w:ascii="宋体" w:hAnsi="宋体" w:cs="宋体" w:eastAsia="宋体"/>
          <w:sz w:val="14"/>
          <w:color w:val="000000"/>
          <w:b w:val="on"/>
          <w:i w:val="off"/>
        </w:rPr>
        <w:t>不可转让的权利，其中包括生存、自由和追求幸福的权利。”</w:t>
      </w:r>
    </w:p>
    <w:p>
      <w:pPr>
        <w:wordWrap w:val="on"/>
        <w:autoSpaceDE w:val="off"/>
        <w:autoSpaceDN w:val="off"/>
        <w:spacing w:before="260" w:after="0" w:line="220" w:lineRule="atLeast"/>
        <w:ind w:left="520" w:right="0" w:firstLine="300"/>
        <w:jc w:val="both"/>
        <w:textAlignment w:val="auto"/>
        <w:rPr>
          <w:sz w:val="14"/>
        </w:rPr>
      </w:pPr>
      <w:r>
        <w:rPr>
          <w:rFonts w:ascii="宋体" w:hAnsi="宋体" w:cs="宋体" w:eastAsia="宋体"/>
          <w:sz w:val="14"/>
          <w:color w:val="000000"/>
          <w:b w:val="on"/>
          <w:i w:val="off"/>
        </w:rPr>
        <w:t>①  该文集是按照大陆会议1780年12月通过的一项决议，由三名大陆会议成员</w:t>
      </w:r>
      <w:r>
        <w:rPr>
          <w:rFonts w:ascii="宋体" w:hAnsi="宋体" w:cs="宋体" w:eastAsia="宋体"/>
          <w:sz w:val="14"/>
          <w:color w:val="000000"/>
          <w:b w:val="on"/>
          <w:i w:val="off"/>
        </w:rPr>
        <w:t>组成的一个委员会汇编的。1781年由弗朗西斯·贝利在费城市场街首次发行。边沁援</w:t>
      </w:r>
      <w:r>
        <w:rPr>
          <w:rFonts w:ascii="宋体" w:hAnsi="宋体" w:cs="宋体" w:eastAsia="宋体"/>
          <w:sz w:val="14"/>
          <w:color w:val="000000"/>
          <w:b w:val="on"/>
          <w:i w:val="off"/>
        </w:rPr>
        <w:t>引的是第二年的伦敦重印本。</w:t>
      </w:r>
    </w:p>
    <w:p>
      <w:pPr>
        <w:wordWrap w:val="on"/>
        <w:autoSpaceDE w:val="off"/>
        <w:autoSpaceDN w:val="off"/>
        <w:spacing w:before="20" w:after="0" w:line="210" w:lineRule="atLeast"/>
        <w:ind w:left="520" w:right="0" w:firstLine="300"/>
        <w:jc w:val="both"/>
        <w:textAlignment w:val="auto"/>
        <w:rPr>
          <w:sz w:val="14"/>
        </w:rPr>
      </w:pPr>
      <w:r>
        <w:rPr>
          <w:rFonts w:ascii="宋体" w:hAnsi="宋体" w:cs="宋体" w:eastAsia="宋体"/>
          <w:sz w:val="14"/>
          <w:color w:val="000000"/>
          <w:b w:val="on"/>
          <w:i w:val="off"/>
        </w:rPr>
        <w:t>②  马萨诸塞宪法的第一部分，包括《权利宣言》在内，是在一次制宪会议上商定</w:t>
      </w:r>
      <w:r>
        <w:rPr>
          <w:rFonts w:ascii="宋体" w:hAnsi="宋体" w:cs="宋体" w:eastAsia="宋体"/>
          <w:sz w:val="14"/>
          <w:color w:val="000000"/>
          <w:b w:val="on"/>
          <w:i w:val="off"/>
        </w:rPr>
        <w:t>的，这次会议1779年9月1日在坎布里奇开幕，后休会，1780年3月2日复会。</w:t>
      </w:r>
    </w:p>
    <w:p>
      <w:pPr>
        <w:wordWrap w:val="on"/>
        <w:autoSpaceDE w:val="off"/>
        <w:autoSpaceDN w:val="off"/>
        <w:spacing w:before="0" w:after="0" w:line="220" w:lineRule="atLeast"/>
        <w:ind w:left="500" w:right="0" w:firstLine="320"/>
        <w:jc w:val="both"/>
        <w:textAlignment w:val="auto"/>
        <w:rPr>
          <w:sz w:val="14"/>
        </w:rPr>
      </w:pPr>
      <w:r>
        <w:rPr>
          <w:rFonts w:ascii="宋体" w:hAnsi="宋体" w:cs="宋体" w:eastAsia="宋体"/>
          <w:sz w:val="14"/>
          <w:color w:val="000000"/>
          <w:b w:val="on"/>
          <w:i w:val="off"/>
        </w:rPr>
        <w:t>③  这项宣言是宾夕法尼亚首部宪法的一部分，在边沁所说的期间制订。第二部</w:t>
      </w:r>
      <w:r>
        <w:rPr>
          <w:rFonts w:ascii="宋体" w:hAnsi="宋体" w:cs="宋体" w:eastAsia="宋体"/>
          <w:sz w:val="14"/>
          <w:color w:val="000000"/>
          <w:b w:val="on"/>
          <w:i w:val="off"/>
        </w:rPr>
        <w:t>宪法(1790年9月2日)未收入该宣言。</w:t>
      </w:r>
    </w:p>
    <w:p>
      <w:pPr>
        <w:wordWrap w:val="on"/>
        <w:autoSpaceDE w:val="off"/>
        <w:autoSpaceDN w:val="off"/>
        <w:spacing w:before="20" w:after="0" w:line="213" w:lineRule="atLeast"/>
        <w:ind w:left="500" w:right="0" w:firstLine="320"/>
        <w:jc w:val="both"/>
        <w:textAlignment w:val="auto"/>
        <w:rPr>
          <w:sz w:val="14"/>
        </w:rPr>
      </w:pPr>
      <w:r>
        <w:rPr>
          <w:rFonts w:ascii="宋体" w:hAnsi="宋体" w:cs="宋体" w:eastAsia="宋体"/>
          <w:sz w:val="14"/>
          <w:color w:val="000000"/>
          <w:b w:val="on"/>
          <w:i w:val="off"/>
        </w:rPr>
        <w:t>④  当然，通过是在前一天。关于边沁早些时候对该宣言的苛评，参见他为约翰·</w:t>
      </w:r>
      <w:r>
        <w:rPr>
          <w:rFonts w:ascii="宋体" w:hAnsi="宋体" w:cs="宋体" w:eastAsia="宋体"/>
          <w:sz w:val="14"/>
          <w:color w:val="000000"/>
          <w:b w:val="on"/>
          <w:i w:val="off"/>
        </w:rPr>
        <w:t>林德《答北美大陆会议宣言》(1776年)所写的文字，《边沁文集》，第一卷，书简部分，第</w:t>
      </w:r>
      <w:r>
        <w:rPr>
          <w:rFonts w:ascii="宋体" w:hAnsi="宋体" w:cs="宋体" w:eastAsia="宋体"/>
          <w:sz w:val="14"/>
          <w:color w:val="000000"/>
          <w:b w:val="on"/>
          <w:i w:val="off"/>
        </w:rPr>
        <w:t>341—344页及注文。</w:t>
      </w:r>
      <w:r>
        <w:br w:type="page"/>
      </w:r>
    </w:p>
    <w:p>
      <w:pPr>
        <w:wordWrap w:val="on"/>
        <w:autoSpaceDE w:val="off"/>
        <w:autoSpaceDN w:val="off"/>
        <w:spacing w:before="160" w:after="0" w:line="200" w:lineRule="atLeast"/>
        <w:ind w:left="120" w:right="0"/>
        <w:jc w:val="both"/>
        <w:textAlignment w:val="auto"/>
        <w:rPr>
          <w:sz w:val="13"/>
        </w:rPr>
      </w:pPr>
      <w:r>
        <w:rPr>
          <w:rFonts w:ascii="宋体" w:hAnsi="宋体" w:cs="宋体" w:eastAsia="宋体"/>
          <w:sz w:val="13"/>
          <w:color w:val="000000"/>
          <w:u w:val="single"/>
          <w:b w:val="on"/>
          <w:i w:val="off"/>
        </w:rPr>
        <w:t xml:space="preserve">                        末  注                    381 </w:t>
      </w:r>
    </w:p>
    <w:p>
      <w:pPr>
        <w:wordWrap w:val="on"/>
        <w:autoSpaceDE w:val="off"/>
        <w:autoSpaceDN w:val="off"/>
        <w:spacing w:before="200" w:after="0" w:line="367" w:lineRule="atLeast"/>
        <w:ind w:left="0" w:right="0" w:firstLine="420"/>
        <w:jc w:val="both"/>
        <w:textAlignment w:val="auto"/>
        <w:rPr>
          <w:sz w:val="20"/>
        </w:rPr>
      </w:pPr>
      <w:r>
        <w:rPr>
          <w:rFonts w:ascii="宋体" w:hAnsi="宋体" w:cs="宋体" w:eastAsia="宋体"/>
          <w:sz w:val="20"/>
          <w:color w:val="000000"/>
          <w:b w:val="on"/>
          <w:i w:val="off"/>
        </w:rPr>
        <w:t>舞蹈大师马塞尔手撑着头，一副深思神态，于冥想之中叫道：311</w:t>
      </w:r>
      <w:r>
        <w:rPr>
          <w:rFonts w:ascii="宋体" w:hAnsi="宋体" w:cs="宋体" w:eastAsia="宋体"/>
          <w:sz w:val="20"/>
          <w:color w:val="000000"/>
          <w:b w:val="on"/>
          <w:i w:val="off"/>
        </w:rPr>
        <w:t>“究竟有哪些形形色色的东西包藏在一段小步舞中?”我们现在是</w:t>
      </w:r>
      <w:r>
        <w:rPr>
          <w:rFonts w:ascii="宋体" w:hAnsi="宋体" w:cs="宋体" w:eastAsia="宋体"/>
          <w:sz w:val="20"/>
          <w:color w:val="000000"/>
          <w:b w:val="on"/>
          <w:i w:val="off"/>
        </w:rPr>
        <w:t>否可以添上“以及包藏在一项法律中”?</w:t>
      </w:r>
    </w:p>
    <w:p>
      <w:pPr>
        <w:wordWrap w:val="on"/>
        <w:spacing w:before="5840" w:after="0" w:line="80" w:lineRule="exact"/>
        <w:ind w:left="120" w:right="41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0" w:after="0" w:line="213" w:lineRule="atLeast"/>
        <w:ind w:left="80" w:right="280" w:firstLine="340"/>
        <w:jc w:val="both"/>
        <w:textAlignment w:val="auto"/>
        <w:rPr>
          <w:sz w:val="13"/>
        </w:rPr>
      </w:pPr>
      <w:r>
        <w:rPr>
          <w:rFonts w:ascii="宋体" w:hAnsi="宋体" w:cs="宋体" w:eastAsia="宋体"/>
          <w:sz w:val="13"/>
          <w:color w:val="000000"/>
          <w:b w:val="on"/>
          <w:i w:val="off"/>
        </w:rPr>
        <w:t>看来，弗吉尼亚的《权利宣言》荣幸地为其他各册的《权利宣言》提供了范本，而且</w:t>
      </w:r>
      <w:r>
        <w:rPr>
          <w:rFonts w:ascii="宋体" w:hAnsi="宋体" w:cs="宋体" w:eastAsia="宋体"/>
          <w:sz w:val="13"/>
          <w:color w:val="000000"/>
          <w:b w:val="on"/>
          <w:i w:val="off"/>
        </w:rPr>
        <w:t>至少就上面头一条而论，它为上述总的《独立宣言》提供了范本。见 Rechereches sur Les</w:t>
      </w:r>
      <w:r>
        <w:rPr>
          <w:rFonts w:ascii="宋体" w:hAnsi="宋体" w:cs="宋体" w:eastAsia="宋体"/>
          <w:sz w:val="13"/>
        </w:rPr>
        <w:t xml:space="preserve"> </w:t>
      </w:r>
      <w:r>
        <w:rPr>
          <w:rFonts w:ascii="宋体" w:hAnsi="宋体" w:cs="宋体" w:eastAsia="宋体"/>
          <w:sz w:val="13"/>
          <w:color w:val="000000"/>
          <w:b w:val="on"/>
          <w:i w:val="off"/>
        </w:rPr>
        <w:t>Etats Unis,第一卷,第197页。</w:t>
      </w:r>
    </w:p>
    <w:p>
      <w:pPr>
        <w:wordWrap w:val="on"/>
        <w:autoSpaceDE w:val="off"/>
        <w:autoSpaceDN w:val="off"/>
        <w:spacing w:before="20" w:after="0" w:line="210" w:lineRule="atLeast"/>
        <w:ind w:left="100" w:right="280" w:firstLine="320"/>
        <w:jc w:val="both"/>
        <w:textAlignment w:val="auto"/>
        <w:rPr>
          <w:sz w:val="13"/>
        </w:rPr>
      </w:pPr>
      <w:r>
        <w:rPr>
          <w:rFonts w:ascii="宋体" w:hAnsi="宋体" w:cs="宋体" w:eastAsia="宋体"/>
          <w:sz w:val="13"/>
          <w:color w:val="000000"/>
          <w:b w:val="on"/>
          <w:i w:val="off"/>
        </w:rPr>
        <w:t>一桩事业如此合理，但依据的理由竟如此容易招致异议而不是消除异议，对此谁</w:t>
      </w:r>
      <w:r>
        <w:rPr>
          <w:rFonts w:ascii="宋体" w:hAnsi="宋体" w:cs="宋体" w:eastAsia="宋体"/>
          <w:sz w:val="13"/>
          <w:color w:val="000000"/>
          <w:b w:val="on"/>
          <w:i w:val="off"/>
        </w:rPr>
        <w:t>能不喟然长叹?</w:t>
      </w:r>
    </w:p>
    <w:p>
      <w:pPr>
        <w:wordWrap w:val="on"/>
        <w:autoSpaceDE w:val="off"/>
        <w:autoSpaceDN w:val="off"/>
        <w:spacing w:before="0" w:after="0" w:line="230" w:lineRule="atLeast"/>
        <w:ind w:left="100" w:right="300" w:firstLine="320"/>
        <w:jc w:val="both"/>
        <w:textAlignment w:val="auto"/>
        <w:rPr>
          <w:sz w:val="13"/>
        </w:rPr>
      </w:pPr>
      <w:r>
        <w:rPr>
          <w:rFonts w:ascii="宋体" w:hAnsi="宋体" w:cs="宋体" w:eastAsia="宋体"/>
          <w:sz w:val="13"/>
          <w:color w:val="000000"/>
          <w:b w:val="on"/>
          <w:i w:val="off"/>
        </w:rPr>
        <w:t>可是，有了对于措施看法一致并且热诚的人们，就没有什么弱得站不住脚的理</w:t>
      </w:r>
      <w:r>
        <w:rPr>
          <w:rFonts w:ascii="宋体" w:hAnsi="宋体" w:cs="宋体" w:eastAsia="宋体"/>
          <w:sz w:val="13"/>
          <w:color w:val="000000"/>
          <w:b w:val="on"/>
          <w:i w:val="off"/>
        </w:rPr>
        <w:t>由。而且，结论支持前提而不是前提支持结论的事，也并非史无前例。</w:t>
      </w:r>
      <w:r>
        <w:br w:type="page"/>
      </w:r>
    </w:p>
    <w:p>
      <w:pPr>
        <w:wordWrap w:val="on"/>
        <w:autoSpaceDE w:val="off"/>
        <w:autoSpaceDN w:val="off"/>
        <w:spacing w:before="1560" w:after="0" w:line="460" w:lineRule="atLeast"/>
        <w:ind w:left="2360" w:right="0"/>
        <w:jc w:val="both"/>
        <w:textAlignment w:val="auto"/>
        <w:rPr>
          <w:sz w:val="28"/>
        </w:rPr>
      </w:pPr>
      <w:r>
        <w:rPr>
          <w:rFonts w:ascii="宋体" w:hAnsi="宋体" w:cs="宋体" w:eastAsia="宋体"/>
          <w:sz w:val="28"/>
          <w:color w:val="000000"/>
          <w:b w:val="off"/>
          <w:i w:val="off"/>
        </w:rPr>
        <w:t>论 题 索 引</w:t>
      </w:r>
    </w:p>
    <w:p>
      <w:pPr>
        <w:wordWrap w:val="on"/>
        <w:autoSpaceDE w:val="off"/>
        <w:autoSpaceDN w:val="off"/>
        <w:spacing w:before="720" w:after="0" w:line="240" w:lineRule="atLeast"/>
        <w:ind w:left="1440" w:right="0"/>
        <w:jc w:val="both"/>
        <w:textAlignment w:val="auto"/>
        <w:rPr>
          <w:sz w:val="14"/>
        </w:rPr>
      </w:pPr>
      <w:r>
        <w:rPr>
          <w:rFonts w:ascii="宋体" w:hAnsi="宋体" w:cs="宋体" w:eastAsia="宋体"/>
          <w:sz w:val="14"/>
          <w:color w:val="000000"/>
          <w:b w:val="on"/>
          <w:i w:val="off"/>
        </w:rPr>
        <w:t>(按汉语拼音字母顺序排列。所附页码为英文</w:t>
      </w:r>
    </w:p>
    <w:p>
      <w:pPr>
        <w:wordWrap w:val="on"/>
        <w:autoSpaceDE w:val="off"/>
        <w:autoSpaceDN w:val="off"/>
        <w:spacing w:before="80" w:after="0" w:line="240" w:lineRule="atLeast"/>
        <w:ind w:left="2360" w:right="0"/>
        <w:jc w:val="both"/>
        <w:textAlignment w:val="auto"/>
        <w:rPr>
          <w:sz w:val="14"/>
        </w:rPr>
      </w:pPr>
      <w:r>
        <w:rPr>
          <w:rFonts w:ascii="宋体" w:hAnsi="宋体" w:cs="宋体" w:eastAsia="宋体"/>
          <w:sz w:val="14"/>
          <w:color w:val="000000"/>
          <w:b w:val="on"/>
          <w:i w:val="off"/>
        </w:rPr>
        <w:t>原书页码，即本书边码。)</w:t>
      </w:r>
    </w:p>
    <w:p>
      <w:pPr>
        <w:wordWrap w:val="on"/>
        <w:autoSpaceDE w:val="off"/>
        <w:autoSpaceDN w:val="off"/>
        <w:spacing w:before="400" w:after="0" w:line="280" w:lineRule="atLeast"/>
        <w:ind w:left="3320" w:right="0"/>
        <w:jc w:val="both"/>
        <w:textAlignment w:val="auto"/>
        <w:rPr>
          <w:sz w:val="16"/>
        </w:rPr>
      </w:pPr>
      <w:r>
        <w:rPr>
          <w:rFonts w:ascii="宋体" w:hAnsi="宋体" w:cs="宋体" w:eastAsia="宋体"/>
          <w:sz w:val="16"/>
          <w:color w:val="000000"/>
          <w:b w:val="on"/>
          <w:i w:val="off"/>
        </w:rPr>
        <w:t>A</w:t>
      </w:r>
    </w:p>
    <w:p>
      <w:pPr>
        <w:wordWrap w:val="on"/>
        <w:autoSpaceDE w:val="off"/>
        <w:autoSpaceDN w:val="off"/>
        <w:spacing w:before="320" w:after="0" w:line="275" w:lineRule="atLeast"/>
        <w:ind w:left="500" w:right="0"/>
        <w:jc w:val="both"/>
        <w:textAlignment w:val="auto"/>
        <w:rPr>
          <w:sz w:val="14"/>
        </w:rPr>
      </w:pPr>
      <w:r>
        <w:rPr>
          <w:rFonts w:ascii="宋体" w:hAnsi="宋体" w:cs="宋体" w:eastAsia="宋体"/>
          <w:sz w:val="14"/>
          <w:color w:val="000000"/>
          <w:b w:val="on"/>
          <w:i w:val="off"/>
        </w:rPr>
        <w:t>安全和不安全 (SECURITY AND INSECURITY): 安全是幸福的组成部分</w:t>
      </w:r>
      <w:r>
        <w:rPr>
          <w:rFonts w:ascii="宋体" w:hAnsi="宋体" w:cs="宋体" w:eastAsia="宋体"/>
          <w:sz w:val="14"/>
          <w:color w:val="000000"/>
          <w:b w:val="on"/>
          <w:i w:val="off"/>
        </w:rPr>
        <w:t>34；避免痛苦或危险即提供安全  148；作为负面损害的不安全  148；</w:t>
      </w:r>
      <w:r>
        <w:rPr>
          <w:rFonts w:ascii="宋体" w:hAnsi="宋体" w:cs="宋体" w:eastAsia="宋体"/>
          <w:sz w:val="14"/>
          <w:color w:val="000000"/>
          <w:b w:val="on"/>
          <w:i w:val="off"/>
        </w:rPr>
        <w:t>安全有赖于一个人自己和外在客体  191；危害外部安全罪  196，200，</w:t>
      </w:r>
      <w:r>
        <w:rPr>
          <w:rFonts w:ascii="宋体" w:hAnsi="宋体" w:cs="宋体" w:eastAsia="宋体"/>
          <w:sz w:val="14"/>
          <w:color w:val="000000"/>
          <w:b w:val="on"/>
          <w:i w:val="off"/>
        </w:rPr>
        <w:t>260注r4(包括在公共罪过条下，参照该条)</w:t>
      </w:r>
    </w:p>
    <w:p>
      <w:pPr>
        <w:wordWrap w:val="on"/>
        <w:autoSpaceDE w:val="off"/>
        <w:autoSpaceDN w:val="off"/>
        <w:spacing w:before="360" w:after="0" w:line="260" w:lineRule="atLeast"/>
        <w:ind w:left="3320" w:right="0"/>
        <w:jc w:val="both"/>
        <w:textAlignment w:val="auto"/>
        <w:rPr>
          <w:sz w:val="16"/>
        </w:rPr>
      </w:pPr>
      <w:r>
        <w:rPr>
          <w:rFonts w:ascii="宋体" w:hAnsi="宋体" w:cs="宋体" w:eastAsia="宋体"/>
          <w:sz w:val="16"/>
          <w:color w:val="000000"/>
          <w:b w:val="on"/>
          <w:i w:val="off"/>
        </w:rPr>
        <w:t>B</w:t>
      </w:r>
    </w:p>
    <w:p>
      <w:pPr>
        <w:wordWrap w:val="on"/>
        <w:autoSpaceDE w:val="off"/>
        <w:autoSpaceDN w:val="off"/>
        <w:spacing w:before="380" w:after="0" w:line="260" w:lineRule="atLeast"/>
        <w:ind w:left="500" w:right="0"/>
        <w:jc w:val="both"/>
        <w:textAlignment w:val="auto"/>
        <w:rPr>
          <w:sz w:val="18"/>
        </w:rPr>
      </w:pPr>
      <w:r>
        <w:rPr>
          <w:rFonts w:ascii="宋体" w:hAnsi="宋体" w:cs="宋体" w:eastAsia="宋体"/>
          <w:sz w:val="18"/>
          <w:color w:val="000000"/>
          <w:b w:val="on"/>
          <w:i w:val="off"/>
        </w:rPr>
        <w:t>报复(RETALIATION)：同态报复作为惩罚方式  178；仅在侵犯个人罪方面</w:t>
      </w:r>
      <w:r>
        <w:rPr>
          <w:rFonts w:ascii="宋体" w:hAnsi="宋体" w:cs="宋体" w:eastAsia="宋体"/>
          <w:sz w:val="18"/>
          <w:color w:val="000000"/>
          <w:b w:val="on"/>
          <w:i w:val="off"/>
        </w:rPr>
        <w:t>被允许 275--278</w:t>
      </w:r>
    </w:p>
    <w:p>
      <w:pPr>
        <w:wordWrap w:val="on"/>
        <w:autoSpaceDE w:val="off"/>
        <w:autoSpaceDN w:val="off"/>
        <w:spacing w:before="40" w:after="0" w:line="240" w:lineRule="atLeast"/>
        <w:ind w:left="500" w:right="0"/>
        <w:jc w:val="both"/>
        <w:textAlignment w:val="auto"/>
        <w:rPr>
          <w:sz w:val="18"/>
        </w:rPr>
      </w:pPr>
      <w:r>
        <w:rPr>
          <w:rFonts w:ascii="宋体" w:hAnsi="宋体" w:cs="宋体" w:eastAsia="宋体"/>
          <w:sz w:val="18"/>
          <w:color w:val="000000"/>
          <w:b w:val="on"/>
          <w:i w:val="off"/>
        </w:rPr>
        <w:t>暴食(GLUTTONY):224注z2(225)(包括在内向的侵犯人身罪条下, 参照该</w:t>
      </w:r>
      <w:r>
        <w:rPr>
          <w:rFonts w:ascii="宋体" w:hAnsi="宋体" w:cs="宋体" w:eastAsia="宋体"/>
          <w:sz w:val="18"/>
          <w:color w:val="000000"/>
          <w:b w:val="on"/>
          <w:i w:val="off"/>
        </w:rPr>
        <w:t>条)</w:t>
      </w:r>
    </w:p>
    <w:p>
      <w:pPr>
        <w:wordWrap w:val="on"/>
        <w:autoSpaceDE w:val="off"/>
        <w:autoSpaceDN w:val="off"/>
        <w:spacing w:before="40" w:after="0" w:line="220" w:lineRule="atLeast"/>
        <w:ind w:left="500" w:right="0"/>
        <w:jc w:val="both"/>
        <w:textAlignment w:val="auto"/>
        <w:rPr>
          <w:sz w:val="14"/>
        </w:rPr>
      </w:pPr>
      <w:r>
        <w:rPr>
          <w:rFonts w:ascii="宋体" w:hAnsi="宋体" w:cs="宋体" w:eastAsia="宋体"/>
          <w:sz w:val="14"/>
          <w:color w:val="000000"/>
          <w:b w:val="on"/>
          <w:i w:val="off"/>
        </w:rPr>
        <w:t>悲伤(GRIEF)：其虚假的外在模样 63；其难以估量 63注p</w:t>
      </w:r>
    </w:p>
    <w:p>
      <w:pPr>
        <w:wordWrap w:val="on"/>
        <w:autoSpaceDE w:val="off"/>
        <w:autoSpaceDN w:val="off"/>
        <w:spacing w:before="20" w:after="0" w:line="265" w:lineRule="atLeast"/>
        <w:ind w:left="500" w:right="0"/>
        <w:jc w:val="both"/>
        <w:textAlignment w:val="auto"/>
        <w:rPr>
          <w:sz w:val="14"/>
        </w:rPr>
      </w:pPr>
      <w:r>
        <w:rPr>
          <w:rFonts w:ascii="宋体" w:hAnsi="宋体" w:cs="宋体" w:eastAsia="宋体"/>
          <w:sz w:val="14"/>
          <w:color w:val="000000"/>
          <w:b w:val="on"/>
          <w:i w:val="off"/>
        </w:rPr>
        <w:t>背信罪(OFFENCES AGAINST TRUST): 190——191,205—214;为什么同侵犯</w:t>
      </w:r>
      <w:r>
        <w:rPr>
          <w:rFonts w:ascii="宋体" w:hAnsi="宋体" w:cs="宋体" w:eastAsia="宋体"/>
          <w:sz w:val="14"/>
          <w:color w:val="000000"/>
          <w:b w:val="on"/>
          <w:i w:val="off"/>
        </w:rPr>
        <w:t>身分罪和侵犯财产罪分开单列208—214；亚类和支类  214—221；侵犯</w:t>
      </w:r>
      <w:r>
        <w:rPr>
          <w:rFonts w:ascii="宋体" w:hAnsi="宋体" w:cs="宋体" w:eastAsia="宋体"/>
          <w:sz w:val="14"/>
          <w:color w:val="000000"/>
          <w:b w:val="on"/>
          <w:i w:val="off"/>
        </w:rPr>
        <w:t>财产罪当中包含的背信罪 226，231；侵犯身分罪当中包含的背信罪</w:t>
      </w:r>
      <w:r>
        <w:rPr>
          <w:rFonts w:ascii="宋体" w:hAnsi="宋体" w:cs="宋体" w:eastAsia="宋体"/>
          <w:sz w:val="14"/>
          <w:color w:val="000000"/>
          <w:b w:val="on"/>
          <w:i w:val="off"/>
        </w:rPr>
        <w:t>247—248,264—265。又见信托条</w:t>
      </w:r>
      <w:r>
        <w:br w:type="page"/>
      </w:r>
    </w:p>
    <w:p>
      <w:pPr>
        <w:wordWrap w:val="on"/>
        <w:autoSpaceDE w:val="off"/>
        <w:autoSpaceDN w:val="off"/>
        <w:spacing w:before="120" w:after="0" w:line="220" w:lineRule="atLeast"/>
        <w:ind w:left="0" w:right="0"/>
        <w:jc w:val="both"/>
        <w:textAlignment w:val="auto"/>
        <w:rPr>
          <w:sz w:val="14"/>
        </w:rPr>
      </w:pPr>
      <w:r>
        <w:rPr>
          <w:rFonts w:ascii="宋体" w:hAnsi="宋体" w:cs="宋体" w:eastAsia="宋体"/>
          <w:sz w:val="14"/>
          <w:color w:val="000000"/>
          <w:u w:val="single"/>
          <w:b w:val="on"/>
          <w:i w:val="off"/>
        </w:rPr>
        <w:t xml:space="preserve">                          论 题 索 引                      383 </w:t>
      </w:r>
    </w:p>
    <w:p>
      <w:pPr>
        <w:wordWrap w:val="on"/>
        <w:autoSpaceDE w:val="off"/>
        <w:autoSpaceDN w:val="off"/>
        <w:spacing w:before="300" w:after="0" w:line="220" w:lineRule="atLeast"/>
        <w:ind w:left="0" w:right="0"/>
        <w:jc w:val="both"/>
        <w:textAlignment w:val="auto"/>
        <w:rPr>
          <w:sz w:val="14"/>
        </w:rPr>
      </w:pPr>
      <w:r>
        <w:rPr>
          <w:rFonts w:ascii="宋体" w:hAnsi="宋体" w:cs="宋体" w:eastAsia="宋体"/>
          <w:sz w:val="14"/>
          <w:color w:val="000000"/>
          <w:b w:val="on"/>
          <w:i w:val="off"/>
        </w:rPr>
        <w:t>本能(INSTINCT): 与功利原理,永不被教育扼杀 21注c(24)</w:t>
      </w:r>
    </w:p>
    <w:p>
      <w:pPr>
        <w:wordWrap w:val="on"/>
        <w:autoSpaceDE w:val="off"/>
        <w:autoSpaceDN w:val="off"/>
        <w:spacing w:before="20" w:after="0" w:line="277" w:lineRule="atLeast"/>
        <w:ind w:left="0" w:right="300"/>
        <w:jc w:val="both"/>
        <w:textAlignment w:val="auto"/>
        <w:rPr>
          <w:sz w:val="24"/>
        </w:rPr>
      </w:pPr>
      <w:r>
        <w:rPr>
          <w:rFonts w:ascii="宋体" w:hAnsi="宋体" w:cs="宋体" w:eastAsia="宋体"/>
          <w:sz w:val="14"/>
          <w:color w:val="000000"/>
          <w:b w:val="on"/>
          <w:i w:val="off"/>
        </w:rPr>
        <w:t>比例(PROPORTION)：对行为的认准程度与其增大或减小幸福的倾向成正比</w:t>
      </w:r>
      <w:r>
        <w:rPr>
          <w:rFonts w:ascii="宋体" w:hAnsi="宋体" w:cs="宋体" w:eastAsia="宋体"/>
          <w:sz w:val="14"/>
          <w:color w:val="000000"/>
          <w:b w:val="on"/>
          <w:i w:val="off"/>
        </w:rPr>
        <w:t>11——13；惩罚和谴责的比例 21—25；作为敏感性的一个特征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51;快</w:t>
      </w:r>
      <w:r>
        <w:rPr>
          <w:rFonts w:ascii="宋体" w:hAnsi="宋体" w:cs="宋体" w:eastAsia="宋体"/>
          <w:sz w:val="14"/>
          <w:color w:val="000000"/>
          <w:b w:val="on"/>
          <w:i w:val="off"/>
        </w:rPr>
        <w:t>乐和痛苦的分量并不总是同原因成比例 51；同情心与有情感生灵的苦</w:t>
      </w:r>
      <w:r>
        <w:rPr>
          <w:rFonts w:ascii="宋体" w:hAnsi="宋体" w:cs="宋体" w:eastAsia="宋体"/>
          <w:sz w:val="14"/>
          <w:color w:val="000000"/>
          <w:b w:val="on"/>
          <w:i w:val="off"/>
        </w:rPr>
        <w:t>乐大小成正比 57；手段与需求间的比例  58—59；惩罚要求同社会受</w:t>
      </w:r>
      <w:r>
        <w:rPr>
          <w:rFonts w:ascii="宋体" w:hAnsi="宋体" w:cs="宋体" w:eastAsia="宋体"/>
          <w:sz w:val="14"/>
          <w:color w:val="000000"/>
          <w:b w:val="on"/>
          <w:i w:val="off"/>
        </w:rPr>
        <w:t>扰乱的程度成正比 74；惩罚造成的苦痛和罪过造成的苦痛这两者间的</w:t>
      </w:r>
      <w:r>
        <w:rPr>
          <w:rFonts w:ascii="宋体" w:hAnsi="宋体" w:cs="宋体" w:eastAsia="宋体"/>
          <w:sz w:val="14"/>
          <w:color w:val="000000"/>
          <w:b w:val="on"/>
          <w:i w:val="off"/>
        </w:rPr>
        <w:t>比例  163，165——174；实在痛苦与外表痛苦之比</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180；惩罚与罪过之</w:t>
      </w:r>
      <w:r>
        <w:rPr>
          <w:rFonts w:ascii="宋体" w:hAnsi="宋体" w:cs="宋体" w:eastAsia="宋体"/>
          <w:sz w:val="14"/>
          <w:color w:val="000000"/>
          <w:b w:val="on"/>
          <w:i w:val="off"/>
        </w:rPr>
        <w:t>比，见惩罚条第三部分</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rPr>
        <w:t>避不动作和自制(OMISSION AND FORBEARANCE): 作为消极行动 75;与</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动机  97，97注b；与赏罚  165注b。又见行为和行动、意愿诸条</w:t>
      </w:r>
    </w:p>
    <w:p>
      <w:pPr>
        <w:wordWrap w:val="on"/>
        <w:autoSpaceDE w:val="off"/>
        <w:autoSpaceDN w:val="off"/>
        <w:spacing w:before="20" w:after="0" w:line="260" w:lineRule="atLeast"/>
        <w:ind w:left="0" w:right="0"/>
        <w:jc w:val="both"/>
        <w:textAlignment w:val="auto"/>
        <w:rPr>
          <w:sz w:val="24"/>
        </w:rPr>
      </w:pPr>
      <w:r>
        <w:rPr>
          <w:rFonts w:ascii="宋体" w:hAnsi="宋体" w:cs="宋体" w:eastAsia="宋体"/>
          <w:sz w:val="14"/>
          <w:color w:val="000000"/>
          <w:b w:val="on"/>
          <w:i w:val="off"/>
        </w:rPr>
        <w:t>裨益(BENEFIT)：惩罚的裨益  147；失去裨益，即简单负面损害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148;产出</w:t>
      </w:r>
    </w:p>
    <w:p>
      <w:pPr>
        <w:wordWrap w:val="on"/>
        <w:autoSpaceDE w:val="off"/>
        <w:autoSpaceDN w:val="off"/>
        <w:spacing w:before="60" w:after="0" w:line="220" w:lineRule="atLeast"/>
        <w:ind w:left="380" w:right="0"/>
        <w:jc w:val="both"/>
        <w:textAlignment w:val="auto"/>
        <w:rPr>
          <w:sz w:val="24"/>
        </w:rPr>
      </w:pPr>
      <w:r>
        <w:rPr>
          <w:rFonts w:ascii="宋体" w:hAnsi="宋体" w:cs="宋体" w:eastAsia="宋体"/>
          <w:sz w:val="14"/>
          <w:color w:val="000000"/>
          <w:b w:val="on"/>
          <w:i w:val="off"/>
        </w:rPr>
        <w:t>赋税之裨益  150；有条件的  150；超过损害</w:t>
      </w:r>
      <w:r>
        <w:rPr>
          <w:rFonts w:ascii="宋体" w:hAnsi="宋体" w:cs="宋体" w:eastAsia="宋体"/>
          <w:sz w:val="24"/>
        </w:rPr>
        <w:t xml:space="preserve">       </w:t>
      </w:r>
      <w:r>
        <w:rPr>
          <w:rFonts w:ascii="宋体" w:hAnsi="宋体" w:cs="宋体" w:eastAsia="宋体"/>
          <w:sz w:val="14"/>
          <w:color w:val="000000"/>
          <w:b w:val="on"/>
          <w:i w:val="off"/>
        </w:rPr>
        <w:t xml:space="preserve"> 159——160</w:t>
      </w:r>
    </w:p>
    <w:p>
      <w:pPr>
        <w:wordWrap w:val="on"/>
        <w:autoSpaceDE w:val="off"/>
        <w:autoSpaceDN w:val="off"/>
        <w:spacing w:before="40" w:after="0" w:line="240" w:lineRule="atLeast"/>
        <w:ind w:left="0" w:right="0"/>
        <w:jc w:val="both"/>
        <w:textAlignment w:val="auto"/>
        <w:rPr>
          <w:sz w:val="24"/>
        </w:rPr>
      </w:pPr>
      <w:r>
        <w:rPr>
          <w:rFonts w:ascii="宋体" w:hAnsi="宋体" w:cs="宋体" w:eastAsia="宋体"/>
          <w:sz w:val="14"/>
          <w:color w:val="000000"/>
          <w:b w:val="on"/>
          <w:i w:val="off"/>
        </w:rPr>
        <w:t>辩解理由(JUSTIFICATIONS): 科克为普通法辩解的理由</w:t>
      </w:r>
      <w:r>
        <w:rPr>
          <w:rFonts w:ascii="宋体" w:hAnsi="宋体" w:cs="宋体" w:eastAsia="宋体"/>
          <w:sz w:val="24"/>
        </w:rPr>
        <w:t xml:space="preserve">          </w:t>
      </w:r>
      <w:r>
        <w:rPr>
          <w:rFonts w:ascii="宋体" w:hAnsi="宋体" w:cs="宋体" w:eastAsia="宋体"/>
          <w:sz w:val="14"/>
          <w:color w:val="000000"/>
          <w:b w:val="on"/>
          <w:i w:val="off"/>
        </w:rPr>
        <w:t>21 注c(22);相对</w:t>
      </w:r>
    </w:p>
    <w:p>
      <w:pPr>
        <w:wordWrap w:val="on"/>
        <w:autoSpaceDE w:val="off"/>
        <w:autoSpaceDN w:val="off"/>
        <w:spacing w:before="60" w:after="0" w:line="220" w:lineRule="atLeast"/>
        <w:ind w:left="380" w:right="0"/>
        <w:jc w:val="both"/>
        <w:textAlignment w:val="auto"/>
        <w:rPr>
          <w:sz w:val="24"/>
        </w:rPr>
      </w:pPr>
      <w:r>
        <w:rPr>
          <w:rFonts w:ascii="宋体" w:hAnsi="宋体" w:cs="宋体" w:eastAsia="宋体"/>
          <w:sz w:val="14"/>
          <w:color w:val="000000"/>
          <w:b w:val="on"/>
          <w:i w:val="off"/>
        </w:rPr>
        <w:t>于道德意识的起源 26注d；漏税的辩解理由</w:t>
      </w:r>
      <w:r>
        <w:rPr>
          <w:rFonts w:ascii="宋体" w:hAnsi="宋体" w:cs="宋体" w:eastAsia="宋体"/>
          <w:sz w:val="24"/>
        </w:rPr>
        <w:t xml:space="preserve">          </w:t>
      </w:r>
      <w:r>
        <w:rPr>
          <w:rFonts w:ascii="宋体" w:hAnsi="宋体" w:cs="宋体" w:eastAsia="宋体"/>
          <w:sz w:val="14"/>
          <w:color w:val="000000"/>
          <w:b w:val="on"/>
          <w:i w:val="off"/>
        </w:rPr>
        <w:t>151；误测辩解理由</w:t>
      </w:r>
    </w:p>
    <w:p>
      <w:pPr>
        <w:wordWrap w:val="on"/>
        <w:autoSpaceDE w:val="off"/>
        <w:autoSpaceDN w:val="off"/>
        <w:spacing w:before="60" w:after="0" w:line="220" w:lineRule="atLeast"/>
        <w:ind w:left="380" w:right="0"/>
        <w:jc w:val="both"/>
        <w:textAlignment w:val="auto"/>
        <w:rPr>
          <w:sz w:val="24"/>
        </w:rPr>
      </w:pPr>
      <w:r>
        <w:rPr>
          <w:rFonts w:ascii="宋体" w:hAnsi="宋体" w:cs="宋体" w:eastAsia="宋体"/>
          <w:sz w:val="14"/>
          <w:color w:val="000000"/>
          <w:b w:val="on"/>
          <w:i w:val="off"/>
        </w:rPr>
        <w:t>153；同意，作为一项行动的辩解理由</w:t>
      </w:r>
      <w:r>
        <w:rPr>
          <w:rFonts w:ascii="宋体" w:hAnsi="宋体" w:cs="宋体" w:eastAsia="宋体"/>
          <w:sz w:val="24"/>
        </w:rPr>
        <w:t xml:space="preserve">    </w:t>
      </w:r>
      <w:r>
        <w:rPr>
          <w:rFonts w:ascii="宋体" w:hAnsi="宋体" w:cs="宋体" w:eastAsia="宋体"/>
          <w:sz w:val="14"/>
          <w:color w:val="000000"/>
          <w:b w:val="on"/>
          <w:i w:val="off"/>
        </w:rPr>
        <w:t xml:space="preserve">  159；利大于害的理由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160;补偿</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的理由  160</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rPr>
        <w:t>标准(STANDARD)：在创设和分配权利方面的标准，由精神病理学的公理来</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提供 3；是非标准与功利原理 11注a，15——16；必须基于思考  16；</w:t>
      </w:r>
    </w:p>
    <w:p>
      <w:pPr>
        <w:wordWrap w:val="on"/>
        <w:autoSpaceDE w:val="off"/>
        <w:autoSpaceDN w:val="off"/>
        <w:spacing w:before="80" w:after="0" w:line="220" w:lineRule="atLeast"/>
        <w:ind w:left="380" w:right="0"/>
        <w:jc w:val="both"/>
        <w:textAlignment w:val="auto"/>
        <w:rPr>
          <w:sz w:val="24"/>
        </w:rPr>
      </w:pPr>
      <w:r>
        <w:rPr>
          <w:rFonts w:ascii="宋体" w:hAnsi="宋体" w:cs="宋体" w:eastAsia="宋体"/>
          <w:sz w:val="14"/>
          <w:color w:val="000000"/>
          <w:b w:val="on"/>
          <w:i w:val="off"/>
        </w:rPr>
        <w:t>专横独断的标准  16；无政府的标准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 xml:space="preserve">  16；诉诸于外在标准与如何避免</w:t>
      </w:r>
    </w:p>
    <w:p>
      <w:pPr>
        <w:wordWrap w:val="on"/>
        <w:autoSpaceDE w:val="off"/>
        <w:autoSpaceDN w:val="off"/>
        <w:spacing w:before="60" w:after="0" w:line="220" w:lineRule="atLeast"/>
        <w:ind w:left="380" w:right="0"/>
        <w:jc w:val="both"/>
        <w:textAlignment w:val="auto"/>
        <w:rPr>
          <w:sz w:val="24"/>
        </w:rPr>
      </w:pPr>
      <w:r>
        <w:rPr>
          <w:rFonts w:ascii="宋体" w:hAnsi="宋体" w:cs="宋体" w:eastAsia="宋体"/>
          <w:sz w:val="14"/>
          <w:color w:val="000000"/>
          <w:b w:val="on"/>
          <w:i w:val="off"/>
        </w:rPr>
        <w:t>之 21—31；供立法者运用的标准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 xml:space="preserve">  34；罪过的自然排列作为一种标准</w:t>
      </w:r>
    </w:p>
    <w:p>
      <w:pPr>
        <w:wordWrap w:val="on"/>
        <w:autoSpaceDE w:val="off"/>
        <w:autoSpaceDN w:val="off"/>
        <w:spacing w:before="100" w:after="0" w:line="220" w:lineRule="atLeast"/>
        <w:ind w:left="380" w:right="0"/>
        <w:jc w:val="both"/>
        <w:textAlignment w:val="auto"/>
        <w:rPr>
          <w:sz w:val="14"/>
        </w:rPr>
      </w:pPr>
      <w:r>
        <w:rPr>
          <w:rFonts w:ascii="宋体" w:hAnsi="宋体" w:cs="宋体" w:eastAsia="宋体"/>
          <w:sz w:val="14"/>
          <w:color w:val="000000"/>
          <w:b w:val="on"/>
          <w:i w:val="off"/>
        </w:rPr>
        <w:t>274。又见禁欲主义原理、同情和厌恶原理、功利原理、对和错诸条</w:t>
      </w:r>
    </w:p>
    <w:p>
      <w:pPr>
        <w:wordWrap w:val="on"/>
        <w:autoSpaceDE w:val="off"/>
        <w:autoSpaceDN w:val="off"/>
        <w:spacing w:before="60" w:after="0" w:line="220" w:lineRule="atLeast"/>
        <w:ind w:left="0" w:right="0"/>
        <w:jc w:val="both"/>
        <w:textAlignment w:val="auto"/>
        <w:rPr>
          <w:sz w:val="14"/>
        </w:rPr>
      </w:pPr>
      <w:r>
        <w:rPr>
          <w:rFonts w:ascii="宋体" w:hAnsi="宋体" w:cs="宋体" w:eastAsia="宋体"/>
          <w:sz w:val="14"/>
          <w:color w:val="000000"/>
          <w:b w:val="on"/>
          <w:i w:val="off"/>
        </w:rPr>
        <w:t>病(DISEASE)：作为一种影响敏感性的状况  53——54。又见影响敏感性的状</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况、快乐和痛苦诸条</w:t>
      </w:r>
    </w:p>
    <w:p>
      <w:pPr>
        <w:wordWrap w:val="on"/>
        <w:autoSpaceDE w:val="off"/>
        <w:autoSpaceDN w:val="off"/>
        <w:spacing w:before="40" w:after="0" w:line="220" w:lineRule="atLeast"/>
        <w:ind w:left="0" w:right="0"/>
        <w:jc w:val="both"/>
        <w:textAlignment w:val="auto"/>
        <w:rPr>
          <w:sz w:val="14"/>
        </w:rPr>
      </w:pPr>
      <w:r>
        <w:rPr>
          <w:rFonts w:ascii="宋体" w:hAnsi="宋体" w:cs="宋体" w:eastAsia="宋体"/>
          <w:sz w:val="14"/>
          <w:color w:val="000000"/>
          <w:b w:val="on"/>
          <w:i w:val="off"/>
        </w:rPr>
        <w:t>补偿 (COMPENSATION)：作为惩罚的间接目的，使受害者一方得到满足</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158注a;报复性的相对于有利可图的  158注a(159),182;其确定性,</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使惩罚成为无理由的  160；当惩罚不足时  170注n；补偿倾向系惩罚</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的特性之一 182；只有侵害个人的罪过才允许有补偿 275—278；当有</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减免惩罚的充足理由时 276</w:t>
      </w:r>
    </w:p>
    <w:p>
      <w:pPr>
        <w:wordWrap w:val="on"/>
        <w:autoSpaceDE w:val="off"/>
        <w:autoSpaceDN w:val="off"/>
        <w:spacing w:before="40" w:after="0" w:line="320" w:lineRule="atLeast"/>
        <w:ind w:left="0" w:right="0"/>
        <w:jc w:val="both"/>
        <w:textAlignment w:val="auto"/>
        <w:rPr>
          <w:sz w:val="18"/>
        </w:rPr>
      </w:pPr>
      <w:r>
        <w:rPr>
          <w:rFonts w:ascii="宋体" w:hAnsi="宋体" w:cs="宋体" w:eastAsia="宋体"/>
          <w:sz w:val="18"/>
          <w:color w:val="000000"/>
          <w:b w:val="on"/>
          <w:i w:val="off"/>
        </w:rPr>
        <w:t>不安全(INSECURITY):见安全和不安全条</w:t>
      </w:r>
    </w:p>
    <w:p>
      <w:pPr>
        <w:wordWrap w:val="on"/>
        <w:autoSpaceDE w:val="off"/>
        <w:autoSpaceDN w:val="off"/>
        <w:spacing w:before="20" w:after="0" w:line="200" w:lineRule="atLeast"/>
        <w:ind w:left="0" w:right="0"/>
        <w:jc w:val="both"/>
        <w:textAlignment w:val="auto"/>
        <w:rPr>
          <w:sz w:val="14"/>
        </w:rPr>
      </w:pPr>
      <w:r>
        <w:rPr>
          <w:rFonts w:ascii="宋体" w:hAnsi="宋体" w:cs="宋体" w:eastAsia="宋体"/>
          <w:sz w:val="14"/>
          <w:color w:val="000000"/>
          <w:b w:val="on"/>
          <w:i w:val="off"/>
        </w:rPr>
        <w:t>不慎、掉以轻心和冒失莽撞 (NEGLIGENCE, HEEDLESSNESS AND RASH-</w:t>
      </w:r>
      <w:r>
        <w:br w:type="page"/>
      </w:r>
    </w:p>
    <w:p>
      <w:pPr>
        <w:wordWrap w:val="on"/>
        <w:autoSpaceDE w:val="off"/>
        <w:autoSpaceDN w:val="off"/>
        <w:spacing w:before="100" w:after="0" w:line="220" w:lineRule="atLeast"/>
        <w:ind w:left="440" w:right="0"/>
        <w:jc w:val="both"/>
        <w:textAlignment w:val="auto"/>
        <w:rPr>
          <w:sz w:val="15"/>
        </w:rPr>
      </w:pPr>
      <w:r>
        <w:rPr>
          <w:rFonts w:ascii="宋体" w:hAnsi="宋体" w:cs="宋体" w:eastAsia="宋体"/>
          <w:sz w:val="15"/>
          <w:color w:val="000000"/>
          <w:u w:val="single"/>
          <w:b w:val="on"/>
          <w:i w:val="off"/>
        </w:rPr>
        <w:t xml:space="preserve">  384                     道德与立法原理导论                          </w:t>
      </w:r>
    </w:p>
    <w:p>
      <w:pPr>
        <w:wordWrap w:val="on"/>
        <w:autoSpaceDE w:val="off"/>
        <w:autoSpaceDN w:val="off"/>
        <w:spacing w:before="280" w:after="0" w:line="220" w:lineRule="atLeast"/>
        <w:ind w:left="800" w:right="0"/>
        <w:jc w:val="both"/>
        <w:textAlignment w:val="auto"/>
        <w:rPr>
          <w:sz w:val="15"/>
        </w:rPr>
      </w:pPr>
      <w:r>
        <w:rPr>
          <w:rFonts w:ascii="宋体" w:hAnsi="宋体" w:cs="宋体" w:eastAsia="宋体"/>
          <w:sz w:val="15"/>
          <w:color w:val="000000"/>
          <w:b w:val="on"/>
          <w:i w:val="off"/>
        </w:rPr>
        <w:t>NESS)：事故相对于不慎 36；放纵和不慎导致身体受伤 66；掉以轻</w:t>
      </w:r>
    </w:p>
    <w:p>
      <w:pPr>
        <w:wordWrap w:val="on"/>
        <w:autoSpaceDE w:val="off"/>
        <w:autoSpaceDN w:val="off"/>
        <w:spacing w:before="60" w:after="0" w:line="220" w:lineRule="atLeast"/>
        <w:ind w:left="800" w:right="0"/>
        <w:jc w:val="both"/>
        <w:textAlignment w:val="auto"/>
        <w:rPr>
          <w:sz w:val="15"/>
        </w:rPr>
      </w:pPr>
      <w:r>
        <w:rPr>
          <w:rFonts w:ascii="宋体" w:hAnsi="宋体" w:cs="宋体" w:eastAsia="宋体"/>
          <w:sz w:val="15"/>
          <w:color w:val="000000"/>
          <w:b w:val="on"/>
          <w:i w:val="off"/>
        </w:rPr>
        <w:t>心的定义 90；通常的慎重与掉以轻心  90；冒失莽撞的定义 92；无</w:t>
      </w:r>
    </w:p>
    <w:p>
      <w:pPr>
        <w:wordWrap w:val="on"/>
        <w:autoSpaceDE w:val="off"/>
        <w:autoSpaceDN w:val="off"/>
        <w:spacing w:before="40" w:after="0" w:line="220" w:lineRule="atLeast"/>
        <w:ind w:left="800" w:right="0"/>
        <w:jc w:val="both"/>
        <w:textAlignment w:val="auto"/>
        <w:rPr>
          <w:sz w:val="15"/>
        </w:rPr>
      </w:pPr>
      <w:r>
        <w:rPr>
          <w:rFonts w:ascii="宋体" w:hAnsi="宋体" w:cs="宋体" w:eastAsia="宋体"/>
          <w:sz w:val="15"/>
          <w:color w:val="000000"/>
          <w:b w:val="on"/>
          <w:i w:val="off"/>
        </w:rPr>
        <w:t>意加上掉以轻心导致次害  153；如同误料加上冒失莽撞那样  153；不</w:t>
      </w:r>
    </w:p>
    <w:p>
      <w:pPr>
        <w:wordWrap w:val="on"/>
        <w:autoSpaceDE w:val="off"/>
        <w:autoSpaceDN w:val="off"/>
        <w:spacing w:before="100" w:after="0" w:line="260" w:lineRule="atLeast"/>
        <w:ind w:left="460" w:right="0" w:firstLine="340"/>
        <w:jc w:val="both"/>
        <w:textAlignment w:val="auto"/>
        <w:rPr>
          <w:sz w:val="18"/>
        </w:rPr>
      </w:pPr>
      <w:r>
        <w:rPr>
          <w:rFonts w:ascii="宋体" w:hAnsi="宋体" w:cs="宋体" w:eastAsia="宋体"/>
          <w:sz w:val="18"/>
          <w:color w:val="000000"/>
          <w:b w:val="on"/>
          <w:i w:val="off"/>
        </w:rPr>
        <w:t>慎行动助成灾祸  225。又见误料和错误、因祸之罪、慎重和不慎诸条</w:t>
      </w:r>
      <w:r>
        <w:rPr>
          <w:rFonts w:ascii="宋体" w:hAnsi="宋体" w:cs="宋体" w:eastAsia="宋体"/>
          <w:sz w:val="18"/>
          <w:color w:val="000000"/>
          <w:b w:val="on"/>
          <w:i w:val="off"/>
        </w:rPr>
        <w:t>不正当杀人(HOMICIDE, WRONGFUL): 85注b,224(包括在侵犯人身罪条</w:t>
      </w:r>
    </w:p>
    <w:p>
      <w:pPr>
        <w:wordWrap w:val="on"/>
        <w:autoSpaceDE w:val="off"/>
        <w:autoSpaceDN w:val="off"/>
        <w:spacing w:before="20" w:after="0" w:line="200" w:lineRule="atLeast"/>
        <w:ind w:left="800" w:right="0"/>
        <w:jc w:val="both"/>
        <w:textAlignment w:val="auto"/>
        <w:rPr>
          <w:sz w:val="15"/>
        </w:rPr>
      </w:pPr>
      <w:r>
        <w:rPr>
          <w:rFonts w:ascii="宋体" w:hAnsi="宋体" w:cs="宋体" w:eastAsia="宋体"/>
          <w:sz w:val="15"/>
          <w:color w:val="000000"/>
          <w:b w:val="on"/>
          <w:i w:val="off"/>
        </w:rPr>
        <w:t>下，参照该条)；并不因为动机而成为无罪的  154注n；英国法律中对杀</w:t>
      </w:r>
    </w:p>
    <w:p>
      <w:pPr>
        <w:wordWrap w:val="on"/>
        <w:autoSpaceDE w:val="off"/>
        <w:autoSpaceDN w:val="off"/>
        <w:spacing w:before="60" w:after="0" w:line="220" w:lineRule="atLeast"/>
        <w:ind w:left="800" w:right="0"/>
        <w:jc w:val="both"/>
        <w:textAlignment w:val="auto"/>
        <w:rPr>
          <w:sz w:val="15"/>
        </w:rPr>
      </w:pPr>
      <w:r>
        <w:rPr>
          <w:rFonts w:ascii="宋体" w:hAnsi="宋体" w:cs="宋体" w:eastAsia="宋体"/>
          <w:sz w:val="15"/>
          <w:color w:val="000000"/>
          <w:b w:val="on"/>
          <w:i w:val="off"/>
        </w:rPr>
        <w:t>人行动的惩罚规定 176注a</w:t>
      </w:r>
    </w:p>
    <w:p>
      <w:pPr>
        <w:wordWrap w:val="on"/>
        <w:autoSpaceDE w:val="off"/>
        <w:autoSpaceDN w:val="off"/>
        <w:spacing w:before="60" w:after="0" w:line="260" w:lineRule="atLeast"/>
        <w:ind w:left="440" w:right="0"/>
        <w:jc w:val="both"/>
        <w:textAlignment w:val="auto"/>
        <w:rPr>
          <w:sz w:val="16"/>
        </w:rPr>
      </w:pPr>
      <w:r>
        <w:rPr>
          <w:rFonts w:ascii="宋体" w:hAnsi="宋体" w:cs="宋体" w:eastAsia="宋体"/>
          <w:sz w:val="16"/>
          <w:color w:val="000000"/>
          <w:b w:val="on"/>
          <w:i w:val="off"/>
        </w:rPr>
        <w:t>不正当占用(LARCENY)：见盗窃或偷窃条</w:t>
      </w:r>
    </w:p>
    <w:p>
      <w:pPr>
        <w:wordWrap w:val="on"/>
        <w:autoSpaceDE w:val="off"/>
        <w:autoSpaceDN w:val="off"/>
        <w:spacing w:before="340" w:after="0" w:line="300" w:lineRule="atLeast"/>
        <w:ind w:left="3280" w:right="0"/>
        <w:jc w:val="both"/>
        <w:textAlignment w:val="auto"/>
        <w:rPr>
          <w:sz w:val="18"/>
        </w:rPr>
      </w:pPr>
      <w:r>
        <w:rPr>
          <w:rFonts w:ascii="宋体" w:hAnsi="宋体" w:cs="宋体" w:eastAsia="宋体"/>
          <w:sz w:val="18"/>
          <w:color w:val="000000"/>
          <w:b w:val="on"/>
          <w:i w:val="off"/>
        </w:rPr>
        <w:t>C</w:t>
      </w:r>
    </w:p>
    <w:p>
      <w:pPr>
        <w:wordWrap w:val="on"/>
        <w:autoSpaceDE w:val="off"/>
        <w:autoSpaceDN w:val="off"/>
        <w:spacing w:before="340" w:after="0" w:line="264" w:lineRule="atLeast"/>
        <w:ind w:left="440" w:right="0"/>
        <w:jc w:val="both"/>
        <w:textAlignment w:val="auto"/>
        <w:rPr>
          <w:sz w:val="15"/>
        </w:rPr>
      </w:pPr>
      <w:r>
        <w:rPr>
          <w:rFonts w:ascii="宋体" w:hAnsi="宋体" w:cs="宋体" w:eastAsia="宋体"/>
          <w:sz w:val="15"/>
          <w:color w:val="000000"/>
          <w:b w:val="on"/>
          <w:i w:val="off"/>
        </w:rPr>
        <w:t>财富(WEALTH)：对一个人财务状况的构成因素的分析性考察 72注s；喜</w:t>
      </w:r>
      <w:r>
        <w:rPr>
          <w:rFonts w:ascii="宋体" w:hAnsi="宋体" w:cs="宋体" w:eastAsia="宋体"/>
          <w:sz w:val="15"/>
          <w:color w:val="000000"/>
          <w:b w:val="on"/>
          <w:i w:val="off"/>
        </w:rPr>
        <w:t>爱钱财，作为一种动机 155；国民财富相对于公共财富  199—200；危</w:t>
      </w:r>
      <w:r>
        <w:rPr>
          <w:rFonts w:ascii="宋体" w:hAnsi="宋体" w:cs="宋体" w:eastAsia="宋体"/>
          <w:sz w:val="15"/>
          <w:color w:val="000000"/>
          <w:b w:val="on"/>
          <w:i w:val="off"/>
        </w:rPr>
        <w:t>害国民财富罪  196,201,260注r4(263),269(包括在公共罪过条下,参</w:t>
      </w:r>
      <w:r>
        <w:rPr>
          <w:rFonts w:ascii="宋体" w:hAnsi="宋体" w:cs="宋体" w:eastAsia="宋体"/>
          <w:sz w:val="15"/>
          <w:color w:val="000000"/>
          <w:b w:val="on"/>
          <w:i w:val="off"/>
        </w:rPr>
        <w:t>照该条);危害公共财富罪  196,201,260注r4(262—263)(包括在公共</w:t>
      </w:r>
      <w:r>
        <w:rPr>
          <w:rFonts w:ascii="宋体" w:hAnsi="宋体" w:cs="宋体" w:eastAsia="宋体"/>
          <w:sz w:val="15"/>
          <w:color w:val="000000"/>
          <w:b w:val="on"/>
          <w:i w:val="off"/>
        </w:rPr>
        <w:t>罪过条下，参照该条)；金钱偿付 227注e3</w:t>
      </w:r>
    </w:p>
    <w:p>
      <w:pPr>
        <w:wordWrap w:val="on"/>
        <w:autoSpaceDE w:val="off"/>
        <w:autoSpaceDN w:val="off"/>
        <w:spacing w:before="20" w:after="0" w:line="272" w:lineRule="atLeast"/>
        <w:ind w:left="440" w:right="0"/>
        <w:jc w:val="both"/>
        <w:textAlignment w:val="auto"/>
        <w:rPr>
          <w:sz w:val="15"/>
        </w:rPr>
      </w:pPr>
      <w:r>
        <w:rPr>
          <w:rFonts w:ascii="宋体" w:hAnsi="宋体" w:cs="宋体" w:eastAsia="宋体"/>
          <w:sz w:val="15"/>
          <w:color w:val="000000"/>
          <w:b w:val="on"/>
          <w:i w:val="off"/>
        </w:rPr>
        <w:t>财产(PROPERTY)：财产的价值与功利原理 40—41；影响敏感性的财务状</w:t>
      </w:r>
      <w:r>
        <w:rPr>
          <w:rFonts w:ascii="宋体" w:hAnsi="宋体" w:cs="宋体" w:eastAsia="宋体"/>
          <w:sz w:val="15"/>
          <w:color w:val="000000"/>
          <w:b w:val="on"/>
          <w:i w:val="off"/>
        </w:rPr>
        <w:t>况  58—60,68—69;作为人从中获取幸福和安全的东西  192,248;其</w:t>
      </w:r>
      <w:r>
        <w:rPr>
          <w:rFonts w:ascii="宋体" w:hAnsi="宋体" w:cs="宋体" w:eastAsia="宋体"/>
          <w:sz w:val="15"/>
          <w:color w:val="000000"/>
          <w:b w:val="on"/>
          <w:i w:val="off"/>
        </w:rPr>
        <w:t>虚构的和无形体的对象 192—193，211—212；这些对象构成社会身分</w:t>
      </w:r>
      <w:r>
        <w:rPr>
          <w:rFonts w:ascii="宋体" w:hAnsi="宋体" w:cs="宋体" w:eastAsia="宋体"/>
          <w:sz w:val="15"/>
          <w:color w:val="000000"/>
          <w:b w:val="on"/>
          <w:i w:val="off"/>
        </w:rPr>
        <w:t>193,210;构成名誉  193,211;权力和权利体系的一个分支 205注e2</w:t>
      </w:r>
      <w:r>
        <w:rPr>
          <w:rFonts w:ascii="宋体" w:hAnsi="宋体" w:cs="宋体" w:eastAsia="宋体"/>
          <w:sz w:val="15"/>
          <w:color w:val="000000"/>
          <w:b w:val="on"/>
          <w:i w:val="off"/>
        </w:rPr>
        <w:t>(206—207);财产的变体 205注e2(206),265;为什么把背信罪和侵犯</w:t>
      </w:r>
      <w:r>
        <w:rPr>
          <w:rFonts w:ascii="宋体" w:hAnsi="宋体" w:cs="宋体" w:eastAsia="宋体"/>
          <w:sz w:val="15"/>
          <w:color w:val="000000"/>
          <w:b w:val="on"/>
          <w:i w:val="off"/>
        </w:rPr>
        <w:t>身分罪置于同侵犯财产罪不同的亚类 208—214，265—268；财产总是</w:t>
      </w:r>
      <w:r>
        <w:rPr>
          <w:rFonts w:ascii="宋体" w:hAnsi="宋体" w:cs="宋体" w:eastAsia="宋体"/>
          <w:sz w:val="15"/>
          <w:color w:val="000000"/>
          <w:b w:val="on"/>
          <w:i w:val="off"/>
        </w:rPr>
        <w:t>意味着其所有者方面的一项利益  210；系由指令和对他人施加的义务</w:t>
      </w:r>
      <w:r>
        <w:rPr>
          <w:rFonts w:ascii="宋体" w:hAnsi="宋体" w:cs="宋体" w:eastAsia="宋体"/>
          <w:sz w:val="15"/>
          <w:color w:val="000000"/>
          <w:b w:val="on"/>
          <w:i w:val="off"/>
        </w:rPr>
        <w:t>产生 210，215注m2；凡在法律有利于一个人的时候，“财产对象”一语</w:t>
      </w:r>
      <w:r>
        <w:rPr>
          <w:rFonts w:ascii="宋体" w:hAnsi="宋体" w:cs="宋体" w:eastAsia="宋体"/>
          <w:sz w:val="15"/>
          <w:color w:val="000000"/>
          <w:b w:val="on"/>
          <w:i w:val="off"/>
        </w:rPr>
        <w:t>总是被宽泛地使用  211—212；作为财产对象的自由权 212；财产和</w:t>
      </w:r>
      <w:r>
        <w:rPr>
          <w:rFonts w:ascii="宋体" w:hAnsi="宋体" w:cs="宋体" w:eastAsia="宋体"/>
          <w:sz w:val="15"/>
          <w:color w:val="000000"/>
          <w:b w:val="on"/>
          <w:i w:val="off"/>
        </w:rPr>
        <w:t>身分之间的界限取决于是否存在表示两者的共同名称  213；财产的分</w:t>
      </w:r>
      <w:r>
        <w:rPr>
          <w:rFonts w:ascii="宋体" w:hAnsi="宋体" w:cs="宋体" w:eastAsia="宋体"/>
          <w:sz w:val="15"/>
          <w:color w:val="000000"/>
          <w:b w:val="on"/>
          <w:i w:val="off"/>
        </w:rPr>
        <w:t>配 215注m2。又见身分、侵犯身分罪、侵犯人身和财产罪、侵犯财产罪、</w:t>
      </w:r>
      <w:r>
        <w:rPr>
          <w:rFonts w:ascii="宋体" w:hAnsi="宋体" w:cs="宋体" w:eastAsia="宋体"/>
          <w:sz w:val="15"/>
          <w:color w:val="000000"/>
          <w:b w:val="on"/>
          <w:i w:val="off"/>
        </w:rPr>
        <w:t>背信罪、信托诸条</w:t>
      </w:r>
    </w:p>
    <w:p>
      <w:pPr>
        <w:wordWrap w:val="on"/>
        <w:autoSpaceDE w:val="off"/>
        <w:autoSpaceDN w:val="off"/>
        <w:spacing w:before="20" w:after="0" w:line="260" w:lineRule="atLeast"/>
        <w:ind w:left="440" w:right="0"/>
        <w:jc w:val="both"/>
        <w:textAlignment w:val="auto"/>
        <w:rPr>
          <w:sz w:val="15"/>
        </w:rPr>
      </w:pPr>
      <w:r>
        <w:rPr>
          <w:rFonts w:ascii="宋体" w:hAnsi="宋体" w:cs="宋体" w:eastAsia="宋体"/>
          <w:sz w:val="15"/>
          <w:color w:val="000000"/>
          <w:b w:val="on"/>
          <w:i w:val="off"/>
        </w:rPr>
        <w:t>财政收入(REVENUE,PUBLIC): 危害财政收入罪260注r4(263)(包括在公</w:t>
      </w:r>
      <w:r>
        <w:rPr>
          <w:rFonts w:ascii="宋体" w:hAnsi="宋体" w:cs="宋体" w:eastAsia="宋体"/>
          <w:sz w:val="15"/>
          <w:color w:val="000000"/>
          <w:b w:val="on"/>
          <w:i w:val="off"/>
        </w:rPr>
        <w:t>共罪过条下，属危害公共财富，参照该条)</w:t>
      </w:r>
      <w:r>
        <w:br w:type="page"/>
      </w:r>
    </w:p>
    <w:p>
      <w:pPr>
        <w:wordWrap w:val="on"/>
        <w:autoSpaceDE w:val="off"/>
        <w:autoSpaceDN w:val="off"/>
        <w:spacing w:before="140" w:after="0" w:line="220" w:lineRule="atLeast"/>
        <w:ind w:left="20" w:right="0"/>
        <w:jc w:val="both"/>
        <w:textAlignment w:val="auto"/>
        <w:rPr>
          <w:sz w:val="16"/>
        </w:rPr>
      </w:pPr>
      <w:r>
        <w:rPr>
          <w:rFonts w:ascii="宋体" w:hAnsi="宋体" w:cs="宋体" w:eastAsia="宋体"/>
          <w:sz w:val="16"/>
          <w:color w:val="000000"/>
          <w:u w:val="single"/>
          <w:b w:val="on"/>
          <w:i w:val="off"/>
        </w:rPr>
        <w:t xml:space="preserve">                          论 题 索 引                      385 </w:t>
      </w:r>
    </w:p>
    <w:p>
      <w:pPr>
        <w:wordWrap w:val="on"/>
        <w:autoSpaceDE w:val="off"/>
        <w:autoSpaceDN w:val="off"/>
        <w:spacing w:before="300" w:after="0" w:line="220" w:lineRule="atLeast"/>
        <w:ind w:left="20" w:right="0"/>
        <w:jc w:val="both"/>
        <w:textAlignment w:val="auto"/>
        <w:rPr>
          <w:sz w:val="16"/>
        </w:rPr>
      </w:pPr>
      <w:r>
        <w:rPr>
          <w:rFonts w:ascii="宋体" w:hAnsi="宋体" w:cs="宋体" w:eastAsia="宋体"/>
          <w:sz w:val="16"/>
          <w:color w:val="000000"/>
          <w:b w:val="on"/>
          <w:i w:val="off"/>
        </w:rPr>
        <w:t>惩罚(PUNISHMENT):</w:t>
      </w:r>
    </w:p>
    <w:p>
      <w:pPr>
        <w:wordWrap w:val="on"/>
        <w:autoSpaceDE w:val="off"/>
        <w:autoSpaceDN w:val="off"/>
        <w:spacing w:before="40" w:after="0" w:line="264" w:lineRule="atLeast"/>
        <w:ind w:left="20" w:right="440"/>
        <w:jc w:val="both"/>
        <w:textAlignment w:val="auto"/>
        <w:rPr>
          <w:sz w:val="24"/>
        </w:rPr>
      </w:pPr>
      <w:r>
        <w:rPr>
          <w:rFonts w:ascii="宋体" w:hAnsi="宋体" w:cs="宋体" w:eastAsia="宋体"/>
          <w:sz w:val="16"/>
          <w:color w:val="000000"/>
          <w:b w:val="on"/>
          <w:i w:val="off"/>
        </w:rPr>
        <w:t>一、概论。对惩罚的考虑之前必先有对罪过的考虑 4；义务的一个要素</w:t>
      </w:r>
      <w:r>
        <w:rPr>
          <w:rFonts w:ascii="宋体" w:hAnsi="宋体" w:cs="宋体" w:eastAsia="宋体"/>
          <w:sz w:val="16"/>
          <w:color w:val="000000"/>
          <w:b w:val="on"/>
          <w:i w:val="off"/>
        </w:rPr>
        <w:t>21注c;与约束力  36,145—146,172;只是由于造成痛苦或损毁快乐才</w:t>
      </w:r>
      <w:r>
        <w:rPr>
          <w:rFonts w:ascii="宋体" w:hAnsi="宋体" w:cs="宋体" w:eastAsia="宋体"/>
          <w:sz w:val="16"/>
          <w:color w:val="000000"/>
          <w:b w:val="on"/>
          <w:i w:val="off"/>
        </w:rPr>
        <w:t>施加惩罚 49；与宗教 69注o；构成监护性或制约性动机  145；165</w:t>
      </w:r>
      <w:r>
        <w:rPr>
          <w:rFonts w:ascii="宋体" w:hAnsi="宋体" w:cs="宋体" w:eastAsia="宋体"/>
          <w:sz w:val="16"/>
          <w:color w:val="000000"/>
          <w:b w:val="on"/>
          <w:i w:val="off"/>
        </w:rPr>
        <w:t>注b，166注c；惩罚行动的主要后果相对于次要后果，它们可以是性质相</w:t>
      </w:r>
      <w:r>
        <w:rPr>
          <w:rFonts w:ascii="宋体" w:hAnsi="宋体" w:cs="宋体" w:eastAsia="宋体"/>
          <w:sz w:val="16"/>
          <w:color w:val="000000"/>
          <w:b w:val="on"/>
          <w:i w:val="off"/>
        </w:rPr>
        <w:t>反的  147；对于自顾类动机激起的暴行比对报复心激起的暴行，所施惩</w:t>
      </w:r>
      <w:r>
        <w:rPr>
          <w:rFonts w:ascii="宋体" w:hAnsi="宋体" w:cs="宋体" w:eastAsia="宋体"/>
          <w:sz w:val="16"/>
          <w:color w:val="000000"/>
          <w:b w:val="on"/>
          <w:i w:val="off"/>
        </w:rPr>
        <w:t>罚更为严厉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155注q；作为罪过的一种人为后果</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157,186;作为一种</w:t>
      </w:r>
      <w:r>
        <w:rPr>
          <w:rFonts w:ascii="宋体" w:hAnsi="宋体" w:cs="宋体" w:eastAsia="宋体"/>
          <w:sz w:val="16"/>
          <w:color w:val="000000"/>
          <w:b w:val="on"/>
          <w:i w:val="off"/>
        </w:rPr>
        <w:t>损害或苦痛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158，163(四种苦痛)，179；与一个罪犯很可能犯下的其他</w:t>
      </w:r>
      <w:r>
        <w:rPr>
          <w:rFonts w:ascii="宋体" w:hAnsi="宋体" w:cs="宋体" w:eastAsia="宋体"/>
          <w:sz w:val="16"/>
          <w:color w:val="000000"/>
          <w:b w:val="on"/>
          <w:i w:val="off"/>
        </w:rPr>
        <w:t>罪过  170；作为一种道德教诲</w:t>
      </w:r>
      <w:r>
        <w:rPr>
          <w:rFonts w:ascii="宋体" w:hAnsi="宋体" w:cs="宋体" w:eastAsia="宋体"/>
          <w:sz w:val="24"/>
        </w:rPr>
        <w:t xml:space="preserve">    </w:t>
      </w:r>
      <w:r>
        <w:rPr>
          <w:rFonts w:ascii="宋体" w:hAnsi="宋体" w:cs="宋体" w:eastAsia="宋体"/>
          <w:sz w:val="16"/>
          <w:color w:val="000000"/>
          <w:b w:val="on"/>
          <w:i w:val="off"/>
        </w:rPr>
        <w:t>171；金钱惩罚最具节约性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180;惩罚</w:t>
      </w:r>
      <w:r>
        <w:rPr>
          <w:rFonts w:ascii="宋体" w:hAnsi="宋体" w:cs="宋体" w:eastAsia="宋体"/>
          <w:sz w:val="16"/>
          <w:color w:val="000000"/>
          <w:b w:val="on"/>
          <w:i w:val="off"/>
        </w:rPr>
        <w:t>的影响取决于引起罪过的动机 180—181；死刑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181,184;惩罚的收益</w:t>
      </w:r>
      <w:r>
        <w:rPr>
          <w:rFonts w:ascii="宋体" w:hAnsi="宋体" w:cs="宋体" w:eastAsia="宋体"/>
          <w:sz w:val="16"/>
          <w:color w:val="000000"/>
          <w:b w:val="on"/>
          <w:i w:val="off"/>
        </w:rPr>
        <w:t>相对于惩罚的代价  186；惩罚性法律可以命令惩罚，也可以仅仅容许惩</w:t>
      </w:r>
      <w:r>
        <w:rPr>
          <w:rFonts w:ascii="宋体" w:hAnsi="宋体" w:cs="宋体" w:eastAsia="宋体"/>
          <w:sz w:val="16"/>
          <w:color w:val="000000"/>
          <w:b w:val="on"/>
          <w:i w:val="off"/>
        </w:rPr>
        <w:t>罚 302</w:t>
      </w:r>
    </w:p>
    <w:p>
      <w:pPr>
        <w:wordWrap w:val="on"/>
        <w:autoSpaceDE w:val="off"/>
        <w:autoSpaceDN w:val="off"/>
        <w:spacing w:before="40" w:after="0" w:line="270" w:lineRule="atLeast"/>
        <w:ind w:left="20" w:right="420"/>
        <w:jc w:val="both"/>
        <w:textAlignment w:val="auto"/>
        <w:rPr>
          <w:sz w:val="24"/>
        </w:rPr>
      </w:pPr>
      <w:r>
        <w:rPr>
          <w:rFonts w:ascii="宋体" w:hAnsi="宋体" w:cs="宋体" w:eastAsia="宋体"/>
          <w:sz w:val="16"/>
          <w:color w:val="000000"/>
          <w:b w:val="on"/>
          <w:i w:val="off"/>
        </w:rPr>
        <w:t>二、目的、理由和要求。根据厌恶原理提出的惩罚理由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25；不适于微不足</w:t>
      </w:r>
      <w:r>
        <w:rPr>
          <w:rFonts w:ascii="宋体" w:hAnsi="宋体" w:cs="宋体" w:eastAsia="宋体"/>
          <w:sz w:val="16"/>
          <w:color w:val="000000"/>
          <w:b w:val="on"/>
          <w:i w:val="off"/>
        </w:rPr>
        <w:t>道的小事故 29—30；有害行动作为惩罚理由</w:t>
      </w:r>
      <w:r>
        <w:rPr>
          <w:rFonts w:ascii="宋体" w:hAnsi="宋体" w:cs="宋体" w:eastAsia="宋体"/>
          <w:sz w:val="24"/>
        </w:rPr>
        <w:t xml:space="preserve">      </w:t>
      </w:r>
      <w:r>
        <w:rPr>
          <w:rFonts w:ascii="宋体" w:hAnsi="宋体" w:cs="宋体" w:eastAsia="宋体"/>
          <w:sz w:val="16"/>
          <w:color w:val="000000"/>
          <w:b w:val="on"/>
          <w:i w:val="off"/>
        </w:rPr>
        <w:t>70；凭借对惩罚的恐惧</w:t>
      </w:r>
      <w:r>
        <w:rPr>
          <w:rFonts w:ascii="宋体" w:hAnsi="宋体" w:cs="宋体" w:eastAsia="宋体"/>
          <w:sz w:val="16"/>
          <w:color w:val="000000"/>
          <w:b w:val="on"/>
          <w:i w:val="off"/>
        </w:rPr>
        <w:t>来防止有害行动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70；与政府事务</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74，201；惩罚要求同社会幸福所受</w:t>
      </w:r>
      <w:r>
        <w:rPr>
          <w:rFonts w:ascii="宋体" w:hAnsi="宋体" w:cs="宋体" w:eastAsia="宋体"/>
          <w:sz w:val="16"/>
          <w:color w:val="000000"/>
          <w:b w:val="on"/>
          <w:i w:val="off"/>
        </w:rPr>
        <w:t>的扰乱相称</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74；惩罚要求取决于犯罪者的意图</w:t>
      </w:r>
      <w:r>
        <w:rPr>
          <w:rFonts w:ascii="宋体" w:hAnsi="宋体" w:cs="宋体" w:eastAsia="宋体"/>
          <w:sz w:val="24"/>
        </w:rPr>
        <w:t xml:space="preserve">     </w:t>
      </w:r>
      <w:r>
        <w:rPr>
          <w:rFonts w:ascii="宋体" w:hAnsi="宋体" w:cs="宋体" w:eastAsia="宋体"/>
          <w:sz w:val="16"/>
          <w:color w:val="000000"/>
          <w:b w:val="on"/>
          <w:i w:val="off"/>
        </w:rPr>
        <w:t>95；与性情堕落</w:t>
      </w:r>
      <w:r>
        <w:rPr>
          <w:rFonts w:ascii="宋体" w:hAnsi="宋体" w:cs="宋体" w:eastAsia="宋体"/>
          <w:sz w:val="16"/>
          <w:color w:val="000000"/>
          <w:b w:val="on"/>
          <w:i w:val="off"/>
        </w:rPr>
        <w:t>141—142；愤恨作为惩罚理由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142；以改造方式起作用相对于以范例方</w:t>
      </w:r>
      <w:r>
        <w:rPr>
          <w:rFonts w:ascii="宋体" w:hAnsi="宋体" w:cs="宋体" w:eastAsia="宋体"/>
          <w:sz w:val="16"/>
          <w:color w:val="000000"/>
          <w:b w:val="on"/>
          <w:i w:val="off"/>
        </w:rPr>
        <w:t>式起作用  147注g；满足恶意是惩罚的一个间接目的</w:t>
      </w:r>
      <w:r>
        <w:rPr>
          <w:rFonts w:ascii="宋体" w:hAnsi="宋体" w:cs="宋体" w:eastAsia="宋体"/>
          <w:sz w:val="24"/>
        </w:rPr>
        <w:t xml:space="preserve">     </w:t>
      </w:r>
      <w:r>
        <w:rPr>
          <w:rFonts w:ascii="宋体" w:hAnsi="宋体" w:cs="宋体" w:eastAsia="宋体"/>
          <w:sz w:val="16"/>
          <w:color w:val="000000"/>
          <w:b w:val="on"/>
          <w:i w:val="off"/>
        </w:rPr>
        <w:t xml:space="preserve">  158注a(159);</w:t>
      </w:r>
      <w:r>
        <w:rPr>
          <w:rFonts w:ascii="宋体" w:hAnsi="宋体" w:cs="宋体" w:eastAsia="宋体"/>
          <w:sz w:val="16"/>
          <w:color w:val="000000"/>
          <w:b w:val="on"/>
          <w:i w:val="off"/>
        </w:rPr>
        <w:t>报复性补偿和赢利性补偿</w:t>
      </w:r>
      <w:r>
        <w:rPr>
          <w:rFonts w:ascii="宋体" w:hAnsi="宋体" w:cs="宋体" w:eastAsia="宋体"/>
          <w:sz w:val="24"/>
        </w:rPr>
        <w:t xml:space="preserve">    </w:t>
      </w:r>
      <w:r>
        <w:rPr>
          <w:rFonts w:ascii="宋体" w:hAnsi="宋体" w:cs="宋体" w:eastAsia="宋体"/>
          <w:sz w:val="16"/>
          <w:color w:val="000000"/>
          <w:b w:val="on"/>
          <w:i w:val="off"/>
        </w:rPr>
        <w:t>158注a，182；惩罚的最重要目的是以儆效</w:t>
      </w:r>
      <w:r>
        <w:rPr>
          <w:rFonts w:ascii="宋体" w:hAnsi="宋体" w:cs="宋体" w:eastAsia="宋体"/>
          <w:sz w:val="16"/>
          <w:color w:val="000000"/>
          <w:b w:val="on"/>
          <w:i w:val="off"/>
        </w:rPr>
        <w:t>尤 158注a(159),179,185注i;没有任何惩罚仅仅是为了报复性补偿,</w:t>
      </w:r>
      <w:r>
        <w:rPr>
          <w:rFonts w:ascii="宋体" w:hAnsi="宋体" w:cs="宋体" w:eastAsia="宋体"/>
          <w:sz w:val="16"/>
          <w:color w:val="000000"/>
          <w:b w:val="on"/>
          <w:i w:val="off"/>
        </w:rPr>
        <w:t>因为惩罚带来的快乐小于痛苦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 xml:space="preserve">  158注a(159)；在惩罚无效的场合不应</w:t>
      </w:r>
      <w:r>
        <w:rPr>
          <w:rFonts w:ascii="宋体" w:hAnsi="宋体" w:cs="宋体" w:eastAsia="宋体"/>
          <w:sz w:val="16"/>
          <w:color w:val="000000"/>
          <w:b w:val="on"/>
          <w:i w:val="off"/>
        </w:rPr>
        <w:t>施加惩罚  159,160--162,166注c,167,170,178--179;惩罚理由</w:t>
      </w:r>
      <w:r>
        <w:rPr>
          <w:rFonts w:ascii="宋体" w:hAnsi="宋体" w:cs="宋体" w:eastAsia="宋体"/>
          <w:sz w:val="16"/>
          <w:color w:val="000000"/>
          <w:b w:val="on"/>
          <w:i w:val="off"/>
        </w:rPr>
        <w:t>159—160,188,286;无必要 159,164,179;无益  159,163—164,171,</w:t>
      </w:r>
      <w:r>
        <w:rPr>
          <w:rFonts w:ascii="宋体" w:hAnsi="宋体" w:cs="宋体" w:eastAsia="宋体"/>
          <w:sz w:val="16"/>
          <w:color w:val="000000"/>
          <w:b w:val="on"/>
          <w:i w:val="off"/>
        </w:rPr>
        <w:t>287；惩罚的四种附属目的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165</w:t>
      </w:r>
    </w:p>
    <w:p>
      <w:pPr>
        <w:wordWrap w:val="on"/>
        <w:autoSpaceDE w:val="off"/>
        <w:autoSpaceDN w:val="off"/>
        <w:spacing w:before="40" w:after="0" w:line="263" w:lineRule="atLeast"/>
        <w:ind w:left="20" w:right="420"/>
        <w:jc w:val="both"/>
        <w:textAlignment w:val="auto"/>
        <w:rPr>
          <w:sz w:val="24"/>
        </w:rPr>
      </w:pPr>
      <w:r>
        <w:rPr>
          <w:rFonts w:ascii="宋体" w:hAnsi="宋体" w:cs="宋体" w:eastAsia="宋体"/>
          <w:sz w:val="16"/>
          <w:color w:val="000000"/>
          <w:b w:val="on"/>
          <w:i w:val="off"/>
        </w:rPr>
        <w:t>三、比例和分量。按照同情和厌恶原理，惩罚的比例和度量21—25，29——</w:t>
      </w:r>
      <w:r>
        <w:rPr>
          <w:rFonts w:ascii="宋体" w:hAnsi="宋体" w:cs="宋体" w:eastAsia="宋体"/>
          <w:sz w:val="16"/>
          <w:color w:val="000000"/>
          <w:b w:val="on"/>
          <w:i w:val="off"/>
        </w:rPr>
        <w:t>30；估量惩罚造成的心理影响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69；影响敏感性的状况与惩罚分量 71；</w:t>
      </w:r>
      <w:r>
        <w:rPr>
          <w:rFonts w:ascii="宋体" w:hAnsi="宋体" w:cs="宋体" w:eastAsia="宋体"/>
          <w:sz w:val="16"/>
          <w:color w:val="000000"/>
          <w:b w:val="on"/>
          <w:i w:val="off"/>
        </w:rPr>
        <w:t>立法者和法官就这些状况对惩罚的影响所作的估计</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71；旨在形成此种</w:t>
      </w:r>
      <w:r>
        <w:rPr>
          <w:rFonts w:ascii="宋体" w:hAnsi="宋体" w:cs="宋体" w:eastAsia="宋体"/>
          <w:sz w:val="16"/>
          <w:color w:val="000000"/>
          <w:b w:val="on"/>
          <w:i w:val="off"/>
        </w:rPr>
        <w:t>估计的安排规则</w:t>
      </w:r>
      <w:r>
        <w:rPr>
          <w:rFonts w:ascii="宋体" w:hAnsi="宋体" w:cs="宋体" w:eastAsia="宋体"/>
          <w:sz w:val="24"/>
        </w:rPr>
        <w:t xml:space="preserve">   </w:t>
      </w:r>
      <w:r>
        <w:rPr>
          <w:rFonts w:ascii="宋体" w:hAnsi="宋体" w:cs="宋体" w:eastAsia="宋体"/>
          <w:sz w:val="16"/>
          <w:color w:val="000000"/>
          <w:b w:val="on"/>
          <w:i w:val="off"/>
        </w:rPr>
        <w:t>71；不确定性与惩罚的真实价值相对于惩罚的表面价</w:t>
      </w:r>
      <w:r>
        <w:rPr>
          <w:rFonts w:ascii="宋体" w:hAnsi="宋体" w:cs="宋体" w:eastAsia="宋体"/>
          <w:sz w:val="16"/>
          <w:color w:val="000000"/>
          <w:b w:val="on"/>
          <w:i w:val="off"/>
        </w:rPr>
        <w:t>值 146;惩罚的不确定性  146,170,183;作为一种损害或苦痛  158,</w:t>
      </w:r>
      <w:r>
        <w:rPr>
          <w:rFonts w:ascii="宋体" w:hAnsi="宋体" w:cs="宋体" w:eastAsia="宋体"/>
          <w:sz w:val="16"/>
          <w:color w:val="000000"/>
          <w:b w:val="on"/>
          <w:i w:val="off"/>
        </w:rPr>
        <w:t>163(四种苦痛),179;惩罚和罪过之间的比例  165—174(第十四章);这</w:t>
      </w:r>
      <w:r>
        <w:br w:type="page"/>
      </w:r>
    </w:p>
    <w:p>
      <w:pPr>
        <w:wordWrap w:val="on"/>
        <w:autoSpaceDE w:val="off"/>
        <w:autoSpaceDN w:val="off"/>
        <w:spacing w:before="140" w:after="0" w:line="220" w:lineRule="atLeast"/>
        <w:ind w:left="660" w:right="0"/>
        <w:jc w:val="both"/>
        <w:textAlignment w:val="auto"/>
        <w:rPr>
          <w:sz w:val="15"/>
        </w:rPr>
      </w:pPr>
      <w:r>
        <w:rPr>
          <w:rFonts w:ascii="宋体" w:hAnsi="宋体" w:cs="宋体" w:eastAsia="宋体"/>
          <w:sz w:val="15"/>
          <w:color w:val="000000"/>
          <w:u w:val="single"/>
          <w:b w:val="on"/>
          <w:i w:val="off"/>
        </w:rPr>
        <w:t xml:space="preserve">  386                     道德与立法原理导论                         </w:t>
      </w:r>
    </w:p>
    <w:p>
      <w:pPr>
        <w:wordWrap w:val="on"/>
        <w:autoSpaceDE w:val="off"/>
        <w:autoSpaceDN w:val="off"/>
        <w:spacing w:before="220" w:after="0" w:line="260" w:lineRule="atLeast"/>
        <w:ind w:left="1000" w:right="0" w:firstLine="20"/>
        <w:jc w:val="both"/>
        <w:textAlignment w:val="auto"/>
        <w:rPr>
          <w:sz w:val="15"/>
        </w:rPr>
      </w:pPr>
      <w:r>
        <w:rPr>
          <w:rFonts w:ascii="宋体" w:hAnsi="宋体" w:cs="宋体" w:eastAsia="宋体"/>
          <w:sz w:val="15"/>
          <w:color w:val="000000"/>
          <w:b w:val="on"/>
          <w:i w:val="off"/>
        </w:rPr>
        <w:t>一比例的诸项规则  166——172; 惩罚的分量或价值  167—168, 170——</w:t>
      </w:r>
      <w:r>
        <w:rPr>
          <w:rFonts w:ascii="宋体" w:hAnsi="宋体" w:cs="宋体" w:eastAsia="宋体"/>
          <w:sz w:val="15"/>
          <w:color w:val="000000"/>
          <w:b w:val="on"/>
          <w:i w:val="off"/>
        </w:rPr>
        <w:t>171,175,177,180,182,183;一项罪过的收益一般比惩罚的收益更为确</w:t>
      </w:r>
      <w:r>
        <w:rPr>
          <w:rFonts w:ascii="宋体" w:hAnsi="宋体" w:cs="宋体" w:eastAsia="宋体"/>
          <w:sz w:val="15"/>
          <w:color w:val="000000"/>
          <w:b w:val="on"/>
          <w:i w:val="off"/>
        </w:rPr>
        <w:t>定 169；概述同确定罪罚间比例相关的若干情况 172——173；给其他约</w:t>
      </w:r>
      <w:r>
        <w:rPr>
          <w:rFonts w:ascii="宋体" w:hAnsi="宋体" w:cs="宋体" w:eastAsia="宋体"/>
          <w:sz w:val="15"/>
          <w:color w:val="000000"/>
          <w:b w:val="on"/>
          <w:i w:val="off"/>
        </w:rPr>
        <w:t>束力留有余地  172；惩罚的质由量控制  175</w:t>
      </w:r>
    </w:p>
    <w:p>
      <w:pPr>
        <w:wordWrap w:val="on"/>
        <w:autoSpaceDE w:val="off"/>
        <w:autoSpaceDN w:val="off"/>
        <w:spacing w:before="20" w:after="0" w:line="260" w:lineRule="atLeast"/>
        <w:ind w:left="660" w:right="180"/>
        <w:jc w:val="both"/>
        <w:textAlignment w:val="auto"/>
        <w:rPr>
          <w:sz w:val="15"/>
        </w:rPr>
      </w:pPr>
      <w:r>
        <w:rPr>
          <w:rFonts w:ascii="宋体" w:hAnsi="宋体" w:cs="宋体" w:eastAsia="宋体"/>
          <w:sz w:val="15"/>
          <w:color w:val="000000"/>
          <w:b w:val="on"/>
          <w:i w:val="off"/>
        </w:rPr>
        <w:t>四、种类和特性。简单体罚的例子 54;惩罚方式  158注a,175——176,</w:t>
      </w:r>
      <w:r>
        <w:rPr>
          <w:rFonts w:ascii="宋体" w:hAnsi="宋体" w:cs="宋体" w:eastAsia="宋体"/>
          <w:sz w:val="15"/>
          <w:color w:val="000000"/>
          <w:b w:val="on"/>
          <w:i w:val="off"/>
        </w:rPr>
        <w:t>178,180,185;惩罚所应有的特性 175——186(第十五章);变化性 175,</w:t>
      </w:r>
      <w:r>
        <w:rPr>
          <w:rFonts w:ascii="宋体" w:hAnsi="宋体" w:cs="宋体" w:eastAsia="宋体"/>
          <w:sz w:val="15"/>
          <w:color w:val="000000"/>
          <w:b w:val="on"/>
          <w:i w:val="off"/>
        </w:rPr>
        <w:t>185；稳定性  175——176，185；钱财性和半钱财性的惩罚倾向于不稳定</w:t>
      </w:r>
      <w:r>
        <w:rPr>
          <w:rFonts w:ascii="宋体" w:hAnsi="宋体" w:cs="宋体" w:eastAsia="宋体"/>
          <w:sz w:val="15"/>
          <w:color w:val="000000"/>
          <w:b w:val="on"/>
          <w:i w:val="off"/>
        </w:rPr>
        <w:t>176;同其他惩罚的通约性 177,186;表示性或类似于罪过 177——178,</w:t>
      </w:r>
      <w:r>
        <w:rPr>
          <w:rFonts w:ascii="宋体" w:hAnsi="宋体" w:cs="宋体" w:eastAsia="宋体"/>
          <w:sz w:val="15"/>
          <w:color w:val="000000"/>
          <w:b w:val="on"/>
          <w:i w:val="off"/>
        </w:rPr>
        <w:t>179,182—183,186;儆戒性,依赖外表的惩罚而非实在的惩罚  178—</w:t>
      </w:r>
      <w:r>
        <w:rPr>
          <w:rFonts w:ascii="宋体" w:hAnsi="宋体" w:cs="宋体" w:eastAsia="宋体"/>
          <w:sz w:val="15"/>
          <w:color w:val="000000"/>
          <w:b w:val="on"/>
          <w:i w:val="off"/>
        </w:rPr>
        <w:t>179；与惩罚相伴的庄重的仪式可增强儆戒性 179；节约性 179——190，</w:t>
      </w:r>
      <w:r>
        <w:rPr>
          <w:rFonts w:ascii="宋体" w:hAnsi="宋体" w:cs="宋体" w:eastAsia="宋体"/>
          <w:sz w:val="15"/>
          <w:color w:val="000000"/>
          <w:b w:val="on"/>
          <w:i w:val="off"/>
        </w:rPr>
        <w:t>183,186;金钱惩罚最具节约性 180;有助于改过自新  180——181,186;</w:t>
      </w:r>
      <w:r>
        <w:rPr>
          <w:rFonts w:ascii="宋体" w:hAnsi="宋体" w:cs="宋体" w:eastAsia="宋体"/>
          <w:sz w:val="15"/>
          <w:color w:val="000000"/>
          <w:b w:val="on"/>
          <w:i w:val="off"/>
        </w:rPr>
        <w:t>使之丧失能力之效  181——182,186;有助于补偿  182,186;大众性</w:t>
      </w:r>
      <w:r>
        <w:rPr>
          <w:rFonts w:ascii="宋体" w:hAnsi="宋体" w:cs="宋体" w:eastAsia="宋体"/>
          <w:sz w:val="15"/>
          <w:color w:val="000000"/>
          <w:b w:val="on"/>
          <w:i w:val="off"/>
        </w:rPr>
        <w:t>182—183,186;可减免性 184—185,186;可减免性取决于惩罚是非瞬</w:t>
      </w:r>
      <w:r>
        <w:rPr>
          <w:rFonts w:ascii="宋体" w:hAnsi="宋体" w:cs="宋体" w:eastAsia="宋体"/>
          <w:sz w:val="15"/>
          <w:color w:val="000000"/>
          <w:b w:val="on"/>
          <w:i w:val="off"/>
        </w:rPr>
        <w:t>时的还是瞬时的  184。又见行动的环境、政府、立法者诸条</w:t>
      </w:r>
    </w:p>
    <w:p>
      <w:pPr>
        <w:wordWrap w:val="on"/>
        <w:autoSpaceDE w:val="off"/>
        <w:autoSpaceDN w:val="off"/>
        <w:spacing w:before="20" w:after="0" w:line="250" w:lineRule="atLeast"/>
        <w:ind w:left="660" w:right="0"/>
        <w:jc w:val="both"/>
        <w:textAlignment w:val="auto"/>
        <w:rPr>
          <w:sz w:val="15"/>
        </w:rPr>
      </w:pPr>
      <w:r>
        <w:rPr>
          <w:rFonts w:ascii="宋体" w:hAnsi="宋体" w:cs="宋体" w:eastAsia="宋体"/>
          <w:sz w:val="15"/>
          <w:color w:val="000000"/>
          <w:b w:val="on"/>
          <w:i w:val="off"/>
        </w:rPr>
        <w:t>承诺(PROMISE)：信托可以在没有承诺的情况下产生 207注f2；索取承诺</w:t>
      </w:r>
      <w:r>
        <w:rPr>
          <w:rFonts w:ascii="宋体" w:hAnsi="宋体" w:cs="宋体" w:eastAsia="宋体"/>
          <w:sz w:val="15"/>
          <w:color w:val="000000"/>
          <w:b w:val="on"/>
          <w:i w:val="off"/>
        </w:rPr>
        <w:t>更为有效，但这只是一种偶然情况 207注f2</w:t>
      </w:r>
    </w:p>
    <w:p>
      <w:pPr>
        <w:wordWrap w:val="on"/>
        <w:autoSpaceDE w:val="off"/>
        <w:autoSpaceDN w:val="off"/>
        <w:spacing w:before="0" w:after="0" w:line="260" w:lineRule="atLeast"/>
        <w:ind w:left="660" w:right="0"/>
        <w:jc w:val="both"/>
        <w:textAlignment w:val="auto"/>
        <w:rPr>
          <w:sz w:val="15"/>
        </w:rPr>
      </w:pPr>
      <w:r>
        <w:rPr>
          <w:rFonts w:ascii="宋体" w:hAnsi="宋体" w:cs="宋体" w:eastAsia="宋体"/>
          <w:sz w:val="15"/>
          <w:color w:val="000000"/>
          <w:b w:val="on"/>
          <w:i w:val="off"/>
        </w:rPr>
        <w:t>刺杀(ASSASSINATION): 刺杀白金汉公爵 80——81;刺杀法王亨利四世 82</w:t>
      </w:r>
      <w:r>
        <w:rPr>
          <w:rFonts w:ascii="宋体" w:hAnsi="宋体" w:cs="宋体" w:eastAsia="宋体"/>
          <w:sz w:val="15"/>
          <w:color w:val="000000"/>
          <w:b w:val="on"/>
          <w:i w:val="off"/>
        </w:rPr>
        <w:t>注o,129,132,154注n;刺杀科利尼  123;作为宗教狂热的结果  156</w:t>
      </w:r>
      <w:r>
        <w:rPr>
          <w:rFonts w:ascii="宋体" w:hAnsi="宋体" w:cs="宋体" w:eastAsia="宋体"/>
          <w:sz w:val="15"/>
          <w:color w:val="000000"/>
          <w:b w:val="on"/>
          <w:i w:val="off"/>
        </w:rPr>
        <w:t>注r</w:t>
      </w:r>
    </w:p>
    <w:p>
      <w:pPr>
        <w:wordWrap w:val="on"/>
        <w:autoSpaceDE w:val="off"/>
        <w:autoSpaceDN w:val="off"/>
        <w:spacing w:before="100" w:after="0" w:line="220" w:lineRule="atLeast"/>
        <w:ind w:left="660" w:right="0"/>
        <w:jc w:val="both"/>
        <w:textAlignment w:val="auto"/>
        <w:rPr>
          <w:sz w:val="15"/>
        </w:rPr>
      </w:pPr>
      <w:r>
        <w:rPr>
          <w:rFonts w:ascii="宋体" w:hAnsi="宋体" w:cs="宋体" w:eastAsia="宋体"/>
          <w:sz w:val="15"/>
          <w:color w:val="000000"/>
          <w:b w:val="on"/>
          <w:i w:val="off"/>
        </w:rPr>
        <w:t>重婚(BIGAMY): 见多配偶条</w:t>
      </w:r>
    </w:p>
    <w:p>
      <w:pPr>
        <w:wordWrap w:val="on"/>
        <w:autoSpaceDE w:val="off"/>
        <w:autoSpaceDN w:val="off"/>
        <w:spacing w:before="0" w:after="0" w:line="247" w:lineRule="atLeast"/>
        <w:ind w:left="660" w:right="0"/>
        <w:jc w:val="both"/>
        <w:textAlignment w:val="auto"/>
        <w:rPr>
          <w:sz w:val="24"/>
        </w:rPr>
      </w:pPr>
      <w:r>
        <w:rPr>
          <w:rFonts w:ascii="宋体" w:hAnsi="宋体" w:cs="宋体" w:eastAsia="宋体"/>
          <w:sz w:val="15"/>
          <w:color w:val="000000"/>
          <w:b w:val="on"/>
          <w:i w:val="off"/>
        </w:rPr>
        <w:t>酬赏(REWARD)：与惩罚，皆系政府的事务</w:t>
      </w:r>
      <w:r>
        <w:rPr>
          <w:rFonts w:ascii="宋体" w:hAnsi="宋体" w:cs="宋体" w:eastAsia="宋体"/>
          <w:sz w:val="24"/>
        </w:rPr>
        <w:t xml:space="preserve">     </w:t>
      </w:r>
      <w:r>
        <w:rPr>
          <w:rFonts w:ascii="宋体" w:hAnsi="宋体" w:cs="宋体" w:eastAsia="宋体"/>
          <w:sz w:val="15"/>
          <w:color w:val="000000"/>
          <w:b w:val="on"/>
          <w:i w:val="off"/>
        </w:rPr>
        <w:t>74,201;酬赏法————迄今为止</w:t>
      </w:r>
      <w:r>
        <w:rPr>
          <w:rFonts w:ascii="宋体" w:hAnsi="宋体" w:cs="宋体" w:eastAsia="宋体"/>
          <w:sz w:val="15"/>
          <w:color w:val="000000"/>
          <w:b w:val="on"/>
          <w:i w:val="off"/>
        </w:rPr>
        <w:t>未予命名的一个法律分支 126；应用于惩罚的同一些比例规则，也应用</w:t>
      </w:r>
      <w:r>
        <w:rPr>
          <w:rFonts w:ascii="宋体" w:hAnsi="宋体" w:cs="宋体" w:eastAsia="宋体"/>
          <w:sz w:val="15"/>
          <w:color w:val="000000"/>
          <w:b w:val="on"/>
          <w:i w:val="off"/>
        </w:rPr>
        <w:t>于褒赏  165注b；它能否成为立法的内容是有疑问的  285注d</w:t>
      </w:r>
    </w:p>
    <w:p>
      <w:pPr>
        <w:wordWrap w:val="on"/>
        <w:autoSpaceDE w:val="off"/>
        <w:autoSpaceDN w:val="off"/>
        <w:spacing w:before="40" w:after="0" w:line="260" w:lineRule="atLeast"/>
        <w:ind w:left="660" w:right="0"/>
        <w:jc w:val="both"/>
        <w:textAlignment w:val="auto"/>
        <w:rPr>
          <w:sz w:val="15"/>
        </w:rPr>
      </w:pPr>
      <w:r>
        <w:rPr>
          <w:rFonts w:ascii="宋体" w:hAnsi="宋体" w:cs="宋体" w:eastAsia="宋体"/>
          <w:sz w:val="15"/>
          <w:color w:val="000000"/>
          <w:b w:val="on"/>
          <w:i w:val="off"/>
        </w:rPr>
        <w:t>出走 (ELOPEMENT): 弃主人出走 243—244; 弃监护人出走 248, 249,</w:t>
      </w:r>
      <w:r>
        <w:rPr>
          <w:rFonts w:ascii="宋体" w:hAnsi="宋体" w:cs="宋体" w:eastAsia="宋体"/>
          <w:sz w:val="15"/>
          <w:color w:val="000000"/>
          <w:b w:val="on"/>
          <w:i w:val="off"/>
        </w:rPr>
        <w:t>250；弃父母出走 252；弃夫出走 257(包括在侵犯身分罪条下，参照该</w:t>
      </w:r>
      <w:r>
        <w:rPr>
          <w:rFonts w:ascii="宋体" w:hAnsi="宋体" w:cs="宋体" w:eastAsia="宋体"/>
          <w:sz w:val="15"/>
          <w:color w:val="000000"/>
          <w:b w:val="on"/>
          <w:i w:val="off"/>
        </w:rPr>
        <w:t>条)</w:t>
      </w:r>
    </w:p>
    <w:p>
      <w:pPr>
        <w:wordWrap w:val="on"/>
        <w:autoSpaceDE w:val="off"/>
        <w:autoSpaceDN w:val="off"/>
        <w:spacing w:before="0" w:after="0" w:line="250" w:lineRule="atLeast"/>
        <w:ind w:left="660" w:right="0"/>
        <w:jc w:val="both"/>
        <w:textAlignment w:val="auto"/>
        <w:rPr>
          <w:sz w:val="15"/>
        </w:rPr>
      </w:pPr>
      <w:r>
        <w:rPr>
          <w:rFonts w:ascii="宋体" w:hAnsi="宋体" w:cs="宋体" w:eastAsia="宋体"/>
          <w:sz w:val="15"/>
          <w:color w:val="000000"/>
          <w:b w:val="on"/>
          <w:i w:val="off"/>
        </w:rPr>
        <w:t>从罪(ACCESSORY)：与主罪相对 220注s2；经因果联系同有害行动相关联</w:t>
      </w:r>
      <w:r>
        <w:rPr>
          <w:rFonts w:ascii="宋体" w:hAnsi="宋体" w:cs="宋体" w:eastAsia="宋体"/>
          <w:sz w:val="15"/>
          <w:color w:val="000000"/>
          <w:b w:val="on"/>
          <w:i w:val="off"/>
        </w:rPr>
        <w:t>222注u2</w:t>
      </w:r>
    </w:p>
    <w:p>
      <w:pPr>
        <w:wordWrap w:val="on"/>
        <w:autoSpaceDE w:val="off"/>
        <w:autoSpaceDN w:val="off"/>
        <w:spacing w:before="100" w:after="0" w:line="200" w:lineRule="atLeast"/>
        <w:ind w:left="660" w:right="0"/>
        <w:jc w:val="both"/>
        <w:textAlignment w:val="auto"/>
        <w:rPr>
          <w:sz w:val="15"/>
        </w:rPr>
      </w:pPr>
      <w:r>
        <w:rPr>
          <w:rFonts w:ascii="宋体" w:hAnsi="宋体" w:cs="宋体" w:eastAsia="宋体"/>
          <w:sz w:val="15"/>
          <w:color w:val="000000"/>
          <w:b w:val="on"/>
          <w:i w:val="off"/>
        </w:rPr>
        <w:t>粗心大意：见不慎、掉以轻心和冒失莽撞条</w:t>
      </w:r>
    </w:p>
    <w:p>
      <w:pPr>
        <w:wordWrap w:val="on"/>
        <w:autoSpaceDE w:val="off"/>
        <w:autoSpaceDN w:val="off"/>
        <w:spacing w:before="60" w:after="0" w:line="220" w:lineRule="atLeast"/>
        <w:ind w:left="660" w:right="0"/>
        <w:jc w:val="both"/>
        <w:textAlignment w:val="auto"/>
        <w:rPr>
          <w:sz w:val="15"/>
        </w:rPr>
      </w:pPr>
      <w:r>
        <w:rPr>
          <w:rFonts w:ascii="宋体" w:hAnsi="宋体" w:cs="宋体" w:eastAsia="宋体"/>
          <w:sz w:val="15"/>
          <w:color w:val="000000"/>
          <w:b w:val="on"/>
          <w:i w:val="off"/>
        </w:rPr>
        <w:t>错(WRONG):见对和错条</w:t>
      </w:r>
      <w:r>
        <w:br w:type="page"/>
      </w:r>
    </w:p>
    <w:p>
      <w:pPr>
        <w:wordWrap w:val="on"/>
        <w:autoSpaceDE w:val="off"/>
        <w:autoSpaceDN w:val="off"/>
        <w:spacing w:before="140" w:after="0" w:line="220" w:lineRule="atLeast"/>
        <w:ind w:left="40" w:right="0"/>
        <w:jc w:val="both"/>
        <w:textAlignment w:val="auto"/>
        <w:rPr>
          <w:sz w:val="15"/>
        </w:rPr>
      </w:pPr>
      <w:r>
        <w:rPr>
          <w:rFonts w:ascii="宋体" w:hAnsi="宋体" w:cs="宋体" w:eastAsia="宋体"/>
          <w:sz w:val="15"/>
          <w:color w:val="000000"/>
          <w:u w:val="single"/>
          <w:b w:val="on"/>
          <w:i w:val="off"/>
        </w:rPr>
        <w:t xml:space="preserve">                          论 题 索 引                      387 </w:t>
      </w:r>
    </w:p>
    <w:p>
      <w:pPr>
        <w:wordWrap w:val="on"/>
        <w:autoSpaceDE w:val="off"/>
        <w:autoSpaceDN w:val="off"/>
        <w:spacing w:before="200" w:after="0" w:line="320" w:lineRule="atLeast"/>
        <w:ind w:left="20" w:right="440"/>
        <w:jc w:val="both"/>
        <w:textAlignment w:val="auto"/>
        <w:rPr>
          <w:sz w:val="17"/>
        </w:rPr>
      </w:pPr>
      <w:r>
        <w:rPr>
          <w:rFonts w:ascii="宋体" w:hAnsi="宋体" w:cs="宋体" w:eastAsia="宋体"/>
          <w:sz w:val="17"/>
          <w:color w:val="000000"/>
          <w:b w:val="on"/>
          <w:i w:val="off"/>
        </w:rPr>
        <w:t>错误监禁(CONFINEMENT,WRONGFUL):不正当拘禁 223—224(包括在侵</w:t>
      </w:r>
      <w:r>
        <w:rPr>
          <w:rFonts w:ascii="宋体" w:hAnsi="宋体" w:cs="宋体" w:eastAsia="宋体"/>
          <w:sz w:val="17"/>
          <w:color w:val="000000"/>
          <w:b w:val="on"/>
          <w:i w:val="off"/>
        </w:rPr>
        <w:t>犯人身罪条下，参照该条)</w:t>
      </w:r>
    </w:p>
    <w:p>
      <w:pPr>
        <w:wordWrap w:val="on"/>
        <w:autoSpaceDE w:val="off"/>
        <w:autoSpaceDN w:val="off"/>
        <w:spacing w:before="0" w:after="0" w:line="240" w:lineRule="atLeast"/>
        <w:ind w:left="40" w:right="0"/>
        <w:jc w:val="both"/>
        <w:textAlignment w:val="auto"/>
        <w:rPr>
          <w:sz w:val="15"/>
        </w:rPr>
      </w:pPr>
      <w:r>
        <w:rPr>
          <w:rFonts w:ascii="宋体" w:hAnsi="宋体" w:cs="宋体" w:eastAsia="宋体"/>
          <w:sz w:val="15"/>
          <w:color w:val="000000"/>
          <w:b w:val="on"/>
          <w:i w:val="off"/>
        </w:rPr>
        <w:t>存在：相对于虚构，与现存的相对于过去的有别，语言的缺陷  99注d</w:t>
      </w:r>
    </w:p>
    <w:p>
      <w:pPr>
        <w:wordWrap w:val="on"/>
        <w:autoSpaceDE w:val="off"/>
        <w:autoSpaceDN w:val="off"/>
        <w:spacing w:before="380" w:after="0" w:line="300" w:lineRule="atLeast"/>
        <w:ind w:left="2840" w:right="0"/>
        <w:jc w:val="both"/>
        <w:textAlignment w:val="auto"/>
        <w:rPr>
          <w:sz w:val="18"/>
        </w:rPr>
      </w:pPr>
      <w:r>
        <w:rPr>
          <w:rFonts w:ascii="宋体" w:hAnsi="宋体" w:cs="宋体" w:eastAsia="宋体"/>
          <w:sz w:val="18"/>
          <w:color w:val="000000"/>
          <w:b w:val="on"/>
          <w:i w:val="off"/>
        </w:rPr>
        <w:t>D</w:t>
      </w:r>
    </w:p>
    <w:p>
      <w:pPr>
        <w:wordWrap w:val="on"/>
        <w:autoSpaceDE w:val="off"/>
        <w:autoSpaceDN w:val="off"/>
        <w:spacing w:before="340" w:after="0" w:line="320" w:lineRule="atLeast"/>
        <w:ind w:left="40" w:right="0"/>
        <w:jc w:val="both"/>
        <w:textAlignment w:val="auto"/>
        <w:rPr>
          <w:sz w:val="17"/>
        </w:rPr>
      </w:pPr>
      <w:r>
        <w:rPr>
          <w:rFonts w:ascii="宋体" w:hAnsi="宋体" w:cs="宋体" w:eastAsia="宋体"/>
          <w:sz w:val="17"/>
          <w:color w:val="000000"/>
          <w:b w:val="on"/>
          <w:i w:val="off"/>
        </w:rPr>
        <w:t>单纯过失罪(OFFENCES OF MERE DELINQUENCY): 195,224注z2</w:t>
      </w:r>
    </w:p>
    <w:p>
      <w:pPr>
        <w:wordWrap w:val="on"/>
        <w:autoSpaceDE w:val="off"/>
        <w:autoSpaceDN w:val="off"/>
        <w:spacing w:before="0" w:after="0" w:line="300" w:lineRule="atLeast"/>
        <w:ind w:left="40" w:right="0"/>
        <w:jc w:val="both"/>
        <w:textAlignment w:val="auto"/>
        <w:rPr>
          <w:sz w:val="17"/>
        </w:rPr>
      </w:pPr>
      <w:r>
        <w:rPr>
          <w:rFonts w:ascii="宋体" w:hAnsi="宋体" w:cs="宋体" w:eastAsia="宋体"/>
          <w:sz w:val="17"/>
          <w:color w:val="000000"/>
          <w:b w:val="on"/>
          <w:i w:val="off"/>
        </w:rPr>
        <w:t>当事者(PARTY): 见人条</w:t>
      </w:r>
    </w:p>
    <w:p>
      <w:pPr>
        <w:wordWrap w:val="on"/>
        <w:autoSpaceDE w:val="off"/>
        <w:autoSpaceDN w:val="off"/>
        <w:spacing w:before="0" w:after="0" w:line="240" w:lineRule="atLeast"/>
        <w:ind w:left="40" w:right="0"/>
        <w:jc w:val="both"/>
        <w:textAlignment w:val="auto"/>
        <w:rPr>
          <w:sz w:val="24"/>
        </w:rPr>
      </w:pPr>
      <w:r>
        <w:rPr>
          <w:rFonts w:ascii="宋体" w:hAnsi="宋体" w:cs="宋体" w:eastAsia="宋体"/>
          <w:sz w:val="17"/>
          <w:color w:val="000000"/>
          <w:b w:val="on"/>
          <w:i w:val="off"/>
        </w:rPr>
        <w:t>道德(MORALS)：在道德原理方面所需分析的概念 3；道德科学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7"/>
          <w:color w:val="000000"/>
          <w:b w:val="on"/>
          <w:i w:val="off"/>
        </w:rPr>
        <w:t>11;道德</w:t>
      </w:r>
    </w:p>
    <w:p>
      <w:pPr>
        <w:wordWrap w:val="on"/>
        <w:autoSpaceDE w:val="off"/>
        <w:autoSpaceDN w:val="off"/>
        <w:spacing w:before="40" w:after="0" w:line="220" w:lineRule="atLeast"/>
        <w:ind w:left="380" w:right="0"/>
        <w:jc w:val="both"/>
        <w:textAlignment w:val="auto"/>
        <w:rPr>
          <w:sz w:val="24"/>
        </w:rPr>
      </w:pPr>
      <w:r>
        <w:rPr>
          <w:rFonts w:ascii="宋体" w:hAnsi="宋体" w:cs="宋体" w:eastAsia="宋体"/>
          <w:sz w:val="15"/>
          <w:color w:val="000000"/>
          <w:b w:val="on"/>
          <w:i w:val="off"/>
        </w:rPr>
        <w:t>术语和共同体的利益</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12；道德感 26注d；将同情和厌恶原理应用于</w:t>
      </w:r>
    </w:p>
    <w:p>
      <w:pPr>
        <w:wordWrap w:val="on"/>
        <w:autoSpaceDE w:val="off"/>
        <w:autoSpaceDN w:val="off"/>
        <w:spacing w:before="40" w:after="0" w:line="240" w:lineRule="atLeast"/>
        <w:ind w:left="380" w:right="0"/>
        <w:jc w:val="both"/>
        <w:textAlignment w:val="auto"/>
        <w:rPr>
          <w:sz w:val="15"/>
        </w:rPr>
      </w:pPr>
      <w:r>
        <w:rPr>
          <w:rFonts w:ascii="宋体" w:hAnsi="宋体" w:cs="宋体" w:eastAsia="宋体"/>
          <w:sz w:val="15"/>
          <w:color w:val="000000"/>
          <w:b w:val="on"/>
          <w:i w:val="off"/>
        </w:rPr>
        <w:t>道德 26注d(28)；道德约束力  34，35，47；影响敏感性的主要状况包</w:t>
      </w:r>
    </w:p>
    <w:p>
      <w:pPr>
        <w:wordWrap w:val="on"/>
        <w:autoSpaceDE w:val="off"/>
        <w:autoSpaceDN w:val="off"/>
        <w:spacing w:before="20" w:after="0" w:line="240" w:lineRule="atLeast"/>
        <w:ind w:left="380" w:right="0"/>
        <w:jc w:val="both"/>
        <w:textAlignment w:val="auto"/>
        <w:rPr>
          <w:sz w:val="15"/>
        </w:rPr>
      </w:pPr>
      <w:r>
        <w:rPr>
          <w:rFonts w:ascii="宋体" w:hAnsi="宋体" w:cs="宋体" w:eastAsia="宋体"/>
          <w:sz w:val="15"/>
          <w:color w:val="000000"/>
          <w:b w:val="on"/>
          <w:i w:val="off"/>
        </w:rPr>
        <w:t>括道德偏向 52,57,64,65,67,68,70,72;还包括道德情感 52,57,64,</w:t>
      </w:r>
    </w:p>
    <w:p>
      <w:pPr>
        <w:wordWrap w:val="on"/>
        <w:autoSpaceDE w:val="off"/>
        <w:autoSpaceDN w:val="off"/>
        <w:spacing w:before="80" w:after="0" w:line="240" w:lineRule="atLeast"/>
        <w:ind w:left="360" w:right="0"/>
        <w:jc w:val="both"/>
        <w:textAlignment w:val="auto"/>
        <w:rPr>
          <w:sz w:val="15"/>
        </w:rPr>
      </w:pPr>
      <w:r>
        <w:rPr>
          <w:rFonts w:ascii="宋体" w:hAnsi="宋体" w:cs="宋体" w:eastAsia="宋体"/>
          <w:sz w:val="15"/>
          <w:color w:val="000000"/>
          <w:b w:val="on"/>
          <w:i w:val="off"/>
        </w:rPr>
        <w:t>65,66,68,70,72;道德敏感性的强弱  284—285。又见约束力条</w:t>
      </w:r>
    </w:p>
    <w:p>
      <w:pPr>
        <w:wordWrap w:val="on"/>
        <w:autoSpaceDE w:val="off"/>
        <w:autoSpaceDN w:val="off"/>
        <w:spacing w:before="20" w:after="0" w:line="240" w:lineRule="atLeast"/>
        <w:ind w:left="20" w:right="0"/>
        <w:jc w:val="both"/>
        <w:textAlignment w:val="auto"/>
        <w:rPr>
          <w:sz w:val="15"/>
        </w:rPr>
      </w:pPr>
      <w:r>
        <w:rPr>
          <w:rFonts w:ascii="宋体" w:hAnsi="宋体" w:cs="宋体" w:eastAsia="宋体"/>
          <w:sz w:val="15"/>
          <w:color w:val="000000"/>
          <w:b w:val="on"/>
          <w:i w:val="off"/>
        </w:rPr>
        <w:t>道德感(MORAL SENSE)：同情和厌恶原理采取的一种形式 26注d</w:t>
      </w:r>
    </w:p>
    <w:p>
      <w:pPr>
        <w:wordWrap w:val="on"/>
        <w:autoSpaceDE w:val="off"/>
        <w:autoSpaceDN w:val="off"/>
        <w:spacing w:before="0" w:after="0" w:line="300" w:lineRule="atLeast"/>
        <w:ind w:left="20" w:right="0"/>
        <w:jc w:val="both"/>
        <w:textAlignment w:val="auto"/>
        <w:rPr>
          <w:sz w:val="17"/>
        </w:rPr>
      </w:pPr>
      <w:r>
        <w:rPr>
          <w:rFonts w:ascii="宋体" w:hAnsi="宋体" w:cs="宋体" w:eastAsia="宋体"/>
          <w:sz w:val="17"/>
          <w:color w:val="000000"/>
          <w:b w:val="on"/>
          <w:i w:val="off"/>
        </w:rPr>
        <w:t>道德家 (MORALISTS)：与禁欲主义原理 18；他们将快乐一词改名换姓</w:t>
      </w:r>
    </w:p>
    <w:p>
      <w:pPr>
        <w:wordWrap w:val="on"/>
        <w:autoSpaceDE w:val="off"/>
        <w:autoSpaceDN w:val="off"/>
        <w:spacing w:before="0" w:after="0" w:line="240" w:lineRule="atLeast"/>
        <w:ind w:left="380" w:right="0"/>
        <w:jc w:val="both"/>
        <w:textAlignment w:val="auto"/>
        <w:rPr>
          <w:sz w:val="15"/>
        </w:rPr>
      </w:pPr>
      <w:r>
        <w:rPr>
          <w:rFonts w:ascii="宋体" w:hAnsi="宋体" w:cs="宋体" w:eastAsia="宋体"/>
          <w:sz w:val="15"/>
          <w:color w:val="000000"/>
          <w:b w:val="on"/>
          <w:i w:val="off"/>
        </w:rPr>
        <w:t>18——19；道德家关心一个人的性情对他自己的影响，而立法者关心的是</w:t>
      </w:r>
    </w:p>
    <w:p>
      <w:pPr>
        <w:wordWrap w:val="on"/>
        <w:autoSpaceDE w:val="off"/>
        <w:autoSpaceDN w:val="off"/>
        <w:spacing w:before="80" w:after="0" w:line="220" w:lineRule="atLeast"/>
        <w:ind w:left="380" w:right="0"/>
        <w:jc w:val="both"/>
        <w:textAlignment w:val="auto"/>
        <w:rPr>
          <w:sz w:val="15"/>
        </w:rPr>
      </w:pPr>
      <w:r>
        <w:rPr>
          <w:rFonts w:ascii="宋体" w:hAnsi="宋体" w:cs="宋体" w:eastAsia="宋体"/>
          <w:sz w:val="15"/>
          <w:color w:val="000000"/>
          <w:b w:val="on"/>
          <w:i w:val="off"/>
        </w:rPr>
        <w:t>对别人的影响  126—127；与普通用语这一桎梏  162注g。又见伦理条</w:t>
      </w:r>
    </w:p>
    <w:p>
      <w:pPr>
        <w:wordWrap w:val="on"/>
        <w:autoSpaceDE w:val="off"/>
        <w:autoSpaceDN w:val="off"/>
        <w:spacing w:before="20" w:after="0" w:line="300" w:lineRule="atLeast"/>
        <w:ind w:left="40" w:right="0"/>
        <w:jc w:val="both"/>
        <w:textAlignment w:val="auto"/>
        <w:rPr>
          <w:sz w:val="17"/>
        </w:rPr>
      </w:pPr>
      <w:r>
        <w:rPr>
          <w:rFonts w:ascii="宋体" w:hAnsi="宋体" w:cs="宋体" w:eastAsia="宋体"/>
          <w:sz w:val="17"/>
          <w:color w:val="000000"/>
          <w:b w:val="on"/>
          <w:i w:val="off"/>
        </w:rPr>
        <w:t>盗窃或偷窃(THEFT OR STEALING): 230,232,248,250,252,254(包括在侵</w:t>
      </w:r>
    </w:p>
    <w:p>
      <w:pPr>
        <w:wordWrap w:val="on"/>
        <w:autoSpaceDE w:val="off"/>
        <w:autoSpaceDN w:val="off"/>
        <w:spacing w:before="20" w:after="0" w:line="220" w:lineRule="atLeast"/>
        <w:ind w:left="360" w:right="0"/>
        <w:jc w:val="both"/>
        <w:textAlignment w:val="auto"/>
        <w:rPr>
          <w:sz w:val="15"/>
        </w:rPr>
      </w:pPr>
      <w:r>
        <w:rPr>
          <w:rFonts w:ascii="宋体" w:hAnsi="宋体" w:cs="宋体" w:eastAsia="宋体"/>
          <w:sz w:val="15"/>
          <w:color w:val="000000"/>
          <w:b w:val="on"/>
          <w:i w:val="off"/>
        </w:rPr>
        <w:t>犯财产罪条下，参照该条)</w:t>
      </w:r>
    </w:p>
    <w:p>
      <w:pPr>
        <w:wordWrap w:val="on"/>
        <w:autoSpaceDE w:val="off"/>
        <w:autoSpaceDN w:val="off"/>
        <w:spacing w:before="20" w:after="0" w:line="300" w:lineRule="atLeast"/>
        <w:ind w:left="20" w:right="0"/>
        <w:jc w:val="both"/>
        <w:textAlignment w:val="auto"/>
        <w:rPr>
          <w:sz w:val="17"/>
        </w:rPr>
      </w:pPr>
      <w:r>
        <w:rPr>
          <w:rFonts w:ascii="宋体" w:hAnsi="宋体" w:cs="宋体" w:eastAsia="宋体"/>
          <w:sz w:val="17"/>
          <w:color w:val="000000"/>
          <w:b w:val="on"/>
          <w:i w:val="off"/>
        </w:rPr>
        <w:t>诋毁(SLANDER): 见诽谤(DEFAMATION)条</w:t>
      </w:r>
    </w:p>
    <w:p>
      <w:pPr>
        <w:wordWrap w:val="on"/>
        <w:autoSpaceDE w:val="off"/>
        <w:autoSpaceDN w:val="off"/>
        <w:spacing w:before="0" w:after="0" w:line="280" w:lineRule="atLeast"/>
        <w:ind w:left="20" w:right="0"/>
        <w:jc w:val="both"/>
        <w:textAlignment w:val="auto"/>
        <w:rPr>
          <w:sz w:val="17"/>
        </w:rPr>
      </w:pPr>
      <w:r>
        <w:rPr>
          <w:rFonts w:ascii="宋体" w:hAnsi="宋体" w:cs="宋体" w:eastAsia="宋体"/>
          <w:sz w:val="17"/>
          <w:color w:val="000000"/>
          <w:b w:val="on"/>
          <w:i w:val="off"/>
        </w:rPr>
        <w:t>地位(RANK)：作为一种影响敏感性的次要状况 65—66；作为一种非信托</w:t>
      </w:r>
    </w:p>
    <w:p>
      <w:pPr>
        <w:wordWrap w:val="on"/>
        <w:autoSpaceDE w:val="off"/>
        <w:autoSpaceDN w:val="off"/>
        <w:spacing w:before="0" w:after="0" w:line="220" w:lineRule="atLeast"/>
        <w:ind w:left="380" w:right="0"/>
        <w:jc w:val="both"/>
        <w:textAlignment w:val="auto"/>
        <w:rPr>
          <w:sz w:val="15"/>
        </w:rPr>
      </w:pPr>
      <w:r>
        <w:rPr>
          <w:rFonts w:ascii="宋体" w:hAnsi="宋体" w:cs="宋体" w:eastAsia="宋体"/>
          <w:sz w:val="15"/>
          <w:color w:val="000000"/>
          <w:b w:val="on"/>
          <w:i w:val="off"/>
        </w:rPr>
        <w:t>性的民事身分 266；如何构成 266。又见身分条</w:t>
      </w:r>
    </w:p>
    <w:p>
      <w:pPr>
        <w:wordWrap w:val="on"/>
        <w:autoSpaceDE w:val="off"/>
        <w:autoSpaceDN w:val="off"/>
        <w:spacing w:before="60" w:after="0" w:line="240" w:lineRule="atLeast"/>
        <w:ind w:left="20" w:right="0"/>
        <w:jc w:val="both"/>
        <w:textAlignment w:val="auto"/>
        <w:rPr>
          <w:sz w:val="15"/>
        </w:rPr>
      </w:pPr>
      <w:r>
        <w:rPr>
          <w:rFonts w:ascii="宋体" w:hAnsi="宋体" w:cs="宋体" w:eastAsia="宋体"/>
          <w:sz w:val="15"/>
          <w:color w:val="000000"/>
          <w:b w:val="on"/>
          <w:i w:val="off"/>
        </w:rPr>
        <w:t>掉以轻心(HEEDLESSNESS)：见不慎、掉以轻心和冒失莽撞条</w:t>
      </w:r>
    </w:p>
    <w:p>
      <w:pPr>
        <w:wordWrap w:val="on"/>
        <w:autoSpaceDE w:val="off"/>
        <w:autoSpaceDN w:val="off"/>
        <w:spacing w:before="20" w:after="0" w:line="240" w:lineRule="atLeast"/>
        <w:ind w:left="20" w:right="0"/>
        <w:jc w:val="both"/>
        <w:textAlignment w:val="auto"/>
        <w:rPr>
          <w:sz w:val="15"/>
        </w:rPr>
      </w:pPr>
      <w:r>
        <w:rPr>
          <w:rFonts w:ascii="宋体" w:hAnsi="宋体" w:cs="宋体" w:eastAsia="宋体"/>
          <w:sz w:val="15"/>
          <w:color w:val="000000"/>
          <w:b w:val="on"/>
          <w:i w:val="off"/>
        </w:rPr>
        <w:t>动机(MOTIVE): 概论 96—124(第十章)</w:t>
      </w:r>
    </w:p>
    <w:p>
      <w:pPr>
        <w:wordWrap w:val="on"/>
        <w:autoSpaceDE w:val="off"/>
        <w:autoSpaceDN w:val="off"/>
        <w:spacing w:before="40" w:after="0" w:line="260" w:lineRule="atLeast"/>
        <w:ind w:left="200" w:right="420"/>
        <w:jc w:val="both"/>
        <w:textAlignment w:val="auto"/>
        <w:rPr>
          <w:sz w:val="15"/>
        </w:rPr>
      </w:pPr>
      <w:r>
        <w:rPr>
          <w:rFonts w:ascii="宋体" w:hAnsi="宋体" w:cs="宋体" w:eastAsia="宋体"/>
          <w:sz w:val="15"/>
          <w:color w:val="000000"/>
          <w:b w:val="on"/>
          <w:i w:val="off"/>
        </w:rPr>
        <w:t>一、动机分析及其与行动、意图、后果、快乐和痛苦等等的关系。一项行动</w:t>
      </w:r>
      <w:r>
        <w:rPr>
          <w:rFonts w:ascii="宋体" w:hAnsi="宋体" w:cs="宋体" w:eastAsia="宋体"/>
          <w:sz w:val="15"/>
          <w:color w:val="000000"/>
          <w:b w:val="on"/>
          <w:i w:val="off"/>
        </w:rPr>
        <w:t>的原因相对于赞成的理由  32—33；快乐和痛苦的前景构成动机 49，</w:t>
      </w:r>
      <w:r>
        <w:rPr>
          <w:rFonts w:ascii="宋体" w:hAnsi="宋体" w:cs="宋体" w:eastAsia="宋体"/>
          <w:sz w:val="15"/>
          <w:color w:val="000000"/>
          <w:b w:val="on"/>
          <w:i w:val="off"/>
        </w:rPr>
        <w:t>56,100—101,103—116,145,155;由快乐或痛苦产生的意图即是动机</w:t>
      </w:r>
      <w:r>
        <w:rPr>
          <w:rFonts w:ascii="宋体" w:hAnsi="宋体" w:cs="宋体" w:eastAsia="宋体"/>
          <w:sz w:val="15"/>
          <w:color w:val="000000"/>
          <w:b w:val="on"/>
          <w:i w:val="off"/>
        </w:rPr>
        <w:t>51注a;意图的原因 51注a,89,116,134,143;与行动的后果或趋势</w:t>
      </w:r>
      <w:r>
        <w:rPr>
          <w:rFonts w:ascii="宋体" w:hAnsi="宋体" w:cs="宋体" w:eastAsia="宋体"/>
          <w:sz w:val="15"/>
          <w:color w:val="000000"/>
          <w:b w:val="on"/>
          <w:i w:val="off"/>
        </w:rPr>
        <w:t>75,98,100,122,143——157;与自愿性 84注a,97;相对于意图  93——</w:t>
      </w:r>
      <w:r>
        <w:rPr>
          <w:rFonts w:ascii="宋体" w:hAnsi="宋体" w:cs="宋体" w:eastAsia="宋体"/>
          <w:sz w:val="15"/>
          <w:color w:val="000000"/>
          <w:b w:val="on"/>
          <w:i w:val="off"/>
        </w:rPr>
        <w:t>94;纯思辨的动机 96,99;动机的涵义 96,97,96注b,100;影响意愿</w:t>
      </w:r>
      <w:r>
        <w:br w:type="page"/>
      </w:r>
    </w:p>
    <w:p>
      <w:pPr>
        <w:wordWrap w:val="on"/>
        <w:autoSpaceDE w:val="off"/>
        <w:autoSpaceDN w:val="off"/>
        <w:spacing w:before="140" w:after="0" w:line="200" w:lineRule="atLeast"/>
        <w:ind w:left="720" w:right="0"/>
        <w:jc w:val="both"/>
        <w:textAlignment w:val="auto"/>
        <w:rPr>
          <w:sz w:val="15"/>
        </w:rPr>
      </w:pPr>
      <w:r>
        <w:rPr>
          <w:rFonts w:ascii="宋体" w:hAnsi="宋体" w:cs="宋体" w:eastAsia="宋体"/>
          <w:sz w:val="15"/>
          <w:color w:val="000000"/>
          <w:u w:val="single"/>
          <w:b w:val="on"/>
          <w:i w:val="off"/>
        </w:rPr>
        <w:t xml:space="preserve">  388                     道德与立法原理导论                          </w:t>
      </w:r>
    </w:p>
    <w:p>
      <w:pPr>
        <w:wordWrap w:val="on"/>
        <w:autoSpaceDE w:val="off"/>
        <w:autoSpaceDN w:val="off"/>
        <w:spacing w:before="200" w:after="0" w:line="263" w:lineRule="atLeast"/>
        <w:ind w:left="960" w:right="0"/>
        <w:jc w:val="both"/>
        <w:textAlignment w:val="auto"/>
        <w:rPr>
          <w:sz w:val="15"/>
        </w:rPr>
      </w:pPr>
      <w:r>
        <w:rPr>
          <w:rFonts w:ascii="宋体" w:hAnsi="宋体" w:cs="宋体" w:eastAsia="宋体"/>
          <w:sz w:val="15"/>
          <w:color w:val="000000"/>
          <w:b w:val="on"/>
          <w:i w:val="off"/>
        </w:rPr>
        <w:t>的实践动机 96—97,99,145;内在动机相对于外在动机 97—98;作</w:t>
      </w:r>
      <w:r>
        <w:rPr>
          <w:rFonts w:ascii="宋体" w:hAnsi="宋体" w:cs="宋体" w:eastAsia="宋体"/>
          <w:sz w:val="15"/>
          <w:color w:val="000000"/>
          <w:b w:val="on"/>
          <w:i w:val="off"/>
        </w:rPr>
        <w:t>为以前或以后的事态 98；预期的动机相对于存在的动机 98；直接动</w:t>
      </w:r>
      <w:r>
        <w:rPr>
          <w:rFonts w:ascii="宋体" w:hAnsi="宋体" w:cs="宋体" w:eastAsia="宋体"/>
          <w:sz w:val="15"/>
          <w:color w:val="000000"/>
          <w:b w:val="on"/>
          <w:i w:val="off"/>
        </w:rPr>
        <w:t>机相对于间接动机 98—99；与理解 99；识别动机并提出原因  99；</w:t>
      </w:r>
      <w:r>
        <w:rPr>
          <w:rFonts w:ascii="宋体" w:hAnsi="宋体" w:cs="宋体" w:eastAsia="宋体"/>
          <w:sz w:val="15"/>
          <w:color w:val="000000"/>
          <w:b w:val="on"/>
          <w:i w:val="off"/>
        </w:rPr>
        <w:t>动机可通过信念作用于意愿 99—100；存在的内在动机  100；一个动</w:t>
      </w:r>
      <w:r>
        <w:rPr>
          <w:rFonts w:ascii="宋体" w:hAnsi="宋体" w:cs="宋体" w:eastAsia="宋体"/>
          <w:sz w:val="15"/>
          <w:color w:val="000000"/>
          <w:b w:val="on"/>
          <w:i w:val="off"/>
        </w:rPr>
        <w:t>机无非是快乐或痛苦 100；引起一类虚构的法则或命令  116注t；驱</w:t>
      </w:r>
      <w:r>
        <w:rPr>
          <w:rFonts w:ascii="宋体" w:hAnsi="宋体" w:cs="宋体" w:eastAsia="宋体"/>
          <w:sz w:val="15"/>
          <w:color w:val="000000"/>
          <w:b w:val="on"/>
          <w:i w:val="off"/>
        </w:rPr>
        <w:t>使性动机和制约性动机  122,165注b,166注c,168;它们彼此碰撞</w:t>
      </w:r>
      <w:r>
        <w:rPr>
          <w:rFonts w:ascii="宋体" w:hAnsi="宋体" w:cs="宋体" w:eastAsia="宋体"/>
          <w:sz w:val="15"/>
          <w:color w:val="000000"/>
          <w:b w:val="on"/>
          <w:i w:val="off"/>
        </w:rPr>
        <w:t>122,156注r</w:t>
      </w:r>
    </w:p>
    <w:p>
      <w:pPr>
        <w:wordWrap w:val="on"/>
        <w:autoSpaceDE w:val="off"/>
        <w:autoSpaceDN w:val="off"/>
        <w:spacing w:before="60" w:after="0" w:line="260" w:lineRule="atLeast"/>
        <w:ind w:left="720" w:right="140"/>
        <w:jc w:val="both"/>
        <w:textAlignment w:val="auto"/>
        <w:rPr>
          <w:sz w:val="15"/>
        </w:rPr>
      </w:pPr>
      <w:r>
        <w:rPr>
          <w:rFonts w:ascii="宋体" w:hAnsi="宋体" w:cs="宋体" w:eastAsia="宋体"/>
          <w:sz w:val="15"/>
          <w:color w:val="000000"/>
          <w:b w:val="on"/>
          <w:i w:val="off"/>
        </w:rPr>
        <w:t>二、与功利原理、罪过和惩罚的关系。怀抱动机来遵循除功利原理之外的</w:t>
      </w:r>
      <w:r>
        <w:rPr>
          <w:rFonts w:ascii="宋体" w:hAnsi="宋体" w:cs="宋体" w:eastAsia="宋体"/>
          <w:sz w:val="15"/>
          <w:color w:val="000000"/>
          <w:b w:val="on"/>
          <w:i w:val="off"/>
        </w:rPr>
        <w:t>原理  16；与约束力  34注a，123；罪过的动机即诱因  49；与功利原</w:t>
      </w:r>
      <w:r>
        <w:rPr>
          <w:rFonts w:ascii="宋体" w:hAnsi="宋体" w:cs="宋体" w:eastAsia="宋体"/>
          <w:sz w:val="15"/>
          <w:color w:val="000000"/>
          <w:b w:val="on"/>
          <w:i w:val="off"/>
        </w:rPr>
        <w:t>理相符  116——122；动机对于判定作恶和提出惩罚要求的重要性</w:t>
      </w:r>
      <w:r>
        <w:rPr>
          <w:rFonts w:ascii="宋体" w:hAnsi="宋体" w:cs="宋体" w:eastAsia="宋体"/>
          <w:sz w:val="15"/>
          <w:color w:val="000000"/>
          <w:b w:val="on"/>
          <w:i w:val="off"/>
        </w:rPr>
        <w:t>123—124; 与根除罪过的手段  124; 与诱惑力  138—142, 166注c,</w:t>
      </w:r>
      <w:r>
        <w:rPr>
          <w:rFonts w:ascii="宋体" w:hAnsi="宋体" w:cs="宋体" w:eastAsia="宋体"/>
          <w:sz w:val="15"/>
          <w:color w:val="000000"/>
          <w:b w:val="on"/>
          <w:i w:val="off"/>
        </w:rPr>
        <w:t>167；作为确定或加剧次害的环境  152，154——156；行动产生的害处与动</w:t>
      </w:r>
      <w:r>
        <w:rPr>
          <w:rFonts w:ascii="宋体" w:hAnsi="宋体" w:cs="宋体" w:eastAsia="宋体"/>
          <w:sz w:val="15"/>
          <w:color w:val="000000"/>
          <w:b w:val="on"/>
          <w:i w:val="off"/>
        </w:rPr>
        <w:t>机的强度、经久性和范围  155—156；惩罚与罪过间比例的规则可应用</w:t>
      </w:r>
      <w:r>
        <w:rPr>
          <w:rFonts w:ascii="宋体" w:hAnsi="宋体" w:cs="宋体" w:eastAsia="宋体"/>
          <w:sz w:val="15"/>
          <w:color w:val="000000"/>
          <w:b w:val="on"/>
          <w:i w:val="off"/>
        </w:rPr>
        <w:t>于所有动机  165注b；动机的性质决定计算利弊得失的范围  174；惩</w:t>
      </w:r>
      <w:r>
        <w:rPr>
          <w:rFonts w:ascii="宋体" w:hAnsi="宋体" w:cs="宋体" w:eastAsia="宋体"/>
          <w:sz w:val="15"/>
          <w:color w:val="000000"/>
          <w:b w:val="on"/>
          <w:i w:val="off"/>
        </w:rPr>
        <w:t>罚的影响取决于动机的性质  180—181</w:t>
      </w:r>
    </w:p>
    <w:p>
      <w:pPr>
        <w:wordWrap w:val="on"/>
        <w:autoSpaceDE w:val="off"/>
        <w:autoSpaceDN w:val="off"/>
        <w:spacing w:before="40" w:after="0" w:line="253" w:lineRule="atLeast"/>
        <w:ind w:left="720" w:right="140"/>
        <w:jc w:val="both"/>
        <w:textAlignment w:val="auto"/>
        <w:rPr>
          <w:sz w:val="15"/>
        </w:rPr>
      </w:pPr>
      <w:r>
        <w:rPr>
          <w:rFonts w:ascii="宋体" w:hAnsi="宋体" w:cs="宋体" w:eastAsia="宋体"/>
          <w:sz w:val="15"/>
          <w:color w:val="000000"/>
          <w:b w:val="on"/>
          <w:i w:val="off"/>
        </w:rPr>
        <w:t>三、好和坏。从赞许行动转而赞许动机  32——33；不存在任何本身是坏的</w:t>
      </w:r>
      <w:r>
        <w:rPr>
          <w:rFonts w:ascii="宋体" w:hAnsi="宋体" w:cs="宋体" w:eastAsia="宋体"/>
          <w:sz w:val="15"/>
          <w:color w:val="000000"/>
          <w:b w:val="on"/>
          <w:i w:val="off"/>
        </w:rPr>
        <w:t>动机  100，114；动机名称的涵义相对于动机本身  114——115；社会的、</w:t>
      </w:r>
      <w:r>
        <w:rPr>
          <w:rFonts w:ascii="宋体" w:hAnsi="宋体" w:cs="宋体" w:eastAsia="宋体"/>
          <w:sz w:val="15"/>
          <w:color w:val="000000"/>
          <w:b w:val="on"/>
          <w:i w:val="off"/>
        </w:rPr>
        <w:t>反社会的和自顾的动机  116,120——123,127,141,150注o,155,181,</w:t>
      </w:r>
      <w:r>
        <w:rPr>
          <w:rFonts w:ascii="宋体" w:hAnsi="宋体" w:cs="宋体" w:eastAsia="宋体"/>
          <w:sz w:val="15"/>
          <w:color w:val="000000"/>
          <w:b w:val="on"/>
          <w:i w:val="off"/>
        </w:rPr>
        <w:t>284,292;好或坏取决于从动机产生的意图的好坏  116,123——124;作为</w:t>
      </w:r>
      <w:r>
        <w:rPr>
          <w:rFonts w:ascii="宋体" w:hAnsi="宋体" w:cs="宋体" w:eastAsia="宋体"/>
          <w:sz w:val="15"/>
          <w:color w:val="000000"/>
          <w:b w:val="on"/>
          <w:i w:val="off"/>
        </w:rPr>
        <w:t>一种环境，性情之好坏倾向于由其决定  127——134；一项行动的慈善性</w:t>
      </w:r>
      <w:r>
        <w:rPr>
          <w:rFonts w:ascii="宋体" w:hAnsi="宋体" w:cs="宋体" w:eastAsia="宋体"/>
          <w:sz w:val="15"/>
          <w:color w:val="000000"/>
          <w:b w:val="on"/>
          <w:i w:val="off"/>
        </w:rPr>
        <w:t>往往有赖于动机 292</w:t>
      </w:r>
    </w:p>
    <w:p>
      <w:pPr>
        <w:wordWrap w:val="on"/>
        <w:autoSpaceDE w:val="off"/>
        <w:autoSpaceDN w:val="off"/>
        <w:spacing w:before="60" w:after="0" w:line="257" w:lineRule="atLeast"/>
        <w:ind w:left="720" w:right="140"/>
        <w:jc w:val="both"/>
        <w:textAlignment w:val="auto"/>
        <w:rPr>
          <w:sz w:val="24"/>
        </w:rPr>
      </w:pPr>
      <w:r>
        <w:rPr>
          <w:rFonts w:ascii="宋体" w:hAnsi="宋体" w:cs="宋体" w:eastAsia="宋体"/>
          <w:sz w:val="15"/>
          <w:color w:val="000000"/>
          <w:b w:val="on"/>
          <w:i w:val="off"/>
        </w:rPr>
        <w:t>四、分类并叙述。希望和恐惧作为动机  18；相应于快乐和痛苦的动机目</w:t>
      </w:r>
      <w:r>
        <w:rPr>
          <w:rFonts w:ascii="宋体" w:hAnsi="宋体" w:cs="宋体" w:eastAsia="宋体"/>
          <w:sz w:val="15"/>
          <w:color w:val="000000"/>
          <w:b w:val="on"/>
          <w:i w:val="off"/>
        </w:rPr>
        <w:t>录  103——116;这目录并非详尽无遗  102 注h(103);将好动机和坏动</w:t>
      </w:r>
      <w:r>
        <w:rPr>
          <w:rFonts w:ascii="宋体" w:hAnsi="宋体" w:cs="宋体" w:eastAsia="宋体"/>
          <w:sz w:val="15"/>
          <w:color w:val="000000"/>
          <w:b w:val="on"/>
          <w:i w:val="off"/>
        </w:rPr>
        <w:t>机分门别类  115—116；常在的相对于偶然的  134—135；诱使性的相</w:t>
      </w:r>
      <w:r>
        <w:rPr>
          <w:rFonts w:ascii="宋体" w:hAnsi="宋体" w:cs="宋体" w:eastAsia="宋体"/>
          <w:sz w:val="15"/>
          <w:color w:val="000000"/>
          <w:b w:val="on"/>
          <w:i w:val="off"/>
        </w:rPr>
        <w:t>对于监护性的或社会的  134,145,146,166;监护性动机  145,146,</w:t>
      </w:r>
      <w:r>
        <w:rPr>
          <w:rFonts w:ascii="宋体" w:hAnsi="宋体" w:cs="宋体" w:eastAsia="宋体"/>
          <w:sz w:val="15"/>
          <w:color w:val="000000"/>
          <w:b w:val="on"/>
          <w:i w:val="off"/>
        </w:rPr>
        <w:t>166;荣誉动机  154注n;宗教动机  154注n,156,162注j;自顾类动</w:t>
      </w:r>
      <w:r>
        <w:rPr>
          <w:rFonts w:ascii="宋体" w:hAnsi="宋体" w:cs="宋体" w:eastAsia="宋体"/>
          <w:sz w:val="15"/>
          <w:color w:val="000000"/>
          <w:b w:val="on"/>
          <w:i w:val="off"/>
        </w:rPr>
        <w:t>机是最有力的  155，284；不满类动机  155；钱财动机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174；强制性动</w:t>
      </w:r>
      <w:r>
        <w:rPr>
          <w:rFonts w:ascii="宋体" w:hAnsi="宋体" w:cs="宋体" w:eastAsia="宋体"/>
          <w:sz w:val="15"/>
          <w:color w:val="000000"/>
          <w:b w:val="on"/>
          <w:i w:val="off"/>
        </w:rPr>
        <w:t>机 220,230—231;考虑他人的幸福 284</w:t>
      </w:r>
    </w:p>
    <w:p>
      <w:pPr>
        <w:wordWrap w:val="on"/>
        <w:autoSpaceDE w:val="off"/>
        <w:autoSpaceDN w:val="off"/>
        <w:spacing w:before="100" w:after="0" w:line="200" w:lineRule="atLeast"/>
        <w:ind w:left="720" w:right="0"/>
        <w:jc w:val="both"/>
        <w:textAlignment w:val="auto"/>
        <w:rPr>
          <w:sz w:val="15"/>
        </w:rPr>
      </w:pPr>
      <w:r>
        <w:rPr>
          <w:rFonts w:ascii="宋体" w:hAnsi="宋体" w:cs="宋体" w:eastAsia="宋体"/>
          <w:sz w:val="15"/>
          <w:color w:val="000000"/>
          <w:b w:val="on"/>
          <w:i w:val="off"/>
        </w:rPr>
        <w:t>又见仁慈、性情、作恶诸条</w:t>
      </w:r>
    </w:p>
    <w:p>
      <w:pPr>
        <w:wordWrap w:val="on"/>
        <w:autoSpaceDE w:val="off"/>
        <w:autoSpaceDN w:val="off"/>
        <w:spacing w:before="20" w:after="0" w:line="260" w:lineRule="atLeast"/>
        <w:ind w:left="720" w:right="0"/>
        <w:jc w:val="both"/>
        <w:textAlignment w:val="auto"/>
        <w:rPr>
          <w:sz w:val="16"/>
        </w:rPr>
      </w:pPr>
      <w:r>
        <w:rPr>
          <w:rFonts w:ascii="宋体" w:hAnsi="宋体" w:cs="宋体" w:eastAsia="宋体"/>
          <w:sz w:val="16"/>
          <w:color w:val="000000"/>
          <w:b w:val="on"/>
          <w:i w:val="off"/>
        </w:rPr>
        <w:t>动物(ANIMALS)：作为有感觉的生灵 44；作为行善和同情的对象 58；其</w:t>
      </w:r>
      <w:r>
        <w:br w:type="page"/>
      </w:r>
    </w:p>
    <w:p>
      <w:pPr>
        <w:wordWrap w:val="on"/>
        <w:autoSpaceDE w:val="off"/>
        <w:autoSpaceDN w:val="off"/>
        <w:spacing w:before="180" w:after="0" w:line="220" w:lineRule="atLeast"/>
        <w:ind w:left="20" w:right="0"/>
        <w:jc w:val="both"/>
        <w:textAlignment w:val="auto"/>
        <w:rPr>
          <w:sz w:val="15"/>
        </w:rPr>
      </w:pPr>
      <w:r>
        <w:rPr>
          <w:rFonts w:ascii="宋体" w:hAnsi="宋体" w:cs="宋体" w:eastAsia="宋体"/>
          <w:sz w:val="15"/>
          <w:color w:val="000000"/>
          <w:u w:val="single"/>
          <w:b w:val="on"/>
          <w:i w:val="off"/>
        </w:rPr>
        <w:t xml:space="preserve">                          论 题 索 引                      389 </w:t>
      </w:r>
    </w:p>
    <w:p>
      <w:pPr>
        <w:wordWrap w:val="on"/>
        <w:autoSpaceDE w:val="off"/>
        <w:autoSpaceDN w:val="off"/>
        <w:spacing w:before="280" w:after="0" w:line="220" w:lineRule="atLeast"/>
        <w:ind w:left="360" w:right="0"/>
        <w:jc w:val="both"/>
        <w:textAlignment w:val="auto"/>
        <w:rPr>
          <w:sz w:val="15"/>
        </w:rPr>
      </w:pPr>
      <w:r>
        <w:rPr>
          <w:rFonts w:ascii="宋体" w:hAnsi="宋体" w:cs="宋体" w:eastAsia="宋体"/>
          <w:sz w:val="15"/>
          <w:color w:val="000000"/>
          <w:b w:val="on"/>
          <w:i w:val="off"/>
        </w:rPr>
        <w:t>利益被不适当地忽略了 282注b</w:t>
      </w:r>
    </w:p>
    <w:p>
      <w:pPr>
        <w:wordWrap w:val="on"/>
        <w:autoSpaceDE w:val="off"/>
        <w:autoSpaceDN w:val="off"/>
        <w:spacing w:before="60" w:after="0" w:line="220" w:lineRule="atLeast"/>
        <w:ind w:left="20" w:right="0"/>
        <w:jc w:val="both"/>
        <w:textAlignment w:val="auto"/>
        <w:rPr>
          <w:sz w:val="15"/>
        </w:rPr>
      </w:pPr>
      <w:r>
        <w:rPr>
          <w:rFonts w:ascii="宋体" w:hAnsi="宋体" w:cs="宋体" w:eastAsia="宋体"/>
          <w:sz w:val="15"/>
          <w:color w:val="000000"/>
          <w:b w:val="on"/>
          <w:i w:val="off"/>
        </w:rPr>
        <w:t>动作(运动)(MOTION)：判断一项积极活动的标准 75；与外及的和不外及的</w:t>
      </w:r>
    </w:p>
    <w:p>
      <w:pPr>
        <w:wordWrap w:val="on"/>
        <w:autoSpaceDE w:val="off"/>
        <w:autoSpaceDN w:val="off"/>
        <w:spacing w:before="60" w:after="0" w:line="220" w:lineRule="atLeast"/>
        <w:ind w:left="360" w:right="0"/>
        <w:jc w:val="both"/>
        <w:textAlignment w:val="auto"/>
        <w:rPr>
          <w:sz w:val="15"/>
        </w:rPr>
      </w:pPr>
      <w:r>
        <w:rPr>
          <w:rFonts w:ascii="宋体" w:hAnsi="宋体" w:cs="宋体" w:eastAsia="宋体"/>
          <w:sz w:val="15"/>
          <w:color w:val="000000"/>
          <w:b w:val="on"/>
          <w:i w:val="off"/>
        </w:rPr>
        <w:t>外在行动 76—77；动作可予分解的行动 78；运动中的三个要考虑的</w:t>
      </w:r>
    </w:p>
    <w:p>
      <w:pPr>
        <w:wordWrap w:val="on"/>
        <w:autoSpaceDE w:val="off"/>
        <w:autoSpaceDN w:val="off"/>
        <w:spacing w:before="80" w:after="0" w:line="220" w:lineRule="atLeast"/>
        <w:ind w:left="360" w:right="0"/>
        <w:jc w:val="both"/>
        <w:textAlignment w:val="auto"/>
        <w:rPr>
          <w:sz w:val="15"/>
        </w:rPr>
      </w:pPr>
      <w:r>
        <w:rPr>
          <w:rFonts w:ascii="宋体" w:hAnsi="宋体" w:cs="宋体" w:eastAsia="宋体"/>
          <w:sz w:val="15"/>
          <w:color w:val="000000"/>
          <w:b w:val="on"/>
          <w:i w:val="off"/>
        </w:rPr>
        <w:t>因素  85注b；与客体的作用  191注i(192)。又见行为和行动条</w:t>
      </w:r>
    </w:p>
    <w:p>
      <w:pPr>
        <w:wordWrap w:val="on"/>
        <w:autoSpaceDE w:val="off"/>
        <w:autoSpaceDN w:val="off"/>
        <w:spacing w:before="0" w:after="0" w:line="320" w:lineRule="atLeast"/>
        <w:ind w:left="20" w:right="0"/>
        <w:jc w:val="both"/>
        <w:textAlignment w:val="auto"/>
        <w:rPr>
          <w:sz w:val="17"/>
        </w:rPr>
      </w:pPr>
      <w:r>
        <w:rPr>
          <w:rFonts w:ascii="宋体" w:hAnsi="宋体" w:cs="宋体" w:eastAsia="宋体"/>
          <w:sz w:val="17"/>
          <w:color w:val="000000"/>
          <w:b w:val="on"/>
          <w:i w:val="off"/>
        </w:rPr>
        <w:t>独身(CELIBACY):260注r4(263)(包括在公共罪过危害人口罪条下,参照该</w:t>
      </w:r>
    </w:p>
    <w:p>
      <w:pPr>
        <w:wordWrap w:val="on"/>
        <w:autoSpaceDE w:val="off"/>
        <w:autoSpaceDN w:val="off"/>
        <w:spacing w:before="20" w:after="0" w:line="220" w:lineRule="atLeast"/>
        <w:ind w:left="360" w:right="0"/>
        <w:jc w:val="both"/>
        <w:textAlignment w:val="auto"/>
        <w:rPr>
          <w:sz w:val="15"/>
        </w:rPr>
      </w:pPr>
      <w:r>
        <w:rPr>
          <w:rFonts w:ascii="宋体" w:hAnsi="宋体" w:cs="宋体" w:eastAsia="宋体"/>
          <w:sz w:val="15"/>
          <w:color w:val="000000"/>
          <w:b w:val="on"/>
          <w:i w:val="off"/>
        </w:rPr>
        <w:t>条)</w:t>
      </w:r>
    </w:p>
    <w:p>
      <w:pPr>
        <w:wordWrap w:val="on"/>
        <w:autoSpaceDE w:val="off"/>
        <w:autoSpaceDN w:val="off"/>
        <w:spacing w:before="0" w:after="0" w:line="340" w:lineRule="atLeast"/>
        <w:ind w:left="360" w:right="0"/>
        <w:jc w:val="both"/>
        <w:textAlignment w:val="auto"/>
        <w:rPr>
          <w:sz w:val="17"/>
        </w:rPr>
      </w:pPr>
      <w:r>
        <w:rPr>
          <w:rFonts w:ascii="宋体" w:hAnsi="宋体" w:cs="宋体" w:eastAsia="宋体"/>
          <w:sz w:val="17"/>
          <w:color w:val="000000"/>
          <w:b w:val="on"/>
          <w:i w:val="off"/>
        </w:rPr>
        <w:t>赌博(GAMING):232注m3,260注r4(264)(包括在侵犯财产罪条和公共</w:t>
      </w:r>
    </w:p>
    <w:p>
      <w:pPr>
        <w:wordWrap w:val="on"/>
        <w:autoSpaceDE w:val="off"/>
        <w:autoSpaceDN w:val="off"/>
        <w:spacing w:before="0" w:after="0" w:line="220" w:lineRule="atLeast"/>
        <w:ind w:left="360" w:right="0"/>
        <w:jc w:val="both"/>
        <w:textAlignment w:val="auto"/>
        <w:rPr>
          <w:sz w:val="15"/>
        </w:rPr>
      </w:pPr>
      <w:r>
        <w:rPr>
          <w:rFonts w:ascii="宋体" w:hAnsi="宋体" w:cs="宋体" w:eastAsia="宋体"/>
          <w:sz w:val="15"/>
          <w:color w:val="000000"/>
          <w:b w:val="on"/>
          <w:i w:val="off"/>
        </w:rPr>
        <w:t>罪过危害国家利益条下，参照此两条)</w:t>
      </w:r>
    </w:p>
    <w:p>
      <w:pPr>
        <w:wordWrap w:val="on"/>
        <w:autoSpaceDE w:val="off"/>
        <w:autoSpaceDN w:val="off"/>
        <w:spacing w:before="20" w:after="0" w:line="220" w:lineRule="atLeast"/>
        <w:ind w:left="20" w:right="0"/>
        <w:jc w:val="both"/>
        <w:textAlignment w:val="auto"/>
        <w:rPr>
          <w:sz w:val="15"/>
        </w:rPr>
      </w:pPr>
      <w:r>
        <w:rPr>
          <w:rFonts w:ascii="宋体" w:hAnsi="宋体" w:cs="宋体" w:eastAsia="宋体"/>
          <w:sz w:val="15"/>
          <w:color w:val="000000"/>
          <w:b w:val="on"/>
          <w:i w:val="off"/>
        </w:rPr>
        <w:t>对和错(是和非)(RIGHT AND WRONG): 人类行为的是和非  11注a;行动</w:t>
      </w:r>
    </w:p>
    <w:p>
      <w:pPr>
        <w:wordWrap w:val="on"/>
        <w:autoSpaceDE w:val="off"/>
        <w:autoSpaceDN w:val="off"/>
        <w:spacing w:before="60" w:after="0" w:line="220" w:lineRule="atLeast"/>
        <w:ind w:left="360" w:right="0"/>
        <w:jc w:val="both"/>
        <w:textAlignment w:val="auto"/>
        <w:rPr>
          <w:sz w:val="15"/>
        </w:rPr>
      </w:pPr>
      <w:r>
        <w:rPr>
          <w:rFonts w:ascii="宋体" w:hAnsi="宋体" w:cs="宋体" w:eastAsia="宋体"/>
          <w:sz w:val="15"/>
          <w:color w:val="000000"/>
          <w:b w:val="on"/>
          <w:i w:val="off"/>
        </w:rPr>
        <w:t>的对和错  13；若与功利无关，是非对错就没有意义  13，16；与同情和</w:t>
      </w:r>
    </w:p>
    <w:p>
      <w:pPr>
        <w:wordWrap w:val="on"/>
        <w:autoSpaceDE w:val="off"/>
        <w:autoSpaceDN w:val="off"/>
        <w:spacing w:before="60" w:after="0" w:line="220" w:lineRule="atLeast"/>
        <w:ind w:left="360" w:right="0"/>
        <w:jc w:val="both"/>
        <w:textAlignment w:val="auto"/>
        <w:rPr>
          <w:sz w:val="15"/>
        </w:rPr>
      </w:pPr>
      <w:r>
        <w:rPr>
          <w:rFonts w:ascii="宋体" w:hAnsi="宋体" w:cs="宋体" w:eastAsia="宋体"/>
          <w:sz w:val="15"/>
          <w:color w:val="000000"/>
          <w:b w:val="on"/>
          <w:i w:val="off"/>
        </w:rPr>
        <w:t>厌恶原理 25—31；功利是不是对和错的实际理由  28—29；行动理由</w:t>
      </w:r>
    </w:p>
    <w:p>
      <w:pPr>
        <w:wordWrap w:val="on"/>
        <w:autoSpaceDE w:val="off"/>
        <w:autoSpaceDN w:val="off"/>
        <w:spacing w:before="80" w:after="0" w:line="220" w:lineRule="atLeast"/>
        <w:ind w:left="360" w:right="0"/>
        <w:jc w:val="both"/>
        <w:textAlignment w:val="auto"/>
        <w:rPr>
          <w:sz w:val="15"/>
        </w:rPr>
      </w:pPr>
      <w:r>
        <w:rPr>
          <w:rFonts w:ascii="宋体" w:hAnsi="宋体" w:cs="宋体" w:eastAsia="宋体"/>
          <w:sz w:val="15"/>
          <w:color w:val="000000"/>
          <w:b w:val="on"/>
          <w:i w:val="off"/>
        </w:rPr>
        <w:t>与厌恶感  32——33。又见禁欲主义原理、同情和厌恶原理、功利原理、标</w:t>
      </w:r>
    </w:p>
    <w:p>
      <w:pPr>
        <w:wordWrap w:val="on"/>
        <w:autoSpaceDE w:val="off"/>
        <w:autoSpaceDN w:val="off"/>
        <w:spacing w:before="80" w:after="0" w:line="220" w:lineRule="atLeast"/>
        <w:ind w:left="360" w:right="0"/>
        <w:jc w:val="both"/>
        <w:textAlignment w:val="auto"/>
        <w:rPr>
          <w:sz w:val="15"/>
        </w:rPr>
      </w:pPr>
      <w:r>
        <w:rPr>
          <w:rFonts w:ascii="宋体" w:hAnsi="宋体" w:cs="宋体" w:eastAsia="宋体"/>
          <w:sz w:val="15"/>
          <w:color w:val="000000"/>
          <w:b w:val="on"/>
          <w:i w:val="off"/>
        </w:rPr>
        <w:t>准诸条</w:t>
      </w:r>
    </w:p>
    <w:p>
      <w:pPr>
        <w:wordWrap w:val="on"/>
        <w:autoSpaceDE w:val="off"/>
        <w:autoSpaceDN w:val="off"/>
        <w:spacing w:before="40" w:after="0" w:line="220" w:lineRule="atLeast"/>
        <w:ind w:left="20" w:right="0"/>
        <w:jc w:val="both"/>
        <w:textAlignment w:val="auto"/>
        <w:rPr>
          <w:sz w:val="15"/>
        </w:rPr>
      </w:pPr>
      <w:r>
        <w:rPr>
          <w:rFonts w:ascii="宋体" w:hAnsi="宋体" w:cs="宋体" w:eastAsia="宋体"/>
          <w:sz w:val="15"/>
          <w:color w:val="000000"/>
          <w:b w:val="on"/>
          <w:i w:val="off"/>
        </w:rPr>
        <w:t>多配偶(POLYGAMY):256—257(包括在侵犯身分罪条下,参照该条)</w:t>
      </w:r>
    </w:p>
    <w:p>
      <w:pPr>
        <w:wordWrap w:val="on"/>
        <w:autoSpaceDE w:val="off"/>
        <w:autoSpaceDN w:val="off"/>
        <w:spacing w:before="400" w:after="0" w:line="280" w:lineRule="atLeast"/>
        <w:ind w:left="2960" w:right="0"/>
        <w:jc w:val="both"/>
        <w:textAlignment w:val="auto"/>
        <w:rPr>
          <w:sz w:val="16"/>
        </w:rPr>
      </w:pPr>
      <w:r>
        <w:rPr>
          <w:rFonts w:ascii="宋体" w:hAnsi="宋体" w:cs="宋体" w:eastAsia="宋体"/>
          <w:sz w:val="16"/>
          <w:color w:val="000000"/>
          <w:b w:val="on"/>
          <w:i w:val="off"/>
        </w:rPr>
        <w:t>E</w:t>
      </w:r>
    </w:p>
    <w:p>
      <w:pPr>
        <w:wordWrap w:val="on"/>
        <w:autoSpaceDE w:val="off"/>
        <w:autoSpaceDN w:val="off"/>
        <w:spacing w:before="300" w:after="0" w:line="300" w:lineRule="atLeast"/>
        <w:ind w:left="20" w:right="380"/>
        <w:jc w:val="both"/>
        <w:textAlignment w:val="auto"/>
        <w:rPr>
          <w:sz w:val="17"/>
        </w:rPr>
      </w:pPr>
      <w:r>
        <w:rPr>
          <w:rFonts w:ascii="宋体" w:hAnsi="宋体" w:cs="宋体" w:eastAsia="宋体"/>
          <w:sz w:val="17"/>
          <w:color w:val="000000"/>
          <w:b w:val="on"/>
          <w:i w:val="off"/>
        </w:rPr>
        <w:t>恶意(作恶)(ILL-WILL):作为动机 111;对源自恶意的罪过的惩罚  181;恶</w:t>
      </w:r>
      <w:r>
        <w:rPr>
          <w:rFonts w:ascii="宋体" w:hAnsi="宋体" w:cs="宋体" w:eastAsia="宋体"/>
          <w:sz w:val="17"/>
          <w:color w:val="000000"/>
          <w:b w:val="on"/>
          <w:i w:val="off"/>
        </w:rPr>
        <w:t>意之苦乐，见快乐和痛苦条</w:t>
      </w:r>
    </w:p>
    <w:p>
      <w:pPr>
        <w:wordWrap w:val="on"/>
        <w:autoSpaceDE w:val="off"/>
        <w:autoSpaceDN w:val="off"/>
        <w:spacing w:before="80" w:after="0" w:line="220" w:lineRule="atLeast"/>
        <w:ind w:left="20" w:right="0"/>
        <w:jc w:val="both"/>
        <w:textAlignment w:val="auto"/>
        <w:rPr>
          <w:sz w:val="15"/>
        </w:rPr>
      </w:pPr>
      <w:r>
        <w:rPr>
          <w:rFonts w:ascii="宋体" w:hAnsi="宋体" w:cs="宋体" w:eastAsia="宋体"/>
          <w:sz w:val="15"/>
          <w:color w:val="000000"/>
          <w:b w:val="on"/>
          <w:i w:val="off"/>
        </w:rPr>
        <w:t>遏阻(DETERRENCE):见阻止和遏阻条</w:t>
      </w:r>
    </w:p>
    <w:p>
      <w:pPr>
        <w:wordWrap w:val="on"/>
        <w:autoSpaceDE w:val="off"/>
        <w:autoSpaceDN w:val="off"/>
        <w:spacing w:before="400" w:after="0" w:line="280" w:lineRule="atLeast"/>
        <w:ind w:left="2960" w:right="0"/>
        <w:jc w:val="both"/>
        <w:textAlignment w:val="auto"/>
        <w:rPr>
          <w:sz w:val="16"/>
        </w:rPr>
      </w:pPr>
      <w:r>
        <w:rPr>
          <w:rFonts w:ascii="宋体" w:hAnsi="宋体" w:cs="宋体" w:eastAsia="宋体"/>
          <w:sz w:val="16"/>
          <w:color w:val="000000"/>
          <w:b w:val="on"/>
          <w:i w:val="off"/>
        </w:rPr>
        <w:t>F</w:t>
      </w:r>
    </w:p>
    <w:p>
      <w:pPr>
        <w:wordWrap w:val="on"/>
        <w:autoSpaceDE w:val="off"/>
        <w:autoSpaceDN w:val="off"/>
        <w:spacing w:before="400" w:after="0" w:line="220" w:lineRule="atLeast"/>
        <w:ind w:left="20" w:right="0"/>
        <w:jc w:val="both"/>
        <w:textAlignment w:val="auto"/>
        <w:rPr>
          <w:sz w:val="15"/>
        </w:rPr>
      </w:pPr>
      <w:r>
        <w:rPr>
          <w:rFonts w:ascii="宋体" w:hAnsi="宋体" w:cs="宋体" w:eastAsia="宋体"/>
          <w:sz w:val="15"/>
          <w:color w:val="000000"/>
          <w:b w:val="on"/>
          <w:i w:val="off"/>
        </w:rPr>
        <w:t>法典(CODE)：见法律、刑法和民法诸条</w:t>
      </w:r>
    </w:p>
    <w:p>
      <w:pPr>
        <w:wordWrap w:val="on"/>
        <w:autoSpaceDE w:val="off"/>
        <w:autoSpaceDN w:val="off"/>
        <w:spacing w:before="20" w:after="0" w:line="288" w:lineRule="atLeast"/>
        <w:ind w:left="20" w:right="360"/>
        <w:jc w:val="both"/>
        <w:textAlignment w:val="auto"/>
        <w:rPr>
          <w:sz w:val="24"/>
        </w:rPr>
      </w:pPr>
      <w:r>
        <w:rPr>
          <w:rFonts w:ascii="宋体" w:hAnsi="宋体" w:cs="宋体" w:eastAsia="宋体"/>
          <w:sz w:val="15"/>
          <w:color w:val="000000"/>
          <w:b w:val="on"/>
          <w:i w:val="off"/>
        </w:rPr>
        <w:t>法官(JUDGE)：与政治约束力  35；行政官(法官)有如国民的导师 68；或行</w:t>
      </w:r>
      <w:r>
        <w:rPr>
          <w:rFonts w:ascii="宋体" w:hAnsi="宋体" w:cs="宋体" w:eastAsia="宋体"/>
          <w:sz w:val="15"/>
          <w:color w:val="000000"/>
          <w:b w:val="on"/>
          <w:i w:val="off"/>
        </w:rPr>
        <w:t>政官(法官)为那些不能由立法者充分规定的状况作规定 69--70；将惩</w:t>
      </w:r>
      <w:r>
        <w:rPr>
          <w:rFonts w:ascii="宋体" w:hAnsi="宋体" w:cs="宋体" w:eastAsia="宋体"/>
          <w:sz w:val="15"/>
          <w:color w:val="000000"/>
          <w:b w:val="on"/>
          <w:i w:val="off"/>
        </w:rPr>
        <w:t>罚施予具体的人 70；应有细目表，列举影响敏感性的状况 71；法官的</w:t>
      </w:r>
      <w:r>
        <w:rPr>
          <w:rFonts w:ascii="宋体" w:hAnsi="宋体" w:cs="宋体" w:eastAsia="宋体"/>
          <w:sz w:val="15"/>
          <w:color w:val="000000"/>
          <w:b w:val="on"/>
          <w:i w:val="off"/>
        </w:rPr>
        <w:t>倾向性 289；与决定惩罚比例的规则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169；司法官和治安官的职责</w:t>
      </w:r>
      <w:r>
        <w:rPr>
          <w:rFonts w:ascii="宋体" w:hAnsi="宋体" w:cs="宋体" w:eastAsia="宋体"/>
          <w:sz w:val="15"/>
          <w:color w:val="000000"/>
          <w:b w:val="on"/>
          <w:i w:val="off"/>
        </w:rPr>
        <w:t>198;司法信托  260注r4(260——262);法官一词的涵义  308。又见普通</w:t>
      </w:r>
      <w:r>
        <w:br w:type="page"/>
      </w:r>
    </w:p>
    <w:p>
      <w:pPr>
        <w:wordWrap w:val="on"/>
        <w:autoSpaceDE w:val="off"/>
        <w:autoSpaceDN w:val="off"/>
        <w:spacing w:before="160" w:after="0" w:line="220" w:lineRule="atLeast"/>
        <w:ind w:left="820" w:right="0"/>
        <w:jc w:val="both"/>
        <w:textAlignment w:val="auto"/>
        <w:rPr>
          <w:sz w:val="14"/>
        </w:rPr>
      </w:pPr>
      <w:r>
        <w:rPr>
          <w:rFonts w:ascii="宋体" w:hAnsi="宋体" w:cs="宋体" w:eastAsia="宋体"/>
          <w:sz w:val="14"/>
          <w:color w:val="000000"/>
          <w:u w:val="single"/>
          <w:b w:val="on"/>
          <w:i w:val="off"/>
        </w:rPr>
        <w:t xml:space="preserve">  390                     道德与立法原理导论                          </w:t>
      </w:r>
    </w:p>
    <w:p>
      <w:pPr>
        <w:wordWrap w:val="on"/>
        <w:autoSpaceDE w:val="off"/>
        <w:autoSpaceDN w:val="off"/>
        <w:spacing w:before="280" w:after="0" w:line="200" w:lineRule="atLeast"/>
        <w:ind w:left="820" w:right="0"/>
        <w:jc w:val="both"/>
        <w:textAlignment w:val="auto"/>
        <w:rPr>
          <w:sz w:val="14"/>
        </w:rPr>
      </w:pPr>
      <w:r>
        <w:rPr>
          <w:rFonts w:ascii="宋体" w:hAnsi="宋体" w:cs="宋体" w:eastAsia="宋体"/>
          <w:sz w:val="14"/>
          <w:color w:val="000000"/>
          <w:b w:val="on"/>
          <w:i w:val="off"/>
        </w:rPr>
        <w:t>法和审判法、正义、危害司法罪诸条</w:t>
      </w:r>
    </w:p>
    <w:p>
      <w:pPr>
        <w:wordWrap w:val="on"/>
        <w:autoSpaceDE w:val="off"/>
        <w:autoSpaceDN w:val="off"/>
        <w:spacing w:before="60" w:after="0" w:line="200" w:lineRule="atLeast"/>
        <w:ind w:left="820" w:right="0"/>
        <w:jc w:val="both"/>
        <w:textAlignment w:val="auto"/>
        <w:rPr>
          <w:sz w:val="14"/>
        </w:rPr>
      </w:pPr>
      <w:r>
        <w:rPr>
          <w:rFonts w:ascii="宋体" w:hAnsi="宋体" w:cs="宋体" w:eastAsia="宋体"/>
          <w:sz w:val="14"/>
          <w:color w:val="000000"/>
          <w:b w:val="on"/>
          <w:i w:val="off"/>
        </w:rPr>
        <w:t>法规(STATUTE)：相对于一个完整的法律 301。又见法律条</w:t>
      </w:r>
    </w:p>
    <w:p>
      <w:pPr>
        <w:wordWrap w:val="on"/>
        <w:autoSpaceDE w:val="off"/>
        <w:autoSpaceDN w:val="off"/>
        <w:spacing w:before="40" w:after="0" w:line="220" w:lineRule="atLeast"/>
        <w:ind w:left="820" w:right="0"/>
        <w:jc w:val="both"/>
        <w:textAlignment w:val="auto"/>
        <w:rPr>
          <w:sz w:val="14"/>
        </w:rPr>
      </w:pPr>
      <w:r>
        <w:rPr>
          <w:rFonts w:ascii="宋体" w:hAnsi="宋体" w:cs="宋体" w:eastAsia="宋体"/>
          <w:sz w:val="14"/>
          <w:color w:val="000000"/>
          <w:b w:val="on"/>
          <w:i w:val="off"/>
        </w:rPr>
        <w:t>法律(LAW):</w:t>
      </w:r>
    </w:p>
    <w:p>
      <w:pPr>
        <w:wordWrap w:val="on"/>
        <w:autoSpaceDE w:val="off"/>
        <w:autoSpaceDN w:val="off"/>
        <w:spacing w:before="20" w:after="0" w:line="248" w:lineRule="atLeast"/>
        <w:ind w:left="820" w:right="0"/>
        <w:jc w:val="both"/>
        <w:textAlignment w:val="auto"/>
        <w:rPr>
          <w:sz w:val="14"/>
        </w:rPr>
      </w:pPr>
      <w:r>
        <w:rPr>
          <w:rFonts w:ascii="宋体" w:hAnsi="宋体" w:cs="宋体" w:eastAsia="宋体"/>
          <w:sz w:val="14"/>
          <w:color w:val="000000"/>
          <w:b w:val="on"/>
          <w:i w:val="off"/>
        </w:rPr>
        <w:t>一、分析和法律科学。一套完整无缺的法律体系  6，299注b2，305；法律</w:t>
      </w:r>
      <w:r>
        <w:rPr>
          <w:rFonts w:ascii="宋体" w:hAnsi="宋体" w:cs="宋体" w:eastAsia="宋体"/>
          <w:sz w:val="14"/>
          <w:color w:val="000000"/>
          <w:b w:val="on"/>
          <w:i w:val="off"/>
        </w:rPr>
        <w:t>科学是意愿逻辑学的一个分支 8--9，299注b2；一部完整的法律这一</w:t>
      </w:r>
      <w:r>
        <w:rPr>
          <w:rFonts w:ascii="宋体" w:hAnsi="宋体" w:cs="宋体" w:eastAsia="宋体"/>
          <w:sz w:val="14"/>
          <w:color w:val="000000"/>
          <w:b w:val="on"/>
          <w:i w:val="off"/>
        </w:rPr>
        <w:t>概念的重要性 8,282,296;法律与权力、权利和义务 205注e2,234,</w:t>
      </w:r>
      <w:r>
        <w:rPr>
          <w:rFonts w:ascii="宋体" w:hAnsi="宋体" w:cs="宋体" w:eastAsia="宋体"/>
          <w:sz w:val="14"/>
          <w:color w:val="000000"/>
          <w:b w:val="on"/>
          <w:i w:val="off"/>
        </w:rPr>
        <w:t>236—237；法律只能禁止或命令 281；一部法律相对于其组成部分</w:t>
      </w:r>
      <w:r>
        <w:rPr>
          <w:rFonts w:ascii="宋体" w:hAnsi="宋体" w:cs="宋体" w:eastAsia="宋体"/>
          <w:sz w:val="14"/>
          <w:color w:val="000000"/>
          <w:b w:val="on"/>
          <w:i w:val="off"/>
        </w:rPr>
        <w:t>282,301;法律的实际状况相对于其应有状况 292注s,293—294;法律</w:t>
      </w:r>
      <w:r>
        <w:rPr>
          <w:rFonts w:ascii="宋体" w:hAnsi="宋体" w:cs="宋体" w:eastAsia="宋体"/>
          <w:sz w:val="14"/>
          <w:color w:val="000000"/>
          <w:b w:val="on"/>
          <w:i w:val="off"/>
        </w:rPr>
        <w:t>是一个抽象的或集合的术语，依照其支配范围、政治性质、时间、表达方</w:t>
      </w:r>
      <w:r>
        <w:rPr>
          <w:rFonts w:ascii="宋体" w:hAnsi="宋体" w:cs="宋体" w:eastAsia="宋体"/>
          <w:sz w:val="14"/>
          <w:color w:val="000000"/>
          <w:b w:val="on"/>
          <w:i w:val="off"/>
        </w:rPr>
        <w:t>式和所涉惩罚而分为各个分支 294—300；其定义以后再谈 294注v；</w:t>
      </w:r>
      <w:r>
        <w:rPr>
          <w:rFonts w:ascii="宋体" w:hAnsi="宋体" w:cs="宋体" w:eastAsia="宋体"/>
          <w:sz w:val="14"/>
          <w:color w:val="000000"/>
          <w:b w:val="on"/>
          <w:i w:val="off"/>
        </w:rPr>
        <w:t>其抽象含义和具体含义在欧洲语言中有所区别  294注w；其实质和形</w:t>
      </w:r>
      <w:r>
        <w:rPr>
          <w:rFonts w:ascii="宋体" w:hAnsi="宋体" w:cs="宋体" w:eastAsia="宋体"/>
          <w:sz w:val="14"/>
          <w:color w:val="000000"/>
          <w:b w:val="on"/>
          <w:i w:val="off"/>
        </w:rPr>
        <w:t>式 295；其定义属于普通法学名下 295；国际法这一称呼是否恰当</w:t>
      </w:r>
      <w:r>
        <w:rPr>
          <w:rFonts w:ascii="宋体" w:hAnsi="宋体" w:cs="宋体" w:eastAsia="宋体"/>
          <w:sz w:val="14"/>
          <w:color w:val="000000"/>
          <w:b w:val="on"/>
          <w:i w:val="off"/>
        </w:rPr>
        <w:t>297；逻辑的或观念的法律整体相对于法规  301；陈述法严格地说不是</w:t>
      </w:r>
      <w:r>
        <w:rPr>
          <w:rFonts w:ascii="宋体" w:hAnsi="宋体" w:cs="宋体" w:eastAsia="宋体"/>
          <w:sz w:val="14"/>
          <w:color w:val="000000"/>
          <w:b w:val="on"/>
          <w:i w:val="off"/>
        </w:rPr>
        <w:t>法律 302；强制性的法律(命令)相对于非强制的、否定强制的或允准性</w:t>
      </w:r>
      <w:r>
        <w:rPr>
          <w:rFonts w:ascii="宋体" w:hAnsi="宋体" w:cs="宋体" w:eastAsia="宋体"/>
          <w:sz w:val="14"/>
          <w:color w:val="000000"/>
          <w:b w:val="on"/>
          <w:i w:val="off"/>
        </w:rPr>
        <w:t>的法律 302，305，307；单纯命令性法律和惩罚性法律之间的区别和联</w:t>
      </w:r>
      <w:r>
        <w:rPr>
          <w:rFonts w:ascii="宋体" w:hAnsi="宋体" w:cs="宋体" w:eastAsia="宋体"/>
          <w:sz w:val="14"/>
          <w:color w:val="000000"/>
          <w:b w:val="on"/>
          <w:i w:val="off"/>
        </w:rPr>
        <w:t>系  302——307；法律中的说明性内容  303——308；命令特性被掩盖了</w:t>
      </w:r>
      <w:r>
        <w:rPr>
          <w:rFonts w:ascii="宋体" w:hAnsi="宋体" w:cs="宋体" w:eastAsia="宋体"/>
          <w:sz w:val="14"/>
          <w:color w:val="000000"/>
          <w:b w:val="on"/>
          <w:i w:val="off"/>
        </w:rPr>
        <w:t>304—305;如何确定法律的数量  305;立法科学的状况  308—310。又</w:t>
      </w:r>
      <w:r>
        <w:rPr>
          <w:rFonts w:ascii="宋体" w:hAnsi="宋体" w:cs="宋体" w:eastAsia="宋体"/>
          <w:sz w:val="14"/>
          <w:color w:val="000000"/>
          <w:b w:val="on"/>
          <w:i w:val="off"/>
        </w:rPr>
        <w:t>见命令、逻辑诸条</w:t>
      </w:r>
    </w:p>
    <w:p>
      <w:pPr>
        <w:wordWrap w:val="on"/>
        <w:autoSpaceDE w:val="off"/>
        <w:autoSpaceDN w:val="off"/>
        <w:spacing w:before="20" w:after="0" w:line="240" w:lineRule="atLeast"/>
        <w:ind w:left="820" w:right="0"/>
        <w:jc w:val="both"/>
        <w:textAlignment w:val="auto"/>
        <w:rPr>
          <w:sz w:val="14"/>
        </w:rPr>
      </w:pPr>
      <w:r>
        <w:rPr>
          <w:rFonts w:ascii="宋体" w:hAnsi="宋体" w:cs="宋体" w:eastAsia="宋体"/>
          <w:sz w:val="14"/>
          <w:color w:val="000000"/>
          <w:b w:val="on"/>
          <w:i w:val="off"/>
        </w:rPr>
        <w:t>二、分支和分类。刑法关心的对象或其主题  3，74，126，134；关于程序</w:t>
      </w:r>
      <w:r>
        <w:rPr>
          <w:rFonts w:ascii="宋体" w:hAnsi="宋体" w:cs="宋体" w:eastAsia="宋体"/>
          <w:sz w:val="14"/>
          <w:color w:val="000000"/>
          <w:b w:val="on"/>
          <w:i w:val="off"/>
        </w:rPr>
        <w:t>79注j，282；迄今为止未予命名的一个法律分支，或可曰酬赏法  126；</w:t>
      </w:r>
      <w:r>
        <w:rPr>
          <w:rFonts w:ascii="宋体" w:hAnsi="宋体" w:cs="宋体" w:eastAsia="宋体"/>
          <w:sz w:val="14"/>
          <w:color w:val="000000"/>
          <w:b w:val="on"/>
          <w:i w:val="off"/>
        </w:rPr>
        <w:t>刑法(刑事法)相对于民法 281；法律的刑法、民法和宪法法典或分支</w:t>
      </w:r>
      <w:r>
        <w:rPr>
          <w:rFonts w:ascii="宋体" w:hAnsi="宋体" w:cs="宋体" w:eastAsia="宋体"/>
          <w:sz w:val="14"/>
          <w:color w:val="000000"/>
          <w:b w:val="on"/>
          <w:i w:val="off"/>
        </w:rPr>
        <w:t>281注a,305,307—308;依照支配范围、政治性质、时间、表达方式和所</w:t>
      </w:r>
      <w:r>
        <w:rPr>
          <w:rFonts w:ascii="宋体" w:hAnsi="宋体" w:cs="宋体" w:eastAsia="宋体"/>
          <w:sz w:val="14"/>
          <w:color w:val="000000"/>
          <w:b w:val="on"/>
          <w:i w:val="off"/>
        </w:rPr>
        <w:t>涉惩罚，将法律分为各个分支 294—300；国际法 296—297；成文法相</w:t>
      </w:r>
      <w:r>
        <w:rPr>
          <w:rFonts w:ascii="宋体" w:hAnsi="宋体" w:cs="宋体" w:eastAsia="宋体"/>
          <w:sz w:val="14"/>
          <w:color w:val="000000"/>
          <w:b w:val="on"/>
          <w:i w:val="off"/>
        </w:rPr>
        <w:t>对于习惯法  298</w:t>
      </w:r>
    </w:p>
    <w:p>
      <w:pPr>
        <w:wordWrap w:val="on"/>
        <w:autoSpaceDE w:val="off"/>
        <w:autoSpaceDN w:val="off"/>
        <w:spacing w:before="60" w:after="0" w:line="240" w:lineRule="atLeast"/>
        <w:ind w:left="820" w:right="0"/>
        <w:jc w:val="both"/>
        <w:textAlignment w:val="auto"/>
        <w:rPr>
          <w:sz w:val="14"/>
        </w:rPr>
      </w:pPr>
      <w:r>
        <w:rPr>
          <w:rFonts w:ascii="宋体" w:hAnsi="宋体" w:cs="宋体" w:eastAsia="宋体"/>
          <w:sz w:val="14"/>
          <w:color w:val="000000"/>
          <w:b w:val="on"/>
          <w:i w:val="off"/>
        </w:rPr>
        <w:t>三、同功利原理及快乐和痛苦的关系。与功利原理  11，158；功利的法则</w:t>
      </w:r>
      <w:r>
        <w:rPr>
          <w:rFonts w:ascii="宋体" w:hAnsi="宋体" w:cs="宋体" w:eastAsia="宋体"/>
          <w:sz w:val="14"/>
          <w:color w:val="000000"/>
          <w:b w:val="on"/>
          <w:i w:val="off"/>
        </w:rPr>
        <w:t>或命令 13；宪法与功利原理的应用  14注d；英国法官制订的法律之</w:t>
      </w:r>
      <w:r>
        <w:rPr>
          <w:rFonts w:ascii="宋体" w:hAnsi="宋体" w:cs="宋体" w:eastAsia="宋体"/>
          <w:sz w:val="14"/>
          <w:color w:val="000000"/>
          <w:b w:val="on"/>
          <w:i w:val="off"/>
        </w:rPr>
        <w:t>有害性  21注c(22)；法律同快乐和痛苦相关 49；又见政府、立法者诸</w:t>
      </w:r>
      <w:r>
        <w:rPr>
          <w:rFonts w:ascii="宋体" w:hAnsi="宋体" w:cs="宋体" w:eastAsia="宋体"/>
          <w:sz w:val="14"/>
          <w:color w:val="000000"/>
          <w:b w:val="on"/>
          <w:i w:val="off"/>
        </w:rPr>
        <w:t>条</w:t>
      </w:r>
    </w:p>
    <w:p>
      <w:pPr>
        <w:wordWrap w:val="on"/>
        <w:autoSpaceDE w:val="off"/>
        <w:autoSpaceDN w:val="off"/>
        <w:spacing w:before="60" w:after="0" w:line="240" w:lineRule="atLeast"/>
        <w:ind w:left="820" w:right="0"/>
        <w:jc w:val="both"/>
        <w:textAlignment w:val="auto"/>
        <w:rPr>
          <w:sz w:val="14"/>
        </w:rPr>
      </w:pPr>
      <w:r>
        <w:rPr>
          <w:rFonts w:ascii="宋体" w:hAnsi="宋体" w:cs="宋体" w:eastAsia="宋体"/>
          <w:sz w:val="14"/>
          <w:color w:val="000000"/>
          <w:b w:val="on"/>
          <w:i w:val="off"/>
        </w:rPr>
        <w:t>四、杂项。同情性联系对执法的影响  60注1；法律自身创造出的人为的监</w:t>
      </w:r>
      <w:r>
        <w:rPr>
          <w:rFonts w:ascii="宋体" w:hAnsi="宋体" w:cs="宋体" w:eastAsia="宋体"/>
          <w:sz w:val="14"/>
          <w:color w:val="000000"/>
          <w:b w:val="on"/>
          <w:i w:val="off"/>
        </w:rPr>
        <w:t>护性动机  137；有追溯效力的法律  160；法律宽待负有职责者</w:t>
      </w:r>
      <w:r>
        <w:br w:type="page"/>
      </w:r>
    </w:p>
    <w:p>
      <w:pPr>
        <w:wordWrap w:val="on"/>
        <w:autoSpaceDE w:val="off"/>
        <w:autoSpaceDN w:val="off"/>
        <w:spacing w:before="200" w:after="0" w:line="220" w:lineRule="atLeast"/>
        <w:ind w:left="20" w:right="0"/>
        <w:jc w:val="both"/>
        <w:textAlignment w:val="auto"/>
        <w:rPr>
          <w:sz w:val="15"/>
        </w:rPr>
      </w:pPr>
      <w:r>
        <w:rPr>
          <w:rFonts w:ascii="宋体" w:hAnsi="宋体" w:cs="宋体" w:eastAsia="宋体"/>
          <w:sz w:val="15"/>
          <w:color w:val="000000"/>
          <w:u w:val="single"/>
          <w:b w:val="on"/>
          <w:i w:val="off"/>
        </w:rPr>
        <w:t xml:space="preserve">                          论 题 索 引                      391 </w:t>
      </w:r>
    </w:p>
    <w:p>
      <w:pPr>
        <w:wordWrap w:val="on"/>
        <w:autoSpaceDE w:val="off"/>
        <w:autoSpaceDN w:val="off"/>
        <w:spacing w:before="260" w:after="0" w:line="240" w:lineRule="atLeast"/>
        <w:ind w:left="380" w:right="0"/>
        <w:jc w:val="both"/>
        <w:textAlignment w:val="auto"/>
        <w:rPr>
          <w:sz w:val="15"/>
        </w:rPr>
      </w:pPr>
      <w:r>
        <w:rPr>
          <w:rFonts w:ascii="宋体" w:hAnsi="宋体" w:cs="宋体" w:eastAsia="宋体"/>
          <w:sz w:val="15"/>
          <w:color w:val="000000"/>
          <w:b w:val="on"/>
          <w:i w:val="off"/>
        </w:rPr>
        <w:t>160注e；惩罚不得民心造成的害处———法律虚弱  183；法律的震耳雷</w:t>
      </w:r>
    </w:p>
    <w:p>
      <w:pPr>
        <w:wordWrap w:val="on"/>
        <w:autoSpaceDE w:val="off"/>
        <w:autoSpaceDN w:val="off"/>
        <w:spacing w:before="40" w:after="0" w:line="240" w:lineRule="atLeast"/>
        <w:ind w:left="380" w:right="0"/>
        <w:jc w:val="both"/>
        <w:textAlignment w:val="auto"/>
        <w:rPr>
          <w:sz w:val="15"/>
        </w:rPr>
      </w:pPr>
      <w:r>
        <w:rPr>
          <w:rFonts w:ascii="宋体" w:hAnsi="宋体" w:cs="宋体" w:eastAsia="宋体"/>
          <w:sz w:val="15"/>
          <w:color w:val="000000"/>
          <w:b w:val="on"/>
          <w:i w:val="off"/>
        </w:rPr>
        <w:t>霆相对于道德的窃窃私语 287；法律与拯救他人免受灾殃 293</w:t>
      </w:r>
    </w:p>
    <w:p>
      <w:pPr>
        <w:wordWrap w:val="on"/>
        <w:autoSpaceDE w:val="off"/>
        <w:autoSpaceDN w:val="off"/>
        <w:spacing w:before="20" w:after="0" w:line="280" w:lineRule="atLeast"/>
        <w:ind w:left="20" w:right="360"/>
        <w:jc w:val="both"/>
        <w:textAlignment w:val="auto"/>
        <w:rPr>
          <w:sz w:val="24"/>
        </w:rPr>
      </w:pPr>
      <w:r>
        <w:rPr>
          <w:rFonts w:ascii="宋体" w:hAnsi="宋体" w:cs="宋体" w:eastAsia="宋体"/>
          <w:sz w:val="15"/>
          <w:color w:val="000000"/>
          <w:b w:val="on"/>
          <w:i w:val="off"/>
        </w:rPr>
        <w:t>法律格言(LAW,MAXIMS OF):支配遗产继承</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21注c；由与功利对立的想像</w:t>
      </w:r>
      <w:r>
        <w:rPr>
          <w:rFonts w:ascii="宋体" w:hAnsi="宋体" w:cs="宋体" w:eastAsia="宋体"/>
          <w:sz w:val="15"/>
          <w:color w:val="000000"/>
          <w:b w:val="on"/>
          <w:i w:val="off"/>
        </w:rPr>
        <w:t>产生 21注c(22-24);其曲调 21注c(23—24);只有在同一般法规</w:t>
      </w:r>
      <w:r>
        <w:rPr>
          <w:rFonts w:ascii="宋体" w:hAnsi="宋体" w:cs="宋体" w:eastAsia="宋体"/>
          <w:sz w:val="15"/>
          <w:color w:val="000000"/>
          <w:b w:val="on"/>
          <w:i w:val="off"/>
        </w:rPr>
        <w:t>相反的时候，它们才能独立存在  21注c(23)；惩罚须与诱惑力成正</w:t>
      </w:r>
      <w:r>
        <w:rPr>
          <w:rFonts w:ascii="宋体" w:hAnsi="宋体" w:cs="宋体" w:eastAsia="宋体"/>
          <w:sz w:val="15"/>
          <w:color w:val="000000"/>
          <w:b w:val="on"/>
          <w:i w:val="off"/>
        </w:rPr>
        <w:t>比。又见罗马法条</w:t>
      </w:r>
    </w:p>
    <w:p>
      <w:pPr>
        <w:wordWrap w:val="on"/>
        <w:autoSpaceDE w:val="off"/>
        <w:autoSpaceDN w:val="off"/>
        <w:spacing w:before="0" w:after="0" w:line="273" w:lineRule="atLeast"/>
        <w:ind w:left="20" w:right="360"/>
        <w:jc w:val="both"/>
        <w:textAlignment w:val="auto"/>
        <w:rPr>
          <w:sz w:val="15"/>
        </w:rPr>
      </w:pPr>
      <w:r>
        <w:rPr>
          <w:rFonts w:ascii="宋体" w:hAnsi="宋体" w:cs="宋体" w:eastAsia="宋体"/>
          <w:sz w:val="15"/>
          <w:color w:val="000000"/>
          <w:b w:val="on"/>
          <w:i w:val="off"/>
        </w:rPr>
        <w:t>法学(JURISPRUDENCE):在普遍法学中阐述的观念和术语 6,295;局部法</w:t>
      </w:r>
      <w:r>
        <w:rPr>
          <w:rFonts w:ascii="宋体" w:hAnsi="宋体" w:cs="宋体" w:eastAsia="宋体"/>
          <w:sz w:val="15"/>
          <w:color w:val="000000"/>
          <w:b w:val="on"/>
          <w:i w:val="off"/>
        </w:rPr>
        <w:t>学与君主旨令的合法性问题 123；新工具，用来开辟穿越法学荒野的新</w:t>
      </w:r>
      <w:r>
        <w:rPr>
          <w:rFonts w:ascii="宋体" w:hAnsi="宋体" w:cs="宋体" w:eastAsia="宋体"/>
          <w:sz w:val="15"/>
          <w:color w:val="000000"/>
          <w:b w:val="on"/>
          <w:i w:val="off"/>
        </w:rPr>
        <w:t>路径 214注 j2(215)；包含立法艺术与科学的法学分支 293；阐述性</w:t>
      </w:r>
      <w:r>
        <w:rPr>
          <w:rFonts w:ascii="宋体" w:hAnsi="宋体" w:cs="宋体" w:eastAsia="宋体"/>
          <w:sz w:val="15"/>
          <w:color w:val="000000"/>
          <w:b w:val="on"/>
          <w:i w:val="off"/>
        </w:rPr>
        <w:t>法学相对于审查性法学 294；权威的法学相对于非权威的法学 294；</w:t>
      </w:r>
      <w:r>
        <w:rPr>
          <w:rFonts w:ascii="宋体" w:hAnsi="宋体" w:cs="宋体" w:eastAsia="宋体"/>
          <w:sz w:val="15"/>
          <w:color w:val="000000"/>
          <w:b w:val="on"/>
          <w:i w:val="off"/>
        </w:rPr>
        <w:t>法学的五个主要分支 294——300；局部法相对于普遍法 294—295；国</w:t>
      </w:r>
      <w:r>
        <w:rPr>
          <w:rFonts w:ascii="宋体" w:hAnsi="宋体" w:cs="宋体" w:eastAsia="宋体"/>
          <w:sz w:val="15"/>
          <w:color w:val="000000"/>
          <w:b w:val="on"/>
          <w:i w:val="off"/>
        </w:rPr>
        <w:t>内法相对于国际法 296—297；全国性的国内法相对于地方性的国内法</w:t>
      </w:r>
      <w:r>
        <w:rPr>
          <w:rFonts w:ascii="宋体" w:hAnsi="宋体" w:cs="宋体" w:eastAsia="宋体"/>
          <w:sz w:val="15"/>
          <w:color w:val="000000"/>
          <w:b w:val="on"/>
          <w:i w:val="off"/>
        </w:rPr>
        <w:t>297；昔时法相对于现行法 297—298；民法相对于刑法或刑事法</w:t>
      </w:r>
      <w:r>
        <w:rPr>
          <w:rFonts w:ascii="宋体" w:hAnsi="宋体" w:cs="宋体" w:eastAsia="宋体"/>
          <w:sz w:val="15"/>
          <w:color w:val="000000"/>
          <w:b w:val="on"/>
          <w:i w:val="off"/>
        </w:rPr>
        <w:t>298——300。又见法律、立法、逻辑诸条</w:t>
      </w:r>
    </w:p>
    <w:p>
      <w:pPr>
        <w:wordWrap w:val="on"/>
        <w:autoSpaceDE w:val="off"/>
        <w:autoSpaceDN w:val="off"/>
        <w:spacing w:before="60" w:after="0" w:line="240" w:lineRule="atLeast"/>
        <w:ind w:left="20" w:right="0"/>
        <w:jc w:val="both"/>
        <w:textAlignment w:val="auto"/>
        <w:rPr>
          <w:sz w:val="15"/>
        </w:rPr>
      </w:pPr>
      <w:r>
        <w:rPr>
          <w:rFonts w:ascii="宋体" w:hAnsi="宋体" w:cs="宋体" w:eastAsia="宋体"/>
          <w:sz w:val="15"/>
          <w:color w:val="000000"/>
          <w:b w:val="on"/>
          <w:i w:val="off"/>
        </w:rPr>
        <w:t>反功利(DISUTILITY):见功利和反功利条</w:t>
      </w:r>
    </w:p>
    <w:p>
      <w:pPr>
        <w:wordWrap w:val="on"/>
        <w:autoSpaceDE w:val="off"/>
        <w:autoSpaceDN w:val="off"/>
        <w:spacing w:before="60" w:after="0" w:line="230" w:lineRule="atLeast"/>
        <w:ind w:left="20" w:right="360"/>
        <w:jc w:val="both"/>
        <w:textAlignment w:val="auto"/>
        <w:rPr>
          <w:sz w:val="15"/>
        </w:rPr>
      </w:pPr>
      <w:r>
        <w:rPr>
          <w:rFonts w:ascii="宋体" w:hAnsi="宋体" w:cs="宋体" w:eastAsia="宋体"/>
          <w:sz w:val="15"/>
          <w:color w:val="000000"/>
          <w:b w:val="on"/>
          <w:i w:val="off"/>
        </w:rPr>
        <w:t>放火 (INCENDIARISM): 234注s3(包括在半公共的侵犯人身和财产罪条下,</w:t>
      </w:r>
      <w:r>
        <w:rPr>
          <w:rFonts w:ascii="宋体" w:hAnsi="宋体" w:cs="宋体" w:eastAsia="宋体"/>
          <w:sz w:val="15"/>
          <w:color w:val="000000"/>
          <w:b w:val="on"/>
          <w:i w:val="off"/>
        </w:rPr>
        <w:t>参照该条)</w:t>
      </w:r>
    </w:p>
    <w:p>
      <w:pPr>
        <w:wordWrap w:val="on"/>
        <w:autoSpaceDE w:val="off"/>
        <w:autoSpaceDN w:val="off"/>
        <w:spacing w:before="60" w:after="0" w:line="240" w:lineRule="atLeast"/>
        <w:ind w:left="20" w:right="340"/>
        <w:jc w:val="both"/>
        <w:textAlignment w:val="auto"/>
        <w:rPr>
          <w:sz w:val="15"/>
        </w:rPr>
      </w:pPr>
      <w:r>
        <w:rPr>
          <w:rFonts w:ascii="宋体" w:hAnsi="宋体" w:cs="宋体" w:eastAsia="宋体"/>
          <w:sz w:val="15"/>
          <w:color w:val="000000"/>
          <w:b w:val="on"/>
          <w:i w:val="off"/>
        </w:rPr>
        <w:t>放逐(BANISHMENT,WRONGFUL)(不正当的):223--224(包括在侵犯人身罪</w:t>
      </w:r>
      <w:r>
        <w:rPr>
          <w:rFonts w:ascii="宋体" w:hAnsi="宋体" w:cs="宋体" w:eastAsia="宋体"/>
          <w:sz w:val="15"/>
          <w:color w:val="000000"/>
          <w:b w:val="on"/>
          <w:i w:val="off"/>
        </w:rPr>
        <w:t>条下，参照该条)</w:t>
      </w:r>
    </w:p>
    <w:p>
      <w:pPr>
        <w:wordWrap w:val="on"/>
        <w:autoSpaceDE w:val="off"/>
        <w:autoSpaceDN w:val="off"/>
        <w:spacing w:before="20" w:after="0" w:line="290" w:lineRule="atLeast"/>
        <w:ind w:left="20" w:right="360"/>
        <w:jc w:val="both"/>
        <w:textAlignment w:val="auto"/>
        <w:rPr>
          <w:sz w:val="18"/>
        </w:rPr>
      </w:pPr>
      <w:r>
        <w:rPr>
          <w:rFonts w:ascii="宋体" w:hAnsi="宋体" w:cs="宋体" w:eastAsia="宋体"/>
          <w:sz w:val="18"/>
          <w:color w:val="000000"/>
          <w:b w:val="on"/>
          <w:i w:val="off"/>
        </w:rPr>
        <w:t>非法侵占(TRESPASS):不正当使用或占用 229,231—232;产权之不正当扰</w:t>
      </w:r>
      <w:r>
        <w:rPr>
          <w:rFonts w:ascii="宋体" w:hAnsi="宋体" w:cs="宋体" w:eastAsia="宋体"/>
          <w:sz w:val="18"/>
          <w:color w:val="000000"/>
          <w:b w:val="on"/>
          <w:i w:val="off"/>
        </w:rPr>
        <w:t>乱(包括在侵犯财产罪条下，参照该条)</w:t>
      </w:r>
    </w:p>
    <w:p>
      <w:pPr>
        <w:wordWrap w:val="on"/>
        <w:autoSpaceDE w:val="off"/>
        <w:autoSpaceDN w:val="off"/>
        <w:spacing w:before="40" w:after="0" w:line="240" w:lineRule="atLeast"/>
        <w:ind w:left="20" w:right="0"/>
        <w:jc w:val="both"/>
        <w:textAlignment w:val="auto"/>
        <w:rPr>
          <w:sz w:val="15"/>
        </w:rPr>
      </w:pPr>
      <w:r>
        <w:rPr>
          <w:rFonts w:ascii="宋体" w:hAnsi="宋体" w:cs="宋体" w:eastAsia="宋体"/>
          <w:sz w:val="15"/>
          <w:color w:val="000000"/>
          <w:b w:val="on"/>
          <w:i w:val="off"/>
        </w:rPr>
        <w:t>非自然的(UNNATURAL)：见自然和自然的条</w:t>
      </w:r>
    </w:p>
    <w:p>
      <w:pPr>
        <w:wordWrap w:val="on"/>
        <w:autoSpaceDE w:val="off"/>
        <w:autoSpaceDN w:val="off"/>
        <w:spacing w:before="20" w:after="0" w:line="240" w:lineRule="atLeast"/>
        <w:ind w:left="20" w:right="0"/>
        <w:jc w:val="both"/>
        <w:textAlignment w:val="auto"/>
        <w:rPr>
          <w:sz w:val="15"/>
        </w:rPr>
      </w:pPr>
      <w:r>
        <w:rPr>
          <w:rFonts w:ascii="宋体" w:hAnsi="宋体" w:cs="宋体" w:eastAsia="宋体"/>
          <w:sz w:val="15"/>
          <w:color w:val="000000"/>
          <w:b w:val="on"/>
          <w:i w:val="off"/>
        </w:rPr>
        <w:t>诽谤(DEFAMATION):226,289注k(包括在侵犯名誉罪条下,参照该条)</w:t>
      </w:r>
    </w:p>
    <w:p>
      <w:pPr>
        <w:wordWrap w:val="on"/>
        <w:autoSpaceDE w:val="off"/>
        <w:autoSpaceDN w:val="off"/>
        <w:spacing w:before="40" w:after="0" w:line="260" w:lineRule="atLeast"/>
        <w:ind w:left="20" w:right="340"/>
        <w:jc w:val="both"/>
        <w:textAlignment w:val="auto"/>
        <w:rPr>
          <w:sz w:val="15"/>
        </w:rPr>
      </w:pPr>
      <w:r>
        <w:rPr>
          <w:rFonts w:ascii="宋体" w:hAnsi="宋体" w:cs="宋体" w:eastAsia="宋体"/>
          <w:sz w:val="15"/>
          <w:color w:val="000000"/>
          <w:b w:val="on"/>
          <w:i w:val="off"/>
        </w:rPr>
        <w:t>诽谤(LIBEL):203注a2(包括在欺骗罪条下)。又见诽谤(DEFAMATION)、侵</w:t>
      </w:r>
      <w:r>
        <w:rPr>
          <w:rFonts w:ascii="宋体" w:hAnsi="宋体" w:cs="宋体" w:eastAsia="宋体"/>
          <w:sz w:val="15"/>
          <w:color w:val="000000"/>
          <w:b w:val="on"/>
          <w:i w:val="off"/>
        </w:rPr>
        <w:t>犯名誉罪诸条</w:t>
      </w:r>
    </w:p>
    <w:p>
      <w:pPr>
        <w:wordWrap w:val="on"/>
        <w:autoSpaceDE w:val="off"/>
        <w:autoSpaceDN w:val="off"/>
        <w:spacing w:before="20" w:after="0" w:line="300" w:lineRule="atLeast"/>
        <w:ind w:left="20" w:right="0"/>
        <w:jc w:val="both"/>
        <w:textAlignment w:val="auto"/>
        <w:rPr>
          <w:sz w:val="18"/>
        </w:rPr>
      </w:pPr>
      <w:r>
        <w:rPr>
          <w:rFonts w:ascii="宋体" w:hAnsi="宋体" w:cs="宋体" w:eastAsia="宋体"/>
          <w:sz w:val="18"/>
          <w:color w:val="000000"/>
          <w:b w:val="on"/>
          <w:i w:val="off"/>
        </w:rPr>
        <w:t>分类(CLASSIFICATION):见分析方法、罪过(第二部分:分为五大类)诸条</w:t>
      </w:r>
    </w:p>
    <w:p>
      <w:pPr>
        <w:wordWrap w:val="on"/>
        <w:autoSpaceDE w:val="off"/>
        <w:autoSpaceDN w:val="off"/>
        <w:spacing w:before="0" w:after="0" w:line="220" w:lineRule="atLeast"/>
        <w:ind w:left="20" w:right="0"/>
        <w:jc w:val="both"/>
        <w:textAlignment w:val="auto"/>
        <w:rPr>
          <w:sz w:val="15"/>
        </w:rPr>
      </w:pPr>
      <w:r>
        <w:rPr>
          <w:rFonts w:ascii="宋体" w:hAnsi="宋体" w:cs="宋体" w:eastAsia="宋体"/>
          <w:sz w:val="15"/>
          <w:color w:val="000000"/>
          <w:b w:val="on"/>
          <w:i w:val="off"/>
        </w:rPr>
        <w:t>分析方法(METHOD OF ANALYSIS)：在罪过的分类方面运用自然方法的好处</w:t>
      </w:r>
    </w:p>
    <w:p>
      <w:pPr>
        <w:wordWrap w:val="on"/>
        <w:autoSpaceDE w:val="off"/>
        <w:autoSpaceDN w:val="off"/>
        <w:spacing w:before="20" w:after="0" w:line="240" w:lineRule="atLeast"/>
        <w:ind w:left="380" w:right="0"/>
        <w:jc w:val="both"/>
        <w:textAlignment w:val="auto"/>
        <w:rPr>
          <w:sz w:val="15"/>
        </w:rPr>
      </w:pPr>
      <w:r>
        <w:rPr>
          <w:rFonts w:ascii="宋体" w:hAnsi="宋体" w:cs="宋体" w:eastAsia="宋体"/>
          <w:sz w:val="15"/>
          <w:color w:val="000000"/>
          <w:b w:val="on"/>
          <w:i w:val="off"/>
        </w:rPr>
        <w:t>5，272—274；分析一份详尽无遗的大纲，它是为展示快乐和痛苦一览表</w:t>
      </w:r>
    </w:p>
    <w:p>
      <w:pPr>
        <w:wordWrap w:val="on"/>
        <w:autoSpaceDE w:val="off"/>
        <w:autoSpaceDN w:val="off"/>
        <w:spacing w:before="40" w:after="0" w:line="240" w:lineRule="atLeast"/>
        <w:ind w:left="380" w:right="0"/>
        <w:jc w:val="both"/>
        <w:textAlignment w:val="auto"/>
        <w:rPr>
          <w:sz w:val="15"/>
        </w:rPr>
      </w:pPr>
      <w:r>
        <w:rPr>
          <w:rFonts w:ascii="宋体" w:hAnsi="宋体" w:cs="宋体" w:eastAsia="宋体"/>
          <w:sz w:val="15"/>
          <w:color w:val="000000"/>
          <w:b w:val="on"/>
          <w:i w:val="off"/>
        </w:rPr>
        <w:t>的完整性所需要的 42注a；虚构体无共同种类，因而无法纳入详尽无</w:t>
      </w:r>
    </w:p>
    <w:p>
      <w:pPr>
        <w:wordWrap w:val="on"/>
        <w:autoSpaceDE w:val="off"/>
        <w:autoSpaceDN w:val="off"/>
        <w:spacing w:before="60" w:after="0" w:line="240" w:lineRule="atLeast"/>
        <w:ind w:left="380" w:right="0"/>
        <w:jc w:val="both"/>
        <w:textAlignment w:val="auto"/>
        <w:rPr>
          <w:sz w:val="15"/>
        </w:rPr>
      </w:pPr>
      <w:r>
        <w:rPr>
          <w:rFonts w:ascii="宋体" w:hAnsi="宋体" w:cs="宋体" w:eastAsia="宋体"/>
          <w:sz w:val="15"/>
          <w:color w:val="000000"/>
          <w:b w:val="on"/>
          <w:i w:val="off"/>
        </w:rPr>
        <w:t>遗的排列表 52注c(53)；检验细目表之完整性并显示其内对象之异同</w:t>
      </w:r>
      <w:r>
        <w:br w:type="page"/>
      </w:r>
    </w:p>
    <w:p>
      <w:pPr>
        <w:wordWrap w:val="on"/>
        <w:autoSpaceDE w:val="off"/>
        <w:autoSpaceDN w:val="off"/>
        <w:spacing w:before="180" w:after="0" w:line="240" w:lineRule="atLeast"/>
        <w:ind w:left="960" w:right="0"/>
        <w:jc w:val="both"/>
        <w:textAlignment w:val="auto"/>
        <w:rPr>
          <w:sz w:val="24"/>
        </w:rPr>
      </w:pPr>
      <w:r>
        <w:rPr>
          <w:rFonts w:ascii="宋体" w:hAnsi="宋体" w:cs="宋体" w:eastAsia="宋体"/>
          <w:sz w:val="15"/>
          <w:color w:val="000000"/>
          <w:b w:val="on"/>
          <w:i w:val="off"/>
        </w:rPr>
        <w:t>392</w:t>
      </w:r>
      <w:r>
        <w:rPr>
          <w:rFonts w:ascii="宋体" w:hAnsi="宋体" w:cs="宋体" w:eastAsia="宋体"/>
          <w:sz w:val="24"/>
        </w:rPr>
        <w:t xml:space="preserve">              </w:t>
      </w:r>
      <w:r>
        <w:rPr>
          <w:rFonts w:ascii="宋体" w:hAnsi="宋体" w:cs="宋体" w:eastAsia="宋体"/>
          <w:sz w:val="15"/>
          <w:color w:val="000000"/>
          <w:b w:val="on"/>
          <w:i w:val="off"/>
        </w:rPr>
        <w:t>道德与立法原理导论</w:t>
      </w:r>
    </w:p>
    <w:p>
      <w:pPr>
        <w:wordWrap w:val="on"/>
        <w:spacing w:before="80" w:after="0" w:line="80" w:lineRule="exact"/>
        <w:ind w:left="820" w:right="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62" w:lineRule="atLeast"/>
        <w:ind w:left="940" w:right="0" w:firstLine="20"/>
        <w:jc w:val="both"/>
        <w:textAlignment w:val="auto"/>
        <w:rPr>
          <w:sz w:val="24"/>
        </w:rPr>
      </w:pPr>
      <w:r>
        <w:rPr>
          <w:rFonts w:ascii="宋体" w:hAnsi="宋体" w:cs="宋体" w:eastAsia="宋体"/>
          <w:sz w:val="15"/>
          <w:color w:val="000000"/>
          <w:b w:val="on"/>
          <w:i w:val="off"/>
        </w:rPr>
        <w:t>的分解法 72；分析环境同行动后果相关联的方式，可能对自然哲学有</w:t>
      </w:r>
      <w:r>
        <w:rPr>
          <w:rFonts w:ascii="宋体" w:hAnsi="宋体" w:cs="宋体" w:eastAsia="宋体"/>
          <w:sz w:val="15"/>
          <w:color w:val="000000"/>
          <w:b w:val="on"/>
          <w:i w:val="off"/>
        </w:rPr>
        <w:t>用  83注u；在对有意性的细微分析中作出的种种区分，对关于机械发</w:t>
      </w:r>
      <w:r>
        <w:rPr>
          <w:rFonts w:ascii="宋体" w:hAnsi="宋体" w:cs="宋体" w:eastAsia="宋体"/>
          <w:sz w:val="15"/>
          <w:color w:val="000000"/>
          <w:b w:val="on"/>
          <w:i w:val="off"/>
        </w:rPr>
        <w:t>明的详尽分析有用  85注b；按照性质、原因和对象对损害所作的分类</w:t>
      </w:r>
      <w:r>
        <w:rPr>
          <w:rFonts w:ascii="宋体" w:hAnsi="宋体" w:cs="宋体" w:eastAsia="宋体"/>
          <w:sz w:val="15"/>
          <w:color w:val="000000"/>
          <w:b w:val="on"/>
          <w:i w:val="off"/>
        </w:rPr>
        <w:t>包揽无遗 148；还可能有其他分类原理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148注h；要提供构成一个逻</w:t>
      </w:r>
      <w:r>
        <w:rPr>
          <w:rFonts w:ascii="宋体" w:hAnsi="宋体" w:cs="宋体" w:eastAsia="宋体"/>
          <w:sz w:val="15"/>
          <w:color w:val="000000"/>
          <w:b w:val="on"/>
          <w:i w:val="off"/>
        </w:rPr>
        <w:t>辑整体的若干对象的完美知识，就必须运用两分法  187注a；旨在构成</w:t>
      </w:r>
      <w:r>
        <w:rPr>
          <w:rFonts w:ascii="宋体" w:hAnsi="宋体" w:cs="宋体" w:eastAsia="宋体"/>
          <w:sz w:val="15"/>
          <w:color w:val="000000"/>
          <w:b w:val="on"/>
          <w:i w:val="off"/>
        </w:rPr>
        <w:t>本书新颖独创之处的详尽无遗的分析方法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 xml:space="preserve">  196注q；不得不偏离这一</w:t>
      </w:r>
      <w:r>
        <w:rPr>
          <w:rFonts w:ascii="宋体" w:hAnsi="宋体" w:cs="宋体" w:eastAsia="宋体"/>
          <w:sz w:val="15"/>
          <w:color w:val="000000"/>
          <w:b w:val="on"/>
          <w:i w:val="off"/>
        </w:rPr>
        <w:t>分析方法  196注q；显示两分法详尽无遗，但有语言上的困难  214注</w:t>
      </w:r>
      <w:r>
        <w:rPr>
          <w:rFonts w:ascii="宋体" w:hAnsi="宋体" w:cs="宋体" w:eastAsia="宋体"/>
          <w:sz w:val="15"/>
          <w:color w:val="000000"/>
          <w:b w:val="on"/>
          <w:i w:val="off"/>
        </w:rPr>
        <w:t>j2(215)；罪过分类之大意 270—272；罪过分类的自然方法如何展示其</w:t>
      </w:r>
      <w:r>
        <w:rPr>
          <w:rFonts w:ascii="宋体" w:hAnsi="宋体" w:cs="宋体" w:eastAsia="宋体"/>
          <w:sz w:val="15"/>
          <w:color w:val="000000"/>
          <w:b w:val="on"/>
          <w:i w:val="off"/>
        </w:rPr>
        <w:t>特质 274—280；又见罪过条(第二部分：分为五大类)</w:t>
      </w:r>
    </w:p>
    <w:p>
      <w:pPr>
        <w:wordWrap w:val="on"/>
        <w:autoSpaceDE w:val="off"/>
        <w:autoSpaceDN w:val="off"/>
        <w:spacing w:before="0" w:after="0" w:line="200" w:lineRule="atLeast"/>
        <w:ind w:left="680" w:right="0"/>
        <w:jc w:val="both"/>
        <w:textAlignment w:val="auto"/>
        <w:rPr>
          <w:sz w:val="15"/>
        </w:rPr>
      </w:pPr>
      <w:r>
        <w:rPr>
          <w:rFonts w:ascii="宋体" w:hAnsi="宋体" w:cs="宋体" w:eastAsia="宋体"/>
          <w:sz w:val="15"/>
          <w:color w:val="000000"/>
          <w:b w:val="on"/>
          <w:i w:val="off"/>
        </w:rPr>
        <w:t>愤恨(RESENTMENT):相对于悲伤 51</w:t>
      </w:r>
    </w:p>
    <w:p>
      <w:pPr>
        <w:wordWrap w:val="on"/>
        <w:autoSpaceDE w:val="off"/>
        <w:autoSpaceDN w:val="off"/>
        <w:spacing w:before="20" w:after="0" w:line="267" w:lineRule="atLeast"/>
        <w:ind w:left="680" w:right="0"/>
        <w:jc w:val="both"/>
        <w:textAlignment w:val="auto"/>
        <w:rPr>
          <w:sz w:val="24"/>
        </w:rPr>
      </w:pPr>
      <w:r>
        <w:rPr>
          <w:rFonts w:ascii="宋体" w:hAnsi="宋体" w:cs="宋体" w:eastAsia="宋体"/>
          <w:sz w:val="15"/>
          <w:color w:val="000000"/>
          <w:b w:val="on"/>
          <w:i w:val="off"/>
        </w:rPr>
        <w:t>福乐(FELICITY)：福乐之树要由理性和法律来培育</w:t>
      </w:r>
      <w:r>
        <w:rPr>
          <w:rFonts w:ascii="宋体" w:hAnsi="宋体" w:cs="宋体" w:eastAsia="宋体"/>
          <w:sz w:val="24"/>
        </w:rPr>
        <w:t xml:space="preserve">     </w:t>
      </w:r>
      <w:r>
        <w:rPr>
          <w:rFonts w:ascii="宋体" w:hAnsi="宋体" w:cs="宋体" w:eastAsia="宋体"/>
          <w:sz w:val="15"/>
          <w:color w:val="000000"/>
          <w:b w:val="on"/>
          <w:i w:val="off"/>
        </w:rPr>
        <w:t>11；最大福乐原理</w:t>
      </w:r>
      <w:r>
        <w:rPr>
          <w:rFonts w:ascii="宋体" w:hAnsi="宋体" w:cs="宋体" w:eastAsia="宋体"/>
          <w:sz w:val="24"/>
        </w:rPr>
        <w:t xml:space="preserve">  </w:t>
      </w:r>
      <w:r>
        <w:rPr>
          <w:rFonts w:ascii="宋体" w:hAnsi="宋体" w:cs="宋体" w:eastAsia="宋体"/>
          <w:sz w:val="15"/>
          <w:color w:val="000000"/>
          <w:b w:val="on"/>
          <w:i w:val="off"/>
        </w:rPr>
        <w:t>11</w:t>
      </w:r>
      <w:r>
        <w:rPr>
          <w:rFonts w:ascii="宋体" w:hAnsi="宋体" w:cs="宋体" w:eastAsia="宋体"/>
          <w:sz w:val="15"/>
          <w:color w:val="000000"/>
          <w:b w:val="on"/>
          <w:i w:val="off"/>
        </w:rPr>
        <w:t>注a；行使政府权力的目的  11注a；与快乐和痛苦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11注a；与来世和</w:t>
      </w:r>
      <w:r>
        <w:rPr>
          <w:rFonts w:ascii="宋体" w:hAnsi="宋体" w:cs="宋体" w:eastAsia="宋体"/>
          <w:sz w:val="15"/>
          <w:color w:val="000000"/>
          <w:b w:val="on"/>
          <w:i w:val="off"/>
        </w:rPr>
        <w:t>宗教  69。又见幸福、功利原理诸条</w:t>
      </w:r>
    </w:p>
    <w:p>
      <w:pPr>
        <w:wordWrap w:val="on"/>
        <w:autoSpaceDE w:val="off"/>
        <w:autoSpaceDN w:val="off"/>
        <w:spacing w:before="20" w:after="0" w:line="260" w:lineRule="atLeast"/>
        <w:ind w:left="680" w:right="0"/>
        <w:jc w:val="both"/>
        <w:textAlignment w:val="auto"/>
        <w:rPr>
          <w:sz w:val="15"/>
        </w:rPr>
      </w:pPr>
      <w:r>
        <w:rPr>
          <w:rFonts w:ascii="宋体" w:hAnsi="宋体" w:cs="宋体" w:eastAsia="宋体"/>
          <w:sz w:val="15"/>
          <w:color w:val="000000"/>
          <w:b w:val="on"/>
          <w:i w:val="off"/>
        </w:rPr>
        <w:t>服务(SERVICES):和睦的结果 43—44;善意作为其源泉 44;惧怕和希望</w:t>
      </w:r>
      <w:r>
        <w:rPr>
          <w:rFonts w:ascii="宋体" w:hAnsi="宋体" w:cs="宋体" w:eastAsia="宋体"/>
          <w:sz w:val="15"/>
          <w:color w:val="000000"/>
          <w:b w:val="on"/>
          <w:i w:val="off"/>
        </w:rPr>
        <w:t>被利用来获取服务 44；通过服务从他人那里取得幸福或安全 192；同</w:t>
      </w:r>
      <w:r>
        <w:rPr>
          <w:rFonts w:ascii="宋体" w:hAnsi="宋体" w:cs="宋体" w:eastAsia="宋体"/>
          <w:sz w:val="15"/>
          <w:color w:val="000000"/>
          <w:b w:val="on"/>
          <w:i w:val="off"/>
        </w:rPr>
        <w:t>服务相关的权利和义务构成一种身分  192——193，265；得到行政官服务</w:t>
      </w:r>
      <w:r>
        <w:rPr>
          <w:rFonts w:ascii="宋体" w:hAnsi="宋体" w:cs="宋体" w:eastAsia="宋体"/>
          <w:sz w:val="15"/>
          <w:color w:val="000000"/>
          <w:b w:val="on"/>
          <w:i w:val="off"/>
        </w:rPr>
        <w:t>的权利  205注 e2；服务和财产相对于身分 213—214；偿付作为一种</w:t>
      </w:r>
      <w:r>
        <w:rPr>
          <w:rFonts w:ascii="宋体" w:hAnsi="宋体" w:cs="宋体" w:eastAsia="宋体"/>
          <w:sz w:val="15"/>
          <w:color w:val="000000"/>
          <w:b w:val="on"/>
          <w:i w:val="off"/>
        </w:rPr>
        <w:t>服务 227注e3；违背契约是服务之不正当不予 228，231；提供服务的</w:t>
      </w:r>
      <w:r>
        <w:rPr>
          <w:rFonts w:ascii="宋体" w:hAnsi="宋体" w:cs="宋体" w:eastAsia="宋体"/>
          <w:sz w:val="15"/>
          <w:color w:val="000000"/>
          <w:b w:val="on"/>
          <w:i w:val="off"/>
        </w:rPr>
        <w:t>义务，其理由  228注g3；负面服务和正面服务 228注g3；影响人身的</w:t>
      </w:r>
      <w:r>
        <w:rPr>
          <w:rFonts w:ascii="宋体" w:hAnsi="宋体" w:cs="宋体" w:eastAsia="宋体"/>
          <w:sz w:val="15"/>
          <w:color w:val="000000"/>
          <w:b w:val="on"/>
          <w:i w:val="off"/>
        </w:rPr>
        <w:t>服务 228注g3；服务一词最广义地说涵盖整个法律 228注g3；作为</w:t>
      </w:r>
      <w:r>
        <w:rPr>
          <w:rFonts w:ascii="宋体" w:hAnsi="宋体" w:cs="宋体" w:eastAsia="宋体"/>
          <w:sz w:val="15"/>
          <w:color w:val="000000"/>
          <w:b w:val="on"/>
          <w:i w:val="off"/>
        </w:rPr>
        <w:t>一种财产对象 228—229，231；在义务是消极性的场合的克己服务</w:t>
      </w:r>
      <w:r>
        <w:rPr>
          <w:rFonts w:ascii="宋体" w:hAnsi="宋体" w:cs="宋体" w:eastAsia="宋体"/>
          <w:sz w:val="15"/>
          <w:color w:val="000000"/>
          <w:b w:val="on"/>
          <w:i w:val="off"/>
        </w:rPr>
        <w:t>265，268；立法者方面避不禁止一种服务，此服务便构成一种职业</w:t>
      </w:r>
      <w:r>
        <w:rPr>
          <w:rFonts w:ascii="宋体" w:hAnsi="宋体" w:cs="宋体" w:eastAsia="宋体"/>
          <w:sz w:val="15"/>
          <w:color w:val="000000"/>
          <w:b w:val="on"/>
          <w:i w:val="off"/>
        </w:rPr>
        <w:t>266——267。又见身分、侵犯财产罪条</w:t>
      </w:r>
    </w:p>
    <w:p>
      <w:pPr>
        <w:wordWrap w:val="on"/>
        <w:autoSpaceDE w:val="off"/>
        <w:autoSpaceDN w:val="off"/>
        <w:spacing w:before="40" w:after="0" w:line="200" w:lineRule="atLeast"/>
        <w:ind w:left="680" w:right="0"/>
        <w:jc w:val="both"/>
        <w:textAlignment w:val="auto"/>
        <w:rPr>
          <w:sz w:val="15"/>
        </w:rPr>
      </w:pPr>
      <w:r>
        <w:rPr>
          <w:rFonts w:ascii="宋体" w:hAnsi="宋体" w:cs="宋体" w:eastAsia="宋体"/>
          <w:sz w:val="15"/>
          <w:color w:val="000000"/>
          <w:b w:val="on"/>
          <w:i w:val="off"/>
        </w:rPr>
        <w:t>负担(BURTHEN):以负担方式而来的联系  59,67,72注s</w:t>
      </w:r>
    </w:p>
    <w:p>
      <w:pPr>
        <w:wordWrap w:val="on"/>
        <w:autoSpaceDE w:val="off"/>
        <w:autoSpaceDN w:val="off"/>
        <w:spacing w:before="380" w:after="0" w:line="280" w:lineRule="atLeast"/>
        <w:ind w:left="3400" w:right="0"/>
        <w:jc w:val="both"/>
        <w:textAlignment w:val="auto"/>
        <w:rPr>
          <w:sz w:val="16"/>
        </w:rPr>
      </w:pPr>
      <w:r>
        <w:rPr>
          <w:rFonts w:ascii="宋体" w:hAnsi="宋体" w:cs="宋体" w:eastAsia="宋体"/>
          <w:sz w:val="16"/>
          <w:color w:val="000000"/>
          <w:b w:val="on"/>
          <w:i w:val="off"/>
        </w:rPr>
        <w:t>G</w:t>
      </w:r>
    </w:p>
    <w:p>
      <w:pPr>
        <w:wordWrap w:val="on"/>
        <w:autoSpaceDE w:val="off"/>
        <w:autoSpaceDN w:val="off"/>
        <w:spacing w:before="340" w:after="0" w:line="300" w:lineRule="atLeast"/>
        <w:ind w:left="680" w:right="0"/>
        <w:jc w:val="both"/>
        <w:textAlignment w:val="auto"/>
        <w:rPr>
          <w:sz w:val="17"/>
        </w:rPr>
      </w:pPr>
      <w:r>
        <w:rPr>
          <w:rFonts w:ascii="宋体" w:hAnsi="宋体" w:cs="宋体" w:eastAsia="宋体"/>
          <w:sz w:val="17"/>
          <w:color w:val="000000"/>
          <w:b w:val="on"/>
          <w:i w:val="off"/>
        </w:rPr>
        <w:t>改良(改造)(REFORM):见惩罚条</w:t>
      </w:r>
    </w:p>
    <w:p>
      <w:pPr>
        <w:wordWrap w:val="on"/>
        <w:autoSpaceDE w:val="off"/>
        <w:autoSpaceDN w:val="off"/>
        <w:spacing w:before="20" w:after="0" w:line="240" w:lineRule="atLeast"/>
        <w:ind w:left="680" w:right="0"/>
        <w:jc w:val="both"/>
        <w:textAlignment w:val="auto"/>
        <w:rPr>
          <w:sz w:val="15"/>
        </w:rPr>
      </w:pPr>
      <w:r>
        <w:rPr>
          <w:rFonts w:ascii="宋体" w:hAnsi="宋体" w:cs="宋体" w:eastAsia="宋体"/>
          <w:sz w:val="15"/>
          <w:color w:val="000000"/>
          <w:b w:val="on"/>
          <w:i w:val="off"/>
        </w:rPr>
        <w:t>概念(观念)(IDEAS)：从感性概念抽引出理性概念  34注a；关于来世的快乐</w:t>
      </w:r>
      <w:r>
        <w:rPr>
          <w:rFonts w:ascii="宋体" w:hAnsi="宋体" w:cs="宋体" w:eastAsia="宋体"/>
          <w:sz w:val="15"/>
          <w:color w:val="000000"/>
          <w:b w:val="on"/>
          <w:i w:val="off"/>
        </w:rPr>
        <w:t>和痛苦的概念，经过清理的和未经清理的  36—37；与知识的量和质</w:t>
      </w:r>
      <w:r>
        <w:br w:type="page"/>
      </w:r>
    </w:p>
    <w:p>
      <w:pPr>
        <w:wordWrap w:val="on"/>
        <w:autoSpaceDE w:val="off"/>
        <w:autoSpaceDN w:val="off"/>
        <w:spacing w:before="120" w:after="0" w:line="220" w:lineRule="atLeast"/>
        <w:ind w:left="20" w:right="0"/>
        <w:jc w:val="both"/>
        <w:textAlignment w:val="auto"/>
        <w:rPr>
          <w:sz w:val="15"/>
        </w:rPr>
      </w:pPr>
      <w:r>
        <w:rPr>
          <w:rFonts w:ascii="宋体" w:hAnsi="宋体" w:cs="宋体" w:eastAsia="宋体"/>
          <w:sz w:val="15"/>
          <w:color w:val="000000"/>
          <w:u w:val="single"/>
          <w:b w:val="on"/>
          <w:i w:val="off"/>
        </w:rPr>
        <w:t xml:space="preserve">                          论 题 索 引                     393 </w:t>
      </w:r>
    </w:p>
    <w:p>
      <w:pPr>
        <w:wordWrap w:val="on"/>
        <w:autoSpaceDE w:val="off"/>
        <w:autoSpaceDN w:val="off"/>
        <w:spacing w:before="260" w:after="0" w:line="240" w:lineRule="atLeast"/>
        <w:ind w:left="380" w:right="0"/>
        <w:jc w:val="both"/>
        <w:textAlignment w:val="auto"/>
        <w:rPr>
          <w:sz w:val="15"/>
        </w:rPr>
      </w:pPr>
      <w:r>
        <w:rPr>
          <w:rFonts w:ascii="宋体" w:hAnsi="宋体" w:cs="宋体" w:eastAsia="宋体"/>
          <w:sz w:val="15"/>
          <w:color w:val="000000"/>
          <w:b w:val="on"/>
          <w:i w:val="off"/>
        </w:rPr>
        <w:t>55；有利害关系的观念 55；与智力  55；举例说明观念的反常联系</w:t>
      </w:r>
    </w:p>
    <w:p>
      <w:pPr>
        <w:wordWrap w:val="on"/>
        <w:autoSpaceDE w:val="off"/>
        <w:autoSpaceDN w:val="off"/>
        <w:spacing w:before="60" w:after="0" w:line="240" w:lineRule="atLeast"/>
        <w:ind w:left="380" w:right="0"/>
        <w:jc w:val="both"/>
        <w:textAlignment w:val="auto"/>
        <w:rPr>
          <w:sz w:val="15"/>
        </w:rPr>
      </w:pPr>
      <w:r>
        <w:rPr>
          <w:rFonts w:ascii="宋体" w:hAnsi="宋体" w:cs="宋体" w:eastAsia="宋体"/>
          <w:sz w:val="15"/>
          <w:color w:val="000000"/>
          <w:b w:val="on"/>
          <w:i w:val="off"/>
        </w:rPr>
        <w:t>101—102；所有观念都源自于感觉  191注i；语言状况显示了观念的演</w:t>
      </w:r>
    </w:p>
    <w:p>
      <w:pPr>
        <w:wordWrap w:val="on"/>
        <w:autoSpaceDE w:val="off"/>
        <w:autoSpaceDN w:val="off"/>
        <w:spacing w:before="60" w:after="0" w:line="240" w:lineRule="atLeast"/>
        <w:ind w:left="380" w:right="0"/>
        <w:jc w:val="both"/>
        <w:textAlignment w:val="auto"/>
        <w:rPr>
          <w:sz w:val="15"/>
        </w:rPr>
      </w:pPr>
      <w:r>
        <w:rPr>
          <w:rFonts w:ascii="宋体" w:hAnsi="宋体" w:cs="宋体" w:eastAsia="宋体"/>
          <w:sz w:val="15"/>
          <w:color w:val="000000"/>
          <w:b w:val="on"/>
          <w:i w:val="off"/>
        </w:rPr>
        <w:t>进  198注t。又见联系条</w:t>
      </w:r>
    </w:p>
    <w:p>
      <w:pPr>
        <w:wordWrap w:val="on"/>
        <w:autoSpaceDE w:val="off"/>
        <w:autoSpaceDN w:val="off"/>
        <w:spacing w:before="0" w:after="0" w:line="280" w:lineRule="atLeast"/>
        <w:ind w:left="20" w:right="340"/>
        <w:jc w:val="both"/>
        <w:textAlignment w:val="auto"/>
        <w:rPr>
          <w:sz w:val="24"/>
        </w:rPr>
      </w:pPr>
      <w:r>
        <w:rPr>
          <w:rFonts w:ascii="宋体" w:hAnsi="宋体" w:cs="宋体" w:eastAsia="宋体"/>
          <w:sz w:val="15"/>
          <w:color w:val="000000"/>
          <w:b w:val="on"/>
          <w:i w:val="off"/>
        </w:rPr>
        <w:t>感觉(SENSES)：所有观念都来自感觉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191注i(192)。又见快乐和痛苦(第五</w:t>
      </w:r>
      <w:r>
        <w:rPr>
          <w:rFonts w:ascii="宋体" w:hAnsi="宋体" w:cs="宋体" w:eastAsia="宋体"/>
          <w:sz w:val="15"/>
          <w:color w:val="000000"/>
          <w:b w:val="on"/>
          <w:i w:val="off"/>
        </w:rPr>
        <w:t>部分)、敏感性诸条</w:t>
      </w:r>
    </w:p>
    <w:p>
      <w:pPr>
        <w:wordWrap w:val="on"/>
        <w:autoSpaceDE w:val="off"/>
        <w:autoSpaceDN w:val="off"/>
        <w:spacing w:before="20" w:after="0" w:line="240" w:lineRule="atLeast"/>
        <w:ind w:left="20" w:right="0"/>
        <w:jc w:val="both"/>
        <w:textAlignment w:val="auto"/>
        <w:rPr>
          <w:sz w:val="15"/>
        </w:rPr>
      </w:pPr>
      <w:r>
        <w:rPr>
          <w:rFonts w:ascii="宋体" w:hAnsi="宋体" w:cs="宋体" w:eastAsia="宋体"/>
          <w:sz w:val="15"/>
          <w:color w:val="000000"/>
          <w:b w:val="on"/>
          <w:i w:val="off"/>
        </w:rPr>
        <w:t>感情(EMOTIONS)：其分析为道德原理所需 3；体态与心态 63</w:t>
      </w:r>
    </w:p>
    <w:p>
      <w:pPr>
        <w:wordWrap w:val="on"/>
        <w:autoSpaceDE w:val="off"/>
        <w:autoSpaceDN w:val="off"/>
        <w:spacing w:before="0" w:after="0" w:line="270" w:lineRule="atLeast"/>
        <w:ind w:left="20" w:right="360"/>
        <w:jc w:val="both"/>
        <w:textAlignment w:val="auto"/>
        <w:rPr>
          <w:sz w:val="15"/>
        </w:rPr>
      </w:pPr>
      <w:r>
        <w:rPr>
          <w:rFonts w:ascii="宋体" w:hAnsi="宋体" w:cs="宋体" w:eastAsia="宋体"/>
          <w:sz w:val="15"/>
          <w:color w:val="000000"/>
          <w:b w:val="on"/>
          <w:i w:val="off"/>
        </w:rPr>
        <w:t>高利贷(USURY)：关于高利贷的论文 4；罪过的自然分类与高利贷 5；高</w:t>
      </w:r>
      <w:r>
        <w:rPr>
          <w:rFonts w:ascii="宋体" w:hAnsi="宋体" w:cs="宋体" w:eastAsia="宋体"/>
          <w:sz w:val="15"/>
          <w:color w:val="000000"/>
          <w:b w:val="on"/>
          <w:i w:val="off"/>
        </w:rPr>
        <w:t>利贷不应算作一种罪过，除非伴有诈取或敲榨 231注13</w:t>
      </w:r>
    </w:p>
    <w:p>
      <w:pPr>
        <w:wordWrap w:val="on"/>
        <w:autoSpaceDE w:val="off"/>
        <w:autoSpaceDN w:val="off"/>
        <w:spacing w:before="20" w:after="0" w:line="320" w:lineRule="atLeast"/>
        <w:ind w:left="20" w:right="0"/>
        <w:jc w:val="both"/>
        <w:textAlignment w:val="auto"/>
        <w:rPr>
          <w:sz w:val="18"/>
        </w:rPr>
      </w:pPr>
      <w:r>
        <w:rPr>
          <w:rFonts w:ascii="宋体" w:hAnsi="宋体" w:cs="宋体" w:eastAsia="宋体"/>
          <w:sz w:val="18"/>
          <w:color w:val="000000"/>
          <w:b w:val="on"/>
          <w:i w:val="off"/>
        </w:rPr>
        <w:t>格言(MAXIMS):见法律格言条</w:t>
      </w:r>
    </w:p>
    <w:p>
      <w:pPr>
        <w:wordWrap w:val="on"/>
        <w:autoSpaceDE w:val="off"/>
        <w:autoSpaceDN w:val="off"/>
        <w:spacing w:before="0" w:after="0" w:line="240" w:lineRule="atLeast"/>
        <w:ind w:left="20" w:right="0"/>
        <w:jc w:val="both"/>
        <w:textAlignment w:val="auto"/>
        <w:rPr>
          <w:sz w:val="15"/>
        </w:rPr>
      </w:pPr>
      <w:r>
        <w:rPr>
          <w:rFonts w:ascii="宋体" w:hAnsi="宋体" w:cs="宋体" w:eastAsia="宋体"/>
          <w:sz w:val="15"/>
          <w:color w:val="000000"/>
          <w:b w:val="on"/>
          <w:i w:val="off"/>
        </w:rPr>
        <w:t>个人(INDIVIDUALS):见人条</w:t>
      </w:r>
    </w:p>
    <w:p>
      <w:pPr>
        <w:wordWrap w:val="on"/>
        <w:autoSpaceDE w:val="off"/>
        <w:autoSpaceDN w:val="off"/>
        <w:spacing w:before="20" w:after="0" w:line="280" w:lineRule="atLeast"/>
        <w:ind w:left="20" w:right="360"/>
        <w:jc w:val="both"/>
        <w:textAlignment w:val="auto"/>
        <w:rPr>
          <w:sz w:val="17"/>
        </w:rPr>
      </w:pPr>
      <w:r>
        <w:rPr>
          <w:rFonts w:ascii="宋体" w:hAnsi="宋体" w:cs="宋体" w:eastAsia="宋体"/>
          <w:sz w:val="17"/>
          <w:color w:val="000000"/>
          <w:b w:val="on"/>
          <w:i w:val="off"/>
        </w:rPr>
        <w:t>公共秩序(PUBLIC ORDER):以喧闹的集会使公共秩序受到威胁 224注z2</w:t>
      </w:r>
      <w:r>
        <w:rPr>
          <w:rFonts w:ascii="宋体" w:hAnsi="宋体" w:cs="宋体" w:eastAsia="宋体"/>
          <w:sz w:val="17"/>
          <w:color w:val="000000"/>
          <w:b w:val="on"/>
          <w:i w:val="off"/>
        </w:rPr>
        <w:t>(225)(包括在单纯过失罪条下，参照该条)</w:t>
      </w:r>
    </w:p>
    <w:p>
      <w:pPr>
        <w:wordWrap w:val="on"/>
        <w:autoSpaceDE w:val="off"/>
        <w:autoSpaceDN w:val="off"/>
        <w:spacing w:before="20" w:after="0" w:line="270" w:lineRule="atLeast"/>
        <w:ind w:left="20" w:right="360"/>
        <w:jc w:val="both"/>
        <w:textAlignment w:val="auto"/>
        <w:rPr>
          <w:sz w:val="15"/>
        </w:rPr>
      </w:pPr>
      <w:r>
        <w:rPr>
          <w:rFonts w:ascii="宋体" w:hAnsi="宋体" w:cs="宋体" w:eastAsia="宋体"/>
          <w:sz w:val="15"/>
          <w:color w:val="000000"/>
          <w:b w:val="on"/>
          <w:i w:val="off"/>
        </w:rPr>
        <w:t>公共危害(PUBLIC MISCHIEF)：见罪过条第三部分第2大类即半公共罪过以</w:t>
      </w:r>
      <w:r>
        <w:rPr>
          <w:rFonts w:ascii="宋体" w:hAnsi="宋体" w:cs="宋体" w:eastAsia="宋体"/>
          <w:sz w:val="15"/>
          <w:color w:val="000000"/>
          <w:b w:val="on"/>
          <w:i w:val="off"/>
        </w:rPr>
        <w:t>及公共罪过条</w:t>
      </w:r>
    </w:p>
    <w:p>
      <w:pPr>
        <w:wordWrap w:val="on"/>
        <w:autoSpaceDE w:val="off"/>
        <w:autoSpaceDN w:val="off"/>
        <w:spacing w:before="0" w:after="0" w:line="270" w:lineRule="atLeast"/>
        <w:ind w:left="20" w:right="340"/>
        <w:jc w:val="both"/>
        <w:textAlignment w:val="auto"/>
        <w:rPr>
          <w:sz w:val="15"/>
        </w:rPr>
      </w:pPr>
      <w:r>
        <w:rPr>
          <w:rFonts w:ascii="宋体" w:hAnsi="宋体" w:cs="宋体" w:eastAsia="宋体"/>
          <w:sz w:val="15"/>
          <w:color w:val="000000"/>
          <w:b w:val="on"/>
          <w:i w:val="off"/>
        </w:rPr>
        <w:t>公共罪过(OFFENCES,PUBLIC):概论,见罪过条第三部分第4大类;分11个</w:t>
      </w:r>
      <w:r>
        <w:rPr>
          <w:rFonts w:ascii="宋体" w:hAnsi="宋体" w:cs="宋体" w:eastAsia="宋体"/>
          <w:sz w:val="15"/>
          <w:color w:val="000000"/>
          <w:b w:val="on"/>
          <w:i w:val="off"/>
        </w:rPr>
        <w:t>亚类排列，即(1)危害国家外部安全罪 260注r4，(2)危害司法罪 260</w:t>
      </w:r>
      <w:r>
        <w:rPr>
          <w:rFonts w:ascii="宋体" w:hAnsi="宋体" w:cs="宋体" w:eastAsia="宋体"/>
          <w:sz w:val="15"/>
          <w:color w:val="000000"/>
          <w:b w:val="on"/>
          <w:i w:val="off"/>
        </w:rPr>
        <w:t>注r4,(3)危害治安预防罪 260注r4(262),(4)危害公共武力罪 260</w:t>
      </w:r>
      <w:r>
        <w:rPr>
          <w:rFonts w:ascii="宋体" w:hAnsi="宋体" w:cs="宋体" w:eastAsia="宋体"/>
          <w:sz w:val="15"/>
          <w:color w:val="000000"/>
          <w:b w:val="on"/>
          <w:i w:val="off"/>
        </w:rPr>
        <w:t>注r4(262),(5)危害国民幸福增长罪 260注r4(262),(6)危害公共财</w:t>
      </w:r>
      <w:r>
        <w:rPr>
          <w:rFonts w:ascii="宋体" w:hAnsi="宋体" w:cs="宋体" w:eastAsia="宋体"/>
          <w:sz w:val="15"/>
          <w:color w:val="000000"/>
          <w:b w:val="on"/>
          <w:i w:val="off"/>
        </w:rPr>
        <w:t>富罪 260注r4(262—263),(7)危害人口罪 260注r4(263),(8)危害</w:t>
      </w:r>
      <w:r>
        <w:rPr>
          <w:rFonts w:ascii="宋体" w:hAnsi="宋体" w:cs="宋体" w:eastAsia="宋体"/>
          <w:sz w:val="15"/>
          <w:color w:val="000000"/>
          <w:b w:val="on"/>
          <w:i w:val="off"/>
        </w:rPr>
        <w:t>国民财富罪 260注 r4(263), (9) 危害主权罪 260注r4(263--264),</w:t>
      </w:r>
      <w:r>
        <w:rPr>
          <w:rFonts w:ascii="宋体" w:hAnsi="宋体" w:cs="宋体" w:eastAsia="宋体"/>
          <w:sz w:val="15"/>
          <w:color w:val="000000"/>
          <w:b w:val="on"/>
          <w:i w:val="off"/>
        </w:rPr>
        <w:t>(10)危害宗教罪 260注r4(264),(11)危害一般国家利益罪 260注</w:t>
      </w:r>
      <w:r>
        <w:rPr>
          <w:rFonts w:ascii="宋体" w:hAnsi="宋体" w:cs="宋体" w:eastAsia="宋体"/>
          <w:sz w:val="15"/>
          <w:color w:val="000000"/>
          <w:b w:val="on"/>
          <w:i w:val="off"/>
        </w:rPr>
        <w:t>r4(264)。又见政府、公众、君主和主权诸条</w:t>
      </w:r>
    </w:p>
    <w:p>
      <w:pPr>
        <w:wordWrap w:val="on"/>
        <w:autoSpaceDE w:val="off"/>
        <w:autoSpaceDN w:val="off"/>
        <w:spacing w:before="20" w:after="0" w:line="260" w:lineRule="atLeast"/>
        <w:ind w:left="20" w:right="0"/>
        <w:jc w:val="both"/>
        <w:textAlignment w:val="auto"/>
        <w:rPr>
          <w:sz w:val="17"/>
        </w:rPr>
      </w:pPr>
      <w:r>
        <w:rPr>
          <w:rFonts w:ascii="宋体" w:hAnsi="宋体" w:cs="宋体" w:eastAsia="宋体"/>
          <w:sz w:val="17"/>
          <w:color w:val="000000"/>
          <w:b w:val="on"/>
          <w:i w:val="off"/>
        </w:rPr>
        <w:t>公益心(PUBLIC SPIRIT):作为仁慈原理的一个表现形态  154注o;作为提</w:t>
      </w:r>
    </w:p>
    <w:p>
      <w:pPr>
        <w:wordWrap w:val="on"/>
        <w:autoSpaceDE w:val="off"/>
        <w:autoSpaceDN w:val="off"/>
        <w:spacing w:before="20" w:after="0" w:line="240" w:lineRule="atLeast"/>
        <w:ind w:left="380" w:right="0"/>
        <w:jc w:val="both"/>
        <w:textAlignment w:val="auto"/>
        <w:rPr>
          <w:sz w:val="15"/>
        </w:rPr>
      </w:pPr>
      <w:r>
        <w:rPr>
          <w:rFonts w:ascii="宋体" w:hAnsi="宋体" w:cs="宋体" w:eastAsia="宋体"/>
          <w:sz w:val="15"/>
          <w:color w:val="000000"/>
          <w:b w:val="on"/>
          <w:i w:val="off"/>
        </w:rPr>
        <w:t>出控告的动机  154注。</w:t>
      </w:r>
    </w:p>
    <w:p>
      <w:pPr>
        <w:wordWrap w:val="on"/>
        <w:autoSpaceDE w:val="off"/>
        <w:autoSpaceDN w:val="off"/>
        <w:spacing w:before="20" w:after="0" w:line="280" w:lineRule="atLeast"/>
        <w:ind w:left="0" w:right="380" w:firstLine="20"/>
        <w:jc w:val="both"/>
        <w:textAlignment w:val="auto"/>
        <w:rPr>
          <w:sz w:val="15"/>
        </w:rPr>
      </w:pPr>
      <w:r>
        <w:rPr>
          <w:rFonts w:ascii="宋体" w:hAnsi="宋体" w:cs="宋体" w:eastAsia="宋体"/>
          <w:sz w:val="15"/>
          <w:color w:val="000000"/>
          <w:b w:val="on"/>
          <w:i w:val="off"/>
        </w:rPr>
        <w:t>公众(PUBLIC,THE):其涵义  196,209;公众利益如何遭到损害  196;危害</w:t>
      </w:r>
      <w:r>
        <w:rPr>
          <w:rFonts w:ascii="宋体" w:hAnsi="宋体" w:cs="宋体" w:eastAsia="宋体"/>
          <w:sz w:val="15"/>
          <w:color w:val="000000"/>
          <w:b w:val="on"/>
          <w:i w:val="off"/>
        </w:rPr>
        <w:t>公众的罪过，见公共罪过条。又见共同体条</w:t>
      </w:r>
    </w:p>
    <w:p>
      <w:pPr>
        <w:wordWrap w:val="on"/>
        <w:autoSpaceDE w:val="off"/>
        <w:autoSpaceDN w:val="off"/>
        <w:spacing w:before="0" w:after="0" w:line="240" w:lineRule="atLeast"/>
        <w:ind w:left="20" w:right="0"/>
        <w:jc w:val="both"/>
        <w:textAlignment w:val="auto"/>
        <w:rPr>
          <w:sz w:val="15"/>
        </w:rPr>
      </w:pPr>
      <w:r>
        <w:rPr>
          <w:rFonts w:ascii="宋体" w:hAnsi="宋体" w:cs="宋体" w:eastAsia="宋体"/>
          <w:sz w:val="15"/>
          <w:color w:val="000000"/>
          <w:b w:val="on"/>
          <w:i w:val="off"/>
        </w:rPr>
        <w:t>公众舆论(PUBLIC OPINION):作为道德约束力(或曰俗众约束力)  35注b;</w:t>
      </w:r>
    </w:p>
    <w:p>
      <w:pPr>
        <w:wordWrap w:val="on"/>
        <w:autoSpaceDE w:val="off"/>
        <w:autoSpaceDN w:val="off"/>
        <w:spacing w:before="60" w:after="0" w:line="220" w:lineRule="atLeast"/>
        <w:ind w:left="380" w:right="0"/>
        <w:jc w:val="both"/>
        <w:textAlignment w:val="auto"/>
        <w:rPr>
          <w:sz w:val="15"/>
        </w:rPr>
      </w:pPr>
      <w:r>
        <w:rPr>
          <w:rFonts w:ascii="宋体" w:hAnsi="宋体" w:cs="宋体" w:eastAsia="宋体"/>
          <w:sz w:val="15"/>
          <w:color w:val="000000"/>
          <w:b w:val="on"/>
          <w:i w:val="off"/>
        </w:rPr>
        <w:t>关于惩罚的公众舆论  164，170注o，182——184。又见惩罚条第四部分以</w:t>
      </w:r>
    </w:p>
    <w:p>
      <w:pPr>
        <w:wordWrap w:val="on"/>
        <w:autoSpaceDE w:val="off"/>
        <w:autoSpaceDN w:val="off"/>
        <w:spacing w:before="80" w:after="0" w:line="220" w:lineRule="atLeast"/>
        <w:ind w:left="380" w:right="0"/>
        <w:jc w:val="both"/>
        <w:textAlignment w:val="auto"/>
        <w:rPr>
          <w:sz w:val="15"/>
        </w:rPr>
      </w:pPr>
      <w:r>
        <w:rPr>
          <w:rFonts w:ascii="宋体" w:hAnsi="宋体" w:cs="宋体" w:eastAsia="宋体"/>
          <w:sz w:val="15"/>
          <w:color w:val="000000"/>
          <w:b w:val="on"/>
          <w:i w:val="off"/>
        </w:rPr>
        <w:t>及约束力条</w:t>
      </w:r>
    </w:p>
    <w:p>
      <w:pPr>
        <w:wordWrap w:val="on"/>
        <w:autoSpaceDE w:val="off"/>
        <w:autoSpaceDN w:val="off"/>
        <w:spacing w:before="20" w:after="0" w:line="240" w:lineRule="atLeast"/>
        <w:ind w:left="20" w:right="0"/>
        <w:jc w:val="both"/>
        <w:textAlignment w:val="auto"/>
        <w:rPr>
          <w:sz w:val="24"/>
        </w:rPr>
      </w:pPr>
      <w:r>
        <w:rPr>
          <w:rFonts w:ascii="宋体" w:hAnsi="宋体" w:cs="宋体" w:eastAsia="宋体"/>
          <w:sz w:val="15"/>
          <w:color w:val="000000"/>
          <w:b w:val="on"/>
          <w:i w:val="off"/>
        </w:rPr>
        <w:t>功利和反功利(UTILITY AND DISUTILITY):与幸福或福乐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11注a；功利这</w:t>
      </w:r>
      <w:r>
        <w:br w:type="page"/>
      </w:r>
    </w:p>
    <w:p>
      <w:pPr>
        <w:wordWrap w:val="on"/>
        <w:autoSpaceDE w:val="off"/>
        <w:autoSpaceDN w:val="off"/>
        <w:spacing w:before="120" w:after="0" w:line="220" w:lineRule="atLeast"/>
        <w:ind w:left="640" w:right="0"/>
        <w:jc w:val="both"/>
        <w:textAlignment w:val="auto"/>
        <w:rPr>
          <w:sz w:val="13"/>
        </w:rPr>
      </w:pPr>
      <w:r>
        <w:rPr>
          <w:rFonts w:ascii="宋体" w:hAnsi="宋体" w:cs="宋体" w:eastAsia="宋体"/>
          <w:sz w:val="13"/>
          <w:color w:val="000000"/>
          <w:u w:val="single"/>
          <w:b w:val="on"/>
          <w:i w:val="off"/>
        </w:rPr>
        <w:t xml:space="preserve">  394                     道德与立法原理导论                          </w:t>
      </w:r>
    </w:p>
    <w:p>
      <w:pPr>
        <w:wordWrap w:val="on"/>
        <w:autoSpaceDE w:val="off"/>
        <w:autoSpaceDN w:val="off"/>
        <w:spacing w:before="200" w:after="0" w:line="273" w:lineRule="atLeast"/>
        <w:ind w:left="980" w:right="0"/>
        <w:jc w:val="both"/>
        <w:textAlignment w:val="auto"/>
        <w:rPr>
          <w:sz w:val="24"/>
        </w:rPr>
      </w:pPr>
      <w:r>
        <w:rPr>
          <w:rFonts w:ascii="宋体" w:hAnsi="宋体" w:cs="宋体" w:eastAsia="宋体"/>
          <w:sz w:val="13"/>
          <w:color w:val="000000"/>
          <w:b w:val="on"/>
          <w:i w:val="off"/>
        </w:rPr>
        <w:t>一术语的缺陷  11注a；与利益的数目</w:t>
      </w:r>
      <w:r>
        <w:rPr>
          <w:rFonts w:ascii="宋体" w:hAnsi="宋体" w:cs="宋体" w:eastAsia="宋体"/>
          <w:sz w:val="24"/>
        </w:rPr>
        <w:t xml:space="preserve">        </w:t>
      </w:r>
      <w:r>
        <w:rPr>
          <w:rFonts w:ascii="宋体" w:hAnsi="宋体" w:cs="宋体" w:eastAsia="宋体"/>
          <w:sz w:val="13"/>
          <w:color w:val="000000"/>
          <w:b w:val="on"/>
          <w:i w:val="off"/>
        </w:rPr>
        <w:t>11注a；其涵义及其同义词</w:t>
      </w:r>
      <w:r>
        <w:rPr>
          <w:rFonts w:ascii="宋体" w:hAnsi="宋体" w:cs="宋体" w:eastAsia="宋体"/>
          <w:sz w:val="13"/>
          <w:color w:val="000000"/>
          <w:b w:val="on"/>
          <w:i w:val="off"/>
        </w:rPr>
        <w:t>12；与罪过的自然分类  272——273。又见福乐、幸福、快乐和痛苦、功利原</w:t>
      </w:r>
      <w:r>
        <w:rPr>
          <w:rFonts w:ascii="宋体" w:hAnsi="宋体" w:cs="宋体" w:eastAsia="宋体"/>
          <w:sz w:val="13"/>
          <w:color w:val="000000"/>
          <w:b w:val="on"/>
          <w:i w:val="off"/>
        </w:rPr>
        <w:t>理诸条</w:t>
      </w:r>
    </w:p>
    <w:p>
      <w:pPr>
        <w:wordWrap w:val="on"/>
        <w:autoSpaceDE w:val="off"/>
        <w:autoSpaceDN w:val="off"/>
        <w:spacing w:before="20" w:after="0" w:line="280" w:lineRule="atLeast"/>
        <w:ind w:left="640" w:right="0"/>
        <w:jc w:val="both"/>
        <w:textAlignment w:val="auto"/>
        <w:rPr>
          <w:sz w:val="16"/>
        </w:rPr>
      </w:pPr>
      <w:r>
        <w:rPr>
          <w:rFonts w:ascii="宋体" w:hAnsi="宋体" w:cs="宋体" w:eastAsia="宋体"/>
          <w:sz w:val="16"/>
          <w:color w:val="000000"/>
          <w:b w:val="on"/>
          <w:i w:val="off"/>
        </w:rPr>
        <w:t>功利原理(PRINCIPLE OF UTILITY):承认快乐和痛苦的主宰作用  11;其涵</w:t>
      </w:r>
    </w:p>
    <w:p>
      <w:pPr>
        <w:wordWrap w:val="on"/>
        <w:autoSpaceDE w:val="off"/>
        <w:autoSpaceDN w:val="off"/>
        <w:spacing w:before="0" w:after="0" w:line="220" w:lineRule="atLeast"/>
        <w:ind w:left="980" w:right="0"/>
        <w:jc w:val="both"/>
        <w:textAlignment w:val="auto"/>
        <w:rPr>
          <w:sz w:val="24"/>
        </w:rPr>
      </w:pPr>
      <w:r>
        <w:rPr>
          <w:rFonts w:ascii="宋体" w:hAnsi="宋体" w:cs="宋体" w:eastAsia="宋体"/>
          <w:sz w:val="13"/>
          <w:color w:val="000000"/>
          <w:b w:val="on"/>
          <w:i w:val="off"/>
        </w:rPr>
        <w:t>义  11——12；与最大福乐原理</w:t>
      </w:r>
      <w:r>
        <w:rPr>
          <w:rFonts w:ascii="宋体" w:hAnsi="宋体" w:cs="宋体" w:eastAsia="宋体"/>
          <w:sz w:val="24"/>
        </w:rPr>
        <w:t xml:space="preserve">    </w:t>
      </w:r>
      <w:r>
        <w:rPr>
          <w:rFonts w:ascii="宋体" w:hAnsi="宋体" w:cs="宋体" w:eastAsia="宋体"/>
          <w:sz w:val="13"/>
          <w:color w:val="000000"/>
          <w:b w:val="on"/>
          <w:i w:val="off"/>
        </w:rPr>
        <w:t>11注a，14注d；与试图怀疑该原理的诸</w:t>
      </w:r>
    </w:p>
    <w:p>
      <w:pPr>
        <w:wordWrap w:val="on"/>
        <w:autoSpaceDE w:val="off"/>
        <w:autoSpaceDN w:val="off"/>
        <w:spacing w:before="40" w:after="0" w:line="220" w:lineRule="atLeast"/>
        <w:ind w:left="980" w:right="0"/>
        <w:jc w:val="both"/>
        <w:textAlignment w:val="auto"/>
        <w:rPr>
          <w:sz w:val="24"/>
        </w:rPr>
      </w:pPr>
      <w:r>
        <w:rPr>
          <w:rFonts w:ascii="宋体" w:hAnsi="宋体" w:cs="宋体" w:eastAsia="宋体"/>
          <w:sz w:val="13"/>
          <w:color w:val="000000"/>
          <w:b w:val="on"/>
          <w:i w:val="off"/>
        </w:rPr>
        <w:t>种制度  11，13—15；与赞同政府的措施</w:t>
      </w:r>
      <w:r>
        <w:rPr>
          <w:rFonts w:ascii="宋体" w:hAnsi="宋体" w:cs="宋体" w:eastAsia="宋体"/>
          <w:sz w:val="24"/>
        </w:rPr>
        <w:t xml:space="preserve">       </w:t>
      </w:r>
      <w:r>
        <w:rPr>
          <w:rFonts w:ascii="宋体" w:hAnsi="宋体" w:cs="宋体" w:eastAsia="宋体"/>
          <w:sz w:val="13"/>
          <w:color w:val="000000"/>
          <w:b w:val="on"/>
          <w:i w:val="off"/>
        </w:rPr>
        <w:t>12,198;“应当”、“对”和“错”</w:t>
      </w:r>
    </w:p>
    <w:p>
      <w:pPr>
        <w:wordWrap w:val="on"/>
        <w:autoSpaceDE w:val="off"/>
        <w:autoSpaceDN w:val="off"/>
        <w:spacing w:before="60" w:after="0" w:line="220" w:lineRule="atLeast"/>
        <w:ind w:left="980" w:right="0"/>
        <w:jc w:val="both"/>
        <w:textAlignment w:val="auto"/>
        <w:rPr>
          <w:sz w:val="24"/>
        </w:rPr>
      </w:pPr>
      <w:r>
        <w:rPr>
          <w:rFonts w:ascii="宋体" w:hAnsi="宋体" w:cs="宋体" w:eastAsia="宋体"/>
          <w:sz w:val="13"/>
          <w:color w:val="000000"/>
          <w:b w:val="on"/>
          <w:i w:val="off"/>
        </w:rPr>
        <w:t>的涵义取决于该原理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12，13，16；无可能亦无必要直接证明该原理</w:t>
      </w:r>
    </w:p>
    <w:p>
      <w:pPr>
        <w:wordWrap w:val="on"/>
        <w:autoSpaceDE w:val="off"/>
        <w:autoSpaceDN w:val="off"/>
        <w:spacing w:before="40" w:after="0" w:line="220" w:lineRule="atLeast"/>
        <w:ind w:left="980" w:right="0"/>
        <w:jc w:val="both"/>
        <w:textAlignment w:val="auto"/>
        <w:rPr>
          <w:sz w:val="24"/>
        </w:rPr>
      </w:pPr>
      <w:r>
        <w:rPr>
          <w:rFonts w:ascii="宋体" w:hAnsi="宋体" w:cs="宋体" w:eastAsia="宋体"/>
          <w:sz w:val="13"/>
          <w:color w:val="000000"/>
          <w:b w:val="on"/>
          <w:i w:val="off"/>
        </w:rPr>
        <w:t>13—16；自然而然地遵从原理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13；与人性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13——14；难得有人始终如一</w:t>
      </w:r>
    </w:p>
    <w:p>
      <w:pPr>
        <w:wordWrap w:val="on"/>
        <w:autoSpaceDE w:val="off"/>
        <w:autoSpaceDN w:val="off"/>
        <w:spacing w:before="60" w:after="0" w:line="200" w:lineRule="atLeast"/>
        <w:ind w:left="980" w:right="0"/>
        <w:jc w:val="both"/>
        <w:textAlignment w:val="auto"/>
        <w:rPr>
          <w:sz w:val="13"/>
        </w:rPr>
      </w:pPr>
      <w:r>
        <w:rPr>
          <w:rFonts w:ascii="宋体" w:hAnsi="宋体" w:cs="宋体" w:eastAsia="宋体"/>
          <w:sz w:val="13"/>
          <w:color w:val="000000"/>
          <w:b w:val="on"/>
          <w:i w:val="off"/>
        </w:rPr>
        <w:t>地遵从该原理  13——14，118；对该原理的批评理由全都取自该原理</w:t>
      </w:r>
    </w:p>
    <w:p>
      <w:pPr>
        <w:wordWrap w:val="on"/>
        <w:autoSpaceDE w:val="off"/>
        <w:autoSpaceDN w:val="off"/>
        <w:spacing w:before="60" w:after="0" w:line="220" w:lineRule="atLeast"/>
        <w:ind w:left="980" w:right="0"/>
        <w:jc w:val="both"/>
        <w:textAlignment w:val="auto"/>
        <w:rPr>
          <w:sz w:val="24"/>
        </w:rPr>
      </w:pPr>
      <w:r>
        <w:rPr>
          <w:rFonts w:ascii="宋体" w:hAnsi="宋体" w:cs="宋体" w:eastAsia="宋体"/>
          <w:sz w:val="13"/>
          <w:color w:val="000000"/>
          <w:b w:val="on"/>
          <w:i w:val="off"/>
        </w:rPr>
        <w:t>14——15；该原理的误用</w:t>
      </w:r>
      <w:r>
        <w:rPr>
          <w:rFonts w:ascii="宋体" w:hAnsi="宋体" w:cs="宋体" w:eastAsia="宋体"/>
          <w:sz w:val="24"/>
        </w:rPr>
        <w:t xml:space="preserve">   </w:t>
      </w:r>
      <w:r>
        <w:rPr>
          <w:rFonts w:ascii="宋体" w:hAnsi="宋体" w:cs="宋体" w:eastAsia="宋体"/>
          <w:sz w:val="13"/>
          <w:color w:val="000000"/>
          <w:b w:val="on"/>
          <w:i w:val="off"/>
        </w:rPr>
        <w:t>15,19,21;被称为危险的原理</w:t>
      </w:r>
      <w:r>
        <w:rPr>
          <w:rFonts w:ascii="宋体" w:hAnsi="宋体" w:cs="宋体" w:eastAsia="宋体"/>
          <w:sz w:val="24"/>
        </w:rPr>
        <w:t xml:space="preserve">      </w:t>
      </w:r>
      <w:r>
        <w:rPr>
          <w:rFonts w:ascii="宋体" w:hAnsi="宋体" w:cs="宋体" w:eastAsia="宋体"/>
          <w:sz w:val="13"/>
          <w:color w:val="000000"/>
          <w:b w:val="on"/>
          <w:i w:val="off"/>
        </w:rPr>
        <w:t>14注d；无法反</w:t>
      </w:r>
    </w:p>
    <w:p>
      <w:pPr>
        <w:wordWrap w:val="on"/>
        <w:autoSpaceDE w:val="off"/>
        <w:autoSpaceDN w:val="off"/>
        <w:spacing w:before="40" w:after="0" w:line="200" w:lineRule="atLeast"/>
        <w:ind w:left="980" w:right="0"/>
        <w:jc w:val="both"/>
        <w:textAlignment w:val="auto"/>
        <w:rPr>
          <w:sz w:val="24"/>
        </w:rPr>
      </w:pPr>
      <w:r>
        <w:rPr>
          <w:rFonts w:ascii="宋体" w:hAnsi="宋体" w:cs="宋体" w:eastAsia="宋体"/>
          <w:sz w:val="13"/>
          <w:color w:val="000000"/>
          <w:b w:val="on"/>
          <w:i w:val="off"/>
        </w:rPr>
        <w:t>驳该原理  15；可以反驳对该原理的偏见</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15—16；所有别的原理都是</w:t>
      </w:r>
    </w:p>
    <w:p>
      <w:pPr>
        <w:wordWrap w:val="on"/>
        <w:autoSpaceDE w:val="off"/>
        <w:autoSpaceDN w:val="off"/>
        <w:spacing w:before="80" w:after="0" w:line="220" w:lineRule="atLeast"/>
        <w:ind w:left="980" w:right="0"/>
        <w:jc w:val="both"/>
        <w:textAlignment w:val="auto"/>
        <w:rPr>
          <w:sz w:val="24"/>
        </w:rPr>
      </w:pPr>
      <w:r>
        <w:rPr>
          <w:rFonts w:ascii="宋体" w:hAnsi="宋体" w:cs="宋体" w:eastAsia="宋体"/>
          <w:sz w:val="13"/>
          <w:color w:val="000000"/>
          <w:b w:val="on"/>
          <w:i w:val="off"/>
        </w:rPr>
        <w:t>错误的 17,32—33;相对于幻想</w:t>
      </w:r>
      <w:r>
        <w:rPr>
          <w:rFonts w:ascii="宋体" w:hAnsi="宋体" w:cs="宋体" w:eastAsia="宋体"/>
          <w:sz w:val="24"/>
        </w:rPr>
        <w:t xml:space="preserve">       </w:t>
      </w:r>
      <w:r>
        <w:rPr>
          <w:rFonts w:ascii="宋体" w:hAnsi="宋体" w:cs="宋体" w:eastAsia="宋体"/>
          <w:sz w:val="13"/>
          <w:color w:val="000000"/>
          <w:b w:val="on"/>
          <w:i w:val="off"/>
        </w:rPr>
        <w:t>21注c；与普通法</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21注c(22);与</w:t>
      </w:r>
    </w:p>
    <w:p>
      <w:pPr>
        <w:wordWrap w:val="on"/>
        <w:autoSpaceDE w:val="off"/>
        <w:autoSpaceDN w:val="off"/>
        <w:spacing w:before="40" w:after="0" w:line="220" w:lineRule="atLeast"/>
        <w:ind w:left="980" w:right="0"/>
        <w:jc w:val="both"/>
        <w:textAlignment w:val="auto"/>
        <w:rPr>
          <w:sz w:val="24"/>
        </w:rPr>
      </w:pPr>
      <w:r>
        <w:rPr>
          <w:rFonts w:ascii="宋体" w:hAnsi="宋体" w:cs="宋体" w:eastAsia="宋体"/>
          <w:sz w:val="13"/>
          <w:color w:val="000000"/>
          <w:b w:val="on"/>
          <w:i w:val="off"/>
        </w:rPr>
        <w:t>理性法、真正理性等等术语</w:t>
      </w:r>
      <w:r>
        <w:rPr>
          <w:rFonts w:ascii="宋体" w:hAnsi="宋体" w:cs="宋体" w:eastAsia="宋体"/>
          <w:sz w:val="24"/>
        </w:rPr>
        <w:t xml:space="preserve">    </w:t>
      </w:r>
      <w:r>
        <w:rPr>
          <w:rFonts w:ascii="宋体" w:hAnsi="宋体" w:cs="宋体" w:eastAsia="宋体"/>
          <w:sz w:val="13"/>
          <w:color w:val="000000"/>
          <w:b w:val="on"/>
          <w:i w:val="off"/>
        </w:rPr>
        <w:t xml:space="preserve">  26注d(27)；道德情感是否有任何其他来</w:t>
      </w:r>
    </w:p>
    <w:p>
      <w:pPr>
        <w:wordWrap w:val="on"/>
        <w:autoSpaceDE w:val="off"/>
        <w:autoSpaceDN w:val="off"/>
        <w:spacing w:before="40" w:after="0" w:line="200" w:lineRule="atLeast"/>
        <w:ind w:left="980" w:right="0"/>
        <w:jc w:val="both"/>
        <w:textAlignment w:val="auto"/>
        <w:rPr>
          <w:sz w:val="24"/>
        </w:rPr>
      </w:pPr>
      <w:r>
        <w:rPr>
          <w:rFonts w:ascii="宋体" w:hAnsi="宋体" w:cs="宋体" w:eastAsia="宋体"/>
          <w:sz w:val="13"/>
          <w:color w:val="000000"/>
          <w:b w:val="on"/>
          <w:i w:val="off"/>
        </w:rPr>
        <w:t>源 26注d(28)；是否有任何别的原理能始终贯彻或得到辩解</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26注d</w:t>
      </w:r>
    </w:p>
    <w:p>
      <w:pPr>
        <w:wordWrap w:val="on"/>
        <w:autoSpaceDE w:val="off"/>
        <w:autoSpaceDN w:val="off"/>
        <w:spacing w:before="80" w:after="0" w:line="200" w:lineRule="atLeast"/>
        <w:ind w:left="980" w:right="0"/>
        <w:jc w:val="both"/>
        <w:textAlignment w:val="auto"/>
        <w:rPr>
          <w:sz w:val="24"/>
        </w:rPr>
      </w:pPr>
      <w:r>
        <w:rPr>
          <w:rFonts w:ascii="宋体" w:hAnsi="宋体" w:cs="宋体" w:eastAsia="宋体"/>
          <w:sz w:val="13"/>
          <w:color w:val="000000"/>
          <w:b w:val="on"/>
          <w:i w:val="off"/>
        </w:rPr>
        <w:t>(28)；与上帝的意向  31注g；靠功利原理来管束厌恶</w:t>
      </w:r>
      <w:r>
        <w:rPr>
          <w:rFonts w:ascii="宋体" w:hAnsi="宋体" w:cs="宋体" w:eastAsia="宋体"/>
          <w:sz w:val="24"/>
        </w:rPr>
        <w:t xml:space="preserve">         </w:t>
      </w:r>
      <w:r>
        <w:rPr>
          <w:rFonts w:ascii="宋体" w:hAnsi="宋体" w:cs="宋体" w:eastAsia="宋体"/>
          <w:sz w:val="13"/>
          <w:color w:val="000000"/>
          <w:b w:val="on"/>
          <w:i w:val="off"/>
        </w:rPr>
        <w:t>33；它本身的管</w:t>
      </w:r>
    </w:p>
    <w:p>
      <w:pPr>
        <w:wordWrap w:val="on"/>
        <w:autoSpaceDE w:val="off"/>
        <w:autoSpaceDN w:val="off"/>
        <w:spacing w:before="80" w:after="0" w:line="200" w:lineRule="atLeast"/>
        <w:ind w:left="980" w:right="0"/>
        <w:jc w:val="both"/>
        <w:textAlignment w:val="auto"/>
        <w:rPr>
          <w:sz w:val="24"/>
        </w:rPr>
      </w:pPr>
      <w:r>
        <w:rPr>
          <w:rFonts w:ascii="宋体" w:hAnsi="宋体" w:cs="宋体" w:eastAsia="宋体"/>
          <w:sz w:val="13"/>
          <w:color w:val="000000"/>
          <w:b w:val="on"/>
          <w:i w:val="off"/>
        </w:rPr>
        <w:t>束者 33；女性的偏向不那么容易同功利原理相符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65；善意是最符合</w:t>
      </w:r>
    </w:p>
    <w:p>
      <w:pPr>
        <w:wordWrap w:val="on"/>
        <w:autoSpaceDE w:val="off"/>
        <w:autoSpaceDN w:val="off"/>
        <w:spacing w:before="40" w:after="0" w:line="240" w:lineRule="atLeast"/>
        <w:ind w:left="980" w:right="0"/>
        <w:jc w:val="both"/>
        <w:textAlignment w:val="auto"/>
        <w:rPr>
          <w:sz w:val="24"/>
        </w:rPr>
      </w:pPr>
      <w:r>
        <w:rPr>
          <w:rFonts w:ascii="宋体" w:hAnsi="宋体" w:cs="宋体" w:eastAsia="宋体"/>
          <w:sz w:val="13"/>
          <w:color w:val="000000"/>
          <w:b w:val="on"/>
          <w:i w:val="off"/>
        </w:rPr>
        <w:t>功利原理的动机 116——117；功利命令是明智的仁慈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117；功利命令与</w:t>
      </w:r>
    </w:p>
    <w:p>
      <w:pPr>
        <w:wordWrap w:val="on"/>
        <w:autoSpaceDE w:val="off"/>
        <w:autoSpaceDN w:val="off"/>
        <w:spacing w:before="40" w:after="0" w:line="200" w:lineRule="atLeast"/>
        <w:ind w:left="980" w:right="0"/>
        <w:jc w:val="both"/>
        <w:textAlignment w:val="auto"/>
        <w:rPr>
          <w:sz w:val="13"/>
        </w:rPr>
      </w:pPr>
      <w:r>
        <w:rPr>
          <w:rFonts w:ascii="宋体" w:hAnsi="宋体" w:cs="宋体" w:eastAsia="宋体"/>
          <w:sz w:val="13"/>
          <w:color w:val="000000"/>
          <w:b w:val="on"/>
          <w:i w:val="off"/>
        </w:rPr>
        <w:t>喜爱名望 118——119;功利命令与宗教 119—121,131;与道德约束力</w:t>
      </w:r>
    </w:p>
    <w:p>
      <w:pPr>
        <w:wordWrap w:val="on"/>
        <w:autoSpaceDE w:val="off"/>
        <w:autoSpaceDN w:val="off"/>
        <w:spacing w:before="60" w:after="0" w:line="220" w:lineRule="atLeast"/>
        <w:ind w:left="980" w:right="0"/>
        <w:jc w:val="both"/>
        <w:textAlignment w:val="auto"/>
        <w:rPr>
          <w:sz w:val="13"/>
        </w:rPr>
      </w:pPr>
      <w:r>
        <w:rPr>
          <w:rFonts w:ascii="宋体" w:hAnsi="宋体" w:cs="宋体" w:eastAsia="宋体"/>
          <w:sz w:val="13"/>
          <w:color w:val="000000"/>
          <w:b w:val="on"/>
          <w:i w:val="off"/>
        </w:rPr>
        <w:t>130；与所有法律的目的  158；与惩罚  158，165；基于功利原理的对惩</w:t>
      </w:r>
    </w:p>
    <w:p>
      <w:pPr>
        <w:wordWrap w:val="on"/>
        <w:autoSpaceDE w:val="off"/>
        <w:autoSpaceDN w:val="off"/>
        <w:spacing w:before="40" w:after="0" w:line="240" w:lineRule="atLeast"/>
        <w:ind w:left="980" w:right="0"/>
        <w:jc w:val="both"/>
        <w:textAlignment w:val="auto"/>
        <w:rPr>
          <w:sz w:val="24"/>
        </w:rPr>
      </w:pPr>
      <w:r>
        <w:rPr>
          <w:rFonts w:ascii="宋体" w:hAnsi="宋体" w:cs="宋体" w:eastAsia="宋体"/>
          <w:sz w:val="13"/>
          <w:color w:val="000000"/>
          <w:b w:val="on"/>
          <w:i w:val="off"/>
        </w:rPr>
        <w:t>罚的反感  183；决定什么行为应当算作罪过  188；与欺骗</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205;与公</w:t>
      </w:r>
    </w:p>
    <w:p>
      <w:pPr>
        <w:wordWrap w:val="on"/>
        <w:autoSpaceDE w:val="off"/>
        <w:autoSpaceDN w:val="off"/>
        <w:spacing w:before="40" w:after="0" w:line="200" w:lineRule="atLeast"/>
        <w:ind w:left="980" w:right="0"/>
        <w:jc w:val="both"/>
        <w:textAlignment w:val="auto"/>
        <w:rPr>
          <w:sz w:val="13"/>
        </w:rPr>
      </w:pPr>
      <w:r>
        <w:rPr>
          <w:rFonts w:ascii="宋体" w:hAnsi="宋体" w:cs="宋体" w:eastAsia="宋体"/>
          <w:sz w:val="13"/>
          <w:color w:val="000000"/>
          <w:b w:val="on"/>
          <w:i w:val="off"/>
        </w:rPr>
        <w:t>共罪过同侵犯个人财产罪的区别 209—210；与绝对义务 265；决定分</w:t>
      </w:r>
    </w:p>
    <w:p>
      <w:pPr>
        <w:wordWrap w:val="on"/>
        <w:autoSpaceDE w:val="off"/>
        <w:autoSpaceDN w:val="off"/>
        <w:spacing w:before="60" w:after="0" w:line="260" w:lineRule="atLeast"/>
        <w:ind w:left="980" w:right="0"/>
        <w:jc w:val="both"/>
        <w:textAlignment w:val="auto"/>
        <w:rPr>
          <w:sz w:val="16"/>
        </w:rPr>
      </w:pPr>
      <w:r>
        <w:rPr>
          <w:rFonts w:ascii="宋体" w:hAnsi="宋体" w:cs="宋体" w:eastAsia="宋体"/>
          <w:sz w:val="16"/>
          <w:color w:val="000000"/>
          <w:b w:val="on"/>
          <w:i w:val="off"/>
        </w:rPr>
        <w:t>析的自然方法  272——274。又见政府、立法者、功利和反功利诸条</w:t>
      </w:r>
    </w:p>
    <w:p>
      <w:pPr>
        <w:wordWrap w:val="on"/>
        <w:autoSpaceDE w:val="off"/>
        <w:autoSpaceDN w:val="off"/>
        <w:spacing w:before="0" w:after="0" w:line="200" w:lineRule="atLeast"/>
        <w:ind w:left="640" w:right="0"/>
        <w:jc w:val="both"/>
        <w:textAlignment w:val="auto"/>
        <w:rPr>
          <w:sz w:val="13"/>
        </w:rPr>
      </w:pPr>
      <w:r>
        <w:rPr>
          <w:rFonts w:ascii="宋体" w:hAnsi="宋体" w:cs="宋体" w:eastAsia="宋体"/>
          <w:sz w:val="13"/>
          <w:color w:val="000000"/>
          <w:b w:val="on"/>
          <w:i w:val="off"/>
        </w:rPr>
        <w:t>共同体(COMMUNITY):系虚构体  12;其利益  12;与赞许的主观标准 26</w:t>
      </w:r>
    </w:p>
    <w:p>
      <w:pPr>
        <w:wordWrap w:val="on"/>
        <w:autoSpaceDE w:val="off"/>
        <w:autoSpaceDN w:val="off"/>
        <w:spacing w:before="80" w:after="0" w:line="200" w:lineRule="atLeast"/>
        <w:ind w:left="980" w:right="0"/>
        <w:jc w:val="both"/>
        <w:textAlignment w:val="auto"/>
        <w:rPr>
          <w:sz w:val="13"/>
        </w:rPr>
      </w:pPr>
      <w:r>
        <w:rPr>
          <w:rFonts w:ascii="宋体" w:hAnsi="宋体" w:cs="宋体" w:eastAsia="宋体"/>
          <w:sz w:val="13"/>
          <w:color w:val="000000"/>
          <w:b w:val="on"/>
          <w:i w:val="off"/>
        </w:rPr>
        <w:t>注d(28—29)；与立法者的目的 34，158；估计一项行动影响其利益的趋</w:t>
      </w:r>
    </w:p>
    <w:p>
      <w:pPr>
        <w:wordWrap w:val="on"/>
        <w:autoSpaceDE w:val="off"/>
        <w:autoSpaceDN w:val="off"/>
        <w:spacing w:before="80" w:after="0" w:line="220" w:lineRule="atLeast"/>
        <w:ind w:left="980" w:right="0"/>
        <w:jc w:val="both"/>
        <w:textAlignment w:val="auto"/>
        <w:rPr>
          <w:sz w:val="24"/>
        </w:rPr>
      </w:pPr>
      <w:r>
        <w:rPr>
          <w:rFonts w:ascii="宋体" w:hAnsi="宋体" w:cs="宋体" w:eastAsia="宋体"/>
          <w:sz w:val="13"/>
          <w:color w:val="000000"/>
          <w:b w:val="on"/>
          <w:i w:val="off"/>
        </w:rPr>
        <w:t>势  19；政府对社会爱心的影响  68；与一项行动的害处</w:t>
      </w:r>
      <w:r>
        <w:rPr>
          <w:rFonts w:ascii="宋体" w:hAnsi="宋体" w:cs="宋体" w:eastAsia="宋体"/>
          <w:sz w:val="24"/>
        </w:rPr>
        <w:t xml:space="preserve">          </w:t>
      </w:r>
      <w:r>
        <w:rPr>
          <w:rFonts w:ascii="宋体" w:hAnsi="宋体" w:cs="宋体" w:eastAsia="宋体"/>
          <w:sz w:val="13"/>
          <w:color w:val="000000"/>
          <w:b w:val="on"/>
          <w:i w:val="off"/>
        </w:rPr>
        <w:t>143, 148,</w:t>
      </w:r>
    </w:p>
    <w:p>
      <w:pPr>
        <w:wordWrap w:val="on"/>
        <w:autoSpaceDE w:val="off"/>
        <w:autoSpaceDN w:val="off"/>
        <w:spacing w:before="40" w:after="0" w:line="220" w:lineRule="atLeast"/>
        <w:ind w:left="980" w:right="0"/>
        <w:jc w:val="both"/>
        <w:textAlignment w:val="auto"/>
        <w:rPr>
          <w:sz w:val="13"/>
        </w:rPr>
      </w:pPr>
      <w:r>
        <w:rPr>
          <w:rFonts w:ascii="宋体" w:hAnsi="宋体" w:cs="宋体" w:eastAsia="宋体"/>
          <w:sz w:val="13"/>
          <w:color w:val="000000"/>
          <w:b w:val="on"/>
          <w:i w:val="off"/>
        </w:rPr>
        <w:t>150；列举共同体必须拥有的权力  159--160；外国的不满 164；对犯法</w:t>
      </w:r>
    </w:p>
    <w:p>
      <w:pPr>
        <w:wordWrap w:val="on"/>
        <w:autoSpaceDE w:val="off"/>
        <w:autoSpaceDN w:val="off"/>
        <w:spacing w:before="40" w:after="0" w:line="200" w:lineRule="atLeast"/>
        <w:ind w:left="980" w:right="0"/>
        <w:jc w:val="both"/>
        <w:textAlignment w:val="auto"/>
        <w:rPr>
          <w:sz w:val="13"/>
        </w:rPr>
      </w:pPr>
      <w:r>
        <w:rPr>
          <w:rFonts w:ascii="宋体" w:hAnsi="宋体" w:cs="宋体" w:eastAsia="宋体"/>
          <w:sz w:val="13"/>
          <w:color w:val="000000"/>
          <w:b w:val="on"/>
          <w:i w:val="off"/>
        </w:rPr>
        <w:t>者的仁慈，其影响有时有害于共同体 167——168；共同体的利益与危害</w:t>
      </w:r>
    </w:p>
    <w:p>
      <w:pPr>
        <w:wordWrap w:val="on"/>
        <w:autoSpaceDE w:val="off"/>
        <w:autoSpaceDN w:val="off"/>
        <w:spacing w:before="80" w:after="0" w:line="220" w:lineRule="atLeast"/>
        <w:ind w:left="980" w:right="0"/>
        <w:jc w:val="both"/>
        <w:textAlignment w:val="auto"/>
        <w:rPr>
          <w:sz w:val="13"/>
        </w:rPr>
      </w:pPr>
      <w:r>
        <w:rPr>
          <w:rFonts w:ascii="宋体" w:hAnsi="宋体" w:cs="宋体" w:eastAsia="宋体"/>
          <w:sz w:val="13"/>
          <w:color w:val="000000"/>
          <w:b w:val="on"/>
          <w:i w:val="off"/>
        </w:rPr>
        <w:t>共同体的罪过 188；有害于共同体的公共和半公共罪过 188——191；不</w:t>
      </w:r>
    </w:p>
    <w:p>
      <w:pPr>
        <w:wordWrap w:val="on"/>
        <w:autoSpaceDE w:val="off"/>
        <w:autoSpaceDN w:val="off"/>
        <w:spacing w:before="80" w:after="0" w:line="200" w:lineRule="atLeast"/>
        <w:ind w:left="980" w:right="0"/>
        <w:jc w:val="both"/>
        <w:textAlignment w:val="auto"/>
        <w:rPr>
          <w:sz w:val="13"/>
        </w:rPr>
      </w:pPr>
      <w:r>
        <w:rPr>
          <w:rFonts w:ascii="宋体" w:hAnsi="宋体" w:cs="宋体" w:eastAsia="宋体"/>
          <w:sz w:val="13"/>
          <w:color w:val="000000"/>
          <w:b w:val="on"/>
          <w:i w:val="off"/>
        </w:rPr>
        <w:t>加区别地使整个共同体面临的战争所造成的损害  197。又见罪过(第三</w:t>
      </w:r>
    </w:p>
    <w:p>
      <w:pPr>
        <w:wordWrap w:val="on"/>
        <w:autoSpaceDE w:val="off"/>
        <w:autoSpaceDN w:val="off"/>
        <w:spacing w:before="20" w:after="0" w:line="260" w:lineRule="atLeast"/>
        <w:ind w:left="980" w:right="0"/>
        <w:jc w:val="both"/>
        <w:textAlignment w:val="auto"/>
        <w:rPr>
          <w:sz w:val="16"/>
        </w:rPr>
      </w:pPr>
      <w:r>
        <w:rPr>
          <w:rFonts w:ascii="宋体" w:hAnsi="宋体" w:cs="宋体" w:eastAsia="宋体"/>
          <w:sz w:val="16"/>
          <w:color w:val="000000"/>
          <w:b w:val="on"/>
          <w:i w:val="off"/>
        </w:rPr>
        <w:t>部分第2大类即半公共罪过)、公共罪过诸条</w:t>
      </w:r>
      <w:r>
        <w:br w:type="page"/>
      </w:r>
    </w:p>
    <w:p>
      <w:pPr>
        <w:wordWrap w:val="on"/>
        <w:autoSpaceDE w:val="off"/>
        <w:autoSpaceDN w:val="off"/>
        <w:spacing w:before="120" w:after="0" w:line="240" w:lineRule="atLeast"/>
        <w:ind w:left="0" w:right="0"/>
        <w:jc w:val="both"/>
        <w:textAlignment w:val="auto"/>
        <w:rPr>
          <w:sz w:val="16"/>
        </w:rPr>
      </w:pPr>
      <w:r>
        <w:rPr>
          <w:rFonts w:ascii="宋体" w:hAnsi="宋体" w:cs="宋体" w:eastAsia="宋体"/>
          <w:sz w:val="16"/>
          <w:color w:val="000000"/>
          <w:u w:val="single"/>
          <w:b w:val="on"/>
          <w:i w:val="off"/>
        </w:rPr>
        <w:t xml:space="preserve">                          论 题 索 引                      395 </w:t>
      </w:r>
    </w:p>
    <w:p>
      <w:pPr>
        <w:wordWrap w:val="on"/>
        <w:autoSpaceDE w:val="off"/>
        <w:autoSpaceDN w:val="off"/>
        <w:spacing w:before="240" w:after="0" w:line="280" w:lineRule="atLeast"/>
        <w:ind w:left="0" w:right="400"/>
        <w:jc w:val="both"/>
        <w:textAlignment w:val="auto"/>
        <w:rPr>
          <w:sz w:val="16"/>
        </w:rPr>
      </w:pPr>
      <w:r>
        <w:rPr>
          <w:rFonts w:ascii="宋体" w:hAnsi="宋体" w:cs="宋体" w:eastAsia="宋体"/>
          <w:sz w:val="16"/>
          <w:color w:val="000000"/>
          <w:b w:val="on"/>
          <w:i w:val="off"/>
        </w:rPr>
        <w:t>估算(CALCULATIONS)：行政官员的估算与约束力  37；估算快乐和痛苦</w:t>
      </w:r>
      <w:r>
        <w:rPr>
          <w:rFonts w:ascii="宋体" w:hAnsi="宋体" w:cs="宋体" w:eastAsia="宋体"/>
          <w:sz w:val="16"/>
          <w:color w:val="000000"/>
          <w:b w:val="on"/>
          <w:i w:val="off"/>
        </w:rPr>
        <w:t>39--40;其用处 40;人的实践与其相符 40--41;估算惩罚的分量</w:t>
      </w:r>
      <w:r>
        <w:rPr>
          <w:rFonts w:ascii="宋体" w:hAnsi="宋体" w:cs="宋体" w:eastAsia="宋体"/>
          <w:sz w:val="16"/>
          <w:color w:val="000000"/>
          <w:b w:val="on"/>
          <w:i w:val="off"/>
        </w:rPr>
        <w:t>165——174(第十四章)；人皆估算  174。又见快乐和痛苦、量值和大小、总</w:t>
      </w:r>
      <w:r>
        <w:rPr>
          <w:rFonts w:ascii="宋体" w:hAnsi="宋体" w:cs="宋体" w:eastAsia="宋体"/>
          <w:sz w:val="16"/>
          <w:color w:val="000000"/>
          <w:b w:val="on"/>
          <w:i w:val="off"/>
        </w:rPr>
        <w:t>计诸条</w:t>
      </w:r>
    </w:p>
    <w:p>
      <w:pPr>
        <w:wordWrap w:val="on"/>
        <w:autoSpaceDE w:val="off"/>
        <w:autoSpaceDN w:val="off"/>
        <w:spacing w:before="60" w:after="0" w:line="220" w:lineRule="atLeast"/>
        <w:ind w:left="0" w:right="0"/>
        <w:jc w:val="both"/>
        <w:textAlignment w:val="auto"/>
        <w:rPr>
          <w:sz w:val="16"/>
        </w:rPr>
      </w:pPr>
      <w:r>
        <w:rPr>
          <w:rFonts w:ascii="宋体" w:hAnsi="宋体" w:cs="宋体" w:eastAsia="宋体"/>
          <w:sz w:val="16"/>
          <w:color w:val="000000"/>
          <w:b w:val="on"/>
          <w:i w:val="off"/>
        </w:rPr>
        <w:t>雇佣(EMPLOYMENT):见主人、仆人诸条</w:t>
      </w:r>
    </w:p>
    <w:p>
      <w:pPr>
        <w:wordWrap w:val="on"/>
        <w:autoSpaceDE w:val="off"/>
        <w:autoSpaceDN w:val="off"/>
        <w:spacing w:before="20" w:after="0" w:line="260" w:lineRule="atLeast"/>
        <w:ind w:left="0" w:right="400"/>
        <w:jc w:val="both"/>
        <w:textAlignment w:val="auto"/>
        <w:rPr>
          <w:sz w:val="16"/>
        </w:rPr>
      </w:pPr>
      <w:r>
        <w:rPr>
          <w:rFonts w:ascii="宋体" w:hAnsi="宋体" w:cs="宋体" w:eastAsia="宋体"/>
          <w:sz w:val="16"/>
          <w:color w:val="000000"/>
          <w:b w:val="on"/>
          <w:i w:val="off"/>
        </w:rPr>
        <w:t>关系(RELATION):一个人同可感知的客体的关系  191—192,191注i;构成</w:t>
      </w:r>
      <w:r>
        <w:rPr>
          <w:rFonts w:ascii="宋体" w:hAnsi="宋体" w:cs="宋体" w:eastAsia="宋体"/>
          <w:sz w:val="16"/>
          <w:color w:val="000000"/>
          <w:b w:val="on"/>
          <w:i w:val="off"/>
        </w:rPr>
        <w:t>一般的身分 234；法律关系相对于自然关系  234，236；是一种虚构体</w:t>
      </w:r>
      <w:r>
        <w:rPr>
          <w:rFonts w:ascii="宋体" w:hAnsi="宋体" w:cs="宋体" w:eastAsia="宋体"/>
          <w:sz w:val="16"/>
          <w:color w:val="000000"/>
          <w:b w:val="on"/>
          <w:i w:val="off"/>
        </w:rPr>
        <w:t>235注v3；其一般涵义 235注v3；有名称的关系和没有名称的关系</w:t>
      </w:r>
      <w:r>
        <w:rPr>
          <w:rFonts w:ascii="宋体" w:hAnsi="宋体" w:cs="宋体" w:eastAsia="宋体"/>
          <w:sz w:val="16"/>
          <w:color w:val="000000"/>
          <w:b w:val="on"/>
          <w:i w:val="off"/>
        </w:rPr>
        <w:t>268—269</w:t>
      </w:r>
    </w:p>
    <w:p>
      <w:pPr>
        <w:wordWrap w:val="on"/>
        <w:autoSpaceDE w:val="off"/>
        <w:autoSpaceDN w:val="off"/>
        <w:spacing w:before="0" w:after="0" w:line="267" w:lineRule="atLeast"/>
        <w:ind w:left="0" w:right="420"/>
        <w:jc w:val="both"/>
        <w:textAlignment w:val="auto"/>
        <w:rPr>
          <w:sz w:val="16"/>
        </w:rPr>
      </w:pPr>
      <w:r>
        <w:rPr>
          <w:rFonts w:ascii="宋体" w:hAnsi="宋体" w:cs="宋体" w:eastAsia="宋体"/>
          <w:sz w:val="16"/>
          <w:color w:val="000000"/>
          <w:b w:val="on"/>
          <w:i w:val="off"/>
        </w:rPr>
        <w:t>规则(规律、法规、准则)：意愿和理解两者运作的规律化描述 8；一般法规</w:t>
      </w:r>
      <w:r>
        <w:rPr>
          <w:rFonts w:ascii="宋体" w:hAnsi="宋体" w:cs="宋体" w:eastAsia="宋体"/>
          <w:sz w:val="16"/>
          <w:color w:val="000000"/>
          <w:b w:val="on"/>
          <w:i w:val="off"/>
        </w:rPr>
        <w:t>21注c(23)；业已确立和共同商定的规则与道德约束力  35；惩罚和罪</w:t>
      </w:r>
      <w:r>
        <w:rPr>
          <w:rFonts w:ascii="宋体" w:hAnsi="宋体" w:cs="宋体" w:eastAsia="宋体"/>
          <w:sz w:val="16"/>
          <w:color w:val="000000"/>
          <w:b w:val="on"/>
          <w:i w:val="off"/>
        </w:rPr>
        <w:t>过间比例的规则  165—174(第十四章)；同一些规则亦可应用于褒赏</w:t>
      </w:r>
      <w:r>
        <w:rPr>
          <w:rFonts w:ascii="宋体" w:hAnsi="宋体" w:cs="宋体" w:eastAsia="宋体"/>
          <w:sz w:val="16"/>
          <w:color w:val="000000"/>
          <w:b w:val="on"/>
          <w:i w:val="off"/>
        </w:rPr>
        <w:t>165注b；指导立法者的规则相对于指导法官的规则  169；道德义务的</w:t>
      </w:r>
      <w:r>
        <w:rPr>
          <w:rFonts w:ascii="宋体" w:hAnsi="宋体" w:cs="宋体" w:eastAsia="宋体"/>
          <w:sz w:val="16"/>
          <w:color w:val="000000"/>
          <w:b w:val="on"/>
          <w:i w:val="off"/>
        </w:rPr>
        <w:t>准则 289;慎重准则 289;正直准则 292;慈善准则 292;君主行为</w:t>
      </w:r>
      <w:r>
        <w:rPr>
          <w:rFonts w:ascii="宋体" w:hAnsi="宋体" w:cs="宋体" w:eastAsia="宋体"/>
          <w:sz w:val="16"/>
          <w:color w:val="000000"/>
          <w:b w:val="on"/>
          <w:i w:val="off"/>
        </w:rPr>
        <w:t>的规则,国际法 296--297</w:t>
      </w:r>
    </w:p>
    <w:p>
      <w:pPr>
        <w:wordWrap w:val="on"/>
        <w:autoSpaceDE w:val="off"/>
        <w:autoSpaceDN w:val="off"/>
        <w:spacing w:before="20" w:after="0" w:line="320" w:lineRule="atLeast"/>
        <w:ind w:left="0" w:right="0"/>
        <w:jc w:val="both"/>
        <w:textAlignment w:val="auto"/>
        <w:rPr>
          <w:sz w:val="17"/>
        </w:rPr>
      </w:pPr>
      <w:r>
        <w:rPr>
          <w:rFonts w:ascii="宋体" w:hAnsi="宋体" w:cs="宋体" w:eastAsia="宋体"/>
          <w:sz w:val="17"/>
          <w:color w:val="000000"/>
          <w:b w:val="on"/>
          <w:i w:val="off"/>
        </w:rPr>
        <w:t>国际的(INTERNATIONAL):一个新词  296注x。又见法律、君主和主权条</w:t>
      </w:r>
    </w:p>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国家(STATE，THE)：见政府、法律、君主和主权诸条</w:t>
      </w:r>
    </w:p>
    <w:p>
      <w:pPr>
        <w:wordWrap w:val="on"/>
        <w:autoSpaceDE w:val="off"/>
        <w:autoSpaceDN w:val="off"/>
        <w:spacing w:before="20" w:after="0" w:line="270" w:lineRule="atLeast"/>
        <w:ind w:left="0" w:right="400"/>
        <w:jc w:val="both"/>
        <w:textAlignment w:val="auto"/>
        <w:rPr>
          <w:sz w:val="17"/>
        </w:rPr>
      </w:pPr>
      <w:r>
        <w:rPr>
          <w:rFonts w:ascii="宋体" w:hAnsi="宋体" w:cs="宋体" w:eastAsia="宋体"/>
          <w:sz w:val="17"/>
          <w:color w:val="000000"/>
          <w:b w:val="on"/>
          <w:i w:val="off"/>
        </w:rPr>
        <w:t>过错(CULPA)：该词在罗马法中如何在意图和知觉方面使用  94—95。又见</w:t>
      </w:r>
      <w:r>
        <w:rPr>
          <w:rFonts w:ascii="宋体" w:hAnsi="宋体" w:cs="宋体" w:eastAsia="宋体"/>
          <w:sz w:val="17"/>
          <w:color w:val="000000"/>
          <w:b w:val="on"/>
          <w:i w:val="off"/>
        </w:rPr>
        <w:t>意图和有意性条</w:t>
      </w:r>
    </w:p>
    <w:p>
      <w:pPr>
        <w:wordWrap w:val="on"/>
        <w:autoSpaceDE w:val="off"/>
        <w:autoSpaceDN w:val="off"/>
        <w:spacing w:before="20" w:after="0" w:line="240" w:lineRule="atLeast"/>
        <w:ind w:left="0" w:right="0"/>
        <w:jc w:val="both"/>
        <w:textAlignment w:val="auto"/>
        <w:rPr>
          <w:sz w:val="16"/>
        </w:rPr>
      </w:pPr>
      <w:r>
        <w:rPr>
          <w:rFonts w:ascii="宋体" w:hAnsi="宋体" w:cs="宋体" w:eastAsia="宋体"/>
          <w:sz w:val="16"/>
          <w:color w:val="000000"/>
          <w:b w:val="on"/>
          <w:i w:val="off"/>
        </w:rPr>
        <w:t>过失(DELINQUENCY)：有意造成的危险被说成来源于单纯的过失  194</w:t>
      </w:r>
    </w:p>
    <w:p>
      <w:pPr>
        <w:wordWrap w:val="on"/>
        <w:autoSpaceDE w:val="off"/>
        <w:autoSpaceDN w:val="off"/>
        <w:spacing w:before="380" w:after="0" w:line="300" w:lineRule="atLeast"/>
        <w:ind w:left="2840" w:right="0"/>
        <w:jc w:val="both"/>
        <w:textAlignment w:val="auto"/>
        <w:rPr>
          <w:sz w:val="18"/>
        </w:rPr>
      </w:pPr>
      <w:r>
        <w:rPr>
          <w:rFonts w:ascii="宋体" w:hAnsi="宋体" w:cs="宋体" w:eastAsia="宋体"/>
          <w:sz w:val="18"/>
          <w:color w:val="000000"/>
          <w:b w:val="on"/>
          <w:i w:val="off"/>
        </w:rPr>
        <w:t>H</w:t>
      </w:r>
    </w:p>
    <w:p>
      <w:pPr>
        <w:wordWrap w:val="on"/>
        <w:autoSpaceDE w:val="off"/>
        <w:autoSpaceDN w:val="off"/>
        <w:spacing w:before="360" w:after="0" w:line="320" w:lineRule="atLeast"/>
        <w:ind w:left="0" w:right="0"/>
        <w:jc w:val="both"/>
        <w:textAlignment w:val="auto"/>
        <w:rPr>
          <w:sz w:val="17"/>
        </w:rPr>
      </w:pPr>
      <w:r>
        <w:rPr>
          <w:rFonts w:ascii="宋体" w:hAnsi="宋体" w:cs="宋体" w:eastAsia="宋体"/>
          <w:sz w:val="17"/>
          <w:color w:val="000000"/>
          <w:b w:val="on"/>
          <w:i w:val="off"/>
        </w:rPr>
        <w:t>孩童(CHILD):见家长条</w:t>
      </w:r>
    </w:p>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海盗活动(PIRACY)：260注r4(包括在公共罪过条下，参照该条)</w:t>
      </w:r>
    </w:p>
    <w:p>
      <w:pPr>
        <w:wordWrap w:val="on"/>
        <w:autoSpaceDE w:val="off"/>
        <w:autoSpaceDN w:val="off"/>
        <w:spacing w:before="40" w:after="0" w:line="220" w:lineRule="atLeast"/>
        <w:ind w:left="0" w:right="0"/>
        <w:jc w:val="both"/>
        <w:textAlignment w:val="auto"/>
        <w:rPr>
          <w:sz w:val="16"/>
        </w:rPr>
      </w:pPr>
      <w:r>
        <w:rPr>
          <w:rFonts w:ascii="宋体" w:hAnsi="宋体" w:cs="宋体" w:eastAsia="宋体"/>
          <w:sz w:val="16"/>
          <w:color w:val="000000"/>
          <w:b w:val="on"/>
          <w:i w:val="off"/>
        </w:rPr>
        <w:t>好名声(GOOD NAME):见名誉和好名声条</w:t>
      </w:r>
    </w:p>
    <w:p>
      <w:pPr>
        <w:wordWrap w:val="on"/>
        <w:autoSpaceDE w:val="off"/>
        <w:autoSpaceDN w:val="off"/>
        <w:spacing w:before="20" w:after="0" w:line="265" w:lineRule="atLeast"/>
        <w:ind w:left="0" w:right="420"/>
        <w:jc w:val="both"/>
        <w:textAlignment w:val="auto"/>
        <w:rPr>
          <w:sz w:val="16"/>
        </w:rPr>
      </w:pPr>
      <w:r>
        <w:rPr>
          <w:rFonts w:ascii="宋体" w:hAnsi="宋体" w:cs="宋体" w:eastAsia="宋体"/>
          <w:sz w:val="16"/>
          <w:color w:val="000000"/>
          <w:b w:val="on"/>
          <w:i w:val="off"/>
        </w:rPr>
        <w:t>好和坏(善和恶)(GOOD AND EVIL):与功利  12;行动的倾向之好坏 40,</w:t>
      </w:r>
      <w:r>
        <w:rPr>
          <w:rFonts w:ascii="宋体" w:hAnsi="宋体" w:cs="宋体" w:eastAsia="宋体"/>
          <w:sz w:val="16"/>
          <w:color w:val="000000"/>
          <w:b w:val="on"/>
          <w:i w:val="off"/>
        </w:rPr>
        <w:t>74；快乐是谓善，痛苦是谓恶 40；快乐或痛苦的原因或手段 40；除了</w:t>
      </w:r>
      <w:r>
        <w:rPr>
          <w:rFonts w:ascii="宋体" w:hAnsi="宋体" w:cs="宋体" w:eastAsia="宋体"/>
          <w:sz w:val="16"/>
          <w:color w:val="000000"/>
          <w:b w:val="on"/>
          <w:i w:val="off"/>
        </w:rPr>
        <w:t>就快乐和痛苦而言，没有什么本身是好的或坏的  89；把小恶同大恶相</w:t>
      </w:r>
      <w:r>
        <w:rPr>
          <w:rFonts w:ascii="宋体" w:hAnsi="宋体" w:cs="宋体" w:eastAsia="宋体"/>
          <w:sz w:val="16"/>
          <w:color w:val="000000"/>
          <w:b w:val="on"/>
          <w:i w:val="off"/>
        </w:rPr>
        <w:t>提并论的危险  125注a；善恶互为因果  152注m；惩罚是一种恶</w:t>
      </w:r>
      <w:r>
        <w:br w:type="page"/>
      </w:r>
    </w:p>
    <w:p>
      <w:pPr>
        <w:wordWrap w:val="on"/>
        <w:autoSpaceDE w:val="off"/>
        <w:autoSpaceDN w:val="off"/>
        <w:spacing w:before="140" w:after="0" w:line="220" w:lineRule="atLeast"/>
        <w:ind w:left="580" w:right="0"/>
        <w:jc w:val="both"/>
        <w:textAlignment w:val="auto"/>
        <w:rPr>
          <w:sz w:val="15"/>
        </w:rPr>
      </w:pPr>
      <w:r>
        <w:rPr>
          <w:rFonts w:ascii="宋体" w:hAnsi="宋体" w:cs="宋体" w:eastAsia="宋体"/>
          <w:sz w:val="15"/>
          <w:color w:val="000000"/>
          <w:u w:val="single"/>
          <w:b w:val="on"/>
          <w:i w:val="off"/>
        </w:rPr>
        <w:t xml:space="preserve">  396                     道德与立法原理导论                          </w:t>
      </w:r>
    </w:p>
    <w:p>
      <w:pPr>
        <w:wordWrap w:val="on"/>
        <w:autoSpaceDE w:val="off"/>
        <w:autoSpaceDN w:val="off"/>
        <w:spacing w:before="260" w:after="0" w:line="220" w:lineRule="atLeast"/>
        <w:ind w:left="920" w:right="0"/>
        <w:jc w:val="both"/>
        <w:textAlignment w:val="auto"/>
        <w:rPr>
          <w:sz w:val="15"/>
        </w:rPr>
      </w:pPr>
      <w:r>
        <w:rPr>
          <w:rFonts w:ascii="宋体" w:hAnsi="宋体" w:cs="宋体" w:eastAsia="宋体"/>
          <w:sz w:val="15"/>
          <w:color w:val="000000"/>
          <w:b w:val="on"/>
          <w:i w:val="off"/>
        </w:rPr>
        <w:t>158,168;此恶的四个类型  163---164</w:t>
      </w:r>
    </w:p>
    <w:p>
      <w:pPr>
        <w:wordWrap w:val="on"/>
        <w:autoSpaceDE w:val="off"/>
        <w:autoSpaceDN w:val="off"/>
        <w:spacing w:before="60" w:after="0" w:line="240" w:lineRule="atLeast"/>
        <w:ind w:left="580" w:right="0"/>
        <w:jc w:val="both"/>
        <w:textAlignment w:val="auto"/>
        <w:rPr>
          <w:sz w:val="15"/>
        </w:rPr>
      </w:pPr>
      <w:r>
        <w:rPr>
          <w:rFonts w:ascii="宋体" w:hAnsi="宋体" w:cs="宋体" w:eastAsia="宋体"/>
          <w:sz w:val="15"/>
          <w:color w:val="000000"/>
          <w:b w:val="on"/>
          <w:i w:val="off"/>
        </w:rPr>
        <w:t>衡量(MEASUREMENT)：见估算、量值和大小、总和与总数、价值诸条</w:t>
      </w:r>
    </w:p>
    <w:p>
      <w:pPr>
        <w:wordWrap w:val="on"/>
        <w:autoSpaceDE w:val="off"/>
        <w:autoSpaceDN w:val="off"/>
        <w:spacing w:before="0" w:after="0" w:line="260" w:lineRule="atLeast"/>
        <w:ind w:left="580" w:right="0"/>
        <w:jc w:val="both"/>
        <w:textAlignment w:val="auto"/>
        <w:rPr>
          <w:sz w:val="24"/>
        </w:rPr>
      </w:pPr>
      <w:r>
        <w:rPr>
          <w:rFonts w:ascii="宋体" w:hAnsi="宋体" w:cs="宋体" w:eastAsia="宋体"/>
          <w:sz w:val="15"/>
          <w:color w:val="000000"/>
          <w:b w:val="on"/>
          <w:i w:val="off"/>
        </w:rPr>
        <w:t>后果和影响(CONSEQUENCES AND EFFECTS):一项行动的后果和影响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15,</w:t>
      </w:r>
      <w:r>
        <w:rPr>
          <w:rFonts w:ascii="宋体" w:hAnsi="宋体" w:cs="宋体" w:eastAsia="宋体"/>
          <w:sz w:val="15"/>
          <w:color w:val="000000"/>
          <w:b w:val="on"/>
          <w:i w:val="off"/>
        </w:rPr>
        <w:t>32；可决定关于动机的判断 32--33；是无限多样的  74；实质性后果；</w:t>
      </w:r>
      <w:r>
        <w:rPr>
          <w:rFonts w:ascii="宋体" w:hAnsi="宋体" w:cs="宋体" w:eastAsia="宋体"/>
          <w:sz w:val="15"/>
          <w:color w:val="000000"/>
          <w:b w:val="on"/>
          <w:i w:val="off"/>
        </w:rPr>
        <w:t>其好坏取决于行动的环境 79，88—89；是有意的还是无意的  84—86，</w:t>
      </w:r>
      <w:r>
        <w:rPr>
          <w:rFonts w:ascii="宋体" w:hAnsi="宋体" w:cs="宋体" w:eastAsia="宋体"/>
          <w:sz w:val="15"/>
          <w:color w:val="000000"/>
          <w:b w:val="on"/>
          <w:i w:val="off"/>
        </w:rPr>
        <w:t>92--94，95；行动的后果与意向的好坏  125—126；有害行动的后果和影</w:t>
      </w:r>
      <w:r>
        <w:rPr>
          <w:rFonts w:ascii="宋体" w:hAnsi="宋体" w:cs="宋体" w:eastAsia="宋体"/>
          <w:sz w:val="15"/>
          <w:color w:val="000000"/>
          <w:b w:val="on"/>
          <w:i w:val="off"/>
        </w:rPr>
        <w:t>响 143—157(第十四章)；以行为为其开端的因果链的最终一环 143；</w:t>
      </w:r>
      <w:r>
        <w:rPr>
          <w:rFonts w:ascii="宋体" w:hAnsi="宋体" w:cs="宋体" w:eastAsia="宋体"/>
          <w:sz w:val="15"/>
          <w:color w:val="000000"/>
          <w:b w:val="on"/>
          <w:i w:val="off"/>
        </w:rPr>
        <w:t>行动的后果和影响，主要的相对于次要的  147；第三类后果  152注</w:t>
      </w:r>
      <w:r>
        <w:rPr>
          <w:rFonts w:ascii="宋体" w:hAnsi="宋体" w:cs="宋体" w:eastAsia="宋体"/>
          <w:sz w:val="15"/>
          <w:color w:val="000000"/>
          <w:b w:val="on"/>
          <w:i w:val="off"/>
        </w:rPr>
        <w:t>m；一项有害行动的后果有多坏系受动机影响  154；有害行动的次要后</w:t>
      </w:r>
      <w:r>
        <w:rPr>
          <w:rFonts w:ascii="宋体" w:hAnsi="宋体" w:cs="宋体" w:eastAsia="宋体"/>
          <w:sz w:val="15"/>
          <w:color w:val="000000"/>
          <w:b w:val="on"/>
          <w:i w:val="off"/>
        </w:rPr>
        <w:t>果 154—156；自然的相对于人为的  156——157；惩罚作为一种人为的</w:t>
      </w:r>
      <w:r>
        <w:rPr>
          <w:rFonts w:ascii="宋体" w:hAnsi="宋体" w:cs="宋体" w:eastAsia="宋体"/>
          <w:sz w:val="15"/>
          <w:color w:val="000000"/>
          <w:b w:val="on"/>
          <w:i w:val="off"/>
        </w:rPr>
        <w:t>后果  157，186；动机的后果相对于意图的后果  167；一项行动的后果</w:t>
      </w:r>
      <w:r>
        <w:rPr>
          <w:rFonts w:ascii="宋体" w:hAnsi="宋体" w:cs="宋体" w:eastAsia="宋体"/>
          <w:sz w:val="15"/>
          <w:color w:val="000000"/>
          <w:b w:val="on"/>
          <w:i w:val="off"/>
        </w:rPr>
        <w:t>或简单或复杂 222。又见倾向条</w:t>
      </w:r>
    </w:p>
    <w:p>
      <w:pPr>
        <w:wordWrap w:val="on"/>
        <w:autoSpaceDE w:val="off"/>
        <w:autoSpaceDN w:val="off"/>
        <w:spacing w:before="20" w:after="0" w:line="240" w:lineRule="atLeast"/>
        <w:ind w:left="580" w:right="0"/>
        <w:jc w:val="both"/>
        <w:textAlignment w:val="auto"/>
        <w:rPr>
          <w:sz w:val="15"/>
        </w:rPr>
      </w:pPr>
      <w:r>
        <w:rPr>
          <w:rFonts w:ascii="宋体" w:hAnsi="宋体" w:cs="宋体" w:eastAsia="宋体"/>
          <w:sz w:val="15"/>
          <w:color w:val="000000"/>
          <w:b w:val="on"/>
          <w:i w:val="off"/>
        </w:rPr>
        <w:t>坏(EVIL):见好和坏条</w:t>
      </w:r>
    </w:p>
    <w:p>
      <w:pPr>
        <w:wordWrap w:val="on"/>
        <w:autoSpaceDE w:val="off"/>
        <w:autoSpaceDN w:val="off"/>
        <w:spacing w:before="0" w:after="0" w:line="300" w:lineRule="atLeast"/>
        <w:ind w:left="580" w:right="0"/>
        <w:jc w:val="both"/>
        <w:textAlignment w:val="auto"/>
        <w:rPr>
          <w:sz w:val="15"/>
        </w:rPr>
      </w:pPr>
      <w:r>
        <w:rPr>
          <w:rFonts w:ascii="宋体" w:hAnsi="宋体" w:cs="宋体" w:eastAsia="宋体"/>
          <w:sz w:val="15"/>
          <w:color w:val="000000"/>
          <w:b w:val="on"/>
          <w:i w:val="off"/>
        </w:rPr>
        <w:t>环境(ENVIRONMENT)：见影响敏感性的状况、外在事态诸条</w:t>
      </w:r>
    </w:p>
    <w:p>
      <w:pPr>
        <w:wordWrap w:val="on"/>
        <w:autoSpaceDE w:val="off"/>
        <w:autoSpaceDN w:val="off"/>
        <w:spacing w:before="20" w:after="0" w:line="260" w:lineRule="atLeast"/>
        <w:ind w:left="580" w:right="0"/>
        <w:jc w:val="both"/>
        <w:textAlignment w:val="auto"/>
        <w:rPr>
          <w:sz w:val="15"/>
        </w:rPr>
      </w:pPr>
      <w:r>
        <w:rPr>
          <w:rFonts w:ascii="宋体" w:hAnsi="宋体" w:cs="宋体" w:eastAsia="宋体"/>
          <w:sz w:val="15"/>
          <w:color w:val="000000"/>
          <w:b w:val="on"/>
          <w:i w:val="off"/>
        </w:rPr>
        <w:t>谎言(FALSE STATEMENTS):见欺骗条</w:t>
      </w:r>
    </w:p>
    <w:p>
      <w:pPr>
        <w:wordWrap w:val="on"/>
        <w:autoSpaceDE w:val="off"/>
        <w:autoSpaceDN w:val="off"/>
        <w:spacing w:before="0" w:after="0" w:line="250" w:lineRule="atLeast"/>
        <w:ind w:left="580" w:right="180"/>
        <w:jc w:val="both"/>
        <w:textAlignment w:val="auto"/>
        <w:rPr>
          <w:sz w:val="15"/>
        </w:rPr>
      </w:pPr>
      <w:r>
        <w:rPr>
          <w:rFonts w:ascii="宋体" w:hAnsi="宋体" w:cs="宋体" w:eastAsia="宋体"/>
          <w:sz w:val="15"/>
          <w:color w:val="000000"/>
          <w:b w:val="on"/>
          <w:i w:val="off"/>
        </w:rPr>
        <w:t>回忆(MEMORY)：回忆之乐 45；回忆之苦 48；回忆准确牢固系智力特质</w:t>
      </w:r>
      <w:r>
        <w:rPr>
          <w:rFonts w:ascii="宋体" w:hAnsi="宋体" w:cs="宋体" w:eastAsia="宋体"/>
          <w:sz w:val="15"/>
          <w:color w:val="000000"/>
          <w:b w:val="on"/>
          <w:i w:val="off"/>
        </w:rPr>
        <w:t>55；与精神的苦乐  191注i(192)。又见快乐和痛苦条</w:t>
      </w:r>
    </w:p>
    <w:p>
      <w:pPr>
        <w:wordWrap w:val="on"/>
        <w:autoSpaceDE w:val="off"/>
        <w:autoSpaceDN w:val="off"/>
        <w:spacing w:before="20" w:after="0" w:line="250" w:lineRule="atLeast"/>
        <w:ind w:left="580" w:right="0"/>
        <w:jc w:val="both"/>
        <w:textAlignment w:val="auto"/>
        <w:rPr>
          <w:sz w:val="15"/>
        </w:rPr>
      </w:pPr>
      <w:r>
        <w:rPr>
          <w:rFonts w:ascii="宋体" w:hAnsi="宋体" w:cs="宋体" w:eastAsia="宋体"/>
          <w:sz w:val="15"/>
          <w:color w:val="000000"/>
          <w:b w:val="on"/>
          <w:i w:val="off"/>
        </w:rPr>
        <w:t>贿赂(BRIBERY):220,240,248-249,250,252,254,260注r4(包括在背信罪</w:t>
      </w:r>
      <w:r>
        <w:rPr>
          <w:rFonts w:ascii="宋体" w:hAnsi="宋体" w:cs="宋体" w:eastAsia="宋体"/>
          <w:sz w:val="15"/>
          <w:color w:val="000000"/>
          <w:b w:val="on"/>
          <w:i w:val="off"/>
        </w:rPr>
        <w:t>条下，参照该条)</w:t>
      </w:r>
    </w:p>
    <w:p>
      <w:pPr>
        <w:wordWrap w:val="on"/>
        <w:autoSpaceDE w:val="off"/>
        <w:autoSpaceDN w:val="off"/>
        <w:spacing w:before="0" w:after="0" w:line="268" w:lineRule="atLeast"/>
        <w:ind w:left="580" w:right="0"/>
        <w:jc w:val="both"/>
        <w:textAlignment w:val="auto"/>
        <w:rPr>
          <w:sz w:val="15"/>
        </w:rPr>
      </w:pPr>
      <w:r>
        <w:rPr>
          <w:rFonts w:ascii="宋体" w:hAnsi="宋体" w:cs="宋体" w:eastAsia="宋体"/>
          <w:sz w:val="15"/>
          <w:color w:val="000000"/>
          <w:b w:val="on"/>
          <w:i w:val="off"/>
        </w:rPr>
        <w:t>婚姻(MATRIMONY)：作为加强法律的影响的一种状况 60—61；如何构成丈</w:t>
      </w:r>
      <w:r>
        <w:rPr>
          <w:rFonts w:ascii="宋体" w:hAnsi="宋体" w:cs="宋体" w:eastAsia="宋体"/>
          <w:sz w:val="15"/>
          <w:color w:val="000000"/>
          <w:b w:val="on"/>
          <w:i w:val="off"/>
        </w:rPr>
        <w:t>夫或妻子身分 254；有关的权力、责任和权利  254—255；涉及婚姻身</w:t>
      </w:r>
      <w:r>
        <w:rPr>
          <w:rFonts w:ascii="宋体" w:hAnsi="宋体" w:cs="宋体" w:eastAsia="宋体"/>
          <w:sz w:val="15"/>
          <w:color w:val="000000"/>
          <w:b w:val="on"/>
          <w:i w:val="off"/>
        </w:rPr>
        <w:t>分的罪过 255—257(丈夫),257(妻子),257注q4(只顾眼前而无远虑</w:t>
      </w:r>
      <w:r>
        <w:rPr>
          <w:rFonts w:ascii="宋体" w:hAnsi="宋体" w:cs="宋体" w:eastAsia="宋体"/>
          <w:sz w:val="15"/>
          <w:color w:val="000000"/>
          <w:b w:val="on"/>
          <w:i w:val="off"/>
        </w:rPr>
        <w:t>的非成年人婚姻)(包括在侵犯身分罪条下，参照该条)；无法缔结婚姻</w:t>
      </w:r>
      <w:r>
        <w:rPr>
          <w:rFonts w:ascii="宋体" w:hAnsi="宋体" w:cs="宋体" w:eastAsia="宋体"/>
          <w:sz w:val="15"/>
          <w:color w:val="000000"/>
          <w:b w:val="on"/>
          <w:i w:val="off"/>
        </w:rPr>
        <w:t>260。又见通奸、身分诸条</w:t>
      </w:r>
    </w:p>
    <w:p>
      <w:pPr>
        <w:wordWrap w:val="on"/>
        <w:autoSpaceDE w:val="off"/>
        <w:autoSpaceDN w:val="off"/>
        <w:spacing w:before="60" w:after="0" w:line="230" w:lineRule="atLeast"/>
        <w:ind w:left="580" w:right="0"/>
        <w:jc w:val="both"/>
        <w:textAlignment w:val="auto"/>
        <w:rPr>
          <w:sz w:val="15"/>
        </w:rPr>
      </w:pPr>
      <w:r>
        <w:rPr>
          <w:rFonts w:ascii="宋体" w:hAnsi="宋体" w:cs="宋体" w:eastAsia="宋体"/>
          <w:sz w:val="15"/>
          <w:color w:val="000000"/>
          <w:b w:val="on"/>
          <w:i w:val="off"/>
        </w:rPr>
        <w:t>火灾(CONFLAGRATION):224注z2(225)(包括在因祸之罪条下,参见该条)</w:t>
      </w:r>
      <w:r>
        <w:rPr>
          <w:rFonts w:ascii="宋体" w:hAnsi="宋体" w:cs="宋体" w:eastAsia="宋体"/>
          <w:sz w:val="15"/>
          <w:color w:val="000000"/>
          <w:b w:val="on"/>
          <w:i w:val="off"/>
        </w:rPr>
        <w:t>或然性和确实性(PROBABILITY AND CERTAINTY):对或然性的认知和意图</w:t>
      </w:r>
    </w:p>
    <w:p>
      <w:pPr>
        <w:wordWrap w:val="on"/>
        <w:autoSpaceDE w:val="off"/>
        <w:autoSpaceDN w:val="off"/>
        <w:spacing w:before="20" w:after="0" w:line="240" w:lineRule="atLeast"/>
        <w:ind w:left="920" w:right="0"/>
        <w:jc w:val="both"/>
        <w:textAlignment w:val="auto"/>
        <w:rPr>
          <w:sz w:val="15"/>
        </w:rPr>
      </w:pPr>
      <w:r>
        <w:rPr>
          <w:rFonts w:ascii="宋体" w:hAnsi="宋体" w:cs="宋体" w:eastAsia="宋体"/>
          <w:sz w:val="15"/>
          <w:color w:val="000000"/>
          <w:b w:val="on"/>
          <w:i w:val="off"/>
        </w:rPr>
        <w:t>92；一项预期动机的或然性；确实的后果相对于很可能有的后果  143；</w:t>
      </w:r>
    </w:p>
    <w:p>
      <w:pPr>
        <w:wordWrap w:val="on"/>
        <w:autoSpaceDE w:val="off"/>
        <w:autoSpaceDN w:val="off"/>
        <w:spacing w:before="20" w:after="0" w:line="240" w:lineRule="atLeast"/>
        <w:ind w:left="920" w:right="0"/>
        <w:jc w:val="both"/>
        <w:textAlignment w:val="auto"/>
        <w:rPr>
          <w:sz w:val="15"/>
        </w:rPr>
      </w:pPr>
      <w:r>
        <w:rPr>
          <w:rFonts w:ascii="宋体" w:hAnsi="宋体" w:cs="宋体" w:eastAsia="宋体"/>
          <w:sz w:val="15"/>
          <w:color w:val="000000"/>
          <w:b w:val="on"/>
          <w:i w:val="off"/>
        </w:rPr>
        <w:t>痛苦的可能性即危险 144——145；确定的损害相对于偶然的损害  148，</w:t>
      </w:r>
    </w:p>
    <w:p>
      <w:pPr>
        <w:wordWrap w:val="on"/>
        <w:autoSpaceDE w:val="off"/>
        <w:autoSpaceDN w:val="off"/>
        <w:spacing w:before="40" w:after="0" w:line="220" w:lineRule="atLeast"/>
        <w:ind w:left="920" w:right="0"/>
        <w:jc w:val="both"/>
        <w:textAlignment w:val="auto"/>
        <w:rPr>
          <w:sz w:val="15"/>
        </w:rPr>
      </w:pPr>
      <w:r>
        <w:rPr>
          <w:rFonts w:ascii="宋体" w:hAnsi="宋体" w:cs="宋体" w:eastAsia="宋体"/>
          <w:sz w:val="15"/>
          <w:color w:val="000000"/>
          <w:b w:val="on"/>
          <w:i w:val="off"/>
        </w:rPr>
        <w:t>149，151；一项罪过的收益比惩罚更确定  169；惩罚的或然性和确实性，</w:t>
      </w:r>
    </w:p>
    <w:p>
      <w:pPr>
        <w:wordWrap w:val="on"/>
        <w:autoSpaceDE w:val="off"/>
        <w:autoSpaceDN w:val="off"/>
        <w:spacing w:before="60" w:after="0" w:line="240" w:lineRule="atLeast"/>
        <w:ind w:left="920" w:right="0"/>
        <w:jc w:val="both"/>
        <w:textAlignment w:val="auto"/>
        <w:rPr>
          <w:sz w:val="15"/>
        </w:rPr>
      </w:pPr>
      <w:r>
        <w:rPr>
          <w:rFonts w:ascii="宋体" w:hAnsi="宋体" w:cs="宋体" w:eastAsia="宋体"/>
          <w:sz w:val="15"/>
          <w:color w:val="000000"/>
          <w:b w:val="on"/>
          <w:i w:val="off"/>
        </w:rPr>
        <w:t>见惩罚条；苦乐的或然性和确实性，见快乐和痛苦条</w:t>
      </w:r>
      <w:r>
        <w:br w:type="page"/>
      </w:r>
    </w:p>
    <w:p>
      <w:pPr>
        <w:wordWrap w:val="on"/>
        <w:autoSpaceDE w:val="off"/>
        <w:autoSpaceDN w:val="off"/>
        <w:spacing w:before="280" w:after="0" w:line="240" w:lineRule="atLeast"/>
        <w:ind w:left="20" w:right="0"/>
        <w:jc w:val="both"/>
        <w:textAlignment w:val="auto"/>
        <w:rPr>
          <w:sz w:val="16"/>
        </w:rPr>
      </w:pPr>
      <w:r>
        <w:rPr>
          <w:rFonts w:ascii="宋体" w:hAnsi="宋体" w:cs="宋体" w:eastAsia="宋体"/>
          <w:sz w:val="16"/>
          <w:color w:val="000000"/>
          <w:u w:val="single"/>
          <w:b w:val="on"/>
          <w:i w:val="off"/>
        </w:rPr>
        <w:t xml:space="preserve">                          论 题 索 引                      397 </w:t>
      </w:r>
    </w:p>
    <w:p>
      <w:pPr>
        <w:wordWrap w:val="on"/>
        <w:autoSpaceDE w:val="off"/>
        <w:autoSpaceDN w:val="off"/>
        <w:spacing w:before="600" w:after="0" w:line="340" w:lineRule="atLeast"/>
        <w:ind w:left="2940" w:right="0"/>
        <w:jc w:val="both"/>
        <w:textAlignment w:val="auto"/>
        <w:rPr>
          <w:sz w:val="22"/>
        </w:rPr>
      </w:pPr>
      <w:r>
        <w:rPr>
          <w:rFonts w:ascii="宋体" w:hAnsi="宋体" w:cs="宋体" w:eastAsia="宋体"/>
          <w:sz w:val="22"/>
          <w:color w:val="000000"/>
          <w:b w:val="on"/>
          <w:i w:val="off"/>
        </w:rPr>
        <w:t>J</w:t>
      </w:r>
    </w:p>
    <w:p>
      <w:pPr>
        <w:wordWrap w:val="on"/>
        <w:autoSpaceDE w:val="off"/>
        <w:autoSpaceDN w:val="off"/>
        <w:spacing w:before="320" w:after="0" w:line="280" w:lineRule="atLeast"/>
        <w:ind w:left="20" w:right="300"/>
        <w:jc w:val="both"/>
        <w:textAlignment w:val="auto"/>
        <w:rPr>
          <w:sz w:val="16"/>
        </w:rPr>
      </w:pPr>
      <w:r>
        <w:rPr>
          <w:rFonts w:ascii="宋体" w:hAnsi="宋体" w:cs="宋体" w:eastAsia="宋体"/>
          <w:sz w:val="16"/>
          <w:color w:val="000000"/>
          <w:b w:val="on"/>
          <w:i w:val="off"/>
        </w:rPr>
        <w:t>家长(PARENT):有如行政官的代表 68;其身分(权力、权利、责任)  250—</w:t>
      </w:r>
      <w:r>
        <w:rPr>
          <w:rFonts w:ascii="宋体" w:hAnsi="宋体" w:cs="宋体" w:eastAsia="宋体"/>
          <w:sz w:val="16"/>
          <w:color w:val="000000"/>
          <w:b w:val="on"/>
          <w:i w:val="off"/>
        </w:rPr>
        <w:t>251；涉及家长身分的罪过 250——252(包括在侵犯身分罪条下，参照该</w:t>
      </w:r>
      <w:r>
        <w:rPr>
          <w:rFonts w:ascii="宋体" w:hAnsi="宋体" w:cs="宋体" w:eastAsia="宋体"/>
          <w:sz w:val="16"/>
          <w:color w:val="000000"/>
          <w:b w:val="on"/>
          <w:i w:val="off"/>
        </w:rPr>
        <w:t>条)。又见身分条</w:t>
      </w:r>
    </w:p>
    <w:p>
      <w:pPr>
        <w:wordWrap w:val="on"/>
        <w:autoSpaceDE w:val="off"/>
        <w:autoSpaceDN w:val="off"/>
        <w:spacing w:before="20" w:after="0" w:line="260" w:lineRule="atLeast"/>
        <w:ind w:left="20" w:right="500"/>
        <w:jc w:val="both"/>
        <w:textAlignment w:val="auto"/>
        <w:rPr>
          <w:sz w:val="16"/>
        </w:rPr>
      </w:pPr>
      <w:r>
        <w:rPr>
          <w:rFonts w:ascii="宋体" w:hAnsi="宋体" w:cs="宋体" w:eastAsia="宋体"/>
          <w:sz w:val="16"/>
          <w:color w:val="000000"/>
          <w:b w:val="on"/>
          <w:i w:val="off"/>
        </w:rPr>
        <w:t>激情(PASSION)：其分析为道德原理所需  3；其诸种名称亦是动机的名称</w:t>
      </w:r>
      <w:r>
        <w:rPr>
          <w:rFonts w:ascii="宋体" w:hAnsi="宋体" w:cs="宋体" w:eastAsia="宋体"/>
          <w:sz w:val="16"/>
          <w:color w:val="000000"/>
          <w:b w:val="on"/>
          <w:i w:val="off"/>
        </w:rPr>
        <w:t>111;是虚构体 111注p;与计算利弊得失  173—174</w:t>
      </w:r>
    </w:p>
    <w:p>
      <w:pPr>
        <w:wordWrap w:val="on"/>
        <w:autoSpaceDE w:val="off"/>
        <w:autoSpaceDN w:val="off"/>
        <w:spacing w:before="0" w:after="0" w:line="273" w:lineRule="atLeast"/>
        <w:ind w:left="20" w:right="320"/>
        <w:jc w:val="both"/>
        <w:textAlignment w:val="auto"/>
        <w:rPr>
          <w:sz w:val="16"/>
        </w:rPr>
      </w:pPr>
      <w:r>
        <w:rPr>
          <w:rFonts w:ascii="宋体" w:hAnsi="宋体" w:cs="宋体" w:eastAsia="宋体"/>
          <w:sz w:val="16"/>
          <w:color w:val="000000"/>
          <w:b w:val="on"/>
          <w:i w:val="off"/>
        </w:rPr>
        <w:t>监护人(GUARDIAN):其身分(权力、权利、责任)238,240注a4,244;此为私人</w:t>
      </w:r>
      <w:r>
        <w:rPr>
          <w:rFonts w:ascii="宋体" w:hAnsi="宋体" w:cs="宋体" w:eastAsia="宋体"/>
          <w:sz w:val="16"/>
          <w:color w:val="000000"/>
          <w:b w:val="on"/>
          <w:i w:val="off"/>
        </w:rPr>
        <w:t>信托 247；涉及监护人身分的罪过 247—249(包括在侵犯身分罪名</w:t>
      </w:r>
      <w:r>
        <w:rPr>
          <w:rFonts w:ascii="宋体" w:hAnsi="宋体" w:cs="宋体" w:eastAsia="宋体"/>
          <w:sz w:val="16"/>
          <w:color w:val="000000"/>
          <w:b w:val="on"/>
          <w:i w:val="off"/>
        </w:rPr>
        <w:t>下，参照该条)。又见身分、受监护人诸条</w:t>
      </w:r>
    </w:p>
    <w:p>
      <w:pPr>
        <w:wordWrap w:val="on"/>
        <w:autoSpaceDE w:val="off"/>
        <w:autoSpaceDN w:val="off"/>
        <w:spacing w:before="0" w:after="0" w:line="267" w:lineRule="atLeast"/>
        <w:ind w:left="20" w:right="320"/>
        <w:jc w:val="both"/>
        <w:textAlignment w:val="auto"/>
        <w:rPr>
          <w:sz w:val="16"/>
        </w:rPr>
      </w:pPr>
      <w:r>
        <w:rPr>
          <w:rFonts w:ascii="宋体" w:hAnsi="宋体" w:cs="宋体" w:eastAsia="宋体"/>
          <w:sz w:val="16"/>
          <w:color w:val="000000"/>
          <w:b w:val="on"/>
          <w:i w:val="off"/>
        </w:rPr>
        <w:t>监禁(IMPRISONMENT)：通过监禁来惩罚的苦痛之一，在于剥夺想像之乐</w:t>
      </w:r>
      <w:r>
        <w:rPr>
          <w:rFonts w:ascii="宋体" w:hAnsi="宋体" w:cs="宋体" w:eastAsia="宋体"/>
          <w:sz w:val="16"/>
          <w:color w:val="000000"/>
          <w:b w:val="on"/>
          <w:i w:val="off"/>
        </w:rPr>
        <w:t>49注p(50)；作为有效的惩罚，使犯人无法犯罪  182；作为可减免的惩</w:t>
      </w:r>
      <w:r>
        <w:rPr>
          <w:rFonts w:ascii="宋体" w:hAnsi="宋体" w:cs="宋体" w:eastAsia="宋体"/>
          <w:sz w:val="16"/>
          <w:color w:val="000000"/>
          <w:b w:val="on"/>
          <w:i w:val="off"/>
        </w:rPr>
        <w:t>罚 184</w:t>
      </w:r>
    </w:p>
    <w:p>
      <w:pPr>
        <w:wordWrap w:val="on"/>
        <w:autoSpaceDE w:val="off"/>
        <w:autoSpaceDN w:val="off"/>
        <w:spacing w:before="60" w:after="0" w:line="240" w:lineRule="atLeast"/>
        <w:ind w:left="20" w:right="0"/>
        <w:jc w:val="both"/>
        <w:textAlignment w:val="auto"/>
        <w:rPr>
          <w:sz w:val="16"/>
        </w:rPr>
      </w:pPr>
      <w:r>
        <w:rPr>
          <w:rFonts w:ascii="宋体" w:hAnsi="宋体" w:cs="宋体" w:eastAsia="宋体"/>
          <w:sz w:val="16"/>
          <w:color w:val="000000"/>
          <w:b w:val="on"/>
          <w:i w:val="off"/>
        </w:rPr>
        <w:t>减罪(EXTENUATION):见行动的环境条</w:t>
      </w:r>
    </w:p>
    <w:p>
      <w:pPr>
        <w:wordWrap w:val="on"/>
        <w:autoSpaceDE w:val="off"/>
        <w:autoSpaceDN w:val="off"/>
        <w:spacing w:before="20" w:after="0" w:line="270" w:lineRule="atLeast"/>
        <w:ind w:left="20" w:right="320"/>
        <w:jc w:val="both"/>
        <w:textAlignment w:val="auto"/>
        <w:rPr>
          <w:sz w:val="16"/>
        </w:rPr>
      </w:pPr>
      <w:r>
        <w:rPr>
          <w:rFonts w:ascii="宋体" w:hAnsi="宋体" w:cs="宋体" w:eastAsia="宋体"/>
          <w:sz w:val="16"/>
          <w:color w:val="000000"/>
          <w:b w:val="on"/>
          <w:i w:val="off"/>
        </w:rPr>
        <w:t>健康(HEALTH):作为影响敏感性的一种主要状况 52,53,54,55,64,66,</w:t>
      </w:r>
      <w:r>
        <w:rPr>
          <w:rFonts w:ascii="宋体" w:hAnsi="宋体" w:cs="宋体" w:eastAsia="宋体"/>
          <w:sz w:val="16"/>
          <w:color w:val="000000"/>
          <w:b w:val="on"/>
          <w:i w:val="off"/>
        </w:rPr>
        <w:t>67,70,72。又见快乐与痛苦条</w:t>
      </w:r>
    </w:p>
    <w:p>
      <w:pPr>
        <w:wordWrap w:val="on"/>
        <w:autoSpaceDE w:val="off"/>
        <w:autoSpaceDN w:val="off"/>
        <w:spacing w:before="0" w:after="0" w:line="260" w:lineRule="atLeast"/>
        <w:ind w:left="20" w:right="300"/>
        <w:jc w:val="both"/>
        <w:textAlignment w:val="auto"/>
        <w:rPr>
          <w:sz w:val="16"/>
        </w:rPr>
      </w:pPr>
      <w:r>
        <w:rPr>
          <w:rFonts w:ascii="宋体" w:hAnsi="宋体" w:cs="宋体" w:eastAsia="宋体"/>
          <w:sz w:val="16"/>
          <w:color w:val="000000"/>
          <w:b w:val="on"/>
          <w:i w:val="off"/>
        </w:rPr>
        <w:t>狡猾(DOLUS)：该词在罗马法中如何在意图和知觉方面使用  94。又见意图</w:t>
      </w:r>
      <w:r>
        <w:rPr>
          <w:rFonts w:ascii="宋体" w:hAnsi="宋体" w:cs="宋体" w:eastAsia="宋体"/>
          <w:sz w:val="16"/>
          <w:color w:val="000000"/>
          <w:b w:val="on"/>
          <w:i w:val="off"/>
        </w:rPr>
        <w:t>和有意性条</w:t>
      </w:r>
    </w:p>
    <w:p>
      <w:pPr>
        <w:wordWrap w:val="on"/>
        <w:autoSpaceDE w:val="off"/>
        <w:autoSpaceDN w:val="off"/>
        <w:spacing w:before="20" w:after="0" w:line="263" w:lineRule="atLeast"/>
        <w:ind w:left="20" w:right="300"/>
        <w:jc w:val="both"/>
        <w:textAlignment w:val="auto"/>
        <w:rPr>
          <w:sz w:val="16"/>
        </w:rPr>
      </w:pPr>
      <w:r>
        <w:rPr>
          <w:rFonts w:ascii="宋体" w:hAnsi="宋体" w:cs="宋体" w:eastAsia="宋体"/>
          <w:sz w:val="16"/>
          <w:color w:val="000000"/>
          <w:b w:val="on"/>
          <w:i w:val="off"/>
        </w:rPr>
        <w:t>教育(EDUCATION):从未消除本能 21注c(24);作为影响敏感性的一种次</w:t>
      </w:r>
      <w:r>
        <w:rPr>
          <w:rFonts w:ascii="宋体" w:hAnsi="宋体" w:cs="宋体" w:eastAsia="宋体"/>
          <w:sz w:val="16"/>
          <w:color w:val="000000"/>
          <w:b w:val="on"/>
          <w:i w:val="off"/>
        </w:rPr>
        <w:t>要状况 52,66,70,72;与耐力 54—55;将一个人一生中的所有遭遇归</w:t>
      </w:r>
      <w:r>
        <w:rPr>
          <w:rFonts w:ascii="宋体" w:hAnsi="宋体" w:cs="宋体" w:eastAsia="宋体"/>
          <w:sz w:val="16"/>
          <w:color w:val="000000"/>
          <w:b w:val="on"/>
          <w:i w:val="off"/>
        </w:rPr>
        <w:t>诸于教育是错误的 62—63；规定并分解为体育、智育和德育 66；政</w:t>
      </w:r>
      <w:r>
        <w:rPr>
          <w:rFonts w:ascii="宋体" w:hAnsi="宋体" w:cs="宋体" w:eastAsia="宋体"/>
          <w:sz w:val="16"/>
          <w:color w:val="000000"/>
          <w:b w:val="on"/>
          <w:i w:val="off"/>
        </w:rPr>
        <w:t>府据以运作的主要媒介 68；受宗教影响  69；教育有时使得惩罚成为</w:t>
      </w:r>
      <w:r>
        <w:rPr>
          <w:rFonts w:ascii="宋体" w:hAnsi="宋体" w:cs="宋体" w:eastAsia="宋体"/>
          <w:sz w:val="16"/>
          <w:color w:val="000000"/>
          <w:b w:val="on"/>
          <w:i w:val="off"/>
        </w:rPr>
        <w:t>不必要的  164；私人教育学的任务相对于私人伦理学的任务 246；行</w:t>
      </w:r>
      <w:r>
        <w:rPr>
          <w:rFonts w:ascii="宋体" w:hAnsi="宋体" w:cs="宋体" w:eastAsia="宋体"/>
          <w:sz w:val="16"/>
          <w:color w:val="000000"/>
          <w:b w:val="on"/>
          <w:i w:val="off"/>
        </w:rPr>
        <w:t>政艺术如同教育艺术，公共教育相对于私人教育 283</w:t>
      </w:r>
    </w:p>
    <w:p>
      <w:pPr>
        <w:wordWrap w:val="on"/>
        <w:autoSpaceDE w:val="off"/>
        <w:autoSpaceDN w:val="off"/>
        <w:spacing w:before="0" w:after="0" w:line="340" w:lineRule="atLeast"/>
        <w:ind w:left="20" w:right="0"/>
        <w:jc w:val="both"/>
        <w:textAlignment w:val="auto"/>
        <w:rPr>
          <w:sz w:val="19"/>
        </w:rPr>
      </w:pPr>
      <w:r>
        <w:rPr>
          <w:rFonts w:ascii="宋体" w:hAnsi="宋体" w:cs="宋体" w:eastAsia="宋体"/>
          <w:sz w:val="19"/>
          <w:color w:val="000000"/>
          <w:b w:val="on"/>
          <w:i w:val="off"/>
        </w:rPr>
        <w:t>结婚(MARRIAGE):见婚姻条</w:t>
      </w:r>
    </w:p>
    <w:p>
      <w:pPr>
        <w:wordWrap w:val="on"/>
        <w:autoSpaceDE w:val="off"/>
        <w:autoSpaceDN w:val="off"/>
        <w:spacing w:before="20" w:after="0" w:line="260" w:lineRule="atLeast"/>
        <w:ind w:left="20" w:right="300"/>
        <w:jc w:val="both"/>
        <w:textAlignment w:val="auto"/>
        <w:rPr>
          <w:sz w:val="16"/>
        </w:rPr>
      </w:pPr>
      <w:r>
        <w:rPr>
          <w:rFonts w:ascii="宋体" w:hAnsi="宋体" w:cs="宋体" w:eastAsia="宋体"/>
          <w:sz w:val="16"/>
          <w:color w:val="000000"/>
          <w:b w:val="on"/>
          <w:i w:val="off"/>
        </w:rPr>
        <w:t>惊恐(ALARM): 其涵义及例子 144——145; 相对于危险  147, 149, 151——</w:t>
      </w:r>
      <w:r>
        <w:rPr>
          <w:rFonts w:ascii="宋体" w:hAnsi="宋体" w:cs="宋体" w:eastAsia="宋体"/>
          <w:sz w:val="16"/>
          <w:color w:val="000000"/>
          <w:b w:val="on"/>
          <w:i w:val="off"/>
        </w:rPr>
        <w:t>152；由同一个人的行为引起的相对于别人引起的  147；以惩罚的效力</w:t>
      </w:r>
      <w:r>
        <w:rPr>
          <w:rFonts w:ascii="宋体" w:hAnsi="宋体" w:cs="宋体" w:eastAsia="宋体"/>
          <w:sz w:val="16"/>
          <w:color w:val="000000"/>
          <w:b w:val="on"/>
          <w:i w:val="off"/>
        </w:rPr>
        <w:t>来克制(改造相对于儆戒)  147注g；自醉行动完全不产生惊恐  149；</w:t>
      </w:r>
      <w:r>
        <w:rPr>
          <w:rFonts w:ascii="宋体" w:hAnsi="宋体" w:cs="宋体" w:eastAsia="宋体"/>
          <w:sz w:val="16"/>
          <w:color w:val="000000"/>
          <w:b w:val="on"/>
          <w:i w:val="off"/>
        </w:rPr>
        <w:t>除非损害可认定的人，则全不产生惊恐  151——例子(漏税)151——152；</w:t>
      </w:r>
      <w:r>
        <w:br w:type="page"/>
      </w:r>
    </w:p>
    <w:p>
      <w:pPr>
        <w:wordWrap w:val="on"/>
        <w:autoSpaceDE w:val="off"/>
        <w:autoSpaceDN w:val="off"/>
        <w:spacing w:before="260" w:after="0" w:line="240" w:lineRule="atLeast"/>
        <w:ind w:left="600" w:right="0"/>
        <w:jc w:val="both"/>
        <w:textAlignment w:val="auto"/>
        <w:rPr>
          <w:sz w:val="15"/>
        </w:rPr>
      </w:pPr>
      <w:r>
        <w:rPr>
          <w:rFonts w:ascii="宋体" w:hAnsi="宋体" w:cs="宋体" w:eastAsia="宋体"/>
          <w:sz w:val="15"/>
          <w:color w:val="000000"/>
          <w:u w:val="single"/>
          <w:b w:val="on"/>
          <w:i w:val="off"/>
        </w:rPr>
        <w:t xml:space="preserve">  398                     道德与立法原理导论                          </w:t>
      </w:r>
    </w:p>
    <w:p>
      <w:pPr>
        <w:wordWrap w:val="on"/>
        <w:autoSpaceDE w:val="off"/>
        <w:autoSpaceDN w:val="off"/>
        <w:spacing w:before="260" w:after="0" w:line="240" w:lineRule="atLeast"/>
        <w:ind w:left="940" w:right="0" w:firstLine="20"/>
        <w:jc w:val="both"/>
        <w:textAlignment w:val="auto"/>
        <w:rPr>
          <w:sz w:val="15"/>
        </w:rPr>
      </w:pPr>
      <w:r>
        <w:rPr>
          <w:rFonts w:ascii="宋体" w:hAnsi="宋体" w:cs="宋体" w:eastAsia="宋体"/>
          <w:sz w:val="15"/>
          <w:color w:val="000000"/>
          <w:b w:val="on"/>
          <w:i w:val="off"/>
        </w:rPr>
        <w:t>由行为者的明显的必理状态支配  152。又见危险、损害和危害、快乐和</w:t>
      </w:r>
      <w:r>
        <w:rPr>
          <w:rFonts w:ascii="宋体" w:hAnsi="宋体" w:cs="宋体" w:eastAsia="宋体"/>
          <w:sz w:val="15"/>
          <w:color w:val="000000"/>
          <w:b w:val="on"/>
          <w:i w:val="off"/>
        </w:rPr>
        <w:t>痛苦诸条</w:t>
      </w:r>
    </w:p>
    <w:p>
      <w:pPr>
        <w:wordWrap w:val="on"/>
        <w:autoSpaceDE w:val="off"/>
        <w:autoSpaceDN w:val="off"/>
        <w:spacing w:before="20" w:after="0" w:line="258" w:lineRule="atLeast"/>
        <w:ind w:left="600" w:right="0"/>
        <w:jc w:val="both"/>
        <w:textAlignment w:val="auto"/>
        <w:rPr>
          <w:sz w:val="24"/>
        </w:rPr>
      </w:pPr>
      <w:r>
        <w:rPr>
          <w:rFonts w:ascii="宋体" w:hAnsi="宋体" w:cs="宋体" w:eastAsia="宋体"/>
          <w:sz w:val="15"/>
          <w:color w:val="000000"/>
          <w:b w:val="on"/>
          <w:i w:val="off"/>
        </w:rPr>
        <w:t>精神(心灵)(MIND)：精神病理学的公理 3；与基于联系之乐  45；作为敏感</w:t>
      </w:r>
      <w:r>
        <w:rPr>
          <w:rFonts w:ascii="宋体" w:hAnsi="宋体" w:cs="宋体" w:eastAsia="宋体"/>
          <w:sz w:val="15"/>
          <w:color w:val="000000"/>
          <w:b w:val="on"/>
          <w:i w:val="off"/>
        </w:rPr>
        <w:t>性的领域 51;影响敏感性的主要状况包括稳定 52,56,64,66,70,72;</w:t>
      </w:r>
      <w:r>
        <w:rPr>
          <w:rFonts w:ascii="宋体" w:hAnsi="宋体" w:cs="宋体" w:eastAsia="宋体"/>
          <w:sz w:val="15"/>
          <w:color w:val="000000"/>
          <w:b w:val="on"/>
          <w:i w:val="off"/>
        </w:rPr>
        <w:t>与坚毅 52,56,70,72;与精神原质</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52,62,67,72;心态相对于体态</w:t>
      </w:r>
      <w:r>
        <w:rPr>
          <w:rFonts w:ascii="宋体" w:hAnsi="宋体" w:cs="宋体" w:eastAsia="宋体"/>
          <w:sz w:val="15"/>
          <w:color w:val="000000"/>
          <w:b w:val="on"/>
          <w:i w:val="off"/>
        </w:rPr>
        <w:t>55—58，66；知识的质与量 55；精神错乱和较轻的精神缺陷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 xml:space="preserve">  58;精神</w:t>
      </w:r>
      <w:r>
        <w:rPr>
          <w:rFonts w:ascii="宋体" w:hAnsi="宋体" w:cs="宋体" w:eastAsia="宋体"/>
          <w:sz w:val="15"/>
          <w:color w:val="000000"/>
          <w:b w:val="on"/>
          <w:i w:val="off"/>
        </w:rPr>
        <w:t>与肉体不同，是不可分的 58；外在事态对心理特征的影响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 xml:space="preserve"> 62；精神同</w:t>
      </w:r>
      <w:r>
        <w:rPr>
          <w:rFonts w:ascii="宋体" w:hAnsi="宋体" w:cs="宋体" w:eastAsia="宋体"/>
          <w:sz w:val="15"/>
          <w:color w:val="000000"/>
          <w:b w:val="on"/>
          <w:i w:val="off"/>
        </w:rPr>
        <w:t>肉体的关系如何 62注n；体态表征心态 63；女性在知识和理解力方</w:t>
      </w:r>
      <w:r>
        <w:rPr>
          <w:rFonts w:ascii="宋体" w:hAnsi="宋体" w:cs="宋体" w:eastAsia="宋体"/>
          <w:sz w:val="15"/>
          <w:color w:val="000000"/>
          <w:b w:val="on"/>
          <w:i w:val="off"/>
        </w:rPr>
        <w:t>面的相对不足 65；精神力量与地位 65；气候对精神特质的影响</w:t>
      </w:r>
      <w:r>
        <w:rPr>
          <w:rFonts w:ascii="宋体" w:hAnsi="宋体" w:cs="宋体" w:eastAsia="宋体"/>
          <w:sz w:val="15"/>
          <w:color w:val="000000"/>
          <w:b w:val="on"/>
          <w:i w:val="off"/>
        </w:rPr>
        <w:t>67；领悟相对于感情 72；心理状态产生实质性后果 75注d(76)；心灵</w:t>
      </w:r>
      <w:r>
        <w:rPr>
          <w:rFonts w:ascii="宋体" w:hAnsi="宋体" w:cs="宋体" w:eastAsia="宋体"/>
          <w:sz w:val="15"/>
          <w:color w:val="000000"/>
          <w:b w:val="on"/>
          <w:i w:val="off"/>
        </w:rPr>
        <w:t>行为要么是智力的，要么是意愿的  96；性情是长存于一个人心理构造</w:t>
      </w:r>
      <w:r>
        <w:rPr>
          <w:rFonts w:ascii="宋体" w:hAnsi="宋体" w:cs="宋体" w:eastAsia="宋体"/>
          <w:sz w:val="15"/>
          <w:color w:val="000000"/>
          <w:b w:val="on"/>
          <w:i w:val="off"/>
        </w:rPr>
        <w:t>中的东西  125；真实心理状态相对于表面心理状态  152；稳定相对于</w:t>
      </w:r>
      <w:r>
        <w:rPr>
          <w:rFonts w:ascii="宋体" w:hAnsi="宋体" w:cs="宋体" w:eastAsia="宋体"/>
          <w:sz w:val="15"/>
          <w:color w:val="000000"/>
          <w:b w:val="on"/>
          <w:i w:val="off"/>
        </w:rPr>
        <w:t>易激，据此人们估算利弊得失  174；精神痛苦要么是实际遭受的痛苦，</w:t>
      </w:r>
      <w:r>
        <w:rPr>
          <w:rFonts w:ascii="宋体" w:hAnsi="宋体" w:cs="宋体" w:eastAsia="宋体"/>
          <w:sz w:val="15"/>
          <w:color w:val="000000"/>
          <w:b w:val="on"/>
          <w:i w:val="off"/>
        </w:rPr>
        <w:t>要么是恐惧  223。又见知觉(CONSCIOUSNESS)、性情、精神错乱、意图</w:t>
      </w:r>
      <w:r>
        <w:rPr>
          <w:rFonts w:ascii="宋体" w:hAnsi="宋体" w:cs="宋体" w:eastAsia="宋体"/>
          <w:sz w:val="15"/>
          <w:color w:val="000000"/>
          <w:b w:val="on"/>
          <w:i w:val="off"/>
        </w:rPr>
        <w:t>和有意性、知识诸条</w:t>
      </w:r>
    </w:p>
    <w:p>
      <w:pPr>
        <w:wordWrap w:val="on"/>
        <w:autoSpaceDE w:val="off"/>
        <w:autoSpaceDN w:val="off"/>
        <w:spacing w:before="0" w:after="0" w:line="240" w:lineRule="atLeast"/>
        <w:ind w:left="960" w:right="0"/>
        <w:jc w:val="both"/>
        <w:textAlignment w:val="auto"/>
        <w:rPr>
          <w:sz w:val="15"/>
        </w:rPr>
      </w:pPr>
      <w:r>
        <w:rPr>
          <w:rFonts w:ascii="宋体" w:hAnsi="宋体" w:cs="宋体" w:eastAsia="宋体"/>
          <w:sz w:val="15"/>
          <w:color w:val="000000"/>
          <w:b w:val="on"/>
          <w:i w:val="off"/>
        </w:rPr>
        <w:t>精神错乱(INSANITY):作为影响敏感性的一种主要状况  52,58,69,71</w:t>
      </w:r>
      <w:r>
        <w:rPr>
          <w:rFonts w:ascii="宋体" w:hAnsi="宋体" w:cs="宋体" w:eastAsia="宋体"/>
          <w:sz w:val="15"/>
          <w:color w:val="000000"/>
          <w:b w:val="on"/>
          <w:i w:val="off"/>
        </w:rPr>
        <w:t>注r,72;使惩罚无效161;与监护之必要 244—245</w:t>
      </w:r>
    </w:p>
    <w:p>
      <w:pPr>
        <w:wordWrap w:val="on"/>
        <w:autoSpaceDE w:val="off"/>
        <w:autoSpaceDN w:val="off"/>
        <w:spacing w:before="60" w:after="0" w:line="240" w:lineRule="atLeast"/>
        <w:ind w:left="600" w:right="0"/>
        <w:jc w:val="both"/>
        <w:textAlignment w:val="auto"/>
        <w:rPr>
          <w:sz w:val="15"/>
        </w:rPr>
      </w:pPr>
      <w:r>
        <w:rPr>
          <w:rFonts w:ascii="宋体" w:hAnsi="宋体" w:cs="宋体" w:eastAsia="宋体"/>
          <w:sz w:val="15"/>
          <w:color w:val="000000"/>
          <w:b w:val="on"/>
          <w:i w:val="off"/>
        </w:rPr>
        <w:t>禁令(PROHIBITION):见指令条</w:t>
      </w:r>
    </w:p>
    <w:p>
      <w:pPr>
        <w:wordWrap w:val="on"/>
        <w:autoSpaceDE w:val="off"/>
        <w:autoSpaceDN w:val="off"/>
        <w:spacing w:before="40" w:after="0" w:line="220" w:lineRule="atLeast"/>
        <w:ind w:left="600" w:right="0"/>
        <w:jc w:val="both"/>
        <w:textAlignment w:val="auto"/>
        <w:rPr>
          <w:sz w:val="15"/>
        </w:rPr>
      </w:pPr>
      <w:r>
        <w:rPr>
          <w:rFonts w:ascii="宋体" w:hAnsi="宋体" w:cs="宋体" w:eastAsia="宋体"/>
          <w:sz w:val="15"/>
          <w:color w:val="000000"/>
          <w:b w:val="on"/>
          <w:i w:val="off"/>
        </w:rPr>
        <w:t>禁欲主义(ASCETICISM)：其词源和涵义  17注a。又见禁欲主义原理条</w:t>
      </w:r>
    </w:p>
    <w:p>
      <w:pPr>
        <w:wordWrap w:val="on"/>
        <w:autoSpaceDE w:val="off"/>
        <w:autoSpaceDN w:val="off"/>
        <w:spacing w:before="20" w:after="0" w:line="250" w:lineRule="atLeast"/>
        <w:ind w:left="600" w:right="0"/>
        <w:jc w:val="both"/>
        <w:textAlignment w:val="auto"/>
        <w:rPr>
          <w:sz w:val="24"/>
        </w:rPr>
      </w:pPr>
      <w:r>
        <w:rPr>
          <w:rFonts w:ascii="宋体" w:hAnsi="宋体" w:cs="宋体" w:eastAsia="宋体"/>
          <w:sz w:val="15"/>
          <w:color w:val="000000"/>
          <w:b w:val="on"/>
          <w:i w:val="off"/>
        </w:rPr>
        <w:t>禁欲主义原理(PRINCIPLE OF ASCETICISM):始终一贯地同功利原理相对立</w:t>
      </w:r>
      <w:r>
        <w:rPr>
          <w:rFonts w:ascii="宋体" w:hAnsi="宋体" w:cs="宋体" w:eastAsia="宋体"/>
          <w:sz w:val="15"/>
          <w:color w:val="000000"/>
          <w:b w:val="on"/>
          <w:i w:val="off"/>
        </w:rPr>
        <w:t>17;其涵义  17——18;与其相符的行为  17——18;作为惩罚的理由  18;</w:t>
      </w:r>
      <w:r>
        <w:rPr>
          <w:rFonts w:ascii="宋体" w:hAnsi="宋体" w:cs="宋体" w:eastAsia="宋体"/>
          <w:sz w:val="15"/>
          <w:color w:val="000000"/>
          <w:b w:val="on"/>
          <w:i w:val="off"/>
        </w:rPr>
        <w:t>两类人是其信徒；与政府 19；来源于误用功利原理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21；不可能将其贯</w:t>
      </w:r>
      <w:r>
        <w:rPr>
          <w:rFonts w:ascii="宋体" w:hAnsi="宋体" w:cs="宋体" w:eastAsia="宋体"/>
          <w:sz w:val="15"/>
          <w:color w:val="000000"/>
          <w:b w:val="on"/>
          <w:i w:val="off"/>
        </w:rPr>
        <w:t>彻到底 21;与上帝的意向  31注g;与宗教的命令  120——121,131——</w:t>
      </w:r>
      <w:r>
        <w:rPr>
          <w:rFonts w:ascii="宋体" w:hAnsi="宋体" w:cs="宋体" w:eastAsia="宋体"/>
          <w:sz w:val="15"/>
          <w:color w:val="000000"/>
          <w:b w:val="on"/>
          <w:i w:val="off"/>
        </w:rPr>
        <w:t>132；部分地说明了用来称呼动机的恶名为何多如牛毛  130注g；与谴</w:t>
      </w:r>
      <w:r>
        <w:rPr>
          <w:rFonts w:ascii="宋体" w:hAnsi="宋体" w:cs="宋体" w:eastAsia="宋体"/>
          <w:sz w:val="15"/>
          <w:color w:val="000000"/>
          <w:b w:val="on"/>
          <w:i w:val="off"/>
        </w:rPr>
        <w:t>责内向罪过 278</w:t>
      </w:r>
    </w:p>
    <w:p>
      <w:pPr>
        <w:wordWrap w:val="on"/>
        <w:autoSpaceDE w:val="off"/>
        <w:autoSpaceDN w:val="off"/>
        <w:spacing w:before="20" w:after="0" w:line="240" w:lineRule="atLeast"/>
        <w:ind w:left="600" w:right="0"/>
        <w:jc w:val="both"/>
        <w:textAlignment w:val="auto"/>
        <w:rPr>
          <w:sz w:val="15"/>
        </w:rPr>
      </w:pPr>
      <w:r>
        <w:rPr>
          <w:rFonts w:ascii="宋体" w:hAnsi="宋体" w:cs="宋体" w:eastAsia="宋体"/>
          <w:sz w:val="15"/>
          <w:color w:val="000000"/>
          <w:b w:val="on"/>
          <w:i w:val="off"/>
        </w:rPr>
        <w:t>竞技(GAMES):与其相联系的快乐 45</w:t>
      </w:r>
    </w:p>
    <w:p>
      <w:pPr>
        <w:wordWrap w:val="on"/>
        <w:autoSpaceDE w:val="off"/>
        <w:autoSpaceDN w:val="off"/>
        <w:spacing w:before="40" w:after="0" w:line="240" w:lineRule="atLeast"/>
        <w:ind w:left="600" w:right="0"/>
        <w:jc w:val="both"/>
        <w:textAlignment w:val="auto"/>
        <w:rPr>
          <w:sz w:val="15"/>
        </w:rPr>
      </w:pPr>
      <w:r>
        <w:rPr>
          <w:rFonts w:ascii="宋体" w:hAnsi="宋体" w:cs="宋体" w:eastAsia="宋体"/>
          <w:sz w:val="15"/>
          <w:color w:val="000000"/>
          <w:b w:val="on"/>
          <w:i w:val="off"/>
        </w:rPr>
        <w:t>拘禁(不正当的)(CONFINEMENT):  223一224(包括在侵犯人身罪,私人罪</w:t>
      </w:r>
      <w:r>
        <w:rPr>
          <w:rFonts w:ascii="宋体" w:hAnsi="宋体" w:cs="宋体" w:eastAsia="宋体"/>
          <w:sz w:val="15"/>
          <w:color w:val="000000"/>
          <w:b w:val="on"/>
          <w:i w:val="off"/>
        </w:rPr>
        <w:t>过条下，参照该条)</w:t>
      </w:r>
    </w:p>
    <w:p>
      <w:pPr>
        <w:wordWrap w:val="on"/>
        <w:autoSpaceDE w:val="off"/>
        <w:autoSpaceDN w:val="off"/>
        <w:spacing w:before="40" w:after="0" w:line="240" w:lineRule="atLeast"/>
        <w:ind w:left="600" w:right="0"/>
        <w:jc w:val="both"/>
        <w:textAlignment w:val="auto"/>
        <w:rPr>
          <w:sz w:val="15"/>
        </w:rPr>
      </w:pPr>
      <w:r>
        <w:rPr>
          <w:rFonts w:ascii="宋体" w:hAnsi="宋体" w:cs="宋体" w:eastAsia="宋体"/>
          <w:sz w:val="15"/>
          <w:color w:val="000000"/>
          <w:b w:val="on"/>
          <w:i w:val="off"/>
        </w:rPr>
        <w:t>惧怕和希望(FEAR AND HOPE)：其涵义  18；迷信式的惧怕比希望更有力</w:t>
      </w:r>
    </w:p>
    <w:p>
      <w:pPr>
        <w:wordWrap w:val="on"/>
        <w:autoSpaceDE w:val="off"/>
        <w:autoSpaceDN w:val="off"/>
        <w:spacing w:before="40" w:after="0" w:line="240" w:lineRule="atLeast"/>
        <w:ind w:left="960" w:right="0"/>
        <w:jc w:val="both"/>
        <w:textAlignment w:val="auto"/>
        <w:rPr>
          <w:sz w:val="15"/>
        </w:rPr>
      </w:pPr>
      <w:r>
        <w:rPr>
          <w:rFonts w:ascii="宋体" w:hAnsi="宋体" w:cs="宋体" w:eastAsia="宋体"/>
          <w:sz w:val="15"/>
          <w:color w:val="000000"/>
          <w:b w:val="on"/>
          <w:i w:val="off"/>
        </w:rPr>
        <w:t>18；俗人粗汉容易惧怕  19；作为动机 44；由行政官引导 68；监护性</w:t>
      </w:r>
      <w:r>
        <w:br w:type="page"/>
      </w:r>
    </w:p>
    <w:p>
      <w:pPr>
        <w:wordWrap w:val="on"/>
        <w:autoSpaceDE w:val="off"/>
        <w:autoSpaceDN w:val="off"/>
        <w:spacing w:before="260" w:after="0" w:line="220" w:lineRule="atLeast"/>
        <w:ind w:left="40" w:right="0"/>
        <w:jc w:val="both"/>
        <w:textAlignment w:val="auto"/>
        <w:rPr>
          <w:sz w:val="16"/>
        </w:rPr>
      </w:pPr>
      <w:r>
        <w:rPr>
          <w:rFonts w:ascii="宋体" w:hAnsi="宋体" w:cs="宋体" w:eastAsia="宋体"/>
          <w:sz w:val="16"/>
          <w:color w:val="000000"/>
          <w:u w:val="single"/>
          <w:b w:val="on"/>
          <w:i w:val="off"/>
        </w:rPr>
        <w:t xml:space="preserve">                           论 题 索 引                      399 </w:t>
      </w:r>
    </w:p>
    <w:p>
      <w:pPr>
        <w:wordWrap w:val="on"/>
        <w:autoSpaceDE w:val="off"/>
        <w:autoSpaceDN w:val="off"/>
        <w:spacing w:before="280" w:after="0" w:line="220" w:lineRule="atLeast"/>
        <w:ind w:left="400" w:right="0"/>
        <w:jc w:val="both"/>
        <w:textAlignment w:val="auto"/>
        <w:rPr>
          <w:sz w:val="16"/>
        </w:rPr>
      </w:pPr>
      <w:r>
        <w:rPr>
          <w:rFonts w:ascii="宋体" w:hAnsi="宋体" w:cs="宋体" w:eastAsia="宋体"/>
          <w:sz w:val="16"/>
          <w:color w:val="000000"/>
          <w:b w:val="on"/>
          <w:i w:val="off"/>
        </w:rPr>
        <w:t>动机——惧怕丢脸  145—146；监护性动机——惧怕神怒；自顾性动机</w:t>
      </w:r>
    </w:p>
    <w:p>
      <w:pPr>
        <w:wordWrap w:val="on"/>
        <w:autoSpaceDE w:val="off"/>
        <w:autoSpaceDN w:val="off"/>
        <w:spacing w:before="100" w:after="0" w:line="220" w:lineRule="atLeast"/>
        <w:ind w:left="380" w:right="0"/>
        <w:jc w:val="both"/>
        <w:textAlignment w:val="auto"/>
        <w:rPr>
          <w:sz w:val="16"/>
        </w:rPr>
      </w:pPr>
      <w:r>
        <w:rPr>
          <w:rFonts w:ascii="宋体" w:hAnsi="宋体" w:cs="宋体" w:eastAsia="宋体"/>
          <w:sz w:val="16"/>
          <w:color w:val="000000"/>
          <w:b w:val="on"/>
          <w:i w:val="off"/>
        </w:rPr>
        <w:t>———惧怕痛苦  155。又见期望和恐惧条</w:t>
      </w:r>
    </w:p>
    <w:p>
      <w:pPr>
        <w:wordWrap w:val="on"/>
        <w:autoSpaceDE w:val="off"/>
        <w:autoSpaceDN w:val="off"/>
        <w:spacing w:before="20" w:after="0" w:line="267" w:lineRule="atLeast"/>
        <w:ind w:left="20" w:right="320"/>
        <w:jc w:val="both"/>
        <w:textAlignment w:val="auto"/>
        <w:rPr>
          <w:sz w:val="16"/>
        </w:rPr>
      </w:pPr>
      <w:r>
        <w:rPr>
          <w:rFonts w:ascii="宋体" w:hAnsi="宋体" w:cs="宋体" w:eastAsia="宋体"/>
          <w:sz w:val="16"/>
          <w:color w:val="000000"/>
          <w:b w:val="on"/>
          <w:i w:val="off"/>
        </w:rPr>
        <w:t>君主和主权(SOVEREIGN AND SOVEREINTY):在某些情况下,君主应当运用</w:t>
      </w:r>
      <w:r>
        <w:rPr>
          <w:rFonts w:ascii="宋体" w:hAnsi="宋体" w:cs="宋体" w:eastAsia="宋体"/>
          <w:sz w:val="16"/>
          <w:color w:val="000000"/>
          <w:b w:val="on"/>
          <w:i w:val="off"/>
        </w:rPr>
        <w:t>的是笔,而不是剑  164;危害主权罪  196,200,260注r4(263—264)</w:t>
      </w:r>
      <w:r>
        <w:rPr>
          <w:rFonts w:ascii="宋体" w:hAnsi="宋体" w:cs="宋体" w:eastAsia="宋体"/>
          <w:sz w:val="16"/>
          <w:color w:val="000000"/>
          <w:b w:val="on"/>
          <w:i w:val="off"/>
        </w:rPr>
        <w:t>(包括在公共罪过条下，参照该条)；其涵义 200；并非所有政府都有主</w:t>
      </w:r>
      <w:r>
        <w:rPr>
          <w:rFonts w:ascii="宋体" w:hAnsi="宋体" w:cs="宋体" w:eastAsia="宋体"/>
          <w:sz w:val="16"/>
          <w:color w:val="000000"/>
          <w:b w:val="on"/>
          <w:i w:val="off"/>
        </w:rPr>
        <w:t>权 200注x；主权可以由一个人掌握或由一批人共同掌握 200；是一</w:t>
      </w:r>
      <w:r>
        <w:rPr>
          <w:rFonts w:ascii="宋体" w:hAnsi="宋体" w:cs="宋体" w:eastAsia="宋体"/>
          <w:sz w:val="16"/>
          <w:color w:val="000000"/>
          <w:b w:val="on"/>
          <w:i w:val="off"/>
        </w:rPr>
        <w:t>种信托或受托权 260注r4(263);其分布 260注r4(263—264);与国</w:t>
      </w:r>
      <w:r>
        <w:rPr>
          <w:rFonts w:ascii="宋体" w:hAnsi="宋体" w:cs="宋体" w:eastAsia="宋体"/>
          <w:sz w:val="16"/>
          <w:color w:val="000000"/>
          <w:b w:val="on"/>
          <w:i w:val="off"/>
        </w:rPr>
        <w:t>际法 296—297</w:t>
      </w:r>
    </w:p>
    <w:p>
      <w:pPr>
        <w:wordWrap w:val="on"/>
        <w:autoSpaceDE w:val="off"/>
        <w:autoSpaceDN w:val="off"/>
        <w:spacing w:before="380" w:after="0" w:line="280" w:lineRule="atLeast"/>
        <w:ind w:left="3060" w:right="0"/>
        <w:jc w:val="both"/>
        <w:textAlignment w:val="auto"/>
        <w:rPr>
          <w:sz w:val="16"/>
        </w:rPr>
      </w:pPr>
      <w:r>
        <w:rPr>
          <w:rFonts w:ascii="宋体" w:hAnsi="宋体" w:cs="宋体" w:eastAsia="宋体"/>
          <w:sz w:val="16"/>
          <w:color w:val="000000"/>
          <w:b w:val="on"/>
          <w:i w:val="off"/>
        </w:rPr>
        <w:t>K</w:t>
      </w:r>
    </w:p>
    <w:p>
      <w:pPr>
        <w:wordWrap w:val="on"/>
        <w:autoSpaceDE w:val="off"/>
        <w:autoSpaceDN w:val="off"/>
        <w:spacing w:before="340" w:after="0" w:line="290" w:lineRule="atLeast"/>
        <w:ind w:left="40" w:right="320"/>
        <w:jc w:val="both"/>
        <w:textAlignment w:val="auto"/>
        <w:rPr>
          <w:sz w:val="16"/>
        </w:rPr>
      </w:pPr>
      <w:r>
        <w:rPr>
          <w:rFonts w:ascii="宋体" w:hAnsi="宋体" w:cs="宋体" w:eastAsia="宋体"/>
          <w:sz w:val="16"/>
          <w:color w:val="000000"/>
          <w:b w:val="on"/>
          <w:i w:val="off"/>
        </w:rPr>
        <w:t>可认定的和不可认定的人(ASSIGNABLE AND UNASSIGNABLE) PERSONS:见</w:t>
      </w:r>
      <w:r>
        <w:rPr>
          <w:rFonts w:ascii="宋体" w:hAnsi="宋体" w:cs="宋体" w:eastAsia="宋体"/>
          <w:sz w:val="16"/>
          <w:color w:val="000000"/>
          <w:b w:val="on"/>
          <w:i w:val="off"/>
        </w:rPr>
        <w:t>人条</w:t>
      </w:r>
    </w:p>
    <w:p>
      <w:pPr>
        <w:wordWrap w:val="on"/>
        <w:autoSpaceDE w:val="off"/>
        <w:autoSpaceDN w:val="off"/>
        <w:spacing w:before="80" w:after="0" w:line="220" w:lineRule="atLeast"/>
        <w:ind w:left="20" w:right="0"/>
        <w:jc w:val="both"/>
        <w:textAlignment w:val="auto"/>
        <w:rPr>
          <w:sz w:val="16"/>
        </w:rPr>
      </w:pPr>
      <w:r>
        <w:rPr>
          <w:rFonts w:ascii="宋体" w:hAnsi="宋体" w:cs="宋体" w:eastAsia="宋体"/>
          <w:sz w:val="16"/>
          <w:color w:val="000000"/>
          <w:b w:val="on"/>
          <w:i w:val="off"/>
        </w:rPr>
        <w:t>恐惧(APPREHENSION):见期望和恐惧条</w:t>
      </w:r>
    </w:p>
    <w:p>
      <w:pPr>
        <w:wordWrap w:val="on"/>
        <w:autoSpaceDE w:val="off"/>
        <w:autoSpaceDN w:val="off"/>
        <w:spacing w:before="60" w:after="0" w:line="220" w:lineRule="atLeast"/>
        <w:ind w:left="20" w:right="0"/>
        <w:jc w:val="both"/>
        <w:textAlignment w:val="auto"/>
        <w:rPr>
          <w:sz w:val="16"/>
        </w:rPr>
      </w:pPr>
      <w:r>
        <w:rPr>
          <w:rFonts w:ascii="宋体" w:hAnsi="宋体" w:cs="宋体" w:eastAsia="宋体"/>
          <w:sz w:val="16"/>
          <w:color w:val="000000"/>
          <w:b w:val="on"/>
          <w:i w:val="off"/>
        </w:rPr>
        <w:t>扣押(DETAINER):见阻留和扣押条</w:t>
      </w:r>
    </w:p>
    <w:p>
      <w:pPr>
        <w:wordWrap w:val="on"/>
        <w:autoSpaceDE w:val="off"/>
        <w:autoSpaceDN w:val="off"/>
        <w:spacing w:before="40" w:after="0" w:line="220" w:lineRule="atLeast"/>
        <w:ind w:left="20" w:right="0"/>
        <w:jc w:val="both"/>
        <w:textAlignment w:val="auto"/>
        <w:rPr>
          <w:sz w:val="16"/>
        </w:rPr>
      </w:pPr>
      <w:r>
        <w:rPr>
          <w:rFonts w:ascii="宋体" w:hAnsi="宋体" w:cs="宋体" w:eastAsia="宋体"/>
          <w:sz w:val="16"/>
          <w:color w:val="000000"/>
          <w:b w:val="on"/>
          <w:i w:val="off"/>
        </w:rPr>
        <w:t>快乐和痛苦(PLEASURES AND PAINS):</w:t>
      </w:r>
    </w:p>
    <w:p>
      <w:pPr>
        <w:wordWrap w:val="on"/>
        <w:autoSpaceDE w:val="off"/>
        <w:autoSpaceDN w:val="off"/>
        <w:spacing w:before="0" w:after="0" w:line="267" w:lineRule="atLeast"/>
        <w:ind w:left="200" w:right="320"/>
        <w:jc w:val="both"/>
        <w:textAlignment w:val="auto"/>
        <w:rPr>
          <w:sz w:val="24"/>
        </w:rPr>
      </w:pPr>
      <w:r>
        <w:rPr>
          <w:rFonts w:ascii="宋体" w:hAnsi="宋体" w:cs="宋体" w:eastAsia="宋体"/>
          <w:sz w:val="16"/>
          <w:color w:val="000000"/>
          <w:b w:val="on"/>
          <w:i w:val="off"/>
        </w:rPr>
        <w:t>一、概论。快乐和痛苦主宰人类  11；作为一个标准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11；作为终极的和有</w:t>
      </w:r>
      <w:r>
        <w:rPr>
          <w:rFonts w:ascii="宋体" w:hAnsi="宋体" w:cs="宋体" w:eastAsia="宋体"/>
          <w:sz w:val="16"/>
          <w:color w:val="000000"/>
          <w:b w:val="on"/>
          <w:i w:val="off"/>
        </w:rPr>
        <w:t>效的原因  11，34；在禁欲主义者眼中，苦乐与上帝的仁慈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17注a;只</w:t>
      </w:r>
      <w:r>
        <w:rPr>
          <w:rFonts w:ascii="宋体" w:hAnsi="宋体" w:cs="宋体" w:eastAsia="宋体"/>
          <w:sz w:val="16"/>
          <w:color w:val="000000"/>
          <w:b w:val="on"/>
          <w:i w:val="off"/>
        </w:rPr>
        <w:t>有在随后伴有更多的痛苦的情况下，快乐才要受谴责</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18, 21; 肉欲的</w:t>
      </w:r>
      <w:r>
        <w:rPr>
          <w:rFonts w:ascii="宋体" w:hAnsi="宋体" w:cs="宋体" w:eastAsia="宋体"/>
          <w:sz w:val="16"/>
          <w:color w:val="000000"/>
          <w:b w:val="on"/>
          <w:i w:val="off"/>
        </w:rPr>
        <w:t>(人体器官的)快乐相对于精致文雅的快乐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18—19；快乐作为幸福的组</w:t>
      </w:r>
      <w:r>
        <w:rPr>
          <w:rFonts w:ascii="宋体" w:hAnsi="宋体" w:cs="宋体" w:eastAsia="宋体"/>
          <w:sz w:val="16"/>
          <w:color w:val="000000"/>
          <w:b w:val="on"/>
          <w:i w:val="off"/>
        </w:rPr>
        <w:t>成部分 34；快乐即免却痛苦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34；在性质上没有差异，唯一的差异在于</w:t>
      </w:r>
      <w:r>
        <w:rPr>
          <w:rFonts w:ascii="宋体" w:hAnsi="宋体" w:cs="宋体" w:eastAsia="宋体"/>
          <w:sz w:val="16"/>
          <w:color w:val="000000"/>
          <w:b w:val="on"/>
          <w:i w:val="off"/>
        </w:rPr>
        <w:t>产生的环境 36；苦乐的效能</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38；它们的同义词 40；快乐的原因曰</w:t>
      </w:r>
      <w:r>
        <w:rPr>
          <w:rFonts w:ascii="宋体" w:hAnsi="宋体" w:cs="宋体" w:eastAsia="宋体"/>
          <w:sz w:val="16"/>
          <w:color w:val="000000"/>
          <w:b w:val="on"/>
          <w:i w:val="off"/>
        </w:rPr>
        <w:t>善 40；收益作为快乐的原因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40,166注c,169;作为兴趣知觉 42;</w:t>
      </w:r>
      <w:r>
        <w:rPr>
          <w:rFonts w:ascii="宋体" w:hAnsi="宋体" w:cs="宋体" w:eastAsia="宋体"/>
          <w:sz w:val="16"/>
          <w:color w:val="000000"/>
          <w:b w:val="on"/>
          <w:i w:val="off"/>
        </w:rPr>
        <w:t>简单的兴趣知觉相对于复杂的兴趣知觉，究竟是哪种取决于其诱因</w:t>
      </w:r>
      <w:r>
        <w:rPr>
          <w:rFonts w:ascii="宋体" w:hAnsi="宋体" w:cs="宋体" w:eastAsia="宋体"/>
          <w:sz w:val="16"/>
          <w:color w:val="000000"/>
          <w:b w:val="on"/>
          <w:i w:val="off"/>
        </w:rPr>
        <w:t>42，49注p；列举并解释简单的苦乐 42—50(见下面第五部分)；为什么</w:t>
      </w:r>
      <w:r>
        <w:rPr>
          <w:rFonts w:ascii="宋体" w:hAnsi="宋体" w:cs="宋体" w:eastAsia="宋体"/>
          <w:sz w:val="16"/>
          <w:color w:val="000000"/>
          <w:b w:val="on"/>
          <w:i w:val="off"/>
        </w:rPr>
        <w:t>不展示任何分析</w:t>
      </w:r>
      <w:r>
        <w:rPr>
          <w:rFonts w:ascii="宋体" w:hAnsi="宋体" w:cs="宋体" w:eastAsia="宋体"/>
          <w:sz w:val="24"/>
        </w:rPr>
        <w:t xml:space="preserve">  </w:t>
      </w:r>
      <w:r>
        <w:rPr>
          <w:rFonts w:ascii="宋体" w:hAnsi="宋体" w:cs="宋体" w:eastAsia="宋体"/>
          <w:sz w:val="16"/>
          <w:color w:val="000000"/>
          <w:b w:val="on"/>
          <w:i w:val="off"/>
        </w:rPr>
        <w:t>42注a；外在的、自我的和反社会类的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 xml:space="preserve"> 49,60,179--</w:t>
      </w:r>
      <w:r>
        <w:rPr>
          <w:rFonts w:ascii="宋体" w:hAnsi="宋体" w:cs="宋体" w:eastAsia="宋体"/>
          <w:sz w:val="16"/>
          <w:color w:val="000000"/>
          <w:b w:val="on"/>
          <w:i w:val="off"/>
        </w:rPr>
        <w:t>180；作为诱惑力</w:t>
      </w:r>
      <w:r>
        <w:rPr>
          <w:rFonts w:ascii="宋体" w:hAnsi="宋体" w:cs="宋体" w:eastAsia="宋体"/>
          <w:sz w:val="24"/>
        </w:rPr>
        <w:t xml:space="preserve">  </w:t>
      </w:r>
      <w:r>
        <w:rPr>
          <w:rFonts w:ascii="宋体" w:hAnsi="宋体" w:cs="宋体" w:eastAsia="宋体"/>
          <w:sz w:val="16"/>
          <w:color w:val="000000"/>
          <w:b w:val="on"/>
          <w:i w:val="off"/>
        </w:rPr>
        <w:t>49，138；与影响敏感性的状况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51以下；同质的真实</w:t>
      </w:r>
      <w:r>
        <w:rPr>
          <w:rFonts w:ascii="宋体" w:hAnsi="宋体" w:cs="宋体" w:eastAsia="宋体"/>
          <w:sz w:val="16"/>
          <w:color w:val="000000"/>
          <w:b w:val="on"/>
          <w:i w:val="off"/>
        </w:rPr>
        <w:t>体的名称 52注c；主要的苦乐相对于次要的苦乐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60；作为一项行动</w:t>
      </w:r>
      <w:r>
        <w:rPr>
          <w:rFonts w:ascii="宋体" w:hAnsi="宋体" w:cs="宋体" w:eastAsia="宋体"/>
          <w:sz w:val="16"/>
          <w:color w:val="000000"/>
          <w:b w:val="on"/>
          <w:i w:val="off"/>
        </w:rPr>
        <w:t>的实质性后果 74，80；快乐本身是唯一的善，痛苦本身是唯一的恶</w:t>
      </w:r>
      <w:r>
        <w:rPr>
          <w:rFonts w:ascii="宋体" w:hAnsi="宋体" w:cs="宋体" w:eastAsia="宋体"/>
          <w:sz w:val="16"/>
          <w:color w:val="000000"/>
          <w:b w:val="on"/>
          <w:i w:val="off"/>
        </w:rPr>
        <w:t>89，100；智力行为对苦乐的影响 96；动机不过是快乐和痛苦，而不是任</w:t>
      </w:r>
      <w:r>
        <w:br w:type="page"/>
      </w:r>
    </w:p>
    <w:p>
      <w:pPr>
        <w:wordWrap w:val="on"/>
        <w:autoSpaceDE w:val="off"/>
        <w:autoSpaceDN w:val="off"/>
        <w:spacing w:before="220" w:after="0" w:line="220" w:lineRule="atLeast"/>
        <w:ind w:left="640" w:right="0"/>
        <w:jc w:val="both"/>
        <w:textAlignment w:val="auto"/>
        <w:rPr>
          <w:sz w:val="16"/>
        </w:rPr>
      </w:pPr>
      <w:r>
        <w:rPr>
          <w:rFonts w:ascii="宋体" w:hAnsi="宋体" w:cs="宋体" w:eastAsia="宋体"/>
          <w:sz w:val="16"/>
          <w:color w:val="000000"/>
          <w:u w:val="single"/>
          <w:b w:val="on"/>
          <w:i w:val="off"/>
        </w:rPr>
        <w:t xml:space="preserve">  400                     道德与立法原理导论                          </w:t>
      </w:r>
    </w:p>
    <w:p>
      <w:pPr>
        <w:wordWrap w:val="on"/>
        <w:autoSpaceDE w:val="off"/>
        <w:autoSpaceDN w:val="off"/>
        <w:spacing w:before="240" w:after="0" w:line="260" w:lineRule="atLeast"/>
        <w:ind w:left="860" w:right="0"/>
        <w:jc w:val="both"/>
        <w:textAlignment w:val="auto"/>
        <w:rPr>
          <w:sz w:val="16"/>
        </w:rPr>
      </w:pPr>
      <w:r>
        <w:rPr>
          <w:rFonts w:ascii="宋体" w:hAnsi="宋体" w:cs="宋体" w:eastAsia="宋体"/>
          <w:sz w:val="16"/>
          <w:color w:val="000000"/>
          <w:b w:val="on"/>
          <w:i w:val="off"/>
        </w:rPr>
        <w:t>何别的东西  100；不同种类的苦乐决定不同的动机  101；与苦乐细目</w:t>
      </w:r>
      <w:r>
        <w:rPr>
          <w:rFonts w:ascii="宋体" w:hAnsi="宋体" w:cs="宋体" w:eastAsia="宋体"/>
          <w:sz w:val="16"/>
          <w:color w:val="000000"/>
          <w:b w:val="on"/>
          <w:i w:val="off"/>
        </w:rPr>
        <w:t>表对应的动机细目表 103——116(第十章第三节)；死亡是人们所熟知的</w:t>
      </w:r>
      <w:r>
        <w:rPr>
          <w:rFonts w:ascii="宋体" w:hAnsi="宋体" w:cs="宋体" w:eastAsia="宋体"/>
          <w:sz w:val="16"/>
          <w:color w:val="000000"/>
          <w:b w:val="on"/>
          <w:i w:val="off"/>
        </w:rPr>
        <w:t>一切苦乐的终结  112；作为次害或次要痛苦的惊恐  144；作为痛苦之</w:t>
      </w:r>
      <w:r>
        <w:rPr>
          <w:rFonts w:ascii="宋体" w:hAnsi="宋体" w:cs="宋体" w:eastAsia="宋体"/>
          <w:sz w:val="16"/>
          <w:color w:val="000000"/>
          <w:b w:val="on"/>
          <w:i w:val="off"/>
        </w:rPr>
        <w:t>可能性的危险  144；每个人是他自己的快乐的最好判断者 159，244；</w:t>
      </w:r>
      <w:r>
        <w:rPr>
          <w:rFonts w:ascii="宋体" w:hAnsi="宋体" w:cs="宋体" w:eastAsia="宋体"/>
          <w:sz w:val="16"/>
          <w:color w:val="000000"/>
          <w:b w:val="on"/>
          <w:i w:val="off"/>
        </w:rPr>
        <w:t>实在痛苦相对于外表痛苦 180；快乐依靠本人和依靠外在客体  191；</w:t>
      </w:r>
      <w:r>
        <w:rPr>
          <w:rFonts w:ascii="宋体" w:hAnsi="宋体" w:cs="宋体" w:eastAsia="宋体"/>
          <w:sz w:val="16"/>
          <w:color w:val="000000"/>
          <w:b w:val="on"/>
          <w:i w:val="off"/>
        </w:rPr>
        <w:t>精神的苦乐相对于肉体的苦乐  191注i，203；未来的痛苦相对于现在</w:t>
      </w:r>
      <w:r>
        <w:rPr>
          <w:rFonts w:ascii="宋体" w:hAnsi="宋体" w:cs="宋体" w:eastAsia="宋体"/>
          <w:sz w:val="16"/>
          <w:color w:val="000000"/>
          <w:b w:val="on"/>
          <w:i w:val="off"/>
        </w:rPr>
        <w:t>或过去的痛苦  194；强制产生的痛苦 233；精神痛苦要么是实在遭受</w:t>
      </w:r>
      <w:r>
        <w:rPr>
          <w:rFonts w:ascii="宋体" w:hAnsi="宋体" w:cs="宋体" w:eastAsia="宋体"/>
          <w:sz w:val="16"/>
          <w:color w:val="000000"/>
          <w:b w:val="on"/>
          <w:i w:val="off"/>
        </w:rPr>
        <w:t>的痛苦，要么是恐惧  233。又见幸福、动机、禁欲主义原理、功利原理诸</w:t>
      </w:r>
      <w:r>
        <w:rPr>
          <w:rFonts w:ascii="宋体" w:hAnsi="宋体" w:cs="宋体" w:eastAsia="宋体"/>
          <w:sz w:val="16"/>
          <w:color w:val="000000"/>
          <w:b w:val="on"/>
          <w:i w:val="off"/>
        </w:rPr>
        <w:t>条</w:t>
      </w:r>
    </w:p>
    <w:p>
      <w:pPr>
        <w:wordWrap w:val="on"/>
        <w:autoSpaceDE w:val="off"/>
        <w:autoSpaceDN w:val="off"/>
        <w:spacing w:before="60" w:after="0" w:line="260" w:lineRule="atLeast"/>
        <w:ind w:left="640" w:right="0"/>
        <w:jc w:val="both"/>
        <w:textAlignment w:val="auto"/>
        <w:rPr>
          <w:sz w:val="16"/>
        </w:rPr>
      </w:pPr>
      <w:r>
        <w:rPr>
          <w:rFonts w:ascii="宋体" w:hAnsi="宋体" w:cs="宋体" w:eastAsia="宋体"/>
          <w:sz w:val="16"/>
          <w:color w:val="000000"/>
          <w:b w:val="on"/>
          <w:i w:val="off"/>
        </w:rPr>
        <w:t>二、同法律、立法、惩罚和约束力的关系。在罪大恶极者的快乐构成惩罚的</w:t>
      </w:r>
      <w:r>
        <w:rPr>
          <w:rFonts w:ascii="宋体" w:hAnsi="宋体" w:cs="宋体" w:eastAsia="宋体"/>
          <w:sz w:val="16"/>
          <w:color w:val="000000"/>
          <w:b w:val="on"/>
          <w:i w:val="off"/>
        </w:rPr>
        <w:t>充分理由的情况下 18；与立法者 34，38；作为苦乐之来源的约束力</w:t>
      </w:r>
      <w:r>
        <w:rPr>
          <w:rFonts w:ascii="宋体" w:hAnsi="宋体" w:cs="宋体" w:eastAsia="宋体"/>
          <w:sz w:val="16"/>
          <w:color w:val="000000"/>
          <w:b w:val="on"/>
          <w:i w:val="off"/>
        </w:rPr>
        <w:t>34--37；与法律 49；惩罚即剥夺快乐和施加痛苦 49；作为罪过的收</w:t>
      </w:r>
      <w:r>
        <w:rPr>
          <w:rFonts w:ascii="宋体" w:hAnsi="宋体" w:cs="宋体" w:eastAsia="宋体"/>
          <w:sz w:val="16"/>
          <w:color w:val="000000"/>
          <w:b w:val="on"/>
          <w:i w:val="off"/>
        </w:rPr>
        <w:t>益的快乐 49，166注c，169；惩罚造成的任何快乐都不可能抵得上它造</w:t>
      </w:r>
      <w:r>
        <w:rPr>
          <w:rFonts w:ascii="宋体" w:hAnsi="宋体" w:cs="宋体" w:eastAsia="宋体"/>
          <w:sz w:val="16"/>
          <w:color w:val="000000"/>
          <w:b w:val="on"/>
          <w:i w:val="off"/>
        </w:rPr>
        <w:t>成的痛苦  158注a；惩罚造成的四类苦痛  163；惩罚造成的不必要的</w:t>
      </w:r>
      <w:r>
        <w:rPr>
          <w:rFonts w:ascii="宋体" w:hAnsi="宋体" w:cs="宋体" w:eastAsia="宋体"/>
          <w:sz w:val="16"/>
          <w:color w:val="000000"/>
          <w:b w:val="on"/>
          <w:i w:val="off"/>
        </w:rPr>
        <w:t>苦痛179，183；准金钱性质的惩罚造成的快乐一般抵不上痛苦  180。又</w:t>
      </w:r>
      <w:r>
        <w:rPr>
          <w:rFonts w:ascii="宋体" w:hAnsi="宋体" w:cs="宋体" w:eastAsia="宋体"/>
          <w:sz w:val="16"/>
          <w:color w:val="000000"/>
          <w:b w:val="on"/>
          <w:i w:val="off"/>
        </w:rPr>
        <w:t>见立法者、惩罚、约束力诸条</w:t>
      </w:r>
    </w:p>
    <w:p>
      <w:pPr>
        <w:wordWrap w:val="on"/>
        <w:autoSpaceDE w:val="off"/>
        <w:autoSpaceDN w:val="off"/>
        <w:spacing w:before="0" w:after="0" w:line="260" w:lineRule="atLeast"/>
        <w:ind w:left="640" w:right="0"/>
        <w:jc w:val="both"/>
        <w:textAlignment w:val="auto"/>
        <w:rPr>
          <w:sz w:val="16"/>
        </w:rPr>
      </w:pPr>
      <w:r>
        <w:rPr>
          <w:rFonts w:ascii="宋体" w:hAnsi="宋体" w:cs="宋体" w:eastAsia="宋体"/>
          <w:sz w:val="16"/>
          <w:color w:val="000000"/>
          <w:b w:val="on"/>
          <w:i w:val="off"/>
        </w:rPr>
        <w:t>三、快乐和痛苦的值的诸方面。苦乐之值的诸种情况和诸方面  38—41；</w:t>
      </w:r>
      <w:r>
        <w:rPr>
          <w:rFonts w:ascii="宋体" w:hAnsi="宋体" w:cs="宋体" w:eastAsia="宋体"/>
          <w:sz w:val="16"/>
          <w:color w:val="000000"/>
          <w:b w:val="on"/>
          <w:i w:val="off"/>
        </w:rPr>
        <w:t>其强度 38—41;其持续时间  38—41;其确定性或不确定性  38—</w:t>
      </w:r>
      <w:r>
        <w:rPr>
          <w:rFonts w:ascii="宋体" w:hAnsi="宋体" w:cs="宋体" w:eastAsia="宋体"/>
          <w:sz w:val="16"/>
          <w:color w:val="000000"/>
          <w:b w:val="on"/>
          <w:i w:val="off"/>
        </w:rPr>
        <w:t>41,169—170;其邻近或偏远 38—41,169,170;关于这些的口诀 38</w:t>
      </w:r>
      <w:r>
        <w:rPr>
          <w:rFonts w:ascii="宋体" w:hAnsi="宋体" w:cs="宋体" w:eastAsia="宋体"/>
          <w:sz w:val="16"/>
          <w:color w:val="000000"/>
          <w:b w:val="on"/>
          <w:i w:val="off"/>
        </w:rPr>
        <w:t>注a;其丰度 39—41;其纯度 39—41;其广度 39—41;其量值受期</w:t>
      </w:r>
      <w:r>
        <w:rPr>
          <w:rFonts w:ascii="宋体" w:hAnsi="宋体" w:cs="宋体" w:eastAsia="宋体"/>
          <w:sz w:val="16"/>
          <w:color w:val="000000"/>
          <w:b w:val="on"/>
          <w:i w:val="off"/>
        </w:rPr>
        <w:t>望的影响  56。又见影响敏感性的状况条</w:t>
      </w:r>
    </w:p>
    <w:p>
      <w:pPr>
        <w:wordWrap w:val="on"/>
        <w:autoSpaceDE w:val="off"/>
        <w:autoSpaceDN w:val="off"/>
        <w:spacing w:before="60" w:after="0" w:line="220" w:lineRule="atLeast"/>
        <w:ind w:left="640" w:right="0"/>
        <w:jc w:val="both"/>
        <w:textAlignment w:val="auto"/>
        <w:rPr>
          <w:sz w:val="16"/>
        </w:rPr>
      </w:pPr>
      <w:r>
        <w:rPr>
          <w:rFonts w:ascii="宋体" w:hAnsi="宋体" w:cs="宋体" w:eastAsia="宋体"/>
          <w:sz w:val="16"/>
          <w:color w:val="000000"/>
          <w:b w:val="on"/>
          <w:i w:val="off"/>
        </w:rPr>
        <w:t>四、计算总和。40,173--174;用来估计行动的好坏倾向  39—41;快乐和</w:t>
      </w:r>
      <w:r>
        <w:rPr>
          <w:rFonts w:ascii="宋体" w:hAnsi="宋体" w:cs="宋体" w:eastAsia="宋体"/>
          <w:sz w:val="16"/>
          <w:color w:val="000000"/>
          <w:b w:val="on"/>
          <w:i w:val="off"/>
        </w:rPr>
        <w:t>痛苦的量并非同原因完全相称  51</w:t>
      </w:r>
    </w:p>
    <w:p>
      <w:pPr>
        <w:wordWrap w:val="on"/>
        <w:autoSpaceDE w:val="off"/>
        <w:autoSpaceDN w:val="off"/>
        <w:spacing w:before="60" w:after="0" w:line="260" w:lineRule="atLeast"/>
        <w:ind w:left="640" w:right="0"/>
        <w:jc w:val="both"/>
        <w:textAlignment w:val="auto"/>
        <w:rPr>
          <w:sz w:val="16"/>
        </w:rPr>
      </w:pPr>
      <w:r>
        <w:rPr>
          <w:rFonts w:ascii="宋体" w:hAnsi="宋体" w:cs="宋体" w:eastAsia="宋体"/>
          <w:sz w:val="16"/>
          <w:color w:val="000000"/>
          <w:b w:val="on"/>
          <w:i w:val="off"/>
        </w:rPr>
        <w:t>五、区分并叙述。(1)感官之苦乐 42,43,46—47,47注g,53注d,103—</w:t>
      </w:r>
      <w:r>
        <w:rPr>
          <w:rFonts w:ascii="宋体" w:hAnsi="宋体" w:cs="宋体" w:eastAsia="宋体"/>
          <w:sz w:val="16"/>
          <w:color w:val="000000"/>
          <w:b w:val="on"/>
          <w:i w:val="off"/>
        </w:rPr>
        <w:t>104,113—114,232;虔诚之苦乐 36,42,44,48,108—109;仁慈之苦乐</w:t>
      </w:r>
      <w:r>
        <w:rPr>
          <w:rFonts w:ascii="宋体" w:hAnsi="宋体" w:cs="宋体" w:eastAsia="宋体"/>
          <w:sz w:val="16"/>
          <w:color w:val="000000"/>
          <w:b w:val="on"/>
          <w:i w:val="off"/>
        </w:rPr>
        <w:t>42,44,48—49,145注e,163,109——111;作恶之苦乐 42,44,48—49,</w:t>
      </w:r>
      <w:r>
        <w:rPr>
          <w:rFonts w:ascii="宋体" w:hAnsi="宋体" w:cs="宋体" w:eastAsia="宋体"/>
          <w:sz w:val="16"/>
          <w:color w:val="000000"/>
          <w:b w:val="on"/>
          <w:i w:val="off"/>
        </w:rPr>
        <w:t>111——112;回忆之苦乐 42,45,46;想像之苦乐 42,45—46,48;期望之</w:t>
      </w:r>
      <w:r>
        <w:rPr>
          <w:rFonts w:ascii="宋体" w:hAnsi="宋体" w:cs="宋体" w:eastAsia="宋体"/>
          <w:sz w:val="16"/>
          <w:color w:val="000000"/>
          <w:b w:val="on"/>
          <w:i w:val="off"/>
        </w:rPr>
        <w:t>苦乐 42,45—46,48—49,144,223—224;基于联系之苦乐 42,45,49,</w:t>
      </w:r>
      <w:r>
        <w:rPr>
          <w:rFonts w:ascii="宋体" w:hAnsi="宋体" w:cs="宋体" w:eastAsia="宋体"/>
          <w:sz w:val="16"/>
          <w:color w:val="000000"/>
          <w:b w:val="on"/>
          <w:i w:val="off"/>
        </w:rPr>
        <w:t>49注p。(2)财富之乐 42,43,45,47注 h,105;技能之乐 42—43,45,</w:t>
      </w:r>
      <w:r>
        <w:rPr>
          <w:rFonts w:ascii="宋体" w:hAnsi="宋体" w:cs="宋体" w:eastAsia="宋体"/>
          <w:sz w:val="16"/>
          <w:color w:val="000000"/>
          <w:b w:val="on"/>
          <w:i w:val="off"/>
        </w:rPr>
        <w:t>105;和睦之乐 42—44,48注1,49注o,105,119;名誉之乐 42,44,</w:t>
      </w:r>
      <w:r>
        <w:br w:type="page"/>
      </w:r>
    </w:p>
    <w:p>
      <w:pPr>
        <w:wordWrap w:val="on"/>
        <w:autoSpaceDE w:val="off"/>
        <w:autoSpaceDN w:val="off"/>
        <w:spacing w:before="220" w:after="0" w:line="220" w:lineRule="atLeast"/>
        <w:ind w:left="0" w:right="0"/>
        <w:jc w:val="both"/>
        <w:textAlignment w:val="auto"/>
        <w:rPr>
          <w:sz w:val="15"/>
        </w:rPr>
      </w:pPr>
      <w:r>
        <w:rPr>
          <w:rFonts w:ascii="宋体" w:hAnsi="宋体" w:cs="宋体" w:eastAsia="宋体"/>
          <w:sz w:val="15"/>
          <w:color w:val="000000"/>
          <w:u w:val="single"/>
          <w:b w:val="on"/>
          <w:i w:val="off"/>
        </w:rPr>
        <w:t xml:space="preserve">                          论 题 索 引                     401 </w:t>
      </w:r>
    </w:p>
    <w:p>
      <w:pPr>
        <w:wordWrap w:val="on"/>
        <w:autoSpaceDE w:val="off"/>
        <w:autoSpaceDN w:val="off"/>
        <w:spacing w:before="240" w:after="0" w:line="270" w:lineRule="atLeast"/>
        <w:ind w:left="360" w:right="360"/>
        <w:jc w:val="both"/>
        <w:textAlignment w:val="auto"/>
        <w:rPr>
          <w:sz w:val="15"/>
        </w:rPr>
      </w:pPr>
      <w:r>
        <w:rPr>
          <w:rFonts w:ascii="宋体" w:hAnsi="宋体" w:cs="宋体" w:eastAsia="宋体"/>
          <w:sz w:val="15"/>
          <w:color w:val="000000"/>
          <w:b w:val="on"/>
          <w:i w:val="off"/>
        </w:rPr>
        <w:t>57,61,105—108;权势之乐 42,44—45,48注h,108;解脱之乐 42,</w:t>
      </w:r>
      <w:r>
        <w:rPr>
          <w:rFonts w:ascii="宋体" w:hAnsi="宋体" w:cs="宋体" w:eastAsia="宋体"/>
          <w:sz w:val="15"/>
          <w:color w:val="000000"/>
          <w:b w:val="on"/>
          <w:i w:val="off"/>
        </w:rPr>
        <w:t>45—46;新奇之乐 47注h,104。(3)匮乏之苦 42,46,47注g至注i,</w:t>
      </w:r>
      <w:r>
        <w:rPr>
          <w:rFonts w:ascii="宋体" w:hAnsi="宋体" w:cs="宋体" w:eastAsia="宋体"/>
          <w:sz w:val="15"/>
          <w:color w:val="000000"/>
          <w:b w:val="on"/>
          <w:i w:val="off"/>
        </w:rPr>
        <w:t>48注k和注1,49,59,119,144;棘手之苦 42,47;敌意之苦 42,47,48</w:t>
      </w:r>
      <w:r>
        <w:rPr>
          <w:rFonts w:ascii="宋体" w:hAnsi="宋体" w:cs="宋体" w:eastAsia="宋体"/>
          <w:sz w:val="15"/>
          <w:color w:val="000000"/>
          <w:b w:val="on"/>
          <w:i w:val="off"/>
        </w:rPr>
        <w:t>注1,49注o;恶名之苦 42,47,48注1,57,61</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rPr>
        <w:t>狂热(FANATICISM):宗教狂热,无他种动机为其克星  156注r</w:t>
      </w:r>
    </w:p>
    <w:p>
      <w:pPr>
        <w:wordWrap w:val="on"/>
        <w:autoSpaceDE w:val="off"/>
        <w:autoSpaceDN w:val="off"/>
        <w:spacing w:before="400" w:after="0" w:line="280" w:lineRule="atLeast"/>
        <w:ind w:left="2880" w:right="0"/>
        <w:jc w:val="both"/>
        <w:textAlignment w:val="auto"/>
        <w:rPr>
          <w:sz w:val="16"/>
        </w:rPr>
      </w:pPr>
      <w:r>
        <w:rPr>
          <w:rFonts w:ascii="宋体" w:hAnsi="宋体" w:cs="宋体" w:eastAsia="宋体"/>
          <w:sz w:val="16"/>
          <w:color w:val="000000"/>
          <w:b w:val="on"/>
          <w:i w:val="off"/>
        </w:rPr>
        <w:t>L</w:t>
      </w:r>
    </w:p>
    <w:p>
      <w:pPr>
        <w:wordWrap w:val="on"/>
        <w:autoSpaceDE w:val="off"/>
        <w:autoSpaceDN w:val="off"/>
        <w:spacing w:before="440" w:after="0" w:line="220" w:lineRule="atLeast"/>
        <w:ind w:left="0" w:right="0"/>
        <w:jc w:val="both"/>
        <w:textAlignment w:val="auto"/>
        <w:rPr>
          <w:sz w:val="15"/>
        </w:rPr>
      </w:pPr>
      <w:r>
        <w:rPr>
          <w:rFonts w:ascii="宋体" w:hAnsi="宋体" w:cs="宋体" w:eastAsia="宋体"/>
          <w:sz w:val="15"/>
          <w:color w:val="000000"/>
          <w:b w:val="on"/>
          <w:i w:val="off"/>
        </w:rPr>
        <w:t>懒惰(INDOLENCE):见游手好闲和懒惰条</w:t>
      </w:r>
    </w:p>
    <w:p>
      <w:pPr>
        <w:wordWrap w:val="on"/>
        <w:autoSpaceDE w:val="off"/>
        <w:autoSpaceDN w:val="off"/>
        <w:spacing w:before="20" w:after="0" w:line="253" w:lineRule="atLeast"/>
        <w:ind w:left="0" w:right="380"/>
        <w:jc w:val="both"/>
        <w:textAlignment w:val="auto"/>
        <w:rPr>
          <w:sz w:val="15"/>
        </w:rPr>
      </w:pPr>
      <w:r>
        <w:rPr>
          <w:rFonts w:ascii="宋体" w:hAnsi="宋体" w:cs="宋体" w:eastAsia="宋体"/>
          <w:sz w:val="15"/>
          <w:color w:val="000000"/>
          <w:b w:val="on"/>
          <w:i w:val="off"/>
        </w:rPr>
        <w:t>劳动(LABOUR):人类不可规避的命运  10;其性质  59;其收益  59;与宗</w:t>
      </w:r>
      <w:r>
        <w:rPr>
          <w:rFonts w:ascii="宋体" w:hAnsi="宋体" w:cs="宋体" w:eastAsia="宋体"/>
          <w:sz w:val="15"/>
          <w:color w:val="000000"/>
          <w:b w:val="on"/>
          <w:i w:val="off"/>
        </w:rPr>
        <w:t>教 69注q；服劳役，作为旨在改造的惩罚  181；服劳役，作为非瞬时</w:t>
      </w:r>
      <w:r>
        <w:rPr>
          <w:rFonts w:ascii="宋体" w:hAnsi="宋体" w:cs="宋体" w:eastAsia="宋体"/>
          <w:sz w:val="15"/>
          <w:color w:val="000000"/>
          <w:b w:val="on"/>
          <w:i w:val="off"/>
        </w:rPr>
        <w:t>的、可减免的惩罚  184</w:t>
      </w:r>
    </w:p>
    <w:p>
      <w:pPr>
        <w:wordWrap w:val="on"/>
        <w:autoSpaceDE w:val="off"/>
        <w:autoSpaceDN w:val="off"/>
        <w:spacing w:before="100" w:after="0" w:line="220" w:lineRule="atLeast"/>
        <w:ind w:left="0" w:right="0"/>
        <w:jc w:val="both"/>
        <w:textAlignment w:val="auto"/>
        <w:rPr>
          <w:sz w:val="15"/>
        </w:rPr>
      </w:pPr>
      <w:r>
        <w:rPr>
          <w:rFonts w:ascii="宋体" w:hAnsi="宋体" w:cs="宋体" w:eastAsia="宋体"/>
          <w:sz w:val="15"/>
          <w:color w:val="000000"/>
          <w:b w:val="on"/>
          <w:i w:val="off"/>
        </w:rPr>
        <w:t>勒索(EXTORTION):224注x2,230—232(包括在侵犯财产罪条下,参照该条)</w:t>
      </w:r>
    </w:p>
    <w:p>
      <w:pPr>
        <w:wordWrap w:val="on"/>
        <w:autoSpaceDE w:val="off"/>
        <w:autoSpaceDN w:val="off"/>
        <w:spacing w:before="20" w:after="0" w:line="263" w:lineRule="atLeast"/>
        <w:ind w:left="0" w:right="360"/>
        <w:jc w:val="both"/>
        <w:textAlignment w:val="auto"/>
        <w:rPr>
          <w:sz w:val="24"/>
        </w:rPr>
      </w:pPr>
      <w:r>
        <w:rPr>
          <w:rFonts w:ascii="宋体" w:hAnsi="宋体" w:cs="宋体" w:eastAsia="宋体"/>
          <w:sz w:val="15"/>
          <w:color w:val="000000"/>
          <w:b w:val="on"/>
          <w:i w:val="off"/>
        </w:rPr>
        <w:t>理解 (UNDERSTANDING): 理解逻辑学, 不同于意愿逻辑学 8, 299注b2</w:t>
      </w:r>
      <w:r>
        <w:rPr>
          <w:rFonts w:ascii="宋体" w:hAnsi="宋体" w:cs="宋体" w:eastAsia="宋体"/>
          <w:sz w:val="15"/>
          <w:color w:val="000000"/>
          <w:b w:val="on"/>
          <w:i w:val="off"/>
        </w:rPr>
        <w:t>(300)；作为一种主观的是非标准 26注d；理解力作为一种影响敏感性</w:t>
      </w:r>
      <w:r>
        <w:rPr>
          <w:rFonts w:ascii="宋体" w:hAnsi="宋体" w:cs="宋体" w:eastAsia="宋体"/>
          <w:sz w:val="15"/>
          <w:color w:val="000000"/>
          <w:b w:val="on"/>
          <w:i w:val="off"/>
        </w:rPr>
        <w:t>的状况 72；与性情 72；意图中包含的理解状况 75；行动及其后果</w:t>
      </w:r>
      <w:r>
        <w:rPr>
          <w:rFonts w:ascii="宋体" w:hAnsi="宋体" w:cs="宋体" w:eastAsia="宋体"/>
          <w:sz w:val="15"/>
          <w:color w:val="000000"/>
          <w:b w:val="on"/>
          <w:i w:val="off"/>
        </w:rPr>
        <w:t>是意愿和理解两者的对象 89；行动环境仅是理解的对象 89；与智力</w:t>
      </w:r>
      <w:r>
        <w:rPr>
          <w:rFonts w:ascii="宋体" w:hAnsi="宋体" w:cs="宋体" w:eastAsia="宋体"/>
          <w:sz w:val="15"/>
          <w:color w:val="000000"/>
          <w:b w:val="on"/>
          <w:i w:val="off"/>
        </w:rPr>
        <w:t>行为 96；对理解的影响相对于对意愿的影响  145，164，299注b2</w:t>
      </w:r>
      <w:r>
        <w:rPr>
          <w:rFonts w:ascii="宋体" w:hAnsi="宋体" w:cs="宋体" w:eastAsia="宋体"/>
          <w:sz w:val="15"/>
          <w:color w:val="000000"/>
          <w:b w:val="on"/>
          <w:i w:val="off"/>
        </w:rPr>
        <w:t>(300)；晓之以理有时使得惩罚成为不必要的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164；通过分割组群或逻</w:t>
      </w:r>
      <w:r>
        <w:rPr>
          <w:rFonts w:ascii="宋体" w:hAnsi="宋体" w:cs="宋体" w:eastAsia="宋体"/>
          <w:sz w:val="15"/>
          <w:color w:val="000000"/>
          <w:b w:val="on"/>
          <w:i w:val="off"/>
        </w:rPr>
        <w:t>辑整体的两分法来理解事物  187 注a</w:t>
      </w:r>
    </w:p>
    <w:p>
      <w:pPr>
        <w:wordWrap w:val="on"/>
        <w:autoSpaceDE w:val="off"/>
        <w:autoSpaceDN w:val="off"/>
        <w:spacing w:before="20" w:after="0" w:line="267" w:lineRule="atLeast"/>
        <w:ind w:left="0" w:right="380"/>
        <w:jc w:val="both"/>
        <w:textAlignment w:val="auto"/>
        <w:rPr>
          <w:sz w:val="24"/>
        </w:rPr>
      </w:pPr>
      <w:r>
        <w:rPr>
          <w:rFonts w:ascii="宋体" w:hAnsi="宋体" w:cs="宋体" w:eastAsia="宋体"/>
          <w:sz w:val="15"/>
          <w:color w:val="000000"/>
          <w:b w:val="on"/>
          <w:i w:val="off"/>
        </w:rPr>
        <w:t>理性和推理(REASON AND REASONING):与法律</w:t>
      </w:r>
      <w:r>
        <w:rPr>
          <w:rFonts w:ascii="宋体" w:hAnsi="宋体" w:cs="宋体" w:eastAsia="宋体"/>
          <w:sz w:val="24"/>
        </w:rPr>
        <w:t xml:space="preserve">         </w:t>
      </w:r>
      <w:r>
        <w:rPr>
          <w:rFonts w:ascii="宋体" w:hAnsi="宋体" w:cs="宋体" w:eastAsia="宋体"/>
          <w:sz w:val="15"/>
          <w:color w:val="000000"/>
          <w:b w:val="on"/>
          <w:i w:val="off"/>
        </w:rPr>
        <w:t>11,215注m2;有助于证</w:t>
      </w:r>
      <w:r>
        <w:rPr>
          <w:rFonts w:ascii="宋体" w:hAnsi="宋体" w:cs="宋体" w:eastAsia="宋体"/>
          <w:sz w:val="15"/>
          <w:color w:val="000000"/>
          <w:b w:val="on"/>
          <w:i w:val="off"/>
        </w:rPr>
        <w:t>明功利原理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15；相对于想像</w:t>
      </w:r>
      <w:r>
        <w:rPr>
          <w:rFonts w:ascii="宋体" w:hAnsi="宋体" w:cs="宋体" w:eastAsia="宋体"/>
          <w:sz w:val="24"/>
        </w:rPr>
        <w:t xml:space="preserve">  </w:t>
      </w:r>
      <w:r>
        <w:rPr>
          <w:rFonts w:ascii="宋体" w:hAnsi="宋体" w:cs="宋体" w:eastAsia="宋体"/>
          <w:sz w:val="15"/>
          <w:color w:val="000000"/>
          <w:b w:val="on"/>
          <w:i w:val="off"/>
        </w:rPr>
        <w:t>21注c；相对于普通法中的本能</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21注</w:t>
      </w:r>
      <w:r>
        <w:rPr>
          <w:rFonts w:ascii="宋体" w:hAnsi="宋体" w:cs="宋体" w:eastAsia="宋体"/>
          <w:sz w:val="15"/>
          <w:color w:val="000000"/>
          <w:b w:val="on"/>
          <w:i w:val="off"/>
        </w:rPr>
        <w:t>c(24)；是否是有理性的行动者取决于意图</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 xml:space="preserve"> 74—75</w:t>
      </w:r>
    </w:p>
    <w:p>
      <w:pPr>
        <w:wordWrap w:val="on"/>
        <w:autoSpaceDE w:val="off"/>
        <w:autoSpaceDN w:val="off"/>
        <w:spacing w:before="20" w:after="0" w:line="270" w:lineRule="atLeast"/>
        <w:ind w:left="0" w:right="380"/>
        <w:jc w:val="both"/>
        <w:textAlignment w:val="auto"/>
        <w:rPr>
          <w:sz w:val="24"/>
        </w:rPr>
      </w:pPr>
      <w:r>
        <w:rPr>
          <w:rFonts w:ascii="宋体" w:hAnsi="宋体" w:cs="宋体" w:eastAsia="宋体"/>
          <w:sz w:val="15"/>
          <w:color w:val="000000"/>
          <w:b w:val="on"/>
          <w:i w:val="off"/>
        </w:rPr>
        <w:t>理由(REASONS AND GROUNDS):与原理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 xml:space="preserve">  9；关于政治理由的陈述伴随拟议</w:t>
      </w:r>
      <w:r>
        <w:rPr>
          <w:rFonts w:ascii="宋体" w:hAnsi="宋体" w:cs="宋体" w:eastAsia="宋体"/>
          <w:sz w:val="15"/>
          <w:color w:val="000000"/>
          <w:b w:val="on"/>
          <w:i w:val="off"/>
        </w:rPr>
        <w:t>中的法律整体 9；认可的理由相对于行动的原因和动机 32—33；作为</w:t>
      </w:r>
      <w:r>
        <w:rPr>
          <w:rFonts w:ascii="宋体" w:hAnsi="宋体" w:cs="宋体" w:eastAsia="宋体"/>
          <w:sz w:val="15"/>
          <w:color w:val="000000"/>
          <w:b w:val="on"/>
          <w:i w:val="off"/>
        </w:rPr>
        <w:t>理由的动机 32—33；指出动机即给出理由</w:t>
      </w:r>
      <w:r>
        <w:rPr>
          <w:rFonts w:ascii="宋体" w:hAnsi="宋体" w:cs="宋体" w:eastAsia="宋体"/>
          <w:sz w:val="24"/>
        </w:rPr>
        <w:t xml:space="preserve">      </w:t>
      </w:r>
      <w:r>
        <w:rPr>
          <w:rFonts w:ascii="宋体" w:hAnsi="宋体" w:cs="宋体" w:eastAsia="宋体"/>
          <w:sz w:val="15"/>
          <w:color w:val="000000"/>
          <w:b w:val="on"/>
          <w:i w:val="off"/>
        </w:rPr>
        <w:t>99；罪过的自然分类方法</w:t>
      </w:r>
      <w:r>
        <w:rPr>
          <w:rFonts w:ascii="宋体" w:hAnsi="宋体" w:cs="宋体" w:eastAsia="宋体"/>
          <w:sz w:val="15"/>
          <w:color w:val="000000"/>
          <w:b w:val="on"/>
          <w:i w:val="off"/>
        </w:rPr>
        <w:t>提示了法律的缘由</w:t>
      </w:r>
      <w:r>
        <w:rPr>
          <w:rFonts w:ascii="宋体" w:hAnsi="宋体" w:cs="宋体" w:eastAsia="宋体"/>
          <w:sz w:val="24"/>
        </w:rPr>
        <w:t xml:space="preserve">  </w:t>
      </w:r>
      <w:r>
        <w:rPr>
          <w:rFonts w:ascii="宋体" w:hAnsi="宋体" w:cs="宋体" w:eastAsia="宋体"/>
          <w:sz w:val="15"/>
          <w:color w:val="000000"/>
          <w:b w:val="on"/>
          <w:i w:val="off"/>
        </w:rPr>
        <w:t xml:space="preserve">  273；惩罚的理由，见惩罚条第二部分</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rPr>
        <w:t>理由(GROUNDS)：见惩罚条第二部分</w:t>
      </w:r>
    </w:p>
    <w:p>
      <w:pPr>
        <w:wordWrap w:val="on"/>
        <w:autoSpaceDE w:val="off"/>
        <w:autoSpaceDN w:val="off"/>
        <w:spacing w:before="20" w:after="0" w:line="250" w:lineRule="atLeast"/>
        <w:ind w:left="0" w:right="380"/>
        <w:jc w:val="both"/>
        <w:textAlignment w:val="auto"/>
        <w:rPr>
          <w:sz w:val="24"/>
        </w:rPr>
      </w:pPr>
      <w:r>
        <w:rPr>
          <w:rFonts w:ascii="宋体" w:hAnsi="宋体" w:cs="宋体" w:eastAsia="宋体"/>
          <w:sz w:val="15"/>
          <w:color w:val="000000"/>
          <w:b w:val="on"/>
          <w:i w:val="off"/>
        </w:rPr>
        <w:t>立法(LEGISLATION):一般的立法原理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3；计划中在九个不同领域内的立法</w:t>
      </w:r>
      <w:r>
        <w:rPr>
          <w:rFonts w:ascii="宋体" w:hAnsi="宋体" w:cs="宋体" w:eastAsia="宋体"/>
          <w:sz w:val="15"/>
          <w:color w:val="000000"/>
          <w:b w:val="on"/>
          <w:i w:val="off"/>
        </w:rPr>
        <w:t>原理论著 6；立法艺术如何同意愿逻辑学或法律科学相关联  8——9；</w:t>
      </w:r>
      <w:r>
        <w:br w:type="page"/>
      </w:r>
    </w:p>
    <w:p>
      <w:pPr>
        <w:wordWrap w:val="on"/>
        <w:autoSpaceDE w:val="off"/>
        <w:autoSpaceDN w:val="off"/>
        <w:spacing w:before="240" w:after="0" w:line="220" w:lineRule="atLeast"/>
        <w:ind w:left="560" w:right="0"/>
        <w:jc w:val="both"/>
        <w:textAlignment w:val="auto"/>
        <w:rPr>
          <w:sz w:val="14"/>
        </w:rPr>
      </w:pPr>
      <w:r>
        <w:rPr>
          <w:rFonts w:ascii="宋体" w:hAnsi="宋体" w:cs="宋体" w:eastAsia="宋体"/>
          <w:sz w:val="14"/>
          <w:color w:val="000000"/>
          <w:u w:val="single"/>
          <w:b w:val="on"/>
          <w:i w:val="off"/>
        </w:rPr>
        <w:t xml:space="preserve">  402                     道德与立法原理导论                          </w:t>
      </w:r>
    </w:p>
    <w:p>
      <w:pPr>
        <w:wordWrap w:val="on"/>
        <w:autoSpaceDE w:val="off"/>
        <w:autoSpaceDN w:val="off"/>
        <w:spacing w:before="280" w:after="0" w:line="220" w:lineRule="atLeast"/>
        <w:ind w:left="900" w:right="0"/>
        <w:jc w:val="both"/>
        <w:textAlignment w:val="auto"/>
        <w:rPr>
          <w:sz w:val="14"/>
        </w:rPr>
      </w:pPr>
      <w:r>
        <w:rPr>
          <w:rFonts w:ascii="宋体" w:hAnsi="宋体" w:cs="宋体" w:eastAsia="宋体"/>
          <w:sz w:val="14"/>
          <w:color w:val="000000"/>
          <w:b w:val="on"/>
          <w:i w:val="off"/>
        </w:rPr>
        <w:t>主权的立法分支和行政分支 260注 r4(263)；私人伦理与立法艺术的</w:t>
      </w:r>
    </w:p>
    <w:p>
      <w:pPr>
        <w:wordWrap w:val="on"/>
        <w:autoSpaceDE w:val="off"/>
        <w:autoSpaceDN w:val="off"/>
        <w:spacing w:before="40" w:after="0" w:line="220" w:lineRule="atLeast"/>
        <w:ind w:left="900" w:right="0"/>
        <w:jc w:val="both"/>
        <w:textAlignment w:val="auto"/>
        <w:rPr>
          <w:sz w:val="14"/>
        </w:rPr>
      </w:pPr>
      <w:r>
        <w:rPr>
          <w:rFonts w:ascii="宋体" w:hAnsi="宋体" w:cs="宋体" w:eastAsia="宋体"/>
          <w:sz w:val="14"/>
          <w:color w:val="000000"/>
          <w:b w:val="on"/>
          <w:i w:val="off"/>
        </w:rPr>
        <w:t>界限 281—293；立法与行政包括在管理艺术内  283；就其形式而言，</w:t>
      </w:r>
    </w:p>
    <w:p>
      <w:pPr>
        <w:wordWrap w:val="on"/>
        <w:autoSpaceDE w:val="off"/>
        <w:autoSpaceDN w:val="off"/>
        <w:spacing w:before="80" w:after="0" w:line="220" w:lineRule="atLeast"/>
        <w:ind w:left="900" w:right="0"/>
        <w:jc w:val="both"/>
        <w:textAlignment w:val="auto"/>
        <w:rPr>
          <w:sz w:val="14"/>
        </w:rPr>
      </w:pPr>
      <w:r>
        <w:rPr>
          <w:rFonts w:ascii="宋体" w:hAnsi="宋体" w:cs="宋体" w:eastAsia="宋体"/>
          <w:sz w:val="14"/>
          <w:color w:val="000000"/>
          <w:b w:val="on"/>
          <w:i w:val="off"/>
        </w:rPr>
        <w:t>法律科学的现状可悲可叹  308。又见政府、法律、立法者诸条</w:t>
      </w:r>
    </w:p>
    <w:p>
      <w:pPr>
        <w:wordWrap w:val="on"/>
        <w:autoSpaceDE w:val="off"/>
        <w:autoSpaceDN w:val="off"/>
        <w:spacing w:before="0" w:after="0" w:line="260" w:lineRule="atLeast"/>
        <w:ind w:left="560" w:right="0"/>
        <w:jc w:val="both"/>
        <w:textAlignment w:val="auto"/>
        <w:rPr>
          <w:sz w:val="16"/>
        </w:rPr>
      </w:pPr>
      <w:r>
        <w:rPr>
          <w:rFonts w:ascii="宋体" w:hAnsi="宋体" w:cs="宋体" w:eastAsia="宋体"/>
          <w:sz w:val="16"/>
          <w:color w:val="000000"/>
          <w:b w:val="on"/>
          <w:i w:val="off"/>
        </w:rPr>
        <w:t>立法者(LEGISLATOR)：其唯一目的是共同体的幸福 34，198；追求快乐和避</w:t>
      </w:r>
    </w:p>
    <w:p>
      <w:pPr>
        <w:wordWrap w:val="on"/>
        <w:autoSpaceDE w:val="off"/>
        <w:autoSpaceDN w:val="off"/>
        <w:spacing w:before="40" w:after="0" w:line="220" w:lineRule="atLeast"/>
        <w:ind w:left="900" w:right="0"/>
        <w:jc w:val="both"/>
        <w:textAlignment w:val="auto"/>
        <w:rPr>
          <w:sz w:val="14"/>
        </w:rPr>
      </w:pPr>
      <w:r>
        <w:rPr>
          <w:rFonts w:ascii="宋体" w:hAnsi="宋体" w:cs="宋体" w:eastAsia="宋体"/>
          <w:sz w:val="14"/>
          <w:color w:val="000000"/>
          <w:b w:val="on"/>
          <w:i w:val="off"/>
        </w:rPr>
        <w:t>免痛苦是其目的和手段 38，74；相对于法官 70—71；与实质性后果</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74；英国国会议员的品性同土耳其或印度的官员相比  119；在对待一个</w:t>
      </w:r>
    </w:p>
    <w:p>
      <w:pPr>
        <w:wordWrap w:val="on"/>
        <w:autoSpaceDE w:val="off"/>
        <w:autoSpaceDN w:val="off"/>
        <w:spacing w:before="40" w:after="0" w:line="220" w:lineRule="atLeast"/>
        <w:ind w:left="900" w:right="0"/>
        <w:jc w:val="both"/>
        <w:textAlignment w:val="auto"/>
        <w:rPr>
          <w:sz w:val="14"/>
        </w:rPr>
      </w:pPr>
      <w:r>
        <w:rPr>
          <w:rFonts w:ascii="宋体" w:hAnsi="宋体" w:cs="宋体" w:eastAsia="宋体"/>
          <w:sz w:val="14"/>
          <w:color w:val="000000"/>
          <w:b w:val="on"/>
          <w:i w:val="off"/>
        </w:rPr>
        <w:t>人的性情对别人的影响方面相对于道德家  126—127；决不能无视社会</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中其他约束力而盲目行事  162注j；立法者的总目的与惩罚的四种附</w:t>
      </w:r>
    </w:p>
    <w:p>
      <w:pPr>
        <w:wordWrap w:val="on"/>
        <w:autoSpaceDE w:val="off"/>
        <w:autoSpaceDN w:val="off"/>
        <w:spacing w:before="40" w:after="0" w:line="220" w:lineRule="atLeast"/>
        <w:ind w:left="900" w:right="0"/>
        <w:jc w:val="both"/>
        <w:textAlignment w:val="auto"/>
        <w:rPr>
          <w:sz w:val="24"/>
        </w:rPr>
      </w:pPr>
      <w:r>
        <w:rPr>
          <w:rFonts w:ascii="宋体" w:hAnsi="宋体" w:cs="宋体" w:eastAsia="宋体"/>
          <w:sz w:val="14"/>
          <w:color w:val="000000"/>
          <w:b w:val="on"/>
          <w:i w:val="off"/>
        </w:rPr>
        <w:t>属目的  165；与恶癖型罪过</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 xml:space="preserve">  170；必须规定全部惩罚  172；不应启用</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不得民心的惩罚  183；必须纠正公众对惩罚的偏见  183——184；与宗教</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的影响 202注z;其意愿的表现 205注e2(206);规定罪名的涵义230</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注i3；立法者将合法权力给予物质权力的拥有者的原因  273注x3；划</w:t>
      </w:r>
    </w:p>
    <w:p>
      <w:pPr>
        <w:wordWrap w:val="on"/>
        <w:autoSpaceDE w:val="off"/>
        <w:autoSpaceDN w:val="off"/>
        <w:spacing w:before="40" w:after="0" w:line="220" w:lineRule="atLeast"/>
        <w:ind w:left="900" w:right="0"/>
        <w:jc w:val="both"/>
        <w:textAlignment w:val="auto"/>
        <w:rPr>
          <w:sz w:val="14"/>
        </w:rPr>
      </w:pPr>
      <w:r>
        <w:rPr>
          <w:rFonts w:ascii="宋体" w:hAnsi="宋体" w:cs="宋体" w:eastAsia="宋体"/>
          <w:sz w:val="14"/>
          <w:color w:val="000000"/>
          <w:b w:val="on"/>
          <w:i w:val="off"/>
        </w:rPr>
        <w:t>分罪过种类所采用的自然方法对立法者来说是一种永久的教益 274；</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不应由立法者直接干预的私人伦理适用范围  285—289；其直接干预必</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须依靠惩罚 285；在多大范围内立法者应当强化私人伦理 289—293；</w:t>
      </w:r>
    </w:p>
    <w:p>
      <w:pPr>
        <w:wordWrap w:val="on"/>
        <w:autoSpaceDE w:val="off"/>
        <w:autoSpaceDN w:val="off"/>
        <w:spacing w:before="40" w:after="0" w:line="220" w:lineRule="atLeast"/>
        <w:ind w:left="900" w:right="0"/>
        <w:jc w:val="both"/>
        <w:textAlignment w:val="auto"/>
        <w:rPr>
          <w:sz w:val="14"/>
        </w:rPr>
      </w:pPr>
      <w:r>
        <w:rPr>
          <w:rFonts w:ascii="宋体" w:hAnsi="宋体" w:cs="宋体" w:eastAsia="宋体"/>
          <w:sz w:val="14"/>
          <w:color w:val="000000"/>
          <w:b w:val="on"/>
          <w:i w:val="off"/>
        </w:rPr>
        <w:t>在确定有罪行为的概念方面把握语言 289；立法者能力不强或品德不</w:t>
      </w:r>
    </w:p>
    <w:p>
      <w:pPr>
        <w:wordWrap w:val="on"/>
        <w:autoSpaceDE w:val="off"/>
        <w:autoSpaceDN w:val="off"/>
        <w:spacing w:before="40" w:after="0" w:line="220" w:lineRule="atLeast"/>
        <w:ind w:left="900" w:right="0"/>
        <w:jc w:val="both"/>
        <w:textAlignment w:val="auto"/>
        <w:rPr>
          <w:sz w:val="14"/>
        </w:rPr>
      </w:pPr>
      <w:r>
        <w:rPr>
          <w:rFonts w:ascii="宋体" w:hAnsi="宋体" w:cs="宋体" w:eastAsia="宋体"/>
          <w:sz w:val="14"/>
          <w:color w:val="000000"/>
          <w:b w:val="on"/>
          <w:i w:val="off"/>
        </w:rPr>
        <w:t>佳 289注k；他对单个的人的了解问题 290；他自己规定的约束力的</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极限 290—291</w:t>
      </w:r>
    </w:p>
    <w:p>
      <w:pPr>
        <w:wordWrap w:val="on"/>
        <w:autoSpaceDE w:val="off"/>
        <w:autoSpaceDN w:val="off"/>
        <w:spacing w:before="60" w:after="0" w:line="220" w:lineRule="atLeast"/>
        <w:ind w:left="560" w:right="0"/>
        <w:jc w:val="both"/>
        <w:textAlignment w:val="auto"/>
        <w:rPr>
          <w:sz w:val="24"/>
        </w:rPr>
      </w:pPr>
      <w:r>
        <w:rPr>
          <w:rFonts w:ascii="宋体" w:hAnsi="宋体" w:cs="宋体" w:eastAsia="宋体"/>
          <w:sz w:val="14"/>
          <w:color w:val="000000"/>
          <w:b w:val="on"/>
          <w:i w:val="off"/>
        </w:rPr>
        <w:t>利益(INTERESTS): 受影响的利益的数目</w:t>
      </w:r>
      <w:r>
        <w:rPr>
          <w:rFonts w:ascii="宋体" w:hAnsi="宋体" w:cs="宋体" w:eastAsia="宋体"/>
          <w:sz w:val="24"/>
        </w:rPr>
        <w:t xml:space="preserve">       </w:t>
      </w:r>
      <w:r>
        <w:rPr>
          <w:rFonts w:ascii="宋体" w:hAnsi="宋体" w:cs="宋体" w:eastAsia="宋体"/>
          <w:sz w:val="14"/>
          <w:color w:val="000000"/>
          <w:b w:val="on"/>
          <w:i w:val="off"/>
        </w:rPr>
        <w:t>11注a；不能用普通的方式来定</w:t>
      </w:r>
    </w:p>
    <w:p>
      <w:pPr>
        <w:wordWrap w:val="on"/>
        <w:autoSpaceDE w:val="off"/>
        <w:autoSpaceDN w:val="off"/>
        <w:spacing w:before="60" w:after="0" w:line="220" w:lineRule="atLeast"/>
        <w:ind w:left="900" w:right="0"/>
        <w:jc w:val="both"/>
        <w:textAlignment w:val="auto"/>
        <w:rPr>
          <w:sz w:val="24"/>
        </w:rPr>
      </w:pPr>
      <w:r>
        <w:rPr>
          <w:rFonts w:ascii="宋体" w:hAnsi="宋体" w:cs="宋体" w:eastAsia="宋体"/>
          <w:sz w:val="14"/>
          <w:color w:val="000000"/>
          <w:b w:val="on"/>
          <w:i w:val="off"/>
        </w:rPr>
        <w:t>义 12注c；个人利益12，40；共同体的利益，其涵义</w:t>
      </w:r>
      <w:r>
        <w:rPr>
          <w:rFonts w:ascii="宋体" w:hAnsi="宋体" w:cs="宋体" w:eastAsia="宋体"/>
          <w:sz w:val="24"/>
        </w:rPr>
        <w:t xml:space="preserve">        </w:t>
      </w:r>
      <w:r>
        <w:rPr>
          <w:rFonts w:ascii="宋体" w:hAnsi="宋体" w:cs="宋体" w:eastAsia="宋体"/>
          <w:sz w:val="14"/>
          <w:color w:val="000000"/>
          <w:b w:val="on"/>
          <w:i w:val="off"/>
        </w:rPr>
        <w:t>12；政府的邪恶</w:t>
      </w:r>
    </w:p>
    <w:p>
      <w:pPr>
        <w:wordWrap w:val="on"/>
        <w:autoSpaceDE w:val="off"/>
        <w:autoSpaceDN w:val="off"/>
        <w:spacing w:before="40" w:after="0" w:line="220" w:lineRule="atLeast"/>
        <w:ind w:left="900" w:right="0"/>
        <w:jc w:val="both"/>
        <w:textAlignment w:val="auto"/>
        <w:rPr>
          <w:sz w:val="14"/>
        </w:rPr>
      </w:pPr>
      <w:r>
        <w:rPr>
          <w:rFonts w:ascii="宋体" w:hAnsi="宋体" w:cs="宋体" w:eastAsia="宋体"/>
          <w:sz w:val="14"/>
          <w:color w:val="000000"/>
          <w:b w:val="on"/>
          <w:i w:val="off"/>
        </w:rPr>
        <w:t>的利益  14注d；动机对利益的影响  116；因利益而相关联的人们</w:t>
      </w:r>
    </w:p>
    <w:p>
      <w:pPr>
        <w:wordWrap w:val="on"/>
        <w:autoSpaceDE w:val="off"/>
        <w:autoSpaceDN w:val="off"/>
        <w:spacing w:before="60" w:after="0" w:line="220" w:lineRule="atLeast"/>
        <w:ind w:left="900" w:right="0"/>
        <w:jc w:val="both"/>
        <w:textAlignment w:val="auto"/>
        <w:rPr>
          <w:sz w:val="14"/>
        </w:rPr>
      </w:pPr>
      <w:r>
        <w:rPr>
          <w:rFonts w:ascii="宋体" w:hAnsi="宋体" w:cs="宋体" w:eastAsia="宋体"/>
          <w:sz w:val="14"/>
          <w:color w:val="000000"/>
          <w:b w:val="on"/>
          <w:i w:val="off"/>
        </w:rPr>
        <w:t>144；作为动机的金钱利益  154注o，174；一个人的利益相对于他人的</w:t>
      </w:r>
    </w:p>
    <w:p>
      <w:pPr>
        <w:wordWrap w:val="on"/>
        <w:autoSpaceDE w:val="off"/>
        <w:autoSpaceDN w:val="off"/>
        <w:spacing w:before="40" w:after="0" w:line="220" w:lineRule="atLeast"/>
        <w:ind w:left="900" w:right="0"/>
        <w:jc w:val="both"/>
        <w:textAlignment w:val="auto"/>
        <w:rPr>
          <w:sz w:val="24"/>
        </w:rPr>
      </w:pPr>
      <w:r>
        <w:rPr>
          <w:rFonts w:ascii="宋体" w:hAnsi="宋体" w:cs="宋体" w:eastAsia="宋体"/>
          <w:sz w:val="14"/>
          <w:color w:val="000000"/>
          <w:b w:val="on"/>
          <w:i w:val="off"/>
        </w:rPr>
        <w:t>利益  164；懒惰加贪财引起的罪过及其恰当的惩罚</w:t>
      </w:r>
      <w:r>
        <w:rPr>
          <w:rFonts w:ascii="宋体" w:hAnsi="宋体" w:cs="宋体" w:eastAsia="宋体"/>
          <w:sz w:val="24"/>
        </w:rPr>
        <w:t xml:space="preserve">        </w:t>
      </w:r>
      <w:r>
        <w:rPr>
          <w:rFonts w:ascii="宋体" w:hAnsi="宋体" w:cs="宋体" w:eastAsia="宋体"/>
          <w:sz w:val="14"/>
          <w:color w:val="000000"/>
          <w:b w:val="on"/>
          <w:i w:val="off"/>
        </w:rPr>
        <w:t>181；公共利益及</w:t>
      </w:r>
    </w:p>
    <w:p>
      <w:pPr>
        <w:wordWrap w:val="on"/>
        <w:autoSpaceDE w:val="off"/>
        <w:autoSpaceDN w:val="off"/>
        <w:spacing w:before="60" w:after="0" w:line="220" w:lineRule="atLeast"/>
        <w:ind w:left="900" w:right="0"/>
        <w:jc w:val="both"/>
        <w:textAlignment w:val="auto"/>
        <w:rPr>
          <w:sz w:val="24"/>
        </w:rPr>
      </w:pPr>
      <w:r>
        <w:rPr>
          <w:rFonts w:ascii="宋体" w:hAnsi="宋体" w:cs="宋体" w:eastAsia="宋体"/>
          <w:sz w:val="14"/>
          <w:color w:val="000000"/>
          <w:b w:val="on"/>
          <w:i w:val="off"/>
        </w:rPr>
        <w:t>其遭到的损害</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196；考虑一个人自己的利益的动机，其适当性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284</w:t>
      </w:r>
    </w:p>
    <w:p>
      <w:pPr>
        <w:wordWrap w:val="on"/>
        <w:autoSpaceDE w:val="off"/>
        <w:autoSpaceDN w:val="off"/>
        <w:spacing w:before="60" w:after="0" w:line="220" w:lineRule="atLeast"/>
        <w:ind w:left="560" w:right="0"/>
        <w:jc w:val="both"/>
        <w:textAlignment w:val="auto"/>
        <w:rPr>
          <w:sz w:val="14"/>
        </w:rPr>
      </w:pPr>
      <w:r>
        <w:rPr>
          <w:rFonts w:ascii="宋体" w:hAnsi="宋体" w:cs="宋体" w:eastAsia="宋体"/>
          <w:sz w:val="14"/>
          <w:color w:val="000000"/>
          <w:b w:val="on"/>
          <w:i w:val="off"/>
        </w:rPr>
        <w:t>联系(ASSOCIATION)(对象的或观念的):基于联系之苦乐  42—43,45,49,</w:t>
      </w:r>
    </w:p>
    <w:p>
      <w:pPr>
        <w:wordWrap w:val="on"/>
        <w:autoSpaceDE w:val="off"/>
        <w:autoSpaceDN w:val="off"/>
        <w:spacing w:before="60" w:after="0" w:line="220" w:lineRule="atLeast"/>
        <w:ind w:left="900" w:right="0"/>
        <w:jc w:val="both"/>
        <w:textAlignment w:val="auto"/>
        <w:rPr>
          <w:sz w:val="24"/>
        </w:rPr>
      </w:pPr>
      <w:r>
        <w:rPr>
          <w:rFonts w:ascii="宋体" w:hAnsi="宋体" w:cs="宋体" w:eastAsia="宋体"/>
          <w:sz w:val="14"/>
          <w:color w:val="000000"/>
          <w:b w:val="on"/>
          <w:i w:val="off"/>
        </w:rPr>
        <w:t>191注i；联系原理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119注z；惩罚与罪过相类似的联系观念  178，179</w:t>
      </w:r>
    </w:p>
    <w:p>
      <w:pPr>
        <w:wordWrap w:val="on"/>
        <w:autoSpaceDE w:val="off"/>
        <w:autoSpaceDN w:val="off"/>
        <w:spacing w:before="40" w:after="0" w:line="220" w:lineRule="atLeast"/>
        <w:ind w:left="560" w:right="0"/>
        <w:jc w:val="both"/>
        <w:textAlignment w:val="auto"/>
        <w:rPr>
          <w:sz w:val="24"/>
        </w:rPr>
      </w:pPr>
      <w:r>
        <w:rPr>
          <w:rFonts w:ascii="宋体" w:hAnsi="宋体" w:cs="宋体" w:eastAsia="宋体"/>
          <w:sz w:val="14"/>
          <w:color w:val="000000"/>
          <w:b w:val="on"/>
          <w:i w:val="off"/>
        </w:rPr>
        <w:t>链条(CHAIN):其物象</w:t>
      </w:r>
      <w:r>
        <w:rPr>
          <w:rFonts w:ascii="宋体" w:hAnsi="宋体" w:cs="宋体" w:eastAsia="宋体"/>
          <w:sz w:val="24"/>
        </w:rPr>
        <w:t xml:space="preserve">     </w:t>
      </w:r>
      <w:r>
        <w:rPr>
          <w:rFonts w:ascii="宋体" w:hAnsi="宋体" w:cs="宋体" w:eastAsia="宋体"/>
          <w:sz w:val="14"/>
          <w:color w:val="000000"/>
          <w:b w:val="on"/>
          <w:i w:val="off"/>
        </w:rPr>
        <w:t>81注n</w:t>
      </w:r>
    </w:p>
    <w:p>
      <w:pPr>
        <w:wordWrap w:val="on"/>
        <w:autoSpaceDE w:val="off"/>
        <w:autoSpaceDN w:val="off"/>
        <w:spacing w:before="60" w:after="0" w:line="220" w:lineRule="atLeast"/>
        <w:ind w:left="560" w:right="0"/>
        <w:jc w:val="both"/>
        <w:textAlignment w:val="auto"/>
        <w:rPr>
          <w:sz w:val="14"/>
        </w:rPr>
      </w:pPr>
      <w:r>
        <w:rPr>
          <w:rFonts w:ascii="宋体" w:hAnsi="宋体" w:cs="宋体" w:eastAsia="宋体"/>
          <w:sz w:val="14"/>
          <w:color w:val="000000"/>
          <w:b w:val="on"/>
          <w:i w:val="off"/>
        </w:rPr>
        <w:t>量值和大小(QUANTITY AND MAGNITUDE): 快乐和痛苦的量并非统统与原</w:t>
      </w:r>
    </w:p>
    <w:p>
      <w:pPr>
        <w:wordWrap w:val="on"/>
        <w:autoSpaceDE w:val="off"/>
        <w:autoSpaceDN w:val="off"/>
        <w:spacing w:before="20" w:after="0" w:line="240" w:lineRule="atLeast"/>
        <w:ind w:left="900" w:right="0"/>
        <w:jc w:val="both"/>
        <w:textAlignment w:val="auto"/>
        <w:rPr>
          <w:sz w:val="24"/>
        </w:rPr>
      </w:pPr>
      <w:r>
        <w:rPr>
          <w:rFonts w:ascii="宋体" w:hAnsi="宋体" w:cs="宋体" w:eastAsia="宋体"/>
          <w:sz w:val="14"/>
          <w:color w:val="000000"/>
          <w:b w:val="on"/>
          <w:i w:val="off"/>
        </w:rPr>
        <w:t>因成比例</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51；敏感性的程度或分量 51，64；作为一项动因的值，大小</w:t>
      </w:r>
    </w:p>
    <w:p>
      <w:pPr>
        <w:wordWrap w:val="on"/>
        <w:autoSpaceDE w:val="off"/>
        <w:autoSpaceDN w:val="off"/>
        <w:spacing w:before="40" w:after="0" w:line="240" w:lineRule="atLeast"/>
        <w:ind w:left="900" w:right="0"/>
        <w:jc w:val="both"/>
        <w:textAlignment w:val="auto"/>
        <w:rPr>
          <w:sz w:val="24"/>
        </w:rPr>
      </w:pPr>
      <w:r>
        <w:rPr>
          <w:rFonts w:ascii="宋体" w:hAnsi="宋体" w:cs="宋体" w:eastAsia="宋体"/>
          <w:sz w:val="14"/>
          <w:color w:val="000000"/>
          <w:b w:val="on"/>
          <w:i w:val="off"/>
        </w:rPr>
        <w:t>相对于远近</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56;快乐和痛苦的量值 56,57;痛苦的量值 63注p,</w:t>
      </w:r>
      <w:r>
        <w:br w:type="page"/>
      </w:r>
    </w:p>
    <w:p>
      <w:pPr>
        <w:wordWrap w:val="on"/>
        <w:autoSpaceDE w:val="off"/>
        <w:autoSpaceDN w:val="off"/>
        <w:spacing w:before="240" w:after="0" w:line="220" w:lineRule="atLeast"/>
        <w:ind w:left="20" w:right="0"/>
        <w:jc w:val="both"/>
        <w:textAlignment w:val="auto"/>
        <w:rPr>
          <w:sz w:val="14"/>
        </w:rPr>
      </w:pPr>
      <w:r>
        <w:rPr>
          <w:rFonts w:ascii="宋体" w:hAnsi="宋体" w:cs="宋体" w:eastAsia="宋体"/>
          <w:sz w:val="14"/>
          <w:color w:val="000000"/>
          <w:u w:val="single"/>
          <w:b w:val="on"/>
          <w:i w:val="off"/>
        </w:rPr>
        <w:t xml:space="preserve">                          论 题 索 引                       403 </w:t>
      </w:r>
    </w:p>
    <w:p>
      <w:pPr>
        <w:wordWrap w:val="on"/>
        <w:autoSpaceDE w:val="off"/>
        <w:autoSpaceDN w:val="off"/>
        <w:spacing w:before="300" w:after="0" w:line="220" w:lineRule="atLeast"/>
        <w:ind w:left="380" w:right="0"/>
        <w:jc w:val="both"/>
        <w:textAlignment w:val="auto"/>
        <w:rPr>
          <w:sz w:val="14"/>
        </w:rPr>
      </w:pPr>
      <w:r>
        <w:rPr>
          <w:rFonts w:ascii="宋体" w:hAnsi="宋体" w:cs="宋体" w:eastAsia="宋体"/>
          <w:sz w:val="14"/>
          <w:color w:val="000000"/>
          <w:b w:val="on"/>
          <w:i w:val="off"/>
        </w:rPr>
        <w:t>175；悲伤难以估量 63注9；敏感性的程度 65，68；在说明快乐和痛苦</w:t>
      </w:r>
    </w:p>
    <w:p>
      <w:pPr>
        <w:wordWrap w:val="on"/>
        <w:autoSpaceDE w:val="off"/>
        <w:autoSpaceDN w:val="off"/>
        <w:spacing w:before="40" w:after="0" w:line="220" w:lineRule="atLeast"/>
        <w:ind w:left="380" w:right="0"/>
        <w:jc w:val="both"/>
        <w:textAlignment w:val="auto"/>
        <w:rPr>
          <w:sz w:val="14"/>
        </w:rPr>
      </w:pPr>
      <w:r>
        <w:rPr>
          <w:rFonts w:ascii="宋体" w:hAnsi="宋体" w:cs="宋体" w:eastAsia="宋体"/>
          <w:sz w:val="14"/>
          <w:color w:val="000000"/>
          <w:b w:val="on"/>
          <w:i w:val="off"/>
        </w:rPr>
        <w:t>的量时，必须注意影响敏感性的状况  68；赔偿的量  69；衡量性情堕</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落的程度  134；诱惑力的大小  138——142；动机的力量同摩擦力相比较</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141;危险的量  149;损害的种类的量  149;苦痛的量  164;相对于</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值，分量这一术语的局限性  169；惩罚的确定性或邻近性越是不足，就</w:t>
      </w:r>
    </w:p>
    <w:p>
      <w:pPr>
        <w:wordWrap w:val="on"/>
        <w:autoSpaceDE w:val="off"/>
        <w:autoSpaceDN w:val="off"/>
        <w:spacing w:before="40" w:after="0" w:line="220" w:lineRule="atLeast"/>
        <w:ind w:left="380" w:right="0"/>
        <w:jc w:val="both"/>
        <w:textAlignment w:val="auto"/>
        <w:rPr>
          <w:sz w:val="14"/>
        </w:rPr>
      </w:pPr>
      <w:r>
        <w:rPr>
          <w:rFonts w:ascii="宋体" w:hAnsi="宋体" w:cs="宋体" w:eastAsia="宋体"/>
          <w:sz w:val="14"/>
          <w:color w:val="000000"/>
          <w:b w:val="on"/>
          <w:i w:val="off"/>
        </w:rPr>
        <w:t>需要越重的惩罚  170；政治约束力之外的其他约束力不易量化  172；</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惩罚的质由其量控制  175；幸福的量  282。又见值(价值)条</w:t>
      </w:r>
    </w:p>
    <w:p>
      <w:pPr>
        <w:wordWrap w:val="on"/>
        <w:autoSpaceDE w:val="off"/>
        <w:autoSpaceDN w:val="off"/>
        <w:spacing w:before="20" w:after="0" w:line="320" w:lineRule="atLeast"/>
        <w:ind w:left="20" w:right="0"/>
        <w:jc w:val="both"/>
        <w:textAlignment w:val="auto"/>
        <w:rPr>
          <w:sz w:val="18"/>
        </w:rPr>
      </w:pPr>
      <w:r>
        <w:rPr>
          <w:rFonts w:ascii="宋体" w:hAnsi="宋体" w:cs="宋体" w:eastAsia="宋体"/>
          <w:sz w:val="18"/>
          <w:color w:val="000000"/>
          <w:b w:val="on"/>
          <w:i w:val="off"/>
        </w:rPr>
        <w:t>邻近和遥远(PROPINQUITY AND REMOTENESS):见快乐和痛苦条</w:t>
      </w:r>
    </w:p>
    <w:p>
      <w:pPr>
        <w:wordWrap w:val="on"/>
        <w:autoSpaceDE w:val="off"/>
        <w:autoSpaceDN w:val="off"/>
        <w:spacing w:before="0" w:after="0" w:line="240" w:lineRule="atLeast"/>
        <w:ind w:left="20" w:right="320"/>
        <w:jc w:val="both"/>
        <w:textAlignment w:val="auto"/>
        <w:rPr>
          <w:sz w:val="14"/>
        </w:rPr>
      </w:pPr>
      <w:r>
        <w:rPr>
          <w:rFonts w:ascii="宋体" w:hAnsi="宋体" w:cs="宋体" w:eastAsia="宋体"/>
          <w:sz w:val="14"/>
          <w:color w:val="000000"/>
          <w:b w:val="on"/>
          <w:i w:val="off"/>
        </w:rPr>
        <w:t>临阵脱逃,军人(DESERTION,MILITARY):260注r4(262)(包括在公共罪过之</w:t>
      </w:r>
      <w:r>
        <w:rPr>
          <w:rFonts w:ascii="宋体" w:hAnsi="宋体" w:cs="宋体" w:eastAsia="宋体"/>
          <w:sz w:val="14"/>
          <w:color w:val="000000"/>
          <w:b w:val="on"/>
          <w:i w:val="off"/>
        </w:rPr>
        <w:t>危害公共武力罪条下，参照该条)</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灵魂(SOUL)：其不可分 58；灵魂是物质的还是非物质的  62注n</w:t>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b w:val="on"/>
          <w:i w:val="off"/>
        </w:rPr>
        <w:t>流产(ABORTION)：260注r4(包括在公共罪过之危害人口罪条下，参照该条)</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乱伦(INCEST)：226注a3(包括在内向的侵犯名誉罪条下，参照该条)</w:t>
      </w:r>
    </w:p>
    <w:p>
      <w:pPr>
        <w:wordWrap w:val="on"/>
        <w:autoSpaceDE w:val="off"/>
        <w:autoSpaceDN w:val="off"/>
        <w:spacing w:before="0" w:after="0" w:line="265" w:lineRule="atLeast"/>
        <w:ind w:left="20" w:right="340"/>
        <w:jc w:val="both"/>
        <w:textAlignment w:val="auto"/>
        <w:rPr>
          <w:sz w:val="14"/>
        </w:rPr>
      </w:pPr>
      <w:r>
        <w:rPr>
          <w:rFonts w:ascii="宋体" w:hAnsi="宋体" w:cs="宋体" w:eastAsia="宋体"/>
          <w:sz w:val="14"/>
          <w:color w:val="000000"/>
          <w:b w:val="on"/>
          <w:i w:val="off"/>
        </w:rPr>
        <w:t>伦理(ETHICS):其定义 282;私人伦理相对于立法规定 281,285—286,</w:t>
      </w:r>
      <w:r>
        <w:rPr>
          <w:rFonts w:ascii="宋体" w:hAnsi="宋体" w:cs="宋体" w:eastAsia="宋体"/>
          <w:sz w:val="14"/>
          <w:color w:val="000000"/>
          <w:b w:val="on"/>
          <w:i w:val="off"/>
        </w:rPr>
        <w:t>292，注s；一般伦理相对于私人伦理 282；慎重、正直和慈善律令</w:t>
      </w:r>
      <w:r>
        <w:rPr>
          <w:rFonts w:ascii="宋体" w:hAnsi="宋体" w:cs="宋体" w:eastAsia="宋体"/>
          <w:sz w:val="14"/>
          <w:color w:val="000000"/>
          <w:b w:val="on"/>
          <w:i w:val="off"/>
        </w:rPr>
        <w:t>284；法律的震耳雷霆相对于道德的窃窃私语 287；在私人伦理领域，惩</w:t>
      </w:r>
      <w:r>
        <w:rPr>
          <w:rFonts w:ascii="宋体" w:hAnsi="宋体" w:cs="宋体" w:eastAsia="宋体"/>
          <w:sz w:val="14"/>
          <w:color w:val="000000"/>
          <w:b w:val="on"/>
          <w:i w:val="off"/>
        </w:rPr>
        <w:t>罚无理由、无效亦无必要  286—289</w:t>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b w:val="on"/>
          <w:i w:val="off"/>
        </w:rPr>
        <w:t>逻辑学(LOGIC)：意愿逻辑学相对于理解逻辑学  8—9；法律科学是意愿逻</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辑学的最重要分支 8；亚里士多德未曾涉及意愿逻辑学 299注b2；意</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愿逻辑学的任务在于展示诸种作为意志表达的命令形式 299注b2；作</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为逻辑整体，法律相对于有形体即法规 301</w:t>
      </w:r>
    </w:p>
    <w:p>
      <w:pPr>
        <w:wordWrap w:val="on"/>
        <w:autoSpaceDE w:val="off"/>
        <w:autoSpaceDN w:val="off"/>
        <w:spacing w:before="0" w:after="0" w:line="340" w:lineRule="atLeast"/>
        <w:ind w:left="20" w:right="0"/>
        <w:jc w:val="both"/>
        <w:textAlignment w:val="auto"/>
        <w:rPr>
          <w:sz w:val="24"/>
        </w:rPr>
      </w:pPr>
      <w:r>
        <w:rPr>
          <w:rFonts w:ascii="宋体" w:hAnsi="宋体" w:cs="宋体" w:eastAsia="宋体"/>
          <w:sz w:val="15"/>
          <w:color w:val="000000"/>
          <w:b w:val="on"/>
          <w:i w:val="off"/>
        </w:rPr>
        <w:t>罗马法(ROMAN LAW): servitus servitutis non datur</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21注c(23);意图和知觉</w:t>
      </w:r>
    </w:p>
    <w:p>
      <w:pPr>
        <w:wordWrap w:val="on"/>
        <w:autoSpaceDE w:val="off"/>
        <w:autoSpaceDN w:val="off"/>
        <w:spacing w:before="20" w:after="0" w:line="240" w:lineRule="atLeast"/>
        <w:ind w:left="380" w:right="0"/>
        <w:jc w:val="both"/>
        <w:textAlignment w:val="auto"/>
        <w:rPr>
          <w:sz w:val="15"/>
        </w:rPr>
      </w:pPr>
      <w:r>
        <w:rPr>
          <w:rFonts w:ascii="宋体" w:hAnsi="宋体" w:cs="宋体" w:eastAsia="宋体"/>
          <w:sz w:val="15"/>
          <w:color w:val="000000"/>
          <w:b w:val="on"/>
          <w:i w:val="off"/>
        </w:rPr>
        <w:t>在罗马法中的表述  94,95注g; infortunium(不幸)  94; dolus(狡猾)</w:t>
      </w:r>
    </w:p>
    <w:p>
      <w:pPr>
        <w:wordWrap w:val="on"/>
        <w:autoSpaceDE w:val="off"/>
        <w:autoSpaceDN w:val="off"/>
        <w:spacing w:before="20" w:after="0" w:line="220" w:lineRule="atLeast"/>
        <w:ind w:left="380" w:right="0"/>
        <w:jc w:val="both"/>
        <w:textAlignment w:val="auto"/>
        <w:rPr>
          <w:sz w:val="14"/>
        </w:rPr>
      </w:pPr>
      <w:r>
        <w:rPr>
          <w:rFonts w:ascii="宋体" w:hAnsi="宋体" w:cs="宋体" w:eastAsia="宋体"/>
          <w:sz w:val="14"/>
          <w:color w:val="000000"/>
          <w:b w:val="on"/>
          <w:i w:val="off"/>
        </w:rPr>
        <w:t>94—95; culpa(指过错)  94——95; malo animo(近似于意图、知觉、动机、意</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向等)  95注g; fideicommissarius(近似于受益人)  207注f2;罗马法中</w:t>
      </w:r>
    </w:p>
    <w:p>
      <w:pPr>
        <w:wordWrap w:val="on"/>
        <w:autoSpaceDE w:val="off"/>
        <w:autoSpaceDN w:val="off"/>
        <w:spacing w:before="40" w:after="0" w:line="220" w:lineRule="atLeast"/>
        <w:ind w:left="380" w:right="0"/>
        <w:jc w:val="both"/>
        <w:textAlignment w:val="auto"/>
        <w:rPr>
          <w:sz w:val="14"/>
        </w:rPr>
      </w:pPr>
      <w:r>
        <w:rPr>
          <w:rFonts w:ascii="宋体" w:hAnsi="宋体" w:cs="宋体" w:eastAsia="宋体"/>
          <w:sz w:val="14"/>
          <w:color w:val="000000"/>
          <w:b w:val="on"/>
          <w:i w:val="off"/>
        </w:rPr>
        <w:t>由事后成婚造就的合法性 251注14(252)；罗马法之缺乏方法 273注</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y4；其混淆不清和自相矛盾  307；在其中，法律的命令性特征被掩盖了</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307</w:t>
      </w:r>
      <w:r>
        <w:br w:type="page"/>
      </w:r>
    </w:p>
    <w:p>
      <w:pPr>
        <w:wordWrap w:val="on"/>
        <w:autoSpaceDE w:val="off"/>
        <w:autoSpaceDN w:val="off"/>
        <w:spacing w:before="220" w:after="0" w:line="240" w:lineRule="atLeast"/>
        <w:ind w:left="540" w:right="0"/>
        <w:jc w:val="both"/>
        <w:textAlignment w:val="auto"/>
        <w:rPr>
          <w:sz w:val="15"/>
        </w:rPr>
      </w:pPr>
      <w:r>
        <w:rPr>
          <w:rFonts w:ascii="宋体" w:hAnsi="宋体" w:cs="宋体" w:eastAsia="宋体"/>
          <w:sz w:val="15"/>
          <w:color w:val="000000"/>
          <w:u w:val="single"/>
          <w:b w:val="on"/>
          <w:i w:val="off"/>
        </w:rPr>
        <w:t xml:space="preserve">  404                     道德与立法原理导论                          </w:t>
      </w:r>
    </w:p>
    <w:p>
      <w:pPr>
        <w:wordWrap w:val="on"/>
        <w:autoSpaceDE w:val="off"/>
        <w:autoSpaceDN w:val="off"/>
        <w:spacing w:before="620" w:after="0" w:line="260" w:lineRule="atLeast"/>
        <w:ind w:left="3480" w:right="0"/>
        <w:jc w:val="both"/>
        <w:textAlignment w:val="auto"/>
        <w:rPr>
          <w:sz w:val="16"/>
        </w:rPr>
      </w:pPr>
      <w:r>
        <w:rPr>
          <w:rFonts w:ascii="宋体" w:hAnsi="宋体" w:cs="宋体" w:eastAsia="宋体"/>
          <w:sz w:val="16"/>
          <w:color w:val="000000"/>
          <w:b w:val="on"/>
          <w:i w:val="off"/>
        </w:rPr>
        <w:t>M</w:t>
      </w:r>
    </w:p>
    <w:p>
      <w:pPr>
        <w:wordWrap w:val="on"/>
        <w:autoSpaceDE w:val="off"/>
        <w:autoSpaceDN w:val="off"/>
        <w:spacing w:before="360" w:after="0" w:line="270" w:lineRule="atLeast"/>
        <w:ind w:left="540" w:right="0"/>
        <w:jc w:val="both"/>
        <w:textAlignment w:val="auto"/>
        <w:rPr>
          <w:sz w:val="15"/>
        </w:rPr>
      </w:pPr>
      <w:r>
        <w:rPr>
          <w:rFonts w:ascii="宋体" w:hAnsi="宋体" w:cs="宋体" w:eastAsia="宋体"/>
          <w:sz w:val="15"/>
          <w:color w:val="000000"/>
          <w:b w:val="on"/>
          <w:i w:val="off"/>
        </w:rPr>
        <w:t>满足(SATISFACTION)：作为赔偿，其量  69；满足受害一方是惩罚的间接目</w:t>
      </w:r>
      <w:r>
        <w:rPr>
          <w:rFonts w:ascii="宋体" w:hAnsi="宋体" w:cs="宋体" w:eastAsia="宋体"/>
          <w:sz w:val="15"/>
          <w:color w:val="000000"/>
          <w:b w:val="on"/>
          <w:i w:val="off"/>
        </w:rPr>
        <w:t>的  158注a；它并非惩罚的充足理由  158注a。又见补偿条</w:t>
      </w:r>
    </w:p>
    <w:p>
      <w:pPr>
        <w:wordWrap w:val="on"/>
        <w:autoSpaceDE w:val="off"/>
        <w:autoSpaceDN w:val="off"/>
        <w:spacing w:before="0" w:after="0" w:line="260" w:lineRule="atLeast"/>
        <w:ind w:left="540" w:right="0"/>
        <w:jc w:val="both"/>
        <w:textAlignment w:val="auto"/>
        <w:rPr>
          <w:sz w:val="18"/>
        </w:rPr>
      </w:pPr>
      <w:r>
        <w:rPr>
          <w:rFonts w:ascii="宋体" w:hAnsi="宋体" w:cs="宋体" w:eastAsia="宋体"/>
          <w:sz w:val="18"/>
          <w:color w:val="000000"/>
          <w:b w:val="on"/>
          <w:i w:val="off"/>
        </w:rPr>
        <w:t>冒充(PERSONATION):203;如何把它同其他欺骗区分开来 203--204(包括</w:t>
      </w:r>
      <w:r>
        <w:rPr>
          <w:rFonts w:ascii="宋体" w:hAnsi="宋体" w:cs="宋体" w:eastAsia="宋体"/>
          <w:sz w:val="18"/>
          <w:color w:val="000000"/>
          <w:b w:val="on"/>
          <w:i w:val="off"/>
        </w:rPr>
        <w:t>在欺骗罪条下，参照该条)</w:t>
      </w:r>
    </w:p>
    <w:p>
      <w:pPr>
        <w:wordWrap w:val="on"/>
        <w:autoSpaceDE w:val="off"/>
        <w:autoSpaceDN w:val="off"/>
        <w:spacing w:before="60" w:after="0" w:line="240" w:lineRule="atLeast"/>
        <w:ind w:left="540" w:right="0"/>
        <w:jc w:val="both"/>
        <w:textAlignment w:val="auto"/>
        <w:rPr>
          <w:sz w:val="15"/>
        </w:rPr>
      </w:pPr>
      <w:r>
        <w:rPr>
          <w:rFonts w:ascii="宋体" w:hAnsi="宋体" w:cs="宋体" w:eastAsia="宋体"/>
          <w:sz w:val="15"/>
          <w:color w:val="000000"/>
          <w:b w:val="on"/>
          <w:i w:val="off"/>
        </w:rPr>
        <w:t>冒失(IMPRUDENCE):见慎重和冒失条</w:t>
      </w:r>
    </w:p>
    <w:p>
      <w:pPr>
        <w:wordWrap w:val="on"/>
        <w:autoSpaceDE w:val="off"/>
        <w:autoSpaceDN w:val="off"/>
        <w:spacing w:before="20" w:after="0" w:line="240" w:lineRule="atLeast"/>
        <w:ind w:left="540" w:right="0"/>
        <w:jc w:val="both"/>
        <w:textAlignment w:val="auto"/>
        <w:rPr>
          <w:sz w:val="15"/>
        </w:rPr>
      </w:pPr>
      <w:r>
        <w:rPr>
          <w:rFonts w:ascii="宋体" w:hAnsi="宋体" w:cs="宋体" w:eastAsia="宋体"/>
          <w:sz w:val="15"/>
          <w:color w:val="000000"/>
          <w:b w:val="on"/>
          <w:i w:val="off"/>
        </w:rPr>
        <w:t>冒失莽撞(RASHNESS)：见不慎、掉以轻心和冒失莽撞条</w:t>
      </w:r>
    </w:p>
    <w:p>
      <w:pPr>
        <w:wordWrap w:val="on"/>
        <w:autoSpaceDE w:val="off"/>
        <w:autoSpaceDN w:val="off"/>
        <w:spacing w:before="20" w:after="0" w:line="240" w:lineRule="atLeast"/>
        <w:ind w:left="540" w:right="0"/>
        <w:jc w:val="both"/>
        <w:textAlignment w:val="auto"/>
        <w:rPr>
          <w:sz w:val="24"/>
        </w:rPr>
      </w:pPr>
      <w:r>
        <w:rPr>
          <w:rFonts w:ascii="宋体" w:hAnsi="宋体" w:cs="宋体" w:eastAsia="宋体"/>
          <w:sz w:val="15"/>
          <w:color w:val="000000"/>
          <w:b w:val="on"/>
          <w:i w:val="off"/>
        </w:rPr>
        <w:t>美德与罪恶(VIRTUE AND VICE):其分析系道德原理所需</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3</w:t>
      </w:r>
    </w:p>
    <w:p>
      <w:pPr>
        <w:wordWrap w:val="on"/>
        <w:autoSpaceDE w:val="off"/>
        <w:autoSpaceDN w:val="off"/>
        <w:spacing w:before="60" w:after="0" w:line="240" w:lineRule="atLeast"/>
        <w:ind w:left="540" w:right="0"/>
        <w:jc w:val="both"/>
        <w:textAlignment w:val="auto"/>
        <w:rPr>
          <w:sz w:val="15"/>
        </w:rPr>
      </w:pPr>
      <w:r>
        <w:rPr>
          <w:rFonts w:ascii="宋体" w:hAnsi="宋体" w:cs="宋体" w:eastAsia="宋体"/>
          <w:sz w:val="15"/>
          <w:color w:val="000000"/>
          <w:b w:val="on"/>
          <w:i w:val="off"/>
        </w:rPr>
        <w:t>秘而不宣(SECRECY)：见行为和行动条第一部分</w:t>
      </w:r>
    </w:p>
    <w:p>
      <w:pPr>
        <w:wordWrap w:val="on"/>
        <w:autoSpaceDE w:val="off"/>
        <w:autoSpaceDN w:val="off"/>
        <w:spacing w:before="0" w:after="0" w:line="300" w:lineRule="atLeast"/>
        <w:ind w:left="540" w:right="0"/>
        <w:jc w:val="both"/>
        <w:textAlignment w:val="auto"/>
        <w:rPr>
          <w:sz w:val="18"/>
        </w:rPr>
      </w:pPr>
      <w:r>
        <w:rPr>
          <w:rFonts w:ascii="宋体" w:hAnsi="宋体" w:cs="宋体" w:eastAsia="宋体"/>
          <w:sz w:val="18"/>
          <w:color w:val="000000"/>
          <w:b w:val="on"/>
          <w:i w:val="off"/>
        </w:rPr>
        <w:t>民法和刑法(CIVIL AND PENAL):见法律、刑法和民法诸条</w:t>
      </w:r>
    </w:p>
    <w:p>
      <w:pPr>
        <w:wordWrap w:val="on"/>
        <w:autoSpaceDE w:val="off"/>
        <w:autoSpaceDN w:val="off"/>
        <w:spacing w:before="20" w:after="0" w:line="256" w:lineRule="atLeast"/>
        <w:ind w:left="540" w:right="0"/>
        <w:jc w:val="both"/>
        <w:textAlignment w:val="auto"/>
        <w:rPr>
          <w:sz w:val="24"/>
        </w:rPr>
      </w:pPr>
      <w:r>
        <w:rPr>
          <w:rFonts w:ascii="宋体" w:hAnsi="宋体" w:cs="宋体" w:eastAsia="宋体"/>
          <w:sz w:val="15"/>
          <w:color w:val="000000"/>
          <w:b w:val="on"/>
          <w:i w:val="off"/>
        </w:rPr>
        <w:t>敏感性(SENSIBILITY)：其程度或分量，总体的相对于特殊的</w:t>
      </w:r>
      <w:r>
        <w:rPr>
          <w:rFonts w:ascii="宋体" w:hAnsi="宋体" w:cs="宋体" w:eastAsia="宋体"/>
          <w:sz w:val="24"/>
        </w:rPr>
        <w:t xml:space="preserve">      </w:t>
      </w:r>
      <w:r>
        <w:rPr>
          <w:rFonts w:ascii="宋体" w:hAnsi="宋体" w:cs="宋体" w:eastAsia="宋体"/>
          <w:sz w:val="15"/>
          <w:color w:val="000000"/>
          <w:b w:val="on"/>
          <w:i w:val="off"/>
        </w:rPr>
        <w:t>51；敏感的偏</w:t>
      </w:r>
      <w:r>
        <w:rPr>
          <w:rFonts w:ascii="宋体" w:hAnsi="宋体" w:cs="宋体" w:eastAsia="宋体"/>
          <w:sz w:val="15"/>
          <w:color w:val="000000"/>
          <w:b w:val="on"/>
          <w:i w:val="off"/>
        </w:rPr>
        <w:t>向或素质 51，284；与动量类似 52注b；与道德生理学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52注c;敏</w:t>
      </w:r>
      <w:r>
        <w:rPr>
          <w:rFonts w:ascii="宋体" w:hAnsi="宋体" w:cs="宋体" w:eastAsia="宋体"/>
          <w:sz w:val="15"/>
          <w:color w:val="000000"/>
          <w:b w:val="on"/>
          <w:i w:val="off"/>
        </w:rPr>
        <w:t>感偏向相对于取向 56；道德情感、道德偏见、宗教情感、宗教偏见 57，</w:t>
      </w:r>
      <w:r>
        <w:rPr>
          <w:rFonts w:ascii="宋体" w:hAnsi="宋体" w:cs="宋体" w:eastAsia="宋体"/>
          <w:sz w:val="15"/>
          <w:color w:val="000000"/>
          <w:b w:val="on"/>
          <w:i w:val="off"/>
        </w:rPr>
        <w:t>65—66,68,72;同情心和同情偏向  57,65—66,68,72;身体原质和精神</w:t>
      </w:r>
      <w:r>
        <w:rPr>
          <w:rFonts w:ascii="宋体" w:hAnsi="宋体" w:cs="宋体" w:eastAsia="宋体"/>
          <w:sz w:val="15"/>
          <w:color w:val="000000"/>
          <w:b w:val="on"/>
          <w:i w:val="off"/>
        </w:rPr>
        <w:t>原质 61—63；其外在表现与对这些状况的支配 63—64；就量而言，女</w:t>
      </w:r>
      <w:r>
        <w:rPr>
          <w:rFonts w:ascii="宋体" w:hAnsi="宋体" w:cs="宋体" w:eastAsia="宋体"/>
          <w:sz w:val="15"/>
          <w:color w:val="000000"/>
          <w:b w:val="on"/>
          <w:i w:val="off"/>
        </w:rPr>
        <w:t>性的情感比男性丰富 64；地位与敏感性 65；敏感性与教育  66--</w:t>
      </w:r>
      <w:r>
        <w:rPr>
          <w:rFonts w:ascii="宋体" w:hAnsi="宋体" w:cs="宋体" w:eastAsia="宋体"/>
          <w:sz w:val="15"/>
          <w:color w:val="000000"/>
          <w:b w:val="on"/>
          <w:i w:val="off"/>
        </w:rPr>
        <w:t>67;与政府状况 67--68;对道德约束力的敏感性  106注m,129注g</w:t>
      </w:r>
      <w:r>
        <w:rPr>
          <w:rFonts w:ascii="宋体" w:hAnsi="宋体" w:cs="宋体" w:eastAsia="宋体"/>
          <w:sz w:val="15"/>
        </w:rPr>
        <w:t xml:space="preserve"> </w:t>
      </w:r>
      <w:r>
        <w:rPr>
          <w:rFonts w:ascii="宋体" w:hAnsi="宋体" w:cs="宋体" w:eastAsia="宋体"/>
          <w:sz w:val="15"/>
          <w:color w:val="000000"/>
          <w:b w:val="on"/>
          <w:i w:val="off"/>
        </w:rPr>
        <w:t>(130)；与性情和动机  134；影响敏感性的状况，见影响敏感性的状况</w:t>
      </w:r>
      <w:r>
        <w:rPr>
          <w:rFonts w:ascii="宋体" w:hAnsi="宋体" w:cs="宋体" w:eastAsia="宋体"/>
          <w:sz w:val="15"/>
          <w:color w:val="000000"/>
          <w:b w:val="on"/>
          <w:i w:val="off"/>
        </w:rPr>
        <w:t>条。又见性情条</w:t>
      </w:r>
    </w:p>
    <w:p>
      <w:pPr>
        <w:wordWrap w:val="on"/>
        <w:autoSpaceDE w:val="off"/>
        <w:autoSpaceDN w:val="off"/>
        <w:spacing w:before="20" w:after="0" w:line="240" w:lineRule="atLeast"/>
        <w:ind w:left="540" w:right="0"/>
        <w:jc w:val="both"/>
        <w:textAlignment w:val="auto"/>
        <w:rPr>
          <w:sz w:val="15"/>
        </w:rPr>
      </w:pPr>
      <w:r>
        <w:rPr>
          <w:rFonts w:ascii="宋体" w:hAnsi="宋体" w:cs="宋体" w:eastAsia="宋体"/>
          <w:sz w:val="15"/>
          <w:color w:val="000000"/>
          <w:b w:val="on"/>
          <w:i w:val="off"/>
        </w:rPr>
        <w:t>名称(NAMES):见语言条</w:t>
      </w:r>
    </w:p>
    <w:p>
      <w:pPr>
        <w:wordWrap w:val="on"/>
        <w:autoSpaceDE w:val="off"/>
        <w:autoSpaceDN w:val="off"/>
        <w:spacing w:before="20" w:after="0" w:line="260" w:lineRule="atLeast"/>
        <w:ind w:left="540" w:right="0"/>
        <w:jc w:val="both"/>
        <w:textAlignment w:val="auto"/>
        <w:rPr>
          <w:sz w:val="24"/>
        </w:rPr>
      </w:pPr>
      <w:r>
        <w:rPr>
          <w:rFonts w:ascii="宋体" w:hAnsi="宋体" w:cs="宋体" w:eastAsia="宋体"/>
          <w:sz w:val="15"/>
          <w:color w:val="000000"/>
          <w:b w:val="on"/>
          <w:i w:val="off"/>
        </w:rPr>
        <w:t>名誉和好名声(REPUTATION AND GOOD NAME):与道德约束力  44,162注</w:t>
      </w:r>
      <w:r>
        <w:rPr>
          <w:rFonts w:ascii="宋体" w:hAnsi="宋体" w:cs="宋体" w:eastAsia="宋体"/>
          <w:sz w:val="15"/>
          <w:color w:val="000000"/>
          <w:b w:val="on"/>
          <w:i w:val="off"/>
        </w:rPr>
        <w:t>j；喜爱名望作为一种动机  105——108；褒义和贬义以及对名望欲的种种</w:t>
      </w:r>
      <w:r>
        <w:rPr>
          <w:rFonts w:ascii="宋体" w:hAnsi="宋体" w:cs="宋体" w:eastAsia="宋体"/>
          <w:sz w:val="15"/>
          <w:color w:val="000000"/>
          <w:b w:val="on"/>
          <w:i w:val="off"/>
        </w:rPr>
        <w:t>不同称呼  106—108；喜爱名望作为一种好动机</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115；作为社会的或半</w:t>
      </w:r>
      <w:r>
        <w:rPr>
          <w:rFonts w:ascii="宋体" w:hAnsi="宋体" w:cs="宋体" w:eastAsia="宋体"/>
          <w:sz w:val="15"/>
          <w:color w:val="000000"/>
          <w:b w:val="on"/>
          <w:i w:val="off"/>
        </w:rPr>
        <w:t>社会的动机  116;与功利命令  118——119;名望欲显示性情  129—</w:t>
      </w:r>
      <w:r>
        <w:rPr>
          <w:rFonts w:ascii="宋体" w:hAnsi="宋体" w:cs="宋体" w:eastAsia="宋体"/>
          <w:sz w:val="15"/>
          <w:color w:val="000000"/>
          <w:b w:val="on"/>
          <w:i w:val="off"/>
        </w:rPr>
        <w:t>131,154注n;其多变的影响  162注j;其涵义  193;是一种虚构体</w:t>
      </w:r>
      <w:r>
        <w:rPr>
          <w:rFonts w:ascii="宋体" w:hAnsi="宋体" w:cs="宋体" w:eastAsia="宋体"/>
          <w:sz w:val="15"/>
          <w:color w:val="000000"/>
          <w:b w:val="on"/>
          <w:i w:val="off"/>
        </w:rPr>
        <w:t>193；喜爱名望作为动机，促使一个人去考虑别人的幸福 285；名誉之</w:t>
      </w:r>
      <w:r>
        <w:rPr>
          <w:rFonts w:ascii="宋体" w:hAnsi="宋体" w:cs="宋体" w:eastAsia="宋体"/>
          <w:sz w:val="15"/>
          <w:color w:val="000000"/>
          <w:b w:val="on"/>
          <w:i w:val="off"/>
        </w:rPr>
        <w:t>乐，见快乐和痛苦条；侵犯名誉罪，见侵犯名誉罪、侵犯人身和名誉罪诸</w:t>
      </w:r>
      <w:r>
        <w:rPr>
          <w:rFonts w:ascii="宋体" w:hAnsi="宋体" w:cs="宋体" w:eastAsia="宋体"/>
          <w:sz w:val="15"/>
          <w:color w:val="000000"/>
          <w:b w:val="on"/>
          <w:i w:val="off"/>
        </w:rPr>
        <w:t>条。又见约束力条</w:t>
      </w:r>
      <w:r>
        <w:br w:type="page"/>
      </w:r>
    </w:p>
    <w:p>
      <w:pPr>
        <w:wordWrap w:val="on"/>
        <w:autoSpaceDE w:val="off"/>
        <w:autoSpaceDN w:val="off"/>
        <w:spacing w:before="120" w:after="0" w:line="220" w:lineRule="atLeast"/>
        <w:ind w:left="20" w:right="0"/>
        <w:jc w:val="both"/>
        <w:textAlignment w:val="auto"/>
        <w:rPr>
          <w:sz w:val="14"/>
        </w:rPr>
      </w:pPr>
      <w:r>
        <w:rPr>
          <w:rFonts w:ascii="宋体" w:hAnsi="宋体" w:cs="宋体" w:eastAsia="宋体"/>
          <w:sz w:val="14"/>
          <w:color w:val="000000"/>
          <w:u w:val="single"/>
          <w:b w:val="on"/>
          <w:i w:val="off"/>
        </w:rPr>
        <w:t xml:space="preserve">                          论 题 索 引                     405 </w:t>
      </w:r>
    </w:p>
    <w:p>
      <w:pPr>
        <w:wordWrap w:val="on"/>
        <w:autoSpaceDE w:val="off"/>
        <w:autoSpaceDN w:val="off"/>
        <w:spacing w:before="300" w:after="0" w:line="220" w:lineRule="atLeast"/>
        <w:ind w:left="20" w:right="0"/>
        <w:jc w:val="both"/>
        <w:textAlignment w:val="auto"/>
        <w:rPr>
          <w:sz w:val="14"/>
        </w:rPr>
      </w:pPr>
      <w:r>
        <w:rPr>
          <w:rFonts w:ascii="宋体" w:hAnsi="宋体" w:cs="宋体" w:eastAsia="宋体"/>
          <w:sz w:val="14"/>
          <w:color w:val="000000"/>
          <w:b w:val="on"/>
          <w:i w:val="off"/>
        </w:rPr>
        <w:t>命令(IMPERATION,IMPERATIVE):见指令条</w:t>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b w:val="on"/>
          <w:i w:val="off"/>
        </w:rPr>
        <w:t>谋杀(MURDER)：见不正当杀人条</w:t>
      </w:r>
    </w:p>
    <w:p>
      <w:pPr>
        <w:wordWrap w:val="on"/>
        <w:autoSpaceDE w:val="off"/>
        <w:autoSpaceDN w:val="off"/>
        <w:spacing w:before="160" w:after="0" w:line="300" w:lineRule="atLeast"/>
        <w:ind w:left="2940" w:right="0"/>
        <w:jc w:val="both"/>
        <w:textAlignment w:val="auto"/>
        <w:rPr>
          <w:sz w:val="18"/>
        </w:rPr>
      </w:pPr>
      <w:r>
        <w:rPr>
          <w:rFonts w:ascii="宋体" w:hAnsi="宋体" w:cs="宋体" w:eastAsia="宋体"/>
          <w:sz w:val="18"/>
          <w:color w:val="000000"/>
          <w:b w:val="on"/>
          <w:i w:val="off"/>
        </w:rPr>
        <w:t>N</w:t>
      </w:r>
    </w:p>
    <w:p>
      <w:pPr>
        <w:wordWrap w:val="on"/>
        <w:autoSpaceDE w:val="off"/>
        <w:autoSpaceDN w:val="off"/>
        <w:spacing w:before="560" w:after="0" w:line="260" w:lineRule="atLeast"/>
        <w:ind w:left="20" w:right="320"/>
        <w:jc w:val="both"/>
        <w:textAlignment w:val="auto"/>
        <w:rPr>
          <w:sz w:val="14"/>
        </w:rPr>
      </w:pPr>
      <w:r>
        <w:rPr>
          <w:rFonts w:ascii="宋体" w:hAnsi="宋体" w:cs="宋体" w:eastAsia="宋体"/>
          <w:sz w:val="14"/>
          <w:color w:val="000000"/>
          <w:b w:val="on"/>
          <w:i w:val="off"/>
        </w:rPr>
        <w:t>耐力(HARDINESS):作为影响敏感性的一种主要状况 52,54,64,66,67,70,</w:t>
      </w:r>
      <w:r>
        <w:rPr>
          <w:rFonts w:ascii="宋体" w:hAnsi="宋体" w:cs="宋体" w:eastAsia="宋体"/>
          <w:sz w:val="14"/>
          <w:color w:val="000000"/>
          <w:b w:val="on"/>
          <w:i w:val="off"/>
        </w:rPr>
        <w:t>72</w:t>
      </w:r>
    </w:p>
    <w:p>
      <w:pPr>
        <w:wordWrap w:val="on"/>
        <w:autoSpaceDE w:val="off"/>
        <w:autoSpaceDN w:val="off"/>
        <w:spacing w:before="20" w:after="0" w:line="273" w:lineRule="atLeast"/>
        <w:ind w:left="20" w:right="320"/>
        <w:jc w:val="both"/>
        <w:textAlignment w:val="auto"/>
        <w:rPr>
          <w:sz w:val="14"/>
        </w:rPr>
      </w:pPr>
      <w:r>
        <w:rPr>
          <w:rFonts w:ascii="宋体" w:hAnsi="宋体" w:cs="宋体" w:eastAsia="宋体"/>
          <w:sz w:val="14"/>
          <w:color w:val="000000"/>
          <w:b w:val="on"/>
          <w:i w:val="off"/>
        </w:rPr>
        <w:t>年龄(AGE)：作为一种影响敏感性的状况 52；各年龄阶段及其特征 65；通·</w:t>
      </w:r>
      <w:r>
        <w:rPr>
          <w:rFonts w:ascii="宋体" w:hAnsi="宋体" w:cs="宋体" w:eastAsia="宋体"/>
          <w:sz w:val="14"/>
          <w:color w:val="000000"/>
          <w:b w:val="on"/>
          <w:i w:val="off"/>
        </w:rPr>
        <w:t>过主要状况产生的影响 66；为之确立的立法规定 69；作为表征的次</w:t>
      </w:r>
      <w:r>
        <w:rPr>
          <w:rFonts w:ascii="宋体" w:hAnsi="宋体" w:cs="宋体" w:eastAsia="宋体"/>
          <w:sz w:val="14"/>
          <w:color w:val="000000"/>
          <w:b w:val="on"/>
          <w:i w:val="off"/>
        </w:rPr>
        <w:t>要状况 70;婴儿 71注r</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奴隶制(奴隶身分)(SLAVERY)：211注i2；纯奴隶相对于奴仆身分的多种形</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式 241—242;即把人当作低级动物对待 282注b</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女性(WOMEN)：女性的情感相对于男性的情感 64—65</w:t>
      </w:r>
    </w:p>
    <w:p>
      <w:pPr>
        <w:wordWrap w:val="on"/>
        <w:autoSpaceDE w:val="off"/>
        <w:autoSpaceDN w:val="off"/>
        <w:spacing w:before="380" w:after="0" w:line="320" w:lineRule="atLeast"/>
        <w:ind w:left="2940" w:right="0"/>
        <w:jc w:val="both"/>
        <w:textAlignment w:val="auto"/>
        <w:rPr>
          <w:sz w:val="20"/>
        </w:rPr>
      </w:pPr>
      <w:r>
        <w:rPr>
          <w:rFonts w:ascii="宋体" w:hAnsi="宋体" w:cs="宋体" w:eastAsia="宋体"/>
          <w:sz w:val="20"/>
          <w:color w:val="000000"/>
          <w:b w:val="on"/>
          <w:i w:val="off"/>
        </w:rPr>
        <w:t>O</w:t>
      </w:r>
    </w:p>
    <w:p>
      <w:pPr>
        <w:wordWrap w:val="on"/>
        <w:autoSpaceDE w:val="off"/>
        <w:autoSpaceDN w:val="off"/>
        <w:spacing w:before="380" w:after="0" w:line="260" w:lineRule="atLeast"/>
        <w:ind w:left="20" w:right="340"/>
        <w:jc w:val="both"/>
        <w:textAlignment w:val="auto"/>
        <w:rPr>
          <w:sz w:val="18"/>
        </w:rPr>
      </w:pPr>
      <w:r>
        <w:rPr>
          <w:rFonts w:ascii="宋体" w:hAnsi="宋体" w:cs="宋体" w:eastAsia="宋体"/>
          <w:sz w:val="18"/>
          <w:color w:val="000000"/>
          <w:b w:val="on"/>
          <w:i w:val="off"/>
        </w:rPr>
        <w:t>殴打(ASSAULT AND BATTERY):简单肉体伤害 223—224(包括在侵犯人身</w:t>
      </w:r>
      <w:r>
        <w:rPr>
          <w:rFonts w:ascii="宋体" w:hAnsi="宋体" w:cs="宋体" w:eastAsia="宋体"/>
          <w:sz w:val="18"/>
          <w:color w:val="000000"/>
          <w:b w:val="on"/>
          <w:i w:val="off"/>
        </w:rPr>
        <w:t>罪条下，参照该条)</w:t>
      </w:r>
    </w:p>
    <w:p>
      <w:pPr>
        <w:wordWrap w:val="on"/>
        <w:autoSpaceDE w:val="off"/>
        <w:autoSpaceDN w:val="off"/>
        <w:spacing w:before="380" w:after="0" w:line="280" w:lineRule="atLeast"/>
        <w:ind w:left="2940" w:right="0"/>
        <w:jc w:val="both"/>
        <w:textAlignment w:val="auto"/>
        <w:rPr>
          <w:sz w:val="16"/>
        </w:rPr>
      </w:pPr>
      <w:r>
        <w:rPr>
          <w:rFonts w:ascii="宋体" w:hAnsi="宋体" w:cs="宋体" w:eastAsia="宋体"/>
          <w:sz w:val="16"/>
          <w:color w:val="000000"/>
          <w:b w:val="on"/>
          <w:i w:val="off"/>
        </w:rPr>
        <w:t>P</w:t>
      </w:r>
    </w:p>
    <w:p>
      <w:pPr>
        <w:wordWrap w:val="on"/>
        <w:autoSpaceDE w:val="off"/>
        <w:autoSpaceDN w:val="off"/>
        <w:spacing w:before="400" w:after="0" w:line="250" w:lineRule="atLeast"/>
        <w:ind w:left="20" w:right="340"/>
        <w:jc w:val="both"/>
        <w:textAlignment w:val="auto"/>
        <w:rPr>
          <w:sz w:val="18"/>
        </w:rPr>
      </w:pPr>
      <w:r>
        <w:rPr>
          <w:rFonts w:ascii="宋体" w:hAnsi="宋体" w:cs="宋体" w:eastAsia="宋体"/>
          <w:sz w:val="18"/>
          <w:color w:val="000000"/>
          <w:b w:val="on"/>
          <w:i w:val="off"/>
        </w:rPr>
        <w:t>叛国(TREASON)：260注r4(包括在公共罪过条的危害外部安全罪之下，参照</w:t>
      </w:r>
      <w:r>
        <w:rPr>
          <w:rFonts w:ascii="宋体" w:hAnsi="宋体" w:cs="宋体" w:eastAsia="宋体"/>
          <w:sz w:val="18"/>
          <w:color w:val="000000"/>
          <w:b w:val="on"/>
          <w:i w:val="off"/>
        </w:rPr>
        <w:t>该条)</w:t>
      </w:r>
    </w:p>
    <w:p>
      <w:pPr>
        <w:wordWrap w:val="on"/>
        <w:autoSpaceDE w:val="off"/>
        <w:autoSpaceDN w:val="off"/>
        <w:spacing w:before="60" w:after="0" w:line="250" w:lineRule="atLeast"/>
        <w:ind w:left="20" w:right="340"/>
        <w:jc w:val="both"/>
        <w:textAlignment w:val="auto"/>
        <w:rPr>
          <w:sz w:val="18"/>
        </w:rPr>
      </w:pPr>
      <w:r>
        <w:rPr>
          <w:rFonts w:ascii="宋体" w:hAnsi="宋体" w:cs="宋体" w:eastAsia="宋体"/>
          <w:sz w:val="18"/>
          <w:color w:val="000000"/>
          <w:b w:val="on"/>
          <w:i w:val="off"/>
        </w:rPr>
        <w:t>叛乱(REBELLION):260注r4(263) (包括在公共罪过条的危害主权罪之下,</w:t>
      </w:r>
      <w:r>
        <w:rPr>
          <w:rFonts w:ascii="宋体" w:hAnsi="宋体" w:cs="宋体" w:eastAsia="宋体"/>
          <w:sz w:val="18"/>
          <w:color w:val="000000"/>
          <w:b w:val="on"/>
          <w:i w:val="off"/>
        </w:rPr>
        <w:t>参照该条)；劫掠和叛乱 199注v；与交战状态  199注v</w:t>
      </w:r>
    </w:p>
    <w:p>
      <w:pPr>
        <w:wordWrap w:val="on"/>
        <w:autoSpaceDE w:val="off"/>
        <w:autoSpaceDN w:val="off"/>
        <w:spacing w:before="0" w:after="0" w:line="260" w:lineRule="atLeast"/>
        <w:ind w:left="20" w:right="360"/>
        <w:jc w:val="both"/>
        <w:textAlignment w:val="auto"/>
        <w:rPr>
          <w:sz w:val="14"/>
        </w:rPr>
      </w:pPr>
      <w:r>
        <w:rPr>
          <w:rFonts w:ascii="宋体" w:hAnsi="宋体" w:cs="宋体" w:eastAsia="宋体"/>
          <w:sz w:val="14"/>
          <w:color w:val="000000"/>
          <w:b w:val="on"/>
          <w:i w:val="off"/>
        </w:rPr>
        <w:t>癖好(习惯)(HABITS):嗜好,作为影响敏感性的主要状况 52,58,65,67,</w:t>
      </w:r>
      <w:r>
        <w:rPr>
          <w:rFonts w:ascii="宋体" w:hAnsi="宋体" w:cs="宋体" w:eastAsia="宋体"/>
          <w:sz w:val="14"/>
          <w:color w:val="000000"/>
          <w:b w:val="on"/>
          <w:i w:val="off"/>
        </w:rPr>
        <w:t>72;取向,作为影响敏感性的主要状况 52,56,57,58,64,65,66,67,68,</w:t>
      </w:r>
      <w:r>
        <w:rPr>
          <w:rFonts w:ascii="宋体" w:hAnsi="宋体" w:cs="宋体" w:eastAsia="宋体"/>
          <w:sz w:val="14"/>
          <w:color w:val="000000"/>
          <w:b w:val="on"/>
          <w:i w:val="off"/>
        </w:rPr>
        <w:t>70,72;预料从一对象中获取快乐的倾向 56—57;与花费习惯 59,66,</w:t>
      </w:r>
      <w:r>
        <w:br w:type="page"/>
      </w:r>
    </w:p>
    <w:p>
      <w:pPr>
        <w:wordWrap w:val="on"/>
        <w:autoSpaceDE w:val="off"/>
        <w:autoSpaceDN w:val="off"/>
        <w:spacing w:before="100" w:after="0" w:line="200" w:lineRule="atLeast"/>
        <w:ind w:left="560" w:right="0"/>
        <w:jc w:val="both"/>
        <w:textAlignment w:val="auto"/>
        <w:rPr>
          <w:sz w:val="15"/>
        </w:rPr>
      </w:pPr>
      <w:r>
        <w:rPr>
          <w:rFonts w:ascii="宋体" w:hAnsi="宋体" w:cs="宋体" w:eastAsia="宋体"/>
          <w:sz w:val="15"/>
          <w:color w:val="000000"/>
          <w:u w:val="single"/>
          <w:b w:val="on"/>
          <w:i w:val="off"/>
        </w:rPr>
        <w:t xml:space="preserve">  406                     道德与立法原理导论                          </w:t>
      </w:r>
    </w:p>
    <w:p>
      <w:pPr>
        <w:wordWrap w:val="on"/>
        <w:autoSpaceDE w:val="off"/>
        <w:autoSpaceDN w:val="off"/>
        <w:spacing w:before="240" w:after="0" w:line="260" w:lineRule="atLeast"/>
        <w:ind w:left="900" w:right="0"/>
        <w:jc w:val="both"/>
        <w:textAlignment w:val="auto"/>
        <w:rPr>
          <w:sz w:val="15"/>
        </w:rPr>
      </w:pPr>
      <w:r>
        <w:rPr>
          <w:rFonts w:ascii="宋体" w:hAnsi="宋体" w:cs="宋体" w:eastAsia="宋体"/>
          <w:sz w:val="15"/>
          <w:color w:val="000000"/>
          <w:b w:val="on"/>
          <w:i w:val="off"/>
        </w:rPr>
        <w:t>72注s；在很大程度上支配欲望 59；习惯性消遣与教育 66；它在宗教</w:t>
      </w:r>
      <w:r>
        <w:rPr>
          <w:rFonts w:ascii="宋体" w:hAnsi="宋体" w:cs="宋体" w:eastAsia="宋体"/>
          <w:sz w:val="15"/>
          <w:color w:val="000000"/>
          <w:b w:val="on"/>
          <w:i w:val="off"/>
        </w:rPr>
        <w:t>信仰方面的力量 69；相对于行动的反复 78；系虚构体 78注i，119</w:t>
      </w:r>
      <w:r>
        <w:rPr>
          <w:rFonts w:ascii="宋体" w:hAnsi="宋体" w:cs="宋体" w:eastAsia="宋体"/>
          <w:sz w:val="15"/>
          <w:color w:val="000000"/>
          <w:b w:val="on"/>
          <w:i w:val="off"/>
        </w:rPr>
        <w:t>注z；与秘而不宣  118；它在约束名声不好的行动方面的影响  118—</w:t>
      </w:r>
      <w:r>
        <w:rPr>
          <w:rFonts w:ascii="宋体" w:hAnsi="宋体" w:cs="宋体" w:eastAsia="宋体"/>
          <w:sz w:val="15"/>
          <w:color w:val="000000"/>
          <w:b w:val="on"/>
          <w:i w:val="off"/>
        </w:rPr>
        <w:t>119；犯罪习惯  170；有害习惯相对于有益习惯  171注o；在一个社会</w:t>
      </w:r>
      <w:r>
        <w:rPr>
          <w:rFonts w:ascii="宋体" w:hAnsi="宋体" w:cs="宋体" w:eastAsia="宋体"/>
          <w:sz w:val="15"/>
          <w:color w:val="000000"/>
          <w:b w:val="on"/>
          <w:i w:val="off"/>
        </w:rPr>
        <w:t>中惯于服从  188</w:t>
      </w:r>
    </w:p>
    <w:p>
      <w:pPr>
        <w:wordWrap w:val="on"/>
        <w:autoSpaceDE w:val="off"/>
        <w:autoSpaceDN w:val="off"/>
        <w:spacing w:before="40" w:after="0" w:line="253" w:lineRule="atLeast"/>
        <w:ind w:left="560" w:right="0"/>
        <w:jc w:val="both"/>
        <w:textAlignment w:val="auto"/>
        <w:rPr>
          <w:sz w:val="15"/>
        </w:rPr>
      </w:pPr>
      <w:r>
        <w:rPr>
          <w:rFonts w:ascii="宋体" w:hAnsi="宋体" w:cs="宋体" w:eastAsia="宋体"/>
          <w:sz w:val="15"/>
          <w:color w:val="000000"/>
          <w:b w:val="on"/>
          <w:i w:val="off"/>
        </w:rPr>
        <w:t>偏向(BIAS)：敏感性的偏向 51；相对于取向 56；次要状况对它的影响</w:t>
      </w:r>
      <w:r>
        <w:rPr>
          <w:rFonts w:ascii="宋体" w:hAnsi="宋体" w:cs="宋体" w:eastAsia="宋体"/>
          <w:sz w:val="15"/>
          <w:color w:val="000000"/>
          <w:b w:val="on"/>
          <w:i w:val="off"/>
        </w:rPr>
        <w:t>64；妇女的偏向，不那么符合功利  64——65。又见厌恶和同情、影响敏感</w:t>
      </w:r>
      <w:r>
        <w:rPr>
          <w:rFonts w:ascii="宋体" w:hAnsi="宋体" w:cs="宋体" w:eastAsia="宋体"/>
          <w:sz w:val="15"/>
          <w:color w:val="000000"/>
          <w:b w:val="on"/>
          <w:i w:val="off"/>
        </w:rPr>
        <w:t>性的状况、道德、宗教诸条</w:t>
      </w:r>
    </w:p>
    <w:p>
      <w:pPr>
        <w:wordWrap w:val="on"/>
        <w:autoSpaceDE w:val="off"/>
        <w:autoSpaceDN w:val="off"/>
        <w:spacing w:before="20" w:after="0" w:line="300" w:lineRule="atLeast"/>
        <w:ind w:left="560" w:right="0"/>
        <w:jc w:val="both"/>
        <w:textAlignment w:val="auto"/>
        <w:rPr>
          <w:sz w:val="17"/>
        </w:rPr>
      </w:pPr>
      <w:r>
        <w:rPr>
          <w:rFonts w:ascii="宋体" w:hAnsi="宋体" w:cs="宋体" w:eastAsia="宋体"/>
          <w:sz w:val="17"/>
          <w:color w:val="000000"/>
          <w:b w:val="on"/>
          <w:i w:val="off"/>
        </w:rPr>
        <w:t>骗取(DEFRAUDMENT):见诈取和骗取条</w:t>
      </w:r>
    </w:p>
    <w:p>
      <w:pPr>
        <w:wordWrap w:val="on"/>
        <w:autoSpaceDE w:val="off"/>
        <w:autoSpaceDN w:val="off"/>
        <w:spacing w:before="20" w:after="0" w:line="247" w:lineRule="atLeast"/>
        <w:ind w:left="560" w:right="0"/>
        <w:jc w:val="both"/>
        <w:textAlignment w:val="auto"/>
        <w:rPr>
          <w:sz w:val="17"/>
        </w:rPr>
      </w:pPr>
      <w:r>
        <w:rPr>
          <w:rFonts w:ascii="宋体" w:hAnsi="宋体" w:cs="宋体" w:eastAsia="宋体"/>
          <w:sz w:val="17"/>
          <w:color w:val="000000"/>
          <w:b w:val="on"/>
          <w:i w:val="off"/>
        </w:rPr>
        <w:t>仆人(SERVANT):仆人身分 210—213,238—240,241—242;与渎职 240;</w:t>
      </w:r>
      <w:r>
        <w:rPr>
          <w:rFonts w:ascii="宋体" w:hAnsi="宋体" w:cs="宋体" w:eastAsia="宋体"/>
          <w:sz w:val="17"/>
          <w:color w:val="000000"/>
          <w:b w:val="on"/>
          <w:i w:val="off"/>
        </w:rPr>
        <w:t>涉及仆人身分的罪过 241—244(包括在侵犯身分罪条下，参照该条)。</w:t>
      </w:r>
      <w:r>
        <w:rPr>
          <w:rFonts w:ascii="宋体" w:hAnsi="宋体" w:cs="宋体" w:eastAsia="宋体"/>
          <w:sz w:val="17"/>
          <w:color w:val="000000"/>
          <w:b w:val="on"/>
          <w:i w:val="off"/>
        </w:rPr>
        <w:t>又见身分、主人诸条</w:t>
      </w:r>
    </w:p>
    <w:p>
      <w:pPr>
        <w:wordWrap w:val="on"/>
        <w:autoSpaceDE w:val="off"/>
        <w:autoSpaceDN w:val="off"/>
        <w:spacing w:before="0" w:after="0" w:line="260" w:lineRule="atLeast"/>
        <w:ind w:left="560" w:right="0"/>
        <w:jc w:val="both"/>
        <w:textAlignment w:val="auto"/>
        <w:rPr>
          <w:sz w:val="15"/>
        </w:rPr>
      </w:pPr>
      <w:r>
        <w:rPr>
          <w:rFonts w:ascii="宋体" w:hAnsi="宋体" w:cs="宋体" w:eastAsia="宋体"/>
          <w:sz w:val="15"/>
          <w:color w:val="000000"/>
          <w:b w:val="on"/>
          <w:i w:val="off"/>
        </w:rPr>
        <w:t>普通法和审判法(COMMON OR JUDGE-MADE LAW):系虚构的作品  8;但在</w:t>
      </w:r>
      <w:r>
        <w:rPr>
          <w:rFonts w:ascii="宋体" w:hAnsi="宋体" w:cs="宋体" w:eastAsia="宋体"/>
          <w:sz w:val="15"/>
          <w:color w:val="000000"/>
          <w:b w:val="on"/>
          <w:i w:val="off"/>
        </w:rPr>
        <w:t>无论何处都构成立法结构的主体 8；关于继承的法规与功利原理 21</w:t>
      </w:r>
      <w:r>
        <w:rPr>
          <w:rFonts w:ascii="宋体" w:hAnsi="宋体" w:cs="宋体" w:eastAsia="宋体"/>
          <w:sz w:val="15"/>
          <w:color w:val="000000"/>
          <w:b w:val="on"/>
          <w:i w:val="off"/>
        </w:rPr>
        <w:t>注c(22);其危害 21注c(22,23);本能相对于理性 21注c(24);其不</w:t>
      </w:r>
      <w:r>
        <w:rPr>
          <w:rFonts w:ascii="宋体" w:hAnsi="宋体" w:cs="宋体" w:eastAsia="宋体"/>
          <w:sz w:val="15"/>
          <w:color w:val="000000"/>
          <w:b w:val="on"/>
          <w:i w:val="off"/>
        </w:rPr>
        <w:t>确定性  308。又见习惯法、法官诸条</w:t>
      </w:r>
    </w:p>
    <w:p>
      <w:pPr>
        <w:wordWrap w:val="on"/>
        <w:autoSpaceDE w:val="off"/>
        <w:autoSpaceDN w:val="off"/>
        <w:spacing w:before="320" w:after="0" w:line="380" w:lineRule="atLeast"/>
        <w:ind w:left="3300" w:right="0"/>
        <w:jc w:val="both"/>
        <w:textAlignment w:val="auto"/>
        <w:rPr>
          <w:sz w:val="24"/>
        </w:rPr>
      </w:pPr>
      <w:r>
        <w:rPr>
          <w:rFonts w:ascii="宋体" w:hAnsi="宋体" w:cs="宋体" w:eastAsia="宋体"/>
          <w:sz w:val="24"/>
          <w:color w:val="000000"/>
          <w:b w:val="on"/>
          <w:i w:val="off"/>
        </w:rPr>
        <w:t>Q</w:t>
      </w:r>
    </w:p>
    <w:p>
      <w:pPr>
        <w:wordWrap w:val="on"/>
        <w:autoSpaceDE w:val="off"/>
        <w:autoSpaceDN w:val="off"/>
        <w:spacing w:before="320" w:after="0" w:line="260" w:lineRule="atLeast"/>
        <w:ind w:left="560" w:right="0"/>
        <w:jc w:val="both"/>
        <w:textAlignment w:val="auto"/>
        <w:rPr>
          <w:sz w:val="16"/>
        </w:rPr>
      </w:pPr>
      <w:r>
        <w:rPr>
          <w:rFonts w:ascii="宋体" w:hAnsi="宋体" w:cs="宋体" w:eastAsia="宋体"/>
          <w:sz w:val="16"/>
          <w:color w:val="000000"/>
          <w:b w:val="on"/>
          <w:i w:val="off"/>
        </w:rPr>
        <w:t>妻(WIFE):见婚姻条</w:t>
      </w:r>
    </w:p>
    <w:p>
      <w:pPr>
        <w:wordWrap w:val="on"/>
        <w:autoSpaceDE w:val="off"/>
        <w:autoSpaceDN w:val="off"/>
        <w:spacing w:before="0" w:after="0" w:line="253" w:lineRule="atLeast"/>
        <w:ind w:left="560" w:right="0"/>
        <w:jc w:val="both"/>
        <w:textAlignment w:val="auto"/>
        <w:rPr>
          <w:sz w:val="15"/>
        </w:rPr>
      </w:pPr>
      <w:r>
        <w:rPr>
          <w:rFonts w:ascii="宋体" w:hAnsi="宋体" w:cs="宋体" w:eastAsia="宋体"/>
          <w:sz w:val="15"/>
          <w:color w:val="000000"/>
          <w:b w:val="on"/>
          <w:i w:val="off"/>
        </w:rPr>
        <w:t>欺骗(FALSEHOOD):作为一项罪过的环境  191注g,221,279注p5,280注</w:t>
      </w:r>
      <w:r>
        <w:rPr>
          <w:rFonts w:ascii="宋体" w:hAnsi="宋体" w:cs="宋体" w:eastAsia="宋体"/>
          <w:sz w:val="15"/>
          <w:color w:val="000000"/>
          <w:b w:val="on"/>
          <w:i w:val="off"/>
        </w:rPr>
        <w:t>d5；其涵义和形式  203——204；当它并非罪过时  205。又见诈取和骗取、</w:t>
      </w:r>
      <w:r>
        <w:rPr>
          <w:rFonts w:ascii="宋体" w:hAnsi="宋体" w:cs="宋体" w:eastAsia="宋体"/>
          <w:sz w:val="15"/>
          <w:color w:val="000000"/>
          <w:b w:val="on"/>
          <w:i w:val="off"/>
        </w:rPr>
        <w:t>欺骗罪诸条</w:t>
      </w:r>
    </w:p>
    <w:p>
      <w:pPr>
        <w:wordWrap w:val="on"/>
        <w:autoSpaceDE w:val="off"/>
        <w:autoSpaceDN w:val="off"/>
        <w:spacing w:before="20" w:after="0" w:line="260" w:lineRule="atLeast"/>
        <w:ind w:left="560" w:right="0"/>
        <w:jc w:val="both"/>
        <w:textAlignment w:val="auto"/>
        <w:rPr>
          <w:sz w:val="15"/>
        </w:rPr>
      </w:pPr>
      <w:r>
        <w:rPr>
          <w:rFonts w:ascii="宋体" w:hAnsi="宋体" w:cs="宋体" w:eastAsia="宋体"/>
          <w:sz w:val="15"/>
          <w:color w:val="000000"/>
          <w:b w:val="on"/>
          <w:i w:val="off"/>
        </w:rPr>
        <w:t>欺骗罪(OFFENCES BY FALSEHOOD): 190—191; 亚类和支类 203—205,</w:t>
      </w:r>
      <w:r>
        <w:rPr>
          <w:rFonts w:ascii="宋体" w:hAnsi="宋体" w:cs="宋体" w:eastAsia="宋体"/>
          <w:sz w:val="15"/>
          <w:color w:val="000000"/>
          <w:b w:val="on"/>
          <w:i w:val="off"/>
        </w:rPr>
        <w:t>221;同背信罪的关系  221—222。又见欺骗条</w:t>
      </w:r>
    </w:p>
    <w:p>
      <w:pPr>
        <w:wordWrap w:val="on"/>
        <w:autoSpaceDE w:val="off"/>
        <w:autoSpaceDN w:val="off"/>
        <w:spacing w:before="40" w:after="0" w:line="200" w:lineRule="atLeast"/>
        <w:ind w:left="560" w:right="0"/>
        <w:jc w:val="both"/>
        <w:textAlignment w:val="auto"/>
        <w:rPr>
          <w:sz w:val="15"/>
        </w:rPr>
      </w:pPr>
      <w:r>
        <w:rPr>
          <w:rFonts w:ascii="宋体" w:hAnsi="宋体" w:cs="宋体" w:eastAsia="宋体"/>
          <w:sz w:val="15"/>
          <w:color w:val="000000"/>
          <w:b w:val="on"/>
          <w:i w:val="off"/>
        </w:rPr>
        <w:t>期望和恐惧(EXPECTATION AND APPREHENSION):快乐的前景(希望)相对</w:t>
      </w:r>
    </w:p>
    <w:p>
      <w:pPr>
        <w:wordWrap w:val="on"/>
        <w:autoSpaceDE w:val="off"/>
        <w:autoSpaceDN w:val="off"/>
        <w:spacing w:before="60" w:after="0" w:line="220" w:lineRule="atLeast"/>
        <w:ind w:left="900" w:right="0"/>
        <w:jc w:val="both"/>
        <w:textAlignment w:val="auto"/>
        <w:rPr>
          <w:sz w:val="15"/>
        </w:rPr>
      </w:pPr>
      <w:r>
        <w:rPr>
          <w:rFonts w:ascii="宋体" w:hAnsi="宋体" w:cs="宋体" w:eastAsia="宋体"/>
          <w:sz w:val="15"/>
          <w:color w:val="000000"/>
          <w:b w:val="on"/>
          <w:i w:val="off"/>
        </w:rPr>
        <w:t>于痛苦的前景 (惧怕)   18；对快乐的希望或对痛苦的恐惧与约束力</w:t>
      </w:r>
    </w:p>
    <w:p>
      <w:pPr>
        <w:wordWrap w:val="on"/>
        <w:autoSpaceDE w:val="off"/>
        <w:autoSpaceDN w:val="off"/>
        <w:spacing w:before="60" w:after="0" w:line="220" w:lineRule="atLeast"/>
        <w:ind w:left="900" w:right="0"/>
        <w:jc w:val="both"/>
        <w:textAlignment w:val="auto"/>
        <w:rPr>
          <w:sz w:val="15"/>
        </w:rPr>
      </w:pPr>
      <w:r>
        <w:rPr>
          <w:rFonts w:ascii="宋体" w:hAnsi="宋体" w:cs="宋体" w:eastAsia="宋体"/>
          <w:sz w:val="15"/>
          <w:color w:val="000000"/>
          <w:b w:val="on"/>
          <w:i w:val="off"/>
        </w:rPr>
        <w:t>35—36;期望之乐  45;其程度 46;期望之苦 48—49;作为动机或诱</w:t>
      </w:r>
    </w:p>
    <w:p>
      <w:pPr>
        <w:wordWrap w:val="on"/>
        <w:autoSpaceDE w:val="off"/>
        <w:autoSpaceDN w:val="off"/>
        <w:spacing w:before="60" w:after="0" w:line="200" w:lineRule="atLeast"/>
        <w:ind w:left="900" w:right="0"/>
        <w:jc w:val="both"/>
        <w:textAlignment w:val="auto"/>
        <w:rPr>
          <w:sz w:val="15"/>
        </w:rPr>
      </w:pPr>
      <w:r>
        <w:rPr>
          <w:rFonts w:ascii="宋体" w:hAnsi="宋体" w:cs="宋体" w:eastAsia="宋体"/>
          <w:sz w:val="15"/>
          <w:color w:val="000000"/>
          <w:b w:val="on"/>
          <w:i w:val="off"/>
        </w:rPr>
        <w:t>因 49；作为智力质量的理解 55；预料快乐或痛苦的倾向  56；期望</w:t>
      </w:r>
    </w:p>
    <w:p>
      <w:pPr>
        <w:wordWrap w:val="on"/>
        <w:autoSpaceDE w:val="off"/>
        <w:autoSpaceDN w:val="off"/>
        <w:spacing w:before="60" w:after="0" w:line="200" w:lineRule="atLeast"/>
        <w:ind w:left="900" w:right="0"/>
        <w:jc w:val="both"/>
        <w:textAlignment w:val="auto"/>
        <w:rPr>
          <w:sz w:val="15"/>
        </w:rPr>
      </w:pPr>
      <w:r>
        <w:rPr>
          <w:rFonts w:ascii="宋体" w:hAnsi="宋体" w:cs="宋体" w:eastAsia="宋体"/>
          <w:sz w:val="15"/>
          <w:color w:val="000000"/>
          <w:b w:val="on"/>
          <w:i w:val="off"/>
        </w:rPr>
        <w:t>大小，作为影响敏感性的状况 59，72注s；作为内在动机 97—98；相</w:t>
      </w:r>
      <w:r>
        <w:br w:type="page"/>
      </w:r>
    </w:p>
    <w:p>
      <w:pPr>
        <w:wordWrap w:val="on"/>
        <w:autoSpaceDE w:val="off"/>
        <w:autoSpaceDN w:val="off"/>
        <w:spacing w:before="100" w:after="0" w:line="220" w:lineRule="atLeast"/>
        <w:ind w:left="20" w:right="0"/>
        <w:jc w:val="both"/>
        <w:textAlignment w:val="auto"/>
        <w:rPr>
          <w:sz w:val="14"/>
        </w:rPr>
      </w:pPr>
      <w:r>
        <w:rPr>
          <w:rFonts w:ascii="宋体" w:hAnsi="宋体" w:cs="宋体" w:eastAsia="宋体"/>
          <w:sz w:val="14"/>
          <w:color w:val="000000"/>
          <w:u w:val="single"/>
          <w:b w:val="on"/>
          <w:i w:val="off"/>
        </w:rPr>
        <w:t xml:space="preserve">                          论 题 索 引                     407 </w:t>
      </w:r>
    </w:p>
    <w:p>
      <w:pPr>
        <w:wordWrap w:val="on"/>
        <w:autoSpaceDE w:val="off"/>
        <w:autoSpaceDN w:val="off"/>
        <w:spacing w:before="220" w:after="0" w:line="287" w:lineRule="atLeast"/>
        <w:ind w:left="380" w:right="380"/>
        <w:jc w:val="both"/>
        <w:textAlignment w:val="auto"/>
        <w:rPr>
          <w:sz w:val="14"/>
        </w:rPr>
      </w:pPr>
      <w:r>
        <w:rPr>
          <w:rFonts w:ascii="宋体" w:hAnsi="宋体" w:cs="宋体" w:eastAsia="宋体"/>
          <w:sz w:val="14"/>
          <w:color w:val="000000"/>
          <w:b w:val="on"/>
          <w:i w:val="off"/>
        </w:rPr>
        <w:t>对于伴随的痛苦 99注c；恐惧之苦为惊恐  144—145；在每项动机当</w:t>
      </w:r>
      <w:r>
        <w:rPr>
          <w:rFonts w:ascii="宋体" w:hAnsi="宋体" w:cs="宋体" w:eastAsia="宋体"/>
          <w:sz w:val="14"/>
          <w:color w:val="000000"/>
          <w:b w:val="on"/>
          <w:i w:val="off"/>
        </w:rPr>
        <w:t>中对快乐或好处的期望 145；作为惩罚之苦痛的害怕之苦痛  163；作</w:t>
      </w:r>
      <w:r>
        <w:rPr>
          <w:rFonts w:ascii="宋体" w:hAnsi="宋体" w:cs="宋体" w:eastAsia="宋体"/>
          <w:sz w:val="14"/>
          <w:color w:val="000000"/>
          <w:b w:val="on"/>
          <w:i w:val="off"/>
        </w:rPr>
        <w:t>为犯罪动机的得益期望  166注c。又见动机、快乐和痛苦诸条</w:t>
      </w:r>
    </w:p>
    <w:p>
      <w:pPr>
        <w:wordWrap w:val="on"/>
        <w:autoSpaceDE w:val="off"/>
        <w:autoSpaceDN w:val="off"/>
        <w:spacing w:before="20" w:after="0" w:line="260" w:lineRule="atLeast"/>
        <w:ind w:left="20" w:right="0"/>
        <w:jc w:val="both"/>
        <w:textAlignment w:val="auto"/>
        <w:rPr>
          <w:sz w:val="17"/>
        </w:rPr>
      </w:pPr>
      <w:r>
        <w:rPr>
          <w:rFonts w:ascii="宋体" w:hAnsi="宋体" w:cs="宋体" w:eastAsia="宋体"/>
          <w:sz w:val="17"/>
          <w:color w:val="000000"/>
          <w:b w:val="on"/>
          <w:i w:val="off"/>
        </w:rPr>
        <w:t>气候(CLIMATE):作为影响敏感性的一种次要状况 52,67,69,72</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前景(PROSPECT):见期望和恐惧条</w:t>
      </w:r>
    </w:p>
    <w:p>
      <w:pPr>
        <w:wordWrap w:val="on"/>
        <w:autoSpaceDE w:val="off"/>
        <w:autoSpaceDN w:val="off"/>
        <w:spacing w:before="20" w:after="0" w:line="300" w:lineRule="atLeast"/>
        <w:ind w:left="20" w:right="0"/>
        <w:jc w:val="both"/>
        <w:textAlignment w:val="auto"/>
        <w:rPr>
          <w:sz w:val="18"/>
        </w:rPr>
      </w:pPr>
      <w:r>
        <w:rPr>
          <w:rFonts w:ascii="宋体" w:hAnsi="宋体" w:cs="宋体" w:eastAsia="宋体"/>
          <w:sz w:val="18"/>
          <w:color w:val="000000"/>
          <w:b w:val="on"/>
          <w:i w:val="off"/>
        </w:rPr>
        <w:t>谴责(REPROBATION):见赞许和非难条</w:t>
      </w:r>
    </w:p>
    <w:p>
      <w:pPr>
        <w:wordWrap w:val="on"/>
        <w:autoSpaceDE w:val="off"/>
        <w:autoSpaceDN w:val="off"/>
        <w:spacing w:before="20" w:after="0" w:line="220" w:lineRule="atLeast"/>
        <w:ind w:left="20" w:right="0"/>
        <w:jc w:val="both"/>
        <w:textAlignment w:val="auto"/>
        <w:rPr>
          <w:sz w:val="14"/>
        </w:rPr>
      </w:pPr>
      <w:r>
        <w:rPr>
          <w:rFonts w:ascii="宋体" w:hAnsi="宋体" w:cs="宋体" w:eastAsia="宋体"/>
          <w:sz w:val="14"/>
          <w:color w:val="000000"/>
          <w:b w:val="on"/>
          <w:i w:val="off"/>
        </w:rPr>
        <w:t>强力(FORCE)：见强制和强迫条</w:t>
      </w:r>
    </w:p>
    <w:p>
      <w:pPr>
        <w:wordWrap w:val="on"/>
        <w:autoSpaceDE w:val="off"/>
        <w:autoSpaceDN w:val="off"/>
        <w:spacing w:before="20" w:after="0" w:line="300" w:lineRule="atLeast"/>
        <w:ind w:left="20" w:right="0"/>
        <w:jc w:val="both"/>
        <w:textAlignment w:val="auto"/>
        <w:rPr>
          <w:sz w:val="17"/>
        </w:rPr>
      </w:pPr>
      <w:r>
        <w:rPr>
          <w:rFonts w:ascii="宋体" w:hAnsi="宋体" w:cs="宋体" w:eastAsia="宋体"/>
          <w:sz w:val="17"/>
          <w:color w:val="000000"/>
          <w:b w:val="on"/>
          <w:i w:val="off"/>
        </w:rPr>
        <w:t>强奸(RAPE)：232(包括在侵犯人身和名誉罪条下，参照该条)</w:t>
      </w:r>
    </w:p>
    <w:p>
      <w:pPr>
        <w:wordWrap w:val="on"/>
        <w:autoSpaceDE w:val="off"/>
        <w:autoSpaceDN w:val="off"/>
        <w:spacing w:before="0" w:after="0" w:line="240" w:lineRule="atLeast"/>
        <w:ind w:left="20" w:right="360"/>
        <w:jc w:val="both"/>
        <w:textAlignment w:val="auto"/>
        <w:rPr>
          <w:sz w:val="14"/>
        </w:rPr>
      </w:pPr>
      <w:r>
        <w:rPr>
          <w:rFonts w:ascii="宋体" w:hAnsi="宋体" w:cs="宋体" w:eastAsia="宋体"/>
          <w:sz w:val="14"/>
          <w:color w:val="000000"/>
          <w:b w:val="on"/>
          <w:i w:val="off"/>
        </w:rPr>
        <w:t>强制和强迫(COERCION AND COMPULSION):与自愿或非自愿 84注a;使</w:t>
      </w:r>
      <w:r>
        <w:rPr>
          <w:rFonts w:ascii="宋体" w:hAnsi="宋体" w:cs="宋体" w:eastAsia="宋体"/>
          <w:sz w:val="14"/>
          <w:color w:val="000000"/>
          <w:b w:val="on"/>
          <w:i w:val="off"/>
        </w:rPr>
        <w:t>得行动成为非自愿的，并因而使惩罚无效  162；作为惩罚的一种害处</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163；心理强制 223；积极的(强迫)相对于消极的(抑制)  223；不正当</w:t>
      </w:r>
    </w:p>
    <w:p>
      <w:pPr>
        <w:wordWrap w:val="on"/>
        <w:autoSpaceDE w:val="off"/>
        <w:autoSpaceDN w:val="off"/>
        <w:spacing w:before="80" w:after="0" w:line="220" w:lineRule="atLeast"/>
        <w:ind w:left="380" w:right="0"/>
        <w:jc w:val="both"/>
        <w:textAlignment w:val="auto"/>
        <w:rPr>
          <w:sz w:val="14"/>
        </w:rPr>
      </w:pPr>
      <w:r>
        <w:rPr>
          <w:rFonts w:ascii="宋体" w:hAnsi="宋体" w:cs="宋体" w:eastAsia="宋体"/>
          <w:sz w:val="14"/>
          <w:color w:val="000000"/>
          <w:b w:val="on"/>
          <w:i w:val="off"/>
        </w:rPr>
        <w:t>的强制和强迫  223—234，224注x2(包括在私人的和半公共的侵犯人</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身罪条下，参照该条)；强制性的法律相对于非强制性的或否定强制的法</w:t>
      </w:r>
    </w:p>
    <w:p>
      <w:pPr>
        <w:wordWrap w:val="on"/>
        <w:autoSpaceDE w:val="off"/>
        <w:autoSpaceDN w:val="off"/>
        <w:spacing w:before="40" w:after="0" w:line="220" w:lineRule="atLeast"/>
        <w:ind w:left="380" w:right="0"/>
        <w:jc w:val="both"/>
        <w:textAlignment w:val="auto"/>
        <w:rPr>
          <w:sz w:val="14"/>
        </w:rPr>
      </w:pPr>
      <w:r>
        <w:rPr>
          <w:rFonts w:ascii="宋体" w:hAnsi="宋体" w:cs="宋体" w:eastAsia="宋体"/>
          <w:sz w:val="14"/>
          <w:color w:val="000000"/>
          <w:b w:val="on"/>
          <w:i w:val="off"/>
        </w:rPr>
        <w:t>律 302;与责任 302</w:t>
      </w:r>
    </w:p>
    <w:p>
      <w:pPr>
        <w:wordWrap w:val="on"/>
        <w:autoSpaceDE w:val="off"/>
        <w:autoSpaceDN w:val="off"/>
        <w:spacing w:before="0" w:after="0" w:line="267" w:lineRule="atLeast"/>
        <w:ind w:left="20" w:right="380"/>
        <w:jc w:val="both"/>
        <w:textAlignment w:val="auto"/>
        <w:rPr>
          <w:sz w:val="14"/>
        </w:rPr>
      </w:pPr>
      <w:r>
        <w:rPr>
          <w:rFonts w:ascii="宋体" w:hAnsi="宋体" w:cs="宋体" w:eastAsia="宋体"/>
          <w:sz w:val="14"/>
          <w:color w:val="000000"/>
          <w:b w:val="on"/>
          <w:i w:val="off"/>
        </w:rPr>
        <w:t>抢劫(ROBBERY):155注g,168注k,176注a,199注v,224注x2,230,231,</w:t>
      </w:r>
      <w:r>
        <w:rPr>
          <w:rFonts w:ascii="宋体" w:hAnsi="宋体" w:cs="宋体" w:eastAsia="宋体"/>
          <w:sz w:val="14"/>
          <w:color w:val="000000"/>
          <w:b w:val="on"/>
          <w:i w:val="off"/>
        </w:rPr>
        <w:t>232—233(包括在侵犯财产罪条下，参照该条)；对抢劫罪的适当惩罚</w:t>
      </w:r>
      <w:r>
        <w:rPr>
          <w:rFonts w:ascii="宋体" w:hAnsi="宋体" w:cs="宋体" w:eastAsia="宋体"/>
          <w:sz w:val="14"/>
          <w:color w:val="000000"/>
          <w:b w:val="on"/>
          <w:i w:val="off"/>
        </w:rPr>
        <w:t>181</w:t>
      </w:r>
    </w:p>
    <w:p>
      <w:pPr>
        <w:wordWrap w:val="on"/>
        <w:autoSpaceDE w:val="off"/>
        <w:autoSpaceDN w:val="off"/>
        <w:spacing w:before="100" w:after="0" w:line="220" w:lineRule="atLeast"/>
        <w:ind w:left="20" w:right="0"/>
        <w:jc w:val="both"/>
        <w:textAlignment w:val="auto"/>
        <w:rPr>
          <w:sz w:val="14"/>
        </w:rPr>
      </w:pPr>
      <w:r>
        <w:rPr>
          <w:rFonts w:ascii="宋体" w:hAnsi="宋体" w:cs="宋体" w:eastAsia="宋体"/>
          <w:sz w:val="14"/>
          <w:color w:val="000000"/>
          <w:b w:val="on"/>
          <w:i w:val="off"/>
        </w:rPr>
        <w:t>敲诈(THREAT):见威胁条</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窃拐(ABDUCTION):窃拐仆人 240,243—244;窃拐被监护人 249,250;窃</w:t>
      </w:r>
    </w:p>
    <w:p>
      <w:pPr>
        <w:wordWrap w:val="on"/>
        <w:autoSpaceDE w:val="off"/>
        <w:autoSpaceDN w:val="off"/>
        <w:spacing w:before="100" w:after="0" w:line="250" w:lineRule="atLeast"/>
        <w:ind w:left="20" w:right="400" w:firstLine="360"/>
        <w:jc w:val="both"/>
        <w:textAlignment w:val="auto"/>
        <w:rPr>
          <w:sz w:val="17"/>
        </w:rPr>
      </w:pPr>
      <w:r>
        <w:rPr>
          <w:rFonts w:ascii="宋体" w:hAnsi="宋体" w:cs="宋体" w:eastAsia="宋体"/>
          <w:sz w:val="17"/>
          <w:color w:val="000000"/>
          <w:b w:val="on"/>
          <w:i w:val="off"/>
        </w:rPr>
        <w:t>拐孩童 252，254；窃拐人妻 257(包括在侵犯身分罪条下，参照该条)</w:t>
      </w:r>
      <w:r>
        <w:rPr>
          <w:rFonts w:ascii="宋体" w:hAnsi="宋体" w:cs="宋体" w:eastAsia="宋体"/>
          <w:sz w:val="17"/>
          <w:color w:val="000000"/>
          <w:b w:val="on"/>
          <w:i w:val="off"/>
        </w:rPr>
        <w:t>契约(CONTRACT)：订立契约是一种授权事件 228注g3；提供服务的义务，</w:t>
      </w:r>
    </w:p>
    <w:p>
      <w:pPr>
        <w:wordWrap w:val="on"/>
        <w:autoSpaceDE w:val="off"/>
        <w:autoSpaceDN w:val="off"/>
        <w:spacing w:before="20" w:after="0" w:line="220" w:lineRule="atLeast"/>
        <w:ind w:left="380" w:right="0"/>
        <w:jc w:val="both"/>
        <w:textAlignment w:val="auto"/>
        <w:rPr>
          <w:sz w:val="14"/>
        </w:rPr>
      </w:pPr>
      <w:r>
        <w:rPr>
          <w:rFonts w:ascii="宋体" w:hAnsi="宋体" w:cs="宋体" w:eastAsia="宋体"/>
          <w:sz w:val="14"/>
          <w:color w:val="000000"/>
          <w:b w:val="on"/>
          <w:i w:val="off"/>
        </w:rPr>
        <w:t>其理由  228注g3;婚姻契约 254—256</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侵犯财产罪(OFFENCES AGAINST PROPERTY):私人罪过 191—194,226—</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232;半公共罪过 224注z2(225),232注m3;内向罪过 232注m3;为</w:t>
      </w:r>
    </w:p>
    <w:p>
      <w:pPr>
        <w:wordWrap w:val="on"/>
        <w:autoSpaceDE w:val="off"/>
        <w:autoSpaceDN w:val="off"/>
        <w:spacing w:before="100" w:after="0" w:line="220" w:lineRule="atLeast"/>
        <w:ind w:left="380" w:right="0"/>
        <w:jc w:val="both"/>
        <w:textAlignment w:val="auto"/>
        <w:rPr>
          <w:sz w:val="14"/>
        </w:rPr>
      </w:pPr>
      <w:r>
        <w:rPr>
          <w:rFonts w:ascii="宋体" w:hAnsi="宋体" w:cs="宋体" w:eastAsia="宋体"/>
          <w:sz w:val="14"/>
          <w:color w:val="000000"/>
          <w:b w:val="on"/>
          <w:i w:val="off"/>
        </w:rPr>
        <w:t>什么同背信罪和侵犯身分罪分开单列  208—214。又见财产条</w:t>
      </w:r>
    </w:p>
    <w:p>
      <w:pPr>
        <w:wordWrap w:val="on"/>
        <w:autoSpaceDE w:val="off"/>
        <w:autoSpaceDN w:val="off"/>
        <w:spacing w:before="20" w:after="0" w:line="220" w:lineRule="atLeast"/>
        <w:ind w:left="20" w:right="0"/>
        <w:jc w:val="both"/>
        <w:textAlignment w:val="auto"/>
        <w:rPr>
          <w:sz w:val="14"/>
        </w:rPr>
      </w:pPr>
      <w:r>
        <w:rPr>
          <w:rFonts w:ascii="宋体" w:hAnsi="宋体" w:cs="宋体" w:eastAsia="宋体"/>
          <w:sz w:val="14"/>
          <w:color w:val="000000"/>
          <w:b w:val="on"/>
          <w:i w:val="off"/>
        </w:rPr>
        <w:t>侵犯名誉罪(OFFENCES AGAINST REPUTATION):私人罪过  193—194,215</w:t>
      </w:r>
    </w:p>
    <w:p>
      <w:pPr>
        <w:wordWrap w:val="on"/>
        <w:autoSpaceDE w:val="off"/>
        <w:autoSpaceDN w:val="off"/>
        <w:spacing w:before="40" w:after="0" w:line="220" w:lineRule="atLeast"/>
        <w:ind w:left="380" w:right="0"/>
        <w:jc w:val="both"/>
        <w:textAlignment w:val="auto"/>
        <w:rPr>
          <w:sz w:val="14"/>
        </w:rPr>
      </w:pPr>
      <w:r>
        <w:rPr>
          <w:rFonts w:ascii="宋体" w:hAnsi="宋体" w:cs="宋体" w:eastAsia="宋体"/>
          <w:sz w:val="14"/>
          <w:color w:val="000000"/>
          <w:b w:val="on"/>
          <w:i w:val="off"/>
        </w:rPr>
        <w:t>注m2(216),225—226;半公共罪过 226注a3;内向罪过 226注a3。</w:t>
      </w:r>
    </w:p>
    <w:p>
      <w:pPr>
        <w:wordWrap w:val="on"/>
        <w:autoSpaceDE w:val="off"/>
        <w:autoSpaceDN w:val="off"/>
        <w:spacing w:before="100" w:after="0" w:line="220" w:lineRule="atLeast"/>
        <w:ind w:left="380" w:right="0"/>
        <w:jc w:val="both"/>
        <w:textAlignment w:val="auto"/>
        <w:rPr>
          <w:sz w:val="14"/>
        </w:rPr>
      </w:pPr>
      <w:r>
        <w:rPr>
          <w:rFonts w:ascii="宋体" w:hAnsi="宋体" w:cs="宋体" w:eastAsia="宋体"/>
          <w:sz w:val="14"/>
          <w:color w:val="000000"/>
          <w:b w:val="on"/>
          <w:i w:val="off"/>
        </w:rPr>
        <w:t>又见名誉条</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侵犯人身罪(OFFENCES AGAINST PERSON):私人罪过 191,193—194,215</w:t>
      </w:r>
    </w:p>
    <w:p>
      <w:pPr>
        <w:wordWrap w:val="on"/>
        <w:autoSpaceDE w:val="off"/>
        <w:autoSpaceDN w:val="off"/>
        <w:spacing w:before="60" w:after="0" w:line="220" w:lineRule="atLeast"/>
        <w:ind w:left="380" w:right="0"/>
        <w:jc w:val="both"/>
        <w:textAlignment w:val="auto"/>
        <w:rPr>
          <w:sz w:val="14"/>
        </w:rPr>
      </w:pPr>
      <w:r>
        <w:rPr>
          <w:rFonts w:ascii="宋体" w:hAnsi="宋体" w:cs="宋体" w:eastAsia="宋体"/>
          <w:sz w:val="14"/>
          <w:color w:val="000000"/>
          <w:b w:val="on"/>
          <w:i w:val="off"/>
        </w:rPr>
        <w:t>注m2(216),222—224;半公共罪过 224注z2(225),234注s3;内向罪</w:t>
      </w:r>
      <w:r>
        <w:br w:type="page"/>
      </w:r>
    </w:p>
    <w:p>
      <w:pPr>
        <w:wordWrap w:val="on"/>
        <w:autoSpaceDE w:val="off"/>
        <w:autoSpaceDN w:val="off"/>
        <w:spacing w:before="100" w:after="0" w:line="200" w:lineRule="atLeast"/>
        <w:ind w:left="600" w:right="0"/>
        <w:jc w:val="both"/>
        <w:textAlignment w:val="auto"/>
        <w:rPr>
          <w:sz w:val="14"/>
        </w:rPr>
      </w:pPr>
      <w:r>
        <w:rPr>
          <w:rFonts w:ascii="宋体" w:hAnsi="宋体" w:cs="宋体" w:eastAsia="宋体"/>
          <w:sz w:val="14"/>
          <w:color w:val="000000"/>
          <w:u w:val="single"/>
          <w:b w:val="on"/>
          <w:i w:val="off"/>
        </w:rPr>
        <w:t xml:space="preserve">  408                     道德与立法原理导论                          </w:t>
      </w:r>
    </w:p>
    <w:p>
      <w:pPr>
        <w:wordWrap w:val="on"/>
        <w:autoSpaceDE w:val="off"/>
        <w:autoSpaceDN w:val="off"/>
        <w:spacing w:before="280" w:after="0" w:line="220" w:lineRule="atLeast"/>
        <w:ind w:left="940" w:right="0"/>
        <w:jc w:val="both"/>
        <w:textAlignment w:val="auto"/>
        <w:rPr>
          <w:sz w:val="14"/>
        </w:rPr>
      </w:pPr>
      <w:r>
        <w:rPr>
          <w:rFonts w:ascii="宋体" w:hAnsi="宋体" w:cs="宋体" w:eastAsia="宋体"/>
          <w:sz w:val="14"/>
          <w:color w:val="000000"/>
          <w:b w:val="on"/>
          <w:i w:val="off"/>
        </w:rPr>
        <w:t>过 224注z2(225)。又见人条</w:t>
      </w:r>
    </w:p>
    <w:p>
      <w:pPr>
        <w:wordWrap w:val="on"/>
        <w:autoSpaceDE w:val="off"/>
        <w:autoSpaceDN w:val="off"/>
        <w:spacing w:before="60" w:after="0" w:line="200" w:lineRule="atLeast"/>
        <w:ind w:left="600" w:right="0"/>
        <w:jc w:val="both"/>
        <w:textAlignment w:val="auto"/>
        <w:rPr>
          <w:sz w:val="14"/>
        </w:rPr>
      </w:pPr>
      <w:r>
        <w:rPr>
          <w:rFonts w:ascii="宋体" w:hAnsi="宋体" w:cs="宋体" w:eastAsia="宋体"/>
          <w:sz w:val="14"/>
          <w:color w:val="000000"/>
          <w:b w:val="on"/>
          <w:i w:val="off"/>
        </w:rPr>
        <w:t>侵犯人身和财产罪(OFFENCES AGAINST PERSON AND PROPERTY):私人罪</w:t>
      </w:r>
    </w:p>
    <w:p>
      <w:pPr>
        <w:wordWrap w:val="on"/>
        <w:autoSpaceDE w:val="off"/>
        <w:autoSpaceDN w:val="off"/>
        <w:spacing w:before="60" w:after="0" w:line="220" w:lineRule="atLeast"/>
        <w:ind w:left="940" w:right="0"/>
        <w:jc w:val="both"/>
        <w:textAlignment w:val="auto"/>
        <w:rPr>
          <w:sz w:val="14"/>
        </w:rPr>
      </w:pPr>
      <w:r>
        <w:rPr>
          <w:rFonts w:ascii="宋体" w:hAnsi="宋体" w:cs="宋体" w:eastAsia="宋体"/>
          <w:sz w:val="14"/>
          <w:color w:val="000000"/>
          <w:b w:val="on"/>
          <w:i w:val="off"/>
        </w:rPr>
        <w:t>过 191—192, 231, 233—234; 半公共罪过 224注z2(225), 234注</w:t>
      </w:r>
    </w:p>
    <w:p>
      <w:pPr>
        <w:wordWrap w:val="on"/>
        <w:autoSpaceDE w:val="off"/>
        <w:autoSpaceDN w:val="off"/>
        <w:spacing w:before="80" w:after="0" w:line="200" w:lineRule="atLeast"/>
        <w:ind w:left="920" w:right="0"/>
        <w:jc w:val="both"/>
        <w:textAlignment w:val="auto"/>
        <w:rPr>
          <w:sz w:val="14"/>
        </w:rPr>
      </w:pPr>
      <w:r>
        <w:rPr>
          <w:rFonts w:ascii="宋体" w:hAnsi="宋体" w:cs="宋体" w:eastAsia="宋体"/>
          <w:sz w:val="14"/>
          <w:color w:val="000000"/>
          <w:b w:val="on"/>
          <w:i w:val="off"/>
        </w:rPr>
        <w:t>s3。又见人、财产诸条</w:t>
      </w:r>
    </w:p>
    <w:p>
      <w:pPr>
        <w:wordWrap w:val="on"/>
        <w:autoSpaceDE w:val="off"/>
        <w:autoSpaceDN w:val="off"/>
        <w:spacing w:before="40" w:after="0" w:line="220" w:lineRule="atLeast"/>
        <w:ind w:left="600" w:right="0"/>
        <w:jc w:val="both"/>
        <w:textAlignment w:val="auto"/>
        <w:rPr>
          <w:sz w:val="14"/>
        </w:rPr>
      </w:pPr>
      <w:r>
        <w:rPr>
          <w:rFonts w:ascii="宋体" w:hAnsi="宋体" w:cs="宋体" w:eastAsia="宋体"/>
          <w:sz w:val="14"/>
          <w:color w:val="000000"/>
          <w:b w:val="on"/>
          <w:i w:val="off"/>
        </w:rPr>
        <w:t>侵犯人身和名誉罪(OFFENCES AGAINST PERSON AND REDUTATION):私人</w:t>
      </w:r>
    </w:p>
    <w:p>
      <w:pPr>
        <w:wordWrap w:val="on"/>
        <w:autoSpaceDE w:val="off"/>
        <w:autoSpaceDN w:val="off"/>
        <w:spacing w:before="80" w:after="0" w:line="200" w:lineRule="atLeast"/>
        <w:ind w:left="940" w:right="0"/>
        <w:jc w:val="both"/>
        <w:textAlignment w:val="auto"/>
        <w:rPr>
          <w:sz w:val="14"/>
        </w:rPr>
      </w:pPr>
      <w:r>
        <w:rPr>
          <w:rFonts w:ascii="宋体" w:hAnsi="宋体" w:cs="宋体" w:eastAsia="宋体"/>
          <w:sz w:val="14"/>
          <w:color w:val="000000"/>
          <w:b w:val="on"/>
          <w:i w:val="off"/>
        </w:rPr>
        <w:t>罪过  193--194,232——233;内向罪过 223注o3。又见人、名誉诸条</w:t>
      </w:r>
    </w:p>
    <w:p>
      <w:pPr>
        <w:wordWrap w:val="on"/>
        <w:autoSpaceDE w:val="off"/>
        <w:autoSpaceDN w:val="off"/>
        <w:spacing w:before="20" w:after="0" w:line="300" w:lineRule="atLeast"/>
        <w:ind w:left="600" w:right="0"/>
        <w:jc w:val="both"/>
        <w:textAlignment w:val="auto"/>
        <w:rPr>
          <w:sz w:val="18"/>
        </w:rPr>
      </w:pPr>
      <w:r>
        <w:rPr>
          <w:rFonts w:ascii="宋体" w:hAnsi="宋体" w:cs="宋体" w:eastAsia="宋体"/>
          <w:sz w:val="18"/>
          <w:color w:val="000000"/>
          <w:b w:val="on"/>
          <w:i w:val="off"/>
        </w:rPr>
        <w:t>侵犯身分罪(OFFENCES AGAINST CONDITION):私人罪过 192—194;234—</w:t>
      </w:r>
    </w:p>
    <w:p>
      <w:pPr>
        <w:wordWrap w:val="on"/>
        <w:autoSpaceDE w:val="off"/>
        <w:autoSpaceDN w:val="off"/>
        <w:spacing w:before="0" w:after="0" w:line="200" w:lineRule="atLeast"/>
        <w:ind w:left="920" w:right="0"/>
        <w:jc w:val="both"/>
        <w:textAlignment w:val="auto"/>
        <w:rPr>
          <w:sz w:val="14"/>
        </w:rPr>
      </w:pPr>
      <w:r>
        <w:rPr>
          <w:rFonts w:ascii="宋体" w:hAnsi="宋体" w:cs="宋体" w:eastAsia="宋体"/>
          <w:sz w:val="14"/>
          <w:color w:val="000000"/>
          <w:b w:val="on"/>
          <w:i w:val="off"/>
        </w:rPr>
        <w:t>260(涉及家族身分); 264--270(涉及民事身分); 半公共罪过 257注</w:t>
      </w:r>
    </w:p>
    <w:p>
      <w:pPr>
        <w:wordWrap w:val="on"/>
        <w:autoSpaceDE w:val="off"/>
        <w:autoSpaceDN w:val="off"/>
        <w:spacing w:before="60" w:after="0" w:line="200" w:lineRule="atLeast"/>
        <w:ind w:left="940" w:right="0"/>
        <w:jc w:val="both"/>
        <w:textAlignment w:val="auto"/>
        <w:rPr>
          <w:sz w:val="14"/>
        </w:rPr>
      </w:pPr>
      <w:r>
        <w:rPr>
          <w:rFonts w:ascii="宋体" w:hAnsi="宋体" w:cs="宋体" w:eastAsia="宋体"/>
          <w:sz w:val="14"/>
          <w:color w:val="000000"/>
          <w:b w:val="on"/>
          <w:i w:val="off"/>
        </w:rPr>
        <w:t>q2；内向罪过 257注q4；为什么同背信罪和侵犯财产罪分开单列</w:t>
      </w:r>
    </w:p>
    <w:p>
      <w:pPr>
        <w:wordWrap w:val="on"/>
        <w:autoSpaceDE w:val="off"/>
        <w:autoSpaceDN w:val="off"/>
        <w:spacing w:before="100" w:after="0" w:line="200" w:lineRule="atLeast"/>
        <w:ind w:left="920" w:right="0"/>
        <w:jc w:val="both"/>
        <w:textAlignment w:val="auto"/>
        <w:rPr>
          <w:sz w:val="14"/>
        </w:rPr>
      </w:pPr>
      <w:r>
        <w:rPr>
          <w:rFonts w:ascii="宋体" w:hAnsi="宋体" w:cs="宋体" w:eastAsia="宋体"/>
          <w:sz w:val="14"/>
          <w:color w:val="000000"/>
          <w:b w:val="on"/>
          <w:i w:val="off"/>
        </w:rPr>
        <w:t>208——214。又见身分条</w:t>
      </w:r>
    </w:p>
    <w:p>
      <w:pPr>
        <w:wordWrap w:val="on"/>
        <w:autoSpaceDE w:val="off"/>
        <w:autoSpaceDN w:val="off"/>
        <w:spacing w:before="20" w:after="0" w:line="280" w:lineRule="atLeast"/>
        <w:ind w:left="580" w:right="0"/>
        <w:jc w:val="both"/>
        <w:textAlignment w:val="auto"/>
        <w:rPr>
          <w:sz w:val="18"/>
        </w:rPr>
      </w:pPr>
      <w:r>
        <w:rPr>
          <w:rFonts w:ascii="宋体" w:hAnsi="宋体" w:cs="宋体" w:eastAsia="宋体"/>
          <w:sz w:val="18"/>
          <w:color w:val="000000"/>
          <w:b w:val="on"/>
          <w:i w:val="off"/>
        </w:rPr>
        <w:t>倾向(TENDENCY):</w:t>
      </w:r>
    </w:p>
    <w:p>
      <w:pPr>
        <w:wordWrap w:val="on"/>
        <w:autoSpaceDE w:val="off"/>
        <w:autoSpaceDN w:val="off"/>
        <w:spacing w:before="20" w:after="0" w:line="255" w:lineRule="atLeast"/>
        <w:ind w:left="760" w:right="0"/>
        <w:jc w:val="both"/>
        <w:textAlignment w:val="auto"/>
        <w:rPr>
          <w:sz w:val="14"/>
        </w:rPr>
      </w:pPr>
      <w:r>
        <w:rPr>
          <w:rFonts w:ascii="宋体" w:hAnsi="宋体" w:cs="宋体" w:eastAsia="宋体"/>
          <w:sz w:val="14"/>
          <w:color w:val="000000"/>
          <w:b w:val="on"/>
          <w:i w:val="off"/>
        </w:rPr>
        <w:t>一、行动的倾向。功利原理按照明显的倾向来赞许行动  11--13；禁欲主义</w:t>
      </w:r>
      <w:r>
        <w:rPr>
          <w:rFonts w:ascii="宋体" w:hAnsi="宋体" w:cs="宋体" w:eastAsia="宋体"/>
          <w:sz w:val="14"/>
          <w:color w:val="000000"/>
          <w:b w:val="on"/>
          <w:i w:val="off"/>
        </w:rPr>
        <w:t>原理亦如此 17--18;估量倾向的办法 38--39;好或坏 40;造成惩</w:t>
      </w:r>
      <w:r>
        <w:rPr>
          <w:rFonts w:ascii="宋体" w:hAnsi="宋体" w:cs="宋体" w:eastAsia="宋体"/>
          <w:sz w:val="14"/>
          <w:color w:val="000000"/>
          <w:b w:val="on"/>
          <w:i w:val="off"/>
        </w:rPr>
        <w:t>罚要求 74,75;有害的、坏的和邪恶的倾向  74,84,122,143,165注a;</w:t>
      </w:r>
      <w:r>
        <w:rPr>
          <w:rFonts w:ascii="宋体" w:hAnsi="宋体" w:cs="宋体" w:eastAsia="宋体"/>
          <w:sz w:val="14"/>
          <w:color w:val="000000"/>
          <w:b w:val="on"/>
          <w:i w:val="off"/>
        </w:rPr>
        <w:t>取决于实质性后果 74，143；实质性后果则取决于行动本身、环境、意</w:t>
      </w:r>
      <w:r>
        <w:rPr>
          <w:rFonts w:ascii="宋体" w:hAnsi="宋体" w:cs="宋体" w:eastAsia="宋体"/>
          <w:sz w:val="14"/>
          <w:color w:val="000000"/>
          <w:b w:val="on"/>
          <w:i w:val="off"/>
        </w:rPr>
        <w:t>图、动机和性情 75，143；产生快乐和痛苦的倾向决定行为的实质性</w:t>
      </w:r>
      <w:r>
        <w:rPr>
          <w:rFonts w:ascii="宋体" w:hAnsi="宋体" w:cs="宋体" w:eastAsia="宋体"/>
          <w:sz w:val="14"/>
          <w:color w:val="000000"/>
          <w:b w:val="on"/>
          <w:i w:val="off"/>
        </w:rPr>
        <w:t>96；明显的倾向和动机显示性情  125—126；表面看来的相对于真实的</w:t>
      </w:r>
      <w:r>
        <w:rPr>
          <w:rFonts w:ascii="宋体" w:hAnsi="宋体" w:cs="宋体" w:eastAsia="宋体"/>
          <w:sz w:val="14"/>
          <w:color w:val="000000"/>
          <w:b w:val="on"/>
          <w:i w:val="off"/>
        </w:rPr>
        <w:t>126;次害取决于有意性 152—153;取决于知觉  153——154;取决于动</w:t>
      </w:r>
      <w:r>
        <w:rPr>
          <w:rFonts w:ascii="宋体" w:hAnsi="宋体" w:cs="宋体" w:eastAsia="宋体"/>
          <w:sz w:val="14"/>
          <w:color w:val="000000"/>
          <w:b w:val="on"/>
          <w:i w:val="off"/>
        </w:rPr>
        <w:t>机 154——156;取决于性情  156</w:t>
      </w:r>
    </w:p>
    <w:p>
      <w:pPr>
        <w:wordWrap w:val="on"/>
        <w:autoSpaceDE w:val="off"/>
        <w:autoSpaceDN w:val="off"/>
        <w:spacing w:before="80" w:after="0" w:line="200" w:lineRule="atLeast"/>
        <w:ind w:left="760" w:right="0"/>
        <w:jc w:val="both"/>
        <w:textAlignment w:val="auto"/>
        <w:rPr>
          <w:sz w:val="14"/>
        </w:rPr>
      </w:pPr>
      <w:r>
        <w:rPr>
          <w:rFonts w:ascii="宋体" w:hAnsi="宋体" w:cs="宋体" w:eastAsia="宋体"/>
          <w:sz w:val="14"/>
          <w:color w:val="000000"/>
          <w:b w:val="on"/>
          <w:i w:val="off"/>
        </w:rPr>
        <w:t>二、动机的倾向  32,114</w:t>
      </w:r>
    </w:p>
    <w:p>
      <w:pPr>
        <w:wordWrap w:val="on"/>
        <w:autoSpaceDE w:val="off"/>
        <w:autoSpaceDN w:val="off"/>
        <w:spacing w:before="60" w:after="0" w:line="260" w:lineRule="atLeast"/>
        <w:ind w:left="920" w:right="0"/>
        <w:jc w:val="both"/>
        <w:textAlignment w:val="auto"/>
        <w:rPr>
          <w:sz w:val="15"/>
        </w:rPr>
      </w:pPr>
      <w:r>
        <w:rPr>
          <w:rFonts w:ascii="宋体" w:hAnsi="宋体" w:cs="宋体" w:eastAsia="宋体"/>
          <w:sz w:val="15"/>
          <w:color w:val="000000"/>
          <w:b w:val="on"/>
          <w:i w:val="off"/>
        </w:rPr>
        <w:t>又见行为和行动、后果、损害和危害、动机诸条。</w:t>
      </w:r>
    </w:p>
    <w:p>
      <w:pPr>
        <w:wordWrap w:val="on"/>
        <w:autoSpaceDE w:val="off"/>
        <w:autoSpaceDN w:val="off"/>
        <w:spacing w:before="0" w:after="0" w:line="255" w:lineRule="atLeast"/>
        <w:ind w:left="580" w:right="0"/>
        <w:jc w:val="both"/>
        <w:textAlignment w:val="auto"/>
        <w:rPr>
          <w:sz w:val="24"/>
        </w:rPr>
      </w:pPr>
      <w:r>
        <w:rPr>
          <w:rFonts w:ascii="宋体" w:hAnsi="宋体" w:cs="宋体" w:eastAsia="宋体"/>
          <w:sz w:val="14"/>
          <w:color w:val="000000"/>
          <w:b w:val="on"/>
          <w:i w:val="off"/>
        </w:rPr>
        <w:t>情感(AFFECTION):感性官能的(同情与厌恶)  21注c;相对于想像 21注</w:t>
      </w:r>
      <w:r>
        <w:rPr>
          <w:rFonts w:ascii="宋体" w:hAnsi="宋体" w:cs="宋体" w:eastAsia="宋体"/>
          <w:sz w:val="14"/>
          <w:color w:val="000000"/>
          <w:b w:val="on"/>
          <w:i w:val="off"/>
        </w:rPr>
        <w:t>c；社会爱心和社会敌意 44，48；与同情 58，60—61；男性情感相对于</w:t>
      </w:r>
      <w:r>
        <w:rPr>
          <w:rFonts w:ascii="宋体" w:hAnsi="宋体" w:cs="宋体" w:eastAsia="宋体"/>
          <w:sz w:val="14"/>
          <w:color w:val="000000"/>
          <w:b w:val="on"/>
          <w:i w:val="off"/>
        </w:rPr>
        <w:t>女性情感 64—65；其有关状况及其对敏感性的影响</w:t>
      </w:r>
      <w:r>
        <w:rPr>
          <w:rFonts w:ascii="宋体" w:hAnsi="宋体" w:cs="宋体" w:eastAsia="宋体"/>
          <w:sz w:val="24"/>
        </w:rPr>
        <w:t xml:space="preserve">        </w:t>
      </w:r>
      <w:r>
        <w:rPr>
          <w:rFonts w:ascii="宋体" w:hAnsi="宋体" w:cs="宋体" w:eastAsia="宋体"/>
          <w:sz w:val="14"/>
          <w:color w:val="000000"/>
          <w:b w:val="on"/>
          <w:i w:val="off"/>
        </w:rPr>
        <w:t>72；作为虚构体</w:t>
      </w:r>
      <w:r>
        <w:rPr>
          <w:rFonts w:ascii="宋体" w:hAnsi="宋体" w:cs="宋体" w:eastAsia="宋体"/>
          <w:sz w:val="14"/>
          <w:color w:val="000000"/>
          <w:b w:val="on"/>
          <w:i w:val="off"/>
        </w:rPr>
        <w:t>111注p</w:t>
      </w:r>
    </w:p>
    <w:p>
      <w:pPr>
        <w:wordWrap w:val="on"/>
        <w:autoSpaceDE w:val="off"/>
        <w:autoSpaceDN w:val="off"/>
        <w:spacing w:before="60" w:after="0" w:line="220" w:lineRule="atLeast"/>
        <w:ind w:left="580" w:right="0"/>
        <w:jc w:val="both"/>
        <w:textAlignment w:val="auto"/>
        <w:rPr>
          <w:sz w:val="24"/>
        </w:rPr>
      </w:pPr>
      <w:r>
        <w:rPr>
          <w:rFonts w:ascii="宋体" w:hAnsi="宋体" w:cs="宋体" w:eastAsia="宋体"/>
          <w:sz w:val="14"/>
          <w:color w:val="000000"/>
          <w:b w:val="on"/>
          <w:i w:val="off"/>
        </w:rPr>
        <w:t>情感(情绪)(SENTIMENTS):功利原理作为情感</w:t>
      </w:r>
      <w:r>
        <w:rPr>
          <w:rFonts w:ascii="宋体" w:hAnsi="宋体" w:cs="宋体" w:eastAsia="宋体"/>
          <w:sz w:val="24"/>
        </w:rPr>
        <w:t xml:space="preserve">        </w:t>
      </w:r>
      <w:r>
        <w:rPr>
          <w:rFonts w:ascii="宋体" w:hAnsi="宋体" w:cs="宋体" w:eastAsia="宋体"/>
          <w:sz w:val="14"/>
          <w:color w:val="000000"/>
          <w:b w:val="on"/>
          <w:i w:val="off"/>
        </w:rPr>
        <w:t>11注b；与赞许</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11注b,</w:t>
      </w:r>
    </w:p>
    <w:p>
      <w:pPr>
        <w:wordWrap w:val="on"/>
        <w:autoSpaceDE w:val="off"/>
        <w:autoSpaceDN w:val="off"/>
        <w:spacing w:before="40" w:after="0" w:line="220" w:lineRule="atLeast"/>
        <w:ind w:left="920" w:right="0"/>
        <w:jc w:val="both"/>
        <w:textAlignment w:val="auto"/>
        <w:rPr>
          <w:sz w:val="24"/>
        </w:rPr>
      </w:pPr>
      <w:r>
        <w:rPr>
          <w:rFonts w:ascii="宋体" w:hAnsi="宋体" w:cs="宋体" w:eastAsia="宋体"/>
          <w:sz w:val="14"/>
          <w:color w:val="000000"/>
          <w:b w:val="on"/>
          <w:i w:val="off"/>
        </w:rPr>
        <w:t>15—16,25;无根据的情绪  15;与思考</w:t>
      </w:r>
      <w:r>
        <w:rPr>
          <w:rFonts w:ascii="宋体" w:hAnsi="宋体" w:cs="宋体" w:eastAsia="宋体"/>
          <w:sz w:val="24"/>
        </w:rPr>
        <w:t xml:space="preserve">       </w:t>
      </w:r>
      <w:r>
        <w:rPr>
          <w:rFonts w:ascii="宋体" w:hAnsi="宋体" w:cs="宋体" w:eastAsia="宋体"/>
          <w:sz w:val="14"/>
          <w:color w:val="000000"/>
          <w:b w:val="on"/>
          <w:i w:val="off"/>
        </w:rPr>
        <w:t>16；俗人粗汉的情感相对于文</w:t>
      </w:r>
    </w:p>
    <w:p>
      <w:pPr>
        <w:wordWrap w:val="on"/>
        <w:autoSpaceDE w:val="off"/>
        <w:autoSpaceDN w:val="off"/>
        <w:spacing w:before="40" w:after="0" w:line="220" w:lineRule="atLeast"/>
        <w:ind w:left="920" w:right="0"/>
        <w:jc w:val="both"/>
        <w:textAlignment w:val="auto"/>
        <w:rPr>
          <w:sz w:val="14"/>
        </w:rPr>
      </w:pPr>
      <w:r>
        <w:rPr>
          <w:rFonts w:ascii="宋体" w:hAnsi="宋体" w:cs="宋体" w:eastAsia="宋体"/>
          <w:sz w:val="14"/>
          <w:color w:val="000000"/>
          <w:b w:val="on"/>
          <w:i w:val="off"/>
        </w:rPr>
        <w:t>人雅士的情感  19；作为标准  25——33；源泉相对于辩解  26注d</w:t>
      </w:r>
    </w:p>
    <w:p>
      <w:pPr>
        <w:wordWrap w:val="on"/>
        <w:autoSpaceDE w:val="off"/>
        <w:autoSpaceDN w:val="off"/>
        <w:spacing w:before="60" w:after="0" w:line="220" w:lineRule="atLeast"/>
        <w:ind w:left="940" w:right="0"/>
        <w:jc w:val="both"/>
        <w:textAlignment w:val="auto"/>
        <w:rPr>
          <w:sz w:val="14"/>
        </w:rPr>
      </w:pPr>
      <w:r>
        <w:rPr>
          <w:rFonts w:ascii="宋体" w:hAnsi="宋体" w:cs="宋体" w:eastAsia="宋体"/>
          <w:sz w:val="14"/>
          <w:color w:val="000000"/>
          <w:b w:val="on"/>
          <w:i w:val="off"/>
        </w:rPr>
        <w:t>(28)；厌恶感被认为是行动的正当依据 32—33；相信作为情感 45；厌</w:t>
      </w:r>
    </w:p>
    <w:p>
      <w:pPr>
        <w:wordWrap w:val="on"/>
        <w:autoSpaceDE w:val="off"/>
        <w:autoSpaceDN w:val="off"/>
        <w:spacing w:before="40" w:after="0" w:line="240" w:lineRule="atLeast"/>
        <w:ind w:left="900" w:right="0"/>
        <w:jc w:val="both"/>
        <w:textAlignment w:val="auto"/>
        <w:rPr>
          <w:sz w:val="15"/>
        </w:rPr>
      </w:pPr>
      <w:r>
        <w:rPr>
          <w:rFonts w:ascii="宋体" w:hAnsi="宋体" w:cs="宋体" w:eastAsia="宋体"/>
          <w:sz w:val="15"/>
          <w:color w:val="000000"/>
          <w:b w:val="on"/>
          <w:i w:val="off"/>
        </w:rPr>
        <w:t>恶情绪  171注o。又见厌恶和同情、仁慈、作恶、快乐和痛苦、同情和厌</w:t>
      </w:r>
      <w:r>
        <w:br w:type="page"/>
      </w:r>
    </w:p>
    <w:p>
      <w:pPr>
        <w:wordWrap w:val="on"/>
        <w:autoSpaceDE w:val="off"/>
        <w:autoSpaceDN w:val="off"/>
        <w:spacing w:before="220" w:after="0" w:line="240" w:lineRule="atLeast"/>
        <w:ind w:left="20" w:right="0"/>
        <w:jc w:val="both"/>
        <w:textAlignment w:val="auto"/>
        <w:rPr>
          <w:sz w:val="16"/>
        </w:rPr>
      </w:pPr>
      <w:r>
        <w:rPr>
          <w:rFonts w:ascii="宋体" w:hAnsi="宋体" w:cs="宋体" w:eastAsia="宋体"/>
          <w:sz w:val="16"/>
          <w:color w:val="000000"/>
          <w:u w:val="single"/>
          <w:b w:val="on"/>
          <w:i w:val="off"/>
        </w:rPr>
        <w:t xml:space="preserve">                          论 题 索 引                      409 </w:t>
      </w:r>
    </w:p>
    <w:p>
      <w:pPr>
        <w:wordWrap w:val="on"/>
        <w:autoSpaceDE w:val="off"/>
        <w:autoSpaceDN w:val="off"/>
        <w:spacing w:before="300" w:after="0" w:line="240" w:lineRule="atLeast"/>
        <w:ind w:left="360" w:right="0"/>
        <w:jc w:val="both"/>
        <w:textAlignment w:val="auto"/>
        <w:rPr>
          <w:sz w:val="16"/>
        </w:rPr>
      </w:pPr>
      <w:r>
        <w:rPr>
          <w:rFonts w:ascii="宋体" w:hAnsi="宋体" w:cs="宋体" w:eastAsia="宋体"/>
          <w:sz w:val="16"/>
          <w:color w:val="000000"/>
          <w:b w:val="on"/>
          <w:i w:val="off"/>
        </w:rPr>
        <w:t>恶原理、敏感性诸条</w:t>
      </w:r>
    </w:p>
    <w:p>
      <w:pPr>
        <w:wordWrap w:val="on"/>
        <w:autoSpaceDE w:val="off"/>
        <w:autoSpaceDN w:val="off"/>
        <w:spacing w:before="20" w:after="0" w:line="260" w:lineRule="atLeast"/>
        <w:ind w:left="20" w:right="420"/>
        <w:jc w:val="both"/>
        <w:textAlignment w:val="auto"/>
        <w:rPr>
          <w:sz w:val="16"/>
        </w:rPr>
      </w:pPr>
      <w:r>
        <w:rPr>
          <w:rFonts w:ascii="宋体" w:hAnsi="宋体" w:cs="宋体" w:eastAsia="宋体"/>
          <w:sz w:val="16"/>
          <w:color w:val="000000"/>
          <w:b w:val="on"/>
          <w:i w:val="off"/>
        </w:rPr>
        <w:t>情理(COMMON SENSE):其命令被想像淹没 21注ε(22,24);作为判断是非</w:t>
      </w:r>
      <w:r>
        <w:rPr>
          <w:rFonts w:ascii="宋体" w:hAnsi="宋体" w:cs="宋体" w:eastAsia="宋体"/>
          <w:sz w:val="16"/>
          <w:color w:val="000000"/>
          <w:b w:val="on"/>
          <w:i w:val="off"/>
        </w:rPr>
        <w:t>对错的主观标准 26注d;与违背自然 26注d(27—28)</w:t>
      </w:r>
    </w:p>
    <w:p>
      <w:pPr>
        <w:wordWrap w:val="on"/>
        <w:autoSpaceDE w:val="off"/>
        <w:autoSpaceDN w:val="off"/>
        <w:spacing w:before="60" w:after="0" w:line="240" w:lineRule="atLeast"/>
        <w:ind w:left="20" w:right="0"/>
        <w:jc w:val="both"/>
        <w:textAlignment w:val="auto"/>
        <w:rPr>
          <w:sz w:val="16"/>
        </w:rPr>
      </w:pPr>
      <w:r>
        <w:rPr>
          <w:rFonts w:ascii="宋体" w:hAnsi="宋体" w:cs="宋体" w:eastAsia="宋体"/>
          <w:sz w:val="16"/>
          <w:color w:val="000000"/>
          <w:b w:val="on"/>
          <w:i w:val="off"/>
        </w:rPr>
        <w:t>取向(INCLIATION):见癖好(习惯)条</w:t>
      </w:r>
    </w:p>
    <w:p>
      <w:pPr>
        <w:wordWrap w:val="on"/>
        <w:autoSpaceDE w:val="off"/>
        <w:autoSpaceDN w:val="off"/>
        <w:spacing w:before="20" w:after="0" w:line="271" w:lineRule="atLeast"/>
        <w:ind w:left="20" w:right="400"/>
        <w:jc w:val="both"/>
        <w:textAlignment w:val="auto"/>
        <w:rPr>
          <w:sz w:val="16"/>
        </w:rPr>
      </w:pPr>
      <w:r>
        <w:rPr>
          <w:rFonts w:ascii="宋体" w:hAnsi="宋体" w:cs="宋体" w:eastAsia="宋体"/>
          <w:sz w:val="16"/>
          <w:color w:val="000000"/>
          <w:b w:val="on"/>
          <w:i w:val="off"/>
        </w:rPr>
        <w:t>权力(POWER)：行政官的权力对敏感性的影响  68；共同体必需的权力是内</w:t>
      </w:r>
      <w:r>
        <w:rPr>
          <w:rFonts w:ascii="宋体" w:hAnsi="宋体" w:cs="宋体" w:eastAsia="宋体"/>
          <w:sz w:val="16"/>
          <w:color w:val="000000"/>
          <w:b w:val="on"/>
          <w:i w:val="off"/>
        </w:rPr>
        <w:t>务权力、司法权力、军事权力和最高权力  159—160；权势是一种有价值</w:t>
      </w:r>
      <w:r>
        <w:rPr>
          <w:rFonts w:ascii="宋体" w:hAnsi="宋体" w:cs="宋体" w:eastAsia="宋体"/>
          <w:sz w:val="16"/>
          <w:color w:val="000000"/>
          <w:b w:val="on"/>
          <w:i w:val="off"/>
        </w:rPr>
        <w:t>的客体或从属物  194注k；阻碍那些有利于公众的权力之运作的罪过</w:t>
      </w:r>
      <w:r>
        <w:rPr>
          <w:rFonts w:ascii="宋体" w:hAnsi="宋体" w:cs="宋体" w:eastAsia="宋体"/>
          <w:sz w:val="16"/>
          <w:color w:val="000000"/>
          <w:b w:val="on"/>
          <w:i w:val="off"/>
        </w:rPr>
        <w:t>201;不可见的最高存在的权力  201—202;与权利和信托 205—207;</w:t>
      </w:r>
      <w:r>
        <w:rPr>
          <w:rFonts w:ascii="宋体" w:hAnsi="宋体" w:cs="宋体" w:eastAsia="宋体"/>
          <w:sz w:val="16"/>
          <w:color w:val="000000"/>
          <w:b w:val="on"/>
          <w:i w:val="off"/>
        </w:rPr>
        <w:t>表明立法者意愿的结果 205注e2(206)；权力可以是对一个人自己的、</w:t>
      </w:r>
      <w:r>
        <w:rPr>
          <w:rFonts w:ascii="宋体" w:hAnsi="宋体" w:cs="宋体" w:eastAsia="宋体"/>
          <w:sz w:val="16"/>
          <w:color w:val="000000"/>
          <w:b w:val="on"/>
          <w:i w:val="off"/>
        </w:rPr>
        <w:t>对他人的或者对物的  206；如何创设并确证权力  206；授权行动</w:t>
      </w:r>
      <w:r>
        <w:rPr>
          <w:rFonts w:ascii="宋体" w:hAnsi="宋体" w:cs="宋体" w:eastAsia="宋体"/>
          <w:sz w:val="16"/>
          <w:color w:val="000000"/>
          <w:b w:val="on"/>
          <w:i w:val="off"/>
        </w:rPr>
        <w:t>227注e3；一般包含在身分中 234，237；在家族或家庭内部，物质权力</w:t>
      </w:r>
      <w:r>
        <w:rPr>
          <w:rFonts w:ascii="宋体" w:hAnsi="宋体" w:cs="宋体" w:eastAsia="宋体"/>
          <w:sz w:val="16"/>
          <w:color w:val="000000"/>
          <w:b w:val="on"/>
          <w:i w:val="off"/>
        </w:rPr>
        <w:t>是法定权力的基础  236注x3；家族或家庭内部的权力  237--239，</w:t>
      </w:r>
      <w:r>
        <w:rPr>
          <w:rFonts w:ascii="宋体" w:hAnsi="宋体" w:cs="宋体" w:eastAsia="宋体"/>
          <w:sz w:val="16"/>
          <w:color w:val="000000"/>
          <w:b w:val="on"/>
          <w:i w:val="off"/>
        </w:rPr>
        <w:t>241,244—245,247—248,250—251,254;由权力确证的、强制实施义务</w:t>
      </w:r>
      <w:r>
        <w:rPr>
          <w:rFonts w:ascii="宋体" w:hAnsi="宋体" w:cs="宋体" w:eastAsia="宋体"/>
          <w:sz w:val="16"/>
          <w:color w:val="000000"/>
          <w:b w:val="on"/>
          <w:i w:val="off"/>
        </w:rPr>
        <w:t>的权利 237；拥有此种权力的一方是尊长 237；施惠权 238，265；受</w:t>
      </w:r>
      <w:r>
        <w:rPr>
          <w:rFonts w:ascii="宋体" w:hAnsi="宋体" w:cs="宋体" w:eastAsia="宋体"/>
          <w:sz w:val="16"/>
          <w:color w:val="000000"/>
          <w:b w:val="on"/>
          <w:i w:val="off"/>
        </w:rPr>
        <w:t>托权 238—239, 260注r4(263——264); 主管人对部属的权力  238——</w:t>
      </w:r>
      <w:r>
        <w:rPr>
          <w:rFonts w:ascii="宋体" w:hAnsi="宋体" w:cs="宋体" w:eastAsia="宋体"/>
          <w:sz w:val="16"/>
          <w:color w:val="000000"/>
          <w:b w:val="on"/>
          <w:i w:val="off"/>
        </w:rPr>
        <w:t>239；权力的限制构成一项权利(或自由权、特权、豁免权、免却权)  241；</w:t>
      </w:r>
      <w:r>
        <w:rPr>
          <w:rFonts w:ascii="宋体" w:hAnsi="宋体" w:cs="宋体" w:eastAsia="宋体"/>
          <w:sz w:val="16"/>
          <w:color w:val="000000"/>
          <w:b w:val="on"/>
          <w:i w:val="off"/>
        </w:rPr>
        <w:t>体力系产生幸福所必需 244；一个人的利益在于处于另一个人的权力</w:t>
      </w:r>
      <w:r>
        <w:rPr>
          <w:rFonts w:ascii="宋体" w:hAnsi="宋体" w:cs="宋体" w:eastAsia="宋体"/>
          <w:sz w:val="16"/>
          <w:color w:val="000000"/>
          <w:b w:val="on"/>
          <w:i w:val="off"/>
        </w:rPr>
        <w:t>之下这一情况 244--245;主权应当永远是受托权 260注r4(263);主</w:t>
      </w:r>
      <w:r>
        <w:rPr>
          <w:rFonts w:ascii="宋体" w:hAnsi="宋体" w:cs="宋体" w:eastAsia="宋体"/>
          <w:sz w:val="16"/>
          <w:color w:val="000000"/>
          <w:b w:val="on"/>
          <w:i w:val="off"/>
        </w:rPr>
        <w:t>权可以是专制性的，或可以分为立法权和行政权  260 注 r4(263——</w:t>
      </w:r>
      <w:r>
        <w:rPr>
          <w:rFonts w:ascii="宋体" w:hAnsi="宋体" w:cs="宋体" w:eastAsia="宋体"/>
          <w:sz w:val="16"/>
          <w:color w:val="000000"/>
          <w:b w:val="on"/>
          <w:i w:val="off"/>
        </w:rPr>
        <w:t>264); 叙用权和罢免权  260 注 r4(263—264); 行政权  260注 r4</w:t>
      </w:r>
      <w:r>
        <w:rPr>
          <w:rFonts w:ascii="宋体" w:hAnsi="宋体" w:cs="宋体" w:eastAsia="宋体"/>
          <w:sz w:val="16"/>
          <w:color w:val="000000"/>
          <w:b w:val="on"/>
          <w:i w:val="off"/>
        </w:rPr>
        <w:t>(263——264); 主权的各分支均系公共信托  260注r4(264); 由宪法授</w:t>
      </w:r>
      <w:r>
        <w:rPr>
          <w:rFonts w:ascii="宋体" w:hAnsi="宋体" w:cs="宋体" w:eastAsia="宋体"/>
          <w:sz w:val="16"/>
          <w:color w:val="000000"/>
          <w:b w:val="on"/>
          <w:i w:val="off"/>
        </w:rPr>
        <w:t>权。又见身分、政府、罪过、公众、信托诸条</w:t>
      </w:r>
    </w:p>
    <w:p>
      <w:pPr>
        <w:wordWrap w:val="on"/>
        <w:autoSpaceDE w:val="off"/>
        <w:autoSpaceDN w:val="off"/>
        <w:spacing w:before="0" w:after="0" w:line="260" w:lineRule="atLeast"/>
        <w:ind w:left="20" w:right="400"/>
        <w:jc w:val="both"/>
        <w:textAlignment w:val="auto"/>
        <w:rPr>
          <w:sz w:val="16"/>
        </w:rPr>
      </w:pPr>
      <w:r>
        <w:rPr>
          <w:rFonts w:ascii="宋体" w:hAnsi="宋体" w:cs="宋体" w:eastAsia="宋体"/>
          <w:sz w:val="16"/>
          <w:color w:val="000000"/>
          <w:b w:val="on"/>
          <w:i w:val="off"/>
        </w:rPr>
        <w:t>权利(RIGHT)：其资格来源 21注c；作为被允准的行动(相对于义务)  21</w:t>
      </w:r>
      <w:r>
        <w:rPr>
          <w:rFonts w:ascii="宋体" w:hAnsi="宋体" w:cs="宋体" w:eastAsia="宋体"/>
          <w:sz w:val="16"/>
          <w:color w:val="000000"/>
          <w:b w:val="on"/>
          <w:i w:val="off"/>
        </w:rPr>
        <w:t>注c,212—213;授予权利 21注c,228注g3;与信托 205—207,215;</w:t>
      </w:r>
      <w:r>
        <w:rPr>
          <w:rFonts w:ascii="宋体" w:hAnsi="宋体" w:cs="宋体" w:eastAsia="宋体"/>
          <w:sz w:val="16"/>
          <w:color w:val="000000"/>
          <w:b w:val="on"/>
          <w:i w:val="off"/>
        </w:rPr>
        <w:t>与权力 205—207;未经权力确证的权利 205,237,239;与财产 205</w:t>
      </w:r>
      <w:r>
        <w:rPr>
          <w:rFonts w:ascii="宋体" w:hAnsi="宋体" w:cs="宋体" w:eastAsia="宋体"/>
          <w:sz w:val="16"/>
          <w:color w:val="000000"/>
          <w:b w:val="on"/>
          <w:i w:val="off"/>
        </w:rPr>
        <w:t>注e2,265;作为立法者意愿的表现 205注e2(206,207);所有权利都有</w:t>
      </w:r>
      <w:r>
        <w:rPr>
          <w:rFonts w:ascii="宋体" w:hAnsi="宋体" w:cs="宋体" w:eastAsia="宋体"/>
          <w:sz w:val="16"/>
          <w:color w:val="000000"/>
          <w:b w:val="on"/>
          <w:i w:val="off"/>
        </w:rPr>
        <w:t>相关的责任与之对应，但内向责任无权利与之对应 205注e2(206)；如</w:t>
      </w:r>
      <w:r>
        <w:rPr>
          <w:rFonts w:ascii="宋体" w:hAnsi="宋体" w:cs="宋体" w:eastAsia="宋体"/>
          <w:sz w:val="16"/>
          <w:color w:val="000000"/>
          <w:b w:val="on"/>
          <w:i w:val="off"/>
        </w:rPr>
        <w:t>何阐释权利  205注e2(206—207); 权利是虚构体 205注e2(206一</w:t>
      </w:r>
      <w:r>
        <w:rPr>
          <w:rFonts w:ascii="宋体" w:hAnsi="宋体" w:cs="宋体" w:eastAsia="宋体"/>
          <w:sz w:val="16"/>
          <w:color w:val="000000"/>
          <w:b w:val="on"/>
          <w:i w:val="off"/>
        </w:rPr>
        <w:t>207);债权相对于被偿付权 227注s3;作为身分的要素  234,265;与</w:t>
      </w:r>
      <w:r>
        <w:rPr>
          <w:rFonts w:ascii="宋体" w:hAnsi="宋体" w:cs="宋体" w:eastAsia="宋体"/>
          <w:sz w:val="16"/>
          <w:color w:val="000000"/>
          <w:b w:val="on"/>
          <w:i w:val="off"/>
        </w:rPr>
        <w:t>确证权力  237—239；作为对主人权力的限制 241；自由权、豁免权等</w:t>
      </w:r>
      <w:r>
        <w:br w:type="page"/>
      </w:r>
    </w:p>
    <w:p>
      <w:pPr>
        <w:wordWrap w:val="on"/>
        <w:autoSpaceDE w:val="off"/>
        <w:autoSpaceDN w:val="off"/>
        <w:spacing w:before="240" w:after="0" w:line="240" w:lineRule="atLeast"/>
        <w:ind w:left="640" w:right="0"/>
        <w:jc w:val="both"/>
        <w:textAlignment w:val="auto"/>
        <w:rPr>
          <w:sz w:val="16"/>
        </w:rPr>
      </w:pPr>
      <w:r>
        <w:rPr>
          <w:rFonts w:ascii="宋体" w:hAnsi="宋体" w:cs="宋体" w:eastAsia="宋体"/>
          <w:sz w:val="16"/>
          <w:color w:val="000000"/>
          <w:u w:val="single"/>
          <w:b w:val="on"/>
          <w:i w:val="off"/>
        </w:rPr>
        <w:t xml:space="preserve"> 410                     道德与立法原理导论                         </w:t>
      </w:r>
    </w:p>
    <w:p>
      <w:pPr>
        <w:wordWrap w:val="on"/>
        <w:autoSpaceDE w:val="off"/>
        <w:autoSpaceDN w:val="off"/>
        <w:spacing w:before="240" w:after="0" w:line="260" w:lineRule="atLeast"/>
        <w:ind w:left="980" w:right="0"/>
        <w:jc w:val="both"/>
        <w:textAlignment w:val="auto"/>
        <w:rPr>
          <w:sz w:val="16"/>
        </w:rPr>
      </w:pPr>
      <w:r>
        <w:rPr>
          <w:rFonts w:ascii="宋体" w:hAnsi="宋体" w:cs="宋体" w:eastAsia="宋体"/>
          <w:sz w:val="16"/>
          <w:color w:val="000000"/>
          <w:b w:val="on"/>
          <w:i w:val="off"/>
        </w:rPr>
        <w:t>等 241；享有权利的权利和享有对物的权力的权利  265。又见身分、</w:t>
      </w:r>
      <w:r>
        <w:rPr>
          <w:rFonts w:ascii="宋体" w:hAnsi="宋体" w:cs="宋体" w:eastAsia="宋体"/>
          <w:sz w:val="16"/>
          <w:color w:val="000000"/>
          <w:b w:val="on"/>
          <w:i w:val="off"/>
        </w:rPr>
        <w:t>财产、服务、信托诸条</w:t>
      </w:r>
    </w:p>
    <w:p>
      <w:pPr>
        <w:wordWrap w:val="on"/>
        <w:autoSpaceDE w:val="off"/>
        <w:autoSpaceDN w:val="off"/>
        <w:spacing w:before="60" w:after="0" w:line="240" w:lineRule="atLeast"/>
        <w:ind w:left="640" w:right="0"/>
        <w:jc w:val="both"/>
        <w:textAlignment w:val="auto"/>
        <w:rPr>
          <w:sz w:val="16"/>
        </w:rPr>
      </w:pPr>
      <w:r>
        <w:rPr>
          <w:rFonts w:ascii="宋体" w:hAnsi="宋体" w:cs="宋体" w:eastAsia="宋体"/>
          <w:sz w:val="16"/>
          <w:color w:val="000000"/>
          <w:b w:val="on"/>
          <w:i w:val="off"/>
        </w:rPr>
        <w:t>确实性(CERTAINTY)：见或然性和确实性条</w:t>
      </w:r>
    </w:p>
    <w:p>
      <w:pPr>
        <w:wordWrap w:val="on"/>
        <w:autoSpaceDE w:val="off"/>
        <w:autoSpaceDN w:val="off"/>
        <w:spacing w:before="340" w:after="0" w:line="280" w:lineRule="atLeast"/>
        <w:ind w:left="3380" w:right="0"/>
        <w:jc w:val="both"/>
        <w:textAlignment w:val="auto"/>
        <w:rPr>
          <w:sz w:val="16"/>
        </w:rPr>
      </w:pPr>
      <w:r>
        <w:rPr>
          <w:rFonts w:ascii="宋体" w:hAnsi="宋体" w:cs="宋体" w:eastAsia="宋体"/>
          <w:sz w:val="16"/>
          <w:color w:val="000000"/>
          <w:b w:val="on"/>
          <w:i w:val="off"/>
        </w:rPr>
        <w:t>R</w:t>
      </w:r>
    </w:p>
    <w:p>
      <w:pPr>
        <w:wordWrap w:val="on"/>
        <w:autoSpaceDE w:val="off"/>
        <w:autoSpaceDN w:val="off"/>
        <w:spacing w:before="360" w:after="0" w:line="263" w:lineRule="atLeast"/>
        <w:ind w:left="640" w:right="0"/>
        <w:jc w:val="both"/>
        <w:textAlignment w:val="auto"/>
        <w:rPr>
          <w:sz w:val="24"/>
        </w:rPr>
      </w:pPr>
      <w:r>
        <w:rPr>
          <w:rFonts w:ascii="宋体" w:hAnsi="宋体" w:cs="宋体" w:eastAsia="宋体"/>
          <w:sz w:val="16"/>
          <w:color w:val="000000"/>
          <w:b w:val="on"/>
          <w:i w:val="off"/>
        </w:rPr>
        <w:t>仁慈 (BENEVOLENCE): 神的无限仁慈相对于一般的仁慈  17注a, 120一</w:t>
      </w:r>
      <w:r>
        <w:rPr>
          <w:rFonts w:ascii="宋体" w:hAnsi="宋体" w:cs="宋体" w:eastAsia="宋体"/>
          <w:sz w:val="16"/>
          <w:color w:val="000000"/>
          <w:b w:val="on"/>
          <w:i w:val="off"/>
        </w:rPr>
        <w:t>121；作为其对象的生灵 44；作为一种象征性意义上的动机 97；与善</w:t>
      </w:r>
      <w:r>
        <w:rPr>
          <w:rFonts w:ascii="宋体" w:hAnsi="宋体" w:cs="宋体" w:eastAsia="宋体"/>
          <w:sz w:val="16"/>
          <w:color w:val="000000"/>
          <w:b w:val="on"/>
          <w:i w:val="off"/>
        </w:rPr>
        <w:t>意 116——117；功利命令和明智的仁慈  117；当违背功利时</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117;与</w:t>
      </w:r>
      <w:r>
        <w:rPr>
          <w:rFonts w:ascii="宋体" w:hAnsi="宋体" w:cs="宋体" w:eastAsia="宋体"/>
          <w:sz w:val="16"/>
          <w:color w:val="000000"/>
          <w:b w:val="on"/>
          <w:i w:val="off"/>
        </w:rPr>
        <w:t>喜爱名望  118,131;与希望和睦  119;与正义  120注b2;广泛的仁</w:t>
      </w:r>
      <w:r>
        <w:rPr>
          <w:rFonts w:ascii="宋体" w:hAnsi="宋体" w:cs="宋体" w:eastAsia="宋体"/>
          <w:sz w:val="16"/>
          <w:color w:val="000000"/>
          <w:b w:val="on"/>
          <w:i w:val="off"/>
        </w:rPr>
        <w:t>慈和私人的或有限的仁慈  123，128；与怜悯  128；作为监护性动机</w:t>
      </w:r>
      <w:r>
        <w:rPr>
          <w:rFonts w:ascii="宋体" w:hAnsi="宋体" w:cs="宋体" w:eastAsia="宋体"/>
          <w:sz w:val="16"/>
          <w:color w:val="000000"/>
          <w:b w:val="on"/>
          <w:i w:val="off"/>
        </w:rPr>
        <w:t>145,154注n,167,284;与自然约束力  145。又见善意、恶意、作恶、快乐</w:t>
      </w:r>
      <w:r>
        <w:rPr>
          <w:rFonts w:ascii="宋体" w:hAnsi="宋体" w:cs="宋体" w:eastAsia="宋体"/>
          <w:sz w:val="16"/>
          <w:color w:val="000000"/>
          <w:b w:val="on"/>
          <w:i w:val="off"/>
        </w:rPr>
        <w:t>和痛苦诸条</w:t>
      </w:r>
    </w:p>
    <w:p>
      <w:pPr>
        <w:wordWrap w:val="on"/>
        <w:autoSpaceDE w:val="off"/>
        <w:autoSpaceDN w:val="off"/>
        <w:spacing w:before="0" w:after="0" w:line="260" w:lineRule="atLeast"/>
        <w:ind w:left="640" w:right="0"/>
        <w:jc w:val="both"/>
        <w:textAlignment w:val="auto"/>
        <w:rPr>
          <w:sz w:val="24"/>
        </w:rPr>
      </w:pPr>
      <w:r>
        <w:rPr>
          <w:rFonts w:ascii="宋体" w:hAnsi="宋体" w:cs="宋体" w:eastAsia="宋体"/>
          <w:sz w:val="16"/>
          <w:color w:val="000000"/>
          <w:b w:val="on"/>
          <w:i w:val="off"/>
        </w:rPr>
        <w:t>人(PERSON)：与影响敏感性的状况之应用 69——70；有关状况赋予有关人等</w:t>
      </w:r>
      <w:r>
        <w:rPr>
          <w:rFonts w:ascii="宋体" w:hAnsi="宋体" w:cs="宋体" w:eastAsia="宋体"/>
          <w:sz w:val="16"/>
          <w:color w:val="000000"/>
          <w:b w:val="on"/>
          <w:i w:val="off"/>
        </w:rPr>
        <w:t>专门名称 71 注r；可认定的和不可认定的人，与辨别损害是主害还是</w:t>
      </w:r>
      <w:r>
        <w:rPr>
          <w:rFonts w:ascii="宋体" w:hAnsi="宋体" w:cs="宋体" w:eastAsia="宋体"/>
          <w:sz w:val="16"/>
          <w:color w:val="000000"/>
          <w:b w:val="on"/>
          <w:i w:val="off"/>
        </w:rPr>
        <w:t>次害  143一144,148,260注r4(261);人们由利益或同情互相联系起来</w:t>
      </w:r>
      <w:r>
        <w:rPr>
          <w:rFonts w:ascii="宋体" w:hAnsi="宋体" w:cs="宋体" w:eastAsia="宋体"/>
          <w:sz w:val="16"/>
          <w:color w:val="000000"/>
          <w:b w:val="on"/>
          <w:i w:val="off"/>
        </w:rPr>
        <w:t>144；在没有可认定的人受影响的情况下便无惊恐  151，152；根据名称</w:t>
      </w:r>
      <w:r>
        <w:rPr>
          <w:rFonts w:ascii="宋体" w:hAnsi="宋体" w:cs="宋体" w:eastAsia="宋体"/>
          <w:sz w:val="16"/>
          <w:color w:val="000000"/>
          <w:b w:val="on"/>
          <w:i w:val="off"/>
        </w:rPr>
        <w:t>或描述可被认定的人相对于不可被认定的人  188注c，189；可认定或</w:t>
      </w:r>
      <w:r>
        <w:rPr>
          <w:rFonts w:ascii="宋体" w:hAnsi="宋体" w:cs="宋体" w:eastAsia="宋体"/>
          <w:sz w:val="16"/>
          <w:color w:val="000000"/>
          <w:b w:val="on"/>
          <w:i w:val="off"/>
        </w:rPr>
        <w:t>不可认定的人与罪过的分类，即分为私人、半公共或公共罪过  188--</w:t>
      </w:r>
      <w:r>
        <w:rPr>
          <w:rFonts w:ascii="宋体" w:hAnsi="宋体" w:cs="宋体" w:eastAsia="宋体"/>
          <w:sz w:val="16"/>
          <w:color w:val="000000"/>
          <w:b w:val="on"/>
          <w:i w:val="off"/>
        </w:rPr>
        <w:t>189,194,196,275—278;一个人的幸福和安全依靠他自己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 xml:space="preserve"> 191;可认定</w:t>
      </w:r>
      <w:r>
        <w:rPr>
          <w:rFonts w:ascii="宋体" w:hAnsi="宋体" w:cs="宋体" w:eastAsia="宋体"/>
          <w:sz w:val="16"/>
          <w:color w:val="000000"/>
          <w:b w:val="on"/>
          <w:i w:val="off"/>
        </w:rPr>
        <w:t>或不可认定的人与受托权  238--239。又见侵犯人身罪、侵犯人身和财</w:t>
      </w:r>
      <w:r>
        <w:rPr>
          <w:rFonts w:ascii="宋体" w:hAnsi="宋体" w:cs="宋体" w:eastAsia="宋体"/>
          <w:sz w:val="16"/>
          <w:color w:val="000000"/>
          <w:b w:val="on"/>
          <w:i w:val="off"/>
        </w:rPr>
        <w:t>产罪、侵犯人身和名誉罪诸条</w:t>
      </w:r>
    </w:p>
    <w:p>
      <w:pPr>
        <w:wordWrap w:val="on"/>
        <w:autoSpaceDE w:val="off"/>
        <w:autoSpaceDN w:val="off"/>
        <w:spacing w:before="20" w:after="0" w:line="260" w:lineRule="atLeast"/>
        <w:ind w:left="640" w:right="0"/>
        <w:jc w:val="both"/>
        <w:textAlignment w:val="auto"/>
        <w:rPr>
          <w:sz w:val="24"/>
        </w:rPr>
      </w:pPr>
      <w:r>
        <w:rPr>
          <w:rFonts w:ascii="宋体" w:hAnsi="宋体" w:cs="宋体" w:eastAsia="宋体"/>
          <w:sz w:val="16"/>
          <w:color w:val="000000"/>
          <w:b w:val="on"/>
          <w:i w:val="off"/>
        </w:rPr>
        <w:t>人性(HUMAN NATURE):与功利原理</w:t>
      </w:r>
      <w:r>
        <w:rPr>
          <w:rFonts w:ascii="宋体" w:hAnsi="宋体" w:cs="宋体" w:eastAsia="宋体"/>
          <w:sz w:val="24"/>
        </w:rPr>
        <w:t xml:space="preserve">     </w:t>
      </w:r>
      <w:r>
        <w:rPr>
          <w:rFonts w:ascii="宋体" w:hAnsi="宋体" w:cs="宋体" w:eastAsia="宋体"/>
          <w:sz w:val="16"/>
          <w:color w:val="000000"/>
          <w:b w:val="on"/>
          <w:i w:val="off"/>
        </w:rPr>
        <w:t>13——14;与首尾一贯  14;与约束力</w:t>
      </w:r>
      <w:r>
        <w:rPr>
          <w:rFonts w:ascii="宋体" w:hAnsi="宋体" w:cs="宋体" w:eastAsia="宋体"/>
          <w:sz w:val="16"/>
          <w:color w:val="000000"/>
          <w:b w:val="on"/>
          <w:i w:val="off"/>
        </w:rPr>
        <w:t>35；与同情和厌恶 61；与动机  115；人们倾向于贬低别人的品性</w:t>
      </w:r>
      <w:r>
        <w:rPr>
          <w:rFonts w:ascii="宋体" w:hAnsi="宋体" w:cs="宋体" w:eastAsia="宋体"/>
          <w:sz w:val="16"/>
          <w:color w:val="000000"/>
          <w:b w:val="on"/>
          <w:i w:val="off"/>
        </w:rPr>
        <w:t>129注g；人人都有自己的价钱  166注f；人人都计算利弊得失  174；</w:t>
      </w:r>
      <w:r>
        <w:rPr>
          <w:rFonts w:ascii="宋体" w:hAnsi="宋体" w:cs="宋体" w:eastAsia="宋体"/>
          <w:sz w:val="16"/>
          <w:color w:val="000000"/>
          <w:b w:val="on"/>
          <w:i w:val="off"/>
        </w:rPr>
        <w:t>与偏见  226。又见影响敏感性的状况条</w:t>
      </w:r>
    </w:p>
    <w:p>
      <w:pPr>
        <w:wordWrap w:val="on"/>
        <w:autoSpaceDE w:val="off"/>
        <w:autoSpaceDN w:val="off"/>
        <w:spacing w:before="20" w:after="0" w:line="240" w:lineRule="atLeast"/>
        <w:ind w:left="640" w:right="0"/>
        <w:jc w:val="both"/>
        <w:textAlignment w:val="auto"/>
        <w:rPr>
          <w:sz w:val="16"/>
        </w:rPr>
      </w:pPr>
      <w:r>
        <w:rPr>
          <w:rFonts w:ascii="宋体" w:hAnsi="宋体" w:cs="宋体" w:eastAsia="宋体"/>
          <w:sz w:val="16"/>
          <w:color w:val="000000"/>
          <w:b w:val="on"/>
          <w:i w:val="off"/>
        </w:rPr>
        <w:t>荣誉(HONOUR)：荣誉感 57；荣誉经同情性联系的扩散 61</w:t>
      </w:r>
      <w:r>
        <w:br w:type="page"/>
      </w:r>
    </w:p>
    <w:p>
      <w:pPr>
        <w:wordWrap w:val="on"/>
        <w:autoSpaceDE w:val="off"/>
        <w:autoSpaceDN w:val="off"/>
        <w:spacing w:before="260" w:after="0" w:line="220" w:lineRule="atLeast"/>
        <w:ind w:left="20" w:right="0"/>
        <w:jc w:val="both"/>
        <w:textAlignment w:val="auto"/>
        <w:rPr>
          <w:sz w:val="14"/>
        </w:rPr>
      </w:pPr>
      <w:r>
        <w:rPr>
          <w:rFonts w:ascii="宋体" w:hAnsi="宋体" w:cs="宋体" w:eastAsia="宋体"/>
          <w:sz w:val="14"/>
          <w:color w:val="000000"/>
          <w:u w:val="single"/>
          <w:b w:val="on"/>
          <w:i w:val="off"/>
        </w:rPr>
        <w:t xml:space="preserve">                          论 题 索 引                      411 </w:t>
      </w:r>
    </w:p>
    <w:p>
      <w:pPr>
        <w:wordWrap w:val="on"/>
        <w:autoSpaceDE w:val="off"/>
        <w:autoSpaceDN w:val="off"/>
        <w:spacing w:before="580" w:after="0" w:line="320" w:lineRule="atLeast"/>
        <w:ind w:left="3020" w:right="0"/>
        <w:jc w:val="both"/>
        <w:textAlignment w:val="auto"/>
        <w:rPr>
          <w:sz w:val="20"/>
        </w:rPr>
      </w:pPr>
      <w:r>
        <w:rPr>
          <w:rFonts w:ascii="宋体" w:hAnsi="宋体" w:cs="宋体" w:eastAsia="宋体"/>
          <w:sz w:val="20"/>
          <w:color w:val="000000"/>
          <w:b w:val="on"/>
          <w:i w:val="off"/>
        </w:rPr>
        <w:t>S</w:t>
      </w:r>
    </w:p>
    <w:p>
      <w:pPr>
        <w:wordWrap w:val="on"/>
        <w:autoSpaceDE w:val="off"/>
        <w:autoSpaceDN w:val="off"/>
        <w:spacing w:before="360" w:after="0" w:line="340" w:lineRule="atLeast"/>
        <w:ind w:left="20" w:right="0"/>
        <w:jc w:val="both"/>
        <w:textAlignment w:val="auto"/>
        <w:rPr>
          <w:sz w:val="18"/>
        </w:rPr>
      </w:pPr>
      <w:r>
        <w:rPr>
          <w:rFonts w:ascii="宋体" w:hAnsi="宋体" w:cs="宋体" w:eastAsia="宋体"/>
          <w:sz w:val="18"/>
          <w:color w:val="000000"/>
          <w:b w:val="on"/>
          <w:i w:val="off"/>
        </w:rPr>
        <w:t>杀人罪(MANSLAUGHTER):见不正当杀人条</w:t>
      </w:r>
    </w:p>
    <w:p>
      <w:pPr>
        <w:wordWrap w:val="on"/>
        <w:autoSpaceDE w:val="off"/>
        <w:autoSpaceDN w:val="off"/>
        <w:spacing w:before="0" w:after="0" w:line="230" w:lineRule="atLeast"/>
        <w:ind w:left="20" w:right="440"/>
        <w:jc w:val="both"/>
        <w:textAlignment w:val="auto"/>
        <w:rPr>
          <w:sz w:val="18"/>
        </w:rPr>
      </w:pPr>
      <w:r>
        <w:rPr>
          <w:rFonts w:ascii="宋体" w:hAnsi="宋体" w:cs="宋体" w:eastAsia="宋体"/>
          <w:sz w:val="18"/>
          <w:color w:val="000000"/>
          <w:b w:val="on"/>
          <w:i w:val="off"/>
        </w:rPr>
        <w:t>煽动叛乱(SEDITION):以利临阵脱逃者  260注r4(262)(包括在公共罪过条</w:t>
      </w:r>
      <w:r>
        <w:rPr>
          <w:rFonts w:ascii="宋体" w:hAnsi="宋体" w:cs="宋体" w:eastAsia="宋体"/>
          <w:sz w:val="18"/>
          <w:color w:val="000000"/>
          <w:b w:val="on"/>
          <w:i w:val="off"/>
        </w:rPr>
        <w:t>下危害公共武力罪部分，参照该条)</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善意(GOOD WILL):与和睦之乐  43—44;作为恩惠的来源 44;善意之丧</w:t>
      </w:r>
    </w:p>
    <w:p>
      <w:pPr>
        <w:wordWrap w:val="on"/>
        <w:autoSpaceDE w:val="off"/>
        <w:autoSpaceDN w:val="off"/>
        <w:spacing w:before="60" w:after="0" w:line="220" w:lineRule="atLeast"/>
        <w:ind w:left="360" w:right="0"/>
        <w:jc w:val="both"/>
        <w:textAlignment w:val="auto"/>
        <w:rPr>
          <w:sz w:val="14"/>
        </w:rPr>
      </w:pPr>
      <w:r>
        <w:rPr>
          <w:rFonts w:ascii="宋体" w:hAnsi="宋体" w:cs="宋体" w:eastAsia="宋体"/>
          <w:sz w:val="14"/>
          <w:color w:val="000000"/>
          <w:b w:val="on"/>
          <w:i w:val="off"/>
        </w:rPr>
        <w:t>失与恶名之苦 47 注j;作为动机  109——111;一种社会动机  116;与</w:t>
      </w:r>
    </w:p>
    <w:p>
      <w:pPr>
        <w:wordWrap w:val="on"/>
        <w:autoSpaceDE w:val="off"/>
        <w:autoSpaceDN w:val="off"/>
        <w:spacing w:before="40" w:after="0" w:line="300" w:lineRule="atLeast"/>
        <w:ind w:left="360" w:right="0"/>
        <w:jc w:val="both"/>
        <w:textAlignment w:val="auto"/>
        <w:rPr>
          <w:sz w:val="17"/>
        </w:rPr>
      </w:pPr>
      <w:r>
        <w:rPr>
          <w:rFonts w:ascii="宋体" w:hAnsi="宋体" w:cs="宋体" w:eastAsia="宋体"/>
          <w:sz w:val="17"/>
          <w:color w:val="000000"/>
          <w:b w:val="on"/>
          <w:i w:val="off"/>
        </w:rPr>
        <w:t>功利相符  116——117；又见快乐和痛苦条</w:t>
      </w:r>
    </w:p>
    <w:p>
      <w:pPr>
        <w:wordWrap w:val="on"/>
        <w:autoSpaceDE w:val="off"/>
        <w:autoSpaceDN w:val="off"/>
        <w:spacing w:before="20" w:after="0" w:line="220" w:lineRule="atLeast"/>
        <w:ind w:left="20" w:right="0"/>
        <w:jc w:val="both"/>
        <w:textAlignment w:val="auto"/>
        <w:rPr>
          <w:sz w:val="14"/>
        </w:rPr>
      </w:pPr>
      <w:r>
        <w:rPr>
          <w:rFonts w:ascii="宋体" w:hAnsi="宋体" w:cs="宋体" w:eastAsia="宋体"/>
          <w:sz w:val="14"/>
          <w:color w:val="000000"/>
          <w:b w:val="on"/>
          <w:i w:val="off"/>
        </w:rPr>
        <w:t>身分(CONDITION IN LIFE):影响敏感性的一种次要状况  52,72;其涵义</w:t>
      </w:r>
    </w:p>
    <w:p>
      <w:pPr>
        <w:wordWrap w:val="on"/>
        <w:autoSpaceDE w:val="off"/>
        <w:autoSpaceDN w:val="off"/>
        <w:spacing w:before="40" w:after="0" w:line="220" w:lineRule="atLeast"/>
        <w:ind w:left="360" w:right="0"/>
        <w:jc w:val="both"/>
        <w:textAlignment w:val="auto"/>
        <w:rPr>
          <w:sz w:val="14"/>
        </w:rPr>
      </w:pPr>
      <w:r>
        <w:rPr>
          <w:rFonts w:ascii="宋体" w:hAnsi="宋体" w:cs="宋体" w:eastAsia="宋体"/>
          <w:sz w:val="14"/>
          <w:color w:val="000000"/>
          <w:b w:val="on"/>
          <w:i w:val="off"/>
        </w:rPr>
        <w:t>192—194,194注k;系虚构体 193,194注k;信托和财产与之有别</w:t>
      </w:r>
    </w:p>
    <w:p>
      <w:pPr>
        <w:wordWrap w:val="on"/>
        <w:autoSpaceDE w:val="off"/>
        <w:autoSpaceDN w:val="off"/>
        <w:spacing w:before="40" w:after="0" w:line="220" w:lineRule="atLeast"/>
        <w:ind w:left="360" w:right="0"/>
        <w:jc w:val="both"/>
        <w:textAlignment w:val="auto"/>
        <w:rPr>
          <w:sz w:val="14"/>
        </w:rPr>
      </w:pPr>
      <w:r>
        <w:rPr>
          <w:rFonts w:ascii="宋体" w:hAnsi="宋体" w:cs="宋体" w:eastAsia="宋体"/>
          <w:sz w:val="14"/>
          <w:color w:val="000000"/>
          <w:b w:val="on"/>
          <w:i w:val="off"/>
        </w:rPr>
        <w:t>208—214;受托人身分 208注g2;拥有信托或身分 214—215,214注</w:t>
      </w:r>
    </w:p>
    <w:p>
      <w:pPr>
        <w:wordWrap w:val="on"/>
        <w:autoSpaceDE w:val="off"/>
        <w:autoSpaceDN w:val="off"/>
        <w:spacing w:before="20" w:after="0" w:line="300" w:lineRule="atLeast"/>
        <w:ind w:left="360" w:right="0"/>
        <w:jc w:val="both"/>
        <w:textAlignment w:val="auto"/>
        <w:rPr>
          <w:sz w:val="17"/>
        </w:rPr>
      </w:pPr>
      <w:r>
        <w:rPr>
          <w:rFonts w:ascii="宋体" w:hAnsi="宋体" w:cs="宋体" w:eastAsia="宋体"/>
          <w:sz w:val="17"/>
          <w:color w:val="000000"/>
          <w:b w:val="on"/>
          <w:i w:val="off"/>
        </w:rPr>
        <w:t>j2,215注m2;如何构成 234—239,264—269;家族身分相对于民事身</w:t>
      </w:r>
    </w:p>
    <w:p>
      <w:pPr>
        <w:wordWrap w:val="on"/>
        <w:autoSpaceDE w:val="off"/>
        <w:autoSpaceDN w:val="off"/>
        <w:spacing w:before="40" w:after="0" w:line="220" w:lineRule="atLeast"/>
        <w:ind w:left="360" w:right="0"/>
        <w:jc w:val="both"/>
        <w:textAlignment w:val="auto"/>
        <w:rPr>
          <w:sz w:val="14"/>
        </w:rPr>
      </w:pPr>
      <w:r>
        <w:rPr>
          <w:rFonts w:ascii="宋体" w:hAnsi="宋体" w:cs="宋体" w:eastAsia="宋体"/>
          <w:sz w:val="14"/>
          <w:color w:val="000000"/>
          <w:b w:val="on"/>
          <w:i w:val="off"/>
        </w:rPr>
        <w:t>分234,238—239,268;基于自然关系的家族身分 234—236,250;基于</w:t>
      </w:r>
    </w:p>
    <w:p>
      <w:pPr>
        <w:wordWrap w:val="on"/>
        <w:autoSpaceDE w:val="off"/>
        <w:autoSpaceDN w:val="off"/>
        <w:spacing w:before="40" w:after="0" w:line="220" w:lineRule="atLeast"/>
        <w:ind w:left="360" w:right="0"/>
        <w:jc w:val="both"/>
        <w:textAlignment w:val="auto"/>
        <w:rPr>
          <w:sz w:val="14"/>
        </w:rPr>
      </w:pPr>
      <w:r>
        <w:rPr>
          <w:rFonts w:ascii="宋体" w:hAnsi="宋体" w:cs="宋体" w:eastAsia="宋体"/>
          <w:sz w:val="14"/>
          <w:color w:val="000000"/>
          <w:b w:val="on"/>
          <w:i w:val="off"/>
        </w:rPr>
        <w:t>纯粹的法律体制 236—239，250；邻近和非邻近的关系与家族身分</w:t>
      </w:r>
    </w:p>
    <w:p>
      <w:pPr>
        <w:wordWrap w:val="on"/>
        <w:autoSpaceDE w:val="off"/>
        <w:autoSpaceDN w:val="off"/>
        <w:spacing w:before="60" w:after="0" w:line="220" w:lineRule="atLeast"/>
        <w:ind w:left="360" w:right="0"/>
        <w:jc w:val="both"/>
        <w:textAlignment w:val="auto"/>
        <w:rPr>
          <w:sz w:val="14"/>
        </w:rPr>
      </w:pPr>
      <w:r>
        <w:rPr>
          <w:rFonts w:ascii="宋体" w:hAnsi="宋体" w:cs="宋体" w:eastAsia="宋体"/>
          <w:sz w:val="14"/>
          <w:color w:val="000000"/>
          <w:b w:val="on"/>
          <w:i w:val="off"/>
        </w:rPr>
        <w:t>257—260;如何构成民事身分 264—269;信托性的 264—265;非信托</w:t>
      </w:r>
    </w:p>
    <w:p>
      <w:pPr>
        <w:wordWrap w:val="on"/>
        <w:autoSpaceDE w:val="off"/>
        <w:autoSpaceDN w:val="off"/>
        <w:spacing w:before="60" w:after="0" w:line="280" w:lineRule="atLeast"/>
        <w:ind w:left="360" w:right="0"/>
        <w:jc w:val="both"/>
        <w:textAlignment w:val="auto"/>
        <w:rPr>
          <w:sz w:val="17"/>
        </w:rPr>
      </w:pPr>
      <w:r>
        <w:rPr>
          <w:rFonts w:ascii="宋体" w:hAnsi="宋体" w:cs="宋体" w:eastAsia="宋体"/>
          <w:sz w:val="17"/>
          <w:color w:val="000000"/>
          <w:b w:val="on"/>
          <w:i w:val="off"/>
        </w:rPr>
        <w:t>性的  266——269。又见监护人、主人、婚姻、侵犯身分罪、家长、亲属、仆</w:t>
      </w:r>
    </w:p>
    <w:p>
      <w:pPr>
        <w:wordWrap w:val="on"/>
        <w:autoSpaceDE w:val="off"/>
        <w:autoSpaceDN w:val="off"/>
        <w:spacing w:before="40" w:after="0" w:line="220" w:lineRule="atLeast"/>
        <w:ind w:left="360" w:right="0"/>
        <w:jc w:val="both"/>
        <w:textAlignment w:val="auto"/>
        <w:rPr>
          <w:sz w:val="14"/>
        </w:rPr>
      </w:pPr>
      <w:r>
        <w:rPr>
          <w:rFonts w:ascii="宋体" w:hAnsi="宋体" w:cs="宋体" w:eastAsia="宋体"/>
          <w:sz w:val="14"/>
          <w:color w:val="000000"/>
          <w:b w:val="on"/>
          <w:i w:val="off"/>
        </w:rPr>
        <w:t>人、受监护人诸条</w:t>
      </w:r>
    </w:p>
    <w:p>
      <w:pPr>
        <w:wordWrap w:val="on"/>
        <w:autoSpaceDE w:val="off"/>
        <w:autoSpaceDN w:val="off"/>
        <w:spacing w:before="20" w:after="0" w:line="220" w:lineRule="atLeast"/>
        <w:ind w:left="20" w:right="0"/>
        <w:jc w:val="both"/>
        <w:textAlignment w:val="auto"/>
        <w:rPr>
          <w:sz w:val="14"/>
        </w:rPr>
      </w:pPr>
      <w:r>
        <w:rPr>
          <w:rFonts w:ascii="宋体" w:hAnsi="宋体" w:cs="宋体" w:eastAsia="宋体"/>
          <w:sz w:val="14"/>
          <w:color w:val="000000"/>
          <w:b w:val="on"/>
          <w:i w:val="off"/>
        </w:rPr>
        <w:t>身体(BODY):作为影响敏感性的状况的身体缺陷 52,55,58,66,69,71注r</w:t>
      </w:r>
    </w:p>
    <w:p>
      <w:pPr>
        <w:wordWrap w:val="on"/>
        <w:autoSpaceDE w:val="off"/>
        <w:autoSpaceDN w:val="off"/>
        <w:spacing w:before="40" w:after="0" w:line="220" w:lineRule="atLeast"/>
        <w:ind w:left="360" w:right="0"/>
        <w:jc w:val="both"/>
        <w:textAlignment w:val="auto"/>
        <w:rPr>
          <w:sz w:val="14"/>
        </w:rPr>
      </w:pPr>
      <w:r>
        <w:rPr>
          <w:rFonts w:ascii="宋体" w:hAnsi="宋体" w:cs="宋体" w:eastAsia="宋体"/>
          <w:sz w:val="14"/>
          <w:color w:val="000000"/>
          <w:b w:val="on"/>
          <w:i w:val="off"/>
        </w:rPr>
        <w:t>(72);作为影响敏感性的状况的身体特质 52,53—54,61—62,63,67,</w:t>
      </w:r>
    </w:p>
    <w:p>
      <w:pPr>
        <w:wordWrap w:val="on"/>
        <w:autoSpaceDE w:val="off"/>
        <w:autoSpaceDN w:val="off"/>
        <w:spacing w:before="80" w:after="0" w:line="220" w:lineRule="atLeast"/>
        <w:ind w:left="360" w:right="0"/>
        <w:jc w:val="both"/>
        <w:textAlignment w:val="auto"/>
        <w:rPr>
          <w:sz w:val="14"/>
        </w:rPr>
      </w:pPr>
      <w:r>
        <w:rPr>
          <w:rFonts w:ascii="宋体" w:hAnsi="宋体" w:cs="宋体" w:eastAsia="宋体"/>
          <w:sz w:val="14"/>
          <w:color w:val="000000"/>
          <w:b w:val="on"/>
          <w:i w:val="off"/>
        </w:rPr>
        <w:t>72；其可分解性 58；如何与精神相关联 62注n；表明心态的体态</w:t>
      </w:r>
    </w:p>
    <w:p>
      <w:pPr>
        <w:wordWrap w:val="on"/>
        <w:autoSpaceDE w:val="off"/>
        <w:autoSpaceDN w:val="off"/>
        <w:spacing w:before="40" w:after="0" w:line="220" w:lineRule="atLeast"/>
        <w:ind w:left="360" w:right="0"/>
        <w:jc w:val="both"/>
        <w:textAlignment w:val="auto"/>
        <w:rPr>
          <w:sz w:val="14"/>
        </w:rPr>
      </w:pPr>
      <w:r>
        <w:rPr>
          <w:rFonts w:ascii="宋体" w:hAnsi="宋体" w:cs="宋体" w:eastAsia="宋体"/>
          <w:sz w:val="14"/>
          <w:color w:val="000000"/>
          <w:b w:val="on"/>
          <w:i w:val="off"/>
        </w:rPr>
        <w:t>63；女性在体力和耐力方面的低下；气候对身体的影响 67</w:t>
      </w:r>
    </w:p>
    <w:p>
      <w:pPr>
        <w:wordWrap w:val="on"/>
        <w:autoSpaceDE w:val="off"/>
        <w:autoSpaceDN w:val="off"/>
        <w:spacing w:before="40" w:after="0" w:line="320" w:lineRule="atLeast"/>
        <w:ind w:left="20" w:right="0"/>
        <w:jc w:val="both"/>
        <w:textAlignment w:val="auto"/>
        <w:rPr>
          <w:sz w:val="18"/>
        </w:rPr>
      </w:pPr>
      <w:r>
        <w:rPr>
          <w:rFonts w:ascii="宋体" w:hAnsi="宋体" w:cs="宋体" w:eastAsia="宋体"/>
          <w:sz w:val="18"/>
          <w:color w:val="000000"/>
          <w:b w:val="on"/>
          <w:i w:val="off"/>
        </w:rPr>
        <w:t>神(DEITY):见上帝条</w:t>
      </w:r>
    </w:p>
    <w:p>
      <w:pPr>
        <w:wordWrap w:val="on"/>
        <w:autoSpaceDE w:val="off"/>
        <w:autoSpaceDN w:val="off"/>
        <w:spacing w:before="0" w:after="0" w:line="267" w:lineRule="atLeast"/>
        <w:ind w:left="20" w:right="440"/>
        <w:jc w:val="both"/>
        <w:textAlignment w:val="auto"/>
        <w:rPr>
          <w:sz w:val="24"/>
        </w:rPr>
      </w:pPr>
      <w:r>
        <w:rPr>
          <w:rFonts w:ascii="宋体" w:hAnsi="宋体" w:cs="宋体" w:eastAsia="宋体"/>
          <w:sz w:val="14"/>
          <w:color w:val="000000"/>
          <w:b w:val="on"/>
          <w:i w:val="off"/>
        </w:rPr>
        <w:t>神学原理(PRINCIPLE,THEOLOGICAL):其涵义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n"/>
          <w:i w:val="off"/>
        </w:rPr>
        <w:t>31；用参照其他原理予以解</w:t>
      </w:r>
      <w:r>
        <w:rPr>
          <w:rFonts w:ascii="宋体" w:hAnsi="宋体" w:cs="宋体" w:eastAsia="宋体"/>
          <w:sz w:val="14"/>
          <w:color w:val="000000"/>
          <w:b w:val="on"/>
          <w:i w:val="off"/>
        </w:rPr>
        <w:t>释后，它就不是一项独立的原理；其命令有时符合其他原理  120——</w:t>
      </w:r>
      <w:r>
        <w:rPr>
          <w:rFonts w:ascii="宋体" w:hAnsi="宋体" w:cs="宋体" w:eastAsia="宋体"/>
          <w:sz w:val="14"/>
          <w:color w:val="000000"/>
          <w:b w:val="on"/>
          <w:i w:val="off"/>
        </w:rPr>
        <w:t>121。又见上帝、禁欲主义原理、宗教诸条</w:t>
      </w:r>
    </w:p>
    <w:p>
      <w:pPr>
        <w:wordWrap w:val="on"/>
        <w:autoSpaceDE w:val="off"/>
        <w:autoSpaceDN w:val="off"/>
        <w:spacing w:before="20" w:after="0" w:line="300" w:lineRule="atLeast"/>
        <w:ind w:left="20" w:right="0"/>
        <w:jc w:val="both"/>
        <w:textAlignment w:val="auto"/>
        <w:rPr>
          <w:sz w:val="16"/>
        </w:rPr>
      </w:pPr>
      <w:r>
        <w:rPr>
          <w:rFonts w:ascii="宋体" w:hAnsi="宋体" w:cs="宋体" w:eastAsia="宋体"/>
          <w:sz w:val="16"/>
          <w:color w:val="000000"/>
          <w:b w:val="on"/>
          <w:i w:val="off"/>
        </w:rPr>
        <w:t>圣人(SAINTS)：  20。又见禁欲主义、禁欲主义原理诸条</w:t>
      </w:r>
    </w:p>
    <w:p>
      <w:pPr>
        <w:wordWrap w:val="on"/>
        <w:autoSpaceDE w:val="off"/>
        <w:autoSpaceDN w:val="off"/>
        <w:spacing w:before="0" w:after="0" w:line="200" w:lineRule="atLeast"/>
        <w:ind w:left="20" w:right="0"/>
        <w:jc w:val="both"/>
        <w:textAlignment w:val="auto"/>
        <w:rPr>
          <w:sz w:val="14"/>
        </w:rPr>
      </w:pPr>
      <w:r>
        <w:rPr>
          <w:rFonts w:ascii="宋体" w:hAnsi="宋体" w:cs="宋体" w:eastAsia="宋体"/>
          <w:sz w:val="14"/>
          <w:color w:val="000000"/>
          <w:b w:val="on"/>
          <w:i w:val="off"/>
        </w:rPr>
        <w:t>慎重和不慎(PRUDENCE AND IMPRUDENCE):由于不慎而遭受的痛苦是自然</w:t>
      </w:r>
    </w:p>
    <w:p>
      <w:pPr>
        <w:wordWrap w:val="on"/>
        <w:autoSpaceDE w:val="off"/>
        <w:autoSpaceDN w:val="off"/>
        <w:spacing w:before="60" w:after="0" w:line="220" w:lineRule="atLeast"/>
        <w:ind w:left="360" w:right="0"/>
        <w:jc w:val="both"/>
        <w:textAlignment w:val="auto"/>
        <w:rPr>
          <w:sz w:val="14"/>
        </w:rPr>
      </w:pPr>
      <w:r>
        <w:rPr>
          <w:rFonts w:ascii="宋体" w:hAnsi="宋体" w:cs="宋体" w:eastAsia="宋体"/>
          <w:sz w:val="14"/>
          <w:color w:val="000000"/>
          <w:b w:val="on"/>
          <w:i w:val="off"/>
        </w:rPr>
        <w:t>约束力的惩罚  36；平常的慎重与掉以轻心  90；慎重由一个人履行对</w:t>
      </w:r>
    </w:p>
    <w:p>
      <w:pPr>
        <w:wordWrap w:val="on"/>
        <w:autoSpaceDE w:val="off"/>
        <w:autoSpaceDN w:val="off"/>
        <w:spacing w:before="60" w:after="0" w:line="220" w:lineRule="atLeast"/>
        <w:ind w:left="360" w:right="0"/>
        <w:jc w:val="both"/>
        <w:textAlignment w:val="auto"/>
        <w:rPr>
          <w:sz w:val="14"/>
        </w:rPr>
      </w:pPr>
      <w:r>
        <w:rPr>
          <w:rFonts w:ascii="宋体" w:hAnsi="宋体" w:cs="宋体" w:eastAsia="宋体"/>
          <w:sz w:val="14"/>
          <w:color w:val="000000"/>
          <w:b w:val="on"/>
          <w:i w:val="off"/>
        </w:rPr>
        <w:t>他自己的责任表现出来 287；慎重准则最少需要立法襄助 289—290；</w:t>
      </w:r>
      <w:r>
        <w:br w:type="page"/>
      </w:r>
    </w:p>
    <w:p>
      <w:pPr>
        <w:wordWrap w:val="on"/>
        <w:autoSpaceDE w:val="off"/>
        <w:autoSpaceDN w:val="off"/>
        <w:spacing w:before="240" w:after="0" w:line="240" w:lineRule="atLeast"/>
        <w:ind w:left="660" w:right="0"/>
        <w:jc w:val="both"/>
        <w:textAlignment w:val="auto"/>
        <w:rPr>
          <w:sz w:val="15"/>
        </w:rPr>
      </w:pPr>
      <w:r>
        <w:rPr>
          <w:rFonts w:ascii="宋体" w:hAnsi="宋体" w:cs="宋体" w:eastAsia="宋体"/>
          <w:sz w:val="15"/>
          <w:color w:val="000000"/>
          <w:u w:val="single"/>
          <w:b w:val="on"/>
          <w:i w:val="off"/>
        </w:rPr>
        <w:t xml:space="preserve">  412                     道德与立法原理导论                          </w:t>
      </w:r>
    </w:p>
    <w:p>
      <w:pPr>
        <w:wordWrap w:val="on"/>
        <w:autoSpaceDE w:val="off"/>
        <w:autoSpaceDN w:val="off"/>
        <w:spacing w:before="220" w:after="0" w:line="240" w:lineRule="atLeast"/>
        <w:ind w:left="1020" w:right="0"/>
        <w:jc w:val="both"/>
        <w:textAlignment w:val="auto"/>
        <w:rPr>
          <w:sz w:val="15"/>
        </w:rPr>
      </w:pPr>
      <w:r>
        <w:rPr>
          <w:rFonts w:ascii="宋体" w:hAnsi="宋体" w:cs="宋体" w:eastAsia="宋体"/>
          <w:sz w:val="15"/>
          <w:color w:val="000000"/>
          <w:b w:val="on"/>
          <w:i w:val="off"/>
        </w:rPr>
        <w:t>法律干预的害处 291</w:t>
      </w:r>
    </w:p>
    <w:p>
      <w:pPr>
        <w:wordWrap w:val="on"/>
        <w:autoSpaceDE w:val="off"/>
        <w:autoSpaceDN w:val="off"/>
        <w:spacing w:before="20" w:after="0" w:line="256" w:lineRule="atLeast"/>
        <w:ind w:left="660" w:right="0"/>
        <w:jc w:val="both"/>
        <w:textAlignment w:val="auto"/>
        <w:rPr>
          <w:sz w:val="15"/>
        </w:rPr>
      </w:pPr>
      <w:r>
        <w:rPr>
          <w:rFonts w:ascii="宋体" w:hAnsi="宋体" w:cs="宋体" w:eastAsia="宋体"/>
          <w:sz w:val="15"/>
          <w:color w:val="000000"/>
          <w:b w:val="on"/>
          <w:i w:val="off"/>
        </w:rPr>
        <w:t>时间(TIME)：损害的持续时间及其远近 31；快乐或痛苦的持续时间  38--</w:t>
      </w:r>
      <w:r>
        <w:rPr>
          <w:rFonts w:ascii="宋体" w:hAnsi="宋体" w:cs="宋体" w:eastAsia="宋体"/>
          <w:sz w:val="15"/>
          <w:color w:val="000000"/>
          <w:b w:val="on"/>
          <w:i w:val="off"/>
        </w:rPr>
        <w:t>39；对快乐或痛苦的值的影响 40—41；对一笔钱款的意义的影响 59；</w:t>
      </w:r>
      <w:r>
        <w:rPr>
          <w:rFonts w:ascii="宋体" w:hAnsi="宋体" w:cs="宋体" w:eastAsia="宋体"/>
          <w:sz w:val="15"/>
          <w:color w:val="000000"/>
          <w:b w:val="on"/>
          <w:i w:val="off"/>
        </w:rPr>
        <w:t>对环境是过去的或目前的或将来的意识 91；与动机 99，141；临近性</w:t>
      </w:r>
      <w:r>
        <w:rPr>
          <w:rFonts w:ascii="宋体" w:hAnsi="宋体" w:cs="宋体" w:eastAsia="宋体"/>
          <w:sz w:val="15"/>
          <w:color w:val="000000"/>
          <w:b w:val="on"/>
          <w:i w:val="off"/>
        </w:rPr>
        <w:t>是确定惩罚的值的一个重要因素  169—170，173；危险与未来的损害</w:t>
      </w:r>
      <w:r>
        <w:rPr>
          <w:rFonts w:ascii="宋体" w:hAnsi="宋体" w:cs="宋体" w:eastAsia="宋体"/>
          <w:sz w:val="15"/>
          <w:color w:val="000000"/>
          <w:b w:val="on"/>
          <w:i w:val="off"/>
        </w:rPr>
        <w:t>194</w:t>
      </w:r>
    </w:p>
    <w:p>
      <w:pPr>
        <w:wordWrap w:val="on"/>
        <w:autoSpaceDE w:val="off"/>
        <w:autoSpaceDN w:val="off"/>
        <w:spacing w:before="20" w:after="0" w:line="280" w:lineRule="atLeast"/>
        <w:ind w:left="660" w:right="0"/>
        <w:jc w:val="both"/>
        <w:textAlignment w:val="auto"/>
        <w:rPr>
          <w:sz w:val="15"/>
        </w:rPr>
      </w:pPr>
      <w:r>
        <w:rPr>
          <w:rFonts w:ascii="宋体" w:hAnsi="宋体" w:cs="宋体" w:eastAsia="宋体"/>
          <w:sz w:val="15"/>
          <w:color w:val="000000"/>
          <w:b w:val="on"/>
          <w:i w:val="off"/>
        </w:rPr>
        <w:t>使受伤(WOUNDING)：简单肉体伤害和不可补救之肉体伤害 223，224(包括</w:t>
      </w:r>
      <w:r>
        <w:rPr>
          <w:rFonts w:ascii="宋体" w:hAnsi="宋体" w:cs="宋体" w:eastAsia="宋体"/>
          <w:sz w:val="15"/>
          <w:color w:val="000000"/>
          <w:b w:val="on"/>
          <w:i w:val="off"/>
        </w:rPr>
        <w:t>在侵犯人身罪条下，参见该条)</w:t>
      </w:r>
    </w:p>
    <w:p>
      <w:pPr>
        <w:wordWrap w:val="on"/>
        <w:autoSpaceDE w:val="off"/>
        <w:autoSpaceDN w:val="off"/>
        <w:spacing w:before="40" w:after="0" w:line="240" w:lineRule="atLeast"/>
        <w:ind w:left="660" w:right="0"/>
        <w:jc w:val="both"/>
        <w:textAlignment w:val="auto"/>
        <w:rPr>
          <w:sz w:val="15"/>
        </w:rPr>
      </w:pPr>
      <w:r>
        <w:rPr>
          <w:rFonts w:ascii="宋体" w:hAnsi="宋体" w:cs="宋体" w:eastAsia="宋体"/>
          <w:sz w:val="15"/>
          <w:color w:val="000000"/>
          <w:b w:val="on"/>
          <w:i w:val="off"/>
        </w:rPr>
        <w:t>事故(ACCIDENT)：见不慎、掉以轻心和冒失莽撞条</w:t>
      </w:r>
    </w:p>
    <w:p>
      <w:pPr>
        <w:wordWrap w:val="on"/>
        <w:autoSpaceDE w:val="off"/>
        <w:autoSpaceDN w:val="off"/>
        <w:spacing w:before="0" w:after="0" w:line="260" w:lineRule="atLeast"/>
        <w:ind w:left="660" w:right="0"/>
        <w:jc w:val="both"/>
        <w:textAlignment w:val="auto"/>
        <w:rPr>
          <w:sz w:val="15"/>
        </w:rPr>
      </w:pPr>
      <w:r>
        <w:rPr>
          <w:rFonts w:ascii="宋体" w:hAnsi="宋体" w:cs="宋体" w:eastAsia="宋体"/>
          <w:sz w:val="15"/>
          <w:color w:val="000000"/>
          <w:b w:val="on"/>
          <w:i w:val="off"/>
        </w:rPr>
        <w:t>事件(EVENTS)：作为行动的后果 80；以因果联系的方式同某种环境相关</w:t>
      </w:r>
      <w:r>
        <w:rPr>
          <w:rFonts w:ascii="宋体" w:hAnsi="宋体" w:cs="宋体" w:eastAsia="宋体"/>
          <w:sz w:val="15"/>
          <w:color w:val="000000"/>
          <w:b w:val="on"/>
          <w:i w:val="off"/>
        </w:rPr>
        <w:t>80—83；存在的事件和预期的事件 98；授权性质的事件和取走性质的</w:t>
      </w:r>
      <w:r>
        <w:rPr>
          <w:rFonts w:ascii="宋体" w:hAnsi="宋体" w:cs="宋体" w:eastAsia="宋体"/>
          <w:sz w:val="15"/>
          <w:color w:val="000000"/>
          <w:b w:val="on"/>
          <w:i w:val="off"/>
        </w:rPr>
        <w:t>事件 304；授予事件和剥夺事件，见授予和剥夺条</w:t>
      </w:r>
    </w:p>
    <w:p>
      <w:pPr>
        <w:wordWrap w:val="on"/>
        <w:autoSpaceDE w:val="off"/>
        <w:autoSpaceDN w:val="off"/>
        <w:spacing w:before="0" w:after="0" w:line="252" w:lineRule="atLeast"/>
        <w:ind w:left="660" w:right="0"/>
        <w:jc w:val="both"/>
        <w:textAlignment w:val="auto"/>
        <w:rPr>
          <w:sz w:val="15"/>
        </w:rPr>
      </w:pPr>
      <w:r>
        <w:rPr>
          <w:rFonts w:ascii="宋体" w:hAnsi="宋体" w:cs="宋体" w:eastAsia="宋体"/>
          <w:sz w:val="15"/>
          <w:color w:val="000000"/>
          <w:b w:val="on"/>
          <w:i w:val="off"/>
        </w:rPr>
        <w:t>收益(PROFTT):一项罪过的收益 40,166注c,169;嗜好某事如同追求收益</w:t>
      </w:r>
      <w:r>
        <w:rPr>
          <w:rFonts w:ascii="宋体" w:hAnsi="宋体" w:cs="宋体" w:eastAsia="宋体"/>
          <w:sz w:val="15"/>
          <w:color w:val="000000"/>
          <w:b w:val="on"/>
          <w:i w:val="off"/>
        </w:rPr>
        <w:t>58；劳动收益 59；地位对收益性门路的影响与敏感性 65—66；与财务</w:t>
      </w:r>
      <w:r>
        <w:rPr>
          <w:rFonts w:ascii="宋体" w:hAnsi="宋体" w:cs="宋体" w:eastAsia="宋体"/>
          <w:sz w:val="15"/>
          <w:color w:val="000000"/>
          <w:b w:val="on"/>
          <w:i w:val="off"/>
        </w:rPr>
        <w:t>状况 72注s；收益门路与同情性联系 72注s；犯罪所得的收益可能</w:t>
      </w:r>
      <w:r>
        <w:rPr>
          <w:rFonts w:ascii="宋体" w:hAnsi="宋体" w:cs="宋体" w:eastAsia="宋体"/>
          <w:sz w:val="15"/>
          <w:color w:val="000000"/>
          <w:b w:val="on"/>
          <w:i w:val="off"/>
        </w:rPr>
        <w:t>超过惩罚  166注f；惩罚的收益  179。又见罪过、快乐和痛苦、惩罚诸</w:t>
      </w:r>
      <w:r>
        <w:rPr>
          <w:rFonts w:ascii="宋体" w:hAnsi="宋体" w:cs="宋体" w:eastAsia="宋体"/>
          <w:sz w:val="15"/>
          <w:color w:val="000000"/>
          <w:b w:val="on"/>
          <w:i w:val="off"/>
        </w:rPr>
        <w:t>条</w:t>
      </w:r>
    </w:p>
    <w:p>
      <w:pPr>
        <w:wordWrap w:val="on"/>
        <w:autoSpaceDE w:val="off"/>
        <w:autoSpaceDN w:val="off"/>
        <w:spacing w:before="80" w:after="0" w:line="240" w:lineRule="atLeast"/>
        <w:ind w:left="660" w:right="0"/>
        <w:jc w:val="both"/>
        <w:textAlignment w:val="auto"/>
        <w:rPr>
          <w:sz w:val="15"/>
        </w:rPr>
      </w:pPr>
      <w:r>
        <w:rPr>
          <w:rFonts w:ascii="宋体" w:hAnsi="宋体" w:cs="宋体" w:eastAsia="宋体"/>
          <w:sz w:val="15"/>
          <w:color w:val="000000"/>
          <w:b w:val="on"/>
          <w:i w:val="off"/>
        </w:rPr>
        <w:t>受苦受难(SUFFERANCE):见快乐和痛苦条</w:t>
      </w:r>
    </w:p>
    <w:p>
      <w:pPr>
        <w:wordWrap w:val="on"/>
        <w:autoSpaceDE w:val="off"/>
        <w:autoSpaceDN w:val="off"/>
        <w:spacing w:before="0" w:after="0" w:line="260" w:lineRule="atLeast"/>
        <w:ind w:left="660" w:right="0"/>
        <w:jc w:val="both"/>
        <w:textAlignment w:val="auto"/>
        <w:rPr>
          <w:sz w:val="15"/>
        </w:rPr>
      </w:pPr>
      <w:r>
        <w:rPr>
          <w:rFonts w:ascii="宋体" w:hAnsi="宋体" w:cs="宋体" w:eastAsia="宋体"/>
          <w:sz w:val="15"/>
          <w:color w:val="000000"/>
          <w:b w:val="on"/>
          <w:i w:val="off"/>
        </w:rPr>
        <w:t>受监护人(WARD)：其身分(权力、权利、责任)  238，244；涉及受监护人身分</w:t>
      </w:r>
      <w:r>
        <w:rPr>
          <w:rFonts w:ascii="宋体" w:hAnsi="宋体" w:cs="宋体" w:eastAsia="宋体"/>
          <w:sz w:val="15"/>
          <w:color w:val="000000"/>
          <w:b w:val="on"/>
          <w:i w:val="off"/>
        </w:rPr>
        <w:t>的罪过  249——250(包括在侵犯身分罪条下，参照该条)</w:t>
      </w:r>
    </w:p>
    <w:p>
      <w:pPr>
        <w:wordWrap w:val="on"/>
        <w:autoSpaceDE w:val="off"/>
        <w:autoSpaceDN w:val="off"/>
        <w:spacing w:before="20" w:after="0" w:line="270" w:lineRule="atLeast"/>
        <w:ind w:left="660" w:right="0"/>
        <w:jc w:val="both"/>
        <w:textAlignment w:val="auto"/>
        <w:rPr>
          <w:sz w:val="15"/>
        </w:rPr>
      </w:pPr>
      <w:r>
        <w:rPr>
          <w:rFonts w:ascii="宋体" w:hAnsi="宋体" w:cs="宋体" w:eastAsia="宋体"/>
          <w:sz w:val="15"/>
          <w:color w:val="000000"/>
          <w:b w:val="on"/>
          <w:i w:val="off"/>
        </w:rPr>
        <w:t>受益人(BENEFICIARY):其涵义 207;英国法和罗马法中的有关术语 207</w:t>
      </w:r>
      <w:r>
        <w:rPr>
          <w:rFonts w:ascii="宋体" w:hAnsi="宋体" w:cs="宋体" w:eastAsia="宋体"/>
          <w:sz w:val="15"/>
          <w:color w:val="000000"/>
          <w:b w:val="on"/>
          <w:i w:val="off"/>
        </w:rPr>
        <w:t>注f2。又见背信罪条</w:t>
      </w:r>
    </w:p>
    <w:p>
      <w:pPr>
        <w:wordWrap w:val="on"/>
        <w:autoSpaceDE w:val="off"/>
        <w:autoSpaceDN w:val="off"/>
        <w:spacing w:before="0" w:after="0" w:line="258" w:lineRule="atLeast"/>
        <w:ind w:left="660" w:right="0"/>
        <w:jc w:val="both"/>
        <w:textAlignment w:val="auto"/>
        <w:rPr>
          <w:sz w:val="15"/>
        </w:rPr>
      </w:pPr>
      <w:r>
        <w:rPr>
          <w:rFonts w:ascii="宋体" w:hAnsi="宋体" w:cs="宋体" w:eastAsia="宋体"/>
          <w:sz w:val="15"/>
          <w:color w:val="000000"/>
          <w:b w:val="on"/>
          <w:i w:val="off"/>
        </w:rPr>
        <w:t>授予和剥夺(INVESTMENT AND DIVESTMENT): 在各种侵犯信托、财产和身</w:t>
      </w:r>
      <w:r>
        <w:rPr>
          <w:rFonts w:ascii="宋体" w:hAnsi="宋体" w:cs="宋体" w:eastAsia="宋体"/>
          <w:sz w:val="15"/>
          <w:color w:val="000000"/>
          <w:b w:val="on"/>
          <w:i w:val="off"/>
        </w:rPr>
        <w:t>分罪方面的不正当授予、不正当不授和不正当剥夺  216--217，218，</w:t>
      </w:r>
      <w:r>
        <w:rPr>
          <w:rFonts w:ascii="宋体" w:hAnsi="宋体" w:cs="宋体" w:eastAsia="宋体"/>
          <w:sz w:val="15"/>
          <w:color w:val="000000"/>
          <w:b w:val="on"/>
          <w:i w:val="off"/>
        </w:rPr>
        <w:t>220—221,226,227,230注j3,233,234,239,240—241,242,248—250,</w:t>
      </w:r>
      <w:r>
        <w:rPr>
          <w:rFonts w:ascii="宋体" w:hAnsi="宋体" w:cs="宋体" w:eastAsia="宋体"/>
          <w:sz w:val="15"/>
          <w:color w:val="000000"/>
          <w:b w:val="on"/>
          <w:i w:val="off"/>
        </w:rPr>
        <w:t>251—253，257；委任和革除被提出来作为更好的术语，以取代授予和剥</w:t>
      </w:r>
      <w:r>
        <w:rPr>
          <w:rFonts w:ascii="宋体" w:hAnsi="宋体" w:cs="宋体" w:eastAsia="宋体"/>
          <w:sz w:val="15"/>
          <w:color w:val="000000"/>
          <w:b w:val="on"/>
          <w:i w:val="off"/>
        </w:rPr>
        <w:t>夺 216注n2(217),242(编者注);与占有权 227,304;与支付 227</w:t>
      </w:r>
      <w:r>
        <w:rPr>
          <w:rFonts w:ascii="宋体" w:hAnsi="宋体" w:cs="宋体" w:eastAsia="宋体"/>
          <w:sz w:val="15"/>
          <w:color w:val="000000"/>
          <w:b w:val="on"/>
          <w:i w:val="off"/>
        </w:rPr>
        <w:t>注e3;与契约 228g3;授予和剥夺的权力 260注r4(263);与法官一词</w:t>
      </w:r>
      <w:r>
        <w:rPr>
          <w:rFonts w:ascii="宋体" w:hAnsi="宋体" w:cs="宋体" w:eastAsia="宋体"/>
          <w:sz w:val="15"/>
          <w:color w:val="000000"/>
          <w:b w:val="on"/>
          <w:i w:val="off"/>
        </w:rPr>
        <w:t>的涵义  308。又见身分、财产、信托、侵犯身分罪、侵犯财产罪、背信罪诸</w:t>
      </w:r>
      <w:r>
        <w:rPr>
          <w:rFonts w:ascii="宋体" w:hAnsi="宋体" w:cs="宋体" w:eastAsia="宋体"/>
          <w:sz w:val="15"/>
          <w:color w:val="000000"/>
          <w:b w:val="on"/>
          <w:i w:val="off"/>
        </w:rPr>
        <w:t>条</w:t>
      </w:r>
      <w:r>
        <w:br w:type="page"/>
      </w:r>
    </w:p>
    <w:p>
      <w:pPr>
        <w:wordWrap w:val="on"/>
        <w:autoSpaceDE w:val="off"/>
        <w:autoSpaceDN w:val="off"/>
        <w:spacing w:before="100" w:after="0" w:line="220" w:lineRule="atLeast"/>
        <w:ind w:left="20" w:right="0"/>
        <w:jc w:val="both"/>
        <w:textAlignment w:val="auto"/>
        <w:rPr>
          <w:sz w:val="16"/>
        </w:rPr>
      </w:pPr>
      <w:r>
        <w:rPr>
          <w:rFonts w:ascii="宋体" w:hAnsi="宋体" w:cs="宋体" w:eastAsia="宋体"/>
          <w:sz w:val="16"/>
          <w:color w:val="000000"/>
          <w:u w:val="single"/>
          <w:b w:val="on"/>
          <w:i w:val="off"/>
        </w:rPr>
        <w:t xml:space="preserve">                          论 题 索 引                     413 </w:t>
      </w:r>
    </w:p>
    <w:p>
      <w:pPr>
        <w:wordWrap w:val="on"/>
        <w:autoSpaceDE w:val="off"/>
        <w:autoSpaceDN w:val="off"/>
        <w:spacing w:before="280" w:after="0" w:line="340" w:lineRule="atLeast"/>
        <w:ind w:left="20" w:right="0"/>
        <w:jc w:val="both"/>
        <w:textAlignment w:val="auto"/>
        <w:rPr>
          <w:sz w:val="18"/>
        </w:rPr>
      </w:pPr>
      <w:r>
        <w:rPr>
          <w:rFonts w:ascii="宋体" w:hAnsi="宋体" w:cs="宋体" w:eastAsia="宋体"/>
          <w:sz w:val="18"/>
          <w:color w:val="000000"/>
          <w:b w:val="on"/>
          <w:i w:val="off"/>
        </w:rPr>
        <w:t>说法(DISCOURSE):见语言条</w:t>
      </w:r>
    </w:p>
    <w:p>
      <w:pPr>
        <w:wordWrap w:val="on"/>
        <w:autoSpaceDE w:val="off"/>
        <w:autoSpaceDN w:val="off"/>
        <w:spacing w:before="0" w:after="0" w:line="260" w:lineRule="atLeast"/>
        <w:ind w:left="20" w:right="0"/>
        <w:jc w:val="both"/>
        <w:textAlignment w:val="auto"/>
        <w:rPr>
          <w:sz w:val="16"/>
        </w:rPr>
      </w:pPr>
      <w:r>
        <w:rPr>
          <w:rFonts w:ascii="宋体" w:hAnsi="宋体" w:cs="宋体" w:eastAsia="宋体"/>
          <w:sz w:val="16"/>
          <w:color w:val="000000"/>
          <w:b w:val="on"/>
          <w:i w:val="off"/>
        </w:rPr>
        <w:t>说明性内容(EXPOSITORY MATTER):法律中的说明性内容 303—308;它们</w:t>
      </w:r>
    </w:p>
    <w:p>
      <w:pPr>
        <w:wordWrap w:val="on"/>
        <w:autoSpaceDE w:val="off"/>
        <w:autoSpaceDN w:val="off"/>
        <w:spacing w:before="20" w:after="0" w:line="220" w:lineRule="atLeast"/>
        <w:ind w:left="380" w:right="0"/>
        <w:jc w:val="both"/>
        <w:textAlignment w:val="auto"/>
        <w:rPr>
          <w:sz w:val="16"/>
        </w:rPr>
      </w:pPr>
      <w:r>
        <w:rPr>
          <w:rFonts w:ascii="宋体" w:hAnsi="宋体" w:cs="宋体" w:eastAsia="宋体"/>
          <w:sz w:val="16"/>
          <w:color w:val="000000"/>
          <w:b w:val="on"/>
          <w:i w:val="off"/>
        </w:rPr>
        <w:t>掩盖了法律的命令特性  304-305。又见法律、资格条</w:t>
      </w:r>
    </w:p>
    <w:p>
      <w:pPr>
        <w:wordWrap w:val="on"/>
        <w:autoSpaceDE w:val="off"/>
        <w:autoSpaceDN w:val="off"/>
        <w:spacing w:before="20" w:after="0" w:line="300" w:lineRule="atLeast"/>
        <w:ind w:left="20" w:right="0"/>
        <w:jc w:val="both"/>
        <w:textAlignment w:val="auto"/>
        <w:rPr>
          <w:sz w:val="16"/>
        </w:rPr>
      </w:pPr>
      <w:r>
        <w:rPr>
          <w:rFonts w:ascii="宋体" w:hAnsi="宋体" w:cs="宋体" w:eastAsia="宋体"/>
          <w:sz w:val="16"/>
          <w:color w:val="000000"/>
          <w:b w:val="on"/>
          <w:i w:val="off"/>
        </w:rPr>
        <w:t>私人伦理(PRIVATE ETHICS):见伦理条</w:t>
      </w:r>
    </w:p>
    <w:p>
      <w:pPr>
        <w:wordWrap w:val="on"/>
        <w:autoSpaceDE w:val="off"/>
        <w:autoSpaceDN w:val="off"/>
        <w:spacing w:before="0" w:after="0" w:line="280" w:lineRule="atLeast"/>
        <w:ind w:left="20" w:right="0"/>
        <w:jc w:val="both"/>
        <w:textAlignment w:val="auto"/>
        <w:rPr>
          <w:sz w:val="16"/>
        </w:rPr>
      </w:pPr>
      <w:r>
        <w:rPr>
          <w:rFonts w:ascii="宋体" w:hAnsi="宋体" w:cs="宋体" w:eastAsia="宋体"/>
          <w:sz w:val="16"/>
          <w:color w:val="000000"/>
          <w:b w:val="on"/>
          <w:i w:val="off"/>
        </w:rPr>
        <w:t>怂恿(ENTICEMENT):见窃拐条</w:t>
      </w:r>
    </w:p>
    <w:p>
      <w:pPr>
        <w:wordWrap w:val="on"/>
        <w:autoSpaceDE w:val="off"/>
        <w:autoSpaceDN w:val="off"/>
        <w:spacing w:before="20" w:after="0" w:line="240" w:lineRule="atLeast"/>
        <w:ind w:left="20" w:right="0"/>
        <w:jc w:val="both"/>
        <w:textAlignment w:val="auto"/>
        <w:rPr>
          <w:sz w:val="16"/>
        </w:rPr>
      </w:pPr>
      <w:r>
        <w:rPr>
          <w:rFonts w:ascii="宋体" w:hAnsi="宋体" w:cs="宋体" w:eastAsia="宋体"/>
          <w:sz w:val="16"/>
          <w:color w:val="000000"/>
          <w:b w:val="on"/>
          <w:i w:val="off"/>
        </w:rPr>
        <w:t>税款和征税(TAX AND TAXATION):漏税罪 75注d(76),260注r4(262);漏</w:t>
      </w:r>
    </w:p>
    <w:p>
      <w:pPr>
        <w:wordWrap w:val="on"/>
        <w:autoSpaceDE w:val="off"/>
        <w:autoSpaceDN w:val="off"/>
        <w:spacing w:before="20" w:after="0" w:line="260" w:lineRule="atLeast"/>
        <w:ind w:left="380" w:right="0"/>
        <w:jc w:val="both"/>
        <w:textAlignment w:val="auto"/>
        <w:rPr>
          <w:sz w:val="16"/>
        </w:rPr>
      </w:pPr>
      <w:r>
        <w:rPr>
          <w:rFonts w:ascii="宋体" w:hAnsi="宋体" w:cs="宋体" w:eastAsia="宋体"/>
          <w:sz w:val="16"/>
          <w:color w:val="000000"/>
          <w:b w:val="on"/>
          <w:i w:val="off"/>
        </w:rPr>
        <w:t>税以什么方式成为一种有害行动  149——152(包括在公共罪过条属下危</w:t>
      </w:r>
    </w:p>
    <w:p>
      <w:pPr>
        <w:wordWrap w:val="on"/>
        <w:autoSpaceDE w:val="off"/>
        <w:autoSpaceDN w:val="off"/>
        <w:spacing w:before="40" w:after="0" w:line="220" w:lineRule="atLeast"/>
        <w:ind w:left="380" w:right="0"/>
        <w:jc w:val="both"/>
        <w:textAlignment w:val="auto"/>
        <w:rPr>
          <w:sz w:val="16"/>
        </w:rPr>
      </w:pPr>
      <w:r>
        <w:rPr>
          <w:rFonts w:ascii="宋体" w:hAnsi="宋体" w:cs="宋体" w:eastAsia="宋体"/>
          <w:sz w:val="16"/>
          <w:color w:val="000000"/>
          <w:b w:val="on"/>
          <w:i w:val="off"/>
        </w:rPr>
        <w:t>害公共财富罪之内，参照该条)</w:t>
      </w:r>
    </w:p>
    <w:p>
      <w:pPr>
        <w:wordWrap w:val="on"/>
        <w:autoSpaceDE w:val="off"/>
        <w:autoSpaceDN w:val="off"/>
        <w:spacing w:before="0" w:after="0" w:line="269" w:lineRule="atLeast"/>
        <w:ind w:left="20" w:right="300"/>
        <w:jc w:val="both"/>
        <w:textAlignment w:val="auto"/>
        <w:rPr>
          <w:sz w:val="16"/>
        </w:rPr>
      </w:pPr>
      <w:r>
        <w:rPr>
          <w:rFonts w:ascii="宋体" w:hAnsi="宋体" w:cs="宋体" w:eastAsia="宋体"/>
          <w:sz w:val="16"/>
          <w:color w:val="000000"/>
          <w:b w:val="on"/>
          <w:i w:val="off"/>
        </w:rPr>
        <w:t>损害和危害(MISCHIEF AND HARM):相对于烦扰 21注c(24);其主观标准</w:t>
      </w:r>
      <w:r>
        <w:rPr>
          <w:rFonts w:ascii="宋体" w:hAnsi="宋体" w:cs="宋体" w:eastAsia="宋体"/>
          <w:sz w:val="16"/>
          <w:color w:val="000000"/>
          <w:b w:val="on"/>
          <w:i w:val="off"/>
        </w:rPr>
        <w:t>26注d；作为避害责任的基础 26注d；一种实际行为的损害 29；相对</w:t>
      </w:r>
      <w:r>
        <w:rPr>
          <w:rFonts w:ascii="宋体" w:hAnsi="宋体" w:cs="宋体" w:eastAsia="宋体"/>
          <w:sz w:val="16"/>
          <w:color w:val="000000"/>
          <w:b w:val="on"/>
          <w:i w:val="off"/>
        </w:rPr>
        <w:t>于微不足道的事故 29--31；近害和远害对厌恶感的影响  31；什么构</w:t>
      </w:r>
      <w:r>
        <w:rPr>
          <w:rFonts w:ascii="宋体" w:hAnsi="宋体" w:cs="宋体" w:eastAsia="宋体"/>
          <w:sz w:val="16"/>
          <w:color w:val="000000"/>
          <w:b w:val="on"/>
          <w:i w:val="off"/>
        </w:rPr>
        <w:t>成一项罪过的损害或危害 49；对肉体的伤害 66；在估量罪过的危害</w:t>
      </w:r>
      <w:r>
        <w:rPr>
          <w:rFonts w:ascii="宋体" w:hAnsi="宋体" w:cs="宋体" w:eastAsia="宋体"/>
          <w:sz w:val="16"/>
          <w:color w:val="000000"/>
          <w:b w:val="on"/>
          <w:i w:val="off"/>
        </w:rPr>
        <w:t>时要考虑的状况 69；不容异端的法律招致的损害  121；损害(作恶)的</w:t>
      </w:r>
      <w:r>
        <w:rPr>
          <w:rFonts w:ascii="宋体" w:hAnsi="宋体" w:cs="宋体" w:eastAsia="宋体"/>
          <w:sz w:val="16"/>
          <w:color w:val="000000"/>
          <w:b w:val="on"/>
          <w:i w:val="off"/>
        </w:rPr>
        <w:t>程度与动机  124；与性情堕落  138——141；作为有害后果的总和</w:t>
      </w:r>
      <w:r>
        <w:rPr>
          <w:rFonts w:ascii="宋体" w:hAnsi="宋体" w:cs="宋体" w:eastAsia="宋体"/>
          <w:sz w:val="16"/>
          <w:color w:val="000000"/>
          <w:b w:val="on"/>
          <w:i w:val="off"/>
        </w:rPr>
        <w:t>143；主害(对可认定的人的损害)相对于次害(对一群不可认定的人的损</w:t>
      </w:r>
      <w:r>
        <w:rPr>
          <w:rFonts w:ascii="宋体" w:hAnsi="宋体" w:cs="宋体" w:eastAsia="宋体"/>
          <w:sz w:val="16"/>
          <w:color w:val="000000"/>
          <w:b w:val="on"/>
          <w:i w:val="off"/>
        </w:rPr>
        <w:t>害)  143—145,148—149,151——155;原本的相对于派生的  143—144;</w:t>
      </w:r>
      <w:r>
        <w:rPr>
          <w:rFonts w:ascii="宋体" w:hAnsi="宋体" w:cs="宋体" w:eastAsia="宋体"/>
          <w:sz w:val="16"/>
          <w:color w:val="000000"/>
          <w:b w:val="on"/>
          <w:i w:val="off"/>
        </w:rPr>
        <w:t>次害包括惊恐和危险  144；依其性质、原因和对象作详尽无遗的分类</w:t>
      </w:r>
      <w:r>
        <w:rPr>
          <w:rFonts w:ascii="宋体" w:hAnsi="宋体" w:cs="宋体" w:eastAsia="宋体"/>
          <w:sz w:val="16"/>
          <w:color w:val="000000"/>
          <w:b w:val="on"/>
          <w:i w:val="off"/>
        </w:rPr>
        <w:t>148；要么由一项行动产生，要么由若干项行动并发产生  148，149；简单</w:t>
      </w:r>
      <w:r>
        <w:rPr>
          <w:rFonts w:ascii="宋体" w:hAnsi="宋体" w:cs="宋体" w:eastAsia="宋体"/>
          <w:sz w:val="16"/>
          <w:color w:val="000000"/>
          <w:b w:val="on"/>
          <w:i w:val="off"/>
        </w:rPr>
        <w:t>的相对于复杂的  148，149；正面的相对于负面的  148；确定的相对于</w:t>
      </w:r>
      <w:r>
        <w:rPr>
          <w:rFonts w:ascii="宋体" w:hAnsi="宋体" w:cs="宋体" w:eastAsia="宋体"/>
          <w:sz w:val="16"/>
          <w:color w:val="000000"/>
          <w:b w:val="on"/>
          <w:i w:val="off"/>
        </w:rPr>
        <w:t>可能的 148,149,151;自取的和外向的  148—149;私人的相对于半公</w:t>
      </w:r>
      <w:r>
        <w:rPr>
          <w:rFonts w:ascii="宋体" w:hAnsi="宋体" w:cs="宋体" w:eastAsia="宋体"/>
          <w:sz w:val="16"/>
          <w:color w:val="000000"/>
          <w:b w:val="on"/>
          <w:i w:val="off"/>
        </w:rPr>
        <w:t>共的或公共的  148—149；其强度、经久性、未定性、间接性、范围和丰度</w:t>
      </w:r>
      <w:r>
        <w:rPr>
          <w:rFonts w:ascii="宋体" w:hAnsi="宋体" w:cs="宋体" w:eastAsia="宋体"/>
          <w:sz w:val="16"/>
          <w:color w:val="000000"/>
          <w:b w:val="on"/>
          <w:i w:val="off"/>
        </w:rPr>
        <w:t>157；有意性等等与次害 152—157；所有法律的目的是排除损害  158；</w:t>
      </w:r>
      <w:r>
        <w:rPr>
          <w:rFonts w:ascii="宋体" w:hAnsi="宋体" w:cs="宋体" w:eastAsia="宋体"/>
          <w:sz w:val="16"/>
          <w:color w:val="000000"/>
          <w:b w:val="on"/>
          <w:i w:val="off"/>
        </w:rPr>
        <w:t>惩罚是损害  158，183；同意是未有任何损害的证据  159；与惩罚无理</w:t>
      </w:r>
      <w:r>
        <w:rPr>
          <w:rFonts w:ascii="宋体" w:hAnsi="宋体" w:cs="宋体" w:eastAsia="宋体"/>
          <w:sz w:val="16"/>
          <w:color w:val="000000"/>
          <w:b w:val="on"/>
          <w:i w:val="off"/>
        </w:rPr>
        <w:t>由因而不应施加的情况  159——160；惩罚无益因而不应施加的情况</w:t>
      </w:r>
      <w:r>
        <w:rPr>
          <w:rFonts w:ascii="宋体" w:hAnsi="宋体" w:cs="宋体" w:eastAsia="宋体"/>
          <w:sz w:val="16"/>
          <w:color w:val="000000"/>
          <w:b w:val="on"/>
          <w:i w:val="off"/>
        </w:rPr>
        <w:t>163—164；惩罚无必要因而不应施加的情况  164；惩罚的目的是防止损</w:t>
      </w:r>
      <w:r>
        <w:rPr>
          <w:rFonts w:ascii="宋体" w:hAnsi="宋体" w:cs="宋体" w:eastAsia="宋体"/>
          <w:sz w:val="16"/>
          <w:color w:val="000000"/>
          <w:b w:val="on"/>
          <w:i w:val="off"/>
        </w:rPr>
        <w:t>害  165；与惩罚的代价  168。又见惊恐、后果和影响、危险、性情、罪过</w:t>
      </w:r>
      <w:r>
        <w:rPr>
          <w:rFonts w:ascii="宋体" w:hAnsi="宋体" w:cs="宋体" w:eastAsia="宋体"/>
          <w:sz w:val="16"/>
          <w:color w:val="000000"/>
          <w:b w:val="on"/>
          <w:i w:val="off"/>
        </w:rPr>
        <w:t>(第一部分：概论)诸条</w:t>
      </w:r>
    </w:p>
    <w:p>
      <w:pPr>
        <w:wordWrap w:val="on"/>
        <w:autoSpaceDE w:val="off"/>
        <w:autoSpaceDN w:val="off"/>
        <w:spacing w:before="0" w:after="0" w:line="260" w:lineRule="atLeast"/>
        <w:ind w:left="20" w:right="320"/>
        <w:jc w:val="both"/>
        <w:textAlignment w:val="auto"/>
        <w:rPr>
          <w:sz w:val="24"/>
        </w:rPr>
      </w:pPr>
      <w:r>
        <w:rPr>
          <w:rFonts w:ascii="宋体" w:hAnsi="宋体" w:cs="宋体" w:eastAsia="宋体"/>
          <w:sz w:val="16"/>
          <w:color w:val="000000"/>
          <w:b w:val="on"/>
          <w:i w:val="off"/>
        </w:rPr>
        <w:t>上帝(GOD)：禁欲主义者所说的神的仁慈  17注a；这与一般的宗教  120——</w:t>
      </w:r>
      <w:r>
        <w:rPr>
          <w:rFonts w:ascii="宋体" w:hAnsi="宋体" w:cs="宋体" w:eastAsia="宋体"/>
          <w:sz w:val="16"/>
          <w:color w:val="000000"/>
          <w:b w:val="on"/>
          <w:i w:val="off"/>
        </w:rPr>
        <w:t>121；业经启示的上帝意愿相对于假定的上帝意愿</w:t>
      </w:r>
      <w:r>
        <w:rPr>
          <w:rFonts w:ascii="宋体" w:hAnsi="宋体" w:cs="宋体" w:eastAsia="宋体"/>
          <w:sz w:val="24"/>
        </w:rPr>
        <w:t xml:space="preserve">    </w:t>
      </w:r>
      <w:r>
        <w:rPr>
          <w:rFonts w:ascii="宋体" w:hAnsi="宋体" w:cs="宋体" w:eastAsia="宋体"/>
          <w:sz w:val="16"/>
          <w:color w:val="000000"/>
          <w:b w:val="on"/>
          <w:i w:val="off"/>
        </w:rPr>
        <w:t>31；充分解释上帝意</w:t>
      </w:r>
      <w:r>
        <w:rPr>
          <w:rFonts w:ascii="宋体" w:hAnsi="宋体" w:cs="宋体" w:eastAsia="宋体"/>
          <w:sz w:val="16"/>
          <w:color w:val="000000"/>
          <w:b w:val="on"/>
          <w:i w:val="off"/>
        </w:rPr>
        <w:t>愿的必要 31；上帝的喜怒 31注g，48；上帝的干预与宗教约束力</w:t>
      </w:r>
      <w:r>
        <w:br w:type="page"/>
      </w:r>
    </w:p>
    <w:p>
      <w:pPr>
        <w:wordWrap w:val="on"/>
        <w:autoSpaceDE w:val="off"/>
        <w:autoSpaceDN w:val="off"/>
        <w:spacing w:before="100" w:after="0" w:line="220" w:lineRule="atLeast"/>
        <w:ind w:left="540" w:right="0"/>
        <w:jc w:val="both"/>
        <w:textAlignment w:val="auto"/>
        <w:rPr>
          <w:sz w:val="15"/>
        </w:rPr>
      </w:pPr>
      <w:r>
        <w:rPr>
          <w:rFonts w:ascii="宋体" w:hAnsi="宋体" w:cs="宋体" w:eastAsia="宋体"/>
          <w:sz w:val="15"/>
          <w:color w:val="000000"/>
          <w:u w:val="single"/>
          <w:b w:val="on"/>
          <w:i w:val="off"/>
        </w:rPr>
        <w:t xml:space="preserve">  414                     道德与立法原理导论                          </w:t>
      </w:r>
    </w:p>
    <w:p>
      <w:pPr>
        <w:wordWrap w:val="on"/>
        <w:autoSpaceDE w:val="off"/>
        <w:autoSpaceDN w:val="off"/>
        <w:spacing w:before="260" w:after="0" w:line="220" w:lineRule="atLeast"/>
        <w:ind w:left="900" w:right="0"/>
        <w:jc w:val="both"/>
        <w:textAlignment w:val="auto"/>
        <w:rPr>
          <w:sz w:val="15"/>
        </w:rPr>
      </w:pPr>
      <w:r>
        <w:rPr>
          <w:rFonts w:ascii="宋体" w:hAnsi="宋体" w:cs="宋体" w:eastAsia="宋体"/>
          <w:sz w:val="15"/>
          <w:color w:val="000000"/>
          <w:b w:val="on"/>
          <w:i w:val="off"/>
        </w:rPr>
        <w:t>35；上帝的行动和判决 36注c；与自然力量 37；作为有意识的存在</w:t>
      </w:r>
    </w:p>
    <w:p>
      <w:pPr>
        <w:wordWrap w:val="on"/>
        <w:autoSpaceDE w:val="off"/>
        <w:autoSpaceDN w:val="off"/>
        <w:spacing w:before="60" w:after="0" w:line="220" w:lineRule="atLeast"/>
        <w:ind w:left="900" w:right="0"/>
        <w:jc w:val="both"/>
        <w:textAlignment w:val="auto"/>
        <w:rPr>
          <w:sz w:val="15"/>
        </w:rPr>
      </w:pPr>
      <w:r>
        <w:rPr>
          <w:rFonts w:ascii="宋体" w:hAnsi="宋体" w:cs="宋体" w:eastAsia="宋体"/>
          <w:sz w:val="15"/>
          <w:color w:val="000000"/>
          <w:b w:val="on"/>
          <w:i w:val="off"/>
        </w:rPr>
        <w:t>44；其好感或恩惠是虔诚之乐的来源 44；由想像上帝激起的感恩心理</w:t>
      </w:r>
    </w:p>
    <w:p>
      <w:pPr>
        <w:wordWrap w:val="on"/>
        <w:autoSpaceDE w:val="off"/>
        <w:autoSpaceDN w:val="off"/>
        <w:spacing w:before="60" w:after="0" w:line="220" w:lineRule="atLeast"/>
        <w:ind w:left="900" w:right="0"/>
        <w:jc w:val="both"/>
        <w:textAlignment w:val="auto"/>
        <w:rPr>
          <w:sz w:val="15"/>
        </w:rPr>
      </w:pPr>
      <w:r>
        <w:rPr>
          <w:rFonts w:ascii="宋体" w:hAnsi="宋体" w:cs="宋体" w:eastAsia="宋体"/>
          <w:sz w:val="15"/>
          <w:color w:val="000000"/>
          <w:b w:val="on"/>
          <w:i w:val="off"/>
        </w:rPr>
        <w:t>49注p(50)；渴望取悦于上帝之动机  108—109；害怕神怒之动机</w:t>
      </w:r>
    </w:p>
    <w:p>
      <w:pPr>
        <w:wordWrap w:val="on"/>
        <w:autoSpaceDE w:val="off"/>
        <w:autoSpaceDN w:val="off"/>
        <w:spacing w:before="40" w:after="0" w:line="220" w:lineRule="atLeast"/>
        <w:ind w:left="900" w:right="0"/>
        <w:jc w:val="both"/>
        <w:textAlignment w:val="auto"/>
        <w:rPr>
          <w:sz w:val="15"/>
        </w:rPr>
      </w:pPr>
      <w:r>
        <w:rPr>
          <w:rFonts w:ascii="宋体" w:hAnsi="宋体" w:cs="宋体" w:eastAsia="宋体"/>
          <w:sz w:val="15"/>
          <w:color w:val="000000"/>
          <w:b w:val="on"/>
          <w:i w:val="off"/>
        </w:rPr>
        <w:t>146；上帝是真实存在 202注z；无侵犯上帝之罪 202注z</w:t>
      </w:r>
    </w:p>
    <w:p>
      <w:pPr>
        <w:wordWrap w:val="on"/>
        <w:autoSpaceDE w:val="off"/>
        <w:autoSpaceDN w:val="off"/>
        <w:spacing w:before="60" w:after="0" w:line="220" w:lineRule="atLeast"/>
        <w:ind w:left="540" w:right="0"/>
        <w:jc w:val="both"/>
        <w:textAlignment w:val="auto"/>
        <w:rPr>
          <w:sz w:val="15"/>
        </w:rPr>
      </w:pPr>
      <w:r>
        <w:rPr>
          <w:rFonts w:ascii="宋体" w:hAnsi="宋体" w:cs="宋体" w:eastAsia="宋体"/>
          <w:sz w:val="15"/>
          <w:color w:val="000000"/>
          <w:b w:val="on"/>
          <w:i w:val="off"/>
        </w:rPr>
        <w:t>损毁(DAMAGE)：罪过和惩罚所共有的最重要的环境  178</w:t>
      </w:r>
    </w:p>
    <w:p>
      <w:pPr>
        <w:wordWrap w:val="on"/>
        <w:autoSpaceDE w:val="off"/>
        <w:autoSpaceDN w:val="off"/>
        <w:spacing w:before="60" w:after="0" w:line="220" w:lineRule="atLeast"/>
        <w:ind w:left="540" w:right="0"/>
        <w:jc w:val="both"/>
        <w:textAlignment w:val="auto"/>
        <w:rPr>
          <w:sz w:val="15"/>
        </w:rPr>
      </w:pPr>
      <w:r>
        <w:rPr>
          <w:rFonts w:ascii="宋体" w:hAnsi="宋体" w:cs="宋体" w:eastAsia="宋体"/>
          <w:sz w:val="15"/>
          <w:color w:val="000000"/>
          <w:b w:val="on"/>
          <w:i w:val="off"/>
        </w:rPr>
        <w:t>唆使(SUBORNATION):一种从罪 220注s2</w:t>
      </w:r>
    </w:p>
    <w:p>
      <w:pPr>
        <w:wordWrap w:val="on"/>
        <w:autoSpaceDE w:val="off"/>
        <w:autoSpaceDN w:val="off"/>
        <w:spacing w:before="0" w:after="0" w:line="270" w:lineRule="atLeast"/>
        <w:ind w:left="540" w:right="0"/>
        <w:jc w:val="both"/>
        <w:textAlignment w:val="auto"/>
        <w:rPr>
          <w:sz w:val="15"/>
        </w:rPr>
      </w:pPr>
      <w:r>
        <w:rPr>
          <w:rFonts w:ascii="宋体" w:hAnsi="宋体" w:cs="宋体" w:eastAsia="宋体"/>
          <w:sz w:val="15"/>
          <w:color w:val="000000"/>
          <w:b w:val="on"/>
          <w:i w:val="off"/>
        </w:rPr>
        <w:t>所有权(拥有)(财物)(POSSESSION)：转移财物，作为准金钱性质的惩罚</w:t>
      </w:r>
      <w:r>
        <w:rPr>
          <w:rFonts w:ascii="宋体" w:hAnsi="宋体" w:cs="宋体" w:eastAsia="宋体"/>
          <w:sz w:val="15"/>
          <w:color w:val="000000"/>
          <w:b w:val="on"/>
          <w:i w:val="off"/>
        </w:rPr>
        <w:t>180；阐明所有权及相关概念的纲要 205注e2；在英国法律中实际所有</w:t>
      </w:r>
      <w:r>
        <w:rPr>
          <w:rFonts w:ascii="宋体" w:hAnsi="宋体" w:cs="宋体" w:eastAsia="宋体"/>
          <w:sz w:val="15"/>
          <w:color w:val="000000"/>
          <w:b w:val="on"/>
          <w:i w:val="off"/>
        </w:rPr>
        <w:t>权相对于法定所有权 229注h3，230注j3；无形的拥有对象 241。又</w:t>
      </w:r>
      <w:r>
        <w:rPr>
          <w:rFonts w:ascii="宋体" w:hAnsi="宋体" w:cs="宋体" w:eastAsia="宋体"/>
          <w:sz w:val="15"/>
          <w:color w:val="000000"/>
          <w:b w:val="on"/>
          <w:i w:val="off"/>
        </w:rPr>
        <w:t>见权力、权利、信托诸条</w:t>
      </w:r>
    </w:p>
    <w:p>
      <w:pPr>
        <w:wordWrap w:val="on"/>
        <w:autoSpaceDE w:val="off"/>
        <w:autoSpaceDN w:val="off"/>
        <w:spacing w:before="340" w:after="0" w:line="280" w:lineRule="atLeast"/>
        <w:ind w:left="3340" w:right="0"/>
        <w:jc w:val="both"/>
        <w:textAlignment w:val="auto"/>
        <w:rPr>
          <w:sz w:val="16"/>
        </w:rPr>
      </w:pPr>
      <w:r>
        <w:rPr>
          <w:rFonts w:ascii="宋体" w:hAnsi="宋体" w:cs="宋体" w:eastAsia="宋体"/>
          <w:sz w:val="16"/>
          <w:color w:val="000000"/>
          <w:b w:val="on"/>
          <w:i w:val="off"/>
        </w:rPr>
        <w:t>T</w:t>
      </w:r>
    </w:p>
    <w:p>
      <w:pPr>
        <w:wordWrap w:val="on"/>
        <w:autoSpaceDE w:val="off"/>
        <w:autoSpaceDN w:val="off"/>
        <w:spacing w:before="360" w:after="0" w:line="270" w:lineRule="atLeast"/>
        <w:ind w:left="540" w:right="160"/>
        <w:jc w:val="both"/>
        <w:textAlignment w:val="auto"/>
        <w:rPr>
          <w:sz w:val="15"/>
        </w:rPr>
      </w:pPr>
      <w:r>
        <w:rPr>
          <w:rFonts w:ascii="宋体" w:hAnsi="宋体" w:cs="宋体" w:eastAsia="宋体"/>
          <w:sz w:val="15"/>
          <w:color w:val="000000"/>
          <w:b w:val="on"/>
          <w:i w:val="off"/>
        </w:rPr>
        <w:t>贪婪(AVARICE):作为比喻意义上的动机 97,114—115;贪婪动机之恶</w:t>
      </w:r>
      <w:r>
        <w:rPr>
          <w:rFonts w:ascii="宋体" w:hAnsi="宋体" w:cs="宋体" w:eastAsia="宋体"/>
          <w:sz w:val="15"/>
          <w:color w:val="000000"/>
          <w:b w:val="on"/>
          <w:i w:val="off"/>
        </w:rPr>
        <w:t>102;其解释 114——115</w:t>
      </w:r>
    </w:p>
    <w:p>
      <w:pPr>
        <w:wordWrap w:val="on"/>
        <w:autoSpaceDE w:val="off"/>
        <w:autoSpaceDN w:val="off"/>
        <w:spacing w:before="60" w:after="0" w:line="240" w:lineRule="atLeast"/>
        <w:ind w:left="540" w:right="0"/>
        <w:jc w:val="both"/>
        <w:textAlignment w:val="auto"/>
        <w:rPr>
          <w:sz w:val="15"/>
        </w:rPr>
      </w:pPr>
      <w:r>
        <w:rPr>
          <w:rFonts w:ascii="宋体" w:hAnsi="宋体" w:cs="宋体" w:eastAsia="宋体"/>
          <w:sz w:val="15"/>
          <w:color w:val="000000"/>
          <w:b w:val="on"/>
          <w:i w:val="off"/>
        </w:rPr>
        <w:t>贪污(EMBEZZLEMENT):229—230,231(包括在侵犯财产罪条下,参见该条);</w:t>
      </w:r>
      <w:r>
        <w:rPr>
          <w:rFonts w:ascii="宋体" w:hAnsi="宋体" w:cs="宋体" w:eastAsia="宋体"/>
          <w:sz w:val="15"/>
          <w:color w:val="000000"/>
          <w:b w:val="on"/>
          <w:i w:val="off"/>
        </w:rPr>
        <w:t>为什么通常不当作偷窃来惩罚  106注e；对贪污的恰当惩罚  180</w:t>
      </w:r>
    </w:p>
    <w:p>
      <w:pPr>
        <w:wordWrap w:val="on"/>
        <w:autoSpaceDE w:val="off"/>
        <w:autoSpaceDN w:val="off"/>
        <w:spacing w:before="0" w:after="0" w:line="320" w:lineRule="atLeast"/>
        <w:ind w:left="540" w:right="0"/>
        <w:jc w:val="both"/>
        <w:textAlignment w:val="auto"/>
        <w:rPr>
          <w:sz w:val="17"/>
        </w:rPr>
      </w:pPr>
      <w:r>
        <w:rPr>
          <w:rFonts w:ascii="宋体" w:hAnsi="宋体" w:cs="宋体" w:eastAsia="宋体"/>
          <w:sz w:val="17"/>
          <w:color w:val="000000"/>
          <w:b w:val="on"/>
          <w:i w:val="off"/>
        </w:rPr>
        <w:t>特权(PRIVILEGE)：作为无形体的拥有对象 241。又见权利条</w:t>
      </w:r>
    </w:p>
    <w:p>
      <w:pPr>
        <w:wordWrap w:val="on"/>
        <w:autoSpaceDE w:val="off"/>
        <w:autoSpaceDN w:val="off"/>
        <w:spacing w:before="20" w:after="0" w:line="240" w:lineRule="atLeast"/>
        <w:ind w:left="540" w:right="0"/>
        <w:jc w:val="both"/>
        <w:textAlignment w:val="auto"/>
        <w:rPr>
          <w:sz w:val="17"/>
        </w:rPr>
      </w:pPr>
      <w:r>
        <w:rPr>
          <w:rFonts w:ascii="宋体" w:hAnsi="宋体" w:cs="宋体" w:eastAsia="宋体"/>
          <w:sz w:val="17"/>
          <w:color w:val="000000"/>
          <w:b w:val="on"/>
          <w:i w:val="off"/>
        </w:rPr>
        <w:t>体力(STRENGTH):作为一种影响敏感性的主要状况 52,53,54,64,67,70,</w:t>
      </w:r>
      <w:r>
        <w:rPr>
          <w:rFonts w:ascii="宋体" w:hAnsi="宋体" w:cs="宋体" w:eastAsia="宋体"/>
          <w:sz w:val="17"/>
          <w:color w:val="000000"/>
          <w:b w:val="on"/>
          <w:i w:val="off"/>
        </w:rPr>
        <w:t>72</w:t>
      </w:r>
    </w:p>
    <w:p>
      <w:pPr>
        <w:wordWrap w:val="on"/>
        <w:autoSpaceDE w:val="off"/>
        <w:autoSpaceDN w:val="off"/>
        <w:spacing w:before="20" w:after="0" w:line="300" w:lineRule="atLeast"/>
        <w:ind w:left="540" w:right="0"/>
        <w:jc w:val="both"/>
        <w:textAlignment w:val="auto"/>
        <w:rPr>
          <w:sz w:val="17"/>
        </w:rPr>
      </w:pPr>
      <w:r>
        <w:rPr>
          <w:rFonts w:ascii="宋体" w:hAnsi="宋体" w:cs="宋体" w:eastAsia="宋体"/>
          <w:sz w:val="17"/>
          <w:color w:val="000000"/>
          <w:b w:val="on"/>
          <w:i w:val="off"/>
        </w:rPr>
        <w:t>通奸(ADULTERY):256—257(包括在侵犯身分罪条下,参照该条)</w:t>
      </w:r>
    </w:p>
    <w:p>
      <w:pPr>
        <w:wordWrap w:val="on"/>
        <w:autoSpaceDE w:val="off"/>
        <w:autoSpaceDN w:val="off"/>
        <w:spacing w:before="40" w:after="0" w:line="220" w:lineRule="atLeast"/>
        <w:ind w:left="540" w:right="0"/>
        <w:jc w:val="both"/>
        <w:textAlignment w:val="auto"/>
        <w:rPr>
          <w:sz w:val="15"/>
        </w:rPr>
      </w:pPr>
      <w:r>
        <w:rPr>
          <w:rFonts w:ascii="宋体" w:hAnsi="宋体" w:cs="宋体" w:eastAsia="宋体"/>
          <w:sz w:val="15"/>
          <w:color w:val="000000"/>
          <w:b w:val="on"/>
          <w:i w:val="off"/>
        </w:rPr>
        <w:t>同情(SYMPATHY)：见厌恶和同情、同情和厌恶原理诸条</w:t>
      </w:r>
    </w:p>
    <w:p>
      <w:pPr>
        <w:wordWrap w:val="on"/>
        <w:autoSpaceDE w:val="off"/>
        <w:autoSpaceDN w:val="off"/>
        <w:spacing w:before="0" w:after="0" w:line="258" w:lineRule="atLeast"/>
        <w:ind w:left="540" w:right="0"/>
        <w:jc w:val="both"/>
        <w:textAlignment w:val="auto"/>
        <w:rPr>
          <w:sz w:val="24"/>
        </w:rPr>
      </w:pPr>
      <w:r>
        <w:rPr>
          <w:rFonts w:ascii="宋体" w:hAnsi="宋体" w:cs="宋体" w:eastAsia="宋体"/>
          <w:sz w:val="15"/>
          <w:color w:val="000000"/>
          <w:b w:val="on"/>
          <w:i w:val="off"/>
        </w:rPr>
        <w:t>同情和厌恶原理(PRINCIPLE OF SYMPATHY AND ANTIPATHY):有时与功利</w:t>
      </w:r>
      <w:r>
        <w:rPr>
          <w:rFonts w:ascii="宋体" w:hAnsi="宋体" w:cs="宋体" w:eastAsia="宋体"/>
          <w:sz w:val="15"/>
          <w:color w:val="000000"/>
          <w:b w:val="on"/>
          <w:i w:val="off"/>
        </w:rPr>
        <w:t>原理对立，有时却并非如此 17；其涵义 21—25；该原理在政府事务方</w:t>
      </w:r>
      <w:r>
        <w:rPr>
          <w:rFonts w:ascii="宋体" w:hAnsi="宋体" w:cs="宋体" w:eastAsia="宋体"/>
          <w:sz w:val="15"/>
          <w:color w:val="000000"/>
          <w:b w:val="on"/>
          <w:i w:val="off"/>
        </w:rPr>
        <w:t>面的影响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21；作为任性原理</w:t>
      </w:r>
      <w:r>
        <w:rPr>
          <w:rFonts w:ascii="宋体" w:hAnsi="宋体" w:cs="宋体" w:eastAsia="宋体"/>
          <w:sz w:val="24"/>
        </w:rPr>
        <w:t xml:space="preserve">  </w:t>
      </w:r>
      <w:r>
        <w:rPr>
          <w:rFonts w:ascii="宋体" w:hAnsi="宋体" w:cs="宋体" w:eastAsia="宋体"/>
          <w:sz w:val="15"/>
          <w:color w:val="000000"/>
          <w:b w:val="on"/>
          <w:i w:val="off"/>
        </w:rPr>
        <w:t>21注c；更恰当地被称为幻想原理时21</w:t>
      </w:r>
      <w:r>
        <w:rPr>
          <w:rFonts w:ascii="宋体" w:hAnsi="宋体" w:cs="宋体" w:eastAsia="宋体"/>
          <w:sz w:val="15"/>
          <w:color w:val="000000"/>
          <w:b w:val="on"/>
          <w:i w:val="off"/>
        </w:rPr>
        <w:t>注c；作为感性官能的情感应用于行为 21注c；应用于资格和其他授权</w:t>
      </w:r>
      <w:r>
        <w:rPr>
          <w:rFonts w:ascii="宋体" w:hAnsi="宋体" w:cs="宋体" w:eastAsia="宋体"/>
          <w:sz w:val="15"/>
          <w:color w:val="000000"/>
          <w:b w:val="on"/>
          <w:i w:val="off"/>
        </w:rPr>
        <w:t>事件 21注c；或在法律格言中有例可寻的想像</w:t>
      </w:r>
      <w:r>
        <w:rPr>
          <w:rFonts w:ascii="宋体" w:hAnsi="宋体" w:cs="宋体" w:eastAsia="宋体"/>
          <w:sz w:val="24"/>
        </w:rPr>
        <w:t xml:space="preserve">       </w:t>
      </w:r>
      <w:r>
        <w:rPr>
          <w:rFonts w:ascii="宋体" w:hAnsi="宋体" w:cs="宋体" w:eastAsia="宋体"/>
          <w:sz w:val="15"/>
          <w:color w:val="000000"/>
          <w:b w:val="on"/>
          <w:i w:val="off"/>
        </w:rPr>
        <w:t>21注c; 与惩罚25,</w:t>
      </w:r>
      <w:r>
        <w:rPr>
          <w:rFonts w:ascii="宋体" w:hAnsi="宋体" w:cs="宋体" w:eastAsia="宋体"/>
          <w:sz w:val="15"/>
          <w:color w:val="000000"/>
          <w:b w:val="on"/>
          <w:i w:val="off"/>
        </w:rPr>
        <w:t>29—30；与政治 25，28；该原理是对一切原理的否定 25；各种各样的</w:t>
      </w:r>
      <w:r>
        <w:rPr>
          <w:rFonts w:ascii="宋体" w:hAnsi="宋体" w:cs="宋体" w:eastAsia="宋体"/>
          <w:sz w:val="15"/>
          <w:color w:val="000000"/>
          <w:b w:val="on"/>
          <w:i w:val="off"/>
        </w:rPr>
        <w:t>道德体系可归结为该原理 25—26；该原理采取的形式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26注d,即道</w:t>
      </w:r>
      <w:r>
        <w:rPr>
          <w:rFonts w:ascii="宋体" w:hAnsi="宋体" w:cs="宋体" w:eastAsia="宋体"/>
          <w:sz w:val="15"/>
          <w:color w:val="000000"/>
          <w:b w:val="on"/>
          <w:i w:val="off"/>
        </w:rPr>
        <w:t>德意识(26)、寻常意识(26)、理解(26)、正义法则(26--27)、合宜性(27)、</w:t>
      </w:r>
      <w:r>
        <w:br w:type="page"/>
      </w:r>
    </w:p>
    <w:p>
      <w:pPr>
        <w:wordWrap w:val="on"/>
        <w:autoSpaceDE w:val="off"/>
        <w:autoSpaceDN w:val="off"/>
        <w:spacing w:before="80" w:after="0" w:line="240" w:lineRule="atLeast"/>
        <w:ind w:left="0" w:right="0"/>
        <w:jc w:val="both"/>
        <w:textAlignment w:val="auto"/>
        <w:rPr>
          <w:sz w:val="15"/>
        </w:rPr>
      </w:pPr>
      <w:r>
        <w:rPr>
          <w:rFonts w:ascii="宋体" w:hAnsi="宋体" w:cs="宋体" w:eastAsia="宋体"/>
          <w:sz w:val="15"/>
          <w:color w:val="000000"/>
          <w:u w:val="single"/>
          <w:b w:val="on"/>
          <w:i w:val="off"/>
        </w:rPr>
        <w:t xml:space="preserve">                          论 题 索 引                      415 </w:t>
      </w:r>
    </w:p>
    <w:p>
      <w:pPr>
        <w:wordWrap w:val="on"/>
        <w:autoSpaceDE w:val="off"/>
        <w:autoSpaceDN w:val="off"/>
        <w:spacing w:before="240" w:after="0" w:line="272" w:lineRule="atLeast"/>
        <w:ind w:left="340" w:right="400" w:firstLine="20"/>
        <w:jc w:val="both"/>
        <w:textAlignment w:val="auto"/>
        <w:rPr>
          <w:sz w:val="15"/>
        </w:rPr>
      </w:pPr>
      <w:r>
        <w:rPr>
          <w:rFonts w:ascii="宋体" w:hAnsi="宋体" w:cs="宋体" w:eastAsia="宋体"/>
          <w:sz w:val="15"/>
          <w:color w:val="000000"/>
          <w:b w:val="on"/>
          <w:i w:val="off"/>
        </w:rPr>
        <w:t>自然法 (27—28); 与专制主义 26注d(28); 该原理的害处 26注d</w:t>
      </w:r>
      <w:r>
        <w:rPr>
          <w:rFonts w:ascii="宋体" w:hAnsi="宋体" w:cs="宋体" w:eastAsia="宋体"/>
          <w:sz w:val="15"/>
        </w:rPr>
        <w:t xml:space="preserve"> </w:t>
      </w:r>
      <w:r>
        <w:rPr>
          <w:rFonts w:ascii="宋体" w:hAnsi="宋体" w:cs="宋体" w:eastAsia="宋体"/>
          <w:sz w:val="15"/>
          <w:color w:val="000000"/>
          <w:b w:val="on"/>
          <w:i w:val="off"/>
        </w:rPr>
        <w:t>(28)；与将种种行为谴责为反自然的  26 注d(27—28)；同功利原理相</w:t>
      </w:r>
      <w:r>
        <w:rPr>
          <w:rFonts w:ascii="宋体" w:hAnsi="宋体" w:cs="宋体" w:eastAsia="宋体"/>
          <w:sz w:val="15"/>
          <w:color w:val="000000"/>
          <w:b w:val="on"/>
          <w:i w:val="off"/>
        </w:rPr>
        <w:t>符的情况29；该原理失之严苛 29—31；将微不足道的小事当作罪行</w:t>
      </w:r>
      <w:r>
        <w:rPr>
          <w:rFonts w:ascii="宋体" w:hAnsi="宋体" w:cs="宋体" w:eastAsia="宋体"/>
          <w:sz w:val="15"/>
          <w:color w:val="000000"/>
          <w:b w:val="on"/>
          <w:i w:val="off"/>
        </w:rPr>
        <w:t>29—30;失之宽纵 31;与上帝的意向  31注g(32);与惩罚的轻重</w:t>
      </w:r>
      <w:r>
        <w:rPr>
          <w:rFonts w:ascii="宋体" w:hAnsi="宋体" w:cs="宋体" w:eastAsia="宋体"/>
          <w:sz w:val="15"/>
          <w:color w:val="000000"/>
          <w:b w:val="on"/>
          <w:i w:val="off"/>
        </w:rPr>
        <w:t>141—142;与谴责罪过 275,277,278</w:t>
      </w:r>
    </w:p>
    <w:p>
      <w:pPr>
        <w:wordWrap w:val="on"/>
        <w:autoSpaceDE w:val="off"/>
        <w:autoSpaceDN w:val="off"/>
        <w:spacing w:before="80" w:after="0" w:line="220" w:lineRule="atLeast"/>
        <w:ind w:left="0" w:right="0"/>
        <w:jc w:val="both"/>
        <w:textAlignment w:val="auto"/>
        <w:rPr>
          <w:sz w:val="15"/>
        </w:rPr>
      </w:pPr>
      <w:r>
        <w:rPr>
          <w:rFonts w:ascii="宋体" w:hAnsi="宋体" w:cs="宋体" w:eastAsia="宋体"/>
          <w:sz w:val="15"/>
          <w:color w:val="000000"/>
          <w:b w:val="on"/>
          <w:i w:val="off"/>
        </w:rPr>
        <w:t>痛苦(PAIN)：见快乐和痛苦条</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rPr>
        <w:t>偷窃(STEALING):见盗窃或偷窃条</w:t>
      </w:r>
    </w:p>
    <w:p>
      <w:pPr>
        <w:wordWrap w:val="on"/>
        <w:autoSpaceDE w:val="off"/>
        <w:autoSpaceDN w:val="off"/>
        <w:spacing w:before="260" w:after="0" w:line="460" w:lineRule="atLeast"/>
        <w:ind w:left="2840" w:right="0"/>
        <w:jc w:val="both"/>
        <w:textAlignment w:val="auto"/>
        <w:rPr>
          <w:sz w:val="28"/>
        </w:rPr>
      </w:pPr>
      <w:r>
        <w:rPr>
          <w:rFonts w:ascii="宋体" w:hAnsi="宋体" w:cs="宋体" w:eastAsia="宋体"/>
          <w:sz w:val="28"/>
          <w:color w:val="000000"/>
          <w:b w:val="on"/>
          <w:i w:val="off"/>
        </w:rPr>
        <w:t>w</w:t>
      </w:r>
    </w:p>
    <w:p>
      <w:pPr>
        <w:wordWrap w:val="on"/>
        <w:autoSpaceDE w:val="off"/>
        <w:autoSpaceDN w:val="off"/>
        <w:spacing w:before="320" w:after="0" w:line="240" w:lineRule="atLeast"/>
        <w:ind w:left="0" w:right="0"/>
        <w:jc w:val="both"/>
        <w:textAlignment w:val="auto"/>
        <w:rPr>
          <w:sz w:val="15"/>
        </w:rPr>
      </w:pPr>
      <w:r>
        <w:rPr>
          <w:rFonts w:ascii="宋体" w:hAnsi="宋体" w:cs="宋体" w:eastAsia="宋体"/>
          <w:sz w:val="15"/>
          <w:color w:val="000000"/>
          <w:b w:val="on"/>
          <w:i w:val="off"/>
        </w:rPr>
        <w:t>外在事件(EXTERNAL OCCURRENCES):影响心理状况 62;影响教育的作</w:t>
      </w:r>
    </w:p>
    <w:p>
      <w:pPr>
        <w:wordWrap w:val="on"/>
        <w:autoSpaceDE w:val="off"/>
        <w:autoSpaceDN w:val="off"/>
        <w:spacing w:before="60" w:after="0" w:line="240" w:lineRule="atLeast"/>
        <w:ind w:left="360" w:right="0"/>
        <w:jc w:val="both"/>
        <w:textAlignment w:val="auto"/>
        <w:rPr>
          <w:sz w:val="15"/>
        </w:rPr>
      </w:pPr>
      <w:r>
        <w:rPr>
          <w:rFonts w:ascii="宋体" w:hAnsi="宋体" w:cs="宋体" w:eastAsia="宋体"/>
          <w:sz w:val="15"/>
          <w:color w:val="000000"/>
          <w:b w:val="on"/>
          <w:i w:val="off"/>
        </w:rPr>
        <w:t>用 66</w:t>
      </w:r>
    </w:p>
    <w:p>
      <w:pPr>
        <w:wordWrap w:val="on"/>
        <w:autoSpaceDE w:val="off"/>
        <w:autoSpaceDN w:val="off"/>
        <w:spacing w:before="20" w:after="0" w:line="290" w:lineRule="atLeast"/>
        <w:ind w:left="0" w:right="380"/>
        <w:jc w:val="both"/>
        <w:textAlignment w:val="auto"/>
        <w:rPr>
          <w:sz w:val="18"/>
        </w:rPr>
      </w:pPr>
      <w:r>
        <w:rPr>
          <w:rFonts w:ascii="宋体" w:hAnsi="宋体" w:cs="宋体" w:eastAsia="宋体"/>
          <w:sz w:val="18"/>
          <w:color w:val="000000"/>
          <w:b w:val="on"/>
          <w:i w:val="off"/>
        </w:rPr>
        <w:t>威胁(MENACEMENT):不正当威胁或侮辱 223--224,226,232--233(包括</w:t>
      </w:r>
      <w:r>
        <w:rPr>
          <w:rFonts w:ascii="宋体" w:hAnsi="宋体" w:cs="宋体" w:eastAsia="宋体"/>
          <w:sz w:val="18"/>
          <w:color w:val="000000"/>
          <w:b w:val="on"/>
          <w:i w:val="off"/>
        </w:rPr>
        <w:t>在侵犯人身罪、侵犯人身和名誉罪条下，参照这两条)</w:t>
      </w:r>
    </w:p>
    <w:p>
      <w:pPr>
        <w:wordWrap w:val="on"/>
        <w:autoSpaceDE w:val="off"/>
        <w:autoSpaceDN w:val="off"/>
        <w:spacing w:before="0" w:after="0" w:line="270" w:lineRule="atLeast"/>
        <w:ind w:left="0" w:right="400"/>
        <w:jc w:val="both"/>
        <w:textAlignment w:val="auto"/>
        <w:rPr>
          <w:sz w:val="15"/>
        </w:rPr>
      </w:pPr>
      <w:r>
        <w:rPr>
          <w:rFonts w:ascii="宋体" w:hAnsi="宋体" w:cs="宋体" w:eastAsia="宋体"/>
          <w:sz w:val="15"/>
          <w:color w:val="000000"/>
          <w:b w:val="on"/>
          <w:i w:val="off"/>
        </w:rPr>
        <w:t>危害人口罪(POPULATION,OFFENCES AGAINST):196,201,260注r4(263)</w:t>
      </w:r>
      <w:r>
        <w:rPr>
          <w:rFonts w:ascii="宋体" w:hAnsi="宋体" w:cs="宋体" w:eastAsia="宋体"/>
          <w:sz w:val="15"/>
          <w:color w:val="000000"/>
          <w:b w:val="on"/>
          <w:i w:val="off"/>
        </w:rPr>
        <w:t>(包括在公共罪过条下，参照该条)</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n"/>
          <w:i w:val="off"/>
        </w:rPr>
        <w:t>危险(DANGER)：纯粹肉体性质的危险相对于因被觉察而来的危险  137—</w:t>
      </w:r>
    </w:p>
    <w:p>
      <w:pPr>
        <w:wordWrap w:val="on"/>
        <w:autoSpaceDE w:val="off"/>
        <w:autoSpaceDN w:val="off"/>
        <w:spacing w:before="60" w:after="0" w:line="220" w:lineRule="atLeast"/>
        <w:ind w:left="360" w:right="0"/>
        <w:jc w:val="both"/>
        <w:textAlignment w:val="auto"/>
        <w:rPr>
          <w:sz w:val="15"/>
        </w:rPr>
      </w:pPr>
      <w:r>
        <w:rPr>
          <w:rFonts w:ascii="宋体" w:hAnsi="宋体" w:cs="宋体" w:eastAsia="宋体"/>
          <w:sz w:val="15"/>
          <w:color w:val="000000"/>
          <w:b w:val="on"/>
          <w:i w:val="off"/>
        </w:rPr>
        <w:t>138；来自现场反对的危险相对于后来被觉察的危险  138；其涵义</w:t>
      </w:r>
    </w:p>
    <w:p>
      <w:pPr>
        <w:wordWrap w:val="on"/>
        <w:autoSpaceDE w:val="off"/>
        <w:autoSpaceDN w:val="off"/>
        <w:spacing w:before="40" w:after="0" w:line="240" w:lineRule="atLeast"/>
        <w:ind w:left="360" w:right="0"/>
        <w:jc w:val="both"/>
        <w:textAlignment w:val="auto"/>
        <w:rPr>
          <w:sz w:val="15"/>
        </w:rPr>
      </w:pPr>
      <w:r>
        <w:rPr>
          <w:rFonts w:ascii="宋体" w:hAnsi="宋体" w:cs="宋体" w:eastAsia="宋体"/>
          <w:sz w:val="15"/>
          <w:color w:val="000000"/>
          <w:b w:val="on"/>
          <w:i w:val="off"/>
        </w:rPr>
        <w:t>144;举例 144—145,194;作为痛苦的或丧失快乐的可能性 144,148;</w:t>
      </w:r>
    </w:p>
    <w:p>
      <w:pPr>
        <w:wordWrap w:val="on"/>
        <w:autoSpaceDE w:val="off"/>
        <w:autoSpaceDN w:val="off"/>
        <w:spacing w:before="40" w:after="0" w:line="240" w:lineRule="atLeast"/>
        <w:ind w:left="360" w:right="0"/>
        <w:jc w:val="both"/>
        <w:textAlignment w:val="auto"/>
        <w:rPr>
          <w:sz w:val="15"/>
        </w:rPr>
      </w:pPr>
      <w:r>
        <w:rPr>
          <w:rFonts w:ascii="宋体" w:hAnsi="宋体" w:cs="宋体" w:eastAsia="宋体"/>
          <w:sz w:val="15"/>
          <w:color w:val="000000"/>
          <w:b w:val="on"/>
          <w:i w:val="off"/>
        </w:rPr>
        <w:t>次害部分地由危险构成  144；与惊恐相对  147，148，152；由同一个人</w:t>
      </w:r>
    </w:p>
    <w:p>
      <w:pPr>
        <w:wordWrap w:val="on"/>
        <w:autoSpaceDE w:val="off"/>
        <w:autoSpaceDN w:val="off"/>
        <w:spacing w:before="60" w:after="0" w:line="220" w:lineRule="atLeast"/>
        <w:ind w:left="360" w:right="0"/>
        <w:jc w:val="both"/>
        <w:textAlignment w:val="auto"/>
        <w:rPr>
          <w:sz w:val="15"/>
        </w:rPr>
      </w:pPr>
      <w:r>
        <w:rPr>
          <w:rFonts w:ascii="宋体" w:hAnsi="宋体" w:cs="宋体" w:eastAsia="宋体"/>
          <w:sz w:val="15"/>
          <w:color w:val="000000"/>
          <w:b w:val="on"/>
          <w:i w:val="off"/>
        </w:rPr>
        <w:t>的行为产生的危险相对于别人的行为产生的危险 147；由惩罚的力量</w:t>
      </w:r>
    </w:p>
    <w:p>
      <w:pPr>
        <w:wordWrap w:val="on"/>
        <w:autoSpaceDE w:val="off"/>
        <w:autoSpaceDN w:val="off"/>
        <w:spacing w:before="80" w:after="0" w:line="220" w:lineRule="atLeast"/>
        <w:ind w:left="360" w:right="0"/>
        <w:jc w:val="both"/>
        <w:textAlignment w:val="auto"/>
        <w:rPr>
          <w:sz w:val="15"/>
        </w:rPr>
      </w:pPr>
      <w:r>
        <w:rPr>
          <w:rFonts w:ascii="宋体" w:hAnsi="宋体" w:cs="宋体" w:eastAsia="宋体"/>
          <w:sz w:val="15"/>
          <w:color w:val="000000"/>
          <w:b w:val="on"/>
          <w:i w:val="off"/>
        </w:rPr>
        <w:t>(改造相对于儆戒)加以克制  147注g；防止危险犹如提供安全  148；</w:t>
      </w:r>
    </w:p>
    <w:p>
      <w:pPr>
        <w:wordWrap w:val="on"/>
        <w:autoSpaceDE w:val="off"/>
        <w:autoSpaceDN w:val="off"/>
        <w:spacing w:before="20" w:after="0" w:line="240" w:lineRule="atLeast"/>
        <w:ind w:left="360" w:right="0"/>
        <w:jc w:val="both"/>
        <w:textAlignment w:val="auto"/>
        <w:rPr>
          <w:sz w:val="15"/>
        </w:rPr>
      </w:pPr>
      <w:r>
        <w:rPr>
          <w:rFonts w:ascii="宋体" w:hAnsi="宋体" w:cs="宋体" w:eastAsia="宋体"/>
          <w:sz w:val="15"/>
          <w:color w:val="000000"/>
          <w:b w:val="on"/>
          <w:i w:val="off"/>
        </w:rPr>
        <w:t>由真实的心理状态支配 152；自然危险和无效惩罚  162；违法者所感</w:t>
      </w:r>
    </w:p>
    <w:p>
      <w:pPr>
        <w:wordWrap w:val="on"/>
        <w:autoSpaceDE w:val="off"/>
        <w:autoSpaceDN w:val="off"/>
        <w:spacing w:before="60" w:after="0" w:line="220" w:lineRule="atLeast"/>
        <w:ind w:left="360" w:right="0"/>
        <w:jc w:val="both"/>
        <w:textAlignment w:val="auto"/>
        <w:rPr>
          <w:sz w:val="15"/>
        </w:rPr>
      </w:pPr>
      <w:r>
        <w:rPr>
          <w:rFonts w:ascii="宋体" w:hAnsi="宋体" w:cs="宋体" w:eastAsia="宋体"/>
          <w:sz w:val="15"/>
          <w:color w:val="000000"/>
          <w:b w:val="on"/>
          <w:i w:val="off"/>
        </w:rPr>
        <w:t>觉到的 163；当实际转变为损害时 194；倾向于产生对人们的危险的</w:t>
      </w:r>
    </w:p>
    <w:p>
      <w:pPr>
        <w:wordWrap w:val="on"/>
        <w:autoSpaceDE w:val="off"/>
        <w:autoSpaceDN w:val="off"/>
        <w:spacing w:before="80" w:after="0" w:line="240" w:lineRule="atLeast"/>
        <w:ind w:left="360" w:right="0"/>
        <w:jc w:val="both"/>
        <w:textAlignment w:val="auto"/>
        <w:rPr>
          <w:sz w:val="15"/>
        </w:rPr>
      </w:pPr>
      <w:r>
        <w:rPr>
          <w:rFonts w:ascii="宋体" w:hAnsi="宋体" w:cs="宋体" w:eastAsia="宋体"/>
          <w:sz w:val="15"/>
          <w:color w:val="000000"/>
          <w:b w:val="on"/>
          <w:i w:val="off"/>
        </w:rPr>
        <w:t>罪过  194。又见惊恐、快乐和痛苦诸条</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rPr>
        <w:t>危害(HARM)：见损害和危害条</w:t>
      </w:r>
    </w:p>
    <w:p>
      <w:pPr>
        <w:wordWrap w:val="on"/>
        <w:autoSpaceDE w:val="off"/>
        <w:autoSpaceDN w:val="off"/>
        <w:spacing w:before="20" w:after="0" w:line="267" w:lineRule="atLeast"/>
        <w:ind w:left="0" w:right="360"/>
        <w:jc w:val="both"/>
        <w:textAlignment w:val="auto"/>
        <w:rPr>
          <w:sz w:val="15"/>
        </w:rPr>
      </w:pPr>
      <w:r>
        <w:rPr>
          <w:rFonts w:ascii="宋体" w:hAnsi="宋体" w:cs="宋体" w:eastAsia="宋体"/>
          <w:sz w:val="15"/>
          <w:color w:val="000000"/>
          <w:b w:val="on"/>
          <w:i w:val="off"/>
        </w:rPr>
        <w:t>违背或滥用信托(BREACH OR ABUSE OF TRUST):214,219,240,248(包括在</w:t>
      </w:r>
      <w:r>
        <w:rPr>
          <w:rFonts w:ascii="宋体" w:hAnsi="宋体" w:cs="宋体" w:eastAsia="宋体"/>
          <w:sz w:val="15"/>
          <w:color w:val="000000"/>
          <w:b w:val="on"/>
          <w:i w:val="off"/>
        </w:rPr>
        <w:t>背信罪条下，参照该条)；危害司法信托 260注r4(260—262)(包括在</w:t>
      </w:r>
      <w:r>
        <w:rPr>
          <w:rFonts w:ascii="宋体" w:hAnsi="宋体" w:cs="宋体" w:eastAsia="宋体"/>
          <w:sz w:val="15"/>
          <w:color w:val="000000"/>
          <w:b w:val="on"/>
          <w:i w:val="off"/>
        </w:rPr>
        <w:t>危害司法之公共罪过条下，参照该条)</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n"/>
          <w:i w:val="off"/>
        </w:rPr>
        <w:t>违背契约(BREACH OF CONTRACT):228注g3(包括在侵犯财产罪条下,参照</w:t>
      </w:r>
      <w:r>
        <w:br w:type="page"/>
      </w:r>
    </w:p>
    <w:p>
      <w:pPr>
        <w:wordWrap w:val="on"/>
        <w:autoSpaceDE w:val="off"/>
        <w:autoSpaceDN w:val="off"/>
        <w:spacing w:before="80" w:after="0" w:line="240" w:lineRule="atLeast"/>
        <w:ind w:left="540" w:right="0"/>
        <w:jc w:val="both"/>
        <w:textAlignment w:val="auto"/>
        <w:rPr>
          <w:sz w:val="15"/>
        </w:rPr>
      </w:pPr>
      <w:r>
        <w:rPr>
          <w:rFonts w:ascii="宋体" w:hAnsi="宋体" w:cs="宋体" w:eastAsia="宋体"/>
          <w:sz w:val="15"/>
          <w:color w:val="000000"/>
          <w:u w:val="single"/>
          <w:b w:val="on"/>
          <w:i w:val="off"/>
        </w:rPr>
        <w:t xml:space="preserve">  416                     道德与立法原理导论                          </w:t>
      </w:r>
    </w:p>
    <w:p>
      <w:pPr>
        <w:wordWrap w:val="on"/>
        <w:autoSpaceDE w:val="off"/>
        <w:autoSpaceDN w:val="off"/>
        <w:spacing w:before="260" w:after="0" w:line="240" w:lineRule="atLeast"/>
        <w:ind w:left="900" w:right="0"/>
        <w:jc w:val="both"/>
        <w:textAlignment w:val="auto"/>
        <w:rPr>
          <w:sz w:val="15"/>
        </w:rPr>
      </w:pPr>
      <w:r>
        <w:rPr>
          <w:rFonts w:ascii="宋体" w:hAnsi="宋体" w:cs="宋体" w:eastAsia="宋体"/>
          <w:sz w:val="15"/>
          <w:color w:val="000000"/>
          <w:b w:val="on"/>
          <w:i w:val="off"/>
        </w:rPr>
        <w:t>该条)</w:t>
      </w:r>
    </w:p>
    <w:p>
      <w:pPr>
        <w:wordWrap w:val="on"/>
        <w:autoSpaceDE w:val="off"/>
        <w:autoSpaceDN w:val="off"/>
        <w:spacing w:before="60" w:after="0" w:line="240" w:lineRule="atLeast"/>
        <w:ind w:left="540" w:right="0"/>
        <w:jc w:val="both"/>
        <w:textAlignment w:val="auto"/>
        <w:rPr>
          <w:sz w:val="17"/>
        </w:rPr>
      </w:pPr>
      <w:r>
        <w:rPr>
          <w:rFonts w:ascii="宋体" w:hAnsi="宋体" w:cs="宋体" w:eastAsia="宋体"/>
          <w:sz w:val="17"/>
          <w:color w:val="000000"/>
          <w:b w:val="on"/>
          <w:i w:val="off"/>
        </w:rPr>
        <w:t>猥亵(INDECENCY)：并非公开的 233(包括在内向的侵犯人身和名誉罪条</w:t>
      </w:r>
      <w:r>
        <w:rPr>
          <w:rFonts w:ascii="宋体" w:hAnsi="宋体" w:cs="宋体" w:eastAsia="宋体"/>
          <w:sz w:val="17"/>
          <w:color w:val="000000"/>
          <w:b w:val="on"/>
          <w:i w:val="off"/>
        </w:rPr>
        <w:t>下，参照该条)</w:t>
      </w:r>
    </w:p>
    <w:p>
      <w:pPr>
        <w:wordWrap w:val="on"/>
        <w:autoSpaceDE w:val="off"/>
        <w:autoSpaceDN w:val="off"/>
        <w:spacing w:before="0" w:after="0" w:line="280" w:lineRule="atLeast"/>
        <w:ind w:left="540" w:right="0"/>
        <w:jc w:val="both"/>
        <w:textAlignment w:val="auto"/>
        <w:rPr>
          <w:sz w:val="15"/>
        </w:rPr>
      </w:pPr>
      <w:r>
        <w:rPr>
          <w:rFonts w:ascii="宋体" w:hAnsi="宋体" w:cs="宋体" w:eastAsia="宋体"/>
          <w:sz w:val="15"/>
          <w:color w:val="000000"/>
          <w:b w:val="on"/>
          <w:i w:val="off"/>
        </w:rPr>
        <w:t>伪证(PERJURY):203;如何把它同其他欺骗行为区分开来 203—204(包括</w:t>
      </w:r>
      <w:r>
        <w:rPr>
          <w:rFonts w:ascii="宋体" w:hAnsi="宋体" w:cs="宋体" w:eastAsia="宋体"/>
          <w:sz w:val="15"/>
          <w:color w:val="000000"/>
          <w:b w:val="on"/>
          <w:i w:val="off"/>
        </w:rPr>
        <w:t>在欺骗罪条下，参照该条)</w:t>
      </w:r>
    </w:p>
    <w:p>
      <w:pPr>
        <w:wordWrap w:val="on"/>
        <w:autoSpaceDE w:val="off"/>
        <w:autoSpaceDN w:val="off"/>
        <w:spacing w:before="60" w:after="0" w:line="220" w:lineRule="atLeast"/>
        <w:ind w:left="540" w:right="0"/>
        <w:jc w:val="both"/>
        <w:textAlignment w:val="auto"/>
        <w:rPr>
          <w:sz w:val="15"/>
        </w:rPr>
      </w:pPr>
      <w:r>
        <w:rPr>
          <w:rFonts w:ascii="宋体" w:hAnsi="宋体" w:cs="宋体" w:eastAsia="宋体"/>
          <w:sz w:val="15"/>
          <w:color w:val="000000"/>
          <w:b w:val="on"/>
          <w:i w:val="off"/>
        </w:rPr>
        <w:t>无力偿债(INSOLVENCY):227(包括在侵犯财产罪条下,参照该条)</w:t>
      </w:r>
    </w:p>
    <w:p>
      <w:pPr>
        <w:wordWrap w:val="on"/>
        <w:autoSpaceDE w:val="off"/>
        <w:autoSpaceDN w:val="off"/>
        <w:spacing w:before="20" w:after="0" w:line="247" w:lineRule="atLeast"/>
        <w:ind w:left="540" w:right="0"/>
        <w:jc w:val="both"/>
        <w:textAlignment w:val="auto"/>
        <w:rPr>
          <w:sz w:val="15"/>
        </w:rPr>
      </w:pPr>
      <w:r>
        <w:rPr>
          <w:rFonts w:ascii="宋体" w:hAnsi="宋体" w:cs="宋体" w:eastAsia="宋体"/>
          <w:sz w:val="15"/>
          <w:color w:val="000000"/>
          <w:b w:val="on"/>
          <w:i w:val="off"/>
        </w:rPr>
        <w:t>侮辱(INSULT)：人身侮辱相对于肉体侮辱 226；可被当作罪过的一个单独种</w:t>
      </w:r>
      <w:r>
        <w:rPr>
          <w:rFonts w:ascii="宋体" w:hAnsi="宋体" w:cs="宋体" w:eastAsia="宋体"/>
          <w:sz w:val="15"/>
          <w:color w:val="000000"/>
          <w:b w:val="on"/>
          <w:i w:val="off"/>
        </w:rPr>
        <w:t>属来对待 227；肉体侮辱 232——233(包括在侵犯人身和名誉罪条下，</w:t>
      </w:r>
      <w:r>
        <w:rPr>
          <w:rFonts w:ascii="宋体" w:hAnsi="宋体" w:cs="宋体" w:eastAsia="宋体"/>
          <w:sz w:val="15"/>
          <w:color w:val="000000"/>
          <w:b w:val="on"/>
          <w:i w:val="off"/>
        </w:rPr>
        <w:t>参照该条)</w:t>
      </w:r>
    </w:p>
    <w:p>
      <w:pPr>
        <w:wordWrap w:val="on"/>
        <w:autoSpaceDE w:val="off"/>
        <w:autoSpaceDN w:val="off"/>
        <w:spacing w:before="60" w:after="0" w:line="220" w:lineRule="atLeast"/>
        <w:ind w:left="540" w:right="0"/>
        <w:jc w:val="both"/>
        <w:textAlignment w:val="auto"/>
        <w:rPr>
          <w:sz w:val="15"/>
        </w:rPr>
      </w:pPr>
      <w:r>
        <w:rPr>
          <w:rFonts w:ascii="宋体" w:hAnsi="宋体" w:cs="宋体" w:eastAsia="宋体"/>
          <w:sz w:val="15"/>
          <w:color w:val="000000"/>
          <w:b w:val="on"/>
          <w:i w:val="off"/>
        </w:rPr>
        <w:t>误料和错误(MISSUPPOSALS AND MISTAKES):定义 90—91;使行动成为考</w:t>
      </w:r>
    </w:p>
    <w:p>
      <w:pPr>
        <w:wordWrap w:val="on"/>
        <w:autoSpaceDE w:val="off"/>
        <w:autoSpaceDN w:val="off"/>
        <w:spacing w:before="60" w:after="0" w:line="220" w:lineRule="atLeast"/>
        <w:ind w:left="900" w:right="0"/>
        <w:jc w:val="both"/>
        <w:textAlignment w:val="auto"/>
        <w:rPr>
          <w:sz w:val="15"/>
        </w:rPr>
      </w:pPr>
      <w:r>
        <w:rPr>
          <w:rFonts w:ascii="宋体" w:hAnsi="宋体" w:cs="宋体" w:eastAsia="宋体"/>
          <w:sz w:val="15"/>
          <w:color w:val="000000"/>
          <w:b w:val="on"/>
          <w:i w:val="off"/>
        </w:rPr>
        <w:t>虑错误的 90—93;举例 91—92;与冒失莽撞 92,153;对估计性情</w:t>
      </w:r>
    </w:p>
    <w:p>
      <w:pPr>
        <w:wordWrap w:val="on"/>
        <w:autoSpaceDE w:val="off"/>
        <w:autoSpaceDN w:val="off"/>
        <w:spacing w:before="20" w:after="0" w:line="240" w:lineRule="atLeast"/>
        <w:ind w:left="900" w:right="0"/>
        <w:jc w:val="both"/>
        <w:textAlignment w:val="auto"/>
        <w:rPr>
          <w:sz w:val="15"/>
        </w:rPr>
      </w:pPr>
      <w:r>
        <w:rPr>
          <w:rFonts w:ascii="宋体" w:hAnsi="宋体" w:cs="宋体" w:eastAsia="宋体"/>
          <w:sz w:val="15"/>
          <w:color w:val="000000"/>
          <w:b w:val="on"/>
          <w:i w:val="off"/>
        </w:rPr>
        <w:t>的适切性  126；与次害  153；误料了辨解理由  153；使惩罚无效</w:t>
      </w:r>
    </w:p>
    <w:p>
      <w:pPr>
        <w:wordWrap w:val="on"/>
        <w:autoSpaceDE w:val="off"/>
        <w:autoSpaceDN w:val="off"/>
        <w:spacing w:before="60" w:after="0" w:line="220" w:lineRule="atLeast"/>
        <w:ind w:left="900" w:right="0"/>
        <w:jc w:val="both"/>
        <w:textAlignment w:val="auto"/>
        <w:rPr>
          <w:sz w:val="15"/>
        </w:rPr>
      </w:pPr>
      <w:r>
        <w:rPr>
          <w:rFonts w:ascii="宋体" w:hAnsi="宋体" w:cs="宋体" w:eastAsia="宋体"/>
          <w:sz w:val="15"/>
          <w:color w:val="000000"/>
          <w:b w:val="on"/>
          <w:i w:val="off"/>
        </w:rPr>
        <w:t>162;误料一个人自己的幸福 289—290</w:t>
      </w:r>
    </w:p>
    <w:p>
      <w:pPr>
        <w:wordWrap w:val="on"/>
        <w:autoSpaceDE w:val="off"/>
        <w:autoSpaceDN w:val="off"/>
        <w:spacing w:before="300" w:after="0" w:line="420" w:lineRule="atLeast"/>
        <w:ind w:left="3300" w:right="0"/>
        <w:jc w:val="both"/>
        <w:textAlignment w:val="auto"/>
        <w:rPr>
          <w:sz w:val="28"/>
        </w:rPr>
      </w:pPr>
      <w:r>
        <w:rPr>
          <w:rFonts w:ascii="宋体" w:hAnsi="宋体" w:cs="宋体" w:eastAsia="宋体"/>
          <w:sz w:val="28"/>
          <w:color w:val="000000"/>
          <w:b w:val="on"/>
          <w:i w:val="off"/>
        </w:rPr>
        <w:t>x</w:t>
      </w:r>
    </w:p>
    <w:p>
      <w:pPr>
        <w:wordWrap w:val="on"/>
        <w:autoSpaceDE w:val="off"/>
        <w:autoSpaceDN w:val="off"/>
        <w:spacing w:before="360" w:after="0" w:line="240" w:lineRule="atLeast"/>
        <w:ind w:left="540" w:right="0"/>
        <w:jc w:val="both"/>
        <w:textAlignment w:val="auto"/>
        <w:rPr>
          <w:sz w:val="15"/>
        </w:rPr>
      </w:pPr>
      <w:r>
        <w:rPr>
          <w:rFonts w:ascii="宋体" w:hAnsi="宋体" w:cs="宋体" w:eastAsia="宋体"/>
          <w:sz w:val="15"/>
          <w:color w:val="000000"/>
          <w:b w:val="on"/>
          <w:i w:val="off"/>
        </w:rPr>
        <w:t>希望(HOPE)：见惧怕和希望条</w:t>
      </w:r>
    </w:p>
    <w:p>
      <w:pPr>
        <w:wordWrap w:val="on"/>
        <w:autoSpaceDE w:val="off"/>
        <w:autoSpaceDN w:val="off"/>
        <w:spacing w:before="60" w:after="0" w:line="220" w:lineRule="atLeast"/>
        <w:ind w:left="540" w:right="0"/>
        <w:jc w:val="both"/>
        <w:textAlignment w:val="auto"/>
        <w:rPr>
          <w:sz w:val="15"/>
        </w:rPr>
      </w:pPr>
      <w:r>
        <w:rPr>
          <w:rFonts w:ascii="宋体" w:hAnsi="宋体" w:cs="宋体" w:eastAsia="宋体"/>
          <w:sz w:val="15"/>
          <w:color w:val="000000"/>
          <w:b w:val="on"/>
          <w:i w:val="off"/>
        </w:rPr>
        <w:t>习惯法(CUSTOMARY LAW):与成文法相对 298。又见普通法或审判法条</w:t>
      </w:r>
    </w:p>
    <w:p>
      <w:pPr>
        <w:wordWrap w:val="on"/>
        <w:autoSpaceDE w:val="off"/>
        <w:autoSpaceDN w:val="off"/>
        <w:spacing w:before="20" w:after="0" w:line="240" w:lineRule="atLeast"/>
        <w:ind w:left="540" w:right="0"/>
        <w:jc w:val="both"/>
        <w:textAlignment w:val="auto"/>
        <w:rPr>
          <w:sz w:val="15"/>
        </w:rPr>
      </w:pPr>
      <w:r>
        <w:rPr>
          <w:rFonts w:ascii="宋体" w:hAnsi="宋体" w:cs="宋体" w:eastAsia="宋体"/>
          <w:sz w:val="15"/>
          <w:color w:val="000000"/>
          <w:b w:val="on"/>
          <w:i w:val="off"/>
        </w:rPr>
        <w:t>宪法(CONSTITUTIONAL LAW):见法律条</w:t>
      </w:r>
    </w:p>
    <w:p>
      <w:pPr>
        <w:wordWrap w:val="on"/>
        <w:autoSpaceDE w:val="off"/>
        <w:autoSpaceDN w:val="off"/>
        <w:spacing w:before="20" w:after="0" w:line="240" w:lineRule="atLeast"/>
        <w:ind w:left="540" w:right="0"/>
        <w:jc w:val="both"/>
        <w:textAlignment w:val="auto"/>
        <w:rPr>
          <w:sz w:val="15"/>
        </w:rPr>
      </w:pPr>
      <w:r>
        <w:rPr>
          <w:rFonts w:ascii="宋体" w:hAnsi="宋体" w:cs="宋体" w:eastAsia="宋体"/>
          <w:sz w:val="15"/>
          <w:color w:val="000000"/>
          <w:b w:val="on"/>
          <w:i w:val="off"/>
        </w:rPr>
        <w:t>相信(BELIEF)：作为一种情感 45；理智的动机据以影响意愿的手段  99；</w:t>
      </w:r>
      <w:r>
        <w:rPr>
          <w:rFonts w:ascii="宋体" w:hAnsi="宋体" w:cs="宋体" w:eastAsia="宋体"/>
          <w:sz w:val="15"/>
          <w:color w:val="000000"/>
          <w:b w:val="on"/>
          <w:i w:val="off"/>
        </w:rPr>
        <w:t>与理解  145</w:t>
      </w:r>
    </w:p>
    <w:p>
      <w:pPr>
        <w:wordWrap w:val="on"/>
        <w:autoSpaceDE w:val="off"/>
        <w:autoSpaceDN w:val="off"/>
        <w:spacing w:before="60" w:after="0" w:line="220" w:lineRule="atLeast"/>
        <w:ind w:left="540" w:right="0"/>
        <w:jc w:val="both"/>
        <w:textAlignment w:val="auto"/>
        <w:rPr>
          <w:sz w:val="15"/>
        </w:rPr>
      </w:pPr>
      <w:r>
        <w:rPr>
          <w:rFonts w:ascii="宋体" w:hAnsi="宋体" w:cs="宋体" w:eastAsia="宋体"/>
          <w:sz w:val="15"/>
          <w:color w:val="000000"/>
          <w:b w:val="on"/>
          <w:i w:val="off"/>
        </w:rPr>
        <w:t>享受(ENJOYMENT)：除期望之乐外，所有快乐都是享受之乐 45注f</w:t>
      </w:r>
    </w:p>
    <w:p>
      <w:pPr>
        <w:wordWrap w:val="on"/>
        <w:autoSpaceDE w:val="off"/>
        <w:autoSpaceDN w:val="off"/>
        <w:spacing w:before="0" w:after="0" w:line="265" w:lineRule="atLeast"/>
        <w:ind w:left="540" w:right="0"/>
        <w:jc w:val="both"/>
        <w:textAlignment w:val="auto"/>
        <w:rPr>
          <w:sz w:val="15"/>
        </w:rPr>
      </w:pPr>
      <w:r>
        <w:rPr>
          <w:rFonts w:ascii="宋体" w:hAnsi="宋体" w:cs="宋体" w:eastAsia="宋体"/>
          <w:sz w:val="15"/>
          <w:color w:val="000000"/>
          <w:b w:val="on"/>
          <w:i w:val="off"/>
        </w:rPr>
        <w:t>想像(IMAGINATION):作为幻想相对于感性官能的情感 21注c(21—24);</w:t>
      </w:r>
      <w:r>
        <w:rPr>
          <w:rFonts w:ascii="宋体" w:hAnsi="宋体" w:cs="宋体" w:eastAsia="宋体"/>
          <w:sz w:val="15"/>
          <w:color w:val="000000"/>
          <w:b w:val="on"/>
          <w:i w:val="off"/>
        </w:rPr>
        <w:t>盖过了情理的要求 21注c(22,24);相对于理性 21注c(22);相对于</w:t>
      </w:r>
      <w:r>
        <w:rPr>
          <w:rFonts w:ascii="宋体" w:hAnsi="宋体" w:cs="宋体" w:eastAsia="宋体"/>
          <w:sz w:val="15"/>
          <w:color w:val="000000"/>
          <w:b w:val="on"/>
          <w:i w:val="off"/>
        </w:rPr>
        <w:t>回忆 45；想像之苦乐，见快乐和痛苦条；作为智力特质，想像生动迅捷</w:t>
      </w:r>
      <w:r>
        <w:rPr>
          <w:rFonts w:ascii="宋体" w:hAnsi="宋体" w:cs="宋体" w:eastAsia="宋体"/>
          <w:sz w:val="15"/>
          <w:color w:val="000000"/>
          <w:b w:val="on"/>
          <w:i w:val="off"/>
        </w:rPr>
        <w:t>55；与宗教和货物价值 69注q</w:t>
      </w:r>
    </w:p>
    <w:p>
      <w:pPr>
        <w:wordWrap w:val="on"/>
        <w:autoSpaceDE w:val="off"/>
        <w:autoSpaceDN w:val="off"/>
        <w:spacing w:before="20" w:after="0" w:line="270" w:lineRule="atLeast"/>
        <w:ind w:left="540" w:right="0"/>
        <w:jc w:val="both"/>
        <w:textAlignment w:val="auto"/>
        <w:rPr>
          <w:sz w:val="15"/>
        </w:rPr>
      </w:pPr>
      <w:r>
        <w:rPr>
          <w:rFonts w:ascii="宋体" w:hAnsi="宋体" w:cs="宋体" w:eastAsia="宋体"/>
          <w:sz w:val="15"/>
          <w:color w:val="000000"/>
          <w:b w:val="on"/>
          <w:i w:val="off"/>
        </w:rPr>
        <w:t>亵渎或渎神(BLASPHEMY OR PROFANENESS):260注r3(264)(包括在反宗</w:t>
      </w:r>
      <w:r>
        <w:rPr>
          <w:rFonts w:ascii="宋体" w:hAnsi="宋体" w:cs="宋体" w:eastAsia="宋体"/>
          <w:sz w:val="15"/>
          <w:color w:val="000000"/>
          <w:b w:val="on"/>
          <w:i w:val="off"/>
        </w:rPr>
        <w:t>教的公共罪过条下，参照该条)</w:t>
      </w:r>
    </w:p>
    <w:p>
      <w:pPr>
        <w:wordWrap w:val="on"/>
        <w:autoSpaceDE w:val="off"/>
        <w:autoSpaceDN w:val="off"/>
        <w:spacing w:before="80" w:after="0" w:line="220" w:lineRule="atLeast"/>
        <w:ind w:left="540" w:right="0"/>
        <w:jc w:val="both"/>
        <w:textAlignment w:val="auto"/>
        <w:rPr>
          <w:sz w:val="15"/>
        </w:rPr>
      </w:pPr>
      <w:r>
        <w:rPr>
          <w:rFonts w:ascii="宋体" w:hAnsi="宋体" w:cs="宋体" w:eastAsia="宋体"/>
          <w:sz w:val="15"/>
          <w:color w:val="000000"/>
          <w:b w:val="on"/>
          <w:i w:val="off"/>
        </w:rPr>
        <w:t>胁迫(DURESS)：见强制和强迫条</w:t>
      </w:r>
    </w:p>
    <w:p>
      <w:pPr>
        <w:wordWrap w:val="on"/>
        <w:autoSpaceDE w:val="off"/>
        <w:autoSpaceDN w:val="off"/>
        <w:spacing w:before="0" w:after="0" w:line="280" w:lineRule="atLeast"/>
        <w:ind w:left="540" w:right="0"/>
        <w:jc w:val="both"/>
        <w:textAlignment w:val="auto"/>
        <w:rPr>
          <w:sz w:val="17"/>
        </w:rPr>
      </w:pPr>
      <w:r>
        <w:rPr>
          <w:rFonts w:ascii="宋体" w:hAnsi="宋体" w:cs="宋体" w:eastAsia="宋体"/>
          <w:sz w:val="17"/>
          <w:color w:val="000000"/>
          <w:b w:val="on"/>
          <w:i w:val="off"/>
        </w:rPr>
        <w:t>新造术语(INVENTED TERMS)(由希腊语引申而来):260 注 r4 agatho-poieutic</w:t>
      </w:r>
      <w:r>
        <w:br w:type="page"/>
      </w:r>
    </w:p>
    <w:p>
      <w:pPr>
        <w:wordWrap w:val="on"/>
        <w:autoSpaceDE w:val="off"/>
        <w:autoSpaceDN w:val="off"/>
        <w:spacing w:before="160" w:after="0" w:line="220" w:lineRule="atLeast"/>
        <w:ind w:left="0" w:right="0"/>
        <w:jc w:val="both"/>
        <w:textAlignment w:val="auto"/>
        <w:rPr>
          <w:sz w:val="15"/>
        </w:rPr>
      </w:pPr>
      <w:r>
        <w:rPr>
          <w:rFonts w:ascii="宋体" w:hAnsi="宋体" w:cs="宋体" w:eastAsia="宋体"/>
          <w:sz w:val="15"/>
          <w:color w:val="000000"/>
          <w:u w:val="single"/>
          <w:b w:val="on"/>
          <w:i w:val="off"/>
        </w:rPr>
        <w:t xml:space="preserve">                          论 题 索 引                      417 </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771900" cy="1460500"/>
                <wp:wrapTopAndBottom/>
                <wp:docPr id="2485" name="文本框 2485"/>
                <a:graphic xmlns:a="http://schemas.openxmlformats.org/drawingml/2006/main">
                  <a:graphicData uri="http://schemas.microsoft.com/office/word/2010/wordprocessingShape">
                    <wps:wsp>
                      <wps:cNvSpPr txBox="true"/>
                      <wps:spPr>
                        <a:xfrm>
                          <a:off x="0" y="0"/>
                          <a:ext cx="3771900" cy="1460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297pt;height:11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228600</wp:posOffset>
                </wp:positionH>
                <wp:positionV relativeFrom="paragraph">
                  <wp:posOffset>0</wp:posOffset>
                </wp:positionV>
                <wp:extent cx="3543300" cy="1574800"/>
                <wp:wrapTopAndBottom/>
                <wp:docPr id="2486" name="文本框 2486"/>
                <a:graphic xmlns:a="http://schemas.openxmlformats.org/drawingml/2006/main">
                  <a:graphicData uri="http://schemas.microsoft.com/office/word/2010/wordprocessingShape">
                    <wps:wsp>
                      <wps:cNvSpPr txBox="true"/>
                      <wps:spPr>
                        <a:xfrm>
                          <a:off x="0" y="0"/>
                          <a:ext cx="3543300" cy="1574800"/>
                        </a:xfrm>
                        <a:prstGeom prst="rect">
                          <a:avLst/>
                        </a:prstGeom>
                        <a:noFill/>
                        <a:ln w="6350">
                          <a:noFill/>
                        </a:ln>
                      </wps:spPr>
                      <wps:txbx>
                        <w:txbxContent>
                          <w:p>
                            <w:pPr>
                              <w:wordWrap w:val="on"/>
                              <w:autoSpaceDE w:val="off"/>
                              <w:autoSpaceDN w:val="off"/>
                              <w:spacing w:before="0" w:after="0" w:line="303" w:lineRule="atLeast"/>
                              <w:ind w:left="0" w:right="0" w:firstLine="40"/>
                              <w:jc w:val="both"/>
                              <w:textAlignment w:val="auto"/>
                              <w:rPr>
                                <w:sz w:val="16"/>
                              </w:rPr>
                            </w:pPr>
                            <w:r>
                              <w:rPr>
                                <w:rFonts w:ascii="宋体" w:hAnsi="宋体" w:cs="宋体" w:eastAsia="宋体"/>
                                <w:sz w:val="16"/>
                                <w:color w:val="000000"/>
                                <w:b w:val="on"/>
                                <w:i w:val="off"/>
                              </w:rPr>
                              <w:t>(行善)(262,263); antembletic(赔偿损失)(262); autochirous(亲政)(263);</w:t>
                            </w:r>
                            <w:r>
                              <w:rPr>
                                <w:rFonts w:ascii="宋体" w:hAnsi="宋体" w:cs="宋体" w:eastAsia="宋体"/>
                                <w:sz w:val="16"/>
                                <w:color w:val="000000"/>
                                <w:b w:val="on"/>
                                <w:i w:val="off"/>
                              </w:rPr>
                              <w:t>demosio-tamieutic(公物管理) (263); epistemo-threptic(助长民智) (262);</w:t>
                            </w:r>
                            <w:r>
                              <w:rPr>
                                <w:rFonts w:ascii="宋体" w:hAnsi="宋体" w:cs="宋体" w:eastAsia="宋体"/>
                                <w:sz w:val="16"/>
                                <w:color w:val="000000"/>
                                <w:b w:val="on"/>
                                <w:i w:val="off"/>
                              </w:rPr>
                              <w:t>ethno-plutistic(富国富民)(263); eupaedagogic(良好教育)(262); hedonar-</w:t>
                            </w:r>
                            <w:r>
                              <w:rPr>
                                <w:rFonts w:ascii="宋体" w:hAnsi="宋体" w:cs="宋体" w:eastAsia="宋体"/>
                                <w:sz w:val="16"/>
                                <w:color w:val="000000"/>
                                <w:b w:val="on"/>
                                <w:i w:val="off"/>
                              </w:rPr>
                              <w:t>chic(主持民乐)(262); heterochiros(摄政)(263); moro-comial(照料疯人)</w:t>
                            </w:r>
                            <w:r>
                              <w:rPr>
                                <w:rFonts w:ascii="宋体" w:hAnsi="宋体" w:cs="宋体" w:eastAsia="宋体"/>
                                <w:sz w:val="16"/>
                                <w:color w:val="000000"/>
                                <w:b w:val="on"/>
                                <w:i w:val="off"/>
                              </w:rPr>
                              <w:t>(262); noso-comial(治病救人)(262); phthano-paranomic(防罪)(262); ph-</w:t>
                            </w:r>
                            <w:r>
                              <w:rPr>
                                <w:rFonts w:ascii="宋体" w:hAnsi="宋体" w:cs="宋体" w:eastAsia="宋体"/>
                                <w:sz w:val="16"/>
                                <w:color w:val="000000"/>
                                <w:b w:val="on"/>
                                <w:i w:val="off"/>
                              </w:rPr>
                              <w:t>thano-symphoric(防灾)(262); polemo-tamieutic(军火管理)(262); presbeu-</w:t>
                            </w:r>
                            <w:r>
                              <w:rPr>
                                <w:rFonts w:ascii="宋体" w:hAnsi="宋体" w:cs="宋体" w:eastAsia="宋体"/>
                                <w:sz w:val="16"/>
                                <w:color w:val="000000"/>
                                <w:b w:val="on"/>
                                <w:i w:val="off"/>
                              </w:rPr>
                              <w:t>tic(大使) (264); ptocho-comial(济贫) (262); symbouleutic(枢密顾问)</w:t>
                            </w:r>
                            <w:r>
                              <w:rPr>
                                <w:rFonts w:ascii="宋体" w:hAnsi="宋体" w:cs="宋体" w:eastAsia="宋体"/>
                                <w:sz w:val="16"/>
                                <w:color w:val="000000"/>
                                <w:b w:val="on"/>
                                <w:i w:val="off"/>
                              </w:rPr>
                              <w:t>(264)</w:t>
                            </w:r>
                          </w:p>
                        </w:txbxContent>
                      </wps:txbx>
                      <wps:bodyPr wrap="square" lIns="0" rIns="0" tIns="0" bIns="0" vert="horz" anchor="t">
                        <a:spAutoFit/>
                      </wps:bodyPr>
                    </wps:wsp>
                  </a:graphicData>
                </a:graphic>
              </wp:anchor>
            </w:drawing>
          </mc:Choice>
          <mc:Fallback>
            <w:pict>
              <v:shape type="#_x0000_t202" filled="f" stroked="f" style="margin-left:18pt;margin-top:0pt;width:279pt;height:1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3" w:lineRule="atLeast"/>
                        <w:ind w:left="0" w:right="0" w:firstLine="40"/>
                        <w:jc w:val="both"/>
                        <w:textAlignment w:val="auto"/>
                        <w:rPr>
                          <w:sz w:val="16"/>
                        </w:rPr>
                      </w:pPr>
                      <w:r>
                        <w:rPr>
                          <w:rFonts w:ascii="宋体" w:hAnsi="宋体" w:cs="宋体" w:eastAsia="宋体"/>
                          <w:sz w:val="16"/>
                          <w:color w:val="000000"/>
                          <w:b w:val="on"/>
                          <w:i w:val="off"/>
                        </w:rPr>
                        <w:t>(行善)(262,263); antembletic(赔偿损失)(262); autochirous(亲政)(263);</w:t>
                      </w:r>
                      <w:r>
                        <w:rPr>
                          <w:rFonts w:ascii="宋体" w:hAnsi="宋体" w:cs="宋体" w:eastAsia="宋体"/>
                          <w:sz w:val="16"/>
                          <w:color w:val="000000"/>
                          <w:b w:val="on"/>
                          <w:i w:val="off"/>
                        </w:rPr>
                        <w:t>demosio-tamieutic(公物管理) (263); epistemo-threptic(助长民智) (262);</w:t>
                      </w:r>
                      <w:r>
                        <w:rPr>
                          <w:rFonts w:ascii="宋体" w:hAnsi="宋体" w:cs="宋体" w:eastAsia="宋体"/>
                          <w:sz w:val="16"/>
                          <w:color w:val="000000"/>
                          <w:b w:val="on"/>
                          <w:i w:val="off"/>
                        </w:rPr>
                        <w:t>ethno-plutistic(富国富民)(263); eupaedagogic(良好教育)(262); hedonar-</w:t>
                      </w:r>
                      <w:r>
                        <w:rPr>
                          <w:rFonts w:ascii="宋体" w:hAnsi="宋体" w:cs="宋体" w:eastAsia="宋体"/>
                          <w:sz w:val="16"/>
                          <w:color w:val="000000"/>
                          <w:b w:val="on"/>
                          <w:i w:val="off"/>
                        </w:rPr>
                        <w:t>chic(主持民乐)(262); heterochiros(摄政)(263); moro-comial(照料疯人)</w:t>
                      </w:r>
                      <w:r>
                        <w:rPr>
                          <w:rFonts w:ascii="宋体" w:hAnsi="宋体" w:cs="宋体" w:eastAsia="宋体"/>
                          <w:sz w:val="16"/>
                          <w:color w:val="000000"/>
                          <w:b w:val="on"/>
                          <w:i w:val="off"/>
                        </w:rPr>
                        <w:t>(262); noso-comial(治病救人)(262); phthano-paranomic(防罪)(262); ph-</w:t>
                      </w:r>
                      <w:r>
                        <w:rPr>
                          <w:rFonts w:ascii="宋体" w:hAnsi="宋体" w:cs="宋体" w:eastAsia="宋体"/>
                          <w:sz w:val="16"/>
                          <w:color w:val="000000"/>
                          <w:b w:val="on"/>
                          <w:i w:val="off"/>
                        </w:rPr>
                        <w:t>thano-symphoric(防灾)(262); polemo-tamieutic(军火管理)(262); presbeu-</w:t>
                      </w:r>
                      <w:r>
                        <w:rPr>
                          <w:rFonts w:ascii="宋体" w:hAnsi="宋体" w:cs="宋体" w:eastAsia="宋体"/>
                          <w:sz w:val="16"/>
                          <w:color w:val="000000"/>
                          <w:b w:val="on"/>
                          <w:i w:val="off"/>
                        </w:rPr>
                        <w:t>tic(大使) (264); ptocho-comial(济贫) (262); symbouleutic(枢密顾问)</w:t>
                      </w:r>
                      <w:r>
                        <w:rPr>
                          <w:rFonts w:ascii="宋体" w:hAnsi="宋体" w:cs="宋体" w:eastAsia="宋体"/>
                          <w:sz w:val="16"/>
                          <w:color w:val="000000"/>
                          <w:b w:val="on"/>
                          <w:i w:val="off"/>
                        </w:rPr>
                        <w:t>(264)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1460500</wp:posOffset>
                </wp:positionV>
                <wp:extent cx="3771900" cy="1778000"/>
                <wp:wrapTopAndBottom/>
                <wp:docPr id="2487" name="文本框 2487"/>
                <a:graphic xmlns:a="http://schemas.openxmlformats.org/drawingml/2006/main">
                  <a:graphicData uri="http://schemas.microsoft.com/office/word/2010/wordprocessingShape">
                    <wps:wsp>
                      <wps:cNvSpPr txBox="true"/>
                      <wps:spPr>
                        <a:xfrm>
                          <a:off x="0" y="0"/>
                          <a:ext cx="3771900" cy="1778000"/>
                        </a:xfrm>
                        <a:prstGeom prst="rect">
                          <a:avLst/>
                        </a:prstGeom>
                        <a:noFill/>
                        <a:ln w="6350">
                          <a:noFill/>
                        </a:ln>
                      </wps:spPr>
                      <wps:txbx>
                        <w:txbxContent>
                          <w:p>
                            <w:pPr>
                              <w:wordWrap w:val="on"/>
                              <w:autoSpaceDE w:val="off"/>
                              <w:autoSpaceDN w:val="off"/>
                              <w:spacing w:before="0" w:after="0" w:line="270" w:lineRule="atLeast"/>
                              <w:ind w:left="0" w:right="0"/>
                              <w:jc w:val="both"/>
                              <w:textAlignment w:val="auto"/>
                              <w:rPr>
                                <w:sz w:val="15"/>
                              </w:rPr>
                            </w:pPr>
                            <w:r>
                              <w:rPr>
                                <w:rFonts w:ascii="宋体" w:hAnsi="宋体" w:cs="宋体" w:eastAsia="宋体"/>
                                <w:sz w:val="15"/>
                                <w:color w:val="000000"/>
                                <w:b w:val="on"/>
                                <w:i w:val="off"/>
                              </w:rPr>
                              <w:t>信托(TRUST):其涵义  205——207;受托人和受益人(或曰 cestuy que trust)这</w:t>
                            </w:r>
                            <w:r>
                              <w:rPr>
                                <w:rFonts w:ascii="宋体" w:hAnsi="宋体" w:cs="宋体" w:eastAsia="宋体"/>
                                <w:sz w:val="15"/>
                                <w:color w:val="000000"/>
                                <w:b w:val="on"/>
                                <w:i w:val="off"/>
                              </w:rPr>
                              <w:t>两个术语的涵义 207—208，207注f2；可以在没有承诺的情况上产生</w:t>
                            </w:r>
                            <w:r>
                              <w:rPr>
                                <w:rFonts w:ascii="宋体" w:hAnsi="宋体" w:cs="宋体" w:eastAsia="宋体"/>
                                <w:sz w:val="15"/>
                                <w:color w:val="000000"/>
                                <w:b w:val="on"/>
                                <w:i w:val="off"/>
                              </w:rPr>
                              <w:t>207注f2；将信托、身分和财产区别开来  208——214；信托之授予、加诸</w:t>
                            </w:r>
                            <w:r>
                              <w:rPr>
                                <w:rFonts w:ascii="宋体" w:hAnsi="宋体" w:cs="宋体" w:eastAsia="宋体"/>
                                <w:sz w:val="15"/>
                                <w:color w:val="000000"/>
                                <w:b w:val="on"/>
                                <w:i w:val="off"/>
                              </w:rPr>
                              <w:t>等等 208,216注n2;是一种虚构体 208注g2;公共信托 209,221,</w:t>
                            </w:r>
                            <w:r>
                              <w:rPr>
                                <w:rFonts w:ascii="宋体" w:hAnsi="宋体" w:cs="宋体" w:eastAsia="宋体"/>
                                <w:sz w:val="15"/>
                                <w:color w:val="000000"/>
                                <w:b w:val="on"/>
                                <w:i w:val="off"/>
                              </w:rPr>
                              <w:t>239,260注r4(263--264);拥有信托 214注j2,215注m2,216;附于信</w:t>
                            </w:r>
                            <w:r>
                              <w:rPr>
                                <w:rFonts w:ascii="宋体" w:hAnsi="宋体" w:cs="宋体" w:eastAsia="宋体"/>
                                <w:sz w:val="15"/>
                                <w:color w:val="000000"/>
                                <w:b w:val="on"/>
                                <w:i w:val="off"/>
                              </w:rPr>
                              <w:t>托的权力、权利和责任 215；作为一项裨益或负担  215，217；信托之授</w:t>
                            </w:r>
                            <w:r>
                              <w:rPr>
                                <w:rFonts w:ascii="宋体" w:hAnsi="宋体" w:cs="宋体" w:eastAsia="宋体"/>
                                <w:sz w:val="15"/>
                                <w:color w:val="000000"/>
                                <w:b w:val="on"/>
                                <w:i w:val="off"/>
                              </w:rPr>
                              <w:t>予和剥夺 216注n2,217—218;与功利原理 217—218;半公共的信托</w:t>
                            </w:r>
                            <w:r>
                              <w:rPr>
                                <w:rFonts w:ascii="宋体" w:hAnsi="宋体" w:cs="宋体" w:eastAsia="宋体"/>
                                <w:sz w:val="15"/>
                                <w:color w:val="000000"/>
                                <w:b w:val="on"/>
                                <w:i w:val="off"/>
                              </w:rPr>
                              <w:t>221，239；同信托相伴的权力是受托权  238——239；监护是一种私人信托</w:t>
                            </w:r>
                            <w:r>
                              <w:rPr>
                                <w:rFonts w:ascii="宋体" w:hAnsi="宋体" w:cs="宋体" w:eastAsia="宋体"/>
                                <w:sz w:val="15"/>
                                <w:color w:val="000000"/>
                                <w:b w:val="on"/>
                                <w:i w:val="off"/>
                              </w:rPr>
                              <w:t>238，247；司法信托和其他公共信托，用新造的、来源于希腊语的名称来</w:t>
                            </w:r>
                            <w:r>
                              <w:rPr>
                                <w:rFonts w:ascii="宋体" w:hAnsi="宋体" w:cs="宋体" w:eastAsia="宋体"/>
                                <w:sz w:val="15"/>
                                <w:color w:val="000000"/>
                                <w:b w:val="on"/>
                                <w:i w:val="off"/>
                              </w:rPr>
                              <w:t>叙述和指定 260注r4(261—264)。又见背信罪、公共罪过诸条</w:t>
                            </w:r>
                          </w:p>
                        </w:txbxContent>
                      </wps:txbx>
                      <wps:bodyPr wrap="square" lIns="0" rIns="0" tIns="0" bIns="0" vert="horz" anchor="t">
                        <a:spAutoFit/>
                      </wps:bodyPr>
                    </wps:wsp>
                  </a:graphicData>
                </a:graphic>
              </wp:anchor>
            </w:drawing>
          </mc:Choice>
          <mc:Fallback>
            <w:pict>
              <v:shape type="#_x0000_t202" filled="f" stroked="f" style="margin-left:0pt;margin-top:115pt;width:297pt;height:14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0" w:lineRule="atLeast"/>
                        <w:ind w:left="0" w:right="0"/>
                        <w:jc w:val="both"/>
                        <w:textAlignment w:val="auto"/>
                        <w:rPr>
                          <w:sz w:val="15"/>
                        </w:rPr>
                      </w:pPr>
                      <w:r>
                        <w:rPr>
                          <w:rFonts w:ascii="宋体" w:hAnsi="宋体" w:cs="宋体" w:eastAsia="宋体"/>
                          <w:sz w:val="15"/>
                          <w:color w:val="000000"/>
                          <w:b w:val="on"/>
                          <w:i w:val="off"/>
                        </w:rPr>
                        <w:t>信托(TRUST):其涵义  205——207;受托人和受益人(或曰 cestuy que trust)这</w:t>
                      </w:r>
                      <w:r>
                        <w:rPr>
                          <w:rFonts w:ascii="宋体" w:hAnsi="宋体" w:cs="宋体" w:eastAsia="宋体"/>
                          <w:sz w:val="15"/>
                          <w:color w:val="000000"/>
                          <w:b w:val="on"/>
                          <w:i w:val="off"/>
                        </w:rPr>
                        <w:t>两个术语的涵义 207—208，207注f2；可以在没有承诺的情况上产生</w:t>
                      </w:r>
                      <w:r>
                        <w:rPr>
                          <w:rFonts w:ascii="宋体" w:hAnsi="宋体" w:cs="宋体" w:eastAsia="宋体"/>
                          <w:sz w:val="15"/>
                          <w:color w:val="000000"/>
                          <w:b w:val="on"/>
                          <w:i w:val="off"/>
                        </w:rPr>
                        <w:t>207注f2；将信托、身分和财产区别开来  208——214；信托之授予、加诸</w:t>
                      </w:r>
                      <w:r>
                        <w:rPr>
                          <w:rFonts w:ascii="宋体" w:hAnsi="宋体" w:cs="宋体" w:eastAsia="宋体"/>
                          <w:sz w:val="15"/>
                          <w:color w:val="000000"/>
                          <w:b w:val="on"/>
                          <w:i w:val="off"/>
                        </w:rPr>
                        <w:t>等等 208,216注n2;是一种虚构体 208注g2;公共信托 209,221,</w:t>
                      </w:r>
                      <w:r>
                        <w:rPr>
                          <w:rFonts w:ascii="宋体" w:hAnsi="宋体" w:cs="宋体" w:eastAsia="宋体"/>
                          <w:sz w:val="15"/>
                          <w:color w:val="000000"/>
                          <w:b w:val="on"/>
                          <w:i w:val="off"/>
                        </w:rPr>
                        <w:t>239,260注r4(263--264);拥有信托 214注j2,215注m2,216;附于信</w:t>
                      </w:r>
                      <w:r>
                        <w:rPr>
                          <w:rFonts w:ascii="宋体" w:hAnsi="宋体" w:cs="宋体" w:eastAsia="宋体"/>
                          <w:sz w:val="15"/>
                          <w:color w:val="000000"/>
                          <w:b w:val="on"/>
                          <w:i w:val="off"/>
                        </w:rPr>
                        <w:t>托的权力、权利和责任 215；作为一项裨益或负担  215，217；信托之授</w:t>
                      </w:r>
                      <w:r>
                        <w:rPr>
                          <w:rFonts w:ascii="宋体" w:hAnsi="宋体" w:cs="宋体" w:eastAsia="宋体"/>
                          <w:sz w:val="15"/>
                          <w:color w:val="000000"/>
                          <w:b w:val="on"/>
                          <w:i w:val="off"/>
                        </w:rPr>
                        <w:t>予和剥夺 216注n2,217—218;与功利原理 217—218;半公共的信托</w:t>
                      </w:r>
                      <w:r>
                        <w:rPr>
                          <w:rFonts w:ascii="宋体" w:hAnsi="宋体" w:cs="宋体" w:eastAsia="宋体"/>
                          <w:sz w:val="15"/>
                          <w:color w:val="000000"/>
                          <w:b w:val="on"/>
                          <w:i w:val="off"/>
                        </w:rPr>
                        <w:t>221，239；同信托相伴的权力是受托权  238——239；监护是一种私人信托</w:t>
                      </w:r>
                      <w:r>
                        <w:rPr>
                          <w:rFonts w:ascii="宋体" w:hAnsi="宋体" w:cs="宋体" w:eastAsia="宋体"/>
                          <w:sz w:val="15"/>
                          <w:color w:val="000000"/>
                          <w:b w:val="on"/>
                          <w:i w:val="off"/>
                        </w:rPr>
                        <w:t>238，247；司法信托和其他公共信托，用新造的、来源于希腊语的名称来</w:t>
                      </w:r>
                      <w:r>
                        <w:rPr>
                          <w:rFonts w:ascii="宋体" w:hAnsi="宋体" w:cs="宋体" w:eastAsia="宋体"/>
                          <w:sz w:val="15"/>
                          <w:color w:val="000000"/>
                          <w:b w:val="on"/>
                          <w:i w:val="off"/>
                        </w:rPr>
                        <w:t>叙述和指定 260注r4(261—264)。又见背信罪、公共罪过诸条</w:t>
                      </w:r>
                    </w:p>
                  </w:txbxContent>
                </v:textbox>
              </v:shape>
            </w:pict>
          </mc:Fallback>
        </mc:AlternateContent>
      </w:r>
    </w:p>
    <w:p>
      <w:pPr>
        <w:wordWrap w:val="on"/>
        <w:autoSpaceDE w:val="off"/>
        <w:autoSpaceDN w:val="off"/>
        <w:spacing w:before="20" w:after="0" w:line="267" w:lineRule="atLeast"/>
        <w:ind w:left="0" w:right="380"/>
        <w:jc w:val="both"/>
        <w:textAlignment w:val="auto"/>
        <w:rPr>
          <w:sz w:val="24"/>
        </w:rPr>
      </w:pPr>
      <w:r>
        <w:rPr>
          <w:rFonts w:ascii="宋体" w:hAnsi="宋体" w:cs="宋体" w:eastAsia="宋体"/>
          <w:sz w:val="15"/>
          <w:color w:val="000000"/>
          <w:b w:val="on"/>
          <w:i w:val="off"/>
        </w:rPr>
        <w:t>行动的环境(CIRCUMSTANCES OF AN ACT):79——83;有关后果的意图取决于</w:t>
      </w:r>
      <w:r>
        <w:rPr>
          <w:rFonts w:ascii="宋体" w:hAnsi="宋体" w:cs="宋体" w:eastAsia="宋体"/>
          <w:sz w:val="15"/>
          <w:color w:val="000000"/>
          <w:b w:val="on"/>
          <w:i w:val="off"/>
        </w:rPr>
        <w:t>此 75；其宽泛定义 79；其词源和涵义 79注1；其有形性</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80,91;</w:t>
      </w:r>
      <w:r>
        <w:rPr>
          <w:rFonts w:ascii="宋体" w:hAnsi="宋体" w:cs="宋体" w:eastAsia="宋体"/>
          <w:sz w:val="15"/>
          <w:color w:val="000000"/>
          <w:b w:val="on"/>
          <w:i w:val="off"/>
        </w:rPr>
        <w:t>就因果性而言以四种方式之一与一个事件相关  80——82；举例说明———</w:t>
      </w:r>
      <w:r>
        <w:rPr>
          <w:rFonts w:ascii="宋体" w:hAnsi="宋体" w:cs="宋体" w:eastAsia="宋体"/>
          <w:sz w:val="15"/>
          <w:color w:val="000000"/>
          <w:b w:val="on"/>
          <w:i w:val="off"/>
        </w:rPr>
        <w:t>刺杀白金汉公爵  80—82；借繁衍谱系和链条物象来说明  81注n；难</w:t>
      </w:r>
      <w:r>
        <w:rPr>
          <w:rFonts w:ascii="宋体" w:hAnsi="宋体" w:cs="宋体" w:eastAsia="宋体"/>
          <w:sz w:val="15"/>
          <w:color w:val="000000"/>
          <w:b w:val="on"/>
          <w:i w:val="off"/>
        </w:rPr>
        <w:t>以发现 82；涉及罪过的本质 82，191注g；定罪环境、免罪环境、减罪</w:t>
      </w:r>
      <w:r>
        <w:rPr>
          <w:rFonts w:ascii="宋体" w:hAnsi="宋体" w:cs="宋体" w:eastAsia="宋体"/>
          <w:sz w:val="15"/>
          <w:color w:val="000000"/>
          <w:b w:val="on"/>
          <w:i w:val="off"/>
        </w:rPr>
        <w:t>环境和加罪环境  83,95,167,191注g;证据环境  83;并非意图的对</w:t>
      </w:r>
      <w:r>
        <w:rPr>
          <w:rFonts w:ascii="宋体" w:hAnsi="宋体" w:cs="宋体" w:eastAsia="宋体"/>
          <w:sz w:val="15"/>
          <w:color w:val="000000"/>
          <w:b w:val="on"/>
          <w:i w:val="off"/>
        </w:rPr>
        <w:t>象，仅是理解的对象 89；决定一项行动的后果是好是坏 89--90；了解</w:t>
      </w:r>
      <w:r>
        <w:rPr>
          <w:rFonts w:ascii="宋体" w:hAnsi="宋体" w:cs="宋体" w:eastAsia="宋体"/>
          <w:sz w:val="15"/>
          <w:color w:val="000000"/>
          <w:b w:val="on"/>
          <w:i w:val="off"/>
        </w:rPr>
        <w:t>行动环境便使行动成为经过考虑的  90；其时间————目前、过去和未来</w:t>
      </w:r>
      <w:r>
        <w:rPr>
          <w:rFonts w:ascii="宋体" w:hAnsi="宋体" w:cs="宋体" w:eastAsia="宋体"/>
          <w:sz w:val="15"/>
          <w:color w:val="000000"/>
          <w:b w:val="on"/>
          <w:i w:val="off"/>
        </w:rPr>
        <w:t>90；预防性环境  92；弥补性环境  92；决定次害，列举  152；若不知行</w:t>
      </w:r>
      <w:r>
        <w:rPr>
          <w:rFonts w:ascii="宋体" w:hAnsi="宋体" w:cs="宋体" w:eastAsia="宋体"/>
          <w:sz w:val="15"/>
          <w:color w:val="000000"/>
          <w:b w:val="on"/>
          <w:i w:val="off"/>
        </w:rPr>
        <w:t>动环境，便不知行动造成损害的趋势  161——162；偶然环境可以使惩罚</w:t>
      </w:r>
      <w:r>
        <w:rPr>
          <w:rFonts w:ascii="宋体" w:hAnsi="宋体" w:cs="宋体" w:eastAsia="宋体"/>
          <w:sz w:val="15"/>
          <w:color w:val="000000"/>
          <w:b w:val="on"/>
          <w:i w:val="off"/>
        </w:rPr>
        <w:t>变得无益可图  163--164,171。又见知觉条</w:t>
      </w:r>
    </w:p>
    <w:p>
      <w:pPr>
        <w:wordWrap w:val="on"/>
        <w:autoSpaceDE w:val="off"/>
        <w:autoSpaceDN w:val="off"/>
        <w:spacing w:before="60" w:after="0" w:line="220" w:lineRule="atLeast"/>
        <w:ind w:left="0" w:right="0"/>
        <w:jc w:val="both"/>
        <w:textAlignment w:val="auto"/>
        <w:rPr>
          <w:sz w:val="15"/>
        </w:rPr>
      </w:pPr>
      <w:r>
        <w:rPr>
          <w:rFonts w:ascii="宋体" w:hAnsi="宋体" w:cs="宋体" w:eastAsia="宋体"/>
          <w:sz w:val="15"/>
          <w:color w:val="000000"/>
          <w:b w:val="on"/>
          <w:i w:val="off"/>
        </w:rPr>
        <w:t>行为(BEHAVIOUR):见行为和行动条</w:t>
      </w:r>
      <w:r>
        <w:br w:type="page"/>
      </w:r>
    </w:p>
    <w:p>
      <w:pPr>
        <w:wordWrap w:val="on"/>
        <w:autoSpaceDE w:val="off"/>
        <w:autoSpaceDN w:val="off"/>
        <w:spacing w:before="140" w:after="0" w:line="200" w:lineRule="atLeast"/>
        <w:ind w:left="620" w:right="0"/>
        <w:jc w:val="both"/>
        <w:textAlignment w:val="auto"/>
        <w:rPr>
          <w:sz w:val="15"/>
        </w:rPr>
      </w:pPr>
      <w:r>
        <w:rPr>
          <w:rFonts w:ascii="宋体" w:hAnsi="宋体" w:cs="宋体" w:eastAsia="宋体"/>
          <w:sz w:val="15"/>
          <w:color w:val="000000"/>
          <w:u w:val="single"/>
          <w:b w:val="on"/>
          <w:i w:val="off"/>
        </w:rPr>
        <w:t xml:space="preserve">  418                     道德与立法原理导论                          </w:t>
      </w:r>
    </w:p>
    <w:p>
      <w:pPr>
        <w:wordWrap w:val="on"/>
        <w:autoSpaceDE w:val="off"/>
        <w:autoSpaceDN w:val="off"/>
        <w:spacing w:before="240" w:after="0" w:line="300" w:lineRule="atLeast"/>
        <w:ind w:left="620" w:right="0"/>
        <w:jc w:val="both"/>
        <w:textAlignment w:val="auto"/>
        <w:rPr>
          <w:sz w:val="17"/>
        </w:rPr>
      </w:pPr>
      <w:r>
        <w:rPr>
          <w:rFonts w:ascii="宋体" w:hAnsi="宋体" w:cs="宋体" w:eastAsia="宋体"/>
          <w:sz w:val="17"/>
          <w:color w:val="000000"/>
          <w:b w:val="on"/>
          <w:i w:val="off"/>
        </w:rPr>
        <w:t>行为和行动(ACTIONS AND ACTS):</w:t>
      </w:r>
    </w:p>
    <w:p>
      <w:pPr>
        <w:wordWrap w:val="on"/>
        <w:autoSpaceDE w:val="off"/>
        <w:autoSpaceDN w:val="off"/>
        <w:spacing w:before="20" w:after="0" w:line="260" w:lineRule="atLeast"/>
        <w:ind w:left="620" w:right="160"/>
        <w:jc w:val="both"/>
        <w:textAlignment w:val="auto"/>
        <w:rPr>
          <w:sz w:val="24"/>
        </w:rPr>
      </w:pPr>
      <w:r>
        <w:rPr>
          <w:rFonts w:ascii="宋体" w:hAnsi="宋体" w:cs="宋体" w:eastAsia="宋体"/>
          <w:sz w:val="15"/>
          <w:color w:val="000000"/>
          <w:b w:val="on"/>
          <w:i w:val="off"/>
        </w:rPr>
        <w:t>一、  一般人类行动，74——83(第七章)；行动的目的  11注a；当符合功利原</w:t>
      </w:r>
      <w:r>
        <w:rPr>
          <w:rFonts w:ascii="宋体" w:hAnsi="宋体" w:cs="宋体" w:eastAsia="宋体"/>
          <w:sz w:val="15"/>
          <w:color w:val="000000"/>
          <w:b w:val="on"/>
          <w:i w:val="off"/>
        </w:rPr>
        <w:t>理时  12——14；与事件相对 21注c；关于功利的考虑是其唯一正确依</w:t>
      </w:r>
      <w:r>
        <w:rPr>
          <w:rFonts w:ascii="宋体" w:hAnsi="宋体" w:cs="宋体" w:eastAsia="宋体"/>
          <w:sz w:val="15"/>
          <w:color w:val="000000"/>
          <w:b w:val="on"/>
          <w:i w:val="off"/>
        </w:rPr>
        <w:t>据 32—33；作为其特征的丰度和纯度 39；其要素分解 75；与环境</w:t>
      </w:r>
      <w:r>
        <w:rPr>
          <w:rFonts w:ascii="宋体" w:hAnsi="宋体" w:cs="宋体" w:eastAsia="宋体"/>
          <w:sz w:val="15"/>
          <w:color w:val="000000"/>
          <w:b w:val="on"/>
          <w:i w:val="off"/>
        </w:rPr>
        <w:t>79—83；什么构成单独一项行动 79；整个行为包括行动及其后果 84；</w:t>
      </w:r>
      <w:r>
        <w:rPr>
          <w:rFonts w:ascii="宋体" w:hAnsi="宋体" w:cs="宋体" w:eastAsia="宋体"/>
          <w:sz w:val="15"/>
          <w:color w:val="000000"/>
          <w:b w:val="on"/>
          <w:i w:val="off"/>
        </w:rPr>
        <w:t>作为人体运动的行动 84注b；由意图产生  89；其意图与其后果的关</w:t>
      </w:r>
      <w:r>
        <w:rPr>
          <w:rFonts w:ascii="宋体" w:hAnsi="宋体" w:cs="宋体" w:eastAsia="宋体"/>
          <w:sz w:val="15"/>
          <w:color w:val="000000"/>
          <w:b w:val="on"/>
          <w:i w:val="off"/>
        </w:rPr>
        <w:t>系 92；其实质性 96；与快乐和痛苦 98；其秘而不宣，与习惯  118，</w:t>
      </w:r>
      <w:r>
        <w:rPr>
          <w:rFonts w:ascii="宋体" w:hAnsi="宋体" w:cs="宋体" w:eastAsia="宋体"/>
          <w:sz w:val="15"/>
          <w:color w:val="000000"/>
          <w:b w:val="on"/>
          <w:i w:val="off"/>
        </w:rPr>
        <w:t>121；终止于一项财产对象 211；作为惩罚之直接主要目的的行动控制</w:t>
      </w:r>
      <w:r>
        <w:rPr>
          <w:rFonts w:ascii="宋体" w:hAnsi="宋体" w:cs="宋体" w:eastAsia="宋体"/>
          <w:sz w:val="15"/>
          <w:color w:val="000000"/>
          <w:b w:val="on"/>
          <w:i w:val="off"/>
        </w:rPr>
        <w:t>158注a；伦理与行动</w:t>
      </w:r>
      <w:r>
        <w:rPr>
          <w:rFonts w:ascii="宋体" w:hAnsi="宋体" w:cs="宋体" w:eastAsia="宋体"/>
          <w:sz w:val="24"/>
        </w:rPr>
        <w:t xml:space="preserve">  </w:t>
      </w:r>
      <w:r>
        <w:rPr>
          <w:rFonts w:ascii="宋体" w:hAnsi="宋体" w:cs="宋体" w:eastAsia="宋体"/>
          <w:sz w:val="15"/>
          <w:color w:val="000000"/>
          <w:b w:val="on"/>
          <w:i w:val="off"/>
        </w:rPr>
        <w:t xml:space="preserve"> 282;确定明确的罪过概念之困难 288—289。</w:t>
      </w:r>
    </w:p>
    <w:p>
      <w:pPr>
        <w:wordWrap w:val="on"/>
        <w:autoSpaceDE w:val="off"/>
        <w:autoSpaceDN w:val="off"/>
        <w:spacing w:before="20" w:after="0" w:line="260" w:lineRule="atLeast"/>
        <w:ind w:left="620" w:right="160"/>
        <w:jc w:val="both"/>
        <w:textAlignment w:val="auto"/>
        <w:rPr>
          <w:sz w:val="15"/>
        </w:rPr>
      </w:pPr>
      <w:r>
        <w:rPr>
          <w:rFonts w:ascii="宋体" w:hAnsi="宋体" w:cs="宋体" w:eastAsia="宋体"/>
          <w:sz w:val="15"/>
          <w:color w:val="000000"/>
          <w:b w:val="on"/>
          <w:i w:val="off"/>
        </w:rPr>
        <w:t>二、分辨和叙述。积极的(有所为)相对于消极的(忽略或忍受)75，97，122，</w:t>
      </w:r>
      <w:r>
        <w:rPr>
          <w:rFonts w:ascii="宋体" w:hAnsi="宋体" w:cs="宋体" w:eastAsia="宋体"/>
          <w:sz w:val="15"/>
          <w:color w:val="000000"/>
          <w:b w:val="on"/>
          <w:i w:val="off"/>
        </w:rPr>
        <w:t>165注b；绝对消极和相对消极 76；外在的相对于内在的或心理的</w:t>
      </w:r>
      <w:r>
        <w:rPr>
          <w:rFonts w:ascii="宋体" w:hAnsi="宋体" w:cs="宋体" w:eastAsia="宋体"/>
          <w:sz w:val="15"/>
          <w:color w:val="000000"/>
          <w:b w:val="on"/>
          <w:i w:val="off"/>
        </w:rPr>
        <w:t>76；外及的和不外及的外在行动，其阶段 76—77；表述性行动 76；可</w:t>
      </w:r>
      <w:r>
        <w:rPr>
          <w:rFonts w:ascii="宋体" w:hAnsi="宋体" w:cs="宋体" w:eastAsia="宋体"/>
          <w:sz w:val="15"/>
          <w:color w:val="000000"/>
          <w:b w:val="on"/>
          <w:i w:val="off"/>
        </w:rPr>
        <w:t>分的相对于不可分的 78；重复行动相对于惯癖 78；重复的相对于持</w:t>
      </w:r>
      <w:r>
        <w:rPr>
          <w:rFonts w:ascii="宋体" w:hAnsi="宋体" w:cs="宋体" w:eastAsia="宋体"/>
          <w:sz w:val="15"/>
          <w:color w:val="000000"/>
          <w:b w:val="on"/>
          <w:i w:val="off"/>
        </w:rPr>
        <w:t>续的 78；瞬时的相对于持续的 78；简单的相对于复杂的  78—79；</w:t>
      </w:r>
      <w:r>
        <w:rPr>
          <w:rFonts w:ascii="宋体" w:hAnsi="宋体" w:cs="宋体" w:eastAsia="宋体"/>
          <w:sz w:val="15"/>
          <w:color w:val="000000"/>
          <w:b w:val="on"/>
          <w:i w:val="off"/>
        </w:rPr>
        <w:t>有意的  84--89；掉以轻心 90，92；经过考虑的相对于未经考虑的</w:t>
      </w:r>
      <w:r>
        <w:rPr>
          <w:rFonts w:ascii="宋体" w:hAnsi="宋体" w:cs="宋体" w:eastAsia="宋体"/>
          <w:sz w:val="15"/>
          <w:color w:val="000000"/>
          <w:b w:val="on"/>
          <w:i w:val="off"/>
        </w:rPr>
        <w:t>90，92；莽撞的相对不莽撞的  92；其意愿或者是智识性的，或者是意志</w:t>
      </w:r>
      <w:r>
        <w:rPr>
          <w:rFonts w:ascii="宋体" w:hAnsi="宋体" w:cs="宋体" w:eastAsia="宋体"/>
          <w:sz w:val="15"/>
          <w:color w:val="000000"/>
          <w:b w:val="on"/>
          <w:i w:val="off"/>
        </w:rPr>
        <w:t>性的 75注d(76),96,97,223</w:t>
      </w:r>
    </w:p>
    <w:p>
      <w:pPr>
        <w:wordWrap w:val="on"/>
        <w:autoSpaceDE w:val="off"/>
        <w:autoSpaceDN w:val="off"/>
        <w:spacing w:before="0" w:after="0" w:line="280" w:lineRule="atLeast"/>
        <w:ind w:left="620" w:right="160"/>
        <w:jc w:val="both"/>
        <w:textAlignment w:val="auto"/>
        <w:rPr>
          <w:sz w:val="15"/>
        </w:rPr>
      </w:pPr>
      <w:r>
        <w:rPr>
          <w:rFonts w:ascii="宋体" w:hAnsi="宋体" w:cs="宋体" w:eastAsia="宋体"/>
          <w:sz w:val="15"/>
          <w:color w:val="000000"/>
          <w:b w:val="on"/>
          <w:i w:val="off"/>
        </w:rPr>
        <w:t>三、对其赞成或不赞成。见禁欲主义原理、同情和厌恶原理、功利原理、神</w:t>
      </w:r>
      <w:r>
        <w:rPr>
          <w:rFonts w:ascii="宋体" w:hAnsi="宋体" w:cs="宋体" w:eastAsia="宋体"/>
          <w:sz w:val="15"/>
          <w:color w:val="000000"/>
          <w:b w:val="on"/>
          <w:i w:val="off"/>
        </w:rPr>
        <w:t>学原理诸条。又见知觉、后果和影响、意图、损害和危害、犯法行为、对与</w:t>
      </w:r>
      <w:r>
        <w:rPr>
          <w:rFonts w:ascii="宋体" w:hAnsi="宋体" w:cs="宋体" w:eastAsia="宋体"/>
          <w:sz w:val="15"/>
          <w:color w:val="000000"/>
          <w:b w:val="on"/>
          <w:i w:val="off"/>
        </w:rPr>
        <w:t>错、自愿和非自愿、意愿诸条</w:t>
      </w:r>
    </w:p>
    <w:p>
      <w:pPr>
        <w:wordWrap w:val="on"/>
        <w:autoSpaceDE w:val="off"/>
        <w:autoSpaceDN w:val="off"/>
        <w:spacing w:before="20" w:after="0" w:line="300" w:lineRule="atLeast"/>
        <w:ind w:left="620" w:right="0"/>
        <w:jc w:val="both"/>
        <w:textAlignment w:val="auto"/>
        <w:rPr>
          <w:sz w:val="17"/>
        </w:rPr>
      </w:pPr>
      <w:r>
        <w:rPr>
          <w:rFonts w:ascii="宋体" w:hAnsi="宋体" w:cs="宋体" w:eastAsia="宋体"/>
          <w:sz w:val="17"/>
          <w:color w:val="000000"/>
          <w:b w:val="on"/>
          <w:i w:val="off"/>
        </w:rPr>
        <w:t>行政官(MAGISTRATE):见法官条</w:t>
      </w:r>
    </w:p>
    <w:p>
      <w:pPr>
        <w:wordWrap w:val="on"/>
        <w:autoSpaceDE w:val="off"/>
        <w:autoSpaceDN w:val="off"/>
        <w:spacing w:before="0" w:after="0" w:line="257" w:lineRule="atLeast"/>
        <w:ind w:left="620" w:right="0"/>
        <w:jc w:val="both"/>
        <w:textAlignment w:val="auto"/>
        <w:rPr>
          <w:sz w:val="24"/>
        </w:rPr>
      </w:pPr>
      <w:r>
        <w:rPr>
          <w:rFonts w:ascii="宋体" w:hAnsi="宋体" w:cs="宋体" w:eastAsia="宋体"/>
          <w:sz w:val="15"/>
          <w:color w:val="000000"/>
          <w:b w:val="on"/>
          <w:i w:val="off"/>
        </w:rPr>
        <w:t>刑法和民法(PENAL AND CIVIL):刑法有时称作刑事法 281,299,300;法律</w:t>
      </w:r>
      <w:r>
        <w:rPr>
          <w:rFonts w:ascii="宋体" w:hAnsi="宋体" w:cs="宋体" w:eastAsia="宋体"/>
          <w:sz w:val="15"/>
          <w:color w:val="000000"/>
          <w:b w:val="on"/>
          <w:i w:val="off"/>
        </w:rPr>
        <w:t>的刑法领域和民法领域之间的界限模糊不清 281；而且复杂 299；在</w:t>
      </w:r>
      <w:r>
        <w:rPr>
          <w:rFonts w:ascii="宋体" w:hAnsi="宋体" w:cs="宋体" w:eastAsia="宋体"/>
          <w:sz w:val="15"/>
          <w:color w:val="000000"/>
          <w:b w:val="on"/>
          <w:i w:val="off"/>
        </w:rPr>
        <w:t>知道什么是一个单独的、完全的法律之前，这界限无法确定 299；关于</w:t>
      </w:r>
      <w:r>
        <w:rPr>
          <w:rFonts w:ascii="宋体" w:hAnsi="宋体" w:cs="宋体" w:eastAsia="宋体"/>
          <w:sz w:val="15"/>
          <w:color w:val="000000"/>
          <w:b w:val="on"/>
          <w:i w:val="off"/>
        </w:rPr>
        <w:t>刑法和民法之间区别的一般想法 305—308；民法典主要由说明性内容</w:t>
      </w:r>
      <w:r>
        <w:rPr>
          <w:rFonts w:ascii="宋体" w:hAnsi="宋体" w:cs="宋体" w:eastAsia="宋体"/>
          <w:sz w:val="15"/>
          <w:color w:val="000000"/>
          <w:b w:val="on"/>
          <w:i w:val="off"/>
        </w:rPr>
        <w:t>构成，刑法典则主要由命令性内容和惩罚性法律构成  306；刑法典和民</w:t>
      </w:r>
      <w:r>
        <w:rPr>
          <w:rFonts w:ascii="宋体" w:hAnsi="宋体" w:cs="宋体" w:eastAsia="宋体"/>
          <w:sz w:val="15"/>
          <w:color w:val="000000"/>
          <w:b w:val="on"/>
          <w:i w:val="off"/>
        </w:rPr>
        <w:t>法典相对于刑法和民法</w:t>
      </w:r>
      <w:r>
        <w:rPr>
          <w:rFonts w:ascii="宋体" w:hAnsi="宋体" w:cs="宋体" w:eastAsia="宋体"/>
          <w:sz w:val="24"/>
        </w:rPr>
        <w:t xml:space="preserve">   </w:t>
      </w:r>
      <w:r>
        <w:rPr>
          <w:rFonts w:ascii="宋体" w:hAnsi="宋体" w:cs="宋体" w:eastAsia="宋体"/>
          <w:sz w:val="15"/>
          <w:color w:val="000000"/>
          <w:b w:val="on"/>
          <w:i w:val="off"/>
        </w:rPr>
        <w:t>306。又见法律条</w:t>
      </w:r>
    </w:p>
    <w:p>
      <w:pPr>
        <w:wordWrap w:val="on"/>
        <w:autoSpaceDE w:val="off"/>
        <w:autoSpaceDN w:val="off"/>
        <w:spacing w:before="0" w:after="0" w:line="247" w:lineRule="atLeast"/>
        <w:ind w:left="620" w:right="0"/>
        <w:jc w:val="both"/>
        <w:textAlignment w:val="auto"/>
        <w:rPr>
          <w:sz w:val="24"/>
        </w:rPr>
      </w:pPr>
      <w:r>
        <w:rPr>
          <w:rFonts w:ascii="宋体" w:hAnsi="宋体" w:cs="宋体" w:eastAsia="宋体"/>
          <w:sz w:val="15"/>
          <w:color w:val="000000"/>
          <w:b w:val="on"/>
          <w:i w:val="off"/>
        </w:rPr>
        <w:t>刑事法(CRIMINAL LAW)：刑法在某些情况下被如此称呼 299。又见法律条</w:t>
      </w:r>
      <w:r>
        <w:rPr>
          <w:rFonts w:ascii="宋体" w:hAnsi="宋体" w:cs="宋体" w:eastAsia="宋体"/>
          <w:sz w:val="15"/>
          <w:color w:val="000000"/>
          <w:b w:val="on"/>
          <w:i w:val="off"/>
        </w:rPr>
        <w:t>幸福:与功利  11注a,12——13;最大幸福或福乐原理  11注a,282;与上帝</w:t>
      </w:r>
      <w:r>
        <w:rPr>
          <w:rFonts w:ascii="宋体" w:hAnsi="宋体" w:cs="宋体" w:eastAsia="宋体"/>
          <w:sz w:val="15"/>
          <w:color w:val="000000"/>
          <w:b w:val="on"/>
          <w:i w:val="off"/>
        </w:rPr>
        <w:t>的仁慈  17注a；增大幸福是禁欲主义原理所不赞成的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 xml:space="preserve">  17；组成社会</w:t>
      </w:r>
      <w:r>
        <w:br w:type="page"/>
      </w:r>
    </w:p>
    <w:p>
      <w:pPr>
        <w:wordWrap w:val="on"/>
        <w:autoSpaceDE w:val="off"/>
        <w:autoSpaceDN w:val="off"/>
        <w:spacing w:before="100" w:after="0" w:line="240" w:lineRule="atLeast"/>
        <w:ind w:left="20" w:right="0"/>
        <w:jc w:val="both"/>
        <w:textAlignment w:val="auto"/>
        <w:rPr>
          <w:sz w:val="15"/>
        </w:rPr>
      </w:pPr>
      <w:r>
        <w:rPr>
          <w:rFonts w:ascii="宋体" w:hAnsi="宋体" w:cs="宋体" w:eastAsia="宋体"/>
          <w:sz w:val="15"/>
          <w:color w:val="000000"/>
          <w:u w:val="single"/>
          <w:b w:val="on"/>
          <w:i w:val="off"/>
        </w:rPr>
        <w:t xml:space="preserve">                           论 题 索 引                      419 </w:t>
      </w:r>
    </w:p>
    <w:p>
      <w:pPr>
        <w:wordWrap w:val="on"/>
        <w:autoSpaceDE w:val="off"/>
        <w:autoSpaceDN w:val="off"/>
        <w:spacing w:before="260" w:after="0" w:line="240" w:lineRule="atLeast"/>
        <w:ind w:left="400" w:right="0"/>
        <w:jc w:val="both"/>
        <w:textAlignment w:val="auto"/>
        <w:rPr>
          <w:sz w:val="15"/>
        </w:rPr>
      </w:pPr>
      <w:r>
        <w:rPr>
          <w:rFonts w:ascii="宋体" w:hAnsi="宋体" w:cs="宋体" w:eastAsia="宋体"/>
          <w:sz w:val="15"/>
          <w:color w:val="000000"/>
          <w:b w:val="on"/>
          <w:i w:val="off"/>
        </w:rPr>
        <w:t>的个人的幸福 (即其快乐和安全)应是立法者的唯一目的和他所加诸的</w:t>
      </w:r>
    </w:p>
    <w:p>
      <w:pPr>
        <w:wordWrap w:val="on"/>
        <w:autoSpaceDE w:val="off"/>
        <w:autoSpaceDN w:val="off"/>
        <w:spacing w:before="60" w:after="0" w:line="240" w:lineRule="atLeast"/>
        <w:ind w:left="400" w:right="0"/>
        <w:jc w:val="both"/>
        <w:textAlignment w:val="auto"/>
        <w:rPr>
          <w:sz w:val="15"/>
        </w:rPr>
      </w:pPr>
      <w:r>
        <w:rPr>
          <w:rFonts w:ascii="宋体" w:hAnsi="宋体" w:cs="宋体" w:eastAsia="宋体"/>
          <w:sz w:val="15"/>
          <w:color w:val="000000"/>
          <w:b w:val="on"/>
          <w:i w:val="off"/>
        </w:rPr>
        <w:t>唯一标准 34,74,158;与想像之乐 49注p;与同情性联系  60;幸福</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在于享有快乐和免除痛苦 74；性情对幸福的影响  125；一个人的幸福</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以因果联系方式与外在客体相关联  191--192；个人自己的知识、性情</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和体力促进幸福 244；每个人对什么有助于他自己的幸福知道得最清</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楚 244;动物的幸福与残忍 282注b(283);与一般伦理 282—284;</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伦理与立法艺术的共同目的 285；在产生幸福方面这两种艺术间的界</w:t>
      </w:r>
    </w:p>
    <w:p>
      <w:pPr>
        <w:wordWrap w:val="on"/>
        <w:autoSpaceDE w:val="off"/>
        <w:autoSpaceDN w:val="off"/>
        <w:spacing w:before="80" w:after="0" w:line="240" w:lineRule="atLeast"/>
        <w:ind w:left="400" w:right="0"/>
        <w:jc w:val="both"/>
        <w:textAlignment w:val="auto"/>
        <w:rPr>
          <w:sz w:val="15"/>
        </w:rPr>
      </w:pPr>
      <w:r>
        <w:rPr>
          <w:rFonts w:ascii="宋体" w:hAnsi="宋体" w:cs="宋体" w:eastAsia="宋体"/>
          <w:sz w:val="15"/>
          <w:color w:val="000000"/>
          <w:b w:val="on"/>
          <w:i w:val="off"/>
        </w:rPr>
        <w:t>限  285—293。又见福乐、功利原理、功利和反功利诸条</w:t>
      </w:r>
    </w:p>
    <w:p>
      <w:pPr>
        <w:wordWrap w:val="on"/>
        <w:autoSpaceDE w:val="off"/>
        <w:autoSpaceDN w:val="off"/>
        <w:spacing w:before="20" w:after="0" w:line="240" w:lineRule="atLeast"/>
        <w:ind w:left="20" w:right="0"/>
        <w:jc w:val="both"/>
        <w:textAlignment w:val="auto"/>
        <w:rPr>
          <w:sz w:val="15"/>
        </w:rPr>
      </w:pPr>
      <w:r>
        <w:rPr>
          <w:rFonts w:ascii="宋体" w:hAnsi="宋体" w:cs="宋体" w:eastAsia="宋体"/>
          <w:sz w:val="15"/>
          <w:color w:val="000000"/>
          <w:b w:val="on"/>
          <w:i w:val="off"/>
        </w:rPr>
        <w:t>性别(性欲)(SEX):作为影响敏感性的一种次要状况 52,64——65,66,69,</w:t>
      </w:r>
    </w:p>
    <w:p>
      <w:pPr>
        <w:wordWrap w:val="on"/>
        <w:autoSpaceDE w:val="off"/>
        <w:autoSpaceDN w:val="off"/>
        <w:spacing w:before="40" w:after="0" w:line="280" w:lineRule="atLeast"/>
        <w:ind w:left="400" w:right="0"/>
        <w:jc w:val="both"/>
        <w:textAlignment w:val="auto"/>
        <w:rPr>
          <w:sz w:val="24"/>
        </w:rPr>
      </w:pPr>
      <w:r>
        <w:rPr>
          <w:rFonts w:ascii="宋体" w:hAnsi="宋体" w:cs="宋体" w:eastAsia="宋体"/>
          <w:sz w:val="15"/>
          <w:color w:val="000000"/>
          <w:b w:val="on"/>
          <w:i w:val="off"/>
        </w:rPr>
        <w:t>70，72；气候对性欲的影响</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67。又见快乐和痛苦条第五部分</w:t>
      </w:r>
    </w:p>
    <w:p>
      <w:pPr>
        <w:wordWrap w:val="on"/>
        <w:autoSpaceDE w:val="off"/>
        <w:autoSpaceDN w:val="off"/>
        <w:spacing w:before="0" w:after="0" w:line="267" w:lineRule="atLeast"/>
        <w:ind w:left="20" w:right="300"/>
        <w:jc w:val="both"/>
        <w:textAlignment w:val="auto"/>
        <w:rPr>
          <w:sz w:val="15"/>
        </w:rPr>
      </w:pPr>
      <w:r>
        <w:rPr>
          <w:rFonts w:ascii="宋体" w:hAnsi="宋体" w:cs="宋体" w:eastAsia="宋体"/>
          <w:sz w:val="15"/>
          <w:color w:val="000000"/>
          <w:b w:val="on"/>
          <w:i w:val="off"/>
        </w:rPr>
        <w:t>性情(DISPOSITION):其一般形态  125—142(第十一章);感觉快乐和痛苦,</w:t>
      </w:r>
      <w:r>
        <w:rPr>
          <w:rFonts w:ascii="宋体" w:hAnsi="宋体" w:cs="宋体" w:eastAsia="宋体"/>
          <w:sz w:val="15"/>
          <w:color w:val="000000"/>
          <w:b w:val="on"/>
          <w:i w:val="off"/>
        </w:rPr>
        <w:t>作为敏感性的分量 51；作为性情的应激性  54；作为一种影响敏感性</w:t>
      </w:r>
      <w:r>
        <w:rPr>
          <w:rFonts w:ascii="宋体" w:hAnsi="宋体" w:cs="宋体" w:eastAsia="宋体"/>
          <w:sz w:val="15"/>
          <w:color w:val="000000"/>
          <w:b w:val="on"/>
          <w:i w:val="off"/>
        </w:rPr>
        <w:t>的主要状况 72；与行动 75；依其而来的好的或坏的效果  125；对自</w:t>
      </w:r>
      <w:r>
        <w:rPr>
          <w:rFonts w:ascii="宋体" w:hAnsi="宋体" w:cs="宋体" w:eastAsia="宋体"/>
          <w:sz w:val="15"/>
          <w:color w:val="000000"/>
          <w:b w:val="on"/>
          <w:i w:val="off"/>
        </w:rPr>
        <w:t>己的影响相对于对他人的影响  125—127；是虚构体 125；有害的性情</w:t>
      </w:r>
      <w:r>
        <w:rPr>
          <w:rFonts w:ascii="宋体" w:hAnsi="宋体" w:cs="宋体" w:eastAsia="宋体"/>
          <w:sz w:val="15"/>
          <w:color w:val="000000"/>
          <w:b w:val="on"/>
          <w:i w:val="off"/>
        </w:rPr>
        <w:t>126；造成作恶癖性的性情不可能是好性情  127注d；其性质既取决</w:t>
      </w:r>
      <w:r>
        <w:rPr>
          <w:rFonts w:ascii="宋体" w:hAnsi="宋体" w:cs="宋体" w:eastAsia="宋体"/>
          <w:sz w:val="15"/>
          <w:color w:val="000000"/>
          <w:b w:val="on"/>
          <w:i w:val="off"/>
        </w:rPr>
        <w:t>于行动看来具有的倾向，也取决于动机  127；列举此种依赖性的实例</w:t>
      </w:r>
      <w:r>
        <w:rPr>
          <w:rFonts w:ascii="宋体" w:hAnsi="宋体" w:cs="宋体" w:eastAsia="宋体"/>
          <w:sz w:val="15"/>
          <w:color w:val="000000"/>
          <w:b w:val="on"/>
          <w:i w:val="off"/>
        </w:rPr>
        <w:t>127——134；性情堕落的程度取决于对各种不同动机的敏感程度  134，</w:t>
      </w:r>
      <w:r>
        <w:rPr>
          <w:rFonts w:ascii="宋体" w:hAnsi="宋体" w:cs="宋体" w:eastAsia="宋体"/>
          <w:sz w:val="15"/>
          <w:color w:val="000000"/>
          <w:b w:val="on"/>
          <w:i w:val="off"/>
        </w:rPr>
        <w:t>139；作为意图的总和  134；诱惑和性情堕落 138——141；度量性情堕落</w:t>
      </w:r>
      <w:r>
        <w:rPr>
          <w:rFonts w:ascii="宋体" w:hAnsi="宋体" w:cs="宋体" w:eastAsia="宋体"/>
          <w:sz w:val="15"/>
          <w:color w:val="000000"/>
          <w:b w:val="on"/>
          <w:i w:val="off"/>
        </w:rPr>
        <w:t>的定律  140—141；一项行动的趋势或后果取决于性情  143；作为一</w:t>
      </w:r>
      <w:r>
        <w:rPr>
          <w:rFonts w:ascii="宋体" w:hAnsi="宋体" w:cs="宋体" w:eastAsia="宋体"/>
          <w:sz w:val="15"/>
          <w:color w:val="000000"/>
          <w:b w:val="on"/>
          <w:i w:val="off"/>
        </w:rPr>
        <w:t>种确定行动的次害的环境 152，156；心理倾向与惩罚的影响  161；惩</w:t>
      </w:r>
      <w:r>
        <w:rPr>
          <w:rFonts w:ascii="宋体" w:hAnsi="宋体" w:cs="宋体" w:eastAsia="宋体"/>
          <w:sz w:val="15"/>
          <w:color w:val="000000"/>
          <w:b w:val="on"/>
          <w:i w:val="off"/>
        </w:rPr>
        <w:t>罚与善良性情之教诲  171注 o；对利弊得失的计算与性情的热烈或冷</w:t>
      </w:r>
      <w:r>
        <w:rPr>
          <w:rFonts w:ascii="宋体" w:hAnsi="宋体" w:cs="宋体" w:eastAsia="宋体"/>
          <w:sz w:val="15"/>
          <w:color w:val="000000"/>
          <w:b w:val="on"/>
          <w:i w:val="off"/>
        </w:rPr>
        <w:t>漠  174；一项行动的慈善性质往往有赖于此 292</w:t>
      </w:r>
    </w:p>
    <w:p>
      <w:pPr>
        <w:wordWrap w:val="on"/>
        <w:autoSpaceDE w:val="off"/>
        <w:autoSpaceDN w:val="off"/>
        <w:spacing w:before="60" w:after="0" w:line="240" w:lineRule="atLeast"/>
        <w:ind w:left="20" w:right="0"/>
        <w:jc w:val="both"/>
        <w:textAlignment w:val="auto"/>
        <w:rPr>
          <w:sz w:val="15"/>
        </w:rPr>
      </w:pPr>
      <w:r>
        <w:rPr>
          <w:rFonts w:ascii="宋体" w:hAnsi="宋体" w:cs="宋体" w:eastAsia="宋体"/>
          <w:sz w:val="15"/>
          <w:color w:val="000000"/>
          <w:b w:val="on"/>
          <w:i w:val="off"/>
        </w:rPr>
        <w:t>羞耻(SHAME)：见名誉和好名声条以及约束力条第三部分即道德约束力</w:t>
      </w:r>
    </w:p>
    <w:p>
      <w:pPr>
        <w:wordWrap w:val="on"/>
        <w:autoSpaceDE w:val="off"/>
        <w:autoSpaceDN w:val="off"/>
        <w:spacing w:before="20" w:after="0" w:line="240" w:lineRule="atLeast"/>
        <w:ind w:left="20" w:right="0"/>
        <w:jc w:val="both"/>
        <w:textAlignment w:val="auto"/>
        <w:rPr>
          <w:sz w:val="15"/>
        </w:rPr>
      </w:pPr>
      <w:r>
        <w:rPr>
          <w:rFonts w:ascii="宋体" w:hAnsi="宋体" w:cs="宋体" w:eastAsia="宋体"/>
          <w:sz w:val="15"/>
          <w:color w:val="000000"/>
          <w:b w:val="on"/>
          <w:i w:val="off"/>
        </w:rPr>
        <w:t>需求(DEMAND)：即时的偶然需求，作为欲望所依赖的一种情势 59</w:t>
      </w:r>
    </w:p>
    <w:p>
      <w:pPr>
        <w:wordWrap w:val="on"/>
        <w:autoSpaceDE w:val="off"/>
        <w:autoSpaceDN w:val="off"/>
        <w:spacing w:before="0" w:after="0" w:line="300" w:lineRule="atLeast"/>
        <w:ind w:left="20" w:right="0"/>
        <w:jc w:val="both"/>
        <w:textAlignment w:val="auto"/>
        <w:rPr>
          <w:sz w:val="18"/>
        </w:rPr>
      </w:pPr>
      <w:r>
        <w:rPr>
          <w:rFonts w:ascii="宋体" w:hAnsi="宋体" w:cs="宋体" w:eastAsia="宋体"/>
          <w:sz w:val="18"/>
          <w:color w:val="000000"/>
          <w:b w:val="on"/>
          <w:i w:val="off"/>
        </w:rPr>
        <w:t>需求(匮乏)(WANTS)：财务手段对需求的影响  58—59；它们所依赖的环境</w:t>
      </w:r>
    </w:p>
    <w:p>
      <w:pPr>
        <w:wordWrap w:val="on"/>
        <w:autoSpaceDE w:val="off"/>
        <w:autoSpaceDN w:val="off"/>
        <w:spacing w:before="20" w:after="0" w:line="240" w:lineRule="atLeast"/>
        <w:ind w:left="400" w:right="0"/>
        <w:jc w:val="both"/>
        <w:textAlignment w:val="auto"/>
        <w:rPr>
          <w:sz w:val="15"/>
        </w:rPr>
      </w:pPr>
      <w:r>
        <w:rPr>
          <w:rFonts w:ascii="宋体" w:hAnsi="宋体" w:cs="宋体" w:eastAsia="宋体"/>
          <w:sz w:val="15"/>
          <w:color w:val="000000"/>
          <w:b w:val="on"/>
          <w:i w:val="off"/>
        </w:rPr>
        <w:t>59；宗教加剧一个人的匮乏的方式 69注q</w:t>
      </w:r>
    </w:p>
    <w:p>
      <w:pPr>
        <w:wordWrap w:val="on"/>
        <w:autoSpaceDE w:val="off"/>
        <w:autoSpaceDN w:val="off"/>
        <w:spacing w:before="40" w:after="0" w:line="240" w:lineRule="atLeast"/>
        <w:ind w:left="20" w:right="0"/>
        <w:jc w:val="both"/>
        <w:textAlignment w:val="auto"/>
        <w:rPr>
          <w:sz w:val="15"/>
        </w:rPr>
      </w:pPr>
      <w:r>
        <w:rPr>
          <w:rFonts w:ascii="宋体" w:hAnsi="宋体" w:cs="宋体" w:eastAsia="宋体"/>
          <w:sz w:val="15"/>
          <w:color w:val="000000"/>
          <w:b w:val="on"/>
          <w:i w:val="off"/>
        </w:rPr>
        <w:t>虚构和虚构体(FICTIONS AND FICTITIOUS ENTITTES):普通法乃虚构作品</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8；共同体乃虚构体  12；虚构体无共同种类，因而难以作详尽无遗的排</w:t>
      </w:r>
    </w:p>
    <w:p>
      <w:pPr>
        <w:wordWrap w:val="on"/>
        <w:autoSpaceDE w:val="off"/>
        <w:autoSpaceDN w:val="off"/>
        <w:spacing w:before="60" w:after="0" w:line="240" w:lineRule="atLeast"/>
        <w:ind w:left="400" w:right="0"/>
        <w:jc w:val="both"/>
        <w:textAlignment w:val="auto"/>
        <w:rPr>
          <w:sz w:val="15"/>
        </w:rPr>
      </w:pPr>
      <w:r>
        <w:rPr>
          <w:rFonts w:ascii="宋体" w:hAnsi="宋体" w:cs="宋体" w:eastAsia="宋体"/>
          <w:sz w:val="15"/>
          <w:color w:val="000000"/>
          <w:b w:val="on"/>
          <w:i w:val="off"/>
        </w:rPr>
        <w:t>列和规定 52注c(53),205注e2(207);作为虚构体影响敏感性的状况</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52注c(53);惯癖乃虚构体 78注i,119注z;动机乃虚构体 97;情</w:t>
      </w:r>
      <w:r>
        <w:br w:type="page"/>
      </w:r>
    </w:p>
    <w:p>
      <w:pPr>
        <w:wordWrap w:val="on"/>
        <w:autoSpaceDE w:val="off"/>
        <w:autoSpaceDN w:val="off"/>
        <w:spacing w:before="160" w:after="0" w:line="220" w:lineRule="atLeast"/>
        <w:ind w:left="520" w:right="0"/>
        <w:jc w:val="both"/>
        <w:textAlignment w:val="auto"/>
        <w:rPr>
          <w:sz w:val="16"/>
        </w:rPr>
      </w:pPr>
      <w:r>
        <w:rPr>
          <w:rFonts w:ascii="宋体" w:hAnsi="宋体" w:cs="宋体" w:eastAsia="宋体"/>
          <w:sz w:val="16"/>
          <w:color w:val="000000"/>
          <w:u w:val="single"/>
          <w:b w:val="on"/>
          <w:i w:val="off"/>
        </w:rPr>
        <w:t xml:space="preserve">  420                     道德与立法原理导论                          </w:t>
      </w:r>
    </w:p>
    <w:p>
      <w:pPr>
        <w:wordWrap w:val="on"/>
        <w:autoSpaceDE w:val="off"/>
        <w:autoSpaceDN w:val="off"/>
        <w:spacing w:before="220" w:after="0" w:line="260" w:lineRule="atLeast"/>
        <w:ind w:left="900" w:right="0"/>
        <w:jc w:val="both"/>
        <w:textAlignment w:val="auto"/>
        <w:rPr>
          <w:sz w:val="16"/>
        </w:rPr>
      </w:pPr>
      <w:r>
        <w:rPr>
          <w:rFonts w:ascii="宋体" w:hAnsi="宋体" w:cs="宋体" w:eastAsia="宋体"/>
          <w:sz w:val="16"/>
          <w:color w:val="000000"/>
          <w:b w:val="on"/>
          <w:i w:val="off"/>
        </w:rPr>
        <w:t>绪、欲望和感情皆为虚构体 111注p；取向乃虚构体  125；身分乃虚</w:t>
      </w:r>
      <w:r>
        <w:rPr>
          <w:rFonts w:ascii="宋体" w:hAnsi="宋体" w:cs="宋体" w:eastAsia="宋体"/>
          <w:sz w:val="16"/>
          <w:color w:val="000000"/>
          <w:b w:val="on"/>
          <w:i w:val="off"/>
        </w:rPr>
        <w:t>构体193,208注g2,212;名誉乃虚构体 193,212;宗教乃虚构体 202</w:t>
      </w:r>
      <w:r>
        <w:rPr>
          <w:rFonts w:ascii="宋体" w:hAnsi="宋体" w:cs="宋体" w:eastAsia="宋体"/>
          <w:sz w:val="16"/>
          <w:color w:val="000000"/>
          <w:b w:val="on"/>
          <w:i w:val="off"/>
        </w:rPr>
        <w:t>注z；权力和权利俱为虚构体 205注e2(206，207)；责任和义务乃虚构</w:t>
      </w:r>
      <w:r>
        <w:rPr>
          <w:rFonts w:ascii="宋体" w:hAnsi="宋体" w:cs="宋体" w:eastAsia="宋体"/>
          <w:sz w:val="16"/>
          <w:color w:val="000000"/>
          <w:b w:val="on"/>
          <w:i w:val="off"/>
        </w:rPr>
        <w:t>体 205注e2(207)；信托乃虚构体 208注g2；财产的无形体对象乃虚</w:t>
      </w:r>
      <w:r>
        <w:rPr>
          <w:rFonts w:ascii="宋体" w:hAnsi="宋体" w:cs="宋体" w:eastAsia="宋体"/>
          <w:sz w:val="16"/>
          <w:color w:val="000000"/>
          <w:b w:val="on"/>
          <w:i w:val="off"/>
        </w:rPr>
        <w:t>构体212;241;关系乃虚构体 235注 v3;法学乃虚构体 293</w:t>
      </w:r>
    </w:p>
    <w:p>
      <w:pPr>
        <w:wordWrap w:val="on"/>
        <w:autoSpaceDE w:val="off"/>
        <w:autoSpaceDN w:val="off"/>
        <w:spacing w:before="380" w:after="0" w:line="260" w:lineRule="atLeast"/>
        <w:ind w:left="3520" w:right="0"/>
        <w:jc w:val="both"/>
        <w:textAlignment w:val="auto"/>
        <w:rPr>
          <w:sz w:val="16"/>
        </w:rPr>
      </w:pPr>
      <w:r>
        <w:rPr>
          <w:rFonts w:ascii="宋体" w:hAnsi="宋体" w:cs="宋体" w:eastAsia="宋体"/>
          <w:sz w:val="16"/>
          <w:color w:val="000000"/>
          <w:b w:val="on"/>
          <w:i w:val="off"/>
        </w:rPr>
        <w:t>Y</w:t>
      </w:r>
    </w:p>
    <w:p>
      <w:pPr>
        <w:wordWrap w:val="on"/>
        <w:autoSpaceDE w:val="off"/>
        <w:autoSpaceDN w:val="off"/>
        <w:spacing w:before="380" w:after="0" w:line="262" w:lineRule="atLeast"/>
        <w:ind w:left="520" w:right="0"/>
        <w:jc w:val="both"/>
        <w:textAlignment w:val="auto"/>
        <w:rPr>
          <w:sz w:val="24"/>
        </w:rPr>
      </w:pPr>
      <w:r>
        <w:rPr>
          <w:rFonts w:ascii="宋体" w:hAnsi="宋体" w:cs="宋体" w:eastAsia="宋体"/>
          <w:sz w:val="16"/>
          <w:color w:val="000000"/>
          <w:b w:val="on"/>
          <w:i w:val="off"/>
        </w:rPr>
        <w:t>意图和有意性(INTENTION AND INTENTIONALITY):84—89(第八章); 由快</w:t>
      </w:r>
      <w:r>
        <w:rPr>
          <w:rFonts w:ascii="宋体" w:hAnsi="宋体" w:cs="宋体" w:eastAsia="宋体"/>
          <w:sz w:val="16"/>
          <w:color w:val="000000"/>
          <w:b w:val="on"/>
          <w:i w:val="off"/>
        </w:rPr>
        <w:t>乐和痛苦以动机形式产生，相对于苦乐的动因  51注a；关系到行动本</w:t>
      </w:r>
      <w:r>
        <w:rPr>
          <w:rFonts w:ascii="宋体" w:hAnsi="宋体" w:cs="宋体" w:eastAsia="宋体"/>
          <w:sz w:val="16"/>
          <w:color w:val="000000"/>
          <w:b w:val="on"/>
          <w:i w:val="off"/>
        </w:rPr>
        <w:t>身或其后果 84；若关系到这两者，则整个行动就是有意的 84；与行动</w:t>
      </w:r>
      <w:r>
        <w:rPr>
          <w:rFonts w:ascii="宋体" w:hAnsi="宋体" w:cs="宋体" w:eastAsia="宋体"/>
          <w:sz w:val="16"/>
          <w:color w:val="000000"/>
          <w:b w:val="on"/>
          <w:i w:val="off"/>
        </w:rPr>
        <w:t>的各个不同阶段 85注b, 88; 关系到行动的后果 74——75, 84—85,</w:t>
      </w:r>
      <w:r>
        <w:rPr>
          <w:rFonts w:ascii="宋体" w:hAnsi="宋体" w:cs="宋体" w:eastAsia="宋体"/>
          <w:sz w:val="16"/>
          <w:color w:val="000000"/>
          <w:b w:val="on"/>
          <w:i w:val="off"/>
        </w:rPr>
        <w:t>92—93，126—127，143；关于后果，有理性的行动者相对于无理性的行动</w:t>
      </w:r>
      <w:r>
        <w:rPr>
          <w:rFonts w:ascii="宋体" w:hAnsi="宋体" w:cs="宋体" w:eastAsia="宋体"/>
          <w:sz w:val="16"/>
          <w:color w:val="000000"/>
          <w:b w:val="on"/>
          <w:i w:val="off"/>
        </w:rPr>
        <w:t>者 74—75；与后果有关的意图取决于行动的意愿和对环境的理解力或</w:t>
      </w:r>
      <w:r>
        <w:rPr>
          <w:rFonts w:ascii="宋体" w:hAnsi="宋体" w:cs="宋体" w:eastAsia="宋体"/>
          <w:sz w:val="16"/>
          <w:color w:val="000000"/>
          <w:b w:val="on"/>
          <w:i w:val="off"/>
        </w:rPr>
        <w:t>觉察力 75；有意性同知觉有别 75；当有意的和自愿的同义时 84注</w:t>
      </w:r>
      <w:r>
        <w:rPr>
          <w:rFonts w:ascii="宋体" w:hAnsi="宋体" w:cs="宋体" w:eastAsia="宋体"/>
          <w:sz w:val="16"/>
          <w:color w:val="000000"/>
          <w:b w:val="on"/>
          <w:i w:val="off"/>
        </w:rPr>
        <w:t>a，85注b，153；直接有意相对于间接有意，最终有意相对于中间有意，全</w:t>
      </w:r>
      <w:r>
        <w:rPr>
          <w:rFonts w:ascii="宋体" w:hAnsi="宋体" w:cs="宋体" w:eastAsia="宋体"/>
          <w:sz w:val="16"/>
          <w:color w:val="000000"/>
          <w:b w:val="on"/>
          <w:i w:val="off"/>
        </w:rPr>
        <w:t>部有意相对于不全部有意，并合的相对于分别的或无区别的，有所优先</w:t>
      </w:r>
      <w:r>
        <w:rPr>
          <w:rFonts w:ascii="宋体" w:hAnsi="宋体" w:cs="宋体" w:eastAsia="宋体"/>
          <w:sz w:val="16"/>
          <w:color w:val="000000"/>
          <w:b w:val="on"/>
          <w:i w:val="off"/>
        </w:rPr>
        <w:t>的相对于无所优先的 86——88;举例说明  87—88,91—92;意图的证据</w:t>
      </w:r>
      <w:r>
        <w:rPr>
          <w:rFonts w:ascii="宋体" w:hAnsi="宋体" w:cs="宋体" w:eastAsia="宋体"/>
          <w:sz w:val="16"/>
          <w:color w:val="000000"/>
          <w:b w:val="on"/>
          <w:i w:val="off"/>
        </w:rPr>
        <w:t>88；意图之好坏只是就后果或动机而言 88——89；知觉的对象是环境而</w:t>
      </w:r>
      <w:r>
        <w:rPr>
          <w:rFonts w:ascii="宋体" w:hAnsi="宋体" w:cs="宋体" w:eastAsia="宋体"/>
          <w:sz w:val="16"/>
          <w:color w:val="000000"/>
          <w:b w:val="on"/>
          <w:i w:val="off"/>
        </w:rPr>
        <w:t>非意图 89；意图之好坏由后果，并因而由知觉决定  89，92；意图如何</w:t>
      </w:r>
      <w:r>
        <w:rPr>
          <w:rFonts w:ascii="宋体" w:hAnsi="宋体" w:cs="宋体" w:eastAsia="宋体"/>
          <w:sz w:val="16"/>
          <w:color w:val="000000"/>
          <w:b w:val="on"/>
          <w:i w:val="off"/>
        </w:rPr>
        <w:t>同知觉相联系  92;相对于动机 92—94,116;当意图清白时 94;关</w:t>
      </w:r>
      <w:r>
        <w:rPr>
          <w:rFonts w:ascii="宋体" w:hAnsi="宋体" w:cs="宋体" w:eastAsia="宋体"/>
          <w:sz w:val="16"/>
          <w:color w:val="000000"/>
          <w:b w:val="on"/>
          <w:i w:val="off"/>
        </w:rPr>
        <w:t>于意图的罗马法表述 94——95；为表述意图而提议使用的拉丁词汇</w:t>
      </w:r>
      <w:r>
        <w:rPr>
          <w:rFonts w:ascii="宋体" w:hAnsi="宋体" w:cs="宋体" w:eastAsia="宋体"/>
          <w:sz w:val="16"/>
          <w:color w:val="000000"/>
          <w:b w:val="on"/>
          <w:i w:val="off"/>
        </w:rPr>
        <w:t>95；程度和偏向  95；动机作为意图的原因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 xml:space="preserve"> 116,134;与性情126,134;</w:t>
      </w:r>
      <w:r>
        <w:rPr>
          <w:rFonts w:ascii="宋体" w:hAnsi="宋体" w:cs="宋体" w:eastAsia="宋体"/>
          <w:sz w:val="16"/>
          <w:color w:val="000000"/>
          <w:b w:val="on"/>
          <w:i w:val="off"/>
        </w:rPr>
        <w:t>意图与后果之间的对应关系以及不同时间的意图相互间的对应关系</w:t>
      </w:r>
      <w:r>
        <w:rPr>
          <w:rFonts w:ascii="宋体" w:hAnsi="宋体" w:cs="宋体" w:eastAsia="宋体"/>
          <w:sz w:val="16"/>
          <w:color w:val="000000"/>
          <w:b w:val="on"/>
          <w:i w:val="off"/>
        </w:rPr>
        <w:t>127；作为确定次害的环境 152——154；与掉以轻心</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153；在无意情况下</w:t>
      </w:r>
      <w:r>
        <w:rPr>
          <w:rFonts w:ascii="宋体" w:hAnsi="宋体" w:cs="宋体" w:eastAsia="宋体"/>
          <w:sz w:val="16"/>
          <w:color w:val="000000"/>
          <w:b w:val="on"/>
          <w:i w:val="off"/>
        </w:rPr>
        <w:t>惩罚无效  161；与危险和半公共罪过  194。又见行为和行动、知觉诸</w:t>
      </w:r>
      <w:r>
        <w:rPr>
          <w:rFonts w:ascii="宋体" w:hAnsi="宋体" w:cs="宋体" w:eastAsia="宋体"/>
          <w:sz w:val="16"/>
          <w:color w:val="000000"/>
          <w:b w:val="on"/>
          <w:i w:val="off"/>
        </w:rPr>
        <w:t>条</w:t>
      </w:r>
    </w:p>
    <w:p>
      <w:pPr>
        <w:wordWrap w:val="on"/>
        <w:autoSpaceDE w:val="off"/>
        <w:autoSpaceDN w:val="off"/>
        <w:spacing w:before="40" w:after="0" w:line="260" w:lineRule="atLeast"/>
        <w:ind w:left="520" w:right="0"/>
        <w:jc w:val="both"/>
        <w:textAlignment w:val="auto"/>
        <w:rPr>
          <w:sz w:val="16"/>
        </w:rPr>
      </w:pPr>
      <w:r>
        <w:rPr>
          <w:rFonts w:ascii="宋体" w:hAnsi="宋体" w:cs="宋体" w:eastAsia="宋体"/>
          <w:sz w:val="16"/>
          <w:color w:val="000000"/>
          <w:b w:val="on"/>
          <w:i w:val="off"/>
        </w:rPr>
        <w:t>意志(VOLITION):见意愿条</w:t>
      </w:r>
    </w:p>
    <w:p>
      <w:pPr>
        <w:wordWrap w:val="on"/>
        <w:autoSpaceDE w:val="off"/>
        <w:autoSpaceDN w:val="off"/>
        <w:spacing w:before="0" w:after="0" w:line="250" w:lineRule="atLeast"/>
        <w:ind w:left="520" w:right="0"/>
        <w:jc w:val="both"/>
        <w:textAlignment w:val="auto"/>
        <w:rPr>
          <w:sz w:val="16"/>
        </w:rPr>
      </w:pPr>
      <w:r>
        <w:rPr>
          <w:rFonts w:ascii="宋体" w:hAnsi="宋体" w:cs="宋体" w:eastAsia="宋体"/>
          <w:sz w:val="16"/>
          <w:color w:val="000000"/>
          <w:b w:val="on"/>
          <w:i w:val="off"/>
        </w:rPr>
        <w:t>意愿(WILL)：法律科学是意愿逻辑学的一个分支  8——9；上帝的意愿  31；</w:t>
      </w:r>
      <w:r>
        <w:rPr>
          <w:rFonts w:ascii="宋体" w:hAnsi="宋体" w:cs="宋体" w:eastAsia="宋体"/>
          <w:sz w:val="16"/>
          <w:color w:val="000000"/>
          <w:b w:val="on"/>
          <w:i w:val="off"/>
        </w:rPr>
        <w:t>意志力胜过情感表象 63注p；与意图  75；非自愿行动相对于自愿行</w:t>
      </w:r>
      <w:r>
        <w:br w:type="page"/>
      </w:r>
    </w:p>
    <w:p>
      <w:pPr>
        <w:wordWrap w:val="on"/>
        <w:autoSpaceDE w:val="off"/>
        <w:autoSpaceDN w:val="off"/>
        <w:spacing w:before="240" w:after="0" w:line="220" w:lineRule="atLeast"/>
        <w:ind w:left="0" w:right="0"/>
        <w:jc w:val="both"/>
        <w:textAlignment w:val="auto"/>
        <w:rPr>
          <w:sz w:val="16"/>
        </w:rPr>
      </w:pPr>
      <w:r>
        <w:rPr>
          <w:rFonts w:ascii="宋体" w:hAnsi="宋体" w:cs="宋体" w:eastAsia="宋体"/>
          <w:sz w:val="16"/>
          <w:color w:val="000000"/>
          <w:u w:val="single"/>
          <w:b w:val="on"/>
          <w:i w:val="off"/>
        </w:rPr>
        <w:t xml:space="preserve">                           论 题 索 引                      421 </w:t>
      </w:r>
    </w:p>
    <w:p>
      <w:pPr>
        <w:wordWrap w:val="on"/>
        <w:autoSpaceDE w:val="off"/>
        <w:autoSpaceDN w:val="off"/>
        <w:spacing w:before="240" w:after="0" w:line="278" w:lineRule="atLeast"/>
        <w:ind w:left="360" w:right="280" w:firstLine="20"/>
        <w:jc w:val="both"/>
        <w:textAlignment w:val="auto"/>
        <w:rPr>
          <w:sz w:val="24"/>
        </w:rPr>
      </w:pPr>
      <w:r>
        <w:rPr>
          <w:rFonts w:ascii="宋体" w:hAnsi="宋体" w:cs="宋体" w:eastAsia="宋体"/>
          <w:sz w:val="16"/>
          <w:color w:val="000000"/>
          <w:b w:val="on"/>
          <w:i w:val="off"/>
        </w:rPr>
        <w:t>动 84注a,85注b,97,292;行动相对于作为意愿对象的环境 89;心</w:t>
      </w:r>
      <w:r>
        <w:rPr>
          <w:rFonts w:ascii="宋体" w:hAnsi="宋体" w:cs="宋体" w:eastAsia="宋体"/>
          <w:sz w:val="16"/>
          <w:color w:val="000000"/>
          <w:b w:val="on"/>
          <w:i w:val="off"/>
        </w:rPr>
        <w:t>灵行为要么是智力的，要么是意愿的 96；作用于意愿的动机 96—97，</w:t>
      </w:r>
      <w:r>
        <w:rPr>
          <w:rFonts w:ascii="宋体" w:hAnsi="宋体" w:cs="宋体" w:eastAsia="宋体"/>
          <w:sz w:val="16"/>
          <w:color w:val="000000"/>
          <w:b w:val="on"/>
          <w:i w:val="off"/>
        </w:rPr>
        <w:t>99-100,145;意愿相对于理解  96,99,145,164,299注b2(300);意愿</w:t>
      </w:r>
      <w:r>
        <w:rPr>
          <w:rFonts w:ascii="宋体" w:hAnsi="宋体" w:cs="宋体" w:eastAsia="宋体"/>
          <w:sz w:val="16"/>
          <w:color w:val="000000"/>
          <w:b w:val="on"/>
          <w:i w:val="off"/>
        </w:rPr>
        <w:t>行动是积极的行动 97注b；惩罚用(使罪犯)改过自新或以儆效尤的方</w:t>
      </w:r>
      <w:r>
        <w:rPr>
          <w:rFonts w:ascii="宋体" w:hAnsi="宋体" w:cs="宋体" w:eastAsia="宋体"/>
          <w:sz w:val="16"/>
          <w:color w:val="000000"/>
          <w:b w:val="on"/>
          <w:i w:val="off"/>
        </w:rPr>
        <w:t>式影响意愿  158注a；在意不可遏的情况下惩罚无效 161——162；心不</w:t>
      </w:r>
      <w:r>
        <w:rPr>
          <w:rFonts w:ascii="宋体" w:hAnsi="宋体" w:cs="宋体" w:eastAsia="宋体"/>
          <w:sz w:val="16"/>
          <w:color w:val="000000"/>
          <w:b w:val="on"/>
          <w:i w:val="off"/>
        </w:rPr>
        <w:t>由己或全无恶意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161注g；依靠影响意愿可以使惩罚成为不必要的</w:t>
      </w:r>
      <w:r>
        <w:rPr>
          <w:rFonts w:ascii="宋体" w:hAnsi="宋体" w:cs="宋体" w:eastAsia="宋体"/>
          <w:sz w:val="16"/>
          <w:color w:val="000000"/>
          <w:b w:val="on"/>
          <w:i w:val="off"/>
        </w:rPr>
        <w:t>164；意愿逻辑，或曰表达意志的句式  299注b2。又见行为和行动、上</w:t>
      </w:r>
      <w:r>
        <w:rPr>
          <w:rFonts w:ascii="宋体" w:hAnsi="宋体" w:cs="宋体" w:eastAsia="宋体"/>
          <w:sz w:val="16"/>
          <w:color w:val="000000"/>
          <w:b w:val="on"/>
          <w:i w:val="off"/>
        </w:rPr>
        <w:t>帝、意图和有意性诸条</w:t>
      </w:r>
    </w:p>
    <w:p>
      <w:pPr>
        <w:wordWrap w:val="on"/>
        <w:autoSpaceDE w:val="off"/>
        <w:autoSpaceDN w:val="off"/>
        <w:spacing w:before="20" w:after="0" w:line="260" w:lineRule="atLeast"/>
        <w:ind w:left="0" w:right="300"/>
        <w:jc w:val="both"/>
        <w:textAlignment w:val="auto"/>
        <w:rPr>
          <w:sz w:val="24"/>
        </w:rPr>
      </w:pPr>
      <w:r>
        <w:rPr>
          <w:rFonts w:ascii="宋体" w:hAnsi="宋体" w:cs="宋体" w:eastAsia="宋体"/>
          <w:sz w:val="16"/>
          <w:color w:val="000000"/>
          <w:b w:val="on"/>
          <w:i w:val="off"/>
        </w:rPr>
        <w:t>厌恶(AVERSION)：惩罚与公众的厌恶感</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171注o；惩罚造成对罪过的厌恶</w:t>
      </w:r>
      <w:r>
        <w:rPr>
          <w:rFonts w:ascii="宋体" w:hAnsi="宋体" w:cs="宋体" w:eastAsia="宋体"/>
          <w:sz w:val="16"/>
          <w:color w:val="000000"/>
          <w:b w:val="on"/>
          <w:i w:val="off"/>
        </w:rPr>
        <w:t>180</w:t>
      </w:r>
    </w:p>
    <w:p>
      <w:pPr>
        <w:wordWrap w:val="on"/>
        <w:autoSpaceDE w:val="off"/>
        <w:autoSpaceDN w:val="off"/>
        <w:spacing w:before="20" w:after="0" w:line="276" w:lineRule="atLeast"/>
        <w:ind w:left="0" w:right="280"/>
        <w:jc w:val="both"/>
        <w:textAlignment w:val="auto"/>
        <w:rPr>
          <w:sz w:val="24"/>
        </w:rPr>
      </w:pPr>
      <w:r>
        <w:rPr>
          <w:rFonts w:ascii="宋体" w:hAnsi="宋体" w:cs="宋体" w:eastAsia="宋体"/>
          <w:sz w:val="16"/>
          <w:color w:val="000000"/>
          <w:b w:val="on"/>
          <w:i w:val="off"/>
        </w:rPr>
        <w:t>厌恶和同情(ANTIPATHY AND SYMPATHY):作为一项行动的原因 32--33;</w:t>
      </w:r>
      <w:r>
        <w:rPr>
          <w:rFonts w:ascii="宋体" w:hAnsi="宋体" w:cs="宋体" w:eastAsia="宋体"/>
          <w:sz w:val="16"/>
          <w:color w:val="000000"/>
          <w:b w:val="on"/>
          <w:i w:val="off"/>
        </w:rPr>
        <w:t>与行动的恰当理由  32——33；由功利原理来管束  32—33；怨艾作为厌</w:t>
      </w:r>
      <w:r>
        <w:rPr>
          <w:rFonts w:ascii="宋体" w:hAnsi="宋体" w:cs="宋体" w:eastAsia="宋体"/>
          <w:sz w:val="16"/>
          <w:color w:val="000000"/>
          <w:b w:val="on"/>
          <w:i w:val="off"/>
        </w:rPr>
        <w:t>恶的变体 32—33；以厌恶性和同情性联系方式作为影响敏感性的状况</w:t>
      </w:r>
      <w:r>
        <w:rPr>
          <w:rFonts w:ascii="宋体" w:hAnsi="宋体" w:cs="宋体" w:eastAsia="宋体"/>
          <w:sz w:val="16"/>
          <w:color w:val="000000"/>
          <w:b w:val="on"/>
          <w:i w:val="off"/>
        </w:rPr>
        <w:t>52,57—58,60,61,64—68,70,72;与人性 61;厌恶与宗教信仰</w:t>
      </w:r>
      <w:r>
        <w:rPr>
          <w:rFonts w:ascii="宋体" w:hAnsi="宋体" w:cs="宋体" w:eastAsia="宋体"/>
          <w:sz w:val="24"/>
        </w:rPr>
        <w:t xml:space="preserve">       </w:t>
      </w:r>
      <w:r>
        <w:rPr>
          <w:rFonts w:ascii="宋体" w:hAnsi="宋体" w:cs="宋体" w:eastAsia="宋体"/>
          <w:sz w:val="16"/>
          <w:color w:val="000000"/>
          <w:b w:val="on"/>
          <w:i w:val="off"/>
        </w:rPr>
        <w:t>69;与</w:t>
      </w:r>
      <w:r>
        <w:rPr>
          <w:rFonts w:ascii="宋体" w:hAnsi="宋体" w:cs="宋体" w:eastAsia="宋体"/>
          <w:sz w:val="16"/>
          <w:color w:val="000000"/>
          <w:b w:val="on"/>
          <w:i w:val="off"/>
        </w:rPr>
        <w:t>相应的诸种动机  109——112，118；通过同情相关联的人  144；厌恶和</w:t>
      </w:r>
      <w:r>
        <w:rPr>
          <w:rFonts w:ascii="宋体" w:hAnsi="宋体" w:cs="宋体" w:eastAsia="宋体"/>
          <w:sz w:val="16"/>
          <w:color w:val="000000"/>
          <w:b w:val="on"/>
          <w:i w:val="off"/>
        </w:rPr>
        <w:t>不满作为经久的有影响力的动机 155；由此，一项罪过可能激起恶意</w:t>
      </w:r>
      <w:r>
        <w:rPr>
          <w:rFonts w:ascii="宋体" w:hAnsi="宋体" w:cs="宋体" w:eastAsia="宋体"/>
          <w:sz w:val="16"/>
          <w:color w:val="000000"/>
          <w:b w:val="on"/>
          <w:i w:val="off"/>
        </w:rPr>
        <w:t>158注a；同情作为一种动机，使人考虑到他人的幸福  284；厌恶和同情</w:t>
      </w:r>
      <w:r>
        <w:rPr>
          <w:rFonts w:ascii="宋体" w:hAnsi="宋体" w:cs="宋体" w:eastAsia="宋体"/>
          <w:sz w:val="16"/>
          <w:color w:val="000000"/>
          <w:b w:val="on"/>
          <w:i w:val="off"/>
        </w:rPr>
        <w:t>所引起的苦乐，见快乐和痛苦条。又见影响敏感性的状况、同情和厌恶原</w:t>
      </w:r>
      <w:r>
        <w:rPr>
          <w:rFonts w:ascii="宋体" w:hAnsi="宋体" w:cs="宋体" w:eastAsia="宋体"/>
          <w:sz w:val="16"/>
          <w:color w:val="000000"/>
          <w:b w:val="on"/>
          <w:i w:val="off"/>
        </w:rPr>
        <w:t>理诸条</w:t>
      </w:r>
    </w:p>
    <w:p>
      <w:pPr>
        <w:wordWrap w:val="on"/>
        <w:autoSpaceDE w:val="off"/>
        <w:autoSpaceDN w:val="off"/>
        <w:spacing w:before="20" w:after="0" w:line="240" w:lineRule="atLeast"/>
        <w:ind w:left="0" w:right="0"/>
        <w:jc w:val="both"/>
        <w:textAlignment w:val="auto"/>
        <w:rPr>
          <w:sz w:val="16"/>
        </w:rPr>
      </w:pPr>
      <w:r>
        <w:rPr>
          <w:rFonts w:ascii="宋体" w:hAnsi="宋体" w:cs="宋体" w:eastAsia="宋体"/>
          <w:sz w:val="16"/>
          <w:color w:val="000000"/>
          <w:b w:val="on"/>
          <w:i w:val="off"/>
        </w:rPr>
        <w:t>义务(OBLIGATION):见责任和义务条</w:t>
      </w:r>
    </w:p>
    <w:p>
      <w:pPr>
        <w:wordWrap w:val="on"/>
        <w:autoSpaceDE w:val="off"/>
        <w:autoSpaceDN w:val="off"/>
        <w:spacing w:before="20" w:after="0" w:line="280" w:lineRule="atLeast"/>
        <w:ind w:left="0" w:right="0"/>
        <w:jc w:val="both"/>
        <w:textAlignment w:val="auto"/>
        <w:rPr>
          <w:sz w:val="17"/>
        </w:rPr>
      </w:pPr>
      <w:r>
        <w:rPr>
          <w:rFonts w:ascii="宋体" w:hAnsi="宋体" w:cs="宋体" w:eastAsia="宋体"/>
          <w:sz w:val="17"/>
          <w:color w:val="000000"/>
          <w:b w:val="on"/>
          <w:i w:val="off"/>
        </w:rPr>
        <w:t>因祸之罪(OFFENCES THROUGH CALAMITY):194,224注z2</w:t>
      </w:r>
    </w:p>
    <w:p>
      <w:pPr>
        <w:wordWrap w:val="on"/>
        <w:autoSpaceDE w:val="off"/>
        <w:autoSpaceDN w:val="off"/>
        <w:spacing w:before="40" w:after="0" w:line="240" w:lineRule="atLeast"/>
        <w:ind w:left="0" w:right="280"/>
        <w:jc w:val="both"/>
        <w:textAlignment w:val="auto"/>
        <w:rPr>
          <w:sz w:val="17"/>
        </w:rPr>
      </w:pPr>
      <w:r>
        <w:rPr>
          <w:rFonts w:ascii="宋体" w:hAnsi="宋体" w:cs="宋体" w:eastAsia="宋体"/>
          <w:sz w:val="17"/>
          <w:color w:val="000000"/>
          <w:b w:val="on"/>
          <w:i w:val="off"/>
        </w:rPr>
        <w:t>淫荡性损害(INJURY,LASCIVIOUS):232(包括在侵犯人身和名誉罪条下,参</w:t>
      </w:r>
      <w:r>
        <w:rPr>
          <w:rFonts w:ascii="宋体" w:hAnsi="宋体" w:cs="宋体" w:eastAsia="宋体"/>
          <w:sz w:val="17"/>
          <w:color w:val="000000"/>
          <w:b w:val="on"/>
          <w:i w:val="off"/>
        </w:rPr>
        <w:t>照该条)</w:t>
      </w:r>
    </w:p>
    <w:p>
      <w:pPr>
        <w:wordWrap w:val="on"/>
        <w:autoSpaceDE w:val="off"/>
        <w:autoSpaceDN w:val="off"/>
        <w:spacing w:before="20" w:after="0" w:line="280" w:lineRule="atLeast"/>
        <w:ind w:left="0" w:right="300"/>
        <w:jc w:val="both"/>
        <w:textAlignment w:val="auto"/>
        <w:rPr>
          <w:sz w:val="16"/>
        </w:rPr>
      </w:pPr>
      <w:r>
        <w:rPr>
          <w:rFonts w:ascii="宋体" w:hAnsi="宋体" w:cs="宋体" w:eastAsia="宋体"/>
          <w:sz w:val="16"/>
          <w:color w:val="000000"/>
          <w:b w:val="on"/>
          <w:i w:val="off"/>
        </w:rPr>
        <w:t>淫秽(OBSCENITY):淫秽的陈列或公开言论 224注 z2(225)(包括在半公共</w:t>
      </w:r>
      <w:r>
        <w:rPr>
          <w:rFonts w:ascii="宋体" w:hAnsi="宋体" w:cs="宋体" w:eastAsia="宋体"/>
          <w:sz w:val="16"/>
          <w:color w:val="000000"/>
          <w:b w:val="on"/>
          <w:i w:val="off"/>
        </w:rPr>
        <w:t>的单纯过失罪条下，参照该条)</w:t>
      </w:r>
    </w:p>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淫欲(LUST):用这个词表示的动机为何总是坏的  102,114—115</w:t>
      </w:r>
    </w:p>
    <w:p>
      <w:pPr>
        <w:wordWrap w:val="on"/>
        <w:autoSpaceDE w:val="off"/>
        <w:autoSpaceDN w:val="off"/>
        <w:spacing w:before="80" w:after="0" w:line="220" w:lineRule="atLeast"/>
        <w:ind w:left="0" w:right="0"/>
        <w:jc w:val="both"/>
        <w:textAlignment w:val="auto"/>
        <w:rPr>
          <w:sz w:val="16"/>
        </w:rPr>
      </w:pPr>
      <w:r>
        <w:rPr>
          <w:rFonts w:ascii="宋体" w:hAnsi="宋体" w:cs="宋体" w:eastAsia="宋体"/>
          <w:sz w:val="16"/>
          <w:color w:val="000000"/>
          <w:b w:val="on"/>
          <w:i w:val="off"/>
        </w:rPr>
        <w:t>影响(EFFECTS):见后果和影响条</w:t>
      </w:r>
    </w:p>
    <w:p>
      <w:pPr>
        <w:wordWrap w:val="on"/>
        <w:autoSpaceDE w:val="off"/>
        <w:autoSpaceDN w:val="off"/>
        <w:spacing w:before="20" w:after="0" w:line="267" w:lineRule="atLeast"/>
        <w:ind w:left="0" w:right="260"/>
        <w:jc w:val="both"/>
        <w:textAlignment w:val="auto"/>
        <w:rPr>
          <w:sz w:val="16"/>
        </w:rPr>
      </w:pPr>
      <w:r>
        <w:rPr>
          <w:rFonts w:ascii="宋体" w:hAnsi="宋体" w:cs="宋体" w:eastAsia="宋体"/>
          <w:sz w:val="16"/>
          <w:color w:val="000000"/>
          <w:b w:val="on"/>
          <w:i w:val="off"/>
        </w:rPr>
        <w:t>影响敏感性的状况(CIRCUMSTANCES INFLUENCING SENSIBILITY):51—73</w:t>
      </w:r>
      <w:r>
        <w:rPr>
          <w:rFonts w:ascii="宋体" w:hAnsi="宋体" w:cs="宋体" w:eastAsia="宋体"/>
          <w:sz w:val="16"/>
          <w:color w:val="000000"/>
          <w:b w:val="on"/>
          <w:i w:val="off"/>
        </w:rPr>
        <w:t>(第六章)；列举 52；主要的相对于次要的  72；将主要的再予细分、列</w:t>
      </w:r>
      <w:r>
        <w:rPr>
          <w:rFonts w:ascii="宋体" w:hAnsi="宋体" w:cs="宋体" w:eastAsia="宋体"/>
          <w:sz w:val="16"/>
          <w:color w:val="000000"/>
          <w:b w:val="on"/>
          <w:i w:val="off"/>
        </w:rPr>
        <w:t>举和讨论 52—64；将次要的再予细分、列举和讨论 64—69；一个人的</w:t>
      </w:r>
      <w:r>
        <w:br w:type="page"/>
      </w:r>
    </w:p>
    <w:p>
      <w:pPr>
        <w:wordWrap w:val="on"/>
        <w:autoSpaceDE w:val="off"/>
        <w:autoSpaceDN w:val="off"/>
        <w:spacing w:before="240" w:after="0" w:line="240" w:lineRule="atLeast"/>
        <w:ind w:left="500" w:right="0"/>
        <w:jc w:val="both"/>
        <w:textAlignment w:val="auto"/>
        <w:rPr>
          <w:sz w:val="15"/>
        </w:rPr>
      </w:pPr>
      <w:r>
        <w:rPr>
          <w:rFonts w:ascii="宋体" w:hAnsi="宋体" w:cs="宋体" w:eastAsia="宋体"/>
          <w:sz w:val="15"/>
          <w:color w:val="000000"/>
          <w:u w:val="single"/>
          <w:b w:val="on"/>
          <w:i w:val="off"/>
        </w:rPr>
        <w:t xml:space="preserve">  422                     道德与立法原理导论                          </w:t>
      </w:r>
    </w:p>
    <w:p>
      <w:pPr>
        <w:wordWrap w:val="on"/>
        <w:autoSpaceDE w:val="off"/>
        <w:autoSpaceDN w:val="off"/>
        <w:spacing w:before="220" w:after="0" w:line="263" w:lineRule="atLeast"/>
        <w:ind w:left="860" w:right="0" w:firstLine="20"/>
        <w:jc w:val="both"/>
        <w:textAlignment w:val="auto"/>
        <w:rPr>
          <w:sz w:val="15"/>
        </w:rPr>
      </w:pPr>
      <w:r>
        <w:rPr>
          <w:rFonts w:ascii="宋体" w:hAnsi="宋体" w:cs="宋体" w:eastAsia="宋体"/>
          <w:sz w:val="15"/>
          <w:color w:val="000000"/>
          <w:b w:val="on"/>
          <w:i w:val="off"/>
        </w:rPr>
        <w:t>手段与其需求有赖于此，列举之 59；初始状况被伴发状况所改变和修</w:t>
      </w:r>
      <w:r>
        <w:rPr>
          <w:rFonts w:ascii="宋体" w:hAnsi="宋体" w:cs="宋体" w:eastAsia="宋体"/>
          <w:sz w:val="15"/>
          <w:color w:val="000000"/>
          <w:b w:val="on"/>
          <w:i w:val="off"/>
        </w:rPr>
        <w:t>订 63；注意所有这些状况的必要性 69；适用于不同状况的不同动因</w:t>
      </w:r>
      <w:r>
        <w:rPr>
          <w:rFonts w:ascii="宋体" w:hAnsi="宋体" w:cs="宋体" w:eastAsia="宋体"/>
          <w:sz w:val="15"/>
          <w:color w:val="000000"/>
          <w:b w:val="on"/>
          <w:i w:val="off"/>
        </w:rPr>
        <w:t>69—70；可不加区别地适用于整个一类人 69—70；适用于个人的程度</w:t>
      </w:r>
      <w:r>
        <w:rPr>
          <w:rFonts w:ascii="宋体" w:hAnsi="宋体" w:cs="宋体" w:eastAsia="宋体"/>
          <w:sz w:val="15"/>
          <w:color w:val="000000"/>
          <w:b w:val="on"/>
          <w:i w:val="off"/>
        </w:rPr>
        <w:t>可以是几无区别或无限多样化的 69——70；不可能由立法者和法官予以</w:t>
      </w:r>
      <w:r>
        <w:rPr>
          <w:rFonts w:ascii="宋体" w:hAnsi="宋体" w:cs="宋体" w:eastAsia="宋体"/>
          <w:sz w:val="15"/>
          <w:color w:val="000000"/>
          <w:b w:val="on"/>
          <w:i w:val="off"/>
        </w:rPr>
        <w:t>充分规定 69—71；与惩罚  71，169，176；对立法者和法官有用的状况</w:t>
      </w:r>
      <w:r>
        <w:rPr>
          <w:rFonts w:ascii="宋体" w:hAnsi="宋体" w:cs="宋体" w:eastAsia="宋体"/>
          <w:sz w:val="15"/>
          <w:color w:val="000000"/>
          <w:b w:val="on"/>
          <w:i w:val="off"/>
        </w:rPr>
        <w:t>细目表 71；某些状况赋予有关人等专门名称 71注r(72)。又见知觉、</w:t>
      </w:r>
      <w:r>
        <w:rPr>
          <w:rFonts w:ascii="宋体" w:hAnsi="宋体" w:cs="宋体" w:eastAsia="宋体"/>
          <w:sz w:val="15"/>
          <w:color w:val="000000"/>
          <w:b w:val="on"/>
          <w:i w:val="off"/>
        </w:rPr>
        <w:t>快乐和痛苦诸条</w:t>
      </w:r>
    </w:p>
    <w:p>
      <w:pPr>
        <w:wordWrap w:val="on"/>
        <w:autoSpaceDE w:val="off"/>
        <w:autoSpaceDN w:val="off"/>
        <w:spacing w:before="20" w:after="0" w:line="240" w:lineRule="atLeast"/>
        <w:ind w:left="500" w:right="0"/>
        <w:jc w:val="both"/>
        <w:textAlignment w:val="auto"/>
        <w:rPr>
          <w:sz w:val="15"/>
        </w:rPr>
      </w:pPr>
      <w:r>
        <w:rPr>
          <w:rFonts w:ascii="宋体" w:hAnsi="宋体" w:cs="宋体" w:eastAsia="宋体"/>
          <w:sz w:val="15"/>
          <w:color w:val="000000"/>
          <w:b w:val="on"/>
          <w:i w:val="off"/>
        </w:rPr>
        <w:t>阴谋(CONSPIRACY):一种加罪环境  191注g</w:t>
      </w:r>
    </w:p>
    <w:p>
      <w:pPr>
        <w:wordWrap w:val="on"/>
        <w:autoSpaceDE w:val="off"/>
        <w:autoSpaceDN w:val="off"/>
        <w:spacing w:before="20" w:after="0" w:line="273" w:lineRule="atLeast"/>
        <w:ind w:left="500" w:right="0"/>
        <w:jc w:val="both"/>
        <w:textAlignment w:val="auto"/>
        <w:rPr>
          <w:sz w:val="15"/>
        </w:rPr>
      </w:pPr>
      <w:r>
        <w:rPr>
          <w:rFonts w:ascii="宋体" w:hAnsi="宋体" w:cs="宋体" w:eastAsia="宋体"/>
          <w:sz w:val="15"/>
          <w:color w:val="000000"/>
          <w:b w:val="on"/>
          <w:i w:val="off"/>
        </w:rPr>
        <w:t>应当(OUGHT)：快乐和痛苦决定人应当干什么和将要干什么  11；只有按照</w:t>
      </w:r>
      <w:r>
        <w:rPr>
          <w:rFonts w:ascii="宋体" w:hAnsi="宋体" w:cs="宋体" w:eastAsia="宋体"/>
          <w:sz w:val="15"/>
          <w:color w:val="000000"/>
          <w:b w:val="on"/>
          <w:i w:val="off"/>
        </w:rPr>
        <w:t>功利原理解释时才有意义  13；所有法律具有或应当具有的目的  71，</w:t>
      </w:r>
      <w:r>
        <w:rPr>
          <w:rFonts w:ascii="宋体" w:hAnsi="宋体" w:cs="宋体" w:eastAsia="宋体"/>
          <w:sz w:val="15"/>
          <w:color w:val="000000"/>
          <w:b w:val="on"/>
          <w:i w:val="off"/>
        </w:rPr>
        <w:t>158；是罪过的行动相对于应当是罪过的行动  187——188；受益人</w:t>
      </w:r>
      <w:r>
        <w:rPr>
          <w:rFonts w:ascii="宋体" w:hAnsi="宋体" w:cs="宋体" w:eastAsia="宋体"/>
          <w:sz w:val="15"/>
          <w:color w:val="000000"/>
          <w:b w:val="on"/>
          <w:i w:val="off"/>
        </w:rPr>
        <w:t>(beneficiary)一语并不含有应当受益的意思,它有别于新造术语 benefi-</w:t>
      </w:r>
      <w:r>
        <w:rPr>
          <w:rFonts w:ascii="宋体" w:hAnsi="宋体" w:cs="宋体" w:eastAsia="宋体"/>
          <w:sz w:val="15"/>
          <w:color w:val="000000"/>
          <w:b w:val="on"/>
          <w:i w:val="off"/>
        </w:rPr>
        <w:t>ciendary(应当受益的人)  207注f2;立法内容并非应当的场合 292注</w:t>
      </w:r>
      <w:r>
        <w:rPr>
          <w:rFonts w:ascii="宋体" w:hAnsi="宋体" w:cs="宋体" w:eastAsia="宋体"/>
          <w:sz w:val="15"/>
          <w:color w:val="000000"/>
          <w:b w:val="on"/>
          <w:i w:val="off"/>
        </w:rPr>
        <w:t>s；实有的法律相对于应有的法律  293—294。又见原理条</w:t>
      </w:r>
    </w:p>
    <w:p>
      <w:pPr>
        <w:wordWrap w:val="on"/>
        <w:autoSpaceDE w:val="off"/>
        <w:autoSpaceDN w:val="off"/>
        <w:spacing w:before="0" w:after="0" w:line="255" w:lineRule="atLeast"/>
        <w:ind w:left="500" w:right="0"/>
        <w:jc w:val="both"/>
        <w:textAlignment w:val="auto"/>
        <w:rPr>
          <w:sz w:val="15"/>
        </w:rPr>
      </w:pPr>
      <w:r>
        <w:rPr>
          <w:rFonts w:ascii="宋体" w:hAnsi="宋体" w:cs="宋体" w:eastAsia="宋体"/>
          <w:sz w:val="15"/>
          <w:color w:val="000000"/>
          <w:b w:val="on"/>
          <w:i w:val="off"/>
        </w:rPr>
        <w:t>英国法律(ENGLISH LAW):据其以没收动产来惩罚  176注a;在其中,受益</w:t>
      </w:r>
      <w:r>
        <w:rPr>
          <w:rFonts w:ascii="宋体" w:hAnsi="宋体" w:cs="宋体" w:eastAsia="宋体"/>
          <w:sz w:val="15"/>
          <w:color w:val="000000"/>
          <w:b w:val="on"/>
          <w:i w:val="off"/>
        </w:rPr>
        <w:t>人称作 cestuy que trust  207注f2;其中的妇女“配偶权利”  211注i2</w:t>
      </w:r>
      <w:r>
        <w:rPr>
          <w:rFonts w:ascii="宋体" w:hAnsi="宋体" w:cs="宋体" w:eastAsia="宋体"/>
          <w:sz w:val="15"/>
          <w:color w:val="000000"/>
          <w:b w:val="on"/>
          <w:i w:val="off"/>
        </w:rPr>
        <w:t>(212)；其中的阻留和扣押 229注h3，233注r3；其中的实际所有权相</w:t>
      </w:r>
      <w:r>
        <w:rPr>
          <w:rFonts w:ascii="宋体" w:hAnsi="宋体" w:cs="宋体" w:eastAsia="宋体"/>
          <w:sz w:val="15"/>
          <w:color w:val="000000"/>
          <w:b w:val="on"/>
          <w:i w:val="off"/>
        </w:rPr>
        <w:t>对于法定所有权 229注h3</w:t>
      </w:r>
    </w:p>
    <w:p>
      <w:pPr>
        <w:wordWrap w:val="on"/>
        <w:autoSpaceDE w:val="off"/>
        <w:autoSpaceDN w:val="off"/>
        <w:spacing w:before="40" w:after="0" w:line="240" w:lineRule="atLeast"/>
        <w:ind w:left="500" w:right="0"/>
        <w:jc w:val="both"/>
        <w:textAlignment w:val="auto"/>
        <w:rPr>
          <w:sz w:val="15"/>
        </w:rPr>
      </w:pPr>
      <w:r>
        <w:rPr>
          <w:rFonts w:ascii="宋体" w:hAnsi="宋体" w:cs="宋体" w:eastAsia="宋体"/>
          <w:sz w:val="15"/>
          <w:color w:val="000000"/>
          <w:b w:val="on"/>
          <w:i w:val="off"/>
        </w:rPr>
        <w:t>英雄主义(HEROISM)：英雄主义行为是罕见的  150注o</w:t>
      </w:r>
    </w:p>
    <w:p>
      <w:pPr>
        <w:wordWrap w:val="on"/>
        <w:autoSpaceDE w:val="off"/>
        <w:autoSpaceDN w:val="off"/>
        <w:spacing w:before="80" w:after="0" w:line="220" w:lineRule="atLeast"/>
        <w:ind w:left="500" w:right="0"/>
        <w:jc w:val="both"/>
        <w:textAlignment w:val="auto"/>
        <w:rPr>
          <w:sz w:val="15"/>
        </w:rPr>
      </w:pPr>
      <w:r>
        <w:rPr>
          <w:rFonts w:ascii="宋体" w:hAnsi="宋体" w:cs="宋体" w:eastAsia="宋体"/>
          <w:sz w:val="15"/>
          <w:color w:val="000000"/>
          <w:b w:val="on"/>
          <w:i w:val="off"/>
        </w:rPr>
        <w:t>允准(PERMISSION):见指令条</w:t>
      </w:r>
    </w:p>
    <w:p>
      <w:pPr>
        <w:wordWrap w:val="on"/>
        <w:autoSpaceDE w:val="off"/>
        <w:autoSpaceDN w:val="off"/>
        <w:spacing w:before="0" w:after="0" w:line="260" w:lineRule="atLeast"/>
        <w:ind w:left="500" w:right="0"/>
        <w:jc w:val="both"/>
        <w:textAlignment w:val="auto"/>
        <w:rPr>
          <w:sz w:val="17"/>
        </w:rPr>
      </w:pPr>
      <w:r>
        <w:rPr>
          <w:rFonts w:ascii="宋体" w:hAnsi="宋体" w:cs="宋体" w:eastAsia="宋体"/>
          <w:sz w:val="17"/>
          <w:color w:val="000000"/>
          <w:b w:val="on"/>
          <w:i w:val="off"/>
        </w:rPr>
        <w:t>游手好闲和懒惰(IDLENESS AND INDOLENCE): 232注 m3, 260注 r4(263)</w:t>
      </w:r>
      <w:r>
        <w:rPr>
          <w:rFonts w:ascii="宋体" w:hAnsi="宋体" w:cs="宋体" w:eastAsia="宋体"/>
          <w:sz w:val="17"/>
          <w:color w:val="000000"/>
          <w:b w:val="on"/>
          <w:i w:val="off"/>
        </w:rPr>
        <w:t>(包括在内向型的侵犯财产罪和危害国民财富的公共罪过条下，参照这</w:t>
      </w:r>
      <w:r>
        <w:rPr>
          <w:rFonts w:ascii="宋体" w:hAnsi="宋体" w:cs="宋体" w:eastAsia="宋体"/>
          <w:sz w:val="17"/>
          <w:color w:val="000000"/>
          <w:b w:val="on"/>
          <w:i w:val="off"/>
        </w:rPr>
        <w:t>两条)；作为一种象征性的动机 97</w:t>
      </w:r>
    </w:p>
    <w:p>
      <w:pPr>
        <w:wordWrap w:val="on"/>
        <w:autoSpaceDE w:val="off"/>
        <w:autoSpaceDN w:val="off"/>
        <w:spacing w:before="20" w:after="0" w:line="300" w:lineRule="atLeast"/>
        <w:ind w:left="500" w:right="0"/>
        <w:jc w:val="both"/>
        <w:textAlignment w:val="auto"/>
        <w:rPr>
          <w:sz w:val="17"/>
        </w:rPr>
      </w:pPr>
      <w:r>
        <w:rPr>
          <w:rFonts w:ascii="宋体" w:hAnsi="宋体" w:cs="宋体" w:eastAsia="宋体"/>
          <w:sz w:val="17"/>
          <w:color w:val="000000"/>
          <w:b w:val="on"/>
          <w:i w:val="off"/>
        </w:rPr>
        <w:t>诱惑(TEMPTATION):见动机条</w:t>
      </w:r>
    </w:p>
    <w:p>
      <w:pPr>
        <w:wordWrap w:val="on"/>
        <w:autoSpaceDE w:val="off"/>
        <w:autoSpaceDN w:val="off"/>
        <w:spacing w:before="20" w:after="0" w:line="240" w:lineRule="atLeast"/>
        <w:ind w:left="500" w:right="0"/>
        <w:jc w:val="both"/>
        <w:textAlignment w:val="auto"/>
        <w:rPr>
          <w:sz w:val="15"/>
        </w:rPr>
      </w:pPr>
      <w:r>
        <w:rPr>
          <w:rFonts w:ascii="宋体" w:hAnsi="宋体" w:cs="宋体" w:eastAsia="宋体"/>
          <w:sz w:val="15"/>
          <w:color w:val="000000"/>
          <w:b w:val="on"/>
          <w:i w:val="off"/>
        </w:rPr>
        <w:t>诱奸(SEDUCTION):232,256注o4(包括在侵犯人身和名誉罪条下, 参照该</w:t>
      </w:r>
      <w:r>
        <w:rPr>
          <w:rFonts w:ascii="宋体" w:hAnsi="宋体" w:cs="宋体" w:eastAsia="宋体"/>
          <w:sz w:val="15"/>
          <w:color w:val="000000"/>
          <w:b w:val="on"/>
          <w:i w:val="off"/>
        </w:rPr>
        <w:t>条)</w:t>
      </w:r>
    </w:p>
    <w:p>
      <w:pPr>
        <w:wordWrap w:val="on"/>
        <w:autoSpaceDE w:val="off"/>
        <w:autoSpaceDN w:val="off"/>
        <w:spacing w:before="20" w:after="0" w:line="270" w:lineRule="atLeast"/>
        <w:ind w:left="500" w:right="0"/>
        <w:jc w:val="both"/>
        <w:textAlignment w:val="auto"/>
        <w:rPr>
          <w:sz w:val="15"/>
        </w:rPr>
      </w:pPr>
      <w:r>
        <w:rPr>
          <w:rFonts w:ascii="宋体" w:hAnsi="宋体" w:cs="宋体" w:eastAsia="宋体"/>
          <w:sz w:val="15"/>
          <w:color w:val="000000"/>
          <w:b w:val="on"/>
          <w:i w:val="off"/>
        </w:rPr>
        <w:t>幼稚(INFANCY):极端幼稚使惩罚无效  161;与监护之必要 244--245。又</w:t>
      </w:r>
      <w:r>
        <w:rPr>
          <w:rFonts w:ascii="宋体" w:hAnsi="宋体" w:cs="宋体" w:eastAsia="宋体"/>
          <w:sz w:val="15"/>
          <w:color w:val="000000"/>
          <w:b w:val="on"/>
          <w:i w:val="off"/>
        </w:rPr>
        <w:t>见监护人、受监护人诸条</w:t>
      </w:r>
    </w:p>
    <w:p>
      <w:pPr>
        <w:wordWrap w:val="on"/>
        <w:autoSpaceDE w:val="off"/>
        <w:autoSpaceDN w:val="off"/>
        <w:spacing w:before="0" w:after="0" w:line="260" w:lineRule="atLeast"/>
        <w:ind w:left="500" w:right="0"/>
        <w:jc w:val="both"/>
        <w:textAlignment w:val="auto"/>
        <w:rPr>
          <w:sz w:val="15"/>
        </w:rPr>
      </w:pPr>
      <w:r>
        <w:rPr>
          <w:rFonts w:ascii="宋体" w:hAnsi="宋体" w:cs="宋体" w:eastAsia="宋体"/>
          <w:sz w:val="15"/>
          <w:color w:val="000000"/>
          <w:b w:val="on"/>
          <w:i w:val="off"/>
        </w:rPr>
        <w:t>语言(LANGUAGE)：普遍法学关系到术语的涵义 6，295；源自语言的性质的</w:t>
      </w:r>
      <w:r>
        <w:rPr>
          <w:rFonts w:ascii="宋体" w:hAnsi="宋体" w:cs="宋体" w:eastAsia="宋体"/>
          <w:sz w:val="15"/>
          <w:color w:val="000000"/>
          <w:b w:val="on"/>
          <w:i w:val="off"/>
        </w:rPr>
        <w:t>困难  19(行动),53(虚构体),99注d(存在),102(动机的名称),187注</w:t>
      </w:r>
      <w:r>
        <w:br w:type="page"/>
      </w:r>
    </w:p>
    <w:p>
      <w:pPr>
        <w:wordWrap w:val="on"/>
        <w:autoSpaceDE w:val="off"/>
        <w:autoSpaceDN w:val="off"/>
        <w:spacing w:before="260" w:after="0" w:line="220" w:lineRule="atLeast"/>
        <w:ind w:left="40" w:right="0"/>
        <w:jc w:val="both"/>
        <w:textAlignment w:val="auto"/>
        <w:rPr>
          <w:sz w:val="16"/>
        </w:rPr>
      </w:pPr>
      <w:r>
        <w:rPr>
          <w:rFonts w:ascii="宋体" w:hAnsi="宋体" w:cs="宋体" w:eastAsia="宋体"/>
          <w:sz w:val="16"/>
          <w:color w:val="000000"/>
          <w:u w:val="single"/>
          <w:b w:val="on"/>
          <w:i w:val="off"/>
        </w:rPr>
        <w:t xml:space="preserve">                           论 题 索 引                      423 </w:t>
      </w:r>
    </w:p>
    <w:p>
      <w:pPr>
        <w:wordWrap w:val="on"/>
        <w:autoSpaceDE w:val="off"/>
        <w:autoSpaceDN w:val="off"/>
        <w:spacing w:before="260" w:after="0" w:line="271" w:lineRule="atLeast"/>
        <w:ind w:left="20" w:right="300" w:firstLine="380"/>
        <w:jc w:val="both"/>
        <w:textAlignment w:val="auto"/>
        <w:rPr>
          <w:sz w:val="24"/>
        </w:rPr>
      </w:pPr>
      <w:r>
        <w:rPr>
          <w:rFonts w:ascii="宋体" w:hAnsi="宋体" w:cs="宋体" w:eastAsia="宋体"/>
          <w:sz w:val="16"/>
          <w:color w:val="000000"/>
          <w:b w:val="on"/>
          <w:i w:val="off"/>
        </w:rPr>
        <w:t>a,190注f,230注i3,271—272(罪过),208注g2,214注j2(信托),210</w:t>
      </w:r>
      <w:r>
        <w:rPr>
          <w:rFonts w:ascii="宋体" w:hAnsi="宋体" w:cs="宋体" w:eastAsia="宋体"/>
          <w:sz w:val="16"/>
          <w:color w:val="000000"/>
          <w:b w:val="on"/>
          <w:i w:val="off"/>
        </w:rPr>
        <w:t>(财产和身分)；语言表述并不决定行动是积极的还是消极的  76；表述</w:t>
      </w:r>
      <w:r>
        <w:rPr>
          <w:rFonts w:ascii="宋体" w:hAnsi="宋体" w:cs="宋体" w:eastAsia="宋体"/>
          <w:sz w:val="16"/>
          <w:color w:val="000000"/>
          <w:b w:val="on"/>
          <w:i w:val="off"/>
        </w:rPr>
        <w:t>性行动 76；除非已知场合和目的，语言便是模糊的 79；普通话语与意</w:t>
      </w:r>
      <w:r>
        <w:rPr>
          <w:rFonts w:ascii="宋体" w:hAnsi="宋体" w:cs="宋体" w:eastAsia="宋体"/>
          <w:sz w:val="16"/>
          <w:color w:val="000000"/>
          <w:b w:val="on"/>
          <w:i w:val="off"/>
        </w:rPr>
        <w:t>图之好坏 92;与动机之好坏  100——102;普通话语的桎梏  102注g;</w:t>
      </w:r>
      <w:r>
        <w:rPr>
          <w:rFonts w:ascii="宋体" w:hAnsi="宋体" w:cs="宋体" w:eastAsia="宋体"/>
          <w:sz w:val="16"/>
          <w:color w:val="000000"/>
          <w:b w:val="on"/>
          <w:i w:val="off"/>
        </w:rPr>
        <w:t>新造术语的必要  102,216注n2,230注i3,271—272;大众是语言的制</w:t>
      </w:r>
      <w:r>
        <w:rPr>
          <w:rFonts w:ascii="宋体" w:hAnsi="宋体" w:cs="宋体" w:eastAsia="宋体"/>
          <w:sz w:val="16"/>
          <w:color w:val="000000"/>
          <w:b w:val="on"/>
          <w:i w:val="off"/>
        </w:rPr>
        <w:t>造者  107；作为理解一个民族的道德情感的钥匙  130注g；给对象命</w:t>
      </w:r>
      <w:r>
        <w:rPr>
          <w:rFonts w:ascii="宋体" w:hAnsi="宋体" w:cs="宋体" w:eastAsia="宋体"/>
          <w:sz w:val="16"/>
          <w:color w:val="000000"/>
          <w:b w:val="on"/>
          <w:i w:val="off"/>
        </w:rPr>
        <w:t>名先于完全了解对象 187注a,190注f,214注j2,271;毋需过分背离</w:t>
      </w:r>
      <w:r>
        <w:rPr>
          <w:rFonts w:ascii="宋体" w:hAnsi="宋体" w:cs="宋体" w:eastAsia="宋体"/>
          <w:sz w:val="16"/>
          <w:color w:val="000000"/>
          <w:b w:val="on"/>
          <w:i w:val="off"/>
        </w:rPr>
        <w:t>惯用术语  187注a,190注f,214注j2,271;语言状态显示观念的演进</w:t>
      </w:r>
      <w:r>
        <w:rPr>
          <w:rFonts w:ascii="宋体" w:hAnsi="宋体" w:cs="宋体" w:eastAsia="宋体"/>
          <w:sz w:val="16"/>
          <w:color w:val="000000"/>
          <w:b w:val="on"/>
          <w:i w:val="off"/>
        </w:rPr>
        <w:t>198注t；言谈才能 203；词语讨论的需要</w:t>
      </w:r>
      <w:r>
        <w:rPr>
          <w:rFonts w:ascii="宋体" w:hAnsi="宋体" w:cs="宋体" w:eastAsia="宋体"/>
          <w:sz w:val="24"/>
        </w:rPr>
        <w:t xml:space="preserve">     </w:t>
      </w:r>
      <w:r>
        <w:rPr>
          <w:rFonts w:ascii="宋体" w:hAnsi="宋体" w:cs="宋体" w:eastAsia="宋体"/>
          <w:sz w:val="16"/>
          <w:color w:val="000000"/>
          <w:b w:val="on"/>
          <w:i w:val="off"/>
        </w:rPr>
        <w:t>214注j2；立法者对语言艺</w:t>
      </w:r>
      <w:r>
        <w:rPr>
          <w:rFonts w:ascii="宋体" w:hAnsi="宋体" w:cs="宋体" w:eastAsia="宋体"/>
          <w:sz w:val="16"/>
          <w:color w:val="000000"/>
          <w:b w:val="on"/>
          <w:i w:val="off"/>
        </w:rPr>
        <w:t>术的把握 289；严格的术语相对于惯用的术语</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295；凡用语皆有所陈</w:t>
      </w:r>
      <w:r>
        <w:rPr>
          <w:rFonts w:ascii="宋体" w:hAnsi="宋体" w:cs="宋体" w:eastAsia="宋体"/>
          <w:sz w:val="16"/>
          <w:color w:val="000000"/>
          <w:b w:val="on"/>
          <w:i w:val="off"/>
        </w:rPr>
        <w:t>述 299注b2；表达理解状态或意愿状态 299注b2；表达意志的句式</w:t>
      </w:r>
      <w:r>
        <w:rPr>
          <w:rFonts w:ascii="宋体" w:hAnsi="宋体" w:cs="宋体" w:eastAsia="宋体"/>
          <w:sz w:val="16"/>
          <w:color w:val="000000"/>
          <w:b w:val="on"/>
          <w:i w:val="off"/>
        </w:rPr>
        <w:t>是个未经探索的领域 299注b2。又见新造术语(由希腊语引申而来)条</w:t>
      </w:r>
      <w:r>
        <w:rPr>
          <w:rFonts w:ascii="宋体" w:hAnsi="宋体" w:cs="宋体" w:eastAsia="宋体"/>
          <w:sz w:val="16"/>
          <w:color w:val="000000"/>
          <w:b w:val="on"/>
          <w:i w:val="off"/>
        </w:rPr>
        <w:t>欲望(DESIRE)：人类行动的普遍期望的目的  11注a；很大程度上由习惯支</w:t>
      </w:r>
      <w:r>
        <w:rPr>
          <w:rFonts w:ascii="宋体" w:hAnsi="宋体" w:cs="宋体" w:eastAsia="宋体"/>
          <w:sz w:val="16"/>
          <w:color w:val="000000"/>
          <w:b w:val="on"/>
          <w:i w:val="off"/>
        </w:rPr>
        <w:t>配 59；肉体欲望，作为感官快乐所产生的动机  103，155；罪过的收益</w:t>
      </w:r>
      <w:r>
        <w:rPr>
          <w:rFonts w:ascii="宋体" w:hAnsi="宋体" w:cs="宋体" w:eastAsia="宋体"/>
          <w:sz w:val="16"/>
          <w:color w:val="000000"/>
          <w:b w:val="on"/>
          <w:i w:val="off"/>
        </w:rPr>
        <w:t>在于欲望得到满足  166注c。又见动机、快乐和痛苦中匮乏之苦诸条</w:t>
      </w:r>
      <w:r>
        <w:rPr>
          <w:rFonts w:ascii="宋体" w:hAnsi="宋体" w:cs="宋体" w:eastAsia="宋体"/>
          <w:sz w:val="16"/>
          <w:color w:val="000000"/>
          <w:b w:val="on"/>
          <w:i w:val="off"/>
        </w:rPr>
        <w:t>欲念(APPETITE)：有必要予以分析  3；作为虚构体  111注p。又见快乐和</w:t>
      </w:r>
      <w:r>
        <w:rPr>
          <w:rFonts w:ascii="宋体" w:hAnsi="宋体" w:cs="宋体" w:eastAsia="宋体"/>
          <w:sz w:val="16"/>
          <w:color w:val="000000"/>
          <w:b w:val="on"/>
          <w:i w:val="off"/>
        </w:rPr>
        <w:t>痛苦条</w:t>
      </w:r>
    </w:p>
    <w:p>
      <w:pPr>
        <w:wordWrap w:val="on"/>
        <w:autoSpaceDE w:val="off"/>
        <w:autoSpaceDN w:val="off"/>
        <w:spacing w:before="0" w:after="0" w:line="268" w:lineRule="atLeast"/>
        <w:ind w:left="40" w:right="280"/>
        <w:jc w:val="both"/>
        <w:textAlignment w:val="auto"/>
        <w:rPr>
          <w:sz w:val="24"/>
        </w:rPr>
      </w:pPr>
      <w:r>
        <w:rPr>
          <w:rFonts w:ascii="宋体" w:hAnsi="宋体" w:cs="宋体" w:eastAsia="宋体"/>
          <w:sz w:val="16"/>
          <w:color w:val="000000"/>
          <w:b w:val="on"/>
          <w:i w:val="off"/>
        </w:rPr>
        <w:t>原理(PRINCIPLE)：作为广泛和主导的理由</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9；其词源和涵义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11注b;可</w:t>
      </w:r>
      <w:r>
        <w:rPr>
          <w:rFonts w:ascii="宋体" w:hAnsi="宋体" w:cs="宋体" w:eastAsia="宋体"/>
          <w:sz w:val="16"/>
          <w:color w:val="000000"/>
          <w:b w:val="on"/>
          <w:i w:val="off"/>
        </w:rPr>
        <w:t>理解的还是纯粹任性的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15；专横独断的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16；无政府的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16；错误的</w:t>
      </w:r>
      <w:r>
        <w:rPr>
          <w:rFonts w:ascii="宋体" w:hAnsi="宋体" w:cs="宋体" w:eastAsia="宋体"/>
          <w:sz w:val="16"/>
          <w:color w:val="000000"/>
          <w:b w:val="on"/>
          <w:i w:val="off"/>
        </w:rPr>
        <w:t>以及如何证明其错误  17以下；其他原理以两种方式同功利原理有别</w:t>
      </w:r>
      <w:r>
        <w:rPr>
          <w:rFonts w:ascii="宋体" w:hAnsi="宋体" w:cs="宋体" w:eastAsia="宋体"/>
          <w:sz w:val="16"/>
          <w:color w:val="000000"/>
          <w:b w:val="on"/>
          <w:i w:val="off"/>
        </w:rPr>
        <w:t>17；作为外在标准</w:t>
      </w:r>
      <w:r>
        <w:rPr>
          <w:rFonts w:ascii="宋体" w:hAnsi="宋体" w:cs="宋体" w:eastAsia="宋体"/>
          <w:sz w:val="24"/>
        </w:rPr>
        <w:t xml:space="preserve"> </w:t>
      </w:r>
      <w:r>
        <w:rPr>
          <w:rFonts w:ascii="宋体" w:hAnsi="宋体" w:cs="宋体" w:eastAsia="宋体"/>
          <w:sz w:val="16"/>
          <w:color w:val="000000"/>
          <w:b w:val="on"/>
          <w:i w:val="off"/>
        </w:rPr>
        <w:t xml:space="preserve"> 25；否定一切原理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25;与动机  32——33。又见禁欲</w:t>
      </w:r>
      <w:r>
        <w:rPr>
          <w:rFonts w:ascii="宋体" w:hAnsi="宋体" w:cs="宋体" w:eastAsia="宋体"/>
          <w:sz w:val="16"/>
          <w:color w:val="000000"/>
          <w:b w:val="on"/>
          <w:i w:val="off"/>
        </w:rPr>
        <w:t>主义原理、同情和厌恶原理、功利原理、神学原理诸条</w:t>
      </w:r>
    </w:p>
    <w:p>
      <w:pPr>
        <w:wordWrap w:val="on"/>
        <w:autoSpaceDE w:val="off"/>
        <w:autoSpaceDN w:val="off"/>
        <w:spacing w:before="60" w:after="0" w:line="220" w:lineRule="atLeast"/>
        <w:ind w:left="40" w:right="0"/>
        <w:jc w:val="both"/>
        <w:textAlignment w:val="auto"/>
        <w:rPr>
          <w:sz w:val="16"/>
        </w:rPr>
      </w:pPr>
      <w:r>
        <w:rPr>
          <w:rFonts w:ascii="宋体" w:hAnsi="宋体" w:cs="宋体" w:eastAsia="宋体"/>
          <w:sz w:val="16"/>
          <w:color w:val="000000"/>
          <w:b w:val="on"/>
          <w:i w:val="off"/>
        </w:rPr>
        <w:t>原型(ARCHETYPE AND ARCHETYPATION):78注i,79注1</w:t>
      </w:r>
    </w:p>
    <w:p>
      <w:pPr>
        <w:wordWrap w:val="on"/>
        <w:autoSpaceDE w:val="off"/>
        <w:autoSpaceDN w:val="off"/>
        <w:spacing w:before="20" w:after="0" w:line="266" w:lineRule="atLeast"/>
        <w:ind w:left="40" w:right="280"/>
        <w:jc w:val="both"/>
        <w:textAlignment w:val="auto"/>
        <w:rPr>
          <w:sz w:val="24"/>
        </w:rPr>
      </w:pPr>
      <w:r>
        <w:rPr>
          <w:rFonts w:ascii="宋体" w:hAnsi="宋体" w:cs="宋体" w:eastAsia="宋体"/>
          <w:sz w:val="16"/>
          <w:color w:val="000000"/>
          <w:b w:val="on"/>
          <w:i w:val="off"/>
        </w:rPr>
        <w:t>原因(CAUSE)：快乐和痛苦作为原因</w:t>
      </w:r>
      <w:r>
        <w:rPr>
          <w:rFonts w:ascii="宋体" w:hAnsi="宋体" w:cs="宋体" w:eastAsia="宋体"/>
          <w:sz w:val="24"/>
        </w:rPr>
        <w:t xml:space="preserve">    </w:t>
      </w:r>
      <w:r>
        <w:rPr>
          <w:rFonts w:ascii="宋体" w:hAnsi="宋体" w:cs="宋体" w:eastAsia="宋体"/>
          <w:sz w:val="16"/>
          <w:color w:val="000000"/>
          <w:b w:val="on"/>
          <w:i w:val="off"/>
        </w:rPr>
        <w:t>11，34；或行动的动机相对于赞许行动</w:t>
      </w:r>
      <w:r>
        <w:rPr>
          <w:rFonts w:ascii="宋体" w:hAnsi="宋体" w:cs="宋体" w:eastAsia="宋体"/>
          <w:sz w:val="16"/>
          <w:color w:val="000000"/>
          <w:b w:val="on"/>
          <w:i w:val="off"/>
        </w:rPr>
        <w:t>的理由  32—33；终极原因相对于有效原因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34；快乐被称作好的原因</w:t>
      </w:r>
      <w:r>
        <w:rPr>
          <w:rFonts w:ascii="宋体" w:hAnsi="宋体" w:cs="宋体" w:eastAsia="宋体"/>
          <w:sz w:val="16"/>
          <w:color w:val="000000"/>
          <w:b w:val="on"/>
          <w:i w:val="off"/>
        </w:rPr>
        <w:t>40；快乐被称作利益的原因 40；兴趣知觉决定苦乐是简单的还是复杂</w:t>
      </w:r>
      <w:r>
        <w:rPr>
          <w:rFonts w:ascii="宋体" w:hAnsi="宋体" w:cs="宋体" w:eastAsia="宋体"/>
          <w:sz w:val="16"/>
          <w:color w:val="000000"/>
          <w:b w:val="on"/>
          <w:i w:val="off"/>
        </w:rPr>
        <w:t>的 42；兴趣知觉使任何事件皆产生快乐和痛苦</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51；原因的作用产生</w:t>
      </w:r>
      <w:r>
        <w:rPr>
          <w:rFonts w:ascii="宋体" w:hAnsi="宋体" w:cs="宋体" w:eastAsia="宋体"/>
          <w:sz w:val="16"/>
          <w:color w:val="000000"/>
          <w:b w:val="on"/>
          <w:i w:val="off"/>
        </w:rPr>
        <w:t>但不决定快乐和痛苦的量</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51；同意图和动机的关系</w:t>
      </w:r>
      <w:r>
        <w:rPr>
          <w:rFonts w:ascii="宋体" w:hAnsi="宋体" w:cs="宋体" w:eastAsia="宋体"/>
          <w:sz w:val="24"/>
        </w:rPr>
        <w:t xml:space="preserve">   </w:t>
      </w:r>
      <w:r>
        <w:rPr>
          <w:rFonts w:ascii="宋体" w:hAnsi="宋体" w:cs="宋体" w:eastAsia="宋体"/>
          <w:sz w:val="16"/>
          <w:color w:val="000000"/>
          <w:b w:val="on"/>
          <w:i w:val="off"/>
        </w:rPr>
        <w:t>51注a；列举运</w:t>
      </w:r>
      <w:r>
        <w:rPr>
          <w:rFonts w:ascii="宋体" w:hAnsi="宋体" w:cs="宋体" w:eastAsia="宋体"/>
          <w:sz w:val="16"/>
          <w:color w:val="000000"/>
          <w:b w:val="on"/>
          <w:i w:val="off"/>
        </w:rPr>
        <w:t>用于动因的影响敏感性的状况 52，69—71；物理原因</w:t>
      </w:r>
      <w:r>
        <w:rPr>
          <w:rFonts w:ascii="宋体" w:hAnsi="宋体" w:cs="宋体" w:eastAsia="宋体"/>
          <w:sz w:val="24"/>
        </w:rPr>
        <w:t xml:space="preserve">     </w:t>
      </w:r>
      <w:r>
        <w:rPr>
          <w:rFonts w:ascii="宋体" w:hAnsi="宋体" w:cs="宋体" w:eastAsia="宋体"/>
          <w:sz w:val="16"/>
          <w:color w:val="000000"/>
          <w:b w:val="on"/>
          <w:i w:val="off"/>
        </w:rPr>
        <w:t>54；生理原因</w:t>
      </w:r>
      <w:r>
        <w:rPr>
          <w:rFonts w:ascii="宋体" w:hAnsi="宋体" w:cs="宋体" w:eastAsia="宋体"/>
          <w:sz w:val="16"/>
          <w:color w:val="000000"/>
          <w:b w:val="on"/>
          <w:i w:val="off"/>
        </w:rPr>
        <w:t>54；一项动因的量值、类似性和效能</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6"/>
          <w:color w:val="000000"/>
          <w:b w:val="on"/>
          <w:i w:val="off"/>
        </w:rPr>
        <w:t>56；立法者必须处理的动因</w:t>
      </w:r>
      <w:r>
        <w:br w:type="page"/>
      </w:r>
    </w:p>
    <w:p>
      <w:pPr>
        <w:wordWrap w:val="on"/>
        <w:autoSpaceDE w:val="off"/>
        <w:autoSpaceDN w:val="off"/>
        <w:spacing w:before="220" w:after="0" w:line="220" w:lineRule="atLeast"/>
        <w:ind w:left="720" w:right="0"/>
        <w:jc w:val="both"/>
        <w:textAlignment w:val="auto"/>
        <w:rPr>
          <w:sz w:val="15"/>
        </w:rPr>
      </w:pPr>
      <w:r>
        <w:rPr>
          <w:rFonts w:ascii="宋体" w:hAnsi="宋体" w:cs="宋体" w:eastAsia="宋体"/>
          <w:sz w:val="15"/>
          <w:color w:val="000000"/>
          <w:u w:val="single"/>
          <w:b w:val="on"/>
          <w:i w:val="off"/>
        </w:rPr>
        <w:t xml:space="preserve"> 424                     道德与立法原理导论                          </w:t>
      </w:r>
    </w:p>
    <w:p>
      <w:pPr>
        <w:wordWrap w:val="on"/>
        <w:autoSpaceDE w:val="off"/>
        <w:autoSpaceDN w:val="off"/>
        <w:spacing w:before="200" w:after="0" w:line="268" w:lineRule="atLeast"/>
        <w:ind w:left="720" w:right="320"/>
        <w:jc w:val="both"/>
        <w:textAlignment w:val="auto"/>
        <w:rPr>
          <w:sz w:val="15"/>
        </w:rPr>
      </w:pPr>
      <w:r>
        <w:rPr>
          <w:rFonts w:ascii="宋体" w:hAnsi="宋体" w:cs="宋体" w:eastAsia="宋体"/>
          <w:sz w:val="15"/>
          <w:color w:val="000000"/>
          <w:b w:val="on"/>
          <w:i w:val="off"/>
        </w:rPr>
        <w:t>70—71；决定环境之有形和无形  80；相对于衍生性联系和影响  80；</w:t>
      </w:r>
      <w:r>
        <w:rPr>
          <w:rFonts w:ascii="宋体" w:hAnsi="宋体" w:cs="宋体" w:eastAsia="宋体"/>
          <w:sz w:val="15"/>
          <w:color w:val="000000"/>
          <w:b w:val="on"/>
          <w:i w:val="off"/>
        </w:rPr>
        <w:t>倾向于直接有意行动 86；以行动之后果终结的因果链  143；损害的原</w:t>
      </w:r>
      <w:r>
        <w:rPr>
          <w:rFonts w:ascii="宋体" w:hAnsi="宋体" w:cs="宋体" w:eastAsia="宋体"/>
          <w:sz w:val="15"/>
          <w:color w:val="000000"/>
          <w:b w:val="on"/>
          <w:i w:val="off"/>
        </w:rPr>
        <w:t>因  148；行动作为自然后果的原因相对于作为人为后果的原因  156；</w:t>
      </w:r>
      <w:r>
        <w:rPr>
          <w:rFonts w:ascii="宋体" w:hAnsi="宋体" w:cs="宋体" w:eastAsia="宋体"/>
          <w:sz w:val="15"/>
          <w:color w:val="000000"/>
          <w:b w:val="on"/>
          <w:i w:val="off"/>
        </w:rPr>
        <w:t>精神错乱的不可认定的原因相对于可认定的原因  161；与人对外在客</w:t>
      </w:r>
      <w:r>
        <w:rPr>
          <w:rFonts w:ascii="宋体" w:hAnsi="宋体" w:cs="宋体" w:eastAsia="宋体"/>
          <w:sz w:val="15"/>
          <w:color w:val="000000"/>
          <w:b w:val="on"/>
          <w:i w:val="off"/>
        </w:rPr>
        <w:t>体的关系  191——192。又见后果和影响条</w:t>
      </w:r>
    </w:p>
    <w:p>
      <w:pPr>
        <w:wordWrap w:val="on"/>
        <w:autoSpaceDE w:val="off"/>
        <w:autoSpaceDN w:val="off"/>
        <w:spacing w:before="60" w:after="0" w:line="220" w:lineRule="atLeast"/>
        <w:ind w:left="720" w:right="0"/>
        <w:jc w:val="both"/>
        <w:textAlignment w:val="auto"/>
        <w:rPr>
          <w:sz w:val="15"/>
        </w:rPr>
      </w:pPr>
      <w:r>
        <w:rPr>
          <w:rFonts w:ascii="宋体" w:hAnsi="宋体" w:cs="宋体" w:eastAsia="宋体"/>
          <w:sz w:val="15"/>
          <w:color w:val="000000"/>
          <w:b w:val="on"/>
          <w:i w:val="off"/>
        </w:rPr>
        <w:t>约束(RESTRAINT):见强制和强迫条</w:t>
      </w:r>
    </w:p>
    <w:p>
      <w:pPr>
        <w:wordWrap w:val="on"/>
        <w:autoSpaceDE w:val="off"/>
        <w:autoSpaceDN w:val="off"/>
        <w:spacing w:before="0" w:after="0" w:line="255" w:lineRule="atLeast"/>
        <w:ind w:left="720" w:right="0"/>
        <w:jc w:val="both"/>
        <w:textAlignment w:val="auto"/>
        <w:rPr>
          <w:sz w:val="15"/>
        </w:rPr>
      </w:pPr>
      <w:r>
        <w:rPr>
          <w:rFonts w:ascii="宋体" w:hAnsi="宋体" w:cs="宋体" w:eastAsia="宋体"/>
          <w:sz w:val="15"/>
          <w:color w:val="000000"/>
          <w:b w:val="on"/>
          <w:i w:val="off"/>
        </w:rPr>
        <w:t>约束力(SANCTIONS)：其四种形式(自然的、政治的或法律的、道德的或俗众</w:t>
      </w:r>
      <w:r>
        <w:rPr>
          <w:rFonts w:ascii="宋体" w:hAnsi="宋体" w:cs="宋体" w:eastAsia="宋体"/>
          <w:sz w:val="15"/>
          <w:color w:val="000000"/>
          <w:b w:val="on"/>
          <w:i w:val="off"/>
        </w:rPr>
        <w:t>的、宗教的)  34；赋予法律或行政规则束缚力量  34；其词源和涵义</w:t>
      </w:r>
      <w:r>
        <w:rPr>
          <w:rFonts w:ascii="宋体" w:hAnsi="宋体" w:cs="宋体" w:eastAsia="宋体"/>
          <w:sz w:val="15"/>
          <w:color w:val="000000"/>
          <w:b w:val="on"/>
          <w:i w:val="off"/>
        </w:rPr>
        <w:t>34注a;与苦乐期望 35—37;与惩罚  36;找共同名称的理由  37;所</w:t>
      </w:r>
      <w:r>
        <w:rPr>
          <w:rFonts w:ascii="宋体" w:hAnsi="宋体" w:cs="宋体" w:eastAsia="宋体"/>
          <w:sz w:val="15"/>
          <w:color w:val="000000"/>
          <w:b w:val="on"/>
          <w:i w:val="off"/>
        </w:rPr>
        <w:t>有四种约束力都有助于产生同样的结果  172</w:t>
      </w:r>
    </w:p>
    <w:p>
      <w:pPr>
        <w:wordWrap w:val="on"/>
        <w:autoSpaceDE w:val="off"/>
        <w:autoSpaceDN w:val="off"/>
        <w:spacing w:before="80" w:after="0" w:line="220" w:lineRule="atLeast"/>
        <w:ind w:left="720" w:right="140"/>
        <w:jc w:val="both"/>
        <w:textAlignment w:val="auto"/>
        <w:rPr>
          <w:sz w:val="15"/>
        </w:rPr>
      </w:pPr>
      <w:r>
        <w:rPr>
          <w:rFonts w:ascii="宋体" w:hAnsi="宋体" w:cs="宋体" w:eastAsia="宋体"/>
          <w:sz w:val="15"/>
          <w:color w:val="000000"/>
          <w:b w:val="on"/>
          <w:i w:val="off"/>
        </w:rPr>
        <w:t>一、自然约束力。概论 34——37；是其他约束力的基石  37；仁慈是自然约</w:t>
      </w:r>
      <w:r>
        <w:rPr>
          <w:rFonts w:ascii="宋体" w:hAnsi="宋体" w:cs="宋体" w:eastAsia="宋体"/>
          <w:sz w:val="15"/>
          <w:color w:val="000000"/>
          <w:b w:val="on"/>
          <w:i w:val="off"/>
        </w:rPr>
        <w:t>束力的一个分支  145</w:t>
      </w:r>
    </w:p>
    <w:p>
      <w:pPr>
        <w:wordWrap w:val="on"/>
        <w:autoSpaceDE w:val="off"/>
        <w:autoSpaceDN w:val="off"/>
        <w:spacing w:before="40" w:after="0" w:line="260" w:lineRule="atLeast"/>
        <w:ind w:left="720" w:right="140"/>
        <w:jc w:val="both"/>
        <w:textAlignment w:val="auto"/>
        <w:rPr>
          <w:sz w:val="15"/>
        </w:rPr>
      </w:pPr>
      <w:r>
        <w:rPr>
          <w:rFonts w:ascii="宋体" w:hAnsi="宋体" w:cs="宋体" w:eastAsia="宋体"/>
          <w:sz w:val="15"/>
          <w:color w:val="000000"/>
          <w:b w:val="on"/>
          <w:i w:val="off"/>
        </w:rPr>
        <w:t>二、政治约束力。由法官按照最高统治者的意志施行  34——37；引起某个</w:t>
      </w:r>
      <w:r>
        <w:rPr>
          <w:rFonts w:ascii="宋体" w:hAnsi="宋体" w:cs="宋体" w:eastAsia="宋体"/>
          <w:sz w:val="15"/>
          <w:color w:val="000000"/>
          <w:b w:val="on"/>
          <w:i w:val="off"/>
        </w:rPr>
        <w:t>人的自顾类动机  123；与旨令的合法性  123；规定惩罚  145；如何由</w:t>
      </w:r>
      <w:r>
        <w:rPr>
          <w:rFonts w:ascii="宋体" w:hAnsi="宋体" w:cs="宋体" w:eastAsia="宋体"/>
          <w:sz w:val="15"/>
          <w:color w:val="000000"/>
          <w:b w:val="on"/>
          <w:i w:val="off"/>
        </w:rPr>
        <w:t>于过去的罪过而被削弱  146；与其他约束力不同，可予以精确的量化</w:t>
      </w:r>
      <w:r>
        <w:rPr>
          <w:rFonts w:ascii="宋体" w:hAnsi="宋体" w:cs="宋体" w:eastAsia="宋体"/>
          <w:sz w:val="15"/>
          <w:color w:val="000000"/>
          <w:b w:val="on"/>
          <w:i w:val="off"/>
        </w:rPr>
        <w:t>172</w:t>
      </w:r>
    </w:p>
    <w:p>
      <w:pPr>
        <w:wordWrap w:val="on"/>
        <w:autoSpaceDE w:val="off"/>
        <w:autoSpaceDN w:val="off"/>
        <w:spacing w:before="20" w:after="0" w:line="260" w:lineRule="atLeast"/>
        <w:ind w:left="720" w:right="140"/>
        <w:jc w:val="both"/>
        <w:textAlignment w:val="auto"/>
        <w:rPr>
          <w:sz w:val="15"/>
        </w:rPr>
      </w:pPr>
      <w:r>
        <w:rPr>
          <w:rFonts w:ascii="宋体" w:hAnsi="宋体" w:cs="宋体" w:eastAsia="宋体"/>
          <w:sz w:val="15"/>
          <w:color w:val="000000"/>
          <w:b w:val="on"/>
          <w:i w:val="off"/>
        </w:rPr>
        <w:t>三、道德约束力。或曰俗众约束力  34—37,57,61;与公众舆论 35注b;</w:t>
      </w:r>
      <w:r>
        <w:rPr>
          <w:rFonts w:ascii="宋体" w:hAnsi="宋体" w:cs="宋体" w:eastAsia="宋体"/>
          <w:sz w:val="15"/>
          <w:color w:val="000000"/>
          <w:b w:val="on"/>
          <w:i w:val="off"/>
        </w:rPr>
        <w:t>道德约束力造成的苦乐显示道德情感 57；与道德约束力相应的动机</w:t>
      </w:r>
      <w:r>
        <w:rPr>
          <w:rFonts w:ascii="宋体" w:hAnsi="宋体" w:cs="宋体" w:eastAsia="宋体"/>
          <w:sz w:val="15"/>
          <w:color w:val="000000"/>
          <w:b w:val="on"/>
          <w:i w:val="off"/>
        </w:rPr>
        <w:t>105--107；廉耻心是属于道德约束力的监护性动机  145--146；如何由</w:t>
      </w:r>
      <w:r>
        <w:rPr>
          <w:rFonts w:ascii="宋体" w:hAnsi="宋体" w:cs="宋体" w:eastAsia="宋体"/>
          <w:sz w:val="15"/>
          <w:color w:val="000000"/>
          <w:b w:val="on"/>
          <w:i w:val="off"/>
        </w:rPr>
        <w:t>于过去的罪过而被削弱  146；与愤恨  146；可能使惩罚成为无效的</w:t>
      </w:r>
      <w:r>
        <w:rPr>
          <w:rFonts w:ascii="宋体" w:hAnsi="宋体" w:cs="宋体" w:eastAsia="宋体"/>
          <w:sz w:val="15"/>
          <w:color w:val="000000"/>
          <w:b w:val="on"/>
          <w:i w:val="off"/>
        </w:rPr>
        <w:t>162注j；被政治约束力采用  172；与非邻近的家族关系  259；道德约</w:t>
      </w:r>
      <w:r>
        <w:rPr>
          <w:rFonts w:ascii="宋体" w:hAnsi="宋体" w:cs="宋体" w:eastAsia="宋体"/>
          <w:sz w:val="15"/>
          <w:color w:val="000000"/>
          <w:b w:val="on"/>
          <w:i w:val="off"/>
        </w:rPr>
        <w:t>束力造成的苦乐，见快乐和痛苦条第五部分内名誉之乐和恶名之苦。又</w:t>
      </w:r>
      <w:r>
        <w:rPr>
          <w:rFonts w:ascii="宋体" w:hAnsi="宋体" w:cs="宋体" w:eastAsia="宋体"/>
          <w:sz w:val="15"/>
          <w:color w:val="000000"/>
          <w:b w:val="on"/>
          <w:i w:val="off"/>
        </w:rPr>
        <w:t>见善意、恶意、名誉和好名声条</w:t>
      </w:r>
    </w:p>
    <w:p>
      <w:pPr>
        <w:wordWrap w:val="on"/>
        <w:autoSpaceDE w:val="off"/>
        <w:autoSpaceDN w:val="off"/>
        <w:spacing w:before="0" w:after="0" w:line="260" w:lineRule="atLeast"/>
        <w:ind w:left="720" w:right="160"/>
        <w:jc w:val="both"/>
        <w:textAlignment w:val="auto"/>
        <w:rPr>
          <w:sz w:val="15"/>
        </w:rPr>
      </w:pPr>
      <w:r>
        <w:rPr>
          <w:rFonts w:ascii="宋体" w:hAnsi="宋体" w:cs="宋体" w:eastAsia="宋体"/>
          <w:sz w:val="15"/>
          <w:color w:val="000000"/>
          <w:b w:val="on"/>
          <w:i w:val="off"/>
        </w:rPr>
        <w:t>四、宗教约束力。概论 34——37；与其相应的动机  108——109；害怕神怒是</w:t>
      </w:r>
      <w:r>
        <w:rPr>
          <w:rFonts w:ascii="宋体" w:hAnsi="宋体" w:cs="宋体" w:eastAsia="宋体"/>
          <w:sz w:val="15"/>
          <w:color w:val="000000"/>
          <w:b w:val="on"/>
          <w:i w:val="off"/>
        </w:rPr>
        <w:t>属于宗教约束力的监护性动机  146；可能使惩罚成为无效的  162注</w:t>
      </w:r>
      <w:r>
        <w:rPr>
          <w:rFonts w:ascii="宋体" w:hAnsi="宋体" w:cs="宋体" w:eastAsia="宋体"/>
          <w:sz w:val="15"/>
          <w:color w:val="000000"/>
          <w:b w:val="on"/>
          <w:i w:val="off"/>
        </w:rPr>
        <w:t>j；宗教约束力造成的苦乐，见快乐和痛苦条第五部分内虔敬之苦乐。又见</w:t>
      </w:r>
      <w:r>
        <w:rPr>
          <w:rFonts w:ascii="宋体" w:hAnsi="宋体" w:cs="宋体" w:eastAsia="宋体"/>
          <w:sz w:val="15"/>
          <w:color w:val="000000"/>
          <w:b w:val="on"/>
          <w:i w:val="off"/>
        </w:rPr>
        <w:t>上帝、动机、神学原理、宗教诸条</w:t>
      </w:r>
      <w:r>
        <w:br w:type="page"/>
      </w:r>
    </w:p>
    <w:p>
      <w:pPr>
        <w:wordWrap w:val="on"/>
        <w:autoSpaceDE w:val="off"/>
        <w:autoSpaceDN w:val="off"/>
        <w:spacing w:before="280" w:after="0" w:line="240" w:lineRule="atLeast"/>
        <w:ind w:left="60" w:right="0"/>
        <w:jc w:val="both"/>
        <w:textAlignment w:val="auto"/>
        <w:rPr>
          <w:sz w:val="15"/>
        </w:rPr>
      </w:pPr>
      <w:r>
        <w:rPr>
          <w:rFonts w:ascii="宋体" w:hAnsi="宋体" w:cs="宋体" w:eastAsia="宋体"/>
          <w:sz w:val="15"/>
          <w:color w:val="000000"/>
          <w:u w:val="single"/>
          <w:b w:val="on"/>
          <w:i w:val="off"/>
        </w:rPr>
        <w:t xml:space="preserve">                          论 题 索 引                     425 </w:t>
      </w:r>
    </w:p>
    <w:p>
      <w:pPr>
        <w:wordWrap w:val="on"/>
        <w:autoSpaceDE w:val="off"/>
        <w:autoSpaceDN w:val="off"/>
        <w:spacing w:before="540" w:after="0" w:line="440" w:lineRule="atLeast"/>
        <w:ind w:left="3100" w:right="0"/>
        <w:jc w:val="both"/>
        <w:textAlignment w:val="auto"/>
        <w:rPr>
          <w:sz w:val="28"/>
        </w:rPr>
      </w:pPr>
      <w:r>
        <w:rPr>
          <w:rFonts w:ascii="宋体" w:hAnsi="宋体" w:cs="宋体" w:eastAsia="宋体"/>
          <w:sz w:val="28"/>
          <w:color w:val="000000"/>
          <w:b w:val="on"/>
          <w:i w:val="off"/>
        </w:rPr>
        <w:t>z</w:t>
      </w:r>
    </w:p>
    <w:p>
      <w:pPr>
        <w:wordWrap w:val="on"/>
        <w:autoSpaceDE w:val="off"/>
        <w:autoSpaceDN w:val="off"/>
        <w:spacing w:before="300" w:after="0" w:line="280" w:lineRule="atLeast"/>
        <w:ind w:left="40" w:right="340"/>
        <w:jc w:val="both"/>
        <w:textAlignment w:val="auto"/>
        <w:rPr>
          <w:sz w:val="17"/>
        </w:rPr>
      </w:pPr>
      <w:r>
        <w:rPr>
          <w:rFonts w:ascii="宋体" w:hAnsi="宋体" w:cs="宋体" w:eastAsia="宋体"/>
          <w:sz w:val="17"/>
          <w:color w:val="000000"/>
          <w:b w:val="on"/>
          <w:i w:val="off"/>
        </w:rPr>
        <w:t>灾祸(CALAMITY):其涵义 36,194;作为来自自然约束力的惩罚  36;防灾</w:t>
      </w:r>
      <w:r>
        <w:rPr>
          <w:rFonts w:ascii="宋体" w:hAnsi="宋体" w:cs="宋体" w:eastAsia="宋体"/>
          <w:sz w:val="17"/>
          <w:color w:val="000000"/>
          <w:b w:val="on"/>
          <w:i w:val="off"/>
        </w:rPr>
        <w:t>159。又见因祸之罪条</w:t>
      </w:r>
    </w:p>
    <w:p>
      <w:pPr>
        <w:wordWrap w:val="on"/>
        <w:autoSpaceDE w:val="off"/>
        <w:autoSpaceDN w:val="off"/>
        <w:spacing w:before="0" w:after="0" w:line="240" w:lineRule="atLeast"/>
        <w:ind w:left="40" w:right="0"/>
        <w:jc w:val="both"/>
        <w:textAlignment w:val="auto"/>
        <w:rPr>
          <w:sz w:val="15"/>
        </w:rPr>
      </w:pPr>
      <w:r>
        <w:rPr>
          <w:rFonts w:ascii="宋体" w:hAnsi="宋体" w:cs="宋体" w:eastAsia="宋体"/>
          <w:sz w:val="15"/>
          <w:color w:val="000000"/>
          <w:b w:val="on"/>
          <w:i w:val="off"/>
        </w:rPr>
        <w:t>赞许和非难(APPROBATION AND APPROVAL, DISAPPROBATION AND DIS-</w:t>
      </w:r>
    </w:p>
    <w:p>
      <w:pPr>
        <w:wordWrap w:val="on"/>
        <w:autoSpaceDE w:val="off"/>
        <w:autoSpaceDN w:val="off"/>
        <w:spacing w:before="40" w:after="0" w:line="240" w:lineRule="atLeast"/>
        <w:ind w:left="420" w:right="0"/>
        <w:jc w:val="both"/>
        <w:textAlignment w:val="auto"/>
        <w:rPr>
          <w:sz w:val="15"/>
        </w:rPr>
      </w:pPr>
      <w:r>
        <w:rPr>
          <w:rFonts w:ascii="宋体" w:hAnsi="宋体" w:cs="宋体" w:eastAsia="宋体"/>
          <w:sz w:val="15"/>
          <w:color w:val="000000"/>
          <w:b w:val="on"/>
          <w:i w:val="off"/>
        </w:rPr>
        <w:t>APPROVAL)：个人的赞许和非难当作评判行为的充足标准  15——16，</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21—25，26注d；与禁欲主义原理 17—18；当其被认为自认有理时</w:t>
      </w:r>
    </w:p>
    <w:p>
      <w:pPr>
        <w:wordWrap w:val="on"/>
        <w:autoSpaceDE w:val="off"/>
        <w:autoSpaceDN w:val="off"/>
        <w:spacing w:before="60" w:after="0" w:line="220" w:lineRule="atLeast"/>
        <w:ind w:left="400" w:right="0"/>
        <w:jc w:val="both"/>
        <w:textAlignment w:val="auto"/>
        <w:rPr>
          <w:sz w:val="15"/>
        </w:rPr>
      </w:pPr>
      <w:r>
        <w:rPr>
          <w:rFonts w:ascii="宋体" w:hAnsi="宋体" w:cs="宋体" w:eastAsia="宋体"/>
          <w:sz w:val="15"/>
          <w:color w:val="000000"/>
          <w:b w:val="on"/>
          <w:i w:val="off"/>
        </w:rPr>
        <w:t>25；由某种外在考虑来指引  25；其理由，与其原因或动机有别  32—</w:t>
      </w:r>
    </w:p>
    <w:p>
      <w:pPr>
        <w:wordWrap w:val="on"/>
        <w:autoSpaceDE w:val="off"/>
        <w:autoSpaceDN w:val="off"/>
        <w:spacing w:before="60" w:after="0" w:line="240" w:lineRule="atLeast"/>
        <w:ind w:left="400" w:right="0"/>
        <w:jc w:val="both"/>
        <w:textAlignment w:val="auto"/>
        <w:rPr>
          <w:sz w:val="24"/>
        </w:rPr>
      </w:pPr>
      <w:r>
        <w:rPr>
          <w:rFonts w:ascii="宋体" w:hAnsi="宋体" w:cs="宋体" w:eastAsia="宋体"/>
          <w:sz w:val="15"/>
          <w:color w:val="000000"/>
          <w:b w:val="on"/>
          <w:i w:val="off"/>
        </w:rPr>
        <w:t>33；用褒义言辞或贬义言辞来表达</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u w:val="single"/>
          <w:b w:val="on"/>
          <w:i w:val="off"/>
        </w:rPr>
        <w:t xml:space="preserve"> </w:t>
      </w:r>
      <w:r>
        <w:rPr>
          <w:rFonts w:ascii="宋体" w:hAnsi="宋体" w:cs="宋体" w:eastAsia="宋体"/>
          <w:sz w:val="15"/>
          <w:color w:val="000000"/>
          <w:b w:val="on"/>
          <w:i w:val="off"/>
        </w:rPr>
        <w:t>101；作为情</w:t>
      </w:r>
      <w:r>
        <w:rPr>
          <w:rFonts w:ascii="宋体" w:hAnsi="宋体" w:cs="宋体" w:eastAsia="宋体"/>
          <w:sz w:val="15"/>
          <w:color w:val="000000"/>
          <w:u w:val="single"/>
          <w:b w:val="on"/>
          <w:i w:val="off"/>
        </w:rPr>
        <w:t>感</w:t>
      </w:r>
      <w:r>
        <w:rPr>
          <w:rFonts w:ascii="宋体" w:hAnsi="宋体" w:cs="宋体" w:eastAsia="宋体"/>
          <w:sz w:val="15"/>
          <w:color w:val="000000"/>
          <w:b w:val="on"/>
          <w:i w:val="off"/>
        </w:rPr>
        <w:t>，见情感条。又见禁欲</w:t>
      </w:r>
    </w:p>
    <w:p>
      <w:pPr>
        <w:wordWrap w:val="on"/>
        <w:autoSpaceDE w:val="off"/>
        <w:autoSpaceDN w:val="off"/>
        <w:spacing w:before="40" w:after="0" w:line="240" w:lineRule="atLeast"/>
        <w:ind w:left="400" w:right="0"/>
        <w:jc w:val="both"/>
        <w:textAlignment w:val="auto"/>
        <w:rPr>
          <w:sz w:val="15"/>
        </w:rPr>
      </w:pPr>
      <w:r>
        <w:rPr>
          <w:rFonts w:ascii="宋体" w:hAnsi="宋体" w:cs="宋体" w:eastAsia="宋体"/>
          <w:sz w:val="15"/>
          <w:color w:val="000000"/>
          <w:b w:val="on"/>
          <w:i w:val="off"/>
        </w:rPr>
        <w:t>主义原理、同情和厌恶原理、功利原理、神学原理诸条</w:t>
      </w:r>
    </w:p>
    <w:p>
      <w:pPr>
        <w:wordWrap w:val="on"/>
        <w:autoSpaceDE w:val="off"/>
        <w:autoSpaceDN w:val="off"/>
        <w:spacing w:before="20" w:after="0" w:line="300" w:lineRule="atLeast"/>
        <w:ind w:left="40" w:right="0"/>
        <w:jc w:val="both"/>
        <w:textAlignment w:val="auto"/>
        <w:rPr>
          <w:sz w:val="17"/>
        </w:rPr>
      </w:pPr>
      <w:r>
        <w:rPr>
          <w:rFonts w:ascii="宋体" w:hAnsi="宋体" w:cs="宋体" w:eastAsia="宋体"/>
          <w:sz w:val="17"/>
          <w:color w:val="000000"/>
          <w:b w:val="on"/>
          <w:i w:val="off"/>
        </w:rPr>
        <w:t>责任(RESPONSIBILITY):替代性责任  61;刑事责任,见惩罚条</w:t>
      </w:r>
    </w:p>
    <w:p>
      <w:pPr>
        <w:wordWrap w:val="on"/>
        <w:autoSpaceDE w:val="off"/>
        <w:autoSpaceDN w:val="off"/>
        <w:spacing w:before="20" w:after="0" w:line="240" w:lineRule="atLeast"/>
        <w:ind w:left="40" w:right="0"/>
        <w:jc w:val="both"/>
        <w:textAlignment w:val="auto"/>
        <w:rPr>
          <w:sz w:val="17"/>
        </w:rPr>
      </w:pPr>
      <w:r>
        <w:rPr>
          <w:rFonts w:ascii="宋体" w:hAnsi="宋体" w:cs="宋体" w:eastAsia="宋体"/>
          <w:sz w:val="17"/>
          <w:color w:val="000000"/>
          <w:b w:val="on"/>
          <w:i w:val="off"/>
        </w:rPr>
        <w:t>责任和义务(DUTY AND OBLIGATION):</w:t>
      </w:r>
    </w:p>
    <w:p>
      <w:pPr>
        <w:wordWrap w:val="on"/>
        <w:autoSpaceDE w:val="off"/>
        <w:autoSpaceDN w:val="off"/>
        <w:spacing w:before="40" w:after="0" w:line="260" w:lineRule="atLeast"/>
        <w:ind w:left="200" w:right="340"/>
        <w:jc w:val="both"/>
        <w:textAlignment w:val="auto"/>
        <w:rPr>
          <w:sz w:val="15"/>
        </w:rPr>
      </w:pPr>
      <w:r>
        <w:rPr>
          <w:rFonts w:ascii="宋体" w:hAnsi="宋体" w:cs="宋体" w:eastAsia="宋体"/>
          <w:sz w:val="15"/>
          <w:color w:val="000000"/>
          <w:b w:val="on"/>
          <w:i w:val="off"/>
        </w:rPr>
        <w:t>一、一般的。按照禁欲主义者，责任和义务是招致痛苦  18；但并非将痛苦</w:t>
      </w:r>
      <w:r>
        <w:rPr>
          <w:rFonts w:ascii="宋体" w:hAnsi="宋体" w:cs="宋体" w:eastAsia="宋体"/>
          <w:sz w:val="15"/>
          <w:color w:val="000000"/>
          <w:b w:val="on"/>
          <w:i w:val="off"/>
        </w:rPr>
        <w:t>加诸他人 19--20；作为行动责成或禁止的义务 21注c；避害系责任</w:t>
      </w:r>
      <w:r>
        <w:rPr>
          <w:rFonts w:ascii="宋体" w:hAnsi="宋体" w:cs="宋体" w:eastAsia="宋体"/>
          <w:sz w:val="15"/>
          <w:color w:val="000000"/>
          <w:b w:val="on"/>
          <w:i w:val="off"/>
        </w:rPr>
        <w:t>之本 26注d(28—29)；约束力使得行为成为必须履行的 34注a；在</w:t>
      </w:r>
      <w:r>
        <w:rPr>
          <w:rFonts w:ascii="宋体" w:hAnsi="宋体" w:cs="宋体" w:eastAsia="宋体"/>
          <w:sz w:val="15"/>
          <w:color w:val="000000"/>
          <w:b w:val="on"/>
          <w:i w:val="off"/>
        </w:rPr>
        <w:t>责任问题上的有害原理 164；责任和义务是虚构体 205注e2(207)；</w:t>
      </w:r>
      <w:r>
        <w:rPr>
          <w:rFonts w:ascii="宋体" w:hAnsi="宋体" w:cs="宋体" w:eastAsia="宋体"/>
          <w:sz w:val="15"/>
          <w:color w:val="000000"/>
          <w:b w:val="on"/>
          <w:i w:val="off"/>
        </w:rPr>
        <w:t>与一个人自己有关的伦理和义务 (慎重)相对于与别人有关的伦理和义</w:t>
      </w:r>
      <w:r>
        <w:rPr>
          <w:rFonts w:ascii="宋体" w:hAnsi="宋体" w:cs="宋体" w:eastAsia="宋体"/>
          <w:sz w:val="15"/>
          <w:color w:val="000000"/>
          <w:b w:val="on"/>
          <w:i w:val="off"/>
        </w:rPr>
        <w:t>务(正直和慈善)  284；道德义务的准则 289</w:t>
      </w:r>
    </w:p>
    <w:p>
      <w:pPr>
        <w:wordWrap w:val="on"/>
        <w:autoSpaceDE w:val="off"/>
        <w:autoSpaceDN w:val="off"/>
        <w:spacing w:before="60" w:after="0" w:line="260" w:lineRule="atLeast"/>
        <w:ind w:left="200" w:right="360"/>
        <w:jc w:val="both"/>
        <w:textAlignment w:val="auto"/>
        <w:rPr>
          <w:sz w:val="15"/>
        </w:rPr>
      </w:pPr>
      <w:r>
        <w:rPr>
          <w:rFonts w:ascii="宋体" w:hAnsi="宋体" w:cs="宋体" w:eastAsia="宋体"/>
          <w:sz w:val="15"/>
          <w:color w:val="000000"/>
          <w:b w:val="on"/>
          <w:i w:val="off"/>
        </w:rPr>
        <w:t>二、法律上的。与权力和权利  205注e2，215，234；外向责任相对于内向</w:t>
      </w:r>
      <w:r>
        <w:rPr>
          <w:rFonts w:ascii="宋体" w:hAnsi="宋体" w:cs="宋体" w:eastAsia="宋体"/>
          <w:sz w:val="15"/>
          <w:color w:val="000000"/>
          <w:b w:val="on"/>
          <w:i w:val="off"/>
        </w:rPr>
        <w:t>责任 205注e2(206);内向责任无相应权利 205注e2(206);与信托</w:t>
      </w:r>
      <w:r>
        <w:rPr>
          <w:rFonts w:ascii="宋体" w:hAnsi="宋体" w:cs="宋体" w:eastAsia="宋体"/>
          <w:sz w:val="15"/>
          <w:color w:val="000000"/>
          <w:b w:val="on"/>
          <w:i w:val="off"/>
        </w:rPr>
        <w:t>205—207,215;由指令和惩罚构成 207注f2;与财产 210,215注m2;</w:t>
      </w:r>
      <w:r>
        <w:rPr>
          <w:rFonts w:ascii="宋体" w:hAnsi="宋体" w:cs="宋体" w:eastAsia="宋体"/>
          <w:sz w:val="15"/>
          <w:color w:val="000000"/>
          <w:b w:val="on"/>
          <w:i w:val="off"/>
        </w:rPr>
        <w:t>当法律首次管辖时，它只是靠加诸义务才能如此 236—237；实施责任</w:t>
      </w:r>
      <w:r>
        <w:rPr>
          <w:rFonts w:ascii="宋体" w:hAnsi="宋体" w:cs="宋体" w:eastAsia="宋体"/>
          <w:sz w:val="15"/>
          <w:color w:val="000000"/>
          <w:b w:val="on"/>
          <w:i w:val="off"/>
        </w:rPr>
        <w:t>和义务的权力 237；绝对的和相对的 264—265；绝对的责任和义务与</w:t>
      </w:r>
      <w:r>
        <w:rPr>
          <w:rFonts w:ascii="宋体" w:hAnsi="宋体" w:cs="宋体" w:eastAsia="宋体"/>
          <w:sz w:val="15"/>
          <w:color w:val="000000"/>
          <w:b w:val="on"/>
          <w:i w:val="off"/>
        </w:rPr>
        <w:t>功利原理 265；由命令性法律产生  307。又见权利、权力、财产、信托</w:t>
      </w:r>
      <w:r>
        <w:rPr>
          <w:rFonts w:ascii="宋体" w:hAnsi="宋体" w:cs="宋体" w:eastAsia="宋体"/>
          <w:sz w:val="15"/>
          <w:color w:val="000000"/>
          <w:b w:val="on"/>
          <w:i w:val="off"/>
        </w:rPr>
        <w:t>诸条</w:t>
      </w:r>
    </w:p>
    <w:p>
      <w:pPr>
        <w:wordWrap w:val="on"/>
        <w:autoSpaceDE w:val="off"/>
        <w:autoSpaceDN w:val="off"/>
        <w:spacing w:before="0" w:after="0" w:line="273" w:lineRule="atLeast"/>
        <w:ind w:left="20" w:right="340"/>
        <w:jc w:val="both"/>
        <w:textAlignment w:val="auto"/>
        <w:rPr>
          <w:sz w:val="17"/>
        </w:rPr>
      </w:pPr>
      <w:r>
        <w:rPr>
          <w:rFonts w:ascii="宋体" w:hAnsi="宋体" w:cs="宋体" w:eastAsia="宋体"/>
          <w:sz w:val="17"/>
          <w:color w:val="000000"/>
          <w:b w:val="on"/>
          <w:i w:val="off"/>
        </w:rPr>
        <w:t>诈取和骗取(FRAUD AND DEFRAUDMENT):226—227,230—232,269,279注</w:t>
      </w:r>
      <w:r>
        <w:rPr>
          <w:rFonts w:ascii="宋体" w:hAnsi="宋体" w:cs="宋体" w:eastAsia="宋体"/>
          <w:sz w:val="17"/>
          <w:color w:val="000000"/>
          <w:b w:val="on"/>
          <w:i w:val="off"/>
        </w:rPr>
        <w:t>p5(包括在侵犯财产罪条下，参见该条)；惩罚商业欺骗  160注e2；对诈</w:t>
      </w:r>
      <w:r>
        <w:rPr>
          <w:rFonts w:ascii="宋体" w:hAnsi="宋体" w:cs="宋体" w:eastAsia="宋体"/>
          <w:sz w:val="17"/>
          <w:color w:val="000000"/>
          <w:b w:val="on"/>
          <w:i w:val="off"/>
        </w:rPr>
        <w:t>取和骗取的恰当惩罚  181</w:t>
      </w:r>
    </w:p>
    <w:p>
      <w:pPr>
        <w:wordWrap w:val="on"/>
        <w:autoSpaceDE w:val="off"/>
        <w:autoSpaceDN w:val="off"/>
        <w:spacing w:before="80" w:after="0" w:line="220" w:lineRule="atLeast"/>
        <w:ind w:left="0" w:right="0"/>
        <w:jc w:val="both"/>
        <w:textAlignment w:val="auto"/>
        <w:rPr>
          <w:sz w:val="15"/>
        </w:rPr>
      </w:pPr>
      <w:r>
        <w:rPr>
          <w:rFonts w:ascii="宋体" w:hAnsi="宋体" w:cs="宋体" w:eastAsia="宋体"/>
          <w:sz w:val="15"/>
          <w:color w:val="000000"/>
          <w:b w:val="on"/>
          <w:i w:val="off"/>
        </w:rPr>
        <w:t>丈夫(HUSBAND):见婚姻条</w:t>
      </w:r>
      <w:r>
        <w:br w:type="page"/>
      </w:r>
    </w:p>
    <w:p>
      <w:pPr>
        <w:wordWrap w:val="on"/>
        <w:autoSpaceDE w:val="off"/>
        <w:autoSpaceDN w:val="off"/>
        <w:spacing w:before="280" w:after="0" w:line="200" w:lineRule="atLeast"/>
        <w:ind w:left="580" w:right="0"/>
        <w:jc w:val="both"/>
        <w:textAlignment w:val="auto"/>
        <w:rPr>
          <w:sz w:val="15"/>
        </w:rPr>
      </w:pPr>
      <w:r>
        <w:rPr>
          <w:rFonts w:ascii="宋体" w:hAnsi="宋体" w:cs="宋体" w:eastAsia="宋体"/>
          <w:sz w:val="15"/>
          <w:color w:val="000000"/>
          <w:u w:val="single"/>
          <w:b w:val="on"/>
          <w:i w:val="off"/>
        </w:rPr>
        <w:t xml:space="preserve">  426                     道德与立法原理导论                          </w:t>
      </w:r>
    </w:p>
    <w:p>
      <w:pPr>
        <w:wordWrap w:val="on"/>
        <w:autoSpaceDE w:val="off"/>
        <w:autoSpaceDN w:val="off"/>
        <w:spacing w:before="280" w:after="0" w:line="200" w:lineRule="atLeast"/>
        <w:ind w:left="580" w:right="0"/>
        <w:jc w:val="both"/>
        <w:textAlignment w:val="auto"/>
        <w:rPr>
          <w:sz w:val="15"/>
        </w:rPr>
      </w:pPr>
      <w:r>
        <w:rPr>
          <w:rFonts w:ascii="宋体" w:hAnsi="宋体" w:cs="宋体" w:eastAsia="宋体"/>
          <w:sz w:val="15"/>
          <w:color w:val="000000"/>
          <w:b w:val="on"/>
          <w:i w:val="off"/>
        </w:rPr>
        <w:t>证据(EVIDENCE):行动的后果为证据 74</w:t>
      </w:r>
    </w:p>
    <w:p>
      <w:pPr>
        <w:wordWrap w:val="on"/>
        <w:autoSpaceDE w:val="off"/>
        <w:autoSpaceDN w:val="off"/>
        <w:spacing w:before="40" w:after="0" w:line="260" w:lineRule="atLeast"/>
        <w:ind w:left="580" w:right="0"/>
        <w:jc w:val="both"/>
        <w:textAlignment w:val="auto"/>
        <w:rPr>
          <w:sz w:val="24"/>
        </w:rPr>
      </w:pPr>
      <w:r>
        <w:rPr>
          <w:rFonts w:ascii="宋体" w:hAnsi="宋体" w:cs="宋体" w:eastAsia="宋体"/>
          <w:sz w:val="15"/>
          <w:color w:val="000000"/>
          <w:b w:val="on"/>
          <w:i w:val="off"/>
        </w:rPr>
        <w:t>政府(GOVERNMENT):与最大福乐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11注a；施政的目的与功利原理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11注</w:t>
      </w:r>
      <w:r>
        <w:rPr>
          <w:rFonts w:ascii="宋体" w:hAnsi="宋体" w:cs="宋体" w:eastAsia="宋体"/>
          <w:sz w:val="15"/>
          <w:color w:val="000000"/>
          <w:b w:val="on"/>
          <w:i w:val="off"/>
        </w:rPr>
        <w:t>a,12—13,14注d,74;符合功利的政府措施</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13,198注t;与禁欲主义原</w:t>
      </w:r>
      <w:r>
        <w:rPr>
          <w:rFonts w:ascii="宋体" w:hAnsi="宋体" w:cs="宋体" w:eastAsia="宋体"/>
          <w:sz w:val="15"/>
          <w:color w:val="000000"/>
          <w:b w:val="on"/>
          <w:i w:val="off"/>
        </w:rPr>
        <w:t>理  19；与同情和厌恶原理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21；与神学原理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31；作为影响敏感性的</w:t>
      </w:r>
      <w:r>
        <w:rPr>
          <w:rFonts w:ascii="宋体" w:hAnsi="宋体" w:cs="宋体" w:eastAsia="宋体"/>
          <w:sz w:val="15"/>
          <w:color w:val="000000"/>
          <w:b w:val="on"/>
          <w:i w:val="off"/>
        </w:rPr>
        <w:t>次要状况 52,67—68,72;与赋税</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150—152;其必要性  186注r;由</w:t>
      </w:r>
      <w:r>
        <w:rPr>
          <w:rFonts w:ascii="宋体" w:hAnsi="宋体" w:cs="宋体" w:eastAsia="宋体"/>
          <w:sz w:val="15"/>
          <w:color w:val="000000"/>
          <w:b w:val="on"/>
          <w:i w:val="off"/>
        </w:rPr>
        <w:t>对政府运作施加影响而产生的害处</w:t>
      </w:r>
      <w:r>
        <w:rPr>
          <w:rFonts w:ascii="宋体" w:hAnsi="宋体" w:cs="宋体" w:eastAsia="宋体"/>
          <w:sz w:val="24"/>
        </w:rPr>
        <w:t xml:space="preserve">    </w:t>
      </w:r>
      <w:r>
        <w:rPr>
          <w:rFonts w:ascii="宋体" w:hAnsi="宋体" w:cs="宋体" w:eastAsia="宋体"/>
          <w:sz w:val="15"/>
          <w:color w:val="000000"/>
          <w:b w:val="on"/>
          <w:i w:val="off"/>
        </w:rPr>
        <w:t>196—200；其运作可以增加实在的</w:t>
      </w:r>
      <w:r>
        <w:rPr>
          <w:rFonts w:ascii="宋体" w:hAnsi="宋体" w:cs="宋体" w:eastAsia="宋体"/>
          <w:sz w:val="15"/>
          <w:color w:val="000000"/>
          <w:b w:val="on"/>
          <w:i w:val="off"/>
        </w:rPr>
        <w:t>善 198；区分其手段 199；与君权 200；其武器———惩罚和酬赏</w:t>
      </w:r>
      <w:r>
        <w:rPr>
          <w:rFonts w:ascii="宋体" w:hAnsi="宋体" w:cs="宋体" w:eastAsia="宋体"/>
          <w:sz w:val="15"/>
          <w:color w:val="000000"/>
          <w:b w:val="on"/>
          <w:i w:val="off"/>
        </w:rPr>
        <w:t>201；使行动趋于最大幸福的艺术  283；作为未成年人的教育。又见法</w:t>
      </w:r>
      <w:r>
        <w:rPr>
          <w:rFonts w:ascii="宋体" w:hAnsi="宋体" w:cs="宋体" w:eastAsia="宋体"/>
          <w:sz w:val="15"/>
          <w:color w:val="000000"/>
          <w:b w:val="on"/>
          <w:i w:val="off"/>
        </w:rPr>
        <w:t>官、立法者、公共罪过诸条</w:t>
      </w:r>
    </w:p>
    <w:p>
      <w:pPr>
        <w:wordWrap w:val="on"/>
        <w:autoSpaceDE w:val="off"/>
        <w:autoSpaceDN w:val="off"/>
        <w:spacing w:before="0" w:after="0" w:line="260" w:lineRule="atLeast"/>
        <w:ind w:left="580" w:right="0"/>
        <w:jc w:val="both"/>
        <w:textAlignment w:val="auto"/>
        <w:rPr>
          <w:sz w:val="24"/>
        </w:rPr>
      </w:pPr>
      <w:r>
        <w:rPr>
          <w:rFonts w:ascii="宋体" w:hAnsi="宋体" w:cs="宋体" w:eastAsia="宋体"/>
          <w:sz w:val="15"/>
          <w:color w:val="000000"/>
          <w:b w:val="on"/>
          <w:i w:val="off"/>
        </w:rPr>
        <w:t>正义(司法)(JUSTICE)：神的正义和人的正义  110注o；正义——一个想像</w:t>
      </w:r>
      <w:r>
        <w:rPr>
          <w:rFonts w:ascii="宋体" w:hAnsi="宋体" w:cs="宋体" w:eastAsia="宋体"/>
          <w:sz w:val="15"/>
          <w:color w:val="000000"/>
          <w:b w:val="on"/>
          <w:i w:val="off"/>
        </w:rPr>
        <w:t>出来的角色 120注b2；正义命令实为功利或仁慈要求  120注b；危害</w:t>
      </w:r>
      <w:r>
        <w:rPr>
          <w:rFonts w:ascii="宋体" w:hAnsi="宋体" w:cs="宋体" w:eastAsia="宋体"/>
          <w:sz w:val="15"/>
          <w:color w:val="000000"/>
          <w:b w:val="on"/>
          <w:i w:val="off"/>
        </w:rPr>
        <w:t>司法罪  196,200,260注r4(260——262)(包括在公共罪过条下,参照该</w:t>
      </w:r>
      <w:r>
        <w:rPr>
          <w:rFonts w:ascii="宋体" w:hAnsi="宋体" w:cs="宋体" w:eastAsia="宋体"/>
          <w:sz w:val="15"/>
          <w:color w:val="000000"/>
          <w:b w:val="on"/>
          <w:i w:val="off"/>
        </w:rPr>
        <w:t>条)；司法官的职责相对于治安官的职责</w:t>
      </w:r>
      <w:r>
        <w:rPr>
          <w:rFonts w:ascii="宋体" w:hAnsi="宋体" w:cs="宋体" w:eastAsia="宋体"/>
          <w:sz w:val="24"/>
        </w:rPr>
        <w:t xml:space="preserve">   </w:t>
      </w:r>
      <w:r>
        <w:rPr>
          <w:rFonts w:ascii="宋体" w:hAnsi="宋体" w:cs="宋体" w:eastAsia="宋体"/>
          <w:sz w:val="15"/>
          <w:color w:val="000000"/>
          <w:b w:val="on"/>
          <w:i w:val="off"/>
        </w:rPr>
        <w:t xml:space="preserve">  198</w:t>
      </w:r>
    </w:p>
    <w:p>
      <w:pPr>
        <w:wordWrap w:val="on"/>
        <w:autoSpaceDE w:val="off"/>
        <w:autoSpaceDN w:val="off"/>
        <w:spacing w:before="20" w:after="0" w:line="264" w:lineRule="atLeast"/>
        <w:ind w:left="580" w:right="0"/>
        <w:jc w:val="both"/>
        <w:textAlignment w:val="auto"/>
        <w:rPr>
          <w:sz w:val="24"/>
        </w:rPr>
      </w:pPr>
      <w:r>
        <w:rPr>
          <w:rFonts w:ascii="宋体" w:hAnsi="宋体" w:cs="宋体" w:eastAsia="宋体"/>
          <w:sz w:val="15"/>
          <w:color w:val="000000"/>
          <w:b w:val="on"/>
          <w:i w:val="off"/>
        </w:rPr>
        <w:t>知觉(CONSCIOUSNESS):与行动相伴 90—95(第九章);作为对行动环境的</w:t>
      </w:r>
      <w:r>
        <w:rPr>
          <w:rFonts w:ascii="宋体" w:hAnsi="宋体" w:cs="宋体" w:eastAsia="宋体"/>
          <w:sz w:val="15"/>
          <w:color w:val="000000"/>
          <w:b w:val="on"/>
          <w:i w:val="off"/>
        </w:rPr>
        <w:t>了解 89，90—91；决定行动是经过考虑的还是未经考虑或掉以轻心的</w:t>
      </w:r>
      <w:r>
        <w:rPr>
          <w:rFonts w:ascii="宋体" w:hAnsi="宋体" w:cs="宋体" w:eastAsia="宋体"/>
          <w:sz w:val="15"/>
          <w:color w:val="000000"/>
          <w:b w:val="on"/>
          <w:i w:val="off"/>
        </w:rPr>
        <w:t>90—91；与意图的联系</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 xml:space="preserve">  92；与误料</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95；行动的后果可有赖于此 95；</w:t>
      </w:r>
      <w:r>
        <w:rPr>
          <w:rFonts w:ascii="宋体" w:hAnsi="宋体" w:cs="宋体" w:eastAsia="宋体"/>
          <w:sz w:val="15"/>
          <w:color w:val="000000"/>
          <w:b w:val="on"/>
          <w:i w:val="off"/>
        </w:rPr>
        <w:t>与定罪、加罪和减罪诸环境</w:t>
      </w:r>
      <w:r>
        <w:rPr>
          <w:rFonts w:ascii="宋体" w:hAnsi="宋体" w:cs="宋体" w:eastAsia="宋体"/>
          <w:sz w:val="24"/>
        </w:rPr>
        <w:t xml:space="preserve">   </w:t>
      </w:r>
      <w:r>
        <w:rPr>
          <w:rFonts w:ascii="宋体" w:hAnsi="宋体" w:cs="宋体" w:eastAsia="宋体"/>
          <w:sz w:val="15"/>
          <w:color w:val="000000"/>
          <w:b w:val="on"/>
          <w:i w:val="off"/>
        </w:rPr>
        <w:t>95；作为决定次害的一种环境</w:t>
      </w:r>
      <w:r>
        <w:rPr>
          <w:rFonts w:ascii="宋体" w:hAnsi="宋体" w:cs="宋体" w:eastAsia="宋体"/>
          <w:sz w:val="24"/>
        </w:rPr>
        <w:t xml:space="preserve">   </w:t>
      </w:r>
      <w:r>
        <w:rPr>
          <w:rFonts w:ascii="宋体" w:hAnsi="宋体" w:cs="宋体" w:eastAsia="宋体"/>
          <w:sz w:val="15"/>
          <w:color w:val="000000"/>
          <w:b w:val="on"/>
          <w:i w:val="off"/>
        </w:rPr>
        <w:t>152—154;</w:t>
      </w:r>
      <w:r>
        <w:rPr>
          <w:rFonts w:ascii="宋体" w:hAnsi="宋体" w:cs="宋体" w:eastAsia="宋体"/>
          <w:sz w:val="15"/>
          <w:color w:val="000000"/>
          <w:b w:val="on"/>
          <w:i w:val="off"/>
        </w:rPr>
        <w:t>不知使惩罚无效</w:t>
      </w:r>
      <w:r>
        <w:rPr>
          <w:rFonts w:ascii="宋体" w:hAnsi="宋体" w:cs="宋体" w:eastAsia="宋体"/>
          <w:sz w:val="24"/>
        </w:rPr>
        <w:t xml:space="preserve">  </w:t>
      </w:r>
      <w:r>
        <w:rPr>
          <w:rFonts w:ascii="宋体" w:hAnsi="宋体" w:cs="宋体" w:eastAsia="宋体"/>
          <w:sz w:val="15"/>
          <w:color w:val="000000"/>
          <w:b w:val="on"/>
          <w:i w:val="off"/>
        </w:rPr>
        <w:t xml:space="preserve"> 161——162。又见意图、知识诸条</w:t>
      </w:r>
    </w:p>
    <w:p>
      <w:pPr>
        <w:wordWrap w:val="on"/>
        <w:autoSpaceDE w:val="off"/>
        <w:autoSpaceDN w:val="off"/>
        <w:spacing w:before="0" w:after="0" w:line="255" w:lineRule="atLeast"/>
        <w:ind w:left="580" w:right="0"/>
        <w:jc w:val="both"/>
        <w:textAlignment w:val="auto"/>
        <w:rPr>
          <w:sz w:val="24"/>
        </w:rPr>
      </w:pPr>
      <w:r>
        <w:rPr>
          <w:rFonts w:ascii="宋体" w:hAnsi="宋体" w:cs="宋体" w:eastAsia="宋体"/>
          <w:sz w:val="15"/>
          <w:color w:val="000000"/>
          <w:b w:val="on"/>
          <w:i w:val="off"/>
        </w:rPr>
        <w:t>知觉(觉察力)(PERCEPTION)：快乐和痛苦系兴趣知觉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42；简单的兴趣知觉</w:t>
      </w:r>
      <w:r>
        <w:rPr>
          <w:rFonts w:ascii="宋体" w:hAnsi="宋体" w:cs="宋体" w:eastAsia="宋体"/>
          <w:sz w:val="15"/>
          <w:color w:val="000000"/>
          <w:b w:val="on"/>
          <w:i w:val="off"/>
        </w:rPr>
        <w:t>相对于复杂的兴趣知觉</w:t>
      </w:r>
      <w:r>
        <w:rPr>
          <w:rFonts w:ascii="宋体" w:hAnsi="宋体" w:cs="宋体" w:eastAsia="宋体"/>
          <w:sz w:val="24"/>
        </w:rPr>
        <w:t xml:space="preserve">  </w:t>
      </w:r>
      <w:r>
        <w:rPr>
          <w:rFonts w:ascii="宋体" w:hAnsi="宋体" w:cs="宋体" w:eastAsia="宋体"/>
          <w:sz w:val="15"/>
          <w:color w:val="000000"/>
          <w:b w:val="on"/>
          <w:i w:val="off"/>
        </w:rPr>
        <w:t xml:space="preserve">  42；最初知觉 45；灵魂知觉</w:t>
      </w:r>
      <w:r>
        <w:rPr>
          <w:rFonts w:ascii="宋体" w:hAnsi="宋体" w:cs="宋体" w:eastAsia="宋体"/>
          <w:sz w:val="24"/>
        </w:rPr>
        <w:t xml:space="preserve">    </w:t>
      </w:r>
      <w:r>
        <w:rPr>
          <w:rFonts w:ascii="宋体" w:hAnsi="宋体" w:cs="宋体" w:eastAsia="宋体"/>
          <w:sz w:val="15"/>
          <w:color w:val="000000"/>
          <w:b w:val="on"/>
          <w:i w:val="off"/>
        </w:rPr>
        <w:t>58；就环境而</w:t>
      </w:r>
      <w:r>
        <w:rPr>
          <w:rFonts w:ascii="宋体" w:hAnsi="宋体" w:cs="宋体" w:eastAsia="宋体"/>
          <w:sz w:val="15"/>
          <w:color w:val="000000"/>
          <w:b w:val="on"/>
          <w:i w:val="off"/>
        </w:rPr>
        <w:t>言，意图取决于觉察力</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75；作为动机的关于苦乐的内在知觉 97；与精</w:t>
      </w:r>
      <w:r>
        <w:rPr>
          <w:rFonts w:ascii="宋体" w:hAnsi="宋体" w:cs="宋体" w:eastAsia="宋体"/>
          <w:sz w:val="15"/>
          <w:color w:val="000000"/>
          <w:b w:val="on"/>
          <w:i w:val="off"/>
        </w:rPr>
        <w:t>神的苦乐</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191注i(192);与记忆</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191注i(192)</w:t>
      </w:r>
    </w:p>
    <w:p>
      <w:pPr>
        <w:wordWrap w:val="on"/>
        <w:autoSpaceDE w:val="off"/>
        <w:autoSpaceDN w:val="off"/>
        <w:spacing w:before="40" w:after="0" w:line="255" w:lineRule="atLeast"/>
        <w:ind w:left="580" w:right="0"/>
        <w:jc w:val="both"/>
        <w:textAlignment w:val="auto"/>
        <w:rPr>
          <w:sz w:val="24"/>
        </w:rPr>
      </w:pPr>
      <w:r>
        <w:rPr>
          <w:rFonts w:ascii="宋体" w:hAnsi="宋体" w:cs="宋体" w:eastAsia="宋体"/>
          <w:sz w:val="15"/>
          <w:color w:val="000000"/>
          <w:b w:val="on"/>
          <w:i w:val="off"/>
        </w:rPr>
        <w:t>知识(KNOWLEDGE)：知识的量与质，作为影响敏感性的一种主要状况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 xml:space="preserve"> 52,</w:t>
      </w:r>
      <w:r>
        <w:rPr>
          <w:rFonts w:ascii="宋体" w:hAnsi="宋体" w:cs="宋体" w:eastAsia="宋体"/>
          <w:sz w:val="15"/>
          <w:color w:val="000000"/>
          <w:b w:val="on"/>
          <w:i w:val="off"/>
        </w:rPr>
        <w:t>55,64—65,66,67,68,70,72;了解行动的环境是谓知觉</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89；错误的了</w:t>
      </w:r>
      <w:r>
        <w:rPr>
          <w:rFonts w:ascii="宋体" w:hAnsi="宋体" w:cs="宋体" w:eastAsia="宋体"/>
          <w:sz w:val="15"/>
          <w:color w:val="000000"/>
          <w:b w:val="on"/>
          <w:i w:val="off"/>
        </w:rPr>
        <w:t>解使惩罚无效 161—162；愚昧无知可以改变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173；关于对象的完美知</w:t>
      </w:r>
      <w:r>
        <w:rPr>
          <w:rFonts w:ascii="宋体" w:hAnsi="宋体" w:cs="宋体" w:eastAsia="宋体"/>
          <w:sz w:val="15"/>
          <w:color w:val="000000"/>
          <w:b w:val="on"/>
          <w:i w:val="off"/>
        </w:rPr>
        <w:t>识组成一个逻辑整体 187注a；知识如果太繁琐艰涩便毫无用处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196</w:t>
      </w:r>
      <w:r>
        <w:rPr>
          <w:rFonts w:ascii="宋体" w:hAnsi="宋体" w:cs="宋体" w:eastAsia="宋体"/>
          <w:sz w:val="15"/>
          <w:color w:val="000000"/>
          <w:b w:val="on"/>
          <w:i w:val="off"/>
        </w:rPr>
        <w:t>注q；每个人都知道什么最有助于自己的幸福</w:t>
      </w:r>
      <w:r>
        <w:rPr>
          <w:rFonts w:ascii="宋体" w:hAnsi="宋体" w:cs="宋体" w:eastAsia="宋体"/>
          <w:sz w:val="24"/>
        </w:rPr>
        <w:t xml:space="preserve">     </w:t>
      </w:r>
      <w:r>
        <w:rPr>
          <w:rFonts w:ascii="宋体" w:hAnsi="宋体" w:cs="宋体" w:eastAsia="宋体"/>
          <w:sz w:val="15"/>
          <w:color w:val="000000"/>
          <w:b w:val="on"/>
          <w:i w:val="off"/>
        </w:rPr>
        <w:t>244；危害助长民智罪即</w:t>
      </w:r>
      <w:r>
        <w:rPr>
          <w:rFonts w:ascii="宋体" w:hAnsi="宋体" w:cs="宋体" w:eastAsia="宋体"/>
          <w:sz w:val="15"/>
          <w:color w:val="000000"/>
          <w:b w:val="on"/>
          <w:i w:val="off"/>
        </w:rPr>
        <w:t>为危害国民幸福增长罪</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5"/>
          <w:color w:val="000000"/>
          <w:b w:val="on"/>
          <w:i w:val="off"/>
        </w:rPr>
        <w:t>260注r4(262)(包括在公共罪过条下，参见该</w:t>
      </w:r>
      <w:r>
        <w:rPr>
          <w:rFonts w:ascii="宋体" w:hAnsi="宋体" w:cs="宋体" w:eastAsia="宋体"/>
          <w:sz w:val="15"/>
          <w:color w:val="000000"/>
          <w:b w:val="on"/>
          <w:i w:val="off"/>
        </w:rPr>
        <w:t>条)；技能之乐和棘手之苦，见快乐和痛苦条。又见知觉、意图和有意性诸</w:t>
      </w:r>
      <w:r>
        <w:rPr>
          <w:rFonts w:ascii="宋体" w:hAnsi="宋体" w:cs="宋体" w:eastAsia="宋体"/>
          <w:sz w:val="15"/>
          <w:color w:val="000000"/>
          <w:b w:val="on"/>
          <w:i w:val="off"/>
        </w:rPr>
        <w:t>条</w:t>
      </w:r>
      <w:r>
        <w:br w:type="page"/>
      </w:r>
    </w:p>
    <w:p>
      <w:pPr>
        <w:wordWrap w:val="on"/>
        <w:autoSpaceDE w:val="off"/>
        <w:autoSpaceDN w:val="off"/>
        <w:spacing w:before="300" w:after="0" w:line="240" w:lineRule="atLeast"/>
        <w:ind w:left="20" w:right="0"/>
        <w:jc w:val="both"/>
        <w:textAlignment w:val="auto"/>
        <w:rPr>
          <w:sz w:val="15"/>
        </w:rPr>
      </w:pPr>
      <w:r>
        <w:rPr>
          <w:rFonts w:ascii="宋体" w:hAnsi="宋体" w:cs="宋体" w:eastAsia="宋体"/>
          <w:sz w:val="15"/>
          <w:color w:val="000000"/>
          <w:u w:val="single"/>
          <w:b w:val="on"/>
          <w:i w:val="off"/>
        </w:rPr>
        <w:t xml:space="preserve">                          论 题 索 引                      427 </w:t>
      </w:r>
    </w:p>
    <w:p>
      <w:pPr>
        <w:wordWrap w:val="on"/>
        <w:autoSpaceDE w:val="off"/>
        <w:autoSpaceDN w:val="off"/>
        <w:spacing w:before="200" w:after="0" w:line="280" w:lineRule="atLeast"/>
        <w:ind w:left="20" w:right="440"/>
        <w:jc w:val="both"/>
        <w:textAlignment w:val="auto"/>
        <w:rPr>
          <w:sz w:val="15"/>
        </w:rPr>
      </w:pPr>
      <w:r>
        <w:rPr>
          <w:rFonts w:ascii="宋体" w:hAnsi="宋体" w:cs="宋体" w:eastAsia="宋体"/>
          <w:sz w:val="15"/>
          <w:color w:val="000000"/>
          <w:b w:val="on"/>
          <w:i w:val="off"/>
        </w:rPr>
        <w:t>值(价值)(VALUE):快乐和痛苦的值 38-41;一项财物的价值 40--41;</w:t>
      </w:r>
      <w:r>
        <w:rPr>
          <w:rFonts w:ascii="宋体" w:hAnsi="宋体" w:cs="宋体" w:eastAsia="宋体"/>
          <w:sz w:val="15"/>
          <w:color w:val="000000"/>
          <w:b w:val="on"/>
          <w:i w:val="off"/>
        </w:rPr>
        <w:t>一项动因的值(大小相对于远近)  56；与时间  59；与想像 69注q；</w:t>
      </w:r>
      <w:r>
        <w:rPr>
          <w:rFonts w:ascii="宋体" w:hAnsi="宋体" w:cs="宋体" w:eastAsia="宋体"/>
          <w:sz w:val="15"/>
          <w:color w:val="000000"/>
          <w:b w:val="on"/>
          <w:i w:val="off"/>
        </w:rPr>
        <w:t>惩罚的价值(真实的相对于表面上的)   146；一项行动造成的损害的值</w:t>
      </w:r>
      <w:r>
        <w:rPr>
          <w:rFonts w:ascii="宋体" w:hAnsi="宋体" w:cs="宋体" w:eastAsia="宋体"/>
          <w:sz w:val="15"/>
          <w:color w:val="000000"/>
          <w:b w:val="on"/>
          <w:i w:val="off"/>
        </w:rPr>
        <w:t>相对于它带来的裨益的值  159；量相对于值。又见快乐和痛苦、量值和</w:t>
      </w:r>
      <w:r>
        <w:rPr>
          <w:rFonts w:ascii="宋体" w:hAnsi="宋体" w:cs="宋体" w:eastAsia="宋体"/>
          <w:sz w:val="15"/>
          <w:color w:val="000000"/>
          <w:b w:val="on"/>
          <w:i w:val="off"/>
        </w:rPr>
        <w:t>大小、总和诸条</w:t>
      </w:r>
    </w:p>
    <w:p>
      <w:pPr>
        <w:wordWrap w:val="on"/>
        <w:autoSpaceDE w:val="off"/>
        <w:autoSpaceDN w:val="off"/>
        <w:spacing w:before="20" w:after="0" w:line="270" w:lineRule="atLeast"/>
        <w:ind w:left="20" w:right="620"/>
        <w:jc w:val="both"/>
        <w:textAlignment w:val="auto"/>
        <w:rPr>
          <w:sz w:val="15"/>
        </w:rPr>
      </w:pPr>
      <w:r>
        <w:rPr>
          <w:rFonts w:ascii="宋体" w:hAnsi="宋体" w:cs="宋体" w:eastAsia="宋体"/>
          <w:sz w:val="15"/>
          <w:color w:val="000000"/>
          <w:b w:val="on"/>
          <w:i w:val="off"/>
        </w:rPr>
        <w:t>职业(PROFESSION)：一种非信托性的身分 266；仅由立法者的允准构成</w:t>
      </w:r>
      <w:r>
        <w:rPr>
          <w:rFonts w:ascii="宋体" w:hAnsi="宋体" w:cs="宋体" w:eastAsia="宋体"/>
          <w:sz w:val="15"/>
          <w:color w:val="000000"/>
          <w:b w:val="on"/>
          <w:i w:val="off"/>
        </w:rPr>
        <w:t>267；宗教职业，见宗教条</w:t>
      </w:r>
    </w:p>
    <w:p>
      <w:pPr>
        <w:wordWrap w:val="on"/>
        <w:autoSpaceDE w:val="off"/>
        <w:autoSpaceDN w:val="off"/>
        <w:spacing w:before="20" w:after="0" w:line="270" w:lineRule="atLeast"/>
        <w:ind w:left="20" w:right="440"/>
        <w:jc w:val="both"/>
        <w:textAlignment w:val="auto"/>
        <w:rPr>
          <w:sz w:val="15"/>
        </w:rPr>
      </w:pPr>
      <w:r>
        <w:rPr>
          <w:rFonts w:ascii="宋体" w:hAnsi="宋体" w:cs="宋体" w:eastAsia="宋体"/>
          <w:sz w:val="15"/>
          <w:color w:val="000000"/>
          <w:b w:val="on"/>
          <w:i w:val="off"/>
        </w:rPr>
        <w:t>指令(COMMAND)：立法者的意愿表现为指令、禁令或它们的反面 205注e2</w:t>
      </w:r>
      <w:r>
        <w:rPr>
          <w:rFonts w:ascii="宋体" w:hAnsi="宋体" w:cs="宋体" w:eastAsia="宋体"/>
          <w:sz w:val="15"/>
          <w:color w:val="000000"/>
          <w:b w:val="on"/>
          <w:i w:val="off"/>
        </w:rPr>
        <w:t>(206)；指令的反面是非指令性的行动，而禁令的反面是允准 205注e2</w:t>
      </w:r>
      <w:r>
        <w:rPr>
          <w:rFonts w:ascii="宋体" w:hAnsi="宋体" w:cs="宋体" w:eastAsia="宋体"/>
          <w:sz w:val="15"/>
          <w:color w:val="000000"/>
          <w:b w:val="on"/>
          <w:i w:val="off"/>
        </w:rPr>
        <w:t>(206)；明确的或事实上的指令及其与构成法律责任的惩罚  207注f2；</w:t>
      </w:r>
      <w:r>
        <w:rPr>
          <w:rFonts w:ascii="宋体" w:hAnsi="宋体" w:cs="宋体" w:eastAsia="宋体"/>
          <w:sz w:val="15"/>
          <w:color w:val="000000"/>
          <w:b w:val="on"/>
          <w:i w:val="off"/>
        </w:rPr>
        <w:t>意愿句式 299注b2;强制的相对于非强制的或允准的 302,305,307;</w:t>
      </w:r>
      <w:r>
        <w:rPr>
          <w:rFonts w:ascii="宋体" w:hAnsi="宋体" w:cs="宋体" w:eastAsia="宋体"/>
          <w:sz w:val="15"/>
          <w:color w:val="000000"/>
          <w:b w:val="on"/>
          <w:i w:val="off"/>
        </w:rPr>
        <w:t>任何一个法律要么是禁令，要么是它的反面  304；法律的命令性质被掩</w:t>
      </w:r>
      <w:r>
        <w:rPr>
          <w:rFonts w:ascii="宋体" w:hAnsi="宋体" w:cs="宋体" w:eastAsia="宋体"/>
          <w:sz w:val="15"/>
          <w:color w:val="000000"/>
          <w:b w:val="on"/>
          <w:i w:val="off"/>
        </w:rPr>
        <w:t>盖起来  304——305,306—307。又见法律、逻辑学诸条</w:t>
      </w:r>
    </w:p>
    <w:p>
      <w:pPr>
        <w:wordWrap w:val="on"/>
        <w:autoSpaceDE w:val="off"/>
        <w:autoSpaceDN w:val="off"/>
        <w:spacing w:before="20" w:after="0" w:line="260" w:lineRule="atLeast"/>
        <w:ind w:left="20" w:right="460"/>
        <w:jc w:val="both"/>
        <w:textAlignment w:val="auto"/>
        <w:rPr>
          <w:sz w:val="15"/>
        </w:rPr>
      </w:pPr>
      <w:r>
        <w:rPr>
          <w:rFonts w:ascii="宋体" w:hAnsi="宋体" w:cs="宋体" w:eastAsia="宋体"/>
          <w:sz w:val="15"/>
          <w:color w:val="000000"/>
          <w:b w:val="on"/>
          <w:i w:val="off"/>
        </w:rPr>
        <w:t>智力(INTELLECTUAL POWERS):作为影响敏感性的一种主要状况 52,55,</w:t>
      </w:r>
      <w:r>
        <w:rPr>
          <w:rFonts w:ascii="宋体" w:hAnsi="宋体" w:cs="宋体" w:eastAsia="宋体"/>
          <w:sz w:val="15"/>
          <w:color w:val="000000"/>
          <w:b w:val="on"/>
          <w:i w:val="off"/>
        </w:rPr>
        <w:t>64,68,70</w:t>
      </w:r>
    </w:p>
    <w:p>
      <w:pPr>
        <w:wordWrap w:val="on"/>
        <w:autoSpaceDE w:val="off"/>
        <w:autoSpaceDN w:val="off"/>
        <w:spacing w:before="0" w:after="0" w:line="273" w:lineRule="atLeast"/>
        <w:ind w:left="20" w:right="440"/>
        <w:jc w:val="both"/>
        <w:textAlignment w:val="auto"/>
        <w:rPr>
          <w:sz w:val="15"/>
        </w:rPr>
      </w:pPr>
      <w:r>
        <w:rPr>
          <w:rFonts w:ascii="宋体" w:hAnsi="宋体" w:cs="宋体" w:eastAsia="宋体"/>
          <w:sz w:val="15"/>
          <w:color w:val="000000"/>
          <w:b w:val="on"/>
          <w:i w:val="off"/>
        </w:rPr>
        <w:t>治安(POLICE): 其词源、职能和分支部门  198—199, 198注u; 与司法</w:t>
      </w:r>
      <w:r>
        <w:rPr>
          <w:rFonts w:ascii="宋体" w:hAnsi="宋体" w:cs="宋体" w:eastAsia="宋体"/>
          <w:sz w:val="15"/>
          <w:color w:val="000000"/>
          <w:b w:val="on"/>
          <w:i w:val="off"/>
        </w:rPr>
        <w:t>198,198注u;危害治安预防罪  196,200--201,260注 r4(262)(包括在</w:t>
      </w:r>
      <w:r>
        <w:rPr>
          <w:rFonts w:ascii="宋体" w:hAnsi="宋体" w:cs="宋体" w:eastAsia="宋体"/>
          <w:sz w:val="15"/>
          <w:color w:val="000000"/>
          <w:b w:val="on"/>
          <w:i w:val="off"/>
        </w:rPr>
        <w:t>公共罪过条下，参照该条)</w:t>
      </w:r>
    </w:p>
    <w:p>
      <w:pPr>
        <w:wordWrap w:val="on"/>
        <w:autoSpaceDE w:val="off"/>
        <w:autoSpaceDN w:val="off"/>
        <w:spacing w:before="20" w:after="0" w:line="260" w:lineRule="atLeast"/>
        <w:ind w:left="20" w:right="440"/>
        <w:jc w:val="both"/>
        <w:textAlignment w:val="auto"/>
        <w:rPr>
          <w:sz w:val="15"/>
        </w:rPr>
      </w:pPr>
      <w:r>
        <w:rPr>
          <w:rFonts w:ascii="宋体" w:hAnsi="宋体" w:cs="宋体" w:eastAsia="宋体"/>
          <w:sz w:val="15"/>
          <w:color w:val="000000"/>
          <w:b w:val="on"/>
          <w:i w:val="off"/>
        </w:rPr>
        <w:t>种族和血缘(RACE AND RACIAL ORIGIN):作为一种影响敏感性的次要状况</w:t>
      </w:r>
      <w:r>
        <w:rPr>
          <w:rFonts w:ascii="宋体" w:hAnsi="宋体" w:cs="宋体" w:eastAsia="宋体"/>
          <w:sz w:val="15"/>
          <w:color w:val="000000"/>
          <w:b w:val="on"/>
          <w:i w:val="off"/>
        </w:rPr>
        <w:t>52,65--66,67,69,70</w:t>
      </w:r>
    </w:p>
    <w:p>
      <w:pPr>
        <w:wordWrap w:val="on"/>
        <w:autoSpaceDE w:val="off"/>
        <w:autoSpaceDN w:val="off"/>
        <w:spacing w:before="20" w:after="0" w:line="240" w:lineRule="atLeast"/>
        <w:ind w:left="20" w:right="0"/>
        <w:jc w:val="both"/>
        <w:textAlignment w:val="auto"/>
        <w:rPr>
          <w:sz w:val="15"/>
        </w:rPr>
      </w:pPr>
      <w:r>
        <w:rPr>
          <w:rFonts w:ascii="宋体" w:hAnsi="宋体" w:cs="宋体" w:eastAsia="宋体"/>
          <w:sz w:val="15"/>
          <w:color w:val="000000"/>
          <w:b w:val="on"/>
          <w:i w:val="off"/>
        </w:rPr>
        <w:t>主人(MASTER)：其身分与财产 210—213；构成主仆间法律关系的权力、义</w:t>
      </w:r>
    </w:p>
    <w:p>
      <w:pPr>
        <w:wordWrap w:val="on"/>
        <w:autoSpaceDE w:val="off"/>
        <w:autoSpaceDN w:val="off"/>
        <w:spacing w:before="60" w:after="0" w:line="240" w:lineRule="atLeast"/>
        <w:ind w:left="360" w:right="0"/>
        <w:jc w:val="both"/>
        <w:textAlignment w:val="auto"/>
        <w:rPr>
          <w:sz w:val="15"/>
        </w:rPr>
      </w:pPr>
      <w:r>
        <w:rPr>
          <w:rFonts w:ascii="宋体" w:hAnsi="宋体" w:cs="宋体" w:eastAsia="宋体"/>
          <w:sz w:val="15"/>
          <w:color w:val="000000"/>
          <w:b w:val="on"/>
          <w:i w:val="off"/>
        </w:rPr>
        <w:t>务和权利 238—239；涉及主人身分的罪过 239—241(包括在侵犯身</w:t>
      </w:r>
    </w:p>
    <w:p>
      <w:pPr>
        <w:wordWrap w:val="on"/>
        <w:autoSpaceDE w:val="off"/>
        <w:autoSpaceDN w:val="off"/>
        <w:spacing w:before="20" w:after="0" w:line="260" w:lineRule="atLeast"/>
        <w:ind w:left="20" w:right="440" w:firstLine="340"/>
        <w:jc w:val="both"/>
        <w:textAlignment w:val="auto"/>
        <w:rPr>
          <w:sz w:val="15"/>
        </w:rPr>
      </w:pPr>
      <w:r>
        <w:rPr>
          <w:rFonts w:ascii="宋体" w:hAnsi="宋体" w:cs="宋体" w:eastAsia="宋体"/>
          <w:sz w:val="15"/>
          <w:color w:val="000000"/>
          <w:b w:val="on"/>
          <w:i w:val="off"/>
        </w:rPr>
        <w:t>分罪条下，参照该条)；与侵害仆人罪  242—244。又见身分、仆人诸条</w:t>
      </w:r>
      <w:r>
        <w:rPr>
          <w:rFonts w:ascii="宋体" w:hAnsi="宋体" w:cs="宋体" w:eastAsia="宋体"/>
          <w:sz w:val="15"/>
          <w:color w:val="000000"/>
          <w:b w:val="on"/>
          <w:i w:val="off"/>
        </w:rPr>
        <w:t>资格(所有权)(TTTLE)：按照功利以外的理由选择权利资格 21注c；阐释同</w:t>
      </w:r>
    </w:p>
    <w:p>
      <w:pPr>
        <w:wordWrap w:val="on"/>
        <w:autoSpaceDE w:val="off"/>
        <w:autoSpaceDN w:val="off"/>
        <w:spacing w:before="20" w:after="0" w:line="240" w:lineRule="atLeast"/>
        <w:ind w:left="360" w:right="0"/>
        <w:jc w:val="both"/>
        <w:textAlignment w:val="auto"/>
        <w:rPr>
          <w:sz w:val="15"/>
        </w:rPr>
      </w:pPr>
      <w:r>
        <w:rPr>
          <w:rFonts w:ascii="宋体" w:hAnsi="宋体" w:cs="宋体" w:eastAsia="宋体"/>
          <w:sz w:val="15"/>
          <w:color w:val="000000"/>
          <w:b w:val="on"/>
          <w:i w:val="off"/>
        </w:rPr>
        <w:t>权利和权力涵义相联的资格的涵义 205注e2；对所有权的解释，作为</w:t>
      </w:r>
    </w:p>
    <w:p>
      <w:pPr>
        <w:wordWrap w:val="on"/>
        <w:autoSpaceDE w:val="off"/>
        <w:autoSpaceDN w:val="off"/>
        <w:spacing w:before="60" w:after="0" w:line="220" w:lineRule="atLeast"/>
        <w:ind w:left="360" w:right="0"/>
        <w:jc w:val="both"/>
        <w:textAlignment w:val="auto"/>
        <w:rPr>
          <w:sz w:val="15"/>
        </w:rPr>
      </w:pPr>
      <w:r>
        <w:rPr>
          <w:rFonts w:ascii="宋体" w:hAnsi="宋体" w:cs="宋体" w:eastAsia="宋体"/>
          <w:sz w:val="15"/>
          <w:color w:val="000000"/>
          <w:b w:val="on"/>
          <w:i w:val="off"/>
        </w:rPr>
        <w:t>反偷窃法和财产法的部分说明性内容 303—304，308；这样的说明仅以</w:t>
      </w:r>
    </w:p>
    <w:p>
      <w:pPr>
        <w:wordWrap w:val="on"/>
        <w:autoSpaceDE w:val="off"/>
        <w:autoSpaceDN w:val="off"/>
        <w:spacing w:before="40" w:after="0" w:line="240" w:lineRule="atLeast"/>
        <w:ind w:left="360" w:right="0"/>
        <w:jc w:val="both"/>
        <w:textAlignment w:val="auto"/>
        <w:rPr>
          <w:sz w:val="15"/>
        </w:rPr>
      </w:pPr>
      <w:r>
        <w:rPr>
          <w:rFonts w:ascii="宋体" w:hAnsi="宋体" w:cs="宋体" w:eastAsia="宋体"/>
          <w:sz w:val="15"/>
          <w:color w:val="000000"/>
          <w:b w:val="on"/>
          <w:i w:val="off"/>
        </w:rPr>
        <w:t>习惯法的形式存在 308</w:t>
      </w:r>
    </w:p>
    <w:p>
      <w:pPr>
        <w:wordWrap w:val="on"/>
        <w:autoSpaceDE w:val="off"/>
        <w:autoSpaceDN w:val="off"/>
        <w:spacing w:before="60" w:after="0" w:line="220" w:lineRule="atLeast"/>
        <w:ind w:left="20" w:right="0"/>
        <w:jc w:val="both"/>
        <w:textAlignment w:val="auto"/>
        <w:rPr>
          <w:sz w:val="15"/>
        </w:rPr>
      </w:pPr>
      <w:r>
        <w:rPr>
          <w:rFonts w:ascii="宋体" w:hAnsi="宋体" w:cs="宋体" w:eastAsia="宋体"/>
          <w:sz w:val="15"/>
          <w:color w:val="000000"/>
          <w:b w:val="on"/>
          <w:i w:val="off"/>
        </w:rPr>
        <w:t>自顾(内向)行为(SELF-REGARDING CONDUCT):列举自顾类动机 116;与</w:t>
      </w:r>
    </w:p>
    <w:p>
      <w:pPr>
        <w:wordWrap w:val="on"/>
        <w:autoSpaceDE w:val="off"/>
        <w:autoSpaceDN w:val="off"/>
        <w:spacing w:before="20" w:after="0" w:line="240" w:lineRule="atLeast"/>
        <w:ind w:left="360" w:right="0"/>
        <w:jc w:val="both"/>
        <w:textAlignment w:val="auto"/>
        <w:rPr>
          <w:sz w:val="15"/>
        </w:rPr>
      </w:pPr>
      <w:r>
        <w:rPr>
          <w:rFonts w:ascii="宋体" w:hAnsi="宋体" w:cs="宋体" w:eastAsia="宋体"/>
          <w:sz w:val="15"/>
          <w:color w:val="000000"/>
          <w:b w:val="on"/>
          <w:i w:val="off"/>
        </w:rPr>
        <w:t>功利  117，121；自顾类动机作为性情的显示  127；内向的损害相对于</w:t>
      </w:r>
    </w:p>
    <w:p>
      <w:pPr>
        <w:wordWrap w:val="on"/>
        <w:autoSpaceDE w:val="off"/>
        <w:autoSpaceDN w:val="off"/>
        <w:spacing w:before="40" w:after="0" w:line="240" w:lineRule="atLeast"/>
        <w:ind w:left="360" w:right="0"/>
        <w:jc w:val="both"/>
        <w:textAlignment w:val="auto"/>
        <w:rPr>
          <w:sz w:val="15"/>
        </w:rPr>
      </w:pPr>
      <w:r>
        <w:rPr>
          <w:rFonts w:ascii="宋体" w:hAnsi="宋体" w:cs="宋体" w:eastAsia="宋体"/>
          <w:sz w:val="15"/>
          <w:color w:val="000000"/>
          <w:b w:val="on"/>
          <w:i w:val="off"/>
        </w:rPr>
        <w:t>外向的损害 148；最有力、最经久的动机 155，284；内向责任无相应权</w:t>
      </w:r>
      <w:r>
        <w:br w:type="page"/>
      </w:r>
    </w:p>
    <w:p>
      <w:pPr>
        <w:wordWrap w:val="on"/>
        <w:autoSpaceDE w:val="off"/>
        <w:autoSpaceDN w:val="off"/>
        <w:spacing w:before="300" w:after="0" w:line="240" w:lineRule="atLeast"/>
        <w:ind w:left="680" w:right="0"/>
        <w:jc w:val="both"/>
        <w:textAlignment w:val="auto"/>
        <w:rPr>
          <w:sz w:val="14"/>
        </w:rPr>
      </w:pPr>
      <w:r>
        <w:rPr>
          <w:rFonts w:ascii="宋体" w:hAnsi="宋体" w:cs="宋体" w:eastAsia="宋体"/>
          <w:sz w:val="14"/>
          <w:color w:val="000000"/>
          <w:u w:val="single"/>
          <w:b w:val="on"/>
          <w:i w:val="off"/>
        </w:rPr>
        <w:t xml:space="preserve">  428                     道德与立法原理导论                          </w:t>
      </w:r>
    </w:p>
    <w:p>
      <w:pPr>
        <w:wordWrap w:val="on"/>
        <w:autoSpaceDE w:val="off"/>
        <w:autoSpaceDN w:val="off"/>
        <w:spacing w:before="240" w:after="0" w:line="220" w:lineRule="atLeast"/>
        <w:ind w:left="1000" w:right="0"/>
        <w:jc w:val="both"/>
        <w:textAlignment w:val="auto"/>
        <w:rPr>
          <w:sz w:val="14"/>
        </w:rPr>
      </w:pPr>
      <w:r>
        <w:rPr>
          <w:rFonts w:ascii="宋体" w:hAnsi="宋体" w:cs="宋体" w:eastAsia="宋体"/>
          <w:sz w:val="14"/>
          <w:color w:val="000000"/>
          <w:b w:val="on"/>
          <w:i w:val="off"/>
        </w:rPr>
        <w:t>利 205注e2(206)；与一个人对自己的义务 283；伦理部分地是履行</w:t>
      </w:r>
    </w:p>
    <w:p>
      <w:pPr>
        <w:wordWrap w:val="on"/>
        <w:autoSpaceDE w:val="off"/>
        <w:autoSpaceDN w:val="off"/>
        <w:spacing w:before="20" w:after="0" w:line="240" w:lineRule="atLeast"/>
        <w:ind w:left="1000" w:right="0"/>
        <w:jc w:val="both"/>
        <w:textAlignment w:val="auto"/>
        <w:rPr>
          <w:sz w:val="14"/>
        </w:rPr>
      </w:pPr>
      <w:r>
        <w:rPr>
          <w:rFonts w:ascii="宋体" w:hAnsi="宋体" w:cs="宋体" w:eastAsia="宋体"/>
          <w:sz w:val="14"/>
          <w:color w:val="000000"/>
          <w:b w:val="on"/>
          <w:i w:val="off"/>
        </w:rPr>
        <w:t>此种义务的艺术 284；与慎重 284，289；对立法支持的需要最少</w:t>
      </w:r>
    </w:p>
    <w:p>
      <w:pPr>
        <w:wordWrap w:val="on"/>
        <w:autoSpaceDE w:val="off"/>
        <w:autoSpaceDN w:val="off"/>
        <w:spacing w:before="60" w:after="0" w:line="240" w:lineRule="atLeast"/>
        <w:ind w:left="1000" w:right="0"/>
        <w:jc w:val="both"/>
        <w:textAlignment w:val="auto"/>
        <w:rPr>
          <w:sz w:val="14"/>
        </w:rPr>
      </w:pPr>
      <w:r>
        <w:rPr>
          <w:rFonts w:ascii="宋体" w:hAnsi="宋体" w:cs="宋体" w:eastAsia="宋体"/>
          <w:sz w:val="14"/>
          <w:color w:val="000000"/>
          <w:b w:val="on"/>
          <w:i w:val="off"/>
        </w:rPr>
        <w:t>284，290——292。又见动机(第四部分)、罪过(第三部分第三大类)、慎重和</w:t>
      </w:r>
    </w:p>
    <w:p>
      <w:pPr>
        <w:wordWrap w:val="on"/>
        <w:autoSpaceDE w:val="off"/>
        <w:autoSpaceDN w:val="off"/>
        <w:spacing w:before="40" w:after="0" w:line="220" w:lineRule="atLeast"/>
        <w:ind w:left="1000" w:right="0"/>
        <w:jc w:val="both"/>
        <w:textAlignment w:val="auto"/>
        <w:rPr>
          <w:sz w:val="14"/>
        </w:rPr>
      </w:pPr>
      <w:r>
        <w:rPr>
          <w:rFonts w:ascii="宋体" w:hAnsi="宋体" w:cs="宋体" w:eastAsia="宋体"/>
          <w:sz w:val="14"/>
          <w:color w:val="000000"/>
          <w:b w:val="on"/>
          <w:i w:val="off"/>
        </w:rPr>
        <w:t>不慎、功利和反功利诸条</w:t>
      </w:r>
    </w:p>
    <w:p>
      <w:pPr>
        <w:wordWrap w:val="on"/>
        <w:autoSpaceDE w:val="off"/>
        <w:autoSpaceDN w:val="off"/>
        <w:spacing w:before="20" w:after="0" w:line="280" w:lineRule="atLeast"/>
        <w:ind w:left="680" w:right="0"/>
        <w:jc w:val="both"/>
        <w:textAlignment w:val="auto"/>
        <w:rPr>
          <w:sz w:val="16"/>
        </w:rPr>
      </w:pPr>
      <w:r>
        <w:rPr>
          <w:rFonts w:ascii="宋体" w:hAnsi="宋体" w:cs="宋体" w:eastAsia="宋体"/>
          <w:sz w:val="16"/>
          <w:color w:val="000000"/>
          <w:b w:val="on"/>
          <w:i w:val="off"/>
        </w:rPr>
        <w:t>自然和自然的(NATURE AND NATURAL):罪过的自然分类  5,272—274;自</w:t>
      </w:r>
    </w:p>
    <w:p>
      <w:pPr>
        <w:wordWrap w:val="on"/>
        <w:autoSpaceDE w:val="off"/>
        <w:autoSpaceDN w:val="off"/>
        <w:spacing w:before="0" w:after="0" w:line="220" w:lineRule="atLeast"/>
        <w:ind w:left="1000" w:right="0"/>
        <w:jc w:val="both"/>
        <w:textAlignment w:val="auto"/>
        <w:rPr>
          <w:sz w:val="14"/>
        </w:rPr>
      </w:pPr>
      <w:r>
        <w:rPr>
          <w:rFonts w:ascii="宋体" w:hAnsi="宋体" w:cs="宋体" w:eastAsia="宋体"/>
          <w:sz w:val="14"/>
          <w:color w:val="000000"/>
          <w:b w:val="on"/>
          <w:i w:val="off"/>
        </w:rPr>
        <w:t>然与苦乐对人类的主宰 11；反自然的行动，其涵义 26注d(27—28)；</w:t>
      </w:r>
    </w:p>
    <w:p>
      <w:pPr>
        <w:wordWrap w:val="on"/>
        <w:autoSpaceDE w:val="off"/>
        <w:autoSpaceDN w:val="off"/>
        <w:spacing w:before="0" w:after="0" w:line="240" w:lineRule="atLeast"/>
        <w:ind w:left="1000" w:right="0"/>
        <w:jc w:val="both"/>
        <w:textAlignment w:val="auto"/>
        <w:rPr>
          <w:sz w:val="14"/>
        </w:rPr>
      </w:pPr>
      <w:r>
        <w:rPr>
          <w:rFonts w:ascii="宋体" w:hAnsi="宋体" w:cs="宋体" w:eastAsia="宋体"/>
          <w:sz w:val="14"/>
          <w:color w:val="000000"/>
          <w:b w:val="on"/>
          <w:i w:val="off"/>
        </w:rPr>
        <w:t>自然过程与自然约束力  35；体力系自然所赐 54—55；在决定敏感性</w:t>
      </w:r>
    </w:p>
    <w:p>
      <w:pPr>
        <w:wordWrap w:val="on"/>
        <w:autoSpaceDE w:val="off"/>
        <w:autoSpaceDN w:val="off"/>
        <w:spacing w:before="60" w:after="0" w:line="240" w:lineRule="atLeast"/>
        <w:ind w:left="1000" w:right="0"/>
        <w:jc w:val="both"/>
        <w:textAlignment w:val="auto"/>
        <w:rPr>
          <w:sz w:val="14"/>
        </w:rPr>
      </w:pPr>
      <w:r>
        <w:rPr>
          <w:rFonts w:ascii="宋体" w:hAnsi="宋体" w:cs="宋体" w:eastAsia="宋体"/>
          <w:sz w:val="14"/>
          <w:color w:val="000000"/>
          <w:b w:val="on"/>
          <w:i w:val="off"/>
        </w:rPr>
        <w:t>方面自然相对于教育和环境 62——63。又见人性、自然法诸条</w:t>
      </w:r>
    </w:p>
    <w:p>
      <w:pPr>
        <w:wordWrap w:val="on"/>
        <w:autoSpaceDE w:val="off"/>
        <w:autoSpaceDN w:val="off"/>
        <w:spacing w:before="20" w:after="0" w:line="240" w:lineRule="atLeast"/>
        <w:ind w:left="680" w:right="0"/>
        <w:jc w:val="both"/>
        <w:textAlignment w:val="auto"/>
        <w:rPr>
          <w:sz w:val="14"/>
        </w:rPr>
      </w:pPr>
      <w:r>
        <w:rPr>
          <w:rFonts w:ascii="宋体" w:hAnsi="宋体" w:cs="宋体" w:eastAsia="宋体"/>
          <w:sz w:val="14"/>
          <w:color w:val="000000"/>
          <w:b w:val="on"/>
          <w:i w:val="off"/>
        </w:rPr>
        <w:t>自然法(LAW OF NATURE):作为对与错的衡量标准 26注d(27);与功利</w:t>
      </w:r>
    </w:p>
    <w:p>
      <w:pPr>
        <w:wordWrap w:val="on"/>
        <w:autoSpaceDE w:val="off"/>
        <w:autoSpaceDN w:val="off"/>
        <w:spacing w:before="20" w:after="0" w:line="240" w:lineRule="atLeast"/>
        <w:ind w:left="1000" w:right="0"/>
        <w:jc w:val="both"/>
        <w:textAlignment w:val="auto"/>
        <w:rPr>
          <w:sz w:val="14"/>
        </w:rPr>
      </w:pPr>
      <w:r>
        <w:rPr>
          <w:rFonts w:ascii="宋体" w:hAnsi="宋体" w:cs="宋体" w:eastAsia="宋体"/>
          <w:sz w:val="14"/>
          <w:color w:val="000000"/>
          <w:b w:val="on"/>
          <w:i w:val="off"/>
        </w:rPr>
        <w:t>26注d(27—28);违背自然法的罪名  276注h5;想像中的自然法 297</w:t>
      </w:r>
    </w:p>
    <w:p>
      <w:pPr>
        <w:wordWrap w:val="on"/>
        <w:autoSpaceDE w:val="off"/>
        <w:autoSpaceDN w:val="off"/>
        <w:spacing w:before="60" w:after="0" w:line="240" w:lineRule="atLeast"/>
        <w:ind w:left="1000" w:right="0"/>
        <w:jc w:val="both"/>
        <w:textAlignment w:val="auto"/>
        <w:rPr>
          <w:sz w:val="14"/>
        </w:rPr>
      </w:pPr>
      <w:r>
        <w:rPr>
          <w:rFonts w:ascii="宋体" w:hAnsi="宋体" w:cs="宋体" w:eastAsia="宋体"/>
          <w:sz w:val="14"/>
          <w:color w:val="000000"/>
          <w:b w:val="on"/>
          <w:i w:val="off"/>
        </w:rPr>
        <w:t>注z；自然法是个暧昧的幽灵  298注a2。又见自然和自然的条</w:t>
      </w:r>
    </w:p>
    <w:p>
      <w:pPr>
        <w:wordWrap w:val="on"/>
        <w:autoSpaceDE w:val="off"/>
        <w:autoSpaceDN w:val="off"/>
        <w:spacing w:before="40" w:after="0" w:line="220" w:lineRule="atLeast"/>
        <w:ind w:left="680" w:right="0"/>
        <w:jc w:val="both"/>
        <w:textAlignment w:val="auto"/>
        <w:rPr>
          <w:sz w:val="14"/>
        </w:rPr>
      </w:pPr>
      <w:r>
        <w:rPr>
          <w:rFonts w:ascii="宋体" w:hAnsi="宋体" w:cs="宋体" w:eastAsia="宋体"/>
          <w:sz w:val="14"/>
          <w:color w:val="000000"/>
          <w:b w:val="on"/>
          <w:i w:val="off"/>
        </w:rPr>
        <w:t>自杀(SUICIDE):224注z2(225),260注r4(263)(包括在内向的侵犯人身罪以</w:t>
      </w:r>
    </w:p>
    <w:p>
      <w:pPr>
        <w:wordWrap w:val="on"/>
        <w:autoSpaceDE w:val="off"/>
        <w:autoSpaceDN w:val="off"/>
        <w:spacing w:before="40" w:after="0" w:line="240" w:lineRule="atLeast"/>
        <w:ind w:left="1000" w:right="0"/>
        <w:jc w:val="both"/>
        <w:textAlignment w:val="auto"/>
        <w:rPr>
          <w:sz w:val="14"/>
        </w:rPr>
      </w:pPr>
      <w:r>
        <w:rPr>
          <w:rFonts w:ascii="宋体" w:hAnsi="宋体" w:cs="宋体" w:eastAsia="宋体"/>
          <w:sz w:val="14"/>
          <w:color w:val="000000"/>
          <w:b w:val="on"/>
          <w:i w:val="off"/>
        </w:rPr>
        <w:t>及危害人口的公共罪过条下，参照这两条)；以没收动产来惩罚自杀</w:t>
      </w:r>
    </w:p>
    <w:p>
      <w:pPr>
        <w:wordWrap w:val="on"/>
        <w:autoSpaceDE w:val="off"/>
        <w:autoSpaceDN w:val="off"/>
        <w:spacing w:before="0" w:after="0" w:line="220" w:lineRule="atLeast"/>
        <w:ind w:left="1000" w:right="0"/>
        <w:jc w:val="both"/>
        <w:textAlignment w:val="auto"/>
        <w:rPr>
          <w:sz w:val="14"/>
        </w:rPr>
      </w:pPr>
      <w:r>
        <w:rPr>
          <w:rFonts w:ascii="宋体" w:hAnsi="宋体" w:cs="宋体" w:eastAsia="宋体"/>
          <w:sz w:val="14"/>
          <w:color w:val="000000"/>
          <w:b w:val="on"/>
          <w:i w:val="off"/>
        </w:rPr>
        <w:t>176注a</w:t>
      </w:r>
    </w:p>
    <w:p>
      <w:pPr>
        <w:wordWrap w:val="on"/>
        <w:autoSpaceDE w:val="off"/>
        <w:autoSpaceDN w:val="off"/>
        <w:spacing w:before="0" w:after="0" w:line="260" w:lineRule="atLeast"/>
        <w:ind w:left="680" w:right="0"/>
        <w:jc w:val="both"/>
        <w:textAlignment w:val="auto"/>
        <w:rPr>
          <w:sz w:val="14"/>
        </w:rPr>
      </w:pPr>
      <w:r>
        <w:rPr>
          <w:rFonts w:ascii="宋体" w:hAnsi="宋体" w:cs="宋体" w:eastAsia="宋体"/>
          <w:sz w:val="14"/>
          <w:color w:val="000000"/>
          <w:b w:val="on"/>
          <w:i w:val="off"/>
        </w:rPr>
        <w:t>自我保存(SELF-PRESERVATION):作为一种与若干痛苦相应的动机  112—</w:t>
      </w:r>
      <w:r>
        <w:rPr>
          <w:rFonts w:ascii="宋体" w:hAnsi="宋体" w:cs="宋体" w:eastAsia="宋体"/>
          <w:sz w:val="14"/>
          <w:color w:val="000000"/>
          <w:b w:val="on"/>
          <w:i w:val="off"/>
        </w:rPr>
        <w:t>113;作为一种监护性动机  137,145,154注o;与危险  137</w:t>
      </w:r>
    </w:p>
    <w:p>
      <w:pPr>
        <w:wordWrap w:val="on"/>
        <w:autoSpaceDE w:val="off"/>
        <w:autoSpaceDN w:val="off"/>
        <w:spacing w:before="20" w:after="0" w:line="260" w:lineRule="atLeast"/>
        <w:ind w:left="680" w:right="0"/>
        <w:jc w:val="both"/>
        <w:textAlignment w:val="auto"/>
        <w:rPr>
          <w:sz w:val="24"/>
        </w:rPr>
      </w:pPr>
      <w:r>
        <w:rPr>
          <w:rFonts w:ascii="宋体" w:hAnsi="宋体" w:cs="宋体" w:eastAsia="宋体"/>
          <w:sz w:val="14"/>
          <w:color w:val="000000"/>
          <w:b w:val="on"/>
          <w:i w:val="off"/>
        </w:rPr>
        <w:t>自愿和非自愿(VOLUNTARY AND INVOLUNTARY):其模糊性</w:t>
      </w:r>
      <w:r>
        <w:rPr>
          <w:rFonts w:ascii="宋体" w:hAnsi="宋体" w:cs="宋体" w:eastAsia="宋体"/>
          <w:sz w:val="24"/>
        </w:rPr>
        <w:t xml:space="preserve">          </w:t>
      </w:r>
      <w:r>
        <w:rPr>
          <w:rFonts w:ascii="宋体" w:hAnsi="宋体" w:cs="宋体" w:eastAsia="宋体"/>
          <w:sz w:val="14"/>
          <w:color w:val="000000"/>
          <w:b w:val="on"/>
          <w:i w:val="off"/>
        </w:rPr>
        <w:t>84注a,292;</w:t>
      </w:r>
      <w:r>
        <w:rPr>
          <w:rFonts w:ascii="宋体" w:hAnsi="宋体" w:cs="宋体" w:eastAsia="宋体"/>
          <w:sz w:val="14"/>
          <w:color w:val="000000"/>
          <w:b w:val="on"/>
          <w:i w:val="off"/>
        </w:rPr>
        <w:t>自愿一词的三个含义 84注a；非自愿并非是其反义词  84注a；完全</w:t>
      </w:r>
      <w:r>
        <w:rPr>
          <w:rFonts w:ascii="宋体" w:hAnsi="宋体" w:cs="宋体" w:eastAsia="宋体"/>
          <w:sz w:val="14"/>
          <w:color w:val="000000"/>
          <w:b w:val="on"/>
          <w:i w:val="off"/>
        </w:rPr>
        <w:t>无意的行动被恰当地称作非自愿的行动</w:t>
      </w:r>
      <w:r>
        <w:rPr>
          <w:rFonts w:ascii="宋体" w:hAnsi="宋体" w:cs="宋体" w:eastAsia="宋体"/>
          <w:sz w:val="24"/>
        </w:rPr>
        <w:t xml:space="preserve">     </w:t>
      </w:r>
      <w:r>
        <w:rPr>
          <w:rFonts w:ascii="宋体" w:hAnsi="宋体" w:cs="宋体" w:eastAsia="宋体"/>
          <w:sz w:val="14"/>
          <w:color w:val="000000"/>
          <w:b w:val="on"/>
          <w:i w:val="off"/>
        </w:rPr>
        <w:t xml:space="preserve"> 85注b,153;自愿避不行动</w:t>
      </w:r>
      <w:r>
        <w:rPr>
          <w:rFonts w:ascii="宋体" w:hAnsi="宋体" w:cs="宋体" w:eastAsia="宋体"/>
          <w:sz w:val="14"/>
          <w:color w:val="000000"/>
          <w:b w:val="on"/>
          <w:i w:val="off"/>
        </w:rPr>
        <w:t>97；如果行动是非自愿的，则无次害产生</w:t>
      </w:r>
      <w:r>
        <w:rPr>
          <w:rFonts w:ascii="宋体" w:hAnsi="宋体" w:cs="宋体" w:eastAsia="宋体"/>
          <w:sz w:val="24"/>
        </w:rPr>
        <w:t xml:space="preserve">    </w:t>
      </w:r>
      <w:r>
        <w:rPr>
          <w:rFonts w:ascii="宋体" w:hAnsi="宋体" w:cs="宋体" w:eastAsia="宋体"/>
          <w:sz w:val="14"/>
          <w:color w:val="000000"/>
          <w:b w:val="on"/>
          <w:i w:val="off"/>
        </w:rPr>
        <w:t xml:space="preserve">  153；自愿行为和政治约束</w:t>
      </w:r>
      <w:r>
        <w:rPr>
          <w:rFonts w:ascii="宋体" w:hAnsi="宋体" w:cs="宋体" w:eastAsia="宋体"/>
          <w:sz w:val="14"/>
          <w:color w:val="000000"/>
          <w:b w:val="on"/>
          <w:i w:val="off"/>
        </w:rPr>
        <w:t>292</w:t>
      </w:r>
    </w:p>
    <w:p>
      <w:pPr>
        <w:wordWrap w:val="on"/>
        <w:autoSpaceDE w:val="off"/>
        <w:autoSpaceDN w:val="off"/>
        <w:spacing w:before="20" w:after="0" w:line="270" w:lineRule="atLeast"/>
        <w:ind w:left="680" w:right="180"/>
        <w:jc w:val="both"/>
        <w:textAlignment w:val="auto"/>
        <w:rPr>
          <w:sz w:val="16"/>
        </w:rPr>
      </w:pPr>
      <w:r>
        <w:rPr>
          <w:rFonts w:ascii="宋体" w:hAnsi="宋体" w:cs="宋体" w:eastAsia="宋体"/>
          <w:sz w:val="16"/>
          <w:color w:val="000000"/>
          <w:b w:val="on"/>
          <w:i w:val="off"/>
        </w:rPr>
        <w:t>自由权(LIBERTY)：作为一种无形体的财产 212；与对主人权力的限制</w:t>
      </w:r>
      <w:r>
        <w:rPr>
          <w:rFonts w:ascii="宋体" w:hAnsi="宋体" w:cs="宋体" w:eastAsia="宋体"/>
          <w:sz w:val="16"/>
          <w:color w:val="000000"/>
          <w:b w:val="on"/>
          <w:i w:val="off"/>
        </w:rPr>
        <w:t>241；其涵义系普遍法学关心的对象 295。又见权利条</w:t>
      </w:r>
    </w:p>
    <w:p>
      <w:pPr>
        <w:wordWrap w:val="on"/>
        <w:autoSpaceDE w:val="off"/>
        <w:autoSpaceDN w:val="off"/>
        <w:spacing w:before="20" w:after="0" w:line="240" w:lineRule="atLeast"/>
        <w:ind w:left="680" w:right="0"/>
        <w:jc w:val="both"/>
        <w:textAlignment w:val="auto"/>
        <w:rPr>
          <w:sz w:val="14"/>
        </w:rPr>
      </w:pPr>
      <w:r>
        <w:rPr>
          <w:rFonts w:ascii="宋体" w:hAnsi="宋体" w:cs="宋体" w:eastAsia="宋体"/>
          <w:sz w:val="14"/>
          <w:color w:val="000000"/>
          <w:b w:val="on"/>
          <w:i w:val="off"/>
        </w:rPr>
        <w:t>自制(FORBEARANCE):见避不动作和自制条</w:t>
      </w:r>
    </w:p>
    <w:p>
      <w:pPr>
        <w:wordWrap w:val="on"/>
        <w:autoSpaceDE w:val="off"/>
        <w:autoSpaceDN w:val="off"/>
        <w:spacing w:before="0" w:after="0" w:line="250" w:lineRule="atLeast"/>
        <w:ind w:left="680" w:right="0"/>
        <w:jc w:val="both"/>
        <w:textAlignment w:val="auto"/>
        <w:rPr>
          <w:sz w:val="14"/>
        </w:rPr>
      </w:pPr>
      <w:r>
        <w:rPr>
          <w:rFonts w:ascii="宋体" w:hAnsi="宋体" w:cs="宋体" w:eastAsia="宋体"/>
          <w:sz w:val="14"/>
          <w:color w:val="000000"/>
          <w:b w:val="on"/>
          <w:i w:val="off"/>
        </w:rPr>
        <w:t>宗教(RELIGION):宗教约束力  34—37,44,48,146,162注j;宗教情感或宗</w:t>
      </w:r>
      <w:r>
        <w:rPr>
          <w:rFonts w:ascii="宋体" w:hAnsi="宋体" w:cs="宋体" w:eastAsia="宋体"/>
          <w:sz w:val="14"/>
          <w:color w:val="000000"/>
          <w:b w:val="on"/>
          <w:i w:val="off"/>
        </w:rPr>
        <w:t>教偏向是影响敏感性的一种主要状况 52,57,64,65,66,67,68,70,72;</w:t>
      </w:r>
      <w:r>
        <w:rPr>
          <w:rFonts w:ascii="宋体" w:hAnsi="宋体" w:cs="宋体" w:eastAsia="宋体"/>
          <w:sz w:val="14"/>
          <w:color w:val="000000"/>
          <w:b w:val="on"/>
          <w:i w:val="off"/>
        </w:rPr>
        <w:t>宗教信仰是影响敏感性的一种次要状况 52，68—69，70，72；作为一种</w:t>
      </w:r>
      <w:r>
        <w:rPr>
          <w:rFonts w:ascii="宋体" w:hAnsi="宋体" w:cs="宋体" w:eastAsia="宋体"/>
          <w:sz w:val="14"/>
          <w:color w:val="000000"/>
          <w:b w:val="on"/>
          <w:i w:val="off"/>
        </w:rPr>
        <w:t>好的动机  115；作为一种社会的或半社会的动机  116；宗教命令与功</w:t>
      </w:r>
      <w:r>
        <w:rPr>
          <w:rFonts w:ascii="宋体" w:hAnsi="宋体" w:cs="宋体" w:eastAsia="宋体"/>
          <w:sz w:val="14"/>
          <w:color w:val="000000"/>
          <w:b w:val="on"/>
          <w:i w:val="off"/>
        </w:rPr>
        <w:t>利原理 119—121;多变的宗教影响  119,156,162注j;作为性情的显</w:t>
      </w:r>
      <w:r>
        <w:rPr>
          <w:rFonts w:ascii="宋体" w:hAnsi="宋体" w:cs="宋体" w:eastAsia="宋体"/>
          <w:sz w:val="14"/>
          <w:color w:val="000000"/>
          <w:b w:val="on"/>
          <w:i w:val="off"/>
        </w:rPr>
        <w:t>示 131,132—133,154注n;禁欲主义者的救星  132;圣战和迫害</w:t>
      </w:r>
      <w:r>
        <w:br w:type="page"/>
      </w:r>
    </w:p>
    <w:p>
      <w:pPr>
        <w:wordWrap w:val="on"/>
        <w:autoSpaceDE w:val="off"/>
        <w:autoSpaceDN w:val="off"/>
        <w:spacing w:before="120" w:after="0" w:line="220" w:lineRule="atLeast"/>
        <w:ind w:left="40" w:right="0"/>
        <w:jc w:val="both"/>
        <w:textAlignment w:val="auto"/>
        <w:rPr>
          <w:sz w:val="15"/>
        </w:rPr>
      </w:pPr>
      <w:r>
        <w:rPr>
          <w:rFonts w:ascii="宋体" w:hAnsi="宋体" w:cs="宋体" w:eastAsia="宋体"/>
          <w:sz w:val="15"/>
          <w:color w:val="000000"/>
          <w:u w:val="single"/>
          <w:b w:val="on"/>
          <w:i w:val="off"/>
        </w:rPr>
        <w:t xml:space="preserve">                          论 题 索 引                      429 </w:t>
      </w:r>
    </w:p>
    <w:p>
      <w:pPr>
        <w:wordWrap w:val="on"/>
        <w:autoSpaceDE w:val="off"/>
        <w:autoSpaceDN w:val="off"/>
        <w:spacing w:before="280" w:after="0" w:line="220" w:lineRule="atLeast"/>
        <w:ind w:left="380" w:right="0"/>
        <w:jc w:val="both"/>
        <w:textAlignment w:val="auto"/>
        <w:rPr>
          <w:sz w:val="15"/>
        </w:rPr>
      </w:pPr>
      <w:r>
        <w:rPr>
          <w:rFonts w:ascii="宋体" w:hAnsi="宋体" w:cs="宋体" w:eastAsia="宋体"/>
          <w:sz w:val="15"/>
          <w:color w:val="000000"/>
          <w:b w:val="on"/>
          <w:i w:val="off"/>
        </w:rPr>
        <w:t>132——133;作为一种监护性动机  136—137,146;宗教动机可能加剧行</w:t>
      </w:r>
    </w:p>
    <w:p>
      <w:pPr>
        <w:wordWrap w:val="on"/>
        <w:autoSpaceDE w:val="off"/>
        <w:autoSpaceDN w:val="off"/>
        <w:spacing w:before="40" w:after="0" w:line="240" w:lineRule="atLeast"/>
        <w:ind w:left="380" w:right="0"/>
        <w:jc w:val="both"/>
        <w:textAlignment w:val="auto"/>
        <w:rPr>
          <w:sz w:val="15"/>
        </w:rPr>
      </w:pPr>
      <w:r>
        <w:rPr>
          <w:rFonts w:ascii="宋体" w:hAnsi="宋体" w:cs="宋体" w:eastAsia="宋体"/>
          <w:sz w:val="15"/>
          <w:color w:val="000000"/>
          <w:b w:val="on"/>
          <w:i w:val="off"/>
        </w:rPr>
        <w:t>为的危害  156;危害宗教罪  196,201—202,260注r4(264),270(包括</w:t>
      </w:r>
    </w:p>
    <w:p>
      <w:pPr>
        <w:wordWrap w:val="on"/>
        <w:autoSpaceDE w:val="off"/>
        <w:autoSpaceDN w:val="off"/>
        <w:spacing w:before="80" w:after="0" w:line="220" w:lineRule="atLeast"/>
        <w:ind w:left="380" w:right="0"/>
        <w:jc w:val="both"/>
        <w:textAlignment w:val="auto"/>
        <w:rPr>
          <w:sz w:val="15"/>
        </w:rPr>
      </w:pPr>
      <w:r>
        <w:rPr>
          <w:rFonts w:ascii="宋体" w:hAnsi="宋体" w:cs="宋体" w:eastAsia="宋体"/>
          <w:sz w:val="15"/>
          <w:color w:val="000000"/>
          <w:b w:val="on"/>
          <w:i w:val="off"/>
        </w:rPr>
        <w:t>在公共罪过条下，参照该条)；像一种比喻人格 202；是一种虚构体</w:t>
      </w:r>
    </w:p>
    <w:p>
      <w:pPr>
        <w:wordWrap w:val="on"/>
        <w:autoSpaceDE w:val="off"/>
        <w:autoSpaceDN w:val="off"/>
        <w:spacing w:before="20" w:after="0" w:line="240" w:lineRule="atLeast"/>
        <w:ind w:left="380" w:right="0"/>
        <w:jc w:val="both"/>
        <w:textAlignment w:val="auto"/>
        <w:rPr>
          <w:sz w:val="15"/>
        </w:rPr>
      </w:pPr>
      <w:r>
        <w:rPr>
          <w:rFonts w:ascii="宋体" w:hAnsi="宋体" w:cs="宋体" w:eastAsia="宋体"/>
          <w:sz w:val="15"/>
          <w:color w:val="000000"/>
          <w:b w:val="on"/>
          <w:i w:val="off"/>
        </w:rPr>
        <w:t>202注z；立法者只关心宗教对现世生活的影响 202注z；功利原理与绝</w:t>
      </w:r>
    </w:p>
    <w:p>
      <w:pPr>
        <w:wordWrap w:val="on"/>
        <w:autoSpaceDE w:val="off"/>
        <w:autoSpaceDN w:val="off"/>
        <w:spacing w:before="60" w:after="0" w:line="240" w:lineRule="atLeast"/>
        <w:ind w:left="380" w:right="0"/>
        <w:jc w:val="both"/>
        <w:textAlignment w:val="auto"/>
        <w:rPr>
          <w:sz w:val="15"/>
        </w:rPr>
      </w:pPr>
      <w:r>
        <w:rPr>
          <w:rFonts w:ascii="宋体" w:hAnsi="宋体" w:cs="宋体" w:eastAsia="宋体"/>
          <w:sz w:val="15"/>
          <w:color w:val="000000"/>
          <w:b w:val="on"/>
          <w:i w:val="off"/>
        </w:rPr>
        <w:t>对责任 265；可能提供考虑他人幸福的动机 284；宗教之苦乐，见快</w:t>
      </w:r>
    </w:p>
    <w:p>
      <w:pPr>
        <w:wordWrap w:val="on"/>
        <w:autoSpaceDE w:val="off"/>
        <w:autoSpaceDN w:val="off"/>
        <w:spacing w:before="40" w:after="0" w:line="240" w:lineRule="atLeast"/>
        <w:ind w:left="380" w:right="0"/>
        <w:jc w:val="both"/>
        <w:textAlignment w:val="auto"/>
        <w:rPr>
          <w:sz w:val="15"/>
        </w:rPr>
      </w:pPr>
      <w:r>
        <w:rPr>
          <w:rFonts w:ascii="宋体" w:hAnsi="宋体" w:cs="宋体" w:eastAsia="宋体"/>
          <w:sz w:val="15"/>
          <w:color w:val="000000"/>
          <w:b w:val="on"/>
          <w:i w:val="off"/>
        </w:rPr>
        <w:t>乐和痛苦条。又见上帝、禁欲主义原理、神学原理、约束力诸条</w:t>
      </w:r>
    </w:p>
    <w:p>
      <w:pPr>
        <w:wordWrap w:val="on"/>
        <w:autoSpaceDE w:val="off"/>
        <w:autoSpaceDN w:val="off"/>
        <w:spacing w:before="20" w:after="0" w:line="260" w:lineRule="atLeast"/>
        <w:ind w:left="20" w:right="420"/>
        <w:jc w:val="both"/>
        <w:textAlignment w:val="auto"/>
        <w:rPr>
          <w:sz w:val="15"/>
        </w:rPr>
      </w:pPr>
      <w:r>
        <w:rPr>
          <w:rFonts w:ascii="宋体" w:hAnsi="宋体" w:cs="宋体" w:eastAsia="宋体"/>
          <w:sz w:val="15"/>
          <w:color w:val="000000"/>
          <w:b w:val="on"/>
          <w:i w:val="off"/>
        </w:rPr>
        <w:t>宗教异端(HERESY)：260注r4(264)(包括在危害宗教的公共罪过条下，参照</w:t>
      </w:r>
      <w:r>
        <w:rPr>
          <w:rFonts w:ascii="宋体" w:hAnsi="宋体" w:cs="宋体" w:eastAsia="宋体"/>
          <w:sz w:val="15"/>
          <w:color w:val="000000"/>
          <w:b w:val="on"/>
          <w:i w:val="off"/>
        </w:rPr>
        <w:t>该条)</w:t>
      </w:r>
    </w:p>
    <w:p>
      <w:pPr>
        <w:wordWrap w:val="on"/>
        <w:autoSpaceDE w:val="off"/>
        <w:autoSpaceDN w:val="off"/>
        <w:spacing w:before="20" w:after="0" w:line="240" w:lineRule="atLeast"/>
        <w:ind w:left="20" w:right="0"/>
        <w:jc w:val="both"/>
        <w:textAlignment w:val="auto"/>
        <w:rPr>
          <w:sz w:val="15"/>
        </w:rPr>
      </w:pPr>
      <w:r>
        <w:rPr>
          <w:rFonts w:ascii="宋体" w:hAnsi="宋体" w:cs="宋体" w:eastAsia="宋体"/>
          <w:sz w:val="15"/>
          <w:color w:val="000000"/>
          <w:b w:val="on"/>
          <w:i w:val="off"/>
        </w:rPr>
        <w:t>综合(GENERALIZATION):罪过的恰当分类与综合 273</w:t>
      </w:r>
    </w:p>
    <w:p>
      <w:pPr>
        <w:wordWrap w:val="on"/>
        <w:autoSpaceDE w:val="off"/>
        <w:autoSpaceDN w:val="off"/>
        <w:spacing w:before="20" w:after="0" w:line="275" w:lineRule="atLeast"/>
        <w:ind w:left="40" w:right="420"/>
        <w:jc w:val="both"/>
        <w:textAlignment w:val="auto"/>
        <w:rPr>
          <w:sz w:val="15"/>
        </w:rPr>
      </w:pPr>
      <w:r>
        <w:rPr>
          <w:rFonts w:ascii="宋体" w:hAnsi="宋体" w:cs="宋体" w:eastAsia="宋体"/>
          <w:sz w:val="15"/>
          <w:color w:val="000000"/>
          <w:b w:val="on"/>
          <w:i w:val="off"/>
        </w:rPr>
        <w:t>总和与总数(TOTALS AND SUMS):个人苦乐的总和  12;苦乐之值的总和</w:t>
      </w:r>
      <w:r>
        <w:rPr>
          <w:rFonts w:ascii="宋体" w:hAnsi="宋体" w:cs="宋体" w:eastAsia="宋体"/>
          <w:sz w:val="15"/>
          <w:color w:val="000000"/>
          <w:b w:val="on"/>
          <w:i w:val="off"/>
        </w:rPr>
        <w:t>40；手段和需求两者的总和  58—59；一项动机的好坏效果的对比</w:t>
      </w:r>
      <w:r>
        <w:rPr>
          <w:rFonts w:ascii="宋体" w:hAnsi="宋体" w:cs="宋体" w:eastAsia="宋体"/>
          <w:sz w:val="15"/>
          <w:color w:val="000000"/>
          <w:b w:val="on"/>
          <w:i w:val="off"/>
        </w:rPr>
        <w:t>114；诱惑力作为动机的总和 138—139；损害作为一个集合体 147；动</w:t>
      </w:r>
      <w:r>
        <w:rPr>
          <w:rFonts w:ascii="宋体" w:hAnsi="宋体" w:cs="宋体" w:eastAsia="宋体"/>
          <w:sz w:val="15"/>
          <w:color w:val="000000"/>
          <w:b w:val="on"/>
          <w:i w:val="off"/>
        </w:rPr>
        <w:t>机的总和  154注o；实在的善的总和  198。又见快乐和痛苦条</w:t>
      </w:r>
    </w:p>
    <w:p>
      <w:pPr>
        <w:wordWrap w:val="on"/>
        <w:autoSpaceDE w:val="off"/>
        <w:autoSpaceDN w:val="off"/>
        <w:spacing w:before="0" w:after="0" w:line="300" w:lineRule="atLeast"/>
        <w:ind w:left="20" w:right="0"/>
        <w:jc w:val="both"/>
        <w:textAlignment w:val="auto"/>
        <w:rPr>
          <w:sz w:val="18"/>
        </w:rPr>
      </w:pPr>
      <w:r>
        <w:rPr>
          <w:rFonts w:ascii="宋体" w:hAnsi="宋体" w:cs="宋体" w:eastAsia="宋体"/>
          <w:sz w:val="18"/>
          <w:color w:val="000000"/>
          <w:b w:val="on"/>
          <w:i w:val="off"/>
        </w:rPr>
        <w:t>总计(AGGREGATES): 见总和与总数条</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n"/>
          <w:i w:val="off"/>
        </w:rPr>
        <w:t>纵火(ARSON)：  见火灾、放火诸条</w:t>
      </w:r>
    </w:p>
    <w:p>
      <w:pPr>
        <w:wordWrap w:val="on"/>
        <w:autoSpaceDE w:val="off"/>
        <w:autoSpaceDN w:val="off"/>
        <w:spacing w:before="60" w:after="0" w:line="230" w:lineRule="atLeast"/>
        <w:ind w:left="0" w:right="420"/>
        <w:jc w:val="both"/>
        <w:textAlignment w:val="auto"/>
        <w:rPr>
          <w:sz w:val="15"/>
        </w:rPr>
      </w:pPr>
      <w:r>
        <w:rPr>
          <w:rFonts w:ascii="宋体" w:hAnsi="宋体" w:cs="宋体" w:eastAsia="宋体"/>
          <w:sz w:val="15"/>
          <w:color w:val="000000"/>
          <w:b w:val="on"/>
          <w:i w:val="off"/>
        </w:rPr>
        <w:t>走私(SMUGGLING):260注r4(262)(包括在危害国民财富之公共罪过条下,</w:t>
      </w:r>
      <w:r>
        <w:rPr>
          <w:rFonts w:ascii="宋体" w:hAnsi="宋体" w:cs="宋体" w:eastAsia="宋体"/>
          <w:sz w:val="15"/>
          <w:color w:val="000000"/>
          <w:b w:val="on"/>
          <w:i w:val="off"/>
        </w:rPr>
        <w:t>参照该条)</w:t>
      </w:r>
    </w:p>
    <w:p>
      <w:pPr>
        <w:wordWrap w:val="on"/>
        <w:autoSpaceDE w:val="off"/>
        <w:autoSpaceDN w:val="off"/>
        <w:spacing w:before="20" w:after="0" w:line="290" w:lineRule="atLeast"/>
        <w:ind w:left="20" w:right="420"/>
        <w:jc w:val="both"/>
        <w:textAlignment w:val="auto"/>
        <w:rPr>
          <w:sz w:val="18"/>
        </w:rPr>
      </w:pPr>
      <w:r>
        <w:rPr>
          <w:rFonts w:ascii="宋体" w:hAnsi="宋体" w:cs="宋体" w:eastAsia="宋体"/>
          <w:sz w:val="18"/>
          <w:color w:val="000000"/>
          <w:b w:val="on"/>
          <w:i w:val="off"/>
        </w:rPr>
        <w:t>阻留和扣押(DETINUE AND DETAINER):不正当阻留或扣押 229,233(包括</w:t>
      </w:r>
      <w:r>
        <w:rPr>
          <w:rFonts w:ascii="宋体" w:hAnsi="宋体" w:cs="宋体" w:eastAsia="宋体"/>
          <w:sz w:val="18"/>
          <w:color w:val="000000"/>
          <w:b w:val="on"/>
          <w:i w:val="off"/>
        </w:rPr>
        <w:t>在侵犯财产罪条下，参照该条)</w:t>
      </w:r>
    </w:p>
    <w:p>
      <w:pPr>
        <w:wordWrap w:val="on"/>
        <w:autoSpaceDE w:val="off"/>
        <w:autoSpaceDN w:val="off"/>
        <w:spacing w:before="40" w:after="0" w:line="240" w:lineRule="atLeast"/>
        <w:ind w:left="20" w:right="0"/>
        <w:jc w:val="both"/>
        <w:textAlignment w:val="auto"/>
        <w:rPr>
          <w:sz w:val="15"/>
        </w:rPr>
      </w:pPr>
      <w:r>
        <w:rPr>
          <w:rFonts w:ascii="宋体" w:hAnsi="宋体" w:cs="宋体" w:eastAsia="宋体"/>
          <w:sz w:val="15"/>
          <w:color w:val="000000"/>
          <w:b w:val="on"/>
          <w:i w:val="off"/>
        </w:rPr>
        <w:t>醉迷(INTOXICATION):  见醉酒条</w:t>
      </w:r>
    </w:p>
    <w:p>
      <w:pPr>
        <w:wordWrap w:val="on"/>
        <w:autoSpaceDE w:val="off"/>
        <w:autoSpaceDN w:val="off"/>
        <w:spacing w:before="20" w:after="0" w:line="260" w:lineRule="atLeast"/>
        <w:ind w:left="20" w:right="400"/>
        <w:jc w:val="both"/>
        <w:textAlignment w:val="auto"/>
        <w:rPr>
          <w:sz w:val="15"/>
        </w:rPr>
      </w:pPr>
      <w:r>
        <w:rPr>
          <w:rFonts w:ascii="宋体" w:hAnsi="宋体" w:cs="宋体" w:eastAsia="宋体"/>
          <w:sz w:val="15"/>
          <w:color w:val="000000"/>
          <w:b w:val="on"/>
          <w:i w:val="off"/>
        </w:rPr>
        <w:t>醉酒(DRUNKENESS):  149,191注g,224注z2(225)(包括在内向的侵犯人</w:t>
      </w:r>
      <w:r>
        <w:rPr>
          <w:rFonts w:ascii="宋体" w:hAnsi="宋体" w:cs="宋体" w:eastAsia="宋体"/>
          <w:sz w:val="15"/>
          <w:color w:val="000000"/>
          <w:b w:val="on"/>
          <w:i w:val="off"/>
        </w:rPr>
        <w:t>身罪条下，参照该条)；醉酒的主要和次要损害  149；作为使惩罚变为无</w:t>
      </w:r>
      <w:r>
        <w:rPr>
          <w:rFonts w:ascii="宋体" w:hAnsi="宋体" w:cs="宋体" w:eastAsia="宋体"/>
          <w:sz w:val="15"/>
          <w:color w:val="000000"/>
          <w:b w:val="on"/>
          <w:i w:val="off"/>
        </w:rPr>
        <w:t>效的状况  161；作为减罪的理由  191注g；依靠法律根除醉酒的种种</w:t>
      </w:r>
      <w:r>
        <w:rPr>
          <w:rFonts w:ascii="宋体" w:hAnsi="宋体" w:cs="宋体" w:eastAsia="宋体"/>
          <w:sz w:val="15"/>
          <w:color w:val="000000"/>
          <w:b w:val="on"/>
          <w:i w:val="off"/>
        </w:rPr>
        <w:t>困难 290</w:t>
      </w:r>
    </w:p>
    <w:p>
      <w:pPr>
        <w:wordWrap w:val="on"/>
        <w:autoSpaceDE w:val="off"/>
        <w:autoSpaceDN w:val="off"/>
        <w:spacing w:before="60" w:after="0" w:line="220" w:lineRule="atLeast"/>
        <w:ind w:left="20" w:right="0"/>
        <w:jc w:val="both"/>
        <w:textAlignment w:val="auto"/>
        <w:rPr>
          <w:sz w:val="15"/>
        </w:rPr>
      </w:pPr>
      <w:r>
        <w:rPr>
          <w:rFonts w:ascii="宋体" w:hAnsi="宋体" w:cs="宋体" w:eastAsia="宋体"/>
          <w:sz w:val="15"/>
          <w:color w:val="000000"/>
          <w:b w:val="on"/>
          <w:i w:val="off"/>
        </w:rPr>
        <w:t>罪过(OFFENCES):</w:t>
      </w:r>
    </w:p>
    <w:p>
      <w:pPr>
        <w:wordWrap w:val="on"/>
        <w:autoSpaceDE w:val="off"/>
        <w:autoSpaceDN w:val="off"/>
        <w:spacing w:before="60" w:after="0" w:line="260" w:lineRule="atLeast"/>
        <w:ind w:left="200" w:right="420"/>
        <w:jc w:val="both"/>
        <w:textAlignment w:val="auto"/>
        <w:rPr>
          <w:sz w:val="15"/>
        </w:rPr>
      </w:pPr>
      <w:r>
        <w:rPr>
          <w:rFonts w:ascii="宋体" w:hAnsi="宋体" w:cs="宋体" w:eastAsia="宋体"/>
          <w:sz w:val="15"/>
          <w:color w:val="000000"/>
          <w:b w:val="on"/>
          <w:i w:val="off"/>
        </w:rPr>
        <w:t>一、概论。惩罚以罪过概念为前提 4；罪过的特征之一是产生损害  49，</w:t>
      </w:r>
      <w:r>
        <w:rPr>
          <w:rFonts w:ascii="宋体" w:hAnsi="宋体" w:cs="宋体" w:eastAsia="宋体"/>
          <w:sz w:val="15"/>
          <w:color w:val="000000"/>
          <w:b w:val="on"/>
          <w:i w:val="off"/>
        </w:rPr>
        <w:t>165注a,275—279;罪过的收益 49,166注c,167,168注k,169,170;</w:t>
      </w:r>
      <w:r>
        <w:rPr>
          <w:rFonts w:ascii="宋体" w:hAnsi="宋体" w:cs="宋体" w:eastAsia="宋体"/>
          <w:sz w:val="15"/>
          <w:color w:val="000000"/>
          <w:b w:val="on"/>
          <w:i w:val="off"/>
        </w:rPr>
        <w:t>作为罪过的消极行动或懈怠 75--76；所有罪过都包含某种行动  83；</w:t>
      </w:r>
      <w:r>
        <w:rPr>
          <w:rFonts w:ascii="宋体" w:hAnsi="宋体" w:cs="宋体" w:eastAsia="宋体"/>
          <w:sz w:val="15"/>
          <w:color w:val="000000"/>
          <w:b w:val="on"/>
          <w:i w:val="off"/>
        </w:rPr>
        <w:t>罪过的定罪环境、免罪环境、减罪环境、加罪环境和证据环境 83，191注</w:t>
      </w:r>
      <w:r>
        <w:rPr>
          <w:rFonts w:ascii="宋体" w:hAnsi="宋体" w:cs="宋体" w:eastAsia="宋体"/>
          <w:sz w:val="15"/>
          <w:color w:val="000000"/>
          <w:b w:val="on"/>
          <w:i w:val="off"/>
        </w:rPr>
        <w:t>g；根据动机的性质，诸种罪过具备不同的特征，带有不同的效果 96；犯</w:t>
      </w:r>
      <w:r>
        <w:br w:type="page"/>
      </w:r>
    </w:p>
    <w:p>
      <w:pPr>
        <w:wordWrap w:val="on"/>
        <w:autoSpaceDE w:val="off"/>
        <w:autoSpaceDN w:val="off"/>
        <w:spacing w:before="140" w:after="0" w:line="220" w:lineRule="atLeast"/>
        <w:ind w:left="880" w:right="0"/>
        <w:jc w:val="both"/>
        <w:textAlignment w:val="auto"/>
        <w:rPr>
          <w:sz w:val="15"/>
        </w:rPr>
      </w:pPr>
      <w:r>
        <w:rPr>
          <w:rFonts w:ascii="宋体" w:hAnsi="宋体" w:cs="宋体" w:eastAsia="宋体"/>
          <w:sz w:val="15"/>
          <w:color w:val="000000"/>
          <w:u w:val="single"/>
          <w:b w:val="on"/>
          <w:i w:val="off"/>
        </w:rPr>
        <w:t xml:space="preserve">  430                     道德与立法原理导论                          </w:t>
      </w:r>
    </w:p>
    <w:p>
      <w:pPr>
        <w:wordWrap w:val="on"/>
        <w:autoSpaceDE w:val="off"/>
        <w:autoSpaceDN w:val="off"/>
        <w:spacing w:before="240" w:after="0" w:line="254" w:lineRule="atLeast"/>
        <w:ind w:left="840" w:right="240" w:firstLine="40"/>
        <w:jc w:val="both"/>
        <w:textAlignment w:val="auto"/>
        <w:rPr>
          <w:sz w:val="15"/>
        </w:rPr>
      </w:pPr>
      <w:r>
        <w:rPr>
          <w:rFonts w:ascii="宋体" w:hAnsi="宋体" w:cs="宋体" w:eastAsia="宋体"/>
          <w:sz w:val="15"/>
          <w:color w:val="000000"/>
          <w:b w:val="on"/>
          <w:i w:val="off"/>
        </w:rPr>
        <w:t>罪的诱惑力  138—139,158注a,167;控告的动机  154注o;惩罚的首</w:t>
      </w:r>
      <w:r>
        <w:rPr>
          <w:rFonts w:ascii="宋体" w:hAnsi="宋体" w:cs="宋体" w:eastAsia="宋体"/>
          <w:sz w:val="15"/>
          <w:color w:val="000000"/>
          <w:b w:val="on"/>
          <w:i w:val="off"/>
        </w:rPr>
        <w:t>要目的是防止一切罪过  165，166，168；是罪过的行动和应当是罪过的</w:t>
      </w:r>
      <w:r>
        <w:rPr>
          <w:rFonts w:ascii="宋体" w:hAnsi="宋体" w:cs="宋体" w:eastAsia="宋体"/>
          <w:sz w:val="15"/>
          <w:color w:val="000000"/>
          <w:b w:val="on"/>
          <w:i w:val="off"/>
        </w:rPr>
        <w:t>行动这两者间的区别  187——188；罪过是法律禁止的行为或与法律命令</w:t>
      </w:r>
      <w:r>
        <w:rPr>
          <w:rFonts w:ascii="宋体" w:hAnsi="宋体" w:cs="宋体" w:eastAsia="宋体"/>
          <w:sz w:val="15"/>
          <w:color w:val="000000"/>
          <w:b w:val="on"/>
          <w:i w:val="off"/>
        </w:rPr>
        <w:t>相反的行为 281；含糊或可疑的行为不适于当作罪过 289；每个强制</w:t>
      </w:r>
      <w:r>
        <w:rPr>
          <w:rFonts w:ascii="宋体" w:hAnsi="宋体" w:cs="宋体" w:eastAsia="宋体"/>
          <w:sz w:val="15"/>
          <w:color w:val="000000"/>
          <w:b w:val="on"/>
          <w:i w:val="off"/>
        </w:rPr>
        <w:t>性法律都创设出一种罪过 302，305；否定强制类法律产生的例外</w:t>
      </w:r>
      <w:r>
        <w:rPr>
          <w:rFonts w:ascii="宋体" w:hAnsi="宋体" w:cs="宋体" w:eastAsia="宋体"/>
          <w:sz w:val="15"/>
          <w:color w:val="000000"/>
          <w:b w:val="on"/>
          <w:i w:val="off"/>
        </w:rPr>
        <w:t>305；法律的数目和分类与罪过的数目和分类一致  305。又见法律、损害</w:t>
      </w:r>
      <w:r>
        <w:rPr>
          <w:rFonts w:ascii="宋体" w:hAnsi="宋体" w:cs="宋体" w:eastAsia="宋体"/>
          <w:sz w:val="15"/>
          <w:color w:val="000000"/>
          <w:b w:val="on"/>
          <w:i w:val="off"/>
        </w:rPr>
        <w:t>和危害、惩罚诸条</w:t>
      </w:r>
    </w:p>
    <w:p>
      <w:pPr>
        <w:wordWrap w:val="on"/>
        <w:autoSpaceDE w:val="off"/>
        <w:autoSpaceDN w:val="off"/>
        <w:spacing w:before="20" w:after="0" w:line="260" w:lineRule="atLeast"/>
        <w:ind w:left="880" w:right="0"/>
        <w:jc w:val="both"/>
        <w:textAlignment w:val="auto"/>
        <w:rPr>
          <w:sz w:val="15"/>
        </w:rPr>
      </w:pPr>
      <w:r>
        <w:rPr>
          <w:rFonts w:ascii="宋体" w:hAnsi="宋体" w:cs="宋体" w:eastAsia="宋体"/>
          <w:sz w:val="15"/>
          <w:color w:val="000000"/>
          <w:b w:val="on"/>
          <w:i w:val="off"/>
        </w:rPr>
        <w:t>二、区分为五大类。分类的自然方法 5，272—274；分析和命名方法  187</w:t>
      </w:r>
      <w:r>
        <w:rPr>
          <w:rFonts w:ascii="宋体" w:hAnsi="宋体" w:cs="宋体" w:eastAsia="宋体"/>
          <w:sz w:val="15"/>
          <w:color w:val="000000"/>
          <w:b w:val="on"/>
          <w:i w:val="off"/>
        </w:rPr>
        <w:t>注a,190注f,191注g,196注q,271--272;大类划分 187--191;适用于</w:t>
      </w:r>
      <w:r>
        <w:rPr>
          <w:rFonts w:ascii="宋体" w:hAnsi="宋体" w:cs="宋体" w:eastAsia="宋体"/>
          <w:sz w:val="15"/>
          <w:color w:val="000000"/>
          <w:b w:val="on"/>
          <w:i w:val="off"/>
        </w:rPr>
        <w:t>所有国家的方法 272；每个大类的特征 275-280；又见分析方法条</w:t>
      </w:r>
    </w:p>
    <w:p>
      <w:pPr>
        <w:wordWrap w:val="on"/>
        <w:autoSpaceDE w:val="off"/>
        <w:autoSpaceDN w:val="off"/>
        <w:spacing w:before="0" w:after="0" w:line="220" w:lineRule="atLeast"/>
        <w:ind w:left="880" w:right="0"/>
        <w:jc w:val="both"/>
        <w:textAlignment w:val="auto"/>
        <w:rPr>
          <w:sz w:val="15"/>
        </w:rPr>
      </w:pPr>
      <w:r>
        <w:rPr>
          <w:rFonts w:ascii="宋体" w:hAnsi="宋体" w:cs="宋体" w:eastAsia="宋体"/>
          <w:sz w:val="15"/>
          <w:color w:val="000000"/>
          <w:b w:val="on"/>
          <w:i w:val="off"/>
        </w:rPr>
        <w:t>三、五大类罪过。</w:t>
      </w:r>
    </w:p>
    <w:p>
      <w:pPr>
        <w:wordWrap w:val="on"/>
        <w:autoSpaceDE w:val="off"/>
        <w:autoSpaceDN w:val="off"/>
        <w:spacing w:before="20" w:after="0" w:line="260" w:lineRule="atLeast"/>
        <w:ind w:left="860" w:right="220" w:firstLine="20"/>
        <w:jc w:val="both"/>
        <w:textAlignment w:val="auto"/>
        <w:rPr>
          <w:sz w:val="15"/>
        </w:rPr>
      </w:pPr>
      <w:r>
        <w:rPr>
          <w:rFonts w:ascii="宋体" w:hAnsi="宋体" w:cs="宋体" w:eastAsia="宋体"/>
          <w:sz w:val="15"/>
          <w:color w:val="000000"/>
          <w:b w:val="on"/>
          <w:i w:val="off"/>
        </w:rPr>
        <w:t>1.侵犯个人罪(或曰私人罪过或私人外向罪过)。其定义  189；其亚类</w:t>
      </w:r>
      <w:r>
        <w:rPr>
          <w:rFonts w:ascii="宋体" w:hAnsi="宋体" w:cs="宋体" w:eastAsia="宋体"/>
          <w:sz w:val="15"/>
          <w:color w:val="000000"/>
          <w:b w:val="on"/>
          <w:i w:val="off"/>
        </w:rPr>
        <w:t>和支类  191—194,222—270;这一大类的特征 275—276;划分为(1)</w:t>
      </w:r>
      <w:r>
        <w:rPr>
          <w:rFonts w:ascii="宋体" w:hAnsi="宋体" w:cs="宋体" w:eastAsia="宋体"/>
          <w:sz w:val="15"/>
          <w:color w:val="000000"/>
          <w:b w:val="on"/>
          <w:i w:val="off"/>
        </w:rPr>
        <w:t>侵犯人身罪，(2)侵犯财产罪，(4)侵犯名誉罪，(4)侵犯身分罪，(5)侵犯</w:t>
      </w:r>
      <w:r>
        <w:rPr>
          <w:rFonts w:ascii="宋体" w:hAnsi="宋体" w:cs="宋体" w:eastAsia="宋体"/>
          <w:sz w:val="15"/>
          <w:color w:val="000000"/>
          <w:b w:val="on"/>
          <w:i w:val="off"/>
        </w:rPr>
        <w:t>人身和财产罪，(6)侵犯人身和名誉罪，参照这些条目</w:t>
      </w:r>
    </w:p>
    <w:p>
      <w:pPr>
        <w:wordWrap w:val="on"/>
        <w:autoSpaceDE w:val="off"/>
        <w:autoSpaceDN w:val="off"/>
        <w:spacing w:before="60" w:after="0" w:line="240" w:lineRule="atLeast"/>
        <w:ind w:left="860" w:right="200" w:firstLine="20"/>
        <w:jc w:val="both"/>
        <w:textAlignment w:val="auto"/>
        <w:rPr>
          <w:sz w:val="15"/>
        </w:rPr>
      </w:pPr>
      <w:r>
        <w:rPr>
          <w:rFonts w:ascii="宋体" w:hAnsi="宋体" w:cs="宋体" w:eastAsia="宋体"/>
          <w:sz w:val="15"/>
          <w:color w:val="000000"/>
          <w:b w:val="on"/>
          <w:i w:val="off"/>
        </w:rPr>
        <w:t>2. 半公共罪过。定义  189;亚类和支类  194—195,222,224注z2,226</w:t>
      </w:r>
      <w:r>
        <w:rPr>
          <w:rFonts w:ascii="宋体" w:hAnsi="宋体" w:cs="宋体" w:eastAsia="宋体"/>
          <w:sz w:val="15"/>
          <w:color w:val="000000"/>
          <w:b w:val="on"/>
          <w:i w:val="off"/>
        </w:rPr>
        <w:t>注a3,232注m3,233注o3, 234注s3, 257注q4;这一大类的特征</w:t>
      </w:r>
      <w:r>
        <w:rPr>
          <w:rFonts w:ascii="宋体" w:hAnsi="宋体" w:cs="宋体" w:eastAsia="宋体"/>
          <w:sz w:val="15"/>
          <w:color w:val="000000"/>
          <w:b w:val="on"/>
          <w:i w:val="off"/>
        </w:rPr>
        <w:t>276—277；划分为因祸之罪和单纯过失罪，参照这两条；亦可像第一大类</w:t>
      </w:r>
      <w:r>
        <w:rPr>
          <w:rFonts w:ascii="宋体" w:hAnsi="宋体" w:cs="宋体" w:eastAsia="宋体"/>
          <w:sz w:val="15"/>
          <w:color w:val="000000"/>
          <w:b w:val="on"/>
          <w:i w:val="off"/>
        </w:rPr>
        <w:t>罪过分为侵犯人身罪、侵犯财产罪等等那样作进一步划分，参照这些条</w:t>
      </w:r>
      <w:r>
        <w:rPr>
          <w:rFonts w:ascii="宋体" w:hAnsi="宋体" w:cs="宋体" w:eastAsia="宋体"/>
          <w:sz w:val="15"/>
          <w:color w:val="000000"/>
          <w:b w:val="on"/>
          <w:i w:val="off"/>
        </w:rPr>
        <w:t>目</w:t>
      </w:r>
    </w:p>
    <w:p>
      <w:pPr>
        <w:wordWrap w:val="on"/>
        <w:autoSpaceDE w:val="off"/>
        <w:autoSpaceDN w:val="off"/>
        <w:spacing w:before="60" w:after="0" w:line="230" w:lineRule="atLeast"/>
        <w:ind w:left="880" w:right="200"/>
        <w:jc w:val="both"/>
        <w:textAlignment w:val="auto"/>
        <w:rPr>
          <w:sz w:val="15"/>
        </w:rPr>
      </w:pPr>
      <w:r>
        <w:rPr>
          <w:rFonts w:ascii="宋体" w:hAnsi="宋体" w:cs="宋体" w:eastAsia="宋体"/>
          <w:sz w:val="15"/>
          <w:color w:val="000000"/>
          <w:b w:val="on"/>
          <w:i w:val="off"/>
        </w:rPr>
        <w:t>3. 内向罪过。其定义  189,195;亚类和支类  195——196,224注z2,226</w:t>
      </w:r>
      <w:r>
        <w:rPr>
          <w:rFonts w:ascii="宋体" w:hAnsi="宋体" w:cs="宋体" w:eastAsia="宋体"/>
          <w:sz w:val="15"/>
          <w:color w:val="000000"/>
          <w:b w:val="on"/>
          <w:i w:val="off"/>
        </w:rPr>
        <w:t>注a3,232注m3,233注o3,257注q4;这一大类的特征 277—278;亦可</w:t>
      </w:r>
      <w:r>
        <w:rPr>
          <w:rFonts w:ascii="宋体" w:hAnsi="宋体" w:cs="宋体" w:eastAsia="宋体"/>
          <w:sz w:val="15"/>
          <w:color w:val="000000"/>
          <w:b w:val="on"/>
          <w:i w:val="off"/>
        </w:rPr>
        <w:t>像第一大类罪过分为侵犯人身罪、侵犯财产罪等等那样作进一步划分，</w:t>
      </w:r>
      <w:r>
        <w:rPr>
          <w:rFonts w:ascii="宋体" w:hAnsi="宋体" w:cs="宋体" w:eastAsia="宋体"/>
          <w:sz w:val="15"/>
          <w:color w:val="000000"/>
          <w:b w:val="on"/>
          <w:i w:val="off"/>
        </w:rPr>
        <w:t>参照这些条目</w:t>
      </w:r>
    </w:p>
    <w:p>
      <w:pPr>
        <w:wordWrap w:val="on"/>
        <w:autoSpaceDE w:val="off"/>
        <w:autoSpaceDN w:val="off"/>
        <w:spacing w:before="40" w:after="0" w:line="260" w:lineRule="atLeast"/>
        <w:ind w:left="880" w:right="200"/>
        <w:jc w:val="both"/>
        <w:textAlignment w:val="auto"/>
        <w:rPr>
          <w:sz w:val="15"/>
        </w:rPr>
      </w:pPr>
      <w:r>
        <w:rPr>
          <w:rFonts w:ascii="宋体" w:hAnsi="宋体" w:cs="宋体" w:eastAsia="宋体"/>
          <w:sz w:val="15"/>
          <w:color w:val="000000"/>
          <w:b w:val="on"/>
          <w:i w:val="off"/>
        </w:rPr>
        <w:t>4. 公共罪过。其定义  189——190;亚类和支类  196,260注r4;这一大</w:t>
      </w:r>
      <w:r>
        <w:rPr>
          <w:rFonts w:ascii="宋体" w:hAnsi="宋体" w:cs="宋体" w:eastAsia="宋体"/>
          <w:sz w:val="15"/>
          <w:color w:val="000000"/>
          <w:b w:val="on"/>
          <w:i w:val="off"/>
        </w:rPr>
        <w:t>类的特征 278—279；分11个亚类排列，见公共罪过条</w:t>
      </w:r>
    </w:p>
    <w:p>
      <w:pPr>
        <w:wordWrap w:val="on"/>
        <w:autoSpaceDE w:val="off"/>
        <w:autoSpaceDN w:val="off"/>
        <w:spacing w:before="20" w:after="0" w:line="240" w:lineRule="atLeast"/>
        <w:ind w:left="880" w:right="200"/>
        <w:jc w:val="both"/>
        <w:textAlignment w:val="auto"/>
        <w:rPr>
          <w:sz w:val="15"/>
        </w:rPr>
      </w:pPr>
      <w:r>
        <w:rPr>
          <w:rFonts w:ascii="宋体" w:hAnsi="宋体" w:cs="宋体" w:eastAsia="宋体"/>
          <w:sz w:val="15"/>
          <w:color w:val="000000"/>
          <w:b w:val="on"/>
          <w:i w:val="off"/>
        </w:rPr>
        <w:t>5.多相(或曰杂式)罪过。其定义  190——191；大类划分的不规则性</w:t>
      </w:r>
      <w:r>
        <w:rPr>
          <w:rFonts w:ascii="宋体" w:hAnsi="宋体" w:cs="宋体" w:eastAsia="宋体"/>
          <w:sz w:val="15"/>
          <w:color w:val="000000"/>
          <w:b w:val="on"/>
          <w:i w:val="off"/>
        </w:rPr>
        <w:t>190注f；这一大类的特征 279—280；划分为欺骗罪和背信罪，参照这</w:t>
      </w:r>
      <w:r>
        <w:rPr>
          <w:rFonts w:ascii="宋体" w:hAnsi="宋体" w:cs="宋体" w:eastAsia="宋体"/>
          <w:sz w:val="15"/>
          <w:color w:val="000000"/>
          <w:b w:val="on"/>
          <w:i w:val="off"/>
        </w:rPr>
        <w:t>两条</w:t>
      </w:r>
    </w:p>
    <w:p>
      <w:pPr>
        <w:wordWrap w:val="on"/>
        <w:autoSpaceDE w:val="off"/>
        <w:autoSpaceDN w:val="off"/>
        <w:spacing w:before="80" w:after="0" w:line="220" w:lineRule="atLeast"/>
        <w:ind w:left="880" w:right="0"/>
        <w:jc w:val="both"/>
        <w:textAlignment w:val="auto"/>
        <w:rPr>
          <w:sz w:val="15"/>
        </w:rPr>
      </w:pPr>
      <w:r>
        <w:rPr>
          <w:rFonts w:ascii="宋体" w:hAnsi="宋体" w:cs="宋体" w:eastAsia="宋体"/>
          <w:sz w:val="15"/>
          <w:color w:val="000000"/>
          <w:b w:val="on"/>
          <w:i w:val="off"/>
        </w:rPr>
        <w:t>罪行(CRIMES):见罪过条</w:t>
      </w:r>
      <w:r>
        <w:br w:type="page"/>
      </w:r>
    </w:p>
    <w:p>
      <w:pPr>
        <w:wordWrap w:val="on"/>
        <w:autoSpaceDE w:val="off"/>
        <w:autoSpaceDN w:val="off"/>
        <w:spacing w:before="120" w:after="0" w:line="180" w:lineRule="atLeast"/>
        <w:ind w:left="0" w:right="0"/>
        <w:jc w:val="both"/>
        <w:textAlignment w:val="auto"/>
        <w:rPr>
          <w:sz w:val="10"/>
        </w:rPr>
      </w:pPr>
      <w:r>
        <w:rPr>
          <w:rFonts w:ascii="宋体" w:hAnsi="宋体" w:cs="宋体" w:eastAsia="宋体"/>
          <w:sz w:val="10"/>
          <w:color w:val="000000"/>
          <w:u w:val="single"/>
          <w:b w:val="on"/>
          <w:i w:val="off"/>
        </w:rPr>
        <w:t xml:space="preserve">                          论 题 索 引                      431 </w:t>
      </w:r>
    </w:p>
    <w:p>
      <w:pPr>
        <w:wordWrap w:val="on"/>
        <w:autoSpaceDE w:val="off"/>
        <w:autoSpaceDN w:val="off"/>
        <w:spacing w:before="220" w:after="0" w:line="300" w:lineRule="atLeast"/>
        <w:ind w:left="0" w:right="420"/>
        <w:jc w:val="both"/>
        <w:textAlignment w:val="auto"/>
        <w:rPr>
          <w:sz w:val="16"/>
        </w:rPr>
      </w:pPr>
      <w:r>
        <w:rPr>
          <w:rFonts w:ascii="宋体" w:hAnsi="宋体" w:cs="宋体" w:eastAsia="宋体"/>
          <w:sz w:val="16"/>
          <w:color w:val="000000"/>
          <w:b w:val="on"/>
          <w:i w:val="off"/>
        </w:rPr>
        <w:t>阻止和遏阻 (PREVENTION AND DETERRENCE): 阻止和遏阻有害行动是惩</w:t>
      </w:r>
      <w:r>
        <w:rPr>
          <w:rFonts w:ascii="宋体" w:hAnsi="宋体" w:cs="宋体" w:eastAsia="宋体"/>
          <w:sz w:val="16"/>
          <w:color w:val="000000"/>
          <w:b w:val="on"/>
          <w:i w:val="off"/>
        </w:rPr>
        <w:t>罚的功能 70,147注g,158注a。又见惩罚条</w:t>
      </w:r>
    </w:p>
    <w:p>
      <w:pPr>
        <w:wordWrap w:val="on"/>
        <w:autoSpaceDE w:val="off"/>
        <w:autoSpaceDN w:val="off"/>
        <w:spacing w:before="40" w:after="0" w:line="220" w:lineRule="atLeast"/>
        <w:ind w:left="0" w:right="0"/>
        <w:jc w:val="both"/>
        <w:textAlignment w:val="auto"/>
        <w:rPr>
          <w:sz w:val="16"/>
        </w:rPr>
      </w:pPr>
      <w:r>
        <w:rPr>
          <w:rFonts w:ascii="宋体" w:hAnsi="宋体" w:cs="宋体" w:eastAsia="宋体"/>
          <w:sz w:val="16"/>
          <w:color w:val="000000"/>
          <w:b w:val="on"/>
          <w:i w:val="off"/>
        </w:rPr>
        <w:t>作恶(恶意)(MALEVOLENCE):其对象 44;作恶之乐 44;作恶之苦 48;</w:t>
      </w:r>
    </w:p>
    <w:p>
      <w:pPr>
        <w:wordWrap w:val="on"/>
        <w:autoSpaceDE w:val="off"/>
        <w:autoSpaceDN w:val="off"/>
        <w:spacing w:before="40" w:after="0" w:line="220" w:lineRule="atLeast"/>
        <w:ind w:left="360" w:right="0"/>
        <w:jc w:val="both"/>
        <w:textAlignment w:val="auto"/>
        <w:rPr>
          <w:sz w:val="16"/>
        </w:rPr>
      </w:pPr>
      <w:r>
        <w:rPr>
          <w:rFonts w:ascii="宋体" w:hAnsi="宋体" w:cs="宋体" w:eastAsia="宋体"/>
          <w:sz w:val="16"/>
          <w:color w:val="000000"/>
          <w:b w:val="on"/>
          <w:i w:val="off"/>
        </w:rPr>
        <w:t>作为外在关系 49；作为提出控告的反社会类动机 154注o；由罪过激</w:t>
      </w:r>
    </w:p>
    <w:p>
      <w:pPr>
        <w:wordWrap w:val="on"/>
        <w:autoSpaceDE w:val="off"/>
        <w:autoSpaceDN w:val="off"/>
        <w:spacing w:before="80" w:after="0" w:line="280" w:lineRule="atLeast"/>
        <w:ind w:left="360" w:right="0"/>
        <w:jc w:val="both"/>
        <w:textAlignment w:val="auto"/>
        <w:rPr>
          <w:sz w:val="16"/>
        </w:rPr>
      </w:pPr>
      <w:r>
        <w:rPr>
          <w:rFonts w:ascii="宋体" w:hAnsi="宋体" w:cs="宋体" w:eastAsia="宋体"/>
          <w:sz w:val="16"/>
          <w:color w:val="000000"/>
          <w:b w:val="on"/>
          <w:i w:val="off"/>
        </w:rPr>
        <w:t>起恶意  158注a；产生反社会类快乐的惩罚  179——180。又见仁慈、恶</w:t>
      </w:r>
    </w:p>
    <w:p>
      <w:pPr>
        <w:wordWrap w:val="on"/>
        <w:autoSpaceDE w:val="off"/>
        <w:autoSpaceDN w:val="off"/>
        <w:spacing w:before="0" w:after="0" w:line="260" w:lineRule="atLeast"/>
        <w:ind w:left="360" w:right="0"/>
        <w:jc w:val="both"/>
        <w:textAlignment w:val="auto"/>
        <w:rPr>
          <w:sz w:val="16"/>
        </w:rPr>
      </w:pPr>
      <w:r>
        <w:rPr>
          <w:rFonts w:ascii="宋体" w:hAnsi="宋体" w:cs="宋体" w:eastAsia="宋体"/>
          <w:sz w:val="16"/>
          <w:color w:val="000000"/>
          <w:b w:val="on"/>
          <w:i w:val="off"/>
        </w:rPr>
        <w:t>意(作恶)、快乐和痛苦诸条</w:t>
      </w:r>
      <w:r>
        <w:br w:type="page"/>
      </w:r>
    </w:p>
    <w:p>
      <w:pPr>
        <w:wordWrap w:val="on"/>
        <w:autoSpaceDE w:val="off"/>
        <w:autoSpaceDN w:val="off"/>
        <w:spacing w:before="1620" w:after="0" w:line="440" w:lineRule="atLeast"/>
        <w:ind w:left="2320" w:right="0"/>
        <w:jc w:val="both"/>
        <w:textAlignment w:val="auto"/>
        <w:rPr>
          <w:sz w:val="28"/>
        </w:rPr>
      </w:pPr>
      <w:r>
        <w:rPr>
          <w:rFonts w:ascii="宋体" w:hAnsi="宋体" w:cs="宋体" w:eastAsia="宋体"/>
          <w:sz w:val="28"/>
          <w:color w:val="000000"/>
          <w:b w:val="on"/>
          <w:i w:val="off"/>
        </w:rPr>
        <w:t>人名地名索引</w:t>
      </w:r>
    </w:p>
    <w:p>
      <w:pPr>
        <w:wordWrap w:val="on"/>
        <w:autoSpaceDE w:val="off"/>
        <w:autoSpaceDN w:val="off"/>
        <w:spacing w:before="720" w:after="0" w:line="240" w:lineRule="atLeast"/>
        <w:ind w:left="1440" w:right="0"/>
        <w:jc w:val="both"/>
        <w:textAlignment w:val="auto"/>
        <w:rPr>
          <w:sz w:val="14"/>
        </w:rPr>
      </w:pPr>
      <w:r>
        <w:rPr>
          <w:rFonts w:ascii="宋体" w:hAnsi="宋体" w:cs="宋体" w:eastAsia="宋体"/>
          <w:sz w:val="14"/>
          <w:color w:val="000000"/>
          <w:b w:val="on"/>
          <w:i w:val="off"/>
        </w:rPr>
        <w:t>(按汉语拼音字母顺序排列。所附页码为英文</w:t>
      </w:r>
    </w:p>
    <w:p>
      <w:pPr>
        <w:wordWrap w:val="on"/>
        <w:autoSpaceDE w:val="off"/>
        <w:autoSpaceDN w:val="off"/>
        <w:spacing w:before="120" w:after="0" w:line="240" w:lineRule="atLeast"/>
        <w:ind w:left="2320" w:right="0"/>
        <w:jc w:val="both"/>
        <w:textAlignment w:val="auto"/>
        <w:rPr>
          <w:sz w:val="14"/>
        </w:rPr>
      </w:pPr>
      <w:r>
        <w:rPr>
          <w:rFonts w:ascii="宋体" w:hAnsi="宋体" w:cs="宋体" w:eastAsia="宋体"/>
          <w:sz w:val="14"/>
          <w:color w:val="000000"/>
          <w:b w:val="on"/>
          <w:i w:val="off"/>
        </w:rPr>
        <w:t>原书页码，即本书边码。)</w:t>
      </w:r>
    </w:p>
    <w:p>
      <w:pPr>
        <w:wordWrap w:val="on"/>
        <w:autoSpaceDE w:val="off"/>
        <w:autoSpaceDN w:val="off"/>
        <w:spacing w:before="460" w:after="0" w:line="260" w:lineRule="atLeast"/>
        <w:ind w:left="3320" w:right="0"/>
        <w:jc w:val="both"/>
        <w:textAlignment w:val="auto"/>
        <w:rPr>
          <w:sz w:val="16"/>
        </w:rPr>
      </w:pPr>
      <w:r>
        <w:rPr>
          <w:rFonts w:ascii="宋体" w:hAnsi="宋体" w:cs="宋体" w:eastAsia="宋体"/>
          <w:sz w:val="16"/>
          <w:color w:val="000000"/>
          <w:b w:val="on"/>
          <w:i w:val="off"/>
        </w:rPr>
        <w:t>A</w:t>
      </w:r>
    </w:p>
    <w:p>
      <w:pPr>
        <w:wordWrap w:val="on"/>
        <w:autoSpaceDE w:val="off"/>
        <w:autoSpaceDN w:val="off"/>
        <w:spacing w:before="400" w:after="0" w:line="220" w:lineRule="atLeast"/>
        <w:ind w:left="560" w:right="0"/>
        <w:jc w:val="both"/>
        <w:textAlignment w:val="auto"/>
        <w:rPr>
          <w:sz w:val="14"/>
        </w:rPr>
      </w:pPr>
      <w:r>
        <w:rPr>
          <w:rFonts w:ascii="宋体" w:hAnsi="宋体" w:cs="宋体" w:eastAsia="宋体"/>
          <w:sz w:val="14"/>
          <w:color w:val="000000"/>
          <w:b w:val="on"/>
          <w:i w:val="off"/>
        </w:rPr>
        <w:t>阿蒂亚(Atia),(奥古斯都的母亲):259</w:t>
      </w:r>
    </w:p>
    <w:p>
      <w:pPr>
        <w:wordWrap w:val="on"/>
        <w:autoSpaceDE w:val="off"/>
        <w:autoSpaceDN w:val="off"/>
        <w:spacing w:before="60" w:after="0" w:line="220" w:lineRule="atLeast"/>
        <w:ind w:left="560" w:right="0"/>
        <w:jc w:val="both"/>
        <w:textAlignment w:val="auto"/>
        <w:rPr>
          <w:sz w:val="14"/>
        </w:rPr>
      </w:pPr>
      <w:r>
        <w:rPr>
          <w:rFonts w:ascii="宋体" w:hAnsi="宋体" w:cs="宋体" w:eastAsia="宋体"/>
          <w:sz w:val="14"/>
          <w:color w:val="000000"/>
          <w:b w:val="on"/>
          <w:i w:val="off"/>
        </w:rPr>
        <w:t>艾迪生,约瑟夫(Addison, Joseph):116注</w:t>
      </w:r>
    </w:p>
    <w:p>
      <w:pPr>
        <w:wordWrap w:val="on"/>
        <w:autoSpaceDE w:val="off"/>
        <w:autoSpaceDN w:val="off"/>
        <w:spacing w:before="40" w:after="0" w:line="220" w:lineRule="atLeast"/>
        <w:ind w:left="560" w:right="0"/>
        <w:jc w:val="both"/>
        <w:textAlignment w:val="auto"/>
        <w:rPr>
          <w:sz w:val="14"/>
        </w:rPr>
      </w:pPr>
      <w:r>
        <w:rPr>
          <w:rFonts w:ascii="宋体" w:hAnsi="宋体" w:cs="宋体" w:eastAsia="宋体"/>
          <w:sz w:val="14"/>
          <w:color w:val="000000"/>
          <w:b w:val="on"/>
          <w:i w:val="off"/>
        </w:rPr>
        <w:t>埃俄罗斯(Aeneas):136</w:t>
      </w:r>
    </w:p>
    <w:p>
      <w:pPr>
        <w:wordWrap w:val="on"/>
        <w:autoSpaceDE w:val="off"/>
        <w:autoSpaceDN w:val="off"/>
        <w:spacing w:before="20" w:after="0" w:line="300" w:lineRule="atLeast"/>
        <w:ind w:left="560" w:right="0"/>
        <w:jc w:val="both"/>
        <w:textAlignment w:val="auto"/>
        <w:rPr>
          <w:sz w:val="16"/>
        </w:rPr>
      </w:pPr>
      <w:r>
        <w:rPr>
          <w:rFonts w:ascii="宋体" w:hAnsi="宋体" w:cs="宋体" w:eastAsia="宋体"/>
          <w:sz w:val="16"/>
          <w:color w:val="000000"/>
          <w:b w:val="on"/>
          <w:i w:val="off"/>
        </w:rPr>
        <w:t>安斯沃思,罗伯特(Ainsworth, Robert):34注</w:t>
      </w:r>
    </w:p>
    <w:p>
      <w:pPr>
        <w:wordWrap w:val="on"/>
        <w:autoSpaceDE w:val="off"/>
        <w:autoSpaceDN w:val="off"/>
        <w:spacing w:before="0" w:after="0" w:line="220" w:lineRule="atLeast"/>
        <w:ind w:left="560" w:right="0"/>
        <w:jc w:val="both"/>
        <w:textAlignment w:val="auto"/>
        <w:rPr>
          <w:sz w:val="14"/>
        </w:rPr>
      </w:pPr>
      <w:r>
        <w:rPr>
          <w:rFonts w:ascii="宋体" w:hAnsi="宋体" w:cs="宋体" w:eastAsia="宋体"/>
          <w:sz w:val="14"/>
          <w:color w:val="000000"/>
          <w:b w:val="on"/>
          <w:i w:val="off"/>
        </w:rPr>
        <w:t>爱尔兰(Ireland):21注(23)</w:t>
      </w:r>
    </w:p>
    <w:p>
      <w:pPr>
        <w:wordWrap w:val="on"/>
        <w:autoSpaceDE w:val="off"/>
        <w:autoSpaceDN w:val="off"/>
        <w:spacing w:before="60" w:after="0" w:line="220" w:lineRule="atLeast"/>
        <w:ind w:left="560" w:right="0"/>
        <w:jc w:val="both"/>
        <w:textAlignment w:val="auto"/>
        <w:rPr>
          <w:sz w:val="14"/>
        </w:rPr>
      </w:pPr>
      <w:r>
        <w:rPr>
          <w:rFonts w:ascii="宋体" w:hAnsi="宋体" w:cs="宋体" w:eastAsia="宋体"/>
          <w:sz w:val="14"/>
          <w:color w:val="000000"/>
          <w:b w:val="on"/>
          <w:i w:val="off"/>
        </w:rPr>
        <w:t>爱尔维修,克洛德·阿德里安(Helvétius, Claude Adrien):102 注</w:t>
      </w:r>
    </w:p>
    <w:p>
      <w:pPr>
        <w:wordWrap w:val="on"/>
        <w:autoSpaceDE w:val="off"/>
        <w:autoSpaceDN w:val="off"/>
        <w:spacing w:before="60" w:after="0" w:line="220" w:lineRule="atLeast"/>
        <w:ind w:left="560" w:right="0"/>
        <w:jc w:val="both"/>
        <w:textAlignment w:val="auto"/>
        <w:rPr>
          <w:sz w:val="14"/>
        </w:rPr>
      </w:pPr>
      <w:r>
        <w:rPr>
          <w:rFonts w:ascii="宋体" w:hAnsi="宋体" w:cs="宋体" w:eastAsia="宋体"/>
          <w:sz w:val="14"/>
          <w:color w:val="000000"/>
          <w:b w:val="on"/>
          <w:i w:val="off"/>
        </w:rPr>
        <w:t>奥古斯都,罗马帝国皇帝(Augustus, Roman Emperor):140及注,259注</w:t>
      </w:r>
    </w:p>
    <w:p>
      <w:pPr>
        <w:wordWrap w:val="on"/>
        <w:autoSpaceDE w:val="off"/>
        <w:autoSpaceDN w:val="off"/>
        <w:spacing w:before="40" w:after="0" w:line="220" w:lineRule="atLeast"/>
        <w:ind w:left="560" w:right="0"/>
        <w:jc w:val="both"/>
        <w:textAlignment w:val="auto"/>
        <w:rPr>
          <w:sz w:val="14"/>
        </w:rPr>
      </w:pPr>
      <w:r>
        <w:rPr>
          <w:rFonts w:ascii="宋体" w:hAnsi="宋体" w:cs="宋体" w:eastAsia="宋体"/>
          <w:sz w:val="14"/>
          <w:color w:val="000000"/>
          <w:b w:val="on"/>
          <w:i w:val="off"/>
        </w:rPr>
        <w:t>奥托吕科斯(Autolycus):146注</w:t>
      </w:r>
    </w:p>
    <w:p>
      <w:pPr>
        <w:wordWrap w:val="on"/>
        <w:autoSpaceDE w:val="off"/>
        <w:autoSpaceDN w:val="off"/>
        <w:spacing w:before="400" w:after="0" w:line="260" w:lineRule="atLeast"/>
        <w:ind w:left="3320" w:right="0"/>
        <w:jc w:val="both"/>
        <w:textAlignment w:val="auto"/>
        <w:rPr>
          <w:sz w:val="16"/>
        </w:rPr>
      </w:pPr>
      <w:r>
        <w:rPr>
          <w:rFonts w:ascii="宋体" w:hAnsi="宋体" w:cs="宋体" w:eastAsia="宋体"/>
          <w:sz w:val="16"/>
          <w:color w:val="000000"/>
          <w:b w:val="on"/>
          <w:i w:val="off"/>
        </w:rPr>
        <w:t>B</w:t>
      </w:r>
    </w:p>
    <w:p>
      <w:pPr>
        <w:wordWrap w:val="on"/>
        <w:autoSpaceDE w:val="off"/>
        <w:autoSpaceDN w:val="off"/>
        <w:spacing w:before="420" w:after="0" w:line="250" w:lineRule="atLeast"/>
        <w:ind w:left="540" w:right="280" w:firstLine="20"/>
        <w:jc w:val="both"/>
        <w:textAlignment w:val="auto"/>
        <w:rPr>
          <w:sz w:val="14"/>
        </w:rPr>
      </w:pPr>
      <w:r>
        <w:rPr>
          <w:rFonts w:ascii="宋体" w:hAnsi="宋体" w:cs="宋体" w:eastAsia="宋体"/>
          <w:sz w:val="14"/>
          <w:color w:val="000000"/>
          <w:b w:val="on"/>
          <w:i w:val="off"/>
        </w:rPr>
        <w:t>白金汉,第一代白金汉公爵(Buckingham, lst Duke of):见维利尔斯,乔治条</w:t>
      </w:r>
      <w:r>
        <w:rPr>
          <w:rFonts w:ascii="宋体" w:hAnsi="宋体" w:cs="宋体" w:eastAsia="宋体"/>
          <w:sz w:val="14"/>
          <w:color w:val="000000"/>
          <w:b w:val="on"/>
          <w:i w:val="off"/>
        </w:rPr>
        <w:t>北卡罗来纳(North Carolina):309</w:t>
      </w:r>
    </w:p>
    <w:p>
      <w:pPr>
        <w:wordWrap w:val="on"/>
        <w:autoSpaceDE w:val="off"/>
        <w:autoSpaceDN w:val="off"/>
        <w:spacing w:before="0" w:after="0" w:line="260" w:lineRule="atLeast"/>
        <w:ind w:left="560" w:right="0"/>
        <w:jc w:val="both"/>
        <w:textAlignment w:val="auto"/>
        <w:rPr>
          <w:sz w:val="16"/>
        </w:rPr>
      </w:pPr>
      <w:r>
        <w:rPr>
          <w:rFonts w:ascii="宋体" w:hAnsi="宋体" w:cs="宋体" w:eastAsia="宋体"/>
          <w:sz w:val="16"/>
          <w:color w:val="000000"/>
          <w:b w:val="on"/>
          <w:i w:val="off"/>
        </w:rPr>
        <w:t>贝蒂博士,詹姆斯(Beattie, Dr. James):26注(26和28)</w:t>
      </w:r>
    </w:p>
    <w:p>
      <w:pPr>
        <w:wordWrap w:val="on"/>
        <w:autoSpaceDE w:val="off"/>
        <w:autoSpaceDN w:val="off"/>
        <w:spacing w:before="20" w:after="0" w:line="240" w:lineRule="atLeast"/>
        <w:ind w:left="560" w:right="0"/>
        <w:jc w:val="both"/>
        <w:textAlignment w:val="auto"/>
        <w:rPr>
          <w:sz w:val="14"/>
        </w:rPr>
      </w:pPr>
      <w:r>
        <w:rPr>
          <w:rFonts w:ascii="宋体" w:hAnsi="宋体" w:cs="宋体" w:eastAsia="宋体"/>
          <w:sz w:val="14"/>
          <w:color w:val="000000"/>
          <w:b w:val="on"/>
          <w:i w:val="off"/>
        </w:rPr>
        <w:t>贝卡里亚,切萨雷(Beccaria, Cesare),即贝卡里亚-博内萨纳侯爵:166注,298</w:t>
      </w:r>
      <w:r>
        <w:rPr>
          <w:rFonts w:ascii="宋体" w:hAnsi="宋体" w:cs="宋体" w:eastAsia="宋体"/>
          <w:sz w:val="14"/>
          <w:color w:val="000000"/>
          <w:b w:val="on"/>
          <w:i w:val="off"/>
        </w:rPr>
        <w:t>注</w:t>
      </w:r>
      <w:r>
        <w:br w:type="page"/>
      </w:r>
    </w:p>
    <w:p>
      <w:pPr>
        <w:wordWrap w:val="on"/>
        <w:autoSpaceDE w:val="off"/>
        <w:autoSpaceDN w:val="off"/>
        <w:spacing w:before="100" w:after="0" w:line="220" w:lineRule="atLeast"/>
        <w:ind w:left="20" w:right="0"/>
        <w:jc w:val="both"/>
        <w:textAlignment w:val="auto"/>
        <w:rPr>
          <w:sz w:val="14"/>
        </w:rPr>
      </w:pPr>
      <w:r>
        <w:rPr>
          <w:rFonts w:ascii="宋体" w:hAnsi="宋体" w:cs="宋体" w:eastAsia="宋体"/>
          <w:sz w:val="14"/>
          <w:color w:val="000000"/>
          <w:u w:val="single"/>
          <w:b w:val="on"/>
          <w:i w:val="off"/>
        </w:rPr>
        <w:t xml:space="preserve">                           人名地名索引                       433 </w:t>
      </w:r>
    </w:p>
    <w:p>
      <w:pPr>
        <w:wordWrap w:val="on"/>
        <w:autoSpaceDE w:val="off"/>
        <w:autoSpaceDN w:val="off"/>
        <w:spacing w:before="220" w:after="0" w:line="300" w:lineRule="atLeast"/>
        <w:ind w:left="20" w:right="0"/>
        <w:jc w:val="both"/>
        <w:textAlignment w:val="auto"/>
        <w:rPr>
          <w:sz w:val="16"/>
        </w:rPr>
      </w:pPr>
      <w:r>
        <w:rPr>
          <w:rFonts w:ascii="宋体" w:hAnsi="宋体" w:cs="宋体" w:eastAsia="宋体"/>
          <w:sz w:val="16"/>
          <w:color w:val="000000"/>
          <w:b w:val="on"/>
          <w:i w:val="off"/>
        </w:rPr>
        <w:t>贝利,弗朗西斯(Bailey, Francis):310注</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边沁,杰里米(Bentham, Jeremy)</w:t>
      </w:r>
    </w:p>
    <w:p>
      <w:pPr>
        <w:wordWrap w:val="on"/>
        <w:autoSpaceDE w:val="off"/>
        <w:autoSpaceDN w:val="off"/>
        <w:spacing w:before="40" w:after="0" w:line="220" w:lineRule="atLeast"/>
        <w:ind w:left="400" w:right="0"/>
        <w:jc w:val="both"/>
        <w:textAlignment w:val="auto"/>
        <w:rPr>
          <w:sz w:val="14"/>
        </w:rPr>
      </w:pPr>
      <w:r>
        <w:rPr>
          <w:rFonts w:ascii="宋体" w:hAnsi="宋体" w:cs="宋体" w:eastAsia="宋体"/>
          <w:sz w:val="14"/>
          <w:color w:val="000000"/>
          <w:b w:val="on"/>
          <w:i w:val="off"/>
        </w:rPr>
        <w:t>《书简》:2注,14注,30注,202注,281注,300注</w:t>
      </w:r>
    </w:p>
    <w:p>
      <w:pPr>
        <w:wordWrap w:val="on"/>
        <w:autoSpaceDE w:val="off"/>
        <w:autoSpaceDN w:val="off"/>
        <w:spacing w:before="60" w:after="0" w:line="220" w:lineRule="atLeast"/>
        <w:ind w:left="400" w:right="0"/>
        <w:jc w:val="both"/>
        <w:textAlignment w:val="auto"/>
        <w:rPr>
          <w:sz w:val="14"/>
        </w:rPr>
      </w:pPr>
      <w:r>
        <w:rPr>
          <w:rFonts w:ascii="宋体" w:hAnsi="宋体" w:cs="宋体" w:eastAsia="宋体"/>
          <w:sz w:val="14"/>
          <w:color w:val="000000"/>
          <w:b w:val="on"/>
          <w:i w:val="off"/>
        </w:rPr>
        <w:t>《为高利贷辩护》：4注</w:t>
      </w:r>
    </w:p>
    <w:p>
      <w:pPr>
        <w:wordWrap w:val="on"/>
        <w:autoSpaceDE w:val="off"/>
        <w:autoSpaceDN w:val="off"/>
        <w:spacing w:before="80" w:after="0" w:line="220" w:lineRule="atLeast"/>
        <w:ind w:left="400" w:right="0"/>
        <w:jc w:val="both"/>
        <w:textAlignment w:val="auto"/>
        <w:rPr>
          <w:sz w:val="14"/>
        </w:rPr>
      </w:pPr>
      <w:r>
        <w:rPr>
          <w:rFonts w:ascii="宋体" w:hAnsi="宋体" w:cs="宋体" w:eastAsia="宋体"/>
          <w:sz w:val="14"/>
          <w:color w:val="000000"/>
          <w:b w:val="on"/>
          <w:i w:val="off"/>
        </w:rPr>
        <w:t>《政府片论》:2注,5注,14注,205注,272注,292注</w:t>
      </w:r>
    </w:p>
    <w:p>
      <w:pPr>
        <w:wordWrap w:val="on"/>
        <w:autoSpaceDE w:val="off"/>
        <w:autoSpaceDN w:val="off"/>
        <w:spacing w:before="40" w:after="0" w:line="220" w:lineRule="atLeast"/>
        <w:ind w:left="400" w:right="0"/>
        <w:jc w:val="both"/>
        <w:textAlignment w:val="auto"/>
        <w:rPr>
          <w:sz w:val="14"/>
        </w:rPr>
      </w:pPr>
      <w:r>
        <w:rPr>
          <w:rFonts w:ascii="宋体" w:hAnsi="宋体" w:cs="宋体" w:eastAsia="宋体"/>
          <w:sz w:val="14"/>
          <w:color w:val="000000"/>
          <w:b w:val="on"/>
          <w:i w:val="off"/>
        </w:rPr>
        <w:t>《致托雷诺伯爵》：167注</w:t>
      </w:r>
    </w:p>
    <w:p>
      <w:pPr>
        <w:wordWrap w:val="on"/>
        <w:autoSpaceDE w:val="off"/>
        <w:autoSpaceDN w:val="off"/>
        <w:spacing w:before="60" w:after="0" w:line="220" w:lineRule="atLeast"/>
        <w:ind w:left="400" w:right="0"/>
        <w:jc w:val="both"/>
        <w:textAlignment w:val="auto"/>
        <w:rPr>
          <w:sz w:val="14"/>
        </w:rPr>
      </w:pPr>
      <w:r>
        <w:rPr>
          <w:rFonts w:ascii="宋体" w:hAnsi="宋体" w:cs="宋体" w:eastAsia="宋体"/>
          <w:sz w:val="14"/>
          <w:color w:val="000000"/>
          <w:b w:val="on"/>
          <w:i w:val="off"/>
        </w:rPr>
        <w:t>《论一般法律》:1注,207注,228注,237注</w:t>
      </w:r>
    </w:p>
    <w:p>
      <w:pPr>
        <w:wordWrap w:val="on"/>
        <w:autoSpaceDE w:val="off"/>
        <w:autoSpaceDN w:val="off"/>
        <w:spacing w:before="60" w:after="0" w:line="220" w:lineRule="atLeast"/>
        <w:ind w:left="400" w:right="0"/>
        <w:jc w:val="both"/>
        <w:textAlignment w:val="auto"/>
        <w:rPr>
          <w:sz w:val="14"/>
        </w:rPr>
      </w:pPr>
      <w:r>
        <w:rPr>
          <w:rFonts w:ascii="宋体" w:hAnsi="宋体" w:cs="宋体" w:eastAsia="宋体"/>
          <w:sz w:val="14"/>
          <w:color w:val="000000"/>
          <w:b w:val="on"/>
          <w:i w:val="off"/>
        </w:rPr>
        <w:t>《刑法典梗概》:1,55注,72注,74注,86注,124注,160注,202注</w:t>
      </w:r>
    </w:p>
    <w:p>
      <w:pPr>
        <w:wordWrap w:val="on"/>
        <w:autoSpaceDE w:val="off"/>
        <w:autoSpaceDN w:val="off"/>
        <w:spacing w:before="80" w:after="0" w:line="220" w:lineRule="atLeast"/>
        <w:ind w:left="400" w:right="0"/>
        <w:jc w:val="both"/>
        <w:textAlignment w:val="auto"/>
        <w:rPr>
          <w:sz w:val="14"/>
        </w:rPr>
      </w:pPr>
      <w:r>
        <w:rPr>
          <w:rFonts w:ascii="宋体" w:hAnsi="宋体" w:cs="宋体" w:eastAsia="宋体"/>
          <w:sz w:val="14"/>
          <w:color w:val="000000"/>
          <w:b w:val="on"/>
          <w:i w:val="off"/>
        </w:rPr>
        <w:t>《惩罚原理》:158注</w:t>
      </w:r>
    </w:p>
    <w:p>
      <w:pPr>
        <w:wordWrap w:val="on"/>
        <w:autoSpaceDE w:val="off"/>
        <w:autoSpaceDN w:val="off"/>
        <w:spacing w:before="60" w:after="0" w:line="220" w:lineRule="atLeast"/>
        <w:ind w:left="400" w:right="0"/>
        <w:jc w:val="both"/>
        <w:textAlignment w:val="auto"/>
        <w:rPr>
          <w:sz w:val="14"/>
        </w:rPr>
      </w:pPr>
      <w:r>
        <w:rPr>
          <w:rFonts w:ascii="宋体" w:hAnsi="宋体" w:cs="宋体" w:eastAsia="宋体"/>
          <w:sz w:val="14"/>
          <w:color w:val="000000"/>
          <w:b w:val="on"/>
          <w:i w:val="off"/>
        </w:rPr>
        <w:t>《褒赏原理》:158注</w:t>
      </w:r>
    </w:p>
    <w:p>
      <w:pPr>
        <w:wordWrap w:val="on"/>
        <w:autoSpaceDE w:val="off"/>
        <w:autoSpaceDN w:val="off"/>
        <w:spacing w:before="60" w:after="0" w:line="220" w:lineRule="atLeast"/>
        <w:ind w:left="400" w:right="0"/>
        <w:jc w:val="both"/>
        <w:textAlignment w:val="auto"/>
        <w:rPr>
          <w:sz w:val="14"/>
        </w:rPr>
      </w:pPr>
      <w:r>
        <w:rPr>
          <w:rFonts w:ascii="宋体" w:hAnsi="宋体" w:cs="宋体" w:eastAsia="宋体"/>
          <w:sz w:val="14"/>
          <w:color w:val="000000"/>
          <w:b w:val="on"/>
          <w:i w:val="off"/>
        </w:rPr>
        <w:t>《行为原因表》：96注</w:t>
      </w:r>
    </w:p>
    <w:p>
      <w:pPr>
        <w:wordWrap w:val="on"/>
        <w:autoSpaceDE w:val="off"/>
        <w:autoSpaceDN w:val="off"/>
        <w:spacing w:before="40" w:after="0" w:line="220" w:lineRule="atLeast"/>
        <w:ind w:left="400" w:right="0"/>
        <w:jc w:val="both"/>
        <w:textAlignment w:val="auto"/>
        <w:rPr>
          <w:sz w:val="14"/>
        </w:rPr>
      </w:pPr>
      <w:r>
        <w:rPr>
          <w:rFonts w:ascii="宋体" w:hAnsi="宋体" w:cs="宋体" w:eastAsia="宋体"/>
          <w:sz w:val="14"/>
          <w:color w:val="000000"/>
          <w:b w:val="on"/>
          <w:i w:val="off"/>
        </w:rPr>
        <w:t>《惩罚理论》:158注</w:t>
      </w:r>
    </w:p>
    <w:p>
      <w:pPr>
        <w:wordWrap w:val="on"/>
        <w:autoSpaceDE w:val="off"/>
        <w:autoSpaceDN w:val="off"/>
        <w:spacing w:before="80" w:after="0" w:line="220" w:lineRule="atLeast"/>
        <w:ind w:left="400" w:right="0"/>
        <w:jc w:val="both"/>
        <w:textAlignment w:val="auto"/>
        <w:rPr>
          <w:sz w:val="14"/>
        </w:rPr>
      </w:pPr>
      <w:r>
        <w:rPr>
          <w:rFonts w:ascii="宋体" w:hAnsi="宋体" w:cs="宋体" w:eastAsia="宋体"/>
          <w:sz w:val="14"/>
          <w:color w:val="000000"/>
          <w:b w:val="on"/>
          <w:i w:val="off"/>
        </w:rPr>
        <w:t>《民法和刑法论》:124注,158注,297注</w:t>
      </w:r>
    </w:p>
    <w:p>
      <w:pPr>
        <w:wordWrap w:val="on"/>
        <w:autoSpaceDE w:val="off"/>
        <w:autoSpaceDN w:val="off"/>
        <w:spacing w:before="60" w:after="0" w:line="220" w:lineRule="atLeast"/>
        <w:ind w:left="400" w:right="0"/>
        <w:jc w:val="both"/>
        <w:textAlignment w:val="auto"/>
        <w:rPr>
          <w:sz w:val="14"/>
        </w:rPr>
      </w:pPr>
      <w:r>
        <w:rPr>
          <w:rFonts w:ascii="宋体" w:hAnsi="宋体" w:cs="宋体" w:eastAsia="宋体"/>
          <w:sz w:val="14"/>
          <w:color w:val="000000"/>
          <w:b w:val="on"/>
          <w:i w:val="off"/>
        </w:rPr>
        <w:t>《评苦役法》:177注,184注</w:t>
      </w:r>
    </w:p>
    <w:p>
      <w:pPr>
        <w:wordWrap w:val="on"/>
        <w:autoSpaceDE w:val="off"/>
        <w:autoSpaceDN w:val="off"/>
        <w:spacing w:before="20" w:after="0" w:line="300" w:lineRule="atLeast"/>
        <w:ind w:left="20" w:right="0"/>
        <w:jc w:val="both"/>
        <w:textAlignment w:val="auto"/>
        <w:rPr>
          <w:sz w:val="16"/>
        </w:rPr>
      </w:pPr>
      <w:r>
        <w:rPr>
          <w:rFonts w:ascii="宋体" w:hAnsi="宋体" w:cs="宋体" w:eastAsia="宋体"/>
          <w:sz w:val="16"/>
          <w:color w:val="000000"/>
          <w:b w:val="on"/>
          <w:i w:val="off"/>
        </w:rPr>
        <w:t>边沁,塞缪尔爵士(Bentham, Sir Samuel):300注</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宾夕法尼亚(Pennsylvania):310注</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布拉马基,让·雅克(Burlamaqui, Jean Jacques):298注</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柏拉图(Plato):146注</w:t>
      </w:r>
    </w:p>
    <w:p>
      <w:pPr>
        <w:wordWrap w:val="on"/>
        <w:autoSpaceDE w:val="off"/>
        <w:autoSpaceDN w:val="off"/>
        <w:spacing w:before="0" w:after="0" w:line="300" w:lineRule="atLeast"/>
        <w:ind w:left="20" w:right="0"/>
        <w:jc w:val="both"/>
        <w:textAlignment w:val="auto"/>
        <w:rPr>
          <w:sz w:val="16"/>
        </w:rPr>
      </w:pPr>
      <w:r>
        <w:rPr>
          <w:rFonts w:ascii="宋体" w:hAnsi="宋体" w:cs="宋体" w:eastAsia="宋体"/>
          <w:sz w:val="16"/>
          <w:color w:val="000000"/>
          <w:b w:val="on"/>
          <w:i w:val="off"/>
        </w:rPr>
        <w:t>布莱克斯通,威廉爵士(Blackstone, Sir William):300 注</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布莱索(Blaesus):63注</w:t>
      </w:r>
    </w:p>
    <w:p>
      <w:pPr>
        <w:wordWrap w:val="on"/>
        <w:autoSpaceDE w:val="off"/>
        <w:autoSpaceDN w:val="off"/>
        <w:spacing w:before="20" w:after="0" w:line="300" w:lineRule="atLeast"/>
        <w:ind w:left="20" w:right="0"/>
        <w:jc w:val="both"/>
        <w:textAlignment w:val="auto"/>
        <w:rPr>
          <w:sz w:val="16"/>
        </w:rPr>
      </w:pPr>
      <w:r>
        <w:rPr>
          <w:rFonts w:ascii="宋体" w:hAnsi="宋体" w:cs="宋体" w:eastAsia="宋体"/>
          <w:sz w:val="16"/>
          <w:color w:val="000000"/>
          <w:b w:val="on"/>
          <w:i w:val="off"/>
        </w:rPr>
        <w:t>布鲁图,马库斯·朱尼乌(Brustus, Marcus Junius):21注(24)</w:t>
      </w:r>
    </w:p>
    <w:p>
      <w:pPr>
        <w:wordWrap w:val="on"/>
        <w:autoSpaceDE w:val="off"/>
        <w:autoSpaceDN w:val="off"/>
        <w:spacing w:before="340" w:after="0" w:line="300" w:lineRule="atLeast"/>
        <w:ind w:left="2880" w:right="0"/>
        <w:jc w:val="both"/>
        <w:textAlignment w:val="auto"/>
        <w:rPr>
          <w:sz w:val="18"/>
        </w:rPr>
      </w:pPr>
      <w:r>
        <w:rPr>
          <w:rFonts w:ascii="宋体" w:hAnsi="宋体" w:cs="宋体" w:eastAsia="宋体"/>
          <w:sz w:val="18"/>
          <w:color w:val="000000"/>
          <w:b w:val="on"/>
          <w:i w:val="off"/>
        </w:rPr>
        <w:t>C</w:t>
      </w:r>
    </w:p>
    <w:p>
      <w:pPr>
        <w:wordWrap w:val="on"/>
        <w:autoSpaceDE w:val="off"/>
        <w:autoSpaceDN w:val="off"/>
        <w:spacing w:before="360" w:after="0" w:line="320" w:lineRule="atLeast"/>
        <w:ind w:left="20" w:right="0"/>
        <w:jc w:val="both"/>
        <w:textAlignment w:val="auto"/>
        <w:rPr>
          <w:sz w:val="16"/>
        </w:rPr>
      </w:pPr>
      <w:r>
        <w:rPr>
          <w:rFonts w:ascii="宋体" w:hAnsi="宋体" w:cs="宋体" w:eastAsia="宋体"/>
          <w:sz w:val="16"/>
          <w:color w:val="000000"/>
          <w:b w:val="on"/>
          <w:i w:val="off"/>
        </w:rPr>
        <w:t>查理一世,英格兰国王(Charles I, King of England):80--81</w:t>
      </w:r>
    </w:p>
    <w:p>
      <w:pPr>
        <w:wordWrap w:val="on"/>
        <w:autoSpaceDE w:val="off"/>
        <w:autoSpaceDN w:val="off"/>
        <w:spacing w:before="0" w:after="0" w:line="280" w:lineRule="atLeast"/>
        <w:ind w:left="20" w:right="0"/>
        <w:jc w:val="both"/>
        <w:textAlignment w:val="auto"/>
        <w:rPr>
          <w:sz w:val="16"/>
        </w:rPr>
      </w:pPr>
      <w:r>
        <w:rPr>
          <w:rFonts w:ascii="宋体" w:hAnsi="宋体" w:cs="宋体" w:eastAsia="宋体"/>
          <w:sz w:val="16"/>
          <w:color w:val="000000"/>
          <w:b w:val="on"/>
          <w:i w:val="off"/>
        </w:rPr>
        <w:t>查理六世,奥地利皇帝(Charles VI, Emperor of Austria):306注</w:t>
      </w:r>
    </w:p>
    <w:p>
      <w:pPr>
        <w:wordWrap w:val="on"/>
        <w:autoSpaceDE w:val="off"/>
        <w:autoSpaceDN w:val="off"/>
        <w:spacing w:before="0" w:after="0" w:line="260" w:lineRule="atLeast"/>
        <w:ind w:left="20" w:right="0"/>
        <w:jc w:val="both"/>
        <w:textAlignment w:val="auto"/>
        <w:rPr>
          <w:sz w:val="16"/>
        </w:rPr>
      </w:pPr>
      <w:r>
        <w:rPr>
          <w:rFonts w:ascii="宋体" w:hAnsi="宋体" w:cs="宋体" w:eastAsia="宋体"/>
          <w:sz w:val="16"/>
          <w:color w:val="000000"/>
          <w:b w:val="on"/>
          <w:i w:val="off"/>
        </w:rPr>
        <w:t>查理九世,法国国王(Charles IX, King of France):122及注</w:t>
      </w:r>
    </w:p>
    <w:p>
      <w:pPr>
        <w:wordWrap w:val="on"/>
        <w:autoSpaceDE w:val="off"/>
        <w:autoSpaceDN w:val="off"/>
        <w:spacing w:before="20" w:after="0" w:line="260" w:lineRule="atLeast"/>
        <w:ind w:left="20" w:right="0"/>
        <w:jc w:val="both"/>
        <w:textAlignment w:val="auto"/>
        <w:rPr>
          <w:sz w:val="16"/>
        </w:rPr>
      </w:pPr>
      <w:r>
        <w:rPr>
          <w:rFonts w:ascii="宋体" w:hAnsi="宋体" w:cs="宋体" w:eastAsia="宋体"/>
          <w:sz w:val="16"/>
          <w:color w:val="000000"/>
          <w:b w:val="on"/>
          <w:i w:val="off"/>
        </w:rPr>
        <w:t>查士丁尼,罗马帝国皇帝(Justinitn, Roman Emperor):307</w:t>
      </w:r>
      <w:r>
        <w:br w:type="page"/>
      </w:r>
    </w:p>
    <w:p>
      <w:pPr>
        <w:wordWrap w:val="on"/>
        <w:autoSpaceDE w:val="off"/>
        <w:autoSpaceDN w:val="off"/>
        <w:spacing w:before="60" w:after="0" w:line="200" w:lineRule="atLeast"/>
        <w:ind w:left="540" w:right="0"/>
        <w:jc w:val="both"/>
        <w:textAlignment w:val="auto"/>
        <w:rPr>
          <w:sz w:val="13"/>
        </w:rPr>
      </w:pPr>
      <w:r>
        <w:rPr>
          <w:rFonts w:ascii="宋体" w:hAnsi="宋体" w:cs="宋体" w:eastAsia="宋体"/>
          <w:sz w:val="13"/>
          <w:color w:val="000000"/>
          <w:u w:val="single"/>
          <w:b w:val="on"/>
          <w:i w:val="off"/>
        </w:rPr>
        <w:t xml:space="preserve">  434                     道德与立法原理导论                          </w:t>
      </w:r>
    </w:p>
    <w:p>
      <w:pPr>
        <w:wordWrap w:val="on"/>
        <w:autoSpaceDE w:val="off"/>
        <w:autoSpaceDN w:val="off"/>
        <w:spacing w:before="600" w:after="0" w:line="280" w:lineRule="atLeast"/>
        <w:ind w:left="3340" w:right="0"/>
        <w:jc w:val="both"/>
        <w:textAlignment w:val="auto"/>
        <w:rPr>
          <w:sz w:val="16"/>
        </w:rPr>
      </w:pPr>
      <w:r>
        <w:rPr>
          <w:rFonts w:ascii="宋体" w:hAnsi="宋体" w:cs="宋体" w:eastAsia="宋体"/>
          <w:sz w:val="16"/>
          <w:color w:val="000000"/>
          <w:b w:val="on"/>
          <w:i w:val="off"/>
        </w:rPr>
        <w:t>D</w:t>
      </w:r>
    </w:p>
    <w:p>
      <w:pPr>
        <w:wordWrap w:val="on"/>
        <w:autoSpaceDE w:val="off"/>
        <w:autoSpaceDN w:val="off"/>
        <w:spacing w:before="400" w:after="0" w:line="200" w:lineRule="atLeast"/>
        <w:ind w:left="540" w:right="0"/>
        <w:jc w:val="both"/>
        <w:textAlignment w:val="auto"/>
        <w:rPr>
          <w:sz w:val="13"/>
        </w:rPr>
      </w:pPr>
      <w:r>
        <w:rPr>
          <w:rFonts w:ascii="宋体" w:hAnsi="宋体" w:cs="宋体" w:eastAsia="宋体"/>
          <w:sz w:val="13"/>
          <w:color w:val="000000"/>
          <w:b w:val="on"/>
          <w:i w:val="off"/>
        </w:rPr>
        <w:t>达盖索,亨利·弗朗索瓦(Daguesseau, Henri Fraçois):296注</w:t>
      </w:r>
    </w:p>
    <w:p>
      <w:pPr>
        <w:wordWrap w:val="on"/>
        <w:autoSpaceDE w:val="off"/>
        <w:autoSpaceDN w:val="off"/>
        <w:spacing w:before="80" w:after="0" w:line="220" w:lineRule="atLeast"/>
        <w:ind w:left="540" w:right="0"/>
        <w:jc w:val="both"/>
        <w:textAlignment w:val="auto"/>
        <w:rPr>
          <w:sz w:val="13"/>
        </w:rPr>
      </w:pPr>
      <w:r>
        <w:rPr>
          <w:rFonts w:ascii="宋体" w:hAnsi="宋体" w:cs="宋体" w:eastAsia="宋体"/>
          <w:sz w:val="13"/>
          <w:color w:val="000000"/>
          <w:b w:val="on"/>
          <w:i w:val="off"/>
        </w:rPr>
        <w:t>丹麦(Denmark):132</w:t>
      </w:r>
    </w:p>
    <w:p>
      <w:pPr>
        <w:wordWrap w:val="on"/>
        <w:autoSpaceDE w:val="off"/>
        <w:autoSpaceDN w:val="off"/>
        <w:spacing w:before="0" w:after="0" w:line="300" w:lineRule="atLeast"/>
        <w:ind w:left="540" w:right="0"/>
        <w:jc w:val="both"/>
        <w:textAlignment w:val="auto"/>
        <w:rPr>
          <w:sz w:val="16"/>
        </w:rPr>
      </w:pPr>
      <w:r>
        <w:rPr>
          <w:rFonts w:ascii="宋体" w:hAnsi="宋体" w:cs="宋体" w:eastAsia="宋体"/>
          <w:sz w:val="16"/>
          <w:color w:val="000000"/>
          <w:b w:val="on"/>
          <w:i w:val="off"/>
        </w:rPr>
        <w:t>德意志(Germany):21注(23—24),200注</w:t>
      </w:r>
    </w:p>
    <w:p>
      <w:pPr>
        <w:wordWrap w:val="on"/>
        <w:autoSpaceDE w:val="off"/>
        <w:autoSpaceDN w:val="off"/>
        <w:spacing w:before="40" w:after="0" w:line="220" w:lineRule="atLeast"/>
        <w:ind w:left="540" w:right="0"/>
        <w:jc w:val="both"/>
        <w:textAlignment w:val="auto"/>
        <w:rPr>
          <w:sz w:val="13"/>
        </w:rPr>
      </w:pPr>
      <w:r>
        <w:rPr>
          <w:rFonts w:ascii="宋体" w:hAnsi="宋体" w:cs="宋体" w:eastAsia="宋体"/>
          <w:sz w:val="13"/>
          <w:color w:val="000000"/>
          <w:b w:val="on"/>
          <w:i w:val="off"/>
        </w:rPr>
        <w:t>迪佩尔(Dippel):132注</w:t>
      </w:r>
    </w:p>
    <w:p>
      <w:pPr>
        <w:wordWrap w:val="on"/>
        <w:autoSpaceDE w:val="off"/>
        <w:autoSpaceDN w:val="off"/>
        <w:spacing w:before="20" w:after="0" w:line="220" w:lineRule="atLeast"/>
        <w:ind w:left="540" w:right="0"/>
        <w:jc w:val="both"/>
        <w:textAlignment w:val="auto"/>
        <w:rPr>
          <w:sz w:val="13"/>
        </w:rPr>
      </w:pPr>
      <w:r>
        <w:rPr>
          <w:rFonts w:ascii="宋体" w:hAnsi="宋体" w:cs="宋体" w:eastAsia="宋体"/>
          <w:sz w:val="13"/>
          <w:color w:val="000000"/>
          <w:b w:val="on"/>
          <w:i w:val="off"/>
        </w:rPr>
        <w:t>迪蒙,艾蒂安(Dumont, Etienne):124注,158注,297注</w:t>
      </w:r>
    </w:p>
    <w:p>
      <w:pPr>
        <w:wordWrap w:val="on"/>
        <w:autoSpaceDE w:val="off"/>
        <w:autoSpaceDN w:val="off"/>
        <w:spacing w:before="60" w:after="0" w:line="220" w:lineRule="atLeast"/>
        <w:ind w:left="540" w:right="0"/>
        <w:jc w:val="both"/>
        <w:textAlignment w:val="auto"/>
        <w:rPr>
          <w:sz w:val="13"/>
        </w:rPr>
      </w:pPr>
      <w:r>
        <w:rPr>
          <w:rFonts w:ascii="宋体" w:hAnsi="宋体" w:cs="宋体" w:eastAsia="宋体"/>
          <w:sz w:val="13"/>
          <w:color w:val="000000"/>
          <w:b w:val="on"/>
          <w:i w:val="off"/>
        </w:rPr>
        <w:t>蒂里尔,瓦尔特爵士(Tyrrel, Sir Walter):87--88 及注,91---92</w:t>
      </w:r>
    </w:p>
    <w:p>
      <w:pPr>
        <w:wordWrap w:val="on"/>
        <w:autoSpaceDE w:val="off"/>
        <w:autoSpaceDN w:val="off"/>
        <w:spacing w:before="380" w:after="0" w:line="260" w:lineRule="atLeast"/>
        <w:ind w:left="3340" w:right="0"/>
        <w:jc w:val="both"/>
        <w:textAlignment w:val="auto"/>
        <w:rPr>
          <w:sz w:val="16"/>
        </w:rPr>
      </w:pPr>
      <w:r>
        <w:rPr>
          <w:rFonts w:ascii="宋体" w:hAnsi="宋体" w:cs="宋体" w:eastAsia="宋体"/>
          <w:sz w:val="16"/>
          <w:color w:val="000000"/>
          <w:b w:val="on"/>
          <w:i w:val="off"/>
        </w:rPr>
        <w:t>E</w:t>
      </w:r>
    </w:p>
    <w:p>
      <w:pPr>
        <w:wordWrap w:val="on"/>
        <w:autoSpaceDE w:val="off"/>
        <w:autoSpaceDN w:val="off"/>
        <w:spacing w:before="400" w:after="0" w:line="220" w:lineRule="atLeast"/>
        <w:ind w:left="540" w:right="0"/>
        <w:jc w:val="both"/>
        <w:textAlignment w:val="auto"/>
        <w:rPr>
          <w:sz w:val="13"/>
        </w:rPr>
      </w:pPr>
      <w:r>
        <w:rPr>
          <w:rFonts w:ascii="宋体" w:hAnsi="宋体" w:cs="宋体" w:eastAsia="宋体"/>
          <w:sz w:val="13"/>
          <w:color w:val="000000"/>
          <w:b w:val="on"/>
          <w:i w:val="off"/>
        </w:rPr>
        <w:t>俄罗斯(Russia):30注</w:t>
      </w:r>
    </w:p>
    <w:p>
      <w:pPr>
        <w:wordWrap w:val="on"/>
        <w:autoSpaceDE w:val="off"/>
        <w:autoSpaceDN w:val="off"/>
        <w:spacing w:before="60" w:after="0" w:line="200" w:lineRule="atLeast"/>
        <w:ind w:left="540" w:right="0"/>
        <w:jc w:val="both"/>
        <w:textAlignment w:val="auto"/>
        <w:rPr>
          <w:sz w:val="13"/>
        </w:rPr>
      </w:pPr>
      <w:r>
        <w:rPr>
          <w:rFonts w:ascii="宋体" w:hAnsi="宋体" w:cs="宋体" w:eastAsia="宋体"/>
          <w:sz w:val="13"/>
          <w:color w:val="000000"/>
          <w:b w:val="on"/>
          <w:i w:val="off"/>
        </w:rPr>
        <w:t>恩培多克勒(Empedocles):79注</w:t>
      </w:r>
    </w:p>
    <w:p>
      <w:pPr>
        <w:wordWrap w:val="on"/>
        <w:autoSpaceDE w:val="off"/>
        <w:autoSpaceDN w:val="off"/>
        <w:spacing w:before="420" w:after="0" w:line="260" w:lineRule="atLeast"/>
        <w:ind w:left="3340" w:right="0"/>
        <w:jc w:val="both"/>
        <w:textAlignment w:val="auto"/>
        <w:rPr>
          <w:sz w:val="16"/>
        </w:rPr>
      </w:pPr>
      <w:r>
        <w:rPr>
          <w:rFonts w:ascii="宋体" w:hAnsi="宋体" w:cs="宋体" w:eastAsia="宋体"/>
          <w:sz w:val="16"/>
          <w:color w:val="000000"/>
          <w:b w:val="on"/>
          <w:i w:val="off"/>
        </w:rPr>
        <w:t>F</w:t>
      </w:r>
    </w:p>
    <w:p>
      <w:pPr>
        <w:wordWrap w:val="on"/>
        <w:autoSpaceDE w:val="off"/>
        <w:autoSpaceDN w:val="off"/>
        <w:spacing w:before="400" w:after="0" w:line="220" w:lineRule="atLeast"/>
        <w:ind w:left="540" w:right="0"/>
        <w:jc w:val="both"/>
        <w:textAlignment w:val="auto"/>
        <w:rPr>
          <w:sz w:val="13"/>
        </w:rPr>
      </w:pPr>
      <w:r>
        <w:rPr>
          <w:rFonts w:ascii="宋体" w:hAnsi="宋体" w:cs="宋体" w:eastAsia="宋体"/>
          <w:sz w:val="13"/>
          <w:color w:val="000000"/>
          <w:b w:val="on"/>
          <w:i w:val="off"/>
        </w:rPr>
        <w:t>法属西印度群岛(French West Indies):282 注</w:t>
      </w:r>
    </w:p>
    <w:p>
      <w:pPr>
        <w:wordWrap w:val="on"/>
        <w:autoSpaceDE w:val="off"/>
        <w:autoSpaceDN w:val="off"/>
        <w:spacing w:before="0" w:after="0" w:line="300" w:lineRule="atLeast"/>
        <w:ind w:left="540" w:right="0"/>
        <w:jc w:val="both"/>
        <w:textAlignment w:val="auto"/>
        <w:rPr>
          <w:sz w:val="16"/>
        </w:rPr>
      </w:pPr>
      <w:r>
        <w:rPr>
          <w:rFonts w:ascii="宋体" w:hAnsi="宋体" w:cs="宋体" w:eastAsia="宋体"/>
          <w:sz w:val="16"/>
          <w:color w:val="000000"/>
          <w:b w:val="on"/>
          <w:i w:val="off"/>
        </w:rPr>
        <w:t>菲奇诺,马尔西利奥(Ficino, Marsiglo):146注</w:t>
      </w:r>
    </w:p>
    <w:p>
      <w:pPr>
        <w:wordWrap w:val="on"/>
        <w:autoSpaceDE w:val="off"/>
        <w:autoSpaceDN w:val="off"/>
        <w:spacing w:before="20" w:after="0" w:line="240" w:lineRule="atLeast"/>
        <w:ind w:left="540" w:right="0"/>
        <w:jc w:val="both"/>
        <w:textAlignment w:val="auto"/>
        <w:rPr>
          <w:sz w:val="14"/>
        </w:rPr>
      </w:pPr>
      <w:r>
        <w:rPr>
          <w:rFonts w:ascii="宋体" w:hAnsi="宋体" w:cs="宋体" w:eastAsia="宋体"/>
          <w:sz w:val="14"/>
          <w:color w:val="000000"/>
          <w:b w:val="on"/>
          <w:i w:val="off"/>
        </w:rPr>
        <w:t>费尔顿,约翰(Felton, John):80——81 及注</w:t>
      </w:r>
    </w:p>
    <w:p>
      <w:pPr>
        <w:wordWrap w:val="on"/>
        <w:autoSpaceDE w:val="off"/>
        <w:autoSpaceDN w:val="off"/>
        <w:spacing w:before="40" w:after="0" w:line="220" w:lineRule="atLeast"/>
        <w:ind w:left="540" w:right="0"/>
        <w:jc w:val="both"/>
        <w:textAlignment w:val="auto"/>
        <w:rPr>
          <w:sz w:val="13"/>
        </w:rPr>
      </w:pPr>
      <w:r>
        <w:rPr>
          <w:rFonts w:ascii="宋体" w:hAnsi="宋体" w:cs="宋体" w:eastAsia="宋体"/>
          <w:sz w:val="13"/>
          <w:color w:val="000000"/>
          <w:b w:val="on"/>
          <w:i w:val="off"/>
        </w:rPr>
        <w:t>腓力三世,西班牙国王(Philip Ⅲ, King of Spain):296注</w:t>
      </w:r>
    </w:p>
    <w:p>
      <w:pPr>
        <w:wordWrap w:val="on"/>
        <w:autoSpaceDE w:val="off"/>
        <w:autoSpaceDN w:val="off"/>
        <w:spacing w:before="20" w:after="0" w:line="240" w:lineRule="atLeast"/>
        <w:ind w:left="540" w:right="0"/>
        <w:jc w:val="both"/>
        <w:textAlignment w:val="auto"/>
        <w:rPr>
          <w:sz w:val="16"/>
        </w:rPr>
      </w:pPr>
      <w:r>
        <w:rPr>
          <w:rFonts w:ascii="宋体" w:hAnsi="宋体" w:cs="宋体" w:eastAsia="宋体"/>
          <w:sz w:val="16"/>
          <w:color w:val="000000"/>
          <w:b w:val="on"/>
          <w:i w:val="off"/>
        </w:rPr>
        <w:t>腓特烈二世 (腓特烈大帝), 普鲁士国王 (Frederick II, King of Prussia):21 注</w:t>
      </w:r>
      <w:r>
        <w:rPr>
          <w:rFonts w:ascii="宋体" w:hAnsi="宋体" w:cs="宋体" w:eastAsia="宋体"/>
          <w:sz w:val="16"/>
          <w:color w:val="000000"/>
          <w:b w:val="on"/>
          <w:i w:val="off"/>
        </w:rPr>
        <w:t>(22),306</w:t>
      </w:r>
    </w:p>
    <w:p>
      <w:pPr>
        <w:wordWrap w:val="on"/>
        <w:autoSpaceDE w:val="off"/>
        <w:autoSpaceDN w:val="off"/>
        <w:spacing w:before="60" w:after="0" w:line="220" w:lineRule="atLeast"/>
        <w:ind w:left="540" w:right="0"/>
        <w:jc w:val="both"/>
        <w:textAlignment w:val="auto"/>
        <w:rPr>
          <w:sz w:val="13"/>
        </w:rPr>
      </w:pPr>
      <w:r>
        <w:rPr>
          <w:rFonts w:ascii="宋体" w:hAnsi="宋体" w:cs="宋体" w:eastAsia="宋体"/>
          <w:sz w:val="13"/>
          <w:color w:val="000000"/>
          <w:b w:val="on"/>
          <w:i w:val="off"/>
        </w:rPr>
        <w:t>伏尔泰(Voltaire):292注</w:t>
      </w:r>
    </w:p>
    <w:p>
      <w:pPr>
        <w:wordWrap w:val="on"/>
        <w:autoSpaceDE w:val="off"/>
        <w:autoSpaceDN w:val="off"/>
        <w:spacing w:before="60" w:after="0" w:line="200" w:lineRule="atLeast"/>
        <w:ind w:left="540" w:right="0"/>
        <w:jc w:val="both"/>
        <w:textAlignment w:val="auto"/>
        <w:rPr>
          <w:sz w:val="13"/>
        </w:rPr>
      </w:pPr>
      <w:r>
        <w:rPr>
          <w:rFonts w:ascii="宋体" w:hAnsi="宋体" w:cs="宋体" w:eastAsia="宋体"/>
          <w:sz w:val="13"/>
          <w:color w:val="000000"/>
          <w:b w:val="on"/>
          <w:i w:val="off"/>
        </w:rPr>
        <w:t>弗尔斯特,康拉德(Vorstius, Conrad):30注</w:t>
      </w:r>
    </w:p>
    <w:p>
      <w:pPr>
        <w:wordWrap w:val="on"/>
        <w:autoSpaceDE w:val="off"/>
        <w:autoSpaceDN w:val="off"/>
        <w:spacing w:before="60" w:after="0" w:line="200" w:lineRule="atLeast"/>
        <w:ind w:left="540" w:right="0"/>
        <w:jc w:val="both"/>
        <w:textAlignment w:val="auto"/>
        <w:rPr>
          <w:sz w:val="13"/>
        </w:rPr>
      </w:pPr>
      <w:r>
        <w:rPr>
          <w:rFonts w:ascii="宋体" w:hAnsi="宋体" w:cs="宋体" w:eastAsia="宋体"/>
          <w:sz w:val="13"/>
          <w:color w:val="000000"/>
          <w:b w:val="on"/>
          <w:i w:val="off"/>
        </w:rPr>
        <w:t>弗吉尼亚(Virginia):309及注,310注</w:t>
      </w:r>
    </w:p>
    <w:p>
      <w:pPr>
        <w:wordWrap w:val="on"/>
        <w:autoSpaceDE w:val="off"/>
        <w:autoSpaceDN w:val="off"/>
        <w:spacing w:before="80" w:after="0" w:line="200" w:lineRule="atLeast"/>
        <w:ind w:left="540" w:right="0"/>
        <w:jc w:val="both"/>
        <w:textAlignment w:val="auto"/>
        <w:rPr>
          <w:sz w:val="13"/>
        </w:rPr>
      </w:pPr>
      <w:r>
        <w:rPr>
          <w:rFonts w:ascii="宋体" w:hAnsi="宋体" w:cs="宋体" w:eastAsia="宋体"/>
          <w:sz w:val="13"/>
          <w:color w:val="000000"/>
          <w:b w:val="on"/>
          <w:i w:val="off"/>
        </w:rPr>
        <w:t>富尔,路易-约瑟夫(Faure, Louis-Joseph):309注</w:t>
      </w:r>
      <w:r>
        <w:br w:type="page"/>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u w:val="single"/>
          <w:b w:val="on"/>
          <w:i w:val="off"/>
        </w:rPr>
        <w:t xml:space="preserve">                           人名地名索引                      435 </w:t>
      </w:r>
    </w:p>
    <w:p>
      <w:pPr>
        <w:wordWrap w:val="on"/>
        <w:autoSpaceDE w:val="off"/>
        <w:autoSpaceDN w:val="off"/>
        <w:spacing w:before="620" w:after="0" w:line="300" w:lineRule="atLeast"/>
        <w:ind w:left="2900" w:right="0"/>
        <w:jc w:val="both"/>
        <w:textAlignment w:val="auto"/>
        <w:rPr>
          <w:sz w:val="18"/>
        </w:rPr>
      </w:pPr>
      <w:r>
        <w:rPr>
          <w:rFonts w:ascii="宋体" w:hAnsi="宋体" w:cs="宋体" w:eastAsia="宋体"/>
          <w:sz w:val="18"/>
          <w:color w:val="000000"/>
          <w:b w:val="on"/>
          <w:i w:val="off"/>
        </w:rPr>
        <w:t>G</w:t>
      </w:r>
    </w:p>
    <w:p>
      <w:pPr>
        <w:wordWrap w:val="on"/>
        <w:autoSpaceDE w:val="off"/>
        <w:autoSpaceDN w:val="off"/>
        <w:spacing w:before="360" w:after="0" w:line="300" w:lineRule="atLeast"/>
        <w:ind w:left="20" w:right="0"/>
        <w:jc w:val="both"/>
        <w:textAlignment w:val="auto"/>
        <w:rPr>
          <w:sz w:val="16"/>
        </w:rPr>
      </w:pPr>
      <w:r>
        <w:rPr>
          <w:rFonts w:ascii="宋体" w:hAnsi="宋体" w:cs="宋体" w:eastAsia="宋体"/>
          <w:sz w:val="16"/>
          <w:color w:val="000000"/>
          <w:b w:val="on"/>
          <w:i w:val="off"/>
        </w:rPr>
        <w:t>戈德温,威塞克斯侯爵(Godwin, Earl of Wessex):166注</w:t>
      </w:r>
    </w:p>
    <w:p>
      <w:pPr>
        <w:wordWrap w:val="on"/>
        <w:autoSpaceDE w:val="off"/>
        <w:autoSpaceDN w:val="off"/>
        <w:spacing w:before="20" w:after="0" w:line="220" w:lineRule="atLeast"/>
        <w:ind w:left="20" w:right="0"/>
        <w:jc w:val="both"/>
        <w:textAlignment w:val="auto"/>
        <w:rPr>
          <w:sz w:val="14"/>
        </w:rPr>
      </w:pPr>
      <w:r>
        <w:rPr>
          <w:rFonts w:ascii="宋体" w:hAnsi="宋体" w:cs="宋体" w:eastAsia="宋体"/>
          <w:sz w:val="14"/>
          <w:color w:val="000000"/>
          <w:b w:val="on"/>
          <w:i w:val="off"/>
        </w:rPr>
        <w:t>格劳秀斯,雨果(Grotius, Hugo):298注</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贡代马尔伯爵,迭戈·萨缅托·德·阿库尼亚(Gondomar, Diego Sarmiento de</w:t>
      </w:r>
    </w:p>
    <w:p>
      <w:pPr>
        <w:wordWrap w:val="on"/>
        <w:autoSpaceDE w:val="off"/>
        <w:autoSpaceDN w:val="off"/>
        <w:spacing w:before="20" w:after="0" w:line="300" w:lineRule="atLeast"/>
        <w:ind w:left="400" w:right="0"/>
        <w:jc w:val="both"/>
        <w:textAlignment w:val="auto"/>
        <w:rPr>
          <w:sz w:val="16"/>
        </w:rPr>
      </w:pPr>
      <w:r>
        <w:rPr>
          <w:rFonts w:ascii="宋体" w:hAnsi="宋体" w:cs="宋体" w:eastAsia="宋体"/>
          <w:sz w:val="16"/>
          <w:color w:val="000000"/>
          <w:b w:val="on"/>
          <w:i w:val="off"/>
        </w:rPr>
        <w:t>Acuna, Conde de):296注</w:t>
      </w:r>
    </w:p>
    <w:p>
      <w:pPr>
        <w:wordWrap w:val="on"/>
        <w:autoSpaceDE w:val="off"/>
        <w:autoSpaceDN w:val="off"/>
        <w:spacing w:before="360" w:after="0" w:line="300" w:lineRule="atLeast"/>
        <w:ind w:left="2900" w:right="0"/>
        <w:jc w:val="both"/>
        <w:textAlignment w:val="auto"/>
        <w:rPr>
          <w:sz w:val="18"/>
        </w:rPr>
      </w:pPr>
      <w:r>
        <w:rPr>
          <w:rFonts w:ascii="宋体" w:hAnsi="宋体" w:cs="宋体" w:eastAsia="宋体"/>
          <w:sz w:val="18"/>
          <w:color w:val="000000"/>
          <w:b w:val="on"/>
          <w:i w:val="off"/>
        </w:rPr>
        <w:t>H</w:t>
      </w:r>
    </w:p>
    <w:p>
      <w:pPr>
        <w:wordWrap w:val="on"/>
        <w:autoSpaceDE w:val="off"/>
        <w:autoSpaceDN w:val="off"/>
        <w:spacing w:before="360" w:after="0" w:line="300" w:lineRule="atLeast"/>
        <w:ind w:left="20" w:right="0"/>
        <w:jc w:val="both"/>
        <w:textAlignment w:val="auto"/>
        <w:rPr>
          <w:sz w:val="16"/>
        </w:rPr>
      </w:pPr>
      <w:r>
        <w:rPr>
          <w:rFonts w:ascii="宋体" w:hAnsi="宋体" w:cs="宋体" w:eastAsia="宋体"/>
          <w:sz w:val="16"/>
          <w:color w:val="000000"/>
          <w:b w:val="on"/>
          <w:i w:val="off"/>
        </w:rPr>
        <w:t>哈里斯,詹姆斯(Harris, James):299注</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哈奇森(哈钦森),弗朗西斯(Hutcheson(Hutchinson), Francis):26注</w:t>
      </w:r>
    </w:p>
    <w:p>
      <w:pPr>
        <w:wordWrap w:val="on"/>
        <w:autoSpaceDE w:val="off"/>
        <w:autoSpaceDN w:val="off"/>
        <w:spacing w:before="20" w:after="0" w:line="300" w:lineRule="atLeast"/>
        <w:ind w:left="20" w:right="0"/>
        <w:jc w:val="both"/>
        <w:textAlignment w:val="auto"/>
        <w:rPr>
          <w:sz w:val="16"/>
        </w:rPr>
      </w:pPr>
      <w:r>
        <w:rPr>
          <w:rFonts w:ascii="宋体" w:hAnsi="宋体" w:cs="宋体" w:eastAsia="宋体"/>
          <w:sz w:val="16"/>
          <w:color w:val="000000"/>
          <w:b w:val="on"/>
          <w:i w:val="off"/>
        </w:rPr>
        <w:t>哈特利,戴维(Hartley, David):119注</w:t>
      </w:r>
    </w:p>
    <w:p>
      <w:pPr>
        <w:wordWrap w:val="on"/>
        <w:autoSpaceDE w:val="off"/>
        <w:autoSpaceDN w:val="off"/>
        <w:spacing w:before="0" w:after="0" w:line="260" w:lineRule="atLeast"/>
        <w:ind w:left="20" w:right="0"/>
        <w:jc w:val="both"/>
        <w:textAlignment w:val="auto"/>
        <w:rPr>
          <w:sz w:val="16"/>
        </w:rPr>
      </w:pPr>
      <w:r>
        <w:rPr>
          <w:rFonts w:ascii="宋体" w:hAnsi="宋体" w:cs="宋体" w:eastAsia="宋体"/>
          <w:sz w:val="16"/>
          <w:color w:val="000000"/>
          <w:b w:val="on"/>
          <w:i w:val="off"/>
        </w:rPr>
        <w:t>海因尼修,约翰·戈特利布(Heineccius, Johann Gottlieb):273注</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荷兰联合省(United Provinces):200注</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荷马(Homer):94注,146注</w:t>
      </w:r>
    </w:p>
    <w:p>
      <w:pPr>
        <w:wordWrap w:val="on"/>
        <w:autoSpaceDE w:val="off"/>
        <w:autoSpaceDN w:val="off"/>
        <w:spacing w:before="20" w:after="0" w:line="300" w:lineRule="atLeast"/>
        <w:ind w:left="20" w:right="0"/>
        <w:jc w:val="both"/>
        <w:textAlignment w:val="auto"/>
        <w:rPr>
          <w:sz w:val="16"/>
        </w:rPr>
      </w:pPr>
      <w:r>
        <w:rPr>
          <w:rFonts w:ascii="宋体" w:hAnsi="宋体" w:cs="宋体" w:eastAsia="宋体"/>
          <w:sz w:val="16"/>
          <w:color w:val="000000"/>
          <w:b w:val="on"/>
          <w:i w:val="off"/>
        </w:rPr>
        <w:t>黑斯廷斯,沃伦(Hastings, Warren):21注(23)</w:t>
      </w:r>
    </w:p>
    <w:p>
      <w:pPr>
        <w:wordWrap w:val="on"/>
        <w:autoSpaceDE w:val="off"/>
        <w:autoSpaceDN w:val="off"/>
        <w:spacing w:before="20" w:after="0" w:line="220" w:lineRule="atLeast"/>
        <w:ind w:left="20" w:right="0"/>
        <w:jc w:val="both"/>
        <w:textAlignment w:val="auto"/>
        <w:rPr>
          <w:sz w:val="14"/>
        </w:rPr>
      </w:pPr>
      <w:r>
        <w:rPr>
          <w:rFonts w:ascii="宋体" w:hAnsi="宋体" w:cs="宋体" w:eastAsia="宋体"/>
          <w:sz w:val="14"/>
          <w:color w:val="000000"/>
          <w:b w:val="on"/>
          <w:i w:val="off"/>
        </w:rPr>
        <w:t>亨特(Hunter)(出版公司):96注</w:t>
      </w:r>
    </w:p>
    <w:p>
      <w:pPr>
        <w:wordWrap w:val="on"/>
        <w:autoSpaceDE w:val="off"/>
        <w:autoSpaceDN w:val="off"/>
        <w:spacing w:before="20" w:after="0" w:line="300" w:lineRule="atLeast"/>
        <w:ind w:left="20" w:right="0"/>
        <w:jc w:val="both"/>
        <w:textAlignment w:val="auto"/>
        <w:rPr>
          <w:sz w:val="16"/>
        </w:rPr>
      </w:pPr>
      <w:r>
        <w:rPr>
          <w:rFonts w:ascii="宋体" w:hAnsi="宋体" w:cs="宋体" w:eastAsia="宋体"/>
          <w:sz w:val="16"/>
          <w:color w:val="000000"/>
          <w:b w:val="on"/>
          <w:i w:val="off"/>
        </w:rPr>
        <w:t>恒河(Ganges):109</w:t>
      </w:r>
    </w:p>
    <w:p>
      <w:pPr>
        <w:wordWrap w:val="on"/>
        <w:autoSpaceDE w:val="off"/>
        <w:autoSpaceDN w:val="off"/>
        <w:spacing w:before="340" w:after="0" w:line="340" w:lineRule="atLeast"/>
        <w:ind w:left="2900" w:right="0"/>
        <w:jc w:val="both"/>
        <w:textAlignment w:val="auto"/>
        <w:rPr>
          <w:sz w:val="22"/>
        </w:rPr>
      </w:pPr>
      <w:r>
        <w:rPr>
          <w:rFonts w:ascii="宋体" w:hAnsi="宋体" w:cs="宋体" w:eastAsia="宋体"/>
          <w:sz w:val="22"/>
          <w:color w:val="000000"/>
          <w:b w:val="on"/>
          <w:i w:val="off"/>
        </w:rPr>
        <w:t>J</w:t>
      </w:r>
    </w:p>
    <w:p>
      <w:pPr>
        <w:wordWrap w:val="on"/>
        <w:autoSpaceDE w:val="off"/>
        <w:autoSpaceDN w:val="off"/>
        <w:spacing w:before="400" w:after="0" w:line="220" w:lineRule="atLeast"/>
        <w:ind w:left="20" w:right="0"/>
        <w:jc w:val="both"/>
        <w:textAlignment w:val="auto"/>
        <w:rPr>
          <w:sz w:val="14"/>
        </w:rPr>
      </w:pPr>
      <w:r>
        <w:rPr>
          <w:rFonts w:ascii="宋体" w:hAnsi="宋体" w:cs="宋体" w:eastAsia="宋体"/>
          <w:sz w:val="14"/>
          <w:color w:val="000000"/>
          <w:b w:val="on"/>
          <w:i w:val="off"/>
        </w:rPr>
        <w:t>加尔各答(Calcutta):21注(23)</w:t>
      </w:r>
    </w:p>
    <w:p>
      <w:pPr>
        <w:wordWrap w:val="on"/>
        <w:autoSpaceDE w:val="off"/>
        <w:autoSpaceDN w:val="off"/>
        <w:spacing w:before="0" w:after="0" w:line="300" w:lineRule="atLeast"/>
        <w:ind w:left="20" w:right="0"/>
        <w:jc w:val="both"/>
        <w:textAlignment w:val="auto"/>
        <w:rPr>
          <w:sz w:val="16"/>
        </w:rPr>
      </w:pPr>
      <w:r>
        <w:rPr>
          <w:rFonts w:ascii="宋体" w:hAnsi="宋体" w:cs="宋体" w:eastAsia="宋体"/>
          <w:sz w:val="16"/>
          <w:color w:val="000000"/>
          <w:b w:val="on"/>
          <w:i w:val="off"/>
        </w:rPr>
        <w:t>君士坦丁堡(Constantinople):119</w:t>
      </w:r>
    </w:p>
    <w:p>
      <w:pPr>
        <w:wordWrap w:val="on"/>
        <w:autoSpaceDE w:val="off"/>
        <w:autoSpaceDN w:val="off"/>
        <w:spacing w:before="360" w:after="0" w:line="300" w:lineRule="atLeast"/>
        <w:ind w:left="2900" w:right="0"/>
        <w:jc w:val="both"/>
        <w:textAlignment w:val="auto"/>
        <w:rPr>
          <w:sz w:val="18"/>
        </w:rPr>
      </w:pPr>
      <w:r>
        <w:rPr>
          <w:rFonts w:ascii="宋体" w:hAnsi="宋体" w:cs="宋体" w:eastAsia="宋体"/>
          <w:sz w:val="18"/>
          <w:color w:val="000000"/>
          <w:b w:val="on"/>
          <w:i w:val="off"/>
        </w:rPr>
        <w:t>K</w:t>
      </w:r>
    </w:p>
    <w:p>
      <w:pPr>
        <w:wordWrap w:val="on"/>
        <w:autoSpaceDE w:val="off"/>
        <w:autoSpaceDN w:val="off"/>
        <w:spacing w:before="380" w:after="0" w:line="300" w:lineRule="atLeast"/>
        <w:ind w:left="20" w:right="0"/>
        <w:jc w:val="both"/>
        <w:textAlignment w:val="auto"/>
        <w:rPr>
          <w:sz w:val="16"/>
        </w:rPr>
      </w:pPr>
      <w:r>
        <w:rPr>
          <w:rFonts w:ascii="宋体" w:hAnsi="宋体" w:cs="宋体" w:eastAsia="宋体"/>
          <w:sz w:val="16"/>
          <w:color w:val="000000"/>
          <w:b w:val="on"/>
          <w:i w:val="off"/>
        </w:rPr>
        <w:t>卡默,约翰·冯(Carmer, Johann von):21 注(22)</w:t>
      </w:r>
      <w:r>
        <w:br w:type="page"/>
      </w:r>
    </w:p>
    <w:p>
      <w:pPr>
        <w:wordWrap w:val="on"/>
        <w:autoSpaceDE w:val="off"/>
        <w:autoSpaceDN w:val="off"/>
        <w:spacing w:before="100" w:after="0" w:line="220" w:lineRule="atLeast"/>
        <w:ind w:left="480" w:right="0"/>
        <w:jc w:val="both"/>
        <w:textAlignment w:val="auto"/>
        <w:rPr>
          <w:sz w:val="14"/>
        </w:rPr>
      </w:pPr>
      <w:r>
        <w:rPr>
          <w:rFonts w:ascii="宋体" w:hAnsi="宋体" w:cs="宋体" w:eastAsia="宋体"/>
          <w:sz w:val="14"/>
          <w:color w:val="000000"/>
          <w:u w:val="single"/>
          <w:b w:val="on"/>
          <w:i w:val="off"/>
        </w:rPr>
        <w:t xml:space="preserve">  436                     道德与立法原理导论                          </w:t>
      </w:r>
    </w:p>
    <w:p>
      <w:pPr>
        <w:wordWrap w:val="on"/>
        <w:autoSpaceDE w:val="off"/>
        <w:autoSpaceDN w:val="off"/>
        <w:spacing w:before="260" w:after="0" w:line="220" w:lineRule="atLeast"/>
        <w:ind w:left="480" w:right="0"/>
        <w:jc w:val="both"/>
        <w:textAlignment w:val="auto"/>
        <w:rPr>
          <w:sz w:val="14"/>
        </w:rPr>
      </w:pPr>
      <w:r>
        <w:rPr>
          <w:rFonts w:ascii="宋体" w:hAnsi="宋体" w:cs="宋体" w:eastAsia="宋体"/>
          <w:sz w:val="14"/>
          <w:color w:val="000000"/>
          <w:b w:val="on"/>
          <w:i w:val="off"/>
        </w:rPr>
        <w:t>卡修斯,隆吉努斯·盖尤斯(Cassius, Longinus Gaius):21注(24)</w:t>
      </w:r>
    </w:p>
    <w:p>
      <w:pPr>
        <w:wordWrap w:val="on"/>
        <w:autoSpaceDE w:val="off"/>
        <w:autoSpaceDN w:val="off"/>
        <w:spacing w:before="60" w:after="0" w:line="220" w:lineRule="atLeast"/>
        <w:ind w:left="480" w:right="0"/>
        <w:jc w:val="both"/>
        <w:textAlignment w:val="auto"/>
        <w:rPr>
          <w:sz w:val="14"/>
        </w:rPr>
      </w:pPr>
      <w:r>
        <w:rPr>
          <w:rFonts w:ascii="宋体" w:hAnsi="宋体" w:cs="宋体" w:eastAsia="宋体"/>
          <w:sz w:val="14"/>
          <w:color w:val="000000"/>
          <w:b w:val="on"/>
          <w:i w:val="off"/>
        </w:rPr>
        <w:t>凯撒,盖尤斯·尤利乌斯(Caesar, Gaius Julius):140注,259及注</w:t>
      </w:r>
    </w:p>
    <w:p>
      <w:pPr>
        <w:wordWrap w:val="on"/>
        <w:autoSpaceDE w:val="off"/>
        <w:autoSpaceDN w:val="off"/>
        <w:spacing w:before="40" w:after="0" w:line="220" w:lineRule="atLeast"/>
        <w:ind w:left="480" w:right="0"/>
        <w:jc w:val="both"/>
        <w:textAlignment w:val="auto"/>
        <w:rPr>
          <w:sz w:val="14"/>
        </w:rPr>
      </w:pPr>
      <w:r>
        <w:rPr>
          <w:rFonts w:ascii="宋体" w:hAnsi="宋体" w:cs="宋体" w:eastAsia="宋体"/>
          <w:sz w:val="14"/>
          <w:color w:val="000000"/>
          <w:b w:val="on"/>
          <w:i w:val="off"/>
        </w:rPr>
        <w:t>凯撒,卢修斯·尤利乌斯(Caesar, Lucius Julius):259</w:t>
      </w:r>
    </w:p>
    <w:p>
      <w:pPr>
        <w:wordWrap w:val="on"/>
        <w:autoSpaceDE w:val="off"/>
        <w:autoSpaceDN w:val="off"/>
        <w:spacing w:before="0" w:after="0" w:line="300" w:lineRule="atLeast"/>
        <w:ind w:left="480" w:right="0"/>
        <w:jc w:val="both"/>
        <w:textAlignment w:val="auto"/>
        <w:rPr>
          <w:sz w:val="16"/>
        </w:rPr>
      </w:pPr>
      <w:r>
        <w:rPr>
          <w:rFonts w:ascii="宋体" w:hAnsi="宋体" w:cs="宋体" w:eastAsia="宋体"/>
          <w:sz w:val="16"/>
          <w:color w:val="000000"/>
          <w:b w:val="on"/>
          <w:i w:val="off"/>
        </w:rPr>
        <w:t>叶卡捷琳娜二世,俄国女皇(Catherine II, Empress of Russia):30注,237注</w:t>
      </w:r>
    </w:p>
    <w:p>
      <w:pPr>
        <w:wordWrap w:val="on"/>
        <w:autoSpaceDE w:val="off"/>
        <w:autoSpaceDN w:val="off"/>
        <w:spacing w:before="40" w:after="0" w:line="220" w:lineRule="atLeast"/>
        <w:ind w:left="480" w:right="0"/>
        <w:jc w:val="both"/>
        <w:textAlignment w:val="auto"/>
        <w:rPr>
          <w:sz w:val="14"/>
        </w:rPr>
      </w:pPr>
      <w:r>
        <w:rPr>
          <w:rFonts w:ascii="宋体" w:hAnsi="宋体" w:cs="宋体" w:eastAsia="宋体"/>
          <w:sz w:val="14"/>
          <w:color w:val="000000"/>
          <w:b w:val="on"/>
          <w:i w:val="off"/>
        </w:rPr>
        <w:t>科克,爱德华爵士(Coke, Sir Edward):21 注(22—25)</w:t>
      </w:r>
    </w:p>
    <w:p>
      <w:pPr>
        <w:wordWrap w:val="on"/>
        <w:autoSpaceDE w:val="off"/>
        <w:autoSpaceDN w:val="off"/>
        <w:spacing w:before="40" w:after="0" w:line="220" w:lineRule="atLeast"/>
        <w:ind w:left="480" w:right="0"/>
        <w:jc w:val="both"/>
        <w:textAlignment w:val="auto"/>
        <w:rPr>
          <w:sz w:val="14"/>
        </w:rPr>
      </w:pPr>
      <w:r>
        <w:rPr>
          <w:rFonts w:ascii="宋体" w:hAnsi="宋体" w:cs="宋体" w:eastAsia="宋体"/>
          <w:sz w:val="14"/>
          <w:color w:val="000000"/>
          <w:b w:val="on"/>
          <w:i w:val="off"/>
        </w:rPr>
        <w:t>科克采伊,萨穆埃尔·冯(Cocceji, Samuel von):21注(22)</w:t>
      </w:r>
    </w:p>
    <w:p>
      <w:pPr>
        <w:wordWrap w:val="on"/>
        <w:autoSpaceDE w:val="off"/>
        <w:autoSpaceDN w:val="off"/>
        <w:spacing w:before="60" w:after="0" w:line="220" w:lineRule="atLeast"/>
        <w:ind w:left="480" w:right="0"/>
        <w:jc w:val="both"/>
        <w:textAlignment w:val="auto"/>
        <w:rPr>
          <w:sz w:val="14"/>
        </w:rPr>
      </w:pPr>
      <w:r>
        <w:rPr>
          <w:rFonts w:ascii="宋体" w:hAnsi="宋体" w:cs="宋体" w:eastAsia="宋体"/>
          <w:sz w:val="14"/>
          <w:color w:val="000000"/>
          <w:b w:val="on"/>
          <w:i w:val="off"/>
        </w:rPr>
        <w:t>科利尼,加斯帕尔第三·德(Coligny, Gaspard Ⅲ de):122--123及注</w:t>
      </w:r>
    </w:p>
    <w:p>
      <w:pPr>
        <w:wordWrap w:val="on"/>
        <w:autoSpaceDE w:val="off"/>
        <w:autoSpaceDN w:val="off"/>
        <w:spacing w:before="0" w:after="0" w:line="300" w:lineRule="atLeast"/>
        <w:ind w:left="480" w:right="0"/>
        <w:jc w:val="both"/>
        <w:textAlignment w:val="auto"/>
        <w:rPr>
          <w:sz w:val="16"/>
        </w:rPr>
      </w:pPr>
      <w:r>
        <w:rPr>
          <w:rFonts w:ascii="宋体" w:hAnsi="宋体" w:cs="宋体" w:eastAsia="宋体"/>
          <w:sz w:val="16"/>
          <w:color w:val="000000"/>
          <w:b w:val="on"/>
          <w:i w:val="off"/>
        </w:rPr>
        <w:t>科尔贝,让·巴蒂斯特(Colbert, Jean Baptiste):283注</w:t>
      </w:r>
    </w:p>
    <w:p>
      <w:pPr>
        <w:wordWrap w:val="on"/>
        <w:autoSpaceDE w:val="off"/>
        <w:autoSpaceDN w:val="off"/>
        <w:spacing w:before="20" w:after="0" w:line="260" w:lineRule="atLeast"/>
        <w:ind w:left="480" w:right="0"/>
        <w:jc w:val="both"/>
        <w:textAlignment w:val="auto"/>
        <w:rPr>
          <w:sz w:val="16"/>
        </w:rPr>
      </w:pPr>
      <w:r>
        <w:rPr>
          <w:rFonts w:ascii="宋体" w:hAnsi="宋体" w:cs="宋体" w:eastAsia="宋体"/>
          <w:sz w:val="16"/>
          <w:color w:val="000000"/>
          <w:b w:val="on"/>
          <w:i w:val="off"/>
        </w:rPr>
        <w:t>克拉克博士,塞缪尔(Clarke, Dr. Samuel):27 及注</w:t>
      </w:r>
    </w:p>
    <w:p>
      <w:pPr>
        <w:wordWrap w:val="on"/>
        <w:autoSpaceDE w:val="off"/>
        <w:autoSpaceDN w:val="off"/>
        <w:spacing w:before="0" w:after="0" w:line="240" w:lineRule="atLeast"/>
        <w:ind w:left="480" w:right="0"/>
        <w:jc w:val="both"/>
        <w:textAlignment w:val="auto"/>
        <w:rPr>
          <w:sz w:val="16"/>
        </w:rPr>
      </w:pPr>
      <w:r>
        <w:rPr>
          <w:rFonts w:ascii="宋体" w:hAnsi="宋体" w:cs="宋体" w:eastAsia="宋体"/>
          <w:sz w:val="16"/>
          <w:color w:val="000000"/>
          <w:b w:val="on"/>
          <w:i w:val="off"/>
        </w:rPr>
        <w:t>克里永, 路易·巴尔巴斯·德·贝尔东·德 (Crillon, Louis Balbais de Berton</w:t>
      </w:r>
      <w:r>
        <w:rPr>
          <w:rFonts w:ascii="宋体" w:hAnsi="宋体" w:cs="宋体" w:eastAsia="宋体"/>
          <w:sz w:val="16"/>
        </w:rPr>
        <w:t xml:space="preserve"> </w:t>
      </w:r>
      <w:r>
        <w:rPr>
          <w:rFonts w:ascii="宋体" w:hAnsi="宋体" w:cs="宋体" w:eastAsia="宋体"/>
          <w:sz w:val="16"/>
          <w:color w:val="000000"/>
          <w:b w:val="on"/>
          <w:i w:val="off"/>
        </w:rPr>
        <w:t>de):122——123注</w:t>
      </w:r>
    </w:p>
    <w:p>
      <w:pPr>
        <w:wordWrap w:val="on"/>
        <w:autoSpaceDE w:val="off"/>
        <w:autoSpaceDN w:val="off"/>
        <w:spacing w:before="80" w:after="0" w:line="220" w:lineRule="atLeast"/>
        <w:ind w:left="480" w:right="0"/>
        <w:jc w:val="both"/>
        <w:textAlignment w:val="auto"/>
        <w:rPr>
          <w:sz w:val="14"/>
        </w:rPr>
      </w:pPr>
      <w:r>
        <w:rPr>
          <w:rFonts w:ascii="宋体" w:hAnsi="宋体" w:cs="宋体" w:eastAsia="宋体"/>
          <w:sz w:val="14"/>
          <w:color w:val="000000"/>
          <w:b w:val="on"/>
          <w:i w:val="off"/>
        </w:rPr>
        <w:t>克伦威尔,奥利弗(Cromwell, Oliver):63及注</w:t>
      </w:r>
    </w:p>
    <w:p>
      <w:pPr>
        <w:wordWrap w:val="on"/>
        <w:autoSpaceDE w:val="off"/>
        <w:autoSpaceDN w:val="off"/>
        <w:spacing w:before="0" w:after="0" w:line="270" w:lineRule="atLeast"/>
        <w:ind w:left="480" w:right="0"/>
        <w:jc w:val="both"/>
        <w:textAlignment w:val="auto"/>
        <w:rPr>
          <w:sz w:val="14"/>
        </w:rPr>
      </w:pPr>
      <w:r>
        <w:rPr>
          <w:rFonts w:ascii="宋体" w:hAnsi="宋体" w:cs="宋体" w:eastAsia="宋体"/>
          <w:sz w:val="14"/>
          <w:color w:val="000000"/>
          <w:b w:val="on"/>
          <w:i w:val="off"/>
        </w:rPr>
        <w:t>库珀,安东尼·阿什利(Cooper, Anthony Ashley),第三代沙夫茨伯里伯爵:26</w:t>
      </w:r>
      <w:r>
        <w:rPr>
          <w:rFonts w:ascii="宋体" w:hAnsi="宋体" w:cs="宋体" w:eastAsia="宋体"/>
          <w:sz w:val="14"/>
          <w:color w:val="000000"/>
          <w:b w:val="on"/>
          <w:i w:val="off"/>
        </w:rPr>
        <w:t>注</w:t>
      </w:r>
    </w:p>
    <w:p>
      <w:pPr>
        <w:wordWrap w:val="on"/>
        <w:autoSpaceDE w:val="off"/>
        <w:autoSpaceDN w:val="off"/>
        <w:spacing w:before="400" w:after="0" w:line="280" w:lineRule="atLeast"/>
        <w:ind w:left="3480" w:right="0"/>
        <w:jc w:val="both"/>
        <w:textAlignment w:val="auto"/>
        <w:rPr>
          <w:sz w:val="16"/>
        </w:rPr>
      </w:pPr>
      <w:r>
        <w:rPr>
          <w:rFonts w:ascii="宋体" w:hAnsi="宋体" w:cs="宋体" w:eastAsia="宋体"/>
          <w:sz w:val="16"/>
          <w:color w:val="000000"/>
          <w:b w:val="on"/>
          <w:i w:val="off"/>
        </w:rPr>
        <w:t>L</w:t>
      </w:r>
    </w:p>
    <w:p>
      <w:pPr>
        <w:wordWrap w:val="on"/>
        <w:autoSpaceDE w:val="off"/>
        <w:autoSpaceDN w:val="off"/>
        <w:spacing w:before="420" w:after="0" w:line="220" w:lineRule="atLeast"/>
        <w:ind w:left="480" w:right="0"/>
        <w:jc w:val="both"/>
        <w:textAlignment w:val="auto"/>
        <w:rPr>
          <w:sz w:val="14"/>
        </w:rPr>
      </w:pPr>
      <w:r>
        <w:rPr>
          <w:rFonts w:ascii="宋体" w:hAnsi="宋体" w:cs="宋体" w:eastAsia="宋体"/>
          <w:sz w:val="14"/>
          <w:color w:val="000000"/>
          <w:b w:val="on"/>
          <w:i w:val="off"/>
        </w:rPr>
        <w:t>拉夫巴勒勋爵(Loughborough, Lord):见韦德伯恩,亚历山大条</w:t>
      </w:r>
    </w:p>
    <w:p>
      <w:pPr>
        <w:wordWrap w:val="on"/>
        <w:autoSpaceDE w:val="off"/>
        <w:autoSpaceDN w:val="off"/>
        <w:spacing w:before="0" w:after="0" w:line="280" w:lineRule="atLeast"/>
        <w:ind w:left="480" w:right="0"/>
        <w:jc w:val="both"/>
        <w:textAlignment w:val="auto"/>
        <w:rPr>
          <w:sz w:val="16"/>
        </w:rPr>
      </w:pPr>
      <w:r>
        <w:rPr>
          <w:rFonts w:ascii="宋体" w:hAnsi="宋体" w:cs="宋体" w:eastAsia="宋体"/>
          <w:sz w:val="16"/>
          <w:color w:val="000000"/>
          <w:b w:val="on"/>
          <w:i w:val="off"/>
        </w:rPr>
        <w:t>拉瓦亚克,弗朗索瓦(Ravaillac,François):82注,129及注,132,154注</w:t>
      </w:r>
    </w:p>
    <w:p>
      <w:pPr>
        <w:wordWrap w:val="on"/>
        <w:autoSpaceDE w:val="off"/>
        <w:autoSpaceDN w:val="off"/>
        <w:spacing w:before="20" w:after="0" w:line="260" w:lineRule="atLeast"/>
        <w:ind w:left="480" w:right="0"/>
        <w:jc w:val="both"/>
        <w:textAlignment w:val="auto"/>
        <w:rPr>
          <w:sz w:val="16"/>
        </w:rPr>
      </w:pPr>
      <w:r>
        <w:rPr>
          <w:rFonts w:ascii="宋体" w:hAnsi="宋体" w:cs="宋体" w:eastAsia="宋体"/>
          <w:sz w:val="16"/>
          <w:color w:val="000000"/>
          <w:b w:val="on"/>
          <w:i w:val="off"/>
        </w:rPr>
        <w:t>李必达,马库斯·埃米利乌斯(Lepidus, Marcus Aemilius):140注,259 及注</w:t>
      </w:r>
    </w:p>
    <w:p>
      <w:pPr>
        <w:wordWrap w:val="on"/>
        <w:autoSpaceDE w:val="off"/>
        <w:autoSpaceDN w:val="off"/>
        <w:spacing w:before="0" w:after="0" w:line="280" w:lineRule="atLeast"/>
        <w:ind w:left="480" w:right="0"/>
        <w:jc w:val="both"/>
        <w:textAlignment w:val="auto"/>
        <w:rPr>
          <w:sz w:val="16"/>
        </w:rPr>
      </w:pPr>
      <w:r>
        <w:rPr>
          <w:rFonts w:ascii="宋体" w:hAnsi="宋体" w:cs="宋体" w:eastAsia="宋体"/>
          <w:sz w:val="16"/>
          <w:color w:val="000000"/>
          <w:b w:val="on"/>
          <w:i w:val="off"/>
        </w:rPr>
        <w:t>利库尔戈斯(Lycurgus):20及注</w:t>
      </w:r>
    </w:p>
    <w:p>
      <w:pPr>
        <w:wordWrap w:val="on"/>
        <w:autoSpaceDE w:val="off"/>
        <w:autoSpaceDN w:val="off"/>
        <w:spacing w:before="20" w:after="0" w:line="220" w:lineRule="atLeast"/>
        <w:ind w:left="480" w:right="0"/>
        <w:jc w:val="both"/>
        <w:textAlignment w:val="auto"/>
        <w:rPr>
          <w:sz w:val="14"/>
        </w:rPr>
      </w:pPr>
      <w:r>
        <w:rPr>
          <w:rFonts w:ascii="宋体" w:hAnsi="宋体" w:cs="宋体" w:eastAsia="宋体"/>
          <w:sz w:val="14"/>
          <w:color w:val="000000"/>
          <w:b w:val="on"/>
          <w:i w:val="off"/>
        </w:rPr>
        <w:t>林德,约翰(Lind, John):14注,310注</w:t>
      </w:r>
    </w:p>
    <w:p>
      <w:pPr>
        <w:wordWrap w:val="on"/>
        <w:autoSpaceDE w:val="off"/>
        <w:autoSpaceDN w:val="off"/>
        <w:spacing w:before="20" w:after="0" w:line="250" w:lineRule="atLeast"/>
        <w:ind w:left="480" w:right="0"/>
        <w:jc w:val="both"/>
        <w:textAlignment w:val="auto"/>
        <w:rPr>
          <w:sz w:val="16"/>
        </w:rPr>
      </w:pPr>
      <w:r>
        <w:rPr>
          <w:rFonts w:ascii="宋体" w:hAnsi="宋体" w:cs="宋体" w:eastAsia="宋体"/>
          <w:sz w:val="16"/>
          <w:color w:val="000000"/>
          <w:b w:val="on"/>
          <w:i w:val="off"/>
        </w:rPr>
        <w:t>路易十四,法国国王(Louis XIV, King of France):132及注,282注,291注,296</w:t>
      </w:r>
      <w:r>
        <w:rPr>
          <w:rFonts w:ascii="宋体" w:hAnsi="宋体" w:cs="宋体" w:eastAsia="宋体"/>
          <w:sz w:val="16"/>
          <w:color w:val="000000"/>
          <w:b w:val="on"/>
          <w:i w:val="off"/>
        </w:rPr>
        <w:t>注</w:t>
      </w:r>
    </w:p>
    <w:p>
      <w:pPr>
        <w:wordWrap w:val="on"/>
        <w:autoSpaceDE w:val="off"/>
        <w:autoSpaceDN w:val="off"/>
        <w:spacing w:before="80" w:after="0" w:line="220" w:lineRule="atLeast"/>
        <w:ind w:left="480" w:right="0"/>
        <w:jc w:val="both"/>
        <w:textAlignment w:val="auto"/>
        <w:rPr>
          <w:sz w:val="14"/>
        </w:rPr>
      </w:pPr>
      <w:r>
        <w:rPr>
          <w:rFonts w:ascii="宋体" w:hAnsi="宋体" w:cs="宋体" w:eastAsia="宋体"/>
          <w:sz w:val="14"/>
          <w:color w:val="000000"/>
          <w:b w:val="on"/>
          <w:i w:val="off"/>
        </w:rPr>
        <w:t>雷利,沃尔特爵士(Raleigh, Sir Walter):30注</w:t>
      </w:r>
    </w:p>
    <w:p>
      <w:pPr>
        <w:wordWrap w:val="on"/>
        <w:autoSpaceDE w:val="off"/>
        <w:autoSpaceDN w:val="off"/>
        <w:spacing w:before="40" w:after="0" w:line="220" w:lineRule="atLeast"/>
        <w:ind w:left="480" w:right="0"/>
        <w:jc w:val="both"/>
        <w:textAlignment w:val="auto"/>
        <w:rPr>
          <w:sz w:val="14"/>
        </w:rPr>
      </w:pPr>
      <w:r>
        <w:rPr>
          <w:rFonts w:ascii="宋体" w:hAnsi="宋体" w:cs="宋体" w:eastAsia="宋体"/>
          <w:sz w:val="14"/>
          <w:color w:val="000000"/>
          <w:b w:val="on"/>
          <w:i w:val="off"/>
        </w:rPr>
        <w:t>罗马(Rome):82注,200注</w:t>
      </w:r>
    </w:p>
    <w:p>
      <w:pPr>
        <w:wordWrap w:val="on"/>
        <w:autoSpaceDE w:val="off"/>
        <w:autoSpaceDN w:val="off"/>
        <w:spacing w:before="80" w:after="0" w:line="220" w:lineRule="atLeast"/>
        <w:ind w:left="480" w:right="0"/>
        <w:jc w:val="both"/>
        <w:textAlignment w:val="auto"/>
        <w:rPr>
          <w:sz w:val="14"/>
        </w:rPr>
      </w:pPr>
      <w:r>
        <w:rPr>
          <w:rFonts w:ascii="宋体" w:hAnsi="宋体" w:cs="宋体" w:eastAsia="宋体"/>
          <w:sz w:val="14"/>
          <w:color w:val="000000"/>
          <w:b w:val="on"/>
          <w:i w:val="off"/>
        </w:rPr>
        <w:t>罗斯林伯爵(Rosslyn, Earl):见韦德伯恩,亚历山大条</w:t>
      </w:r>
    </w:p>
    <w:p>
      <w:pPr>
        <w:wordWrap w:val="on"/>
        <w:autoSpaceDE w:val="off"/>
        <w:autoSpaceDN w:val="off"/>
        <w:spacing w:before="40" w:after="0" w:line="220" w:lineRule="atLeast"/>
        <w:ind w:left="480" w:right="0"/>
        <w:jc w:val="both"/>
        <w:textAlignment w:val="auto"/>
        <w:rPr>
          <w:sz w:val="14"/>
        </w:rPr>
      </w:pPr>
      <w:r>
        <w:rPr>
          <w:rFonts w:ascii="宋体" w:hAnsi="宋体" w:cs="宋体" w:eastAsia="宋体"/>
          <w:sz w:val="14"/>
          <w:color w:val="000000"/>
          <w:b w:val="on"/>
          <w:i w:val="off"/>
        </w:rPr>
        <w:t>罗什富科,弗朗索瓦(Rochefoucauld,François),第六代罗什富科公爵:102注</w:t>
      </w:r>
      <w:r>
        <w:br w:type="page"/>
      </w:r>
    </w:p>
    <w:p>
      <w:pPr>
        <w:wordWrap w:val="on"/>
        <w:autoSpaceDE w:val="off"/>
        <w:autoSpaceDN w:val="off"/>
        <w:spacing w:before="240" w:after="0" w:line="220" w:lineRule="atLeast"/>
        <w:ind w:left="20" w:right="0"/>
        <w:jc w:val="both"/>
        <w:textAlignment w:val="auto"/>
        <w:rPr>
          <w:sz w:val="14"/>
        </w:rPr>
      </w:pPr>
      <w:r>
        <w:rPr>
          <w:rFonts w:ascii="宋体" w:hAnsi="宋体" w:cs="宋体" w:eastAsia="宋体"/>
          <w:sz w:val="14"/>
          <w:color w:val="000000"/>
          <w:u w:val="single"/>
          <w:b w:val="on"/>
          <w:i w:val="off"/>
        </w:rPr>
        <w:t xml:space="preserve">                          人名地名索引                      437 </w:t>
      </w:r>
    </w:p>
    <w:p>
      <w:pPr>
        <w:wordWrap w:val="on"/>
        <w:autoSpaceDE w:val="off"/>
        <w:autoSpaceDN w:val="off"/>
        <w:spacing w:before="660" w:after="0" w:line="280" w:lineRule="atLeast"/>
        <w:ind w:left="2960" w:right="0"/>
        <w:jc w:val="both"/>
        <w:textAlignment w:val="auto"/>
        <w:rPr>
          <w:sz w:val="16"/>
        </w:rPr>
      </w:pPr>
      <w:r>
        <w:rPr>
          <w:rFonts w:ascii="宋体" w:hAnsi="宋体" w:cs="宋体" w:eastAsia="宋体"/>
          <w:sz w:val="16"/>
          <w:color w:val="000000"/>
          <w:b w:val="on"/>
          <w:i w:val="off"/>
        </w:rPr>
        <w:t>M</w:t>
      </w:r>
    </w:p>
    <w:p>
      <w:pPr>
        <w:wordWrap w:val="on"/>
        <w:autoSpaceDE w:val="off"/>
        <w:autoSpaceDN w:val="off"/>
        <w:spacing w:before="360" w:after="0" w:line="300" w:lineRule="atLeast"/>
        <w:ind w:left="20" w:right="0"/>
        <w:jc w:val="both"/>
        <w:textAlignment w:val="auto"/>
        <w:rPr>
          <w:sz w:val="17"/>
        </w:rPr>
      </w:pPr>
      <w:r>
        <w:rPr>
          <w:rFonts w:ascii="宋体" w:hAnsi="宋体" w:cs="宋体" w:eastAsia="宋体"/>
          <w:sz w:val="17"/>
          <w:color w:val="000000"/>
          <w:b w:val="on"/>
          <w:i w:val="off"/>
        </w:rPr>
        <w:t>马塞尔(Marcel)(舞蹈大师):311</w:t>
      </w:r>
    </w:p>
    <w:p>
      <w:pPr>
        <w:wordWrap w:val="on"/>
        <w:autoSpaceDE w:val="off"/>
        <w:autoSpaceDN w:val="off"/>
        <w:spacing w:before="40" w:after="0" w:line="220" w:lineRule="atLeast"/>
        <w:ind w:left="20" w:right="0"/>
        <w:jc w:val="both"/>
        <w:textAlignment w:val="auto"/>
        <w:rPr>
          <w:sz w:val="14"/>
        </w:rPr>
      </w:pPr>
      <w:r>
        <w:rPr>
          <w:rFonts w:ascii="宋体" w:hAnsi="宋体" w:cs="宋体" w:eastAsia="宋体"/>
          <w:sz w:val="14"/>
          <w:color w:val="000000"/>
          <w:b w:val="on"/>
          <w:i w:val="off"/>
        </w:rPr>
        <w:t>马克·安东尼(Mark Antony):140注</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马略,盖尤斯(Marius, Gaius):140及注</w:t>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b w:val="on"/>
          <w:i w:val="off"/>
        </w:rPr>
        <w:t>马萨诸塞(Massachusetts):310注</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马泽伊,菲利普(Mazzei, Philip):309注</w:t>
      </w:r>
    </w:p>
    <w:p>
      <w:pPr>
        <w:wordWrap w:val="on"/>
        <w:autoSpaceDE w:val="off"/>
        <w:autoSpaceDN w:val="off"/>
        <w:spacing w:before="0" w:after="0" w:line="270" w:lineRule="atLeast"/>
        <w:ind w:left="20" w:right="280"/>
        <w:jc w:val="both"/>
        <w:textAlignment w:val="auto"/>
        <w:rPr>
          <w:sz w:val="14"/>
        </w:rPr>
      </w:pPr>
      <w:r>
        <w:rPr>
          <w:rFonts w:ascii="宋体" w:hAnsi="宋体" w:cs="宋体" w:eastAsia="宋体"/>
          <w:sz w:val="14"/>
          <w:color w:val="000000"/>
          <w:b w:val="on"/>
          <w:i w:val="off"/>
        </w:rPr>
        <w:t>玛丽亚·特雷西亚,奥地利女皇、皇后(Maria Theresa, Empress-Queen of Austri-</w:t>
      </w:r>
      <w:r>
        <w:rPr>
          <w:rFonts w:ascii="宋体" w:hAnsi="宋体" w:cs="宋体" w:eastAsia="宋体"/>
          <w:sz w:val="14"/>
          <w:color w:val="000000"/>
          <w:b w:val="on"/>
          <w:i w:val="off"/>
        </w:rPr>
        <w:t>a):306及注</w:t>
      </w:r>
    </w:p>
    <w:p>
      <w:pPr>
        <w:wordWrap w:val="on"/>
        <w:autoSpaceDE w:val="off"/>
        <w:autoSpaceDN w:val="off"/>
        <w:spacing w:before="60" w:after="0" w:line="220" w:lineRule="atLeast"/>
        <w:ind w:left="20" w:right="0"/>
        <w:jc w:val="both"/>
        <w:textAlignment w:val="auto"/>
        <w:rPr>
          <w:sz w:val="14"/>
        </w:rPr>
      </w:pPr>
      <w:r>
        <w:rPr>
          <w:rFonts w:ascii="宋体" w:hAnsi="宋体" w:cs="宋体" w:eastAsia="宋体"/>
          <w:sz w:val="14"/>
          <w:color w:val="000000"/>
          <w:b w:val="on"/>
          <w:i w:val="off"/>
        </w:rPr>
        <w:t>曼德维尔，伯纳德：102注</w:t>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b w:val="on"/>
          <w:i w:val="off"/>
        </w:rPr>
        <w:t>孟德斯鸠(Montesquieu):168注,172注,178,198注</w:t>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b w:val="on"/>
          <w:i w:val="off"/>
        </w:rPr>
        <w:t>孟加拉(Bengal):21注(22——23)</w:t>
      </w:r>
    </w:p>
    <w:p>
      <w:pPr>
        <w:wordWrap w:val="on"/>
        <w:autoSpaceDE w:val="off"/>
        <w:autoSpaceDN w:val="off"/>
        <w:spacing w:before="20" w:after="0" w:line="280" w:lineRule="atLeast"/>
        <w:ind w:left="20" w:right="0"/>
        <w:jc w:val="both"/>
        <w:textAlignment w:val="auto"/>
        <w:rPr>
          <w:sz w:val="17"/>
        </w:rPr>
      </w:pPr>
      <w:r>
        <w:rPr>
          <w:rFonts w:ascii="宋体" w:hAnsi="宋体" w:cs="宋体" w:eastAsia="宋体"/>
          <w:sz w:val="17"/>
          <w:color w:val="000000"/>
          <w:b w:val="on"/>
          <w:i w:val="off"/>
        </w:rPr>
        <w:t>摩尔西略,塞巴斯蒂安·福克斯(Morzilius, Sebastian Fox):146注</w:t>
      </w:r>
    </w:p>
    <w:p>
      <w:pPr>
        <w:wordWrap w:val="on"/>
        <w:autoSpaceDE w:val="off"/>
        <w:autoSpaceDN w:val="off"/>
        <w:spacing w:before="20" w:after="0" w:line="220" w:lineRule="atLeast"/>
        <w:ind w:left="20" w:right="0"/>
        <w:jc w:val="both"/>
        <w:textAlignment w:val="auto"/>
        <w:rPr>
          <w:sz w:val="14"/>
        </w:rPr>
      </w:pPr>
      <w:r>
        <w:rPr>
          <w:rFonts w:ascii="宋体" w:hAnsi="宋体" w:cs="宋体" w:eastAsia="宋体"/>
          <w:sz w:val="14"/>
          <w:color w:val="000000"/>
          <w:b w:val="on"/>
          <w:i w:val="off"/>
        </w:rPr>
        <w:t>摩洛哥(Morocco):140及注</w:t>
      </w:r>
    </w:p>
    <w:p>
      <w:pPr>
        <w:wordWrap w:val="on"/>
        <w:autoSpaceDE w:val="off"/>
        <w:autoSpaceDN w:val="off"/>
        <w:spacing w:before="20" w:after="0" w:line="300" w:lineRule="atLeast"/>
        <w:ind w:left="20" w:right="0"/>
        <w:jc w:val="both"/>
        <w:textAlignment w:val="auto"/>
        <w:rPr>
          <w:sz w:val="16"/>
        </w:rPr>
      </w:pPr>
      <w:r>
        <w:rPr>
          <w:rFonts w:ascii="宋体" w:hAnsi="宋体" w:cs="宋体" w:eastAsia="宋体"/>
          <w:sz w:val="16"/>
          <w:color w:val="000000"/>
          <w:b w:val="on"/>
          <w:i w:val="off"/>
        </w:rPr>
        <w:t>莫雷莱,安德烈(Morellet, André):166注</w:t>
      </w:r>
    </w:p>
    <w:p>
      <w:pPr>
        <w:wordWrap w:val="on"/>
        <w:autoSpaceDE w:val="off"/>
        <w:autoSpaceDN w:val="off"/>
        <w:spacing w:before="20" w:after="0" w:line="220" w:lineRule="atLeast"/>
        <w:ind w:left="20" w:right="0"/>
        <w:jc w:val="both"/>
        <w:textAlignment w:val="auto"/>
        <w:rPr>
          <w:sz w:val="14"/>
        </w:rPr>
      </w:pPr>
      <w:r>
        <w:rPr>
          <w:rFonts w:ascii="宋体" w:hAnsi="宋体" w:cs="宋体" w:eastAsia="宋体"/>
          <w:sz w:val="14"/>
          <w:color w:val="000000"/>
          <w:b w:val="on"/>
          <w:i w:val="off"/>
        </w:rPr>
        <w:t>穆罕默德,穆莱(Mohammed, Moulay):140及注</w:t>
      </w:r>
    </w:p>
    <w:p>
      <w:pPr>
        <w:wordWrap w:val="on"/>
        <w:autoSpaceDE w:val="off"/>
        <w:autoSpaceDN w:val="off"/>
        <w:spacing w:before="80" w:after="0" w:line="220" w:lineRule="atLeast"/>
        <w:ind w:left="20" w:right="0"/>
        <w:jc w:val="both"/>
        <w:textAlignment w:val="auto"/>
        <w:rPr>
          <w:sz w:val="14"/>
        </w:rPr>
      </w:pPr>
      <w:r>
        <w:rPr>
          <w:rFonts w:ascii="宋体" w:hAnsi="宋体" w:cs="宋体" w:eastAsia="宋体"/>
          <w:sz w:val="14"/>
          <w:color w:val="000000"/>
          <w:b w:val="on"/>
          <w:i w:val="off"/>
        </w:rPr>
        <w:t>穆勒,詹姆斯(Mill, James):21 注(23),119注</w:t>
      </w:r>
    </w:p>
    <w:p>
      <w:pPr>
        <w:wordWrap w:val="on"/>
        <w:autoSpaceDE w:val="off"/>
        <w:autoSpaceDN w:val="off"/>
        <w:spacing w:before="420" w:after="0" w:line="280" w:lineRule="atLeast"/>
        <w:ind w:left="2960" w:right="0"/>
        <w:jc w:val="both"/>
        <w:textAlignment w:val="auto"/>
        <w:rPr>
          <w:sz w:val="16"/>
        </w:rPr>
      </w:pPr>
      <w:r>
        <w:rPr>
          <w:rFonts w:ascii="宋体" w:hAnsi="宋体" w:cs="宋体" w:eastAsia="宋体"/>
          <w:sz w:val="16"/>
          <w:color w:val="000000"/>
          <w:b w:val="on"/>
          <w:i w:val="off"/>
        </w:rPr>
        <w:t>N</w:t>
      </w:r>
    </w:p>
    <w:p>
      <w:pPr>
        <w:wordWrap w:val="on"/>
        <w:autoSpaceDE w:val="off"/>
        <w:autoSpaceDN w:val="off"/>
        <w:spacing w:before="360" w:after="0" w:line="300" w:lineRule="atLeast"/>
        <w:ind w:left="20" w:right="0"/>
        <w:jc w:val="both"/>
        <w:textAlignment w:val="auto"/>
        <w:rPr>
          <w:sz w:val="16"/>
        </w:rPr>
      </w:pPr>
      <w:r>
        <w:rPr>
          <w:rFonts w:ascii="宋体" w:hAnsi="宋体" w:cs="宋体" w:eastAsia="宋体"/>
          <w:sz w:val="16"/>
          <w:color w:val="000000"/>
          <w:b w:val="on"/>
          <w:i w:val="off"/>
        </w:rPr>
        <w:t>拿破仑·波拿巴(Napoleon Bonaparte):166注</w:t>
      </w:r>
    </w:p>
    <w:p>
      <w:pPr>
        <w:wordWrap w:val="on"/>
        <w:autoSpaceDE w:val="off"/>
        <w:autoSpaceDN w:val="off"/>
        <w:spacing w:before="380" w:after="0" w:line="280" w:lineRule="atLeast"/>
        <w:ind w:left="2960" w:right="0"/>
        <w:jc w:val="both"/>
        <w:textAlignment w:val="auto"/>
        <w:rPr>
          <w:sz w:val="16"/>
        </w:rPr>
      </w:pPr>
      <w:r>
        <w:rPr>
          <w:rFonts w:ascii="宋体" w:hAnsi="宋体" w:cs="宋体" w:eastAsia="宋体"/>
          <w:sz w:val="16"/>
          <w:color w:val="000000"/>
          <w:b w:val="on"/>
          <w:i w:val="off"/>
        </w:rPr>
        <w:t>P</w:t>
      </w:r>
    </w:p>
    <w:p>
      <w:pPr>
        <w:wordWrap w:val="on"/>
        <w:autoSpaceDE w:val="off"/>
        <w:autoSpaceDN w:val="off"/>
        <w:spacing w:before="380" w:after="0" w:line="300" w:lineRule="atLeast"/>
        <w:ind w:left="20" w:right="0"/>
        <w:jc w:val="both"/>
        <w:textAlignment w:val="auto"/>
        <w:rPr>
          <w:sz w:val="18"/>
        </w:rPr>
      </w:pPr>
      <w:r>
        <w:rPr>
          <w:rFonts w:ascii="宋体" w:hAnsi="宋体" w:cs="宋体" w:eastAsia="宋体"/>
          <w:sz w:val="18"/>
          <w:color w:val="000000"/>
          <w:b w:val="on"/>
          <w:i w:val="off"/>
        </w:rPr>
        <w:t>潘诺尼亚(Pannonia):63注</w:t>
      </w:r>
    </w:p>
    <w:p>
      <w:pPr>
        <w:wordWrap w:val="on"/>
        <w:autoSpaceDE w:val="off"/>
        <w:autoSpaceDN w:val="off"/>
        <w:spacing w:before="20" w:after="0" w:line="260" w:lineRule="atLeast"/>
        <w:ind w:left="20" w:right="0"/>
        <w:jc w:val="both"/>
        <w:textAlignment w:val="auto"/>
        <w:rPr>
          <w:sz w:val="16"/>
        </w:rPr>
      </w:pPr>
      <w:r>
        <w:rPr>
          <w:rFonts w:ascii="宋体" w:hAnsi="宋体" w:cs="宋体" w:eastAsia="宋体"/>
          <w:sz w:val="16"/>
          <w:color w:val="000000"/>
          <w:b w:val="on"/>
          <w:i w:val="off"/>
        </w:rPr>
        <w:t>庞巴尔侯爵,德(Pombal, Marquis de):154注</w:t>
      </w:r>
    </w:p>
    <w:p>
      <w:pPr>
        <w:wordWrap w:val="on"/>
        <w:autoSpaceDE w:val="off"/>
        <w:autoSpaceDN w:val="off"/>
        <w:spacing w:before="0" w:after="0" w:line="300" w:lineRule="atLeast"/>
        <w:ind w:left="20" w:right="0"/>
        <w:jc w:val="both"/>
        <w:textAlignment w:val="auto"/>
        <w:rPr>
          <w:sz w:val="16"/>
        </w:rPr>
      </w:pPr>
      <w:r>
        <w:rPr>
          <w:rFonts w:ascii="宋体" w:hAnsi="宋体" w:cs="宋体" w:eastAsia="宋体"/>
          <w:sz w:val="16"/>
          <w:color w:val="000000"/>
          <w:b w:val="on"/>
          <w:i w:val="off"/>
        </w:rPr>
        <w:t>佩蒂·威廉(Petty，William)，第二代谢尔本伯爵(后为第一代兰斯多恩侯爵)：</w:t>
      </w:r>
      <w:r>
        <w:br w:type="page"/>
      </w:r>
    </w:p>
    <w:p>
      <w:pPr>
        <w:wordWrap w:val="on"/>
        <w:autoSpaceDE w:val="off"/>
        <w:autoSpaceDN w:val="off"/>
        <w:spacing w:before="260" w:after="0" w:line="220" w:lineRule="atLeast"/>
        <w:ind w:left="520" w:right="0"/>
        <w:jc w:val="both"/>
        <w:textAlignment w:val="auto"/>
        <w:rPr>
          <w:sz w:val="13"/>
        </w:rPr>
      </w:pPr>
      <w:r>
        <w:rPr>
          <w:rFonts w:ascii="宋体" w:hAnsi="宋体" w:cs="宋体" w:eastAsia="宋体"/>
          <w:sz w:val="13"/>
          <w:color w:val="000000"/>
          <w:u w:val="single"/>
          <w:b w:val="on"/>
          <w:i w:val="off"/>
        </w:rPr>
        <w:t xml:space="preserve">  438                     道德与立法原理导论                          </w:t>
      </w:r>
    </w:p>
    <w:p>
      <w:pPr>
        <w:wordWrap w:val="on"/>
        <w:autoSpaceDE w:val="off"/>
        <w:autoSpaceDN w:val="off"/>
        <w:spacing w:before="260" w:after="0" w:line="220" w:lineRule="atLeast"/>
        <w:ind w:left="900" w:right="0"/>
        <w:jc w:val="both"/>
        <w:textAlignment w:val="auto"/>
        <w:rPr>
          <w:sz w:val="13"/>
        </w:rPr>
      </w:pPr>
      <w:r>
        <w:rPr>
          <w:rFonts w:ascii="宋体" w:hAnsi="宋体" w:cs="宋体" w:eastAsia="宋体"/>
          <w:sz w:val="13"/>
          <w:color w:val="000000"/>
          <w:b w:val="on"/>
          <w:i w:val="off"/>
        </w:rPr>
        <w:t>281注</w:t>
      </w:r>
    </w:p>
    <w:p>
      <w:pPr>
        <w:wordWrap w:val="on"/>
        <w:autoSpaceDE w:val="off"/>
        <w:autoSpaceDN w:val="off"/>
        <w:spacing w:before="20" w:after="0" w:line="300" w:lineRule="atLeast"/>
        <w:ind w:left="520" w:right="0"/>
        <w:jc w:val="both"/>
        <w:textAlignment w:val="auto"/>
        <w:rPr>
          <w:sz w:val="16"/>
        </w:rPr>
      </w:pPr>
      <w:r>
        <w:rPr>
          <w:rFonts w:ascii="宋体" w:hAnsi="宋体" w:cs="宋体" w:eastAsia="宋体"/>
          <w:sz w:val="16"/>
          <w:color w:val="000000"/>
          <w:b w:val="on"/>
          <w:i w:val="off"/>
        </w:rPr>
        <w:t>普芬道夫,萨穆埃尔(Puffendorf, Samuel):298注</w:t>
      </w:r>
    </w:p>
    <w:p>
      <w:pPr>
        <w:wordWrap w:val="on"/>
        <w:autoSpaceDE w:val="off"/>
        <w:autoSpaceDN w:val="off"/>
        <w:spacing w:before="40" w:after="0" w:line="220" w:lineRule="atLeast"/>
        <w:ind w:left="520" w:right="0"/>
        <w:jc w:val="both"/>
        <w:textAlignment w:val="auto"/>
        <w:rPr>
          <w:sz w:val="13"/>
        </w:rPr>
      </w:pPr>
      <w:r>
        <w:rPr>
          <w:rFonts w:ascii="宋体" w:hAnsi="宋体" w:cs="宋体" w:eastAsia="宋体"/>
          <w:sz w:val="13"/>
          <w:color w:val="000000"/>
          <w:b w:val="on"/>
          <w:i w:val="off"/>
        </w:rPr>
        <w:t>普赖斯,理查德(Price, Richard):26注(26和29)</w:t>
      </w:r>
    </w:p>
    <w:p>
      <w:pPr>
        <w:wordWrap w:val="on"/>
        <w:autoSpaceDE w:val="off"/>
        <w:autoSpaceDN w:val="off"/>
        <w:spacing w:before="60" w:after="0" w:line="200" w:lineRule="atLeast"/>
        <w:ind w:left="520" w:right="0"/>
        <w:jc w:val="both"/>
        <w:textAlignment w:val="auto"/>
        <w:rPr>
          <w:sz w:val="13"/>
        </w:rPr>
      </w:pPr>
      <w:r>
        <w:rPr>
          <w:rFonts w:ascii="宋体" w:hAnsi="宋体" w:cs="宋体" w:eastAsia="宋体"/>
          <w:sz w:val="13"/>
          <w:color w:val="000000"/>
          <w:b w:val="on"/>
          <w:i w:val="off"/>
        </w:rPr>
        <w:t>普里斯特利,约瑟夫(Priestley, Joseph):119 注</w:t>
      </w:r>
    </w:p>
    <w:p>
      <w:pPr>
        <w:wordWrap w:val="on"/>
        <w:autoSpaceDE w:val="off"/>
        <w:autoSpaceDN w:val="off"/>
        <w:spacing w:before="20" w:after="0" w:line="300" w:lineRule="atLeast"/>
        <w:ind w:left="520" w:right="0"/>
        <w:jc w:val="both"/>
        <w:textAlignment w:val="auto"/>
        <w:rPr>
          <w:sz w:val="16"/>
        </w:rPr>
      </w:pPr>
      <w:r>
        <w:rPr>
          <w:rFonts w:ascii="宋体" w:hAnsi="宋体" w:cs="宋体" w:eastAsia="宋体"/>
          <w:sz w:val="16"/>
          <w:color w:val="000000"/>
          <w:b w:val="on"/>
          <w:i w:val="off"/>
        </w:rPr>
        <w:t>普鲁士(Prussia):21 注(22,23)</w:t>
      </w:r>
    </w:p>
    <w:p>
      <w:pPr>
        <w:wordWrap w:val="on"/>
        <w:autoSpaceDE w:val="off"/>
        <w:autoSpaceDN w:val="off"/>
        <w:spacing w:before="320" w:after="0" w:line="380" w:lineRule="atLeast"/>
        <w:ind w:left="3360" w:right="0"/>
        <w:jc w:val="both"/>
        <w:textAlignment w:val="auto"/>
        <w:rPr>
          <w:sz w:val="24"/>
        </w:rPr>
      </w:pPr>
      <w:r>
        <w:rPr>
          <w:rFonts w:ascii="宋体" w:hAnsi="宋体" w:cs="宋体" w:eastAsia="宋体"/>
          <w:sz w:val="24"/>
          <w:color w:val="000000"/>
          <w:b w:val="on"/>
          <w:i w:val="off"/>
        </w:rPr>
        <w:t>Q</w:t>
      </w:r>
    </w:p>
    <w:p>
      <w:pPr>
        <w:wordWrap w:val="on"/>
        <w:autoSpaceDE w:val="off"/>
        <w:autoSpaceDN w:val="off"/>
        <w:spacing w:before="300" w:after="0" w:line="320" w:lineRule="atLeast"/>
        <w:ind w:left="520" w:right="0"/>
        <w:jc w:val="both"/>
        <w:textAlignment w:val="auto"/>
        <w:rPr>
          <w:sz w:val="16"/>
        </w:rPr>
      </w:pPr>
      <w:r>
        <w:rPr>
          <w:rFonts w:ascii="宋体" w:hAnsi="宋体" w:cs="宋体" w:eastAsia="宋体"/>
          <w:sz w:val="16"/>
          <w:color w:val="000000"/>
          <w:b w:val="on"/>
          <w:i w:val="off"/>
        </w:rPr>
        <w:t>乔治二世,英国国王(George Ⅱ, King of Great Britain):301</w:t>
      </w:r>
    </w:p>
    <w:p>
      <w:pPr>
        <w:wordWrap w:val="on"/>
        <w:autoSpaceDE w:val="off"/>
        <w:autoSpaceDN w:val="off"/>
        <w:spacing w:before="360" w:after="0" w:line="280" w:lineRule="atLeast"/>
        <w:ind w:left="3360" w:right="0"/>
        <w:jc w:val="both"/>
        <w:textAlignment w:val="auto"/>
        <w:rPr>
          <w:sz w:val="16"/>
        </w:rPr>
      </w:pPr>
      <w:r>
        <w:rPr>
          <w:rFonts w:ascii="宋体" w:hAnsi="宋体" w:cs="宋体" w:eastAsia="宋体"/>
          <w:sz w:val="16"/>
          <w:color w:val="000000"/>
          <w:b w:val="on"/>
          <w:i w:val="off"/>
        </w:rPr>
        <w:t>R</w:t>
      </w:r>
    </w:p>
    <w:p>
      <w:pPr>
        <w:wordWrap w:val="on"/>
        <w:autoSpaceDE w:val="off"/>
        <w:autoSpaceDN w:val="off"/>
        <w:spacing w:before="420" w:after="0" w:line="260" w:lineRule="atLeast"/>
        <w:ind w:left="520" w:right="0"/>
        <w:jc w:val="both"/>
        <w:textAlignment w:val="auto"/>
        <w:rPr>
          <w:sz w:val="16"/>
        </w:rPr>
      </w:pPr>
      <w:r>
        <w:rPr>
          <w:rFonts w:ascii="宋体" w:hAnsi="宋体" w:cs="宋体" w:eastAsia="宋体"/>
          <w:sz w:val="16"/>
          <w:color w:val="000000"/>
          <w:b w:val="on"/>
          <w:i w:val="off"/>
        </w:rPr>
        <w:t>瑞士(Switzerland):见瑞士人的政体条</w:t>
      </w:r>
    </w:p>
    <w:p>
      <w:pPr>
        <w:wordWrap w:val="on"/>
        <w:autoSpaceDE w:val="off"/>
        <w:autoSpaceDN w:val="off"/>
        <w:spacing w:before="40" w:after="0" w:line="200" w:lineRule="atLeast"/>
        <w:ind w:left="520" w:right="0"/>
        <w:jc w:val="both"/>
        <w:textAlignment w:val="auto"/>
        <w:rPr>
          <w:sz w:val="13"/>
        </w:rPr>
      </w:pPr>
      <w:r>
        <w:rPr>
          <w:rFonts w:ascii="宋体" w:hAnsi="宋体" w:cs="宋体" w:eastAsia="宋体"/>
          <w:sz w:val="13"/>
          <w:color w:val="000000"/>
          <w:b w:val="on"/>
          <w:i w:val="off"/>
        </w:rPr>
        <w:t>瑞士人的政体(Helvetic Body):200注</w:t>
      </w:r>
    </w:p>
    <w:p>
      <w:pPr>
        <w:wordWrap w:val="on"/>
        <w:autoSpaceDE w:val="off"/>
        <w:autoSpaceDN w:val="off"/>
        <w:spacing w:before="380" w:after="0" w:line="300" w:lineRule="atLeast"/>
        <w:ind w:left="3360" w:right="0"/>
        <w:jc w:val="both"/>
        <w:textAlignment w:val="auto"/>
        <w:rPr>
          <w:sz w:val="18"/>
        </w:rPr>
      </w:pPr>
      <w:r>
        <w:rPr>
          <w:rFonts w:ascii="宋体" w:hAnsi="宋体" w:cs="宋体" w:eastAsia="宋体"/>
          <w:sz w:val="18"/>
          <w:color w:val="000000"/>
          <w:b w:val="on"/>
          <w:i w:val="off"/>
        </w:rPr>
        <w:t>S</w:t>
      </w:r>
    </w:p>
    <w:p>
      <w:pPr>
        <w:wordWrap w:val="on"/>
        <w:autoSpaceDE w:val="off"/>
        <w:autoSpaceDN w:val="off"/>
        <w:spacing w:before="400" w:after="0" w:line="240" w:lineRule="atLeast"/>
        <w:ind w:left="520" w:right="0"/>
        <w:jc w:val="both"/>
        <w:textAlignment w:val="auto"/>
        <w:rPr>
          <w:sz w:val="16"/>
        </w:rPr>
      </w:pPr>
      <w:r>
        <w:rPr>
          <w:rFonts w:ascii="宋体" w:hAnsi="宋体" w:cs="宋体" w:eastAsia="宋体"/>
          <w:sz w:val="16"/>
          <w:color w:val="000000"/>
          <w:b w:val="on"/>
          <w:i w:val="off"/>
        </w:rPr>
        <w:t>沙夫茨伯里,第三代沙夫茨伯里伯爵(Shaftesbury,3rd Earl of):见库珀,安东</w:t>
      </w:r>
      <w:r>
        <w:rPr>
          <w:rFonts w:ascii="宋体" w:hAnsi="宋体" w:cs="宋体" w:eastAsia="宋体"/>
          <w:sz w:val="16"/>
          <w:color w:val="000000"/>
          <w:b w:val="on"/>
          <w:i w:val="off"/>
        </w:rPr>
        <w:t>尼·阿什利条</w:t>
      </w:r>
    </w:p>
    <w:p>
      <w:pPr>
        <w:wordWrap w:val="on"/>
        <w:autoSpaceDE w:val="off"/>
        <w:autoSpaceDN w:val="off"/>
        <w:spacing w:before="60" w:after="0" w:line="200" w:lineRule="atLeast"/>
        <w:ind w:left="520" w:right="0"/>
        <w:jc w:val="both"/>
        <w:textAlignment w:val="auto"/>
        <w:rPr>
          <w:sz w:val="13"/>
        </w:rPr>
      </w:pPr>
      <w:r>
        <w:rPr>
          <w:rFonts w:ascii="宋体" w:hAnsi="宋体" w:cs="宋体" w:eastAsia="宋体"/>
          <w:sz w:val="13"/>
          <w:color w:val="000000"/>
          <w:b w:val="on"/>
          <w:i w:val="off"/>
        </w:rPr>
        <w:t>塞尔登(Selden),约翰:296注</w:t>
      </w:r>
    </w:p>
    <w:p>
      <w:pPr>
        <w:wordWrap w:val="on"/>
        <w:autoSpaceDE w:val="off"/>
        <w:autoSpaceDN w:val="off"/>
        <w:spacing w:before="20" w:after="0" w:line="300" w:lineRule="atLeast"/>
        <w:ind w:left="520" w:right="0"/>
        <w:jc w:val="both"/>
        <w:textAlignment w:val="auto"/>
        <w:rPr>
          <w:sz w:val="16"/>
        </w:rPr>
      </w:pPr>
      <w:r>
        <w:rPr>
          <w:rFonts w:ascii="宋体" w:hAnsi="宋体" w:cs="宋体" w:eastAsia="宋体"/>
          <w:sz w:val="16"/>
          <w:color w:val="000000"/>
          <w:b w:val="on"/>
          <w:i w:val="off"/>
        </w:rPr>
        <w:t>塞涅莱(Seignelay):283注</w:t>
      </w:r>
    </w:p>
    <w:p>
      <w:pPr>
        <w:wordWrap w:val="on"/>
        <w:autoSpaceDE w:val="off"/>
        <w:autoSpaceDN w:val="off"/>
        <w:spacing w:before="20" w:after="0" w:line="260" w:lineRule="atLeast"/>
        <w:ind w:left="520" w:right="0"/>
        <w:jc w:val="both"/>
        <w:textAlignment w:val="auto"/>
        <w:rPr>
          <w:sz w:val="16"/>
        </w:rPr>
      </w:pPr>
      <w:r>
        <w:rPr>
          <w:rFonts w:ascii="宋体" w:hAnsi="宋体" w:cs="宋体" w:eastAsia="宋体"/>
          <w:sz w:val="16"/>
          <w:color w:val="000000"/>
          <w:b w:val="on"/>
          <w:i w:val="off"/>
        </w:rPr>
        <w:t>塞尔维乌斯(Servius):34注</w:t>
      </w:r>
    </w:p>
    <w:p>
      <w:pPr>
        <w:wordWrap w:val="on"/>
        <w:autoSpaceDE w:val="off"/>
        <w:autoSpaceDN w:val="off"/>
        <w:spacing w:before="20" w:after="0" w:line="280" w:lineRule="atLeast"/>
        <w:ind w:left="520" w:right="0"/>
        <w:jc w:val="both"/>
        <w:textAlignment w:val="auto"/>
        <w:rPr>
          <w:sz w:val="16"/>
        </w:rPr>
      </w:pPr>
      <w:r>
        <w:rPr>
          <w:rFonts w:ascii="宋体" w:hAnsi="宋体" w:cs="宋体" w:eastAsia="宋体"/>
          <w:sz w:val="16"/>
          <w:color w:val="000000"/>
          <w:b w:val="on"/>
          <w:i w:val="off"/>
        </w:rPr>
        <w:t>史密斯,理查德(Smith, Richard):158注,160注,194注</w:t>
      </w:r>
    </w:p>
    <w:p>
      <w:pPr>
        <w:wordWrap w:val="on"/>
        <w:autoSpaceDE w:val="off"/>
        <w:autoSpaceDN w:val="off"/>
        <w:spacing w:before="0" w:after="0" w:line="260" w:lineRule="atLeast"/>
        <w:ind w:left="520" w:right="0"/>
        <w:jc w:val="both"/>
        <w:textAlignment w:val="auto"/>
        <w:rPr>
          <w:sz w:val="16"/>
        </w:rPr>
      </w:pPr>
      <w:r>
        <w:rPr>
          <w:rFonts w:ascii="宋体" w:hAnsi="宋体" w:cs="宋体" w:eastAsia="宋体"/>
          <w:sz w:val="16"/>
          <w:color w:val="000000"/>
          <w:b w:val="on"/>
          <w:i w:val="off"/>
        </w:rPr>
        <w:t>斯威夫特,乔纳森(Swift, Jonathan):30注</w:t>
      </w:r>
    </w:p>
    <w:p>
      <w:pPr>
        <w:wordWrap w:val="on"/>
        <w:autoSpaceDE w:val="off"/>
        <w:autoSpaceDN w:val="off"/>
        <w:spacing w:before="20" w:after="0" w:line="260" w:lineRule="atLeast"/>
        <w:ind w:left="520" w:right="0"/>
        <w:jc w:val="both"/>
        <w:textAlignment w:val="auto"/>
        <w:rPr>
          <w:sz w:val="16"/>
        </w:rPr>
      </w:pPr>
      <w:r>
        <w:rPr>
          <w:rFonts w:ascii="宋体" w:hAnsi="宋体" w:cs="宋体" w:eastAsia="宋体"/>
          <w:sz w:val="16"/>
          <w:color w:val="000000"/>
          <w:b w:val="on"/>
          <w:i w:val="off"/>
        </w:rPr>
        <w:t>斯特莱昂公爵(Streon, Duke):166注(167)</w:t>
      </w:r>
    </w:p>
    <w:p>
      <w:pPr>
        <w:wordWrap w:val="on"/>
        <w:autoSpaceDE w:val="off"/>
        <w:autoSpaceDN w:val="off"/>
        <w:spacing w:before="20" w:after="0" w:line="280" w:lineRule="atLeast"/>
        <w:ind w:left="520" w:right="0"/>
        <w:jc w:val="both"/>
        <w:textAlignment w:val="auto"/>
        <w:rPr>
          <w:sz w:val="16"/>
        </w:rPr>
      </w:pPr>
      <w:r>
        <w:rPr>
          <w:rFonts w:ascii="宋体" w:hAnsi="宋体" w:cs="宋体" w:eastAsia="宋体"/>
          <w:sz w:val="16"/>
          <w:color w:val="000000"/>
          <w:b w:val="on"/>
          <w:i w:val="off"/>
        </w:rPr>
        <w:t>苏拉,卢修斯·科尼利乌斯(Sulla, Lucius Cornelius):140及注</w:t>
      </w:r>
    </w:p>
    <w:p>
      <w:pPr>
        <w:wordWrap w:val="on"/>
        <w:autoSpaceDE w:val="off"/>
        <w:autoSpaceDN w:val="off"/>
        <w:spacing w:before="20" w:after="0" w:line="200" w:lineRule="atLeast"/>
        <w:ind w:left="520" w:right="0"/>
        <w:jc w:val="both"/>
        <w:textAlignment w:val="auto"/>
        <w:rPr>
          <w:sz w:val="13"/>
        </w:rPr>
      </w:pPr>
      <w:r>
        <w:rPr>
          <w:rFonts w:ascii="宋体" w:hAnsi="宋体" w:cs="宋体" w:eastAsia="宋体"/>
          <w:sz w:val="13"/>
          <w:color w:val="000000"/>
          <w:b w:val="on"/>
          <w:i w:val="off"/>
        </w:rPr>
        <w:t>梭伦(Solon):237注</w:t>
      </w:r>
      <w:r>
        <w:br w:type="page"/>
      </w:r>
    </w:p>
    <w:p>
      <w:pPr>
        <w:wordWrap w:val="on"/>
        <w:autoSpaceDE w:val="off"/>
        <w:autoSpaceDN w:val="off"/>
        <w:spacing w:before="240" w:after="0" w:line="220" w:lineRule="atLeast"/>
        <w:ind w:left="0" w:right="0"/>
        <w:jc w:val="both"/>
        <w:textAlignment w:val="auto"/>
        <w:rPr>
          <w:sz w:val="13"/>
        </w:rPr>
      </w:pPr>
      <w:r>
        <w:rPr>
          <w:rFonts w:ascii="宋体" w:hAnsi="宋体" w:cs="宋体" w:eastAsia="宋体"/>
          <w:sz w:val="13"/>
          <w:color w:val="000000"/>
          <w:u w:val="single"/>
          <w:b w:val="on"/>
          <w:i w:val="off"/>
        </w:rPr>
        <w:t xml:space="preserve">                           人名地名索引                      439 </w:t>
      </w:r>
    </w:p>
    <w:p>
      <w:pPr>
        <w:wordWrap w:val="on"/>
        <w:autoSpaceDE w:val="off"/>
        <w:autoSpaceDN w:val="off"/>
        <w:spacing w:before="620" w:after="0" w:line="300" w:lineRule="atLeast"/>
        <w:ind w:left="2840" w:right="0"/>
        <w:jc w:val="both"/>
        <w:textAlignment w:val="auto"/>
        <w:rPr>
          <w:sz w:val="18"/>
        </w:rPr>
      </w:pPr>
      <w:r>
        <w:rPr>
          <w:rFonts w:ascii="宋体" w:hAnsi="宋体" w:cs="宋体" w:eastAsia="宋体"/>
          <w:sz w:val="18"/>
          <w:color w:val="000000"/>
          <w:b w:val="on"/>
          <w:i w:val="off"/>
        </w:rPr>
        <w:t>T</w:t>
      </w:r>
    </w:p>
    <w:p>
      <w:pPr>
        <w:wordWrap w:val="on"/>
        <w:autoSpaceDE w:val="off"/>
        <w:autoSpaceDN w:val="off"/>
        <w:spacing w:before="380" w:after="0" w:line="220" w:lineRule="atLeast"/>
        <w:ind w:left="0" w:right="0"/>
        <w:jc w:val="both"/>
        <w:textAlignment w:val="auto"/>
        <w:rPr>
          <w:sz w:val="13"/>
        </w:rPr>
      </w:pPr>
      <w:r>
        <w:rPr>
          <w:rFonts w:ascii="宋体" w:hAnsi="宋体" w:cs="宋体" w:eastAsia="宋体"/>
          <w:sz w:val="13"/>
          <w:color w:val="000000"/>
          <w:b w:val="on"/>
          <w:i w:val="off"/>
        </w:rPr>
        <w:t>塔西陀(Tacitus):63 注</w:t>
      </w:r>
    </w:p>
    <w:p>
      <w:pPr>
        <w:wordWrap w:val="on"/>
        <w:autoSpaceDE w:val="off"/>
        <w:autoSpaceDN w:val="off"/>
        <w:spacing w:before="20" w:after="0" w:line="300" w:lineRule="atLeast"/>
        <w:ind w:left="0" w:right="0"/>
        <w:jc w:val="both"/>
        <w:textAlignment w:val="auto"/>
        <w:rPr>
          <w:sz w:val="16"/>
        </w:rPr>
      </w:pPr>
      <w:r>
        <w:rPr>
          <w:rFonts w:ascii="宋体" w:hAnsi="宋体" w:cs="宋体" w:eastAsia="宋体"/>
          <w:sz w:val="16"/>
          <w:color w:val="000000"/>
          <w:b w:val="on"/>
          <w:i w:val="off"/>
        </w:rPr>
        <w:t>泰伯恩(Tyburn):81注</w:t>
      </w:r>
    </w:p>
    <w:p>
      <w:pPr>
        <w:wordWrap w:val="on"/>
        <w:autoSpaceDE w:val="off"/>
        <w:autoSpaceDN w:val="off"/>
        <w:spacing w:before="0" w:after="0" w:line="280" w:lineRule="atLeast"/>
        <w:ind w:left="0" w:right="0"/>
        <w:jc w:val="both"/>
        <w:textAlignment w:val="auto"/>
        <w:rPr>
          <w:sz w:val="16"/>
        </w:rPr>
      </w:pPr>
      <w:r>
        <w:rPr>
          <w:rFonts w:ascii="宋体" w:hAnsi="宋体" w:cs="宋体" w:eastAsia="宋体"/>
          <w:sz w:val="16"/>
          <w:color w:val="000000"/>
          <w:b w:val="on"/>
          <w:i w:val="off"/>
        </w:rPr>
        <w:t>泰晤士河(Thames):109</w:t>
      </w:r>
    </w:p>
    <w:p>
      <w:pPr>
        <w:wordWrap w:val="on"/>
        <w:autoSpaceDE w:val="off"/>
        <w:autoSpaceDN w:val="off"/>
        <w:spacing w:before="40" w:after="0" w:line="220" w:lineRule="atLeast"/>
        <w:ind w:left="0" w:right="0"/>
        <w:jc w:val="both"/>
        <w:textAlignment w:val="auto"/>
        <w:rPr>
          <w:sz w:val="13"/>
        </w:rPr>
      </w:pPr>
      <w:r>
        <w:rPr>
          <w:rFonts w:ascii="宋体" w:hAnsi="宋体" w:cs="宋体" w:eastAsia="宋体"/>
          <w:sz w:val="13"/>
          <w:color w:val="000000"/>
          <w:b w:val="on"/>
          <w:i w:val="off"/>
        </w:rPr>
        <w:t>特里博莱,弗朗斯·路德维格(Tribolet, Tranz Ludwig):202注</w:t>
      </w:r>
    </w:p>
    <w:p>
      <w:pPr>
        <w:wordWrap w:val="on"/>
        <w:autoSpaceDE w:val="off"/>
        <w:autoSpaceDN w:val="off"/>
        <w:spacing w:before="0" w:after="0" w:line="300" w:lineRule="atLeast"/>
        <w:ind w:left="0" w:right="0"/>
        <w:jc w:val="both"/>
        <w:textAlignment w:val="auto"/>
        <w:rPr>
          <w:sz w:val="16"/>
        </w:rPr>
      </w:pPr>
      <w:r>
        <w:rPr>
          <w:rFonts w:ascii="宋体" w:hAnsi="宋体" w:cs="宋体" w:eastAsia="宋体"/>
          <w:sz w:val="16"/>
          <w:color w:val="000000"/>
          <w:b w:val="on"/>
          <w:i w:val="off"/>
        </w:rPr>
        <w:t>忒奥克里托斯(Theocritus):202注</w:t>
      </w:r>
    </w:p>
    <w:p>
      <w:pPr>
        <w:wordWrap w:val="on"/>
        <w:autoSpaceDE w:val="off"/>
        <w:autoSpaceDN w:val="off"/>
        <w:spacing w:before="20" w:after="0" w:line="200" w:lineRule="atLeast"/>
        <w:ind w:left="0" w:right="0"/>
        <w:jc w:val="both"/>
        <w:textAlignment w:val="auto"/>
        <w:rPr>
          <w:sz w:val="13"/>
        </w:rPr>
      </w:pPr>
      <w:r>
        <w:rPr>
          <w:rFonts w:ascii="宋体" w:hAnsi="宋体" w:cs="宋体" w:eastAsia="宋体"/>
          <w:sz w:val="13"/>
          <w:color w:val="000000"/>
          <w:b w:val="on"/>
          <w:i w:val="off"/>
        </w:rPr>
        <w:t>忒修斯(Theseus):110注</w:t>
      </w:r>
    </w:p>
    <w:p>
      <w:pPr>
        <w:wordWrap w:val="on"/>
        <w:autoSpaceDE w:val="off"/>
        <w:autoSpaceDN w:val="off"/>
        <w:spacing w:before="80" w:after="0" w:line="220" w:lineRule="atLeast"/>
        <w:ind w:left="0" w:right="0"/>
        <w:jc w:val="both"/>
        <w:textAlignment w:val="auto"/>
        <w:rPr>
          <w:sz w:val="13"/>
        </w:rPr>
      </w:pPr>
      <w:r>
        <w:rPr>
          <w:rFonts w:ascii="宋体" w:hAnsi="宋体" w:cs="宋体" w:eastAsia="宋体"/>
          <w:sz w:val="13"/>
          <w:color w:val="000000"/>
          <w:b w:val="on"/>
          <w:i w:val="off"/>
        </w:rPr>
        <w:t>托勒密(Ptolemy):10</w:t>
      </w:r>
    </w:p>
    <w:p>
      <w:pPr>
        <w:wordWrap w:val="on"/>
        <w:autoSpaceDE w:val="off"/>
        <w:autoSpaceDN w:val="off"/>
        <w:spacing w:before="300" w:after="0" w:line="460" w:lineRule="atLeast"/>
        <w:ind w:left="2840" w:right="0"/>
        <w:jc w:val="both"/>
        <w:textAlignment w:val="auto"/>
        <w:rPr>
          <w:sz w:val="28"/>
        </w:rPr>
      </w:pPr>
      <w:r>
        <w:rPr>
          <w:rFonts w:ascii="宋体" w:hAnsi="宋体" w:cs="宋体" w:eastAsia="宋体"/>
          <w:sz w:val="28"/>
          <w:color w:val="000000"/>
          <w:b w:val="on"/>
          <w:i w:val="off"/>
        </w:rPr>
        <w:t>w</w:t>
      </w:r>
    </w:p>
    <w:p>
      <w:pPr>
        <w:wordWrap w:val="on"/>
        <w:autoSpaceDE w:val="off"/>
        <w:autoSpaceDN w:val="off"/>
        <w:spacing w:before="160" w:after="0" w:line="520" w:lineRule="atLeast"/>
        <w:ind w:left="0" w:right="0"/>
        <w:jc w:val="both"/>
        <w:textAlignment w:val="auto"/>
        <w:rPr>
          <w:sz w:val="16"/>
        </w:rPr>
      </w:pPr>
      <w:r>
        <w:rPr>
          <w:rFonts w:ascii="宋体" w:hAnsi="宋体" w:cs="宋体" w:eastAsia="宋体"/>
          <w:sz w:val="16"/>
          <w:color w:val="000000"/>
          <w:b w:val="on"/>
          <w:i w:val="off"/>
        </w:rPr>
        <w:t>韦德伯恩,亚历山大(Wedderburn, Alexander),第一代拉夫巴勒男爵和第一代</w:t>
      </w:r>
    </w:p>
    <w:p>
      <w:pPr>
        <w:wordWrap w:val="on"/>
        <w:autoSpaceDE w:val="off"/>
        <w:autoSpaceDN w:val="off"/>
        <w:spacing w:before="20" w:after="0" w:line="160" w:lineRule="atLeast"/>
        <w:ind w:left="360" w:right="0"/>
        <w:jc w:val="both"/>
        <w:textAlignment w:val="auto"/>
        <w:rPr>
          <w:sz w:val="24"/>
        </w:rPr>
      </w:pPr>
      <w:r>
        <w:rPr>
          <w:rFonts w:ascii="宋体" w:hAnsi="宋体" w:cs="宋体" w:eastAsia="宋体"/>
          <w:sz w:val="13"/>
          <w:color w:val="000000"/>
          <w:b w:val="on"/>
          <w:i w:val="off"/>
        </w:rPr>
        <w:t>罗斯林伯爵</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n"/>
          <w:i w:val="off"/>
        </w:rPr>
        <w:t>14注</w:t>
      </w:r>
    </w:p>
    <w:p>
      <w:pPr>
        <w:wordWrap w:val="on"/>
        <w:autoSpaceDE w:val="off"/>
        <w:autoSpaceDN w:val="off"/>
        <w:spacing w:before="80" w:after="0" w:line="200" w:lineRule="atLeast"/>
        <w:ind w:left="0" w:right="0"/>
        <w:jc w:val="both"/>
        <w:textAlignment w:val="auto"/>
        <w:rPr>
          <w:sz w:val="13"/>
        </w:rPr>
      </w:pPr>
      <w:r>
        <w:rPr>
          <w:rFonts w:ascii="宋体" w:hAnsi="宋体" w:cs="宋体" w:eastAsia="宋体"/>
          <w:sz w:val="13"/>
          <w:color w:val="000000"/>
          <w:b w:val="on"/>
          <w:i w:val="off"/>
        </w:rPr>
        <w:t>威尔金,戴维(Wilkins, David):166注</w:t>
      </w:r>
    </w:p>
    <w:p>
      <w:pPr>
        <w:wordWrap w:val="on"/>
        <w:autoSpaceDE w:val="off"/>
        <w:autoSpaceDN w:val="off"/>
        <w:spacing w:before="20" w:after="0" w:line="300" w:lineRule="atLeast"/>
        <w:ind w:left="0" w:right="0"/>
        <w:jc w:val="both"/>
        <w:textAlignment w:val="auto"/>
        <w:rPr>
          <w:sz w:val="16"/>
        </w:rPr>
      </w:pPr>
      <w:r>
        <w:rPr>
          <w:rFonts w:ascii="宋体" w:hAnsi="宋体" w:cs="宋体" w:eastAsia="宋体"/>
          <w:sz w:val="16"/>
          <w:color w:val="000000"/>
          <w:b w:val="on"/>
          <w:i w:val="off"/>
        </w:rPr>
        <w:t>威廉二世,英格兰国王(William Ⅱ, King of England):87--88及注</w:t>
      </w:r>
    </w:p>
    <w:p>
      <w:pPr>
        <w:wordWrap w:val="on"/>
        <w:autoSpaceDE w:val="off"/>
        <w:autoSpaceDN w:val="off"/>
        <w:spacing w:before="20" w:after="0" w:line="200" w:lineRule="atLeast"/>
        <w:ind w:left="0" w:right="0"/>
        <w:jc w:val="both"/>
        <w:textAlignment w:val="auto"/>
        <w:rPr>
          <w:sz w:val="13"/>
        </w:rPr>
      </w:pPr>
      <w:r>
        <w:rPr>
          <w:rFonts w:ascii="宋体" w:hAnsi="宋体" w:cs="宋体" w:eastAsia="宋体"/>
          <w:sz w:val="13"/>
          <w:color w:val="000000"/>
          <w:b w:val="on"/>
          <w:i w:val="off"/>
        </w:rPr>
        <w:t>维布伦努(Vibulenus):63注</w:t>
      </w:r>
    </w:p>
    <w:p>
      <w:pPr>
        <w:wordWrap w:val="on"/>
        <w:autoSpaceDE w:val="off"/>
        <w:autoSpaceDN w:val="off"/>
        <w:spacing w:before="80" w:after="0" w:line="220" w:lineRule="atLeast"/>
        <w:ind w:left="0" w:right="0"/>
        <w:jc w:val="both"/>
        <w:textAlignment w:val="auto"/>
        <w:rPr>
          <w:sz w:val="13"/>
        </w:rPr>
      </w:pPr>
      <w:r>
        <w:rPr>
          <w:rFonts w:ascii="宋体" w:hAnsi="宋体" w:cs="宋体" w:eastAsia="宋体"/>
          <w:sz w:val="13"/>
          <w:color w:val="000000"/>
          <w:b w:val="on"/>
          <w:i w:val="off"/>
        </w:rPr>
        <w:t>维吉尔(Virgil):94注</w:t>
      </w:r>
    </w:p>
    <w:p>
      <w:pPr>
        <w:wordWrap w:val="on"/>
        <w:autoSpaceDE w:val="off"/>
        <w:autoSpaceDN w:val="off"/>
        <w:spacing w:before="20" w:after="0" w:line="300" w:lineRule="atLeast"/>
        <w:ind w:left="0" w:right="0"/>
        <w:jc w:val="both"/>
        <w:textAlignment w:val="auto"/>
        <w:rPr>
          <w:sz w:val="16"/>
        </w:rPr>
      </w:pPr>
      <w:r>
        <w:rPr>
          <w:rFonts w:ascii="宋体" w:hAnsi="宋体" w:cs="宋体" w:eastAsia="宋体"/>
          <w:sz w:val="16"/>
          <w:color w:val="000000"/>
          <w:b w:val="on"/>
          <w:i w:val="off"/>
        </w:rPr>
        <w:t>维利尔斯,乔治(Villiers, George),第一代白金汉公爵:80——81 及注</w:t>
      </w:r>
    </w:p>
    <w:p>
      <w:pPr>
        <w:wordWrap w:val="on"/>
        <w:autoSpaceDE w:val="off"/>
        <w:autoSpaceDN w:val="off"/>
        <w:spacing w:before="20" w:after="0" w:line="220" w:lineRule="atLeast"/>
        <w:ind w:left="0" w:right="0"/>
        <w:jc w:val="both"/>
        <w:textAlignment w:val="auto"/>
        <w:rPr>
          <w:sz w:val="13"/>
        </w:rPr>
      </w:pPr>
      <w:r>
        <w:rPr>
          <w:rFonts w:ascii="宋体" w:hAnsi="宋体" w:cs="宋体" w:eastAsia="宋体"/>
          <w:sz w:val="13"/>
          <w:color w:val="000000"/>
          <w:b w:val="on"/>
          <w:i w:val="off"/>
        </w:rPr>
        <w:t>沃拉斯顿(伍拉斯顿),威廉(Wollaston(Woolaston), William):26注(27)</w:t>
      </w:r>
    </w:p>
    <w:p>
      <w:pPr>
        <w:wordWrap w:val="on"/>
        <w:autoSpaceDE w:val="off"/>
        <w:autoSpaceDN w:val="off"/>
        <w:spacing w:before="80" w:after="0" w:line="220" w:lineRule="atLeast"/>
        <w:ind w:left="0" w:right="0"/>
        <w:jc w:val="both"/>
        <w:textAlignment w:val="auto"/>
        <w:rPr>
          <w:sz w:val="13"/>
        </w:rPr>
      </w:pPr>
      <w:r>
        <w:rPr>
          <w:rFonts w:ascii="宋体" w:hAnsi="宋体" w:cs="宋体" w:eastAsia="宋体"/>
          <w:sz w:val="13"/>
          <w:color w:val="000000"/>
          <w:b w:val="on"/>
          <w:i w:val="off"/>
        </w:rPr>
        <w:t>屋大维(Octavius):见奥古斯都条</w:t>
      </w:r>
    </w:p>
    <w:p>
      <w:pPr>
        <w:wordWrap w:val="on"/>
        <w:autoSpaceDE w:val="off"/>
        <w:autoSpaceDN w:val="off"/>
        <w:spacing w:before="300" w:after="0" w:line="440" w:lineRule="atLeast"/>
        <w:ind w:left="2840" w:right="0"/>
        <w:jc w:val="both"/>
        <w:textAlignment w:val="auto"/>
        <w:rPr>
          <w:sz w:val="28"/>
        </w:rPr>
      </w:pPr>
      <w:r>
        <w:rPr>
          <w:rFonts w:ascii="宋体" w:hAnsi="宋体" w:cs="宋体" w:eastAsia="宋体"/>
          <w:sz w:val="28"/>
          <w:color w:val="000000"/>
          <w:b w:val="on"/>
          <w:i w:val="off"/>
        </w:rPr>
        <w:t>x</w:t>
      </w:r>
    </w:p>
    <w:p>
      <w:pPr>
        <w:wordWrap w:val="on"/>
        <w:autoSpaceDE w:val="off"/>
        <w:autoSpaceDN w:val="off"/>
        <w:spacing w:before="300" w:after="0" w:line="300" w:lineRule="atLeast"/>
        <w:ind w:left="0" w:right="0"/>
        <w:jc w:val="both"/>
        <w:textAlignment w:val="auto"/>
        <w:rPr>
          <w:sz w:val="16"/>
        </w:rPr>
      </w:pPr>
      <w:r>
        <w:rPr>
          <w:rFonts w:ascii="宋体" w:hAnsi="宋体" w:cs="宋体" w:eastAsia="宋体"/>
          <w:sz w:val="16"/>
          <w:color w:val="000000"/>
          <w:b w:val="on"/>
          <w:i w:val="off"/>
        </w:rPr>
        <w:t>谢尔本伯爵(Shelburne, Lord):见佩蒂·威廉条</w:t>
      </w:r>
    </w:p>
    <w:p>
      <w:pPr>
        <w:wordWrap w:val="on"/>
        <w:autoSpaceDE w:val="off"/>
        <w:autoSpaceDN w:val="off"/>
        <w:spacing w:before="20" w:after="0" w:line="220" w:lineRule="atLeast"/>
        <w:ind w:left="0" w:right="0"/>
        <w:jc w:val="both"/>
        <w:textAlignment w:val="auto"/>
        <w:rPr>
          <w:sz w:val="13"/>
        </w:rPr>
      </w:pPr>
      <w:r>
        <w:rPr>
          <w:rFonts w:ascii="宋体" w:hAnsi="宋体" w:cs="宋体" w:eastAsia="宋体"/>
          <w:sz w:val="13"/>
          <w:color w:val="000000"/>
          <w:b w:val="on"/>
          <w:i w:val="off"/>
        </w:rPr>
        <w:t>“欣特,彼得”(Hint, Peter):(《圣詹姆斯记事报》)177注</w:t>
      </w:r>
    </w:p>
    <w:p>
      <w:pPr>
        <w:wordWrap w:val="on"/>
        <w:autoSpaceDE w:val="off"/>
        <w:autoSpaceDN w:val="off"/>
        <w:spacing w:before="60" w:after="0" w:line="200" w:lineRule="atLeast"/>
        <w:ind w:left="0" w:right="0"/>
        <w:jc w:val="both"/>
        <w:textAlignment w:val="auto"/>
        <w:rPr>
          <w:sz w:val="13"/>
        </w:rPr>
      </w:pPr>
      <w:r>
        <w:rPr>
          <w:rFonts w:ascii="宋体" w:hAnsi="宋体" w:cs="宋体" w:eastAsia="宋体"/>
          <w:sz w:val="13"/>
          <w:color w:val="000000"/>
          <w:b w:val="on"/>
          <w:i w:val="off"/>
        </w:rPr>
        <w:t>休谟,戴维(Hume, David):26注,30注,63注,87注,166注</w:t>
      </w:r>
      <w:r>
        <w:br w:type="page"/>
      </w:r>
    </w:p>
    <w:p>
      <w:pPr>
        <w:wordWrap w:val="on"/>
        <w:autoSpaceDE w:val="off"/>
        <w:autoSpaceDN w:val="off"/>
        <w:spacing w:before="220" w:after="0" w:line="220" w:lineRule="atLeast"/>
        <w:ind w:left="560" w:right="0"/>
        <w:jc w:val="both"/>
        <w:textAlignment w:val="auto"/>
        <w:rPr>
          <w:sz w:val="14"/>
        </w:rPr>
      </w:pPr>
      <w:r>
        <w:rPr>
          <w:rFonts w:ascii="宋体" w:hAnsi="宋体" w:cs="宋体" w:eastAsia="宋体"/>
          <w:sz w:val="14"/>
          <w:color w:val="000000"/>
          <w:u w:val="single"/>
          <w:b w:val="on"/>
          <w:i w:val="off"/>
        </w:rPr>
        <w:t xml:space="preserve">  440                     道德与立法原理导论                          </w:t>
      </w:r>
    </w:p>
    <w:p>
      <w:pPr>
        <w:wordWrap w:val="on"/>
        <w:autoSpaceDE w:val="off"/>
        <w:autoSpaceDN w:val="off"/>
        <w:spacing w:before="280" w:after="0" w:line="220" w:lineRule="atLeast"/>
        <w:ind w:left="560" w:right="0"/>
        <w:jc w:val="both"/>
        <w:textAlignment w:val="auto"/>
        <w:rPr>
          <w:sz w:val="14"/>
        </w:rPr>
      </w:pPr>
      <w:r>
        <w:rPr>
          <w:rFonts w:ascii="宋体" w:hAnsi="宋体" w:cs="宋体" w:eastAsia="宋体"/>
          <w:sz w:val="14"/>
          <w:color w:val="000000"/>
          <w:b w:val="on"/>
          <w:i w:val="off"/>
        </w:rPr>
        <w:t>修昔底德(Thucydides):146注</w:t>
      </w:r>
    </w:p>
    <w:p>
      <w:pPr>
        <w:wordWrap w:val="on"/>
        <w:autoSpaceDE w:val="off"/>
        <w:autoSpaceDN w:val="off"/>
        <w:spacing w:before="400" w:after="0" w:line="280" w:lineRule="atLeast"/>
        <w:ind w:left="3380" w:right="0"/>
        <w:jc w:val="both"/>
        <w:textAlignment w:val="auto"/>
        <w:rPr>
          <w:sz w:val="16"/>
        </w:rPr>
      </w:pPr>
      <w:r>
        <w:rPr>
          <w:rFonts w:ascii="宋体" w:hAnsi="宋体" w:cs="宋体" w:eastAsia="宋体"/>
          <w:sz w:val="16"/>
          <w:color w:val="000000"/>
          <w:b w:val="on"/>
          <w:i w:val="off"/>
        </w:rPr>
        <w:t>Y</w:t>
      </w:r>
    </w:p>
    <w:p>
      <w:pPr>
        <w:wordWrap w:val="on"/>
        <w:autoSpaceDE w:val="off"/>
        <w:autoSpaceDN w:val="off"/>
        <w:spacing w:before="340" w:after="0" w:line="320" w:lineRule="atLeast"/>
        <w:ind w:left="560" w:right="0"/>
        <w:jc w:val="both"/>
        <w:textAlignment w:val="auto"/>
        <w:rPr>
          <w:sz w:val="16"/>
        </w:rPr>
      </w:pPr>
      <w:r>
        <w:rPr>
          <w:rFonts w:ascii="宋体" w:hAnsi="宋体" w:cs="宋体" w:eastAsia="宋体"/>
          <w:sz w:val="16"/>
          <w:color w:val="000000"/>
          <w:b w:val="on"/>
          <w:i w:val="off"/>
        </w:rPr>
        <w:t>亚里士多德(Aristotle):8,245注,299注</w:t>
      </w:r>
    </w:p>
    <w:p>
      <w:pPr>
        <w:wordWrap w:val="on"/>
        <w:autoSpaceDE w:val="off"/>
        <w:autoSpaceDN w:val="off"/>
        <w:spacing w:before="20" w:after="0" w:line="220" w:lineRule="atLeast"/>
        <w:ind w:left="560" w:right="0"/>
        <w:jc w:val="both"/>
        <w:textAlignment w:val="auto"/>
        <w:rPr>
          <w:sz w:val="14"/>
        </w:rPr>
      </w:pPr>
      <w:r>
        <w:rPr>
          <w:rFonts w:ascii="宋体" w:hAnsi="宋体" w:cs="宋体" w:eastAsia="宋体"/>
          <w:sz w:val="14"/>
          <w:color w:val="000000"/>
          <w:b w:val="on"/>
          <w:i w:val="off"/>
        </w:rPr>
        <w:t>伊斯梅尔,穆莱,摩洛哥皇帝(Ismail, Moulay, Emperor of Morocco):140注</w:t>
      </w:r>
    </w:p>
    <w:p>
      <w:pPr>
        <w:wordWrap w:val="on"/>
        <w:autoSpaceDE w:val="off"/>
        <w:autoSpaceDN w:val="off"/>
        <w:spacing w:before="40" w:after="0" w:line="220" w:lineRule="atLeast"/>
        <w:ind w:left="560" w:right="0"/>
        <w:jc w:val="both"/>
        <w:textAlignment w:val="auto"/>
        <w:rPr>
          <w:sz w:val="14"/>
        </w:rPr>
      </w:pPr>
      <w:r>
        <w:rPr>
          <w:rFonts w:ascii="宋体" w:hAnsi="宋体" w:cs="宋体" w:eastAsia="宋体"/>
          <w:sz w:val="14"/>
          <w:color w:val="000000"/>
          <w:b w:val="on"/>
          <w:i w:val="off"/>
        </w:rPr>
        <w:t>印度(印度斯坦)(India(Indostan)):21注(23),119</w:t>
      </w:r>
    </w:p>
    <w:p>
      <w:pPr>
        <w:wordWrap w:val="on"/>
        <w:autoSpaceDE w:val="off"/>
        <w:autoSpaceDN w:val="off"/>
        <w:spacing w:before="80" w:after="0" w:line="220" w:lineRule="atLeast"/>
        <w:ind w:left="560" w:right="0"/>
        <w:jc w:val="both"/>
        <w:textAlignment w:val="auto"/>
        <w:rPr>
          <w:sz w:val="14"/>
        </w:rPr>
      </w:pPr>
      <w:r>
        <w:rPr>
          <w:rFonts w:ascii="宋体" w:hAnsi="宋体" w:cs="宋体" w:eastAsia="宋体"/>
          <w:sz w:val="14"/>
          <w:color w:val="000000"/>
          <w:b w:val="on"/>
          <w:i w:val="off"/>
        </w:rPr>
        <w:t>英比,伊莱贾爵士(Impey, Sir Elijah):21注(23)</w:t>
      </w:r>
    </w:p>
    <w:p>
      <w:pPr>
        <w:wordWrap w:val="on"/>
        <w:autoSpaceDE w:val="off"/>
        <w:autoSpaceDN w:val="off"/>
        <w:spacing w:before="0" w:after="0" w:line="300" w:lineRule="atLeast"/>
        <w:ind w:left="560" w:right="0"/>
        <w:jc w:val="both"/>
        <w:textAlignment w:val="auto"/>
        <w:rPr>
          <w:sz w:val="16"/>
        </w:rPr>
      </w:pPr>
      <w:r>
        <w:rPr>
          <w:rFonts w:ascii="宋体" w:hAnsi="宋体" w:cs="宋体" w:eastAsia="宋体"/>
          <w:sz w:val="16"/>
          <w:color w:val="000000"/>
          <w:b w:val="on"/>
          <w:i w:val="off"/>
        </w:rPr>
        <w:t>约瑟夫一世,葡萄牙国王(Joseph I, King of Portugal):154注</w:t>
      </w:r>
    </w:p>
    <w:p>
      <w:pPr>
        <w:wordWrap w:val="on"/>
        <w:autoSpaceDE w:val="off"/>
        <w:autoSpaceDN w:val="off"/>
        <w:spacing w:before="20" w:after="0" w:line="220" w:lineRule="atLeast"/>
        <w:ind w:left="560" w:right="0"/>
        <w:jc w:val="both"/>
        <w:textAlignment w:val="auto"/>
        <w:rPr>
          <w:sz w:val="14"/>
        </w:rPr>
      </w:pPr>
      <w:r>
        <w:rPr>
          <w:rFonts w:ascii="宋体" w:hAnsi="宋体" w:cs="宋体" w:eastAsia="宋体"/>
          <w:sz w:val="14"/>
          <w:color w:val="000000"/>
          <w:b w:val="on"/>
          <w:i w:val="off"/>
        </w:rPr>
        <w:t>尤利娅(Julia)(盖尤斯·尤利乌斯·凯撒的姐妹)：259及注</w:t>
      </w:r>
    </w:p>
    <w:p>
      <w:pPr>
        <w:wordWrap w:val="on"/>
        <w:autoSpaceDE w:val="off"/>
        <w:autoSpaceDN w:val="off"/>
        <w:spacing w:before="280" w:after="0" w:line="460" w:lineRule="atLeast"/>
        <w:ind w:left="3380" w:right="0"/>
        <w:jc w:val="both"/>
        <w:textAlignment w:val="auto"/>
        <w:rPr>
          <w:sz w:val="28"/>
        </w:rPr>
      </w:pPr>
      <w:r>
        <w:rPr>
          <w:rFonts w:ascii="宋体" w:hAnsi="宋体" w:cs="宋体" w:eastAsia="宋体"/>
          <w:sz w:val="28"/>
          <w:color w:val="000000"/>
          <w:b w:val="on"/>
          <w:i w:val="off"/>
        </w:rPr>
        <w:t>z</w:t>
      </w:r>
    </w:p>
    <w:p>
      <w:pPr>
        <w:wordWrap w:val="on"/>
        <w:autoSpaceDE w:val="off"/>
        <w:autoSpaceDN w:val="off"/>
        <w:spacing w:before="300" w:after="0" w:line="300" w:lineRule="atLeast"/>
        <w:ind w:left="560" w:right="0"/>
        <w:jc w:val="both"/>
        <w:textAlignment w:val="auto"/>
        <w:rPr>
          <w:sz w:val="16"/>
        </w:rPr>
      </w:pPr>
      <w:r>
        <w:rPr>
          <w:rFonts w:ascii="宋体" w:hAnsi="宋体" w:cs="宋体" w:eastAsia="宋体"/>
          <w:sz w:val="16"/>
          <w:color w:val="000000"/>
          <w:b w:val="on"/>
          <w:i w:val="off"/>
        </w:rPr>
        <w:t>詹姆斯一世,英格兰国王(James I, King of England):30注,296注</w:t>
      </w:r>
    </w:p>
    <w:p>
      <w:pPr>
        <w:wordWrap w:val="on"/>
        <w:autoSpaceDE w:val="off"/>
        <w:autoSpaceDN w:val="off"/>
        <w:spacing w:before="20" w:after="0" w:line="220" w:lineRule="atLeast"/>
        <w:ind w:left="560" w:right="0"/>
        <w:jc w:val="both"/>
        <w:textAlignment w:val="auto"/>
        <w:rPr>
          <w:sz w:val="14"/>
        </w:rPr>
      </w:pPr>
      <w:r>
        <w:rPr>
          <w:rFonts w:ascii="宋体" w:hAnsi="宋体" w:cs="宋体" w:eastAsia="宋体"/>
          <w:sz w:val="14"/>
          <w:color w:val="000000"/>
          <w:b w:val="on"/>
          <w:i w:val="off"/>
        </w:rPr>
        <w:t>朱庇特(Jupiter):81 及注</w:t>
      </w:r>
    </w:p>
    <w:sectPr>
      <w:type w:val="nextPage"/>
      <w:pgSz w:w="7920" w:h="11380"/>
      <w:pgMar w:left="800" w:top="800" w:right="800" w:bottom="800" w:header="720" w:footer="720"/>
      <w:cols w:num="1"/>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media/image1.jpeg" Type="http://schemas.openxmlformats.org/officeDocument/2006/relationships/image"/><Relationship Id="rId4" Target="media/image2.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2025-04-07T02:26:57Z</dcterms:created>
  <dc:creator>Apache POI</dc:creator>
</cp:coreProperties>
</file>